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6C66E" w14:textId="57F03F43" w:rsidR="007D1200" w:rsidRPr="00F268F1" w:rsidRDefault="007D1200" w:rsidP="00D866E2">
      <w:pPr>
        <w:spacing w:after="0"/>
        <w:jc w:val="both"/>
        <w:rPr>
          <w:rFonts w:ascii="Arial" w:hAnsi="Arial" w:cs="Arial"/>
          <w:b/>
          <w:bCs/>
          <w:sz w:val="28"/>
        </w:rPr>
      </w:pPr>
      <w:r w:rsidRPr="00F268F1">
        <w:rPr>
          <w:rFonts w:ascii="Arial" w:hAnsi="Arial" w:cs="Arial"/>
          <w:b/>
          <w:bCs/>
          <w:iCs/>
          <w:sz w:val="28"/>
        </w:rPr>
        <w:t xml:space="preserve">The </w:t>
      </w:r>
      <w:r w:rsidR="0038338B" w:rsidRPr="00F268F1">
        <w:rPr>
          <w:rFonts w:ascii="Arial" w:hAnsi="Arial" w:cs="Arial"/>
          <w:b/>
          <w:bCs/>
          <w:iCs/>
          <w:sz w:val="28"/>
        </w:rPr>
        <w:t>I</w:t>
      </w:r>
      <w:r w:rsidRPr="00F268F1">
        <w:rPr>
          <w:rFonts w:ascii="Arial" w:hAnsi="Arial" w:cs="Arial"/>
          <w:b/>
          <w:bCs/>
          <w:iCs/>
          <w:sz w:val="28"/>
        </w:rPr>
        <w:t>ron-</w:t>
      </w:r>
      <w:proofErr w:type="spellStart"/>
      <w:r w:rsidR="0038338B" w:rsidRPr="00F268F1">
        <w:rPr>
          <w:rFonts w:ascii="Arial" w:hAnsi="Arial" w:cs="Arial"/>
          <w:b/>
          <w:bCs/>
          <w:iCs/>
          <w:sz w:val="28"/>
        </w:rPr>
        <w:t>S</w:t>
      </w:r>
      <w:r w:rsidR="00820746" w:rsidRPr="00F268F1">
        <w:rPr>
          <w:rFonts w:ascii="Arial" w:hAnsi="Arial" w:cs="Arial"/>
          <w:b/>
          <w:bCs/>
          <w:iCs/>
          <w:sz w:val="28"/>
        </w:rPr>
        <w:t>ulfur</w:t>
      </w:r>
      <w:proofErr w:type="spellEnd"/>
      <w:r w:rsidRPr="00F268F1">
        <w:rPr>
          <w:rFonts w:ascii="Arial" w:hAnsi="Arial" w:cs="Arial"/>
          <w:b/>
          <w:bCs/>
          <w:iCs/>
          <w:sz w:val="28"/>
        </w:rPr>
        <w:t xml:space="preserve"> </w:t>
      </w:r>
      <w:r w:rsidR="0038338B" w:rsidRPr="00F268F1">
        <w:rPr>
          <w:rFonts w:ascii="Arial" w:hAnsi="Arial" w:cs="Arial"/>
          <w:b/>
          <w:bCs/>
          <w:iCs/>
          <w:sz w:val="28"/>
        </w:rPr>
        <w:t>C</w:t>
      </w:r>
      <w:r w:rsidRPr="00F268F1">
        <w:rPr>
          <w:rFonts w:ascii="Arial" w:hAnsi="Arial" w:cs="Arial"/>
          <w:b/>
          <w:bCs/>
          <w:iCs/>
          <w:sz w:val="28"/>
        </w:rPr>
        <w:t xml:space="preserve">luster of </w:t>
      </w:r>
      <w:r w:rsidR="0038338B" w:rsidRPr="00F268F1">
        <w:rPr>
          <w:rFonts w:ascii="Arial" w:hAnsi="Arial" w:cs="Arial"/>
          <w:b/>
          <w:bCs/>
          <w:iCs/>
          <w:sz w:val="28"/>
        </w:rPr>
        <w:t>B</w:t>
      </w:r>
      <w:r w:rsidR="004F48F4" w:rsidRPr="00F268F1">
        <w:rPr>
          <w:rFonts w:ascii="Arial" w:hAnsi="Arial" w:cs="Arial"/>
          <w:b/>
          <w:bCs/>
          <w:iCs/>
          <w:sz w:val="28"/>
        </w:rPr>
        <w:t>acterioferritin-</w:t>
      </w:r>
      <w:r w:rsidR="0038338B" w:rsidRPr="00F268F1">
        <w:rPr>
          <w:rFonts w:ascii="Arial" w:hAnsi="Arial" w:cs="Arial"/>
          <w:b/>
          <w:bCs/>
          <w:iCs/>
          <w:sz w:val="28"/>
        </w:rPr>
        <w:t>A</w:t>
      </w:r>
      <w:r w:rsidRPr="00F268F1">
        <w:rPr>
          <w:rFonts w:ascii="Arial" w:hAnsi="Arial" w:cs="Arial"/>
          <w:b/>
          <w:bCs/>
          <w:iCs/>
          <w:sz w:val="28"/>
        </w:rPr>
        <w:t xml:space="preserve">ssociated </w:t>
      </w:r>
      <w:r w:rsidR="0038338B" w:rsidRPr="00F268F1">
        <w:rPr>
          <w:rFonts w:ascii="Arial" w:hAnsi="Arial" w:cs="Arial"/>
          <w:b/>
          <w:bCs/>
          <w:iCs/>
          <w:sz w:val="28"/>
        </w:rPr>
        <w:t>F</w:t>
      </w:r>
      <w:r w:rsidRPr="00F268F1">
        <w:rPr>
          <w:rFonts w:ascii="Arial" w:hAnsi="Arial" w:cs="Arial"/>
          <w:b/>
          <w:bCs/>
          <w:iCs/>
          <w:sz w:val="28"/>
        </w:rPr>
        <w:t>erredoxin</w:t>
      </w:r>
      <w:r w:rsidR="004F48F4" w:rsidRPr="00F268F1">
        <w:rPr>
          <w:rFonts w:ascii="Arial" w:hAnsi="Arial" w:cs="Arial"/>
          <w:b/>
          <w:bCs/>
          <w:iCs/>
          <w:sz w:val="28"/>
        </w:rPr>
        <w:t xml:space="preserve"> (Bfd)</w:t>
      </w:r>
      <w:r w:rsidR="00FE76F6" w:rsidRPr="00F268F1">
        <w:rPr>
          <w:rFonts w:ascii="Arial" w:hAnsi="Arial" w:cs="Arial"/>
          <w:b/>
          <w:bCs/>
          <w:iCs/>
          <w:sz w:val="28"/>
        </w:rPr>
        <w:t xml:space="preserve">: </w:t>
      </w:r>
      <w:r w:rsidR="0038338B" w:rsidRPr="00F268F1">
        <w:rPr>
          <w:rFonts w:ascii="Arial" w:hAnsi="Arial" w:cs="Arial"/>
          <w:b/>
          <w:bCs/>
          <w:iCs/>
          <w:sz w:val="28"/>
        </w:rPr>
        <w:t>A</w:t>
      </w:r>
      <w:r w:rsidRPr="00F268F1">
        <w:rPr>
          <w:rFonts w:ascii="Arial" w:hAnsi="Arial" w:cs="Arial"/>
          <w:b/>
          <w:bCs/>
          <w:iCs/>
          <w:sz w:val="28"/>
        </w:rPr>
        <w:t xml:space="preserve"> </w:t>
      </w:r>
      <w:r w:rsidR="000B3720" w:rsidRPr="00F268F1">
        <w:rPr>
          <w:rFonts w:ascii="Arial" w:hAnsi="Arial" w:cs="Arial"/>
          <w:b/>
          <w:bCs/>
          <w:iCs/>
          <w:sz w:val="28"/>
        </w:rPr>
        <w:t>‘</w:t>
      </w:r>
      <w:r w:rsidR="0038338B" w:rsidRPr="00F268F1">
        <w:rPr>
          <w:rFonts w:ascii="Arial" w:hAnsi="Arial" w:cs="Arial"/>
          <w:b/>
          <w:bCs/>
          <w:iCs/>
          <w:sz w:val="28"/>
        </w:rPr>
        <w:t>B</w:t>
      </w:r>
      <w:r w:rsidRPr="00F268F1">
        <w:rPr>
          <w:rFonts w:ascii="Arial" w:hAnsi="Arial" w:cs="Arial"/>
          <w:b/>
          <w:bCs/>
          <w:iCs/>
          <w:sz w:val="28"/>
        </w:rPr>
        <w:t xml:space="preserve">iological </w:t>
      </w:r>
      <w:r w:rsidR="0038338B" w:rsidRPr="00F268F1">
        <w:rPr>
          <w:rFonts w:ascii="Arial" w:hAnsi="Arial" w:cs="Arial"/>
          <w:b/>
          <w:bCs/>
          <w:iCs/>
          <w:sz w:val="28"/>
        </w:rPr>
        <w:t>F</w:t>
      </w:r>
      <w:r w:rsidRPr="00F268F1">
        <w:rPr>
          <w:rFonts w:ascii="Arial" w:hAnsi="Arial" w:cs="Arial"/>
          <w:b/>
          <w:bCs/>
          <w:iCs/>
          <w:sz w:val="28"/>
        </w:rPr>
        <w:t>use</w:t>
      </w:r>
      <w:r w:rsidR="00FE76F6" w:rsidRPr="00F268F1">
        <w:rPr>
          <w:rFonts w:ascii="Arial" w:hAnsi="Arial" w:cs="Arial"/>
          <w:b/>
          <w:bCs/>
          <w:iCs/>
          <w:sz w:val="28"/>
        </w:rPr>
        <w:t>’</w:t>
      </w:r>
      <w:r w:rsidRPr="00F268F1">
        <w:rPr>
          <w:rFonts w:ascii="Arial" w:hAnsi="Arial" w:cs="Arial"/>
          <w:b/>
          <w:bCs/>
          <w:iCs/>
          <w:sz w:val="28"/>
        </w:rPr>
        <w:t xml:space="preserve"> t</w:t>
      </w:r>
      <w:r w:rsidR="00FE76F6" w:rsidRPr="00F268F1">
        <w:rPr>
          <w:rFonts w:ascii="Arial" w:hAnsi="Arial" w:cs="Arial"/>
          <w:b/>
          <w:bCs/>
          <w:iCs/>
          <w:sz w:val="28"/>
        </w:rPr>
        <w:t>hat</w:t>
      </w:r>
      <w:r w:rsidRPr="00F268F1">
        <w:rPr>
          <w:rFonts w:ascii="Arial" w:hAnsi="Arial" w:cs="Arial"/>
          <w:b/>
          <w:bCs/>
          <w:iCs/>
          <w:sz w:val="28"/>
        </w:rPr>
        <w:t xml:space="preserve"> </w:t>
      </w:r>
      <w:r w:rsidR="0038338B" w:rsidRPr="00F268F1">
        <w:rPr>
          <w:rFonts w:ascii="Arial" w:hAnsi="Arial" w:cs="Arial"/>
          <w:b/>
          <w:bCs/>
          <w:iCs/>
          <w:sz w:val="28"/>
        </w:rPr>
        <w:t>P</w:t>
      </w:r>
      <w:r w:rsidRPr="00F268F1">
        <w:rPr>
          <w:rFonts w:ascii="Arial" w:hAnsi="Arial" w:cs="Arial"/>
          <w:b/>
          <w:bCs/>
          <w:iCs/>
          <w:sz w:val="28"/>
        </w:rPr>
        <w:t>revent</w:t>
      </w:r>
      <w:r w:rsidR="00FE76F6" w:rsidRPr="00F268F1">
        <w:rPr>
          <w:rFonts w:ascii="Arial" w:hAnsi="Arial" w:cs="Arial"/>
          <w:b/>
          <w:bCs/>
          <w:iCs/>
          <w:sz w:val="28"/>
        </w:rPr>
        <w:t>s</w:t>
      </w:r>
      <w:r w:rsidRPr="00F268F1">
        <w:rPr>
          <w:rFonts w:ascii="Arial" w:hAnsi="Arial" w:cs="Arial"/>
          <w:b/>
          <w:bCs/>
          <w:iCs/>
          <w:sz w:val="28"/>
        </w:rPr>
        <w:t xml:space="preserve"> </w:t>
      </w:r>
      <w:r w:rsidR="0038338B" w:rsidRPr="00F268F1">
        <w:rPr>
          <w:rFonts w:ascii="Arial" w:hAnsi="Arial" w:cs="Arial"/>
          <w:b/>
          <w:bCs/>
          <w:iCs/>
          <w:sz w:val="28"/>
        </w:rPr>
        <w:t>O</w:t>
      </w:r>
      <w:r w:rsidRPr="00F268F1">
        <w:rPr>
          <w:rFonts w:ascii="Arial" w:hAnsi="Arial" w:cs="Arial"/>
          <w:b/>
          <w:bCs/>
          <w:iCs/>
          <w:sz w:val="28"/>
        </w:rPr>
        <w:t xml:space="preserve">xidative </w:t>
      </w:r>
      <w:r w:rsidR="0038338B" w:rsidRPr="00F268F1">
        <w:rPr>
          <w:rFonts w:ascii="Arial" w:hAnsi="Arial" w:cs="Arial"/>
          <w:b/>
          <w:bCs/>
          <w:iCs/>
          <w:sz w:val="28"/>
        </w:rPr>
        <w:t>D</w:t>
      </w:r>
      <w:r w:rsidRPr="00F268F1">
        <w:rPr>
          <w:rFonts w:ascii="Arial" w:hAnsi="Arial" w:cs="Arial"/>
          <w:b/>
          <w:bCs/>
          <w:iCs/>
          <w:sz w:val="28"/>
        </w:rPr>
        <w:t xml:space="preserve">amage to </w:t>
      </w:r>
      <w:r w:rsidR="0038338B" w:rsidRPr="00F268F1">
        <w:rPr>
          <w:rFonts w:ascii="Arial" w:hAnsi="Arial" w:cs="Arial"/>
          <w:b/>
          <w:bCs/>
          <w:iCs/>
          <w:sz w:val="28"/>
        </w:rPr>
        <w:t>C</w:t>
      </w:r>
      <w:r w:rsidRPr="00F268F1">
        <w:rPr>
          <w:rFonts w:ascii="Arial" w:hAnsi="Arial" w:cs="Arial"/>
          <w:b/>
          <w:bCs/>
          <w:iCs/>
          <w:sz w:val="28"/>
        </w:rPr>
        <w:t>ells</w:t>
      </w:r>
      <w:r w:rsidR="00FE76F6" w:rsidRPr="00F268F1">
        <w:rPr>
          <w:rFonts w:ascii="Arial" w:hAnsi="Arial" w:cs="Arial"/>
          <w:b/>
          <w:bCs/>
          <w:iCs/>
          <w:sz w:val="28"/>
        </w:rPr>
        <w:t>?</w:t>
      </w:r>
    </w:p>
    <w:p w14:paraId="3616C66F" w14:textId="77777777" w:rsidR="007D1200" w:rsidRPr="00F268F1" w:rsidRDefault="007D1200" w:rsidP="00D866E2">
      <w:pPr>
        <w:spacing w:after="0"/>
        <w:jc w:val="both"/>
        <w:rPr>
          <w:rFonts w:ascii="Arial" w:hAnsi="Arial" w:cs="Arial"/>
          <w:b/>
          <w:bCs/>
        </w:rPr>
      </w:pPr>
    </w:p>
    <w:p w14:paraId="3616C670" w14:textId="0BF810C9" w:rsidR="007D1200" w:rsidRPr="00F268F1" w:rsidRDefault="007D1200" w:rsidP="00D866E2">
      <w:pPr>
        <w:spacing w:after="0"/>
        <w:jc w:val="both"/>
        <w:rPr>
          <w:rFonts w:ascii="Arial" w:hAnsi="Arial" w:cs="Arial"/>
          <w:vertAlign w:val="superscript"/>
        </w:rPr>
      </w:pPr>
      <w:r w:rsidRPr="00F268F1">
        <w:rPr>
          <w:rFonts w:ascii="Arial" w:hAnsi="Arial" w:cs="Arial"/>
        </w:rPr>
        <w:t>Justin M. Bradley</w:t>
      </w:r>
      <w:r w:rsidRPr="00F268F1">
        <w:rPr>
          <w:rFonts w:ascii="Arial" w:hAnsi="Arial" w:cs="Arial"/>
          <w:vertAlign w:val="superscript"/>
        </w:rPr>
        <w:t>1</w:t>
      </w:r>
      <w:r w:rsidR="000D242D" w:rsidRPr="00F268F1">
        <w:rPr>
          <w:rFonts w:ascii="Arial" w:hAnsi="Arial" w:cs="Arial"/>
          <w:vertAlign w:val="superscript"/>
        </w:rPr>
        <w:t>*</w:t>
      </w:r>
      <w:r w:rsidRPr="00F268F1">
        <w:rPr>
          <w:rFonts w:ascii="Arial" w:hAnsi="Arial" w:cs="Arial"/>
        </w:rPr>
        <w:t>, Aiden M. Carter</w:t>
      </w:r>
      <w:r w:rsidRPr="00F268F1">
        <w:rPr>
          <w:rFonts w:ascii="Arial" w:hAnsi="Arial" w:cs="Arial"/>
          <w:vertAlign w:val="superscript"/>
        </w:rPr>
        <w:t>1</w:t>
      </w:r>
      <w:r w:rsidRPr="00F268F1">
        <w:rPr>
          <w:rFonts w:ascii="Arial" w:hAnsi="Arial" w:cs="Arial"/>
        </w:rPr>
        <w:t>, Zinnia Bugg</w:t>
      </w:r>
      <w:r w:rsidRPr="00F268F1">
        <w:rPr>
          <w:rFonts w:ascii="Arial" w:hAnsi="Arial" w:cs="Arial"/>
          <w:vertAlign w:val="superscript"/>
        </w:rPr>
        <w:t>1</w:t>
      </w:r>
      <w:r w:rsidRPr="00F268F1">
        <w:rPr>
          <w:rFonts w:ascii="Arial" w:hAnsi="Arial" w:cs="Arial"/>
        </w:rPr>
        <w:t>, Simon C. Andrews</w:t>
      </w:r>
      <w:r w:rsidRPr="00F268F1">
        <w:rPr>
          <w:rFonts w:ascii="Arial" w:hAnsi="Arial" w:cs="Arial"/>
          <w:vertAlign w:val="superscript"/>
        </w:rPr>
        <w:t>2</w:t>
      </w:r>
      <w:r w:rsidRPr="00F268F1">
        <w:rPr>
          <w:rFonts w:ascii="Arial" w:hAnsi="Arial" w:cs="Arial"/>
        </w:rPr>
        <w:t xml:space="preserve"> and Nick E. Le Brun</w:t>
      </w:r>
      <w:r w:rsidRPr="00F268F1">
        <w:rPr>
          <w:rFonts w:ascii="Arial" w:hAnsi="Arial" w:cs="Arial"/>
          <w:vertAlign w:val="superscript"/>
        </w:rPr>
        <w:t>1</w:t>
      </w:r>
      <w:r w:rsidR="000D242D" w:rsidRPr="00F268F1">
        <w:rPr>
          <w:rFonts w:ascii="Arial" w:hAnsi="Arial" w:cs="Arial"/>
          <w:vertAlign w:val="superscript"/>
        </w:rPr>
        <w:t>*</w:t>
      </w:r>
    </w:p>
    <w:p w14:paraId="3616C671" w14:textId="77777777" w:rsidR="007D1200" w:rsidRPr="00F268F1" w:rsidRDefault="007D1200" w:rsidP="00D866E2">
      <w:pPr>
        <w:spacing w:after="0"/>
        <w:jc w:val="both"/>
        <w:rPr>
          <w:rFonts w:ascii="Arial" w:hAnsi="Arial" w:cs="Arial"/>
          <w:vertAlign w:val="superscript"/>
        </w:rPr>
      </w:pPr>
    </w:p>
    <w:p w14:paraId="3616C672" w14:textId="77777777" w:rsidR="007D1200" w:rsidRPr="00F268F1" w:rsidRDefault="007D1200" w:rsidP="00D866E2">
      <w:pPr>
        <w:spacing w:after="0"/>
        <w:jc w:val="both"/>
        <w:rPr>
          <w:rFonts w:ascii="Arial" w:hAnsi="Arial" w:cs="Arial"/>
        </w:rPr>
      </w:pPr>
      <w:r w:rsidRPr="00F268F1">
        <w:rPr>
          <w:rFonts w:ascii="Arial" w:hAnsi="Arial" w:cs="Arial"/>
          <w:vertAlign w:val="superscript"/>
        </w:rPr>
        <w:t>1</w:t>
      </w:r>
      <w:r w:rsidRPr="00F268F1">
        <w:rPr>
          <w:rFonts w:ascii="Arial" w:hAnsi="Arial" w:cs="Arial"/>
        </w:rPr>
        <w:t xml:space="preserve"> Centre for Molecular and Structural Biochemistry, School of Chemistry, University of East Anglia, Norwich Research Park, Norwich, NR4 7TJ, UK</w:t>
      </w:r>
    </w:p>
    <w:p w14:paraId="3616C673" w14:textId="36B7CCCD" w:rsidR="007D1200" w:rsidRPr="00F268F1" w:rsidRDefault="007D1200" w:rsidP="00D866E2">
      <w:pPr>
        <w:spacing w:after="0"/>
        <w:jc w:val="both"/>
        <w:rPr>
          <w:rFonts w:ascii="Arial" w:hAnsi="Arial" w:cs="Arial"/>
        </w:rPr>
      </w:pPr>
      <w:r w:rsidRPr="00F268F1">
        <w:rPr>
          <w:rFonts w:ascii="Arial" w:hAnsi="Arial" w:cs="Arial"/>
          <w:vertAlign w:val="superscript"/>
        </w:rPr>
        <w:t>2</w:t>
      </w:r>
      <w:r w:rsidRPr="00F268F1">
        <w:rPr>
          <w:rFonts w:ascii="Arial" w:hAnsi="Arial" w:cs="Arial"/>
        </w:rPr>
        <w:t xml:space="preserve">School of Biological Sciences, University of Reading, Whiteknights, Reading, RG6 </w:t>
      </w:r>
      <w:r w:rsidR="004F48F4" w:rsidRPr="00F268F1">
        <w:rPr>
          <w:rFonts w:ascii="Arial" w:hAnsi="Arial" w:cs="Arial"/>
        </w:rPr>
        <w:t>6EX</w:t>
      </w:r>
      <w:r w:rsidRPr="00F268F1">
        <w:rPr>
          <w:rFonts w:ascii="Arial" w:hAnsi="Arial" w:cs="Arial"/>
        </w:rPr>
        <w:t>, UK</w:t>
      </w:r>
    </w:p>
    <w:p w14:paraId="3616C674" w14:textId="77777777" w:rsidR="007D1200" w:rsidRPr="00F268F1" w:rsidRDefault="007D1200" w:rsidP="00D866E2">
      <w:pPr>
        <w:spacing w:after="0"/>
        <w:jc w:val="both"/>
        <w:rPr>
          <w:rFonts w:ascii="Arial" w:hAnsi="Arial" w:cs="Arial"/>
        </w:rPr>
      </w:pPr>
    </w:p>
    <w:p w14:paraId="3616C675" w14:textId="7DBB474D" w:rsidR="007D1200" w:rsidRPr="00F268F1" w:rsidRDefault="000D242D" w:rsidP="00D866E2">
      <w:pPr>
        <w:spacing w:after="0"/>
        <w:jc w:val="both"/>
        <w:rPr>
          <w:rFonts w:ascii="Arial" w:hAnsi="Arial" w:cs="Arial"/>
        </w:rPr>
      </w:pPr>
      <w:r w:rsidRPr="00F268F1">
        <w:rPr>
          <w:rFonts w:ascii="Arial" w:hAnsi="Arial" w:cs="Arial"/>
          <w:b/>
        </w:rPr>
        <w:t>*</w:t>
      </w:r>
      <w:r w:rsidR="007D1200" w:rsidRPr="00F268F1">
        <w:rPr>
          <w:rFonts w:ascii="Arial" w:hAnsi="Arial" w:cs="Arial"/>
          <w:b/>
        </w:rPr>
        <w:t>Correspondence</w:t>
      </w:r>
      <w:r w:rsidR="007D1200" w:rsidRPr="00F268F1">
        <w:rPr>
          <w:rFonts w:ascii="Arial" w:hAnsi="Arial" w:cs="Arial"/>
        </w:rPr>
        <w:t>: Justin M. Bradley (</w:t>
      </w:r>
      <w:hyperlink r:id="rId6" w:history="1">
        <w:r w:rsidR="007D1200" w:rsidRPr="00F268F1">
          <w:rPr>
            <w:rStyle w:val="Hyperlink"/>
            <w:rFonts w:ascii="Arial" w:hAnsi="Arial" w:cs="Arial"/>
          </w:rPr>
          <w:t>justin.bradley@uea.ac.uk</w:t>
        </w:r>
      </w:hyperlink>
      <w:r w:rsidR="007D1200" w:rsidRPr="00F268F1">
        <w:rPr>
          <w:rFonts w:ascii="Arial" w:hAnsi="Arial" w:cs="Arial"/>
        </w:rPr>
        <w:t>) and Nick E. Le Brun (</w:t>
      </w:r>
      <w:hyperlink r:id="rId7" w:history="1">
        <w:r w:rsidR="007D1200" w:rsidRPr="00F268F1">
          <w:rPr>
            <w:rStyle w:val="Hyperlink"/>
            <w:rFonts w:ascii="Arial" w:hAnsi="Arial" w:cs="Arial"/>
          </w:rPr>
          <w:t>n.le-brun@uea.ac.uk</w:t>
        </w:r>
      </w:hyperlink>
      <w:r w:rsidR="007D1200" w:rsidRPr="00F268F1">
        <w:rPr>
          <w:rFonts w:ascii="Arial" w:hAnsi="Arial" w:cs="Arial"/>
        </w:rPr>
        <w:t>)</w:t>
      </w:r>
    </w:p>
    <w:p w14:paraId="3616C676" w14:textId="77777777" w:rsidR="007D1200" w:rsidRPr="00F268F1" w:rsidRDefault="007D1200" w:rsidP="00D866E2">
      <w:pPr>
        <w:pStyle w:val="RSCB04AHeadingSection"/>
        <w:spacing w:before="0" w:after="0" w:line="276" w:lineRule="auto"/>
        <w:jc w:val="both"/>
        <w:rPr>
          <w:rFonts w:ascii="Arial" w:hAnsi="Arial" w:cs="Arial"/>
          <w:sz w:val="22"/>
        </w:rPr>
      </w:pPr>
    </w:p>
    <w:p w14:paraId="3616C677" w14:textId="77777777" w:rsidR="007D1200" w:rsidRPr="00F268F1" w:rsidRDefault="007D1200" w:rsidP="00D866E2">
      <w:pPr>
        <w:pStyle w:val="RSCB04AHeadingSection"/>
        <w:spacing w:before="0" w:after="0" w:line="276" w:lineRule="auto"/>
        <w:jc w:val="both"/>
        <w:rPr>
          <w:rFonts w:ascii="Arial" w:hAnsi="Arial" w:cs="Arial"/>
          <w:sz w:val="22"/>
        </w:rPr>
      </w:pPr>
    </w:p>
    <w:p w14:paraId="3616C678" w14:textId="77777777" w:rsidR="007D1200" w:rsidRPr="00F268F1" w:rsidRDefault="007D1200" w:rsidP="00D866E2">
      <w:pPr>
        <w:pStyle w:val="RSCB01ARTAbstract"/>
        <w:spacing w:after="0" w:line="276" w:lineRule="auto"/>
        <w:rPr>
          <w:rFonts w:ascii="Arial" w:hAnsi="Arial" w:cs="Arial"/>
          <w:b/>
          <w:bCs/>
          <w:sz w:val="22"/>
        </w:rPr>
      </w:pPr>
      <w:r w:rsidRPr="00F268F1">
        <w:rPr>
          <w:rFonts w:ascii="Arial" w:hAnsi="Arial" w:cs="Arial"/>
          <w:b/>
          <w:bCs/>
          <w:sz w:val="22"/>
        </w:rPr>
        <w:t>Keywords</w:t>
      </w:r>
    </w:p>
    <w:p w14:paraId="3616C679" w14:textId="77777777" w:rsidR="007D1200" w:rsidRPr="00F268F1" w:rsidRDefault="007D1200" w:rsidP="00D866E2">
      <w:pPr>
        <w:pStyle w:val="RSCB01ARTAbstract"/>
        <w:spacing w:after="0" w:line="276" w:lineRule="auto"/>
        <w:rPr>
          <w:rFonts w:ascii="Arial" w:hAnsi="Arial" w:cs="Arial"/>
          <w:bCs/>
          <w:sz w:val="22"/>
        </w:rPr>
      </w:pPr>
      <w:r w:rsidRPr="00F268F1">
        <w:rPr>
          <w:rFonts w:ascii="Arial" w:hAnsi="Arial" w:cs="Arial"/>
          <w:bCs/>
          <w:sz w:val="22"/>
        </w:rPr>
        <w:t>Ferritin, iron homeostasis, Bfd, ROS, electron transfer</w:t>
      </w:r>
    </w:p>
    <w:p w14:paraId="3616C67A" w14:textId="77777777" w:rsidR="007D1200" w:rsidRPr="00F268F1" w:rsidRDefault="007D1200" w:rsidP="00D866E2">
      <w:pPr>
        <w:pStyle w:val="RSCB04AHeadingSection"/>
        <w:spacing w:before="0" w:after="0" w:line="276" w:lineRule="auto"/>
        <w:jc w:val="both"/>
        <w:rPr>
          <w:rFonts w:ascii="Arial" w:hAnsi="Arial" w:cs="Arial"/>
          <w:sz w:val="22"/>
        </w:rPr>
      </w:pPr>
    </w:p>
    <w:p w14:paraId="3616C67B" w14:textId="77777777" w:rsidR="007D1200" w:rsidRPr="00F268F1" w:rsidRDefault="007D1200" w:rsidP="00D866E2">
      <w:pPr>
        <w:pStyle w:val="RSCB04AHeadingSection"/>
        <w:spacing w:before="0" w:after="0" w:line="276" w:lineRule="auto"/>
        <w:jc w:val="both"/>
        <w:rPr>
          <w:rFonts w:ascii="Arial" w:hAnsi="Arial" w:cs="Arial"/>
          <w:sz w:val="22"/>
        </w:rPr>
      </w:pPr>
    </w:p>
    <w:p w14:paraId="3616C67C" w14:textId="77777777" w:rsidR="007D1200" w:rsidRPr="00F268F1" w:rsidRDefault="007D1200" w:rsidP="00D866E2">
      <w:pPr>
        <w:spacing w:after="0"/>
        <w:jc w:val="both"/>
        <w:rPr>
          <w:rFonts w:ascii="Arial" w:hAnsi="Arial" w:cs="Arial"/>
          <w:b/>
        </w:rPr>
      </w:pPr>
      <w:r w:rsidRPr="00F268F1">
        <w:rPr>
          <w:rFonts w:ascii="Arial" w:hAnsi="Arial" w:cs="Arial"/>
        </w:rPr>
        <w:br w:type="page"/>
      </w:r>
    </w:p>
    <w:p w14:paraId="2117F7CA" w14:textId="77777777" w:rsidR="00C75739" w:rsidRPr="00EF4988" w:rsidRDefault="00C75739" w:rsidP="00C75739">
      <w:pPr>
        <w:jc w:val="both"/>
        <w:rPr>
          <w:rFonts w:ascii="Arial" w:hAnsi="Arial" w:cs="Arial"/>
        </w:rPr>
      </w:pPr>
      <w:r w:rsidRPr="00EF4988">
        <w:rPr>
          <w:rFonts w:ascii="Arial" w:hAnsi="Arial" w:cs="Arial"/>
          <w:b/>
          <w:bCs/>
        </w:rPr>
        <w:lastRenderedPageBreak/>
        <w:t xml:space="preserve">Table of Contents Graphic </w:t>
      </w:r>
    </w:p>
    <w:p w14:paraId="2F89B642" w14:textId="42B0FD7B" w:rsidR="00C75739" w:rsidRPr="00EF4988" w:rsidRDefault="00990C1D" w:rsidP="00C75739">
      <w:pPr>
        <w:jc w:val="center"/>
        <w:rPr>
          <w:rFonts w:ascii="Arial" w:hAnsi="Arial" w:cs="Arial"/>
        </w:rPr>
      </w:pPr>
      <w:r w:rsidRPr="00EF4988">
        <w:rPr>
          <w:rFonts w:ascii="Arial" w:hAnsi="Arial" w:cs="Arial"/>
          <w:noProof/>
        </w:rPr>
        <w:drawing>
          <wp:inline distT="0" distB="0" distL="0" distR="0" wp14:anchorId="1AF936D8" wp14:editId="5E9CD433">
            <wp:extent cx="1979676" cy="1691640"/>
            <wp:effectExtent l="0" t="0" r="1905" b="3810"/>
            <wp:docPr id="1995994362" name="Picture 1" descr="A diagram of a stress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4362" name="Picture 1" descr="A diagram of a stress reacti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9676" cy="1691640"/>
                    </a:xfrm>
                    <a:prstGeom prst="rect">
                      <a:avLst/>
                    </a:prstGeom>
                  </pic:spPr>
                </pic:pic>
              </a:graphicData>
            </a:graphic>
          </wp:inline>
        </w:drawing>
      </w:r>
    </w:p>
    <w:p w14:paraId="5121CC74" w14:textId="564C5DAC" w:rsidR="00C75739" w:rsidRDefault="00C75739" w:rsidP="00C75739">
      <w:pPr>
        <w:jc w:val="both"/>
        <w:rPr>
          <w:rFonts w:ascii="Arial" w:hAnsi="Arial" w:cs="Arial"/>
        </w:rPr>
      </w:pPr>
      <w:r w:rsidRPr="00EF4988">
        <w:rPr>
          <w:rFonts w:ascii="Arial" w:hAnsi="Arial" w:cs="Arial"/>
        </w:rPr>
        <w:t>When cellular iron is low, bacterioferritin (</w:t>
      </w:r>
      <w:proofErr w:type="spellStart"/>
      <w:r w:rsidRPr="00EF4988">
        <w:rPr>
          <w:rFonts w:ascii="Arial" w:hAnsi="Arial" w:cs="Arial"/>
        </w:rPr>
        <w:t>Bfr</w:t>
      </w:r>
      <w:proofErr w:type="spellEnd"/>
      <w:r w:rsidRPr="00EF4988">
        <w:rPr>
          <w:rFonts w:ascii="Arial" w:hAnsi="Arial" w:cs="Arial"/>
        </w:rPr>
        <w:t>) releases its stored iron through a reductive process dependent on the [2Fe-2S] ferredoxin Bfd. Why accessing stored iron should depend on an iron-requiring protein when iron is scarce is unclear. Here, we show that the Bfd [2Fe-2S] cluster is sensitive to oxidative stress, suggesting that it may act as a ‘biological fuse’, shutting down iron release under conditions where free iron is toxic.</w:t>
      </w:r>
    </w:p>
    <w:p w14:paraId="4AB26FFE" w14:textId="77777777" w:rsidR="00C75739" w:rsidRDefault="00C75739">
      <w:pPr>
        <w:spacing w:after="160" w:line="259" w:lineRule="auto"/>
        <w:rPr>
          <w:rFonts w:ascii="Arial" w:hAnsi="Arial" w:cs="Arial"/>
        </w:rPr>
      </w:pPr>
      <w:r>
        <w:rPr>
          <w:rFonts w:ascii="Arial" w:hAnsi="Arial" w:cs="Arial"/>
        </w:rPr>
        <w:br w:type="page"/>
      </w:r>
    </w:p>
    <w:p w14:paraId="3616C67D" w14:textId="6D0FE1B2" w:rsidR="007D1200" w:rsidRPr="00F268F1" w:rsidRDefault="007D1200" w:rsidP="00D866E2">
      <w:pPr>
        <w:pStyle w:val="RSCB04AHeadingSection"/>
        <w:spacing w:before="0" w:after="0" w:line="276" w:lineRule="auto"/>
        <w:jc w:val="both"/>
        <w:rPr>
          <w:rFonts w:ascii="Arial" w:hAnsi="Arial" w:cs="Arial"/>
          <w:sz w:val="22"/>
        </w:rPr>
      </w:pPr>
      <w:r w:rsidRPr="00F268F1">
        <w:rPr>
          <w:rFonts w:ascii="Arial" w:hAnsi="Arial" w:cs="Arial"/>
          <w:sz w:val="22"/>
        </w:rPr>
        <w:lastRenderedPageBreak/>
        <w:t>Abstract</w:t>
      </w:r>
    </w:p>
    <w:p w14:paraId="3616C67E" w14:textId="4F4C20F9" w:rsidR="000D6B4F" w:rsidRPr="00F268F1" w:rsidRDefault="000A2496" w:rsidP="00D866E2">
      <w:pPr>
        <w:spacing w:after="0"/>
        <w:jc w:val="both"/>
        <w:rPr>
          <w:rFonts w:ascii="Arial" w:hAnsi="Arial" w:cs="Arial"/>
        </w:rPr>
      </w:pPr>
      <w:r w:rsidRPr="00F268F1">
        <w:rPr>
          <w:rFonts w:ascii="Arial" w:hAnsi="Arial" w:cs="Arial"/>
        </w:rPr>
        <w:t xml:space="preserve">Iron is in an essential micronutrient in living systems. However, </w:t>
      </w:r>
      <w:r w:rsidR="008918F2" w:rsidRPr="00F268F1">
        <w:rPr>
          <w:rFonts w:ascii="Arial" w:hAnsi="Arial" w:cs="Arial"/>
        </w:rPr>
        <w:t xml:space="preserve">it </w:t>
      </w:r>
      <w:r w:rsidR="004F48F4" w:rsidRPr="00F268F1">
        <w:rPr>
          <w:rFonts w:ascii="Arial" w:hAnsi="Arial" w:cs="Arial"/>
        </w:rPr>
        <w:t xml:space="preserve">is </w:t>
      </w:r>
      <w:r w:rsidR="008918F2" w:rsidRPr="00F268F1">
        <w:rPr>
          <w:rFonts w:ascii="Arial" w:hAnsi="Arial" w:cs="Arial"/>
        </w:rPr>
        <w:t xml:space="preserve">also potentially toxic and </w:t>
      </w:r>
      <w:r w:rsidR="0050127A" w:rsidRPr="00F268F1">
        <w:rPr>
          <w:rFonts w:ascii="Arial" w:hAnsi="Arial" w:cs="Arial"/>
        </w:rPr>
        <w:t xml:space="preserve">so </w:t>
      </w:r>
      <w:r w:rsidRPr="00F268F1">
        <w:rPr>
          <w:rFonts w:ascii="Arial" w:hAnsi="Arial" w:cs="Arial"/>
        </w:rPr>
        <w:t xml:space="preserve">the concentration of </w:t>
      </w:r>
      <w:proofErr w:type="spellStart"/>
      <w:r w:rsidRPr="00F268F1">
        <w:rPr>
          <w:rFonts w:ascii="Arial" w:hAnsi="Arial" w:cs="Arial"/>
        </w:rPr>
        <w:t>chelatab</w:t>
      </w:r>
      <w:r w:rsidR="001711A2" w:rsidRPr="00F268F1">
        <w:rPr>
          <w:rFonts w:ascii="Arial" w:hAnsi="Arial" w:cs="Arial"/>
        </w:rPr>
        <w:t>le</w:t>
      </w:r>
      <w:proofErr w:type="spellEnd"/>
      <w:r w:rsidR="001711A2" w:rsidRPr="00F268F1">
        <w:rPr>
          <w:rFonts w:ascii="Arial" w:hAnsi="Arial" w:cs="Arial"/>
        </w:rPr>
        <w:t xml:space="preserve"> iron within cells is tightly</w:t>
      </w:r>
      <w:r w:rsidRPr="00F268F1">
        <w:rPr>
          <w:rFonts w:ascii="Arial" w:hAnsi="Arial" w:cs="Arial"/>
        </w:rPr>
        <w:t xml:space="preserve"> regulated to p</w:t>
      </w:r>
      <w:r w:rsidR="00E711FD" w:rsidRPr="00F268F1">
        <w:rPr>
          <w:rFonts w:ascii="Arial" w:hAnsi="Arial" w:cs="Arial"/>
        </w:rPr>
        <w:t>revent catalytic</w:t>
      </w:r>
      <w:r w:rsidRPr="00F268F1">
        <w:rPr>
          <w:rFonts w:ascii="Arial" w:hAnsi="Arial" w:cs="Arial"/>
        </w:rPr>
        <w:t xml:space="preserve"> formation of harmful reactive oxygen species</w:t>
      </w:r>
      <w:r w:rsidR="001711A2" w:rsidRPr="00F268F1">
        <w:rPr>
          <w:rFonts w:ascii="Arial" w:hAnsi="Arial" w:cs="Arial"/>
        </w:rPr>
        <w:t xml:space="preserve"> (ROS)</w:t>
      </w:r>
      <w:r w:rsidRPr="00F268F1">
        <w:rPr>
          <w:rFonts w:ascii="Arial" w:hAnsi="Arial" w:cs="Arial"/>
        </w:rPr>
        <w:t xml:space="preserve">. Ferritins play a key role in iron homeostasis by storing excess </w:t>
      </w:r>
      <w:r w:rsidR="0088485A" w:rsidRPr="00F268F1">
        <w:rPr>
          <w:rFonts w:ascii="Arial" w:hAnsi="Arial" w:cs="Arial"/>
        </w:rPr>
        <w:t>iron</w:t>
      </w:r>
      <w:r w:rsidRPr="00F268F1">
        <w:rPr>
          <w:rFonts w:ascii="Arial" w:hAnsi="Arial" w:cs="Arial"/>
        </w:rPr>
        <w:t xml:space="preserve"> as an insoluble</w:t>
      </w:r>
      <w:r w:rsidR="000B3720" w:rsidRPr="00F268F1">
        <w:rPr>
          <w:rFonts w:ascii="Arial" w:hAnsi="Arial" w:cs="Arial"/>
        </w:rPr>
        <w:t xml:space="preserve"> ferric</w:t>
      </w:r>
      <w:r w:rsidRPr="00F268F1">
        <w:rPr>
          <w:rFonts w:ascii="Arial" w:hAnsi="Arial" w:cs="Arial"/>
        </w:rPr>
        <w:t xml:space="preserve"> mineral </w:t>
      </w:r>
      <w:r w:rsidR="00E15616" w:rsidRPr="00F268F1">
        <w:rPr>
          <w:rFonts w:ascii="Arial" w:hAnsi="Arial" w:cs="Arial"/>
        </w:rPr>
        <w:t xml:space="preserve">within the </w:t>
      </w:r>
      <w:r w:rsidRPr="00F268F1">
        <w:rPr>
          <w:rFonts w:ascii="Arial" w:hAnsi="Arial" w:cs="Arial"/>
        </w:rPr>
        <w:t xml:space="preserve">protein. When bacterial </w:t>
      </w:r>
      <w:r w:rsidR="00E15616" w:rsidRPr="00F268F1">
        <w:rPr>
          <w:rFonts w:ascii="Arial" w:hAnsi="Arial" w:cs="Arial"/>
        </w:rPr>
        <w:t>cells become iron deficient</w:t>
      </w:r>
      <w:r w:rsidR="00E62C4D" w:rsidRPr="00F268F1">
        <w:rPr>
          <w:rFonts w:ascii="Arial" w:hAnsi="Arial" w:cs="Arial"/>
        </w:rPr>
        <w:t>,</w:t>
      </w:r>
      <w:r w:rsidR="00E15616" w:rsidRPr="00F268F1">
        <w:rPr>
          <w:rFonts w:ascii="Arial" w:hAnsi="Arial" w:cs="Arial"/>
        </w:rPr>
        <w:t xml:space="preserve"> th</w:t>
      </w:r>
      <w:r w:rsidR="0050127A" w:rsidRPr="00F268F1">
        <w:rPr>
          <w:rFonts w:ascii="Arial" w:hAnsi="Arial" w:cs="Arial"/>
        </w:rPr>
        <w:t>is</w:t>
      </w:r>
      <w:r w:rsidRPr="00F268F1">
        <w:rPr>
          <w:rFonts w:ascii="Arial" w:hAnsi="Arial" w:cs="Arial"/>
        </w:rPr>
        <w:t xml:space="preserve"> store </w:t>
      </w:r>
      <w:r w:rsidR="00304D7A" w:rsidRPr="00F268F1">
        <w:rPr>
          <w:rFonts w:ascii="Arial" w:hAnsi="Arial" w:cs="Arial"/>
        </w:rPr>
        <w:t>may be</w:t>
      </w:r>
      <w:r w:rsidRPr="00F268F1">
        <w:rPr>
          <w:rFonts w:ascii="Arial" w:hAnsi="Arial" w:cs="Arial"/>
        </w:rPr>
        <w:t xml:space="preserve"> accessed by reduc</w:t>
      </w:r>
      <w:r w:rsidR="00304D7A" w:rsidRPr="00F268F1">
        <w:rPr>
          <w:rFonts w:ascii="Arial" w:hAnsi="Arial" w:cs="Arial"/>
        </w:rPr>
        <w:t>tion</w:t>
      </w:r>
      <w:r w:rsidR="000B3720" w:rsidRPr="00F268F1">
        <w:rPr>
          <w:rFonts w:ascii="Arial" w:hAnsi="Arial" w:cs="Arial"/>
        </w:rPr>
        <w:t>/solubilisation of the iron</w:t>
      </w:r>
      <w:r w:rsidRPr="00F268F1">
        <w:rPr>
          <w:rFonts w:ascii="Arial" w:hAnsi="Arial" w:cs="Arial"/>
        </w:rPr>
        <w:t xml:space="preserve">. </w:t>
      </w:r>
      <w:proofErr w:type="spellStart"/>
      <w:r w:rsidR="003D1A31" w:rsidRPr="00F268F1">
        <w:rPr>
          <w:rFonts w:ascii="Arial" w:hAnsi="Arial" w:cs="Arial"/>
        </w:rPr>
        <w:t>B</w:t>
      </w:r>
      <w:r w:rsidRPr="00F268F1">
        <w:rPr>
          <w:rFonts w:ascii="Arial" w:hAnsi="Arial" w:cs="Arial"/>
        </w:rPr>
        <w:t>acterioferritin</w:t>
      </w:r>
      <w:r w:rsidR="003D1A31" w:rsidRPr="00F268F1">
        <w:rPr>
          <w:rFonts w:ascii="Arial" w:hAnsi="Arial" w:cs="Arial"/>
        </w:rPr>
        <w:t>s</w:t>
      </w:r>
      <w:proofErr w:type="spellEnd"/>
      <w:r w:rsidRPr="00F268F1">
        <w:rPr>
          <w:rFonts w:ascii="Arial" w:hAnsi="Arial" w:cs="Arial"/>
        </w:rPr>
        <w:t xml:space="preserve"> utilise </w:t>
      </w:r>
      <w:proofErr w:type="spellStart"/>
      <w:r w:rsidRPr="00F268F1">
        <w:rPr>
          <w:rFonts w:ascii="Arial" w:hAnsi="Arial" w:cs="Arial"/>
        </w:rPr>
        <w:t>heme</w:t>
      </w:r>
      <w:proofErr w:type="spellEnd"/>
      <w:r w:rsidR="001711A2" w:rsidRPr="00F268F1">
        <w:rPr>
          <w:rFonts w:ascii="Arial" w:hAnsi="Arial" w:cs="Arial"/>
        </w:rPr>
        <w:t>,</w:t>
      </w:r>
      <w:r w:rsidRPr="00F268F1">
        <w:rPr>
          <w:rFonts w:ascii="Arial" w:hAnsi="Arial" w:cs="Arial"/>
        </w:rPr>
        <w:t xml:space="preserve"> bound </w:t>
      </w:r>
      <w:r w:rsidR="006904A1" w:rsidRPr="00F268F1">
        <w:rPr>
          <w:rFonts w:ascii="Arial" w:hAnsi="Arial" w:cs="Arial"/>
        </w:rPr>
        <w:t>at an inter-subunit site</w:t>
      </w:r>
      <w:r w:rsidR="001711A2" w:rsidRPr="00F268F1">
        <w:rPr>
          <w:rFonts w:ascii="Arial" w:hAnsi="Arial" w:cs="Arial"/>
        </w:rPr>
        <w:t>,</w:t>
      </w:r>
      <w:r w:rsidRPr="00F268F1">
        <w:rPr>
          <w:rFonts w:ascii="Arial" w:hAnsi="Arial" w:cs="Arial"/>
        </w:rPr>
        <w:t xml:space="preserve"> to support electron transfer to the stored mineral. </w:t>
      </w:r>
      <w:r w:rsidR="000B3720" w:rsidRPr="00F268F1">
        <w:rPr>
          <w:rFonts w:ascii="Arial" w:hAnsi="Arial" w:cs="Arial"/>
        </w:rPr>
        <w:t>E</w:t>
      </w:r>
      <w:r w:rsidRPr="00F268F1">
        <w:rPr>
          <w:rFonts w:ascii="Arial" w:hAnsi="Arial" w:cs="Arial"/>
        </w:rPr>
        <w:t xml:space="preserve">lectrons for </w:t>
      </w:r>
      <w:proofErr w:type="spellStart"/>
      <w:r w:rsidRPr="00F268F1">
        <w:rPr>
          <w:rFonts w:ascii="Arial" w:hAnsi="Arial" w:cs="Arial"/>
        </w:rPr>
        <w:t>heme</w:t>
      </w:r>
      <w:proofErr w:type="spellEnd"/>
      <w:r w:rsidRPr="00F268F1">
        <w:rPr>
          <w:rFonts w:ascii="Arial" w:hAnsi="Arial" w:cs="Arial"/>
        </w:rPr>
        <w:t xml:space="preserve"> reduction are shuttled from NADPH via </w:t>
      </w:r>
      <w:r w:rsidR="0081561B" w:rsidRPr="00F268F1">
        <w:rPr>
          <w:rFonts w:ascii="Arial" w:hAnsi="Arial" w:cs="Arial"/>
        </w:rPr>
        <w:t xml:space="preserve">Bfd, </w:t>
      </w:r>
      <w:r w:rsidR="00B17246" w:rsidRPr="00F268F1">
        <w:rPr>
          <w:rFonts w:ascii="Arial" w:hAnsi="Arial" w:cs="Arial"/>
        </w:rPr>
        <w:t>a [2Fe-2S] cluster</w:t>
      </w:r>
      <w:r w:rsidR="00627205" w:rsidRPr="00F268F1">
        <w:rPr>
          <w:rFonts w:ascii="Arial" w:hAnsi="Arial" w:cs="Arial"/>
        </w:rPr>
        <w:t>-</w:t>
      </w:r>
      <w:r w:rsidR="00B17246" w:rsidRPr="00F268F1">
        <w:rPr>
          <w:rFonts w:ascii="Arial" w:hAnsi="Arial" w:cs="Arial"/>
        </w:rPr>
        <w:t>containing ferredoxin</w:t>
      </w:r>
      <w:r w:rsidR="001711A2" w:rsidRPr="00F268F1">
        <w:rPr>
          <w:rFonts w:ascii="Arial" w:hAnsi="Arial" w:cs="Arial"/>
        </w:rPr>
        <w:t>.</w:t>
      </w:r>
      <w:r w:rsidR="00ED1B37" w:rsidRPr="00F268F1">
        <w:rPr>
          <w:rFonts w:ascii="Arial" w:hAnsi="Arial" w:cs="Arial"/>
        </w:rPr>
        <w:t xml:space="preserve"> This raises the paradox that the synthesis of an iron</w:t>
      </w:r>
      <w:r w:rsidR="00B17246" w:rsidRPr="00F268F1">
        <w:rPr>
          <w:rFonts w:ascii="Arial" w:hAnsi="Arial" w:cs="Arial"/>
        </w:rPr>
        <w:t>-</w:t>
      </w:r>
      <w:r w:rsidR="0003477F" w:rsidRPr="00F268F1">
        <w:rPr>
          <w:rFonts w:ascii="Arial" w:hAnsi="Arial" w:cs="Arial"/>
        </w:rPr>
        <w:t>dependent</w:t>
      </w:r>
      <w:r w:rsidR="00ED1B37" w:rsidRPr="00F268F1">
        <w:rPr>
          <w:rFonts w:ascii="Arial" w:hAnsi="Arial" w:cs="Arial"/>
        </w:rPr>
        <w:t xml:space="preserve"> protein cofactor is required </w:t>
      </w:r>
      <w:r w:rsidR="00735900" w:rsidRPr="00F268F1">
        <w:rPr>
          <w:rFonts w:ascii="Arial" w:hAnsi="Arial" w:cs="Arial"/>
        </w:rPr>
        <w:t xml:space="preserve">under conditions of iron-deficiency </w:t>
      </w:r>
      <w:r w:rsidR="009D2CAC" w:rsidRPr="00F268F1">
        <w:rPr>
          <w:rFonts w:ascii="Arial" w:hAnsi="Arial" w:cs="Arial"/>
        </w:rPr>
        <w:t>so that stored iron can be</w:t>
      </w:r>
      <w:r w:rsidR="00ED1B37" w:rsidRPr="00F268F1">
        <w:rPr>
          <w:rFonts w:ascii="Arial" w:hAnsi="Arial" w:cs="Arial"/>
        </w:rPr>
        <w:t xml:space="preserve"> </w:t>
      </w:r>
      <w:r w:rsidR="00485F7B" w:rsidRPr="00F268F1">
        <w:rPr>
          <w:rFonts w:ascii="Arial" w:hAnsi="Arial" w:cs="Arial"/>
        </w:rPr>
        <w:t>utilised</w:t>
      </w:r>
      <w:r w:rsidR="00ED1B37" w:rsidRPr="00F268F1">
        <w:rPr>
          <w:rFonts w:ascii="Arial" w:hAnsi="Arial" w:cs="Arial"/>
        </w:rPr>
        <w:t xml:space="preserve">. </w:t>
      </w:r>
      <w:r w:rsidR="001C75AC" w:rsidRPr="00F268F1">
        <w:rPr>
          <w:rFonts w:ascii="Arial" w:hAnsi="Arial" w:cs="Arial"/>
        </w:rPr>
        <w:t>Here w</w:t>
      </w:r>
      <w:r w:rsidR="009B661F" w:rsidRPr="00F268F1">
        <w:rPr>
          <w:rFonts w:ascii="Arial" w:hAnsi="Arial" w:cs="Arial"/>
        </w:rPr>
        <w:t>e show that exposure o</w:t>
      </w:r>
      <w:r w:rsidR="001711A2" w:rsidRPr="00F268F1">
        <w:rPr>
          <w:rFonts w:ascii="Arial" w:hAnsi="Arial" w:cs="Arial"/>
        </w:rPr>
        <w:t>f Bfd to ROS</w:t>
      </w:r>
      <w:r w:rsidR="009B661F" w:rsidRPr="00F268F1">
        <w:rPr>
          <w:rFonts w:ascii="Arial" w:hAnsi="Arial" w:cs="Arial"/>
        </w:rPr>
        <w:t xml:space="preserve"> </w:t>
      </w:r>
      <w:r w:rsidR="00E10A6D" w:rsidRPr="00F268F1">
        <w:rPr>
          <w:rFonts w:ascii="Arial" w:hAnsi="Arial" w:cs="Arial"/>
        </w:rPr>
        <w:t>suppresses</w:t>
      </w:r>
      <w:r w:rsidR="004F48F4" w:rsidRPr="00F268F1">
        <w:rPr>
          <w:rFonts w:ascii="Arial" w:hAnsi="Arial" w:cs="Arial"/>
        </w:rPr>
        <w:t xml:space="preserve"> </w:t>
      </w:r>
      <w:r w:rsidR="009B661F" w:rsidRPr="00F268F1">
        <w:rPr>
          <w:rFonts w:ascii="Arial" w:hAnsi="Arial" w:cs="Arial"/>
        </w:rPr>
        <w:t>the capacity of the prot</w:t>
      </w:r>
      <w:r w:rsidR="00E15616" w:rsidRPr="00F268F1">
        <w:rPr>
          <w:rFonts w:ascii="Arial" w:hAnsi="Arial" w:cs="Arial"/>
        </w:rPr>
        <w:t>ein to stimulate iron release</w:t>
      </w:r>
      <w:r w:rsidR="009B661F" w:rsidRPr="00F268F1">
        <w:rPr>
          <w:rFonts w:ascii="Arial" w:hAnsi="Arial" w:cs="Arial"/>
        </w:rPr>
        <w:t xml:space="preserve"> from bacterioferritin. We</w:t>
      </w:r>
      <w:r w:rsidR="001711A2" w:rsidRPr="00F268F1">
        <w:rPr>
          <w:rFonts w:ascii="Arial" w:hAnsi="Arial" w:cs="Arial"/>
        </w:rPr>
        <w:t xml:space="preserve"> propose</w:t>
      </w:r>
      <w:r w:rsidR="00E61A90" w:rsidRPr="00F268F1">
        <w:rPr>
          <w:rFonts w:ascii="Arial" w:hAnsi="Arial" w:cs="Arial"/>
        </w:rPr>
        <w:t xml:space="preserve"> that</w:t>
      </w:r>
      <w:r w:rsidR="001711A2" w:rsidRPr="00F268F1">
        <w:rPr>
          <w:rFonts w:ascii="Arial" w:hAnsi="Arial" w:cs="Arial"/>
        </w:rPr>
        <w:t xml:space="preserve"> </w:t>
      </w:r>
      <w:r w:rsidR="00C92C85" w:rsidRPr="00F268F1">
        <w:rPr>
          <w:rFonts w:ascii="Arial" w:hAnsi="Arial" w:cs="Arial"/>
        </w:rPr>
        <w:t>reliance of iron release on Bfd</w:t>
      </w:r>
      <w:r w:rsidR="009B661F" w:rsidRPr="00F268F1">
        <w:rPr>
          <w:rFonts w:ascii="Arial" w:hAnsi="Arial" w:cs="Arial"/>
        </w:rPr>
        <w:t xml:space="preserve"> evolved to </w:t>
      </w:r>
      <w:r w:rsidR="00A84C05" w:rsidRPr="00F268F1">
        <w:rPr>
          <w:rFonts w:ascii="Arial" w:hAnsi="Arial" w:cs="Arial"/>
        </w:rPr>
        <w:t xml:space="preserve">ensure that </w:t>
      </w:r>
      <w:proofErr w:type="spellStart"/>
      <w:r w:rsidR="00BE540C" w:rsidRPr="00F268F1">
        <w:rPr>
          <w:rFonts w:ascii="Arial" w:hAnsi="Arial" w:cs="Arial"/>
        </w:rPr>
        <w:t>chelatable</w:t>
      </w:r>
      <w:proofErr w:type="spellEnd"/>
      <w:r w:rsidR="00BE540C" w:rsidRPr="00F268F1">
        <w:rPr>
          <w:rFonts w:ascii="Arial" w:hAnsi="Arial" w:cs="Arial"/>
        </w:rPr>
        <w:t xml:space="preserve"> </w:t>
      </w:r>
      <w:r w:rsidR="0093273B" w:rsidRPr="00F268F1">
        <w:rPr>
          <w:rFonts w:ascii="Arial" w:hAnsi="Arial" w:cs="Arial"/>
        </w:rPr>
        <w:t xml:space="preserve">iron levels do not increase under oxidative stress conditions. Thus, </w:t>
      </w:r>
      <w:r w:rsidR="009B661F" w:rsidRPr="00F268F1">
        <w:rPr>
          <w:rFonts w:ascii="Arial" w:hAnsi="Arial" w:cs="Arial"/>
        </w:rPr>
        <w:t xml:space="preserve">the </w:t>
      </w:r>
      <w:r w:rsidR="00FB7C23" w:rsidRPr="00F268F1">
        <w:rPr>
          <w:rFonts w:ascii="Arial" w:hAnsi="Arial" w:cs="Arial"/>
        </w:rPr>
        <w:t xml:space="preserve">Bfd </w:t>
      </w:r>
      <w:r w:rsidR="009B661F" w:rsidRPr="00F268F1">
        <w:rPr>
          <w:rFonts w:ascii="Arial" w:hAnsi="Arial" w:cs="Arial"/>
        </w:rPr>
        <w:t>iron-</w:t>
      </w:r>
      <w:proofErr w:type="spellStart"/>
      <w:r w:rsidR="00820746" w:rsidRPr="00F268F1">
        <w:rPr>
          <w:rFonts w:ascii="Arial" w:hAnsi="Arial" w:cs="Arial"/>
        </w:rPr>
        <w:t>sulfur</w:t>
      </w:r>
      <w:proofErr w:type="spellEnd"/>
      <w:r w:rsidR="009B661F" w:rsidRPr="00F268F1">
        <w:rPr>
          <w:rFonts w:ascii="Arial" w:hAnsi="Arial" w:cs="Arial"/>
        </w:rPr>
        <w:t xml:space="preserve"> cluster </w:t>
      </w:r>
      <w:r w:rsidR="003D1A31" w:rsidRPr="00F268F1">
        <w:rPr>
          <w:rFonts w:ascii="Arial" w:hAnsi="Arial" w:cs="Arial"/>
        </w:rPr>
        <w:t xml:space="preserve">functions as a ‘biological fuse’ in </w:t>
      </w:r>
      <w:r w:rsidR="001711A2" w:rsidRPr="00F268F1">
        <w:rPr>
          <w:rFonts w:ascii="Arial" w:hAnsi="Arial" w:cs="Arial"/>
        </w:rPr>
        <w:t>provid</w:t>
      </w:r>
      <w:r w:rsidR="003D1A31" w:rsidRPr="00F268F1">
        <w:rPr>
          <w:rFonts w:ascii="Arial" w:hAnsi="Arial" w:cs="Arial"/>
        </w:rPr>
        <w:t>ing</w:t>
      </w:r>
      <w:r w:rsidR="00C92C85" w:rsidRPr="00F268F1">
        <w:rPr>
          <w:rFonts w:ascii="Arial" w:hAnsi="Arial" w:cs="Arial"/>
        </w:rPr>
        <w:t xml:space="preserve"> a fail-safe that immediately halts iron release once ROS accumul</w:t>
      </w:r>
      <w:r w:rsidR="00CE05F3" w:rsidRPr="00F268F1">
        <w:rPr>
          <w:rFonts w:ascii="Arial" w:hAnsi="Arial" w:cs="Arial"/>
        </w:rPr>
        <w:t>ate to damaging concentrations.</w:t>
      </w:r>
    </w:p>
    <w:p w14:paraId="4A35F02B" w14:textId="77777777" w:rsidR="00570018" w:rsidRPr="00F268F1" w:rsidRDefault="00570018" w:rsidP="00D866E2">
      <w:pPr>
        <w:spacing w:after="0"/>
        <w:jc w:val="both"/>
        <w:rPr>
          <w:rFonts w:ascii="Arial" w:hAnsi="Arial" w:cs="Arial"/>
        </w:rPr>
      </w:pPr>
    </w:p>
    <w:p w14:paraId="4F438E93" w14:textId="77777777" w:rsidR="0058788B" w:rsidRPr="00F268F1" w:rsidRDefault="0058788B" w:rsidP="00D866E2">
      <w:pPr>
        <w:spacing w:after="160" w:line="259" w:lineRule="auto"/>
        <w:rPr>
          <w:rFonts w:ascii="Arial" w:hAnsi="Arial" w:cs="Arial"/>
          <w:b/>
          <w:bCs/>
        </w:rPr>
      </w:pPr>
      <w:r w:rsidRPr="00F268F1">
        <w:rPr>
          <w:rFonts w:ascii="Arial" w:hAnsi="Arial" w:cs="Arial"/>
          <w:b/>
          <w:bCs/>
        </w:rPr>
        <w:br w:type="page"/>
      </w:r>
    </w:p>
    <w:p w14:paraId="3616C67F" w14:textId="540B442F" w:rsidR="007D1200" w:rsidRPr="00F268F1" w:rsidRDefault="007D1200" w:rsidP="00D866E2">
      <w:pPr>
        <w:spacing w:after="0"/>
        <w:jc w:val="both"/>
        <w:rPr>
          <w:rFonts w:ascii="Arial" w:hAnsi="Arial" w:cs="Arial"/>
          <w:b/>
          <w:bCs/>
        </w:rPr>
      </w:pPr>
      <w:r w:rsidRPr="00F268F1">
        <w:rPr>
          <w:rFonts w:ascii="Arial" w:hAnsi="Arial" w:cs="Arial"/>
          <w:b/>
          <w:bCs/>
        </w:rPr>
        <w:lastRenderedPageBreak/>
        <w:t>Introduction</w:t>
      </w:r>
    </w:p>
    <w:p w14:paraId="3616C680" w14:textId="7F2F557D" w:rsidR="00C92C85" w:rsidRPr="00F268F1" w:rsidRDefault="00C92C85" w:rsidP="00D866E2">
      <w:pPr>
        <w:spacing w:after="0"/>
        <w:jc w:val="both"/>
        <w:rPr>
          <w:rFonts w:ascii="Arial" w:hAnsi="Arial" w:cs="Arial"/>
          <w:bCs/>
        </w:rPr>
      </w:pPr>
      <w:r w:rsidRPr="00F268F1">
        <w:rPr>
          <w:rFonts w:ascii="Arial" w:hAnsi="Arial" w:cs="Arial"/>
          <w:bCs/>
        </w:rPr>
        <w:t>Many proteins that carry out essential biological processes rely upon iron</w:t>
      </w:r>
      <w:r w:rsidR="00B13B68" w:rsidRPr="00F268F1">
        <w:rPr>
          <w:rFonts w:ascii="Arial" w:hAnsi="Arial" w:cs="Arial"/>
          <w:bCs/>
        </w:rPr>
        <w:t>-</w:t>
      </w:r>
      <w:r w:rsidRPr="00F268F1">
        <w:rPr>
          <w:rFonts w:ascii="Arial" w:hAnsi="Arial" w:cs="Arial"/>
          <w:bCs/>
        </w:rPr>
        <w:t>containing cofactors. The simplest of these cofactors</w:t>
      </w:r>
      <w:r w:rsidR="004761E9" w:rsidRPr="00F268F1">
        <w:rPr>
          <w:rFonts w:ascii="Arial" w:hAnsi="Arial" w:cs="Arial"/>
          <w:bCs/>
        </w:rPr>
        <w:t>, termed non-</w:t>
      </w:r>
      <w:proofErr w:type="spellStart"/>
      <w:r w:rsidR="004761E9" w:rsidRPr="00F268F1">
        <w:rPr>
          <w:rFonts w:ascii="Arial" w:hAnsi="Arial" w:cs="Arial"/>
          <w:bCs/>
        </w:rPr>
        <w:t>heme</w:t>
      </w:r>
      <w:proofErr w:type="spellEnd"/>
      <w:r w:rsidR="004761E9" w:rsidRPr="00F268F1">
        <w:rPr>
          <w:rFonts w:ascii="Arial" w:hAnsi="Arial" w:cs="Arial"/>
          <w:bCs/>
        </w:rPr>
        <w:t xml:space="preserve"> iron, </w:t>
      </w:r>
      <w:r w:rsidRPr="00F268F1">
        <w:rPr>
          <w:rFonts w:ascii="Arial" w:hAnsi="Arial" w:cs="Arial"/>
          <w:bCs/>
        </w:rPr>
        <w:t>comprises the binding of the metal to carboxylate</w:t>
      </w:r>
      <w:r w:rsidR="002A633C" w:rsidRPr="00F268F1">
        <w:rPr>
          <w:rFonts w:ascii="Arial" w:hAnsi="Arial" w:cs="Arial"/>
          <w:bCs/>
        </w:rPr>
        <w:t>-</w:t>
      </w:r>
      <w:r w:rsidRPr="00F268F1">
        <w:rPr>
          <w:rFonts w:ascii="Arial" w:hAnsi="Arial" w:cs="Arial"/>
          <w:bCs/>
        </w:rPr>
        <w:t xml:space="preserve"> or histidine</w:t>
      </w:r>
      <w:r w:rsidR="002A633C" w:rsidRPr="00F268F1">
        <w:rPr>
          <w:rFonts w:ascii="Arial" w:hAnsi="Arial" w:cs="Arial"/>
          <w:bCs/>
        </w:rPr>
        <w:t>-</w:t>
      </w:r>
      <w:r w:rsidRPr="00F268F1">
        <w:rPr>
          <w:rFonts w:ascii="Arial" w:hAnsi="Arial" w:cs="Arial"/>
          <w:bCs/>
        </w:rPr>
        <w:t>rich site</w:t>
      </w:r>
      <w:r w:rsidR="006D1841" w:rsidRPr="00F268F1">
        <w:rPr>
          <w:rFonts w:ascii="Arial" w:hAnsi="Arial" w:cs="Arial"/>
          <w:bCs/>
        </w:rPr>
        <w:t>s</w:t>
      </w:r>
      <w:r w:rsidR="00CB2E5E" w:rsidRPr="00F268F1">
        <w:rPr>
          <w:rFonts w:ascii="Arial" w:hAnsi="Arial" w:cs="Arial"/>
          <w:bCs/>
        </w:rPr>
        <w:t xml:space="preserve">, </w:t>
      </w:r>
      <w:r w:rsidR="006D1841" w:rsidRPr="00F268F1">
        <w:rPr>
          <w:rFonts w:ascii="Arial" w:hAnsi="Arial" w:cs="Arial"/>
          <w:bCs/>
        </w:rPr>
        <w:t>and</w:t>
      </w:r>
      <w:r w:rsidR="00CB2E5E" w:rsidRPr="00F268F1">
        <w:rPr>
          <w:rFonts w:ascii="Arial" w:hAnsi="Arial" w:cs="Arial"/>
          <w:bCs/>
        </w:rPr>
        <w:t xml:space="preserve"> are</w:t>
      </w:r>
      <w:r w:rsidR="006D1841" w:rsidRPr="00F268F1">
        <w:rPr>
          <w:rFonts w:ascii="Arial" w:hAnsi="Arial" w:cs="Arial"/>
          <w:bCs/>
        </w:rPr>
        <w:t xml:space="preserve"> typically involved in the binding or activation of </w:t>
      </w:r>
      <w:r w:rsidR="00B13B68" w:rsidRPr="00F268F1">
        <w:rPr>
          <w:rFonts w:ascii="Arial" w:hAnsi="Arial" w:cs="Arial"/>
          <w:bCs/>
        </w:rPr>
        <w:t>O</w:t>
      </w:r>
      <w:r w:rsidR="00B13B68" w:rsidRPr="00F268F1">
        <w:rPr>
          <w:rFonts w:ascii="Arial" w:hAnsi="Arial" w:cs="Arial"/>
          <w:bCs/>
          <w:vertAlign w:val="subscript"/>
        </w:rPr>
        <w:t>2</w:t>
      </w:r>
      <w:r w:rsidR="007C1FFF" w:rsidRPr="00F268F1">
        <w:rPr>
          <w:rFonts w:ascii="Arial" w:hAnsi="Arial" w:cs="Arial"/>
          <w:bCs/>
        </w:rPr>
        <w:fldChar w:fldCharType="begin">
          <w:fldData xml:space="preserve">PEVuZE5vdGU+PENpdGU+PEF1dGhvcj5HYW1iYTwvQXV0aG9yPjxZZWFyPjIwMTc8L1llYXI+PFJl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PEVuZE5vdGU+PENpdGU+PEF1dGhvcj5HYW1iYTwvQXV0aG9yPjxZZWFyPjIwMTc8L1llYXI+PFJl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7C1FFF" w:rsidRPr="00F268F1">
        <w:rPr>
          <w:rFonts w:ascii="Arial" w:hAnsi="Arial" w:cs="Arial"/>
          <w:bCs/>
        </w:rPr>
      </w:r>
      <w:r w:rsidR="007C1FFF" w:rsidRPr="00F268F1">
        <w:rPr>
          <w:rFonts w:ascii="Arial" w:hAnsi="Arial" w:cs="Arial"/>
          <w:bCs/>
        </w:rPr>
        <w:fldChar w:fldCharType="separate"/>
      </w:r>
      <w:r w:rsidR="007C1FFF" w:rsidRPr="00F268F1">
        <w:rPr>
          <w:rFonts w:ascii="Arial" w:hAnsi="Arial" w:cs="Arial"/>
          <w:bCs/>
          <w:noProof/>
          <w:vertAlign w:val="superscript"/>
        </w:rPr>
        <w:t>[</w:t>
      </w:r>
      <w:hyperlink w:anchor="_ENREF_1" w:tooltip="Gamba, 2017 #278" w:history="1">
        <w:r w:rsidR="00D6230C" w:rsidRPr="00F268F1">
          <w:rPr>
            <w:rFonts w:ascii="Arial" w:hAnsi="Arial" w:cs="Arial"/>
            <w:bCs/>
            <w:noProof/>
            <w:vertAlign w:val="superscript"/>
          </w:rPr>
          <w:t>1</w:t>
        </w:r>
      </w:hyperlink>
      <w:r w:rsidR="007C1FFF" w:rsidRPr="00F268F1">
        <w:rPr>
          <w:rFonts w:ascii="Arial" w:hAnsi="Arial" w:cs="Arial"/>
          <w:bCs/>
          <w:noProof/>
          <w:vertAlign w:val="superscript"/>
        </w:rPr>
        <w:t>]</w:t>
      </w:r>
      <w:r w:rsidR="007C1FFF" w:rsidRPr="00F268F1">
        <w:rPr>
          <w:rFonts w:ascii="Arial" w:hAnsi="Arial" w:cs="Arial"/>
          <w:bCs/>
        </w:rPr>
        <w:fldChar w:fldCharType="end"/>
      </w:r>
      <w:r w:rsidR="006D1841" w:rsidRPr="00F268F1">
        <w:rPr>
          <w:rFonts w:ascii="Arial" w:hAnsi="Arial" w:cs="Arial"/>
          <w:bCs/>
        </w:rPr>
        <w:t xml:space="preserve">. </w:t>
      </w:r>
      <w:proofErr w:type="spellStart"/>
      <w:r w:rsidR="006D1841" w:rsidRPr="00F268F1">
        <w:rPr>
          <w:rFonts w:ascii="Arial" w:hAnsi="Arial" w:cs="Arial"/>
          <w:bCs/>
        </w:rPr>
        <w:t>Heme</w:t>
      </w:r>
      <w:proofErr w:type="spellEnd"/>
      <w:r w:rsidR="006D1841" w:rsidRPr="00F268F1">
        <w:rPr>
          <w:rFonts w:ascii="Arial" w:hAnsi="Arial" w:cs="Arial"/>
          <w:bCs/>
        </w:rPr>
        <w:t xml:space="preserve"> consists of iron bound at the centre of a porphyrin macrocycle and is a versatile cofactor utilised in a variety of electron transport and catalytic roles</w:t>
      </w:r>
      <w:r w:rsidR="007C1FFF" w:rsidRPr="00F268F1">
        <w:rPr>
          <w:rFonts w:ascii="Arial" w:hAnsi="Arial" w:cs="Arial"/>
          <w:bCs/>
        </w:rPr>
        <w:fldChar w:fldCharType="begin"/>
      </w:r>
      <w:r w:rsidR="00C258C7" w:rsidRPr="00F268F1">
        <w:rPr>
          <w:rFonts w:ascii="Arial" w:hAnsi="Arial" w:cs="Arial"/>
          <w:bCs/>
        </w:rPr>
        <w:instrText xml:space="preserve"> ADDIN EN.CITE &lt;EndNote&gt;&lt;Cite&gt;&lt;Author&gt;Poulos&lt;/Author&gt;&lt;Year&gt;2014&lt;/Year&gt;&lt;RecNum&gt;279&lt;/RecNum&gt;&lt;DisplayText&gt;&lt;style face="superscript"&gt;[2]&lt;/style&gt;&lt;/DisplayText&gt;&lt;record&gt;&lt;rec-number&gt;279&lt;/rec-number&gt;&lt;foreign-keys&gt;&lt;key app="EN" db-id="f592er2xk22rvzea5dzptefptt5a0edsesvr"&gt;279&lt;/key&gt;&lt;/foreign-keys&gt;&lt;ref-type name="Journal Article"&gt;17&lt;/ref-type&gt;&lt;contributors&gt;&lt;authors&gt;&lt;author&gt;Poulos, T. L.&lt;/author&gt;&lt;/authors&gt;&lt;/contributors&gt;&lt;titles&gt;&lt;title&gt;Heme Enzyme Structure and Function&lt;/title&gt;&lt;secondary-title&gt;Chemical Reviews&lt;/secondary-title&gt;&lt;/titles&gt;&lt;periodical&gt;&lt;full-title&gt;Chemical Reviews&lt;/full-title&gt;&lt;/periodical&gt;&lt;pages&gt;3919-3962&lt;/pages&gt;&lt;volume&gt;114&lt;/volume&gt;&lt;number&gt;7&lt;/number&gt;&lt;dates&gt;&lt;year&gt;2014&lt;/year&gt;&lt;pub-dates&gt;&lt;date&gt;Apr&lt;/date&gt;&lt;/pub-dates&gt;&lt;/dates&gt;&lt;isbn&gt;0009-2665&lt;/isbn&gt;&lt;accession-num&gt;WOS:000334572600010&lt;/accession-num&gt;&lt;urls&gt;&lt;related-urls&gt;&lt;url&gt;&amp;lt;Go to ISI&amp;gt;://WOS:000334572600010&lt;/url&gt;&lt;/related-urls&gt;&lt;/urls&gt;&lt;electronic-resource-num&gt;10.1021/cr400415k&lt;/electronic-resource-num&gt;&lt;/record&gt;&lt;/Cite&gt;&lt;/EndNote&gt;</w:instrText>
      </w:r>
      <w:r w:rsidR="007C1FFF" w:rsidRPr="00F268F1">
        <w:rPr>
          <w:rFonts w:ascii="Arial" w:hAnsi="Arial" w:cs="Arial"/>
          <w:bCs/>
        </w:rPr>
        <w:fldChar w:fldCharType="separate"/>
      </w:r>
      <w:r w:rsidR="007C1FFF" w:rsidRPr="00F268F1">
        <w:rPr>
          <w:rFonts w:ascii="Arial" w:hAnsi="Arial" w:cs="Arial"/>
          <w:bCs/>
          <w:noProof/>
          <w:vertAlign w:val="superscript"/>
        </w:rPr>
        <w:t>[</w:t>
      </w:r>
      <w:hyperlink w:anchor="_ENREF_3" w:tooltip="Poulos, 2014 #279" w:history="1">
        <w:r w:rsidR="00D6230C" w:rsidRPr="00F268F1">
          <w:rPr>
            <w:rFonts w:ascii="Arial" w:hAnsi="Arial" w:cs="Arial"/>
            <w:bCs/>
            <w:noProof/>
            <w:vertAlign w:val="superscript"/>
          </w:rPr>
          <w:t>2</w:t>
        </w:r>
      </w:hyperlink>
      <w:r w:rsidR="007C1FFF" w:rsidRPr="00F268F1">
        <w:rPr>
          <w:rFonts w:ascii="Arial" w:hAnsi="Arial" w:cs="Arial"/>
          <w:bCs/>
          <w:noProof/>
          <w:vertAlign w:val="superscript"/>
        </w:rPr>
        <w:t>]</w:t>
      </w:r>
      <w:r w:rsidR="007C1FFF" w:rsidRPr="00F268F1">
        <w:rPr>
          <w:rFonts w:ascii="Arial" w:hAnsi="Arial" w:cs="Arial"/>
          <w:bCs/>
        </w:rPr>
        <w:fldChar w:fldCharType="end"/>
      </w:r>
      <w:r w:rsidR="006D1841" w:rsidRPr="00F268F1">
        <w:rPr>
          <w:rFonts w:ascii="Arial" w:hAnsi="Arial" w:cs="Arial"/>
          <w:bCs/>
        </w:rPr>
        <w:t xml:space="preserve">. </w:t>
      </w:r>
      <w:r w:rsidR="005940B2" w:rsidRPr="00F268F1">
        <w:rPr>
          <w:rFonts w:ascii="Arial" w:hAnsi="Arial" w:cs="Arial"/>
          <w:bCs/>
        </w:rPr>
        <w:t>Iron-</w:t>
      </w:r>
      <w:proofErr w:type="spellStart"/>
      <w:r w:rsidR="00820746" w:rsidRPr="00F268F1">
        <w:rPr>
          <w:rFonts w:ascii="Arial" w:hAnsi="Arial" w:cs="Arial"/>
          <w:bCs/>
        </w:rPr>
        <w:t>sulfur</w:t>
      </w:r>
      <w:proofErr w:type="spellEnd"/>
      <w:r w:rsidR="007E389D" w:rsidRPr="00F268F1">
        <w:rPr>
          <w:rFonts w:ascii="Arial" w:hAnsi="Arial" w:cs="Arial"/>
          <w:bCs/>
        </w:rPr>
        <w:t xml:space="preserve"> (Fe-S)</w:t>
      </w:r>
      <w:r w:rsidR="005940B2" w:rsidRPr="00F268F1">
        <w:rPr>
          <w:rFonts w:ascii="Arial" w:hAnsi="Arial" w:cs="Arial"/>
          <w:bCs/>
        </w:rPr>
        <w:t xml:space="preserve"> clusters, a combination of iron and </w:t>
      </w:r>
      <w:proofErr w:type="spellStart"/>
      <w:r w:rsidR="005940B2" w:rsidRPr="00F268F1">
        <w:rPr>
          <w:rFonts w:ascii="Arial" w:hAnsi="Arial" w:cs="Arial"/>
          <w:bCs/>
        </w:rPr>
        <w:t>sul</w:t>
      </w:r>
      <w:r w:rsidR="008D6AC0" w:rsidRPr="00F268F1">
        <w:rPr>
          <w:rFonts w:ascii="Arial" w:hAnsi="Arial" w:cs="Arial"/>
          <w:bCs/>
        </w:rPr>
        <w:t>f</w:t>
      </w:r>
      <w:r w:rsidR="005940B2" w:rsidRPr="00F268F1">
        <w:rPr>
          <w:rFonts w:ascii="Arial" w:hAnsi="Arial" w:cs="Arial"/>
          <w:bCs/>
        </w:rPr>
        <w:t>ide</w:t>
      </w:r>
      <w:proofErr w:type="spellEnd"/>
      <w:r w:rsidR="002A633C" w:rsidRPr="00F268F1">
        <w:rPr>
          <w:rFonts w:ascii="Arial" w:hAnsi="Arial" w:cs="Arial"/>
          <w:bCs/>
        </w:rPr>
        <w:t xml:space="preserve"> </w:t>
      </w:r>
      <w:r w:rsidR="005940B2" w:rsidRPr="00F268F1">
        <w:rPr>
          <w:rFonts w:ascii="Arial" w:hAnsi="Arial" w:cs="Arial"/>
          <w:bCs/>
        </w:rPr>
        <w:t>bound at cysteine</w:t>
      </w:r>
      <w:r w:rsidR="002A633C" w:rsidRPr="00F268F1">
        <w:rPr>
          <w:rFonts w:ascii="Arial" w:hAnsi="Arial" w:cs="Arial"/>
          <w:bCs/>
        </w:rPr>
        <w:t>-</w:t>
      </w:r>
      <w:r w:rsidR="005940B2" w:rsidRPr="00F268F1">
        <w:rPr>
          <w:rFonts w:ascii="Arial" w:hAnsi="Arial" w:cs="Arial"/>
          <w:bCs/>
        </w:rPr>
        <w:t>rich motifs, are thought to be the most ancient of the iron</w:t>
      </w:r>
      <w:r w:rsidR="00A334EF" w:rsidRPr="00F268F1">
        <w:rPr>
          <w:rFonts w:ascii="Arial" w:hAnsi="Arial" w:cs="Arial"/>
          <w:bCs/>
        </w:rPr>
        <w:t>-</w:t>
      </w:r>
      <w:r w:rsidR="005940B2" w:rsidRPr="00F268F1">
        <w:rPr>
          <w:rFonts w:ascii="Arial" w:hAnsi="Arial" w:cs="Arial"/>
          <w:bCs/>
        </w:rPr>
        <w:t>containing cofactors</w:t>
      </w:r>
      <w:r w:rsidR="007C1FFF" w:rsidRPr="00F268F1">
        <w:rPr>
          <w:rFonts w:ascii="Arial" w:hAnsi="Arial" w:cs="Arial"/>
          <w:bCs/>
        </w:rPr>
        <w:fldChar w:fldCharType="begin"/>
      </w:r>
      <w:r w:rsidR="007C1FFF" w:rsidRPr="00F268F1">
        <w:rPr>
          <w:rFonts w:ascii="Arial" w:hAnsi="Arial" w:cs="Arial"/>
          <w:bCs/>
        </w:rPr>
        <w:instrText xml:space="preserve"> ADDIN EN.CITE &lt;EndNote&gt;&lt;Cite&gt;&lt;Author&gt;Beinert&lt;/Author&gt;&lt;Year&gt;2000&lt;/Year&gt;&lt;RecNum&gt;44&lt;/RecNum&gt;&lt;DisplayText&gt;&lt;style face="superscript"&gt;[3]&lt;/style&gt;&lt;/DisplayText&gt;&lt;record&gt;&lt;rec-number&gt;44&lt;/rec-number&gt;&lt;foreign-keys&gt;&lt;key app="EN" db-id="fsve90r970w5ajewd29ps2ed9t09sd0t500f"&gt;44&lt;/key&gt;&lt;/foreign-keys&gt;&lt;ref-type name="Journal Article"&gt;17&lt;/ref-type&gt;&lt;contributors&gt;&lt;authors&gt;&lt;author&gt;Beinert, H.&lt;/author&gt;&lt;/authors&gt;&lt;/contributors&gt;&lt;titles&gt;&lt;title&gt;Iron-sulfur proteins: ancient structures, still full of surprises&lt;/title&gt;&lt;secondary-title&gt;Journal of Biological Inorganic Chemistry&lt;/secondary-title&gt;&lt;/titles&gt;&lt;periodical&gt;&lt;full-title&gt;Journal of Biological Inorganic Chemistry&lt;/full-title&gt;&lt;/periodical&gt;&lt;pages&gt;2-15&lt;/pages&gt;&lt;volume&gt;5&lt;/volume&gt;&lt;number&gt;1&lt;/number&gt;&lt;dates&gt;&lt;year&gt;2000&lt;/year&gt;&lt;pub-dates&gt;&lt;date&gt;Feb&lt;/date&gt;&lt;/pub-dates&gt;&lt;/dates&gt;&lt;isbn&gt;0949-8257&lt;/isbn&gt;&lt;accession-num&gt;WOS:000085954900001&lt;/accession-num&gt;&lt;urls&gt;&lt;related-urls&gt;&lt;url&gt;&amp;lt;Go to ISI&amp;gt;://WOS:000085954900001&lt;/url&gt;&lt;/related-urls&gt;&lt;/urls&gt;&lt;electronic-resource-num&gt;10.1007/s007750050002&lt;/electronic-resource-num&gt;&lt;/record&gt;&lt;/Cite&gt;&lt;/EndNote&gt;</w:instrText>
      </w:r>
      <w:r w:rsidR="007C1FFF" w:rsidRPr="00F268F1">
        <w:rPr>
          <w:rFonts w:ascii="Arial" w:hAnsi="Arial" w:cs="Arial"/>
          <w:bCs/>
        </w:rPr>
        <w:fldChar w:fldCharType="separate"/>
      </w:r>
      <w:r w:rsidR="007C1FFF" w:rsidRPr="00F268F1">
        <w:rPr>
          <w:rFonts w:ascii="Arial" w:hAnsi="Arial" w:cs="Arial"/>
          <w:bCs/>
          <w:noProof/>
          <w:vertAlign w:val="superscript"/>
        </w:rPr>
        <w:t>[</w:t>
      </w:r>
      <w:hyperlink w:anchor="_ENREF_4" w:tooltip="Beinert, 2000 #44" w:history="1">
        <w:r w:rsidR="00D6230C" w:rsidRPr="00F268F1">
          <w:rPr>
            <w:rFonts w:ascii="Arial" w:hAnsi="Arial" w:cs="Arial"/>
            <w:bCs/>
            <w:noProof/>
            <w:vertAlign w:val="superscript"/>
          </w:rPr>
          <w:t>3</w:t>
        </w:r>
      </w:hyperlink>
      <w:r w:rsidR="007C1FFF" w:rsidRPr="00F268F1">
        <w:rPr>
          <w:rFonts w:ascii="Arial" w:hAnsi="Arial" w:cs="Arial"/>
          <w:bCs/>
          <w:noProof/>
          <w:vertAlign w:val="superscript"/>
        </w:rPr>
        <w:t>]</w:t>
      </w:r>
      <w:r w:rsidR="007C1FFF" w:rsidRPr="00F268F1">
        <w:rPr>
          <w:rFonts w:ascii="Arial" w:hAnsi="Arial" w:cs="Arial"/>
          <w:bCs/>
        </w:rPr>
        <w:fldChar w:fldCharType="end"/>
      </w:r>
      <w:r w:rsidR="005940B2" w:rsidRPr="00F268F1">
        <w:rPr>
          <w:rFonts w:ascii="Arial" w:hAnsi="Arial" w:cs="Arial"/>
          <w:bCs/>
        </w:rPr>
        <w:t xml:space="preserve">. </w:t>
      </w:r>
      <w:r w:rsidR="006D6D1F" w:rsidRPr="00F268F1">
        <w:rPr>
          <w:rFonts w:ascii="Arial" w:hAnsi="Arial" w:cs="Arial"/>
          <w:bCs/>
        </w:rPr>
        <w:t xml:space="preserve">They display </w:t>
      </w:r>
      <w:r w:rsidR="00A334EF" w:rsidRPr="00F268F1">
        <w:rPr>
          <w:rFonts w:ascii="Arial" w:hAnsi="Arial" w:cs="Arial"/>
          <w:bCs/>
        </w:rPr>
        <w:t xml:space="preserve">a versatility of function </w:t>
      </w:r>
      <w:r w:rsidR="006D6D1F" w:rsidRPr="00F268F1">
        <w:rPr>
          <w:rFonts w:ascii="Arial" w:hAnsi="Arial" w:cs="Arial"/>
          <w:bCs/>
        </w:rPr>
        <w:t>similar to</w:t>
      </w:r>
      <w:r w:rsidR="00A334EF" w:rsidRPr="00F268F1">
        <w:rPr>
          <w:rFonts w:ascii="Arial" w:hAnsi="Arial" w:cs="Arial"/>
          <w:bCs/>
        </w:rPr>
        <w:t xml:space="preserve"> that of</w:t>
      </w:r>
      <w:r w:rsidR="006D6D1F" w:rsidRPr="00F268F1">
        <w:rPr>
          <w:rFonts w:ascii="Arial" w:hAnsi="Arial" w:cs="Arial"/>
          <w:bCs/>
        </w:rPr>
        <w:t xml:space="preserve"> </w:t>
      </w:r>
      <w:proofErr w:type="spellStart"/>
      <w:r w:rsidR="006D6D1F" w:rsidRPr="00F268F1">
        <w:rPr>
          <w:rFonts w:ascii="Arial" w:hAnsi="Arial" w:cs="Arial"/>
          <w:bCs/>
        </w:rPr>
        <w:t>heme</w:t>
      </w:r>
      <w:proofErr w:type="spellEnd"/>
      <w:r w:rsidR="00A334EF" w:rsidRPr="00F268F1">
        <w:rPr>
          <w:rFonts w:ascii="Arial" w:hAnsi="Arial" w:cs="Arial"/>
          <w:bCs/>
        </w:rPr>
        <w:t>,</w:t>
      </w:r>
      <w:r w:rsidR="006D6D1F" w:rsidRPr="00F268F1">
        <w:rPr>
          <w:rFonts w:ascii="Arial" w:hAnsi="Arial" w:cs="Arial"/>
          <w:bCs/>
        </w:rPr>
        <w:t xml:space="preserve"> and early life evolved to become</w:t>
      </w:r>
      <w:r w:rsidR="005E3D27" w:rsidRPr="00F268F1">
        <w:rPr>
          <w:rFonts w:ascii="Arial" w:hAnsi="Arial" w:cs="Arial"/>
          <w:bCs/>
        </w:rPr>
        <w:t xml:space="preserve"> reliant on their chemistry</w:t>
      </w:r>
      <w:r w:rsidR="00510B41" w:rsidRPr="00F268F1">
        <w:rPr>
          <w:rFonts w:ascii="Arial" w:hAnsi="Arial" w:cs="Arial"/>
          <w:bCs/>
        </w:rPr>
        <w:t xml:space="preserve"> prior to the oxygenation of the atmosphere</w:t>
      </w:r>
      <w:r w:rsidR="007C1FFF" w:rsidRPr="00F268F1">
        <w:rPr>
          <w:rFonts w:ascii="Arial" w:hAnsi="Arial" w:cs="Arial"/>
          <w:bCs/>
        </w:rPr>
        <w:fldChar w:fldCharType="begin"/>
      </w:r>
      <w:r w:rsidR="001F6292" w:rsidRPr="00F268F1">
        <w:rPr>
          <w:rFonts w:ascii="Arial" w:hAnsi="Arial" w:cs="Arial"/>
          <w:bCs/>
        </w:rPr>
        <w:instrText xml:space="preserve"> ADDIN EN.CITE &lt;EndNote&gt;&lt;Cite&gt;&lt;Author&gt;Beinert&lt;/Author&gt;&lt;Year&gt;1997&lt;/Year&gt;&lt;RecNum&gt;87&lt;/RecNum&gt;&lt;DisplayText&gt;&lt;style face="superscript"&gt;[4]&lt;/style&gt;&lt;/DisplayText&gt;&lt;record&gt;&lt;rec-number&gt;87&lt;/rec-number&gt;&lt;foreign-keys&gt;&lt;key app="EN" db-id="f592er2xk22rvzea5dzptefptt5a0edsesvr"&gt;87&lt;/key&gt;&lt;/foreign-keys&gt;&lt;ref-type name="Journal Article"&gt;17&lt;/ref-type&gt;&lt;contributors&gt;&lt;authors&gt;&lt;author&gt;Beinert, H.&lt;/author&gt;&lt;author&gt;Holm, R. H.&lt;/author&gt;&lt;author&gt;Munck, E.&lt;/author&gt;&lt;/authors&gt;&lt;/contributors&gt;&lt;titles&gt;&lt;title&gt;Iron-sulfur clusters: Nature&amp;apos;s modular, multipurpose structures&lt;/title&gt;&lt;secondary-title&gt;Science&lt;/secondary-title&gt;&lt;/titles&gt;&lt;periodical&gt;&lt;full-title&gt;Science&lt;/full-title&gt;&lt;/periodical&gt;&lt;pages&gt;653-659&lt;/pages&gt;&lt;volume&gt;277&lt;/volume&gt;&lt;number&gt;5326&lt;/number&gt;&lt;dates&gt;&lt;year&gt;1997&lt;/year&gt;&lt;pub-dates&gt;&lt;date&gt;Aug&lt;/date&gt;&lt;/pub-dates&gt;&lt;/dates&gt;&lt;isbn&gt;0036-8075&lt;/isbn&gt;&lt;accession-num&gt;WOS:A1997XN90700032&lt;/accession-num&gt;&lt;urls&gt;&lt;related-urls&gt;&lt;url&gt;&amp;lt;Go to ISI&amp;gt;://WOS:A1997XN90700032&lt;/url&gt;&lt;/related-urls&gt;&lt;/urls&gt;&lt;electronic-resource-num&gt;10.1126/science.277.5326.653&lt;/electronic-resource-num&gt;&lt;/record&gt;&lt;/Cite&gt;&lt;/EndNote&gt;</w:instrText>
      </w:r>
      <w:r w:rsidR="007C1FFF" w:rsidRPr="00F268F1">
        <w:rPr>
          <w:rFonts w:ascii="Arial" w:hAnsi="Arial" w:cs="Arial"/>
          <w:bCs/>
        </w:rPr>
        <w:fldChar w:fldCharType="separate"/>
      </w:r>
      <w:r w:rsidR="007C1FFF" w:rsidRPr="00F268F1">
        <w:rPr>
          <w:rFonts w:ascii="Arial" w:hAnsi="Arial" w:cs="Arial"/>
          <w:bCs/>
          <w:noProof/>
          <w:vertAlign w:val="superscript"/>
        </w:rPr>
        <w:t>[</w:t>
      </w:r>
      <w:hyperlink w:anchor="_ENREF_5" w:tooltip="Beinert, 1997 #87" w:history="1">
        <w:r w:rsidR="00D6230C" w:rsidRPr="00F268F1">
          <w:rPr>
            <w:rFonts w:ascii="Arial" w:hAnsi="Arial" w:cs="Arial"/>
            <w:bCs/>
            <w:noProof/>
            <w:vertAlign w:val="superscript"/>
          </w:rPr>
          <w:t>4</w:t>
        </w:r>
      </w:hyperlink>
      <w:r w:rsidR="007C1FFF" w:rsidRPr="00F268F1">
        <w:rPr>
          <w:rFonts w:ascii="Arial" w:hAnsi="Arial" w:cs="Arial"/>
          <w:bCs/>
          <w:noProof/>
          <w:vertAlign w:val="superscript"/>
        </w:rPr>
        <w:t>]</w:t>
      </w:r>
      <w:r w:rsidR="007C1FFF" w:rsidRPr="00F268F1">
        <w:rPr>
          <w:rFonts w:ascii="Arial" w:hAnsi="Arial" w:cs="Arial"/>
          <w:bCs/>
        </w:rPr>
        <w:fldChar w:fldCharType="end"/>
      </w:r>
      <w:r w:rsidR="00510B41" w:rsidRPr="00F268F1">
        <w:rPr>
          <w:rFonts w:ascii="Arial" w:hAnsi="Arial" w:cs="Arial"/>
          <w:bCs/>
        </w:rPr>
        <w:t>. Whilst reliance upon</w:t>
      </w:r>
      <w:r w:rsidR="007E389D" w:rsidRPr="00F268F1">
        <w:rPr>
          <w:rFonts w:ascii="Arial" w:hAnsi="Arial" w:cs="Arial"/>
          <w:bCs/>
        </w:rPr>
        <w:t xml:space="preserve"> Fe-S</w:t>
      </w:r>
      <w:r w:rsidR="00510B41" w:rsidRPr="00F268F1">
        <w:rPr>
          <w:rFonts w:ascii="Arial" w:hAnsi="Arial" w:cs="Arial"/>
          <w:bCs/>
        </w:rPr>
        <w:t xml:space="preserve"> cluster</w:t>
      </w:r>
      <w:r w:rsidR="005E3D27" w:rsidRPr="00F268F1">
        <w:rPr>
          <w:rFonts w:ascii="Arial" w:hAnsi="Arial" w:cs="Arial"/>
          <w:bCs/>
        </w:rPr>
        <w:t>s</w:t>
      </w:r>
      <w:r w:rsidR="00510B41" w:rsidRPr="00F268F1">
        <w:rPr>
          <w:rFonts w:ascii="Arial" w:hAnsi="Arial" w:cs="Arial"/>
          <w:bCs/>
        </w:rPr>
        <w:t xml:space="preserve"> to support life persists in aerobic environments</w:t>
      </w:r>
      <w:r w:rsidR="000A4C72" w:rsidRPr="00F268F1">
        <w:rPr>
          <w:rFonts w:ascii="Arial" w:hAnsi="Arial" w:cs="Arial"/>
          <w:bCs/>
        </w:rPr>
        <w:t>,</w:t>
      </w:r>
      <w:r w:rsidR="00510B41" w:rsidRPr="00F268F1">
        <w:rPr>
          <w:rFonts w:ascii="Arial" w:hAnsi="Arial" w:cs="Arial"/>
          <w:bCs/>
        </w:rPr>
        <w:t xml:space="preserve"> it is acknowledged that both </w:t>
      </w:r>
      <w:proofErr w:type="spellStart"/>
      <w:r w:rsidR="00510B41" w:rsidRPr="00F268F1">
        <w:rPr>
          <w:rFonts w:ascii="Arial" w:hAnsi="Arial" w:cs="Arial"/>
          <w:bCs/>
        </w:rPr>
        <w:t>sul</w:t>
      </w:r>
      <w:r w:rsidR="000A4C72" w:rsidRPr="00F268F1">
        <w:rPr>
          <w:rFonts w:ascii="Arial" w:hAnsi="Arial" w:cs="Arial"/>
          <w:bCs/>
        </w:rPr>
        <w:t>f</w:t>
      </w:r>
      <w:r w:rsidR="00510B41" w:rsidRPr="00F268F1">
        <w:rPr>
          <w:rFonts w:ascii="Arial" w:hAnsi="Arial" w:cs="Arial"/>
          <w:bCs/>
        </w:rPr>
        <w:t>ide</w:t>
      </w:r>
      <w:proofErr w:type="spellEnd"/>
      <w:r w:rsidR="00510B41" w:rsidRPr="00F268F1">
        <w:rPr>
          <w:rFonts w:ascii="Arial" w:hAnsi="Arial" w:cs="Arial"/>
          <w:bCs/>
        </w:rPr>
        <w:t xml:space="preserve"> and cysteine participate in reactions with </w:t>
      </w:r>
      <w:r w:rsidR="00EE448D" w:rsidRPr="00F268F1">
        <w:rPr>
          <w:rFonts w:ascii="Arial" w:hAnsi="Arial" w:cs="Arial"/>
          <w:bCs/>
        </w:rPr>
        <w:t>O</w:t>
      </w:r>
      <w:r w:rsidR="00EE448D" w:rsidRPr="00F268F1">
        <w:rPr>
          <w:rFonts w:ascii="Arial" w:hAnsi="Arial" w:cs="Arial"/>
          <w:bCs/>
          <w:vertAlign w:val="subscript"/>
        </w:rPr>
        <w:t>2</w:t>
      </w:r>
      <w:r w:rsidR="00510B41" w:rsidRPr="00F268F1">
        <w:rPr>
          <w:rFonts w:ascii="Arial" w:hAnsi="Arial" w:cs="Arial"/>
          <w:bCs/>
        </w:rPr>
        <w:t xml:space="preserve"> not mirrored in t</w:t>
      </w:r>
      <w:r w:rsidR="00930D38" w:rsidRPr="00F268F1">
        <w:rPr>
          <w:rFonts w:ascii="Arial" w:hAnsi="Arial" w:cs="Arial"/>
          <w:bCs/>
        </w:rPr>
        <w:t xml:space="preserve">he chemistry of porphyrin or </w:t>
      </w:r>
      <w:r w:rsidR="00510B41" w:rsidRPr="00F268F1">
        <w:rPr>
          <w:rFonts w:ascii="Arial" w:hAnsi="Arial" w:cs="Arial"/>
          <w:bCs/>
        </w:rPr>
        <w:t>non-</w:t>
      </w:r>
      <w:proofErr w:type="spellStart"/>
      <w:r w:rsidR="00510B41" w:rsidRPr="00F268F1">
        <w:rPr>
          <w:rFonts w:ascii="Arial" w:hAnsi="Arial" w:cs="Arial"/>
          <w:bCs/>
        </w:rPr>
        <w:t>heme</w:t>
      </w:r>
      <w:proofErr w:type="spellEnd"/>
      <w:r w:rsidR="00510B41" w:rsidRPr="00F268F1">
        <w:rPr>
          <w:rFonts w:ascii="Arial" w:hAnsi="Arial" w:cs="Arial"/>
          <w:bCs/>
        </w:rPr>
        <w:t xml:space="preserve"> iron centres</w:t>
      </w:r>
      <w:r w:rsidR="007C1FFF" w:rsidRPr="00F268F1">
        <w:rPr>
          <w:rFonts w:ascii="Arial" w:hAnsi="Arial" w:cs="Arial"/>
          <w:bCs/>
        </w:rPr>
        <w:fldChar w:fldCharType="begin"/>
      </w:r>
      <w:r w:rsidR="007C1FFF" w:rsidRPr="00F268F1">
        <w:rPr>
          <w:rFonts w:ascii="Arial" w:hAnsi="Arial" w:cs="Arial"/>
          <w:bCs/>
        </w:rPr>
        <w:instrText xml:space="preserve"> ADDIN EN.CITE &lt;EndNote&gt;&lt;Cite&gt;&lt;Author&gt;Beinert&lt;/Author&gt;&lt;Year&gt;2000&lt;/Year&gt;&lt;RecNum&gt;44&lt;/RecNum&gt;&lt;DisplayText&gt;&lt;style face="superscript"&gt;[3]&lt;/style&gt;&lt;/DisplayText&gt;&lt;record&gt;&lt;rec-number&gt;44&lt;/rec-number&gt;&lt;foreign-keys&gt;&lt;key app="EN" db-id="fsve90r970w5ajewd29ps2ed9t09sd0t500f"&gt;44&lt;/key&gt;&lt;/foreign-keys&gt;&lt;ref-type name="Journal Article"&gt;17&lt;/ref-type&gt;&lt;contributors&gt;&lt;authors&gt;&lt;author&gt;Beinert, H.&lt;/author&gt;&lt;/authors&gt;&lt;/contributors&gt;&lt;titles&gt;&lt;title&gt;Iron-sulfur proteins: ancient structures, still full of surprises&lt;/title&gt;&lt;secondary-title&gt;Journal of Biological Inorganic Chemistry&lt;/secondary-title&gt;&lt;/titles&gt;&lt;periodical&gt;&lt;full-title&gt;Journal of Biological Inorganic Chemistry&lt;/full-title&gt;&lt;/periodical&gt;&lt;pages&gt;2-15&lt;/pages&gt;&lt;volume&gt;5&lt;/volume&gt;&lt;number&gt;1&lt;/number&gt;&lt;dates&gt;&lt;year&gt;2000&lt;/year&gt;&lt;pub-dates&gt;&lt;date&gt;Feb&lt;/date&gt;&lt;/pub-dates&gt;&lt;/dates&gt;&lt;isbn&gt;0949-8257&lt;/isbn&gt;&lt;accession-num&gt;WOS:000085954900001&lt;/accession-num&gt;&lt;urls&gt;&lt;related-urls&gt;&lt;url&gt;&amp;lt;Go to ISI&amp;gt;://WOS:000085954900001&lt;/url&gt;&lt;/related-urls&gt;&lt;/urls&gt;&lt;electronic-resource-num&gt;10.1007/s007750050002&lt;/electronic-resource-num&gt;&lt;/record&gt;&lt;/Cite&gt;&lt;/EndNote&gt;</w:instrText>
      </w:r>
      <w:r w:rsidR="007C1FFF" w:rsidRPr="00F268F1">
        <w:rPr>
          <w:rFonts w:ascii="Arial" w:hAnsi="Arial" w:cs="Arial"/>
          <w:bCs/>
        </w:rPr>
        <w:fldChar w:fldCharType="separate"/>
      </w:r>
      <w:r w:rsidR="007C1FFF" w:rsidRPr="00F268F1">
        <w:rPr>
          <w:rFonts w:ascii="Arial" w:hAnsi="Arial" w:cs="Arial"/>
          <w:bCs/>
          <w:noProof/>
          <w:vertAlign w:val="superscript"/>
        </w:rPr>
        <w:t>[</w:t>
      </w:r>
      <w:hyperlink w:anchor="_ENREF_4" w:tooltip="Beinert, 2000 #44" w:history="1">
        <w:r w:rsidR="00D6230C" w:rsidRPr="00F268F1">
          <w:rPr>
            <w:rFonts w:ascii="Arial" w:hAnsi="Arial" w:cs="Arial"/>
            <w:bCs/>
            <w:noProof/>
            <w:vertAlign w:val="superscript"/>
          </w:rPr>
          <w:t>3</w:t>
        </w:r>
      </w:hyperlink>
      <w:r w:rsidR="007C1FFF" w:rsidRPr="00F268F1">
        <w:rPr>
          <w:rFonts w:ascii="Arial" w:hAnsi="Arial" w:cs="Arial"/>
          <w:bCs/>
          <w:noProof/>
          <w:vertAlign w:val="superscript"/>
        </w:rPr>
        <w:t>]</w:t>
      </w:r>
      <w:r w:rsidR="007C1FFF" w:rsidRPr="00F268F1">
        <w:rPr>
          <w:rFonts w:ascii="Arial" w:hAnsi="Arial" w:cs="Arial"/>
          <w:bCs/>
        </w:rPr>
        <w:fldChar w:fldCharType="end"/>
      </w:r>
      <w:r w:rsidR="00510B41" w:rsidRPr="00F268F1">
        <w:rPr>
          <w:rFonts w:ascii="Arial" w:hAnsi="Arial" w:cs="Arial"/>
          <w:bCs/>
        </w:rPr>
        <w:t xml:space="preserve">. As such, </w:t>
      </w:r>
      <w:r w:rsidR="007E389D" w:rsidRPr="00F268F1">
        <w:rPr>
          <w:rFonts w:ascii="Arial" w:hAnsi="Arial" w:cs="Arial"/>
          <w:bCs/>
        </w:rPr>
        <w:t>Fe-S</w:t>
      </w:r>
      <w:r w:rsidR="00510B41" w:rsidRPr="00F268F1">
        <w:rPr>
          <w:rFonts w:ascii="Arial" w:hAnsi="Arial" w:cs="Arial"/>
          <w:bCs/>
        </w:rPr>
        <w:t xml:space="preserve"> clusters can </w:t>
      </w:r>
      <w:proofErr w:type="gramStart"/>
      <w:r w:rsidR="00510B41" w:rsidRPr="00F268F1">
        <w:rPr>
          <w:rFonts w:ascii="Arial" w:hAnsi="Arial" w:cs="Arial"/>
          <w:bCs/>
        </w:rPr>
        <w:t>be considered to be</w:t>
      </w:r>
      <w:proofErr w:type="gramEnd"/>
      <w:r w:rsidR="00510B41" w:rsidRPr="00F268F1">
        <w:rPr>
          <w:rFonts w:ascii="Arial" w:hAnsi="Arial" w:cs="Arial"/>
          <w:bCs/>
        </w:rPr>
        <w:t xml:space="preserve"> generally more</w:t>
      </w:r>
      <w:r w:rsidR="00E61A90" w:rsidRPr="00F268F1">
        <w:rPr>
          <w:rFonts w:ascii="Arial" w:hAnsi="Arial" w:cs="Arial"/>
          <w:bCs/>
        </w:rPr>
        <w:t xml:space="preserve"> susceptible to damage by O</w:t>
      </w:r>
      <w:r w:rsidR="00E61A90" w:rsidRPr="00F268F1">
        <w:rPr>
          <w:rFonts w:ascii="Arial" w:hAnsi="Arial" w:cs="Arial"/>
          <w:bCs/>
          <w:vertAlign w:val="subscript"/>
        </w:rPr>
        <w:t>2</w:t>
      </w:r>
      <w:r w:rsidR="00510B41" w:rsidRPr="00F268F1">
        <w:rPr>
          <w:rFonts w:ascii="Arial" w:hAnsi="Arial" w:cs="Arial"/>
          <w:bCs/>
        </w:rPr>
        <w:t xml:space="preserve"> and reactive oxygen species (ROS) than other common iron</w:t>
      </w:r>
      <w:r w:rsidR="00961EBE" w:rsidRPr="00F268F1">
        <w:rPr>
          <w:rFonts w:ascii="Arial" w:hAnsi="Arial" w:cs="Arial"/>
          <w:bCs/>
        </w:rPr>
        <w:t>-</w:t>
      </w:r>
      <w:r w:rsidR="00510B41" w:rsidRPr="00F268F1">
        <w:rPr>
          <w:rFonts w:ascii="Arial" w:hAnsi="Arial" w:cs="Arial"/>
          <w:bCs/>
        </w:rPr>
        <w:t>containing cofactors.</w:t>
      </w:r>
    </w:p>
    <w:p w14:paraId="3616C681" w14:textId="55B60667" w:rsidR="0097643A" w:rsidRPr="00F268F1" w:rsidRDefault="0097643A" w:rsidP="00D866E2">
      <w:pPr>
        <w:spacing w:after="0"/>
        <w:ind w:firstLine="720"/>
        <w:jc w:val="both"/>
        <w:rPr>
          <w:rFonts w:ascii="Arial" w:hAnsi="Arial" w:cs="Arial"/>
          <w:bCs/>
        </w:rPr>
      </w:pPr>
      <w:r w:rsidRPr="00F268F1">
        <w:rPr>
          <w:rFonts w:ascii="Arial" w:hAnsi="Arial" w:cs="Arial"/>
          <w:bCs/>
        </w:rPr>
        <w:t xml:space="preserve">Oxygenation of the atmosphere led to difficulties in the utilisation of iron in biological processes beyond damage to </w:t>
      </w:r>
      <w:r w:rsidR="00277871" w:rsidRPr="00F268F1">
        <w:rPr>
          <w:rFonts w:ascii="Arial" w:hAnsi="Arial" w:cs="Arial"/>
          <w:bCs/>
        </w:rPr>
        <w:t>Fe-S</w:t>
      </w:r>
      <w:r w:rsidRPr="00F268F1">
        <w:rPr>
          <w:rFonts w:ascii="Arial" w:hAnsi="Arial" w:cs="Arial"/>
          <w:bCs/>
        </w:rPr>
        <w:t xml:space="preserve"> clusters. In anaerobic and acidic environments iron is readily available </w:t>
      </w:r>
      <w:r w:rsidR="00B44C7C" w:rsidRPr="00F268F1">
        <w:rPr>
          <w:rFonts w:ascii="Arial" w:hAnsi="Arial" w:cs="Arial"/>
          <w:bCs/>
        </w:rPr>
        <w:t>because</w:t>
      </w:r>
      <w:r w:rsidRPr="00F268F1">
        <w:rPr>
          <w:rFonts w:ascii="Arial" w:hAnsi="Arial" w:cs="Arial"/>
          <w:bCs/>
        </w:rPr>
        <w:t xml:space="preserve"> the Fe</w:t>
      </w:r>
      <w:r w:rsidRPr="00F268F1">
        <w:rPr>
          <w:rFonts w:ascii="Arial" w:hAnsi="Arial" w:cs="Arial"/>
          <w:bCs/>
          <w:vertAlign w:val="superscript"/>
        </w:rPr>
        <w:t>2+</w:t>
      </w:r>
      <w:r w:rsidRPr="00F268F1">
        <w:rPr>
          <w:rFonts w:ascii="Arial" w:hAnsi="Arial" w:cs="Arial"/>
          <w:bCs/>
        </w:rPr>
        <w:t xml:space="preserve"> oxidation state, the thermodynamically stable form in these conditions, is soluble. However, </w:t>
      </w:r>
      <w:r w:rsidR="00FC6A69" w:rsidRPr="00F268F1">
        <w:rPr>
          <w:rFonts w:ascii="Arial" w:hAnsi="Arial" w:cs="Arial"/>
          <w:bCs/>
        </w:rPr>
        <w:t xml:space="preserve">at pH &gt; 3, </w:t>
      </w:r>
      <w:r w:rsidR="00091DB9" w:rsidRPr="00F268F1">
        <w:rPr>
          <w:rFonts w:ascii="Arial" w:hAnsi="Arial" w:cs="Arial"/>
          <w:bCs/>
        </w:rPr>
        <w:t xml:space="preserve">aqueous </w:t>
      </w:r>
      <w:r w:rsidRPr="00F268F1">
        <w:rPr>
          <w:rFonts w:ascii="Arial" w:hAnsi="Arial" w:cs="Arial"/>
          <w:bCs/>
        </w:rPr>
        <w:t>Fe</w:t>
      </w:r>
      <w:r w:rsidRPr="00F268F1">
        <w:rPr>
          <w:rFonts w:ascii="Arial" w:hAnsi="Arial" w:cs="Arial"/>
          <w:bCs/>
          <w:vertAlign w:val="superscript"/>
        </w:rPr>
        <w:t>2+</w:t>
      </w:r>
      <w:r w:rsidRPr="00F268F1">
        <w:rPr>
          <w:rFonts w:ascii="Arial" w:hAnsi="Arial" w:cs="Arial"/>
          <w:bCs/>
        </w:rPr>
        <w:t xml:space="preserve"> is readily oxidised to Fe</w:t>
      </w:r>
      <w:r w:rsidRPr="00F268F1">
        <w:rPr>
          <w:rFonts w:ascii="Arial" w:hAnsi="Arial" w:cs="Arial"/>
          <w:bCs/>
          <w:vertAlign w:val="superscript"/>
        </w:rPr>
        <w:t>3+</w:t>
      </w:r>
      <w:r w:rsidR="00FC6A69" w:rsidRPr="00F268F1">
        <w:rPr>
          <w:rFonts w:ascii="Arial" w:hAnsi="Arial" w:cs="Arial"/>
          <w:bCs/>
        </w:rPr>
        <w:t xml:space="preserve"> in the presence of </w:t>
      </w:r>
      <w:r w:rsidR="0036087B" w:rsidRPr="00F268F1">
        <w:rPr>
          <w:rFonts w:ascii="Arial" w:hAnsi="Arial" w:cs="Arial"/>
          <w:bCs/>
        </w:rPr>
        <w:t>O</w:t>
      </w:r>
      <w:r w:rsidR="0036087B" w:rsidRPr="00F268F1">
        <w:rPr>
          <w:rFonts w:ascii="Arial" w:hAnsi="Arial" w:cs="Arial"/>
          <w:bCs/>
          <w:vertAlign w:val="subscript"/>
        </w:rPr>
        <w:t>2</w:t>
      </w:r>
      <w:r w:rsidR="00B877BA" w:rsidRPr="00F268F1">
        <w:rPr>
          <w:rFonts w:ascii="Arial" w:hAnsi="Arial" w:cs="Arial"/>
          <w:bCs/>
        </w:rPr>
        <w:fldChar w:fldCharType="begin"/>
      </w:r>
      <w:r w:rsidR="00F05709" w:rsidRPr="00F268F1">
        <w:rPr>
          <w:rFonts w:ascii="Arial" w:hAnsi="Arial" w:cs="Arial"/>
          <w:bCs/>
        </w:rPr>
        <w:instrText xml:space="preserve"> ADDIN EN.CITE &lt;EndNote&gt;&lt;Cite&gt;&lt;Author&gt;Gayer&lt;/Author&gt;&lt;Year&gt;1956&lt;/Year&gt;&lt;RecNum&gt;43&lt;/RecNum&gt;&lt;DisplayText&gt;&lt;style face="superscript"&gt;[5]&lt;/style&gt;&lt;/DisplayText&gt;&lt;record&gt;&lt;rec-number&gt;43&lt;/rec-number&gt;&lt;foreign-keys&gt;&lt;key app="EN" db-id="9fdrfwwrrztxrfeesetvp5ztvarxf2eaw5f0"&gt;43&lt;/key&gt;&lt;/foreign-keys&gt;&lt;ref-type name="Journal Article"&gt;17&lt;/ref-type&gt;&lt;contributors&gt;&lt;authors&gt;&lt;author&gt;Gayer, K. H.&lt;/author&gt;&lt;author&gt;Wootner, L.&lt;/author&gt;&lt;/authors&gt;&lt;/contributors&gt;&lt;titles&gt;&lt;title&gt;THE HYDROLYSIS OF FERROUS CHLORIDE AT 25-DEGREES&lt;/title&gt;&lt;secondary-title&gt;Journal of the American Chemical Society&lt;/secondary-title&gt;&lt;/titles&gt;&lt;periodical&gt;&lt;full-title&gt;Journal of the American Chemical Society&lt;/full-title&gt;&lt;/periodical&gt;&lt;pages&gt;3944-3946&lt;/pages&gt;&lt;volume&gt;78&lt;/volume&gt;&lt;number&gt;16&lt;/number&gt;&lt;dates&gt;&lt;year&gt;1956&lt;/year&gt;&lt;/dates&gt;&lt;isbn&gt;0002-7863&lt;/isbn&gt;&lt;accession-num&gt;WOS:A1956WB83900021&lt;/accession-num&gt;&lt;urls&gt;&lt;related-urls&gt;&lt;url&gt;&amp;lt;Go to ISI&amp;gt;://WOS:A1956WB83900021&lt;/url&gt;&lt;/related-urls&gt;&lt;/urls&gt;&lt;electronic-resource-num&gt;10.1021/ja01597a021&lt;/electronic-resource-num&gt;&lt;/record&gt;&lt;/Cite&gt;&lt;/EndNote&gt;</w:instrText>
      </w:r>
      <w:r w:rsidR="00B877BA" w:rsidRPr="00F268F1">
        <w:rPr>
          <w:rFonts w:ascii="Arial" w:hAnsi="Arial" w:cs="Arial"/>
          <w:bCs/>
        </w:rPr>
        <w:fldChar w:fldCharType="separate"/>
      </w:r>
      <w:r w:rsidR="00B877BA" w:rsidRPr="00F268F1">
        <w:rPr>
          <w:rFonts w:ascii="Arial" w:hAnsi="Arial" w:cs="Arial"/>
          <w:bCs/>
          <w:noProof/>
          <w:vertAlign w:val="superscript"/>
        </w:rPr>
        <w:t>[</w:t>
      </w:r>
      <w:hyperlink w:anchor="_ENREF_6" w:tooltip="Gayer, 1956 #43" w:history="1">
        <w:r w:rsidR="00D6230C" w:rsidRPr="00F268F1">
          <w:rPr>
            <w:rFonts w:ascii="Arial" w:hAnsi="Arial" w:cs="Arial"/>
            <w:bCs/>
            <w:noProof/>
            <w:vertAlign w:val="superscript"/>
          </w:rPr>
          <w:t>5</w:t>
        </w:r>
      </w:hyperlink>
      <w:r w:rsidR="00B877BA" w:rsidRPr="00F268F1">
        <w:rPr>
          <w:rFonts w:ascii="Arial" w:hAnsi="Arial" w:cs="Arial"/>
          <w:bCs/>
          <w:noProof/>
          <w:vertAlign w:val="superscript"/>
        </w:rPr>
        <w:t>]</w:t>
      </w:r>
      <w:r w:rsidR="00B877BA" w:rsidRPr="00F268F1">
        <w:rPr>
          <w:rFonts w:ascii="Arial" w:hAnsi="Arial" w:cs="Arial"/>
          <w:bCs/>
        </w:rPr>
        <w:fldChar w:fldCharType="end"/>
      </w:r>
      <w:r w:rsidR="00091DB9" w:rsidRPr="00F268F1">
        <w:rPr>
          <w:rFonts w:ascii="Arial" w:hAnsi="Arial" w:cs="Arial"/>
          <w:bCs/>
        </w:rPr>
        <w:t xml:space="preserve">, </w:t>
      </w:r>
      <w:r w:rsidRPr="00F268F1">
        <w:rPr>
          <w:rFonts w:ascii="Arial" w:hAnsi="Arial" w:cs="Arial"/>
          <w:bCs/>
        </w:rPr>
        <w:t xml:space="preserve">leading to its deposition in insoluble minerals such as </w:t>
      </w:r>
      <w:r w:rsidR="008177F6" w:rsidRPr="00F268F1">
        <w:rPr>
          <w:rFonts w:ascii="Arial" w:hAnsi="Arial" w:cs="Arial"/>
          <w:bCs/>
        </w:rPr>
        <w:t xml:space="preserve">hematite. Therefore, despite being the fourth most abundant element by mass in the Earth’s crust, bioavailability of iron is sufficiently poor that </w:t>
      </w:r>
      <w:r w:rsidR="006C676F" w:rsidRPr="00F268F1">
        <w:rPr>
          <w:rFonts w:ascii="Arial" w:hAnsi="Arial" w:cs="Arial"/>
          <w:bCs/>
        </w:rPr>
        <w:t xml:space="preserve">it </w:t>
      </w:r>
      <w:r w:rsidR="008177F6" w:rsidRPr="00F268F1">
        <w:rPr>
          <w:rFonts w:ascii="Arial" w:hAnsi="Arial" w:cs="Arial"/>
          <w:bCs/>
        </w:rPr>
        <w:t xml:space="preserve">is </w:t>
      </w:r>
      <w:r w:rsidR="002E4FFA" w:rsidRPr="00F268F1">
        <w:rPr>
          <w:rFonts w:ascii="Arial" w:hAnsi="Arial" w:cs="Arial"/>
          <w:bCs/>
        </w:rPr>
        <w:t xml:space="preserve">very </w:t>
      </w:r>
      <w:r w:rsidR="008177F6" w:rsidRPr="00F268F1">
        <w:rPr>
          <w:rFonts w:ascii="Arial" w:hAnsi="Arial" w:cs="Arial"/>
          <w:bCs/>
        </w:rPr>
        <w:t>often a growth</w:t>
      </w:r>
      <w:r w:rsidR="002E4FFA" w:rsidRPr="00F268F1">
        <w:rPr>
          <w:rFonts w:ascii="Arial" w:hAnsi="Arial" w:cs="Arial"/>
          <w:bCs/>
        </w:rPr>
        <w:t>-</w:t>
      </w:r>
      <w:r w:rsidR="008177F6" w:rsidRPr="00F268F1">
        <w:rPr>
          <w:rFonts w:ascii="Arial" w:hAnsi="Arial" w:cs="Arial"/>
          <w:bCs/>
        </w:rPr>
        <w:t xml:space="preserve">limiting micronutrient. </w:t>
      </w:r>
      <w:r w:rsidR="00CD4E14" w:rsidRPr="00F268F1">
        <w:rPr>
          <w:rFonts w:ascii="Arial" w:hAnsi="Arial" w:cs="Arial"/>
          <w:bCs/>
        </w:rPr>
        <w:t xml:space="preserve">Furthermore, superoxide and peroxide are inevitable </w:t>
      </w:r>
      <w:r w:rsidR="0091755E" w:rsidRPr="00F268F1">
        <w:rPr>
          <w:rFonts w:ascii="Arial" w:hAnsi="Arial" w:cs="Arial"/>
          <w:bCs/>
        </w:rPr>
        <w:t>by-products</w:t>
      </w:r>
      <w:r w:rsidR="00CD4E14" w:rsidRPr="00F268F1">
        <w:rPr>
          <w:rFonts w:ascii="Arial" w:hAnsi="Arial" w:cs="Arial"/>
          <w:bCs/>
        </w:rPr>
        <w:t xml:space="preserve"> of aerobic respiration and iron can act as a catalyst for their conversion into O</w:t>
      </w:r>
      <w:r w:rsidR="00CD4E14" w:rsidRPr="00F268F1">
        <w:rPr>
          <w:rFonts w:ascii="Arial" w:hAnsi="Arial" w:cs="Arial"/>
          <w:bCs/>
          <w:vertAlign w:val="subscript"/>
        </w:rPr>
        <w:t>2</w:t>
      </w:r>
      <w:r w:rsidR="00CD4E14" w:rsidRPr="00F268F1">
        <w:rPr>
          <w:rFonts w:ascii="Arial" w:hAnsi="Arial" w:cs="Arial"/>
          <w:bCs/>
        </w:rPr>
        <w:t xml:space="preserve">, hydroxide and </w:t>
      </w:r>
      <w:r w:rsidR="00307123" w:rsidRPr="00F268F1">
        <w:rPr>
          <w:rFonts w:ascii="Arial" w:hAnsi="Arial" w:cs="Arial"/>
          <w:bCs/>
        </w:rPr>
        <w:t xml:space="preserve">the highly toxic </w:t>
      </w:r>
      <w:r w:rsidR="00CD4E14" w:rsidRPr="00F268F1">
        <w:rPr>
          <w:rFonts w:ascii="Arial" w:hAnsi="Arial" w:cs="Arial"/>
          <w:bCs/>
        </w:rPr>
        <w:t>hydroxyl radical</w:t>
      </w:r>
      <w:r w:rsidR="00872FF9" w:rsidRPr="00F268F1">
        <w:rPr>
          <w:rFonts w:ascii="Arial" w:hAnsi="Arial" w:cs="Arial"/>
          <w:bCs/>
        </w:rPr>
        <w:t xml:space="preserve"> (OH</w:t>
      </w:r>
      <w:r w:rsidR="00DB0F56" w:rsidRPr="00F268F1">
        <w:rPr>
          <w:rFonts w:ascii="Arial" w:hAnsi="Arial" w:cs="Arial"/>
          <w:bCs/>
          <w:vertAlign w:val="superscript"/>
        </w:rPr>
        <w:t>•</w:t>
      </w:r>
      <w:r w:rsidR="00D10F3B" w:rsidRPr="00F268F1">
        <w:rPr>
          <w:rFonts w:ascii="Arial" w:hAnsi="Arial" w:cs="Arial"/>
          <w:bCs/>
        </w:rPr>
        <w:t>)</w:t>
      </w:r>
      <w:r w:rsidR="00CD4E14" w:rsidRPr="00F268F1">
        <w:rPr>
          <w:rFonts w:ascii="Arial" w:hAnsi="Arial" w:cs="Arial"/>
          <w:bCs/>
        </w:rPr>
        <w:t xml:space="preserve"> by cycling between </w:t>
      </w:r>
      <w:r w:rsidR="00F31569" w:rsidRPr="00F268F1">
        <w:rPr>
          <w:rFonts w:ascii="Arial" w:hAnsi="Arial" w:cs="Arial"/>
          <w:bCs/>
        </w:rPr>
        <w:t>its +2 and +3</w:t>
      </w:r>
      <w:r w:rsidR="00CD4E14" w:rsidRPr="00F268F1">
        <w:rPr>
          <w:rFonts w:ascii="Arial" w:hAnsi="Arial" w:cs="Arial"/>
          <w:bCs/>
        </w:rPr>
        <w:t xml:space="preserve"> oxidation states</w:t>
      </w:r>
      <w:r w:rsidR="00A87203" w:rsidRPr="00F268F1">
        <w:rPr>
          <w:rFonts w:ascii="Arial" w:hAnsi="Arial" w:cs="Arial"/>
          <w:bCs/>
        </w:rPr>
        <w:fldChar w:fldCharType="begin"/>
      </w:r>
      <w:r w:rsidR="001F6292" w:rsidRPr="00F268F1">
        <w:rPr>
          <w:rFonts w:ascii="Arial" w:hAnsi="Arial" w:cs="Arial"/>
          <w:bCs/>
        </w:rPr>
        <w:instrText xml:space="preserve"> ADDIN EN.CITE &lt;EndNote&gt;&lt;Cite&gt;&lt;Author&gt;Touati&lt;/Author&gt;&lt;Year&gt;2000&lt;/Year&gt;&lt;RecNum&gt;131&lt;/RecNum&gt;&lt;DisplayText&gt;&lt;style face="superscript"&gt;[6]&lt;/style&gt;&lt;/DisplayText&gt;&lt;record&gt;&lt;rec-number&gt;131&lt;/rec-number&gt;&lt;foreign-keys&gt;&lt;key app="EN" db-id="f592er2xk22rvzea5dzptefptt5a0edsesvr"&gt;131&lt;/key&gt;&lt;/foreign-keys&gt;&lt;ref-type name="Journal Article"&gt;17&lt;/ref-type&gt;&lt;contributors&gt;&lt;authors&gt;&lt;author&gt;Touati, D.&lt;/author&gt;&lt;/authors&gt;&lt;/contributors&gt;&lt;titles&gt;&lt;title&gt;Iron and oxidative stress in bacteria&lt;/title&gt;&lt;secondary-title&gt;Archives of Biochemistry and Biophysics&lt;/secondary-title&gt;&lt;/titles&gt;&lt;periodical&gt;&lt;full-title&gt;Archives of Biochemistry and Biophysics&lt;/full-title&gt;&lt;/periodical&gt;&lt;pages&gt;1-6&lt;/pages&gt;&lt;volume&gt;373&lt;/volume&gt;&lt;number&gt;1&lt;/number&gt;&lt;dates&gt;&lt;year&gt;2000&lt;/year&gt;&lt;pub-dates&gt;&lt;date&gt;Jan&lt;/date&gt;&lt;/pub-dates&gt;&lt;/dates&gt;&lt;isbn&gt;0003-9861&lt;/isbn&gt;&lt;accession-num&gt;WOS:000085229800001&lt;/accession-num&gt;&lt;urls&gt;&lt;related-urls&gt;&lt;url&gt;&amp;lt;Go to ISI&amp;gt;://WOS:000085229800001&lt;/url&gt;&lt;/related-urls&gt;&lt;/urls&gt;&lt;electronic-resource-num&gt;10.1006/abbi.1999.1518&lt;/electronic-resource-num&gt;&lt;/record&gt;&lt;/Cite&gt;&lt;/EndNote&gt;</w:instrText>
      </w:r>
      <w:r w:rsidR="00A87203" w:rsidRPr="00F268F1">
        <w:rPr>
          <w:rFonts w:ascii="Arial" w:hAnsi="Arial" w:cs="Arial"/>
          <w:bCs/>
        </w:rPr>
        <w:fldChar w:fldCharType="separate"/>
      </w:r>
      <w:r w:rsidR="00B877BA" w:rsidRPr="00F268F1">
        <w:rPr>
          <w:rFonts w:ascii="Arial" w:hAnsi="Arial" w:cs="Arial"/>
          <w:bCs/>
          <w:noProof/>
          <w:vertAlign w:val="superscript"/>
        </w:rPr>
        <w:t>[</w:t>
      </w:r>
      <w:hyperlink w:anchor="_ENREF_7" w:tooltip="Touati, 2000 #131" w:history="1">
        <w:r w:rsidR="00D6230C" w:rsidRPr="00F268F1">
          <w:rPr>
            <w:rFonts w:ascii="Arial" w:hAnsi="Arial" w:cs="Arial"/>
            <w:bCs/>
            <w:noProof/>
            <w:vertAlign w:val="superscript"/>
          </w:rPr>
          <w:t>6</w:t>
        </w:r>
      </w:hyperlink>
      <w:r w:rsidR="00B877BA" w:rsidRPr="00F268F1">
        <w:rPr>
          <w:rFonts w:ascii="Arial" w:hAnsi="Arial" w:cs="Arial"/>
          <w:bCs/>
          <w:noProof/>
          <w:vertAlign w:val="superscript"/>
        </w:rPr>
        <w:t>]</w:t>
      </w:r>
      <w:r w:rsidR="00A87203" w:rsidRPr="00F268F1">
        <w:rPr>
          <w:rFonts w:ascii="Arial" w:hAnsi="Arial" w:cs="Arial"/>
          <w:bCs/>
        </w:rPr>
        <w:fldChar w:fldCharType="end"/>
      </w:r>
      <w:r w:rsidR="00DD6F03" w:rsidRPr="00F268F1">
        <w:rPr>
          <w:rFonts w:ascii="Arial" w:hAnsi="Arial" w:cs="Arial"/>
          <w:bCs/>
        </w:rPr>
        <w:t>, leading to irreversible damage to proteins, protein cofactors, nucleic acids and lipids. Superoxide and peroxide can both promote the disintegration of Fe-S clusters with the iron liberated in this process potentially exacerbating the oxidative burden on the cell via its inter</w:t>
      </w:r>
      <w:r w:rsidR="00C258C7" w:rsidRPr="00F268F1">
        <w:rPr>
          <w:rFonts w:ascii="Arial" w:hAnsi="Arial" w:cs="Arial"/>
          <w:bCs/>
        </w:rPr>
        <w:t xml:space="preserve">action with ROS </w:t>
      </w:r>
      <w:r w:rsidR="00C258C7" w:rsidRPr="00F268F1">
        <w:rPr>
          <w:rFonts w:ascii="Arial" w:hAnsi="Arial" w:cs="Arial"/>
          <w:bCs/>
        </w:rPr>
        <w:fldChar w:fldCharType="begin"/>
      </w:r>
      <w:r w:rsidR="00C258C7" w:rsidRPr="00F268F1">
        <w:rPr>
          <w:rFonts w:ascii="Arial" w:hAnsi="Arial" w:cs="Arial"/>
          <w:bCs/>
        </w:rPr>
        <w:instrText xml:space="preserve"> ADDIN EN.CITE &lt;EndNote&gt;&lt;Cite&gt;&lt;Author&gt;Imlay&lt;/Author&gt;&lt;Year&gt;2013&lt;/Year&gt;&lt;RecNum&gt;88&lt;/RecNum&gt;&lt;DisplayText&gt;&lt;style face="superscript"&gt;[7]&lt;/style&gt;&lt;/DisplayText&gt;&lt;record&gt;&lt;rec-number&gt;88&lt;/rec-number&gt;&lt;foreign-keys&gt;&lt;key app="EN" db-id="f592er2xk22rvzea5dzptefptt5a0edsesvr"&gt;88&lt;/key&gt;&lt;/foreign-keys&gt;&lt;ref-type name="Journal Article"&gt;17&lt;/ref-type&gt;&lt;contributors&gt;&lt;authors&gt;&lt;author&gt;Imlay, J. A.&lt;/author&gt;&lt;/authors&gt;&lt;/contributors&gt;&lt;titles&gt;&lt;title&gt;The molecular mechanisms and physiological consequences of oxidative stress: lessons from a model bacterium&lt;/title&gt;&lt;secondary-title&gt;Nature Reviews Microbiology&lt;/secondary-title&gt;&lt;/titles&gt;&lt;periodical&gt;&lt;full-title&gt;Nature Reviews Microbiology&lt;/full-title&gt;&lt;/periodical&gt;&lt;pages&gt;443-454&lt;/pages&gt;&lt;volume&gt;11&lt;/volume&gt;&lt;number&gt;7&lt;/number&gt;&lt;dates&gt;&lt;year&gt;2013&lt;/year&gt;&lt;pub-dates&gt;&lt;date&gt;Jul&lt;/date&gt;&lt;/pub-dates&gt;&lt;/dates&gt;&lt;isbn&gt;1740-1526&lt;/isbn&gt;&lt;accession-num&gt;WOS:000320368400014&lt;/accession-num&gt;&lt;urls&gt;&lt;related-urls&gt;&lt;url&gt;&amp;lt;Go to ISI&amp;gt;://WOS:000320368400014&lt;/url&gt;&lt;/related-urls&gt;&lt;/urls&gt;&lt;electronic-resource-num&gt;10.1038/nrmicro3032&lt;/electronic-resource-num&gt;&lt;/record&gt;&lt;/Cite&gt;&lt;/EndNote&gt;</w:instrText>
      </w:r>
      <w:r w:rsidR="00C258C7" w:rsidRPr="00F268F1">
        <w:rPr>
          <w:rFonts w:ascii="Arial" w:hAnsi="Arial" w:cs="Arial"/>
          <w:bCs/>
        </w:rPr>
        <w:fldChar w:fldCharType="separate"/>
      </w:r>
      <w:r w:rsidR="00C258C7" w:rsidRPr="00F268F1">
        <w:rPr>
          <w:rFonts w:ascii="Arial" w:hAnsi="Arial" w:cs="Arial"/>
          <w:bCs/>
          <w:noProof/>
          <w:vertAlign w:val="superscript"/>
        </w:rPr>
        <w:t>[</w:t>
      </w:r>
      <w:hyperlink w:anchor="_ENREF_8" w:tooltip="Imlay, 2013 #88" w:history="1">
        <w:r w:rsidR="00D6230C" w:rsidRPr="00F268F1">
          <w:rPr>
            <w:rFonts w:ascii="Arial" w:hAnsi="Arial" w:cs="Arial"/>
            <w:bCs/>
            <w:noProof/>
            <w:vertAlign w:val="superscript"/>
          </w:rPr>
          <w:t>7</w:t>
        </w:r>
      </w:hyperlink>
      <w:r w:rsidR="00C258C7" w:rsidRPr="00F268F1">
        <w:rPr>
          <w:rFonts w:ascii="Arial" w:hAnsi="Arial" w:cs="Arial"/>
          <w:bCs/>
          <w:noProof/>
          <w:vertAlign w:val="superscript"/>
        </w:rPr>
        <w:t>]</w:t>
      </w:r>
      <w:r w:rsidR="00C258C7" w:rsidRPr="00F268F1">
        <w:rPr>
          <w:rFonts w:ascii="Arial" w:hAnsi="Arial" w:cs="Arial"/>
          <w:bCs/>
        </w:rPr>
        <w:fldChar w:fldCharType="end"/>
      </w:r>
      <w:r w:rsidR="00DD6F03" w:rsidRPr="00F268F1">
        <w:rPr>
          <w:rFonts w:ascii="Arial" w:hAnsi="Arial" w:cs="Arial"/>
          <w:bCs/>
        </w:rPr>
        <w:t xml:space="preserve">. </w:t>
      </w:r>
      <w:r w:rsidR="00AE013F" w:rsidRPr="00F268F1">
        <w:rPr>
          <w:rFonts w:ascii="Arial" w:hAnsi="Arial" w:cs="Arial"/>
          <w:bCs/>
        </w:rPr>
        <w:t xml:space="preserve">In addition to direct damage to biological molecules, the combination of ROS with nitric oxide generates reactive nitrogen species (RNS) such as nitrogen dioxide and </w:t>
      </w:r>
      <w:proofErr w:type="spellStart"/>
      <w:r w:rsidR="0053205D" w:rsidRPr="00F268F1">
        <w:rPr>
          <w:rFonts w:ascii="Arial" w:hAnsi="Arial" w:cs="Arial"/>
          <w:bCs/>
        </w:rPr>
        <w:t>peroxynitrite</w:t>
      </w:r>
      <w:proofErr w:type="spellEnd"/>
      <w:r w:rsidR="00AE013F" w:rsidRPr="00F268F1">
        <w:rPr>
          <w:rFonts w:ascii="Arial" w:hAnsi="Arial" w:cs="Arial"/>
          <w:bCs/>
        </w:rPr>
        <w:t>, themselves capable of degrading Fe-S clusters, damaging nucleic acids and causing loss of protein function due to covalent modification of amino acid sidechains</w:t>
      </w:r>
      <w:r w:rsidR="00E13E5D" w:rsidRPr="00F268F1">
        <w:rPr>
          <w:rFonts w:ascii="Arial" w:hAnsi="Arial" w:cs="Arial"/>
          <w:bCs/>
        </w:rPr>
        <w:t xml:space="preserve">, </w:t>
      </w:r>
      <w:r w:rsidR="004A75E4" w:rsidRPr="00F268F1">
        <w:rPr>
          <w:rFonts w:ascii="Arial" w:hAnsi="Arial" w:cs="Arial"/>
          <w:bCs/>
        </w:rPr>
        <w:t xml:space="preserve">thereby </w:t>
      </w:r>
      <w:r w:rsidR="00E13E5D" w:rsidRPr="00F268F1">
        <w:rPr>
          <w:rFonts w:ascii="Arial" w:hAnsi="Arial" w:cs="Arial"/>
          <w:bCs/>
        </w:rPr>
        <w:t>destabilising</w:t>
      </w:r>
      <w:r w:rsidR="00AE013F" w:rsidRPr="00F268F1">
        <w:rPr>
          <w:rFonts w:ascii="Arial" w:hAnsi="Arial" w:cs="Arial"/>
          <w:bCs/>
        </w:rPr>
        <w:t xml:space="preserve"> second</w:t>
      </w:r>
      <w:r w:rsidR="00AB7968" w:rsidRPr="00F268F1">
        <w:rPr>
          <w:rFonts w:ascii="Arial" w:hAnsi="Arial" w:cs="Arial"/>
          <w:bCs/>
        </w:rPr>
        <w:t>ary structure</w:t>
      </w:r>
      <w:r w:rsidR="00AB7968" w:rsidRPr="00F268F1">
        <w:rPr>
          <w:rFonts w:ascii="Arial" w:hAnsi="Arial" w:cs="Arial"/>
          <w:bCs/>
        </w:rPr>
        <w:fldChar w:fldCharType="begin"/>
      </w:r>
      <w:r w:rsidR="00AB7968" w:rsidRPr="00F268F1">
        <w:rPr>
          <w:rFonts w:ascii="Arial" w:hAnsi="Arial" w:cs="Arial"/>
          <w:bCs/>
        </w:rPr>
        <w:instrText xml:space="preserve"> ADDIN EN.CITE &lt;EndNote&gt;&lt;Cite&gt;&lt;Author&gt;Reniere&lt;/Author&gt;&lt;Year&gt;2018&lt;/Year&gt;&lt;RecNum&gt;3&lt;/RecNum&gt;&lt;DisplayText&gt;&lt;style face="superscript"&gt;[8]&lt;/style&gt;&lt;/DisplayText&gt;&lt;record&gt;&lt;rec-number&gt;3&lt;/rec-number&gt;&lt;foreign-keys&gt;&lt;key app="EN" db-id="f592er2xk22rvzea5dzptefptt5a0edsesvr"&gt;3&lt;/key&gt;&lt;/foreign-keys&gt;&lt;ref-type name="Journal Article"&gt;17&lt;/ref-type&gt;&lt;contributors&gt;&lt;authors&gt;&lt;author&gt;Reniere, M. L.&lt;/author&gt;&lt;/authors&gt;&lt;/contributors&gt;&lt;titles&gt;&lt;title&gt;Reduce, Induce, Thrive: Bacterial Redox Sensing during Pathogenesis&lt;/title&gt;&lt;secondary-title&gt;Journal of Bacteriology&lt;/secondary-title&gt;&lt;/titles&gt;&lt;periodical&gt;&lt;full-title&gt;Journal of Bacteriology&lt;/full-title&gt;&lt;/periodical&gt;&lt;volume&gt;200&lt;/volume&gt;&lt;number&gt;17&lt;/number&gt;&lt;dates&gt;&lt;year&gt;2018&lt;/year&gt;&lt;pub-dates&gt;&lt;date&gt;Sep&lt;/date&gt;&lt;/pub-dates&gt;&lt;/dates&gt;&lt;isbn&gt;0021-9193&lt;/isbn&gt;&lt;accession-num&gt;WOS:000441290900003&lt;/accession-num&gt;&lt;urls&gt;&lt;related-urls&gt;&lt;url&gt;&amp;lt;Go to ISI&amp;gt;://WOS:000441290900003&lt;/url&gt;&lt;/related-urls&gt;&lt;/urls&gt;&lt;custom7&gt;e00128-18&lt;/custom7&gt;&lt;electronic-resource-num&gt;10.1128/jb.00128-18&lt;/electronic-resource-num&gt;&lt;/record&gt;&lt;/Cite&gt;&lt;/EndNote&gt;</w:instrText>
      </w:r>
      <w:r w:rsidR="00AB7968" w:rsidRPr="00F268F1">
        <w:rPr>
          <w:rFonts w:ascii="Arial" w:hAnsi="Arial" w:cs="Arial"/>
          <w:bCs/>
        </w:rPr>
        <w:fldChar w:fldCharType="separate"/>
      </w:r>
      <w:r w:rsidR="00AB7968" w:rsidRPr="00F268F1">
        <w:rPr>
          <w:rFonts w:ascii="Arial" w:hAnsi="Arial" w:cs="Arial"/>
          <w:bCs/>
          <w:noProof/>
          <w:vertAlign w:val="superscript"/>
        </w:rPr>
        <w:t>[</w:t>
      </w:r>
      <w:hyperlink w:anchor="_ENREF_9" w:tooltip="Reniere, 2018 #3" w:history="1">
        <w:r w:rsidR="00D6230C" w:rsidRPr="00F268F1">
          <w:rPr>
            <w:rFonts w:ascii="Arial" w:hAnsi="Arial" w:cs="Arial"/>
            <w:bCs/>
            <w:noProof/>
            <w:vertAlign w:val="superscript"/>
          </w:rPr>
          <w:t>8</w:t>
        </w:r>
      </w:hyperlink>
      <w:r w:rsidR="00AB7968" w:rsidRPr="00F268F1">
        <w:rPr>
          <w:rFonts w:ascii="Arial" w:hAnsi="Arial" w:cs="Arial"/>
          <w:bCs/>
          <w:noProof/>
          <w:vertAlign w:val="superscript"/>
        </w:rPr>
        <w:t>]</w:t>
      </w:r>
      <w:r w:rsidR="00AB7968" w:rsidRPr="00F268F1">
        <w:rPr>
          <w:rFonts w:ascii="Arial" w:hAnsi="Arial" w:cs="Arial"/>
          <w:bCs/>
        </w:rPr>
        <w:fldChar w:fldCharType="end"/>
      </w:r>
      <w:r w:rsidR="00AE013F" w:rsidRPr="00F268F1">
        <w:rPr>
          <w:rFonts w:ascii="Arial" w:hAnsi="Arial" w:cs="Arial"/>
          <w:bCs/>
        </w:rPr>
        <w:t xml:space="preserve">. </w:t>
      </w:r>
      <w:proofErr w:type="gramStart"/>
      <w:r w:rsidR="009B6DCC" w:rsidRPr="00F268F1">
        <w:rPr>
          <w:rFonts w:ascii="Arial" w:hAnsi="Arial" w:cs="Arial"/>
          <w:bCs/>
        </w:rPr>
        <w:t>As a consequence</w:t>
      </w:r>
      <w:r w:rsidR="004672F7" w:rsidRPr="00F268F1">
        <w:rPr>
          <w:rFonts w:ascii="Arial" w:hAnsi="Arial" w:cs="Arial"/>
          <w:bCs/>
        </w:rPr>
        <w:t xml:space="preserve"> of</w:t>
      </w:r>
      <w:proofErr w:type="gramEnd"/>
      <w:r w:rsidR="004672F7" w:rsidRPr="00F268F1">
        <w:rPr>
          <w:rFonts w:ascii="Arial" w:hAnsi="Arial" w:cs="Arial"/>
          <w:bCs/>
        </w:rPr>
        <w:t xml:space="preserve"> </w:t>
      </w:r>
      <w:r w:rsidR="00DD6F03" w:rsidRPr="00F268F1">
        <w:rPr>
          <w:rFonts w:ascii="Arial" w:hAnsi="Arial" w:cs="Arial"/>
          <w:bCs/>
        </w:rPr>
        <w:t>this</w:t>
      </w:r>
      <w:r w:rsidR="004672F7" w:rsidRPr="00F268F1">
        <w:rPr>
          <w:rFonts w:ascii="Arial" w:hAnsi="Arial" w:cs="Arial"/>
          <w:bCs/>
        </w:rPr>
        <w:t xml:space="preserve"> potential toxicity</w:t>
      </w:r>
      <w:r w:rsidR="00F31569" w:rsidRPr="00F268F1">
        <w:rPr>
          <w:rFonts w:ascii="Arial" w:hAnsi="Arial" w:cs="Arial"/>
          <w:bCs/>
        </w:rPr>
        <w:t>,</w:t>
      </w:r>
      <w:r w:rsidR="009B6DCC" w:rsidRPr="00F268F1">
        <w:rPr>
          <w:rFonts w:ascii="Arial" w:hAnsi="Arial" w:cs="Arial"/>
          <w:bCs/>
        </w:rPr>
        <w:t xml:space="preserve"> the concentration of </w:t>
      </w:r>
      <w:proofErr w:type="spellStart"/>
      <w:r w:rsidR="009B6DCC" w:rsidRPr="00F268F1">
        <w:rPr>
          <w:rFonts w:ascii="Arial" w:hAnsi="Arial" w:cs="Arial"/>
          <w:bCs/>
        </w:rPr>
        <w:t>chelatable</w:t>
      </w:r>
      <w:proofErr w:type="spellEnd"/>
      <w:r w:rsidR="009B6DCC" w:rsidRPr="00F268F1">
        <w:rPr>
          <w:rFonts w:ascii="Arial" w:hAnsi="Arial" w:cs="Arial"/>
          <w:bCs/>
        </w:rPr>
        <w:t xml:space="preserve"> iron within cells is tightly regulated to minimise the risk of oxidative damage</w:t>
      </w:r>
      <w:r w:rsidR="00F21539" w:rsidRPr="00F268F1">
        <w:rPr>
          <w:rFonts w:ascii="Arial" w:hAnsi="Arial" w:cs="Arial"/>
          <w:bCs/>
        </w:rPr>
        <w:t>. However,</w:t>
      </w:r>
      <w:r w:rsidR="009B6DCC" w:rsidRPr="00F268F1">
        <w:rPr>
          <w:rFonts w:ascii="Arial" w:hAnsi="Arial" w:cs="Arial"/>
          <w:bCs/>
        </w:rPr>
        <w:t xml:space="preserve"> any excess above that required to maintain the iron</w:t>
      </w:r>
      <w:r w:rsidR="00F21539" w:rsidRPr="00F268F1">
        <w:rPr>
          <w:rFonts w:ascii="Arial" w:hAnsi="Arial" w:cs="Arial"/>
          <w:bCs/>
        </w:rPr>
        <w:t>-</w:t>
      </w:r>
      <w:r w:rsidR="009B6DCC" w:rsidRPr="00F268F1">
        <w:rPr>
          <w:rFonts w:ascii="Arial" w:hAnsi="Arial" w:cs="Arial"/>
          <w:bCs/>
        </w:rPr>
        <w:t xml:space="preserve">containing proteome is </w:t>
      </w:r>
      <w:r w:rsidR="00F21539" w:rsidRPr="00F268F1">
        <w:rPr>
          <w:rFonts w:ascii="Arial" w:hAnsi="Arial" w:cs="Arial"/>
          <w:bCs/>
        </w:rPr>
        <w:t>typically not</w:t>
      </w:r>
      <w:r w:rsidR="009B6DCC" w:rsidRPr="00F268F1">
        <w:rPr>
          <w:rFonts w:ascii="Arial" w:hAnsi="Arial" w:cs="Arial"/>
          <w:bCs/>
        </w:rPr>
        <w:t xml:space="preserve"> excreted from cells</w:t>
      </w:r>
      <w:r w:rsidR="00A87203" w:rsidRPr="00F268F1">
        <w:rPr>
          <w:rFonts w:ascii="Arial" w:hAnsi="Arial" w:cs="Arial"/>
          <w:bCs/>
        </w:rPr>
        <w:fldChar w:fldCharType="begin"/>
      </w:r>
      <w:r w:rsidR="001F6292" w:rsidRPr="00F268F1">
        <w:rPr>
          <w:rFonts w:ascii="Arial" w:hAnsi="Arial" w:cs="Arial"/>
          <w:bCs/>
        </w:rPr>
        <w:instrText xml:space="preserve"> ADDIN EN.CITE &lt;EndNote&gt;&lt;Cite&gt;&lt;Author&gt;Bradley&lt;/Author&gt;&lt;Year&gt;2020&lt;/Year&gt;&lt;RecNum&gt;2&lt;/RecNum&gt;&lt;DisplayText&gt;&lt;style face="superscript"&gt;[9]&lt;/style&gt;&lt;/DisplayText&gt;&lt;record&gt;&lt;rec-number&gt;2&lt;/rec-number&gt;&lt;foreign-keys&gt;&lt;key app="EN" db-id="svxxz2r935sdvaeaxvmpf2pdwpsf0t0a2zes"&gt;2&lt;/key&gt;&lt;/foreign-keys&gt;&lt;ref-type name="Journal Article"&gt;17&lt;/ref-type&gt;&lt;contributors&gt;&lt;authors&gt;&lt;author&gt;Bradley, J. M.&lt;/author&gt;&lt;author&gt;Svistunenko, D. A.&lt;/author&gt;&lt;author&gt;Wilson, M. T.&lt;/author&gt;&lt;author&gt;Hemmings, A. M.&lt;/author&gt;&lt;author&gt;Moore, G. R.&lt;/author&gt;&lt;author&gt;Le Brun, N. E.&lt;/author&gt;&lt;/authors&gt;&lt;/contributors&gt;&lt;titles&gt;&lt;title&gt;Bacterial iron detoxification at the molecular level&lt;/title&gt;&lt;secondary-title&gt;Journal of Biological Chemistry&lt;/secondary-title&gt;&lt;/titles&gt;&lt;periodical&gt;&lt;full-title&gt;Journal of Biological Chemistry&lt;/full-title&gt;&lt;/periodical&gt;&lt;pages&gt;17602-17623&lt;/pages&gt;&lt;volume&gt;295&lt;/volume&gt;&lt;number&gt;51&lt;/number&gt;&lt;dates&gt;&lt;year&gt;2020&lt;/year&gt;&lt;pub-dates&gt;&lt;date&gt;Dec&lt;/date&gt;&lt;/pub-dates&gt;&lt;/dates&gt;&lt;accession-num&gt;WOS:000603272300017&lt;/accession-num&gt;&lt;urls&gt;&lt;related-urls&gt;&lt;url&gt;&amp;lt;Go to ISI&amp;gt;://WOS:000603272300017&lt;/url&gt;&lt;/related-urls&gt;&lt;/urls&gt;&lt;electronic-resource-num&gt;10.1074/jbc.REV120.007746&lt;/electronic-resource-num&gt;&lt;/record&gt;&lt;/Cite&gt;&lt;/EndNote&gt;</w:instrText>
      </w:r>
      <w:r w:rsidR="00A87203" w:rsidRPr="00F268F1">
        <w:rPr>
          <w:rFonts w:ascii="Arial" w:hAnsi="Arial" w:cs="Arial"/>
          <w:bCs/>
        </w:rPr>
        <w:fldChar w:fldCharType="separate"/>
      </w:r>
      <w:r w:rsidR="00AB7968" w:rsidRPr="00F268F1">
        <w:rPr>
          <w:rFonts w:ascii="Arial" w:hAnsi="Arial" w:cs="Arial"/>
          <w:bCs/>
          <w:noProof/>
          <w:vertAlign w:val="superscript"/>
        </w:rPr>
        <w:t>[</w:t>
      </w:r>
      <w:hyperlink w:anchor="_ENREF_10" w:tooltip="Bradley, 2020 #2" w:history="1">
        <w:r w:rsidR="00D6230C" w:rsidRPr="00F268F1">
          <w:rPr>
            <w:rFonts w:ascii="Arial" w:hAnsi="Arial" w:cs="Arial"/>
            <w:bCs/>
            <w:noProof/>
            <w:vertAlign w:val="superscript"/>
          </w:rPr>
          <w:t>9</w:t>
        </w:r>
      </w:hyperlink>
      <w:r w:rsidR="00AB7968" w:rsidRPr="00F268F1">
        <w:rPr>
          <w:rFonts w:ascii="Arial" w:hAnsi="Arial" w:cs="Arial"/>
          <w:bCs/>
          <w:noProof/>
          <w:vertAlign w:val="superscript"/>
        </w:rPr>
        <w:t>]</w:t>
      </w:r>
      <w:r w:rsidR="00A87203" w:rsidRPr="00F268F1">
        <w:rPr>
          <w:rFonts w:ascii="Arial" w:hAnsi="Arial" w:cs="Arial"/>
          <w:bCs/>
        </w:rPr>
        <w:fldChar w:fldCharType="end"/>
      </w:r>
      <w:r w:rsidR="009B6DCC" w:rsidRPr="00F268F1">
        <w:rPr>
          <w:rFonts w:ascii="Arial" w:hAnsi="Arial" w:cs="Arial"/>
          <w:bCs/>
        </w:rPr>
        <w:t xml:space="preserve">. </w:t>
      </w:r>
      <w:r w:rsidR="008363EB" w:rsidRPr="00F268F1">
        <w:rPr>
          <w:rFonts w:ascii="Arial" w:hAnsi="Arial" w:cs="Arial"/>
          <w:bCs/>
        </w:rPr>
        <w:t>In most organisms excess iron is</w:t>
      </w:r>
      <w:r w:rsidR="009B6DCC" w:rsidRPr="00F268F1">
        <w:rPr>
          <w:rFonts w:ascii="Arial" w:hAnsi="Arial" w:cs="Arial"/>
          <w:bCs/>
        </w:rPr>
        <w:t xml:space="preserve"> sequestered within the hollow protein shell of members of the ferritin family</w:t>
      </w:r>
      <w:r w:rsidR="008363EB" w:rsidRPr="00F268F1">
        <w:rPr>
          <w:rFonts w:ascii="Arial" w:hAnsi="Arial" w:cs="Arial"/>
          <w:bCs/>
        </w:rPr>
        <w:t xml:space="preserve"> for use </w:t>
      </w:r>
      <w:r w:rsidR="00F70E41" w:rsidRPr="00F268F1">
        <w:rPr>
          <w:rFonts w:ascii="Arial" w:hAnsi="Arial" w:cs="Arial"/>
          <w:bCs/>
        </w:rPr>
        <w:t>when</w:t>
      </w:r>
      <w:r w:rsidR="008363EB" w:rsidRPr="00F268F1">
        <w:rPr>
          <w:rFonts w:ascii="Arial" w:hAnsi="Arial" w:cs="Arial"/>
          <w:bCs/>
        </w:rPr>
        <w:t xml:space="preserve"> cytosolic iron </w:t>
      </w:r>
      <w:r w:rsidR="00F70E41" w:rsidRPr="00F268F1">
        <w:rPr>
          <w:rFonts w:ascii="Arial" w:hAnsi="Arial" w:cs="Arial"/>
          <w:bCs/>
        </w:rPr>
        <w:t>levels</w:t>
      </w:r>
      <w:r w:rsidR="00F7304D" w:rsidRPr="00F268F1">
        <w:rPr>
          <w:rFonts w:ascii="Arial" w:hAnsi="Arial" w:cs="Arial"/>
          <w:bCs/>
        </w:rPr>
        <w:t xml:space="preserve"> become</w:t>
      </w:r>
      <w:r w:rsidR="008363EB" w:rsidRPr="00F268F1">
        <w:rPr>
          <w:rFonts w:ascii="Arial" w:hAnsi="Arial" w:cs="Arial"/>
          <w:bCs/>
        </w:rPr>
        <w:t xml:space="preserve"> depleted</w:t>
      </w:r>
      <w:r w:rsidR="00A87203" w:rsidRPr="00F268F1">
        <w:rPr>
          <w:rFonts w:ascii="Arial" w:hAnsi="Arial" w:cs="Arial"/>
          <w:bCs/>
        </w:rPr>
        <w:fldChar w:fldCharType="begin"/>
      </w:r>
      <w:r w:rsidR="00AB7968" w:rsidRPr="00F268F1">
        <w:rPr>
          <w:rFonts w:ascii="Arial" w:hAnsi="Arial" w:cs="Arial"/>
          <w:bCs/>
        </w:rPr>
        <w:instrText xml:space="preserve"> ADDIN EN.CITE &lt;EndNote&gt;&lt;Cite&gt;&lt;Author&gt;Theil&lt;/Author&gt;&lt;Year&gt;2006&lt;/Year&gt;&lt;RecNum&gt;6&lt;/RecNum&gt;&lt;DisplayText&gt;&lt;style face="superscript"&gt;[10]&lt;/style&gt;&lt;/DisplayText&gt;&lt;record&gt;&lt;rec-number&gt;6&lt;/rec-number&gt;&lt;foreign-keys&gt;&lt;key app="EN" db-id="svxxz2r935sdvaeaxvmpf2pdwpsf0t0a2zes"&gt;6&lt;/key&gt;&lt;/foreign-keys&gt;&lt;ref-type name="Journal Article"&gt;17&lt;/ref-type&gt;&lt;contributors&gt;&lt;authors&gt;&lt;author&gt;Theil, E. C.&lt;/author&gt;&lt;author&gt;Matzapetakis, M.&lt;/author&gt;&lt;author&gt;Liu, X. F.&lt;/author&gt;&lt;/authors&gt;&lt;/contributors&gt;&lt;titles&gt;&lt;title&gt;Ferritins: iron/oxygen biominerals in protein nanocages&lt;/title&gt;&lt;secondary-title&gt;Journal of Biological Inorganic Chemistry&lt;/secondary-title&gt;&lt;/titles&gt;&lt;periodical&gt;&lt;full-title&gt;Journal of Biological Inorganic Chemistry&lt;/full-title&gt;&lt;/periodical&gt;&lt;pages&gt;803-810&lt;/pages&gt;&lt;volume&gt;11&lt;/volume&gt;&lt;number&gt;7&lt;/number&gt;&lt;dates&gt;&lt;year&gt;2006&lt;/year&gt;&lt;pub-dates&gt;&lt;date&gt;Oct&lt;/date&gt;&lt;/pub-dates&gt;&lt;/dates&gt;&lt;isbn&gt;0949-8257&lt;/isbn&gt;&lt;accession-num&gt;WOS:000240283800001&lt;/accession-num&gt;&lt;urls&gt;&lt;related-urls&gt;&lt;url&gt;&amp;lt;Go to ISI&amp;gt;://WOS:000240283800001&lt;/url&gt;&lt;/related-urls&gt;&lt;/urls&gt;&lt;electronic-resource-num&gt;10.1007/s00775-006-0125-6&lt;/electronic-resource-num&gt;&lt;/record&gt;&lt;/Cite&gt;&lt;/EndNote&gt;</w:instrText>
      </w:r>
      <w:r w:rsidR="00A87203" w:rsidRPr="00F268F1">
        <w:rPr>
          <w:rFonts w:ascii="Arial" w:hAnsi="Arial" w:cs="Arial"/>
          <w:bCs/>
        </w:rPr>
        <w:fldChar w:fldCharType="separate"/>
      </w:r>
      <w:r w:rsidR="00AB7968" w:rsidRPr="00F268F1">
        <w:rPr>
          <w:rFonts w:ascii="Arial" w:hAnsi="Arial" w:cs="Arial"/>
          <w:bCs/>
          <w:noProof/>
          <w:vertAlign w:val="superscript"/>
        </w:rPr>
        <w:t>[</w:t>
      </w:r>
      <w:hyperlink w:anchor="_ENREF_11" w:tooltip="Theil, 2006 #6" w:history="1">
        <w:r w:rsidR="00D6230C" w:rsidRPr="00F268F1">
          <w:rPr>
            <w:rFonts w:ascii="Arial" w:hAnsi="Arial" w:cs="Arial"/>
            <w:bCs/>
            <w:noProof/>
            <w:vertAlign w:val="superscript"/>
          </w:rPr>
          <w:t>10</w:t>
        </w:r>
      </w:hyperlink>
      <w:r w:rsidR="00AB7968" w:rsidRPr="00F268F1">
        <w:rPr>
          <w:rFonts w:ascii="Arial" w:hAnsi="Arial" w:cs="Arial"/>
          <w:bCs/>
          <w:noProof/>
          <w:vertAlign w:val="superscript"/>
        </w:rPr>
        <w:t>]</w:t>
      </w:r>
      <w:r w:rsidR="00A87203" w:rsidRPr="00F268F1">
        <w:rPr>
          <w:rFonts w:ascii="Arial" w:hAnsi="Arial" w:cs="Arial"/>
          <w:bCs/>
        </w:rPr>
        <w:fldChar w:fldCharType="end"/>
      </w:r>
      <w:r w:rsidR="009B6DCC" w:rsidRPr="00F268F1">
        <w:rPr>
          <w:rFonts w:ascii="Arial" w:hAnsi="Arial" w:cs="Arial"/>
          <w:bCs/>
        </w:rPr>
        <w:t>.</w:t>
      </w:r>
    </w:p>
    <w:p w14:paraId="3616C682" w14:textId="0EA2ACAA" w:rsidR="004D0908" w:rsidRPr="00F268F1" w:rsidRDefault="00E40743" w:rsidP="00D866E2">
      <w:pPr>
        <w:spacing w:after="0"/>
        <w:ind w:firstLine="720"/>
        <w:jc w:val="both"/>
        <w:rPr>
          <w:rFonts w:ascii="Arial" w:hAnsi="Arial" w:cs="Arial"/>
          <w:bCs/>
        </w:rPr>
      </w:pPr>
      <w:r w:rsidRPr="00F268F1">
        <w:rPr>
          <w:rFonts w:ascii="Arial" w:hAnsi="Arial" w:cs="Arial"/>
          <w:bCs/>
        </w:rPr>
        <w:t>The cage</w:t>
      </w:r>
      <w:r w:rsidR="00F70E41" w:rsidRPr="00F268F1">
        <w:rPr>
          <w:rFonts w:ascii="Arial" w:hAnsi="Arial" w:cs="Arial"/>
          <w:bCs/>
        </w:rPr>
        <w:t>-</w:t>
      </w:r>
      <w:r w:rsidRPr="00F268F1">
        <w:rPr>
          <w:rFonts w:ascii="Arial" w:hAnsi="Arial" w:cs="Arial"/>
          <w:bCs/>
        </w:rPr>
        <w:t>forming ferritins are multimeric proteins</w:t>
      </w:r>
      <w:r w:rsidR="00A87203" w:rsidRPr="00F268F1">
        <w:rPr>
          <w:rFonts w:ascii="Arial" w:hAnsi="Arial" w:cs="Arial"/>
          <w:bCs/>
        </w:rPr>
        <w:fldChar w:fldCharType="begin"/>
      </w:r>
      <w:r w:rsidR="001F6292" w:rsidRPr="00F268F1">
        <w:rPr>
          <w:rFonts w:ascii="Arial" w:hAnsi="Arial" w:cs="Arial"/>
          <w:bCs/>
        </w:rPr>
        <w:instrText xml:space="preserve"> ADDIN EN.CITE &lt;EndNote&gt;&lt;Cite&gt;&lt;Author&gt;Crichton&lt;/Author&gt;&lt;Year&gt;2010&lt;/Year&gt;&lt;RecNum&gt;4&lt;/RecNum&gt;&lt;DisplayText&gt;&lt;style face="superscript"&gt;[11]&lt;/style&gt;&lt;/DisplayText&gt;&lt;record&gt;&lt;rec-number&gt;4&lt;/rec-number&gt;&lt;foreign-keys&gt;&lt;key app="EN" db-id="svxxz2r935sdvaeaxvmpf2pdwpsf0t0a2zes"&gt;4&lt;/key&gt;&lt;/foreign-keys&gt;&lt;ref-type name="Journal Article"&gt;17&lt;/ref-type&gt;&lt;contributors&gt;&lt;authors&gt;&lt;author&gt;Crichton, R. R.&lt;/author&gt;&lt;author&gt;Declercq, J. P.&lt;/author&gt;&lt;/authors&gt;&lt;/contributors&gt;&lt;titles&gt;&lt;title&gt;X-ray structures of ferritins and related proteins&lt;/title&gt;&lt;secondary-title&gt;Biochimica Et Biophysica Acta-General Subjects&lt;/secondary-title&gt;&lt;/titles&gt;&lt;periodical&gt;&lt;full-title&gt;Biochimica Et Biophysica Acta-General Subjects&lt;/full-title&gt;&lt;/periodical&gt;&lt;pages&gt;706-718&lt;/pages&gt;&lt;volume&gt;1800&lt;/volume&gt;&lt;number&gt;8&lt;/number&gt;&lt;dates&gt;&lt;year&gt;2010&lt;/year&gt;&lt;pub-dates&gt;&lt;date&gt;Aug&lt;/date&gt;&lt;/pub-dates&gt;&lt;/dates&gt;&lt;isbn&gt;0304-4165&lt;/isbn&gt;&lt;accession-num&gt;WOS:000279652000004&lt;/accession-num&gt;&lt;urls&gt;&lt;related-urls&gt;&lt;url&gt;&amp;lt;Go to ISI&amp;gt;://WOS:000279652000004&lt;/url&gt;&lt;/related-urls&gt;&lt;/urls&gt;&lt;electronic-resource-num&gt;10.1016/j.bbagen.2010.03.019&lt;/electronic-resource-num&gt;&lt;/record&gt;&lt;/Cite&gt;&lt;/EndNote&gt;</w:instrText>
      </w:r>
      <w:r w:rsidR="00A87203" w:rsidRPr="00F268F1">
        <w:rPr>
          <w:rFonts w:ascii="Arial" w:hAnsi="Arial" w:cs="Arial"/>
          <w:bCs/>
        </w:rPr>
        <w:fldChar w:fldCharType="separate"/>
      </w:r>
      <w:r w:rsidR="00AB7968" w:rsidRPr="00F268F1">
        <w:rPr>
          <w:rFonts w:ascii="Arial" w:hAnsi="Arial" w:cs="Arial"/>
          <w:bCs/>
          <w:noProof/>
          <w:vertAlign w:val="superscript"/>
        </w:rPr>
        <w:t>[</w:t>
      </w:r>
      <w:hyperlink w:anchor="_ENREF_12" w:tooltip="Crichton, 2010 #4" w:history="1">
        <w:r w:rsidR="00D6230C" w:rsidRPr="00F268F1">
          <w:rPr>
            <w:rFonts w:ascii="Arial" w:hAnsi="Arial" w:cs="Arial"/>
            <w:bCs/>
            <w:noProof/>
            <w:vertAlign w:val="superscript"/>
          </w:rPr>
          <w:t>11</w:t>
        </w:r>
      </w:hyperlink>
      <w:r w:rsidR="00AB7968" w:rsidRPr="00F268F1">
        <w:rPr>
          <w:rFonts w:ascii="Arial" w:hAnsi="Arial" w:cs="Arial"/>
          <w:bCs/>
          <w:noProof/>
          <w:vertAlign w:val="superscript"/>
        </w:rPr>
        <w:t>]</w:t>
      </w:r>
      <w:r w:rsidR="00A87203" w:rsidRPr="00F268F1">
        <w:rPr>
          <w:rFonts w:ascii="Arial" w:hAnsi="Arial" w:cs="Arial"/>
          <w:bCs/>
        </w:rPr>
        <w:fldChar w:fldCharType="end"/>
      </w:r>
      <w:r w:rsidRPr="00F268F1">
        <w:rPr>
          <w:rFonts w:ascii="Arial" w:hAnsi="Arial" w:cs="Arial"/>
          <w:bCs/>
        </w:rPr>
        <w:t xml:space="preserve"> that spontaneously self-assemble under physiological conditions. </w:t>
      </w:r>
      <w:r w:rsidR="00930D38" w:rsidRPr="00F268F1">
        <w:rPr>
          <w:rFonts w:ascii="Arial" w:hAnsi="Arial" w:cs="Arial"/>
          <w:bCs/>
        </w:rPr>
        <w:t>H</w:t>
      </w:r>
      <w:r w:rsidR="00854989" w:rsidRPr="00F268F1">
        <w:rPr>
          <w:rFonts w:ascii="Arial" w:hAnsi="Arial" w:cs="Arial"/>
          <w:bCs/>
        </w:rPr>
        <w:t>ydrophilic channels tha</w:t>
      </w:r>
      <w:r w:rsidR="0025090B" w:rsidRPr="00F268F1">
        <w:rPr>
          <w:rFonts w:ascii="Arial" w:hAnsi="Arial" w:cs="Arial"/>
          <w:bCs/>
        </w:rPr>
        <w:t xml:space="preserve">t penetrate the protein coat </w:t>
      </w:r>
      <w:r w:rsidR="00930D38" w:rsidRPr="00F268F1">
        <w:rPr>
          <w:rFonts w:ascii="Arial" w:hAnsi="Arial" w:cs="Arial"/>
          <w:bCs/>
        </w:rPr>
        <w:t>sequester excess cytosolic Fe</w:t>
      </w:r>
      <w:r w:rsidR="00930D38" w:rsidRPr="00F268F1">
        <w:rPr>
          <w:rFonts w:ascii="Arial" w:hAnsi="Arial" w:cs="Arial"/>
          <w:bCs/>
          <w:vertAlign w:val="superscript"/>
        </w:rPr>
        <w:t>2+</w:t>
      </w:r>
      <w:r w:rsidR="00930D38" w:rsidRPr="00F268F1">
        <w:rPr>
          <w:rFonts w:ascii="Arial" w:hAnsi="Arial" w:cs="Arial"/>
          <w:bCs/>
        </w:rPr>
        <w:t xml:space="preserve"> from solution</w:t>
      </w:r>
      <w:r w:rsidR="00B877BA" w:rsidRPr="00F268F1">
        <w:rPr>
          <w:rFonts w:ascii="Arial" w:hAnsi="Arial" w:cs="Arial"/>
          <w:bCs/>
        </w:rPr>
        <w:fldChar w:fldCharType="begin">
          <w:fldData xml:space="preserve">PEVuZE5vdGU+PENpdGU+PEF1dGhvcj5CcmFkbGV5PC9BdXRob3I+PFllYXI+MjAyMDwvWWVhcj48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PEVuZE5vdGU+PENpdGU+PEF1dGhvcj5CcmFkbGV5PC9BdXRob3I+PFllYXI+MjAyMDwvWWVhcj48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B877BA" w:rsidRPr="00F268F1">
        <w:rPr>
          <w:rFonts w:ascii="Arial" w:hAnsi="Arial" w:cs="Arial"/>
          <w:bCs/>
        </w:rPr>
      </w:r>
      <w:r w:rsidR="00B877BA" w:rsidRPr="00F268F1">
        <w:rPr>
          <w:rFonts w:ascii="Arial" w:hAnsi="Arial" w:cs="Arial"/>
          <w:bCs/>
        </w:rPr>
        <w:fldChar w:fldCharType="separate"/>
      </w:r>
      <w:r w:rsidR="00AB7968" w:rsidRPr="00F268F1">
        <w:rPr>
          <w:rFonts w:ascii="Arial" w:hAnsi="Arial" w:cs="Arial"/>
          <w:bCs/>
          <w:noProof/>
          <w:vertAlign w:val="superscript"/>
        </w:rPr>
        <w:t>[</w:t>
      </w:r>
      <w:hyperlink w:anchor="_ENREF_13" w:tooltip="Bradley, 2020 #48" w:history="1">
        <w:r w:rsidR="00D6230C" w:rsidRPr="00F268F1">
          <w:rPr>
            <w:rFonts w:ascii="Arial" w:hAnsi="Arial" w:cs="Arial"/>
            <w:bCs/>
            <w:noProof/>
            <w:vertAlign w:val="superscript"/>
          </w:rPr>
          <w:t>12</w:t>
        </w:r>
      </w:hyperlink>
      <w:r w:rsidR="00AB7968" w:rsidRPr="00F268F1">
        <w:rPr>
          <w:rFonts w:ascii="Arial" w:hAnsi="Arial" w:cs="Arial"/>
          <w:bCs/>
          <w:noProof/>
          <w:vertAlign w:val="superscript"/>
        </w:rPr>
        <w:t>]</w:t>
      </w:r>
      <w:r w:rsidR="00B877BA" w:rsidRPr="00F268F1">
        <w:rPr>
          <w:rFonts w:ascii="Arial" w:hAnsi="Arial" w:cs="Arial"/>
          <w:bCs/>
        </w:rPr>
        <w:fldChar w:fldCharType="end"/>
      </w:r>
      <w:r w:rsidR="00065554" w:rsidRPr="00F268F1">
        <w:rPr>
          <w:rFonts w:ascii="Arial" w:hAnsi="Arial" w:cs="Arial"/>
          <w:bCs/>
        </w:rPr>
        <w:t>,</w:t>
      </w:r>
      <w:r w:rsidR="002464A0" w:rsidRPr="00F268F1">
        <w:rPr>
          <w:rFonts w:ascii="Arial" w:hAnsi="Arial" w:cs="Arial"/>
          <w:bCs/>
        </w:rPr>
        <w:t xml:space="preserve"> an</w:t>
      </w:r>
      <w:r w:rsidR="00065554" w:rsidRPr="00F268F1">
        <w:rPr>
          <w:rFonts w:ascii="Arial" w:hAnsi="Arial" w:cs="Arial"/>
          <w:bCs/>
        </w:rPr>
        <w:t xml:space="preserve">d the </w:t>
      </w:r>
      <w:r w:rsidR="002464A0" w:rsidRPr="00F268F1">
        <w:rPr>
          <w:rFonts w:ascii="Arial" w:hAnsi="Arial" w:cs="Arial"/>
          <w:bCs/>
        </w:rPr>
        <w:t>iron is subsequently guided to</w:t>
      </w:r>
      <w:r w:rsidR="00854989" w:rsidRPr="00F268F1">
        <w:rPr>
          <w:rFonts w:ascii="Arial" w:hAnsi="Arial" w:cs="Arial"/>
          <w:bCs/>
        </w:rPr>
        <w:t xml:space="preserve"> diiron catalytic sites, </w:t>
      </w:r>
      <w:r w:rsidR="00575593" w:rsidRPr="00F268F1">
        <w:rPr>
          <w:rFonts w:ascii="Arial" w:hAnsi="Arial" w:cs="Arial"/>
          <w:bCs/>
        </w:rPr>
        <w:t xml:space="preserve">called </w:t>
      </w:r>
      <w:r w:rsidR="00854989" w:rsidRPr="00F268F1">
        <w:rPr>
          <w:rFonts w:ascii="Arial" w:hAnsi="Arial" w:cs="Arial"/>
          <w:bCs/>
        </w:rPr>
        <w:t>ferroxidase centres</w:t>
      </w:r>
      <w:r w:rsidR="007B26E8" w:rsidRPr="00F268F1">
        <w:rPr>
          <w:rFonts w:ascii="Arial" w:hAnsi="Arial" w:cs="Arial"/>
          <w:bCs/>
        </w:rPr>
        <w:t xml:space="preserve"> (FoCs)</w:t>
      </w:r>
      <w:r w:rsidR="00B877BA" w:rsidRPr="00F268F1">
        <w:rPr>
          <w:rFonts w:ascii="Arial" w:hAnsi="Arial" w:cs="Arial"/>
          <w:bCs/>
        </w:rPr>
        <w:fldChar w:fldCharType="begin">
          <w:fldData xml:space="preserve">PEVuZE5vdGU+PENpdGU+PEF1dGhvcj5XaWxsaWFtczwvQXV0aG9yPjxZZWFyPjIwMTc8L1llYXI+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bml0ZWQgU3RhdGVzIG9mIEFtZXJpY2E8L2Z1bGwtdGl0bGU+PC9wZXJpb2RpY2FsPjxwYWdlcz43
OTI1LTc5MzA8L3BhZ2VzPjx2b2x1bWU+MTExPC92b2x1bWU+PG51bWJlcj4yMjwvbnVtYmVyPjxk
YXRlcz48eWVhcj4yMDE0PC95ZWFyPjxwdWItZGF0ZXM+PGRhdGU+SnVuPC9kYXRlPjwvcHViLWRh
dGVzPjwvZGF0ZXM+PGlzYm4+MDAyNy04NDI0PC9pc2JuPjxhY2Nlc3Npb24tbnVtPldPUzowMDAz
MzY2ODc5MDAwMjg8L2FjY2Vzc2lvbi1udW0+PHVybHM+PHJlbGF0ZWQtdXJscz48dXJsPiZsdDtH
byB0byBJU0kmZ3Q7Oi8vV09TOjAwMDMzNjY4NzkwMDAyODwvdXJsPjwvcmVsYXRlZC11cmxzPjwv
dXJscz48ZWxlY3Ryb25pYy1yZXNvdXJjZS1udW0+MTAuMTA3My9wbmFzLjEzMTg0MTcxMTE8L2Vs
ZWN0cm9uaWMtcmVzb3VyY2UtbnVtPjwvcmVjb3JkPjwvQ2l0ZT48L0VuZE5vdGU+AG==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PEVuZE5vdGU+PENpdGU+PEF1dGhvcj5XaWxsaWFtczwvQXV0aG9yPjxZZWFyPjIwMTc8L1llYXI+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bml0ZWQgU3RhdGVzIG9mIEFtZXJpY2E8L2Z1bGwtdGl0bGU+PC9wZXJpb2RpY2FsPjxwYWdlcz43
OTI1LTc5MzA8L3BhZ2VzPjx2b2x1bWU+MTExPC92b2x1bWU+PG51bWJlcj4yMjwvbnVtYmVyPjxk
YXRlcz48eWVhcj4yMDE0PC95ZWFyPjxwdWItZGF0ZXM+PGRhdGU+SnVuPC9kYXRlPjwvcHViLWRh
dGVzPjwvZGF0ZXM+PGlzYm4+MDAyNy04NDI0PC9pc2JuPjxhY2Nlc3Npb24tbnVtPldPUzowMDAz
MzY2ODc5MDAwMjg8L2FjY2Vzc2lvbi1udW0+PHVybHM+PHJlbGF0ZWQtdXJscz48dXJsPiZsdDtH
byB0byBJU0kmZ3Q7Oi8vV09TOjAwMDMzNjY4NzkwMDAyODwvdXJsPjwvcmVsYXRlZC11cmxzPjwv
dXJscz48ZWxlY3Ryb25pYy1yZXNvdXJjZS1udW0+MTAuMTA3My9wbmFzLjEzMTg0MTcxMTE8L2Vs
ZWN0cm9uaWMtcmVzb3VyY2UtbnVtPjwvcmVjb3JkPjwvQ2l0ZT48L0VuZE5vdGU+AG==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B877BA" w:rsidRPr="00F268F1">
        <w:rPr>
          <w:rFonts w:ascii="Arial" w:hAnsi="Arial" w:cs="Arial"/>
          <w:bCs/>
        </w:rPr>
      </w:r>
      <w:r w:rsidR="00B877BA" w:rsidRPr="00F268F1">
        <w:rPr>
          <w:rFonts w:ascii="Arial" w:hAnsi="Arial" w:cs="Arial"/>
          <w:bCs/>
        </w:rPr>
        <w:fldChar w:fldCharType="separate"/>
      </w:r>
      <w:r w:rsidR="00AB7968" w:rsidRPr="00F268F1">
        <w:rPr>
          <w:rFonts w:ascii="Arial" w:hAnsi="Arial" w:cs="Arial"/>
          <w:bCs/>
          <w:noProof/>
          <w:vertAlign w:val="superscript"/>
        </w:rPr>
        <w:t>[</w:t>
      </w:r>
      <w:hyperlink w:anchor="_ENREF_17" w:tooltip="Williams, 2017 #50" w:history="1">
        <w:r w:rsidR="00D6230C" w:rsidRPr="00F268F1">
          <w:rPr>
            <w:rFonts w:ascii="Arial" w:hAnsi="Arial" w:cs="Arial"/>
            <w:bCs/>
            <w:noProof/>
            <w:vertAlign w:val="superscript"/>
          </w:rPr>
          <w:t>13</w:t>
        </w:r>
      </w:hyperlink>
      <w:r w:rsidR="00AB7968" w:rsidRPr="00F268F1">
        <w:rPr>
          <w:rFonts w:ascii="Arial" w:hAnsi="Arial" w:cs="Arial"/>
          <w:bCs/>
          <w:noProof/>
          <w:vertAlign w:val="superscript"/>
        </w:rPr>
        <w:t>]</w:t>
      </w:r>
      <w:r w:rsidR="00B877BA" w:rsidRPr="00F268F1">
        <w:rPr>
          <w:rFonts w:ascii="Arial" w:hAnsi="Arial" w:cs="Arial"/>
          <w:bCs/>
        </w:rPr>
        <w:fldChar w:fldCharType="end"/>
      </w:r>
      <w:r w:rsidR="00854989" w:rsidRPr="00F268F1">
        <w:rPr>
          <w:rFonts w:ascii="Arial" w:hAnsi="Arial" w:cs="Arial"/>
          <w:bCs/>
        </w:rPr>
        <w:t xml:space="preserve">. </w:t>
      </w:r>
      <w:r w:rsidR="0099674D" w:rsidRPr="00F268F1">
        <w:rPr>
          <w:rFonts w:ascii="Arial" w:hAnsi="Arial" w:cs="Arial"/>
          <w:bCs/>
        </w:rPr>
        <w:t>Oxidation of Fe</w:t>
      </w:r>
      <w:r w:rsidR="0099674D" w:rsidRPr="00F268F1">
        <w:rPr>
          <w:rFonts w:ascii="Arial" w:hAnsi="Arial" w:cs="Arial"/>
          <w:bCs/>
          <w:vertAlign w:val="superscript"/>
        </w:rPr>
        <w:t>2+</w:t>
      </w:r>
      <w:r w:rsidR="0099674D" w:rsidRPr="00F268F1">
        <w:rPr>
          <w:rFonts w:ascii="Arial" w:hAnsi="Arial" w:cs="Arial"/>
          <w:bCs/>
        </w:rPr>
        <w:t xml:space="preserve"> </w:t>
      </w:r>
      <w:r w:rsidR="00CB32B0" w:rsidRPr="00F268F1">
        <w:rPr>
          <w:rFonts w:ascii="Arial" w:hAnsi="Arial" w:cs="Arial"/>
          <w:bCs/>
        </w:rPr>
        <w:t xml:space="preserve">at the </w:t>
      </w:r>
      <w:r w:rsidR="00B22368" w:rsidRPr="00F268F1">
        <w:rPr>
          <w:rFonts w:ascii="Arial" w:hAnsi="Arial" w:cs="Arial"/>
          <w:bCs/>
        </w:rPr>
        <w:t>FoCs</w:t>
      </w:r>
      <w:r w:rsidR="00CB32B0" w:rsidRPr="00F268F1">
        <w:rPr>
          <w:rFonts w:ascii="Arial" w:hAnsi="Arial" w:cs="Arial"/>
          <w:bCs/>
        </w:rPr>
        <w:t xml:space="preserve"> </w:t>
      </w:r>
      <w:r w:rsidR="0099674D" w:rsidRPr="00F268F1">
        <w:rPr>
          <w:rFonts w:ascii="Arial" w:hAnsi="Arial" w:cs="Arial"/>
          <w:bCs/>
        </w:rPr>
        <w:t>is coupled to the reduction of either O</w:t>
      </w:r>
      <w:r w:rsidR="0099674D" w:rsidRPr="00F268F1">
        <w:rPr>
          <w:rFonts w:ascii="Arial" w:hAnsi="Arial" w:cs="Arial"/>
          <w:bCs/>
          <w:vertAlign w:val="subscript"/>
        </w:rPr>
        <w:t>2</w:t>
      </w:r>
      <w:r w:rsidR="0099674D" w:rsidRPr="00F268F1">
        <w:rPr>
          <w:rFonts w:ascii="Arial" w:hAnsi="Arial" w:cs="Arial"/>
          <w:bCs/>
        </w:rPr>
        <w:t xml:space="preserve"> or peroxide</w:t>
      </w:r>
      <w:r w:rsidR="00173A19" w:rsidRPr="00F268F1">
        <w:rPr>
          <w:rFonts w:ascii="Arial" w:hAnsi="Arial" w:cs="Arial"/>
          <w:bCs/>
        </w:rPr>
        <w:fldChar w:fldCharType="begin"/>
      </w:r>
      <w:r w:rsidR="001F6292" w:rsidRPr="00F268F1">
        <w:rPr>
          <w:rFonts w:ascii="Arial" w:hAnsi="Arial" w:cs="Arial"/>
          <w:bCs/>
        </w:rPr>
        <w:instrText xml:space="preserve"> ADDIN EN.CITE &lt;EndNote&gt;&lt;Cite&gt;&lt;Author&gt;Bradley&lt;/Author&gt;&lt;Year&gt;2017&lt;/Year&gt;&lt;RecNum&gt;72&lt;/RecNum&gt;&lt;DisplayText&gt;&lt;style face="superscript"&gt;[14]&lt;/style&gt;&lt;/DisplayText&gt;&lt;record&gt;&lt;rec-number&gt;72&lt;/rec-number&gt;&lt;foreign-keys&gt;&lt;key app="EN" db-id="f592er2xk22rvzea5dzptefptt5a0edsesvr"&gt;72&lt;/key&gt;&lt;/foreign-keys&gt;&lt;ref-type name="Journal Article"&gt;17&lt;/ref-type&gt;&lt;contributors&gt;&lt;authors&gt;&lt;author&gt;Bradley, J. M.&lt;/author&gt;&lt;author&gt;Moore, G. R.&lt;/author&gt;&lt;author&gt;Le Brun, N. E.&lt;/author&gt;&lt;/authors&gt;&lt;/contributors&gt;&lt;titles&gt;&lt;title&gt;Diversity of Fe2+ entry and oxidation in ferritins&lt;/title&gt;&lt;secondary-title&gt;Current Opinion in Chemical Biology&lt;/secondary-title&gt;&lt;/titles&gt;&lt;periodical&gt;&lt;full-title&gt;Current Opinion in Chemical Biology&lt;/full-title&gt;&lt;/periodical&gt;&lt;pages&gt;122-128&lt;/pages&gt;&lt;volume&gt;37&lt;/volume&gt;&lt;dates&gt;&lt;year&gt;2017&lt;/year&gt;&lt;pub-dates&gt;&lt;date&gt;Apr&lt;/date&gt;&lt;/pub-dates&gt;&lt;/dates&gt;&lt;isbn&gt;1367-5931&lt;/isbn&gt;&lt;accession-num&gt;WOS:000401782100018&lt;/accession-num&gt;&lt;urls&gt;&lt;related-urls&gt;&lt;url&gt;&amp;lt;Go to ISI&amp;gt;://WOS:000401782100018&lt;/url&gt;&lt;/related-urls&gt;&lt;/urls&gt;&lt;electronic-resource-num&gt;10.1016/j.cbpa.2017.02.027&lt;/electronic-resource-num&gt;&lt;/record&gt;&lt;/Cite&gt;&lt;/EndNote&gt;</w:instrText>
      </w:r>
      <w:r w:rsidR="00173A19" w:rsidRPr="00F268F1">
        <w:rPr>
          <w:rFonts w:ascii="Arial" w:hAnsi="Arial" w:cs="Arial"/>
          <w:bCs/>
        </w:rPr>
        <w:fldChar w:fldCharType="separate"/>
      </w:r>
      <w:r w:rsidR="00AB7968" w:rsidRPr="00F268F1">
        <w:rPr>
          <w:rFonts w:ascii="Arial" w:hAnsi="Arial" w:cs="Arial"/>
          <w:bCs/>
          <w:noProof/>
          <w:vertAlign w:val="superscript"/>
        </w:rPr>
        <w:t>[</w:t>
      </w:r>
      <w:hyperlink w:anchor="_ENREF_20" w:tooltip="Bradley, 2017 #72" w:history="1">
        <w:r w:rsidR="00D6230C" w:rsidRPr="00F268F1">
          <w:rPr>
            <w:rFonts w:ascii="Arial" w:hAnsi="Arial" w:cs="Arial"/>
            <w:bCs/>
            <w:noProof/>
            <w:vertAlign w:val="superscript"/>
          </w:rPr>
          <w:t>14</w:t>
        </w:r>
      </w:hyperlink>
      <w:r w:rsidR="00AB7968" w:rsidRPr="00F268F1">
        <w:rPr>
          <w:rFonts w:ascii="Arial" w:hAnsi="Arial" w:cs="Arial"/>
          <w:bCs/>
          <w:noProof/>
          <w:vertAlign w:val="superscript"/>
        </w:rPr>
        <w:t>]</w:t>
      </w:r>
      <w:r w:rsidR="00173A19" w:rsidRPr="00F268F1">
        <w:rPr>
          <w:rFonts w:ascii="Arial" w:hAnsi="Arial" w:cs="Arial"/>
          <w:bCs/>
        </w:rPr>
        <w:fldChar w:fldCharType="end"/>
      </w:r>
      <w:r w:rsidR="00E87209" w:rsidRPr="00F268F1">
        <w:rPr>
          <w:rFonts w:ascii="Arial" w:hAnsi="Arial" w:cs="Arial"/>
          <w:bCs/>
        </w:rPr>
        <w:t xml:space="preserve">, resulting in the synthesis </w:t>
      </w:r>
      <w:r w:rsidR="00E10639" w:rsidRPr="00F268F1">
        <w:rPr>
          <w:rFonts w:ascii="Arial" w:hAnsi="Arial" w:cs="Arial"/>
          <w:bCs/>
        </w:rPr>
        <w:t xml:space="preserve">of </w:t>
      </w:r>
      <w:r w:rsidR="00E87209" w:rsidRPr="00F268F1">
        <w:rPr>
          <w:rFonts w:ascii="Arial" w:hAnsi="Arial" w:cs="Arial"/>
          <w:bCs/>
        </w:rPr>
        <w:t>Fe</w:t>
      </w:r>
      <w:r w:rsidR="00E87209" w:rsidRPr="00F268F1">
        <w:rPr>
          <w:rFonts w:ascii="Arial" w:hAnsi="Arial" w:cs="Arial"/>
          <w:bCs/>
          <w:vertAlign w:val="superscript"/>
        </w:rPr>
        <w:t>3+</w:t>
      </w:r>
      <w:r w:rsidR="00E87209" w:rsidRPr="00F268F1">
        <w:rPr>
          <w:rFonts w:ascii="Arial" w:hAnsi="Arial" w:cs="Arial"/>
          <w:bCs/>
        </w:rPr>
        <w:t xml:space="preserve">-oxo species. </w:t>
      </w:r>
      <w:r w:rsidR="00E62CA3" w:rsidRPr="00F268F1">
        <w:rPr>
          <w:rFonts w:ascii="Arial" w:hAnsi="Arial" w:cs="Arial"/>
          <w:bCs/>
        </w:rPr>
        <w:t>Ferric iron is then released</w:t>
      </w:r>
      <w:r w:rsidR="00E87209" w:rsidRPr="00F268F1">
        <w:rPr>
          <w:rFonts w:ascii="Arial" w:hAnsi="Arial" w:cs="Arial"/>
          <w:bCs/>
        </w:rPr>
        <w:t xml:space="preserve"> to nucleation sites on the inner surface of the cage</w:t>
      </w:r>
      <w:r w:rsidR="00FD15EE" w:rsidRPr="00F268F1">
        <w:rPr>
          <w:rFonts w:ascii="Arial" w:hAnsi="Arial" w:cs="Arial"/>
          <w:bCs/>
        </w:rPr>
        <w:fldChar w:fldCharType="begin">
          <w:fldData xml:space="preserve">PEVuZE5vdGU+PENpdGU+PEF1dGhvcj5DaWFtYmVsbG90dGk8L0F1dGhvcj48WWVhcj4yMDIwPC9Z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PEVuZE5vdGU+PENpdGU+PEF1dGhvcj5DaWFtYmVsbG90dGk8L0F1dGhvcj48WWVhcj4yMDIwPC9Z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FD15EE" w:rsidRPr="00F268F1">
        <w:rPr>
          <w:rFonts w:ascii="Arial" w:hAnsi="Arial" w:cs="Arial"/>
          <w:bCs/>
        </w:rPr>
      </w:r>
      <w:r w:rsidR="00FD15EE" w:rsidRPr="00F268F1">
        <w:rPr>
          <w:rFonts w:ascii="Arial" w:hAnsi="Arial" w:cs="Arial"/>
          <w:bCs/>
        </w:rPr>
        <w:fldChar w:fldCharType="separate"/>
      </w:r>
      <w:r w:rsidR="00AB7968" w:rsidRPr="00F268F1">
        <w:rPr>
          <w:rFonts w:ascii="Arial" w:hAnsi="Arial" w:cs="Arial"/>
          <w:bCs/>
          <w:noProof/>
          <w:vertAlign w:val="superscript"/>
        </w:rPr>
        <w:t>[</w:t>
      </w:r>
      <w:hyperlink w:anchor="_ENREF_13" w:tooltip="Bradley, 2020 #48" w:history="1">
        <w:r w:rsidR="00D6230C" w:rsidRPr="00F268F1">
          <w:rPr>
            <w:rFonts w:ascii="Arial" w:hAnsi="Arial" w:cs="Arial"/>
            <w:bCs/>
            <w:noProof/>
            <w:vertAlign w:val="superscript"/>
          </w:rPr>
          <w:t>12a</w:t>
        </w:r>
      </w:hyperlink>
      <w:r w:rsidR="00AB7968" w:rsidRPr="00F268F1">
        <w:rPr>
          <w:rFonts w:ascii="Arial" w:hAnsi="Arial" w:cs="Arial"/>
          <w:bCs/>
          <w:noProof/>
          <w:vertAlign w:val="superscript"/>
        </w:rPr>
        <w:t xml:space="preserve">, </w:t>
      </w:r>
      <w:hyperlink w:anchor="_ENREF_14" w:tooltip="Pfaffen, 2015 #75" w:history="1">
        <w:r w:rsidR="00D6230C" w:rsidRPr="00F268F1">
          <w:rPr>
            <w:rFonts w:ascii="Arial" w:hAnsi="Arial" w:cs="Arial"/>
            <w:bCs/>
            <w:noProof/>
            <w:vertAlign w:val="superscript"/>
          </w:rPr>
          <w:t>12b</w:t>
        </w:r>
      </w:hyperlink>
      <w:r w:rsidR="00AB7968" w:rsidRPr="00F268F1">
        <w:rPr>
          <w:rFonts w:ascii="Arial" w:hAnsi="Arial" w:cs="Arial"/>
          <w:bCs/>
          <w:noProof/>
          <w:vertAlign w:val="superscript"/>
        </w:rPr>
        <w:t xml:space="preserve">, </w:t>
      </w:r>
      <w:hyperlink w:anchor="_ENREF_21" w:tooltip="Ciambellotti, 2020 #12" w:history="1">
        <w:r w:rsidR="00D6230C" w:rsidRPr="00F268F1">
          <w:rPr>
            <w:rFonts w:ascii="Arial" w:hAnsi="Arial" w:cs="Arial"/>
            <w:bCs/>
            <w:noProof/>
            <w:vertAlign w:val="superscript"/>
          </w:rPr>
          <w:t>15</w:t>
        </w:r>
      </w:hyperlink>
      <w:r w:rsidR="00AB7968" w:rsidRPr="00F268F1">
        <w:rPr>
          <w:rFonts w:ascii="Arial" w:hAnsi="Arial" w:cs="Arial"/>
          <w:bCs/>
          <w:noProof/>
          <w:vertAlign w:val="superscript"/>
        </w:rPr>
        <w:t>]</w:t>
      </w:r>
      <w:r w:rsidR="00FD15EE" w:rsidRPr="00F268F1">
        <w:rPr>
          <w:rFonts w:ascii="Arial" w:hAnsi="Arial" w:cs="Arial"/>
          <w:bCs/>
        </w:rPr>
        <w:fldChar w:fldCharType="end"/>
      </w:r>
      <w:r w:rsidR="00E87209" w:rsidRPr="00F268F1">
        <w:rPr>
          <w:rFonts w:ascii="Arial" w:hAnsi="Arial" w:cs="Arial"/>
          <w:bCs/>
        </w:rPr>
        <w:t>, forming the precursor to the insoluble ferrihydrite</w:t>
      </w:r>
      <w:r w:rsidR="00087172" w:rsidRPr="00F268F1">
        <w:rPr>
          <w:rFonts w:ascii="Arial" w:hAnsi="Arial" w:cs="Arial"/>
          <w:bCs/>
        </w:rPr>
        <w:t>-</w:t>
      </w:r>
      <w:r w:rsidR="00E87209" w:rsidRPr="00F268F1">
        <w:rPr>
          <w:rFonts w:ascii="Arial" w:hAnsi="Arial" w:cs="Arial"/>
          <w:bCs/>
        </w:rPr>
        <w:t>like mineral core</w:t>
      </w:r>
      <w:r w:rsidR="008C35E1" w:rsidRPr="00F268F1">
        <w:rPr>
          <w:rFonts w:ascii="Arial" w:hAnsi="Arial" w:cs="Arial"/>
          <w:bCs/>
        </w:rPr>
        <w:t xml:space="preserve">. </w:t>
      </w:r>
      <w:r w:rsidR="00D804BF" w:rsidRPr="00F268F1">
        <w:rPr>
          <w:rFonts w:ascii="Arial" w:hAnsi="Arial" w:cs="Arial"/>
          <w:bCs/>
        </w:rPr>
        <w:t>Ferritin iron stores are accessed w</w:t>
      </w:r>
      <w:r w:rsidR="009D6206" w:rsidRPr="00F268F1">
        <w:rPr>
          <w:rFonts w:ascii="Arial" w:hAnsi="Arial" w:cs="Arial"/>
          <w:bCs/>
        </w:rPr>
        <w:t xml:space="preserve">hen the </w:t>
      </w:r>
      <w:r w:rsidR="00A049C4" w:rsidRPr="00F268F1">
        <w:rPr>
          <w:rFonts w:ascii="Arial" w:hAnsi="Arial" w:cs="Arial"/>
          <w:bCs/>
        </w:rPr>
        <w:t>availabili</w:t>
      </w:r>
      <w:r w:rsidR="00D804BF" w:rsidRPr="00F268F1">
        <w:rPr>
          <w:rFonts w:ascii="Arial" w:hAnsi="Arial" w:cs="Arial"/>
          <w:bCs/>
        </w:rPr>
        <w:t>ty of environmental iron decreases</w:t>
      </w:r>
      <w:r w:rsidR="00A049C4" w:rsidRPr="00F268F1">
        <w:rPr>
          <w:rFonts w:ascii="Arial" w:hAnsi="Arial" w:cs="Arial"/>
          <w:bCs/>
        </w:rPr>
        <w:t xml:space="preserve"> and</w:t>
      </w:r>
      <w:r w:rsidR="008C35E1" w:rsidRPr="00F268F1">
        <w:rPr>
          <w:rFonts w:ascii="Arial" w:hAnsi="Arial" w:cs="Arial"/>
          <w:bCs/>
        </w:rPr>
        <w:t xml:space="preserve"> </w:t>
      </w:r>
      <w:r w:rsidR="001579ED" w:rsidRPr="00F268F1">
        <w:rPr>
          <w:rFonts w:ascii="Arial" w:hAnsi="Arial" w:cs="Arial"/>
          <w:bCs/>
        </w:rPr>
        <w:t xml:space="preserve">the </w:t>
      </w:r>
      <w:r w:rsidR="008C35E1" w:rsidRPr="00F268F1">
        <w:rPr>
          <w:rFonts w:ascii="Arial" w:hAnsi="Arial" w:cs="Arial"/>
          <w:bCs/>
        </w:rPr>
        <w:t>cytosolic iron</w:t>
      </w:r>
      <w:r w:rsidR="001579ED" w:rsidRPr="00F268F1">
        <w:rPr>
          <w:rFonts w:ascii="Arial" w:hAnsi="Arial" w:cs="Arial"/>
          <w:bCs/>
        </w:rPr>
        <w:t xml:space="preserve"> level</w:t>
      </w:r>
      <w:r w:rsidR="008C35E1" w:rsidRPr="00F268F1">
        <w:rPr>
          <w:rFonts w:ascii="Arial" w:hAnsi="Arial" w:cs="Arial"/>
          <w:bCs/>
        </w:rPr>
        <w:t xml:space="preserve"> is below that required to maintain the metal</w:t>
      </w:r>
      <w:r w:rsidR="001579ED" w:rsidRPr="00F268F1">
        <w:rPr>
          <w:rFonts w:ascii="Arial" w:hAnsi="Arial" w:cs="Arial"/>
          <w:bCs/>
        </w:rPr>
        <w:t>-</w:t>
      </w:r>
      <w:r w:rsidR="008C35E1" w:rsidRPr="00F268F1">
        <w:rPr>
          <w:rFonts w:ascii="Arial" w:hAnsi="Arial" w:cs="Arial"/>
          <w:bCs/>
        </w:rPr>
        <w:t>binding status of the iron</w:t>
      </w:r>
      <w:r w:rsidR="00857CD8" w:rsidRPr="00F268F1">
        <w:rPr>
          <w:rFonts w:ascii="Arial" w:hAnsi="Arial" w:cs="Arial"/>
          <w:bCs/>
        </w:rPr>
        <w:t>-</w:t>
      </w:r>
      <w:r w:rsidR="00D804BF" w:rsidRPr="00F268F1">
        <w:rPr>
          <w:rFonts w:ascii="Arial" w:hAnsi="Arial" w:cs="Arial"/>
          <w:bCs/>
        </w:rPr>
        <w:t>containing proteome. This occurs</w:t>
      </w:r>
      <w:r w:rsidR="008C35E1" w:rsidRPr="00F268F1">
        <w:rPr>
          <w:rFonts w:ascii="Arial" w:hAnsi="Arial" w:cs="Arial"/>
          <w:bCs/>
        </w:rPr>
        <w:t xml:space="preserve"> either by degradation of the </w:t>
      </w:r>
      <w:r w:rsidR="008C35E1" w:rsidRPr="00F268F1">
        <w:rPr>
          <w:rFonts w:ascii="Arial" w:hAnsi="Arial" w:cs="Arial"/>
          <w:bCs/>
        </w:rPr>
        <w:lastRenderedPageBreak/>
        <w:t>protein or by reduction of the Fe</w:t>
      </w:r>
      <w:r w:rsidR="008C35E1" w:rsidRPr="00F268F1">
        <w:rPr>
          <w:rFonts w:ascii="Arial" w:hAnsi="Arial" w:cs="Arial"/>
          <w:bCs/>
          <w:vertAlign w:val="superscript"/>
        </w:rPr>
        <w:t>3+</w:t>
      </w:r>
      <w:r w:rsidR="008C35E1" w:rsidRPr="00F268F1">
        <w:rPr>
          <w:rFonts w:ascii="Arial" w:hAnsi="Arial" w:cs="Arial"/>
          <w:bCs/>
        </w:rPr>
        <w:t xml:space="preserve"> within the encapsulated mineral back to the soluble Fe</w:t>
      </w:r>
      <w:r w:rsidR="008C35E1" w:rsidRPr="00F268F1">
        <w:rPr>
          <w:rFonts w:ascii="Arial" w:hAnsi="Arial" w:cs="Arial"/>
          <w:bCs/>
          <w:vertAlign w:val="superscript"/>
        </w:rPr>
        <w:t>2+</w:t>
      </w:r>
      <w:r w:rsidR="008C35E1" w:rsidRPr="00F268F1">
        <w:rPr>
          <w:rFonts w:ascii="Arial" w:hAnsi="Arial" w:cs="Arial"/>
          <w:bCs/>
        </w:rPr>
        <w:t xml:space="preserve"> state</w:t>
      </w:r>
      <w:r w:rsidR="001D2DC5" w:rsidRPr="00F268F1">
        <w:rPr>
          <w:rFonts w:ascii="Arial" w:hAnsi="Arial" w:cs="Arial"/>
          <w:bCs/>
        </w:rPr>
        <w:fldChar w:fldCharType="begin">
          <w:fldData xml:space="preserve">PEVuZE5vdGU+PENpdGU+PEF1dGhvcj5CZWhlcmE8L0F1dGhvcj48WWVhcj4yMDI0PC9ZZWFyPjxS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</w:fldData>
        </w:fldChar>
      </w:r>
      <w:r w:rsidR="00AB7968" w:rsidRPr="00F268F1">
        <w:rPr>
          <w:rFonts w:ascii="Arial" w:hAnsi="Arial" w:cs="Arial"/>
          <w:bCs/>
        </w:rPr>
        <w:instrText xml:space="preserve"> ADDIN EN.CITE </w:instrText>
      </w:r>
      <w:r w:rsidR="00AB7968" w:rsidRPr="00F268F1">
        <w:rPr>
          <w:rFonts w:ascii="Arial" w:hAnsi="Arial" w:cs="Arial"/>
          <w:bCs/>
        </w:rPr>
        <w:fldChar w:fldCharType="begin">
          <w:fldData xml:space="preserve">PEVuZE5vdGU+PENpdGU+PEF1dGhvcj5CZWhlcmE8L0F1dGhvcj48WWVhcj4yMDI0PC9ZZWFyPjxS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</w:fldData>
        </w:fldChar>
      </w:r>
      <w:r w:rsidR="00AB7968" w:rsidRPr="00F268F1">
        <w:rPr>
          <w:rFonts w:ascii="Arial" w:hAnsi="Arial" w:cs="Arial"/>
          <w:bCs/>
        </w:rPr>
        <w:instrText xml:space="preserve"> ADDIN EN.CITE.DATA </w:instrText>
      </w:r>
      <w:r w:rsidR="00AB7968" w:rsidRPr="00F268F1">
        <w:rPr>
          <w:rFonts w:ascii="Arial" w:hAnsi="Arial" w:cs="Arial"/>
          <w:bCs/>
        </w:rPr>
      </w:r>
      <w:r w:rsidR="00AB7968" w:rsidRPr="00F268F1">
        <w:rPr>
          <w:rFonts w:ascii="Arial" w:hAnsi="Arial" w:cs="Arial"/>
          <w:bCs/>
        </w:rPr>
        <w:fldChar w:fldCharType="end"/>
      </w:r>
      <w:r w:rsidR="001D2DC5" w:rsidRPr="00F268F1">
        <w:rPr>
          <w:rFonts w:ascii="Arial" w:hAnsi="Arial" w:cs="Arial"/>
          <w:bCs/>
        </w:rPr>
      </w:r>
      <w:r w:rsidR="001D2DC5" w:rsidRPr="00F268F1">
        <w:rPr>
          <w:rFonts w:ascii="Arial" w:hAnsi="Arial" w:cs="Arial"/>
          <w:bCs/>
        </w:rPr>
        <w:fldChar w:fldCharType="separate"/>
      </w:r>
      <w:r w:rsidR="00AB7968" w:rsidRPr="00F268F1">
        <w:rPr>
          <w:rFonts w:ascii="Arial" w:hAnsi="Arial" w:cs="Arial"/>
          <w:bCs/>
          <w:noProof/>
          <w:vertAlign w:val="superscript"/>
        </w:rPr>
        <w:t>[</w:t>
      </w:r>
      <w:hyperlink w:anchor="_ENREF_24" w:tooltip="Behera, 2024 #46" w:history="1">
        <w:r w:rsidR="00D6230C" w:rsidRPr="00F268F1">
          <w:rPr>
            <w:rFonts w:ascii="Arial" w:hAnsi="Arial" w:cs="Arial"/>
            <w:bCs/>
            <w:noProof/>
            <w:vertAlign w:val="superscript"/>
          </w:rPr>
          <w:t>16</w:t>
        </w:r>
      </w:hyperlink>
      <w:r w:rsidR="00AB7968" w:rsidRPr="00F268F1">
        <w:rPr>
          <w:rFonts w:ascii="Arial" w:hAnsi="Arial" w:cs="Arial"/>
          <w:bCs/>
          <w:noProof/>
          <w:vertAlign w:val="superscript"/>
        </w:rPr>
        <w:t>]</w:t>
      </w:r>
      <w:r w:rsidR="001D2DC5" w:rsidRPr="00F268F1">
        <w:rPr>
          <w:rFonts w:ascii="Arial" w:hAnsi="Arial" w:cs="Arial"/>
          <w:bCs/>
        </w:rPr>
        <w:fldChar w:fldCharType="end"/>
      </w:r>
      <w:r w:rsidR="008C35E1" w:rsidRPr="00F268F1">
        <w:rPr>
          <w:rFonts w:ascii="Arial" w:hAnsi="Arial" w:cs="Arial"/>
          <w:bCs/>
        </w:rPr>
        <w:t xml:space="preserve">. </w:t>
      </w:r>
      <w:r w:rsidR="004D0908" w:rsidRPr="00F268F1">
        <w:rPr>
          <w:rFonts w:ascii="Arial" w:hAnsi="Arial" w:cs="Arial"/>
          <w:bCs/>
        </w:rPr>
        <w:t>The details of these iron</w:t>
      </w:r>
      <w:r w:rsidR="00383A56" w:rsidRPr="00F268F1">
        <w:rPr>
          <w:rFonts w:ascii="Arial" w:hAnsi="Arial" w:cs="Arial"/>
          <w:bCs/>
        </w:rPr>
        <w:t>-</w:t>
      </w:r>
      <w:r w:rsidR="004D0908" w:rsidRPr="00F268F1">
        <w:rPr>
          <w:rFonts w:ascii="Arial" w:hAnsi="Arial" w:cs="Arial"/>
          <w:bCs/>
        </w:rPr>
        <w:t xml:space="preserve">release processes are generally poorly understood, the notable exception being </w:t>
      </w:r>
      <w:r w:rsidR="00C91691" w:rsidRPr="00F268F1">
        <w:rPr>
          <w:rFonts w:ascii="Arial" w:hAnsi="Arial" w:cs="Arial"/>
          <w:bCs/>
        </w:rPr>
        <w:t xml:space="preserve">the </w:t>
      </w:r>
      <w:proofErr w:type="spellStart"/>
      <w:r w:rsidR="00651C78" w:rsidRPr="00F268F1">
        <w:rPr>
          <w:rFonts w:ascii="Arial" w:hAnsi="Arial" w:cs="Arial"/>
          <w:bCs/>
        </w:rPr>
        <w:t>bacterioferritin</w:t>
      </w:r>
      <w:r w:rsidR="00C91691" w:rsidRPr="00F268F1">
        <w:rPr>
          <w:rFonts w:ascii="Arial" w:hAnsi="Arial" w:cs="Arial"/>
          <w:bCs/>
        </w:rPr>
        <w:t>s</w:t>
      </w:r>
      <w:proofErr w:type="spellEnd"/>
      <w:r w:rsidR="000C1DBD" w:rsidRPr="00F268F1">
        <w:rPr>
          <w:rFonts w:ascii="Arial" w:hAnsi="Arial" w:cs="Arial"/>
          <w:bCs/>
        </w:rPr>
        <w:t xml:space="preserve"> (</w:t>
      </w:r>
      <w:proofErr w:type="spellStart"/>
      <w:r w:rsidR="000C1DBD" w:rsidRPr="00F268F1">
        <w:rPr>
          <w:rFonts w:ascii="Arial" w:hAnsi="Arial" w:cs="Arial"/>
          <w:bCs/>
        </w:rPr>
        <w:t>Bfrs</w:t>
      </w:r>
      <w:proofErr w:type="spellEnd"/>
      <w:r w:rsidR="000C1DBD" w:rsidRPr="00F268F1">
        <w:rPr>
          <w:rFonts w:ascii="Arial" w:hAnsi="Arial" w:cs="Arial"/>
          <w:bCs/>
        </w:rPr>
        <w:t>)</w:t>
      </w:r>
      <w:r w:rsidR="001D2DC5" w:rsidRPr="00F268F1">
        <w:rPr>
          <w:rFonts w:ascii="Arial" w:hAnsi="Arial" w:cs="Arial"/>
          <w:bCs/>
        </w:rPr>
        <w:fldChar w:fldCharType="begin">
          <w:fldData xml:space="preserve">PEVuZE5vdGU+PENpdGU+PEF1dGhvcj5ZYW88L0F1dGhvcj48WWVhcj4yMDEyPC9ZZWFyPjxSZWNO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PEVuZE5vdGU+PENpdGU+PEF1dGhvcj5ZYW88L0F1dGhvcj48WWVhcj4yMDEyPC9ZZWFyPjxSZWNO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1D2DC5" w:rsidRPr="00F268F1">
        <w:rPr>
          <w:rFonts w:ascii="Arial" w:hAnsi="Arial" w:cs="Arial"/>
          <w:bCs/>
        </w:rPr>
      </w:r>
      <w:r w:rsidR="001D2DC5" w:rsidRPr="00F268F1">
        <w:rPr>
          <w:rFonts w:ascii="Arial" w:hAnsi="Arial" w:cs="Arial"/>
          <w:bCs/>
        </w:rPr>
        <w:fldChar w:fldCharType="separate"/>
      </w:r>
      <w:r w:rsidR="00AB7968" w:rsidRPr="00F268F1">
        <w:rPr>
          <w:rFonts w:ascii="Arial" w:hAnsi="Arial" w:cs="Arial"/>
          <w:bCs/>
          <w:noProof/>
          <w:vertAlign w:val="superscript"/>
        </w:rPr>
        <w:t>[</w:t>
      </w:r>
      <w:hyperlink w:anchor="_ENREF_32" w:tooltip="Yao, 2012 #140" w:history="1">
        <w:r w:rsidR="00D6230C" w:rsidRPr="00F268F1">
          <w:rPr>
            <w:rFonts w:ascii="Arial" w:hAnsi="Arial" w:cs="Arial"/>
            <w:bCs/>
            <w:noProof/>
            <w:vertAlign w:val="superscript"/>
          </w:rPr>
          <w:t>17</w:t>
        </w:r>
      </w:hyperlink>
      <w:r w:rsidR="00AB7968" w:rsidRPr="00F268F1">
        <w:rPr>
          <w:rFonts w:ascii="Arial" w:hAnsi="Arial" w:cs="Arial"/>
          <w:bCs/>
          <w:noProof/>
          <w:vertAlign w:val="superscript"/>
        </w:rPr>
        <w:t>]</w:t>
      </w:r>
      <w:r w:rsidR="001D2DC5" w:rsidRPr="00F268F1">
        <w:rPr>
          <w:rFonts w:ascii="Arial" w:hAnsi="Arial" w:cs="Arial"/>
          <w:bCs/>
        </w:rPr>
        <w:fldChar w:fldCharType="end"/>
      </w:r>
      <w:r w:rsidR="004D0908" w:rsidRPr="00F268F1">
        <w:rPr>
          <w:rFonts w:ascii="Arial" w:hAnsi="Arial" w:cs="Arial"/>
          <w:bCs/>
        </w:rPr>
        <w:t>.</w:t>
      </w:r>
    </w:p>
    <w:p w14:paraId="6FF16A36" w14:textId="5049A81D" w:rsidR="00240DB2" w:rsidRPr="00F268F1" w:rsidRDefault="004D0908" w:rsidP="00D866E2">
      <w:pPr>
        <w:spacing w:after="0"/>
        <w:ind w:firstLine="720"/>
        <w:jc w:val="both"/>
        <w:rPr>
          <w:rFonts w:ascii="Arial" w:hAnsi="Arial" w:cs="Arial"/>
          <w:bCs/>
        </w:rPr>
      </w:pPr>
      <w:r w:rsidRPr="00F268F1">
        <w:rPr>
          <w:rFonts w:ascii="Arial" w:hAnsi="Arial" w:cs="Arial"/>
          <w:bCs/>
        </w:rPr>
        <w:t>Each face of t</w:t>
      </w:r>
      <w:r w:rsidR="008F44D2" w:rsidRPr="00F268F1">
        <w:rPr>
          <w:rFonts w:ascii="Arial" w:hAnsi="Arial" w:cs="Arial"/>
          <w:bCs/>
        </w:rPr>
        <w:t>he rhombic dodecahedral</w:t>
      </w:r>
      <w:r w:rsidRPr="00F268F1">
        <w:rPr>
          <w:rFonts w:ascii="Arial" w:hAnsi="Arial" w:cs="Arial"/>
          <w:bCs/>
        </w:rPr>
        <w:t xml:space="preserve"> cage </w:t>
      </w:r>
      <w:r w:rsidR="008F44D2" w:rsidRPr="00F268F1">
        <w:rPr>
          <w:rFonts w:ascii="Arial" w:hAnsi="Arial" w:cs="Arial"/>
          <w:bCs/>
        </w:rPr>
        <w:t xml:space="preserve">of ferritins </w:t>
      </w:r>
      <w:r w:rsidRPr="00F268F1">
        <w:rPr>
          <w:rFonts w:ascii="Arial" w:hAnsi="Arial" w:cs="Arial"/>
          <w:bCs/>
        </w:rPr>
        <w:t>is composed of a subunit dimer</w:t>
      </w:r>
      <w:r w:rsidR="0025090B" w:rsidRPr="00F268F1">
        <w:rPr>
          <w:rFonts w:ascii="Arial" w:hAnsi="Arial" w:cs="Arial"/>
          <w:bCs/>
        </w:rPr>
        <w:t xml:space="preserve">. </w:t>
      </w:r>
      <w:proofErr w:type="spellStart"/>
      <w:r w:rsidRPr="00F268F1">
        <w:rPr>
          <w:rFonts w:ascii="Arial" w:hAnsi="Arial" w:cs="Arial"/>
          <w:bCs/>
        </w:rPr>
        <w:t>Bfrs</w:t>
      </w:r>
      <w:proofErr w:type="spellEnd"/>
      <w:r w:rsidRPr="00F268F1">
        <w:rPr>
          <w:rFonts w:ascii="Arial" w:hAnsi="Arial" w:cs="Arial"/>
          <w:bCs/>
        </w:rPr>
        <w:t xml:space="preserve"> are unique among ferritins in </w:t>
      </w:r>
      <w:r w:rsidR="009A6FCC" w:rsidRPr="00F268F1">
        <w:rPr>
          <w:rFonts w:ascii="Arial" w:hAnsi="Arial" w:cs="Arial"/>
          <w:bCs/>
        </w:rPr>
        <w:t xml:space="preserve">that they are </w:t>
      </w:r>
      <w:proofErr w:type="spellStart"/>
      <w:r w:rsidRPr="00F268F1">
        <w:rPr>
          <w:rFonts w:ascii="Arial" w:hAnsi="Arial" w:cs="Arial"/>
          <w:bCs/>
        </w:rPr>
        <w:t>heme</w:t>
      </w:r>
      <w:proofErr w:type="spellEnd"/>
      <w:r w:rsidR="00C13BD5" w:rsidRPr="00F268F1">
        <w:rPr>
          <w:rFonts w:ascii="Arial" w:hAnsi="Arial" w:cs="Arial"/>
          <w:bCs/>
        </w:rPr>
        <w:t xml:space="preserve"> proteins, with the </w:t>
      </w:r>
      <w:proofErr w:type="spellStart"/>
      <w:r w:rsidR="00C13BD5" w:rsidRPr="00F268F1">
        <w:rPr>
          <w:rFonts w:ascii="Arial" w:hAnsi="Arial" w:cs="Arial"/>
          <w:bCs/>
        </w:rPr>
        <w:t>heme</w:t>
      </w:r>
      <w:proofErr w:type="spellEnd"/>
      <w:r w:rsidR="00C13BD5" w:rsidRPr="00F268F1">
        <w:rPr>
          <w:rFonts w:ascii="Arial" w:hAnsi="Arial" w:cs="Arial"/>
          <w:bCs/>
        </w:rPr>
        <w:t xml:space="preserve"> sites located</w:t>
      </w:r>
      <w:r w:rsidRPr="00F268F1">
        <w:rPr>
          <w:rFonts w:ascii="Arial" w:hAnsi="Arial" w:cs="Arial"/>
          <w:bCs/>
        </w:rPr>
        <w:t xml:space="preserve"> between the two monomers of each face</w:t>
      </w:r>
      <w:r w:rsidR="00A60693" w:rsidRPr="00F268F1">
        <w:rPr>
          <w:rFonts w:ascii="Arial" w:hAnsi="Arial" w:cs="Arial"/>
          <w:bCs/>
        </w:rPr>
        <w:t>, towards the inner surface side of the protein coat</w:t>
      </w:r>
      <w:r w:rsidR="00173A19" w:rsidRPr="00F268F1">
        <w:rPr>
          <w:rFonts w:ascii="Arial" w:hAnsi="Arial" w:cs="Arial"/>
          <w:bCs/>
        </w:rPr>
        <w:fldChar w:fldCharType="begin"/>
      </w:r>
      <w:r w:rsidR="001F6292" w:rsidRPr="00F268F1">
        <w:rPr>
          <w:rFonts w:ascii="Arial" w:hAnsi="Arial" w:cs="Arial"/>
          <w:bCs/>
        </w:rPr>
        <w:instrText xml:space="preserve"> ADDIN EN.CITE &lt;EndNote&gt;&lt;Cite&gt;&lt;Author&gt;Dautant&lt;/Author&gt;&lt;Year&gt;1998&lt;/Year&gt;&lt;RecNum&gt;29&lt;/RecNum&gt;&lt;DisplayText&gt;&lt;style face="superscript"&gt;[18]&lt;/style&gt;&lt;/DisplayText&gt;&lt;record&gt;&lt;rec-number&gt;29&lt;/rec-number&gt;&lt;foreign-keys&gt;&lt;key app="EN" db-id="svxxz2r935sdvaeaxvmpf2pdwpsf0t0a2zes"&gt;29&lt;/key&gt;&lt;/foreign-keys&gt;&lt;ref-type name="Journal Article"&gt;17&lt;/ref-type&gt;&lt;contributors&gt;&lt;authors&gt;&lt;author&gt;Dautant, A.&lt;/author&gt;&lt;author&gt;Meyer, J. B.&lt;/author&gt;&lt;author&gt;Yariv, J.&lt;/author&gt;&lt;author&gt;Precigoux, G.&lt;/author&gt;&lt;author&gt;Sweet, R. M.&lt;/author&gt;&lt;author&gt;Kalb, A. J.&lt;/author&gt;&lt;author&gt;Frolow, F.&lt;/author&gt;&lt;/authors&gt;&lt;/contributors&gt;&lt;titles&gt;&lt;title&gt;Structure of a monoclinic crystal form of cytochrome b1 (bacterioferritin) from E-coli&lt;/title&gt;&lt;secondary-title&gt;Acta Crystallographica Section D-Structural Biology&lt;/secondary-title&gt;&lt;/titles&gt;&lt;periodical&gt;&lt;full-title&gt;Acta Crystallographica Section D-Structural Biology&lt;/full-title&gt;&lt;/periodical&gt;&lt;pages&gt;16-24&lt;/pages&gt;&lt;volume&gt;54&lt;/volume&gt;&lt;dates&gt;&lt;year&gt;1998&lt;/year&gt;&lt;pub-dates&gt;&lt;date&gt;Jan&lt;/date&gt;&lt;/pub-dates&gt;&lt;/dates&gt;&lt;isbn&gt;2059-7983&lt;/isbn&gt;&lt;accession-num&gt;WOS:000071962300002&lt;/accession-num&gt;&lt;urls&gt;&lt;related-urls&gt;&lt;url&gt;&amp;lt;Go to ISI&amp;gt;://WOS:000071962300002&lt;/url&gt;&lt;/related-urls&gt;&lt;/urls&gt;&lt;electronic-resource-num&gt;10.1107/s0907444997006811&lt;/electronic-resource-num&gt;&lt;/record&gt;&lt;/Cite&gt;&lt;/EndNote&gt;</w:instrText>
      </w:r>
      <w:r w:rsidR="00173A19" w:rsidRPr="00F268F1">
        <w:rPr>
          <w:rFonts w:ascii="Arial" w:hAnsi="Arial" w:cs="Arial"/>
          <w:bCs/>
        </w:rPr>
        <w:fldChar w:fldCharType="separate"/>
      </w:r>
      <w:r w:rsidR="00AB7968" w:rsidRPr="00F268F1">
        <w:rPr>
          <w:rFonts w:ascii="Arial" w:hAnsi="Arial" w:cs="Arial"/>
          <w:bCs/>
          <w:noProof/>
          <w:vertAlign w:val="superscript"/>
        </w:rPr>
        <w:t>[</w:t>
      </w:r>
      <w:hyperlink w:anchor="_ENREF_34" w:tooltip="Dautant, 1998 #29" w:history="1">
        <w:r w:rsidR="00D6230C" w:rsidRPr="00F268F1">
          <w:rPr>
            <w:rFonts w:ascii="Arial" w:hAnsi="Arial" w:cs="Arial"/>
            <w:bCs/>
            <w:noProof/>
            <w:vertAlign w:val="superscript"/>
          </w:rPr>
          <w:t>18</w:t>
        </w:r>
      </w:hyperlink>
      <w:r w:rsidR="00AB7968" w:rsidRPr="00F268F1">
        <w:rPr>
          <w:rFonts w:ascii="Arial" w:hAnsi="Arial" w:cs="Arial"/>
          <w:bCs/>
          <w:noProof/>
          <w:vertAlign w:val="superscript"/>
        </w:rPr>
        <w:t>]</w:t>
      </w:r>
      <w:r w:rsidR="00173A19" w:rsidRPr="00F268F1">
        <w:rPr>
          <w:rFonts w:ascii="Arial" w:hAnsi="Arial" w:cs="Arial"/>
          <w:bCs/>
        </w:rPr>
        <w:fldChar w:fldCharType="end"/>
      </w:r>
      <w:r w:rsidR="00E10639" w:rsidRPr="00F268F1">
        <w:rPr>
          <w:rFonts w:ascii="Arial" w:hAnsi="Arial" w:cs="Arial"/>
          <w:bCs/>
        </w:rPr>
        <w:t xml:space="preserve"> (</w:t>
      </w:r>
      <w:r w:rsidR="0015521A" w:rsidRPr="00F268F1">
        <w:rPr>
          <w:rFonts w:ascii="Arial" w:hAnsi="Arial" w:cs="Arial"/>
          <w:bCs/>
        </w:rPr>
        <w:t>Fig</w:t>
      </w:r>
      <w:r w:rsidR="00A60693" w:rsidRPr="00F268F1">
        <w:rPr>
          <w:rFonts w:ascii="Arial" w:hAnsi="Arial" w:cs="Arial"/>
          <w:bCs/>
        </w:rPr>
        <w:t>.</w:t>
      </w:r>
      <w:r w:rsidR="0015521A" w:rsidRPr="00F268F1">
        <w:rPr>
          <w:rFonts w:ascii="Arial" w:hAnsi="Arial" w:cs="Arial"/>
          <w:bCs/>
        </w:rPr>
        <w:t xml:space="preserve"> 1</w:t>
      </w:r>
      <w:r w:rsidR="00E10639" w:rsidRPr="00F268F1">
        <w:rPr>
          <w:rFonts w:ascii="Arial" w:hAnsi="Arial" w:cs="Arial"/>
          <w:bCs/>
        </w:rPr>
        <w:t>)</w:t>
      </w:r>
      <w:r w:rsidRPr="00F268F1">
        <w:rPr>
          <w:rFonts w:ascii="Arial" w:hAnsi="Arial" w:cs="Arial"/>
          <w:bCs/>
        </w:rPr>
        <w:t xml:space="preserve">. </w:t>
      </w:r>
      <w:r w:rsidR="00534C8D" w:rsidRPr="00F268F1">
        <w:rPr>
          <w:rFonts w:ascii="Arial" w:hAnsi="Arial" w:cs="Arial"/>
          <w:bCs/>
        </w:rPr>
        <w:t xml:space="preserve">Iron stored within </w:t>
      </w:r>
      <w:proofErr w:type="spellStart"/>
      <w:r w:rsidR="00534C8D" w:rsidRPr="00F268F1">
        <w:rPr>
          <w:rFonts w:ascii="Arial" w:hAnsi="Arial" w:cs="Arial"/>
          <w:bCs/>
        </w:rPr>
        <w:t>Bfr</w:t>
      </w:r>
      <w:proofErr w:type="spellEnd"/>
      <w:r w:rsidR="00534C8D" w:rsidRPr="00F268F1">
        <w:rPr>
          <w:rFonts w:ascii="Arial" w:hAnsi="Arial" w:cs="Arial"/>
          <w:bCs/>
        </w:rPr>
        <w:t xml:space="preserve"> is released via reduction of the mineral core, with the </w:t>
      </w:r>
      <w:proofErr w:type="spellStart"/>
      <w:r w:rsidR="00534C8D" w:rsidRPr="00F268F1">
        <w:rPr>
          <w:rFonts w:ascii="Arial" w:hAnsi="Arial" w:cs="Arial"/>
          <w:bCs/>
        </w:rPr>
        <w:t>heme</w:t>
      </w:r>
      <w:proofErr w:type="spellEnd"/>
      <w:r w:rsidR="00534C8D" w:rsidRPr="00F268F1">
        <w:rPr>
          <w:rFonts w:ascii="Arial" w:hAnsi="Arial" w:cs="Arial"/>
          <w:bCs/>
        </w:rPr>
        <w:t xml:space="preserve"> acting as a conduit for electrons to access the mineral both directly and via the </w:t>
      </w:r>
      <w:r w:rsidR="00B22368" w:rsidRPr="00F268F1">
        <w:rPr>
          <w:rFonts w:ascii="Arial" w:hAnsi="Arial" w:cs="Arial"/>
          <w:bCs/>
        </w:rPr>
        <w:t>FoC</w:t>
      </w:r>
      <w:r w:rsidR="00534C8D" w:rsidRPr="00F268F1">
        <w:rPr>
          <w:rFonts w:ascii="Arial" w:hAnsi="Arial" w:cs="Arial"/>
          <w:bCs/>
        </w:rPr>
        <w:t xml:space="preserve"> sites</w:t>
      </w:r>
      <w:r w:rsidR="00173A19" w:rsidRPr="00F268F1">
        <w:rPr>
          <w:rFonts w:ascii="Arial" w:hAnsi="Arial" w:cs="Arial"/>
          <w:bCs/>
        </w:rPr>
        <w:fldChar w:fldCharType="begin">
          <w:fldData xml:space="preserve">PEVuZE5vdGU+PENpdGU+PEF1dGhvcj5CcmFkbGV5PC9BdXRob3I+PFllYXI+MjAyNDwvWWVhcj48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PEVuZE5vdGU+PENpdGU+PEF1dGhvcj5CcmFkbGV5PC9BdXRob3I+PFllYXI+MjAyNDwvWWVhcj48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173A19" w:rsidRPr="00F268F1">
        <w:rPr>
          <w:rFonts w:ascii="Arial" w:hAnsi="Arial" w:cs="Arial"/>
          <w:bCs/>
        </w:rPr>
      </w:r>
      <w:r w:rsidR="00173A19" w:rsidRPr="00F268F1">
        <w:rPr>
          <w:rFonts w:ascii="Arial" w:hAnsi="Arial" w:cs="Arial"/>
          <w:bCs/>
        </w:rPr>
        <w:fldChar w:fldCharType="separate"/>
      </w:r>
      <w:r w:rsidR="00AB7968" w:rsidRPr="00F268F1">
        <w:rPr>
          <w:rFonts w:ascii="Arial" w:hAnsi="Arial" w:cs="Arial"/>
          <w:bCs/>
          <w:noProof/>
          <w:vertAlign w:val="superscript"/>
        </w:rPr>
        <w:t>[</w:t>
      </w:r>
      <w:hyperlink w:anchor="_ENREF_33" w:tooltip="Bradley, 2024 #37" w:history="1">
        <w:r w:rsidR="00D6230C" w:rsidRPr="00F268F1">
          <w:rPr>
            <w:rFonts w:ascii="Arial" w:hAnsi="Arial" w:cs="Arial"/>
            <w:bCs/>
            <w:noProof/>
            <w:vertAlign w:val="superscript"/>
          </w:rPr>
          <w:t>17b</w:t>
        </w:r>
      </w:hyperlink>
      <w:r w:rsidR="00AB7968" w:rsidRPr="00F268F1">
        <w:rPr>
          <w:rFonts w:ascii="Arial" w:hAnsi="Arial" w:cs="Arial"/>
          <w:bCs/>
          <w:noProof/>
          <w:vertAlign w:val="superscript"/>
        </w:rPr>
        <w:t xml:space="preserve">, </w:t>
      </w:r>
      <w:hyperlink w:anchor="_ENREF_35" w:tooltip="Yasmin, 2011 #142" w:history="1">
        <w:r w:rsidR="00D6230C" w:rsidRPr="00F268F1">
          <w:rPr>
            <w:rFonts w:ascii="Arial" w:hAnsi="Arial" w:cs="Arial"/>
            <w:bCs/>
            <w:noProof/>
            <w:vertAlign w:val="superscript"/>
          </w:rPr>
          <w:t>19</w:t>
        </w:r>
      </w:hyperlink>
      <w:r w:rsidR="00AB7968" w:rsidRPr="00F268F1">
        <w:rPr>
          <w:rFonts w:ascii="Arial" w:hAnsi="Arial" w:cs="Arial"/>
          <w:bCs/>
          <w:noProof/>
          <w:vertAlign w:val="superscript"/>
        </w:rPr>
        <w:t>]</w:t>
      </w:r>
      <w:r w:rsidR="00173A19" w:rsidRPr="00F268F1">
        <w:rPr>
          <w:rFonts w:ascii="Arial" w:hAnsi="Arial" w:cs="Arial"/>
          <w:bCs/>
        </w:rPr>
        <w:fldChar w:fldCharType="end"/>
      </w:r>
      <w:r w:rsidR="00534C8D" w:rsidRPr="00F268F1">
        <w:rPr>
          <w:rFonts w:ascii="Arial" w:hAnsi="Arial" w:cs="Arial"/>
          <w:bCs/>
        </w:rPr>
        <w:t xml:space="preserve">. </w:t>
      </w:r>
      <w:r w:rsidR="00F26A13" w:rsidRPr="00F268F1">
        <w:rPr>
          <w:rFonts w:ascii="Arial" w:hAnsi="Arial" w:cs="Arial"/>
          <w:bCs/>
        </w:rPr>
        <w:t xml:space="preserve">Electrons for the reduction of </w:t>
      </w:r>
      <w:proofErr w:type="spellStart"/>
      <w:r w:rsidR="00F26A13" w:rsidRPr="00F268F1">
        <w:rPr>
          <w:rFonts w:ascii="Arial" w:hAnsi="Arial" w:cs="Arial"/>
          <w:bCs/>
        </w:rPr>
        <w:t>Bfr</w:t>
      </w:r>
      <w:proofErr w:type="spellEnd"/>
      <w:r w:rsidR="00F26A13" w:rsidRPr="00F268F1">
        <w:rPr>
          <w:rFonts w:ascii="Arial" w:hAnsi="Arial" w:cs="Arial"/>
          <w:bCs/>
        </w:rPr>
        <w:t xml:space="preserve"> iron stores are thought to ultimately be derived from the NADPH/NADP</w:t>
      </w:r>
      <w:r w:rsidR="00F26A13" w:rsidRPr="00F268F1">
        <w:rPr>
          <w:rFonts w:ascii="Arial" w:hAnsi="Arial" w:cs="Arial"/>
          <w:bCs/>
          <w:vertAlign w:val="superscript"/>
        </w:rPr>
        <w:t>+</w:t>
      </w:r>
      <w:r w:rsidR="00F26A13" w:rsidRPr="00F268F1">
        <w:rPr>
          <w:rFonts w:ascii="Arial" w:hAnsi="Arial" w:cs="Arial"/>
          <w:bCs/>
        </w:rPr>
        <w:t xml:space="preserve"> couple</w:t>
      </w:r>
      <w:r w:rsidR="006C40FB" w:rsidRPr="00F268F1">
        <w:rPr>
          <w:rFonts w:ascii="Arial" w:hAnsi="Arial" w:cs="Arial"/>
          <w:bCs/>
        </w:rPr>
        <w:t>,</w:t>
      </w:r>
      <w:r w:rsidR="00F26A13" w:rsidRPr="00F268F1">
        <w:rPr>
          <w:rFonts w:ascii="Arial" w:hAnsi="Arial" w:cs="Arial"/>
          <w:bCs/>
        </w:rPr>
        <w:t xml:space="preserve"> and are passed to the </w:t>
      </w:r>
      <w:proofErr w:type="spellStart"/>
      <w:r w:rsidR="00F26A13" w:rsidRPr="00F268F1">
        <w:rPr>
          <w:rFonts w:ascii="Arial" w:hAnsi="Arial" w:cs="Arial"/>
          <w:bCs/>
        </w:rPr>
        <w:t>heme</w:t>
      </w:r>
      <w:proofErr w:type="spellEnd"/>
      <w:r w:rsidR="00F26A13" w:rsidRPr="00F268F1">
        <w:rPr>
          <w:rFonts w:ascii="Arial" w:hAnsi="Arial" w:cs="Arial"/>
          <w:bCs/>
        </w:rPr>
        <w:t xml:space="preserve"> of </w:t>
      </w:r>
      <w:proofErr w:type="spellStart"/>
      <w:r w:rsidR="00414511" w:rsidRPr="00F268F1">
        <w:rPr>
          <w:rFonts w:ascii="Arial" w:hAnsi="Arial" w:cs="Arial"/>
          <w:bCs/>
        </w:rPr>
        <w:t>Bfr</w:t>
      </w:r>
      <w:proofErr w:type="spellEnd"/>
      <w:r w:rsidR="00F26A13" w:rsidRPr="00F268F1">
        <w:rPr>
          <w:rFonts w:ascii="Arial" w:hAnsi="Arial" w:cs="Arial"/>
          <w:bCs/>
        </w:rPr>
        <w:t xml:space="preserve"> via a ferredoxin reductase and a [2Fe-2S] cluster</w:t>
      </w:r>
      <w:r w:rsidR="00671A42" w:rsidRPr="00F268F1">
        <w:rPr>
          <w:rFonts w:ascii="Arial" w:hAnsi="Arial" w:cs="Arial"/>
          <w:bCs/>
        </w:rPr>
        <w:t>-</w:t>
      </w:r>
      <w:r w:rsidR="00F26A13" w:rsidRPr="00F268F1">
        <w:rPr>
          <w:rFonts w:ascii="Arial" w:hAnsi="Arial" w:cs="Arial"/>
          <w:bCs/>
        </w:rPr>
        <w:t xml:space="preserve">containing ferredoxin, </w:t>
      </w:r>
      <w:r w:rsidR="00F26A13" w:rsidRPr="00F268F1">
        <w:rPr>
          <w:rFonts w:ascii="Arial" w:hAnsi="Arial" w:cs="Arial"/>
          <w:bCs/>
          <w:u w:val="single"/>
        </w:rPr>
        <w:t>b</w:t>
      </w:r>
      <w:r w:rsidR="00F26A13" w:rsidRPr="00F268F1">
        <w:rPr>
          <w:rFonts w:ascii="Arial" w:hAnsi="Arial" w:cs="Arial"/>
          <w:bCs/>
        </w:rPr>
        <w:t>acterioferritin</w:t>
      </w:r>
      <w:r w:rsidR="002B2EBA" w:rsidRPr="00F268F1">
        <w:rPr>
          <w:rFonts w:ascii="Arial" w:hAnsi="Arial" w:cs="Arial"/>
          <w:bCs/>
        </w:rPr>
        <w:t>-</w:t>
      </w:r>
      <w:r w:rsidR="00F26A13" w:rsidRPr="00F268F1">
        <w:rPr>
          <w:rFonts w:ascii="Arial" w:hAnsi="Arial" w:cs="Arial"/>
          <w:bCs/>
        </w:rPr>
        <w:t xml:space="preserve">associated </w:t>
      </w:r>
      <w:r w:rsidR="00F26A13" w:rsidRPr="00F268F1">
        <w:rPr>
          <w:rFonts w:ascii="Arial" w:hAnsi="Arial" w:cs="Arial"/>
          <w:bCs/>
          <w:u w:val="single"/>
        </w:rPr>
        <w:t>f</w:t>
      </w:r>
      <w:r w:rsidR="00F26A13" w:rsidRPr="00F268F1">
        <w:rPr>
          <w:rFonts w:ascii="Arial" w:hAnsi="Arial" w:cs="Arial"/>
          <w:bCs/>
        </w:rPr>
        <w:t>erre</w:t>
      </w:r>
      <w:r w:rsidR="00F26A13" w:rsidRPr="00F268F1">
        <w:rPr>
          <w:rFonts w:ascii="Arial" w:hAnsi="Arial" w:cs="Arial"/>
          <w:bCs/>
          <w:u w:val="single"/>
        </w:rPr>
        <w:t>d</w:t>
      </w:r>
      <w:r w:rsidR="00F26A13" w:rsidRPr="00F268F1">
        <w:rPr>
          <w:rFonts w:ascii="Arial" w:hAnsi="Arial" w:cs="Arial"/>
          <w:bCs/>
        </w:rPr>
        <w:t>oxin (Bfd)</w:t>
      </w:r>
      <w:r w:rsidR="00A82557" w:rsidRPr="00F268F1">
        <w:rPr>
          <w:rFonts w:ascii="Arial" w:hAnsi="Arial" w:cs="Arial"/>
          <w:bCs/>
        </w:rPr>
        <w:fldChar w:fldCharType="begin"/>
      </w:r>
      <w:r w:rsidR="001F6292" w:rsidRPr="00F268F1">
        <w:rPr>
          <w:rFonts w:ascii="Arial" w:hAnsi="Arial" w:cs="Arial"/>
          <w:bCs/>
        </w:rPr>
        <w:instrText xml:space="preserve"> ADDIN EN.CITE &lt;EndNote&gt;&lt;Cite&gt;&lt;Author&gt;Yao&lt;/Author&gt;&lt;Year&gt;2012&lt;/Year&gt;&lt;RecNum&gt;140&lt;/RecNum&gt;&lt;DisplayText&gt;&lt;style face="superscript"&gt;[17a]&lt;/style&gt;&lt;/DisplayText&gt;&lt;record&gt;&lt;rec-number&gt;140&lt;/rec-number&gt;&lt;foreign-keys&gt;&lt;key app="EN" db-id="f592er2xk22rvzea5dzptefptt5a0edsesvr"&gt;140&lt;/key&gt;&lt;/foreign-keys&gt;&lt;ref-type name="Journal Article"&gt;17&lt;/ref-type&gt;&lt;contributors&gt;&lt;authors&gt;&lt;author&gt;Yao, H. L.&lt;/author&gt;&lt;author&gt;Wang, Y.&lt;/author&gt;&lt;author&gt;Lovell, S.&lt;/author&gt;&lt;author&gt;Kumar, R.&lt;/author&gt;&lt;author&gt;Ruvinsky, A. M.&lt;/author&gt;&lt;author&gt;Battaile, K. P.&lt;/author&gt;&lt;author&gt;Vakser, I. A.&lt;/author&gt;&lt;author&gt;Rivera, M.&lt;/author&gt;&lt;/authors&gt;&lt;/contributors&gt;&lt;titles&gt;&lt;title&gt;The Structure of the BfrB-Bfd Complex Reveals Protein-Protein Interactions Enabling Iron Release from Bacterioferritin&lt;/title&gt;&lt;secondary-title&gt;Journal of the American Chemical Society&lt;/secondary-title&gt;&lt;/titles&gt;&lt;periodical&gt;&lt;full-title&gt;Journal of the American Chemical Society&lt;/full-title&gt;&lt;/periodical&gt;&lt;pages&gt;13470-13481&lt;/pages&gt;&lt;volume&gt;134&lt;/volume&gt;&lt;number&gt;32&lt;/number&gt;&lt;dates&gt;&lt;year&gt;2012&lt;/year&gt;&lt;pub-dates&gt;&lt;date&gt;Aug&lt;/date&gt;&lt;/pub-dates&gt;&lt;/dates&gt;&lt;isbn&gt;0002-7863&lt;/isbn&gt;&lt;accession-num&gt;WOS:000307487200052&lt;/accession-num&gt;&lt;urls&gt;&lt;related-urls&gt;&lt;url&gt;&amp;lt;Go to ISI&amp;gt;://WOS:000307487200052&lt;/url&gt;&lt;/related-urls&gt;&lt;/urls&gt;&lt;electronic-resource-num&gt;10.1021/ja305180n&lt;/electronic-resource-num&gt;&lt;/record&gt;&lt;/Cite&gt;&lt;/EndNote&gt;</w:instrText>
      </w:r>
      <w:r w:rsidR="00A82557" w:rsidRPr="00F268F1">
        <w:rPr>
          <w:rFonts w:ascii="Arial" w:hAnsi="Arial" w:cs="Arial"/>
          <w:bCs/>
        </w:rPr>
        <w:fldChar w:fldCharType="separate"/>
      </w:r>
      <w:r w:rsidR="00AB7968" w:rsidRPr="00F268F1">
        <w:rPr>
          <w:rFonts w:ascii="Arial" w:hAnsi="Arial" w:cs="Arial"/>
          <w:bCs/>
          <w:noProof/>
          <w:vertAlign w:val="superscript"/>
        </w:rPr>
        <w:t>[</w:t>
      </w:r>
      <w:hyperlink w:anchor="_ENREF_32" w:tooltip="Yao, 2012 #140" w:history="1">
        <w:r w:rsidR="00D6230C" w:rsidRPr="00F268F1">
          <w:rPr>
            <w:rFonts w:ascii="Arial" w:hAnsi="Arial" w:cs="Arial"/>
            <w:bCs/>
            <w:noProof/>
            <w:vertAlign w:val="superscript"/>
          </w:rPr>
          <w:t>17a</w:t>
        </w:r>
      </w:hyperlink>
      <w:r w:rsidR="00AB7968" w:rsidRPr="00F268F1">
        <w:rPr>
          <w:rFonts w:ascii="Arial" w:hAnsi="Arial" w:cs="Arial"/>
          <w:bCs/>
          <w:noProof/>
          <w:vertAlign w:val="superscript"/>
        </w:rPr>
        <w:t>]</w:t>
      </w:r>
      <w:r w:rsidR="00A82557" w:rsidRPr="00F268F1">
        <w:rPr>
          <w:rFonts w:ascii="Arial" w:hAnsi="Arial" w:cs="Arial"/>
          <w:bCs/>
        </w:rPr>
        <w:fldChar w:fldCharType="end"/>
      </w:r>
      <w:r w:rsidR="00F26A13" w:rsidRPr="00F268F1">
        <w:rPr>
          <w:rFonts w:ascii="Arial" w:hAnsi="Arial" w:cs="Arial"/>
          <w:bCs/>
        </w:rPr>
        <w:t>.</w:t>
      </w:r>
    </w:p>
    <w:p w14:paraId="3616C683" w14:textId="400DCD46" w:rsidR="00DB1EAD" w:rsidRPr="00F268F1" w:rsidRDefault="00200664" w:rsidP="00D866E2">
      <w:pPr>
        <w:spacing w:after="0"/>
        <w:ind w:firstLine="720"/>
        <w:jc w:val="both"/>
        <w:rPr>
          <w:rFonts w:ascii="Arial" w:hAnsi="Arial" w:cs="Arial"/>
          <w:bCs/>
        </w:rPr>
      </w:pPr>
      <w:r w:rsidRPr="00F268F1">
        <w:rPr>
          <w:rFonts w:ascii="Arial" w:hAnsi="Arial" w:cs="Arial"/>
          <w:bCs/>
        </w:rPr>
        <w:t xml:space="preserve">The consequences of disrupting the </w:t>
      </w:r>
      <w:proofErr w:type="spellStart"/>
      <w:r w:rsidRPr="00F268F1">
        <w:rPr>
          <w:rFonts w:ascii="Arial" w:hAnsi="Arial" w:cs="Arial"/>
          <w:bCs/>
        </w:rPr>
        <w:t>Bfd:Bfr</w:t>
      </w:r>
      <w:proofErr w:type="spellEnd"/>
      <w:r w:rsidRPr="00F268F1">
        <w:rPr>
          <w:rFonts w:ascii="Arial" w:hAnsi="Arial" w:cs="Arial"/>
          <w:bCs/>
        </w:rPr>
        <w:t xml:space="preserve"> interaction in </w:t>
      </w:r>
      <w:r w:rsidRPr="00F268F1">
        <w:rPr>
          <w:rFonts w:ascii="Arial" w:hAnsi="Arial" w:cs="Arial"/>
          <w:bCs/>
          <w:i/>
        </w:rPr>
        <w:t>Pseudomonas aeruginosa</w:t>
      </w:r>
      <w:r w:rsidRPr="00F268F1">
        <w:rPr>
          <w:rFonts w:ascii="Arial" w:hAnsi="Arial" w:cs="Arial"/>
          <w:bCs/>
        </w:rPr>
        <w:t xml:space="preserve"> demonstrate</w:t>
      </w:r>
      <w:r w:rsidR="00FE4F82" w:rsidRPr="00F268F1">
        <w:rPr>
          <w:rFonts w:ascii="Arial" w:hAnsi="Arial" w:cs="Arial"/>
          <w:bCs/>
        </w:rPr>
        <w:t>d</w:t>
      </w:r>
      <w:r w:rsidRPr="00F268F1">
        <w:rPr>
          <w:rFonts w:ascii="Arial" w:hAnsi="Arial" w:cs="Arial"/>
          <w:bCs/>
        </w:rPr>
        <w:t xml:space="preserve"> that the requirement to pass electrons to </w:t>
      </w:r>
      <w:r w:rsidR="00FE4F82" w:rsidRPr="00F268F1">
        <w:rPr>
          <w:rFonts w:ascii="Arial" w:hAnsi="Arial" w:cs="Arial"/>
          <w:bCs/>
        </w:rPr>
        <w:t xml:space="preserve">the </w:t>
      </w:r>
      <w:proofErr w:type="spellStart"/>
      <w:r w:rsidR="00FE4F82" w:rsidRPr="00F268F1">
        <w:rPr>
          <w:rFonts w:ascii="Arial" w:hAnsi="Arial" w:cs="Arial"/>
          <w:bCs/>
        </w:rPr>
        <w:t>hemes</w:t>
      </w:r>
      <w:proofErr w:type="spellEnd"/>
      <w:r w:rsidR="00FE4F82" w:rsidRPr="00F268F1">
        <w:rPr>
          <w:rFonts w:ascii="Arial" w:hAnsi="Arial" w:cs="Arial"/>
          <w:bCs/>
        </w:rPr>
        <w:t xml:space="preserve"> of </w:t>
      </w:r>
      <w:proofErr w:type="spellStart"/>
      <w:r w:rsidRPr="00F268F1">
        <w:rPr>
          <w:rFonts w:ascii="Arial" w:hAnsi="Arial" w:cs="Arial"/>
          <w:bCs/>
        </w:rPr>
        <w:t>Bfr</w:t>
      </w:r>
      <w:proofErr w:type="spellEnd"/>
      <w:r w:rsidRPr="00F268F1">
        <w:rPr>
          <w:rFonts w:ascii="Arial" w:hAnsi="Arial" w:cs="Arial"/>
          <w:bCs/>
        </w:rPr>
        <w:t xml:space="preserve"> via the </w:t>
      </w:r>
      <w:r w:rsidR="00FE4F82" w:rsidRPr="00F268F1">
        <w:rPr>
          <w:rFonts w:ascii="Arial" w:hAnsi="Arial" w:cs="Arial"/>
          <w:bCs/>
        </w:rPr>
        <w:t>Bfd [2Fe-2S] cluster</w:t>
      </w:r>
      <w:r w:rsidR="001F6ECF" w:rsidRPr="00F268F1">
        <w:rPr>
          <w:rFonts w:ascii="Arial" w:hAnsi="Arial" w:cs="Arial"/>
          <w:bCs/>
        </w:rPr>
        <w:t xml:space="preserve"> </w:t>
      </w:r>
      <w:r w:rsidRPr="00F268F1">
        <w:rPr>
          <w:rFonts w:ascii="Arial" w:hAnsi="Arial" w:cs="Arial"/>
          <w:bCs/>
        </w:rPr>
        <w:t>cannot be circumvented</w:t>
      </w:r>
      <w:r w:rsidR="00E10639" w:rsidRPr="00F268F1">
        <w:rPr>
          <w:rFonts w:ascii="Arial" w:hAnsi="Arial" w:cs="Arial"/>
          <w:bCs/>
        </w:rPr>
        <w:t xml:space="preserve"> </w:t>
      </w:r>
      <w:r w:rsidR="00E10639" w:rsidRPr="00F268F1">
        <w:rPr>
          <w:rFonts w:ascii="Arial" w:hAnsi="Arial" w:cs="Arial"/>
          <w:bCs/>
          <w:iCs/>
        </w:rPr>
        <w:t>in vivo</w:t>
      </w:r>
      <w:r w:rsidR="00A82557" w:rsidRPr="00F268F1">
        <w:rPr>
          <w:rFonts w:ascii="Arial" w:hAnsi="Arial" w:cs="Arial"/>
          <w:bCs/>
        </w:rPr>
        <w:fldChar w:fldCharType="begin">
          <w:fldData xml:space="preserve">PEVuZE5vdGU+PENpdGU+PEF1dGhvcj5Tb2xkYW5vPC9BdXRob3I+PFllYXI+MjAyMTwvWWVhcj48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PEVuZE5vdGU+PENpdGU+PEF1dGhvcj5Tb2xkYW5vPC9BdXRob3I+PFllYXI+MjAyMTwvWWVhcj48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A82557" w:rsidRPr="00F268F1">
        <w:rPr>
          <w:rFonts w:ascii="Arial" w:hAnsi="Arial" w:cs="Arial"/>
          <w:bCs/>
        </w:rPr>
      </w:r>
      <w:r w:rsidR="00A82557" w:rsidRPr="00F268F1">
        <w:rPr>
          <w:rFonts w:ascii="Arial" w:hAnsi="Arial" w:cs="Arial"/>
          <w:bCs/>
        </w:rPr>
        <w:fldChar w:fldCharType="separate"/>
      </w:r>
      <w:r w:rsidR="00AB7968" w:rsidRPr="00F268F1">
        <w:rPr>
          <w:rFonts w:ascii="Arial" w:hAnsi="Arial" w:cs="Arial"/>
          <w:bCs/>
          <w:noProof/>
          <w:vertAlign w:val="superscript"/>
        </w:rPr>
        <w:t>[</w:t>
      </w:r>
      <w:hyperlink w:anchor="_ENREF_36" w:tooltip="Soldano, 2021 #31" w:history="1">
        <w:r w:rsidR="00D6230C" w:rsidRPr="00F268F1">
          <w:rPr>
            <w:rFonts w:ascii="Arial" w:hAnsi="Arial" w:cs="Arial"/>
            <w:bCs/>
            <w:noProof/>
            <w:vertAlign w:val="superscript"/>
          </w:rPr>
          <w:t>20</w:t>
        </w:r>
      </w:hyperlink>
      <w:r w:rsidR="00AB7968" w:rsidRPr="00F268F1">
        <w:rPr>
          <w:rFonts w:ascii="Arial" w:hAnsi="Arial" w:cs="Arial"/>
          <w:bCs/>
          <w:noProof/>
          <w:vertAlign w:val="superscript"/>
        </w:rPr>
        <w:t>]</w:t>
      </w:r>
      <w:r w:rsidR="00A82557" w:rsidRPr="00F268F1">
        <w:rPr>
          <w:rFonts w:ascii="Arial" w:hAnsi="Arial" w:cs="Arial"/>
          <w:bCs/>
        </w:rPr>
        <w:fldChar w:fldCharType="end"/>
      </w:r>
      <w:r w:rsidRPr="00F268F1">
        <w:rPr>
          <w:rFonts w:ascii="Arial" w:hAnsi="Arial" w:cs="Arial"/>
          <w:bCs/>
        </w:rPr>
        <w:t>. This raises an apparent paradox</w:t>
      </w:r>
      <w:r w:rsidR="00BF0181" w:rsidRPr="00F268F1">
        <w:rPr>
          <w:rFonts w:ascii="Arial" w:hAnsi="Arial" w:cs="Arial"/>
          <w:bCs/>
        </w:rPr>
        <w:t>:</w:t>
      </w:r>
      <w:r w:rsidRPr="00F268F1">
        <w:rPr>
          <w:rFonts w:ascii="Arial" w:hAnsi="Arial" w:cs="Arial"/>
          <w:bCs/>
        </w:rPr>
        <w:t xml:space="preserve"> under conditions of iron deficiency</w:t>
      </w:r>
      <w:r w:rsidR="00BF0181" w:rsidRPr="00F268F1">
        <w:rPr>
          <w:rFonts w:ascii="Arial" w:hAnsi="Arial" w:cs="Arial"/>
          <w:bCs/>
        </w:rPr>
        <w:t>,</w:t>
      </w:r>
      <w:r w:rsidRPr="00F268F1">
        <w:rPr>
          <w:rFonts w:ascii="Arial" w:hAnsi="Arial" w:cs="Arial"/>
          <w:bCs/>
        </w:rPr>
        <w:t xml:space="preserve"> bacterial cells are required to</w:t>
      </w:r>
      <w:r w:rsidR="008E321D" w:rsidRPr="00F268F1">
        <w:rPr>
          <w:rFonts w:ascii="Arial" w:hAnsi="Arial" w:cs="Arial"/>
          <w:bCs/>
        </w:rPr>
        <w:t xml:space="preserve"> </w:t>
      </w:r>
      <w:r w:rsidR="006A0E9D" w:rsidRPr="00F268F1">
        <w:rPr>
          <w:rFonts w:ascii="Arial" w:hAnsi="Arial" w:cs="Arial"/>
          <w:bCs/>
        </w:rPr>
        <w:t>commit scarce</w:t>
      </w:r>
      <w:r w:rsidR="00F52FAF" w:rsidRPr="00F268F1">
        <w:rPr>
          <w:rFonts w:ascii="Arial" w:hAnsi="Arial" w:cs="Arial"/>
          <w:bCs/>
        </w:rPr>
        <w:t>ly available</w:t>
      </w:r>
      <w:r w:rsidR="006A0E9D" w:rsidRPr="00F268F1">
        <w:rPr>
          <w:rFonts w:ascii="Arial" w:hAnsi="Arial" w:cs="Arial"/>
          <w:bCs/>
        </w:rPr>
        <w:t xml:space="preserve"> iron to the</w:t>
      </w:r>
      <w:r w:rsidRPr="00F268F1">
        <w:rPr>
          <w:rFonts w:ascii="Arial" w:hAnsi="Arial" w:cs="Arial"/>
          <w:bCs/>
        </w:rPr>
        <w:t xml:space="preserve"> synthesis</w:t>
      </w:r>
      <w:r w:rsidR="00F52FAF" w:rsidRPr="00F268F1">
        <w:rPr>
          <w:rFonts w:ascii="Arial" w:hAnsi="Arial" w:cs="Arial"/>
          <w:bCs/>
        </w:rPr>
        <w:t xml:space="preserve"> of</w:t>
      </w:r>
      <w:r w:rsidRPr="00F268F1">
        <w:rPr>
          <w:rFonts w:ascii="Arial" w:hAnsi="Arial" w:cs="Arial"/>
          <w:bCs/>
        </w:rPr>
        <w:t xml:space="preserve"> an iron</w:t>
      </w:r>
      <w:r w:rsidR="00BF0181" w:rsidRPr="00F268F1">
        <w:rPr>
          <w:rFonts w:ascii="Arial" w:hAnsi="Arial" w:cs="Arial"/>
          <w:bCs/>
        </w:rPr>
        <w:t>-</w:t>
      </w:r>
      <w:r w:rsidRPr="00F268F1">
        <w:rPr>
          <w:rFonts w:ascii="Arial" w:hAnsi="Arial" w:cs="Arial"/>
          <w:bCs/>
        </w:rPr>
        <w:t xml:space="preserve">containing cofactor </w:t>
      </w:r>
      <w:proofErr w:type="gramStart"/>
      <w:r w:rsidRPr="00F268F1">
        <w:rPr>
          <w:rFonts w:ascii="Arial" w:hAnsi="Arial" w:cs="Arial"/>
          <w:bCs/>
        </w:rPr>
        <w:t>in order to</w:t>
      </w:r>
      <w:proofErr w:type="gramEnd"/>
      <w:r w:rsidRPr="00F268F1">
        <w:rPr>
          <w:rFonts w:ascii="Arial" w:hAnsi="Arial" w:cs="Arial"/>
          <w:bCs/>
        </w:rPr>
        <w:t xml:space="preserve"> access their </w:t>
      </w:r>
      <w:proofErr w:type="spellStart"/>
      <w:r w:rsidRPr="00F268F1">
        <w:rPr>
          <w:rFonts w:ascii="Arial" w:hAnsi="Arial" w:cs="Arial"/>
          <w:bCs/>
        </w:rPr>
        <w:t>Bfr</w:t>
      </w:r>
      <w:proofErr w:type="spellEnd"/>
      <w:r w:rsidR="00936AEA" w:rsidRPr="00F268F1">
        <w:rPr>
          <w:rFonts w:ascii="Arial" w:hAnsi="Arial" w:cs="Arial"/>
          <w:bCs/>
        </w:rPr>
        <w:t>-</w:t>
      </w:r>
      <w:r w:rsidRPr="00F268F1">
        <w:rPr>
          <w:rFonts w:ascii="Arial" w:hAnsi="Arial" w:cs="Arial"/>
          <w:bCs/>
        </w:rPr>
        <w:t>encapsulated store of this essential micronutrient.</w:t>
      </w:r>
      <w:r w:rsidR="00664DE6" w:rsidRPr="00F268F1">
        <w:rPr>
          <w:rFonts w:ascii="Arial" w:hAnsi="Arial" w:cs="Arial"/>
          <w:bCs/>
        </w:rPr>
        <w:t xml:space="preserve"> However, </w:t>
      </w:r>
      <w:r w:rsidR="00664DE6" w:rsidRPr="00F268F1">
        <w:rPr>
          <w:rFonts w:ascii="Arial" w:hAnsi="Arial" w:cs="Arial"/>
          <w:bCs/>
          <w:iCs/>
        </w:rPr>
        <w:t>in vitro</w:t>
      </w:r>
      <w:r w:rsidR="00664DE6" w:rsidRPr="00F268F1">
        <w:rPr>
          <w:rFonts w:ascii="Arial" w:hAnsi="Arial" w:cs="Arial"/>
          <w:bCs/>
        </w:rPr>
        <w:t xml:space="preserve"> assays demonstrate</w:t>
      </w:r>
      <w:r w:rsidR="00D079FD" w:rsidRPr="00F268F1">
        <w:rPr>
          <w:rFonts w:ascii="Arial" w:hAnsi="Arial" w:cs="Arial"/>
          <w:bCs/>
        </w:rPr>
        <w:t>d</w:t>
      </w:r>
      <w:r w:rsidR="00664DE6" w:rsidRPr="00F268F1">
        <w:rPr>
          <w:rFonts w:ascii="Arial" w:hAnsi="Arial" w:cs="Arial"/>
          <w:bCs/>
        </w:rPr>
        <w:t xml:space="preserve"> that flavins such as FMN are also capable of driving the reductive release of </w:t>
      </w:r>
      <w:proofErr w:type="spellStart"/>
      <w:r w:rsidR="00664DE6" w:rsidRPr="00F268F1">
        <w:rPr>
          <w:rFonts w:ascii="Arial" w:hAnsi="Arial" w:cs="Arial"/>
          <w:bCs/>
        </w:rPr>
        <w:t>Bfr</w:t>
      </w:r>
      <w:proofErr w:type="spellEnd"/>
      <w:r w:rsidR="00664DE6" w:rsidRPr="00F268F1">
        <w:rPr>
          <w:rFonts w:ascii="Arial" w:hAnsi="Arial" w:cs="Arial"/>
          <w:bCs/>
        </w:rPr>
        <w:t xml:space="preserve"> encapsulated iron in a </w:t>
      </w:r>
      <w:proofErr w:type="spellStart"/>
      <w:r w:rsidR="00664DE6" w:rsidRPr="00F268F1">
        <w:rPr>
          <w:rFonts w:ascii="Arial" w:hAnsi="Arial" w:cs="Arial"/>
          <w:bCs/>
        </w:rPr>
        <w:t>heme</w:t>
      </w:r>
      <w:proofErr w:type="spellEnd"/>
      <w:r w:rsidR="00826994" w:rsidRPr="00F268F1">
        <w:rPr>
          <w:rFonts w:ascii="Arial" w:hAnsi="Arial" w:cs="Arial"/>
          <w:bCs/>
        </w:rPr>
        <w:t>-</w:t>
      </w:r>
      <w:r w:rsidR="00664DE6" w:rsidRPr="00F268F1">
        <w:rPr>
          <w:rFonts w:ascii="Arial" w:hAnsi="Arial" w:cs="Arial"/>
          <w:bCs/>
        </w:rPr>
        <w:t>dependent manner</w:t>
      </w:r>
      <w:r w:rsidR="00A82557" w:rsidRPr="00F268F1">
        <w:rPr>
          <w:rFonts w:ascii="Arial" w:hAnsi="Arial" w:cs="Arial"/>
          <w:bCs/>
        </w:rPr>
        <w:fldChar w:fldCharType="begin">
          <w:fldData xml:space="preserve">PEVuZE5vdGU+PENpdGU+PEF1dGhvcj5ZYXNtaW48L0F1dGhvcj48WWVhcj4yMDExPC9ZZWFyPjxS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PEVuZE5vdGU+PENpdGU+PEF1dGhvcj5ZYXNtaW48L0F1dGhvcj48WWVhcj4yMDExPC9ZZWFyPjxS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A82557" w:rsidRPr="00F268F1">
        <w:rPr>
          <w:rFonts w:ascii="Arial" w:hAnsi="Arial" w:cs="Arial"/>
          <w:bCs/>
        </w:rPr>
      </w:r>
      <w:r w:rsidR="00A82557" w:rsidRPr="00F268F1">
        <w:rPr>
          <w:rFonts w:ascii="Arial" w:hAnsi="Arial" w:cs="Arial"/>
          <w:bCs/>
        </w:rPr>
        <w:fldChar w:fldCharType="separate"/>
      </w:r>
      <w:r w:rsidR="00AB7968" w:rsidRPr="00F268F1">
        <w:rPr>
          <w:rFonts w:ascii="Arial" w:hAnsi="Arial" w:cs="Arial"/>
          <w:bCs/>
          <w:noProof/>
          <w:vertAlign w:val="superscript"/>
        </w:rPr>
        <w:t>[</w:t>
      </w:r>
      <w:hyperlink w:anchor="_ENREF_33" w:tooltip="Bradley, 2024 #37" w:history="1">
        <w:r w:rsidR="00D6230C" w:rsidRPr="00F268F1">
          <w:rPr>
            <w:rFonts w:ascii="Arial" w:hAnsi="Arial" w:cs="Arial"/>
            <w:bCs/>
            <w:noProof/>
            <w:vertAlign w:val="superscript"/>
          </w:rPr>
          <w:t>17b</w:t>
        </w:r>
      </w:hyperlink>
      <w:r w:rsidR="00AB7968" w:rsidRPr="00F268F1">
        <w:rPr>
          <w:rFonts w:ascii="Arial" w:hAnsi="Arial" w:cs="Arial"/>
          <w:bCs/>
          <w:noProof/>
          <w:vertAlign w:val="superscript"/>
        </w:rPr>
        <w:t xml:space="preserve">, </w:t>
      </w:r>
      <w:hyperlink w:anchor="_ENREF_35" w:tooltip="Yasmin, 2011 #142" w:history="1">
        <w:r w:rsidR="00D6230C" w:rsidRPr="00F268F1">
          <w:rPr>
            <w:rFonts w:ascii="Arial" w:hAnsi="Arial" w:cs="Arial"/>
            <w:bCs/>
            <w:noProof/>
            <w:vertAlign w:val="superscript"/>
          </w:rPr>
          <w:t>19</w:t>
        </w:r>
      </w:hyperlink>
      <w:r w:rsidR="00AB7968" w:rsidRPr="00F268F1">
        <w:rPr>
          <w:rFonts w:ascii="Arial" w:hAnsi="Arial" w:cs="Arial"/>
          <w:bCs/>
          <w:noProof/>
          <w:vertAlign w:val="superscript"/>
        </w:rPr>
        <w:t>]</w:t>
      </w:r>
      <w:r w:rsidR="00A82557" w:rsidRPr="00F268F1">
        <w:rPr>
          <w:rFonts w:ascii="Arial" w:hAnsi="Arial" w:cs="Arial"/>
          <w:bCs/>
        </w:rPr>
        <w:fldChar w:fldCharType="end"/>
      </w:r>
      <w:r w:rsidR="00664DE6" w:rsidRPr="00F268F1">
        <w:rPr>
          <w:rFonts w:ascii="Arial" w:hAnsi="Arial" w:cs="Arial"/>
          <w:bCs/>
        </w:rPr>
        <w:t xml:space="preserve">. </w:t>
      </w:r>
      <w:r w:rsidR="0013521A" w:rsidRPr="00F268F1">
        <w:rPr>
          <w:rFonts w:ascii="Arial" w:hAnsi="Arial" w:cs="Arial"/>
          <w:bCs/>
        </w:rPr>
        <w:t>Th</w:t>
      </w:r>
      <w:r w:rsidR="00826994" w:rsidRPr="00F268F1">
        <w:rPr>
          <w:rFonts w:ascii="Arial" w:hAnsi="Arial" w:cs="Arial"/>
          <w:bCs/>
        </w:rPr>
        <w:t>us, th</w:t>
      </w:r>
      <w:r w:rsidR="0013521A" w:rsidRPr="00F268F1">
        <w:rPr>
          <w:rFonts w:ascii="Arial" w:hAnsi="Arial" w:cs="Arial"/>
          <w:bCs/>
        </w:rPr>
        <w:t xml:space="preserve">e reliance of iron release from </w:t>
      </w:r>
      <w:proofErr w:type="spellStart"/>
      <w:r w:rsidR="0013521A" w:rsidRPr="00F268F1">
        <w:rPr>
          <w:rFonts w:ascii="Arial" w:hAnsi="Arial" w:cs="Arial"/>
          <w:bCs/>
        </w:rPr>
        <w:t>Bfr</w:t>
      </w:r>
      <w:proofErr w:type="spellEnd"/>
      <w:r w:rsidR="0013521A" w:rsidRPr="00F268F1">
        <w:rPr>
          <w:rFonts w:ascii="Arial" w:hAnsi="Arial" w:cs="Arial"/>
          <w:bCs/>
        </w:rPr>
        <w:t xml:space="preserve"> on the </w:t>
      </w:r>
      <w:r w:rsidR="00650117" w:rsidRPr="00F268F1">
        <w:rPr>
          <w:rFonts w:ascii="Arial" w:hAnsi="Arial" w:cs="Arial"/>
          <w:bCs/>
        </w:rPr>
        <w:t xml:space="preserve">Bfd </w:t>
      </w:r>
      <w:r w:rsidR="0013521A" w:rsidRPr="00F268F1">
        <w:rPr>
          <w:rFonts w:ascii="Arial" w:hAnsi="Arial" w:cs="Arial"/>
          <w:bCs/>
        </w:rPr>
        <w:t xml:space="preserve">cluster </w:t>
      </w:r>
      <w:r w:rsidR="0013521A" w:rsidRPr="00F268F1">
        <w:rPr>
          <w:rFonts w:ascii="Arial" w:hAnsi="Arial" w:cs="Arial"/>
          <w:bCs/>
          <w:iCs/>
        </w:rPr>
        <w:t>in vivo</w:t>
      </w:r>
      <w:r w:rsidR="0013521A" w:rsidRPr="00F268F1">
        <w:rPr>
          <w:rFonts w:ascii="Arial" w:hAnsi="Arial" w:cs="Arial"/>
          <w:bCs/>
        </w:rPr>
        <w:t xml:space="preserve"> is not an absolute </w:t>
      </w:r>
      <w:r w:rsidR="00F24061" w:rsidRPr="00F268F1">
        <w:rPr>
          <w:rFonts w:ascii="Arial" w:hAnsi="Arial" w:cs="Arial"/>
          <w:bCs/>
        </w:rPr>
        <w:t xml:space="preserve">physical </w:t>
      </w:r>
      <w:r w:rsidR="0013521A" w:rsidRPr="00F268F1">
        <w:rPr>
          <w:rFonts w:ascii="Arial" w:hAnsi="Arial" w:cs="Arial"/>
          <w:bCs/>
        </w:rPr>
        <w:t>requirement</w:t>
      </w:r>
      <w:r w:rsidR="00F24061" w:rsidRPr="00F268F1">
        <w:rPr>
          <w:rFonts w:ascii="Arial" w:hAnsi="Arial" w:cs="Arial"/>
          <w:bCs/>
        </w:rPr>
        <w:t>. Nevertheless,</w:t>
      </w:r>
      <w:r w:rsidR="00C515BA" w:rsidRPr="00F268F1">
        <w:rPr>
          <w:rFonts w:ascii="Arial" w:hAnsi="Arial" w:cs="Arial"/>
          <w:bCs/>
        </w:rPr>
        <w:t xml:space="preserve"> t</w:t>
      </w:r>
      <w:r w:rsidR="0013521A" w:rsidRPr="00F268F1">
        <w:rPr>
          <w:rFonts w:ascii="Arial" w:hAnsi="Arial" w:cs="Arial"/>
          <w:bCs/>
        </w:rPr>
        <w:t xml:space="preserve">he widespread conservation of the </w:t>
      </w:r>
      <w:proofErr w:type="spellStart"/>
      <w:proofErr w:type="gramStart"/>
      <w:r w:rsidR="0013521A" w:rsidRPr="00F268F1">
        <w:rPr>
          <w:rFonts w:ascii="Arial" w:hAnsi="Arial" w:cs="Arial"/>
          <w:bCs/>
        </w:rPr>
        <w:t>Bfr:Bfd</w:t>
      </w:r>
      <w:proofErr w:type="spellEnd"/>
      <w:proofErr w:type="gramEnd"/>
      <w:r w:rsidR="0013521A" w:rsidRPr="00F268F1">
        <w:rPr>
          <w:rFonts w:ascii="Arial" w:hAnsi="Arial" w:cs="Arial"/>
          <w:bCs/>
        </w:rPr>
        <w:t xml:space="preserve"> interface across many bacteria </w:t>
      </w:r>
      <w:r w:rsidR="00A531F6" w:rsidRPr="00F268F1">
        <w:rPr>
          <w:rFonts w:ascii="Arial" w:hAnsi="Arial" w:cs="Arial"/>
          <w:bCs/>
        </w:rPr>
        <w:t>(</w:t>
      </w:r>
      <w:r w:rsidR="0015521A" w:rsidRPr="00F268F1">
        <w:rPr>
          <w:rFonts w:ascii="Arial" w:hAnsi="Arial" w:cs="Arial"/>
          <w:bCs/>
        </w:rPr>
        <w:t>Fig</w:t>
      </w:r>
      <w:r w:rsidR="00C515BA" w:rsidRPr="00F268F1">
        <w:rPr>
          <w:rFonts w:ascii="Arial" w:hAnsi="Arial" w:cs="Arial"/>
          <w:bCs/>
        </w:rPr>
        <w:t>.</w:t>
      </w:r>
      <w:r w:rsidR="0015521A" w:rsidRPr="00F268F1">
        <w:rPr>
          <w:rFonts w:ascii="Arial" w:hAnsi="Arial" w:cs="Arial"/>
          <w:bCs/>
        </w:rPr>
        <w:t xml:space="preserve"> 1C</w:t>
      </w:r>
      <w:r w:rsidR="00A531F6" w:rsidRPr="00F268F1">
        <w:rPr>
          <w:rFonts w:ascii="Arial" w:hAnsi="Arial" w:cs="Arial"/>
          <w:bCs/>
        </w:rPr>
        <w:t xml:space="preserve">) </w:t>
      </w:r>
      <w:r w:rsidR="0013521A" w:rsidRPr="00F268F1">
        <w:rPr>
          <w:rFonts w:ascii="Arial" w:hAnsi="Arial" w:cs="Arial"/>
          <w:bCs/>
        </w:rPr>
        <w:t>suggest</w:t>
      </w:r>
      <w:r w:rsidR="00C515BA" w:rsidRPr="00F268F1">
        <w:rPr>
          <w:rFonts w:ascii="Arial" w:hAnsi="Arial" w:cs="Arial"/>
          <w:bCs/>
        </w:rPr>
        <w:t>s</w:t>
      </w:r>
      <w:r w:rsidR="0013521A" w:rsidRPr="00F268F1">
        <w:rPr>
          <w:rFonts w:ascii="Arial" w:hAnsi="Arial" w:cs="Arial"/>
          <w:bCs/>
        </w:rPr>
        <w:t xml:space="preserve"> that </w:t>
      </w:r>
      <w:r w:rsidR="00443CE8" w:rsidRPr="00F268F1">
        <w:rPr>
          <w:rFonts w:ascii="Arial" w:hAnsi="Arial" w:cs="Arial"/>
          <w:bCs/>
        </w:rPr>
        <w:t>this requirement</w:t>
      </w:r>
      <w:r w:rsidR="0013521A" w:rsidRPr="00F268F1">
        <w:rPr>
          <w:rFonts w:ascii="Arial" w:hAnsi="Arial" w:cs="Arial"/>
          <w:bCs/>
        </w:rPr>
        <w:t xml:space="preserve"> confers some advantage in terms of survival.</w:t>
      </w:r>
    </w:p>
    <w:p w14:paraId="4F48163B" w14:textId="742591A0" w:rsidR="001A4E94" w:rsidRPr="00F268F1" w:rsidRDefault="00ED3CFE" w:rsidP="00D866E2">
      <w:pPr>
        <w:spacing w:after="0"/>
        <w:jc w:val="both"/>
        <w:rPr>
          <w:rFonts w:ascii="Arial" w:hAnsi="Arial" w:cs="Arial"/>
          <w:bCs/>
        </w:rPr>
      </w:pPr>
      <w:r w:rsidRPr="00F268F1">
        <w:rPr>
          <w:noProof/>
          <w:lang w:eastAsia="en-GB"/>
        </w:rPr>
        <w:drawing>
          <wp:inline distT="0" distB="0" distL="0" distR="0" wp14:anchorId="3865D212" wp14:editId="4662E163">
            <wp:extent cx="5943600" cy="37676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67687"/>
                    </a:xfrm>
                    <a:prstGeom prst="rect">
                      <a:avLst/>
                    </a:prstGeom>
                    <a:noFill/>
                    <a:ln>
                      <a:noFill/>
                    </a:ln>
                  </pic:spPr>
                </pic:pic>
              </a:graphicData>
            </a:graphic>
          </wp:inline>
        </w:drawing>
      </w:r>
    </w:p>
    <w:p w14:paraId="1B89C4A1" w14:textId="57FB6C1A" w:rsidR="001A4E94" w:rsidRPr="00F268F1" w:rsidRDefault="001A4E94" w:rsidP="00D866E2">
      <w:pPr>
        <w:keepNext/>
        <w:spacing w:after="0"/>
        <w:jc w:val="both"/>
      </w:pPr>
    </w:p>
    <w:p w14:paraId="0F491D3F" w14:textId="6737AE21" w:rsidR="001A4E94" w:rsidRPr="00F268F1" w:rsidRDefault="001A4E94" w:rsidP="00D866E2">
      <w:pPr>
        <w:pStyle w:val="Caption"/>
        <w:spacing w:after="0" w:line="276" w:lineRule="auto"/>
        <w:jc w:val="both"/>
        <w:rPr>
          <w:rFonts w:ascii="Arial" w:hAnsi="Arial" w:cs="Arial"/>
          <w:i w:val="0"/>
          <w:color w:val="auto"/>
          <w:sz w:val="20"/>
          <w:szCs w:val="20"/>
        </w:rPr>
      </w:pPr>
      <w:r w:rsidRPr="00F268F1">
        <w:rPr>
          <w:rFonts w:ascii="Arial" w:hAnsi="Arial" w:cs="Arial"/>
          <w:b/>
          <w:i w:val="0"/>
          <w:color w:val="auto"/>
          <w:sz w:val="20"/>
          <w:szCs w:val="20"/>
        </w:rPr>
        <w:t xml:space="preserve">Figure </w:t>
      </w:r>
      <w:r w:rsidRPr="00F268F1">
        <w:rPr>
          <w:rFonts w:ascii="Arial" w:hAnsi="Arial" w:cs="Arial"/>
          <w:b/>
          <w:i w:val="0"/>
          <w:color w:val="auto"/>
          <w:sz w:val="20"/>
          <w:szCs w:val="20"/>
        </w:rPr>
        <w:fldChar w:fldCharType="begin"/>
      </w:r>
      <w:r w:rsidRPr="00F268F1">
        <w:rPr>
          <w:rFonts w:ascii="Arial" w:hAnsi="Arial" w:cs="Arial"/>
          <w:b/>
          <w:i w:val="0"/>
          <w:color w:val="auto"/>
          <w:sz w:val="20"/>
          <w:szCs w:val="20"/>
        </w:rPr>
        <w:instrText xml:space="preserve"> SEQ Figure \* ARABIC </w:instrText>
      </w:r>
      <w:r w:rsidRPr="00F268F1">
        <w:rPr>
          <w:rFonts w:ascii="Arial" w:hAnsi="Arial" w:cs="Arial"/>
          <w:b/>
          <w:i w:val="0"/>
          <w:color w:val="auto"/>
          <w:sz w:val="20"/>
          <w:szCs w:val="20"/>
        </w:rPr>
        <w:fldChar w:fldCharType="separate"/>
      </w:r>
      <w:r w:rsidRPr="00F268F1">
        <w:rPr>
          <w:rFonts w:ascii="Arial" w:hAnsi="Arial" w:cs="Arial"/>
          <w:b/>
          <w:i w:val="0"/>
          <w:noProof/>
          <w:color w:val="auto"/>
          <w:sz w:val="20"/>
          <w:szCs w:val="20"/>
        </w:rPr>
        <w:t>1</w:t>
      </w:r>
      <w:r w:rsidRPr="00F268F1">
        <w:rPr>
          <w:rFonts w:ascii="Arial" w:hAnsi="Arial" w:cs="Arial"/>
          <w:b/>
          <w:i w:val="0"/>
          <w:color w:val="auto"/>
          <w:sz w:val="20"/>
          <w:szCs w:val="20"/>
        </w:rPr>
        <w:fldChar w:fldCharType="end"/>
      </w:r>
      <w:r w:rsidRPr="00F268F1">
        <w:rPr>
          <w:rFonts w:ascii="Arial" w:hAnsi="Arial" w:cs="Arial"/>
          <w:b/>
          <w:i w:val="0"/>
          <w:color w:val="auto"/>
          <w:sz w:val="20"/>
          <w:szCs w:val="20"/>
        </w:rPr>
        <w:t>.</w:t>
      </w:r>
      <w:r w:rsidRPr="00F268F1">
        <w:rPr>
          <w:rFonts w:ascii="Arial" w:hAnsi="Arial" w:cs="Arial"/>
          <w:i w:val="0"/>
          <w:color w:val="auto"/>
          <w:sz w:val="20"/>
          <w:szCs w:val="20"/>
        </w:rPr>
        <w:t xml:space="preserve"> </w:t>
      </w:r>
      <w:r w:rsidRPr="00F268F1">
        <w:rPr>
          <w:rFonts w:ascii="Arial" w:hAnsi="Arial" w:cs="Arial"/>
          <w:b/>
          <w:bCs/>
          <w:i w:val="0"/>
          <w:color w:val="auto"/>
          <w:sz w:val="20"/>
          <w:szCs w:val="20"/>
        </w:rPr>
        <w:t xml:space="preserve">Conservation of the </w:t>
      </w:r>
      <w:proofErr w:type="spellStart"/>
      <w:r w:rsidRPr="00F268F1">
        <w:rPr>
          <w:rFonts w:ascii="Arial" w:hAnsi="Arial" w:cs="Arial"/>
          <w:b/>
          <w:bCs/>
          <w:i w:val="0"/>
          <w:color w:val="auto"/>
          <w:sz w:val="20"/>
          <w:szCs w:val="20"/>
        </w:rPr>
        <w:t>Bfr</w:t>
      </w:r>
      <w:proofErr w:type="spellEnd"/>
      <w:r w:rsidRPr="00F268F1">
        <w:rPr>
          <w:rFonts w:ascii="Arial" w:hAnsi="Arial" w:cs="Arial"/>
          <w:b/>
          <w:bCs/>
          <w:i w:val="0"/>
          <w:color w:val="auto"/>
          <w:sz w:val="20"/>
          <w:szCs w:val="20"/>
        </w:rPr>
        <w:t>-Bfd interface</w:t>
      </w:r>
      <w:r w:rsidRPr="00F268F1">
        <w:rPr>
          <w:rFonts w:ascii="Arial" w:hAnsi="Arial" w:cs="Arial"/>
          <w:i w:val="0"/>
          <w:color w:val="auto"/>
          <w:sz w:val="20"/>
          <w:szCs w:val="20"/>
        </w:rPr>
        <w:t xml:space="preserve">. </w:t>
      </w:r>
      <w:r w:rsidR="00A15639" w:rsidRPr="00F268F1">
        <w:rPr>
          <w:rFonts w:ascii="Arial" w:hAnsi="Arial" w:cs="Arial"/>
          <w:i w:val="0"/>
          <w:color w:val="auto"/>
          <w:sz w:val="20"/>
          <w:szCs w:val="20"/>
        </w:rPr>
        <w:t>(</w:t>
      </w:r>
      <w:r w:rsidR="00A15639" w:rsidRPr="00F268F1">
        <w:rPr>
          <w:rFonts w:ascii="Arial" w:hAnsi="Arial" w:cs="Arial"/>
          <w:b/>
          <w:bCs/>
          <w:i w:val="0"/>
          <w:color w:val="auto"/>
          <w:sz w:val="20"/>
          <w:szCs w:val="20"/>
        </w:rPr>
        <w:t>A</w:t>
      </w:r>
      <w:r w:rsidR="00A15639" w:rsidRPr="00F268F1">
        <w:rPr>
          <w:rFonts w:ascii="Arial" w:hAnsi="Arial" w:cs="Arial"/>
          <w:i w:val="0"/>
          <w:color w:val="auto"/>
          <w:sz w:val="20"/>
          <w:szCs w:val="20"/>
        </w:rPr>
        <w:t xml:space="preserve">) </w:t>
      </w:r>
      <w:r w:rsidRPr="00F268F1">
        <w:rPr>
          <w:rFonts w:ascii="Arial" w:hAnsi="Arial" w:cs="Arial"/>
          <w:i w:val="0"/>
          <w:color w:val="auto"/>
          <w:sz w:val="20"/>
          <w:szCs w:val="20"/>
        </w:rPr>
        <w:t xml:space="preserve">Binding of </w:t>
      </w:r>
      <w:r w:rsidRPr="00F268F1">
        <w:rPr>
          <w:rFonts w:ascii="Arial" w:hAnsi="Arial" w:cs="Arial"/>
          <w:color w:val="auto"/>
          <w:sz w:val="20"/>
          <w:szCs w:val="20"/>
        </w:rPr>
        <w:t>P. aeruginosa</w:t>
      </w:r>
      <w:r w:rsidRPr="00F268F1">
        <w:rPr>
          <w:rFonts w:ascii="Arial" w:hAnsi="Arial" w:cs="Arial"/>
          <w:i w:val="0"/>
          <w:color w:val="auto"/>
          <w:sz w:val="20"/>
          <w:szCs w:val="20"/>
        </w:rPr>
        <w:t xml:space="preserve"> Bfd to the outer surface of the cognate </w:t>
      </w:r>
      <w:proofErr w:type="spellStart"/>
      <w:r w:rsidRPr="00F268F1">
        <w:rPr>
          <w:rFonts w:ascii="Arial" w:hAnsi="Arial" w:cs="Arial"/>
          <w:i w:val="0"/>
          <w:color w:val="auto"/>
          <w:sz w:val="20"/>
          <w:szCs w:val="20"/>
        </w:rPr>
        <w:t>Bfr</w:t>
      </w:r>
      <w:proofErr w:type="spellEnd"/>
      <w:r w:rsidRPr="00F268F1">
        <w:rPr>
          <w:rFonts w:ascii="Arial" w:hAnsi="Arial" w:cs="Arial"/>
          <w:i w:val="0"/>
          <w:color w:val="auto"/>
          <w:sz w:val="20"/>
          <w:szCs w:val="20"/>
        </w:rPr>
        <w:t xml:space="preserve">, viewed along the long axis of the </w:t>
      </w:r>
      <w:proofErr w:type="spellStart"/>
      <w:r w:rsidRPr="00F268F1">
        <w:rPr>
          <w:rFonts w:ascii="Arial" w:hAnsi="Arial" w:cs="Arial"/>
          <w:i w:val="0"/>
          <w:color w:val="auto"/>
          <w:sz w:val="20"/>
          <w:szCs w:val="20"/>
        </w:rPr>
        <w:t>Bfr</w:t>
      </w:r>
      <w:proofErr w:type="spellEnd"/>
      <w:r w:rsidRPr="00F268F1">
        <w:rPr>
          <w:rFonts w:ascii="Arial" w:hAnsi="Arial" w:cs="Arial"/>
          <w:i w:val="0"/>
          <w:color w:val="auto"/>
          <w:sz w:val="20"/>
          <w:szCs w:val="20"/>
        </w:rPr>
        <w:t xml:space="preserve"> monomers. </w:t>
      </w:r>
      <w:r w:rsidR="00A15639" w:rsidRPr="00F268F1">
        <w:rPr>
          <w:rFonts w:ascii="Arial" w:hAnsi="Arial" w:cs="Arial"/>
          <w:i w:val="0"/>
          <w:color w:val="auto"/>
          <w:sz w:val="20"/>
          <w:szCs w:val="20"/>
        </w:rPr>
        <w:t>(</w:t>
      </w:r>
      <w:r w:rsidR="00A15639" w:rsidRPr="00F268F1">
        <w:rPr>
          <w:rFonts w:ascii="Arial" w:hAnsi="Arial" w:cs="Arial"/>
          <w:b/>
          <w:bCs/>
          <w:i w:val="0"/>
          <w:color w:val="auto"/>
          <w:sz w:val="20"/>
          <w:szCs w:val="20"/>
        </w:rPr>
        <w:t>B</w:t>
      </w:r>
      <w:r w:rsidR="00A15639" w:rsidRPr="00F268F1">
        <w:rPr>
          <w:rFonts w:ascii="Arial" w:hAnsi="Arial" w:cs="Arial"/>
          <w:i w:val="0"/>
          <w:color w:val="auto"/>
          <w:sz w:val="20"/>
          <w:szCs w:val="20"/>
        </w:rPr>
        <w:t xml:space="preserve">) </w:t>
      </w:r>
      <w:r w:rsidRPr="00F268F1">
        <w:rPr>
          <w:rFonts w:ascii="Arial" w:hAnsi="Arial" w:cs="Arial"/>
          <w:i w:val="0"/>
          <w:color w:val="auto"/>
          <w:sz w:val="20"/>
          <w:szCs w:val="20"/>
        </w:rPr>
        <w:t xml:space="preserve">Rotated view of </w:t>
      </w:r>
      <w:r w:rsidRPr="00F268F1">
        <w:rPr>
          <w:rFonts w:ascii="Arial" w:hAnsi="Arial" w:cs="Arial"/>
          <w:color w:val="auto"/>
          <w:sz w:val="20"/>
          <w:szCs w:val="20"/>
        </w:rPr>
        <w:t>P. aeruginosa</w:t>
      </w:r>
      <w:r w:rsidRPr="00F268F1">
        <w:rPr>
          <w:rFonts w:ascii="Arial" w:hAnsi="Arial" w:cs="Arial"/>
          <w:i w:val="0"/>
          <w:color w:val="auto"/>
          <w:sz w:val="20"/>
          <w:szCs w:val="20"/>
        </w:rPr>
        <w:t xml:space="preserve"> Bfd </w:t>
      </w:r>
      <w:r w:rsidRPr="00F268F1">
        <w:rPr>
          <w:rFonts w:ascii="Arial" w:hAnsi="Arial" w:cs="Arial"/>
          <w:i w:val="0"/>
          <w:color w:val="auto"/>
          <w:sz w:val="20"/>
          <w:szCs w:val="20"/>
        </w:rPr>
        <w:lastRenderedPageBreak/>
        <w:t>bo</w:t>
      </w:r>
      <w:r w:rsidR="00ED3CFE" w:rsidRPr="00F268F1">
        <w:rPr>
          <w:rFonts w:ascii="Arial" w:hAnsi="Arial" w:cs="Arial"/>
          <w:i w:val="0"/>
          <w:color w:val="auto"/>
          <w:sz w:val="20"/>
          <w:szCs w:val="20"/>
        </w:rPr>
        <w:t xml:space="preserve">und to </w:t>
      </w:r>
      <w:proofErr w:type="spellStart"/>
      <w:r w:rsidR="00ED3CFE" w:rsidRPr="00F268F1">
        <w:rPr>
          <w:rFonts w:ascii="Arial" w:hAnsi="Arial" w:cs="Arial"/>
          <w:i w:val="0"/>
          <w:color w:val="auto"/>
          <w:sz w:val="20"/>
          <w:szCs w:val="20"/>
        </w:rPr>
        <w:t>Bfr</w:t>
      </w:r>
      <w:proofErr w:type="spellEnd"/>
      <w:r w:rsidR="00ED3CFE" w:rsidRPr="00F268F1">
        <w:rPr>
          <w:rFonts w:ascii="Arial" w:hAnsi="Arial" w:cs="Arial"/>
          <w:i w:val="0"/>
          <w:color w:val="auto"/>
          <w:sz w:val="20"/>
          <w:szCs w:val="20"/>
        </w:rPr>
        <w:t xml:space="preserve"> with the loops L1 and L3 of Bfd that </w:t>
      </w:r>
      <w:r w:rsidR="005E212D" w:rsidRPr="00F268F1">
        <w:rPr>
          <w:rFonts w:ascii="Arial" w:hAnsi="Arial" w:cs="Arial"/>
          <w:i w:val="0"/>
          <w:color w:val="auto"/>
          <w:sz w:val="20"/>
          <w:szCs w:val="20"/>
        </w:rPr>
        <w:t xml:space="preserve">stabilise the complex with </w:t>
      </w:r>
      <w:proofErr w:type="spellStart"/>
      <w:r w:rsidR="005E212D" w:rsidRPr="00F268F1">
        <w:rPr>
          <w:rFonts w:ascii="Arial" w:hAnsi="Arial" w:cs="Arial"/>
          <w:i w:val="0"/>
          <w:color w:val="auto"/>
          <w:sz w:val="20"/>
          <w:szCs w:val="20"/>
        </w:rPr>
        <w:t>Bfr</w:t>
      </w:r>
      <w:proofErr w:type="spellEnd"/>
      <w:r w:rsidR="005E212D" w:rsidRPr="00F268F1">
        <w:rPr>
          <w:rFonts w:ascii="Arial" w:hAnsi="Arial" w:cs="Arial"/>
          <w:i w:val="0"/>
          <w:color w:val="auto"/>
          <w:sz w:val="20"/>
          <w:szCs w:val="20"/>
        </w:rPr>
        <w:t xml:space="preserve"> highlighted in red</w:t>
      </w:r>
      <w:r w:rsidRPr="00F268F1">
        <w:rPr>
          <w:rFonts w:ascii="Arial" w:hAnsi="Arial" w:cs="Arial"/>
          <w:i w:val="0"/>
          <w:color w:val="auto"/>
          <w:sz w:val="20"/>
          <w:szCs w:val="20"/>
        </w:rPr>
        <w:t xml:space="preserve"> </w:t>
      </w:r>
      <w:r w:rsidR="0041409C" w:rsidRPr="00F268F1">
        <w:rPr>
          <w:rFonts w:ascii="Arial" w:hAnsi="Arial" w:cs="Arial"/>
          <w:i w:val="0"/>
          <w:color w:val="auto"/>
          <w:sz w:val="20"/>
          <w:szCs w:val="20"/>
        </w:rPr>
        <w:t>(</w:t>
      </w:r>
      <w:r w:rsidR="0041409C" w:rsidRPr="00F268F1">
        <w:rPr>
          <w:rFonts w:ascii="Arial" w:hAnsi="Arial" w:cs="Arial"/>
          <w:b/>
          <w:bCs/>
          <w:i w:val="0"/>
          <w:color w:val="auto"/>
          <w:sz w:val="20"/>
          <w:szCs w:val="20"/>
        </w:rPr>
        <w:t>C</w:t>
      </w:r>
      <w:r w:rsidR="0041409C" w:rsidRPr="00F268F1">
        <w:rPr>
          <w:rFonts w:ascii="Arial" w:hAnsi="Arial" w:cs="Arial"/>
          <w:i w:val="0"/>
          <w:color w:val="auto"/>
          <w:sz w:val="20"/>
          <w:szCs w:val="20"/>
        </w:rPr>
        <w:t xml:space="preserve">) </w:t>
      </w:r>
      <w:r w:rsidR="00C376EA" w:rsidRPr="00F268F1">
        <w:rPr>
          <w:rFonts w:ascii="Arial" w:hAnsi="Arial" w:cs="Arial"/>
          <w:i w:val="0"/>
          <w:color w:val="auto"/>
          <w:sz w:val="20"/>
          <w:szCs w:val="20"/>
        </w:rPr>
        <w:t>Partial s</w:t>
      </w:r>
      <w:r w:rsidRPr="00F268F1">
        <w:rPr>
          <w:rFonts w:ascii="Arial" w:hAnsi="Arial" w:cs="Arial"/>
          <w:i w:val="0"/>
          <w:color w:val="auto"/>
          <w:sz w:val="20"/>
          <w:szCs w:val="20"/>
        </w:rPr>
        <w:t xml:space="preserve">equence alignments of </w:t>
      </w:r>
      <w:r w:rsidR="007D4BA9" w:rsidRPr="00F268F1">
        <w:rPr>
          <w:rFonts w:ascii="Arial" w:hAnsi="Arial" w:cs="Arial"/>
          <w:i w:val="0"/>
          <w:color w:val="auto"/>
          <w:sz w:val="20"/>
          <w:szCs w:val="20"/>
        </w:rPr>
        <w:t>randomly</w:t>
      </w:r>
      <w:r w:rsidRPr="00F268F1">
        <w:rPr>
          <w:rFonts w:ascii="Arial" w:hAnsi="Arial" w:cs="Arial"/>
          <w:i w:val="0"/>
          <w:color w:val="auto"/>
          <w:sz w:val="20"/>
          <w:szCs w:val="20"/>
        </w:rPr>
        <w:t xml:space="preserve"> select</w:t>
      </w:r>
      <w:r w:rsidR="007D4BA9" w:rsidRPr="00F268F1">
        <w:rPr>
          <w:rFonts w:ascii="Arial" w:hAnsi="Arial" w:cs="Arial"/>
          <w:i w:val="0"/>
          <w:color w:val="auto"/>
          <w:sz w:val="20"/>
          <w:szCs w:val="20"/>
        </w:rPr>
        <w:t>ed</w:t>
      </w:r>
      <w:r w:rsidRPr="00F268F1">
        <w:rPr>
          <w:rFonts w:ascii="Arial" w:hAnsi="Arial" w:cs="Arial"/>
          <w:i w:val="0"/>
          <w:color w:val="auto"/>
          <w:sz w:val="20"/>
          <w:szCs w:val="20"/>
        </w:rPr>
        <w:t xml:space="preserve"> putative </w:t>
      </w:r>
      <w:proofErr w:type="spellStart"/>
      <w:r w:rsidRPr="00F268F1">
        <w:rPr>
          <w:rFonts w:ascii="Arial" w:hAnsi="Arial" w:cs="Arial"/>
          <w:i w:val="0"/>
          <w:color w:val="auto"/>
          <w:sz w:val="20"/>
          <w:szCs w:val="20"/>
        </w:rPr>
        <w:t>Bfr</w:t>
      </w:r>
      <w:proofErr w:type="spellEnd"/>
      <w:r w:rsidRPr="00F268F1">
        <w:rPr>
          <w:rFonts w:ascii="Arial" w:hAnsi="Arial" w:cs="Arial"/>
          <w:i w:val="0"/>
          <w:color w:val="auto"/>
          <w:sz w:val="20"/>
          <w:szCs w:val="20"/>
        </w:rPr>
        <w:t xml:space="preserve"> and Bfd proteins </w:t>
      </w:r>
      <w:r w:rsidR="00B40A62" w:rsidRPr="00F268F1">
        <w:rPr>
          <w:rFonts w:ascii="Arial" w:hAnsi="Arial" w:cs="Arial"/>
          <w:i w:val="0"/>
          <w:color w:val="auto"/>
          <w:sz w:val="20"/>
          <w:szCs w:val="20"/>
        </w:rPr>
        <w:t>from γ</w:t>
      </w:r>
      <w:r w:rsidR="00E10A6D" w:rsidRPr="00F268F1">
        <w:rPr>
          <w:rFonts w:ascii="Arial" w:hAnsi="Arial" w:cs="Arial"/>
          <w:i w:val="0"/>
          <w:color w:val="auto"/>
          <w:sz w:val="20"/>
          <w:szCs w:val="20"/>
        </w:rPr>
        <w:t>-</w:t>
      </w:r>
      <w:r w:rsidR="00B40A62" w:rsidRPr="00F268F1">
        <w:rPr>
          <w:rFonts w:ascii="Arial" w:hAnsi="Arial" w:cs="Arial"/>
          <w:i w:val="0"/>
          <w:color w:val="auto"/>
          <w:sz w:val="20"/>
          <w:szCs w:val="20"/>
        </w:rPr>
        <w:t xml:space="preserve"> (red), β</w:t>
      </w:r>
      <w:r w:rsidR="00E10A6D" w:rsidRPr="00F268F1">
        <w:rPr>
          <w:rFonts w:ascii="Arial" w:hAnsi="Arial" w:cs="Arial"/>
          <w:i w:val="0"/>
          <w:color w:val="auto"/>
          <w:sz w:val="20"/>
          <w:szCs w:val="20"/>
        </w:rPr>
        <w:t>-</w:t>
      </w:r>
      <w:r w:rsidR="00B40A62" w:rsidRPr="00F268F1">
        <w:rPr>
          <w:rFonts w:ascii="Arial" w:hAnsi="Arial" w:cs="Arial"/>
          <w:i w:val="0"/>
          <w:color w:val="auto"/>
          <w:sz w:val="20"/>
          <w:szCs w:val="20"/>
        </w:rPr>
        <w:t xml:space="preserve"> (green) and α</w:t>
      </w:r>
      <w:r w:rsidR="00E10A6D" w:rsidRPr="00F268F1">
        <w:rPr>
          <w:rFonts w:ascii="Arial" w:hAnsi="Arial" w:cs="Arial"/>
          <w:i w:val="0"/>
          <w:color w:val="auto"/>
          <w:sz w:val="20"/>
          <w:szCs w:val="20"/>
        </w:rPr>
        <w:t>-</w:t>
      </w:r>
      <w:r w:rsidR="00B40A62" w:rsidRPr="00F268F1">
        <w:rPr>
          <w:rFonts w:ascii="Arial" w:hAnsi="Arial" w:cs="Arial"/>
          <w:i w:val="0"/>
          <w:color w:val="auto"/>
          <w:sz w:val="20"/>
          <w:szCs w:val="20"/>
        </w:rPr>
        <w:t xml:space="preserve"> (blue) proteobacteria, </w:t>
      </w:r>
      <w:r w:rsidR="00AF13D3" w:rsidRPr="00F268F1">
        <w:rPr>
          <w:rFonts w:ascii="Arial" w:hAnsi="Arial" w:cs="Arial"/>
          <w:i w:val="0"/>
          <w:color w:val="auto"/>
          <w:sz w:val="20"/>
          <w:szCs w:val="20"/>
        </w:rPr>
        <w:t xml:space="preserve">actinomycetes (yellow) and cyanobacteria (cyan) </w:t>
      </w:r>
      <w:r w:rsidRPr="00F268F1">
        <w:rPr>
          <w:rFonts w:ascii="Arial" w:hAnsi="Arial" w:cs="Arial"/>
          <w:i w:val="0"/>
          <w:color w:val="auto"/>
          <w:sz w:val="20"/>
          <w:szCs w:val="20"/>
        </w:rPr>
        <w:t>with the positions of</w:t>
      </w:r>
      <w:r w:rsidR="007D4BA9" w:rsidRPr="00F268F1">
        <w:rPr>
          <w:rFonts w:ascii="Arial" w:hAnsi="Arial" w:cs="Arial"/>
          <w:i w:val="0"/>
          <w:color w:val="auto"/>
          <w:sz w:val="20"/>
          <w:szCs w:val="20"/>
        </w:rPr>
        <w:t xml:space="preserve"> residues</w:t>
      </w:r>
      <w:r w:rsidRPr="00F268F1">
        <w:rPr>
          <w:rFonts w:ascii="Arial" w:hAnsi="Arial" w:cs="Arial"/>
          <w:i w:val="0"/>
          <w:color w:val="auto"/>
          <w:sz w:val="20"/>
          <w:szCs w:val="20"/>
        </w:rPr>
        <w:t xml:space="preserve"> </w:t>
      </w:r>
      <w:r w:rsidR="007D4BA9" w:rsidRPr="00F268F1">
        <w:rPr>
          <w:rFonts w:ascii="Arial" w:hAnsi="Arial" w:cs="Arial"/>
          <w:i w:val="0"/>
          <w:color w:val="auto"/>
          <w:sz w:val="20"/>
          <w:szCs w:val="20"/>
        </w:rPr>
        <w:t xml:space="preserve">identified as hotspots stabilising the </w:t>
      </w:r>
      <w:proofErr w:type="spellStart"/>
      <w:r w:rsidR="007D4BA9" w:rsidRPr="00F268F1">
        <w:rPr>
          <w:rFonts w:ascii="Arial" w:hAnsi="Arial" w:cs="Arial"/>
          <w:i w:val="0"/>
          <w:color w:val="auto"/>
          <w:sz w:val="20"/>
          <w:szCs w:val="20"/>
        </w:rPr>
        <w:t>Bfr:Bfd</w:t>
      </w:r>
      <w:proofErr w:type="spellEnd"/>
      <w:r w:rsidR="007D4BA9" w:rsidRPr="00F268F1">
        <w:rPr>
          <w:rFonts w:ascii="Arial" w:hAnsi="Arial" w:cs="Arial"/>
          <w:i w:val="0"/>
          <w:color w:val="auto"/>
          <w:sz w:val="20"/>
          <w:szCs w:val="20"/>
        </w:rPr>
        <w:t xml:space="preserve"> complex</w:t>
      </w:r>
      <w:r w:rsidR="001A35D6" w:rsidRPr="00F268F1">
        <w:rPr>
          <w:rFonts w:ascii="Arial" w:hAnsi="Arial" w:cs="Arial"/>
          <w:i w:val="0"/>
          <w:color w:val="auto"/>
          <w:sz w:val="20"/>
          <w:szCs w:val="20"/>
        </w:rPr>
        <w:fldChar w:fldCharType="begin"/>
      </w:r>
      <w:r w:rsidR="00AB7968" w:rsidRPr="00F268F1">
        <w:rPr>
          <w:rFonts w:ascii="Arial" w:hAnsi="Arial" w:cs="Arial"/>
          <w:i w:val="0"/>
          <w:color w:val="auto"/>
          <w:sz w:val="20"/>
          <w:szCs w:val="20"/>
        </w:rPr>
        <w:instrText xml:space="preserve"> ADDIN EN.CITE &lt;EndNote&gt;&lt;Cite&gt;&lt;Author&gt;Wang&lt;/Author&gt;&lt;Year&gt;2015&lt;/Year&gt;&lt;RecNum&gt;61&lt;/RecNum&gt;&lt;DisplayText&gt;&lt;style face="superscript"&gt;[21]&lt;/style&gt;&lt;/DisplayText&gt;&lt;record&gt;&lt;rec-number&gt;61&lt;/rec-number&gt;&lt;foreign-keys&gt;&lt;key app="EN" db-id="svxxz2r935sdvaeaxvmpf2pdwpsf0t0a2zes"&gt;61&lt;/key&gt;&lt;/foreign-keys&gt;&lt;ref-type name="Journal Article"&gt;17&lt;/ref-type&gt;&lt;contributors&gt;&lt;authors&gt;&lt;author&gt;Wang, Y.&lt;/author&gt;&lt;author&gt;Yao, H. L.&lt;/author&gt;&lt;author&gt;Cheng, Y.&lt;/author&gt;&lt;author&gt;Lovell, S.&lt;/author&gt;&lt;author&gt;Battaile, K. P.&lt;/author&gt;&lt;author&gt;Midaugh, C. R.&lt;/author&gt;&lt;author&gt;Rivera, M.&lt;/author&gt;&lt;/authors&gt;&lt;/contributors&gt;&lt;titles&gt;&lt;title&gt;Characterization of the Bacterioferritin/Bacterioferritin Associated Ferredoxin Protein-Protein Interaction in Solution and Determination of Binding Energy Hot Spots&lt;/title&gt;&lt;secondary-title&gt;Biochemistry&lt;/secondary-title&gt;&lt;/titles&gt;&lt;periodical&gt;&lt;full-title&gt;Biochemistry&lt;/full-title&gt;&lt;/periodical&gt;&lt;pages&gt;6162-6175&lt;/pages&gt;&lt;volume&gt;54&lt;/volume&gt;&lt;number&gt;40&lt;/number&gt;&lt;dates&gt;&lt;year&gt;2015&lt;/year&gt;&lt;pub-dates&gt;&lt;date&gt;Oct&lt;/date&gt;&lt;/pub-dates&gt;&lt;/dates&gt;&lt;isbn&gt;0006-2960&lt;/isbn&gt;&lt;accession-num&gt;WOS:000362921300003&lt;/accession-num&gt;&lt;urls&gt;&lt;related-urls&gt;&lt;url&gt;&amp;lt;Go to ISI&amp;gt;://WOS:000362921300003&lt;/url&gt;&lt;/related-urls&gt;&lt;/urls&gt;&lt;electronic-resource-num&gt;10.1021/acs.biochem.5b00937&lt;/electronic-resource-num&gt;&lt;/record&gt;&lt;/Cite&gt;&lt;/EndNote&gt;</w:instrText>
      </w:r>
      <w:r w:rsidR="001A35D6" w:rsidRPr="00F268F1">
        <w:rPr>
          <w:rFonts w:ascii="Arial" w:hAnsi="Arial" w:cs="Arial"/>
          <w:i w:val="0"/>
          <w:color w:val="auto"/>
          <w:sz w:val="20"/>
          <w:szCs w:val="20"/>
        </w:rPr>
        <w:fldChar w:fldCharType="separate"/>
      </w:r>
      <w:r w:rsidR="00AB7968" w:rsidRPr="00F268F1">
        <w:rPr>
          <w:rFonts w:ascii="Arial" w:hAnsi="Arial" w:cs="Arial"/>
          <w:i w:val="0"/>
          <w:noProof/>
          <w:color w:val="auto"/>
          <w:sz w:val="20"/>
          <w:szCs w:val="20"/>
          <w:vertAlign w:val="superscript"/>
        </w:rPr>
        <w:t>[</w:t>
      </w:r>
      <w:hyperlink w:anchor="_ENREF_38" w:tooltip="Wang, 2015 #61" w:history="1">
        <w:r w:rsidR="00D6230C" w:rsidRPr="00F268F1">
          <w:rPr>
            <w:rFonts w:ascii="Arial" w:hAnsi="Arial" w:cs="Arial"/>
            <w:i w:val="0"/>
            <w:noProof/>
            <w:color w:val="auto"/>
            <w:sz w:val="20"/>
            <w:szCs w:val="20"/>
            <w:vertAlign w:val="superscript"/>
          </w:rPr>
          <w:t>21</w:t>
        </w:r>
      </w:hyperlink>
      <w:r w:rsidR="00AB7968" w:rsidRPr="00F268F1">
        <w:rPr>
          <w:rFonts w:ascii="Arial" w:hAnsi="Arial" w:cs="Arial"/>
          <w:i w:val="0"/>
          <w:noProof/>
          <w:color w:val="auto"/>
          <w:sz w:val="20"/>
          <w:szCs w:val="20"/>
          <w:vertAlign w:val="superscript"/>
        </w:rPr>
        <w:t>]</w:t>
      </w:r>
      <w:r w:rsidR="001A35D6" w:rsidRPr="00F268F1">
        <w:rPr>
          <w:rFonts w:ascii="Arial" w:hAnsi="Arial" w:cs="Arial"/>
          <w:i w:val="0"/>
          <w:color w:val="auto"/>
          <w:sz w:val="20"/>
          <w:szCs w:val="20"/>
        </w:rPr>
        <w:fldChar w:fldCharType="end"/>
      </w:r>
      <w:r w:rsidR="007D4BA9" w:rsidRPr="00F268F1">
        <w:rPr>
          <w:rFonts w:ascii="Arial" w:hAnsi="Arial" w:cs="Arial"/>
          <w:i w:val="0"/>
          <w:color w:val="auto"/>
          <w:sz w:val="20"/>
          <w:szCs w:val="20"/>
        </w:rPr>
        <w:t xml:space="preserve"> </w:t>
      </w:r>
      <w:r w:rsidRPr="00F268F1">
        <w:rPr>
          <w:rFonts w:ascii="Arial" w:hAnsi="Arial" w:cs="Arial"/>
          <w:i w:val="0"/>
          <w:color w:val="auto"/>
          <w:sz w:val="20"/>
          <w:szCs w:val="20"/>
        </w:rPr>
        <w:t xml:space="preserve">marked with black triangles. </w:t>
      </w:r>
      <w:r w:rsidR="007D4BA9" w:rsidRPr="00F268F1">
        <w:rPr>
          <w:rFonts w:ascii="Arial" w:hAnsi="Arial" w:cs="Arial"/>
          <w:i w:val="0"/>
          <w:color w:val="auto"/>
          <w:sz w:val="20"/>
          <w:szCs w:val="20"/>
        </w:rPr>
        <w:t xml:space="preserve">All 3 hotspot residues on </w:t>
      </w:r>
      <w:proofErr w:type="spellStart"/>
      <w:r w:rsidR="007D4BA9" w:rsidRPr="00F268F1">
        <w:rPr>
          <w:rFonts w:ascii="Arial" w:hAnsi="Arial" w:cs="Arial"/>
          <w:i w:val="0"/>
          <w:color w:val="auto"/>
          <w:sz w:val="20"/>
          <w:szCs w:val="20"/>
        </w:rPr>
        <w:t>Bfr</w:t>
      </w:r>
      <w:proofErr w:type="spellEnd"/>
      <w:r w:rsidR="007D4BA9" w:rsidRPr="00F268F1">
        <w:rPr>
          <w:rFonts w:ascii="Arial" w:hAnsi="Arial" w:cs="Arial"/>
          <w:i w:val="0"/>
          <w:color w:val="auto"/>
          <w:sz w:val="20"/>
          <w:szCs w:val="20"/>
        </w:rPr>
        <w:t xml:space="preserve"> are strictly conserved whilst Leu5 of </w:t>
      </w:r>
      <w:r w:rsidR="007D4BA9" w:rsidRPr="00F268F1">
        <w:rPr>
          <w:rFonts w:ascii="Arial" w:hAnsi="Arial" w:cs="Arial"/>
          <w:color w:val="auto"/>
          <w:sz w:val="20"/>
          <w:szCs w:val="20"/>
        </w:rPr>
        <w:t>P.</w:t>
      </w:r>
      <w:r w:rsidR="00C376EA" w:rsidRPr="00F268F1">
        <w:rPr>
          <w:rFonts w:ascii="Arial" w:hAnsi="Arial" w:cs="Arial"/>
          <w:color w:val="auto"/>
          <w:sz w:val="20"/>
          <w:szCs w:val="20"/>
        </w:rPr>
        <w:t xml:space="preserve"> a</w:t>
      </w:r>
      <w:r w:rsidR="007D4BA9" w:rsidRPr="00F268F1">
        <w:rPr>
          <w:rFonts w:ascii="Arial" w:hAnsi="Arial" w:cs="Arial"/>
          <w:color w:val="auto"/>
          <w:sz w:val="20"/>
          <w:szCs w:val="20"/>
        </w:rPr>
        <w:t>eruginosa</w:t>
      </w:r>
      <w:r w:rsidR="007D4BA9" w:rsidRPr="00F268F1">
        <w:rPr>
          <w:rFonts w:ascii="Arial" w:hAnsi="Arial" w:cs="Arial"/>
          <w:i w:val="0"/>
          <w:color w:val="auto"/>
          <w:sz w:val="20"/>
          <w:szCs w:val="20"/>
        </w:rPr>
        <w:t xml:space="preserve"> is conserved or conservatively substituted by Ile or Val</w:t>
      </w:r>
      <w:r w:rsidRPr="00F268F1">
        <w:rPr>
          <w:rFonts w:ascii="Arial" w:hAnsi="Arial" w:cs="Arial"/>
          <w:i w:val="0"/>
          <w:color w:val="auto"/>
          <w:sz w:val="20"/>
          <w:szCs w:val="20"/>
        </w:rPr>
        <w:t xml:space="preserve">. Panels (A) and (B) </w:t>
      </w:r>
      <w:r w:rsidR="00C376EA" w:rsidRPr="00F268F1">
        <w:rPr>
          <w:rFonts w:ascii="Arial" w:hAnsi="Arial" w:cs="Arial"/>
          <w:i w:val="0"/>
          <w:color w:val="auto"/>
          <w:sz w:val="20"/>
          <w:szCs w:val="20"/>
        </w:rPr>
        <w:t xml:space="preserve">were </w:t>
      </w:r>
      <w:r w:rsidR="000F5442" w:rsidRPr="00F268F1">
        <w:rPr>
          <w:rFonts w:ascii="Arial" w:hAnsi="Arial" w:cs="Arial"/>
          <w:i w:val="0"/>
          <w:color w:val="auto"/>
          <w:sz w:val="20"/>
          <w:szCs w:val="20"/>
        </w:rPr>
        <w:t xml:space="preserve">generated </w:t>
      </w:r>
      <w:r w:rsidRPr="00F268F1">
        <w:rPr>
          <w:rFonts w:ascii="Arial" w:hAnsi="Arial" w:cs="Arial"/>
          <w:i w:val="0"/>
          <w:color w:val="auto"/>
          <w:sz w:val="20"/>
          <w:szCs w:val="20"/>
        </w:rPr>
        <w:t>from PDB entry 4E6K</w:t>
      </w:r>
      <w:r w:rsidR="001A35D6" w:rsidRPr="00F268F1">
        <w:rPr>
          <w:rFonts w:ascii="Arial" w:hAnsi="Arial" w:cs="Arial"/>
          <w:i w:val="0"/>
          <w:color w:val="auto"/>
          <w:sz w:val="20"/>
          <w:szCs w:val="20"/>
        </w:rPr>
        <w:fldChar w:fldCharType="begin"/>
      </w:r>
      <w:r w:rsidR="001F6292" w:rsidRPr="00F268F1">
        <w:rPr>
          <w:rFonts w:ascii="Arial" w:hAnsi="Arial" w:cs="Arial"/>
          <w:i w:val="0"/>
          <w:color w:val="auto"/>
          <w:sz w:val="20"/>
          <w:szCs w:val="20"/>
        </w:rPr>
        <w:instrText xml:space="preserve"> ADDIN EN.CITE &lt;EndNote&gt;&lt;Cite&gt;&lt;Author&gt;Yao&lt;/Author&gt;&lt;Year&gt;2012&lt;/Year&gt;&lt;RecNum&gt;140&lt;/RecNum&gt;&lt;DisplayText&gt;&lt;style face="superscript"&gt;[17a]&lt;/style&gt;&lt;/DisplayText&gt;&lt;record&gt;&lt;rec-number&gt;140&lt;/rec-number&gt;&lt;foreign-keys&gt;&lt;key app="EN" db-id="f592er2xk22rvzea5dzptefptt5a0edsesvr"&gt;140&lt;/key&gt;&lt;/foreign-keys&gt;&lt;ref-type name="Journal Article"&gt;17&lt;/ref-type&gt;&lt;contributors&gt;&lt;authors&gt;&lt;author&gt;Yao, H. L.&lt;/author&gt;&lt;author&gt;Wang, Y.&lt;/author&gt;&lt;author&gt;Lovell, S.&lt;/author&gt;&lt;author&gt;Kumar, R.&lt;/author&gt;&lt;author&gt;Ruvinsky, A. M.&lt;/author&gt;&lt;author&gt;Battaile, K. P.&lt;/author&gt;&lt;author&gt;Vakser, I. A.&lt;/author&gt;&lt;author&gt;Rivera, M.&lt;/author&gt;&lt;/authors&gt;&lt;/contributors&gt;&lt;titles&gt;&lt;title&gt;The Structure of the BfrB-Bfd Complex Reveals Protein-Protein Interactions Enabling Iron Release from Bacterioferritin&lt;/title&gt;&lt;secondary-title&gt;Journal of the American Chemical Society&lt;/secondary-title&gt;&lt;/titles&gt;&lt;periodical&gt;&lt;full-title&gt;Journal of the American Chemical Society&lt;/full-title&gt;&lt;/periodical&gt;&lt;pages&gt;13470-13481&lt;/pages&gt;&lt;volume&gt;134&lt;/volume&gt;&lt;number&gt;32&lt;/number&gt;&lt;dates&gt;&lt;year&gt;2012&lt;/year&gt;&lt;pub-dates&gt;&lt;date&gt;Aug&lt;/date&gt;&lt;/pub-dates&gt;&lt;/dates&gt;&lt;isbn&gt;0002-7863&lt;/isbn&gt;&lt;accession-num&gt;WOS:000307487200052&lt;/accession-num&gt;&lt;urls&gt;&lt;related-urls&gt;&lt;url&gt;&amp;lt;Go to ISI&amp;gt;://WOS:000307487200052&lt;/url&gt;&lt;/related-urls&gt;&lt;/urls&gt;&lt;electronic-resource-num&gt;10.1021/ja305180n&lt;/electronic-resource-num&gt;&lt;/record&gt;&lt;/Cite&gt;&lt;/EndNote&gt;</w:instrText>
      </w:r>
      <w:r w:rsidR="001A35D6" w:rsidRPr="00F268F1">
        <w:rPr>
          <w:rFonts w:ascii="Arial" w:hAnsi="Arial" w:cs="Arial"/>
          <w:i w:val="0"/>
          <w:color w:val="auto"/>
          <w:sz w:val="20"/>
          <w:szCs w:val="20"/>
        </w:rPr>
        <w:fldChar w:fldCharType="separate"/>
      </w:r>
      <w:r w:rsidR="00AB7968" w:rsidRPr="00F268F1">
        <w:rPr>
          <w:rFonts w:ascii="Arial" w:hAnsi="Arial" w:cs="Arial"/>
          <w:i w:val="0"/>
          <w:noProof/>
          <w:color w:val="auto"/>
          <w:sz w:val="20"/>
          <w:szCs w:val="20"/>
          <w:vertAlign w:val="superscript"/>
        </w:rPr>
        <w:t>[</w:t>
      </w:r>
      <w:hyperlink w:anchor="_ENREF_32" w:tooltip="Yao, 2012 #140" w:history="1">
        <w:r w:rsidR="00D6230C" w:rsidRPr="00F268F1">
          <w:rPr>
            <w:rFonts w:ascii="Arial" w:hAnsi="Arial" w:cs="Arial"/>
            <w:i w:val="0"/>
            <w:noProof/>
            <w:color w:val="auto"/>
            <w:sz w:val="20"/>
            <w:szCs w:val="20"/>
            <w:vertAlign w:val="superscript"/>
          </w:rPr>
          <w:t>17a</w:t>
        </w:r>
      </w:hyperlink>
      <w:r w:rsidR="00AB7968" w:rsidRPr="00F268F1">
        <w:rPr>
          <w:rFonts w:ascii="Arial" w:hAnsi="Arial" w:cs="Arial"/>
          <w:i w:val="0"/>
          <w:noProof/>
          <w:color w:val="auto"/>
          <w:sz w:val="20"/>
          <w:szCs w:val="20"/>
          <w:vertAlign w:val="superscript"/>
        </w:rPr>
        <w:t>]</w:t>
      </w:r>
      <w:r w:rsidR="001A35D6" w:rsidRPr="00F268F1">
        <w:rPr>
          <w:rFonts w:ascii="Arial" w:hAnsi="Arial" w:cs="Arial"/>
          <w:i w:val="0"/>
          <w:color w:val="auto"/>
          <w:sz w:val="20"/>
          <w:szCs w:val="20"/>
        </w:rPr>
        <w:fldChar w:fldCharType="end"/>
      </w:r>
      <w:r w:rsidRPr="00F268F1">
        <w:rPr>
          <w:rFonts w:ascii="Arial" w:hAnsi="Arial" w:cs="Arial"/>
          <w:i w:val="0"/>
          <w:color w:val="auto"/>
          <w:sz w:val="20"/>
          <w:szCs w:val="20"/>
        </w:rPr>
        <w:t>.</w:t>
      </w:r>
    </w:p>
    <w:p w14:paraId="595B5EB2" w14:textId="77777777" w:rsidR="001A4E94" w:rsidRPr="00F268F1" w:rsidRDefault="001A4E94" w:rsidP="00D866E2">
      <w:pPr>
        <w:spacing w:after="0"/>
        <w:jc w:val="both"/>
        <w:rPr>
          <w:rFonts w:ascii="Arial" w:hAnsi="Arial" w:cs="Arial"/>
          <w:bCs/>
          <w:sz w:val="20"/>
          <w:szCs w:val="20"/>
        </w:rPr>
      </w:pPr>
    </w:p>
    <w:p w14:paraId="3616C684" w14:textId="6C88BFEF" w:rsidR="00C4179C" w:rsidRPr="00F268F1" w:rsidRDefault="00C4179C" w:rsidP="00D866E2">
      <w:pPr>
        <w:spacing w:after="0"/>
        <w:ind w:firstLine="720"/>
        <w:jc w:val="both"/>
        <w:rPr>
          <w:rFonts w:ascii="Arial" w:hAnsi="Arial" w:cs="Arial"/>
          <w:bCs/>
        </w:rPr>
      </w:pPr>
      <w:r w:rsidRPr="00F268F1">
        <w:rPr>
          <w:rFonts w:ascii="Arial" w:hAnsi="Arial" w:cs="Arial"/>
          <w:bCs/>
        </w:rPr>
        <w:t xml:space="preserve">We </w:t>
      </w:r>
      <w:r w:rsidR="00AB5306" w:rsidRPr="00F268F1">
        <w:rPr>
          <w:rFonts w:ascii="Arial" w:hAnsi="Arial" w:cs="Arial"/>
          <w:bCs/>
        </w:rPr>
        <w:t>hypothesise</w:t>
      </w:r>
      <w:r w:rsidRPr="00F268F1">
        <w:rPr>
          <w:rFonts w:ascii="Arial" w:hAnsi="Arial" w:cs="Arial"/>
          <w:bCs/>
        </w:rPr>
        <w:t xml:space="preserve"> that the inherent vulnerability of </w:t>
      </w:r>
      <w:r w:rsidR="00CA1637" w:rsidRPr="00F268F1">
        <w:rPr>
          <w:rFonts w:ascii="Arial" w:hAnsi="Arial" w:cs="Arial"/>
          <w:bCs/>
        </w:rPr>
        <w:t>Fe-S</w:t>
      </w:r>
      <w:r w:rsidRPr="00F268F1">
        <w:rPr>
          <w:rFonts w:ascii="Arial" w:hAnsi="Arial" w:cs="Arial"/>
          <w:bCs/>
        </w:rPr>
        <w:t xml:space="preserve"> clusters to ROS</w:t>
      </w:r>
      <w:r w:rsidR="00AB5306" w:rsidRPr="00F268F1">
        <w:rPr>
          <w:rFonts w:ascii="Arial" w:hAnsi="Arial" w:cs="Arial"/>
          <w:bCs/>
        </w:rPr>
        <w:t>-</w:t>
      </w:r>
      <w:r w:rsidRPr="00F268F1">
        <w:rPr>
          <w:rFonts w:ascii="Arial" w:hAnsi="Arial" w:cs="Arial"/>
          <w:bCs/>
        </w:rPr>
        <w:t>induced damage results in the termination of Bfd</w:t>
      </w:r>
      <w:r w:rsidR="0006795B" w:rsidRPr="00F268F1">
        <w:rPr>
          <w:rFonts w:ascii="Arial" w:hAnsi="Arial" w:cs="Arial"/>
          <w:bCs/>
        </w:rPr>
        <w:t>-</w:t>
      </w:r>
      <w:r w:rsidRPr="00F268F1">
        <w:rPr>
          <w:rFonts w:ascii="Arial" w:hAnsi="Arial" w:cs="Arial"/>
          <w:bCs/>
        </w:rPr>
        <w:t>driven iron release under conditions where ROS accumulate, thereby pr</w:t>
      </w:r>
      <w:r w:rsidR="0001133E" w:rsidRPr="00F268F1">
        <w:rPr>
          <w:rFonts w:ascii="Arial" w:hAnsi="Arial" w:cs="Arial"/>
          <w:bCs/>
        </w:rPr>
        <w:t xml:space="preserve">eventing the </w:t>
      </w:r>
      <w:r w:rsidRPr="00F268F1">
        <w:rPr>
          <w:rFonts w:ascii="Arial" w:hAnsi="Arial" w:cs="Arial"/>
          <w:bCs/>
        </w:rPr>
        <w:t>exacerbati</w:t>
      </w:r>
      <w:r w:rsidR="0001133E" w:rsidRPr="00F268F1">
        <w:rPr>
          <w:rFonts w:ascii="Arial" w:hAnsi="Arial" w:cs="Arial"/>
          <w:bCs/>
        </w:rPr>
        <w:t>on of</w:t>
      </w:r>
      <w:r w:rsidRPr="00F268F1">
        <w:rPr>
          <w:rFonts w:ascii="Arial" w:hAnsi="Arial" w:cs="Arial"/>
          <w:bCs/>
        </w:rPr>
        <w:t xml:space="preserve"> oxidative stress</w:t>
      </w:r>
      <w:r w:rsidR="0001133E" w:rsidRPr="00F268F1">
        <w:rPr>
          <w:rFonts w:ascii="Arial" w:hAnsi="Arial" w:cs="Arial"/>
          <w:bCs/>
        </w:rPr>
        <w:t xml:space="preserve"> due to increased levels of available Fe</w:t>
      </w:r>
      <w:r w:rsidR="0001133E" w:rsidRPr="00F268F1">
        <w:rPr>
          <w:rFonts w:ascii="Arial" w:hAnsi="Arial" w:cs="Arial"/>
          <w:bCs/>
          <w:vertAlign w:val="superscript"/>
        </w:rPr>
        <w:t>2+</w:t>
      </w:r>
      <w:r w:rsidRPr="00F268F1">
        <w:rPr>
          <w:rFonts w:ascii="Arial" w:hAnsi="Arial" w:cs="Arial"/>
          <w:bCs/>
        </w:rPr>
        <w:t xml:space="preserve">. </w:t>
      </w:r>
      <w:r w:rsidR="00E910BC" w:rsidRPr="00F268F1">
        <w:rPr>
          <w:rFonts w:ascii="Arial" w:hAnsi="Arial" w:cs="Arial"/>
          <w:bCs/>
        </w:rPr>
        <w:t xml:space="preserve">Here we </w:t>
      </w:r>
      <w:r w:rsidR="0007447D" w:rsidRPr="00F268F1">
        <w:rPr>
          <w:rFonts w:ascii="Arial" w:hAnsi="Arial" w:cs="Arial"/>
          <w:bCs/>
        </w:rPr>
        <w:t>employed</w:t>
      </w:r>
      <w:r w:rsidR="00E910BC" w:rsidRPr="00F268F1">
        <w:rPr>
          <w:rFonts w:ascii="Arial" w:hAnsi="Arial" w:cs="Arial"/>
          <w:bCs/>
        </w:rPr>
        <w:t xml:space="preserve"> a combin</w:t>
      </w:r>
      <w:r w:rsidR="000770C3" w:rsidRPr="00F268F1">
        <w:rPr>
          <w:rFonts w:ascii="Arial" w:hAnsi="Arial" w:cs="Arial"/>
          <w:bCs/>
        </w:rPr>
        <w:t>ation of absorbance</w:t>
      </w:r>
      <w:r w:rsidR="00E910BC" w:rsidRPr="00F268F1">
        <w:rPr>
          <w:rFonts w:ascii="Arial" w:hAnsi="Arial" w:cs="Arial"/>
          <w:bCs/>
        </w:rPr>
        <w:t xml:space="preserve"> and circular dichroism spectr</w:t>
      </w:r>
      <w:r w:rsidR="000770C3" w:rsidRPr="00F268F1">
        <w:rPr>
          <w:rFonts w:ascii="Arial" w:hAnsi="Arial" w:cs="Arial"/>
          <w:bCs/>
        </w:rPr>
        <w:t>oscop</w:t>
      </w:r>
      <w:r w:rsidR="00FD0DAB" w:rsidRPr="00F268F1">
        <w:rPr>
          <w:rFonts w:ascii="Arial" w:hAnsi="Arial" w:cs="Arial"/>
          <w:bCs/>
        </w:rPr>
        <w:t>ies</w:t>
      </w:r>
      <w:r w:rsidR="000770C3" w:rsidRPr="00F268F1">
        <w:rPr>
          <w:rFonts w:ascii="Arial" w:hAnsi="Arial" w:cs="Arial"/>
          <w:bCs/>
        </w:rPr>
        <w:t>, together with</w:t>
      </w:r>
      <w:r w:rsidR="00E910BC" w:rsidRPr="00F268F1">
        <w:rPr>
          <w:rFonts w:ascii="Arial" w:hAnsi="Arial" w:cs="Arial"/>
          <w:bCs/>
        </w:rPr>
        <w:t xml:space="preserve"> kinetic measurements of </w:t>
      </w:r>
      <w:r w:rsidR="00E910BC" w:rsidRPr="00F268F1">
        <w:rPr>
          <w:rFonts w:ascii="Arial" w:hAnsi="Arial" w:cs="Arial"/>
          <w:bCs/>
          <w:iCs/>
        </w:rPr>
        <w:t>in vitro</w:t>
      </w:r>
      <w:r w:rsidR="00E910BC" w:rsidRPr="00F268F1">
        <w:rPr>
          <w:rFonts w:ascii="Arial" w:hAnsi="Arial" w:cs="Arial"/>
          <w:bCs/>
        </w:rPr>
        <w:t xml:space="preserve"> iron release from </w:t>
      </w:r>
      <w:proofErr w:type="spellStart"/>
      <w:r w:rsidR="00E910BC" w:rsidRPr="00F268F1">
        <w:rPr>
          <w:rFonts w:ascii="Arial" w:hAnsi="Arial" w:cs="Arial"/>
          <w:bCs/>
        </w:rPr>
        <w:t>Bfr</w:t>
      </w:r>
      <w:proofErr w:type="spellEnd"/>
      <w:r w:rsidR="00E910BC" w:rsidRPr="00F268F1">
        <w:rPr>
          <w:rFonts w:ascii="Arial" w:hAnsi="Arial" w:cs="Arial"/>
          <w:bCs/>
        </w:rPr>
        <w:t>, to demonstrate that</w:t>
      </w:r>
      <w:r w:rsidR="000770C3" w:rsidRPr="00F268F1">
        <w:rPr>
          <w:rFonts w:ascii="Arial" w:hAnsi="Arial" w:cs="Arial"/>
          <w:bCs/>
        </w:rPr>
        <w:t xml:space="preserve"> exposure of Bfd to ROS</w:t>
      </w:r>
      <w:r w:rsidR="00E910BC" w:rsidRPr="00F268F1">
        <w:rPr>
          <w:rFonts w:ascii="Arial" w:hAnsi="Arial" w:cs="Arial"/>
          <w:bCs/>
        </w:rPr>
        <w:t xml:space="preserve"> leads to degradation of the ferredoxin cluster</w:t>
      </w:r>
      <w:r w:rsidR="000F1FF2" w:rsidRPr="00F268F1">
        <w:rPr>
          <w:rFonts w:ascii="Arial" w:hAnsi="Arial" w:cs="Arial"/>
          <w:bCs/>
        </w:rPr>
        <w:t>,</w:t>
      </w:r>
      <w:r w:rsidR="00E910BC" w:rsidRPr="00F268F1">
        <w:rPr>
          <w:rFonts w:ascii="Arial" w:hAnsi="Arial" w:cs="Arial"/>
          <w:bCs/>
        </w:rPr>
        <w:t xml:space="preserve"> and consequent abolition of iron</w:t>
      </w:r>
      <w:r w:rsidR="000F1FF2" w:rsidRPr="00F268F1">
        <w:rPr>
          <w:rFonts w:ascii="Arial" w:hAnsi="Arial" w:cs="Arial"/>
          <w:bCs/>
        </w:rPr>
        <w:t>-</w:t>
      </w:r>
      <w:r w:rsidR="00E910BC" w:rsidRPr="00F268F1">
        <w:rPr>
          <w:rFonts w:ascii="Arial" w:hAnsi="Arial" w:cs="Arial"/>
          <w:bCs/>
        </w:rPr>
        <w:t>release activi</w:t>
      </w:r>
      <w:r w:rsidR="00A82557" w:rsidRPr="00F268F1">
        <w:rPr>
          <w:rFonts w:ascii="Arial" w:hAnsi="Arial" w:cs="Arial"/>
          <w:bCs/>
        </w:rPr>
        <w:t>ty</w:t>
      </w:r>
      <w:r w:rsidR="000F1FF2" w:rsidRPr="00F268F1">
        <w:rPr>
          <w:rFonts w:ascii="Arial" w:hAnsi="Arial" w:cs="Arial"/>
          <w:bCs/>
        </w:rPr>
        <w:t xml:space="preserve">. </w:t>
      </w:r>
      <w:r w:rsidR="009A5FF7" w:rsidRPr="00F268F1">
        <w:rPr>
          <w:rFonts w:ascii="Arial" w:hAnsi="Arial" w:cs="Arial"/>
          <w:bCs/>
        </w:rPr>
        <w:t>A similar vulnerability was not observed following</w:t>
      </w:r>
      <w:r w:rsidR="00E910BC" w:rsidRPr="00F268F1">
        <w:rPr>
          <w:rFonts w:ascii="Arial" w:hAnsi="Arial" w:cs="Arial"/>
          <w:bCs/>
        </w:rPr>
        <w:t xml:space="preserve"> eq</w:t>
      </w:r>
      <w:r w:rsidR="006953C7" w:rsidRPr="00F268F1">
        <w:rPr>
          <w:rFonts w:ascii="Arial" w:hAnsi="Arial" w:cs="Arial"/>
          <w:bCs/>
        </w:rPr>
        <w:t>uivalent treatment of</w:t>
      </w:r>
      <w:r w:rsidR="001F04BA" w:rsidRPr="00F268F1">
        <w:rPr>
          <w:rFonts w:ascii="Arial" w:hAnsi="Arial" w:cs="Arial"/>
          <w:bCs/>
        </w:rPr>
        <w:t xml:space="preserve"> the iron</w:t>
      </w:r>
      <w:r w:rsidR="00585609" w:rsidRPr="00F268F1">
        <w:rPr>
          <w:rFonts w:ascii="Arial" w:hAnsi="Arial" w:cs="Arial"/>
          <w:bCs/>
        </w:rPr>
        <w:t>-</w:t>
      </w:r>
      <w:r w:rsidR="001F04BA" w:rsidRPr="00F268F1">
        <w:rPr>
          <w:rFonts w:ascii="Arial" w:hAnsi="Arial" w:cs="Arial"/>
          <w:bCs/>
        </w:rPr>
        <w:t xml:space="preserve">free cofactor </w:t>
      </w:r>
      <w:r w:rsidR="00E910BC" w:rsidRPr="00F268F1">
        <w:rPr>
          <w:rFonts w:ascii="Arial" w:hAnsi="Arial" w:cs="Arial"/>
          <w:bCs/>
        </w:rPr>
        <w:t>FMN.</w:t>
      </w:r>
    </w:p>
    <w:p w14:paraId="1ABCCFEE" w14:textId="77777777" w:rsidR="007A60E3" w:rsidRPr="00F268F1" w:rsidRDefault="007A60E3" w:rsidP="00D866E2">
      <w:pPr>
        <w:spacing w:after="0"/>
        <w:jc w:val="both"/>
        <w:rPr>
          <w:rFonts w:ascii="Arial" w:hAnsi="Arial" w:cs="Arial"/>
          <w:bCs/>
        </w:rPr>
      </w:pPr>
    </w:p>
    <w:p w14:paraId="7DD8B666" w14:textId="77777777" w:rsidR="007A60E3" w:rsidRPr="00F268F1" w:rsidRDefault="007A60E3" w:rsidP="00D866E2">
      <w:pPr>
        <w:spacing w:after="0"/>
        <w:jc w:val="both"/>
        <w:rPr>
          <w:rFonts w:ascii="Arial" w:hAnsi="Arial" w:cs="Arial"/>
          <w:bCs/>
        </w:rPr>
      </w:pPr>
    </w:p>
    <w:p w14:paraId="3616C685" w14:textId="2D93D382" w:rsidR="004B76F7" w:rsidRPr="00F268F1" w:rsidRDefault="004B76F7" w:rsidP="00D866E2">
      <w:pPr>
        <w:spacing w:after="0"/>
        <w:jc w:val="both"/>
        <w:rPr>
          <w:rFonts w:ascii="Arial" w:hAnsi="Arial" w:cs="Arial"/>
          <w:b/>
          <w:bCs/>
        </w:rPr>
      </w:pPr>
      <w:r w:rsidRPr="00F268F1">
        <w:rPr>
          <w:rFonts w:ascii="Arial" w:hAnsi="Arial" w:cs="Arial"/>
          <w:b/>
          <w:bCs/>
        </w:rPr>
        <w:t>Results and Discussion</w:t>
      </w:r>
    </w:p>
    <w:p w14:paraId="3CF30337" w14:textId="77777777" w:rsidR="006923B7" w:rsidRPr="00F268F1" w:rsidRDefault="0025090B" w:rsidP="00D866E2">
      <w:pPr>
        <w:spacing w:after="0"/>
        <w:jc w:val="both"/>
        <w:rPr>
          <w:rFonts w:ascii="Arial" w:hAnsi="Arial" w:cs="Arial"/>
          <w:bCs/>
        </w:rPr>
      </w:pPr>
      <w:r w:rsidRPr="00F268F1">
        <w:rPr>
          <w:rFonts w:ascii="Arial" w:hAnsi="Arial" w:cs="Arial"/>
          <w:bCs/>
          <w:i/>
        </w:rPr>
        <w:t>The [2Fe-2S] cluster of Bfd is damaged by exposure to ROS.</w:t>
      </w:r>
      <w:r w:rsidRPr="00F268F1">
        <w:rPr>
          <w:rFonts w:ascii="Arial" w:hAnsi="Arial" w:cs="Arial"/>
          <w:bCs/>
        </w:rPr>
        <w:t xml:space="preserve"> </w:t>
      </w:r>
    </w:p>
    <w:p w14:paraId="7DEDF4E8" w14:textId="7E12BD4F" w:rsidR="006C78B9" w:rsidRPr="00F268F1" w:rsidRDefault="00ED3773" w:rsidP="00D866E2">
      <w:pPr>
        <w:spacing w:after="0"/>
        <w:jc w:val="both"/>
        <w:rPr>
          <w:rFonts w:ascii="Arial" w:hAnsi="Arial" w:cs="Arial"/>
          <w:bCs/>
        </w:rPr>
      </w:pPr>
      <w:r w:rsidRPr="00F268F1">
        <w:rPr>
          <w:rFonts w:ascii="Arial" w:hAnsi="Arial" w:cs="Arial"/>
          <w:bCs/>
        </w:rPr>
        <w:t xml:space="preserve">Stability of the Bfd </w:t>
      </w:r>
      <w:r w:rsidR="00277871" w:rsidRPr="00F268F1">
        <w:rPr>
          <w:rFonts w:ascii="Arial" w:hAnsi="Arial" w:cs="Arial"/>
          <w:bCs/>
        </w:rPr>
        <w:t xml:space="preserve">Fe-S </w:t>
      </w:r>
      <w:r w:rsidRPr="00F268F1">
        <w:rPr>
          <w:rFonts w:ascii="Arial" w:hAnsi="Arial" w:cs="Arial"/>
          <w:bCs/>
        </w:rPr>
        <w:t>cluster was determined using the xanthine oxidase system to generate ROS in situ</w:t>
      </w:r>
      <w:r w:rsidR="0092067D" w:rsidRPr="00F268F1">
        <w:rPr>
          <w:rFonts w:ascii="Arial" w:hAnsi="Arial" w:cs="Arial"/>
          <w:bCs/>
        </w:rPr>
        <w:fldChar w:fldCharType="begin"/>
      </w:r>
      <w:r w:rsidR="00AB7968" w:rsidRPr="00F268F1">
        <w:rPr>
          <w:rFonts w:ascii="Arial" w:hAnsi="Arial" w:cs="Arial"/>
          <w:bCs/>
        </w:rPr>
        <w:instrText xml:space="preserve"> ADDIN EN.CITE &lt;EndNote&gt;&lt;Cite&gt;&lt;Author&gt;Sutton&lt;/Author&gt;&lt;Year&gt;2004&lt;/Year&gt;&lt;RecNum&gt;57&lt;/RecNum&gt;&lt;DisplayText&gt;&lt;style face="superscript"&gt;[22]&lt;/style&gt;&lt;/DisplayText&gt;&lt;record&gt;&lt;rec-number&gt;57&lt;/rec-number&gt;&lt;foreign-keys&gt;&lt;key app="EN" db-id="fsve90r970w5ajewd29ps2ed9t09sd0t500f"&gt;57&lt;/key&gt;&lt;/foreign-keys&gt;&lt;ref-type name="Journal Article"&gt;17&lt;/ref-type&gt;&lt;contributors&gt;&lt;authors&gt;&lt;author&gt;Sutton, V. R.&lt;/author&gt;&lt;author&gt;Stubna, A.&lt;/author&gt;&lt;author&gt;Patschkowski, T.&lt;/author&gt;&lt;author&gt;Münck, E.&lt;/author&gt;&lt;author&gt;Beinert, H.&lt;/author&gt;&lt;author&gt;Kiley, P. J.&lt;/author&gt;&lt;/authors&gt;&lt;/contributors&gt;&lt;titles&gt;&lt;title&gt;Superoxide destroys the 2Fe-2S &amp;lt;SUP&amp;gt;2+&amp;lt;/SUP&amp;gt; cluster of FNR from &amp;lt;i&amp;gt;Escherichia coli&amp;lt;/i&amp;gt;&lt;/title&gt;&lt;secondary-title&gt;Biochemistry&lt;/secondary-title&gt;&lt;/titles&gt;&lt;periodical&gt;&lt;full-title&gt;Biochemistry&lt;/full-title&gt;&lt;/periodical&gt;&lt;pages&gt;791-798&lt;/pages&gt;&lt;volume&gt;43&lt;/volume&gt;&lt;number&gt;3&lt;/number&gt;&lt;dates&gt;&lt;year&gt;2004&lt;/year&gt;&lt;pub-dates&gt;&lt;date&gt;Jan&lt;/date&gt;&lt;/pub-dates&gt;&lt;/dates&gt;&lt;isbn&gt;0006-2960&lt;/isbn&gt;&lt;accession-num&gt;WOS:000188326000023&lt;/accession-num&gt;&lt;urls&gt;&lt;related-urls&gt;&lt;url&gt;&amp;lt;Go to ISI&amp;gt;://WOS:000188326000023&lt;/url&gt;&lt;/related-urls&gt;&lt;/urls&gt;&lt;electronic-resource-num&gt;10.1021/bi0357053&lt;/electronic-resource-num&gt;&lt;/record&gt;&lt;/Cite&gt;&lt;/EndNote&gt;</w:instrText>
      </w:r>
      <w:r w:rsidR="0092067D" w:rsidRPr="00F268F1">
        <w:rPr>
          <w:rFonts w:ascii="Arial" w:hAnsi="Arial" w:cs="Arial"/>
          <w:bCs/>
        </w:rPr>
        <w:fldChar w:fldCharType="separate"/>
      </w:r>
      <w:r w:rsidR="00AB7968" w:rsidRPr="00F268F1">
        <w:rPr>
          <w:rFonts w:ascii="Arial" w:hAnsi="Arial" w:cs="Arial"/>
          <w:bCs/>
          <w:noProof/>
          <w:vertAlign w:val="superscript"/>
        </w:rPr>
        <w:t>[</w:t>
      </w:r>
      <w:hyperlink w:anchor="_ENREF_39" w:tooltip="Sutton, 2004 #57" w:history="1">
        <w:r w:rsidR="00D6230C" w:rsidRPr="00F268F1">
          <w:rPr>
            <w:rFonts w:ascii="Arial" w:hAnsi="Arial" w:cs="Arial"/>
            <w:bCs/>
            <w:noProof/>
            <w:vertAlign w:val="superscript"/>
          </w:rPr>
          <w:t>22</w:t>
        </w:r>
      </w:hyperlink>
      <w:r w:rsidR="00AB7968" w:rsidRPr="00F268F1">
        <w:rPr>
          <w:rFonts w:ascii="Arial" w:hAnsi="Arial" w:cs="Arial"/>
          <w:bCs/>
          <w:noProof/>
          <w:vertAlign w:val="superscript"/>
        </w:rPr>
        <w:t>]</w:t>
      </w:r>
      <w:r w:rsidR="0092067D" w:rsidRPr="00F268F1">
        <w:rPr>
          <w:rFonts w:ascii="Arial" w:hAnsi="Arial" w:cs="Arial"/>
          <w:bCs/>
        </w:rPr>
        <w:fldChar w:fldCharType="end"/>
      </w:r>
      <w:r w:rsidR="00DF6971" w:rsidRPr="00F268F1">
        <w:rPr>
          <w:rFonts w:ascii="Arial" w:hAnsi="Arial" w:cs="Arial"/>
          <w:bCs/>
        </w:rPr>
        <w:t xml:space="preserve">, </w:t>
      </w:r>
      <w:r w:rsidRPr="00F268F1">
        <w:rPr>
          <w:rFonts w:ascii="Arial" w:hAnsi="Arial" w:cs="Arial"/>
          <w:bCs/>
        </w:rPr>
        <w:t xml:space="preserve">whilst monitoring the absorbance and circular dichroism </w:t>
      </w:r>
      <w:r w:rsidR="00036BA5" w:rsidRPr="00F268F1">
        <w:rPr>
          <w:rFonts w:ascii="Arial" w:hAnsi="Arial" w:cs="Arial"/>
          <w:bCs/>
        </w:rPr>
        <w:t xml:space="preserve">(CD) </w:t>
      </w:r>
      <w:r w:rsidRPr="00F268F1">
        <w:rPr>
          <w:rFonts w:ascii="Arial" w:hAnsi="Arial" w:cs="Arial"/>
          <w:bCs/>
        </w:rPr>
        <w:t>of the ferredoxin</w:t>
      </w:r>
      <w:r w:rsidR="00D600BC" w:rsidRPr="00F268F1">
        <w:rPr>
          <w:rFonts w:ascii="Arial" w:hAnsi="Arial" w:cs="Arial"/>
          <w:bCs/>
        </w:rPr>
        <w:t xml:space="preserve"> which </w:t>
      </w:r>
      <w:r w:rsidR="00A80E1B" w:rsidRPr="00F268F1">
        <w:rPr>
          <w:rFonts w:ascii="Arial" w:hAnsi="Arial" w:cs="Arial"/>
          <w:bCs/>
        </w:rPr>
        <w:t>wa</w:t>
      </w:r>
      <w:r w:rsidR="00D600BC" w:rsidRPr="00F268F1">
        <w:rPr>
          <w:rFonts w:ascii="Arial" w:hAnsi="Arial" w:cs="Arial"/>
          <w:bCs/>
        </w:rPr>
        <w:t>s isolated with its [2Fe-2S] cluster in the oxidised state</w:t>
      </w:r>
      <w:r w:rsidRPr="00F268F1">
        <w:rPr>
          <w:rFonts w:ascii="Arial" w:hAnsi="Arial" w:cs="Arial"/>
          <w:bCs/>
        </w:rPr>
        <w:t>.</w:t>
      </w:r>
      <w:r w:rsidR="00D600BC" w:rsidRPr="00F268F1">
        <w:rPr>
          <w:rFonts w:ascii="Arial" w:hAnsi="Arial" w:cs="Arial"/>
          <w:bCs/>
        </w:rPr>
        <w:t xml:space="preserve"> Removal of the Bfd cluster </w:t>
      </w:r>
      <w:r w:rsidR="00A80E1B" w:rsidRPr="00F268F1">
        <w:rPr>
          <w:rFonts w:ascii="Arial" w:hAnsi="Arial" w:cs="Arial"/>
          <w:bCs/>
        </w:rPr>
        <w:t>resulted in</w:t>
      </w:r>
      <w:r w:rsidR="00D600BC" w:rsidRPr="00F268F1">
        <w:rPr>
          <w:rFonts w:ascii="Arial" w:hAnsi="Arial" w:cs="Arial"/>
          <w:bCs/>
        </w:rPr>
        <w:t xml:space="preserve"> abolition of absorbance and CD at wavelengths great</w:t>
      </w:r>
      <w:r w:rsidR="00AB7968" w:rsidRPr="00F268F1">
        <w:rPr>
          <w:rFonts w:ascii="Arial" w:hAnsi="Arial" w:cs="Arial"/>
          <w:bCs/>
        </w:rPr>
        <w:t>er than 300 nm</w:t>
      </w:r>
      <w:r w:rsidR="00AB7968" w:rsidRPr="00F268F1">
        <w:rPr>
          <w:rFonts w:ascii="Arial" w:hAnsi="Arial" w:cs="Arial"/>
          <w:bCs/>
        </w:rPr>
        <w:fldChar w:fldCharType="begin"/>
      </w:r>
      <w:r w:rsidR="001F6292" w:rsidRPr="00F268F1">
        <w:rPr>
          <w:rFonts w:ascii="Arial" w:hAnsi="Arial" w:cs="Arial"/>
          <w:bCs/>
        </w:rPr>
        <w:instrText xml:space="preserve"> ADDIN EN.CITE &lt;EndNote&gt;&lt;Cite&gt;&lt;Author&gt;Yao&lt;/Author&gt;&lt;Year&gt;2012&lt;/Year&gt;&lt;RecNum&gt;140&lt;/RecNum&gt;&lt;DisplayText&gt;&lt;style face="superscript"&gt;[17a]&lt;/style&gt;&lt;/DisplayText&gt;&lt;record&gt;&lt;rec-number&gt;140&lt;/rec-number&gt;&lt;foreign-keys&gt;&lt;key app="EN" db-id="f592er2xk22rvzea5dzptefptt5a0edsesvr"&gt;140&lt;/key&gt;&lt;/foreign-keys&gt;&lt;ref-type name="Journal Article"&gt;17&lt;/ref-type&gt;&lt;contributors&gt;&lt;authors&gt;&lt;author&gt;Yao, H. L.&lt;/author&gt;&lt;author&gt;Wang, Y.&lt;/author&gt;&lt;author&gt;Lovell, S.&lt;/author&gt;&lt;author&gt;Kumar, R.&lt;/author&gt;&lt;author&gt;Ruvinsky, A. M.&lt;/author&gt;&lt;author&gt;Battaile, K. P.&lt;/author&gt;&lt;author&gt;Vakser, I. A.&lt;/author&gt;&lt;author&gt;Rivera, M.&lt;/author&gt;&lt;/authors&gt;&lt;/contributors&gt;&lt;titles&gt;&lt;title&gt;The Structure of the BfrB-Bfd Complex Reveals Protein-Protein Interactions Enabling Iron Release from Bacterioferritin&lt;/title&gt;&lt;secondary-title&gt;Journal of the American Chemical Society&lt;/secondary-title&gt;&lt;/titles&gt;&lt;periodical&gt;&lt;full-title&gt;Journal of the American Chemical Society&lt;/full-title&gt;&lt;/periodical&gt;&lt;pages&gt;13470-13481&lt;/pages&gt;&lt;volume&gt;134&lt;/volume&gt;&lt;number&gt;32&lt;/number&gt;&lt;dates&gt;&lt;year&gt;2012&lt;/year&gt;&lt;pub-dates&gt;&lt;date&gt;Aug&lt;/date&gt;&lt;/pub-dates&gt;&lt;/dates&gt;&lt;isbn&gt;0002-7863&lt;/isbn&gt;&lt;accession-num&gt;WOS:000307487200052&lt;/accession-num&gt;&lt;urls&gt;&lt;related-urls&gt;&lt;url&gt;&amp;lt;Go to ISI&amp;gt;://WOS:000307487200052&lt;/url&gt;&lt;/related-urls&gt;&lt;/urls&gt;&lt;electronic-resource-num&gt;10.1021/ja305180n&lt;/electronic-resource-num&gt;&lt;/record&gt;&lt;/Cite&gt;&lt;/EndNote&gt;</w:instrText>
      </w:r>
      <w:r w:rsidR="00AB7968" w:rsidRPr="00F268F1">
        <w:rPr>
          <w:rFonts w:ascii="Arial" w:hAnsi="Arial" w:cs="Arial"/>
          <w:bCs/>
        </w:rPr>
        <w:fldChar w:fldCharType="separate"/>
      </w:r>
      <w:r w:rsidR="00AB7968" w:rsidRPr="00F268F1">
        <w:rPr>
          <w:rFonts w:ascii="Arial" w:hAnsi="Arial" w:cs="Arial"/>
          <w:bCs/>
          <w:noProof/>
          <w:vertAlign w:val="superscript"/>
        </w:rPr>
        <w:t>[</w:t>
      </w:r>
      <w:hyperlink w:anchor="_ENREF_32" w:tooltip="Yao, 2012 #140" w:history="1">
        <w:r w:rsidR="00D6230C" w:rsidRPr="00F268F1">
          <w:rPr>
            <w:rFonts w:ascii="Arial" w:hAnsi="Arial" w:cs="Arial"/>
            <w:bCs/>
            <w:noProof/>
            <w:vertAlign w:val="superscript"/>
          </w:rPr>
          <w:t>17a</w:t>
        </w:r>
      </w:hyperlink>
      <w:r w:rsidR="00AB7968" w:rsidRPr="00F268F1">
        <w:rPr>
          <w:rFonts w:ascii="Arial" w:hAnsi="Arial" w:cs="Arial"/>
          <w:bCs/>
          <w:noProof/>
          <w:vertAlign w:val="superscript"/>
        </w:rPr>
        <w:t>]</w:t>
      </w:r>
      <w:r w:rsidR="00AB7968" w:rsidRPr="00F268F1">
        <w:rPr>
          <w:rFonts w:ascii="Arial" w:hAnsi="Arial" w:cs="Arial"/>
          <w:bCs/>
        </w:rPr>
        <w:fldChar w:fldCharType="end"/>
      </w:r>
      <w:r w:rsidR="00571E34" w:rsidRPr="00F268F1">
        <w:rPr>
          <w:rFonts w:ascii="Arial" w:hAnsi="Arial" w:cs="Arial"/>
          <w:bCs/>
        </w:rPr>
        <w:t xml:space="preserve">. </w:t>
      </w:r>
      <w:r w:rsidR="004A75E4" w:rsidRPr="00F268F1">
        <w:rPr>
          <w:rFonts w:ascii="Arial" w:hAnsi="Arial" w:cs="Arial"/>
          <w:bCs/>
        </w:rPr>
        <w:t>In contrast</w:t>
      </w:r>
      <w:r w:rsidR="006C78B9" w:rsidRPr="00F268F1">
        <w:rPr>
          <w:rFonts w:ascii="Arial" w:hAnsi="Arial" w:cs="Arial"/>
          <w:bCs/>
        </w:rPr>
        <w:t xml:space="preserve">, reduction of the cluster led to bleaching of sharp features in the absorbance spectrum at 425 and 475 nm but broad absorbance features in the 400 to 600 nm range </w:t>
      </w:r>
      <w:r w:rsidR="003E1144" w:rsidRPr="00F268F1">
        <w:rPr>
          <w:rFonts w:ascii="Arial" w:hAnsi="Arial" w:cs="Arial"/>
          <w:bCs/>
        </w:rPr>
        <w:t xml:space="preserve">remained. </w:t>
      </w:r>
      <w:r w:rsidR="00E0142B" w:rsidRPr="00F268F1">
        <w:rPr>
          <w:rFonts w:ascii="Arial" w:hAnsi="Arial" w:cs="Arial"/>
          <w:bCs/>
        </w:rPr>
        <w:t>In</w:t>
      </w:r>
      <w:r w:rsidR="006C78B9" w:rsidRPr="00F268F1">
        <w:rPr>
          <w:rFonts w:ascii="Arial" w:hAnsi="Arial" w:cs="Arial"/>
          <w:bCs/>
        </w:rPr>
        <w:t xml:space="preserve"> the CD spectrum</w:t>
      </w:r>
      <w:r w:rsidR="00E0142B" w:rsidRPr="00F268F1">
        <w:rPr>
          <w:rFonts w:ascii="Arial" w:hAnsi="Arial" w:cs="Arial"/>
          <w:bCs/>
        </w:rPr>
        <w:t>, reduction led to loss of</w:t>
      </w:r>
      <w:r w:rsidR="006C78B9" w:rsidRPr="00F268F1">
        <w:rPr>
          <w:rFonts w:ascii="Arial" w:hAnsi="Arial" w:cs="Arial"/>
          <w:bCs/>
        </w:rPr>
        <w:t xml:space="preserve"> the negative feature at 550 nm, together with a change in sig</w:t>
      </w:r>
      <w:r w:rsidR="009F724B" w:rsidRPr="00F268F1">
        <w:rPr>
          <w:rFonts w:ascii="Arial" w:hAnsi="Arial" w:cs="Arial"/>
          <w:bCs/>
        </w:rPr>
        <w:t>n of the positive feature at 435</w:t>
      </w:r>
      <w:r w:rsidR="006C78B9" w:rsidRPr="00F268F1">
        <w:rPr>
          <w:rFonts w:ascii="Arial" w:hAnsi="Arial" w:cs="Arial"/>
          <w:bCs/>
        </w:rPr>
        <w:t xml:space="preserve"> nm and </w:t>
      </w:r>
      <w:r w:rsidR="00816322" w:rsidRPr="00F268F1">
        <w:rPr>
          <w:rFonts w:ascii="Arial" w:hAnsi="Arial" w:cs="Arial"/>
          <w:bCs/>
        </w:rPr>
        <w:t xml:space="preserve">the appearance of </w:t>
      </w:r>
      <w:r w:rsidR="006C78B9" w:rsidRPr="00F268F1">
        <w:rPr>
          <w:rFonts w:ascii="Arial" w:hAnsi="Arial" w:cs="Arial"/>
          <w:bCs/>
        </w:rPr>
        <w:t>a sharp negative band</w:t>
      </w:r>
      <w:r w:rsidR="00AB7968" w:rsidRPr="00F268F1">
        <w:rPr>
          <w:rFonts w:ascii="Arial" w:hAnsi="Arial" w:cs="Arial"/>
          <w:bCs/>
        </w:rPr>
        <w:t xml:space="preserve"> at 330 nm</w:t>
      </w:r>
      <w:r w:rsidR="00AB7968" w:rsidRPr="00F268F1">
        <w:rPr>
          <w:rFonts w:ascii="Arial" w:hAnsi="Arial" w:cs="Arial"/>
          <w:bCs/>
          <w:vertAlign w:val="superscript"/>
        </w:rPr>
        <w:t>15b</w:t>
      </w:r>
      <w:r w:rsidR="009A3A4F" w:rsidRPr="00F268F1">
        <w:rPr>
          <w:rFonts w:ascii="Arial" w:hAnsi="Arial" w:cs="Arial"/>
          <w:bCs/>
          <w:vertAlign w:val="superscript"/>
        </w:rPr>
        <w:t xml:space="preserve"> </w:t>
      </w:r>
      <w:r w:rsidR="009A3A4F" w:rsidRPr="00F268F1">
        <w:rPr>
          <w:rFonts w:ascii="Arial" w:hAnsi="Arial" w:cs="Arial"/>
          <w:bCs/>
        </w:rPr>
        <w:t>(Fig</w:t>
      </w:r>
      <w:r w:rsidR="00DA2E3E" w:rsidRPr="00F268F1">
        <w:rPr>
          <w:rFonts w:ascii="Arial" w:hAnsi="Arial" w:cs="Arial"/>
          <w:bCs/>
        </w:rPr>
        <w:t>.</w:t>
      </w:r>
      <w:r w:rsidR="009A3A4F" w:rsidRPr="00F268F1">
        <w:rPr>
          <w:rFonts w:ascii="Arial" w:hAnsi="Arial" w:cs="Arial"/>
          <w:bCs/>
        </w:rPr>
        <w:t xml:space="preserve"> S1)</w:t>
      </w:r>
      <w:r w:rsidR="006C78B9" w:rsidRPr="00F268F1">
        <w:rPr>
          <w:rFonts w:ascii="Arial" w:hAnsi="Arial" w:cs="Arial"/>
          <w:bCs/>
        </w:rPr>
        <w:t>. Degradation and reduction of the oxidised cluster are therefore readily distinguished utilising a combination of absorbance and CD spectroscopy.</w:t>
      </w:r>
    </w:p>
    <w:p w14:paraId="053E6B55" w14:textId="57ECB271" w:rsidR="00F17B7A" w:rsidRPr="00F268F1" w:rsidRDefault="0025090B" w:rsidP="000803CE">
      <w:pPr>
        <w:spacing w:after="0"/>
        <w:ind w:firstLine="720"/>
        <w:jc w:val="both"/>
        <w:rPr>
          <w:rFonts w:ascii="Arial" w:hAnsi="Arial" w:cs="Arial"/>
          <w:bCs/>
        </w:rPr>
      </w:pPr>
      <w:r w:rsidRPr="00F268F1">
        <w:rPr>
          <w:rFonts w:ascii="Arial" w:hAnsi="Arial" w:cs="Arial"/>
          <w:bCs/>
        </w:rPr>
        <w:t xml:space="preserve">The concentration of superoxide and peroxide generated during the hydroxylation of </w:t>
      </w:r>
      <w:r w:rsidR="00E03FEE" w:rsidRPr="00F268F1">
        <w:rPr>
          <w:rFonts w:ascii="Arial" w:hAnsi="Arial" w:cs="Arial"/>
          <w:bCs/>
        </w:rPr>
        <w:t xml:space="preserve">1 mM </w:t>
      </w:r>
      <w:r w:rsidRPr="00F268F1">
        <w:rPr>
          <w:rFonts w:ascii="Arial" w:hAnsi="Arial" w:cs="Arial"/>
          <w:bCs/>
        </w:rPr>
        <w:t xml:space="preserve">hypoxanthine </w:t>
      </w:r>
      <w:r w:rsidR="00ED3773" w:rsidRPr="00F268F1">
        <w:rPr>
          <w:rFonts w:ascii="Arial" w:hAnsi="Arial" w:cs="Arial"/>
          <w:bCs/>
        </w:rPr>
        <w:t xml:space="preserve">by xanthine oxidase </w:t>
      </w:r>
      <w:r w:rsidRPr="00F268F1">
        <w:rPr>
          <w:rFonts w:ascii="Arial" w:hAnsi="Arial" w:cs="Arial"/>
          <w:bCs/>
        </w:rPr>
        <w:t xml:space="preserve">were </w:t>
      </w:r>
      <w:r w:rsidR="00B46ACE" w:rsidRPr="00F268F1">
        <w:rPr>
          <w:rFonts w:ascii="Arial" w:hAnsi="Arial" w:cs="Arial"/>
          <w:bCs/>
        </w:rPr>
        <w:t xml:space="preserve">first </w:t>
      </w:r>
      <w:r w:rsidRPr="00F268F1">
        <w:rPr>
          <w:rFonts w:ascii="Arial" w:hAnsi="Arial" w:cs="Arial"/>
          <w:bCs/>
        </w:rPr>
        <w:t xml:space="preserve">quantified by </w:t>
      </w:r>
      <w:r w:rsidR="00C62EEF" w:rsidRPr="00F268F1">
        <w:rPr>
          <w:rFonts w:ascii="Arial" w:hAnsi="Arial" w:cs="Arial"/>
          <w:bCs/>
        </w:rPr>
        <w:t xml:space="preserve">monitoring </w:t>
      </w:r>
      <w:r w:rsidRPr="00F268F1">
        <w:rPr>
          <w:rFonts w:ascii="Arial" w:hAnsi="Arial" w:cs="Arial"/>
          <w:bCs/>
        </w:rPr>
        <w:t xml:space="preserve">the reduction of ferric cytochrome </w:t>
      </w:r>
      <w:r w:rsidRPr="00F268F1">
        <w:rPr>
          <w:rFonts w:ascii="Arial" w:hAnsi="Arial" w:cs="Arial"/>
          <w:bCs/>
          <w:i/>
        </w:rPr>
        <w:t>c</w:t>
      </w:r>
      <w:r w:rsidRPr="00F268F1">
        <w:rPr>
          <w:rFonts w:ascii="Arial" w:hAnsi="Arial" w:cs="Arial"/>
          <w:bCs/>
        </w:rPr>
        <w:t xml:space="preserve"> and </w:t>
      </w:r>
      <w:r w:rsidR="00C62EEF" w:rsidRPr="00F268F1">
        <w:rPr>
          <w:rFonts w:ascii="Arial" w:hAnsi="Arial" w:cs="Arial"/>
          <w:bCs/>
        </w:rPr>
        <w:t xml:space="preserve">through </w:t>
      </w:r>
      <w:r w:rsidRPr="00F268F1">
        <w:rPr>
          <w:rFonts w:ascii="Arial" w:hAnsi="Arial" w:cs="Arial"/>
          <w:bCs/>
        </w:rPr>
        <w:t xml:space="preserve">the </w:t>
      </w:r>
      <w:proofErr w:type="spellStart"/>
      <w:r w:rsidRPr="00F268F1">
        <w:rPr>
          <w:rFonts w:ascii="Arial" w:hAnsi="Arial" w:cs="Arial"/>
          <w:bCs/>
        </w:rPr>
        <w:t>Amplex</w:t>
      </w:r>
      <w:proofErr w:type="spellEnd"/>
      <w:r w:rsidRPr="00F268F1">
        <w:rPr>
          <w:rFonts w:ascii="Arial" w:hAnsi="Arial" w:cs="Arial"/>
          <w:bCs/>
        </w:rPr>
        <w:t xml:space="preserve"> Red assay</w:t>
      </w:r>
      <w:r w:rsidR="00C62EEF" w:rsidRPr="00F268F1">
        <w:rPr>
          <w:rFonts w:ascii="Arial" w:hAnsi="Arial" w:cs="Arial"/>
          <w:bCs/>
        </w:rPr>
        <w:t>,</w:t>
      </w:r>
      <w:r w:rsidRPr="00F268F1">
        <w:rPr>
          <w:rFonts w:ascii="Arial" w:hAnsi="Arial" w:cs="Arial"/>
          <w:bCs/>
        </w:rPr>
        <w:t xml:space="preserve"> respectively</w:t>
      </w:r>
      <w:r w:rsidR="004A0E90" w:rsidRPr="00F268F1">
        <w:rPr>
          <w:rFonts w:ascii="Arial" w:hAnsi="Arial" w:cs="Arial"/>
          <w:bCs/>
        </w:rPr>
        <w:t>, with 40</w:t>
      </w:r>
      <w:r w:rsidR="00A5527E" w:rsidRPr="00F268F1">
        <w:rPr>
          <w:rFonts w:ascii="Arial" w:hAnsi="Arial" w:cs="Arial"/>
          <w:bCs/>
        </w:rPr>
        <w:t xml:space="preserve"> </w:t>
      </w:r>
      <w:proofErr w:type="spellStart"/>
      <w:r w:rsidR="00465650" w:rsidRPr="00F268F1">
        <w:rPr>
          <w:rFonts w:ascii="Arial" w:hAnsi="Arial" w:cs="Arial"/>
          <w:bCs/>
        </w:rPr>
        <w:t>μ</w:t>
      </w:r>
      <w:r w:rsidR="00A5527E" w:rsidRPr="00F268F1">
        <w:rPr>
          <w:rFonts w:ascii="Arial" w:hAnsi="Arial" w:cs="Arial"/>
          <w:bCs/>
          <w:smallCaps/>
        </w:rPr>
        <w:t>m</w:t>
      </w:r>
      <w:proofErr w:type="spellEnd"/>
      <w:r w:rsidR="004A0E90" w:rsidRPr="00F268F1">
        <w:rPr>
          <w:rFonts w:ascii="Arial" w:hAnsi="Arial" w:cs="Arial"/>
          <w:bCs/>
        </w:rPr>
        <w:t xml:space="preserve"> superoxide and 57</w:t>
      </w:r>
      <w:r w:rsidR="00A5527E" w:rsidRPr="00F268F1">
        <w:rPr>
          <w:rFonts w:ascii="Arial" w:hAnsi="Arial" w:cs="Arial"/>
          <w:bCs/>
        </w:rPr>
        <w:t xml:space="preserve"> </w:t>
      </w:r>
      <w:proofErr w:type="spellStart"/>
      <w:r w:rsidR="00465650" w:rsidRPr="00F268F1">
        <w:rPr>
          <w:rFonts w:ascii="Arial" w:hAnsi="Arial" w:cs="Arial"/>
          <w:bCs/>
        </w:rPr>
        <w:t>μ</w:t>
      </w:r>
      <w:r w:rsidR="00A5527E" w:rsidRPr="00F268F1">
        <w:rPr>
          <w:rFonts w:ascii="Arial" w:hAnsi="Arial" w:cs="Arial"/>
          <w:bCs/>
          <w:smallCaps/>
        </w:rPr>
        <w:t>m</w:t>
      </w:r>
      <w:proofErr w:type="spellEnd"/>
      <w:r w:rsidR="00A5527E" w:rsidRPr="00F268F1">
        <w:rPr>
          <w:rFonts w:ascii="Arial" w:hAnsi="Arial" w:cs="Arial"/>
          <w:bCs/>
        </w:rPr>
        <w:t xml:space="preserve"> peroxide detected</w:t>
      </w:r>
      <w:r w:rsidRPr="00F268F1">
        <w:rPr>
          <w:rFonts w:ascii="Arial" w:hAnsi="Arial" w:cs="Arial"/>
          <w:bCs/>
        </w:rPr>
        <w:t xml:space="preserve"> (</w:t>
      </w:r>
      <w:r w:rsidR="0015521A" w:rsidRPr="00F268F1">
        <w:rPr>
          <w:rFonts w:ascii="Arial" w:hAnsi="Arial" w:cs="Arial"/>
          <w:bCs/>
        </w:rPr>
        <w:t>Fig</w:t>
      </w:r>
      <w:r w:rsidR="006645C0" w:rsidRPr="00F268F1">
        <w:rPr>
          <w:rFonts w:ascii="Arial" w:hAnsi="Arial" w:cs="Arial"/>
          <w:bCs/>
        </w:rPr>
        <w:t>.</w:t>
      </w:r>
      <w:r w:rsidR="0015521A" w:rsidRPr="00F268F1">
        <w:rPr>
          <w:rFonts w:ascii="Arial" w:hAnsi="Arial" w:cs="Arial"/>
          <w:bCs/>
        </w:rPr>
        <w:t xml:space="preserve"> S</w:t>
      </w:r>
      <w:r w:rsidR="009A3A4F" w:rsidRPr="00F268F1">
        <w:rPr>
          <w:rFonts w:ascii="Arial" w:hAnsi="Arial" w:cs="Arial"/>
          <w:bCs/>
        </w:rPr>
        <w:t>2</w:t>
      </w:r>
      <w:r w:rsidRPr="00F268F1">
        <w:rPr>
          <w:rFonts w:ascii="Arial" w:hAnsi="Arial" w:cs="Arial"/>
          <w:bCs/>
        </w:rPr>
        <w:t>). The</w:t>
      </w:r>
      <w:r w:rsidR="0033654E" w:rsidRPr="00F268F1">
        <w:rPr>
          <w:rFonts w:ascii="Arial" w:hAnsi="Arial" w:cs="Arial"/>
          <w:bCs/>
        </w:rPr>
        <w:t>refore</w:t>
      </w:r>
      <w:r w:rsidR="00772DC6" w:rsidRPr="00F268F1">
        <w:rPr>
          <w:rFonts w:ascii="Arial" w:hAnsi="Arial" w:cs="Arial"/>
          <w:bCs/>
        </w:rPr>
        <w:t>,</w:t>
      </w:r>
      <w:r w:rsidR="0033654E" w:rsidRPr="00F268F1">
        <w:rPr>
          <w:rFonts w:ascii="Arial" w:hAnsi="Arial" w:cs="Arial"/>
          <w:bCs/>
        </w:rPr>
        <w:t xml:space="preserve"> </w:t>
      </w:r>
      <w:r w:rsidRPr="00F268F1">
        <w:rPr>
          <w:rFonts w:ascii="Arial" w:hAnsi="Arial" w:cs="Arial"/>
          <w:bCs/>
        </w:rPr>
        <w:t xml:space="preserve">employing a </w:t>
      </w:r>
      <w:r w:rsidR="003F1F58" w:rsidRPr="00F268F1">
        <w:rPr>
          <w:rFonts w:ascii="Arial" w:hAnsi="Arial" w:cs="Arial"/>
          <w:bCs/>
        </w:rPr>
        <w:t xml:space="preserve">solution </w:t>
      </w:r>
      <w:r w:rsidRPr="00F268F1">
        <w:rPr>
          <w:rFonts w:ascii="Arial" w:hAnsi="Arial" w:cs="Arial"/>
          <w:bCs/>
        </w:rPr>
        <w:t xml:space="preserve">20 </w:t>
      </w:r>
      <w:proofErr w:type="spellStart"/>
      <w:r w:rsidR="003015E8" w:rsidRPr="00F268F1">
        <w:rPr>
          <w:rFonts w:ascii="Arial" w:hAnsi="Arial" w:cs="Arial"/>
          <w:bCs/>
        </w:rPr>
        <w:t>μ</w:t>
      </w:r>
      <w:r w:rsidRPr="00F268F1">
        <w:rPr>
          <w:rFonts w:ascii="Arial" w:hAnsi="Arial" w:cs="Arial"/>
          <w:bCs/>
          <w:smallCaps/>
        </w:rPr>
        <w:t>m</w:t>
      </w:r>
      <w:proofErr w:type="spellEnd"/>
      <w:r w:rsidRPr="00F268F1">
        <w:rPr>
          <w:rFonts w:ascii="Arial" w:hAnsi="Arial" w:cs="Arial"/>
          <w:bCs/>
        </w:rPr>
        <w:t xml:space="preserve"> </w:t>
      </w:r>
      <w:r w:rsidR="003F1F58" w:rsidRPr="00F268F1">
        <w:rPr>
          <w:rFonts w:ascii="Arial" w:hAnsi="Arial" w:cs="Arial"/>
          <w:bCs/>
        </w:rPr>
        <w:t>in</w:t>
      </w:r>
      <w:r w:rsidRPr="00F268F1">
        <w:rPr>
          <w:rFonts w:ascii="Arial" w:hAnsi="Arial" w:cs="Arial"/>
          <w:bCs/>
        </w:rPr>
        <w:t xml:space="preserve"> Bfd clusters</w:t>
      </w:r>
      <w:r w:rsidR="0033654E" w:rsidRPr="00F268F1">
        <w:rPr>
          <w:rFonts w:ascii="Arial" w:hAnsi="Arial" w:cs="Arial"/>
          <w:bCs/>
        </w:rPr>
        <w:t xml:space="preserve"> during stability assays ensured</w:t>
      </w:r>
      <w:r w:rsidRPr="00F268F1">
        <w:rPr>
          <w:rFonts w:ascii="Arial" w:hAnsi="Arial" w:cs="Arial"/>
          <w:bCs/>
        </w:rPr>
        <w:t xml:space="preserve"> that ROS generated by xa</w:t>
      </w:r>
      <w:r w:rsidR="0033654E" w:rsidRPr="00F268F1">
        <w:rPr>
          <w:rFonts w:ascii="Arial" w:hAnsi="Arial" w:cs="Arial"/>
          <w:bCs/>
        </w:rPr>
        <w:t>nthine oxidase activity was</w:t>
      </w:r>
      <w:r w:rsidRPr="00F268F1">
        <w:rPr>
          <w:rFonts w:ascii="Arial" w:hAnsi="Arial" w:cs="Arial"/>
          <w:bCs/>
        </w:rPr>
        <w:t xml:space="preserve"> </w:t>
      </w:r>
      <w:proofErr w:type="gramStart"/>
      <w:r w:rsidRPr="00F268F1">
        <w:rPr>
          <w:rFonts w:ascii="Arial" w:hAnsi="Arial" w:cs="Arial"/>
          <w:bCs/>
        </w:rPr>
        <w:t xml:space="preserve">in excess </w:t>
      </w:r>
      <w:r w:rsidR="003015E8" w:rsidRPr="00F268F1">
        <w:rPr>
          <w:rFonts w:ascii="Arial" w:hAnsi="Arial" w:cs="Arial"/>
          <w:bCs/>
        </w:rPr>
        <w:t>of</w:t>
      </w:r>
      <w:proofErr w:type="gramEnd"/>
      <w:r w:rsidR="003015E8" w:rsidRPr="00F268F1">
        <w:rPr>
          <w:rFonts w:ascii="Arial" w:hAnsi="Arial" w:cs="Arial"/>
          <w:bCs/>
        </w:rPr>
        <w:t xml:space="preserve"> </w:t>
      </w:r>
      <w:r w:rsidR="003F1F58" w:rsidRPr="00F268F1">
        <w:rPr>
          <w:rFonts w:ascii="Arial" w:hAnsi="Arial" w:cs="Arial"/>
          <w:bCs/>
        </w:rPr>
        <w:t>Fe-S cluster concentration</w:t>
      </w:r>
      <w:r w:rsidR="009424B6" w:rsidRPr="00F268F1">
        <w:rPr>
          <w:rFonts w:ascii="Arial" w:hAnsi="Arial" w:cs="Arial"/>
          <w:bCs/>
        </w:rPr>
        <w:t xml:space="preserve">, </w:t>
      </w:r>
      <w:r w:rsidR="004A0E90" w:rsidRPr="00F268F1">
        <w:rPr>
          <w:rFonts w:ascii="Arial" w:hAnsi="Arial" w:cs="Arial"/>
          <w:bCs/>
        </w:rPr>
        <w:t>and superoxide generated in equivalent stoichiometry to cluster bound iron</w:t>
      </w:r>
      <w:r w:rsidR="00E10639" w:rsidRPr="00F268F1">
        <w:rPr>
          <w:rFonts w:ascii="Arial" w:hAnsi="Arial" w:cs="Arial"/>
          <w:bCs/>
        </w:rPr>
        <w:t>, with peroxide in slight excess</w:t>
      </w:r>
      <w:r w:rsidR="003015E8" w:rsidRPr="00F268F1">
        <w:rPr>
          <w:rFonts w:ascii="Arial" w:hAnsi="Arial" w:cs="Arial"/>
          <w:bCs/>
        </w:rPr>
        <w:t>.</w:t>
      </w:r>
      <w:r w:rsidR="005911EA" w:rsidRPr="00F268F1">
        <w:rPr>
          <w:rFonts w:ascii="Arial" w:hAnsi="Arial" w:cs="Arial"/>
          <w:bCs/>
        </w:rPr>
        <w:t xml:space="preserve"> Control experiments in which</w:t>
      </w:r>
      <w:r w:rsidR="00465650" w:rsidRPr="00F268F1">
        <w:rPr>
          <w:rFonts w:ascii="Arial" w:hAnsi="Arial" w:cs="Arial"/>
          <w:bCs/>
        </w:rPr>
        <w:t xml:space="preserve"> 20 </w:t>
      </w:r>
      <w:proofErr w:type="spellStart"/>
      <w:r w:rsidR="004B1EE0" w:rsidRPr="00F268F1">
        <w:rPr>
          <w:rFonts w:ascii="Arial" w:hAnsi="Arial" w:cs="Arial"/>
          <w:bCs/>
        </w:rPr>
        <w:t>μ</w:t>
      </w:r>
      <w:r w:rsidR="00ED3773" w:rsidRPr="00F268F1">
        <w:rPr>
          <w:rFonts w:ascii="Arial" w:hAnsi="Arial" w:cs="Arial"/>
          <w:bCs/>
          <w:smallCaps/>
        </w:rPr>
        <w:t>m</w:t>
      </w:r>
      <w:proofErr w:type="spellEnd"/>
      <w:r w:rsidR="00465650" w:rsidRPr="00F268F1">
        <w:rPr>
          <w:rFonts w:ascii="Arial" w:hAnsi="Arial" w:cs="Arial"/>
          <w:bCs/>
        </w:rPr>
        <w:t xml:space="preserve"> Bfd</w:t>
      </w:r>
      <w:r w:rsidR="005911EA" w:rsidRPr="00F268F1">
        <w:rPr>
          <w:rFonts w:ascii="Arial" w:hAnsi="Arial" w:cs="Arial"/>
          <w:bCs/>
        </w:rPr>
        <w:t xml:space="preserve"> was exposed</w:t>
      </w:r>
      <w:r w:rsidR="00465650" w:rsidRPr="00F268F1">
        <w:rPr>
          <w:rFonts w:ascii="Arial" w:hAnsi="Arial" w:cs="Arial"/>
          <w:bCs/>
        </w:rPr>
        <w:t xml:space="preserve"> to </w:t>
      </w:r>
      <w:r w:rsidR="00B23385" w:rsidRPr="00F268F1">
        <w:rPr>
          <w:rFonts w:ascii="Arial" w:hAnsi="Arial" w:cs="Arial"/>
          <w:bCs/>
        </w:rPr>
        <w:t>21</w:t>
      </w:r>
      <w:r w:rsidR="00ED3773" w:rsidRPr="00F268F1">
        <w:rPr>
          <w:rFonts w:ascii="Arial" w:hAnsi="Arial" w:cs="Arial"/>
          <w:bCs/>
        </w:rPr>
        <w:t xml:space="preserve">0 </w:t>
      </w:r>
      <w:proofErr w:type="spellStart"/>
      <w:r w:rsidR="004B1EE0" w:rsidRPr="00F268F1">
        <w:rPr>
          <w:rFonts w:ascii="Arial" w:hAnsi="Arial" w:cs="Arial"/>
          <w:bCs/>
        </w:rPr>
        <w:t>μ</w:t>
      </w:r>
      <w:r w:rsidR="00ED3773" w:rsidRPr="00F268F1">
        <w:rPr>
          <w:rFonts w:ascii="Arial" w:hAnsi="Arial" w:cs="Arial"/>
          <w:bCs/>
          <w:smallCaps/>
        </w:rPr>
        <w:t>m</w:t>
      </w:r>
      <w:proofErr w:type="spellEnd"/>
      <w:r w:rsidR="00ED3773" w:rsidRPr="00F268F1">
        <w:rPr>
          <w:rFonts w:ascii="Arial" w:hAnsi="Arial" w:cs="Arial"/>
          <w:bCs/>
        </w:rPr>
        <w:t xml:space="preserve"> O</w:t>
      </w:r>
      <w:r w:rsidR="00ED3773" w:rsidRPr="00F268F1">
        <w:rPr>
          <w:rFonts w:ascii="Arial" w:hAnsi="Arial" w:cs="Arial"/>
          <w:bCs/>
          <w:vertAlign w:val="subscript"/>
        </w:rPr>
        <w:t>2</w:t>
      </w:r>
      <w:r w:rsidR="00953BD7" w:rsidRPr="00F268F1">
        <w:rPr>
          <w:rFonts w:ascii="Arial" w:hAnsi="Arial" w:cs="Arial"/>
          <w:bCs/>
        </w:rPr>
        <w:t xml:space="preserve">, </w:t>
      </w:r>
      <w:r w:rsidR="00EC6D0C" w:rsidRPr="00F268F1">
        <w:rPr>
          <w:rFonts w:ascii="Arial" w:hAnsi="Arial" w:cs="Arial"/>
          <w:bCs/>
        </w:rPr>
        <w:t>or</w:t>
      </w:r>
      <w:r w:rsidR="00ED3773" w:rsidRPr="00F268F1">
        <w:rPr>
          <w:rFonts w:ascii="Arial" w:hAnsi="Arial" w:cs="Arial"/>
          <w:bCs/>
        </w:rPr>
        <w:t xml:space="preserve"> </w:t>
      </w:r>
      <w:r w:rsidR="00B23385" w:rsidRPr="00F268F1">
        <w:rPr>
          <w:rFonts w:ascii="Arial" w:hAnsi="Arial" w:cs="Arial"/>
          <w:bCs/>
        </w:rPr>
        <w:t>1</w:t>
      </w:r>
      <w:r w:rsidR="004B1EE0" w:rsidRPr="00F268F1">
        <w:rPr>
          <w:rFonts w:ascii="Arial" w:hAnsi="Arial" w:cs="Arial"/>
          <w:bCs/>
        </w:rPr>
        <w:t xml:space="preserve"> m</w:t>
      </w:r>
      <w:r w:rsidR="00ED3773" w:rsidRPr="00F268F1">
        <w:rPr>
          <w:rFonts w:ascii="Arial" w:hAnsi="Arial" w:cs="Arial"/>
          <w:bCs/>
          <w:smallCaps/>
        </w:rPr>
        <w:t>m</w:t>
      </w:r>
      <w:r w:rsidR="00ED3773" w:rsidRPr="00F268F1">
        <w:rPr>
          <w:rFonts w:ascii="Arial" w:hAnsi="Arial" w:cs="Arial"/>
          <w:bCs/>
        </w:rPr>
        <w:t xml:space="preserve"> </w:t>
      </w:r>
      <w:r w:rsidR="00EC6D0C" w:rsidRPr="00F268F1">
        <w:rPr>
          <w:rFonts w:ascii="Arial" w:hAnsi="Arial" w:cs="Arial"/>
          <w:bCs/>
        </w:rPr>
        <w:t>of both xanthine and</w:t>
      </w:r>
      <w:r w:rsidR="00ED3773" w:rsidRPr="00F268F1">
        <w:rPr>
          <w:rFonts w:ascii="Arial" w:hAnsi="Arial" w:cs="Arial"/>
          <w:bCs/>
        </w:rPr>
        <w:t xml:space="preserve"> uric acid</w:t>
      </w:r>
      <w:r w:rsidR="00953BD7" w:rsidRPr="00F268F1">
        <w:rPr>
          <w:rFonts w:ascii="Arial" w:hAnsi="Arial" w:cs="Arial"/>
          <w:bCs/>
        </w:rPr>
        <w:t>,</w:t>
      </w:r>
      <w:r w:rsidR="00ED3773" w:rsidRPr="00F268F1">
        <w:rPr>
          <w:rFonts w:ascii="Arial" w:hAnsi="Arial" w:cs="Arial"/>
          <w:bCs/>
        </w:rPr>
        <w:t xml:space="preserve"> for an hour confirmed the stability of the </w:t>
      </w:r>
      <w:r w:rsidR="00953BD7" w:rsidRPr="00F268F1">
        <w:rPr>
          <w:rFonts w:ascii="Arial" w:hAnsi="Arial" w:cs="Arial"/>
          <w:bCs/>
        </w:rPr>
        <w:t xml:space="preserve">Bfd </w:t>
      </w:r>
      <w:r w:rsidR="00ED3773" w:rsidRPr="00F268F1">
        <w:rPr>
          <w:rFonts w:ascii="Arial" w:hAnsi="Arial" w:cs="Arial"/>
          <w:bCs/>
        </w:rPr>
        <w:t>cluster to the aerobic conditions required for xanthine oxidase a</w:t>
      </w:r>
      <w:r w:rsidR="00C71FA0" w:rsidRPr="00F268F1">
        <w:rPr>
          <w:rFonts w:ascii="Arial" w:hAnsi="Arial" w:cs="Arial"/>
          <w:bCs/>
        </w:rPr>
        <w:t xml:space="preserve">ctivity and </w:t>
      </w:r>
      <w:r w:rsidR="003F6562" w:rsidRPr="00F268F1">
        <w:rPr>
          <w:rFonts w:ascii="Arial" w:hAnsi="Arial" w:cs="Arial"/>
          <w:bCs/>
        </w:rPr>
        <w:t xml:space="preserve">to </w:t>
      </w:r>
      <w:r w:rsidR="00C71FA0" w:rsidRPr="00F268F1">
        <w:rPr>
          <w:rFonts w:ascii="Arial" w:hAnsi="Arial" w:cs="Arial"/>
          <w:bCs/>
        </w:rPr>
        <w:t>the products of hypoxanthine hydroxylation</w:t>
      </w:r>
      <w:r w:rsidR="00ED3773" w:rsidRPr="00F268F1">
        <w:rPr>
          <w:rFonts w:ascii="Arial" w:hAnsi="Arial" w:cs="Arial"/>
          <w:bCs/>
        </w:rPr>
        <w:t xml:space="preserve"> (</w:t>
      </w:r>
      <w:r w:rsidR="0015521A" w:rsidRPr="00F268F1">
        <w:rPr>
          <w:rFonts w:ascii="Arial" w:hAnsi="Arial" w:cs="Arial"/>
          <w:bCs/>
        </w:rPr>
        <w:t>Fig</w:t>
      </w:r>
      <w:r w:rsidR="00F17B7A" w:rsidRPr="00F268F1">
        <w:rPr>
          <w:rFonts w:ascii="Arial" w:hAnsi="Arial" w:cs="Arial"/>
          <w:bCs/>
        </w:rPr>
        <w:t>.</w:t>
      </w:r>
      <w:r w:rsidR="0015521A" w:rsidRPr="00F268F1">
        <w:rPr>
          <w:rFonts w:ascii="Arial" w:hAnsi="Arial" w:cs="Arial"/>
          <w:bCs/>
        </w:rPr>
        <w:t xml:space="preserve"> S</w:t>
      </w:r>
      <w:r w:rsidR="009A3A4F" w:rsidRPr="00F268F1">
        <w:rPr>
          <w:rFonts w:ascii="Arial" w:hAnsi="Arial" w:cs="Arial"/>
          <w:bCs/>
        </w:rPr>
        <w:t>3</w:t>
      </w:r>
      <w:r w:rsidR="004B1EE0" w:rsidRPr="00F268F1">
        <w:rPr>
          <w:rFonts w:ascii="Arial" w:hAnsi="Arial" w:cs="Arial"/>
          <w:bCs/>
        </w:rPr>
        <w:t>).</w:t>
      </w:r>
    </w:p>
    <w:p w14:paraId="3B780589" w14:textId="2E866FBF" w:rsidR="00ED658C" w:rsidRPr="00F268F1" w:rsidRDefault="004B1EE0" w:rsidP="00D866E2">
      <w:pPr>
        <w:spacing w:after="0"/>
        <w:ind w:firstLine="720"/>
        <w:jc w:val="both"/>
        <w:rPr>
          <w:rFonts w:ascii="Arial" w:hAnsi="Arial" w:cs="Arial"/>
          <w:bCs/>
        </w:rPr>
      </w:pPr>
      <w:r w:rsidRPr="00F268F1">
        <w:rPr>
          <w:rFonts w:ascii="Arial" w:hAnsi="Arial" w:cs="Arial"/>
          <w:bCs/>
        </w:rPr>
        <w:t>In contrast</w:t>
      </w:r>
      <w:r w:rsidR="00F17B7A" w:rsidRPr="00F268F1">
        <w:rPr>
          <w:rFonts w:ascii="Arial" w:hAnsi="Arial" w:cs="Arial"/>
          <w:bCs/>
        </w:rPr>
        <w:t xml:space="preserve"> to the above</w:t>
      </w:r>
      <w:r w:rsidRPr="00F268F1">
        <w:rPr>
          <w:rFonts w:ascii="Arial" w:hAnsi="Arial" w:cs="Arial"/>
          <w:bCs/>
        </w:rPr>
        <w:t xml:space="preserve">, addition of hypoxanthine to </w:t>
      </w:r>
      <w:r w:rsidR="006D0F11" w:rsidRPr="00F268F1">
        <w:rPr>
          <w:rFonts w:ascii="Arial" w:hAnsi="Arial" w:cs="Arial"/>
          <w:bCs/>
        </w:rPr>
        <w:t xml:space="preserve">20 </w:t>
      </w:r>
      <w:proofErr w:type="spellStart"/>
      <w:r w:rsidR="006D0F11" w:rsidRPr="00F268F1">
        <w:rPr>
          <w:rFonts w:ascii="Arial" w:hAnsi="Arial" w:cs="Arial"/>
          <w:bCs/>
        </w:rPr>
        <w:t>μ</w:t>
      </w:r>
      <w:r w:rsidR="006D0F11" w:rsidRPr="00F268F1">
        <w:rPr>
          <w:rFonts w:ascii="Arial" w:hAnsi="Arial" w:cs="Arial"/>
          <w:bCs/>
          <w:smallCaps/>
        </w:rPr>
        <w:t>m</w:t>
      </w:r>
      <w:proofErr w:type="spellEnd"/>
      <w:r w:rsidR="006D0F11" w:rsidRPr="00F268F1">
        <w:rPr>
          <w:rFonts w:ascii="Arial" w:hAnsi="Arial" w:cs="Arial"/>
          <w:bCs/>
        </w:rPr>
        <w:t xml:space="preserve"> Bfd in the presence of xanthine oxidase</w:t>
      </w:r>
      <w:r w:rsidR="00174365" w:rsidRPr="00F268F1">
        <w:rPr>
          <w:rFonts w:ascii="Arial" w:hAnsi="Arial" w:cs="Arial"/>
          <w:bCs/>
        </w:rPr>
        <w:t xml:space="preserve"> and O</w:t>
      </w:r>
      <w:r w:rsidR="00174365" w:rsidRPr="00F268F1">
        <w:rPr>
          <w:rFonts w:ascii="Arial" w:hAnsi="Arial" w:cs="Arial"/>
          <w:bCs/>
          <w:vertAlign w:val="subscript"/>
        </w:rPr>
        <w:t>2</w:t>
      </w:r>
      <w:r w:rsidR="006D0F11" w:rsidRPr="00F268F1">
        <w:rPr>
          <w:rFonts w:ascii="Arial" w:hAnsi="Arial" w:cs="Arial"/>
          <w:bCs/>
        </w:rPr>
        <w:t xml:space="preserve"> led to significant changes in both the absorbance and CD spectra of </w:t>
      </w:r>
      <w:r w:rsidR="0010011C" w:rsidRPr="00F268F1">
        <w:rPr>
          <w:rFonts w:ascii="Arial" w:hAnsi="Arial" w:cs="Arial"/>
          <w:bCs/>
        </w:rPr>
        <w:t>Bfd</w:t>
      </w:r>
      <w:r w:rsidR="000A4742" w:rsidRPr="00F268F1">
        <w:rPr>
          <w:rFonts w:ascii="Arial" w:hAnsi="Arial" w:cs="Arial"/>
          <w:bCs/>
        </w:rPr>
        <w:t>. Interpretation of the absorbance spectra were complicated by interfering contributions from the large excess of hypoxanthine</w:t>
      </w:r>
      <w:r w:rsidR="0010011C" w:rsidRPr="00F268F1">
        <w:rPr>
          <w:rFonts w:ascii="Arial" w:hAnsi="Arial" w:cs="Arial"/>
          <w:bCs/>
        </w:rPr>
        <w:t>, although the hypoxanthine</w:t>
      </w:r>
      <w:r w:rsidR="000A4742" w:rsidRPr="00F268F1">
        <w:rPr>
          <w:rFonts w:ascii="Arial" w:hAnsi="Arial" w:cs="Arial"/>
          <w:bCs/>
        </w:rPr>
        <w:t xml:space="preserve"> </w:t>
      </w:r>
      <w:r w:rsidR="0010011C" w:rsidRPr="00F268F1">
        <w:rPr>
          <w:rFonts w:ascii="Arial" w:hAnsi="Arial" w:cs="Arial"/>
          <w:bCs/>
        </w:rPr>
        <w:t xml:space="preserve">did </w:t>
      </w:r>
      <w:r w:rsidR="000A4742" w:rsidRPr="00F268F1">
        <w:rPr>
          <w:rFonts w:ascii="Arial" w:hAnsi="Arial" w:cs="Arial"/>
          <w:bCs/>
        </w:rPr>
        <w:t xml:space="preserve">not </w:t>
      </w:r>
      <w:r w:rsidR="0010011C" w:rsidRPr="00F268F1">
        <w:rPr>
          <w:rFonts w:ascii="Arial" w:hAnsi="Arial" w:cs="Arial"/>
          <w:bCs/>
        </w:rPr>
        <w:t>impact</w:t>
      </w:r>
      <w:r w:rsidR="000A4742" w:rsidRPr="00F268F1">
        <w:rPr>
          <w:rFonts w:ascii="Arial" w:hAnsi="Arial" w:cs="Arial"/>
          <w:bCs/>
        </w:rPr>
        <w:t xml:space="preserve"> the </w:t>
      </w:r>
      <w:r w:rsidR="00164F47" w:rsidRPr="00F268F1">
        <w:rPr>
          <w:rFonts w:ascii="Arial" w:hAnsi="Arial" w:cs="Arial"/>
          <w:bCs/>
        </w:rPr>
        <w:t>CD</w:t>
      </w:r>
      <w:r w:rsidR="000A4742" w:rsidRPr="00F268F1">
        <w:rPr>
          <w:rFonts w:ascii="Arial" w:hAnsi="Arial" w:cs="Arial"/>
          <w:bCs/>
        </w:rPr>
        <w:t xml:space="preserve"> spectra</w:t>
      </w:r>
      <w:r w:rsidR="006D0F11" w:rsidRPr="00F268F1">
        <w:rPr>
          <w:rFonts w:ascii="Arial" w:hAnsi="Arial" w:cs="Arial"/>
          <w:bCs/>
        </w:rPr>
        <w:t xml:space="preserve"> (Fig</w:t>
      </w:r>
      <w:r w:rsidR="00CD7ECB" w:rsidRPr="00F268F1">
        <w:rPr>
          <w:rFonts w:ascii="Arial" w:hAnsi="Arial" w:cs="Arial"/>
          <w:bCs/>
        </w:rPr>
        <w:t>.</w:t>
      </w:r>
      <w:r w:rsidR="006D0F11" w:rsidRPr="00F268F1">
        <w:rPr>
          <w:rFonts w:ascii="Arial" w:hAnsi="Arial" w:cs="Arial"/>
          <w:bCs/>
        </w:rPr>
        <w:t xml:space="preserve"> </w:t>
      </w:r>
      <w:r w:rsidR="000A4742" w:rsidRPr="00F268F1">
        <w:rPr>
          <w:rFonts w:ascii="Arial" w:hAnsi="Arial" w:cs="Arial"/>
          <w:bCs/>
        </w:rPr>
        <w:t>2</w:t>
      </w:r>
      <w:r w:rsidR="00752A95" w:rsidRPr="00F268F1">
        <w:rPr>
          <w:rFonts w:ascii="Arial" w:hAnsi="Arial" w:cs="Arial"/>
          <w:bCs/>
        </w:rPr>
        <w:t xml:space="preserve">). </w:t>
      </w:r>
      <w:r w:rsidR="009F724B" w:rsidRPr="00F268F1">
        <w:rPr>
          <w:rFonts w:ascii="Arial" w:hAnsi="Arial" w:cs="Arial"/>
          <w:bCs/>
        </w:rPr>
        <w:t xml:space="preserve">Decreases in CD intensity at 550 and 435 nm were not accompanied by the appearance of a negative band at 330 nm, indicative of degradation rather than reduction of the cluster. </w:t>
      </w:r>
      <w:r w:rsidR="00752A95" w:rsidRPr="00F268F1">
        <w:rPr>
          <w:rFonts w:ascii="Arial" w:hAnsi="Arial" w:cs="Arial"/>
          <w:bCs/>
        </w:rPr>
        <w:t xml:space="preserve">The time </w:t>
      </w:r>
      <w:r w:rsidR="00752A95" w:rsidRPr="00F268F1">
        <w:rPr>
          <w:rFonts w:ascii="Arial" w:hAnsi="Arial" w:cs="Arial"/>
          <w:bCs/>
        </w:rPr>
        <w:lastRenderedPageBreak/>
        <w:t>dependence</w:t>
      </w:r>
      <w:r w:rsidR="000A4742" w:rsidRPr="00F268F1">
        <w:rPr>
          <w:rFonts w:ascii="Arial" w:hAnsi="Arial" w:cs="Arial"/>
          <w:bCs/>
        </w:rPr>
        <w:t xml:space="preserve"> of the CD </w:t>
      </w:r>
      <w:r w:rsidR="0010011C" w:rsidRPr="00F268F1">
        <w:rPr>
          <w:rFonts w:ascii="Arial" w:hAnsi="Arial" w:cs="Arial"/>
          <w:bCs/>
        </w:rPr>
        <w:t xml:space="preserve">signal </w:t>
      </w:r>
      <w:r w:rsidR="00752A95" w:rsidRPr="00F268F1">
        <w:rPr>
          <w:rFonts w:ascii="Arial" w:hAnsi="Arial" w:cs="Arial"/>
          <w:bCs/>
        </w:rPr>
        <w:t xml:space="preserve">of the cluster indicated that breakdown occurred over a period of </w:t>
      </w:r>
      <w:r w:rsidR="008A7AFA" w:rsidRPr="00F268F1">
        <w:rPr>
          <w:rFonts w:ascii="Arial" w:hAnsi="Arial" w:cs="Arial"/>
          <w:bCs/>
        </w:rPr>
        <w:t>10</w:t>
      </w:r>
      <w:r w:rsidR="00752A95" w:rsidRPr="00F268F1">
        <w:rPr>
          <w:rFonts w:ascii="Arial" w:hAnsi="Arial" w:cs="Arial"/>
          <w:bCs/>
        </w:rPr>
        <w:t xml:space="preserve"> min. However, </w:t>
      </w:r>
      <w:r w:rsidR="0010011C" w:rsidRPr="00F268F1">
        <w:rPr>
          <w:rFonts w:ascii="Arial" w:hAnsi="Arial" w:cs="Arial"/>
          <w:bCs/>
        </w:rPr>
        <w:t xml:space="preserve">the </w:t>
      </w:r>
      <w:r w:rsidR="00752A95" w:rsidRPr="00F268F1">
        <w:rPr>
          <w:rFonts w:ascii="Arial" w:hAnsi="Arial" w:cs="Arial"/>
          <w:bCs/>
        </w:rPr>
        <w:t xml:space="preserve">spectra acquired at the endpoint of the reaction revealed that cluster breakdown was incomplete. </w:t>
      </w:r>
      <w:r w:rsidR="002713BB" w:rsidRPr="00F268F1">
        <w:rPr>
          <w:rFonts w:ascii="Arial" w:hAnsi="Arial" w:cs="Arial"/>
          <w:bCs/>
        </w:rPr>
        <w:t>Given that hypoxanthine was present in large excess</w:t>
      </w:r>
      <w:r w:rsidR="00F56BB1" w:rsidRPr="00F268F1">
        <w:rPr>
          <w:rFonts w:ascii="Arial" w:hAnsi="Arial" w:cs="Arial"/>
          <w:bCs/>
        </w:rPr>
        <w:t>,</w:t>
      </w:r>
      <w:r w:rsidR="002713BB" w:rsidRPr="00F268F1">
        <w:rPr>
          <w:rFonts w:ascii="Arial" w:hAnsi="Arial" w:cs="Arial"/>
          <w:bCs/>
        </w:rPr>
        <w:t xml:space="preserve"> this suggests that reactivity was limited by </w:t>
      </w:r>
      <w:r w:rsidR="00F56BB1" w:rsidRPr="00F268F1">
        <w:rPr>
          <w:rFonts w:ascii="Arial" w:hAnsi="Arial" w:cs="Arial"/>
          <w:bCs/>
        </w:rPr>
        <w:t>O</w:t>
      </w:r>
      <w:r w:rsidR="00F56BB1" w:rsidRPr="00F268F1">
        <w:rPr>
          <w:rFonts w:ascii="Arial" w:hAnsi="Arial" w:cs="Arial"/>
          <w:bCs/>
          <w:vertAlign w:val="subscript"/>
        </w:rPr>
        <w:t>2</w:t>
      </w:r>
      <w:r w:rsidR="002713BB" w:rsidRPr="00F268F1">
        <w:rPr>
          <w:rFonts w:ascii="Arial" w:hAnsi="Arial" w:cs="Arial"/>
          <w:bCs/>
        </w:rPr>
        <w:t xml:space="preserve"> availability to the xanthine oxidase system. This was investigated by repeating the </w:t>
      </w:r>
      <w:r w:rsidR="0033654E" w:rsidRPr="00F268F1">
        <w:rPr>
          <w:rFonts w:ascii="Arial" w:hAnsi="Arial" w:cs="Arial"/>
          <w:bCs/>
        </w:rPr>
        <w:t xml:space="preserve">cluster </w:t>
      </w:r>
      <w:r w:rsidR="002713BB" w:rsidRPr="00F268F1">
        <w:rPr>
          <w:rFonts w:ascii="Arial" w:hAnsi="Arial" w:cs="Arial"/>
          <w:bCs/>
        </w:rPr>
        <w:t xml:space="preserve">stability </w:t>
      </w:r>
      <w:r w:rsidR="0033654E" w:rsidRPr="00F268F1">
        <w:rPr>
          <w:rFonts w:ascii="Arial" w:hAnsi="Arial" w:cs="Arial"/>
          <w:bCs/>
        </w:rPr>
        <w:t xml:space="preserve">assay </w:t>
      </w:r>
      <w:r w:rsidR="002713BB" w:rsidRPr="00F268F1">
        <w:rPr>
          <w:rFonts w:ascii="Arial" w:hAnsi="Arial" w:cs="Arial"/>
          <w:bCs/>
        </w:rPr>
        <w:t>at a range of dissolved O</w:t>
      </w:r>
      <w:r w:rsidR="002713BB" w:rsidRPr="00F268F1">
        <w:rPr>
          <w:rFonts w:ascii="Arial" w:hAnsi="Arial" w:cs="Arial"/>
          <w:bCs/>
          <w:vertAlign w:val="subscript"/>
        </w:rPr>
        <w:t>2</w:t>
      </w:r>
      <w:r w:rsidR="002713BB" w:rsidRPr="00F268F1">
        <w:rPr>
          <w:rFonts w:ascii="Arial" w:hAnsi="Arial" w:cs="Arial"/>
          <w:bCs/>
        </w:rPr>
        <w:t xml:space="preserve"> concentrations</w:t>
      </w:r>
      <w:r w:rsidR="005B1AF2" w:rsidRPr="00F268F1">
        <w:rPr>
          <w:rFonts w:ascii="Arial" w:hAnsi="Arial" w:cs="Arial"/>
          <w:bCs/>
        </w:rPr>
        <w:t>,</w:t>
      </w:r>
      <w:r w:rsidR="002713BB" w:rsidRPr="00F268F1">
        <w:rPr>
          <w:rFonts w:ascii="Arial" w:hAnsi="Arial" w:cs="Arial"/>
          <w:bCs/>
        </w:rPr>
        <w:t xml:space="preserve"> achieved by mixing aerobic (250 </w:t>
      </w:r>
      <w:proofErr w:type="spellStart"/>
      <w:r w:rsidR="002713BB" w:rsidRPr="00F268F1">
        <w:rPr>
          <w:rFonts w:ascii="Arial" w:hAnsi="Arial" w:cs="Arial"/>
          <w:bCs/>
        </w:rPr>
        <w:t>μ</w:t>
      </w:r>
      <w:r w:rsidR="002713BB" w:rsidRPr="00F268F1">
        <w:rPr>
          <w:rFonts w:ascii="Arial" w:hAnsi="Arial" w:cs="Arial"/>
          <w:bCs/>
          <w:smallCaps/>
        </w:rPr>
        <w:t>m</w:t>
      </w:r>
      <w:proofErr w:type="spellEnd"/>
      <w:r w:rsidR="002713BB" w:rsidRPr="00F268F1">
        <w:rPr>
          <w:rFonts w:ascii="Arial" w:hAnsi="Arial" w:cs="Arial"/>
          <w:bCs/>
        </w:rPr>
        <w:t xml:space="preserve"> dissolved O</w:t>
      </w:r>
      <w:r w:rsidR="002713BB" w:rsidRPr="00F268F1">
        <w:rPr>
          <w:rFonts w:ascii="Arial" w:hAnsi="Arial" w:cs="Arial"/>
          <w:bCs/>
          <w:vertAlign w:val="subscript"/>
        </w:rPr>
        <w:t>2</w:t>
      </w:r>
      <w:r w:rsidR="002713BB" w:rsidRPr="00F268F1">
        <w:rPr>
          <w:rFonts w:ascii="Arial" w:hAnsi="Arial" w:cs="Arial"/>
          <w:bCs/>
        </w:rPr>
        <w:t xml:space="preserve">) and anaerobic buffer in </w:t>
      </w:r>
      <w:r w:rsidR="0010011C" w:rsidRPr="00F268F1">
        <w:rPr>
          <w:rFonts w:ascii="Arial" w:hAnsi="Arial" w:cs="Arial"/>
          <w:bCs/>
        </w:rPr>
        <w:t xml:space="preserve">various </w:t>
      </w:r>
      <w:r w:rsidR="002713BB" w:rsidRPr="00F268F1">
        <w:rPr>
          <w:rFonts w:ascii="Arial" w:hAnsi="Arial" w:cs="Arial"/>
          <w:bCs/>
        </w:rPr>
        <w:t>ratios (Fig</w:t>
      </w:r>
      <w:r w:rsidR="0087392B" w:rsidRPr="00F268F1">
        <w:rPr>
          <w:rFonts w:ascii="Arial" w:hAnsi="Arial" w:cs="Arial"/>
          <w:bCs/>
        </w:rPr>
        <w:t>.</w:t>
      </w:r>
      <w:r w:rsidR="002713BB" w:rsidRPr="00F268F1">
        <w:rPr>
          <w:rFonts w:ascii="Arial" w:hAnsi="Arial" w:cs="Arial"/>
          <w:bCs/>
        </w:rPr>
        <w:t xml:space="preserve"> </w:t>
      </w:r>
      <w:r w:rsidR="009E3D78" w:rsidRPr="00F268F1">
        <w:rPr>
          <w:rFonts w:ascii="Arial" w:hAnsi="Arial" w:cs="Arial"/>
          <w:bCs/>
        </w:rPr>
        <w:t>2</w:t>
      </w:r>
      <w:r w:rsidR="002713BB" w:rsidRPr="00F268F1">
        <w:rPr>
          <w:rFonts w:ascii="Arial" w:hAnsi="Arial" w:cs="Arial"/>
          <w:bCs/>
        </w:rPr>
        <w:t>).</w:t>
      </w:r>
    </w:p>
    <w:p w14:paraId="3F2258E3" w14:textId="7679B765" w:rsidR="006B0BF3" w:rsidRPr="00F268F1" w:rsidRDefault="00B23385" w:rsidP="001D4A3F">
      <w:pPr>
        <w:spacing w:after="0"/>
        <w:ind w:firstLine="720"/>
        <w:jc w:val="both"/>
        <w:rPr>
          <w:rFonts w:ascii="Arial" w:hAnsi="Arial" w:cs="Arial"/>
          <w:bCs/>
        </w:rPr>
      </w:pPr>
      <w:r w:rsidRPr="00F268F1">
        <w:rPr>
          <w:rFonts w:ascii="Arial" w:hAnsi="Arial" w:cs="Arial"/>
          <w:bCs/>
        </w:rPr>
        <w:t>The extent of cluster degradation increased with dissolved O</w:t>
      </w:r>
      <w:r w:rsidRPr="00F268F1">
        <w:rPr>
          <w:rFonts w:ascii="Arial" w:hAnsi="Arial" w:cs="Arial"/>
          <w:bCs/>
          <w:vertAlign w:val="subscript"/>
        </w:rPr>
        <w:t>2</w:t>
      </w:r>
      <w:r w:rsidRPr="00F268F1">
        <w:rPr>
          <w:rFonts w:ascii="Arial" w:hAnsi="Arial" w:cs="Arial"/>
          <w:bCs/>
        </w:rPr>
        <w:t xml:space="preserve"> concentration, confirming that O</w:t>
      </w:r>
      <w:r w:rsidRPr="00F268F1">
        <w:rPr>
          <w:rFonts w:ascii="Arial" w:hAnsi="Arial" w:cs="Arial"/>
          <w:bCs/>
          <w:vertAlign w:val="subscript"/>
        </w:rPr>
        <w:t>2</w:t>
      </w:r>
      <w:r w:rsidRPr="00F268F1">
        <w:rPr>
          <w:rFonts w:ascii="Arial" w:hAnsi="Arial" w:cs="Arial"/>
          <w:bCs/>
        </w:rPr>
        <w:t xml:space="preserve"> </w:t>
      </w:r>
      <w:r w:rsidR="007D7E03" w:rsidRPr="00F268F1">
        <w:rPr>
          <w:rFonts w:ascii="Arial" w:hAnsi="Arial" w:cs="Arial"/>
          <w:bCs/>
        </w:rPr>
        <w:t>wa</w:t>
      </w:r>
      <w:r w:rsidRPr="00F268F1">
        <w:rPr>
          <w:rFonts w:ascii="Arial" w:hAnsi="Arial" w:cs="Arial"/>
          <w:bCs/>
        </w:rPr>
        <w:t>s limiting for this process, such that approximately 3</w:t>
      </w:r>
      <w:r w:rsidR="0077436D" w:rsidRPr="00F268F1">
        <w:rPr>
          <w:rFonts w:ascii="Arial" w:hAnsi="Arial" w:cs="Arial"/>
          <w:bCs/>
        </w:rPr>
        <w:t>0</w:t>
      </w:r>
      <w:r w:rsidRPr="00F268F1">
        <w:rPr>
          <w:rFonts w:ascii="Arial" w:hAnsi="Arial" w:cs="Arial"/>
          <w:bCs/>
        </w:rPr>
        <w:t xml:space="preserve">% of CD intensity associated with the cluster </w:t>
      </w:r>
      <w:r w:rsidR="00EE76EC" w:rsidRPr="00F268F1">
        <w:rPr>
          <w:rFonts w:ascii="Arial" w:hAnsi="Arial" w:cs="Arial"/>
          <w:bCs/>
        </w:rPr>
        <w:t xml:space="preserve">was lost following incubation with hypoxanthine and xanthine oxidase </w:t>
      </w:r>
      <w:r w:rsidR="0010011C" w:rsidRPr="00F268F1">
        <w:rPr>
          <w:rFonts w:ascii="Arial" w:hAnsi="Arial" w:cs="Arial"/>
          <w:bCs/>
        </w:rPr>
        <w:t xml:space="preserve">at </w:t>
      </w:r>
      <w:r w:rsidR="00EE76EC" w:rsidRPr="00F268F1">
        <w:rPr>
          <w:rFonts w:ascii="Arial" w:hAnsi="Arial" w:cs="Arial"/>
          <w:bCs/>
        </w:rPr>
        <w:t>the maximum achievable O</w:t>
      </w:r>
      <w:r w:rsidR="00EE76EC" w:rsidRPr="00F268F1">
        <w:rPr>
          <w:rFonts w:ascii="Arial" w:hAnsi="Arial" w:cs="Arial"/>
          <w:bCs/>
          <w:vertAlign w:val="subscript"/>
        </w:rPr>
        <w:t>2</w:t>
      </w:r>
      <w:r w:rsidR="00EE76EC" w:rsidRPr="00F268F1">
        <w:rPr>
          <w:rFonts w:ascii="Arial" w:hAnsi="Arial" w:cs="Arial"/>
          <w:bCs/>
        </w:rPr>
        <w:t xml:space="preserve"> concentration (2</w:t>
      </w:r>
      <w:r w:rsidR="009A3A4F" w:rsidRPr="00F268F1">
        <w:rPr>
          <w:rFonts w:ascii="Arial" w:hAnsi="Arial" w:cs="Arial"/>
          <w:bCs/>
        </w:rPr>
        <w:t>3</w:t>
      </w:r>
      <w:r w:rsidR="00EE76EC" w:rsidRPr="00F268F1">
        <w:rPr>
          <w:rFonts w:ascii="Arial" w:hAnsi="Arial" w:cs="Arial"/>
          <w:bCs/>
        </w:rPr>
        <w:t xml:space="preserve">0 </w:t>
      </w:r>
      <w:proofErr w:type="spellStart"/>
      <w:r w:rsidR="00EE76EC" w:rsidRPr="00F268F1">
        <w:rPr>
          <w:rFonts w:ascii="Arial" w:hAnsi="Arial" w:cs="Arial"/>
          <w:bCs/>
        </w:rPr>
        <w:t>μ</w:t>
      </w:r>
      <w:r w:rsidR="00EE76EC" w:rsidRPr="00F268F1">
        <w:rPr>
          <w:rFonts w:ascii="Arial" w:hAnsi="Arial" w:cs="Arial"/>
          <w:bCs/>
          <w:smallCaps/>
        </w:rPr>
        <w:t>m</w:t>
      </w:r>
      <w:proofErr w:type="spellEnd"/>
      <w:r w:rsidR="00EE76EC" w:rsidRPr="00F268F1">
        <w:rPr>
          <w:rFonts w:ascii="Arial" w:hAnsi="Arial" w:cs="Arial"/>
          <w:bCs/>
        </w:rPr>
        <w:t>). In contrast, the dissolved O</w:t>
      </w:r>
      <w:r w:rsidR="00EE76EC" w:rsidRPr="00F268F1">
        <w:rPr>
          <w:rFonts w:ascii="Arial" w:hAnsi="Arial" w:cs="Arial"/>
          <w:bCs/>
          <w:vertAlign w:val="subscript"/>
        </w:rPr>
        <w:t>2</w:t>
      </w:r>
      <w:r w:rsidR="00EE76EC" w:rsidRPr="00F268F1">
        <w:rPr>
          <w:rFonts w:ascii="Arial" w:hAnsi="Arial" w:cs="Arial"/>
          <w:bCs/>
        </w:rPr>
        <w:t xml:space="preserve"> concentration had no significant effect on the rate of cluster degradation, </w:t>
      </w:r>
      <w:r w:rsidR="008A7AFA" w:rsidRPr="00F268F1">
        <w:rPr>
          <w:rFonts w:ascii="Arial" w:hAnsi="Arial" w:cs="Arial"/>
          <w:bCs/>
        </w:rPr>
        <w:t>with each trace well described by a first order process with a rate constant of 0.16 min</w:t>
      </w:r>
      <w:r w:rsidR="008A7AFA" w:rsidRPr="00F268F1">
        <w:rPr>
          <w:rFonts w:ascii="Arial" w:hAnsi="Arial" w:cs="Arial"/>
          <w:bCs/>
          <w:vertAlign w:val="superscript"/>
        </w:rPr>
        <w:t>-1</w:t>
      </w:r>
      <w:r w:rsidR="008A7AFA" w:rsidRPr="00F268F1">
        <w:rPr>
          <w:rFonts w:ascii="Arial" w:hAnsi="Arial" w:cs="Arial"/>
          <w:bCs/>
        </w:rPr>
        <w:t xml:space="preserve">, </w:t>
      </w:r>
      <w:r w:rsidR="00EE76EC" w:rsidRPr="00F268F1">
        <w:rPr>
          <w:rFonts w:ascii="Arial" w:hAnsi="Arial" w:cs="Arial"/>
          <w:bCs/>
        </w:rPr>
        <w:t>indicating that the turnover of xanthine oxidase was not rate</w:t>
      </w:r>
      <w:r w:rsidR="00650FBB" w:rsidRPr="00F268F1">
        <w:rPr>
          <w:rFonts w:ascii="Arial" w:hAnsi="Arial" w:cs="Arial"/>
          <w:bCs/>
        </w:rPr>
        <w:t>-</w:t>
      </w:r>
      <w:r w:rsidR="00EE76EC" w:rsidRPr="00F268F1">
        <w:rPr>
          <w:rFonts w:ascii="Arial" w:hAnsi="Arial" w:cs="Arial"/>
          <w:bCs/>
        </w:rPr>
        <w:t>limiting for this process under the conditions utilised.</w:t>
      </w:r>
    </w:p>
    <w:p w14:paraId="3F8BAC15" w14:textId="77777777" w:rsidR="00B44D33" w:rsidRPr="00F268F1" w:rsidRDefault="00B44D33" w:rsidP="00D866E2">
      <w:pPr>
        <w:spacing w:after="0"/>
        <w:jc w:val="both"/>
        <w:rPr>
          <w:rFonts w:ascii="Arial" w:hAnsi="Arial" w:cs="Arial"/>
          <w:bCs/>
        </w:rPr>
      </w:pPr>
    </w:p>
    <w:p w14:paraId="510F7F65" w14:textId="051D93DA" w:rsidR="00B44D33" w:rsidRPr="00F268F1" w:rsidRDefault="001D4A3F" w:rsidP="00D866E2">
      <w:pPr>
        <w:keepNext/>
        <w:spacing w:after="0"/>
        <w:jc w:val="both"/>
      </w:pPr>
      <w:r w:rsidRPr="00F268F1">
        <w:rPr>
          <w:noProof/>
          <w:lang w:eastAsia="en-GB"/>
        </w:rPr>
        <w:drawing>
          <wp:inline distT="0" distB="0" distL="0" distR="0" wp14:anchorId="2D6C4CB5" wp14:editId="2279CC22">
            <wp:extent cx="5942330"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18" b="2015"/>
                    <a:stretch/>
                  </pic:blipFill>
                  <pic:spPr bwMode="auto">
                    <a:xfrm>
                      <a:off x="0" y="0"/>
                      <a:ext cx="5943600" cy="4134733"/>
                    </a:xfrm>
                    <a:prstGeom prst="rect">
                      <a:avLst/>
                    </a:prstGeom>
                    <a:noFill/>
                    <a:ln>
                      <a:noFill/>
                    </a:ln>
                    <a:extLst>
                      <a:ext uri="{53640926-AAD7-44D8-BBD7-CCE9431645EC}">
                        <a14:shadowObscured xmlns:a14="http://schemas.microsoft.com/office/drawing/2010/main"/>
                      </a:ext>
                    </a:extLst>
                  </pic:spPr>
                </pic:pic>
              </a:graphicData>
            </a:graphic>
          </wp:inline>
        </w:drawing>
      </w:r>
    </w:p>
    <w:p w14:paraId="5A9728BF" w14:textId="080BBAD0" w:rsidR="00B44D33" w:rsidRPr="00F268F1" w:rsidRDefault="00B44D33" w:rsidP="00D866E2">
      <w:pPr>
        <w:pStyle w:val="Caption"/>
        <w:spacing w:after="0" w:line="276" w:lineRule="auto"/>
        <w:jc w:val="both"/>
        <w:rPr>
          <w:rFonts w:ascii="Arial" w:hAnsi="Arial" w:cs="Arial"/>
          <w:i w:val="0"/>
          <w:color w:val="000000" w:themeColor="text1"/>
          <w:sz w:val="20"/>
          <w:szCs w:val="20"/>
        </w:rPr>
      </w:pPr>
      <w:r w:rsidRPr="00F268F1">
        <w:rPr>
          <w:rFonts w:ascii="Arial" w:hAnsi="Arial" w:cs="Arial"/>
          <w:b/>
          <w:i w:val="0"/>
          <w:color w:val="000000" w:themeColor="text1"/>
          <w:sz w:val="20"/>
          <w:szCs w:val="20"/>
        </w:rPr>
        <w:t xml:space="preserve">Figure </w:t>
      </w:r>
      <w:r w:rsidRPr="00F268F1">
        <w:rPr>
          <w:rFonts w:ascii="Arial" w:hAnsi="Arial" w:cs="Arial"/>
          <w:b/>
          <w:i w:val="0"/>
          <w:color w:val="000000" w:themeColor="text1"/>
          <w:sz w:val="20"/>
          <w:szCs w:val="20"/>
        </w:rPr>
        <w:fldChar w:fldCharType="begin"/>
      </w:r>
      <w:r w:rsidRPr="00F268F1">
        <w:rPr>
          <w:rFonts w:ascii="Arial" w:hAnsi="Arial" w:cs="Arial"/>
          <w:b/>
          <w:i w:val="0"/>
          <w:color w:val="000000" w:themeColor="text1"/>
          <w:sz w:val="20"/>
          <w:szCs w:val="20"/>
        </w:rPr>
        <w:instrText xml:space="preserve"> SEQ Figure \* ARABIC </w:instrText>
      </w:r>
      <w:r w:rsidRPr="00F268F1">
        <w:rPr>
          <w:rFonts w:ascii="Arial" w:hAnsi="Arial" w:cs="Arial"/>
          <w:b/>
          <w:i w:val="0"/>
          <w:color w:val="000000" w:themeColor="text1"/>
          <w:sz w:val="20"/>
          <w:szCs w:val="20"/>
        </w:rPr>
        <w:fldChar w:fldCharType="separate"/>
      </w:r>
      <w:r w:rsidRPr="00F268F1">
        <w:rPr>
          <w:rFonts w:ascii="Arial" w:hAnsi="Arial" w:cs="Arial"/>
          <w:b/>
          <w:i w:val="0"/>
          <w:noProof/>
          <w:color w:val="000000" w:themeColor="text1"/>
          <w:sz w:val="20"/>
          <w:szCs w:val="20"/>
        </w:rPr>
        <w:t>2</w:t>
      </w:r>
      <w:r w:rsidRPr="00F268F1">
        <w:rPr>
          <w:rFonts w:ascii="Arial" w:hAnsi="Arial" w:cs="Arial"/>
          <w:b/>
          <w:i w:val="0"/>
          <w:color w:val="000000" w:themeColor="text1"/>
          <w:sz w:val="20"/>
          <w:szCs w:val="20"/>
        </w:rPr>
        <w:fldChar w:fldCharType="end"/>
      </w:r>
      <w:r w:rsidRPr="00F268F1">
        <w:rPr>
          <w:rFonts w:ascii="Arial" w:hAnsi="Arial" w:cs="Arial"/>
          <w:b/>
          <w:i w:val="0"/>
          <w:color w:val="000000" w:themeColor="text1"/>
          <w:sz w:val="20"/>
          <w:szCs w:val="20"/>
        </w:rPr>
        <w:t>.</w:t>
      </w:r>
      <w:r w:rsidRPr="00F268F1">
        <w:rPr>
          <w:rFonts w:ascii="Arial" w:hAnsi="Arial" w:cs="Arial"/>
          <w:i w:val="0"/>
          <w:color w:val="000000" w:themeColor="text1"/>
          <w:sz w:val="20"/>
          <w:szCs w:val="20"/>
        </w:rPr>
        <w:t xml:space="preserve"> </w:t>
      </w:r>
      <w:r w:rsidRPr="00F268F1">
        <w:rPr>
          <w:rFonts w:ascii="Arial" w:hAnsi="Arial" w:cs="Arial"/>
          <w:b/>
          <w:bCs/>
          <w:i w:val="0"/>
          <w:color w:val="000000" w:themeColor="text1"/>
          <w:sz w:val="20"/>
          <w:szCs w:val="20"/>
        </w:rPr>
        <w:t xml:space="preserve">ROS-induced decay of the Bfd </w:t>
      </w:r>
      <w:r w:rsidR="0010011C" w:rsidRPr="00F268F1">
        <w:rPr>
          <w:rFonts w:ascii="Arial" w:hAnsi="Arial" w:cs="Arial"/>
          <w:b/>
          <w:bCs/>
          <w:i w:val="0"/>
          <w:color w:val="000000" w:themeColor="text1"/>
          <w:sz w:val="20"/>
          <w:szCs w:val="20"/>
        </w:rPr>
        <w:t>[2Fe-2S]</w:t>
      </w:r>
      <w:r w:rsidR="00976258" w:rsidRPr="00F268F1">
        <w:rPr>
          <w:rFonts w:ascii="Arial" w:hAnsi="Arial" w:cs="Arial"/>
          <w:b/>
          <w:bCs/>
          <w:i w:val="0"/>
          <w:color w:val="000000" w:themeColor="text1"/>
          <w:sz w:val="20"/>
          <w:szCs w:val="20"/>
        </w:rPr>
        <w:t xml:space="preserve"> </w:t>
      </w:r>
      <w:r w:rsidRPr="00F268F1">
        <w:rPr>
          <w:rFonts w:ascii="Arial" w:hAnsi="Arial" w:cs="Arial"/>
          <w:b/>
          <w:bCs/>
          <w:i w:val="0"/>
          <w:color w:val="000000" w:themeColor="text1"/>
          <w:sz w:val="20"/>
          <w:szCs w:val="20"/>
        </w:rPr>
        <w:t>cluster</w:t>
      </w:r>
      <w:r w:rsidRPr="00F268F1">
        <w:rPr>
          <w:rFonts w:ascii="Arial" w:hAnsi="Arial" w:cs="Arial"/>
          <w:i w:val="0"/>
          <w:color w:val="000000" w:themeColor="text1"/>
          <w:sz w:val="20"/>
          <w:szCs w:val="20"/>
        </w:rPr>
        <w:t>. (</w:t>
      </w:r>
      <w:r w:rsidRPr="00F268F1">
        <w:rPr>
          <w:rFonts w:ascii="Arial" w:hAnsi="Arial" w:cs="Arial"/>
          <w:b/>
          <w:bCs/>
          <w:i w:val="0"/>
          <w:color w:val="000000" w:themeColor="text1"/>
          <w:sz w:val="20"/>
          <w:szCs w:val="20"/>
        </w:rPr>
        <w:t>A</w:t>
      </w:r>
      <w:r w:rsidRPr="00F268F1">
        <w:rPr>
          <w:rFonts w:ascii="Arial" w:hAnsi="Arial" w:cs="Arial"/>
          <w:i w:val="0"/>
          <w:color w:val="000000" w:themeColor="text1"/>
          <w:sz w:val="20"/>
          <w:szCs w:val="20"/>
        </w:rPr>
        <w:t xml:space="preserve">) The absorbance </w:t>
      </w:r>
      <w:r w:rsidR="0010011C" w:rsidRPr="00F268F1">
        <w:rPr>
          <w:rFonts w:ascii="Arial" w:hAnsi="Arial" w:cs="Arial"/>
          <w:i w:val="0"/>
          <w:color w:val="000000" w:themeColor="text1"/>
          <w:sz w:val="20"/>
          <w:szCs w:val="20"/>
        </w:rPr>
        <w:t xml:space="preserve">spectra </w:t>
      </w:r>
      <w:r w:rsidRPr="00F268F1">
        <w:rPr>
          <w:rFonts w:ascii="Arial" w:hAnsi="Arial" w:cs="Arial"/>
          <w:i w:val="0"/>
          <w:color w:val="000000" w:themeColor="text1"/>
          <w:sz w:val="20"/>
          <w:szCs w:val="20"/>
        </w:rPr>
        <w:t xml:space="preserve">of Bfd </w:t>
      </w:r>
      <w:r w:rsidR="0010011C" w:rsidRPr="00F268F1">
        <w:rPr>
          <w:rFonts w:ascii="Arial" w:hAnsi="Arial" w:cs="Arial"/>
          <w:i w:val="0"/>
          <w:color w:val="000000" w:themeColor="text1"/>
          <w:sz w:val="20"/>
          <w:szCs w:val="20"/>
        </w:rPr>
        <w:t xml:space="preserve">as-isolated </w:t>
      </w:r>
      <w:r w:rsidRPr="00F268F1">
        <w:rPr>
          <w:rFonts w:ascii="Arial" w:hAnsi="Arial" w:cs="Arial"/>
          <w:i w:val="0"/>
          <w:color w:val="000000" w:themeColor="text1"/>
          <w:sz w:val="20"/>
          <w:szCs w:val="20"/>
        </w:rPr>
        <w:t xml:space="preserve">(black) and following exposure to xanthine oxidase, hypoxanthine and 210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O</w:t>
      </w:r>
      <w:r w:rsidRPr="00F268F1">
        <w:rPr>
          <w:rFonts w:ascii="Arial" w:hAnsi="Arial" w:cs="Arial"/>
          <w:i w:val="0"/>
          <w:color w:val="000000" w:themeColor="text1"/>
          <w:sz w:val="20"/>
          <w:szCs w:val="20"/>
          <w:vertAlign w:val="subscript"/>
        </w:rPr>
        <w:t>2</w:t>
      </w:r>
      <w:r w:rsidRPr="00F268F1">
        <w:rPr>
          <w:rFonts w:ascii="Arial" w:hAnsi="Arial" w:cs="Arial"/>
          <w:i w:val="0"/>
          <w:color w:val="000000" w:themeColor="text1"/>
          <w:sz w:val="20"/>
          <w:szCs w:val="20"/>
        </w:rPr>
        <w:t xml:space="preserve"> for 30 </w:t>
      </w:r>
      <w:r w:rsidR="004345F1" w:rsidRPr="00F268F1">
        <w:rPr>
          <w:rFonts w:ascii="Arial" w:hAnsi="Arial" w:cs="Arial"/>
          <w:i w:val="0"/>
          <w:color w:val="000000" w:themeColor="text1"/>
          <w:sz w:val="20"/>
          <w:szCs w:val="20"/>
        </w:rPr>
        <w:t>min</w:t>
      </w:r>
      <w:r w:rsidRPr="00F268F1">
        <w:rPr>
          <w:rFonts w:ascii="Arial" w:hAnsi="Arial" w:cs="Arial"/>
          <w:i w:val="0"/>
          <w:color w:val="000000" w:themeColor="text1"/>
          <w:sz w:val="20"/>
          <w:szCs w:val="20"/>
        </w:rPr>
        <w:t xml:space="preserve"> (red). (</w:t>
      </w:r>
      <w:r w:rsidRPr="00F268F1">
        <w:rPr>
          <w:rFonts w:ascii="Arial" w:hAnsi="Arial" w:cs="Arial"/>
          <w:b/>
          <w:bCs/>
          <w:i w:val="0"/>
          <w:color w:val="000000" w:themeColor="text1"/>
          <w:sz w:val="20"/>
          <w:szCs w:val="20"/>
        </w:rPr>
        <w:t>B</w:t>
      </w:r>
      <w:r w:rsidRPr="00F268F1">
        <w:rPr>
          <w:rFonts w:ascii="Arial" w:hAnsi="Arial" w:cs="Arial"/>
          <w:i w:val="0"/>
          <w:color w:val="000000" w:themeColor="text1"/>
          <w:sz w:val="20"/>
          <w:szCs w:val="20"/>
        </w:rPr>
        <w:t xml:space="preserve">) The </w:t>
      </w:r>
      <w:r w:rsidR="005801B0" w:rsidRPr="00F268F1">
        <w:rPr>
          <w:rFonts w:ascii="Arial" w:hAnsi="Arial" w:cs="Arial"/>
          <w:i w:val="0"/>
          <w:color w:val="000000" w:themeColor="text1"/>
          <w:sz w:val="20"/>
          <w:szCs w:val="20"/>
        </w:rPr>
        <w:t>CD</w:t>
      </w:r>
      <w:r w:rsidRPr="00F268F1">
        <w:rPr>
          <w:rFonts w:ascii="Arial" w:hAnsi="Arial" w:cs="Arial"/>
          <w:i w:val="0"/>
          <w:color w:val="000000" w:themeColor="text1"/>
          <w:sz w:val="20"/>
          <w:szCs w:val="20"/>
        </w:rPr>
        <w:t xml:space="preserve"> spectra of the samples from (A). (</w:t>
      </w:r>
      <w:r w:rsidRPr="00F268F1">
        <w:rPr>
          <w:rFonts w:ascii="Arial" w:hAnsi="Arial" w:cs="Arial"/>
          <w:b/>
          <w:bCs/>
          <w:i w:val="0"/>
          <w:color w:val="000000" w:themeColor="text1"/>
          <w:sz w:val="20"/>
          <w:szCs w:val="20"/>
        </w:rPr>
        <w:t>C</w:t>
      </w:r>
      <w:r w:rsidRPr="00F268F1">
        <w:rPr>
          <w:rFonts w:ascii="Arial" w:hAnsi="Arial" w:cs="Arial"/>
          <w:i w:val="0"/>
          <w:color w:val="000000" w:themeColor="text1"/>
          <w:sz w:val="20"/>
          <w:szCs w:val="20"/>
        </w:rPr>
        <w:t>) The CD spectra of Bfd following exposure to xanthine oxidase and hypoxanthine for 30 min in anaerobic solution (black), or solution containing 60 (red), 125 (</w:t>
      </w:r>
      <w:r w:rsidR="008472E5" w:rsidRPr="00F268F1">
        <w:rPr>
          <w:rFonts w:ascii="Arial" w:hAnsi="Arial" w:cs="Arial"/>
          <w:i w:val="0"/>
          <w:color w:val="000000" w:themeColor="text1"/>
          <w:sz w:val="20"/>
          <w:szCs w:val="20"/>
        </w:rPr>
        <w:t>green</w:t>
      </w:r>
      <w:r w:rsidRPr="00F268F1">
        <w:rPr>
          <w:rFonts w:ascii="Arial" w:hAnsi="Arial" w:cs="Arial"/>
          <w:i w:val="0"/>
          <w:color w:val="000000" w:themeColor="text1"/>
          <w:sz w:val="20"/>
          <w:szCs w:val="20"/>
        </w:rPr>
        <w:t>), 170 (</w:t>
      </w:r>
      <w:r w:rsidR="008472E5" w:rsidRPr="00F268F1">
        <w:rPr>
          <w:rFonts w:ascii="Arial" w:hAnsi="Arial" w:cs="Arial"/>
          <w:i w:val="0"/>
          <w:color w:val="000000" w:themeColor="text1"/>
          <w:sz w:val="20"/>
          <w:szCs w:val="20"/>
        </w:rPr>
        <w:t>blue</w:t>
      </w:r>
      <w:r w:rsidRPr="00F268F1">
        <w:rPr>
          <w:rFonts w:ascii="Arial" w:hAnsi="Arial" w:cs="Arial"/>
          <w:i w:val="0"/>
          <w:color w:val="000000" w:themeColor="text1"/>
          <w:sz w:val="20"/>
          <w:szCs w:val="20"/>
        </w:rPr>
        <w:t>) or 2</w:t>
      </w:r>
      <w:r w:rsidR="00B31E48" w:rsidRPr="00F268F1">
        <w:rPr>
          <w:rFonts w:ascii="Arial" w:hAnsi="Arial" w:cs="Arial"/>
          <w:i w:val="0"/>
          <w:color w:val="000000" w:themeColor="text1"/>
          <w:sz w:val="20"/>
          <w:szCs w:val="20"/>
        </w:rPr>
        <w:t>3</w:t>
      </w:r>
      <w:r w:rsidRPr="00F268F1">
        <w:rPr>
          <w:rFonts w:ascii="Arial" w:hAnsi="Arial" w:cs="Arial"/>
          <w:i w:val="0"/>
          <w:color w:val="000000" w:themeColor="text1"/>
          <w:sz w:val="20"/>
          <w:szCs w:val="20"/>
        </w:rPr>
        <w:t xml:space="preserve">0 (magenta)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O</w:t>
      </w:r>
      <w:r w:rsidRPr="00F268F1">
        <w:rPr>
          <w:rFonts w:ascii="Arial" w:hAnsi="Arial" w:cs="Arial"/>
          <w:i w:val="0"/>
          <w:color w:val="000000" w:themeColor="text1"/>
          <w:sz w:val="20"/>
          <w:szCs w:val="20"/>
          <w:vertAlign w:val="subscript"/>
        </w:rPr>
        <w:t>2</w:t>
      </w:r>
      <w:r w:rsidRPr="00F268F1">
        <w:rPr>
          <w:rFonts w:ascii="Arial" w:hAnsi="Arial" w:cs="Arial"/>
          <w:i w:val="0"/>
          <w:color w:val="000000" w:themeColor="text1"/>
          <w:sz w:val="20"/>
          <w:szCs w:val="20"/>
        </w:rPr>
        <w:t>. (</w:t>
      </w:r>
      <w:r w:rsidRPr="00F268F1">
        <w:rPr>
          <w:rFonts w:ascii="Arial" w:hAnsi="Arial" w:cs="Arial"/>
          <w:b/>
          <w:bCs/>
          <w:i w:val="0"/>
          <w:color w:val="000000" w:themeColor="text1"/>
          <w:sz w:val="20"/>
          <w:szCs w:val="20"/>
        </w:rPr>
        <w:t>D</w:t>
      </w:r>
      <w:r w:rsidRPr="00F268F1">
        <w:rPr>
          <w:rFonts w:ascii="Arial" w:hAnsi="Arial" w:cs="Arial"/>
          <w:i w:val="0"/>
          <w:color w:val="000000" w:themeColor="text1"/>
          <w:sz w:val="20"/>
          <w:szCs w:val="20"/>
        </w:rPr>
        <w:t>) The time dependence of the 4</w:t>
      </w:r>
      <w:r w:rsidR="00B31E48" w:rsidRPr="00F268F1">
        <w:rPr>
          <w:rFonts w:ascii="Arial" w:hAnsi="Arial" w:cs="Arial"/>
          <w:i w:val="0"/>
          <w:color w:val="000000" w:themeColor="text1"/>
          <w:sz w:val="20"/>
          <w:szCs w:val="20"/>
        </w:rPr>
        <w:t>3</w:t>
      </w:r>
      <w:r w:rsidRPr="00F268F1">
        <w:rPr>
          <w:rFonts w:ascii="Arial" w:hAnsi="Arial" w:cs="Arial"/>
          <w:i w:val="0"/>
          <w:color w:val="000000" w:themeColor="text1"/>
          <w:sz w:val="20"/>
          <w:szCs w:val="20"/>
        </w:rPr>
        <w:t>5 nm CD response of the Bfd cluster following the addition of hypoxanthine to the samples from (C)</w:t>
      </w:r>
      <w:r w:rsidR="00B31E48" w:rsidRPr="00F268F1">
        <w:rPr>
          <w:rFonts w:ascii="Arial" w:hAnsi="Arial" w:cs="Arial"/>
          <w:i w:val="0"/>
          <w:color w:val="000000" w:themeColor="text1"/>
          <w:sz w:val="20"/>
          <w:szCs w:val="20"/>
        </w:rPr>
        <w:t xml:space="preserve"> together with exponential functions describing the decay</w:t>
      </w:r>
      <w:r w:rsidRPr="00F268F1">
        <w:rPr>
          <w:rFonts w:ascii="Arial" w:hAnsi="Arial" w:cs="Arial"/>
          <w:i w:val="0"/>
          <w:color w:val="000000" w:themeColor="text1"/>
          <w:sz w:val="20"/>
          <w:szCs w:val="20"/>
        </w:rPr>
        <w:t>.</w:t>
      </w:r>
    </w:p>
    <w:p w14:paraId="276B70E3" w14:textId="77777777" w:rsidR="00B44D33" w:rsidRPr="00F268F1" w:rsidRDefault="00B44D33" w:rsidP="00D866E2">
      <w:pPr>
        <w:spacing w:after="0"/>
        <w:jc w:val="both"/>
        <w:rPr>
          <w:rFonts w:ascii="Arial" w:hAnsi="Arial" w:cs="Arial"/>
          <w:bCs/>
        </w:rPr>
      </w:pPr>
    </w:p>
    <w:p w14:paraId="138C083E" w14:textId="0CA7D34D" w:rsidR="006923B7" w:rsidRPr="00F268F1" w:rsidRDefault="00904626" w:rsidP="00D866E2">
      <w:pPr>
        <w:spacing w:after="0"/>
        <w:jc w:val="both"/>
        <w:rPr>
          <w:rFonts w:ascii="Arial" w:hAnsi="Arial" w:cs="Arial"/>
          <w:bCs/>
        </w:rPr>
      </w:pPr>
      <w:r w:rsidRPr="00F268F1">
        <w:rPr>
          <w:rFonts w:ascii="Arial" w:hAnsi="Arial" w:cs="Arial"/>
          <w:bCs/>
          <w:i/>
        </w:rPr>
        <w:lastRenderedPageBreak/>
        <w:t>Glutathione and Fe</w:t>
      </w:r>
      <w:r w:rsidRPr="00F268F1">
        <w:rPr>
          <w:rFonts w:ascii="Arial" w:hAnsi="Arial" w:cs="Arial"/>
          <w:bCs/>
          <w:i/>
          <w:vertAlign w:val="superscript"/>
        </w:rPr>
        <w:t>2+</w:t>
      </w:r>
      <w:r w:rsidRPr="00F268F1">
        <w:rPr>
          <w:rFonts w:ascii="Arial" w:hAnsi="Arial" w:cs="Arial"/>
          <w:bCs/>
          <w:i/>
        </w:rPr>
        <w:t xml:space="preserve"> exacerbate ROS induced damage to Bfd clusters</w:t>
      </w:r>
      <w:r w:rsidR="00D70440" w:rsidRPr="00F268F1">
        <w:rPr>
          <w:rFonts w:ascii="Arial" w:hAnsi="Arial" w:cs="Arial"/>
          <w:bCs/>
        </w:rPr>
        <w:t>.</w:t>
      </w:r>
    </w:p>
    <w:p w14:paraId="619030EF" w14:textId="4EFBEB8E" w:rsidR="001060D8" w:rsidRPr="00F268F1" w:rsidRDefault="00D70440" w:rsidP="00D866E2">
      <w:pPr>
        <w:spacing w:after="0"/>
        <w:jc w:val="both"/>
        <w:rPr>
          <w:rFonts w:ascii="Arial" w:hAnsi="Arial" w:cs="Arial"/>
          <w:bCs/>
        </w:rPr>
      </w:pPr>
      <w:r w:rsidRPr="00F268F1">
        <w:rPr>
          <w:rFonts w:ascii="Arial" w:hAnsi="Arial" w:cs="Arial"/>
          <w:bCs/>
        </w:rPr>
        <w:t xml:space="preserve">Loss of only </w:t>
      </w:r>
      <w:r w:rsidR="0077436D" w:rsidRPr="00F268F1">
        <w:rPr>
          <w:rFonts w:ascii="Arial" w:hAnsi="Arial" w:cs="Arial"/>
          <w:bCs/>
        </w:rPr>
        <w:t>6</w:t>
      </w:r>
      <w:r w:rsidRPr="00F268F1">
        <w:rPr>
          <w:rFonts w:ascii="Arial" w:hAnsi="Arial" w:cs="Arial"/>
          <w:bCs/>
        </w:rPr>
        <w:t xml:space="preserve"> </w:t>
      </w:r>
      <w:proofErr w:type="spellStart"/>
      <w:r w:rsidRPr="00F268F1">
        <w:rPr>
          <w:rFonts w:ascii="Arial" w:hAnsi="Arial" w:cs="Arial"/>
          <w:bCs/>
        </w:rPr>
        <w:t>μ</w:t>
      </w:r>
      <w:r w:rsidRPr="00F268F1">
        <w:rPr>
          <w:rFonts w:ascii="Arial" w:hAnsi="Arial" w:cs="Arial"/>
          <w:bCs/>
          <w:smallCaps/>
        </w:rPr>
        <w:t>m</w:t>
      </w:r>
      <w:proofErr w:type="spellEnd"/>
      <w:r w:rsidRPr="00F268F1">
        <w:rPr>
          <w:rFonts w:ascii="Arial" w:hAnsi="Arial" w:cs="Arial"/>
          <w:bCs/>
        </w:rPr>
        <w:t xml:space="preserve"> </w:t>
      </w:r>
      <w:r w:rsidR="008472E5" w:rsidRPr="00F268F1">
        <w:rPr>
          <w:rFonts w:ascii="Arial" w:hAnsi="Arial" w:cs="Arial"/>
          <w:bCs/>
        </w:rPr>
        <w:t>(3</w:t>
      </w:r>
      <w:r w:rsidR="0077436D" w:rsidRPr="00F268F1">
        <w:rPr>
          <w:rFonts w:ascii="Arial" w:hAnsi="Arial" w:cs="Arial"/>
          <w:bCs/>
        </w:rPr>
        <w:t>0</w:t>
      </w:r>
      <w:r w:rsidR="008472E5" w:rsidRPr="00F268F1">
        <w:rPr>
          <w:rFonts w:ascii="Arial" w:hAnsi="Arial" w:cs="Arial"/>
          <w:bCs/>
        </w:rPr>
        <w:t xml:space="preserve">%) </w:t>
      </w:r>
      <w:r w:rsidRPr="00F268F1">
        <w:rPr>
          <w:rFonts w:ascii="Arial" w:hAnsi="Arial" w:cs="Arial"/>
          <w:bCs/>
        </w:rPr>
        <w:t>Bf</w:t>
      </w:r>
      <w:r w:rsidR="005D5402" w:rsidRPr="00F268F1">
        <w:rPr>
          <w:rFonts w:ascii="Arial" w:hAnsi="Arial" w:cs="Arial"/>
          <w:bCs/>
        </w:rPr>
        <w:t>d clusters in the presence of 40</w:t>
      </w:r>
      <w:r w:rsidRPr="00F268F1">
        <w:rPr>
          <w:rFonts w:ascii="Arial" w:hAnsi="Arial" w:cs="Arial"/>
          <w:bCs/>
        </w:rPr>
        <w:t xml:space="preserve"> </w:t>
      </w:r>
      <w:proofErr w:type="spellStart"/>
      <w:r w:rsidRPr="00F268F1">
        <w:rPr>
          <w:rFonts w:ascii="Arial" w:hAnsi="Arial" w:cs="Arial"/>
          <w:bCs/>
        </w:rPr>
        <w:t>μ</w:t>
      </w:r>
      <w:r w:rsidRPr="00F268F1">
        <w:rPr>
          <w:rFonts w:ascii="Arial" w:hAnsi="Arial" w:cs="Arial"/>
          <w:bCs/>
          <w:smallCaps/>
        </w:rPr>
        <w:t>m</w:t>
      </w:r>
      <w:proofErr w:type="spellEnd"/>
      <w:r w:rsidRPr="00F268F1">
        <w:rPr>
          <w:rFonts w:ascii="Arial" w:hAnsi="Arial" w:cs="Arial"/>
          <w:bCs/>
        </w:rPr>
        <w:t xml:space="preserve"> superoxide </w:t>
      </w:r>
      <w:r w:rsidR="005D5402" w:rsidRPr="00F268F1">
        <w:rPr>
          <w:rFonts w:ascii="Arial" w:hAnsi="Arial" w:cs="Arial"/>
          <w:bCs/>
        </w:rPr>
        <w:t>and 57</w:t>
      </w:r>
      <w:r w:rsidR="0033654E" w:rsidRPr="00F268F1">
        <w:rPr>
          <w:rFonts w:ascii="Arial" w:hAnsi="Arial" w:cs="Arial"/>
          <w:bCs/>
        </w:rPr>
        <w:t xml:space="preserve"> </w:t>
      </w:r>
      <w:proofErr w:type="spellStart"/>
      <w:r w:rsidR="0033654E" w:rsidRPr="00F268F1">
        <w:rPr>
          <w:rFonts w:ascii="Arial" w:hAnsi="Arial" w:cs="Arial"/>
          <w:bCs/>
        </w:rPr>
        <w:t>μ</w:t>
      </w:r>
      <w:r w:rsidR="0033654E" w:rsidRPr="00F268F1">
        <w:rPr>
          <w:rFonts w:ascii="Arial" w:hAnsi="Arial" w:cs="Arial"/>
          <w:bCs/>
          <w:smallCaps/>
        </w:rPr>
        <w:t>m</w:t>
      </w:r>
      <w:proofErr w:type="spellEnd"/>
      <w:r w:rsidR="0033654E" w:rsidRPr="00F268F1">
        <w:rPr>
          <w:rFonts w:ascii="Arial" w:hAnsi="Arial" w:cs="Arial"/>
          <w:bCs/>
        </w:rPr>
        <w:t xml:space="preserve"> peroxide </w:t>
      </w:r>
      <w:r w:rsidRPr="00F268F1">
        <w:rPr>
          <w:rFonts w:ascii="Arial" w:hAnsi="Arial" w:cs="Arial"/>
          <w:bCs/>
        </w:rPr>
        <w:t>demonstrate</w:t>
      </w:r>
      <w:r w:rsidR="00A02254" w:rsidRPr="00F268F1">
        <w:rPr>
          <w:rFonts w:ascii="Arial" w:hAnsi="Arial" w:cs="Arial"/>
          <w:bCs/>
        </w:rPr>
        <w:t>d</w:t>
      </w:r>
      <w:r w:rsidRPr="00F268F1">
        <w:rPr>
          <w:rFonts w:ascii="Arial" w:hAnsi="Arial" w:cs="Arial"/>
          <w:bCs/>
        </w:rPr>
        <w:t xml:space="preserve"> that degradation of the [2Fe-2S] is not stoichiometric under the conditions employed. </w:t>
      </w:r>
      <w:r w:rsidR="00245224" w:rsidRPr="00F268F1">
        <w:rPr>
          <w:rFonts w:ascii="Arial" w:hAnsi="Arial" w:cs="Arial"/>
          <w:bCs/>
        </w:rPr>
        <w:t>However, the labile iron pool of the cytoplasmic environment is thought to be tightly regulated in part to avoid deleterious reactions with peroxide and superoxide generating the more reactive hydroxyl radical. In addition</w:t>
      </w:r>
      <w:r w:rsidR="006666FD" w:rsidRPr="00F268F1">
        <w:rPr>
          <w:rFonts w:ascii="Arial" w:hAnsi="Arial" w:cs="Arial"/>
          <w:bCs/>
        </w:rPr>
        <w:t>,</w:t>
      </w:r>
      <w:r w:rsidR="00245224" w:rsidRPr="00F268F1">
        <w:rPr>
          <w:rFonts w:ascii="Arial" w:hAnsi="Arial" w:cs="Arial"/>
          <w:bCs/>
        </w:rPr>
        <w:t xml:space="preserve"> this environment is rich in glutathione (GSH) or </w:t>
      </w:r>
      <w:r w:rsidR="00FF397C" w:rsidRPr="00F268F1">
        <w:rPr>
          <w:rFonts w:ascii="Arial" w:hAnsi="Arial" w:cs="Arial"/>
          <w:bCs/>
        </w:rPr>
        <w:t xml:space="preserve">equivalent </w:t>
      </w:r>
      <w:r w:rsidR="009D46BA" w:rsidRPr="00F268F1">
        <w:rPr>
          <w:rFonts w:ascii="Arial" w:hAnsi="Arial" w:cs="Arial"/>
          <w:bCs/>
        </w:rPr>
        <w:t xml:space="preserve">low </w:t>
      </w:r>
      <w:r w:rsidR="00FF397C" w:rsidRPr="00F268F1">
        <w:rPr>
          <w:rFonts w:ascii="Arial" w:hAnsi="Arial" w:cs="Arial"/>
          <w:bCs/>
        </w:rPr>
        <w:t>molecular weight</w:t>
      </w:r>
      <w:r w:rsidR="005475DC" w:rsidRPr="00F268F1">
        <w:rPr>
          <w:rFonts w:ascii="Arial" w:hAnsi="Arial" w:cs="Arial"/>
          <w:bCs/>
        </w:rPr>
        <w:t xml:space="preserve"> thiols thought to chelate the majority of this labile iron</w:t>
      </w:r>
      <w:r w:rsidR="001F6292" w:rsidRPr="00F268F1">
        <w:rPr>
          <w:rFonts w:ascii="Arial" w:hAnsi="Arial" w:cs="Arial"/>
          <w:bCs/>
        </w:rPr>
        <w:fldChar w:fldCharType="begin"/>
      </w:r>
      <w:r w:rsidR="001F6292" w:rsidRPr="00F268F1">
        <w:rPr>
          <w:rFonts w:ascii="Arial" w:hAnsi="Arial" w:cs="Arial"/>
          <w:bCs/>
        </w:rPr>
        <w:instrText xml:space="preserve"> ADDIN EN.CITE &lt;EndNote&gt;&lt;Cite&gt;&lt;Author&gt;Hider&lt;/Author&gt;&lt;Year&gt;2011&lt;/Year&gt;&lt;RecNum&gt;229&lt;/RecNum&gt;&lt;DisplayText&gt;&lt;style face="superscript"&gt;[23]&lt;/style&gt;&lt;/DisplayText&gt;&lt;record&gt;&lt;rec-number&gt;229&lt;/rec-number&gt;&lt;foreign-keys&gt;&lt;key app="EN" db-id="f592er2xk22rvzea5dzptefptt5a0edsesvr"&gt;229&lt;/key&gt;&lt;/foreign-keys&gt;&lt;ref-type name="Journal Article"&gt;17&lt;/ref-type&gt;&lt;contributors&gt;&lt;authors&gt;&lt;author&gt;Hider, R. C.&lt;/author&gt;&lt;author&gt;Kong, X. L.&lt;/author&gt;&lt;/authors&gt;&lt;/contributors&gt;&lt;titles&gt;&lt;title&gt;Glutathione: a key component of the cytoplasmic labile iron pool&lt;/title&gt;&lt;secondary-title&gt;Biometals&lt;/secondary-title&gt;&lt;/titles&gt;&lt;periodical&gt;&lt;full-title&gt;Biometals&lt;/full-title&gt;&lt;/periodical&gt;&lt;pages&gt;1179-1187&lt;/pages&gt;&lt;volume&gt;24&lt;/volume&gt;&lt;number&gt;6&lt;/number&gt;&lt;dates&gt;&lt;year&gt;2011&lt;/year&gt;&lt;pub-dates&gt;&lt;date&gt;Dec&lt;/date&gt;&lt;/pub-dates&gt;&lt;/dates&gt;&lt;isbn&gt;0966-0844&lt;/isbn&gt;&lt;accession-num&gt;WOS:000297117100018&lt;/accession-num&gt;&lt;urls&gt;&lt;related-urls&gt;&lt;url&gt;&amp;lt;Go to ISI&amp;gt;://WOS:000297117100018&lt;/url&gt;&lt;/related-urls&gt;&lt;/urls&gt;&lt;electronic-resource-num&gt;10.1007/s10534-011-9476-8&lt;/electronic-resource-num&gt;&lt;/record&gt;&lt;/Cite&gt;&lt;/EndNote&gt;</w:instrText>
      </w:r>
      <w:r w:rsidR="001F6292" w:rsidRPr="00F268F1">
        <w:rPr>
          <w:rFonts w:ascii="Arial" w:hAnsi="Arial" w:cs="Arial"/>
          <w:bCs/>
        </w:rPr>
        <w:fldChar w:fldCharType="separate"/>
      </w:r>
      <w:r w:rsidR="001F6292" w:rsidRPr="00F268F1">
        <w:rPr>
          <w:rFonts w:ascii="Arial" w:hAnsi="Arial" w:cs="Arial"/>
          <w:bCs/>
          <w:noProof/>
          <w:vertAlign w:val="superscript"/>
        </w:rPr>
        <w:t>[</w:t>
      </w:r>
      <w:hyperlink w:anchor="_ENREF_40" w:tooltip="Hider, 2011 #229" w:history="1">
        <w:r w:rsidR="00D6230C" w:rsidRPr="00F268F1">
          <w:rPr>
            <w:rFonts w:ascii="Arial" w:hAnsi="Arial" w:cs="Arial"/>
            <w:bCs/>
            <w:noProof/>
            <w:vertAlign w:val="superscript"/>
          </w:rPr>
          <w:t>23</w:t>
        </w:r>
      </w:hyperlink>
      <w:r w:rsidR="001F6292" w:rsidRPr="00F268F1">
        <w:rPr>
          <w:rFonts w:ascii="Arial" w:hAnsi="Arial" w:cs="Arial"/>
          <w:bCs/>
          <w:noProof/>
          <w:vertAlign w:val="superscript"/>
        </w:rPr>
        <w:t>]</w:t>
      </w:r>
      <w:r w:rsidR="001F6292" w:rsidRPr="00F268F1">
        <w:rPr>
          <w:rFonts w:ascii="Arial" w:hAnsi="Arial" w:cs="Arial"/>
          <w:bCs/>
        </w:rPr>
        <w:fldChar w:fldCharType="end"/>
      </w:r>
      <w:r w:rsidR="00FF397C" w:rsidRPr="00F268F1">
        <w:rPr>
          <w:rFonts w:ascii="Arial" w:hAnsi="Arial" w:cs="Arial"/>
          <w:bCs/>
        </w:rPr>
        <w:t xml:space="preserve">. </w:t>
      </w:r>
      <w:r w:rsidR="00810393" w:rsidRPr="00F268F1">
        <w:rPr>
          <w:rFonts w:ascii="Arial" w:hAnsi="Arial" w:cs="Arial"/>
          <w:bCs/>
        </w:rPr>
        <w:t>Ther</w:t>
      </w:r>
      <w:r w:rsidR="0006358D" w:rsidRPr="00F268F1">
        <w:rPr>
          <w:rFonts w:ascii="Arial" w:hAnsi="Arial" w:cs="Arial"/>
          <w:bCs/>
        </w:rPr>
        <w:t>efore,</w:t>
      </w:r>
      <w:r w:rsidR="005475DC" w:rsidRPr="00F268F1">
        <w:rPr>
          <w:rFonts w:ascii="Arial" w:hAnsi="Arial" w:cs="Arial"/>
          <w:bCs/>
        </w:rPr>
        <w:t xml:space="preserve"> in order to investigate the effect of ROS in combination with intracellular iron on Bfd cluster stability,</w:t>
      </w:r>
      <w:r w:rsidR="0006358D" w:rsidRPr="00F268F1">
        <w:rPr>
          <w:rFonts w:ascii="Arial" w:hAnsi="Arial" w:cs="Arial"/>
          <w:bCs/>
        </w:rPr>
        <w:t xml:space="preserve"> 10 </w:t>
      </w:r>
      <w:proofErr w:type="spellStart"/>
      <w:r w:rsidR="004A5BBE" w:rsidRPr="00F268F1">
        <w:rPr>
          <w:rFonts w:ascii="Arial" w:hAnsi="Arial" w:cs="Arial"/>
          <w:bCs/>
        </w:rPr>
        <w:t>μ</w:t>
      </w:r>
      <w:r w:rsidR="004A5BBE" w:rsidRPr="00F268F1">
        <w:rPr>
          <w:rFonts w:ascii="Arial" w:hAnsi="Arial" w:cs="Arial"/>
          <w:bCs/>
          <w:smallCaps/>
        </w:rPr>
        <w:t>m</w:t>
      </w:r>
      <w:proofErr w:type="spellEnd"/>
      <w:r w:rsidR="0006358D" w:rsidRPr="00F268F1">
        <w:rPr>
          <w:rFonts w:ascii="Arial" w:hAnsi="Arial" w:cs="Arial"/>
          <w:bCs/>
        </w:rPr>
        <w:t xml:space="preserve"> Fe</w:t>
      </w:r>
      <w:r w:rsidR="0006358D" w:rsidRPr="00F268F1">
        <w:rPr>
          <w:rFonts w:ascii="Arial" w:hAnsi="Arial" w:cs="Arial"/>
          <w:bCs/>
          <w:vertAlign w:val="superscript"/>
        </w:rPr>
        <w:t>2+</w:t>
      </w:r>
      <w:r w:rsidR="0006358D" w:rsidRPr="00F268F1">
        <w:rPr>
          <w:rFonts w:ascii="Arial" w:hAnsi="Arial" w:cs="Arial"/>
          <w:bCs/>
        </w:rPr>
        <w:t xml:space="preserve"> and 2 m</w:t>
      </w:r>
      <w:r w:rsidR="0006358D" w:rsidRPr="00F268F1">
        <w:rPr>
          <w:rFonts w:ascii="Arial" w:hAnsi="Arial" w:cs="Arial"/>
          <w:bCs/>
          <w:smallCaps/>
        </w:rPr>
        <w:t>m</w:t>
      </w:r>
      <w:r w:rsidR="0006358D" w:rsidRPr="00F268F1">
        <w:rPr>
          <w:rFonts w:ascii="Arial" w:hAnsi="Arial" w:cs="Arial"/>
          <w:bCs/>
        </w:rPr>
        <w:t xml:space="preserve"> GSH</w:t>
      </w:r>
      <w:r w:rsidR="00775E87" w:rsidRPr="00F268F1">
        <w:rPr>
          <w:rFonts w:ascii="Arial" w:hAnsi="Arial" w:cs="Arial"/>
          <w:bCs/>
        </w:rPr>
        <w:t>, typical of estimates o</w:t>
      </w:r>
      <w:r w:rsidR="005875B8" w:rsidRPr="00F268F1">
        <w:rPr>
          <w:rFonts w:ascii="Arial" w:hAnsi="Arial" w:cs="Arial"/>
          <w:bCs/>
        </w:rPr>
        <w:t>f intracellular concentrations</w:t>
      </w:r>
      <w:r w:rsidR="005875B8" w:rsidRPr="00F268F1">
        <w:rPr>
          <w:rFonts w:ascii="Arial" w:hAnsi="Arial" w:cs="Arial"/>
          <w:bCs/>
        </w:rPr>
        <w:fldChar w:fldCharType="begin">
          <w:fldData xml:space="preserve">PEVuZE5vdGU+PENpdGU+PEF1dGhvcj5IaWRlcjwvQXV0aG9yPjxZZWFyPjIwMTE8L1llYXI+PFJl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IHRoZSBVbml0ZWQgU3RhdGVzIG9mIEFtZXJpY2E8L2Z1bGwtdGl0bGU+PC9wZXJpb2RpY2FsPjxw
YWdlcz4xMjI2MS0xMjI2NjwvcGFnZXM+PHZvbHVtZT4xMTQ8L3ZvbHVtZT48bnVtYmVyPjQ2PC9u
dW1iZXI+PGRhdGVzPjx5ZWFyPjIwMTc8L3llYXI+PHB1Yi1kYXRlcz48ZGF0ZT5Ob3Y8L2RhdGU+
PC9wdWItZGF0ZXM+PC9kYXRlcz48aXNibj4wMDI3LTg0MjQ8L2lzYm4+PGFjY2Vzc2lvbi1udW0+
V09TOjAwMDQxNTE3MzMwMDA2NjwvYWNjZXNzaW9uLW51bT48dXJscz48cmVsYXRlZC11cmxzPjx1
cmw+Jmx0O0dvIHRvIElTSSZndDs6Ly9XT1M6MDAwNDE1MTczMzAwMDY2PC91cmw+PC9yZWxhdGVk
LXVybHM+PC91cmxzPjxlbGVjdHJvbmljLXJlc291cmNlLW51bT4xMC4xMDczL3BuYXMuMTcwNzE4
OTExNDwvZWxlY3Ryb25pYy1yZXNvdXJjZS1udW0+PC9yZWNvcmQ+PC9DaXRlPjwvRW5kTm90ZT4A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PEVuZE5vdGU+PENpdGU+PEF1dGhvcj5IaWRlcjwvQXV0aG9yPjxZZWFyPjIwMTE8L1llYXI+PFJl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IHRoZSBVbml0ZWQgU3RhdGVzIG9mIEFtZXJpY2E8L2Z1bGwtdGl0bGU+PC9wZXJpb2RpY2FsPjxw
YWdlcz4xMjI2MS0xMjI2NjwvcGFnZXM+PHZvbHVtZT4xMTQ8L3ZvbHVtZT48bnVtYmVyPjQ2PC9u
dW1iZXI+PGRhdGVzPjx5ZWFyPjIwMTc8L3llYXI+PHB1Yi1kYXRlcz48ZGF0ZT5Ob3Y8L2RhdGU+
PC9wdWItZGF0ZXM+PC9kYXRlcz48aXNibj4wMDI3LTg0MjQ8L2lzYm4+PGFjY2Vzc2lvbi1udW0+
V09TOjAwMDQxNTE3MzMwMDA2NjwvYWNjZXNzaW9uLW51bT48dXJscz48cmVsYXRlZC11cmxzPjx1
cmw+Jmx0O0dvIHRvIElTSSZndDs6Ly9XT1M6MDAwNDE1MTczMzAwMDY2PC91cmw+PC9yZWxhdGVk
LXVybHM+PC91cmxzPjxlbGVjdHJvbmljLXJlc291cmNlLW51bT4xMC4xMDczL3BuYXMuMTcwNzE4
OTExNDwvZWxlY3Ryb25pYy1yZXNvdXJjZS1udW0+PC9yZWNvcmQ+PC9DaXRlPjwvRW5kTm90ZT4A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5875B8" w:rsidRPr="00F268F1">
        <w:rPr>
          <w:rFonts w:ascii="Arial" w:hAnsi="Arial" w:cs="Arial"/>
          <w:bCs/>
        </w:rPr>
      </w:r>
      <w:r w:rsidR="005875B8" w:rsidRPr="00F268F1">
        <w:rPr>
          <w:rFonts w:ascii="Arial" w:hAnsi="Arial" w:cs="Arial"/>
          <w:bCs/>
        </w:rPr>
        <w:fldChar w:fldCharType="separate"/>
      </w:r>
      <w:r w:rsidR="001F6292" w:rsidRPr="00F268F1">
        <w:rPr>
          <w:rFonts w:ascii="Arial" w:hAnsi="Arial" w:cs="Arial"/>
          <w:bCs/>
          <w:noProof/>
          <w:vertAlign w:val="superscript"/>
        </w:rPr>
        <w:t>[</w:t>
      </w:r>
      <w:hyperlink w:anchor="_ENREF_40" w:tooltip="Hider, 2011 #229" w:history="1">
        <w:r w:rsidR="00D6230C" w:rsidRPr="00F268F1">
          <w:rPr>
            <w:rFonts w:ascii="Arial" w:hAnsi="Arial" w:cs="Arial"/>
            <w:bCs/>
            <w:noProof/>
            <w:vertAlign w:val="superscript"/>
          </w:rPr>
          <w:t>23-24</w:t>
        </w:r>
      </w:hyperlink>
      <w:r w:rsidR="001F6292" w:rsidRPr="00F268F1">
        <w:rPr>
          <w:rFonts w:ascii="Arial" w:hAnsi="Arial" w:cs="Arial"/>
          <w:bCs/>
          <w:noProof/>
          <w:vertAlign w:val="superscript"/>
        </w:rPr>
        <w:t>]</w:t>
      </w:r>
      <w:r w:rsidR="005875B8" w:rsidRPr="00F268F1">
        <w:rPr>
          <w:rFonts w:ascii="Arial" w:hAnsi="Arial" w:cs="Arial"/>
          <w:bCs/>
        </w:rPr>
        <w:fldChar w:fldCharType="end"/>
      </w:r>
      <w:r w:rsidR="00BE54B2" w:rsidRPr="00F268F1">
        <w:rPr>
          <w:rFonts w:ascii="Arial" w:hAnsi="Arial" w:cs="Arial"/>
          <w:bCs/>
        </w:rPr>
        <w:t>,</w:t>
      </w:r>
      <w:r w:rsidR="0006358D" w:rsidRPr="00F268F1">
        <w:rPr>
          <w:rFonts w:ascii="Arial" w:hAnsi="Arial" w:cs="Arial"/>
          <w:bCs/>
        </w:rPr>
        <w:t xml:space="preserve"> were added individually and in combination to assays of Bfd cluster stability to assess their influence on ROS</w:t>
      </w:r>
      <w:r w:rsidR="00335281" w:rsidRPr="00F268F1">
        <w:rPr>
          <w:rFonts w:ascii="Arial" w:hAnsi="Arial" w:cs="Arial"/>
          <w:bCs/>
        </w:rPr>
        <w:t>-</w:t>
      </w:r>
      <w:r w:rsidR="0006358D" w:rsidRPr="00F268F1">
        <w:rPr>
          <w:rFonts w:ascii="Arial" w:hAnsi="Arial" w:cs="Arial"/>
          <w:bCs/>
        </w:rPr>
        <w:t>mediated damage.</w:t>
      </w:r>
      <w:r w:rsidR="00741249" w:rsidRPr="00F268F1">
        <w:rPr>
          <w:rFonts w:ascii="Arial" w:hAnsi="Arial" w:cs="Arial"/>
          <w:bCs/>
        </w:rPr>
        <w:t xml:space="preserve"> </w:t>
      </w:r>
      <w:r w:rsidR="00A823D8" w:rsidRPr="00F268F1">
        <w:rPr>
          <w:rFonts w:ascii="Arial" w:hAnsi="Arial" w:cs="Arial"/>
          <w:bCs/>
        </w:rPr>
        <w:t>Control experiments showed that</w:t>
      </w:r>
      <w:r w:rsidR="00C90EEA" w:rsidRPr="00F268F1">
        <w:rPr>
          <w:rFonts w:ascii="Arial" w:hAnsi="Arial" w:cs="Arial"/>
          <w:bCs/>
        </w:rPr>
        <w:t>,</w:t>
      </w:r>
      <w:r w:rsidR="00A823D8" w:rsidRPr="00F268F1">
        <w:rPr>
          <w:rFonts w:ascii="Arial" w:hAnsi="Arial" w:cs="Arial"/>
          <w:bCs/>
        </w:rPr>
        <w:t xml:space="preserve"> in the absence of </w:t>
      </w:r>
      <w:r w:rsidR="00C90EEA" w:rsidRPr="00F268F1">
        <w:rPr>
          <w:rFonts w:ascii="Arial" w:hAnsi="Arial" w:cs="Arial"/>
          <w:bCs/>
        </w:rPr>
        <w:t>O</w:t>
      </w:r>
      <w:r w:rsidR="00C90EEA" w:rsidRPr="00F268F1">
        <w:rPr>
          <w:rFonts w:ascii="Arial" w:hAnsi="Arial" w:cs="Arial"/>
          <w:bCs/>
          <w:vertAlign w:val="subscript"/>
        </w:rPr>
        <w:t>2</w:t>
      </w:r>
      <w:r w:rsidR="00C90EEA" w:rsidRPr="00F268F1">
        <w:rPr>
          <w:rFonts w:ascii="Arial" w:hAnsi="Arial" w:cs="Arial"/>
          <w:bCs/>
        </w:rPr>
        <w:t>,</w:t>
      </w:r>
      <w:r w:rsidR="00A823D8" w:rsidRPr="00F268F1">
        <w:rPr>
          <w:rFonts w:ascii="Arial" w:hAnsi="Arial" w:cs="Arial"/>
          <w:bCs/>
        </w:rPr>
        <w:t xml:space="preserve"> the Bfd cluster was stable in the presence of 2 m</w:t>
      </w:r>
      <w:r w:rsidR="00A823D8" w:rsidRPr="00F268F1">
        <w:rPr>
          <w:rFonts w:ascii="Arial" w:hAnsi="Arial" w:cs="Arial"/>
          <w:bCs/>
          <w:smallCaps/>
        </w:rPr>
        <w:t>m</w:t>
      </w:r>
      <w:r w:rsidR="00A823D8" w:rsidRPr="00F268F1">
        <w:rPr>
          <w:rFonts w:ascii="Arial" w:hAnsi="Arial" w:cs="Arial"/>
          <w:bCs/>
        </w:rPr>
        <w:t xml:space="preserve"> GSH and that &gt; 95% of cluster CD intensity was retained following exposure to 10 </w:t>
      </w:r>
      <w:proofErr w:type="spellStart"/>
      <w:r w:rsidR="00A823D8" w:rsidRPr="00F268F1">
        <w:rPr>
          <w:rFonts w:ascii="Arial" w:hAnsi="Arial" w:cs="Arial"/>
          <w:bCs/>
        </w:rPr>
        <w:t>μ</w:t>
      </w:r>
      <w:r w:rsidR="00A823D8" w:rsidRPr="00F268F1">
        <w:rPr>
          <w:rFonts w:ascii="Arial" w:hAnsi="Arial" w:cs="Arial"/>
          <w:bCs/>
          <w:smallCaps/>
        </w:rPr>
        <w:t>m</w:t>
      </w:r>
      <w:proofErr w:type="spellEnd"/>
      <w:r w:rsidR="00A823D8" w:rsidRPr="00F268F1">
        <w:rPr>
          <w:rFonts w:ascii="Arial" w:hAnsi="Arial" w:cs="Arial"/>
          <w:bCs/>
        </w:rPr>
        <w:t xml:space="preserve"> Fe</w:t>
      </w:r>
      <w:r w:rsidR="00A823D8" w:rsidRPr="00F268F1">
        <w:rPr>
          <w:rFonts w:ascii="Arial" w:hAnsi="Arial" w:cs="Arial"/>
          <w:bCs/>
          <w:vertAlign w:val="superscript"/>
        </w:rPr>
        <w:t>2+</w:t>
      </w:r>
      <w:r w:rsidR="00A823D8" w:rsidRPr="00F268F1">
        <w:rPr>
          <w:rFonts w:ascii="Arial" w:hAnsi="Arial" w:cs="Arial"/>
          <w:bCs/>
        </w:rPr>
        <w:t xml:space="preserve"> for 1 hr</w:t>
      </w:r>
      <w:r w:rsidR="00107128" w:rsidRPr="00F268F1">
        <w:rPr>
          <w:rFonts w:ascii="Arial" w:hAnsi="Arial" w:cs="Arial"/>
          <w:bCs/>
        </w:rPr>
        <w:t xml:space="preserve"> (</w:t>
      </w:r>
      <w:r w:rsidR="00153671" w:rsidRPr="00F268F1">
        <w:rPr>
          <w:rFonts w:ascii="Arial" w:hAnsi="Arial" w:cs="Arial"/>
          <w:bCs/>
        </w:rPr>
        <w:t>Fig. 3</w:t>
      </w:r>
      <w:r w:rsidR="00107128" w:rsidRPr="00F268F1">
        <w:rPr>
          <w:rFonts w:ascii="Arial" w:hAnsi="Arial" w:cs="Arial"/>
          <w:bCs/>
        </w:rPr>
        <w:t>)</w:t>
      </w:r>
      <w:r w:rsidR="00A823D8" w:rsidRPr="00F268F1">
        <w:rPr>
          <w:rFonts w:ascii="Arial" w:hAnsi="Arial" w:cs="Arial"/>
          <w:bCs/>
        </w:rPr>
        <w:t>.</w:t>
      </w:r>
    </w:p>
    <w:p w14:paraId="30902662" w14:textId="77777777" w:rsidR="00D57946" w:rsidRPr="00F268F1" w:rsidRDefault="00D57946" w:rsidP="00D866E2">
      <w:pPr>
        <w:spacing w:after="0"/>
        <w:jc w:val="both"/>
        <w:rPr>
          <w:rFonts w:ascii="Arial" w:hAnsi="Arial" w:cs="Arial"/>
          <w:bCs/>
        </w:rPr>
      </w:pPr>
    </w:p>
    <w:p w14:paraId="5BAE6020" w14:textId="304CC7BA" w:rsidR="008A1537" w:rsidRPr="00F268F1" w:rsidRDefault="00DD5CE7" w:rsidP="00D866E2">
      <w:pPr>
        <w:spacing w:after="0"/>
        <w:jc w:val="center"/>
        <w:rPr>
          <w:rFonts w:ascii="Arial" w:hAnsi="Arial" w:cs="Arial"/>
          <w:bCs/>
        </w:rPr>
      </w:pPr>
      <w:r w:rsidRPr="00F268F1">
        <w:rPr>
          <w:noProof/>
          <w:lang w:eastAsia="en-GB"/>
        </w:rPr>
        <w:drawing>
          <wp:inline distT="0" distB="0" distL="0" distR="0" wp14:anchorId="32A99CAD" wp14:editId="72EE46FF">
            <wp:extent cx="2559132" cy="53260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07" t="5197" r="13313" b="3396"/>
                    <a:stretch/>
                  </pic:blipFill>
                  <pic:spPr bwMode="auto">
                    <a:xfrm>
                      <a:off x="0" y="0"/>
                      <a:ext cx="2563621" cy="5335426"/>
                    </a:xfrm>
                    <a:prstGeom prst="rect">
                      <a:avLst/>
                    </a:prstGeom>
                    <a:noFill/>
                    <a:ln>
                      <a:noFill/>
                    </a:ln>
                    <a:extLst>
                      <a:ext uri="{53640926-AAD7-44D8-BBD7-CCE9431645EC}">
                        <a14:shadowObscured xmlns:a14="http://schemas.microsoft.com/office/drawing/2010/main"/>
                      </a:ext>
                    </a:extLst>
                  </pic:spPr>
                </pic:pic>
              </a:graphicData>
            </a:graphic>
          </wp:inline>
        </w:drawing>
      </w:r>
    </w:p>
    <w:p w14:paraId="28C54D3A" w14:textId="77777777" w:rsidR="00040FB6" w:rsidRPr="00F268F1" w:rsidRDefault="00040FB6" w:rsidP="00D866E2">
      <w:pPr>
        <w:pStyle w:val="Caption"/>
        <w:spacing w:after="0" w:line="276" w:lineRule="auto"/>
        <w:jc w:val="both"/>
        <w:rPr>
          <w:rFonts w:ascii="Arial" w:hAnsi="Arial" w:cs="Arial"/>
          <w:b/>
          <w:i w:val="0"/>
          <w:color w:val="000000" w:themeColor="text1"/>
          <w:sz w:val="20"/>
          <w:szCs w:val="20"/>
        </w:rPr>
      </w:pPr>
    </w:p>
    <w:p w14:paraId="7EFA26FA" w14:textId="0954DD57" w:rsidR="008A1537" w:rsidRPr="00F268F1" w:rsidRDefault="008A1537" w:rsidP="00D866E2">
      <w:pPr>
        <w:pStyle w:val="Caption"/>
        <w:spacing w:after="0" w:line="276" w:lineRule="auto"/>
        <w:jc w:val="both"/>
        <w:rPr>
          <w:rFonts w:ascii="Arial" w:hAnsi="Arial" w:cs="Arial"/>
          <w:i w:val="0"/>
          <w:color w:val="000000" w:themeColor="text1"/>
          <w:sz w:val="20"/>
          <w:szCs w:val="20"/>
        </w:rPr>
      </w:pPr>
      <w:r w:rsidRPr="00F268F1">
        <w:rPr>
          <w:rFonts w:ascii="Arial" w:hAnsi="Arial" w:cs="Arial"/>
          <w:b/>
          <w:i w:val="0"/>
          <w:color w:val="000000" w:themeColor="text1"/>
          <w:sz w:val="20"/>
          <w:szCs w:val="20"/>
        </w:rPr>
        <w:lastRenderedPageBreak/>
        <w:t xml:space="preserve">Figure </w:t>
      </w:r>
      <w:r w:rsidRPr="00F268F1">
        <w:rPr>
          <w:rFonts w:ascii="Arial" w:hAnsi="Arial" w:cs="Arial"/>
          <w:b/>
          <w:i w:val="0"/>
          <w:color w:val="000000" w:themeColor="text1"/>
          <w:sz w:val="20"/>
          <w:szCs w:val="20"/>
        </w:rPr>
        <w:fldChar w:fldCharType="begin"/>
      </w:r>
      <w:r w:rsidRPr="00F268F1">
        <w:rPr>
          <w:rFonts w:ascii="Arial" w:hAnsi="Arial" w:cs="Arial"/>
          <w:b/>
          <w:i w:val="0"/>
          <w:color w:val="000000" w:themeColor="text1"/>
          <w:sz w:val="20"/>
          <w:szCs w:val="20"/>
        </w:rPr>
        <w:instrText xml:space="preserve"> SEQ Figure \* ARABIC </w:instrText>
      </w:r>
      <w:r w:rsidRPr="00F268F1">
        <w:rPr>
          <w:rFonts w:ascii="Arial" w:hAnsi="Arial" w:cs="Arial"/>
          <w:b/>
          <w:i w:val="0"/>
          <w:color w:val="000000" w:themeColor="text1"/>
          <w:sz w:val="20"/>
          <w:szCs w:val="20"/>
        </w:rPr>
        <w:fldChar w:fldCharType="separate"/>
      </w:r>
      <w:r w:rsidRPr="00F268F1">
        <w:rPr>
          <w:rFonts w:ascii="Arial" w:hAnsi="Arial" w:cs="Arial"/>
          <w:b/>
          <w:i w:val="0"/>
          <w:noProof/>
          <w:color w:val="000000" w:themeColor="text1"/>
          <w:sz w:val="20"/>
          <w:szCs w:val="20"/>
        </w:rPr>
        <w:t>3</w:t>
      </w:r>
      <w:r w:rsidRPr="00F268F1">
        <w:rPr>
          <w:rFonts w:ascii="Arial" w:hAnsi="Arial" w:cs="Arial"/>
          <w:b/>
          <w:i w:val="0"/>
          <w:color w:val="000000" w:themeColor="text1"/>
          <w:sz w:val="20"/>
          <w:szCs w:val="20"/>
        </w:rPr>
        <w:fldChar w:fldCharType="end"/>
      </w:r>
      <w:r w:rsidRPr="00F268F1">
        <w:rPr>
          <w:rFonts w:ascii="Arial" w:hAnsi="Arial" w:cs="Arial"/>
          <w:b/>
          <w:i w:val="0"/>
          <w:color w:val="000000" w:themeColor="text1"/>
          <w:sz w:val="20"/>
          <w:szCs w:val="20"/>
        </w:rPr>
        <w:t>.</w:t>
      </w:r>
      <w:r w:rsidRPr="00F268F1">
        <w:rPr>
          <w:rFonts w:ascii="Arial" w:hAnsi="Arial" w:cs="Arial"/>
          <w:i w:val="0"/>
          <w:color w:val="000000" w:themeColor="text1"/>
          <w:sz w:val="20"/>
          <w:szCs w:val="20"/>
        </w:rPr>
        <w:t xml:space="preserve"> </w:t>
      </w:r>
      <w:r w:rsidRPr="00F268F1">
        <w:rPr>
          <w:rFonts w:ascii="Arial" w:hAnsi="Arial" w:cs="Arial"/>
          <w:b/>
          <w:bCs/>
          <w:i w:val="0"/>
          <w:color w:val="000000" w:themeColor="text1"/>
          <w:sz w:val="20"/>
          <w:szCs w:val="20"/>
        </w:rPr>
        <w:t>The effect of Fe</w:t>
      </w:r>
      <w:r w:rsidRPr="00F268F1">
        <w:rPr>
          <w:rFonts w:ascii="Arial" w:hAnsi="Arial" w:cs="Arial"/>
          <w:b/>
          <w:bCs/>
          <w:i w:val="0"/>
          <w:color w:val="000000" w:themeColor="text1"/>
          <w:sz w:val="20"/>
          <w:szCs w:val="20"/>
          <w:vertAlign w:val="superscript"/>
        </w:rPr>
        <w:t>2+</w:t>
      </w:r>
      <w:r w:rsidRPr="00F268F1">
        <w:rPr>
          <w:rFonts w:ascii="Arial" w:hAnsi="Arial" w:cs="Arial"/>
          <w:b/>
          <w:bCs/>
          <w:i w:val="0"/>
          <w:color w:val="000000" w:themeColor="text1"/>
          <w:sz w:val="20"/>
          <w:szCs w:val="20"/>
        </w:rPr>
        <w:t xml:space="preserve"> and glutathione on ROS-induced decay of the Bfd cluster</w:t>
      </w:r>
      <w:r w:rsidRPr="00F268F1">
        <w:rPr>
          <w:rFonts w:ascii="Arial" w:hAnsi="Arial" w:cs="Arial"/>
          <w:i w:val="0"/>
          <w:color w:val="000000" w:themeColor="text1"/>
          <w:sz w:val="20"/>
          <w:szCs w:val="20"/>
        </w:rPr>
        <w:t>. (</w:t>
      </w:r>
      <w:r w:rsidRPr="00F268F1">
        <w:rPr>
          <w:rFonts w:ascii="Arial" w:hAnsi="Arial" w:cs="Arial"/>
          <w:b/>
          <w:bCs/>
          <w:i w:val="0"/>
          <w:color w:val="000000" w:themeColor="text1"/>
          <w:sz w:val="20"/>
          <w:szCs w:val="20"/>
        </w:rPr>
        <w:t>A</w:t>
      </w:r>
      <w:r w:rsidRPr="00F268F1">
        <w:rPr>
          <w:rFonts w:ascii="Arial" w:hAnsi="Arial" w:cs="Arial"/>
          <w:i w:val="0"/>
          <w:color w:val="000000" w:themeColor="text1"/>
          <w:sz w:val="20"/>
          <w:szCs w:val="20"/>
        </w:rPr>
        <w:t xml:space="preserve">) Time-dependence of the 425 nm CD response of the Bfd [2Fe-2S]-cluster anaerobically in the presence of 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Fe</w:t>
      </w:r>
      <w:r w:rsidRPr="00F268F1">
        <w:rPr>
          <w:rFonts w:ascii="Arial" w:hAnsi="Arial" w:cs="Arial"/>
          <w:i w:val="0"/>
          <w:color w:val="000000" w:themeColor="text1"/>
          <w:sz w:val="20"/>
          <w:szCs w:val="20"/>
          <w:vertAlign w:val="superscript"/>
        </w:rPr>
        <w:t>2+</w:t>
      </w:r>
      <w:r w:rsidRPr="00F268F1">
        <w:rPr>
          <w:rFonts w:ascii="Arial" w:hAnsi="Arial" w:cs="Arial"/>
          <w:i w:val="0"/>
          <w:color w:val="000000" w:themeColor="text1"/>
          <w:sz w:val="20"/>
          <w:szCs w:val="20"/>
        </w:rPr>
        <w:t xml:space="preserve"> (black) or 2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glutathione (red). Equivalent samples in the presence of 210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O</w:t>
      </w:r>
      <w:r w:rsidRPr="00F268F1">
        <w:rPr>
          <w:rFonts w:ascii="Arial" w:hAnsi="Arial" w:cs="Arial"/>
          <w:i w:val="0"/>
          <w:color w:val="000000" w:themeColor="text1"/>
          <w:sz w:val="20"/>
          <w:szCs w:val="20"/>
          <w:vertAlign w:val="subscript"/>
        </w:rPr>
        <w:t>2</w:t>
      </w:r>
      <w:r w:rsidRPr="00F268F1">
        <w:rPr>
          <w:rFonts w:ascii="Arial" w:hAnsi="Arial" w:cs="Arial"/>
          <w:i w:val="0"/>
          <w:color w:val="000000" w:themeColor="text1"/>
          <w:sz w:val="20"/>
          <w:szCs w:val="20"/>
        </w:rPr>
        <w:t xml:space="preserve"> are represented by blue and dark cyan data points respectively. (</w:t>
      </w:r>
      <w:r w:rsidRPr="00F268F1">
        <w:rPr>
          <w:rFonts w:ascii="Arial" w:hAnsi="Arial" w:cs="Arial"/>
          <w:b/>
          <w:bCs/>
          <w:i w:val="0"/>
          <w:color w:val="000000" w:themeColor="text1"/>
          <w:sz w:val="20"/>
          <w:szCs w:val="20"/>
        </w:rPr>
        <w:t>B</w:t>
      </w:r>
      <w:r w:rsidRPr="00F268F1">
        <w:rPr>
          <w:rFonts w:ascii="Arial" w:hAnsi="Arial" w:cs="Arial"/>
          <w:i w:val="0"/>
          <w:color w:val="000000" w:themeColor="text1"/>
          <w:sz w:val="20"/>
          <w:szCs w:val="20"/>
        </w:rPr>
        <w:t xml:space="preserve">) Time dependence of the 425 nm CD response of the Bfd cluster in the presence of xanthine oxidase, hypoxanthine with either 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Fe</w:t>
      </w:r>
      <w:r w:rsidRPr="00F268F1">
        <w:rPr>
          <w:rFonts w:ascii="Arial" w:hAnsi="Arial" w:cs="Arial"/>
          <w:i w:val="0"/>
          <w:color w:val="000000" w:themeColor="text1"/>
          <w:sz w:val="20"/>
          <w:szCs w:val="20"/>
          <w:vertAlign w:val="superscript"/>
        </w:rPr>
        <w:t>2+</w:t>
      </w:r>
      <w:r w:rsidRPr="00F268F1">
        <w:rPr>
          <w:rFonts w:ascii="Arial" w:hAnsi="Arial" w:cs="Arial"/>
          <w:i w:val="0"/>
          <w:color w:val="000000" w:themeColor="text1"/>
          <w:sz w:val="20"/>
          <w:szCs w:val="20"/>
        </w:rPr>
        <w:t xml:space="preserve"> (black), 2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glutathione (red), or both 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Fe</w:t>
      </w:r>
      <w:r w:rsidRPr="00F268F1">
        <w:rPr>
          <w:rFonts w:ascii="Arial" w:hAnsi="Arial" w:cs="Arial"/>
          <w:i w:val="0"/>
          <w:color w:val="000000" w:themeColor="text1"/>
          <w:sz w:val="20"/>
          <w:szCs w:val="20"/>
          <w:vertAlign w:val="superscript"/>
        </w:rPr>
        <w:t>2+</w:t>
      </w:r>
      <w:r w:rsidRPr="00F268F1">
        <w:rPr>
          <w:rFonts w:ascii="Arial" w:hAnsi="Arial" w:cs="Arial"/>
          <w:i w:val="0"/>
          <w:color w:val="000000" w:themeColor="text1"/>
          <w:sz w:val="20"/>
          <w:szCs w:val="20"/>
        </w:rPr>
        <w:t xml:space="preserve"> and 2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glutathione (blue). All data were recorded in the presence of 210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O</w:t>
      </w:r>
      <w:r w:rsidRPr="00F268F1">
        <w:rPr>
          <w:rFonts w:ascii="Arial" w:hAnsi="Arial" w:cs="Arial"/>
          <w:i w:val="0"/>
          <w:color w:val="000000" w:themeColor="text1"/>
          <w:sz w:val="20"/>
          <w:szCs w:val="20"/>
          <w:vertAlign w:val="subscript"/>
        </w:rPr>
        <w:t>2</w:t>
      </w:r>
      <w:r w:rsidRPr="00F268F1">
        <w:rPr>
          <w:rFonts w:ascii="Arial" w:hAnsi="Arial" w:cs="Arial"/>
          <w:i w:val="0"/>
          <w:color w:val="000000" w:themeColor="text1"/>
          <w:sz w:val="20"/>
          <w:szCs w:val="20"/>
        </w:rPr>
        <w:t>. (</w:t>
      </w:r>
      <w:r w:rsidRPr="00F268F1">
        <w:rPr>
          <w:rFonts w:ascii="Arial" w:hAnsi="Arial" w:cs="Arial"/>
          <w:b/>
          <w:bCs/>
          <w:i w:val="0"/>
          <w:color w:val="000000" w:themeColor="text1"/>
          <w:sz w:val="20"/>
          <w:szCs w:val="20"/>
        </w:rPr>
        <w:t>C</w:t>
      </w:r>
      <w:r w:rsidRPr="00F268F1">
        <w:rPr>
          <w:rFonts w:ascii="Arial" w:hAnsi="Arial" w:cs="Arial"/>
          <w:i w:val="0"/>
          <w:color w:val="000000" w:themeColor="text1"/>
          <w:sz w:val="20"/>
          <w:szCs w:val="20"/>
        </w:rPr>
        <w:t xml:space="preserve">) CD spectra of Bfd following the treatments in (B), </w:t>
      </w:r>
      <w:r w:rsidR="00040FB6" w:rsidRPr="00F268F1">
        <w:rPr>
          <w:rFonts w:ascii="Arial" w:hAnsi="Arial" w:cs="Arial"/>
          <w:i w:val="0"/>
          <w:color w:val="000000" w:themeColor="text1"/>
          <w:sz w:val="20"/>
          <w:szCs w:val="20"/>
        </w:rPr>
        <w:t>grey</w:t>
      </w:r>
      <w:r w:rsidRPr="00F268F1">
        <w:rPr>
          <w:rFonts w:ascii="Arial" w:hAnsi="Arial" w:cs="Arial"/>
          <w:i w:val="0"/>
          <w:color w:val="000000" w:themeColor="text1"/>
          <w:sz w:val="20"/>
          <w:szCs w:val="20"/>
        </w:rPr>
        <w:t xml:space="preserve"> trace shows that of the protein prior to treatment for comparison.</w:t>
      </w:r>
    </w:p>
    <w:p w14:paraId="54F67936" w14:textId="77777777" w:rsidR="008A1537" w:rsidRPr="00F268F1" w:rsidRDefault="008A1537" w:rsidP="00D866E2">
      <w:pPr>
        <w:spacing w:after="0"/>
        <w:rPr>
          <w:rFonts w:ascii="Arial" w:hAnsi="Arial" w:cs="Arial"/>
          <w:bCs/>
        </w:rPr>
      </w:pPr>
    </w:p>
    <w:p w14:paraId="3616C687" w14:textId="6877F6B5" w:rsidR="00C70BB8" w:rsidRPr="00F268F1" w:rsidRDefault="00A56C63" w:rsidP="00D866E2">
      <w:pPr>
        <w:spacing w:after="0"/>
        <w:ind w:firstLine="720"/>
        <w:jc w:val="both"/>
        <w:rPr>
          <w:rFonts w:ascii="Arial" w:hAnsi="Arial" w:cs="Arial"/>
          <w:bCs/>
        </w:rPr>
      </w:pPr>
      <w:r w:rsidRPr="00F268F1">
        <w:rPr>
          <w:rFonts w:ascii="Arial" w:hAnsi="Arial" w:cs="Arial"/>
          <w:bCs/>
        </w:rPr>
        <w:t xml:space="preserve">Stability was decreased in the presence of 210 </w:t>
      </w:r>
      <w:proofErr w:type="spellStart"/>
      <w:r w:rsidRPr="00F268F1">
        <w:rPr>
          <w:rFonts w:ascii="Arial" w:hAnsi="Arial" w:cs="Arial"/>
          <w:bCs/>
        </w:rPr>
        <w:t>μ</w:t>
      </w:r>
      <w:r w:rsidRPr="00F268F1">
        <w:rPr>
          <w:rFonts w:ascii="Arial" w:hAnsi="Arial" w:cs="Arial"/>
          <w:bCs/>
          <w:smallCaps/>
        </w:rPr>
        <w:t>m</w:t>
      </w:r>
      <w:proofErr w:type="spellEnd"/>
      <w:r w:rsidRPr="00F268F1">
        <w:rPr>
          <w:rFonts w:ascii="Arial" w:hAnsi="Arial" w:cs="Arial"/>
          <w:bCs/>
        </w:rPr>
        <w:t xml:space="preserve"> O</w:t>
      </w:r>
      <w:r w:rsidRPr="00F268F1">
        <w:rPr>
          <w:rFonts w:ascii="Arial" w:hAnsi="Arial" w:cs="Arial"/>
          <w:bCs/>
          <w:vertAlign w:val="subscript"/>
        </w:rPr>
        <w:t>2</w:t>
      </w:r>
      <w:r w:rsidRPr="00F268F1">
        <w:rPr>
          <w:rFonts w:ascii="Arial" w:hAnsi="Arial" w:cs="Arial"/>
          <w:bCs/>
        </w:rPr>
        <w:t xml:space="preserve"> </w:t>
      </w:r>
      <w:r w:rsidR="00A63DC0" w:rsidRPr="00F268F1">
        <w:rPr>
          <w:rFonts w:ascii="Arial" w:hAnsi="Arial" w:cs="Arial"/>
          <w:bCs/>
        </w:rPr>
        <w:t>with both</w:t>
      </w:r>
      <w:r w:rsidR="002B4F9F" w:rsidRPr="00F268F1">
        <w:rPr>
          <w:rFonts w:ascii="Arial" w:hAnsi="Arial" w:cs="Arial"/>
          <w:bCs/>
        </w:rPr>
        <w:t xml:space="preserve"> </w:t>
      </w:r>
      <w:r w:rsidR="00BE4A3E" w:rsidRPr="00F268F1">
        <w:rPr>
          <w:rFonts w:ascii="Arial" w:hAnsi="Arial" w:cs="Arial"/>
          <w:bCs/>
        </w:rPr>
        <w:t>2 m</w:t>
      </w:r>
      <w:r w:rsidR="00BE4A3E" w:rsidRPr="00F268F1">
        <w:rPr>
          <w:rFonts w:ascii="Arial" w:hAnsi="Arial" w:cs="Arial"/>
          <w:bCs/>
          <w:smallCaps/>
        </w:rPr>
        <w:t>m</w:t>
      </w:r>
      <w:r w:rsidR="00BE4A3E" w:rsidRPr="00F268F1">
        <w:rPr>
          <w:rFonts w:ascii="Arial" w:hAnsi="Arial" w:cs="Arial"/>
          <w:bCs/>
        </w:rPr>
        <w:t xml:space="preserve"> GSH</w:t>
      </w:r>
      <w:r w:rsidR="00A63DC0" w:rsidRPr="00F268F1">
        <w:rPr>
          <w:rFonts w:ascii="Arial" w:hAnsi="Arial" w:cs="Arial"/>
          <w:bCs/>
        </w:rPr>
        <w:t xml:space="preserve"> and 10 </w:t>
      </w:r>
      <w:proofErr w:type="spellStart"/>
      <w:r w:rsidR="00A63DC0" w:rsidRPr="00F268F1">
        <w:rPr>
          <w:rFonts w:ascii="Arial" w:hAnsi="Arial" w:cs="Arial"/>
          <w:bCs/>
        </w:rPr>
        <w:t>μ</w:t>
      </w:r>
      <w:r w:rsidR="00A63DC0" w:rsidRPr="00F268F1">
        <w:rPr>
          <w:rFonts w:ascii="Arial" w:hAnsi="Arial" w:cs="Arial"/>
          <w:bCs/>
          <w:smallCaps/>
        </w:rPr>
        <w:t>m</w:t>
      </w:r>
      <w:proofErr w:type="spellEnd"/>
      <w:r w:rsidR="00A63DC0" w:rsidRPr="00F268F1">
        <w:rPr>
          <w:rFonts w:ascii="Arial" w:hAnsi="Arial" w:cs="Arial"/>
          <w:bCs/>
        </w:rPr>
        <w:t xml:space="preserve"> Fe</w:t>
      </w:r>
      <w:r w:rsidR="00A63DC0" w:rsidRPr="00F268F1">
        <w:rPr>
          <w:rFonts w:ascii="Arial" w:hAnsi="Arial" w:cs="Arial"/>
          <w:bCs/>
          <w:vertAlign w:val="superscript"/>
        </w:rPr>
        <w:t xml:space="preserve">2+ </w:t>
      </w:r>
      <w:r w:rsidR="00A63DC0" w:rsidRPr="00F268F1">
        <w:rPr>
          <w:rFonts w:ascii="Arial" w:hAnsi="Arial" w:cs="Arial"/>
          <w:bCs/>
        </w:rPr>
        <w:t>now</w:t>
      </w:r>
      <w:r w:rsidR="00BE4A3E" w:rsidRPr="00F268F1">
        <w:rPr>
          <w:rFonts w:ascii="Arial" w:hAnsi="Arial" w:cs="Arial"/>
          <w:bCs/>
        </w:rPr>
        <w:t xml:space="preserve"> inducing decay </w:t>
      </w:r>
      <w:r w:rsidR="00CB612F" w:rsidRPr="00F268F1">
        <w:rPr>
          <w:rFonts w:ascii="Arial" w:hAnsi="Arial" w:cs="Arial"/>
          <w:bCs/>
        </w:rPr>
        <w:t>of</w:t>
      </w:r>
      <w:r w:rsidR="00BE4A3E" w:rsidRPr="00F268F1">
        <w:rPr>
          <w:rFonts w:ascii="Arial" w:hAnsi="Arial" w:cs="Arial"/>
          <w:bCs/>
        </w:rPr>
        <w:t xml:space="preserve"> CD intensity equating to loss of </w:t>
      </w:r>
      <w:r w:rsidR="00A63DC0" w:rsidRPr="00F268F1">
        <w:rPr>
          <w:rFonts w:ascii="Arial" w:hAnsi="Arial" w:cs="Arial"/>
          <w:bCs/>
        </w:rPr>
        <w:t xml:space="preserve">8% (1.6 </w:t>
      </w:r>
      <w:proofErr w:type="spellStart"/>
      <w:r w:rsidR="00A63DC0" w:rsidRPr="00F268F1">
        <w:rPr>
          <w:rFonts w:ascii="Arial" w:hAnsi="Arial" w:cs="Arial"/>
          <w:bCs/>
        </w:rPr>
        <w:t>μ</w:t>
      </w:r>
      <w:r w:rsidR="00A63DC0" w:rsidRPr="00F268F1">
        <w:rPr>
          <w:rFonts w:ascii="Arial" w:hAnsi="Arial" w:cs="Arial"/>
          <w:bCs/>
          <w:smallCaps/>
        </w:rPr>
        <w:t>m</w:t>
      </w:r>
      <w:proofErr w:type="spellEnd"/>
      <w:r w:rsidR="00A63DC0" w:rsidRPr="00F268F1">
        <w:rPr>
          <w:rFonts w:ascii="Arial" w:hAnsi="Arial" w:cs="Arial"/>
          <w:bCs/>
        </w:rPr>
        <w:t xml:space="preserve">) of </w:t>
      </w:r>
      <w:r w:rsidR="00107128" w:rsidRPr="00F268F1">
        <w:rPr>
          <w:rFonts w:ascii="Arial" w:hAnsi="Arial" w:cs="Arial"/>
          <w:bCs/>
        </w:rPr>
        <w:t xml:space="preserve">Bfd </w:t>
      </w:r>
      <w:r w:rsidR="00A63DC0" w:rsidRPr="00F268F1">
        <w:rPr>
          <w:rFonts w:ascii="Arial" w:hAnsi="Arial" w:cs="Arial"/>
          <w:bCs/>
        </w:rPr>
        <w:t>clusters with an initial velocity equating to loss of 1.3 n</w:t>
      </w:r>
      <w:r w:rsidR="00A63DC0" w:rsidRPr="00F268F1">
        <w:rPr>
          <w:rFonts w:ascii="Arial" w:hAnsi="Arial" w:cs="Arial"/>
          <w:bCs/>
          <w:smallCaps/>
        </w:rPr>
        <w:t>m</w:t>
      </w:r>
      <w:r w:rsidR="00A63DC0" w:rsidRPr="00F268F1">
        <w:rPr>
          <w:rFonts w:ascii="Arial" w:hAnsi="Arial" w:cs="Arial"/>
          <w:bCs/>
        </w:rPr>
        <w:t xml:space="preserve"> cluster s</w:t>
      </w:r>
      <w:r w:rsidR="00A63DC0" w:rsidRPr="00F268F1">
        <w:rPr>
          <w:rFonts w:ascii="Arial" w:hAnsi="Arial" w:cs="Arial"/>
          <w:bCs/>
          <w:vertAlign w:val="superscript"/>
        </w:rPr>
        <w:t>-1</w:t>
      </w:r>
      <w:r w:rsidR="00BE4A3E" w:rsidRPr="00F268F1">
        <w:rPr>
          <w:rFonts w:ascii="Arial" w:hAnsi="Arial" w:cs="Arial"/>
          <w:bCs/>
          <w:vertAlign w:val="superscript"/>
        </w:rPr>
        <w:t xml:space="preserve"> </w:t>
      </w:r>
      <w:r w:rsidR="00BE4A3E" w:rsidRPr="00F268F1">
        <w:rPr>
          <w:rFonts w:ascii="Arial" w:hAnsi="Arial" w:cs="Arial"/>
          <w:bCs/>
        </w:rPr>
        <w:t xml:space="preserve">(Fig. </w:t>
      </w:r>
      <w:r w:rsidR="00C27EF9" w:rsidRPr="00F268F1">
        <w:rPr>
          <w:rFonts w:ascii="Arial" w:hAnsi="Arial" w:cs="Arial"/>
          <w:bCs/>
        </w:rPr>
        <w:t>3</w:t>
      </w:r>
      <w:r w:rsidR="00BE4A3E" w:rsidRPr="00F268F1">
        <w:rPr>
          <w:rFonts w:ascii="Arial" w:hAnsi="Arial" w:cs="Arial"/>
          <w:bCs/>
        </w:rPr>
        <w:t>).</w:t>
      </w:r>
      <w:r w:rsidR="007175DC" w:rsidRPr="00F268F1">
        <w:rPr>
          <w:rFonts w:ascii="Arial" w:hAnsi="Arial" w:cs="Arial"/>
          <w:bCs/>
        </w:rPr>
        <w:t xml:space="preserve"> </w:t>
      </w:r>
      <w:r w:rsidR="001B4650" w:rsidRPr="00F268F1">
        <w:rPr>
          <w:rFonts w:ascii="Arial" w:hAnsi="Arial" w:cs="Arial"/>
          <w:bCs/>
        </w:rPr>
        <w:t>In the presence of ROS generated by the xanthine oxidase system</w:t>
      </w:r>
      <w:r w:rsidR="006F6417" w:rsidRPr="00F268F1">
        <w:rPr>
          <w:rFonts w:ascii="Arial" w:hAnsi="Arial" w:cs="Arial"/>
          <w:bCs/>
        </w:rPr>
        <w:t>,</w:t>
      </w:r>
      <w:r w:rsidR="001B4650" w:rsidRPr="00F268F1">
        <w:rPr>
          <w:rFonts w:ascii="Arial" w:hAnsi="Arial" w:cs="Arial"/>
          <w:bCs/>
        </w:rPr>
        <w:t xml:space="preserve"> 10 </w:t>
      </w:r>
      <w:proofErr w:type="spellStart"/>
      <w:r w:rsidR="001B4650" w:rsidRPr="00F268F1">
        <w:rPr>
          <w:rFonts w:ascii="Arial" w:hAnsi="Arial" w:cs="Arial"/>
          <w:bCs/>
        </w:rPr>
        <w:t>μ</w:t>
      </w:r>
      <w:r w:rsidR="001B4650" w:rsidRPr="00F268F1">
        <w:rPr>
          <w:rFonts w:ascii="Arial" w:hAnsi="Arial" w:cs="Arial"/>
          <w:bCs/>
          <w:smallCaps/>
        </w:rPr>
        <w:t>m</w:t>
      </w:r>
      <w:proofErr w:type="spellEnd"/>
      <w:r w:rsidR="001B4650" w:rsidRPr="00F268F1">
        <w:rPr>
          <w:rFonts w:ascii="Arial" w:hAnsi="Arial" w:cs="Arial"/>
          <w:bCs/>
        </w:rPr>
        <w:t xml:space="preserve"> Fe</w:t>
      </w:r>
      <w:r w:rsidR="001B4650" w:rsidRPr="00F268F1">
        <w:rPr>
          <w:rFonts w:ascii="Arial" w:hAnsi="Arial" w:cs="Arial"/>
          <w:bCs/>
          <w:vertAlign w:val="superscript"/>
        </w:rPr>
        <w:t>2+</w:t>
      </w:r>
      <w:r w:rsidR="001B4650" w:rsidRPr="00F268F1">
        <w:rPr>
          <w:rFonts w:ascii="Arial" w:hAnsi="Arial" w:cs="Arial"/>
          <w:bCs/>
        </w:rPr>
        <w:t xml:space="preserve"> induced decay of the Bfd cluster at a rate of 2 n</w:t>
      </w:r>
      <w:r w:rsidR="001B4650" w:rsidRPr="00F268F1">
        <w:rPr>
          <w:rFonts w:ascii="Arial" w:hAnsi="Arial" w:cs="Arial"/>
          <w:bCs/>
          <w:smallCaps/>
        </w:rPr>
        <w:t>m</w:t>
      </w:r>
      <w:r w:rsidR="001B4650" w:rsidRPr="00F268F1">
        <w:rPr>
          <w:rFonts w:ascii="Arial" w:hAnsi="Arial" w:cs="Arial"/>
          <w:bCs/>
        </w:rPr>
        <w:t xml:space="preserve"> s</w:t>
      </w:r>
      <w:r w:rsidR="001B4650" w:rsidRPr="00F268F1">
        <w:rPr>
          <w:rFonts w:ascii="Arial" w:hAnsi="Arial" w:cs="Arial"/>
          <w:bCs/>
          <w:vertAlign w:val="superscript"/>
        </w:rPr>
        <w:t>-1</w:t>
      </w:r>
      <w:r w:rsidR="001B4650" w:rsidRPr="00F268F1">
        <w:rPr>
          <w:rFonts w:ascii="Arial" w:hAnsi="Arial" w:cs="Arial"/>
          <w:bCs/>
        </w:rPr>
        <w:t xml:space="preserve"> but the more striking effect occurred in the presence of 2 m</w:t>
      </w:r>
      <w:r w:rsidR="001B4650" w:rsidRPr="00F268F1">
        <w:rPr>
          <w:rFonts w:ascii="Arial" w:hAnsi="Arial" w:cs="Arial"/>
          <w:bCs/>
          <w:smallCaps/>
        </w:rPr>
        <w:t>m</w:t>
      </w:r>
      <w:r w:rsidR="001B4650" w:rsidRPr="00F268F1">
        <w:rPr>
          <w:rFonts w:ascii="Arial" w:hAnsi="Arial" w:cs="Arial"/>
          <w:bCs/>
        </w:rPr>
        <w:t xml:space="preserve"> GSH, with cluster degradation increased to 60% (12 </w:t>
      </w:r>
      <w:proofErr w:type="spellStart"/>
      <w:r w:rsidR="001B4650" w:rsidRPr="00F268F1">
        <w:rPr>
          <w:rFonts w:ascii="Arial" w:hAnsi="Arial" w:cs="Arial"/>
          <w:bCs/>
        </w:rPr>
        <w:t>μ</w:t>
      </w:r>
      <w:r w:rsidR="001B4650" w:rsidRPr="00F268F1">
        <w:rPr>
          <w:rFonts w:ascii="Arial" w:hAnsi="Arial" w:cs="Arial"/>
          <w:bCs/>
          <w:smallCaps/>
        </w:rPr>
        <w:t>m</w:t>
      </w:r>
      <w:proofErr w:type="spellEnd"/>
      <w:r w:rsidR="001B4650" w:rsidRPr="00F268F1">
        <w:rPr>
          <w:rFonts w:ascii="Arial" w:hAnsi="Arial" w:cs="Arial"/>
          <w:bCs/>
        </w:rPr>
        <w:t xml:space="preserve">) </w:t>
      </w:r>
      <w:r w:rsidR="00430EF6" w:rsidRPr="00F268F1">
        <w:rPr>
          <w:rFonts w:ascii="Arial" w:hAnsi="Arial" w:cs="Arial"/>
          <w:bCs/>
        </w:rPr>
        <w:t xml:space="preserve">with </w:t>
      </w:r>
      <w:r w:rsidR="00A63DC0" w:rsidRPr="00F268F1">
        <w:rPr>
          <w:rFonts w:ascii="Arial" w:hAnsi="Arial" w:cs="Arial"/>
          <w:bCs/>
        </w:rPr>
        <w:t xml:space="preserve">an initial velocity of cluster loss of </w:t>
      </w:r>
      <w:r w:rsidR="00ED617F" w:rsidRPr="00F268F1">
        <w:rPr>
          <w:rFonts w:ascii="Arial" w:hAnsi="Arial" w:cs="Arial"/>
          <w:bCs/>
        </w:rPr>
        <w:t>9 n</w:t>
      </w:r>
      <w:r w:rsidR="00ED617F" w:rsidRPr="00F268F1">
        <w:rPr>
          <w:rFonts w:ascii="Arial" w:hAnsi="Arial" w:cs="Arial"/>
          <w:bCs/>
          <w:smallCaps/>
        </w:rPr>
        <w:t>m</w:t>
      </w:r>
      <w:r w:rsidR="00ED617F" w:rsidRPr="00F268F1">
        <w:rPr>
          <w:rFonts w:ascii="Arial" w:hAnsi="Arial" w:cs="Arial"/>
          <w:bCs/>
        </w:rPr>
        <w:t xml:space="preserve"> s</w:t>
      </w:r>
      <w:r w:rsidR="00ED617F" w:rsidRPr="00F268F1">
        <w:rPr>
          <w:rFonts w:ascii="Arial" w:hAnsi="Arial" w:cs="Arial"/>
          <w:bCs/>
          <w:vertAlign w:val="superscript"/>
        </w:rPr>
        <w:t>-1</w:t>
      </w:r>
      <w:r w:rsidR="00430EF6" w:rsidRPr="00F268F1">
        <w:rPr>
          <w:rFonts w:ascii="Arial" w:hAnsi="Arial" w:cs="Arial"/>
          <w:bCs/>
        </w:rPr>
        <w:t xml:space="preserve">. </w:t>
      </w:r>
      <w:r w:rsidR="00890FEE" w:rsidRPr="00F268F1">
        <w:rPr>
          <w:rFonts w:ascii="Arial" w:hAnsi="Arial" w:cs="Arial"/>
          <w:bCs/>
        </w:rPr>
        <w:t>T</w:t>
      </w:r>
      <w:r w:rsidR="00364403" w:rsidRPr="00F268F1">
        <w:rPr>
          <w:rFonts w:ascii="Arial" w:hAnsi="Arial" w:cs="Arial"/>
          <w:bCs/>
        </w:rPr>
        <w:t>he destabilising effects of Fe</w:t>
      </w:r>
      <w:r w:rsidR="00364403" w:rsidRPr="00F268F1">
        <w:rPr>
          <w:rFonts w:ascii="Arial" w:hAnsi="Arial" w:cs="Arial"/>
          <w:bCs/>
          <w:vertAlign w:val="superscript"/>
        </w:rPr>
        <w:t>2+</w:t>
      </w:r>
      <w:r w:rsidR="00364403" w:rsidRPr="00F268F1">
        <w:rPr>
          <w:rFonts w:ascii="Arial" w:hAnsi="Arial" w:cs="Arial"/>
          <w:bCs/>
        </w:rPr>
        <w:t xml:space="preserve"> and GSH appear to be cumulative</w:t>
      </w:r>
      <w:r w:rsidR="00073F86" w:rsidRPr="00F268F1">
        <w:rPr>
          <w:rFonts w:ascii="Arial" w:hAnsi="Arial" w:cs="Arial"/>
          <w:bCs/>
        </w:rPr>
        <w:t xml:space="preserve"> with incubation of Bfd with</w:t>
      </w:r>
      <w:r w:rsidR="00364403" w:rsidRPr="00F268F1">
        <w:rPr>
          <w:rFonts w:ascii="Arial" w:hAnsi="Arial" w:cs="Arial"/>
          <w:bCs/>
        </w:rPr>
        <w:t xml:space="preserve"> 10 </w:t>
      </w:r>
      <w:proofErr w:type="spellStart"/>
      <w:r w:rsidR="00073F86" w:rsidRPr="00F268F1">
        <w:rPr>
          <w:rFonts w:ascii="Arial" w:hAnsi="Arial" w:cs="Arial"/>
          <w:bCs/>
        </w:rPr>
        <w:t>μ</w:t>
      </w:r>
      <w:r w:rsidR="00364403" w:rsidRPr="00F268F1">
        <w:rPr>
          <w:rFonts w:ascii="Arial" w:hAnsi="Arial" w:cs="Arial"/>
          <w:bCs/>
          <w:smallCaps/>
        </w:rPr>
        <w:t>m</w:t>
      </w:r>
      <w:proofErr w:type="spellEnd"/>
      <w:r w:rsidR="00364403" w:rsidRPr="00F268F1">
        <w:rPr>
          <w:rFonts w:ascii="Arial" w:hAnsi="Arial" w:cs="Arial"/>
          <w:bCs/>
        </w:rPr>
        <w:t xml:space="preserve"> Fe</w:t>
      </w:r>
      <w:r w:rsidR="00364403" w:rsidRPr="00F268F1">
        <w:rPr>
          <w:rFonts w:ascii="Arial" w:hAnsi="Arial" w:cs="Arial"/>
          <w:bCs/>
          <w:vertAlign w:val="superscript"/>
        </w:rPr>
        <w:t>2+</w:t>
      </w:r>
      <w:r w:rsidR="00364403" w:rsidRPr="00F268F1">
        <w:rPr>
          <w:rFonts w:ascii="Arial" w:hAnsi="Arial" w:cs="Arial"/>
          <w:bCs/>
        </w:rPr>
        <w:t xml:space="preserve"> and 2 m</w:t>
      </w:r>
      <w:r w:rsidR="00364403" w:rsidRPr="00F268F1">
        <w:rPr>
          <w:rFonts w:ascii="Arial" w:hAnsi="Arial" w:cs="Arial"/>
          <w:bCs/>
          <w:smallCaps/>
        </w:rPr>
        <w:t>m</w:t>
      </w:r>
      <w:r w:rsidR="00364403" w:rsidRPr="00F268F1">
        <w:rPr>
          <w:rFonts w:ascii="Arial" w:hAnsi="Arial" w:cs="Arial"/>
          <w:bCs/>
        </w:rPr>
        <w:t xml:space="preserve"> GSH in the presence of xanthine oxidase generated ROS leading to loss of 90% of clusters with an </w:t>
      </w:r>
      <w:r w:rsidR="00ED617F" w:rsidRPr="00F268F1">
        <w:rPr>
          <w:rFonts w:ascii="Arial" w:hAnsi="Arial" w:cs="Arial"/>
          <w:bCs/>
        </w:rPr>
        <w:t>initial velocity of 20 n</w:t>
      </w:r>
      <w:r w:rsidR="00ED617F" w:rsidRPr="00F268F1">
        <w:rPr>
          <w:rFonts w:ascii="Arial" w:hAnsi="Arial" w:cs="Arial"/>
          <w:bCs/>
          <w:smallCaps/>
        </w:rPr>
        <w:t>m</w:t>
      </w:r>
      <w:r w:rsidR="00ED617F" w:rsidRPr="00F268F1">
        <w:rPr>
          <w:rFonts w:ascii="Arial" w:hAnsi="Arial" w:cs="Arial"/>
          <w:bCs/>
        </w:rPr>
        <w:t xml:space="preserve"> s</w:t>
      </w:r>
      <w:r w:rsidR="00ED617F" w:rsidRPr="00F268F1">
        <w:rPr>
          <w:rFonts w:ascii="Arial" w:hAnsi="Arial" w:cs="Arial"/>
          <w:bCs/>
          <w:vertAlign w:val="superscript"/>
        </w:rPr>
        <w:t>-1</w:t>
      </w:r>
      <w:r w:rsidR="002D3DEC" w:rsidRPr="00F268F1">
        <w:rPr>
          <w:rFonts w:ascii="Arial" w:hAnsi="Arial" w:cs="Arial"/>
          <w:bCs/>
        </w:rPr>
        <w:t xml:space="preserve"> (Fig</w:t>
      </w:r>
      <w:r w:rsidR="00E43657" w:rsidRPr="00F268F1">
        <w:rPr>
          <w:rFonts w:ascii="Arial" w:hAnsi="Arial" w:cs="Arial"/>
          <w:bCs/>
        </w:rPr>
        <w:t>.</w:t>
      </w:r>
      <w:r w:rsidR="002D3DEC" w:rsidRPr="00F268F1">
        <w:rPr>
          <w:rFonts w:ascii="Arial" w:hAnsi="Arial" w:cs="Arial"/>
          <w:bCs/>
        </w:rPr>
        <w:t xml:space="preserve"> </w:t>
      </w:r>
      <w:r w:rsidR="00C27EF9" w:rsidRPr="00F268F1">
        <w:rPr>
          <w:rFonts w:ascii="Arial" w:hAnsi="Arial" w:cs="Arial"/>
          <w:bCs/>
        </w:rPr>
        <w:t>3</w:t>
      </w:r>
      <w:r w:rsidR="002D3DEC" w:rsidRPr="00F268F1">
        <w:rPr>
          <w:rFonts w:ascii="Arial" w:hAnsi="Arial" w:cs="Arial"/>
          <w:bCs/>
        </w:rPr>
        <w:t>).</w:t>
      </w:r>
      <w:r w:rsidR="005475DC" w:rsidRPr="00F268F1">
        <w:rPr>
          <w:rFonts w:ascii="Arial" w:hAnsi="Arial" w:cs="Arial"/>
          <w:bCs/>
        </w:rPr>
        <w:t xml:space="preserve"> Therefore, in the presence of </w:t>
      </w:r>
      <w:r w:rsidR="009D275C" w:rsidRPr="00F268F1">
        <w:rPr>
          <w:rFonts w:ascii="Arial" w:hAnsi="Arial" w:cs="Arial"/>
          <w:bCs/>
        </w:rPr>
        <w:t xml:space="preserve">GSH </w:t>
      </w:r>
      <w:r w:rsidR="005475DC" w:rsidRPr="00F268F1">
        <w:rPr>
          <w:rFonts w:ascii="Arial" w:hAnsi="Arial" w:cs="Arial"/>
          <w:bCs/>
        </w:rPr>
        <w:t xml:space="preserve">concentrations presumed to mimic those encountered in vivo, Bfd clusters are rapidly degraded in the presence of </w:t>
      </w:r>
      <w:proofErr w:type="gramStart"/>
      <w:r w:rsidR="005475DC" w:rsidRPr="00F268F1">
        <w:rPr>
          <w:rFonts w:ascii="Arial" w:hAnsi="Arial" w:cs="Arial"/>
          <w:bCs/>
        </w:rPr>
        <w:t>ROS</w:t>
      </w:r>
      <w:proofErr w:type="gramEnd"/>
      <w:r w:rsidR="009D275C" w:rsidRPr="00F268F1">
        <w:rPr>
          <w:rFonts w:ascii="Arial" w:hAnsi="Arial" w:cs="Arial"/>
          <w:bCs/>
        </w:rPr>
        <w:t xml:space="preserve"> and this is </w:t>
      </w:r>
      <w:r w:rsidR="00504F10" w:rsidRPr="00F268F1">
        <w:rPr>
          <w:rFonts w:ascii="Arial" w:hAnsi="Arial" w:cs="Arial"/>
          <w:bCs/>
        </w:rPr>
        <w:t>exacerbated</w:t>
      </w:r>
      <w:r w:rsidR="00524C44" w:rsidRPr="00F268F1">
        <w:rPr>
          <w:rFonts w:ascii="Arial" w:hAnsi="Arial" w:cs="Arial"/>
          <w:bCs/>
        </w:rPr>
        <w:t xml:space="preserve"> by the presence of Fe</w:t>
      </w:r>
      <w:r w:rsidR="00524C44" w:rsidRPr="00F268F1">
        <w:rPr>
          <w:rFonts w:ascii="Arial" w:hAnsi="Arial" w:cs="Arial"/>
          <w:bCs/>
          <w:vertAlign w:val="superscript"/>
        </w:rPr>
        <w:t>2+</w:t>
      </w:r>
      <w:r w:rsidR="005475DC" w:rsidRPr="00F268F1">
        <w:rPr>
          <w:rFonts w:ascii="Arial" w:hAnsi="Arial" w:cs="Arial"/>
          <w:bCs/>
        </w:rPr>
        <w:t>.</w:t>
      </w:r>
    </w:p>
    <w:p w14:paraId="2E0889D4" w14:textId="77777777" w:rsidR="008A4E52" w:rsidRPr="00F268F1" w:rsidRDefault="008A4E52" w:rsidP="00D866E2">
      <w:pPr>
        <w:spacing w:after="0"/>
        <w:jc w:val="both"/>
        <w:rPr>
          <w:rFonts w:ascii="Arial" w:hAnsi="Arial" w:cs="Arial"/>
          <w:bCs/>
        </w:rPr>
      </w:pPr>
    </w:p>
    <w:p w14:paraId="3616C688" w14:textId="1FD5964C" w:rsidR="00D70440" w:rsidRPr="00F268F1" w:rsidRDefault="00DF66F3" w:rsidP="00D866E2">
      <w:pPr>
        <w:spacing w:after="0"/>
        <w:jc w:val="both"/>
        <w:rPr>
          <w:rFonts w:ascii="Arial" w:hAnsi="Arial" w:cs="Arial"/>
          <w:bCs/>
        </w:rPr>
      </w:pPr>
      <w:r w:rsidRPr="00F268F1">
        <w:rPr>
          <w:rFonts w:ascii="Arial" w:hAnsi="Arial" w:cs="Arial"/>
          <w:bCs/>
          <w:i/>
        </w:rPr>
        <w:t>P</w:t>
      </w:r>
      <w:r w:rsidR="00151730" w:rsidRPr="00F268F1">
        <w:rPr>
          <w:rFonts w:ascii="Arial" w:hAnsi="Arial" w:cs="Arial"/>
          <w:bCs/>
          <w:i/>
        </w:rPr>
        <w:t xml:space="preserve">eroxide </w:t>
      </w:r>
      <w:r w:rsidR="00D42CE3" w:rsidRPr="00F268F1">
        <w:rPr>
          <w:rFonts w:ascii="Arial" w:hAnsi="Arial" w:cs="Arial"/>
          <w:bCs/>
          <w:i/>
        </w:rPr>
        <w:t>is</w:t>
      </w:r>
      <w:r w:rsidR="00075E02" w:rsidRPr="00F268F1">
        <w:rPr>
          <w:rFonts w:ascii="Arial" w:hAnsi="Arial" w:cs="Arial"/>
          <w:bCs/>
          <w:i/>
        </w:rPr>
        <w:t xml:space="preserve"> the main agent of Bfd </w:t>
      </w:r>
      <w:r w:rsidR="00151730" w:rsidRPr="00F268F1">
        <w:rPr>
          <w:rFonts w:ascii="Arial" w:hAnsi="Arial" w:cs="Arial"/>
          <w:bCs/>
          <w:i/>
        </w:rPr>
        <w:t>cluster damage</w:t>
      </w:r>
      <w:r w:rsidR="00D70440" w:rsidRPr="00F268F1">
        <w:rPr>
          <w:rFonts w:ascii="Arial" w:hAnsi="Arial" w:cs="Arial"/>
          <w:bCs/>
        </w:rPr>
        <w:t xml:space="preserve">. </w:t>
      </w:r>
    </w:p>
    <w:p w14:paraId="44B79DAC" w14:textId="43A0F490" w:rsidR="00717381" w:rsidRPr="00F268F1" w:rsidRDefault="00153FF2" w:rsidP="00D866E2">
      <w:pPr>
        <w:spacing w:after="0"/>
        <w:jc w:val="both"/>
        <w:rPr>
          <w:rFonts w:ascii="Arial" w:hAnsi="Arial" w:cs="Arial"/>
          <w:bCs/>
        </w:rPr>
      </w:pPr>
      <w:proofErr w:type="gramStart"/>
      <w:r w:rsidRPr="00F268F1">
        <w:rPr>
          <w:rFonts w:ascii="Arial" w:hAnsi="Arial" w:cs="Arial"/>
          <w:bCs/>
        </w:rPr>
        <w:t>In order to</w:t>
      </w:r>
      <w:proofErr w:type="gramEnd"/>
      <w:r w:rsidRPr="00F268F1">
        <w:rPr>
          <w:rFonts w:ascii="Arial" w:hAnsi="Arial" w:cs="Arial"/>
          <w:bCs/>
        </w:rPr>
        <w:t xml:space="preserve"> determine which of the ROS generated by the xanthine oxidase system was the major contributor to Bfd cluster degradation, assays were repeated in the presence of the protective enzymes catalase, which catalyses the conversion of H</w:t>
      </w:r>
      <w:r w:rsidRPr="00F268F1">
        <w:rPr>
          <w:rFonts w:ascii="Arial" w:hAnsi="Arial" w:cs="Arial"/>
          <w:bCs/>
          <w:vertAlign w:val="subscript"/>
        </w:rPr>
        <w:t>2</w:t>
      </w:r>
      <w:r w:rsidRPr="00F268F1">
        <w:rPr>
          <w:rFonts w:ascii="Arial" w:hAnsi="Arial" w:cs="Arial"/>
          <w:bCs/>
        </w:rPr>
        <w:t>O</w:t>
      </w:r>
      <w:r w:rsidRPr="00F268F1">
        <w:rPr>
          <w:rFonts w:ascii="Arial" w:hAnsi="Arial" w:cs="Arial"/>
          <w:bCs/>
          <w:vertAlign w:val="subscript"/>
        </w:rPr>
        <w:t>2</w:t>
      </w:r>
      <w:r w:rsidRPr="00F268F1">
        <w:rPr>
          <w:rFonts w:ascii="Arial" w:hAnsi="Arial" w:cs="Arial"/>
          <w:bCs/>
        </w:rPr>
        <w:t xml:space="preserve"> to water and </w:t>
      </w:r>
      <w:r w:rsidR="00C640EC" w:rsidRPr="00F268F1">
        <w:rPr>
          <w:rFonts w:ascii="Arial" w:hAnsi="Arial" w:cs="Arial"/>
          <w:bCs/>
        </w:rPr>
        <w:t>O</w:t>
      </w:r>
      <w:r w:rsidR="00C640EC" w:rsidRPr="00F268F1">
        <w:rPr>
          <w:rFonts w:ascii="Arial" w:hAnsi="Arial" w:cs="Arial"/>
          <w:bCs/>
          <w:vertAlign w:val="subscript"/>
        </w:rPr>
        <w:t>2</w:t>
      </w:r>
      <w:r w:rsidRPr="00F268F1">
        <w:rPr>
          <w:rFonts w:ascii="Arial" w:hAnsi="Arial" w:cs="Arial"/>
          <w:bCs/>
        </w:rPr>
        <w:t>, and superoxide dismutase (SOD), which catalyses the conversion of superoxide to O</w:t>
      </w:r>
      <w:r w:rsidRPr="00F268F1">
        <w:rPr>
          <w:rFonts w:ascii="Arial" w:hAnsi="Arial" w:cs="Arial"/>
          <w:bCs/>
          <w:vertAlign w:val="subscript"/>
        </w:rPr>
        <w:t>2</w:t>
      </w:r>
      <w:r w:rsidRPr="00F268F1">
        <w:rPr>
          <w:rFonts w:ascii="Arial" w:hAnsi="Arial" w:cs="Arial"/>
          <w:bCs/>
        </w:rPr>
        <w:t xml:space="preserve"> and O</w:t>
      </w:r>
      <w:r w:rsidRPr="00F268F1">
        <w:rPr>
          <w:rFonts w:ascii="Arial" w:hAnsi="Arial" w:cs="Arial"/>
          <w:bCs/>
          <w:vertAlign w:val="subscript"/>
        </w:rPr>
        <w:t>2</w:t>
      </w:r>
      <w:r w:rsidRPr="00F268F1">
        <w:rPr>
          <w:rFonts w:ascii="Arial" w:hAnsi="Arial" w:cs="Arial"/>
          <w:bCs/>
          <w:vertAlign w:val="superscript"/>
        </w:rPr>
        <w:t>2-</w:t>
      </w:r>
      <w:r w:rsidR="00FB4F22" w:rsidRPr="00F268F1">
        <w:rPr>
          <w:rFonts w:ascii="Arial" w:hAnsi="Arial" w:cs="Arial"/>
          <w:bCs/>
        </w:rPr>
        <w:t xml:space="preserve">. </w:t>
      </w:r>
      <w:r w:rsidR="009C654F" w:rsidRPr="00F268F1">
        <w:rPr>
          <w:rFonts w:ascii="Arial" w:hAnsi="Arial" w:cs="Arial"/>
          <w:bCs/>
        </w:rPr>
        <w:t>Fig</w:t>
      </w:r>
      <w:r w:rsidR="001572FB" w:rsidRPr="00F268F1">
        <w:rPr>
          <w:rFonts w:ascii="Arial" w:hAnsi="Arial" w:cs="Arial"/>
          <w:bCs/>
        </w:rPr>
        <w:t>.</w:t>
      </w:r>
      <w:r w:rsidR="009C654F" w:rsidRPr="00F268F1">
        <w:rPr>
          <w:rFonts w:ascii="Arial" w:hAnsi="Arial" w:cs="Arial"/>
          <w:bCs/>
        </w:rPr>
        <w:t xml:space="preserve"> </w:t>
      </w:r>
      <w:r w:rsidR="00153671" w:rsidRPr="00F268F1">
        <w:rPr>
          <w:rFonts w:ascii="Arial" w:hAnsi="Arial" w:cs="Arial"/>
          <w:bCs/>
        </w:rPr>
        <w:t>S</w:t>
      </w:r>
      <w:r w:rsidR="003A42D4" w:rsidRPr="00F268F1">
        <w:rPr>
          <w:rFonts w:ascii="Arial" w:hAnsi="Arial" w:cs="Arial"/>
          <w:bCs/>
        </w:rPr>
        <w:t>2</w:t>
      </w:r>
      <w:r w:rsidR="00153671" w:rsidRPr="00F268F1">
        <w:rPr>
          <w:rFonts w:ascii="Arial" w:hAnsi="Arial" w:cs="Arial"/>
          <w:bCs/>
        </w:rPr>
        <w:t xml:space="preserve"> </w:t>
      </w:r>
      <w:r w:rsidR="00847A29" w:rsidRPr="00F268F1">
        <w:rPr>
          <w:rFonts w:ascii="Arial" w:hAnsi="Arial" w:cs="Arial"/>
          <w:bCs/>
        </w:rPr>
        <w:t>shows the effect of 500 U/</w:t>
      </w:r>
      <w:r w:rsidR="009C654F" w:rsidRPr="00F268F1">
        <w:rPr>
          <w:rFonts w:ascii="Arial" w:hAnsi="Arial" w:cs="Arial"/>
          <w:bCs/>
        </w:rPr>
        <w:t>mL</w:t>
      </w:r>
      <w:r w:rsidR="00847A29" w:rsidRPr="00F268F1">
        <w:rPr>
          <w:rFonts w:ascii="Arial" w:hAnsi="Arial" w:cs="Arial"/>
          <w:bCs/>
        </w:rPr>
        <w:t xml:space="preserve"> of catalase and 100 U/</w:t>
      </w:r>
      <w:r w:rsidR="009C654F" w:rsidRPr="00F268F1">
        <w:rPr>
          <w:rFonts w:ascii="Arial" w:hAnsi="Arial" w:cs="Arial"/>
          <w:bCs/>
        </w:rPr>
        <w:t>mL of SOD on the concentration of xanthine oxidase</w:t>
      </w:r>
      <w:r w:rsidR="00033660" w:rsidRPr="00F268F1">
        <w:rPr>
          <w:rFonts w:ascii="Arial" w:hAnsi="Arial" w:cs="Arial"/>
          <w:bCs/>
        </w:rPr>
        <w:t>-</w:t>
      </w:r>
      <w:r w:rsidR="009C654F" w:rsidRPr="00F268F1">
        <w:rPr>
          <w:rFonts w:ascii="Arial" w:hAnsi="Arial" w:cs="Arial"/>
          <w:bCs/>
        </w:rPr>
        <w:t xml:space="preserve">generated peroxide detected </w:t>
      </w:r>
      <w:r w:rsidR="00033660" w:rsidRPr="00F268F1">
        <w:rPr>
          <w:rFonts w:ascii="Arial" w:hAnsi="Arial" w:cs="Arial"/>
          <w:bCs/>
        </w:rPr>
        <w:t>using</w:t>
      </w:r>
      <w:r w:rsidR="009C654F" w:rsidRPr="00F268F1">
        <w:rPr>
          <w:rFonts w:ascii="Arial" w:hAnsi="Arial" w:cs="Arial"/>
          <w:bCs/>
        </w:rPr>
        <w:t xml:space="preserve"> th</w:t>
      </w:r>
      <w:r w:rsidR="00847A29" w:rsidRPr="00F268F1">
        <w:rPr>
          <w:rFonts w:ascii="Arial" w:hAnsi="Arial" w:cs="Arial"/>
          <w:bCs/>
        </w:rPr>
        <w:t xml:space="preserve">e </w:t>
      </w:r>
      <w:proofErr w:type="spellStart"/>
      <w:r w:rsidR="00847A29" w:rsidRPr="00F268F1">
        <w:rPr>
          <w:rFonts w:ascii="Arial" w:hAnsi="Arial" w:cs="Arial"/>
          <w:bCs/>
        </w:rPr>
        <w:t>Amplex</w:t>
      </w:r>
      <w:proofErr w:type="spellEnd"/>
      <w:r w:rsidR="00847A29" w:rsidRPr="00F268F1">
        <w:rPr>
          <w:rFonts w:ascii="Arial" w:hAnsi="Arial" w:cs="Arial"/>
          <w:bCs/>
        </w:rPr>
        <w:t xml:space="preserve"> Red assay and </w:t>
      </w:r>
      <w:r w:rsidR="009C654F" w:rsidRPr="00F268F1">
        <w:rPr>
          <w:rFonts w:ascii="Arial" w:hAnsi="Arial" w:cs="Arial"/>
          <w:bCs/>
        </w:rPr>
        <w:t xml:space="preserve">on the concentration of superoxide detected via the reduction of cytochrome </w:t>
      </w:r>
      <w:r w:rsidR="009C654F" w:rsidRPr="00F268F1">
        <w:rPr>
          <w:rFonts w:ascii="Arial" w:hAnsi="Arial" w:cs="Arial"/>
          <w:bCs/>
          <w:i/>
        </w:rPr>
        <w:t>c</w:t>
      </w:r>
      <w:r w:rsidR="009C654F" w:rsidRPr="00F268F1">
        <w:rPr>
          <w:rFonts w:ascii="Arial" w:hAnsi="Arial" w:cs="Arial"/>
          <w:bCs/>
        </w:rPr>
        <w:t xml:space="preserve">. </w:t>
      </w:r>
      <w:r w:rsidR="000A4246" w:rsidRPr="00F268F1">
        <w:rPr>
          <w:rFonts w:ascii="Arial" w:hAnsi="Arial" w:cs="Arial"/>
          <w:bCs/>
        </w:rPr>
        <w:t>The data show that catalase reduce</w:t>
      </w:r>
      <w:r w:rsidR="00127C85" w:rsidRPr="00F268F1">
        <w:rPr>
          <w:rFonts w:ascii="Arial" w:hAnsi="Arial" w:cs="Arial"/>
          <w:bCs/>
        </w:rPr>
        <w:t>d</w:t>
      </w:r>
      <w:r w:rsidR="000A4246" w:rsidRPr="00F268F1">
        <w:rPr>
          <w:rFonts w:ascii="Arial" w:hAnsi="Arial" w:cs="Arial"/>
          <w:bCs/>
        </w:rPr>
        <w:t xml:space="preserve"> the concentration of peroxide detected by approximately 90%</w:t>
      </w:r>
      <w:r w:rsidR="00D37931" w:rsidRPr="00F268F1">
        <w:rPr>
          <w:rFonts w:ascii="Arial" w:hAnsi="Arial" w:cs="Arial"/>
          <w:bCs/>
        </w:rPr>
        <w:t>,</w:t>
      </w:r>
      <w:r w:rsidR="000A4246" w:rsidRPr="00F268F1">
        <w:rPr>
          <w:rFonts w:ascii="Arial" w:hAnsi="Arial" w:cs="Arial"/>
          <w:bCs/>
        </w:rPr>
        <w:t xml:space="preserve"> whilst the action of SOD increase</w:t>
      </w:r>
      <w:r w:rsidR="00DC6B26" w:rsidRPr="00F268F1">
        <w:rPr>
          <w:rFonts w:ascii="Arial" w:hAnsi="Arial" w:cs="Arial"/>
          <w:bCs/>
        </w:rPr>
        <w:t>d</w:t>
      </w:r>
      <w:r w:rsidR="000A4246" w:rsidRPr="00F268F1">
        <w:rPr>
          <w:rFonts w:ascii="Arial" w:hAnsi="Arial" w:cs="Arial"/>
          <w:bCs/>
        </w:rPr>
        <w:t xml:space="preserve"> the concentration of peroxide detected by 13 </w:t>
      </w:r>
      <w:proofErr w:type="spellStart"/>
      <w:r w:rsidR="000A4246" w:rsidRPr="00F268F1">
        <w:rPr>
          <w:rFonts w:ascii="Arial" w:hAnsi="Arial" w:cs="Arial"/>
          <w:bCs/>
        </w:rPr>
        <w:t>μ</w:t>
      </w:r>
      <w:r w:rsidR="000A4246" w:rsidRPr="00F268F1">
        <w:rPr>
          <w:rFonts w:ascii="Arial" w:hAnsi="Arial" w:cs="Arial"/>
          <w:bCs/>
          <w:smallCaps/>
        </w:rPr>
        <w:t>m</w:t>
      </w:r>
      <w:proofErr w:type="spellEnd"/>
      <w:r w:rsidR="000A4246" w:rsidRPr="00F268F1">
        <w:rPr>
          <w:rFonts w:ascii="Arial" w:hAnsi="Arial" w:cs="Arial"/>
          <w:bCs/>
        </w:rPr>
        <w:t xml:space="preserve">. </w:t>
      </w:r>
      <w:r w:rsidR="00804A0D" w:rsidRPr="00F268F1">
        <w:rPr>
          <w:rFonts w:ascii="Arial" w:hAnsi="Arial" w:cs="Arial"/>
          <w:bCs/>
        </w:rPr>
        <w:t>In contrast</w:t>
      </w:r>
      <w:r w:rsidR="00D37931" w:rsidRPr="00F268F1">
        <w:rPr>
          <w:rFonts w:ascii="Arial" w:hAnsi="Arial" w:cs="Arial"/>
          <w:bCs/>
        </w:rPr>
        <w:t>,</w:t>
      </w:r>
      <w:r w:rsidR="00804A0D" w:rsidRPr="00F268F1">
        <w:rPr>
          <w:rFonts w:ascii="Arial" w:hAnsi="Arial" w:cs="Arial"/>
          <w:bCs/>
        </w:rPr>
        <w:t xml:space="preserve"> </w:t>
      </w:r>
      <w:r w:rsidR="00153671" w:rsidRPr="00F268F1">
        <w:rPr>
          <w:rFonts w:ascii="Arial" w:hAnsi="Arial" w:cs="Arial"/>
          <w:bCs/>
        </w:rPr>
        <w:t xml:space="preserve">the extent of cytochrome </w:t>
      </w:r>
      <w:r w:rsidR="00153671" w:rsidRPr="00F268F1">
        <w:rPr>
          <w:rFonts w:ascii="Arial" w:hAnsi="Arial" w:cs="Arial"/>
          <w:bCs/>
          <w:i/>
        </w:rPr>
        <w:t>c</w:t>
      </w:r>
      <w:r w:rsidR="00153671" w:rsidRPr="00F268F1">
        <w:rPr>
          <w:rFonts w:ascii="Arial" w:hAnsi="Arial" w:cs="Arial"/>
          <w:bCs/>
        </w:rPr>
        <w:t xml:space="preserve"> </w:t>
      </w:r>
      <w:r w:rsidR="00F52516" w:rsidRPr="00F268F1">
        <w:rPr>
          <w:rFonts w:ascii="Arial" w:hAnsi="Arial" w:cs="Arial"/>
          <w:bCs/>
        </w:rPr>
        <w:t xml:space="preserve">reduction </w:t>
      </w:r>
      <w:r w:rsidR="00153671" w:rsidRPr="00F268F1">
        <w:rPr>
          <w:rFonts w:ascii="Arial" w:hAnsi="Arial" w:cs="Arial"/>
          <w:bCs/>
        </w:rPr>
        <w:t xml:space="preserve">following exposure to xanthine oxidase and hypoxanthine in the presence of SOD indicated </w:t>
      </w:r>
      <w:r w:rsidR="00804A0D" w:rsidRPr="00F268F1">
        <w:rPr>
          <w:rFonts w:ascii="Arial" w:hAnsi="Arial" w:cs="Arial"/>
          <w:bCs/>
        </w:rPr>
        <w:t>approximately 40% of superoxide</w:t>
      </w:r>
      <w:r w:rsidR="00153671" w:rsidRPr="00F268F1">
        <w:rPr>
          <w:rFonts w:ascii="Arial" w:hAnsi="Arial" w:cs="Arial"/>
          <w:bCs/>
        </w:rPr>
        <w:t xml:space="preserve"> (16 </w:t>
      </w:r>
      <w:proofErr w:type="spellStart"/>
      <w:r w:rsidR="00153671" w:rsidRPr="00F268F1">
        <w:rPr>
          <w:rFonts w:ascii="Arial" w:hAnsi="Arial" w:cs="Arial"/>
          <w:bCs/>
        </w:rPr>
        <w:t>μ</w:t>
      </w:r>
      <w:r w:rsidR="00153671" w:rsidRPr="00F268F1">
        <w:rPr>
          <w:rFonts w:ascii="Arial" w:hAnsi="Arial" w:cs="Arial"/>
          <w:bCs/>
          <w:smallCaps/>
        </w:rPr>
        <w:t>m</w:t>
      </w:r>
      <w:proofErr w:type="spellEnd"/>
      <w:r w:rsidR="00153671" w:rsidRPr="00F268F1">
        <w:rPr>
          <w:rFonts w:ascii="Arial" w:hAnsi="Arial" w:cs="Arial"/>
          <w:bCs/>
        </w:rPr>
        <w:t>)</w:t>
      </w:r>
      <w:r w:rsidR="00804A0D" w:rsidRPr="00F268F1">
        <w:rPr>
          <w:rFonts w:ascii="Arial" w:hAnsi="Arial" w:cs="Arial"/>
          <w:bCs/>
        </w:rPr>
        <w:t xml:space="preserve"> </w:t>
      </w:r>
      <w:r w:rsidR="00DC6B26" w:rsidRPr="00F268F1">
        <w:rPr>
          <w:rFonts w:ascii="Arial" w:hAnsi="Arial" w:cs="Arial"/>
          <w:bCs/>
        </w:rPr>
        <w:t>wa</w:t>
      </w:r>
      <w:r w:rsidR="00804A0D" w:rsidRPr="00F268F1">
        <w:rPr>
          <w:rFonts w:ascii="Arial" w:hAnsi="Arial" w:cs="Arial"/>
          <w:bCs/>
        </w:rPr>
        <w:t xml:space="preserve">s </w:t>
      </w:r>
      <w:r w:rsidR="00153671" w:rsidRPr="00F268F1">
        <w:rPr>
          <w:rFonts w:ascii="Arial" w:hAnsi="Arial" w:cs="Arial"/>
          <w:bCs/>
        </w:rPr>
        <w:t xml:space="preserve">not eliminated by SOD prior to </w:t>
      </w:r>
      <w:proofErr w:type="spellStart"/>
      <w:r w:rsidR="00153671" w:rsidRPr="00F268F1">
        <w:rPr>
          <w:rFonts w:ascii="Arial" w:hAnsi="Arial" w:cs="Arial"/>
          <w:bCs/>
        </w:rPr>
        <w:t>heme</w:t>
      </w:r>
      <w:proofErr w:type="spellEnd"/>
      <w:r w:rsidR="00153671" w:rsidRPr="00F268F1">
        <w:rPr>
          <w:rFonts w:ascii="Arial" w:hAnsi="Arial" w:cs="Arial"/>
          <w:bCs/>
        </w:rPr>
        <w:t xml:space="preserve"> reduction (Fig</w:t>
      </w:r>
      <w:r w:rsidR="0044787A" w:rsidRPr="00F268F1">
        <w:rPr>
          <w:rFonts w:ascii="Arial" w:hAnsi="Arial" w:cs="Arial"/>
          <w:bCs/>
        </w:rPr>
        <w:t>.</w:t>
      </w:r>
      <w:r w:rsidR="00153671" w:rsidRPr="00F268F1">
        <w:rPr>
          <w:rFonts w:ascii="Arial" w:hAnsi="Arial" w:cs="Arial"/>
          <w:bCs/>
        </w:rPr>
        <w:t xml:space="preserve"> S</w:t>
      </w:r>
      <w:r w:rsidR="0044787A" w:rsidRPr="00F268F1">
        <w:rPr>
          <w:rFonts w:ascii="Arial" w:hAnsi="Arial" w:cs="Arial"/>
          <w:bCs/>
        </w:rPr>
        <w:t>2</w:t>
      </w:r>
      <w:r w:rsidR="00153671" w:rsidRPr="00F268F1">
        <w:rPr>
          <w:rFonts w:ascii="Arial" w:hAnsi="Arial" w:cs="Arial"/>
          <w:bCs/>
        </w:rPr>
        <w:t>D)</w:t>
      </w:r>
      <w:r w:rsidR="00804A0D" w:rsidRPr="00F268F1">
        <w:rPr>
          <w:rFonts w:ascii="Arial" w:hAnsi="Arial" w:cs="Arial"/>
          <w:bCs/>
        </w:rPr>
        <w:t xml:space="preserve">. </w:t>
      </w:r>
    </w:p>
    <w:p w14:paraId="3616C689" w14:textId="2A3DF2B8" w:rsidR="00D70440" w:rsidRPr="00F268F1" w:rsidRDefault="00B175CB" w:rsidP="00D866E2">
      <w:pPr>
        <w:spacing w:after="0"/>
        <w:ind w:firstLine="720"/>
        <w:jc w:val="both"/>
        <w:rPr>
          <w:rFonts w:ascii="Arial" w:hAnsi="Arial" w:cs="Arial"/>
          <w:bCs/>
        </w:rPr>
      </w:pPr>
      <w:r w:rsidRPr="00F268F1">
        <w:rPr>
          <w:rFonts w:ascii="Arial" w:hAnsi="Arial" w:cs="Arial"/>
          <w:bCs/>
        </w:rPr>
        <w:t>The effect of the addition of catalase and SOD on Bfd cluster degradation by xanthine oxidase</w:t>
      </w:r>
      <w:r w:rsidR="00717381" w:rsidRPr="00F268F1">
        <w:rPr>
          <w:rFonts w:ascii="Arial" w:hAnsi="Arial" w:cs="Arial"/>
          <w:bCs/>
        </w:rPr>
        <w:t>-</w:t>
      </w:r>
      <w:r w:rsidRPr="00F268F1">
        <w:rPr>
          <w:rFonts w:ascii="Arial" w:hAnsi="Arial" w:cs="Arial"/>
          <w:bCs/>
        </w:rPr>
        <w:t xml:space="preserve">generated ROS in the presence of 10 </w:t>
      </w:r>
      <w:proofErr w:type="spellStart"/>
      <w:r w:rsidRPr="00F268F1">
        <w:rPr>
          <w:rFonts w:ascii="Arial" w:hAnsi="Arial" w:cs="Arial"/>
          <w:bCs/>
        </w:rPr>
        <w:t>μ</w:t>
      </w:r>
      <w:r w:rsidRPr="00F268F1">
        <w:rPr>
          <w:rFonts w:ascii="Arial" w:hAnsi="Arial" w:cs="Arial"/>
          <w:bCs/>
          <w:smallCaps/>
        </w:rPr>
        <w:t>m</w:t>
      </w:r>
      <w:proofErr w:type="spellEnd"/>
      <w:r w:rsidRPr="00F268F1">
        <w:rPr>
          <w:rFonts w:ascii="Arial" w:hAnsi="Arial" w:cs="Arial"/>
          <w:bCs/>
        </w:rPr>
        <w:t xml:space="preserve"> Fe</w:t>
      </w:r>
      <w:r w:rsidRPr="00F268F1">
        <w:rPr>
          <w:rFonts w:ascii="Arial" w:hAnsi="Arial" w:cs="Arial"/>
          <w:bCs/>
          <w:vertAlign w:val="superscript"/>
        </w:rPr>
        <w:t>2+</w:t>
      </w:r>
      <w:r w:rsidRPr="00F268F1">
        <w:rPr>
          <w:rFonts w:ascii="Arial" w:hAnsi="Arial" w:cs="Arial"/>
          <w:bCs/>
        </w:rPr>
        <w:t xml:space="preserve"> and 2 m</w:t>
      </w:r>
      <w:r w:rsidRPr="00F268F1">
        <w:rPr>
          <w:rFonts w:ascii="Arial" w:hAnsi="Arial" w:cs="Arial"/>
          <w:bCs/>
          <w:smallCaps/>
        </w:rPr>
        <w:t>m</w:t>
      </w:r>
      <w:r w:rsidRPr="00F268F1">
        <w:rPr>
          <w:rFonts w:ascii="Arial" w:hAnsi="Arial" w:cs="Arial"/>
          <w:bCs/>
        </w:rPr>
        <w:t xml:space="preserve"> GSH is shown in Fig</w:t>
      </w:r>
      <w:r w:rsidR="00717381" w:rsidRPr="00F268F1">
        <w:rPr>
          <w:rFonts w:ascii="Arial" w:hAnsi="Arial" w:cs="Arial"/>
          <w:bCs/>
        </w:rPr>
        <w:t>.</w:t>
      </w:r>
      <w:r w:rsidRPr="00F268F1">
        <w:rPr>
          <w:rFonts w:ascii="Arial" w:hAnsi="Arial" w:cs="Arial"/>
          <w:bCs/>
        </w:rPr>
        <w:t xml:space="preserve"> </w:t>
      </w:r>
      <w:r w:rsidR="00500E07" w:rsidRPr="00F268F1">
        <w:rPr>
          <w:rFonts w:ascii="Arial" w:hAnsi="Arial" w:cs="Arial"/>
          <w:bCs/>
        </w:rPr>
        <w:t>4</w:t>
      </w:r>
      <w:r w:rsidRPr="00F268F1">
        <w:rPr>
          <w:rFonts w:ascii="Arial" w:hAnsi="Arial" w:cs="Arial"/>
          <w:bCs/>
        </w:rPr>
        <w:t xml:space="preserve">. The data show that the </w:t>
      </w:r>
      <w:r w:rsidR="004A478C" w:rsidRPr="00F268F1">
        <w:rPr>
          <w:rFonts w:ascii="Arial" w:hAnsi="Arial" w:cs="Arial"/>
          <w:bCs/>
        </w:rPr>
        <w:t xml:space="preserve">Bfd </w:t>
      </w:r>
      <w:r w:rsidR="00143D14" w:rsidRPr="00F268F1">
        <w:rPr>
          <w:rFonts w:ascii="Arial" w:hAnsi="Arial" w:cs="Arial"/>
          <w:bCs/>
        </w:rPr>
        <w:t>cluster was</w:t>
      </w:r>
      <w:r w:rsidRPr="00F268F1">
        <w:rPr>
          <w:rFonts w:ascii="Arial" w:hAnsi="Arial" w:cs="Arial"/>
          <w:bCs/>
        </w:rPr>
        <w:t xml:space="preserve"> stable over a period of an hour with both enzymes present. However, </w:t>
      </w:r>
      <w:r w:rsidR="00143D14" w:rsidRPr="00F268F1">
        <w:rPr>
          <w:rFonts w:ascii="Arial" w:hAnsi="Arial" w:cs="Arial"/>
          <w:bCs/>
        </w:rPr>
        <w:t xml:space="preserve">the </w:t>
      </w:r>
      <w:r w:rsidR="003D50B1" w:rsidRPr="00F268F1">
        <w:rPr>
          <w:rFonts w:ascii="Arial" w:hAnsi="Arial" w:cs="Arial"/>
          <w:bCs/>
        </w:rPr>
        <w:t xml:space="preserve">Bfd </w:t>
      </w:r>
      <w:r w:rsidR="00143D14" w:rsidRPr="00F268F1">
        <w:rPr>
          <w:rFonts w:ascii="Arial" w:hAnsi="Arial" w:cs="Arial"/>
          <w:bCs/>
        </w:rPr>
        <w:t>cluster was</w:t>
      </w:r>
      <w:r w:rsidR="00847A29" w:rsidRPr="00F268F1">
        <w:rPr>
          <w:rFonts w:ascii="Arial" w:hAnsi="Arial" w:cs="Arial"/>
          <w:bCs/>
        </w:rPr>
        <w:t xml:space="preserve"> equally stable when only </w:t>
      </w:r>
      <w:r w:rsidR="00143D14" w:rsidRPr="00F268F1">
        <w:rPr>
          <w:rFonts w:ascii="Arial" w:hAnsi="Arial" w:cs="Arial"/>
          <w:bCs/>
        </w:rPr>
        <w:t>catalase was added to the assay mixture</w:t>
      </w:r>
      <w:r w:rsidR="00847A29" w:rsidRPr="00F268F1">
        <w:rPr>
          <w:rFonts w:ascii="Arial" w:hAnsi="Arial" w:cs="Arial"/>
          <w:bCs/>
        </w:rPr>
        <w:t>. In the presence of SOD as the only protective enzyme</w:t>
      </w:r>
      <w:r w:rsidR="007B58E7" w:rsidRPr="00F268F1">
        <w:rPr>
          <w:rFonts w:ascii="Arial" w:hAnsi="Arial" w:cs="Arial"/>
          <w:bCs/>
        </w:rPr>
        <w:t>,</w:t>
      </w:r>
      <w:r w:rsidR="00847A29" w:rsidRPr="00F268F1">
        <w:rPr>
          <w:rFonts w:ascii="Arial" w:hAnsi="Arial" w:cs="Arial"/>
          <w:bCs/>
        </w:rPr>
        <w:t xml:space="preserve"> the decay of the cluster was </w:t>
      </w:r>
      <w:proofErr w:type="gramStart"/>
      <w:r w:rsidR="00847A29" w:rsidRPr="00F268F1">
        <w:rPr>
          <w:rFonts w:ascii="Arial" w:hAnsi="Arial" w:cs="Arial"/>
          <w:bCs/>
        </w:rPr>
        <w:t>similar to</w:t>
      </w:r>
      <w:proofErr w:type="gramEnd"/>
      <w:r w:rsidR="00847A29" w:rsidRPr="00F268F1">
        <w:rPr>
          <w:rFonts w:ascii="Arial" w:hAnsi="Arial" w:cs="Arial"/>
          <w:bCs/>
        </w:rPr>
        <w:t xml:space="preserve"> that </w:t>
      </w:r>
      <w:r w:rsidR="00847A29" w:rsidRPr="00E25FF8">
        <w:rPr>
          <w:rFonts w:ascii="Arial" w:hAnsi="Arial" w:cs="Arial"/>
          <w:bCs/>
        </w:rPr>
        <w:t>observed with no ROS</w:t>
      </w:r>
      <w:r w:rsidR="00DD26CC" w:rsidRPr="00E25FF8">
        <w:rPr>
          <w:rFonts w:ascii="Arial" w:hAnsi="Arial" w:cs="Arial"/>
          <w:bCs/>
        </w:rPr>
        <w:t>-</w:t>
      </w:r>
      <w:r w:rsidR="00847A29" w:rsidRPr="00E25FF8">
        <w:rPr>
          <w:rFonts w:ascii="Arial" w:hAnsi="Arial" w:cs="Arial"/>
          <w:bCs/>
        </w:rPr>
        <w:t>detoxifying enzymes</w:t>
      </w:r>
      <w:r w:rsidR="00DD26CC" w:rsidRPr="00E25FF8">
        <w:rPr>
          <w:rFonts w:ascii="Arial" w:hAnsi="Arial" w:cs="Arial"/>
          <w:bCs/>
        </w:rPr>
        <w:t>,</w:t>
      </w:r>
      <w:r w:rsidR="00847A29" w:rsidRPr="00E25FF8">
        <w:rPr>
          <w:rFonts w:ascii="Arial" w:hAnsi="Arial" w:cs="Arial"/>
          <w:bCs/>
        </w:rPr>
        <w:t xml:space="preserve"> but Fe</w:t>
      </w:r>
      <w:r w:rsidR="00847A29" w:rsidRPr="00E25FF8">
        <w:rPr>
          <w:rFonts w:ascii="Arial" w:hAnsi="Arial" w:cs="Arial"/>
          <w:bCs/>
          <w:vertAlign w:val="superscript"/>
        </w:rPr>
        <w:t>2+</w:t>
      </w:r>
      <w:r w:rsidR="00847A29" w:rsidRPr="00E25FF8">
        <w:rPr>
          <w:rFonts w:ascii="Arial" w:hAnsi="Arial" w:cs="Arial"/>
          <w:bCs/>
        </w:rPr>
        <w:t xml:space="preserve"> omitted from the assay solution (</w:t>
      </w:r>
      <w:r w:rsidR="00E32896" w:rsidRPr="00E25FF8">
        <w:rPr>
          <w:rFonts w:ascii="Arial" w:hAnsi="Arial" w:cs="Arial"/>
          <w:bCs/>
        </w:rPr>
        <w:t>compare</w:t>
      </w:r>
      <w:r w:rsidR="00E32896" w:rsidRPr="00F268F1">
        <w:rPr>
          <w:rFonts w:ascii="Arial" w:hAnsi="Arial" w:cs="Arial"/>
          <w:bCs/>
        </w:rPr>
        <w:t xml:space="preserve"> </w:t>
      </w:r>
      <w:r w:rsidR="0008096C" w:rsidRPr="00F268F1">
        <w:rPr>
          <w:rFonts w:ascii="Arial" w:hAnsi="Arial" w:cs="Arial"/>
          <w:bCs/>
        </w:rPr>
        <w:t xml:space="preserve">Fig. 4A and </w:t>
      </w:r>
      <w:r w:rsidR="00847A29" w:rsidRPr="00F268F1">
        <w:rPr>
          <w:rFonts w:ascii="Arial" w:hAnsi="Arial" w:cs="Arial"/>
          <w:bCs/>
        </w:rPr>
        <w:t>Fig</w:t>
      </w:r>
      <w:r w:rsidR="00DD26CC" w:rsidRPr="00F268F1">
        <w:rPr>
          <w:rFonts w:ascii="Arial" w:hAnsi="Arial" w:cs="Arial"/>
          <w:bCs/>
        </w:rPr>
        <w:t>.</w:t>
      </w:r>
      <w:r w:rsidR="00847A29" w:rsidRPr="00F268F1">
        <w:rPr>
          <w:rFonts w:ascii="Arial" w:hAnsi="Arial" w:cs="Arial"/>
          <w:bCs/>
        </w:rPr>
        <w:t xml:space="preserve"> 3B)</w:t>
      </w:r>
      <w:r w:rsidR="00A76621" w:rsidRPr="00F268F1">
        <w:rPr>
          <w:rFonts w:ascii="Arial" w:hAnsi="Arial" w:cs="Arial"/>
          <w:bCs/>
        </w:rPr>
        <w:t>.</w:t>
      </w:r>
      <w:r w:rsidR="00143D14" w:rsidRPr="00F268F1">
        <w:rPr>
          <w:rFonts w:ascii="Arial" w:hAnsi="Arial" w:cs="Arial"/>
          <w:bCs/>
        </w:rPr>
        <w:t xml:space="preserve"> </w:t>
      </w:r>
      <w:r w:rsidR="00847A29" w:rsidRPr="00F268F1">
        <w:rPr>
          <w:rFonts w:ascii="Arial" w:hAnsi="Arial" w:cs="Arial"/>
          <w:bCs/>
        </w:rPr>
        <w:t>The stabilising effect of catalase o</w:t>
      </w:r>
      <w:r w:rsidR="005C012C" w:rsidRPr="00F268F1">
        <w:rPr>
          <w:rFonts w:ascii="Arial" w:hAnsi="Arial" w:cs="Arial"/>
          <w:bCs/>
        </w:rPr>
        <w:t>n the Bfd cluster suggests that peroxide is the major causative agent of damage. Given the presence of Fe</w:t>
      </w:r>
      <w:r w:rsidR="005C012C" w:rsidRPr="00F268F1">
        <w:rPr>
          <w:rFonts w:ascii="Arial" w:hAnsi="Arial" w:cs="Arial"/>
          <w:bCs/>
          <w:vertAlign w:val="superscript"/>
        </w:rPr>
        <w:t>2+</w:t>
      </w:r>
      <w:r w:rsidR="005C012C" w:rsidRPr="00F268F1">
        <w:rPr>
          <w:rFonts w:ascii="Arial" w:hAnsi="Arial" w:cs="Arial"/>
          <w:bCs/>
        </w:rPr>
        <w:t xml:space="preserve"> in the assay solution</w:t>
      </w:r>
      <w:r w:rsidR="004E115B" w:rsidRPr="00F268F1">
        <w:rPr>
          <w:rFonts w:ascii="Arial" w:hAnsi="Arial" w:cs="Arial"/>
          <w:bCs/>
        </w:rPr>
        <w:t>,</w:t>
      </w:r>
      <w:r w:rsidR="005C012C" w:rsidRPr="00F268F1">
        <w:rPr>
          <w:rFonts w:ascii="Arial" w:hAnsi="Arial" w:cs="Arial"/>
          <w:bCs/>
        </w:rPr>
        <w:t xml:space="preserve"> the most likely mechanism of cluster degradation is via hydroxyl radical formation due </w:t>
      </w:r>
      <w:r w:rsidR="004E115B" w:rsidRPr="00F268F1">
        <w:rPr>
          <w:rFonts w:ascii="Arial" w:hAnsi="Arial" w:cs="Arial"/>
          <w:bCs/>
        </w:rPr>
        <w:t xml:space="preserve">to </w:t>
      </w:r>
      <w:r w:rsidR="005C012C" w:rsidRPr="00F268F1">
        <w:rPr>
          <w:rFonts w:ascii="Arial" w:hAnsi="Arial" w:cs="Arial"/>
          <w:bCs/>
        </w:rPr>
        <w:t xml:space="preserve">oxidation of the metal by peroxide. </w:t>
      </w:r>
      <w:r w:rsidR="004B1D13" w:rsidRPr="00F268F1">
        <w:rPr>
          <w:rFonts w:ascii="Arial" w:hAnsi="Arial" w:cs="Arial"/>
          <w:bCs/>
        </w:rPr>
        <w:t>Superoxide then acts as a reducing agent, regenerating Fe</w:t>
      </w:r>
      <w:r w:rsidR="004B1D13" w:rsidRPr="00F268F1">
        <w:rPr>
          <w:rFonts w:ascii="Arial" w:hAnsi="Arial" w:cs="Arial"/>
          <w:bCs/>
          <w:vertAlign w:val="superscript"/>
        </w:rPr>
        <w:t>2+</w:t>
      </w:r>
      <w:r w:rsidR="004B1D13" w:rsidRPr="00F268F1">
        <w:rPr>
          <w:rFonts w:ascii="Arial" w:hAnsi="Arial" w:cs="Arial"/>
          <w:bCs/>
        </w:rPr>
        <w:t xml:space="preserve"> more effectively than the GSH present, hence the secondary protective effect of SOD. </w:t>
      </w:r>
      <w:r w:rsidR="00C3575B" w:rsidRPr="00F268F1">
        <w:rPr>
          <w:rFonts w:ascii="Arial" w:hAnsi="Arial" w:cs="Arial"/>
          <w:bCs/>
        </w:rPr>
        <w:t xml:space="preserve">The model of </w:t>
      </w:r>
      <w:r w:rsidR="00C3575B" w:rsidRPr="00F268F1">
        <w:rPr>
          <w:rFonts w:ascii="Arial" w:hAnsi="Arial" w:cs="Arial"/>
          <w:bCs/>
        </w:rPr>
        <w:lastRenderedPageBreak/>
        <w:t>peroxide</w:t>
      </w:r>
      <w:r w:rsidR="00345BF0" w:rsidRPr="00F268F1">
        <w:rPr>
          <w:rFonts w:ascii="Arial" w:hAnsi="Arial" w:cs="Arial"/>
          <w:bCs/>
        </w:rPr>
        <w:t>-</w:t>
      </w:r>
      <w:r w:rsidR="00C3575B" w:rsidRPr="00F268F1">
        <w:rPr>
          <w:rFonts w:ascii="Arial" w:hAnsi="Arial" w:cs="Arial"/>
          <w:bCs/>
        </w:rPr>
        <w:t>induced damage being caused by its reaction with Fe</w:t>
      </w:r>
      <w:r w:rsidR="00C3575B" w:rsidRPr="00F268F1">
        <w:rPr>
          <w:rFonts w:ascii="Arial" w:hAnsi="Arial" w:cs="Arial"/>
          <w:bCs/>
          <w:vertAlign w:val="superscript"/>
        </w:rPr>
        <w:t>2+</w:t>
      </w:r>
      <w:r w:rsidR="00C3575B" w:rsidRPr="00F268F1">
        <w:rPr>
          <w:rFonts w:ascii="Arial" w:hAnsi="Arial" w:cs="Arial"/>
          <w:bCs/>
        </w:rPr>
        <w:t xml:space="preserve"> to generate hydroxyl radicals is supported by the stability of the cluster towards exogenously added peroxide in the absence of Fe</w:t>
      </w:r>
      <w:r w:rsidR="00C3575B" w:rsidRPr="00F268F1">
        <w:rPr>
          <w:rFonts w:ascii="Arial" w:hAnsi="Arial" w:cs="Arial"/>
          <w:bCs/>
          <w:vertAlign w:val="superscript"/>
        </w:rPr>
        <w:t>2+</w:t>
      </w:r>
      <w:r w:rsidR="00C3575B" w:rsidRPr="00F268F1">
        <w:rPr>
          <w:rFonts w:ascii="Arial" w:hAnsi="Arial" w:cs="Arial"/>
          <w:bCs/>
        </w:rPr>
        <w:t xml:space="preserve"> in solution (Fig</w:t>
      </w:r>
      <w:r w:rsidR="00676292" w:rsidRPr="00F268F1">
        <w:rPr>
          <w:rFonts w:ascii="Arial" w:hAnsi="Arial" w:cs="Arial"/>
          <w:bCs/>
        </w:rPr>
        <w:t>.</w:t>
      </w:r>
      <w:r w:rsidR="00C3575B" w:rsidRPr="00F268F1">
        <w:rPr>
          <w:rFonts w:ascii="Arial" w:hAnsi="Arial" w:cs="Arial"/>
          <w:bCs/>
        </w:rPr>
        <w:t xml:space="preserve"> </w:t>
      </w:r>
      <w:r w:rsidR="00847A29" w:rsidRPr="00F268F1">
        <w:rPr>
          <w:rFonts w:ascii="Arial" w:hAnsi="Arial" w:cs="Arial"/>
          <w:bCs/>
        </w:rPr>
        <w:t>S</w:t>
      </w:r>
      <w:r w:rsidR="009A3A4F" w:rsidRPr="00F268F1">
        <w:rPr>
          <w:rFonts w:ascii="Arial" w:hAnsi="Arial" w:cs="Arial"/>
          <w:bCs/>
        </w:rPr>
        <w:t>4</w:t>
      </w:r>
      <w:r w:rsidR="00C3575B" w:rsidRPr="00F268F1">
        <w:rPr>
          <w:rFonts w:ascii="Arial" w:hAnsi="Arial" w:cs="Arial"/>
          <w:bCs/>
        </w:rPr>
        <w:t>).</w:t>
      </w:r>
    </w:p>
    <w:p w14:paraId="6C08FBF3" w14:textId="77777777" w:rsidR="008611A8" w:rsidRPr="00F268F1" w:rsidRDefault="008611A8" w:rsidP="00D866E2">
      <w:pPr>
        <w:spacing w:after="0"/>
        <w:jc w:val="both"/>
        <w:rPr>
          <w:rFonts w:ascii="Arial" w:hAnsi="Arial" w:cs="Arial"/>
          <w:bCs/>
        </w:rPr>
      </w:pPr>
    </w:p>
    <w:p w14:paraId="3616C68A" w14:textId="463D991B" w:rsidR="00C70BB8" w:rsidRPr="00F268F1" w:rsidRDefault="00151730" w:rsidP="00D866E2">
      <w:pPr>
        <w:spacing w:after="0"/>
        <w:jc w:val="both"/>
        <w:rPr>
          <w:rFonts w:ascii="Arial" w:hAnsi="Arial" w:cs="Arial"/>
          <w:bCs/>
          <w:i/>
        </w:rPr>
      </w:pPr>
      <w:r w:rsidRPr="00F268F1">
        <w:rPr>
          <w:rFonts w:ascii="Arial" w:hAnsi="Arial" w:cs="Arial"/>
          <w:bCs/>
          <w:i/>
        </w:rPr>
        <w:t xml:space="preserve">ROS exposure impairs the ability of Bfd to support reductive iron release from </w:t>
      </w:r>
      <w:proofErr w:type="spellStart"/>
      <w:r w:rsidRPr="00F268F1">
        <w:rPr>
          <w:rFonts w:ascii="Arial" w:hAnsi="Arial" w:cs="Arial"/>
          <w:bCs/>
          <w:i/>
        </w:rPr>
        <w:t>Bfr</w:t>
      </w:r>
      <w:proofErr w:type="spellEnd"/>
      <w:r w:rsidRPr="00F268F1">
        <w:rPr>
          <w:rFonts w:ascii="Arial" w:hAnsi="Arial" w:cs="Arial"/>
          <w:bCs/>
          <w:i/>
        </w:rPr>
        <w:t>.</w:t>
      </w:r>
    </w:p>
    <w:p w14:paraId="3616C68B" w14:textId="442770D5" w:rsidR="00C77B43" w:rsidRPr="00F268F1" w:rsidRDefault="002E3849" w:rsidP="00D866E2">
      <w:pPr>
        <w:spacing w:after="0"/>
        <w:jc w:val="both"/>
        <w:rPr>
          <w:rFonts w:ascii="Arial" w:hAnsi="Arial" w:cs="Arial"/>
          <w:bCs/>
        </w:rPr>
      </w:pPr>
      <w:r w:rsidRPr="00F268F1">
        <w:rPr>
          <w:rFonts w:ascii="Arial" w:hAnsi="Arial" w:cs="Arial"/>
          <w:bCs/>
        </w:rPr>
        <w:t xml:space="preserve">Bfd functions to shuttle electrons from NADPH into the mineral core of </w:t>
      </w:r>
      <w:proofErr w:type="spellStart"/>
      <w:r w:rsidRPr="00F268F1">
        <w:rPr>
          <w:rFonts w:ascii="Arial" w:hAnsi="Arial" w:cs="Arial"/>
          <w:bCs/>
        </w:rPr>
        <w:t>Bfr</w:t>
      </w:r>
      <w:proofErr w:type="spellEnd"/>
      <w:r w:rsidRPr="00F268F1">
        <w:rPr>
          <w:rFonts w:ascii="Arial" w:hAnsi="Arial" w:cs="Arial"/>
          <w:bCs/>
        </w:rPr>
        <w:t>, solubilizing it by reduction to Fe</w:t>
      </w:r>
      <w:r w:rsidRPr="00F268F1">
        <w:rPr>
          <w:rFonts w:ascii="Arial" w:hAnsi="Arial" w:cs="Arial"/>
          <w:bCs/>
          <w:vertAlign w:val="superscript"/>
        </w:rPr>
        <w:t>2+</w:t>
      </w:r>
      <w:r w:rsidRPr="00F268F1">
        <w:rPr>
          <w:rFonts w:ascii="Arial" w:hAnsi="Arial" w:cs="Arial"/>
          <w:bCs/>
        </w:rPr>
        <w:t xml:space="preserve"> to facilitate release into the cytoplasm under conditions of iron limitation. This activity is underpinned by redox cycling of the Bfd cluster between the [2Fe-2S]</w:t>
      </w:r>
      <w:r w:rsidRPr="00F268F1">
        <w:rPr>
          <w:rFonts w:ascii="Arial" w:hAnsi="Arial" w:cs="Arial"/>
          <w:bCs/>
          <w:vertAlign w:val="superscript"/>
        </w:rPr>
        <w:t>+</w:t>
      </w:r>
      <w:r w:rsidRPr="00F268F1">
        <w:rPr>
          <w:rFonts w:ascii="Arial" w:hAnsi="Arial" w:cs="Arial"/>
          <w:bCs/>
        </w:rPr>
        <w:t xml:space="preserve"> and [2Fe-2S]</w:t>
      </w:r>
      <w:r w:rsidRPr="00F268F1">
        <w:rPr>
          <w:rFonts w:ascii="Arial" w:hAnsi="Arial" w:cs="Arial"/>
          <w:bCs/>
          <w:vertAlign w:val="superscript"/>
        </w:rPr>
        <w:t>2+</w:t>
      </w:r>
      <w:r w:rsidRPr="00F268F1">
        <w:rPr>
          <w:rFonts w:ascii="Arial" w:hAnsi="Arial" w:cs="Arial"/>
          <w:bCs/>
        </w:rPr>
        <w:t xml:space="preserve"> oxidation states</w:t>
      </w:r>
      <w:r w:rsidR="00066348" w:rsidRPr="00F268F1">
        <w:rPr>
          <w:rFonts w:ascii="Arial" w:hAnsi="Arial" w:cs="Arial"/>
          <w:bCs/>
        </w:rPr>
        <w:fldChar w:fldCharType="begin">
          <w:fldData xml:space="preserve">PEVuZE5vdGU+PENpdGU+PEF1dGhvcj5CcmFkbGV5PC9BdXRob3I+PFllYXI+MjAyNDwvWWVhcj48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</w:fldData>
        </w:fldChar>
      </w:r>
      <w:r w:rsidR="001F6292" w:rsidRPr="00F268F1">
        <w:rPr>
          <w:rFonts w:ascii="Arial" w:hAnsi="Arial" w:cs="Arial"/>
          <w:bCs/>
        </w:rPr>
        <w:instrText xml:space="preserve"> ADDIN EN.CITE </w:instrText>
      </w:r>
      <w:r w:rsidR="001F6292" w:rsidRPr="00F268F1">
        <w:rPr>
          <w:rFonts w:ascii="Arial" w:hAnsi="Arial" w:cs="Arial"/>
          <w:bCs/>
        </w:rPr>
        <w:fldChar w:fldCharType="begin">
          <w:fldData xml:space="preserve">PEVuZE5vdGU+PENpdGU+PEF1dGhvcj5CcmFkbGV5PC9BdXRob3I+PFllYXI+MjAyNDwvWWVhcj48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</w:fldData>
        </w:fldChar>
      </w:r>
      <w:r w:rsidR="001F6292" w:rsidRPr="00F268F1">
        <w:rPr>
          <w:rFonts w:ascii="Arial" w:hAnsi="Arial" w:cs="Arial"/>
          <w:bCs/>
        </w:rPr>
        <w:instrText xml:space="preserve"> ADDIN EN.CITE.DATA </w:instrText>
      </w:r>
      <w:r w:rsidR="001F6292" w:rsidRPr="00F268F1">
        <w:rPr>
          <w:rFonts w:ascii="Arial" w:hAnsi="Arial" w:cs="Arial"/>
          <w:bCs/>
        </w:rPr>
      </w:r>
      <w:r w:rsidR="001F6292" w:rsidRPr="00F268F1">
        <w:rPr>
          <w:rFonts w:ascii="Arial" w:hAnsi="Arial" w:cs="Arial"/>
          <w:bCs/>
        </w:rPr>
        <w:fldChar w:fldCharType="end"/>
      </w:r>
      <w:r w:rsidR="00066348" w:rsidRPr="00F268F1">
        <w:rPr>
          <w:rFonts w:ascii="Arial" w:hAnsi="Arial" w:cs="Arial"/>
          <w:bCs/>
        </w:rPr>
      </w:r>
      <w:r w:rsidR="00066348" w:rsidRPr="00F268F1">
        <w:rPr>
          <w:rFonts w:ascii="Arial" w:hAnsi="Arial" w:cs="Arial"/>
          <w:bCs/>
        </w:rPr>
        <w:fldChar w:fldCharType="separate"/>
      </w:r>
      <w:r w:rsidR="00AB7968" w:rsidRPr="00F268F1">
        <w:rPr>
          <w:rFonts w:ascii="Arial" w:hAnsi="Arial" w:cs="Arial"/>
          <w:bCs/>
          <w:noProof/>
          <w:vertAlign w:val="superscript"/>
        </w:rPr>
        <w:t>[</w:t>
      </w:r>
      <w:hyperlink w:anchor="_ENREF_32" w:tooltip="Yao, 2012 #140" w:history="1">
        <w:r w:rsidR="00D6230C" w:rsidRPr="00F268F1">
          <w:rPr>
            <w:rFonts w:ascii="Arial" w:hAnsi="Arial" w:cs="Arial"/>
            <w:bCs/>
            <w:noProof/>
            <w:vertAlign w:val="superscript"/>
          </w:rPr>
          <w:t>17</w:t>
        </w:r>
      </w:hyperlink>
      <w:r w:rsidR="00AB7968" w:rsidRPr="00F268F1">
        <w:rPr>
          <w:rFonts w:ascii="Arial" w:hAnsi="Arial" w:cs="Arial"/>
          <w:bCs/>
          <w:noProof/>
          <w:vertAlign w:val="superscript"/>
        </w:rPr>
        <w:t>]</w:t>
      </w:r>
      <w:r w:rsidR="00066348" w:rsidRPr="00F268F1">
        <w:rPr>
          <w:rFonts w:ascii="Arial" w:hAnsi="Arial" w:cs="Arial"/>
          <w:bCs/>
        </w:rPr>
        <w:fldChar w:fldCharType="end"/>
      </w:r>
      <w:r w:rsidRPr="00F268F1">
        <w:rPr>
          <w:rFonts w:ascii="Arial" w:hAnsi="Arial" w:cs="Arial"/>
          <w:bCs/>
        </w:rPr>
        <w:t>. ROS</w:t>
      </w:r>
      <w:r w:rsidR="00FA2F4A" w:rsidRPr="00F268F1">
        <w:rPr>
          <w:rFonts w:ascii="Arial" w:hAnsi="Arial" w:cs="Arial"/>
          <w:bCs/>
        </w:rPr>
        <w:t>-</w:t>
      </w:r>
      <w:r w:rsidRPr="00F268F1">
        <w:rPr>
          <w:rFonts w:ascii="Arial" w:hAnsi="Arial" w:cs="Arial"/>
          <w:bCs/>
        </w:rPr>
        <w:t xml:space="preserve">induced damage to the cluster is therefore predicted to </w:t>
      </w:r>
      <w:r w:rsidR="00C70825" w:rsidRPr="00F268F1">
        <w:rPr>
          <w:rFonts w:ascii="Arial" w:hAnsi="Arial" w:cs="Arial"/>
          <w:bCs/>
        </w:rPr>
        <w:t xml:space="preserve">eliminate the ability of Bfd to mediate iron release from </w:t>
      </w:r>
      <w:proofErr w:type="spellStart"/>
      <w:r w:rsidR="00C70825" w:rsidRPr="00F268F1">
        <w:rPr>
          <w:rFonts w:ascii="Arial" w:hAnsi="Arial" w:cs="Arial"/>
          <w:bCs/>
        </w:rPr>
        <w:t>Bfr</w:t>
      </w:r>
      <w:proofErr w:type="spellEnd"/>
      <w:r w:rsidR="00C70825" w:rsidRPr="00F268F1">
        <w:rPr>
          <w:rFonts w:ascii="Arial" w:hAnsi="Arial" w:cs="Arial"/>
          <w:bCs/>
        </w:rPr>
        <w:t xml:space="preserve">. However, </w:t>
      </w:r>
      <w:r w:rsidR="00C70825" w:rsidRPr="00F268F1">
        <w:rPr>
          <w:rFonts w:ascii="Arial" w:hAnsi="Arial" w:cs="Arial"/>
          <w:bCs/>
          <w:iCs/>
        </w:rPr>
        <w:t>in vitro</w:t>
      </w:r>
      <w:r w:rsidR="00C70825" w:rsidRPr="00F268F1">
        <w:rPr>
          <w:rFonts w:ascii="Arial" w:hAnsi="Arial" w:cs="Arial"/>
          <w:bCs/>
        </w:rPr>
        <w:t xml:space="preserve"> demonstration of this impairment of function is </w:t>
      </w:r>
      <w:r w:rsidR="0008096C" w:rsidRPr="00F268F1">
        <w:rPr>
          <w:rFonts w:ascii="Arial" w:hAnsi="Arial" w:cs="Arial"/>
          <w:bCs/>
        </w:rPr>
        <w:t>not</w:t>
      </w:r>
      <w:r w:rsidR="00C70825" w:rsidRPr="00F268F1">
        <w:rPr>
          <w:rFonts w:ascii="Arial" w:hAnsi="Arial" w:cs="Arial"/>
          <w:bCs/>
        </w:rPr>
        <w:t xml:space="preserve"> straightforward. Use of the xanthine oxidase system to produce ROS imposes the need for aerobic conditions for enzyme turnover that are incompatible with the use of reduced Bfd to mediate iron release from </w:t>
      </w:r>
      <w:proofErr w:type="spellStart"/>
      <w:r w:rsidR="00C70825" w:rsidRPr="00F268F1">
        <w:rPr>
          <w:rFonts w:ascii="Arial" w:hAnsi="Arial" w:cs="Arial"/>
          <w:bCs/>
        </w:rPr>
        <w:t>Bfr</w:t>
      </w:r>
      <w:proofErr w:type="spellEnd"/>
      <w:r w:rsidR="00F548FD" w:rsidRPr="00F268F1">
        <w:rPr>
          <w:rFonts w:ascii="Arial" w:hAnsi="Arial" w:cs="Arial"/>
          <w:bCs/>
        </w:rPr>
        <w:t>,</w:t>
      </w:r>
      <w:r w:rsidR="00C70825" w:rsidRPr="00F268F1">
        <w:rPr>
          <w:rFonts w:ascii="Arial" w:hAnsi="Arial" w:cs="Arial"/>
          <w:bCs/>
        </w:rPr>
        <w:t xml:space="preserve"> as the cluster is readily oxidised by O</w:t>
      </w:r>
      <w:r w:rsidR="00C70825" w:rsidRPr="00F268F1">
        <w:rPr>
          <w:rFonts w:ascii="Arial" w:hAnsi="Arial" w:cs="Arial"/>
          <w:bCs/>
          <w:vertAlign w:val="subscript"/>
        </w:rPr>
        <w:t>2</w:t>
      </w:r>
      <w:r w:rsidR="00C70825" w:rsidRPr="00F268F1">
        <w:rPr>
          <w:rFonts w:ascii="Arial" w:hAnsi="Arial" w:cs="Arial"/>
          <w:bCs/>
        </w:rPr>
        <w:t xml:space="preserve">. Since reduced cluster is required to support </w:t>
      </w:r>
      <w:proofErr w:type="spellStart"/>
      <w:r w:rsidR="00C70825" w:rsidRPr="00F268F1">
        <w:rPr>
          <w:rFonts w:ascii="Arial" w:hAnsi="Arial" w:cs="Arial"/>
          <w:bCs/>
        </w:rPr>
        <w:t>Bfr</w:t>
      </w:r>
      <w:proofErr w:type="spellEnd"/>
      <w:r w:rsidR="00C70825" w:rsidRPr="00F268F1">
        <w:rPr>
          <w:rFonts w:ascii="Arial" w:hAnsi="Arial" w:cs="Arial"/>
          <w:bCs/>
        </w:rPr>
        <w:t xml:space="preserve"> core reduction, termination of iron release due to the presence of xanthine oxidase</w:t>
      </w:r>
      <w:r w:rsidR="00F548FD" w:rsidRPr="00F268F1">
        <w:rPr>
          <w:rFonts w:ascii="Arial" w:hAnsi="Arial" w:cs="Arial"/>
          <w:bCs/>
        </w:rPr>
        <w:t>-</w:t>
      </w:r>
      <w:r w:rsidR="00C70825" w:rsidRPr="00F268F1">
        <w:rPr>
          <w:rFonts w:ascii="Arial" w:hAnsi="Arial" w:cs="Arial"/>
          <w:bCs/>
        </w:rPr>
        <w:t xml:space="preserve">generated ROS would be indistinguishable from that due to oxidation of the Bfd cluster. </w:t>
      </w:r>
      <w:r w:rsidR="00BB1CD8" w:rsidRPr="00F268F1">
        <w:rPr>
          <w:rFonts w:ascii="Arial" w:hAnsi="Arial" w:cs="Arial"/>
          <w:bCs/>
        </w:rPr>
        <w:t xml:space="preserve">Consequently, </w:t>
      </w:r>
      <w:r w:rsidR="00A7143B" w:rsidRPr="00F268F1">
        <w:rPr>
          <w:rFonts w:ascii="Arial" w:hAnsi="Arial" w:cs="Arial"/>
          <w:bCs/>
        </w:rPr>
        <w:t>becau</w:t>
      </w:r>
      <w:r w:rsidR="00B07F68" w:rsidRPr="00F268F1">
        <w:rPr>
          <w:rFonts w:ascii="Arial" w:hAnsi="Arial" w:cs="Arial"/>
          <w:bCs/>
        </w:rPr>
        <w:t xml:space="preserve">se in situ generation of ROS during iron release assays was impractical, </w:t>
      </w:r>
      <w:r w:rsidR="00BB1CD8" w:rsidRPr="00F268F1">
        <w:rPr>
          <w:rFonts w:ascii="Arial" w:hAnsi="Arial" w:cs="Arial"/>
          <w:bCs/>
        </w:rPr>
        <w:t>s</w:t>
      </w:r>
      <w:r w:rsidR="00D174FC" w:rsidRPr="00F268F1">
        <w:rPr>
          <w:rFonts w:ascii="Arial" w:hAnsi="Arial" w:cs="Arial"/>
          <w:bCs/>
        </w:rPr>
        <w:t xml:space="preserve">amples of </w:t>
      </w:r>
      <w:r w:rsidR="004A478C" w:rsidRPr="00F268F1">
        <w:rPr>
          <w:rFonts w:ascii="Arial" w:hAnsi="Arial" w:cs="Arial"/>
          <w:bCs/>
        </w:rPr>
        <w:t xml:space="preserve">Bfd </w:t>
      </w:r>
      <w:r w:rsidR="00D174FC" w:rsidRPr="00F268F1">
        <w:rPr>
          <w:rFonts w:ascii="Arial" w:hAnsi="Arial" w:cs="Arial"/>
          <w:bCs/>
        </w:rPr>
        <w:t>were pre-exposed to xanthine oxidase</w:t>
      </w:r>
      <w:r w:rsidR="007656B2" w:rsidRPr="00F268F1">
        <w:rPr>
          <w:rFonts w:ascii="Arial" w:hAnsi="Arial" w:cs="Arial"/>
          <w:bCs/>
        </w:rPr>
        <w:t>-</w:t>
      </w:r>
      <w:r w:rsidR="00D174FC" w:rsidRPr="00F268F1">
        <w:rPr>
          <w:rFonts w:ascii="Arial" w:hAnsi="Arial" w:cs="Arial"/>
          <w:bCs/>
        </w:rPr>
        <w:t>generated ROS then incubated with dithio</w:t>
      </w:r>
      <w:r w:rsidR="008213D0" w:rsidRPr="00F268F1">
        <w:rPr>
          <w:rFonts w:ascii="Arial" w:hAnsi="Arial" w:cs="Arial"/>
          <w:bCs/>
        </w:rPr>
        <w:t xml:space="preserve">nite under anaerobic conditions and the effect of this treatment on the ability of Bfd to support iron release from </w:t>
      </w:r>
      <w:proofErr w:type="spellStart"/>
      <w:r w:rsidR="008213D0" w:rsidRPr="00F268F1">
        <w:rPr>
          <w:rFonts w:ascii="Arial" w:hAnsi="Arial" w:cs="Arial"/>
          <w:bCs/>
        </w:rPr>
        <w:t>Bfr</w:t>
      </w:r>
      <w:proofErr w:type="spellEnd"/>
      <w:r w:rsidR="008213D0" w:rsidRPr="00F268F1">
        <w:rPr>
          <w:rFonts w:ascii="Arial" w:hAnsi="Arial" w:cs="Arial"/>
          <w:bCs/>
        </w:rPr>
        <w:t xml:space="preserve"> </w:t>
      </w:r>
      <w:r w:rsidR="004A478C" w:rsidRPr="00F268F1">
        <w:rPr>
          <w:rFonts w:ascii="Arial" w:hAnsi="Arial" w:cs="Arial"/>
          <w:bCs/>
        </w:rPr>
        <w:t xml:space="preserve">was </w:t>
      </w:r>
      <w:r w:rsidR="008213D0" w:rsidRPr="00F268F1">
        <w:rPr>
          <w:rFonts w:ascii="Arial" w:hAnsi="Arial" w:cs="Arial"/>
          <w:bCs/>
        </w:rPr>
        <w:t xml:space="preserve">compared to equivalent treatment </w:t>
      </w:r>
      <w:r w:rsidR="00BB1CD8" w:rsidRPr="00F268F1">
        <w:rPr>
          <w:rFonts w:ascii="Arial" w:hAnsi="Arial" w:cs="Arial"/>
          <w:bCs/>
        </w:rPr>
        <w:t>of</w:t>
      </w:r>
      <w:r w:rsidR="004A478C" w:rsidRPr="00F268F1">
        <w:rPr>
          <w:rFonts w:ascii="Arial" w:hAnsi="Arial" w:cs="Arial"/>
          <w:bCs/>
        </w:rPr>
        <w:t xml:space="preserve"> </w:t>
      </w:r>
      <w:r w:rsidR="008213D0" w:rsidRPr="00F268F1">
        <w:rPr>
          <w:rFonts w:ascii="Arial" w:hAnsi="Arial" w:cs="Arial"/>
          <w:bCs/>
        </w:rPr>
        <w:t>FMN.</w:t>
      </w:r>
    </w:p>
    <w:p w14:paraId="5AFF1692" w14:textId="2D4939C1" w:rsidR="00072196" w:rsidRPr="00F268F1" w:rsidRDefault="00DD5CE7" w:rsidP="00D866E2">
      <w:pPr>
        <w:keepNext/>
        <w:spacing w:after="0"/>
        <w:jc w:val="center"/>
      </w:pPr>
      <w:r w:rsidRPr="00F268F1">
        <w:rPr>
          <w:noProof/>
          <w:lang w:eastAsia="en-GB"/>
        </w:rPr>
        <w:drawing>
          <wp:inline distT="0" distB="0" distL="0" distR="0" wp14:anchorId="6BF673E5" wp14:editId="30324A0A">
            <wp:extent cx="2910205" cy="42171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04" b="10176"/>
                    <a:stretch/>
                  </pic:blipFill>
                  <pic:spPr bwMode="auto">
                    <a:xfrm>
                      <a:off x="0" y="0"/>
                      <a:ext cx="2914752" cy="4223747"/>
                    </a:xfrm>
                    <a:prstGeom prst="rect">
                      <a:avLst/>
                    </a:prstGeom>
                    <a:noFill/>
                    <a:ln>
                      <a:noFill/>
                    </a:ln>
                    <a:extLst>
                      <a:ext uri="{53640926-AAD7-44D8-BBD7-CCE9431645EC}">
                        <a14:shadowObscured xmlns:a14="http://schemas.microsoft.com/office/drawing/2010/main"/>
                      </a:ext>
                    </a:extLst>
                  </pic:spPr>
                </pic:pic>
              </a:graphicData>
            </a:graphic>
          </wp:inline>
        </w:drawing>
      </w:r>
    </w:p>
    <w:p w14:paraId="0711B762" w14:textId="3022B96F" w:rsidR="00072196" w:rsidRPr="00F268F1" w:rsidRDefault="00072196" w:rsidP="00D866E2">
      <w:pPr>
        <w:pStyle w:val="Caption"/>
        <w:spacing w:after="0" w:line="276" w:lineRule="auto"/>
        <w:jc w:val="both"/>
        <w:rPr>
          <w:rFonts w:ascii="Arial" w:hAnsi="Arial" w:cs="Arial"/>
          <w:i w:val="0"/>
          <w:color w:val="000000" w:themeColor="text1"/>
          <w:sz w:val="20"/>
          <w:szCs w:val="20"/>
        </w:rPr>
      </w:pPr>
      <w:r w:rsidRPr="00F268F1">
        <w:rPr>
          <w:rFonts w:ascii="Arial" w:hAnsi="Arial" w:cs="Arial"/>
          <w:b/>
          <w:i w:val="0"/>
          <w:color w:val="000000" w:themeColor="text1"/>
          <w:sz w:val="20"/>
          <w:szCs w:val="20"/>
        </w:rPr>
        <w:t xml:space="preserve">Figure </w:t>
      </w:r>
      <w:r w:rsidRPr="00F268F1">
        <w:rPr>
          <w:rFonts w:ascii="Arial" w:hAnsi="Arial" w:cs="Arial"/>
          <w:b/>
          <w:i w:val="0"/>
          <w:color w:val="000000" w:themeColor="text1"/>
          <w:sz w:val="20"/>
          <w:szCs w:val="20"/>
        </w:rPr>
        <w:fldChar w:fldCharType="begin"/>
      </w:r>
      <w:r w:rsidRPr="00F268F1">
        <w:rPr>
          <w:rFonts w:ascii="Arial" w:hAnsi="Arial" w:cs="Arial"/>
          <w:b/>
          <w:i w:val="0"/>
          <w:color w:val="000000" w:themeColor="text1"/>
          <w:sz w:val="20"/>
          <w:szCs w:val="20"/>
        </w:rPr>
        <w:instrText xml:space="preserve"> SEQ Figure \* ARABIC </w:instrText>
      </w:r>
      <w:r w:rsidRPr="00F268F1">
        <w:rPr>
          <w:rFonts w:ascii="Arial" w:hAnsi="Arial" w:cs="Arial"/>
          <w:b/>
          <w:i w:val="0"/>
          <w:color w:val="000000" w:themeColor="text1"/>
          <w:sz w:val="20"/>
          <w:szCs w:val="20"/>
        </w:rPr>
        <w:fldChar w:fldCharType="separate"/>
      </w:r>
      <w:r w:rsidRPr="00F268F1">
        <w:rPr>
          <w:rFonts w:ascii="Arial" w:hAnsi="Arial" w:cs="Arial"/>
          <w:b/>
          <w:i w:val="0"/>
          <w:noProof/>
          <w:color w:val="000000" w:themeColor="text1"/>
          <w:sz w:val="20"/>
          <w:szCs w:val="20"/>
        </w:rPr>
        <w:t>4</w:t>
      </w:r>
      <w:r w:rsidRPr="00F268F1">
        <w:rPr>
          <w:rFonts w:ascii="Arial" w:hAnsi="Arial" w:cs="Arial"/>
          <w:b/>
          <w:i w:val="0"/>
          <w:color w:val="000000" w:themeColor="text1"/>
          <w:sz w:val="20"/>
          <w:szCs w:val="20"/>
        </w:rPr>
        <w:fldChar w:fldCharType="end"/>
      </w:r>
      <w:r w:rsidRPr="00F268F1">
        <w:rPr>
          <w:rFonts w:ascii="Arial" w:hAnsi="Arial" w:cs="Arial"/>
          <w:b/>
          <w:i w:val="0"/>
          <w:color w:val="000000" w:themeColor="text1"/>
          <w:sz w:val="20"/>
          <w:szCs w:val="20"/>
        </w:rPr>
        <w:t>.</w:t>
      </w:r>
      <w:r w:rsidRPr="00F268F1">
        <w:rPr>
          <w:rFonts w:ascii="Arial" w:hAnsi="Arial" w:cs="Arial"/>
          <w:i w:val="0"/>
          <w:color w:val="000000" w:themeColor="text1"/>
          <w:sz w:val="20"/>
          <w:szCs w:val="20"/>
        </w:rPr>
        <w:t xml:space="preserve"> </w:t>
      </w:r>
      <w:r w:rsidRPr="00F268F1">
        <w:rPr>
          <w:rFonts w:ascii="Arial" w:hAnsi="Arial" w:cs="Arial"/>
          <w:b/>
          <w:bCs/>
          <w:i w:val="0"/>
          <w:color w:val="000000" w:themeColor="text1"/>
          <w:sz w:val="20"/>
          <w:szCs w:val="20"/>
        </w:rPr>
        <w:t>The protective effect of catalase and SOD on ROS-mediated damage to Bfd</w:t>
      </w:r>
      <w:r w:rsidRPr="00F268F1">
        <w:rPr>
          <w:rFonts w:ascii="Arial" w:hAnsi="Arial" w:cs="Arial"/>
          <w:i w:val="0"/>
          <w:color w:val="000000" w:themeColor="text1"/>
          <w:sz w:val="20"/>
          <w:szCs w:val="20"/>
        </w:rPr>
        <w:t>. (</w:t>
      </w:r>
      <w:r w:rsidRPr="00F268F1">
        <w:rPr>
          <w:rFonts w:ascii="Arial" w:hAnsi="Arial" w:cs="Arial"/>
          <w:b/>
          <w:bCs/>
          <w:i w:val="0"/>
          <w:color w:val="000000" w:themeColor="text1"/>
          <w:sz w:val="20"/>
          <w:szCs w:val="20"/>
        </w:rPr>
        <w:t>A</w:t>
      </w:r>
      <w:r w:rsidRPr="00F268F1">
        <w:rPr>
          <w:rFonts w:ascii="Arial" w:hAnsi="Arial" w:cs="Arial"/>
          <w:i w:val="0"/>
          <w:color w:val="000000" w:themeColor="text1"/>
          <w:sz w:val="20"/>
          <w:szCs w:val="20"/>
        </w:rPr>
        <w:t>) Time dependence of the 425 nm CD intensity due to the cluster of Bfd in the presence of xanthine oxidase</w:t>
      </w:r>
      <w:r w:rsidR="0011388A"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 xml:space="preserve"> </w:t>
      </w:r>
      <w:r w:rsidRPr="00F268F1">
        <w:rPr>
          <w:rFonts w:ascii="Arial" w:hAnsi="Arial" w:cs="Arial"/>
          <w:i w:val="0"/>
          <w:color w:val="000000" w:themeColor="text1"/>
          <w:sz w:val="20"/>
          <w:szCs w:val="20"/>
        </w:rPr>
        <w:lastRenderedPageBreak/>
        <w:t>hypoxanthine</w:t>
      </w:r>
      <w:r w:rsidR="0011388A" w:rsidRPr="00F268F1">
        <w:rPr>
          <w:rFonts w:ascii="Arial" w:hAnsi="Arial" w:cs="Arial"/>
          <w:i w:val="0"/>
          <w:color w:val="000000" w:themeColor="text1"/>
          <w:sz w:val="20"/>
          <w:szCs w:val="20"/>
        </w:rPr>
        <w:t xml:space="preserve">, 10 </w:t>
      </w:r>
      <w:proofErr w:type="spellStart"/>
      <w:r w:rsidR="0011388A" w:rsidRPr="00F268F1">
        <w:rPr>
          <w:rFonts w:ascii="Arial" w:hAnsi="Arial" w:cs="Arial"/>
          <w:i w:val="0"/>
          <w:color w:val="000000" w:themeColor="text1"/>
          <w:sz w:val="20"/>
          <w:szCs w:val="20"/>
        </w:rPr>
        <w:t>μ</w:t>
      </w:r>
      <w:r w:rsidR="0011388A" w:rsidRPr="00F268F1">
        <w:rPr>
          <w:rFonts w:ascii="Arial" w:hAnsi="Arial" w:cs="Arial"/>
          <w:i w:val="0"/>
          <w:smallCaps/>
          <w:color w:val="000000" w:themeColor="text1"/>
          <w:sz w:val="20"/>
          <w:szCs w:val="20"/>
        </w:rPr>
        <w:t>m</w:t>
      </w:r>
      <w:proofErr w:type="spellEnd"/>
      <w:r w:rsidR="0011388A" w:rsidRPr="00F268F1">
        <w:rPr>
          <w:rFonts w:ascii="Arial" w:hAnsi="Arial" w:cs="Arial"/>
          <w:i w:val="0"/>
          <w:color w:val="000000" w:themeColor="text1"/>
          <w:sz w:val="20"/>
          <w:szCs w:val="20"/>
        </w:rPr>
        <w:t xml:space="preserve"> Fe</w:t>
      </w:r>
      <w:r w:rsidR="0011388A" w:rsidRPr="00F268F1">
        <w:rPr>
          <w:rFonts w:ascii="Arial" w:hAnsi="Arial" w:cs="Arial"/>
          <w:i w:val="0"/>
          <w:color w:val="000000" w:themeColor="text1"/>
          <w:sz w:val="20"/>
          <w:szCs w:val="20"/>
          <w:vertAlign w:val="superscript"/>
        </w:rPr>
        <w:t>2+</w:t>
      </w:r>
      <w:r w:rsidR="0011388A" w:rsidRPr="00F268F1">
        <w:rPr>
          <w:rFonts w:ascii="Arial" w:hAnsi="Arial" w:cs="Arial"/>
          <w:i w:val="0"/>
          <w:color w:val="000000" w:themeColor="text1"/>
          <w:sz w:val="20"/>
          <w:szCs w:val="20"/>
        </w:rPr>
        <w:t xml:space="preserve"> and 2 m</w:t>
      </w:r>
      <w:r w:rsidR="0011388A" w:rsidRPr="00F268F1">
        <w:rPr>
          <w:rFonts w:ascii="Arial" w:hAnsi="Arial" w:cs="Arial"/>
          <w:i w:val="0"/>
          <w:smallCaps/>
          <w:color w:val="000000" w:themeColor="text1"/>
          <w:sz w:val="20"/>
          <w:szCs w:val="20"/>
        </w:rPr>
        <w:t>m</w:t>
      </w:r>
      <w:r w:rsidR="0011388A" w:rsidRPr="00F268F1">
        <w:rPr>
          <w:rFonts w:ascii="Arial" w:hAnsi="Arial" w:cs="Arial"/>
          <w:i w:val="0"/>
          <w:color w:val="000000" w:themeColor="text1"/>
          <w:sz w:val="20"/>
          <w:szCs w:val="20"/>
        </w:rPr>
        <w:t xml:space="preserve"> GSH</w:t>
      </w:r>
      <w:r w:rsidRPr="00F268F1">
        <w:rPr>
          <w:rFonts w:ascii="Arial" w:hAnsi="Arial" w:cs="Arial"/>
          <w:i w:val="0"/>
          <w:color w:val="000000" w:themeColor="text1"/>
          <w:sz w:val="20"/>
          <w:szCs w:val="20"/>
        </w:rPr>
        <w:t xml:space="preserve"> with no ROS detoxifying enzymes present (black)</w:t>
      </w:r>
      <w:r w:rsidR="00A50E79"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 xml:space="preserve"> or in solution containing 100 U/mL SOD (red), 500 U/mL catalase (blue) or both SOD and catalase (dark teal). (</w:t>
      </w:r>
      <w:r w:rsidRPr="00F268F1">
        <w:rPr>
          <w:rFonts w:ascii="Arial" w:hAnsi="Arial" w:cs="Arial"/>
          <w:b/>
          <w:bCs/>
          <w:i w:val="0"/>
          <w:color w:val="000000" w:themeColor="text1"/>
          <w:sz w:val="20"/>
          <w:szCs w:val="20"/>
        </w:rPr>
        <w:t>B</w:t>
      </w:r>
      <w:r w:rsidRPr="00F268F1">
        <w:rPr>
          <w:rFonts w:ascii="Arial" w:hAnsi="Arial" w:cs="Arial"/>
          <w:i w:val="0"/>
          <w:color w:val="000000" w:themeColor="text1"/>
          <w:sz w:val="20"/>
          <w:szCs w:val="20"/>
        </w:rPr>
        <w:t xml:space="preserve">) CD spectra following each of the treatments described in (A) together with that of </w:t>
      </w:r>
      <w:r w:rsidR="000A3FAE" w:rsidRPr="00F268F1">
        <w:rPr>
          <w:rFonts w:ascii="Arial" w:hAnsi="Arial" w:cs="Arial"/>
          <w:i w:val="0"/>
          <w:color w:val="000000" w:themeColor="text1"/>
          <w:sz w:val="20"/>
          <w:szCs w:val="20"/>
        </w:rPr>
        <w:t>Bfd</w:t>
      </w:r>
      <w:r w:rsidRPr="00F268F1">
        <w:rPr>
          <w:rFonts w:ascii="Arial" w:hAnsi="Arial" w:cs="Arial"/>
          <w:i w:val="0"/>
          <w:color w:val="000000" w:themeColor="text1"/>
          <w:sz w:val="20"/>
          <w:szCs w:val="20"/>
        </w:rPr>
        <w:t xml:space="preserve"> prior to ROS exposure for comparison (dashed black trace).</w:t>
      </w:r>
    </w:p>
    <w:p w14:paraId="5E280577" w14:textId="77777777" w:rsidR="00072196" w:rsidRPr="00F268F1" w:rsidRDefault="00072196" w:rsidP="00D866E2">
      <w:pPr>
        <w:spacing w:after="0"/>
        <w:jc w:val="both"/>
        <w:rPr>
          <w:rFonts w:ascii="Arial" w:hAnsi="Arial" w:cs="Arial"/>
          <w:bCs/>
          <w:sz w:val="24"/>
          <w:szCs w:val="24"/>
        </w:rPr>
      </w:pPr>
    </w:p>
    <w:p w14:paraId="1DDDF8AC" w14:textId="382074EB" w:rsidR="00BA7B18" w:rsidRPr="00F268F1" w:rsidRDefault="00B85934" w:rsidP="00D866E2">
      <w:pPr>
        <w:spacing w:after="0"/>
        <w:ind w:firstLine="720"/>
        <w:jc w:val="both"/>
        <w:rPr>
          <w:rFonts w:ascii="Arial" w:hAnsi="Arial" w:cs="Arial"/>
          <w:bCs/>
        </w:rPr>
      </w:pPr>
      <w:r w:rsidRPr="00F268F1">
        <w:rPr>
          <w:rFonts w:ascii="Arial" w:hAnsi="Arial" w:cs="Arial"/>
          <w:bCs/>
        </w:rPr>
        <w:t xml:space="preserve">Assays of iron release from </w:t>
      </w:r>
      <w:proofErr w:type="spellStart"/>
      <w:r w:rsidRPr="00F268F1">
        <w:rPr>
          <w:rFonts w:ascii="Arial" w:hAnsi="Arial" w:cs="Arial"/>
          <w:bCs/>
        </w:rPr>
        <w:t>Bfr</w:t>
      </w:r>
      <w:proofErr w:type="spellEnd"/>
      <w:r w:rsidRPr="00F268F1">
        <w:rPr>
          <w:rFonts w:ascii="Arial" w:hAnsi="Arial" w:cs="Arial"/>
          <w:bCs/>
        </w:rPr>
        <w:t xml:space="preserve"> required a higher concentration of Bfd (60 </w:t>
      </w:r>
      <w:proofErr w:type="spellStart"/>
      <w:r w:rsidR="009026A8" w:rsidRPr="00F268F1">
        <w:rPr>
          <w:rFonts w:ascii="Arial" w:hAnsi="Arial" w:cs="Arial"/>
          <w:bCs/>
        </w:rPr>
        <w:t>μ</w:t>
      </w:r>
      <w:r w:rsidRPr="00F268F1">
        <w:rPr>
          <w:rFonts w:ascii="Arial" w:hAnsi="Arial" w:cs="Arial"/>
          <w:bCs/>
          <w:smallCaps/>
        </w:rPr>
        <w:t>m</w:t>
      </w:r>
      <w:proofErr w:type="spellEnd"/>
      <w:r w:rsidRPr="00F268F1">
        <w:rPr>
          <w:rFonts w:ascii="Arial" w:hAnsi="Arial" w:cs="Arial"/>
          <w:bCs/>
        </w:rPr>
        <w:t>) than studies of cluster stability. Since ROS</w:t>
      </w:r>
      <w:r w:rsidR="002158EF" w:rsidRPr="00F268F1">
        <w:rPr>
          <w:rFonts w:ascii="Arial" w:hAnsi="Arial" w:cs="Arial"/>
          <w:bCs/>
        </w:rPr>
        <w:t>-</w:t>
      </w:r>
      <w:r w:rsidRPr="00F268F1">
        <w:rPr>
          <w:rFonts w:ascii="Arial" w:hAnsi="Arial" w:cs="Arial"/>
          <w:bCs/>
        </w:rPr>
        <w:t>mediated damage was O</w:t>
      </w:r>
      <w:r w:rsidRPr="00F268F1">
        <w:rPr>
          <w:rFonts w:ascii="Arial" w:hAnsi="Arial" w:cs="Arial"/>
          <w:bCs/>
          <w:vertAlign w:val="subscript"/>
        </w:rPr>
        <w:t>2</w:t>
      </w:r>
      <w:r w:rsidR="002158EF" w:rsidRPr="00F268F1">
        <w:rPr>
          <w:rFonts w:ascii="Arial" w:hAnsi="Arial" w:cs="Arial"/>
          <w:bCs/>
        </w:rPr>
        <w:t>-</w:t>
      </w:r>
      <w:r w:rsidRPr="00F268F1">
        <w:rPr>
          <w:rFonts w:ascii="Arial" w:hAnsi="Arial" w:cs="Arial"/>
          <w:bCs/>
        </w:rPr>
        <w:t xml:space="preserve">limited, even at the lower </w:t>
      </w:r>
      <w:r w:rsidR="00AA6D19" w:rsidRPr="00F268F1">
        <w:rPr>
          <w:rFonts w:ascii="Arial" w:hAnsi="Arial" w:cs="Arial"/>
          <w:bCs/>
        </w:rPr>
        <w:t xml:space="preserve">Bfd </w:t>
      </w:r>
      <w:r w:rsidRPr="00F268F1">
        <w:rPr>
          <w:rFonts w:ascii="Arial" w:hAnsi="Arial" w:cs="Arial"/>
          <w:bCs/>
        </w:rPr>
        <w:t>concentration, samples for iron</w:t>
      </w:r>
      <w:r w:rsidR="000740FD" w:rsidRPr="00F268F1">
        <w:rPr>
          <w:rFonts w:ascii="Arial" w:hAnsi="Arial" w:cs="Arial"/>
          <w:bCs/>
        </w:rPr>
        <w:t>-</w:t>
      </w:r>
      <w:r w:rsidRPr="00F268F1">
        <w:rPr>
          <w:rFonts w:ascii="Arial" w:hAnsi="Arial" w:cs="Arial"/>
          <w:bCs/>
        </w:rPr>
        <w:t>release assays were exposed to xanthine oxidase</w:t>
      </w:r>
      <w:r w:rsidR="00D6565E" w:rsidRPr="00F268F1">
        <w:rPr>
          <w:rFonts w:ascii="Arial" w:hAnsi="Arial" w:cs="Arial"/>
          <w:bCs/>
        </w:rPr>
        <w:t>-</w:t>
      </w:r>
      <w:r w:rsidRPr="00F268F1">
        <w:rPr>
          <w:rFonts w:ascii="Arial" w:hAnsi="Arial" w:cs="Arial"/>
          <w:bCs/>
        </w:rPr>
        <w:t xml:space="preserve">generated ROS whilst stirring in air for 60 min to </w:t>
      </w:r>
      <w:r w:rsidR="008A5F2E" w:rsidRPr="00F268F1">
        <w:rPr>
          <w:rFonts w:ascii="Arial" w:hAnsi="Arial" w:cs="Arial"/>
          <w:bCs/>
        </w:rPr>
        <w:t xml:space="preserve">continuously </w:t>
      </w:r>
      <w:r w:rsidRPr="00F268F1">
        <w:rPr>
          <w:rFonts w:ascii="Arial" w:hAnsi="Arial" w:cs="Arial"/>
          <w:bCs/>
        </w:rPr>
        <w:t>introduce dissolved O</w:t>
      </w:r>
      <w:r w:rsidRPr="00F268F1">
        <w:rPr>
          <w:rFonts w:ascii="Arial" w:hAnsi="Arial" w:cs="Arial"/>
          <w:bCs/>
          <w:vertAlign w:val="subscript"/>
        </w:rPr>
        <w:t>2</w:t>
      </w:r>
      <w:r w:rsidRPr="00F268F1">
        <w:rPr>
          <w:rFonts w:ascii="Arial" w:hAnsi="Arial" w:cs="Arial"/>
          <w:bCs/>
        </w:rPr>
        <w:t xml:space="preserve">. </w:t>
      </w:r>
      <w:r w:rsidR="009026A8" w:rsidRPr="00F268F1">
        <w:rPr>
          <w:rFonts w:ascii="Arial" w:hAnsi="Arial" w:cs="Arial"/>
          <w:bCs/>
        </w:rPr>
        <w:t>Fig</w:t>
      </w:r>
      <w:r w:rsidR="008A5F2E" w:rsidRPr="00F268F1">
        <w:rPr>
          <w:rFonts w:ascii="Arial" w:hAnsi="Arial" w:cs="Arial"/>
          <w:bCs/>
        </w:rPr>
        <w:t>.</w:t>
      </w:r>
      <w:r w:rsidR="009026A8" w:rsidRPr="00F268F1">
        <w:rPr>
          <w:rFonts w:ascii="Arial" w:hAnsi="Arial" w:cs="Arial"/>
          <w:bCs/>
        </w:rPr>
        <w:t xml:space="preserve"> </w:t>
      </w:r>
      <w:r w:rsidR="00066348" w:rsidRPr="00F268F1">
        <w:rPr>
          <w:rFonts w:ascii="Arial" w:hAnsi="Arial" w:cs="Arial"/>
          <w:bCs/>
        </w:rPr>
        <w:t>5</w:t>
      </w:r>
      <w:r w:rsidR="009026A8" w:rsidRPr="00F268F1">
        <w:rPr>
          <w:rFonts w:ascii="Arial" w:hAnsi="Arial" w:cs="Arial"/>
          <w:bCs/>
        </w:rPr>
        <w:t xml:space="preserve"> shows the effect of this treatment on the optical properties of 100 </w:t>
      </w:r>
      <w:proofErr w:type="spellStart"/>
      <w:r w:rsidR="009026A8" w:rsidRPr="00F268F1">
        <w:rPr>
          <w:rFonts w:ascii="Arial" w:hAnsi="Arial" w:cs="Arial"/>
          <w:bCs/>
        </w:rPr>
        <w:t>μ</w:t>
      </w:r>
      <w:r w:rsidR="009026A8" w:rsidRPr="00F268F1">
        <w:rPr>
          <w:rFonts w:ascii="Arial" w:hAnsi="Arial" w:cs="Arial"/>
          <w:bCs/>
          <w:smallCaps/>
        </w:rPr>
        <w:t>m</w:t>
      </w:r>
      <w:proofErr w:type="spellEnd"/>
      <w:r w:rsidR="009026A8" w:rsidRPr="00F268F1">
        <w:rPr>
          <w:rFonts w:ascii="Arial" w:hAnsi="Arial" w:cs="Arial"/>
          <w:bCs/>
        </w:rPr>
        <w:t xml:space="preserve"> solutions of Bfd and FMN. Exposure of Bfd to ROS</w:t>
      </w:r>
      <w:r w:rsidR="00D6565E" w:rsidRPr="00F268F1">
        <w:rPr>
          <w:rFonts w:ascii="Arial" w:hAnsi="Arial" w:cs="Arial"/>
          <w:bCs/>
        </w:rPr>
        <w:t xml:space="preserve"> </w:t>
      </w:r>
      <w:r w:rsidR="009026A8" w:rsidRPr="00F268F1">
        <w:rPr>
          <w:rFonts w:ascii="Arial" w:hAnsi="Arial" w:cs="Arial"/>
          <w:bCs/>
        </w:rPr>
        <w:t>generated in this fashion in the presence of 2 m</w:t>
      </w:r>
      <w:r w:rsidR="009026A8" w:rsidRPr="00F268F1">
        <w:rPr>
          <w:rFonts w:ascii="Arial" w:hAnsi="Arial" w:cs="Arial"/>
          <w:bCs/>
          <w:smallCaps/>
        </w:rPr>
        <w:t>m</w:t>
      </w:r>
      <w:r w:rsidR="009026A8" w:rsidRPr="00F268F1">
        <w:rPr>
          <w:rFonts w:ascii="Arial" w:hAnsi="Arial" w:cs="Arial"/>
          <w:bCs/>
        </w:rPr>
        <w:t xml:space="preserve"> GSH and 10 </w:t>
      </w:r>
      <w:proofErr w:type="spellStart"/>
      <w:r w:rsidR="00147FD9" w:rsidRPr="00F268F1">
        <w:rPr>
          <w:rFonts w:ascii="Arial" w:hAnsi="Arial" w:cs="Arial"/>
          <w:bCs/>
        </w:rPr>
        <w:t>μ</w:t>
      </w:r>
      <w:r w:rsidR="009026A8" w:rsidRPr="00F268F1">
        <w:rPr>
          <w:rFonts w:ascii="Arial" w:hAnsi="Arial" w:cs="Arial"/>
          <w:bCs/>
          <w:smallCaps/>
        </w:rPr>
        <w:t>m</w:t>
      </w:r>
      <w:proofErr w:type="spellEnd"/>
      <w:r w:rsidR="009026A8" w:rsidRPr="00F268F1">
        <w:rPr>
          <w:rFonts w:ascii="Arial" w:hAnsi="Arial" w:cs="Arial"/>
          <w:bCs/>
        </w:rPr>
        <w:t xml:space="preserve"> Fe</w:t>
      </w:r>
      <w:r w:rsidR="009026A8" w:rsidRPr="00F268F1">
        <w:rPr>
          <w:rFonts w:ascii="Arial" w:hAnsi="Arial" w:cs="Arial"/>
          <w:bCs/>
          <w:vertAlign w:val="superscript"/>
        </w:rPr>
        <w:t>2+</w:t>
      </w:r>
      <w:r w:rsidR="009026A8" w:rsidRPr="00F268F1">
        <w:rPr>
          <w:rFonts w:ascii="Arial" w:hAnsi="Arial" w:cs="Arial"/>
          <w:bCs/>
        </w:rPr>
        <w:t xml:space="preserve"> led to almost complete (</w:t>
      </w:r>
      <w:r w:rsidR="00BB45BC" w:rsidRPr="00F268F1">
        <w:rPr>
          <w:rFonts w:ascii="Arial" w:hAnsi="Arial" w:cs="Arial"/>
          <w:bCs/>
        </w:rPr>
        <w:t>~85%</w:t>
      </w:r>
      <w:r w:rsidR="009026A8" w:rsidRPr="00F268F1">
        <w:rPr>
          <w:rFonts w:ascii="Arial" w:hAnsi="Arial" w:cs="Arial"/>
          <w:bCs/>
        </w:rPr>
        <w:t>) loss of cluster</w:t>
      </w:r>
      <w:r w:rsidR="00CD23A8" w:rsidRPr="00F268F1">
        <w:rPr>
          <w:rFonts w:ascii="Arial" w:hAnsi="Arial" w:cs="Arial"/>
          <w:bCs/>
        </w:rPr>
        <w:t xml:space="preserve"> (as shown in Fig. 4B)</w:t>
      </w:r>
      <w:r w:rsidR="0090319F" w:rsidRPr="00F268F1">
        <w:rPr>
          <w:rFonts w:ascii="Arial" w:hAnsi="Arial" w:cs="Arial"/>
          <w:bCs/>
        </w:rPr>
        <w:t xml:space="preserve">, as judged by loss of </w:t>
      </w:r>
      <w:r w:rsidR="009026A8" w:rsidRPr="00F268F1">
        <w:rPr>
          <w:rFonts w:ascii="Arial" w:hAnsi="Arial" w:cs="Arial"/>
          <w:bCs/>
        </w:rPr>
        <w:t>CD</w:t>
      </w:r>
      <w:r w:rsidR="0090319F" w:rsidRPr="00F268F1">
        <w:rPr>
          <w:rFonts w:ascii="Arial" w:hAnsi="Arial" w:cs="Arial"/>
          <w:bCs/>
        </w:rPr>
        <w:t xml:space="preserve"> intensity</w:t>
      </w:r>
      <w:r w:rsidR="009026A8" w:rsidRPr="00F268F1">
        <w:rPr>
          <w:rFonts w:ascii="Arial" w:hAnsi="Arial" w:cs="Arial"/>
          <w:bCs/>
        </w:rPr>
        <w:t>.</w:t>
      </w:r>
      <w:r w:rsidR="00AF5129" w:rsidRPr="00F268F1">
        <w:rPr>
          <w:rFonts w:ascii="Arial" w:hAnsi="Arial" w:cs="Arial"/>
          <w:bCs/>
        </w:rPr>
        <w:t xml:space="preserve"> In contrast, equivalent treatment in the presence of 500 U mL</w:t>
      </w:r>
      <w:r w:rsidR="00AF5129" w:rsidRPr="00F268F1">
        <w:rPr>
          <w:rFonts w:ascii="Arial" w:hAnsi="Arial" w:cs="Arial"/>
          <w:bCs/>
          <w:vertAlign w:val="superscript"/>
        </w:rPr>
        <w:t>-1</w:t>
      </w:r>
      <w:r w:rsidR="00AF5129" w:rsidRPr="00F268F1">
        <w:rPr>
          <w:rFonts w:ascii="Arial" w:hAnsi="Arial" w:cs="Arial"/>
          <w:bCs/>
        </w:rPr>
        <w:t xml:space="preserve"> catalase and 100 U mL</w:t>
      </w:r>
      <w:r w:rsidR="00AF5129" w:rsidRPr="00F268F1">
        <w:rPr>
          <w:rFonts w:ascii="Arial" w:hAnsi="Arial" w:cs="Arial"/>
          <w:bCs/>
          <w:vertAlign w:val="superscript"/>
        </w:rPr>
        <w:t>-1</w:t>
      </w:r>
      <w:r w:rsidR="00AF5129" w:rsidRPr="00F268F1">
        <w:rPr>
          <w:rFonts w:ascii="Arial" w:hAnsi="Arial" w:cs="Arial"/>
          <w:bCs/>
        </w:rPr>
        <w:t xml:space="preserve"> SOD had </w:t>
      </w:r>
      <w:r w:rsidR="00747EB6" w:rsidRPr="00F268F1">
        <w:rPr>
          <w:rFonts w:ascii="Arial" w:hAnsi="Arial" w:cs="Arial"/>
          <w:bCs/>
        </w:rPr>
        <w:t xml:space="preserve">a </w:t>
      </w:r>
      <w:r w:rsidR="00AF5129" w:rsidRPr="00F268F1">
        <w:rPr>
          <w:rFonts w:ascii="Arial" w:hAnsi="Arial" w:cs="Arial"/>
          <w:bCs/>
        </w:rPr>
        <w:t>negligible effect on cluster CD intensity</w:t>
      </w:r>
      <w:r w:rsidR="00E130B8" w:rsidRPr="00F268F1">
        <w:rPr>
          <w:rFonts w:ascii="Arial" w:hAnsi="Arial" w:cs="Arial"/>
          <w:bCs/>
        </w:rPr>
        <w:t xml:space="preserve"> (Fig. 5A)</w:t>
      </w:r>
      <w:r w:rsidR="00AF5129" w:rsidRPr="00F268F1">
        <w:rPr>
          <w:rFonts w:ascii="Arial" w:hAnsi="Arial" w:cs="Arial"/>
          <w:bCs/>
        </w:rPr>
        <w:t>.</w:t>
      </w:r>
      <w:r w:rsidR="00BA7B18" w:rsidRPr="00F268F1">
        <w:rPr>
          <w:rFonts w:ascii="Arial" w:hAnsi="Arial" w:cs="Arial"/>
          <w:bCs/>
        </w:rPr>
        <w:t xml:space="preserve"> </w:t>
      </w:r>
      <w:r w:rsidR="00745074" w:rsidRPr="00F268F1">
        <w:rPr>
          <w:rFonts w:ascii="Arial" w:hAnsi="Arial" w:cs="Arial"/>
          <w:bCs/>
        </w:rPr>
        <w:t xml:space="preserve">The </w:t>
      </w:r>
      <w:r w:rsidR="00747EB6" w:rsidRPr="00F268F1">
        <w:rPr>
          <w:rFonts w:ascii="Arial" w:hAnsi="Arial" w:cs="Arial"/>
          <w:bCs/>
        </w:rPr>
        <w:t>ROS-exposed</w:t>
      </w:r>
      <w:r w:rsidR="00745074" w:rsidRPr="00F268F1">
        <w:rPr>
          <w:rFonts w:ascii="Arial" w:hAnsi="Arial" w:cs="Arial"/>
          <w:bCs/>
        </w:rPr>
        <w:t xml:space="preserve"> sample</w:t>
      </w:r>
      <w:r w:rsidR="00F52516" w:rsidRPr="00F268F1">
        <w:rPr>
          <w:rFonts w:ascii="Arial" w:hAnsi="Arial" w:cs="Arial"/>
          <w:bCs/>
        </w:rPr>
        <w:t>s were</w:t>
      </w:r>
      <w:r w:rsidR="00747EB6" w:rsidRPr="00F268F1">
        <w:rPr>
          <w:rFonts w:ascii="Arial" w:hAnsi="Arial" w:cs="Arial"/>
          <w:bCs/>
        </w:rPr>
        <w:t xml:space="preserve"> subsequently</w:t>
      </w:r>
      <w:r w:rsidR="00745074" w:rsidRPr="00F268F1">
        <w:rPr>
          <w:rFonts w:ascii="Arial" w:hAnsi="Arial" w:cs="Arial"/>
          <w:bCs/>
        </w:rPr>
        <w:t xml:space="preserve"> incubated with 100 </w:t>
      </w:r>
      <w:proofErr w:type="spellStart"/>
      <w:r w:rsidR="00621042" w:rsidRPr="00F268F1">
        <w:rPr>
          <w:rFonts w:ascii="Arial" w:hAnsi="Arial" w:cs="Arial"/>
          <w:bCs/>
        </w:rPr>
        <w:t>μ</w:t>
      </w:r>
      <w:r w:rsidR="00621042" w:rsidRPr="00F268F1">
        <w:rPr>
          <w:rFonts w:ascii="Arial" w:hAnsi="Arial" w:cs="Arial"/>
          <w:bCs/>
          <w:smallCaps/>
        </w:rPr>
        <w:t>m</w:t>
      </w:r>
      <w:proofErr w:type="spellEnd"/>
      <w:r w:rsidR="00621042" w:rsidRPr="00F268F1">
        <w:rPr>
          <w:rFonts w:ascii="Arial" w:hAnsi="Arial" w:cs="Arial"/>
          <w:bCs/>
        </w:rPr>
        <w:t xml:space="preserve"> </w:t>
      </w:r>
      <w:r w:rsidR="00745074" w:rsidRPr="00F268F1">
        <w:rPr>
          <w:rFonts w:ascii="Arial" w:hAnsi="Arial" w:cs="Arial"/>
          <w:bCs/>
        </w:rPr>
        <w:t>sodium dithionite</w:t>
      </w:r>
      <w:r w:rsidR="00AF7D8E" w:rsidRPr="00F268F1">
        <w:rPr>
          <w:rFonts w:ascii="Arial" w:hAnsi="Arial" w:cs="Arial"/>
          <w:bCs/>
        </w:rPr>
        <w:t>, to reduce remaining intact Fe-S cluster,</w:t>
      </w:r>
      <w:r w:rsidR="00745074" w:rsidRPr="00F268F1">
        <w:rPr>
          <w:rFonts w:ascii="Arial" w:hAnsi="Arial" w:cs="Arial"/>
          <w:bCs/>
        </w:rPr>
        <w:t xml:space="preserve"> then exchanged by centrifugation into a mixed buffer system (see Materials and Methods) to remove GSH, iron and unreacted dithionite prio</w:t>
      </w:r>
      <w:r w:rsidR="007F0919" w:rsidRPr="00F268F1">
        <w:rPr>
          <w:rFonts w:ascii="Arial" w:hAnsi="Arial" w:cs="Arial"/>
          <w:bCs/>
        </w:rPr>
        <w:t>r to use in iron</w:t>
      </w:r>
      <w:r w:rsidR="00AF7D8E" w:rsidRPr="00F268F1">
        <w:rPr>
          <w:rFonts w:ascii="Arial" w:hAnsi="Arial" w:cs="Arial"/>
          <w:bCs/>
        </w:rPr>
        <w:t>-</w:t>
      </w:r>
      <w:r w:rsidR="007F0919" w:rsidRPr="00F268F1">
        <w:rPr>
          <w:rFonts w:ascii="Arial" w:hAnsi="Arial" w:cs="Arial"/>
          <w:bCs/>
        </w:rPr>
        <w:t>release assays.</w:t>
      </w:r>
    </w:p>
    <w:p w14:paraId="5E1DF488" w14:textId="5162AC45" w:rsidR="00072196" w:rsidRPr="00F268F1" w:rsidRDefault="00AF4115" w:rsidP="00D866E2">
      <w:pPr>
        <w:keepNext/>
        <w:spacing w:after="0"/>
        <w:jc w:val="both"/>
      </w:pPr>
      <w:r w:rsidRPr="00F268F1">
        <w:rPr>
          <w:noProof/>
          <w:lang w:eastAsia="en-GB"/>
        </w:rPr>
        <w:drawing>
          <wp:inline distT="0" distB="0" distL="0" distR="0" wp14:anchorId="00DCA421" wp14:editId="22608ED6">
            <wp:extent cx="5943600" cy="4604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604749"/>
                    </a:xfrm>
                    <a:prstGeom prst="rect">
                      <a:avLst/>
                    </a:prstGeom>
                    <a:noFill/>
                    <a:ln>
                      <a:noFill/>
                    </a:ln>
                  </pic:spPr>
                </pic:pic>
              </a:graphicData>
            </a:graphic>
          </wp:inline>
        </w:drawing>
      </w:r>
    </w:p>
    <w:p w14:paraId="3E3ADD5F" w14:textId="1C6A6E04" w:rsidR="00072196" w:rsidRPr="00F268F1" w:rsidRDefault="00072196" w:rsidP="00D866E2">
      <w:pPr>
        <w:pStyle w:val="Caption"/>
        <w:spacing w:after="0" w:line="276" w:lineRule="auto"/>
        <w:jc w:val="both"/>
        <w:rPr>
          <w:rFonts w:ascii="Arial" w:hAnsi="Arial" w:cs="Arial"/>
          <w:i w:val="0"/>
          <w:color w:val="000000" w:themeColor="text1"/>
          <w:sz w:val="20"/>
          <w:szCs w:val="20"/>
        </w:rPr>
      </w:pPr>
      <w:r w:rsidRPr="00F268F1">
        <w:rPr>
          <w:rFonts w:ascii="Arial" w:hAnsi="Arial" w:cs="Arial"/>
          <w:b/>
          <w:i w:val="0"/>
          <w:color w:val="000000" w:themeColor="text1"/>
          <w:sz w:val="20"/>
          <w:szCs w:val="20"/>
        </w:rPr>
        <w:t xml:space="preserve">Figure </w:t>
      </w:r>
      <w:r w:rsidRPr="00F268F1">
        <w:rPr>
          <w:rFonts w:ascii="Arial" w:hAnsi="Arial" w:cs="Arial"/>
          <w:b/>
          <w:i w:val="0"/>
          <w:color w:val="000000" w:themeColor="text1"/>
          <w:sz w:val="20"/>
          <w:szCs w:val="20"/>
        </w:rPr>
        <w:fldChar w:fldCharType="begin"/>
      </w:r>
      <w:r w:rsidRPr="00F268F1">
        <w:rPr>
          <w:rFonts w:ascii="Arial" w:hAnsi="Arial" w:cs="Arial"/>
          <w:b/>
          <w:i w:val="0"/>
          <w:color w:val="000000" w:themeColor="text1"/>
          <w:sz w:val="20"/>
          <w:szCs w:val="20"/>
        </w:rPr>
        <w:instrText xml:space="preserve"> SEQ Figure \* ARABIC </w:instrText>
      </w:r>
      <w:r w:rsidRPr="00F268F1">
        <w:rPr>
          <w:rFonts w:ascii="Arial" w:hAnsi="Arial" w:cs="Arial"/>
          <w:b/>
          <w:i w:val="0"/>
          <w:color w:val="000000" w:themeColor="text1"/>
          <w:sz w:val="20"/>
          <w:szCs w:val="20"/>
        </w:rPr>
        <w:fldChar w:fldCharType="separate"/>
      </w:r>
      <w:r w:rsidRPr="00F268F1">
        <w:rPr>
          <w:rFonts w:ascii="Arial" w:hAnsi="Arial" w:cs="Arial"/>
          <w:b/>
          <w:i w:val="0"/>
          <w:noProof/>
          <w:color w:val="000000" w:themeColor="text1"/>
          <w:sz w:val="20"/>
          <w:szCs w:val="20"/>
        </w:rPr>
        <w:t>5</w:t>
      </w:r>
      <w:r w:rsidRPr="00F268F1">
        <w:rPr>
          <w:rFonts w:ascii="Arial" w:hAnsi="Arial" w:cs="Arial"/>
          <w:b/>
          <w:i w:val="0"/>
          <w:color w:val="000000" w:themeColor="text1"/>
          <w:sz w:val="20"/>
          <w:szCs w:val="20"/>
        </w:rPr>
        <w:fldChar w:fldCharType="end"/>
      </w:r>
      <w:r w:rsidRPr="00F268F1">
        <w:rPr>
          <w:rFonts w:ascii="Arial" w:hAnsi="Arial" w:cs="Arial"/>
          <w:b/>
          <w:i w:val="0"/>
          <w:color w:val="000000" w:themeColor="text1"/>
          <w:sz w:val="20"/>
          <w:szCs w:val="20"/>
        </w:rPr>
        <w:t>.</w:t>
      </w:r>
      <w:r w:rsidRPr="00F268F1">
        <w:rPr>
          <w:rFonts w:ascii="Arial" w:hAnsi="Arial" w:cs="Arial"/>
          <w:i w:val="0"/>
          <w:color w:val="000000" w:themeColor="text1"/>
          <w:sz w:val="20"/>
          <w:szCs w:val="20"/>
        </w:rPr>
        <w:t xml:space="preserve"> </w:t>
      </w:r>
      <w:r w:rsidRPr="00F268F1">
        <w:rPr>
          <w:rFonts w:ascii="Arial" w:hAnsi="Arial" w:cs="Arial"/>
          <w:b/>
          <w:bCs/>
          <w:i w:val="0"/>
          <w:color w:val="000000" w:themeColor="text1"/>
          <w:sz w:val="20"/>
          <w:szCs w:val="20"/>
        </w:rPr>
        <w:t xml:space="preserve">The impact of ROS exposure on the capacity of Bfd and FMN to support reductive iron release from </w:t>
      </w:r>
      <w:proofErr w:type="spellStart"/>
      <w:r w:rsidRPr="00F268F1">
        <w:rPr>
          <w:rFonts w:ascii="Arial" w:hAnsi="Arial" w:cs="Arial"/>
          <w:b/>
          <w:bCs/>
          <w:i w:val="0"/>
          <w:color w:val="000000" w:themeColor="text1"/>
          <w:sz w:val="20"/>
          <w:szCs w:val="20"/>
        </w:rPr>
        <w:t>Bfr</w:t>
      </w:r>
      <w:proofErr w:type="spellEnd"/>
      <w:r w:rsidRPr="00F268F1">
        <w:rPr>
          <w:rFonts w:ascii="Arial" w:hAnsi="Arial" w:cs="Arial"/>
          <w:i w:val="0"/>
          <w:color w:val="000000" w:themeColor="text1"/>
          <w:sz w:val="20"/>
          <w:szCs w:val="20"/>
        </w:rPr>
        <w:t>. (</w:t>
      </w:r>
      <w:r w:rsidRPr="00F268F1">
        <w:rPr>
          <w:rFonts w:ascii="Arial" w:hAnsi="Arial" w:cs="Arial"/>
          <w:b/>
          <w:bCs/>
          <w:i w:val="0"/>
          <w:color w:val="000000" w:themeColor="text1"/>
          <w:sz w:val="20"/>
          <w:szCs w:val="20"/>
        </w:rPr>
        <w:t>A</w:t>
      </w:r>
      <w:r w:rsidRPr="00F268F1">
        <w:rPr>
          <w:rFonts w:ascii="Arial" w:hAnsi="Arial" w:cs="Arial"/>
          <w:i w:val="0"/>
          <w:color w:val="000000" w:themeColor="text1"/>
          <w:sz w:val="20"/>
          <w:szCs w:val="20"/>
        </w:rPr>
        <w:t>) The CD spectrum of as</w:t>
      </w:r>
      <w:r w:rsidR="00CE25E4"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isolated</w:t>
      </w:r>
      <w:r w:rsidR="00DB3598" w:rsidRPr="00F268F1">
        <w:rPr>
          <w:rFonts w:ascii="Arial" w:hAnsi="Arial" w:cs="Arial"/>
          <w:i w:val="0"/>
          <w:color w:val="000000" w:themeColor="text1"/>
          <w:sz w:val="20"/>
          <w:szCs w:val="20"/>
        </w:rPr>
        <w:t xml:space="preserve"> 60 </w:t>
      </w:r>
      <w:proofErr w:type="spellStart"/>
      <w:r w:rsidR="00DB3598" w:rsidRPr="00F268F1">
        <w:rPr>
          <w:rFonts w:ascii="Arial" w:hAnsi="Arial" w:cs="Arial"/>
          <w:i w:val="0"/>
          <w:color w:val="000000" w:themeColor="text1"/>
          <w:sz w:val="20"/>
          <w:szCs w:val="20"/>
        </w:rPr>
        <w:t>μ</w:t>
      </w:r>
      <w:r w:rsidR="00DB3598"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Bfd (black), following exposure to xanthine oxidase</w:t>
      </w:r>
      <w:r w:rsidR="00CE25E4"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generated ROS for one hour (red)</w:t>
      </w:r>
      <w:r w:rsidR="00CE25E4"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 xml:space="preserve"> and following incubation with 1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hypoxanthine, xanthine </w:t>
      </w:r>
      <w:r w:rsidRPr="00F268F1">
        <w:rPr>
          <w:rFonts w:ascii="Arial" w:hAnsi="Arial" w:cs="Arial"/>
          <w:i w:val="0"/>
          <w:color w:val="000000" w:themeColor="text1"/>
          <w:sz w:val="20"/>
          <w:szCs w:val="20"/>
        </w:rPr>
        <w:lastRenderedPageBreak/>
        <w:t xml:space="preserve">oxidase, 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Fe</w:t>
      </w:r>
      <w:r w:rsidRPr="00F268F1">
        <w:rPr>
          <w:rFonts w:ascii="Arial" w:hAnsi="Arial" w:cs="Arial"/>
          <w:i w:val="0"/>
          <w:color w:val="000000" w:themeColor="text1"/>
          <w:sz w:val="20"/>
          <w:szCs w:val="20"/>
          <w:vertAlign w:val="superscript"/>
        </w:rPr>
        <w:t>2+</w:t>
      </w:r>
      <w:r w:rsidRPr="00F268F1">
        <w:rPr>
          <w:rFonts w:ascii="Arial" w:hAnsi="Arial" w:cs="Arial"/>
          <w:i w:val="0"/>
          <w:color w:val="000000" w:themeColor="text1"/>
          <w:sz w:val="20"/>
          <w:szCs w:val="20"/>
        </w:rPr>
        <w:t>, 2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glutathione, 500 U/mL catalase and 100 U/mL SOD for one hour (blue). (</w:t>
      </w:r>
      <w:r w:rsidRPr="00F268F1">
        <w:rPr>
          <w:rFonts w:ascii="Arial" w:hAnsi="Arial" w:cs="Arial"/>
          <w:b/>
          <w:bCs/>
          <w:i w:val="0"/>
          <w:color w:val="000000" w:themeColor="text1"/>
          <w:sz w:val="20"/>
          <w:szCs w:val="20"/>
        </w:rPr>
        <w:t>B</w:t>
      </w:r>
      <w:r w:rsidRPr="00F268F1">
        <w:rPr>
          <w:rFonts w:ascii="Arial" w:hAnsi="Arial" w:cs="Arial"/>
          <w:i w:val="0"/>
          <w:color w:val="000000" w:themeColor="text1"/>
          <w:sz w:val="20"/>
          <w:szCs w:val="20"/>
        </w:rPr>
        <w:t>)</w:t>
      </w:r>
      <w:r w:rsidR="00840FAC" w:rsidRPr="00F268F1">
        <w:rPr>
          <w:rFonts w:ascii="Arial" w:hAnsi="Arial" w:cs="Arial"/>
          <w:i w:val="0"/>
          <w:color w:val="000000" w:themeColor="text1"/>
          <w:sz w:val="20"/>
          <w:szCs w:val="20"/>
        </w:rPr>
        <w:t xml:space="preserve"> Plots of</w:t>
      </w:r>
      <w:r w:rsidRPr="00F268F1">
        <w:rPr>
          <w:rFonts w:ascii="Arial" w:hAnsi="Arial" w:cs="Arial"/>
          <w:i w:val="0"/>
          <w:color w:val="000000" w:themeColor="text1"/>
          <w:sz w:val="20"/>
          <w:szCs w:val="20"/>
        </w:rPr>
        <w:t xml:space="preserve"> instantaneous increase</w:t>
      </w:r>
      <w:r w:rsidR="00840FAC" w:rsidRPr="00F268F1">
        <w:rPr>
          <w:rFonts w:ascii="Arial" w:hAnsi="Arial" w:cs="Arial"/>
          <w:i w:val="0"/>
          <w:color w:val="000000" w:themeColor="text1"/>
          <w:sz w:val="20"/>
          <w:szCs w:val="20"/>
        </w:rPr>
        <w:t>s</w:t>
      </w:r>
      <w:r w:rsidRPr="00F268F1">
        <w:rPr>
          <w:rFonts w:ascii="Arial" w:hAnsi="Arial" w:cs="Arial"/>
          <w:i w:val="0"/>
          <w:color w:val="000000" w:themeColor="text1"/>
          <w:sz w:val="20"/>
          <w:szCs w:val="20"/>
        </w:rPr>
        <w:t xml:space="preserve"> in 563 nm absorbance </w:t>
      </w:r>
      <w:r w:rsidR="0086268E" w:rsidRPr="00F268F1">
        <w:rPr>
          <w:rFonts w:ascii="Arial" w:hAnsi="Arial" w:cs="Arial"/>
          <w:i w:val="0"/>
          <w:color w:val="000000" w:themeColor="text1"/>
          <w:sz w:val="20"/>
          <w:szCs w:val="20"/>
        </w:rPr>
        <w:t xml:space="preserve">as a function of time </w:t>
      </w:r>
      <w:r w:rsidRPr="00F268F1">
        <w:rPr>
          <w:rFonts w:ascii="Arial" w:hAnsi="Arial" w:cs="Arial"/>
          <w:i w:val="0"/>
          <w:color w:val="000000" w:themeColor="text1"/>
          <w:sz w:val="20"/>
          <w:szCs w:val="20"/>
        </w:rPr>
        <w:t>on addition of 1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ferrozine to solutions containing 50 n</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w:t>
      </w:r>
      <w:proofErr w:type="spellStart"/>
      <w:r w:rsidRPr="00F268F1">
        <w:rPr>
          <w:rFonts w:ascii="Arial" w:hAnsi="Arial" w:cs="Arial"/>
          <w:i w:val="0"/>
          <w:color w:val="000000" w:themeColor="text1"/>
          <w:sz w:val="20"/>
          <w:szCs w:val="20"/>
        </w:rPr>
        <w:t>Bfr</w:t>
      </w:r>
      <w:proofErr w:type="spellEnd"/>
      <w:r w:rsidRPr="00F268F1">
        <w:rPr>
          <w:rFonts w:ascii="Arial" w:hAnsi="Arial" w:cs="Arial"/>
          <w:i w:val="0"/>
          <w:color w:val="000000" w:themeColor="text1"/>
          <w:sz w:val="20"/>
          <w:szCs w:val="20"/>
        </w:rPr>
        <w:t xml:space="preserve"> loaded with 1200 equivalents of Fe</w:t>
      </w:r>
      <w:r w:rsidRPr="00F268F1">
        <w:rPr>
          <w:rFonts w:ascii="Arial" w:hAnsi="Arial" w:cs="Arial"/>
          <w:i w:val="0"/>
          <w:color w:val="000000" w:themeColor="text1"/>
          <w:sz w:val="20"/>
          <w:szCs w:val="20"/>
          <w:vertAlign w:val="superscript"/>
        </w:rPr>
        <w:t>3+</w:t>
      </w:r>
      <w:r w:rsidRPr="00F268F1">
        <w:rPr>
          <w:rFonts w:ascii="Arial" w:hAnsi="Arial" w:cs="Arial"/>
          <w:i w:val="0"/>
          <w:color w:val="000000" w:themeColor="text1"/>
          <w:sz w:val="20"/>
          <w:szCs w:val="20"/>
        </w:rPr>
        <w:t xml:space="preserve"> per protein cage and</w:t>
      </w:r>
      <w:r w:rsidR="00694371"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 xml:space="preserve"> 60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reduced as</w:t>
      </w:r>
      <w:r w:rsidR="00CA15A1"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isolated Bfd (black)</w:t>
      </w:r>
      <w:r w:rsidR="00371B2E"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 xml:space="preserve"> </w:t>
      </w:r>
      <w:r w:rsidR="00371B2E" w:rsidRPr="00F268F1">
        <w:rPr>
          <w:rFonts w:ascii="Arial" w:hAnsi="Arial" w:cs="Arial"/>
          <w:i w:val="0"/>
          <w:color w:val="000000" w:themeColor="text1"/>
          <w:sz w:val="20"/>
          <w:szCs w:val="20"/>
        </w:rPr>
        <w:t xml:space="preserve">60 </w:t>
      </w:r>
      <w:proofErr w:type="spellStart"/>
      <w:r w:rsidR="00371B2E" w:rsidRPr="00F268F1">
        <w:rPr>
          <w:rFonts w:ascii="Arial" w:hAnsi="Arial" w:cs="Arial"/>
          <w:i w:val="0"/>
          <w:color w:val="000000" w:themeColor="text1"/>
          <w:sz w:val="20"/>
          <w:szCs w:val="20"/>
        </w:rPr>
        <w:t>μ</w:t>
      </w:r>
      <w:r w:rsidR="00371B2E" w:rsidRPr="00F268F1">
        <w:rPr>
          <w:rFonts w:ascii="Arial" w:hAnsi="Arial" w:cs="Arial"/>
          <w:i w:val="0"/>
          <w:smallCaps/>
          <w:color w:val="000000" w:themeColor="text1"/>
          <w:sz w:val="20"/>
          <w:szCs w:val="20"/>
        </w:rPr>
        <w:t>m</w:t>
      </w:r>
      <w:proofErr w:type="spellEnd"/>
      <w:r w:rsidR="00371B2E" w:rsidRPr="00F268F1">
        <w:rPr>
          <w:rFonts w:ascii="Arial" w:hAnsi="Arial" w:cs="Arial"/>
          <w:i w:val="0"/>
          <w:color w:val="000000" w:themeColor="text1"/>
          <w:sz w:val="20"/>
          <w:szCs w:val="20"/>
        </w:rPr>
        <w:t xml:space="preserve"> </w:t>
      </w:r>
      <w:r w:rsidR="00FC12B9" w:rsidRPr="00F268F1">
        <w:rPr>
          <w:rFonts w:ascii="Arial" w:hAnsi="Arial" w:cs="Arial"/>
          <w:i w:val="0"/>
          <w:color w:val="000000" w:themeColor="text1"/>
          <w:sz w:val="20"/>
          <w:szCs w:val="20"/>
        </w:rPr>
        <w:t xml:space="preserve">reduced </w:t>
      </w:r>
      <w:r w:rsidRPr="00F268F1">
        <w:rPr>
          <w:rFonts w:ascii="Arial" w:hAnsi="Arial" w:cs="Arial"/>
          <w:i w:val="0"/>
          <w:color w:val="000000" w:themeColor="text1"/>
          <w:sz w:val="20"/>
          <w:szCs w:val="20"/>
        </w:rPr>
        <w:t xml:space="preserve">Bfd </w:t>
      </w:r>
      <w:r w:rsidR="00FC12B9" w:rsidRPr="00F268F1">
        <w:rPr>
          <w:rFonts w:ascii="Arial" w:hAnsi="Arial" w:cs="Arial"/>
          <w:i w:val="0"/>
          <w:color w:val="000000" w:themeColor="text1"/>
          <w:sz w:val="20"/>
          <w:szCs w:val="20"/>
        </w:rPr>
        <w:t>pre-</w:t>
      </w:r>
      <w:r w:rsidRPr="00F268F1">
        <w:rPr>
          <w:rFonts w:ascii="Arial" w:hAnsi="Arial" w:cs="Arial"/>
          <w:i w:val="0"/>
          <w:color w:val="000000" w:themeColor="text1"/>
          <w:sz w:val="20"/>
          <w:szCs w:val="20"/>
        </w:rPr>
        <w:t>exposed to xanthine oxidase</w:t>
      </w:r>
      <w:r w:rsidR="00083AE3"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generated ROS (red)</w:t>
      </w:r>
      <w:r w:rsidR="00FC12B9"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 xml:space="preserve"> </w:t>
      </w:r>
      <w:r w:rsidR="00083AE3" w:rsidRPr="00F268F1">
        <w:rPr>
          <w:rFonts w:ascii="Arial" w:hAnsi="Arial" w:cs="Arial"/>
          <w:i w:val="0"/>
          <w:color w:val="000000" w:themeColor="text1"/>
          <w:sz w:val="20"/>
          <w:szCs w:val="20"/>
        </w:rPr>
        <w:t xml:space="preserve">60 </w:t>
      </w:r>
      <w:proofErr w:type="spellStart"/>
      <w:r w:rsidR="00083AE3" w:rsidRPr="00F268F1">
        <w:rPr>
          <w:rFonts w:ascii="Arial" w:hAnsi="Arial" w:cs="Arial"/>
          <w:i w:val="0"/>
          <w:color w:val="000000" w:themeColor="text1"/>
          <w:sz w:val="20"/>
          <w:szCs w:val="20"/>
        </w:rPr>
        <w:t>μ</w:t>
      </w:r>
      <w:r w:rsidR="00083AE3" w:rsidRPr="00F268F1">
        <w:rPr>
          <w:rFonts w:ascii="Arial" w:hAnsi="Arial" w:cs="Arial"/>
          <w:i w:val="0"/>
          <w:smallCaps/>
          <w:color w:val="000000" w:themeColor="text1"/>
          <w:sz w:val="20"/>
          <w:szCs w:val="20"/>
        </w:rPr>
        <w:t>m</w:t>
      </w:r>
      <w:proofErr w:type="spellEnd"/>
      <w:r w:rsidR="00083AE3" w:rsidRPr="00F268F1">
        <w:rPr>
          <w:rFonts w:ascii="Arial" w:hAnsi="Arial" w:cs="Arial"/>
          <w:i w:val="0"/>
          <w:color w:val="000000" w:themeColor="text1"/>
          <w:sz w:val="20"/>
          <w:szCs w:val="20"/>
        </w:rPr>
        <w:t xml:space="preserve"> reduced </w:t>
      </w:r>
      <w:r w:rsidRPr="00F268F1">
        <w:rPr>
          <w:rFonts w:ascii="Arial" w:hAnsi="Arial" w:cs="Arial"/>
          <w:i w:val="0"/>
          <w:color w:val="000000" w:themeColor="text1"/>
          <w:sz w:val="20"/>
          <w:szCs w:val="20"/>
        </w:rPr>
        <w:t xml:space="preserve">Bfd </w:t>
      </w:r>
      <w:r w:rsidR="000377AC" w:rsidRPr="00F268F1">
        <w:rPr>
          <w:rFonts w:ascii="Arial" w:hAnsi="Arial" w:cs="Arial"/>
          <w:i w:val="0"/>
          <w:color w:val="000000" w:themeColor="text1"/>
          <w:sz w:val="20"/>
          <w:szCs w:val="20"/>
        </w:rPr>
        <w:t>pre-</w:t>
      </w:r>
      <w:r w:rsidRPr="00F268F1">
        <w:rPr>
          <w:rFonts w:ascii="Arial" w:hAnsi="Arial" w:cs="Arial"/>
          <w:i w:val="0"/>
          <w:color w:val="000000" w:themeColor="text1"/>
          <w:sz w:val="20"/>
          <w:szCs w:val="20"/>
        </w:rPr>
        <w:t>exposed to xanthine oxidase</w:t>
      </w:r>
      <w:r w:rsidR="00083AE3"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 xml:space="preserve">generated ROS in the presence of 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Fe</w:t>
      </w:r>
      <w:r w:rsidRPr="00F268F1">
        <w:rPr>
          <w:rFonts w:ascii="Arial" w:hAnsi="Arial" w:cs="Arial"/>
          <w:i w:val="0"/>
          <w:color w:val="000000" w:themeColor="text1"/>
          <w:sz w:val="20"/>
          <w:szCs w:val="20"/>
          <w:vertAlign w:val="superscript"/>
        </w:rPr>
        <w:t xml:space="preserve">2+ </w:t>
      </w:r>
      <w:r w:rsidRPr="00F268F1">
        <w:rPr>
          <w:rFonts w:ascii="Arial" w:hAnsi="Arial" w:cs="Arial"/>
          <w:i w:val="0"/>
          <w:color w:val="000000" w:themeColor="text1"/>
          <w:sz w:val="20"/>
          <w:szCs w:val="20"/>
        </w:rPr>
        <w:t>and 2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glutathione (</w:t>
      </w:r>
      <w:r w:rsidR="00CB7C24" w:rsidRPr="00F268F1">
        <w:rPr>
          <w:rFonts w:ascii="Arial" w:hAnsi="Arial" w:cs="Arial"/>
          <w:i w:val="0"/>
          <w:color w:val="000000" w:themeColor="text1"/>
          <w:sz w:val="20"/>
          <w:szCs w:val="20"/>
        </w:rPr>
        <w:t>dark cyan</w:t>
      </w:r>
      <w:r w:rsidRPr="00F268F1">
        <w:rPr>
          <w:rFonts w:ascii="Arial" w:hAnsi="Arial" w:cs="Arial"/>
          <w:i w:val="0"/>
          <w:color w:val="000000" w:themeColor="text1"/>
          <w:sz w:val="20"/>
          <w:szCs w:val="20"/>
        </w:rPr>
        <w:t>)</w:t>
      </w:r>
      <w:r w:rsidR="000377AC" w:rsidRPr="00F268F1">
        <w:rPr>
          <w:rFonts w:ascii="Arial" w:hAnsi="Arial" w:cs="Arial"/>
          <w:i w:val="0"/>
          <w:color w:val="000000" w:themeColor="text1"/>
          <w:sz w:val="20"/>
          <w:szCs w:val="20"/>
        </w:rPr>
        <w:t xml:space="preserve">; 60 </w:t>
      </w:r>
      <w:proofErr w:type="spellStart"/>
      <w:r w:rsidR="000377AC" w:rsidRPr="00F268F1">
        <w:rPr>
          <w:rFonts w:ascii="Arial" w:hAnsi="Arial" w:cs="Arial"/>
          <w:i w:val="0"/>
          <w:color w:val="000000" w:themeColor="text1"/>
          <w:sz w:val="20"/>
          <w:szCs w:val="20"/>
        </w:rPr>
        <w:t>μ</w:t>
      </w:r>
      <w:r w:rsidR="000377AC"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w:t>
      </w:r>
      <w:r w:rsidR="000377AC" w:rsidRPr="00F268F1">
        <w:rPr>
          <w:rFonts w:ascii="Arial" w:hAnsi="Arial" w:cs="Arial"/>
          <w:i w:val="0"/>
          <w:color w:val="000000" w:themeColor="text1"/>
          <w:sz w:val="20"/>
          <w:szCs w:val="20"/>
        </w:rPr>
        <w:t xml:space="preserve">reduced </w:t>
      </w:r>
      <w:r w:rsidRPr="00F268F1">
        <w:rPr>
          <w:rFonts w:ascii="Arial" w:hAnsi="Arial" w:cs="Arial"/>
          <w:i w:val="0"/>
          <w:color w:val="000000" w:themeColor="text1"/>
          <w:sz w:val="20"/>
          <w:szCs w:val="20"/>
        </w:rPr>
        <w:t xml:space="preserve">Bfd </w:t>
      </w:r>
      <w:r w:rsidR="000377AC" w:rsidRPr="00F268F1">
        <w:rPr>
          <w:rFonts w:ascii="Arial" w:hAnsi="Arial" w:cs="Arial"/>
          <w:i w:val="0"/>
          <w:color w:val="000000" w:themeColor="text1"/>
          <w:sz w:val="20"/>
          <w:szCs w:val="20"/>
        </w:rPr>
        <w:t>pre-</w:t>
      </w:r>
      <w:r w:rsidRPr="00F268F1">
        <w:rPr>
          <w:rFonts w:ascii="Arial" w:hAnsi="Arial" w:cs="Arial"/>
          <w:i w:val="0"/>
          <w:color w:val="000000" w:themeColor="text1"/>
          <w:sz w:val="20"/>
          <w:szCs w:val="20"/>
        </w:rPr>
        <w:t>exposed to xanthine oxidase</w:t>
      </w:r>
      <w:r w:rsidR="000377AC"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 xml:space="preserve">generated ROS in the presence of 10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Fe</w:t>
      </w:r>
      <w:r w:rsidRPr="00F268F1">
        <w:rPr>
          <w:rFonts w:ascii="Arial" w:hAnsi="Arial" w:cs="Arial"/>
          <w:i w:val="0"/>
          <w:color w:val="000000" w:themeColor="text1"/>
          <w:sz w:val="20"/>
          <w:szCs w:val="20"/>
          <w:vertAlign w:val="superscript"/>
        </w:rPr>
        <w:t xml:space="preserve">2+ </w:t>
      </w:r>
      <w:r w:rsidRPr="00F268F1">
        <w:rPr>
          <w:rFonts w:ascii="Arial" w:hAnsi="Arial" w:cs="Arial"/>
          <w:i w:val="0"/>
          <w:color w:val="000000" w:themeColor="text1"/>
          <w:sz w:val="20"/>
          <w:szCs w:val="20"/>
        </w:rPr>
        <w:t>, 2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glutathione, 500 U/mL catalase and 100 U/mL SOD (</w:t>
      </w:r>
      <w:r w:rsidR="00CB7C24" w:rsidRPr="00F268F1">
        <w:rPr>
          <w:rFonts w:ascii="Arial" w:hAnsi="Arial" w:cs="Arial"/>
          <w:i w:val="0"/>
          <w:color w:val="000000" w:themeColor="text1"/>
          <w:sz w:val="20"/>
          <w:szCs w:val="20"/>
        </w:rPr>
        <w:t>blue</w:t>
      </w:r>
      <w:r w:rsidRPr="00F268F1">
        <w:rPr>
          <w:rFonts w:ascii="Arial" w:hAnsi="Arial" w:cs="Arial"/>
          <w:i w:val="0"/>
          <w:color w:val="000000" w:themeColor="text1"/>
          <w:sz w:val="20"/>
          <w:szCs w:val="20"/>
        </w:rPr>
        <w:t>)</w:t>
      </w:r>
      <w:r w:rsidR="00AF4115" w:rsidRPr="00F268F1">
        <w:rPr>
          <w:rFonts w:ascii="Arial" w:hAnsi="Arial" w:cs="Arial"/>
          <w:i w:val="0"/>
          <w:color w:val="000000" w:themeColor="text1"/>
          <w:sz w:val="20"/>
          <w:szCs w:val="20"/>
        </w:rPr>
        <w:t xml:space="preserve"> or 60 </w:t>
      </w:r>
      <w:proofErr w:type="spellStart"/>
      <w:r w:rsidR="00AF4115" w:rsidRPr="00F268F1">
        <w:rPr>
          <w:rFonts w:ascii="Arial" w:hAnsi="Arial" w:cs="Arial"/>
          <w:i w:val="0"/>
          <w:color w:val="000000" w:themeColor="text1"/>
          <w:sz w:val="20"/>
          <w:szCs w:val="20"/>
        </w:rPr>
        <w:t>μ</w:t>
      </w:r>
      <w:r w:rsidR="00AF4115" w:rsidRPr="00F268F1">
        <w:rPr>
          <w:rFonts w:ascii="Arial" w:hAnsi="Arial" w:cs="Arial"/>
          <w:i w:val="0"/>
          <w:smallCaps/>
          <w:color w:val="000000" w:themeColor="text1"/>
          <w:sz w:val="20"/>
          <w:szCs w:val="20"/>
        </w:rPr>
        <w:t>m</w:t>
      </w:r>
      <w:proofErr w:type="spellEnd"/>
      <w:r w:rsidR="00AF4115" w:rsidRPr="00F268F1">
        <w:rPr>
          <w:rFonts w:ascii="Arial" w:hAnsi="Arial" w:cs="Arial"/>
          <w:i w:val="0"/>
          <w:color w:val="000000" w:themeColor="text1"/>
          <w:sz w:val="20"/>
          <w:szCs w:val="20"/>
        </w:rPr>
        <w:t xml:space="preserve"> reduced Bfd pre-exposed to xanthine oxidase-generated ROS prior to reconstituting the [2Fe-2S] cluster (magenta)</w:t>
      </w:r>
      <w:r w:rsidR="001334B8" w:rsidRPr="00F268F1">
        <w:rPr>
          <w:rFonts w:ascii="Arial" w:hAnsi="Arial" w:cs="Arial"/>
          <w:i w:val="0"/>
          <w:color w:val="000000" w:themeColor="text1"/>
          <w:sz w:val="20"/>
          <w:szCs w:val="20"/>
        </w:rPr>
        <w:t xml:space="preserve">. </w:t>
      </w:r>
      <w:r w:rsidR="00070878" w:rsidRPr="00F268F1">
        <w:rPr>
          <w:rFonts w:ascii="Arial" w:hAnsi="Arial" w:cs="Arial"/>
          <w:i w:val="0"/>
          <w:color w:val="000000" w:themeColor="text1"/>
          <w:sz w:val="20"/>
          <w:szCs w:val="20"/>
        </w:rPr>
        <w:t>Time zero is the point at which</w:t>
      </w:r>
      <w:r w:rsidR="00903942" w:rsidRPr="00F268F1">
        <w:rPr>
          <w:rFonts w:ascii="Arial" w:hAnsi="Arial" w:cs="Arial"/>
          <w:i w:val="0"/>
          <w:color w:val="000000" w:themeColor="text1"/>
          <w:sz w:val="20"/>
          <w:szCs w:val="20"/>
        </w:rPr>
        <w:t xml:space="preserve"> Bfd was added</w:t>
      </w:r>
      <w:r w:rsidRPr="00F268F1">
        <w:rPr>
          <w:rFonts w:ascii="Arial" w:hAnsi="Arial" w:cs="Arial"/>
          <w:i w:val="0"/>
          <w:color w:val="000000" w:themeColor="text1"/>
          <w:sz w:val="20"/>
          <w:szCs w:val="20"/>
        </w:rPr>
        <w:t>. (</w:t>
      </w:r>
      <w:r w:rsidRPr="00F268F1">
        <w:rPr>
          <w:rFonts w:ascii="Arial" w:hAnsi="Arial" w:cs="Arial"/>
          <w:b/>
          <w:bCs/>
          <w:i w:val="0"/>
          <w:color w:val="000000" w:themeColor="text1"/>
          <w:sz w:val="20"/>
          <w:szCs w:val="20"/>
        </w:rPr>
        <w:t>C</w:t>
      </w:r>
      <w:r w:rsidRPr="00F268F1">
        <w:rPr>
          <w:rFonts w:ascii="Arial" w:hAnsi="Arial" w:cs="Arial"/>
          <w:i w:val="0"/>
          <w:color w:val="000000" w:themeColor="text1"/>
          <w:sz w:val="20"/>
          <w:szCs w:val="20"/>
        </w:rPr>
        <w:t>) Absorbance spectra of freshly prepared FMN (black) and FMN exposed to xanthine oxidase</w:t>
      </w:r>
      <w:r w:rsidR="00903942"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generated ROS for one hour (red). (</w:t>
      </w:r>
      <w:r w:rsidRPr="00F268F1">
        <w:rPr>
          <w:rFonts w:ascii="Arial" w:hAnsi="Arial" w:cs="Arial"/>
          <w:b/>
          <w:bCs/>
          <w:i w:val="0"/>
          <w:color w:val="000000" w:themeColor="text1"/>
          <w:sz w:val="20"/>
          <w:szCs w:val="20"/>
        </w:rPr>
        <w:t>D</w:t>
      </w:r>
      <w:r w:rsidRPr="00F268F1">
        <w:rPr>
          <w:rFonts w:ascii="Arial" w:hAnsi="Arial" w:cs="Arial"/>
          <w:i w:val="0"/>
          <w:color w:val="000000" w:themeColor="text1"/>
          <w:sz w:val="20"/>
          <w:szCs w:val="20"/>
        </w:rPr>
        <w:t>) Increase in 563 nm absorbance of solutions containing 1 m</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ferrozine and 50 n</w:t>
      </w:r>
      <w:r w:rsidRPr="00F268F1">
        <w:rPr>
          <w:rFonts w:ascii="Arial" w:hAnsi="Arial" w:cs="Arial"/>
          <w:i w:val="0"/>
          <w:smallCaps/>
          <w:color w:val="000000" w:themeColor="text1"/>
          <w:sz w:val="20"/>
          <w:szCs w:val="20"/>
        </w:rPr>
        <w:t>m</w:t>
      </w:r>
      <w:r w:rsidRPr="00F268F1">
        <w:rPr>
          <w:rFonts w:ascii="Arial" w:hAnsi="Arial" w:cs="Arial"/>
          <w:i w:val="0"/>
          <w:color w:val="000000" w:themeColor="text1"/>
          <w:sz w:val="20"/>
          <w:szCs w:val="20"/>
        </w:rPr>
        <w:t xml:space="preserve"> </w:t>
      </w:r>
      <w:proofErr w:type="spellStart"/>
      <w:r w:rsidRPr="00F268F1">
        <w:rPr>
          <w:rFonts w:ascii="Arial" w:hAnsi="Arial" w:cs="Arial"/>
          <w:i w:val="0"/>
          <w:color w:val="000000" w:themeColor="text1"/>
          <w:sz w:val="20"/>
          <w:szCs w:val="20"/>
        </w:rPr>
        <w:t>Bfr</w:t>
      </w:r>
      <w:proofErr w:type="spellEnd"/>
      <w:r w:rsidRPr="00F268F1">
        <w:rPr>
          <w:rFonts w:ascii="Arial" w:hAnsi="Arial" w:cs="Arial"/>
          <w:i w:val="0"/>
          <w:color w:val="000000" w:themeColor="text1"/>
          <w:sz w:val="20"/>
          <w:szCs w:val="20"/>
        </w:rPr>
        <w:t xml:space="preserve"> loaded with 1200 equivalents of Fe</w:t>
      </w:r>
      <w:r w:rsidRPr="00F268F1">
        <w:rPr>
          <w:rFonts w:ascii="Arial" w:hAnsi="Arial" w:cs="Arial"/>
          <w:i w:val="0"/>
          <w:color w:val="000000" w:themeColor="text1"/>
          <w:sz w:val="20"/>
          <w:szCs w:val="20"/>
          <w:vertAlign w:val="superscript"/>
        </w:rPr>
        <w:t>3+</w:t>
      </w:r>
      <w:r w:rsidRPr="00F268F1">
        <w:rPr>
          <w:rFonts w:ascii="Arial" w:hAnsi="Arial" w:cs="Arial"/>
          <w:i w:val="0"/>
          <w:color w:val="000000" w:themeColor="text1"/>
          <w:sz w:val="20"/>
          <w:szCs w:val="20"/>
        </w:rPr>
        <w:t xml:space="preserve"> per protein cage as a function of time following the addition of 40 </w:t>
      </w:r>
      <w:proofErr w:type="spellStart"/>
      <w:r w:rsidRPr="00F268F1">
        <w:rPr>
          <w:rFonts w:ascii="Arial" w:hAnsi="Arial" w:cs="Arial"/>
          <w:i w:val="0"/>
          <w:color w:val="000000" w:themeColor="text1"/>
          <w:sz w:val="20"/>
          <w:szCs w:val="20"/>
        </w:rPr>
        <w:t>μ</w:t>
      </w:r>
      <w:r w:rsidRPr="00F268F1">
        <w:rPr>
          <w:rFonts w:ascii="Arial" w:hAnsi="Arial" w:cs="Arial"/>
          <w:i w:val="0"/>
          <w:smallCaps/>
          <w:color w:val="000000" w:themeColor="text1"/>
          <w:sz w:val="20"/>
          <w:szCs w:val="20"/>
        </w:rPr>
        <w:t>m</w:t>
      </w:r>
      <w:proofErr w:type="spellEnd"/>
      <w:r w:rsidRPr="00F268F1">
        <w:rPr>
          <w:rFonts w:ascii="Arial" w:hAnsi="Arial" w:cs="Arial"/>
          <w:i w:val="0"/>
          <w:color w:val="000000" w:themeColor="text1"/>
          <w:sz w:val="20"/>
          <w:szCs w:val="20"/>
        </w:rPr>
        <w:t xml:space="preserve"> reduced FMN (black) or reduced FMN pre-exposed to xanthine oxidase</w:t>
      </w:r>
      <w:r w:rsidR="006B7D73" w:rsidRPr="00F268F1">
        <w:rPr>
          <w:rFonts w:ascii="Arial" w:hAnsi="Arial" w:cs="Arial"/>
          <w:i w:val="0"/>
          <w:color w:val="000000" w:themeColor="text1"/>
          <w:sz w:val="20"/>
          <w:szCs w:val="20"/>
        </w:rPr>
        <w:t>-</w:t>
      </w:r>
      <w:r w:rsidRPr="00F268F1">
        <w:rPr>
          <w:rFonts w:ascii="Arial" w:hAnsi="Arial" w:cs="Arial"/>
          <w:i w:val="0"/>
          <w:color w:val="000000" w:themeColor="text1"/>
          <w:sz w:val="20"/>
          <w:szCs w:val="20"/>
        </w:rPr>
        <w:t>generated ROS for one hour (red).</w:t>
      </w:r>
    </w:p>
    <w:p w14:paraId="39608E7F" w14:textId="77777777" w:rsidR="00072196" w:rsidRPr="00F268F1" w:rsidRDefault="00072196" w:rsidP="00D866E2">
      <w:pPr>
        <w:spacing w:after="0"/>
        <w:jc w:val="both"/>
        <w:rPr>
          <w:rFonts w:ascii="Arial" w:hAnsi="Arial" w:cs="Arial"/>
          <w:bCs/>
        </w:rPr>
      </w:pPr>
    </w:p>
    <w:p w14:paraId="0FB05900" w14:textId="41A0C391" w:rsidR="00F13DA0" w:rsidRPr="00F268F1" w:rsidRDefault="007F0919" w:rsidP="00D866E2">
      <w:pPr>
        <w:spacing w:after="0"/>
        <w:ind w:firstLine="720"/>
        <w:jc w:val="both"/>
        <w:rPr>
          <w:rFonts w:ascii="Arial" w:hAnsi="Arial" w:cs="Arial"/>
          <w:bCs/>
        </w:rPr>
      </w:pPr>
      <w:r w:rsidRPr="00F268F1">
        <w:rPr>
          <w:rFonts w:ascii="Arial" w:hAnsi="Arial" w:cs="Arial"/>
          <w:bCs/>
        </w:rPr>
        <w:t>To allow direct comparison with FMN</w:t>
      </w:r>
      <w:r w:rsidR="006E5B00" w:rsidRPr="00F268F1">
        <w:rPr>
          <w:rFonts w:ascii="Arial" w:hAnsi="Arial" w:cs="Arial"/>
          <w:bCs/>
        </w:rPr>
        <w:t>,</w:t>
      </w:r>
      <w:r w:rsidRPr="00F268F1">
        <w:rPr>
          <w:rFonts w:ascii="Arial" w:hAnsi="Arial" w:cs="Arial"/>
          <w:bCs/>
        </w:rPr>
        <w:t xml:space="preserve"> a further sample of Bfd was exposed to xanthine oxidase</w:t>
      </w:r>
      <w:r w:rsidR="002E4450" w:rsidRPr="00F268F1">
        <w:rPr>
          <w:rFonts w:ascii="Arial" w:hAnsi="Arial" w:cs="Arial"/>
          <w:bCs/>
        </w:rPr>
        <w:t>-</w:t>
      </w:r>
      <w:r w:rsidRPr="00F268F1">
        <w:rPr>
          <w:rFonts w:ascii="Arial" w:hAnsi="Arial" w:cs="Arial"/>
          <w:bCs/>
        </w:rPr>
        <w:t>generated ROS but in the absence of Fe</w:t>
      </w:r>
      <w:r w:rsidRPr="00F268F1">
        <w:rPr>
          <w:rFonts w:ascii="Arial" w:hAnsi="Arial" w:cs="Arial"/>
          <w:bCs/>
          <w:vertAlign w:val="superscript"/>
        </w:rPr>
        <w:t>2+</w:t>
      </w:r>
      <w:r w:rsidRPr="00F268F1">
        <w:rPr>
          <w:rFonts w:ascii="Arial" w:hAnsi="Arial" w:cs="Arial"/>
          <w:bCs/>
        </w:rPr>
        <w:t xml:space="preserve"> and GSH</w:t>
      </w:r>
      <w:r w:rsidR="00225427" w:rsidRPr="00F268F1">
        <w:rPr>
          <w:rFonts w:ascii="Arial" w:hAnsi="Arial" w:cs="Arial"/>
          <w:bCs/>
        </w:rPr>
        <w:t xml:space="preserve"> (</w:t>
      </w:r>
      <w:r w:rsidR="000C40A2" w:rsidRPr="00F268F1">
        <w:rPr>
          <w:rFonts w:ascii="Arial" w:hAnsi="Arial" w:cs="Arial"/>
          <w:bCs/>
        </w:rPr>
        <w:t>iron and GSH cannot be separated from FMN by centrifugation meaning the added Fe</w:t>
      </w:r>
      <w:r w:rsidR="000C40A2" w:rsidRPr="00F268F1">
        <w:rPr>
          <w:rFonts w:ascii="Arial" w:hAnsi="Arial" w:cs="Arial"/>
          <w:bCs/>
          <w:vertAlign w:val="superscript"/>
        </w:rPr>
        <w:t>2+</w:t>
      </w:r>
      <w:r w:rsidR="000C40A2" w:rsidRPr="00F268F1">
        <w:rPr>
          <w:rFonts w:ascii="Arial" w:hAnsi="Arial" w:cs="Arial"/>
          <w:bCs/>
        </w:rPr>
        <w:t xml:space="preserve"> would be chelated by ferrozine in addition to that released from </w:t>
      </w:r>
      <w:proofErr w:type="spellStart"/>
      <w:r w:rsidR="000C40A2" w:rsidRPr="00F268F1">
        <w:rPr>
          <w:rFonts w:ascii="Arial" w:hAnsi="Arial" w:cs="Arial"/>
          <w:bCs/>
        </w:rPr>
        <w:t>Bfr</w:t>
      </w:r>
      <w:proofErr w:type="spellEnd"/>
      <w:r w:rsidR="00F201E9" w:rsidRPr="00F268F1">
        <w:rPr>
          <w:rFonts w:ascii="Arial" w:hAnsi="Arial" w:cs="Arial"/>
          <w:bCs/>
        </w:rPr>
        <w:t>,</w:t>
      </w:r>
      <w:r w:rsidR="000C40A2" w:rsidRPr="00F268F1">
        <w:rPr>
          <w:rFonts w:ascii="Arial" w:hAnsi="Arial" w:cs="Arial"/>
          <w:bCs/>
        </w:rPr>
        <w:t xml:space="preserve"> whilst the GSH present could potentially act as both reducing agent and iron chelator</w:t>
      </w:r>
      <w:r w:rsidR="00F13DA0" w:rsidRPr="00F268F1">
        <w:rPr>
          <w:rFonts w:ascii="Arial" w:hAnsi="Arial" w:cs="Arial"/>
          <w:bCs/>
        </w:rPr>
        <w:t>)</w:t>
      </w:r>
      <w:r w:rsidRPr="00F268F1">
        <w:rPr>
          <w:rFonts w:ascii="Arial" w:hAnsi="Arial" w:cs="Arial"/>
          <w:bCs/>
        </w:rPr>
        <w:t xml:space="preserve">, again resulting in almost complete loss of </w:t>
      </w:r>
      <w:r w:rsidR="006551DB" w:rsidRPr="00F268F1">
        <w:rPr>
          <w:rFonts w:ascii="Arial" w:hAnsi="Arial" w:cs="Arial"/>
          <w:bCs/>
        </w:rPr>
        <w:t xml:space="preserve">the </w:t>
      </w:r>
      <w:r w:rsidRPr="00F268F1">
        <w:rPr>
          <w:rFonts w:ascii="Arial" w:hAnsi="Arial" w:cs="Arial"/>
          <w:bCs/>
        </w:rPr>
        <w:t>cluster</w:t>
      </w:r>
      <w:r w:rsidR="003E6A8C" w:rsidRPr="00F268F1">
        <w:rPr>
          <w:rFonts w:ascii="Arial" w:hAnsi="Arial" w:cs="Arial"/>
          <w:bCs/>
        </w:rPr>
        <w:t xml:space="preserve"> (Fig. 5A)</w:t>
      </w:r>
      <w:r w:rsidRPr="00F268F1">
        <w:rPr>
          <w:rFonts w:ascii="Arial" w:hAnsi="Arial" w:cs="Arial"/>
          <w:bCs/>
        </w:rPr>
        <w:t>.</w:t>
      </w:r>
      <w:r w:rsidR="00745074" w:rsidRPr="00F268F1">
        <w:rPr>
          <w:rFonts w:ascii="Arial" w:hAnsi="Arial" w:cs="Arial"/>
          <w:bCs/>
        </w:rPr>
        <w:t xml:space="preserve"> </w:t>
      </w:r>
      <w:r w:rsidRPr="00F268F1">
        <w:rPr>
          <w:rFonts w:ascii="Arial" w:hAnsi="Arial" w:cs="Arial"/>
          <w:bCs/>
        </w:rPr>
        <w:t xml:space="preserve">FMN has no appreciable CD </w:t>
      </w:r>
      <w:r w:rsidR="00360F43" w:rsidRPr="00F268F1">
        <w:rPr>
          <w:rFonts w:ascii="Arial" w:hAnsi="Arial" w:cs="Arial"/>
          <w:bCs/>
        </w:rPr>
        <w:t>intensity</w:t>
      </w:r>
      <w:r w:rsidRPr="00F268F1">
        <w:rPr>
          <w:rFonts w:ascii="Arial" w:hAnsi="Arial" w:cs="Arial"/>
          <w:bCs/>
        </w:rPr>
        <w:t xml:space="preserve"> at the concentrations used </w:t>
      </w:r>
      <w:r w:rsidR="00720DE2" w:rsidRPr="00F268F1">
        <w:rPr>
          <w:rFonts w:ascii="Arial" w:hAnsi="Arial" w:cs="Arial"/>
          <w:bCs/>
        </w:rPr>
        <w:t xml:space="preserve">here, </w:t>
      </w:r>
      <w:r w:rsidRPr="00F268F1">
        <w:rPr>
          <w:rFonts w:ascii="Arial" w:hAnsi="Arial" w:cs="Arial"/>
          <w:bCs/>
        </w:rPr>
        <w:t xml:space="preserve">but </w:t>
      </w:r>
      <w:r w:rsidR="00720DE2" w:rsidRPr="00F268F1">
        <w:rPr>
          <w:rFonts w:ascii="Arial" w:hAnsi="Arial" w:cs="Arial"/>
          <w:bCs/>
        </w:rPr>
        <w:t>its</w:t>
      </w:r>
      <w:r w:rsidRPr="00F268F1">
        <w:rPr>
          <w:rFonts w:ascii="Arial" w:hAnsi="Arial" w:cs="Arial"/>
          <w:bCs/>
        </w:rPr>
        <w:t xml:space="preserve"> </w:t>
      </w:r>
      <w:r w:rsidR="00BB45BC" w:rsidRPr="00F268F1">
        <w:rPr>
          <w:rFonts w:ascii="Arial" w:hAnsi="Arial" w:cs="Arial"/>
          <w:bCs/>
        </w:rPr>
        <w:t xml:space="preserve">absorbance spectrum </w:t>
      </w:r>
      <w:r w:rsidR="00720DE2" w:rsidRPr="00F268F1">
        <w:rPr>
          <w:rFonts w:ascii="Arial" w:hAnsi="Arial" w:cs="Arial"/>
          <w:bCs/>
        </w:rPr>
        <w:t xml:space="preserve">was </w:t>
      </w:r>
      <w:r w:rsidR="00BB45BC" w:rsidRPr="00F268F1">
        <w:rPr>
          <w:rFonts w:ascii="Arial" w:hAnsi="Arial" w:cs="Arial"/>
          <w:bCs/>
        </w:rPr>
        <w:t>not significantly altered</w:t>
      </w:r>
      <w:r w:rsidRPr="00F268F1">
        <w:rPr>
          <w:rFonts w:ascii="Arial" w:hAnsi="Arial" w:cs="Arial"/>
          <w:bCs/>
        </w:rPr>
        <w:t xml:space="preserve"> by exposure to xanthine oxidase</w:t>
      </w:r>
      <w:r w:rsidR="00720DE2" w:rsidRPr="00F268F1">
        <w:rPr>
          <w:rFonts w:ascii="Arial" w:hAnsi="Arial" w:cs="Arial"/>
          <w:bCs/>
        </w:rPr>
        <w:t>-</w:t>
      </w:r>
      <w:r w:rsidRPr="00F268F1">
        <w:rPr>
          <w:rFonts w:ascii="Arial" w:hAnsi="Arial" w:cs="Arial"/>
          <w:bCs/>
        </w:rPr>
        <w:t>generated ROS</w:t>
      </w:r>
      <w:r w:rsidR="00720DE2" w:rsidRPr="00F268F1">
        <w:rPr>
          <w:rFonts w:ascii="Arial" w:hAnsi="Arial" w:cs="Arial"/>
          <w:bCs/>
        </w:rPr>
        <w:t>. The</w:t>
      </w:r>
      <w:r w:rsidR="00BB45BC" w:rsidRPr="00F268F1">
        <w:rPr>
          <w:rFonts w:ascii="Arial" w:hAnsi="Arial" w:cs="Arial"/>
          <w:bCs/>
        </w:rPr>
        <w:t xml:space="preserve"> changes observed</w:t>
      </w:r>
      <w:r w:rsidR="00720DE2" w:rsidRPr="00F268F1">
        <w:rPr>
          <w:rFonts w:ascii="Arial" w:hAnsi="Arial" w:cs="Arial"/>
          <w:bCs/>
        </w:rPr>
        <w:t xml:space="preserve"> were</w:t>
      </w:r>
      <w:r w:rsidR="00BB45BC" w:rsidRPr="00F268F1">
        <w:rPr>
          <w:rFonts w:ascii="Arial" w:hAnsi="Arial" w:cs="Arial"/>
          <w:bCs/>
        </w:rPr>
        <w:t xml:space="preserve"> consistent with reduction of a small fraction of the sample by superoxide</w:t>
      </w:r>
      <w:r w:rsidR="00DF66F3" w:rsidRPr="00F268F1">
        <w:rPr>
          <w:rFonts w:ascii="Arial" w:hAnsi="Arial" w:cs="Arial"/>
          <w:bCs/>
        </w:rPr>
        <w:t xml:space="preserve"> (Fig</w:t>
      </w:r>
      <w:r w:rsidR="00720DE2" w:rsidRPr="00F268F1">
        <w:rPr>
          <w:rFonts w:ascii="Arial" w:hAnsi="Arial" w:cs="Arial"/>
          <w:bCs/>
        </w:rPr>
        <w:t>.</w:t>
      </w:r>
      <w:r w:rsidR="00DF66F3" w:rsidRPr="00F268F1">
        <w:rPr>
          <w:rFonts w:ascii="Arial" w:hAnsi="Arial" w:cs="Arial"/>
          <w:bCs/>
        </w:rPr>
        <w:t xml:space="preserve"> </w:t>
      </w:r>
      <w:r w:rsidR="00C62061" w:rsidRPr="00F268F1">
        <w:rPr>
          <w:rFonts w:ascii="Arial" w:hAnsi="Arial" w:cs="Arial"/>
          <w:bCs/>
        </w:rPr>
        <w:t>5</w:t>
      </w:r>
      <w:r w:rsidR="003E6A8C" w:rsidRPr="00F268F1">
        <w:rPr>
          <w:rFonts w:ascii="Arial" w:hAnsi="Arial" w:cs="Arial"/>
          <w:bCs/>
        </w:rPr>
        <w:t>C</w:t>
      </w:r>
      <w:r w:rsidR="00DF66F3" w:rsidRPr="00F268F1">
        <w:rPr>
          <w:rFonts w:ascii="Arial" w:hAnsi="Arial" w:cs="Arial"/>
          <w:bCs/>
        </w:rPr>
        <w:t>)</w:t>
      </w:r>
      <w:r w:rsidRPr="00F268F1">
        <w:rPr>
          <w:rFonts w:ascii="Arial" w:hAnsi="Arial" w:cs="Arial"/>
          <w:bCs/>
        </w:rPr>
        <w:t>.</w:t>
      </w:r>
    </w:p>
    <w:p w14:paraId="65652D6C" w14:textId="4ECDC959" w:rsidR="00106E4A" w:rsidRPr="00F268F1" w:rsidRDefault="00C62061" w:rsidP="00D866E2">
      <w:pPr>
        <w:spacing w:after="0"/>
        <w:ind w:firstLine="720"/>
        <w:jc w:val="both"/>
        <w:rPr>
          <w:rFonts w:ascii="Arial" w:hAnsi="Arial" w:cs="Arial"/>
          <w:bCs/>
        </w:rPr>
      </w:pPr>
      <w:r w:rsidRPr="00F268F1">
        <w:rPr>
          <w:rFonts w:ascii="Arial" w:hAnsi="Arial" w:cs="Arial"/>
          <w:bCs/>
        </w:rPr>
        <w:t>T</w:t>
      </w:r>
      <w:r w:rsidR="00161A24" w:rsidRPr="00F268F1">
        <w:rPr>
          <w:rFonts w:ascii="Arial" w:hAnsi="Arial" w:cs="Arial"/>
          <w:bCs/>
        </w:rPr>
        <w:t xml:space="preserve">he effect of the above treatments on the rate and extent of iron release from </w:t>
      </w:r>
      <w:proofErr w:type="spellStart"/>
      <w:r w:rsidR="00161A24" w:rsidRPr="00F268F1">
        <w:rPr>
          <w:rFonts w:ascii="Arial" w:hAnsi="Arial" w:cs="Arial"/>
          <w:bCs/>
        </w:rPr>
        <w:t>Bfr</w:t>
      </w:r>
      <w:proofErr w:type="spellEnd"/>
      <w:r w:rsidR="00161A24" w:rsidRPr="00F268F1">
        <w:rPr>
          <w:rFonts w:ascii="Arial" w:hAnsi="Arial" w:cs="Arial"/>
          <w:bCs/>
        </w:rPr>
        <w:t xml:space="preserve"> </w:t>
      </w:r>
      <w:r w:rsidR="00110694" w:rsidRPr="00F268F1">
        <w:rPr>
          <w:rFonts w:ascii="Arial" w:hAnsi="Arial" w:cs="Arial"/>
          <w:bCs/>
        </w:rPr>
        <w:t>mediated by Bfd and FMN</w:t>
      </w:r>
      <w:r w:rsidRPr="00F268F1">
        <w:rPr>
          <w:rFonts w:ascii="Arial" w:hAnsi="Arial" w:cs="Arial"/>
          <w:bCs/>
        </w:rPr>
        <w:t xml:space="preserve"> are also shown in Fig</w:t>
      </w:r>
      <w:r w:rsidR="00F13DA0" w:rsidRPr="00F268F1">
        <w:rPr>
          <w:rFonts w:ascii="Arial" w:hAnsi="Arial" w:cs="Arial"/>
          <w:bCs/>
        </w:rPr>
        <w:t>.</w:t>
      </w:r>
      <w:r w:rsidRPr="00F268F1">
        <w:rPr>
          <w:rFonts w:ascii="Arial" w:hAnsi="Arial" w:cs="Arial"/>
          <w:bCs/>
        </w:rPr>
        <w:t xml:space="preserve"> 5</w:t>
      </w:r>
      <w:r w:rsidR="00110694" w:rsidRPr="00F268F1">
        <w:rPr>
          <w:rFonts w:ascii="Arial" w:hAnsi="Arial" w:cs="Arial"/>
          <w:bCs/>
        </w:rPr>
        <w:t xml:space="preserve">. </w:t>
      </w:r>
      <w:r w:rsidR="00530A44" w:rsidRPr="00F268F1">
        <w:rPr>
          <w:rFonts w:ascii="Arial" w:hAnsi="Arial" w:cs="Arial"/>
          <w:bCs/>
        </w:rPr>
        <w:t>Chelation of Fe</w:t>
      </w:r>
      <w:r w:rsidR="00530A44" w:rsidRPr="00F268F1">
        <w:rPr>
          <w:rFonts w:ascii="Arial" w:hAnsi="Arial" w:cs="Arial"/>
          <w:bCs/>
          <w:vertAlign w:val="superscript"/>
        </w:rPr>
        <w:t>2+</w:t>
      </w:r>
      <w:r w:rsidR="00530A44" w:rsidRPr="00F268F1">
        <w:rPr>
          <w:rFonts w:ascii="Arial" w:hAnsi="Arial" w:cs="Arial"/>
          <w:bCs/>
        </w:rPr>
        <w:t xml:space="preserve"> liberated from the </w:t>
      </w:r>
      <w:proofErr w:type="spellStart"/>
      <w:r w:rsidR="00530A44" w:rsidRPr="00F268F1">
        <w:rPr>
          <w:rFonts w:ascii="Arial" w:hAnsi="Arial" w:cs="Arial"/>
          <w:bCs/>
        </w:rPr>
        <w:t>Bfr</w:t>
      </w:r>
      <w:proofErr w:type="spellEnd"/>
      <w:r w:rsidR="00530A44" w:rsidRPr="00F268F1">
        <w:rPr>
          <w:rFonts w:ascii="Arial" w:hAnsi="Arial" w:cs="Arial"/>
          <w:bCs/>
        </w:rPr>
        <w:t xml:space="preserve"> core by ferrozine leads to the formation of a coloured complex with ε</w:t>
      </w:r>
      <w:r w:rsidR="00530A44" w:rsidRPr="00F268F1">
        <w:rPr>
          <w:rFonts w:ascii="Arial" w:hAnsi="Arial" w:cs="Arial"/>
          <w:bCs/>
          <w:vertAlign w:val="subscript"/>
        </w:rPr>
        <w:t>563 nm</w:t>
      </w:r>
      <w:r w:rsidR="00530A44" w:rsidRPr="00F268F1">
        <w:rPr>
          <w:rFonts w:ascii="Arial" w:hAnsi="Arial" w:cs="Arial"/>
          <w:bCs/>
        </w:rPr>
        <w:t xml:space="preserve"> of </w:t>
      </w:r>
      <w:r w:rsidR="00106E4A" w:rsidRPr="00F268F1">
        <w:rPr>
          <w:rFonts w:ascii="Arial" w:hAnsi="Arial" w:cs="Arial"/>
          <w:bCs/>
        </w:rPr>
        <w:t xml:space="preserve">27900 </w:t>
      </w:r>
      <w:r w:rsidR="00106E4A" w:rsidRPr="00F268F1">
        <w:rPr>
          <w:rFonts w:ascii="Arial" w:hAnsi="Arial" w:cs="Arial"/>
          <w:bCs/>
          <w:smallCaps/>
        </w:rPr>
        <w:t>m</w:t>
      </w:r>
      <w:r w:rsidR="00106E4A" w:rsidRPr="00F268F1">
        <w:rPr>
          <w:rFonts w:ascii="Arial" w:hAnsi="Arial" w:cs="Arial"/>
          <w:bCs/>
          <w:vertAlign w:val="superscript"/>
        </w:rPr>
        <w:t>-1</w:t>
      </w:r>
      <w:r w:rsidR="00106E4A" w:rsidRPr="00F268F1">
        <w:rPr>
          <w:rFonts w:ascii="Arial" w:hAnsi="Arial" w:cs="Arial"/>
          <w:bCs/>
        </w:rPr>
        <w:t xml:space="preserve"> cm</w:t>
      </w:r>
      <w:r w:rsidR="00106E4A" w:rsidRPr="00F268F1">
        <w:rPr>
          <w:rFonts w:ascii="Arial" w:hAnsi="Arial" w:cs="Arial"/>
          <w:bCs/>
          <w:vertAlign w:val="superscript"/>
        </w:rPr>
        <w:t>-1</w:t>
      </w:r>
      <w:r w:rsidR="00106E4A" w:rsidRPr="00F268F1">
        <w:rPr>
          <w:rFonts w:ascii="Arial" w:hAnsi="Arial" w:cs="Arial"/>
          <w:bCs/>
        </w:rPr>
        <w:t xml:space="preserve">. The increase in absorbance at this wavelength can therefore be converted to a </w:t>
      </w:r>
      <w:r w:rsidR="00A50731" w:rsidRPr="00F268F1">
        <w:rPr>
          <w:rFonts w:ascii="Arial" w:hAnsi="Arial" w:cs="Arial"/>
          <w:bCs/>
        </w:rPr>
        <w:t>percentage</w:t>
      </w:r>
      <w:r w:rsidR="00106E4A" w:rsidRPr="00F268F1">
        <w:rPr>
          <w:rFonts w:ascii="Arial" w:hAnsi="Arial" w:cs="Arial"/>
          <w:bCs/>
        </w:rPr>
        <w:t xml:space="preserve"> of total </w:t>
      </w:r>
      <w:proofErr w:type="spellStart"/>
      <w:r w:rsidR="00106E4A" w:rsidRPr="00F268F1">
        <w:rPr>
          <w:rFonts w:ascii="Arial" w:hAnsi="Arial" w:cs="Arial"/>
          <w:bCs/>
        </w:rPr>
        <w:t>Bfr</w:t>
      </w:r>
      <w:proofErr w:type="spellEnd"/>
      <w:r w:rsidR="00EE20E1" w:rsidRPr="00F268F1">
        <w:rPr>
          <w:rFonts w:ascii="Arial" w:hAnsi="Arial" w:cs="Arial"/>
          <w:bCs/>
        </w:rPr>
        <w:t>-</w:t>
      </w:r>
      <w:r w:rsidR="00106E4A" w:rsidRPr="00F268F1">
        <w:rPr>
          <w:rFonts w:ascii="Arial" w:hAnsi="Arial" w:cs="Arial"/>
          <w:bCs/>
        </w:rPr>
        <w:t xml:space="preserve">encapsulated iron released as a function of time. </w:t>
      </w:r>
      <w:r w:rsidR="00B9160F" w:rsidRPr="00F268F1">
        <w:rPr>
          <w:rFonts w:ascii="Arial" w:hAnsi="Arial" w:cs="Arial"/>
          <w:bCs/>
        </w:rPr>
        <w:t>As expected</w:t>
      </w:r>
      <w:r w:rsidR="00F13DA0" w:rsidRPr="00F268F1">
        <w:rPr>
          <w:rFonts w:ascii="Arial" w:hAnsi="Arial" w:cs="Arial"/>
          <w:bCs/>
        </w:rPr>
        <w:t>,</w:t>
      </w:r>
      <w:r w:rsidR="00B9160F" w:rsidRPr="00F268F1">
        <w:rPr>
          <w:rFonts w:ascii="Arial" w:hAnsi="Arial" w:cs="Arial"/>
          <w:bCs/>
        </w:rPr>
        <w:t xml:space="preserve"> from the degree of cluster degradation, </w:t>
      </w:r>
      <w:proofErr w:type="gramStart"/>
      <w:r w:rsidR="00B9160F" w:rsidRPr="00F268F1">
        <w:rPr>
          <w:rFonts w:ascii="Arial" w:hAnsi="Arial" w:cs="Arial"/>
          <w:bCs/>
        </w:rPr>
        <w:t>Bfd</w:t>
      </w:r>
      <w:proofErr w:type="gramEnd"/>
      <w:r w:rsidR="00B9160F" w:rsidRPr="00F268F1">
        <w:rPr>
          <w:rFonts w:ascii="Arial" w:hAnsi="Arial" w:cs="Arial"/>
          <w:bCs/>
        </w:rPr>
        <w:t xml:space="preserve"> exposed to ROS with or without Fe</w:t>
      </w:r>
      <w:r w:rsidR="00B9160F" w:rsidRPr="00F268F1">
        <w:rPr>
          <w:rFonts w:ascii="Arial" w:hAnsi="Arial" w:cs="Arial"/>
          <w:bCs/>
          <w:vertAlign w:val="superscript"/>
        </w:rPr>
        <w:t>2+</w:t>
      </w:r>
      <w:r w:rsidR="00B9160F" w:rsidRPr="00F268F1">
        <w:rPr>
          <w:rFonts w:ascii="Arial" w:hAnsi="Arial" w:cs="Arial"/>
          <w:bCs/>
        </w:rPr>
        <w:t xml:space="preserve"> and GSH present </w:t>
      </w:r>
      <w:r w:rsidR="0010014E" w:rsidRPr="00F268F1">
        <w:rPr>
          <w:rFonts w:ascii="Arial" w:hAnsi="Arial" w:cs="Arial"/>
          <w:bCs/>
        </w:rPr>
        <w:t>wa</w:t>
      </w:r>
      <w:r w:rsidR="00B9160F" w:rsidRPr="00F268F1">
        <w:rPr>
          <w:rFonts w:ascii="Arial" w:hAnsi="Arial" w:cs="Arial"/>
          <w:bCs/>
        </w:rPr>
        <w:t>s unable to</w:t>
      </w:r>
      <w:r w:rsidR="0010014E" w:rsidRPr="00F268F1">
        <w:rPr>
          <w:rFonts w:ascii="Arial" w:hAnsi="Arial" w:cs="Arial"/>
          <w:bCs/>
        </w:rPr>
        <w:t xml:space="preserve"> support</w:t>
      </w:r>
      <w:r w:rsidR="00B9160F" w:rsidRPr="00F268F1">
        <w:rPr>
          <w:rFonts w:ascii="Arial" w:hAnsi="Arial" w:cs="Arial"/>
          <w:bCs/>
        </w:rPr>
        <w:t xml:space="preserve"> reduc</w:t>
      </w:r>
      <w:r w:rsidR="0010014E" w:rsidRPr="00F268F1">
        <w:rPr>
          <w:rFonts w:ascii="Arial" w:hAnsi="Arial" w:cs="Arial"/>
          <w:bCs/>
        </w:rPr>
        <w:t>tion of</w:t>
      </w:r>
      <w:r w:rsidR="00B9160F" w:rsidRPr="00F268F1">
        <w:rPr>
          <w:rFonts w:ascii="Arial" w:hAnsi="Arial" w:cs="Arial"/>
          <w:bCs/>
        </w:rPr>
        <w:t xml:space="preserve"> the </w:t>
      </w:r>
      <w:proofErr w:type="spellStart"/>
      <w:r w:rsidR="0010014E" w:rsidRPr="00F268F1">
        <w:rPr>
          <w:rFonts w:ascii="Arial" w:hAnsi="Arial" w:cs="Arial"/>
          <w:bCs/>
        </w:rPr>
        <w:t>Bfr</w:t>
      </w:r>
      <w:proofErr w:type="spellEnd"/>
      <w:r w:rsidR="0010014E" w:rsidRPr="00F268F1">
        <w:rPr>
          <w:rFonts w:ascii="Arial" w:hAnsi="Arial" w:cs="Arial"/>
          <w:bCs/>
        </w:rPr>
        <w:t xml:space="preserve"> </w:t>
      </w:r>
      <w:r w:rsidR="00B9160F" w:rsidRPr="00F268F1">
        <w:rPr>
          <w:rFonts w:ascii="Arial" w:hAnsi="Arial" w:cs="Arial"/>
          <w:bCs/>
        </w:rPr>
        <w:t>mineral core</w:t>
      </w:r>
      <w:r w:rsidR="003E6A8C" w:rsidRPr="00F268F1">
        <w:rPr>
          <w:rFonts w:ascii="Arial" w:hAnsi="Arial" w:cs="Arial"/>
          <w:bCs/>
        </w:rPr>
        <w:t xml:space="preserve"> (Fig. 5B)</w:t>
      </w:r>
      <w:r w:rsidR="00B9160F" w:rsidRPr="00F268F1">
        <w:rPr>
          <w:rFonts w:ascii="Arial" w:hAnsi="Arial" w:cs="Arial"/>
          <w:bCs/>
        </w:rPr>
        <w:t xml:space="preserve">. </w:t>
      </w:r>
      <w:r w:rsidR="00105A68" w:rsidRPr="00F268F1">
        <w:rPr>
          <w:rFonts w:ascii="Arial" w:hAnsi="Arial" w:cs="Arial"/>
          <w:bCs/>
        </w:rPr>
        <w:t>However, ROS exposure even in the presence of catalase and SOD result</w:t>
      </w:r>
      <w:r w:rsidR="0029226E" w:rsidRPr="00F268F1">
        <w:rPr>
          <w:rFonts w:ascii="Arial" w:hAnsi="Arial" w:cs="Arial"/>
          <w:bCs/>
        </w:rPr>
        <w:t>ed</w:t>
      </w:r>
      <w:r w:rsidR="00105A68" w:rsidRPr="00F268F1">
        <w:rPr>
          <w:rFonts w:ascii="Arial" w:hAnsi="Arial" w:cs="Arial"/>
          <w:bCs/>
        </w:rPr>
        <w:t xml:space="preserve"> in impaired activity in iron</w:t>
      </w:r>
      <w:r w:rsidR="0029226E" w:rsidRPr="00F268F1">
        <w:rPr>
          <w:rFonts w:ascii="Arial" w:hAnsi="Arial" w:cs="Arial"/>
          <w:bCs/>
        </w:rPr>
        <w:t>-</w:t>
      </w:r>
      <w:r w:rsidR="00105A68" w:rsidRPr="00F268F1">
        <w:rPr>
          <w:rFonts w:ascii="Arial" w:hAnsi="Arial" w:cs="Arial"/>
          <w:bCs/>
        </w:rPr>
        <w:t>release assays</w:t>
      </w:r>
      <w:r w:rsidR="0029226E" w:rsidRPr="00F268F1">
        <w:rPr>
          <w:rFonts w:ascii="Arial" w:hAnsi="Arial" w:cs="Arial"/>
          <w:bCs/>
        </w:rPr>
        <w:t>,</w:t>
      </w:r>
      <w:r w:rsidR="00105A68" w:rsidRPr="00F268F1">
        <w:rPr>
          <w:rFonts w:ascii="Arial" w:hAnsi="Arial" w:cs="Arial"/>
          <w:bCs/>
        </w:rPr>
        <w:t xml:space="preserve"> despite the spectroscopic signature of the ferredoxin c</w:t>
      </w:r>
      <w:r w:rsidR="00B51EB2" w:rsidRPr="00F268F1">
        <w:rPr>
          <w:rFonts w:ascii="Arial" w:hAnsi="Arial" w:cs="Arial"/>
          <w:bCs/>
        </w:rPr>
        <w:t>luster being unaffected. I</w:t>
      </w:r>
      <w:r w:rsidR="008476C7" w:rsidRPr="00F268F1">
        <w:rPr>
          <w:rFonts w:ascii="Arial" w:hAnsi="Arial" w:cs="Arial"/>
          <w:bCs/>
        </w:rPr>
        <w:t>n this sample, i</w:t>
      </w:r>
      <w:r w:rsidR="00B51EB2" w:rsidRPr="00F268F1">
        <w:rPr>
          <w:rFonts w:ascii="Arial" w:hAnsi="Arial" w:cs="Arial"/>
          <w:bCs/>
        </w:rPr>
        <w:t>ron release plateaued at approximatel</w:t>
      </w:r>
      <w:r w:rsidR="00106E4A" w:rsidRPr="00F268F1">
        <w:rPr>
          <w:rFonts w:ascii="Arial" w:hAnsi="Arial" w:cs="Arial"/>
          <w:bCs/>
        </w:rPr>
        <w:t xml:space="preserve">y </w:t>
      </w:r>
      <w:r w:rsidR="00186778" w:rsidRPr="00F268F1">
        <w:rPr>
          <w:rFonts w:ascii="Arial" w:hAnsi="Arial" w:cs="Arial"/>
          <w:bCs/>
        </w:rPr>
        <w:t>70</w:t>
      </w:r>
      <w:r w:rsidR="007573D9" w:rsidRPr="00F268F1">
        <w:rPr>
          <w:rFonts w:ascii="Arial" w:hAnsi="Arial" w:cs="Arial"/>
          <w:bCs/>
        </w:rPr>
        <w:t xml:space="preserve">% of the total internalised content of </w:t>
      </w:r>
      <w:proofErr w:type="spellStart"/>
      <w:r w:rsidR="007573D9" w:rsidRPr="00F268F1">
        <w:rPr>
          <w:rFonts w:ascii="Arial" w:hAnsi="Arial" w:cs="Arial"/>
          <w:bCs/>
        </w:rPr>
        <w:t>Bfr</w:t>
      </w:r>
      <w:proofErr w:type="spellEnd"/>
      <w:r w:rsidR="007573D9" w:rsidRPr="00F268F1">
        <w:rPr>
          <w:rFonts w:ascii="Arial" w:hAnsi="Arial" w:cs="Arial"/>
          <w:bCs/>
        </w:rPr>
        <w:t xml:space="preserve"> compared to release of all mineralised iron when using a control sample of reduced Bfd that had not been </w:t>
      </w:r>
      <w:r w:rsidR="000708F1" w:rsidRPr="00F268F1">
        <w:rPr>
          <w:rFonts w:ascii="Arial" w:hAnsi="Arial" w:cs="Arial"/>
          <w:bCs/>
        </w:rPr>
        <w:t>pre-</w:t>
      </w:r>
      <w:r w:rsidR="007573D9" w:rsidRPr="00F268F1">
        <w:rPr>
          <w:rFonts w:ascii="Arial" w:hAnsi="Arial" w:cs="Arial"/>
          <w:bCs/>
        </w:rPr>
        <w:t xml:space="preserve">exposed to ROS. </w:t>
      </w:r>
      <w:r w:rsidR="001868EC" w:rsidRPr="00F268F1">
        <w:rPr>
          <w:rFonts w:ascii="Arial" w:hAnsi="Arial" w:cs="Arial"/>
          <w:bCs/>
        </w:rPr>
        <w:t xml:space="preserve">In both instances release of iron was essentially complete in under 60 s. </w:t>
      </w:r>
      <w:r w:rsidR="00066AA2" w:rsidRPr="00F268F1">
        <w:rPr>
          <w:rFonts w:ascii="Arial" w:hAnsi="Arial" w:cs="Arial"/>
          <w:bCs/>
        </w:rPr>
        <w:t xml:space="preserve">The </w:t>
      </w:r>
      <w:r w:rsidR="003311B0" w:rsidRPr="00F268F1">
        <w:rPr>
          <w:rFonts w:ascii="Arial" w:hAnsi="Arial" w:cs="Arial"/>
          <w:bCs/>
        </w:rPr>
        <w:t xml:space="preserve">relatively </w:t>
      </w:r>
      <w:r w:rsidR="00066AA2" w:rsidRPr="00F268F1">
        <w:rPr>
          <w:rFonts w:ascii="Arial" w:hAnsi="Arial" w:cs="Arial"/>
          <w:bCs/>
        </w:rPr>
        <w:t xml:space="preserve">small </w:t>
      </w:r>
      <w:r w:rsidR="00987A39" w:rsidRPr="00F268F1">
        <w:rPr>
          <w:rFonts w:ascii="Arial" w:hAnsi="Arial" w:cs="Arial"/>
          <w:bCs/>
        </w:rPr>
        <w:t>decrease</w:t>
      </w:r>
      <w:r w:rsidR="00066AA2" w:rsidRPr="00F268F1">
        <w:rPr>
          <w:rFonts w:ascii="Arial" w:hAnsi="Arial" w:cs="Arial"/>
          <w:bCs/>
        </w:rPr>
        <w:t xml:space="preserve"> in activity observed for Bfd pre-exposed to ROS in the presence of </w:t>
      </w:r>
      <w:r w:rsidR="007B26E8" w:rsidRPr="00F268F1">
        <w:rPr>
          <w:rFonts w:ascii="Arial" w:hAnsi="Arial" w:cs="Arial"/>
          <w:bCs/>
        </w:rPr>
        <w:t xml:space="preserve">SOD and catalase is </w:t>
      </w:r>
      <w:r w:rsidR="00066AA2" w:rsidRPr="00F268F1">
        <w:rPr>
          <w:rFonts w:ascii="Arial" w:hAnsi="Arial" w:cs="Arial"/>
          <w:bCs/>
        </w:rPr>
        <w:t xml:space="preserve">likely to be due </w:t>
      </w:r>
      <w:r w:rsidR="007B26E8" w:rsidRPr="00F268F1">
        <w:rPr>
          <w:rFonts w:ascii="Arial" w:hAnsi="Arial" w:cs="Arial"/>
          <w:bCs/>
        </w:rPr>
        <w:t xml:space="preserve">either </w:t>
      </w:r>
      <w:r w:rsidR="00066AA2" w:rsidRPr="00F268F1">
        <w:rPr>
          <w:rFonts w:ascii="Arial" w:hAnsi="Arial" w:cs="Arial"/>
          <w:bCs/>
        </w:rPr>
        <w:t xml:space="preserve">to </w:t>
      </w:r>
      <w:r w:rsidR="007B26E8" w:rsidRPr="00F268F1">
        <w:rPr>
          <w:rFonts w:ascii="Arial" w:hAnsi="Arial" w:cs="Arial"/>
          <w:bCs/>
        </w:rPr>
        <w:t>re-oxidation of released Fe</w:t>
      </w:r>
      <w:r w:rsidR="007B26E8" w:rsidRPr="00F268F1">
        <w:rPr>
          <w:rFonts w:ascii="Arial" w:hAnsi="Arial" w:cs="Arial"/>
          <w:bCs/>
          <w:vertAlign w:val="superscript"/>
        </w:rPr>
        <w:t>2+</w:t>
      </w:r>
      <w:r w:rsidR="00066AA2" w:rsidRPr="00F268F1">
        <w:rPr>
          <w:rFonts w:ascii="Arial" w:hAnsi="Arial" w:cs="Arial"/>
          <w:bCs/>
        </w:rPr>
        <w:t xml:space="preserve"> </w:t>
      </w:r>
      <w:r w:rsidR="007B26E8" w:rsidRPr="00F268F1">
        <w:rPr>
          <w:rFonts w:ascii="Arial" w:hAnsi="Arial" w:cs="Arial"/>
          <w:bCs/>
        </w:rPr>
        <w:t xml:space="preserve">at </w:t>
      </w:r>
      <w:proofErr w:type="spellStart"/>
      <w:r w:rsidR="007B26E8" w:rsidRPr="00F268F1">
        <w:rPr>
          <w:rFonts w:ascii="Arial" w:hAnsi="Arial" w:cs="Arial"/>
          <w:bCs/>
        </w:rPr>
        <w:t>Bfr</w:t>
      </w:r>
      <w:proofErr w:type="spellEnd"/>
      <w:r w:rsidR="007B26E8" w:rsidRPr="00F268F1">
        <w:rPr>
          <w:rFonts w:ascii="Arial" w:hAnsi="Arial" w:cs="Arial"/>
          <w:bCs/>
        </w:rPr>
        <w:t xml:space="preserve"> FoCs </w:t>
      </w:r>
      <w:r w:rsidR="00CA5A09" w:rsidRPr="00F268F1">
        <w:rPr>
          <w:rFonts w:ascii="Arial" w:hAnsi="Arial" w:cs="Arial"/>
          <w:bCs/>
        </w:rPr>
        <w:t>or the [2Fe-2S]</w:t>
      </w:r>
      <w:r w:rsidR="00CA5A09" w:rsidRPr="00F268F1">
        <w:rPr>
          <w:rFonts w:ascii="Arial" w:hAnsi="Arial" w:cs="Arial"/>
          <w:bCs/>
          <w:vertAlign w:val="superscript"/>
        </w:rPr>
        <w:t>+</w:t>
      </w:r>
      <w:r w:rsidR="00CA5A09" w:rsidRPr="00F268F1">
        <w:rPr>
          <w:rFonts w:ascii="Arial" w:hAnsi="Arial" w:cs="Arial"/>
          <w:bCs/>
        </w:rPr>
        <w:t xml:space="preserve"> cluster </w:t>
      </w:r>
      <w:r w:rsidR="006D003C" w:rsidRPr="00F268F1">
        <w:rPr>
          <w:rFonts w:ascii="Arial" w:hAnsi="Arial" w:cs="Arial"/>
          <w:bCs/>
        </w:rPr>
        <w:t xml:space="preserve">itself </w:t>
      </w:r>
      <w:r w:rsidR="00AB1D93" w:rsidRPr="00F268F1">
        <w:rPr>
          <w:rFonts w:ascii="Arial" w:hAnsi="Arial" w:cs="Arial"/>
          <w:bCs/>
        </w:rPr>
        <w:t>driven by</w:t>
      </w:r>
      <w:r w:rsidR="00556E5E" w:rsidRPr="00F268F1">
        <w:rPr>
          <w:rFonts w:ascii="Arial" w:hAnsi="Arial" w:cs="Arial"/>
          <w:bCs/>
        </w:rPr>
        <w:t xml:space="preserve"> small quantities of</w:t>
      </w:r>
      <w:r w:rsidR="00AB1D93" w:rsidRPr="00F268F1">
        <w:rPr>
          <w:rFonts w:ascii="Arial" w:hAnsi="Arial" w:cs="Arial"/>
          <w:bCs/>
        </w:rPr>
        <w:t xml:space="preserve"> residual H</w:t>
      </w:r>
      <w:r w:rsidR="00AB1D93" w:rsidRPr="00F268F1">
        <w:rPr>
          <w:rFonts w:ascii="Arial" w:hAnsi="Arial" w:cs="Arial"/>
          <w:bCs/>
          <w:vertAlign w:val="subscript"/>
        </w:rPr>
        <w:t>2</w:t>
      </w:r>
      <w:r w:rsidR="00AB1D93" w:rsidRPr="00F268F1">
        <w:rPr>
          <w:rFonts w:ascii="Arial" w:hAnsi="Arial" w:cs="Arial"/>
          <w:bCs/>
        </w:rPr>
        <w:t>O</w:t>
      </w:r>
      <w:r w:rsidR="00AB1D93" w:rsidRPr="00F268F1">
        <w:rPr>
          <w:rFonts w:ascii="Arial" w:hAnsi="Arial" w:cs="Arial"/>
          <w:bCs/>
          <w:vertAlign w:val="subscript"/>
        </w:rPr>
        <w:t>2</w:t>
      </w:r>
      <w:r w:rsidR="00C74F9B" w:rsidRPr="00F268F1">
        <w:rPr>
          <w:rFonts w:ascii="Arial" w:hAnsi="Arial" w:cs="Arial"/>
          <w:bCs/>
          <w:vertAlign w:val="subscript"/>
        </w:rPr>
        <w:fldChar w:fldCharType="begin"/>
      </w:r>
      <w:r w:rsidR="001F6292" w:rsidRPr="00F268F1">
        <w:rPr>
          <w:rFonts w:ascii="Arial" w:hAnsi="Arial" w:cs="Arial"/>
          <w:bCs/>
          <w:vertAlign w:val="subscript"/>
        </w:rPr>
        <w:instrText xml:space="preserve"> ADDIN EN.CITE &lt;EndNote&gt;&lt;Cite&gt;&lt;Author&gt;Pullin&lt;/Author&gt;&lt;Year&gt;2021&lt;/Year&gt;&lt;RecNum&gt;25&lt;/RecNum&gt;&lt;DisplayText&gt;&lt;style face="superscript"&gt;[25]&lt;/style&gt;&lt;/DisplayText&gt;&lt;record&gt;&lt;rec-number&gt;25&lt;/rec-number&gt;&lt;foreign-keys&gt;&lt;key app="EN" db-id="svxxz2r935sdvaeaxvmpf2pdwpsf0t0a2zes"&gt;25&lt;/key&gt;&lt;/foreign-keys&gt;&lt;ref-type name="Journal Article"&gt;17&lt;/ref-type&gt;&lt;contributors&gt;&lt;authors&gt;&lt;author&gt;Pullin, J.&lt;/author&gt;&lt;author&gt;Wilson, M. T.&lt;/author&gt;&lt;author&gt;Clemancey, M.&lt;/author&gt;&lt;author&gt;Blondin, G.&lt;/author&gt;&lt;author&gt;Bradley, J. M.&lt;/author&gt;&lt;author&gt;Moore, G. R.&lt;/author&gt;&lt;author&gt;Le Brun, N. E.&lt;/author&gt;&lt;author&gt;Lucic, M.&lt;/author&gt;&lt;author&gt;Worrall, J. A. R.&lt;/author&gt;&lt;author&gt;Svistunenko, D. A.&lt;/author&gt;&lt;/authors&gt;&lt;/contributors&gt;&lt;titles&gt;&lt;title&gt;Iron Oxidation in Escherichia coli Bacterioferritin Ferroxidase Centre, a Site Designed to React Rapidly with H2O2 but Slowly with O-2&lt;/title&gt;&lt;secondary-title&gt;Angewandte Chemie-International Edition&lt;/secondary-title&gt;&lt;/titles&gt;&lt;periodical&gt;&lt;full-title&gt;Angewandte Chemie-International Edition&lt;/full-title&gt;&lt;/periodical&gt;&lt;pages&gt;8361-8369&lt;/pages&gt;&lt;volume&gt;60&lt;/volume&gt;&lt;number&gt;15&lt;/number&gt;&lt;dates&gt;&lt;year&gt;2021&lt;/year&gt;&lt;pub-dates&gt;&lt;date&gt;Apr&lt;/date&gt;&lt;/pub-dates&gt;&lt;/dates&gt;&lt;isbn&gt;1433-7851&lt;/isbn&gt;&lt;accession-num&gt;WOS:000634914300042&lt;/accession-num&gt;&lt;urls&gt;&lt;related-urls&gt;&lt;url&gt;&amp;lt;Go to ISI&amp;gt;://WOS:000634914300042&lt;/url&gt;&lt;/related-urls&gt;&lt;/urls&gt;&lt;electronic-resource-num&gt;10.1002/anie.202015964&lt;/electronic-resource-num&gt;&lt;/record&gt;&lt;/Cite&gt;&lt;/EndNote&gt;</w:instrText>
      </w:r>
      <w:r w:rsidR="00C74F9B" w:rsidRPr="00F268F1">
        <w:rPr>
          <w:rFonts w:ascii="Arial" w:hAnsi="Arial" w:cs="Arial"/>
          <w:bCs/>
          <w:vertAlign w:val="subscript"/>
        </w:rPr>
        <w:fldChar w:fldCharType="separate"/>
      </w:r>
      <w:r w:rsidR="001F6292" w:rsidRPr="00F268F1">
        <w:rPr>
          <w:rFonts w:ascii="Arial" w:hAnsi="Arial" w:cs="Arial"/>
          <w:bCs/>
          <w:noProof/>
          <w:vertAlign w:val="superscript"/>
        </w:rPr>
        <w:t>[</w:t>
      </w:r>
      <w:hyperlink w:anchor="_ENREF_45" w:tooltip="Pullin, 2021 #25" w:history="1">
        <w:r w:rsidR="00D6230C" w:rsidRPr="00F268F1">
          <w:rPr>
            <w:rFonts w:ascii="Arial" w:hAnsi="Arial" w:cs="Arial"/>
            <w:bCs/>
            <w:noProof/>
            <w:vertAlign w:val="superscript"/>
          </w:rPr>
          <w:t>25</w:t>
        </w:r>
      </w:hyperlink>
      <w:r w:rsidR="001F6292" w:rsidRPr="00F268F1">
        <w:rPr>
          <w:rFonts w:ascii="Arial" w:hAnsi="Arial" w:cs="Arial"/>
          <w:bCs/>
          <w:noProof/>
          <w:vertAlign w:val="superscript"/>
        </w:rPr>
        <w:t>]</w:t>
      </w:r>
      <w:r w:rsidR="00C74F9B" w:rsidRPr="00F268F1">
        <w:rPr>
          <w:rFonts w:ascii="Arial" w:hAnsi="Arial" w:cs="Arial"/>
          <w:bCs/>
          <w:vertAlign w:val="subscript"/>
        </w:rPr>
        <w:fldChar w:fldCharType="end"/>
      </w:r>
      <w:r w:rsidR="00901D7B" w:rsidRPr="00F268F1">
        <w:rPr>
          <w:rFonts w:ascii="Arial" w:hAnsi="Arial" w:cs="Arial"/>
          <w:bCs/>
        </w:rPr>
        <w:t xml:space="preserve">, </w:t>
      </w:r>
      <w:r w:rsidR="007B26E8" w:rsidRPr="00F268F1">
        <w:rPr>
          <w:rFonts w:ascii="Arial" w:hAnsi="Arial" w:cs="Arial"/>
          <w:bCs/>
        </w:rPr>
        <w:t xml:space="preserve">or </w:t>
      </w:r>
      <w:r w:rsidR="00066AA2" w:rsidRPr="00F268F1">
        <w:rPr>
          <w:rFonts w:ascii="Arial" w:hAnsi="Arial" w:cs="Arial"/>
          <w:bCs/>
        </w:rPr>
        <w:t xml:space="preserve">damage to </w:t>
      </w:r>
      <w:r w:rsidR="007B26E8" w:rsidRPr="00F268F1">
        <w:rPr>
          <w:rFonts w:ascii="Arial" w:hAnsi="Arial" w:cs="Arial"/>
          <w:bCs/>
        </w:rPr>
        <w:t>Bfd</w:t>
      </w:r>
      <w:r w:rsidR="005135DE" w:rsidRPr="00F268F1">
        <w:rPr>
          <w:rFonts w:ascii="Arial" w:hAnsi="Arial" w:cs="Arial"/>
          <w:bCs/>
        </w:rPr>
        <w:t xml:space="preserve"> that occurs during ROS exposure</w:t>
      </w:r>
      <w:r w:rsidR="00066AA2" w:rsidRPr="00F268F1">
        <w:rPr>
          <w:rFonts w:ascii="Arial" w:hAnsi="Arial" w:cs="Arial"/>
          <w:bCs/>
        </w:rPr>
        <w:t xml:space="preserve"> that inhibits electron transfer activity without significantly altering t</w:t>
      </w:r>
      <w:r w:rsidR="007B26E8" w:rsidRPr="00F268F1">
        <w:rPr>
          <w:rFonts w:ascii="Arial" w:hAnsi="Arial" w:cs="Arial"/>
          <w:bCs/>
        </w:rPr>
        <w:t>he optical properties of the [2Fe-2S]</w:t>
      </w:r>
      <w:r w:rsidR="00066AA2" w:rsidRPr="00F268F1">
        <w:rPr>
          <w:rFonts w:ascii="Arial" w:hAnsi="Arial" w:cs="Arial"/>
          <w:bCs/>
        </w:rPr>
        <w:t xml:space="preserve"> cluster.</w:t>
      </w:r>
      <w:r w:rsidR="00AB1D93" w:rsidRPr="00F268F1">
        <w:rPr>
          <w:rFonts w:ascii="Arial" w:hAnsi="Arial" w:cs="Arial"/>
          <w:bCs/>
        </w:rPr>
        <w:t xml:space="preserve"> </w:t>
      </w:r>
      <w:r w:rsidR="00087C03" w:rsidRPr="00F268F1">
        <w:rPr>
          <w:rFonts w:ascii="Arial" w:hAnsi="Arial" w:cs="Arial"/>
          <w:bCs/>
        </w:rPr>
        <w:t>Importantly</w:t>
      </w:r>
      <w:r w:rsidR="00AB1D93" w:rsidRPr="00F268F1">
        <w:rPr>
          <w:rFonts w:ascii="Arial" w:hAnsi="Arial" w:cs="Arial"/>
          <w:bCs/>
        </w:rPr>
        <w:t>,</w:t>
      </w:r>
      <w:r w:rsidR="00066AA2" w:rsidRPr="00F268F1">
        <w:rPr>
          <w:rFonts w:ascii="Arial" w:hAnsi="Arial" w:cs="Arial"/>
          <w:bCs/>
        </w:rPr>
        <w:t xml:space="preserve"> </w:t>
      </w:r>
      <w:r w:rsidR="00193EAA" w:rsidRPr="00F268F1">
        <w:rPr>
          <w:rFonts w:ascii="Arial" w:hAnsi="Arial" w:cs="Arial"/>
          <w:bCs/>
        </w:rPr>
        <w:t>Bfd inactivated by ROS</w:t>
      </w:r>
      <w:r w:rsidR="00087C03" w:rsidRPr="00F268F1">
        <w:rPr>
          <w:rFonts w:ascii="Arial" w:hAnsi="Arial" w:cs="Arial"/>
          <w:bCs/>
        </w:rPr>
        <w:t>-</w:t>
      </w:r>
      <w:r w:rsidR="00193EAA" w:rsidRPr="00F268F1">
        <w:rPr>
          <w:rFonts w:ascii="Arial" w:hAnsi="Arial" w:cs="Arial"/>
          <w:bCs/>
        </w:rPr>
        <w:t>induced degradation of the [2Fe-2S] cluster had almost full activity restored by reconstitution of the clu</w:t>
      </w:r>
      <w:r w:rsidR="00C74F9B" w:rsidRPr="00F268F1">
        <w:rPr>
          <w:rFonts w:ascii="Arial" w:hAnsi="Arial" w:cs="Arial"/>
          <w:bCs/>
        </w:rPr>
        <w:t>ster</w:t>
      </w:r>
      <w:r w:rsidR="00C74F9B" w:rsidRPr="00F268F1">
        <w:rPr>
          <w:rFonts w:ascii="Arial" w:hAnsi="Arial" w:cs="Arial"/>
          <w:bCs/>
        </w:rPr>
        <w:fldChar w:fldCharType="begin"/>
      </w:r>
      <w:r w:rsidR="001F6292" w:rsidRPr="00F268F1">
        <w:rPr>
          <w:rFonts w:ascii="Arial" w:hAnsi="Arial" w:cs="Arial"/>
          <w:bCs/>
        </w:rPr>
        <w:instrText xml:space="preserve"> ADDIN EN.CITE &lt;EndNote&gt;&lt;Cite&gt;&lt;Author&gt;Crack&lt;/Author&gt;&lt;Year&gt;2014&lt;/Year&gt;&lt;RecNum&gt;67&lt;/RecNum&gt;&lt;DisplayText&gt;&lt;style face="superscript"&gt;[26]&lt;/style&gt;&lt;/DisplayText&gt;&lt;record&gt;&lt;rec-number&gt;67&lt;/rec-number&gt;&lt;foreign-keys&gt;&lt;key app="EN" db-id="svxxz2r935sdvaeaxvmpf2pdwpsf0t0a2zes"&gt;67&lt;/key&gt;&lt;/foreign-keys&gt;&lt;ref-type name="Journal Article"&gt;17&lt;/ref-type&gt;&lt;contributors&gt;&lt;authors&gt;&lt;author&gt;Crack, J. C., Green J., Le Brun N. E., Thomson A.J., &lt;/author&gt;&lt;/authors&gt;&lt;/contributors&gt;&lt;titles&gt;&lt;title&gt;Techniques for the Production, Isolation and Analysis of Iron-Sulfur Proteins &lt;/title&gt;&lt;secondary-title&gt;Methods Mol. Biol.&lt;/secondary-title&gt;&lt;/titles&gt;&lt;periodical&gt;&lt;full-title&gt;Methods Mol. Biol.&lt;/full-title&gt;&lt;/periodical&gt;&lt;pages&gt;33-48&lt;/pages&gt;&lt;volume&gt;1122&lt;/volume&gt;&lt;section&gt;33&lt;/section&gt;&lt;dates&gt;&lt;year&gt;2014&lt;/year&gt;&lt;/dates&gt;&lt;urls&gt;&lt;/urls&gt;&lt;/record&gt;&lt;/Cite&gt;&lt;/EndNote&gt;</w:instrText>
      </w:r>
      <w:r w:rsidR="00C74F9B" w:rsidRPr="00F268F1">
        <w:rPr>
          <w:rFonts w:ascii="Arial" w:hAnsi="Arial" w:cs="Arial"/>
          <w:bCs/>
        </w:rPr>
        <w:fldChar w:fldCharType="separate"/>
      </w:r>
      <w:r w:rsidR="001F6292" w:rsidRPr="00F268F1">
        <w:rPr>
          <w:rFonts w:ascii="Arial" w:hAnsi="Arial" w:cs="Arial"/>
          <w:bCs/>
          <w:noProof/>
          <w:vertAlign w:val="superscript"/>
        </w:rPr>
        <w:t>[</w:t>
      </w:r>
      <w:hyperlink w:anchor="_ENREF_46" w:tooltip="Crack, 2014 #67" w:history="1">
        <w:r w:rsidR="00D6230C" w:rsidRPr="00F268F1">
          <w:rPr>
            <w:rFonts w:ascii="Arial" w:hAnsi="Arial" w:cs="Arial"/>
            <w:bCs/>
            <w:noProof/>
            <w:vertAlign w:val="superscript"/>
          </w:rPr>
          <w:t>26</w:t>
        </w:r>
      </w:hyperlink>
      <w:r w:rsidR="001F6292" w:rsidRPr="00F268F1">
        <w:rPr>
          <w:rFonts w:ascii="Arial" w:hAnsi="Arial" w:cs="Arial"/>
          <w:bCs/>
          <w:noProof/>
          <w:vertAlign w:val="superscript"/>
        </w:rPr>
        <w:t>]</w:t>
      </w:r>
      <w:r w:rsidR="00C74F9B" w:rsidRPr="00F268F1">
        <w:rPr>
          <w:rFonts w:ascii="Arial" w:hAnsi="Arial" w:cs="Arial"/>
          <w:bCs/>
        </w:rPr>
        <w:fldChar w:fldCharType="end"/>
      </w:r>
      <w:r w:rsidR="00193EAA" w:rsidRPr="00F268F1">
        <w:rPr>
          <w:rFonts w:ascii="Arial" w:hAnsi="Arial" w:cs="Arial"/>
          <w:bCs/>
        </w:rPr>
        <w:t xml:space="preserve"> </w:t>
      </w:r>
      <w:r w:rsidR="00AC1106" w:rsidRPr="00F268F1">
        <w:rPr>
          <w:rFonts w:ascii="Arial" w:hAnsi="Arial" w:cs="Arial"/>
          <w:bCs/>
        </w:rPr>
        <w:t>(</w:t>
      </w:r>
      <w:r w:rsidR="00193EAA" w:rsidRPr="00F268F1">
        <w:rPr>
          <w:rFonts w:ascii="Arial" w:hAnsi="Arial" w:cs="Arial"/>
          <w:bCs/>
        </w:rPr>
        <w:t>Fig</w:t>
      </w:r>
      <w:r w:rsidR="00B718A5" w:rsidRPr="00F268F1">
        <w:rPr>
          <w:rFonts w:ascii="Arial" w:hAnsi="Arial" w:cs="Arial"/>
          <w:bCs/>
        </w:rPr>
        <w:t>.</w:t>
      </w:r>
      <w:r w:rsidR="00193EAA" w:rsidRPr="00F268F1">
        <w:rPr>
          <w:rFonts w:ascii="Arial" w:hAnsi="Arial" w:cs="Arial"/>
          <w:bCs/>
        </w:rPr>
        <w:t xml:space="preserve"> S</w:t>
      </w:r>
      <w:r w:rsidR="009A3A4F" w:rsidRPr="00F268F1">
        <w:rPr>
          <w:rFonts w:ascii="Arial" w:hAnsi="Arial" w:cs="Arial"/>
          <w:bCs/>
        </w:rPr>
        <w:t>5</w:t>
      </w:r>
      <w:r w:rsidR="00F52516" w:rsidRPr="00F268F1">
        <w:rPr>
          <w:rFonts w:ascii="Arial" w:hAnsi="Arial" w:cs="Arial"/>
          <w:bCs/>
        </w:rPr>
        <w:t>, Fig</w:t>
      </w:r>
      <w:r w:rsidR="00B718A5" w:rsidRPr="00F268F1">
        <w:rPr>
          <w:rFonts w:ascii="Arial" w:hAnsi="Arial" w:cs="Arial"/>
          <w:bCs/>
        </w:rPr>
        <w:t>.</w:t>
      </w:r>
      <w:r w:rsidR="00F52516" w:rsidRPr="00F268F1">
        <w:rPr>
          <w:rFonts w:ascii="Arial" w:hAnsi="Arial" w:cs="Arial"/>
          <w:bCs/>
        </w:rPr>
        <w:t xml:space="preserve"> 5</w:t>
      </w:r>
      <w:r w:rsidR="00193EAA" w:rsidRPr="00F268F1">
        <w:rPr>
          <w:rFonts w:ascii="Arial" w:hAnsi="Arial" w:cs="Arial"/>
          <w:bCs/>
        </w:rPr>
        <w:t>), demonstrating that</w:t>
      </w:r>
      <w:r w:rsidR="00AB1D93" w:rsidRPr="00F268F1">
        <w:rPr>
          <w:rFonts w:ascii="Arial" w:hAnsi="Arial" w:cs="Arial"/>
          <w:bCs/>
        </w:rPr>
        <w:t xml:space="preserve"> the majority of</w:t>
      </w:r>
      <w:r w:rsidR="00193EAA" w:rsidRPr="00F268F1">
        <w:rPr>
          <w:rFonts w:ascii="Arial" w:hAnsi="Arial" w:cs="Arial"/>
          <w:bCs/>
        </w:rPr>
        <w:t xml:space="preserve"> l</w:t>
      </w:r>
      <w:r w:rsidR="00AB1D93" w:rsidRPr="00F268F1">
        <w:rPr>
          <w:rFonts w:ascii="Arial" w:hAnsi="Arial" w:cs="Arial"/>
          <w:bCs/>
        </w:rPr>
        <w:t>oss in</w:t>
      </w:r>
      <w:r w:rsidR="00BF7FCB" w:rsidRPr="00F268F1">
        <w:rPr>
          <w:rFonts w:ascii="Arial" w:hAnsi="Arial" w:cs="Arial"/>
          <w:bCs/>
        </w:rPr>
        <w:t xml:space="preserve"> activity was due to cluster degradation rather than non-specific oxidative damage to the protein. I</w:t>
      </w:r>
      <w:r w:rsidR="00EB37D3" w:rsidRPr="00F268F1">
        <w:rPr>
          <w:rFonts w:ascii="Arial" w:hAnsi="Arial" w:cs="Arial"/>
          <w:bCs/>
        </w:rPr>
        <w:t xml:space="preserve">ron release driven by reduced FMN was much slower, </w:t>
      </w:r>
      <w:r w:rsidR="00234D76" w:rsidRPr="00F268F1">
        <w:rPr>
          <w:rFonts w:ascii="Arial" w:hAnsi="Arial" w:cs="Arial"/>
          <w:bCs/>
        </w:rPr>
        <w:t>being incomplete even after 10 min</w:t>
      </w:r>
      <w:r w:rsidR="003E6A8C" w:rsidRPr="00F268F1">
        <w:rPr>
          <w:rFonts w:ascii="Arial" w:hAnsi="Arial" w:cs="Arial"/>
          <w:bCs/>
        </w:rPr>
        <w:t xml:space="preserve"> (Fig. 5D)</w:t>
      </w:r>
      <w:r w:rsidR="004A1039" w:rsidRPr="00F268F1">
        <w:rPr>
          <w:rFonts w:ascii="Arial" w:hAnsi="Arial" w:cs="Arial"/>
          <w:bCs/>
        </w:rPr>
        <w:t>. I</w:t>
      </w:r>
      <w:r w:rsidR="00BF7FCB" w:rsidRPr="00F268F1">
        <w:rPr>
          <w:rFonts w:ascii="Arial" w:hAnsi="Arial" w:cs="Arial"/>
          <w:bCs/>
        </w:rPr>
        <w:t xml:space="preserve">n contrast to Bfd, </w:t>
      </w:r>
      <w:r w:rsidR="003155E4" w:rsidRPr="00F268F1">
        <w:rPr>
          <w:rFonts w:ascii="Arial" w:hAnsi="Arial" w:cs="Arial"/>
          <w:bCs/>
        </w:rPr>
        <w:t>neither the rate nor the</w:t>
      </w:r>
      <w:r w:rsidR="00EE39FD" w:rsidRPr="00F268F1">
        <w:rPr>
          <w:rFonts w:ascii="Arial" w:hAnsi="Arial" w:cs="Arial"/>
          <w:bCs/>
        </w:rPr>
        <w:t xml:space="preserve"> extent </w:t>
      </w:r>
      <w:proofErr w:type="gramStart"/>
      <w:r w:rsidR="00EE39FD" w:rsidRPr="00F268F1">
        <w:rPr>
          <w:rFonts w:ascii="Arial" w:hAnsi="Arial" w:cs="Arial"/>
          <w:bCs/>
        </w:rPr>
        <w:t>were</w:t>
      </w:r>
      <w:proofErr w:type="gramEnd"/>
      <w:r w:rsidR="00234D76" w:rsidRPr="00F268F1">
        <w:rPr>
          <w:rFonts w:ascii="Arial" w:hAnsi="Arial" w:cs="Arial"/>
          <w:bCs/>
        </w:rPr>
        <w:t xml:space="preserve"> significantly affected</w:t>
      </w:r>
      <w:r w:rsidR="00EB37D3" w:rsidRPr="00F268F1">
        <w:rPr>
          <w:rFonts w:ascii="Arial" w:hAnsi="Arial" w:cs="Arial"/>
          <w:bCs/>
        </w:rPr>
        <w:t xml:space="preserve"> by </w:t>
      </w:r>
      <w:r w:rsidR="008476C7" w:rsidRPr="00F268F1">
        <w:rPr>
          <w:rFonts w:ascii="Arial" w:hAnsi="Arial" w:cs="Arial"/>
          <w:bCs/>
        </w:rPr>
        <w:t>pre-</w:t>
      </w:r>
      <w:r w:rsidR="00EB37D3" w:rsidRPr="00F268F1">
        <w:rPr>
          <w:rFonts w:ascii="Arial" w:hAnsi="Arial" w:cs="Arial"/>
          <w:bCs/>
        </w:rPr>
        <w:t>ex</w:t>
      </w:r>
      <w:r w:rsidR="00193EAA" w:rsidRPr="00F268F1">
        <w:rPr>
          <w:rFonts w:ascii="Arial" w:hAnsi="Arial" w:cs="Arial"/>
          <w:bCs/>
        </w:rPr>
        <w:t>posure of the nucleotide to ROS.</w:t>
      </w:r>
    </w:p>
    <w:p w14:paraId="1E58D3D1" w14:textId="77777777" w:rsidR="00933673" w:rsidRPr="00F268F1" w:rsidRDefault="00933673" w:rsidP="00D866E2">
      <w:pPr>
        <w:spacing w:after="0"/>
        <w:jc w:val="both"/>
        <w:rPr>
          <w:rFonts w:ascii="Arial" w:hAnsi="Arial" w:cs="Arial"/>
          <w:bCs/>
        </w:rPr>
      </w:pPr>
    </w:p>
    <w:p w14:paraId="3616C68D" w14:textId="5606DEFD" w:rsidR="004B76F7" w:rsidRPr="00F268F1" w:rsidRDefault="004B76F7" w:rsidP="00D866E2">
      <w:pPr>
        <w:spacing w:after="0"/>
        <w:jc w:val="both"/>
        <w:rPr>
          <w:rFonts w:ascii="Arial" w:hAnsi="Arial" w:cs="Arial"/>
          <w:b/>
          <w:bCs/>
        </w:rPr>
      </w:pPr>
      <w:r w:rsidRPr="00F268F1">
        <w:rPr>
          <w:rFonts w:ascii="Arial" w:hAnsi="Arial" w:cs="Arial"/>
          <w:b/>
          <w:bCs/>
        </w:rPr>
        <w:lastRenderedPageBreak/>
        <w:t>Conclusions</w:t>
      </w:r>
      <w:r w:rsidR="004030B3" w:rsidRPr="00F268F1">
        <w:rPr>
          <w:rFonts w:ascii="Arial" w:hAnsi="Arial" w:cs="Arial"/>
          <w:b/>
          <w:bCs/>
        </w:rPr>
        <w:t xml:space="preserve"> and persp</w:t>
      </w:r>
      <w:r w:rsidR="00BD7384" w:rsidRPr="00F268F1">
        <w:rPr>
          <w:rFonts w:ascii="Arial" w:hAnsi="Arial" w:cs="Arial"/>
          <w:b/>
          <w:bCs/>
        </w:rPr>
        <w:t>ective</w:t>
      </w:r>
    </w:p>
    <w:p w14:paraId="3616C68E" w14:textId="40FB3D55" w:rsidR="00C065AF" w:rsidRPr="00F268F1" w:rsidRDefault="00EE39FD" w:rsidP="00D866E2">
      <w:pPr>
        <w:spacing w:after="0"/>
        <w:jc w:val="both"/>
        <w:rPr>
          <w:rFonts w:ascii="Arial" w:hAnsi="Arial" w:cs="Arial"/>
          <w:bCs/>
        </w:rPr>
      </w:pPr>
      <w:r w:rsidRPr="00F268F1">
        <w:rPr>
          <w:rFonts w:ascii="Arial" w:hAnsi="Arial" w:cs="Arial"/>
          <w:bCs/>
        </w:rPr>
        <w:t>Bfd is absolutely required in order to mobilise the iron contained within the mineral core o</w:t>
      </w:r>
      <w:r w:rsidR="009A1740" w:rsidRPr="00F268F1">
        <w:rPr>
          <w:rFonts w:ascii="Arial" w:hAnsi="Arial" w:cs="Arial"/>
          <w:bCs/>
        </w:rPr>
        <w:t xml:space="preserve">f </w:t>
      </w:r>
      <w:proofErr w:type="spellStart"/>
      <w:r w:rsidR="009A1740" w:rsidRPr="00F268F1">
        <w:rPr>
          <w:rFonts w:ascii="Arial" w:hAnsi="Arial" w:cs="Arial"/>
          <w:bCs/>
        </w:rPr>
        <w:t>Bfr</w:t>
      </w:r>
      <w:proofErr w:type="spellEnd"/>
      <w:r w:rsidR="00054F2B" w:rsidRPr="00F268F1">
        <w:rPr>
          <w:rFonts w:ascii="Arial" w:hAnsi="Arial" w:cs="Arial"/>
          <w:bCs/>
        </w:rPr>
        <w:fldChar w:fldCharType="begin"/>
      </w:r>
      <w:r w:rsidR="001F6292" w:rsidRPr="00F268F1">
        <w:rPr>
          <w:rFonts w:ascii="Arial" w:hAnsi="Arial" w:cs="Arial"/>
          <w:bCs/>
        </w:rPr>
        <w:instrText xml:space="preserve"> ADDIN EN.CITE &lt;EndNote&gt;&lt;Cite&gt;&lt;Author&gt;Eshelman&lt;/Author&gt;&lt;Year&gt;2017&lt;/Year&gt;&lt;RecNum&gt;135&lt;/RecNum&gt;&lt;DisplayText&gt;&lt;style face="superscript"&gt;[20b]&lt;/style&gt;&lt;/DisplayText&gt;&lt;record&gt;&lt;rec-number&gt;135&lt;/rec-number&gt;&lt;foreign-keys&gt;&lt;key app="EN" db-id="f592er2xk22rvzea5dzptefptt5a0edsesvr"&gt;135&lt;/key&gt;&lt;/foreign-keys&gt;&lt;ref-type name="Journal Article"&gt;17&lt;/ref-type&gt;&lt;contributors&gt;&lt;authors&gt;&lt;author&gt;Eshelman, K.&lt;/author&gt;&lt;author&gt;Yao, H. L.&lt;/author&gt;&lt;author&gt;Hewage, Andp&lt;/author&gt;&lt;author&gt;Deay, J. J.&lt;/author&gt;&lt;author&gt;Chandler, J. R.&lt;/author&gt;&lt;author&gt;Rivera, M.&lt;/author&gt;&lt;/authors&gt;&lt;/contributors&gt;&lt;titles&gt;&lt;title&gt;Inhibiting the BfrB: Bfd interaction in Pseudomonas aeruginosa causes irreversible iron accumulation in bacterioferritin and iron deficiency in the bacterial cytosol&lt;/title&gt;&lt;secondary-title&gt;Metallomics&lt;/secondary-title&gt;&lt;/titles&gt;&lt;periodical&gt;&lt;full-title&gt;Metallomics&lt;/full-title&gt;&lt;/periodical&gt;&lt;pages&gt;646-659&lt;/pages&gt;&lt;volume&gt;9&lt;/volume&gt;&lt;number&gt;6&lt;/number&gt;&lt;dates&gt;&lt;year&gt;2017&lt;/year&gt;&lt;pub-dates&gt;&lt;date&gt;Jun&lt;/date&gt;&lt;/pub-dates&gt;&lt;/dates&gt;&lt;isbn&gt;1756-5901&lt;/isbn&gt;&lt;accession-num&gt;WOS:000403968800005&lt;/accession-num&gt;&lt;urls&gt;&lt;related-urls&gt;&lt;url&gt;&amp;lt;Go to ISI&amp;gt;://WOS:000403968800005&lt;/url&gt;&lt;/related-urls&gt;&lt;/urls&gt;&lt;electronic-resource-num&gt;10.1039/c7mt00042a&lt;/electronic-resource-num&gt;&lt;/record&gt;&lt;/Cite&gt;&lt;/EndNote&gt;</w:instrText>
      </w:r>
      <w:r w:rsidR="00054F2B" w:rsidRPr="00F268F1">
        <w:rPr>
          <w:rFonts w:ascii="Arial" w:hAnsi="Arial" w:cs="Arial"/>
          <w:bCs/>
        </w:rPr>
        <w:fldChar w:fldCharType="separate"/>
      </w:r>
      <w:r w:rsidR="00AB7968" w:rsidRPr="00F268F1">
        <w:rPr>
          <w:rFonts w:ascii="Arial" w:hAnsi="Arial" w:cs="Arial"/>
          <w:bCs/>
          <w:noProof/>
          <w:vertAlign w:val="superscript"/>
        </w:rPr>
        <w:t>[</w:t>
      </w:r>
      <w:hyperlink w:anchor="_ENREF_37" w:tooltip="Eshelman, 2017 #135" w:history="1">
        <w:r w:rsidR="00D6230C" w:rsidRPr="00F268F1">
          <w:rPr>
            <w:rFonts w:ascii="Arial" w:hAnsi="Arial" w:cs="Arial"/>
            <w:bCs/>
            <w:noProof/>
            <w:vertAlign w:val="superscript"/>
          </w:rPr>
          <w:t>20b</w:t>
        </w:r>
      </w:hyperlink>
      <w:r w:rsidR="00AB7968" w:rsidRPr="00F268F1">
        <w:rPr>
          <w:rFonts w:ascii="Arial" w:hAnsi="Arial" w:cs="Arial"/>
          <w:bCs/>
          <w:noProof/>
          <w:vertAlign w:val="superscript"/>
        </w:rPr>
        <w:t>]</w:t>
      </w:r>
      <w:r w:rsidR="00054F2B" w:rsidRPr="00F268F1">
        <w:rPr>
          <w:rFonts w:ascii="Arial" w:hAnsi="Arial" w:cs="Arial"/>
          <w:bCs/>
        </w:rPr>
        <w:fldChar w:fldCharType="end"/>
      </w:r>
      <w:r w:rsidR="009A1740" w:rsidRPr="00F268F1">
        <w:rPr>
          <w:rFonts w:ascii="Arial" w:hAnsi="Arial" w:cs="Arial"/>
          <w:bCs/>
        </w:rPr>
        <w:t>. Contrary to initial reports</w:t>
      </w:r>
      <w:r w:rsidR="00054F2B" w:rsidRPr="00F268F1">
        <w:rPr>
          <w:rFonts w:ascii="Arial" w:hAnsi="Arial" w:cs="Arial"/>
          <w:bCs/>
        </w:rPr>
        <w:fldChar w:fldCharType="begin"/>
      </w:r>
      <w:r w:rsidR="001F6292" w:rsidRPr="00F268F1">
        <w:rPr>
          <w:rFonts w:ascii="Arial" w:hAnsi="Arial" w:cs="Arial"/>
          <w:bCs/>
        </w:rPr>
        <w:instrText xml:space="preserve"> ADDIN EN.CITE &lt;EndNote&gt;&lt;Cite&gt;&lt;Author&gt;Weeratunga&lt;/Author&gt;&lt;Year&gt;2009&lt;/Year&gt;&lt;RecNum&gt;68&lt;/RecNum&gt;&lt;DisplayText&gt;&lt;style face="superscript"&gt;[27]&lt;/style&gt;&lt;/DisplayText&gt;&lt;record&gt;&lt;rec-number&gt;68&lt;/rec-number&gt;&lt;foreign-keys&gt;&lt;key app="EN" db-id="fsve90r970w5ajewd29ps2ed9t09sd0t500f"&gt;68&lt;/key&gt;&lt;/foreign-keys&gt;&lt;ref-type name="Journal Article"&gt;17&lt;/ref-type&gt;&lt;contributors&gt;&lt;authors&gt;&lt;author&gt;Weeratunga, S. K.&lt;/author&gt;&lt;author&gt;Gee, C. E.&lt;/author&gt;&lt;author&gt;Lovell, S.&lt;/author&gt;&lt;author&gt;Zeng, Y. H.&lt;/author&gt;&lt;author&gt;Woodin, C. L.&lt;/author&gt;&lt;author&gt;Rivera, M.&lt;/author&gt;&lt;/authors&gt;&lt;/contributors&gt;&lt;titles&gt;&lt;title&gt;Binding of &amp;lt;i&amp;gt;Pseudomonas aeruginosa&amp;lt;/i&amp;gt; Apobacterioferritin-Associated Ferredoxin to Bacterioferritin B Promotes Heme Mediation of Electron Delivery and Mobilization of Core Mineral Iron&lt;/title&gt;&lt;secondary-title&gt;Biochemistry&lt;/secondary-title&gt;&lt;/titles&gt;&lt;periodical&gt;&lt;full-title&gt;Biochemistry&lt;/full-title&gt;&lt;/periodical&gt;&lt;pages&gt;7420-7431&lt;/pages&gt;&lt;volume&gt;48&lt;/volume&gt;&lt;number&gt;31&lt;/number&gt;&lt;dates&gt;&lt;year&gt;2009&lt;/year&gt;&lt;pub-dates&gt;&lt;date&gt;Aug&lt;/date&gt;&lt;/pub-dates&gt;&lt;/dates&gt;&lt;isbn&gt;0006-2960&lt;/isbn&gt;&lt;accession-num&gt;WOS:000268523500009&lt;/accession-num&gt;&lt;urls&gt;&lt;related-urls&gt;&lt;url&gt;&amp;lt;Go to ISI&amp;gt;://WOS:000268523500009&lt;/url&gt;&lt;/related-urls&gt;&lt;/urls&gt;&lt;electronic-resource-num&gt;10.1021/bi900561a&lt;/electronic-resource-num&gt;&lt;/record&gt;&lt;/Cite&gt;&lt;/EndNote&gt;</w:instrText>
      </w:r>
      <w:r w:rsidR="00054F2B" w:rsidRPr="00F268F1">
        <w:rPr>
          <w:rFonts w:ascii="Arial" w:hAnsi="Arial" w:cs="Arial"/>
          <w:bCs/>
        </w:rPr>
        <w:fldChar w:fldCharType="separate"/>
      </w:r>
      <w:r w:rsidR="001F6292" w:rsidRPr="00F268F1">
        <w:rPr>
          <w:rFonts w:ascii="Arial" w:hAnsi="Arial" w:cs="Arial"/>
          <w:bCs/>
          <w:noProof/>
          <w:vertAlign w:val="superscript"/>
        </w:rPr>
        <w:t>[</w:t>
      </w:r>
      <w:hyperlink w:anchor="_ENREF_47" w:tooltip="Weeratunga, 2009 #68" w:history="1">
        <w:r w:rsidR="00D6230C" w:rsidRPr="00F268F1">
          <w:rPr>
            <w:rFonts w:ascii="Arial" w:hAnsi="Arial" w:cs="Arial"/>
            <w:bCs/>
            <w:noProof/>
            <w:vertAlign w:val="superscript"/>
          </w:rPr>
          <w:t>27</w:t>
        </w:r>
      </w:hyperlink>
      <w:r w:rsidR="001F6292" w:rsidRPr="00F268F1">
        <w:rPr>
          <w:rFonts w:ascii="Arial" w:hAnsi="Arial" w:cs="Arial"/>
          <w:bCs/>
          <w:noProof/>
          <w:vertAlign w:val="superscript"/>
        </w:rPr>
        <w:t>]</w:t>
      </w:r>
      <w:r w:rsidR="00054F2B" w:rsidRPr="00F268F1">
        <w:rPr>
          <w:rFonts w:ascii="Arial" w:hAnsi="Arial" w:cs="Arial"/>
          <w:bCs/>
        </w:rPr>
        <w:fldChar w:fldCharType="end"/>
      </w:r>
      <w:r w:rsidR="009A1740" w:rsidRPr="00F268F1">
        <w:rPr>
          <w:rFonts w:ascii="Arial" w:hAnsi="Arial" w:cs="Arial"/>
          <w:bCs/>
        </w:rPr>
        <w:t xml:space="preserve">, it has now been shown that it is the </w:t>
      </w:r>
      <w:proofErr w:type="spellStart"/>
      <w:r w:rsidR="009A1740" w:rsidRPr="00F268F1">
        <w:rPr>
          <w:rFonts w:ascii="Arial" w:hAnsi="Arial" w:cs="Arial"/>
          <w:bCs/>
        </w:rPr>
        <w:t>holo</w:t>
      </w:r>
      <w:proofErr w:type="spellEnd"/>
      <w:r w:rsidR="009A1740" w:rsidRPr="00F268F1">
        <w:rPr>
          <w:rFonts w:ascii="Arial" w:hAnsi="Arial" w:cs="Arial"/>
          <w:bCs/>
        </w:rPr>
        <w:t xml:space="preserve"> form of the </w:t>
      </w:r>
      <w:r w:rsidR="00BF1322" w:rsidRPr="00F268F1">
        <w:rPr>
          <w:rFonts w:ascii="Arial" w:hAnsi="Arial" w:cs="Arial"/>
          <w:bCs/>
        </w:rPr>
        <w:t xml:space="preserve">Bfd </w:t>
      </w:r>
      <w:r w:rsidR="009A1740" w:rsidRPr="00F268F1">
        <w:rPr>
          <w:rFonts w:ascii="Arial" w:hAnsi="Arial" w:cs="Arial"/>
          <w:bCs/>
        </w:rPr>
        <w:t>that supports iron release, via the redox cycling of its [2Fe-2S] cluster. This places the requirement on cells that are deficient in iron to synthesise an iron</w:t>
      </w:r>
      <w:r w:rsidR="002E0F9B" w:rsidRPr="00F268F1">
        <w:rPr>
          <w:rFonts w:ascii="Arial" w:hAnsi="Arial" w:cs="Arial"/>
          <w:bCs/>
        </w:rPr>
        <w:t>-</w:t>
      </w:r>
      <w:r w:rsidR="009A1740" w:rsidRPr="00F268F1">
        <w:rPr>
          <w:rFonts w:ascii="Arial" w:hAnsi="Arial" w:cs="Arial"/>
          <w:bCs/>
        </w:rPr>
        <w:t xml:space="preserve">containing cofactor </w:t>
      </w:r>
      <w:proofErr w:type="gramStart"/>
      <w:r w:rsidR="009A1740" w:rsidRPr="00F268F1">
        <w:rPr>
          <w:rFonts w:ascii="Arial" w:hAnsi="Arial" w:cs="Arial"/>
          <w:bCs/>
        </w:rPr>
        <w:t>in order to</w:t>
      </w:r>
      <w:proofErr w:type="gramEnd"/>
      <w:r w:rsidR="009A1740" w:rsidRPr="00F268F1">
        <w:rPr>
          <w:rFonts w:ascii="Arial" w:hAnsi="Arial" w:cs="Arial"/>
          <w:bCs/>
        </w:rPr>
        <w:t xml:space="preserve"> access their </w:t>
      </w:r>
      <w:proofErr w:type="spellStart"/>
      <w:r w:rsidR="009A1740" w:rsidRPr="00F268F1">
        <w:rPr>
          <w:rFonts w:ascii="Arial" w:hAnsi="Arial" w:cs="Arial"/>
          <w:bCs/>
        </w:rPr>
        <w:t>Bfr</w:t>
      </w:r>
      <w:proofErr w:type="spellEnd"/>
      <w:r w:rsidR="002C51C1" w:rsidRPr="00F268F1">
        <w:rPr>
          <w:rFonts w:ascii="Arial" w:hAnsi="Arial" w:cs="Arial"/>
          <w:bCs/>
        </w:rPr>
        <w:t>-</w:t>
      </w:r>
      <w:r w:rsidR="009A1740" w:rsidRPr="00F268F1">
        <w:rPr>
          <w:rFonts w:ascii="Arial" w:hAnsi="Arial" w:cs="Arial"/>
          <w:bCs/>
        </w:rPr>
        <w:t xml:space="preserve">encapsulated stores of this metal. </w:t>
      </w:r>
      <w:r w:rsidR="006136A9" w:rsidRPr="00F268F1">
        <w:rPr>
          <w:rFonts w:ascii="Arial" w:hAnsi="Arial" w:cs="Arial"/>
          <w:bCs/>
        </w:rPr>
        <w:t xml:space="preserve">We postulate that bacteria may have evolved to be reliant on the presence of </w:t>
      </w:r>
      <w:r w:rsidR="004573ED" w:rsidRPr="00F268F1">
        <w:rPr>
          <w:rFonts w:ascii="Arial" w:hAnsi="Arial" w:cs="Arial"/>
          <w:bCs/>
        </w:rPr>
        <w:t>Fe-S</w:t>
      </w:r>
      <w:r w:rsidR="006136A9" w:rsidRPr="00F268F1">
        <w:rPr>
          <w:rFonts w:ascii="Arial" w:hAnsi="Arial" w:cs="Arial"/>
          <w:bCs/>
        </w:rPr>
        <w:t xml:space="preserve"> clusters </w:t>
      </w:r>
      <w:r w:rsidR="00AE5A06" w:rsidRPr="00F268F1">
        <w:rPr>
          <w:rFonts w:ascii="Arial" w:hAnsi="Arial" w:cs="Arial"/>
          <w:bCs/>
        </w:rPr>
        <w:t>for</w:t>
      </w:r>
      <w:r w:rsidR="006136A9" w:rsidRPr="00F268F1">
        <w:rPr>
          <w:rFonts w:ascii="Arial" w:hAnsi="Arial" w:cs="Arial"/>
          <w:bCs/>
        </w:rPr>
        <w:t xml:space="preserve"> mobilis</w:t>
      </w:r>
      <w:r w:rsidR="00AE5A06" w:rsidRPr="00F268F1">
        <w:rPr>
          <w:rFonts w:ascii="Arial" w:hAnsi="Arial" w:cs="Arial"/>
          <w:bCs/>
        </w:rPr>
        <w:t>ation of stored</w:t>
      </w:r>
      <w:r w:rsidR="006136A9" w:rsidRPr="00F268F1">
        <w:rPr>
          <w:rFonts w:ascii="Arial" w:hAnsi="Arial" w:cs="Arial"/>
          <w:bCs/>
        </w:rPr>
        <w:t xml:space="preserve"> iron from </w:t>
      </w:r>
      <w:proofErr w:type="spellStart"/>
      <w:r w:rsidR="006136A9" w:rsidRPr="00F268F1">
        <w:rPr>
          <w:rFonts w:ascii="Arial" w:hAnsi="Arial" w:cs="Arial"/>
          <w:bCs/>
        </w:rPr>
        <w:t>Bfr</w:t>
      </w:r>
      <w:proofErr w:type="spellEnd"/>
      <w:r w:rsidR="006136A9" w:rsidRPr="00F268F1">
        <w:rPr>
          <w:rFonts w:ascii="Arial" w:hAnsi="Arial" w:cs="Arial"/>
          <w:bCs/>
        </w:rPr>
        <w:t xml:space="preserve"> due to the susceptibility of these cofactors to oxidative damage. Inactivation of the cluster by ROS</w:t>
      </w:r>
      <w:r w:rsidR="00204F52" w:rsidRPr="00F268F1">
        <w:rPr>
          <w:rFonts w:ascii="Arial" w:hAnsi="Arial" w:cs="Arial"/>
          <w:bCs/>
        </w:rPr>
        <w:t>-</w:t>
      </w:r>
      <w:r w:rsidR="006136A9" w:rsidRPr="00F268F1">
        <w:rPr>
          <w:rFonts w:ascii="Arial" w:hAnsi="Arial" w:cs="Arial"/>
          <w:bCs/>
        </w:rPr>
        <w:t>mediated damage</w:t>
      </w:r>
      <w:r w:rsidR="00290BDF" w:rsidRPr="00F268F1">
        <w:rPr>
          <w:rFonts w:ascii="Arial" w:hAnsi="Arial" w:cs="Arial"/>
          <w:bCs/>
        </w:rPr>
        <w:t xml:space="preserve">, most likely via oxidation of </w:t>
      </w:r>
      <w:proofErr w:type="spellStart"/>
      <w:r w:rsidR="00290BDF" w:rsidRPr="00F268F1">
        <w:rPr>
          <w:rFonts w:ascii="Arial" w:hAnsi="Arial" w:cs="Arial"/>
          <w:bCs/>
        </w:rPr>
        <w:t>sulfide</w:t>
      </w:r>
      <w:proofErr w:type="spellEnd"/>
      <w:r w:rsidR="00290BDF" w:rsidRPr="00F268F1">
        <w:rPr>
          <w:rFonts w:ascii="Arial" w:hAnsi="Arial" w:cs="Arial"/>
          <w:bCs/>
        </w:rPr>
        <w:t xml:space="preserve"> and/or cysteine thiols,</w:t>
      </w:r>
      <w:r w:rsidR="006136A9" w:rsidRPr="00F268F1">
        <w:rPr>
          <w:rFonts w:ascii="Arial" w:hAnsi="Arial" w:cs="Arial"/>
          <w:bCs/>
        </w:rPr>
        <w:t xml:space="preserve"> would </w:t>
      </w:r>
      <w:r w:rsidR="008F7B40" w:rsidRPr="00F268F1">
        <w:rPr>
          <w:rFonts w:ascii="Arial" w:hAnsi="Arial" w:cs="Arial"/>
          <w:bCs/>
        </w:rPr>
        <w:t>shut down</w:t>
      </w:r>
      <w:r w:rsidR="006136A9" w:rsidRPr="00F268F1">
        <w:rPr>
          <w:rFonts w:ascii="Arial" w:hAnsi="Arial" w:cs="Arial"/>
          <w:bCs/>
        </w:rPr>
        <w:t xml:space="preserve"> release of iron</w:t>
      </w:r>
      <w:r w:rsidR="003A6098" w:rsidRPr="00F268F1">
        <w:rPr>
          <w:rFonts w:ascii="Arial" w:hAnsi="Arial" w:cs="Arial"/>
          <w:bCs/>
        </w:rPr>
        <w:t xml:space="preserve"> into the cytoplasm</w:t>
      </w:r>
      <w:r w:rsidR="006136A9" w:rsidRPr="00F268F1">
        <w:rPr>
          <w:rFonts w:ascii="Arial" w:hAnsi="Arial" w:cs="Arial"/>
          <w:bCs/>
        </w:rPr>
        <w:t xml:space="preserve">, which would </w:t>
      </w:r>
      <w:r w:rsidR="008F7B40" w:rsidRPr="00F268F1">
        <w:rPr>
          <w:rFonts w:ascii="Arial" w:hAnsi="Arial" w:cs="Arial"/>
          <w:bCs/>
        </w:rPr>
        <w:t xml:space="preserve">otherwise </w:t>
      </w:r>
      <w:r w:rsidR="006136A9" w:rsidRPr="00F268F1">
        <w:rPr>
          <w:rFonts w:ascii="Arial" w:hAnsi="Arial" w:cs="Arial"/>
          <w:bCs/>
        </w:rPr>
        <w:t>exacerbate oxidative stress.</w:t>
      </w:r>
      <w:r w:rsidR="00153671" w:rsidRPr="00F268F1">
        <w:rPr>
          <w:rFonts w:ascii="Arial" w:hAnsi="Arial" w:cs="Arial"/>
          <w:bCs/>
        </w:rPr>
        <w:t xml:space="preserve"> </w:t>
      </w:r>
      <w:r w:rsidR="00C065AF" w:rsidRPr="00F268F1">
        <w:rPr>
          <w:rFonts w:ascii="Arial" w:hAnsi="Arial" w:cs="Arial"/>
          <w:bCs/>
        </w:rPr>
        <w:t>However, the activity of catalase and SOD protect Bfd from ROS</w:t>
      </w:r>
      <w:r w:rsidR="00AB0076" w:rsidRPr="00F268F1">
        <w:rPr>
          <w:rFonts w:ascii="Arial" w:hAnsi="Arial" w:cs="Arial"/>
          <w:bCs/>
        </w:rPr>
        <w:t>-</w:t>
      </w:r>
      <w:r w:rsidR="00C065AF" w:rsidRPr="00F268F1">
        <w:rPr>
          <w:rFonts w:ascii="Arial" w:hAnsi="Arial" w:cs="Arial"/>
          <w:bCs/>
        </w:rPr>
        <w:t xml:space="preserve">mediated damage, preserving its ability to support release of iron from </w:t>
      </w:r>
      <w:proofErr w:type="spellStart"/>
      <w:r w:rsidR="00C065AF" w:rsidRPr="00F268F1">
        <w:rPr>
          <w:rFonts w:ascii="Arial" w:hAnsi="Arial" w:cs="Arial"/>
          <w:bCs/>
        </w:rPr>
        <w:t>Bfr</w:t>
      </w:r>
      <w:proofErr w:type="spellEnd"/>
      <w:r w:rsidR="00C065AF" w:rsidRPr="00F268F1">
        <w:rPr>
          <w:rFonts w:ascii="Arial" w:hAnsi="Arial" w:cs="Arial"/>
          <w:bCs/>
        </w:rPr>
        <w:t xml:space="preserve">. Therefore, access to </w:t>
      </w:r>
      <w:proofErr w:type="spellStart"/>
      <w:r w:rsidR="00C065AF" w:rsidRPr="00F268F1">
        <w:rPr>
          <w:rFonts w:ascii="Arial" w:hAnsi="Arial" w:cs="Arial"/>
          <w:bCs/>
        </w:rPr>
        <w:t>Bfr</w:t>
      </w:r>
      <w:proofErr w:type="spellEnd"/>
      <w:r w:rsidR="00C065AF" w:rsidRPr="00F268F1">
        <w:rPr>
          <w:rFonts w:ascii="Arial" w:hAnsi="Arial" w:cs="Arial"/>
          <w:bCs/>
        </w:rPr>
        <w:t xml:space="preserve"> iron stores would only be severely impacted </w:t>
      </w:r>
      <w:r w:rsidR="0095305D" w:rsidRPr="00F268F1">
        <w:rPr>
          <w:rFonts w:ascii="Arial" w:hAnsi="Arial" w:cs="Arial"/>
          <w:bCs/>
        </w:rPr>
        <w:t>if</w:t>
      </w:r>
      <w:r w:rsidR="00C065AF" w:rsidRPr="00F268F1">
        <w:rPr>
          <w:rFonts w:ascii="Arial" w:hAnsi="Arial" w:cs="Arial"/>
          <w:bCs/>
        </w:rPr>
        <w:t xml:space="preserve"> ROS accumulate to concentrations that cannot be adequately detoxified by catalase and/or SOD. Furthermore, we demonstrate that the capacity of Bfd to support reductive iron release from </w:t>
      </w:r>
      <w:proofErr w:type="spellStart"/>
      <w:r w:rsidR="00C065AF" w:rsidRPr="00F268F1">
        <w:rPr>
          <w:rFonts w:ascii="Arial" w:hAnsi="Arial" w:cs="Arial"/>
          <w:bCs/>
        </w:rPr>
        <w:t>Bfr</w:t>
      </w:r>
      <w:proofErr w:type="spellEnd"/>
      <w:r w:rsidR="00C065AF" w:rsidRPr="00F268F1">
        <w:rPr>
          <w:rFonts w:ascii="Arial" w:hAnsi="Arial" w:cs="Arial"/>
          <w:bCs/>
        </w:rPr>
        <w:t xml:space="preserve"> is more susceptible to impairment by ROS than that of FMN, an iron-free redox active cofactor that is also capable of reducing </w:t>
      </w:r>
      <w:proofErr w:type="spellStart"/>
      <w:r w:rsidR="00C065AF" w:rsidRPr="00F268F1">
        <w:rPr>
          <w:rFonts w:ascii="Arial" w:hAnsi="Arial" w:cs="Arial"/>
          <w:bCs/>
        </w:rPr>
        <w:t>Bfr</w:t>
      </w:r>
      <w:proofErr w:type="spellEnd"/>
      <w:r w:rsidR="00C065AF" w:rsidRPr="00F268F1">
        <w:rPr>
          <w:rFonts w:ascii="Arial" w:hAnsi="Arial" w:cs="Arial"/>
          <w:bCs/>
        </w:rPr>
        <w:t xml:space="preserve"> cores </w:t>
      </w:r>
      <w:r w:rsidR="00C065AF" w:rsidRPr="00F268F1">
        <w:rPr>
          <w:rFonts w:ascii="Arial" w:hAnsi="Arial" w:cs="Arial"/>
          <w:bCs/>
          <w:iCs/>
        </w:rPr>
        <w:t>in vitro</w:t>
      </w:r>
      <w:r w:rsidR="00C065AF" w:rsidRPr="00F268F1">
        <w:rPr>
          <w:rFonts w:ascii="Arial" w:hAnsi="Arial" w:cs="Arial"/>
          <w:bCs/>
        </w:rPr>
        <w:t>.</w:t>
      </w:r>
    </w:p>
    <w:p w14:paraId="27F54106" w14:textId="7955BC58" w:rsidR="009D664C" w:rsidRPr="00F268F1" w:rsidRDefault="009D664C" w:rsidP="00D866E2">
      <w:pPr>
        <w:spacing w:after="0"/>
        <w:ind w:firstLine="720"/>
        <w:jc w:val="both"/>
        <w:rPr>
          <w:rFonts w:ascii="Arial" w:hAnsi="Arial" w:cs="Arial"/>
        </w:rPr>
      </w:pPr>
      <w:proofErr w:type="spellStart"/>
      <w:r w:rsidRPr="00F268F1">
        <w:rPr>
          <w:rFonts w:ascii="Arial" w:hAnsi="Arial" w:cs="Arial"/>
        </w:rPr>
        <w:t>Bfr</w:t>
      </w:r>
      <w:proofErr w:type="spellEnd"/>
      <w:r w:rsidRPr="00F268F1">
        <w:rPr>
          <w:rFonts w:ascii="Arial" w:hAnsi="Arial" w:cs="Arial"/>
        </w:rPr>
        <w:t xml:space="preserve"> proteins exhibit a balance between iron storage and iron release activities, with one usually dominant over the other, depending on the cellular iron status. Under oxidative stress that overwhelms the catalase/SOD detoxification response, iron release capability would be lost along with the Bfd cluster. </w:t>
      </w:r>
      <w:proofErr w:type="spellStart"/>
      <w:r w:rsidRPr="00F268F1">
        <w:rPr>
          <w:rFonts w:ascii="Arial" w:hAnsi="Arial" w:cs="Arial"/>
        </w:rPr>
        <w:t>Bfr</w:t>
      </w:r>
      <w:proofErr w:type="spellEnd"/>
      <w:r w:rsidRPr="00F268F1">
        <w:rPr>
          <w:rFonts w:ascii="Arial" w:hAnsi="Arial" w:cs="Arial"/>
        </w:rPr>
        <w:t xml:space="preserve"> would retain its iron mineralisation activity, and so excess Fe</w:t>
      </w:r>
      <w:r w:rsidRPr="00F268F1">
        <w:rPr>
          <w:rFonts w:ascii="Arial" w:hAnsi="Arial" w:cs="Arial"/>
          <w:vertAlign w:val="superscript"/>
        </w:rPr>
        <w:t>2+</w:t>
      </w:r>
      <w:r w:rsidRPr="00F268F1">
        <w:rPr>
          <w:rFonts w:ascii="Arial" w:hAnsi="Arial" w:cs="Arial"/>
        </w:rPr>
        <w:t xml:space="preserve"> resulting from, e.g., damage to Fe-S cluster proteins, would be a substrate for mineralisation (in competition with other iron-requiring processes, such as SUF Fe-S cluster synthesis</w:t>
      </w:r>
      <w:r w:rsidR="00E57F5C" w:rsidRPr="00F268F1">
        <w:rPr>
          <w:rFonts w:ascii="Arial" w:hAnsi="Arial" w:cs="Arial"/>
        </w:rPr>
        <w:fldChar w:fldCharType="begin"/>
      </w:r>
      <w:r w:rsidR="00E57F5C" w:rsidRPr="00F268F1">
        <w:rPr>
          <w:rFonts w:ascii="Arial" w:hAnsi="Arial" w:cs="Arial"/>
        </w:rPr>
        <w:instrText xml:space="preserve"> ADDIN EN.CITE &lt;EndNote&gt;&lt;Cite&gt;&lt;Author&gt;Dussouchaud M&lt;/Author&gt;&lt;Year&gt;2024&lt;/Year&gt;&lt;RecNum&gt;288&lt;/RecNum&gt;&lt;DisplayText&gt;&lt;style face="superscript"&gt;[28]&lt;/style&gt;&lt;/DisplayText&gt;&lt;record&gt;&lt;rec-number&gt;288&lt;/rec-number&gt;&lt;foreign-keys&gt;&lt;key app="EN" db-id="f592er2xk22rvzea5dzptefptt5a0edsesvr"&gt;288&lt;/key&gt;&lt;/foreign-keys&gt;&lt;ref-type name="Journal Article"&gt;17&lt;/ref-type&gt;&lt;contributors&gt;&lt;authors&gt;&lt;author&gt;Dussouchaud M, Barras F, Ollagnier de Choudens S&lt;/author&gt;&lt;/authors&gt;&lt;/contributors&gt;&lt;titles&gt;&lt;title&gt;Fe-S biogenesis by SMS and SUF pathways: A focus on the assembly step&lt;/title&gt;&lt;secondary-title&gt;Biochimica Et Biophysica Acta-Molecular Cell Research&lt;/secondary-title&gt;&lt;/titles&gt;&lt;periodical&gt;&lt;full-title&gt;Biochimica Et Biophysica Acta-Molecular Cell Research&lt;/full-title&gt;&lt;/periodical&gt;&lt;pages&gt;119772&lt;/pages&gt;&lt;volume&gt;1871&lt;/volume&gt;&lt;number&gt;7&lt;/number&gt;&lt;dates&gt;&lt;year&gt;2024&lt;/year&gt;&lt;/dates&gt;&lt;urls&gt;&lt;/urls&gt;&lt;/record&gt;&lt;/Cite&gt;&lt;/EndNote&gt;</w:instrText>
      </w:r>
      <w:r w:rsidR="00E57F5C" w:rsidRPr="00F268F1">
        <w:rPr>
          <w:rFonts w:ascii="Arial" w:hAnsi="Arial" w:cs="Arial"/>
        </w:rPr>
        <w:fldChar w:fldCharType="separate"/>
      </w:r>
      <w:r w:rsidR="00E57F5C" w:rsidRPr="00F268F1">
        <w:rPr>
          <w:rFonts w:ascii="Arial" w:hAnsi="Arial" w:cs="Arial"/>
          <w:noProof/>
          <w:vertAlign w:val="superscript"/>
        </w:rPr>
        <w:t>[</w:t>
      </w:r>
      <w:hyperlink w:anchor="_ENREF_48" w:tooltip="Dussouchaud M, 2024 #288" w:history="1">
        <w:r w:rsidR="00D6230C" w:rsidRPr="00F268F1">
          <w:rPr>
            <w:rFonts w:ascii="Arial" w:hAnsi="Arial" w:cs="Arial"/>
            <w:noProof/>
            <w:vertAlign w:val="superscript"/>
          </w:rPr>
          <w:t>28</w:t>
        </w:r>
      </w:hyperlink>
      <w:r w:rsidR="00E57F5C" w:rsidRPr="00F268F1">
        <w:rPr>
          <w:rFonts w:ascii="Arial" w:hAnsi="Arial" w:cs="Arial"/>
          <w:noProof/>
          <w:vertAlign w:val="superscript"/>
        </w:rPr>
        <w:t>]</w:t>
      </w:r>
      <w:r w:rsidR="00E57F5C" w:rsidRPr="00F268F1">
        <w:rPr>
          <w:rFonts w:ascii="Arial" w:hAnsi="Arial" w:cs="Arial"/>
        </w:rPr>
        <w:fldChar w:fldCharType="end"/>
      </w:r>
      <w:r w:rsidRPr="00F268F1">
        <w:rPr>
          <w:rFonts w:ascii="Arial" w:hAnsi="Arial" w:cs="Arial"/>
        </w:rPr>
        <w:t>). We note that the very rapid reaction of Fe</w:t>
      </w:r>
      <w:r w:rsidRPr="00F268F1">
        <w:rPr>
          <w:rFonts w:ascii="Arial" w:hAnsi="Arial" w:cs="Arial"/>
          <w:vertAlign w:val="superscript"/>
        </w:rPr>
        <w:t>2+</w:t>
      </w:r>
      <w:r w:rsidRPr="00F268F1">
        <w:rPr>
          <w:rFonts w:ascii="Arial" w:hAnsi="Arial" w:cs="Arial"/>
        </w:rPr>
        <w:t xml:space="preserve"> at the </w:t>
      </w:r>
      <w:proofErr w:type="spellStart"/>
      <w:r w:rsidRPr="00F268F1">
        <w:rPr>
          <w:rFonts w:ascii="Arial" w:hAnsi="Arial" w:cs="Arial"/>
        </w:rPr>
        <w:t>Bfr</w:t>
      </w:r>
      <w:proofErr w:type="spellEnd"/>
      <w:r w:rsidRPr="00F268F1">
        <w:rPr>
          <w:rFonts w:ascii="Arial" w:hAnsi="Arial" w:cs="Arial"/>
        </w:rPr>
        <w:t xml:space="preserve"> ferroxidase centre with peroxide</w:t>
      </w:r>
      <w:r w:rsidR="001F6292" w:rsidRPr="00F268F1">
        <w:rPr>
          <w:rFonts w:ascii="Arial" w:hAnsi="Arial" w:cs="Arial"/>
        </w:rPr>
        <w:fldChar w:fldCharType="begin"/>
      </w:r>
      <w:r w:rsidR="001F6292" w:rsidRPr="00F268F1">
        <w:rPr>
          <w:rFonts w:ascii="Arial" w:hAnsi="Arial" w:cs="Arial"/>
        </w:rPr>
        <w:instrText xml:space="preserve"> ADDIN EN.CITE &lt;EndNote&gt;&lt;Cite&gt;&lt;Author&gt;Pullin&lt;/Author&gt;&lt;Year&gt;2021&lt;/Year&gt;&lt;RecNum&gt;25&lt;/RecNum&gt;&lt;DisplayText&gt;&lt;style face="superscript"&gt;[25]&lt;/style&gt;&lt;/DisplayText&gt;&lt;record&gt;&lt;rec-number&gt;25&lt;/rec-number&gt;&lt;foreign-keys&gt;&lt;key app="EN" db-id="svxxz2r935sdvaeaxvmpf2pdwpsf0t0a2zes"&gt;25&lt;/key&gt;&lt;/foreign-keys&gt;&lt;ref-type name="Journal Article"&gt;17&lt;/ref-type&gt;&lt;contributors&gt;&lt;authors&gt;&lt;author&gt;Pullin, J.&lt;/author&gt;&lt;author&gt;Wilson, M. T.&lt;/author&gt;&lt;author&gt;Clemancey, M.&lt;/author&gt;&lt;author&gt;Blondin, G.&lt;/author&gt;&lt;author&gt;Bradley, J. M.&lt;/author&gt;&lt;author&gt;Moore, G. R.&lt;/author&gt;&lt;author&gt;Le Brun, N. E.&lt;/author&gt;&lt;author&gt;Lucic, M.&lt;/author&gt;&lt;author&gt;Worrall, J. A. R.&lt;/author&gt;&lt;author&gt;Svistunenko, D. A.&lt;/author&gt;&lt;/authors&gt;&lt;/contributors&gt;&lt;titles&gt;&lt;title&gt;Iron Oxidation in Escherichia coli Bacterioferritin Ferroxidase Centre, a Site Designed to React Rapidly with H2O2 but Slowly with O-2&lt;/title&gt;&lt;secondary-title&gt;Angewandte Chemie-International Edition&lt;/secondary-title&gt;&lt;/titles&gt;&lt;periodical&gt;&lt;full-title&gt;Angewandte Chemie-International Edition&lt;/full-title&gt;&lt;/periodical&gt;&lt;pages&gt;8361-8369&lt;/pages&gt;&lt;volume&gt;60&lt;/volume&gt;&lt;number&gt;15&lt;/number&gt;&lt;dates&gt;&lt;year&gt;2021&lt;/year&gt;&lt;pub-dates&gt;&lt;date&gt;Apr&lt;/date&gt;&lt;/pub-dates&gt;&lt;/dates&gt;&lt;isbn&gt;1433-7851&lt;/isbn&gt;&lt;accession-num&gt;WOS:000634914300042&lt;/accession-num&gt;&lt;urls&gt;&lt;related-urls&gt;&lt;url&gt;&amp;lt;Go to ISI&amp;gt;://WOS:000634914300042&lt;/url&gt;&lt;/related-urls&gt;&lt;/urls&gt;&lt;electronic-resource-num&gt;10.1002/anie.202015964&lt;/electronic-resource-num&gt;&lt;/record&gt;&lt;/Cite&gt;&lt;/EndNote&gt;</w:instrText>
      </w:r>
      <w:r w:rsidR="001F6292" w:rsidRPr="00F268F1">
        <w:rPr>
          <w:rFonts w:ascii="Arial" w:hAnsi="Arial" w:cs="Arial"/>
        </w:rPr>
        <w:fldChar w:fldCharType="separate"/>
      </w:r>
      <w:r w:rsidR="001F6292" w:rsidRPr="00F268F1">
        <w:rPr>
          <w:rFonts w:ascii="Arial" w:hAnsi="Arial" w:cs="Arial"/>
          <w:noProof/>
          <w:vertAlign w:val="superscript"/>
        </w:rPr>
        <w:t>[</w:t>
      </w:r>
      <w:hyperlink w:anchor="_ENREF_45" w:tooltip="Pullin, 2021 #25" w:history="1">
        <w:r w:rsidR="00D6230C" w:rsidRPr="00F268F1">
          <w:rPr>
            <w:rFonts w:ascii="Arial" w:hAnsi="Arial" w:cs="Arial"/>
            <w:noProof/>
            <w:vertAlign w:val="superscript"/>
          </w:rPr>
          <w:t>25</w:t>
        </w:r>
      </w:hyperlink>
      <w:r w:rsidR="001F6292" w:rsidRPr="00F268F1">
        <w:rPr>
          <w:rFonts w:ascii="Arial" w:hAnsi="Arial" w:cs="Arial"/>
          <w:noProof/>
          <w:vertAlign w:val="superscript"/>
        </w:rPr>
        <w:t>]</w:t>
      </w:r>
      <w:r w:rsidR="001F6292" w:rsidRPr="00F268F1">
        <w:rPr>
          <w:rFonts w:ascii="Arial" w:hAnsi="Arial" w:cs="Arial"/>
        </w:rPr>
        <w:fldChar w:fldCharType="end"/>
      </w:r>
      <w:r w:rsidRPr="00F268F1">
        <w:rPr>
          <w:rFonts w:ascii="Arial" w:hAnsi="Arial" w:cs="Arial"/>
        </w:rPr>
        <w:t xml:space="preserve"> may indeed contribute to cellular detoxification of ROS under such oxidative stress conditions.</w:t>
      </w:r>
    </w:p>
    <w:p w14:paraId="0F2ECEE3" w14:textId="75F44D3A" w:rsidR="003E1204" w:rsidRPr="00F268F1" w:rsidRDefault="004573ED" w:rsidP="00D866E2">
      <w:pPr>
        <w:spacing w:after="0"/>
        <w:ind w:firstLine="720"/>
        <w:jc w:val="both"/>
        <w:rPr>
          <w:rFonts w:ascii="Arial" w:hAnsi="Arial" w:cs="Arial"/>
          <w:bCs/>
        </w:rPr>
      </w:pPr>
      <w:r w:rsidRPr="00F268F1">
        <w:rPr>
          <w:rFonts w:ascii="Arial" w:hAnsi="Arial" w:cs="Arial"/>
          <w:bCs/>
        </w:rPr>
        <w:t>B</w:t>
      </w:r>
      <w:r w:rsidR="00C065AF" w:rsidRPr="00F268F1">
        <w:rPr>
          <w:rFonts w:ascii="Arial" w:hAnsi="Arial" w:cs="Arial"/>
          <w:bCs/>
        </w:rPr>
        <w:t xml:space="preserve">acterial genomes often encode more than one ferritin, and </w:t>
      </w:r>
      <w:proofErr w:type="spellStart"/>
      <w:r w:rsidR="00C065AF" w:rsidRPr="00F268F1">
        <w:rPr>
          <w:rFonts w:ascii="Arial" w:hAnsi="Arial" w:cs="Arial"/>
          <w:bCs/>
        </w:rPr>
        <w:t>Bfrs</w:t>
      </w:r>
      <w:proofErr w:type="spellEnd"/>
      <w:r w:rsidR="00C065AF" w:rsidRPr="00F268F1">
        <w:rPr>
          <w:rFonts w:ascii="Arial" w:hAnsi="Arial" w:cs="Arial"/>
          <w:bCs/>
        </w:rPr>
        <w:t xml:space="preserve"> </w:t>
      </w:r>
      <w:r w:rsidR="00972F6E" w:rsidRPr="00F268F1">
        <w:rPr>
          <w:rFonts w:ascii="Arial" w:hAnsi="Arial" w:cs="Arial"/>
          <w:bCs/>
        </w:rPr>
        <w:t xml:space="preserve">often </w:t>
      </w:r>
      <w:r w:rsidR="00C065AF" w:rsidRPr="00F268F1">
        <w:rPr>
          <w:rFonts w:ascii="Arial" w:hAnsi="Arial" w:cs="Arial"/>
          <w:bCs/>
        </w:rPr>
        <w:t>do not constitute the major metabolic iron store in prokaryotes</w:t>
      </w:r>
      <w:r w:rsidR="002F6F66" w:rsidRPr="00F268F1">
        <w:rPr>
          <w:rFonts w:ascii="Arial" w:hAnsi="Arial" w:cs="Arial"/>
          <w:bCs/>
        </w:rPr>
        <w:fldChar w:fldCharType="begin"/>
      </w:r>
      <w:r w:rsidR="00E57F5C" w:rsidRPr="00F268F1">
        <w:rPr>
          <w:rFonts w:ascii="Arial" w:hAnsi="Arial" w:cs="Arial"/>
          <w:bCs/>
        </w:rPr>
        <w:instrText xml:space="preserve"> ADDIN EN.CITE &lt;EndNote&gt;&lt;Cite&gt;&lt;Author&gt;Le Brun&lt;/Author&gt;&lt;Year&gt;2010&lt;/Year&gt;&lt;RecNum&gt;58&lt;/RecNum&gt;&lt;DisplayText&gt;&lt;style face="superscript"&gt;[29]&lt;/style&gt;&lt;/DisplayText&gt;&lt;record&gt;&lt;rec-number&gt;58&lt;/rec-number&gt;&lt;foreign-keys&gt;&lt;key app="EN" db-id="svxxz2r935sdvaeaxvmpf2pdwpsf0t0a2zes"&gt;58&lt;/key&gt;&lt;/foreign-keys&gt;&lt;ref-type name="Journal Article"&gt;17&lt;/ref-type&gt;&lt;contributors&gt;&lt;authors&gt;&lt;author&gt;Le Brun, N. E.&lt;/author&gt;&lt;author&gt;Crow, A.&lt;/author&gt;&lt;author&gt;Murphy, M. E. P.&lt;/author&gt;&lt;author&gt;Mauk, A. G.&lt;/author&gt;&lt;author&gt;Moore, G. R.&lt;/author&gt;&lt;/authors&gt;&lt;/contributors&gt;&lt;titles&gt;&lt;title&gt;Iron core mineralisation in prokaryotic ferritins&lt;/title&gt;&lt;secondary-title&gt;Biochimica Et Biophysica Acta-General Subjects&lt;/secondary-title&gt;&lt;/titles&gt;&lt;periodical&gt;&lt;full-title&gt;Biochimica Et Biophysica Acta-General Subjects&lt;/full-title&gt;&lt;/periodical&gt;&lt;pages&gt;732-744&lt;/pages&gt;&lt;volume&gt;1800&lt;/volume&gt;&lt;number&gt;8&lt;/number&gt;&lt;dates&gt;&lt;year&gt;2010&lt;/year&gt;&lt;pub-dates&gt;&lt;date&gt;Aug&lt;/date&gt;&lt;/pub-dates&gt;&lt;/dates&gt;&lt;isbn&gt;0304-4165&lt;/isbn&gt;&lt;accession-num&gt;WOS:000279652000006&lt;/accession-num&gt;&lt;urls&gt;&lt;related-urls&gt;&lt;url&gt;&amp;lt;Go to ISI&amp;gt;://WOS:000279652000006&lt;/url&gt;&lt;/related-urls&gt;&lt;/urls&gt;&lt;electronic-resource-num&gt;10.1016/j.bbagen.2010.04.002&lt;/electronic-resource-num&gt;&lt;/record&gt;&lt;/Cite&gt;&lt;/EndNote&gt;</w:instrText>
      </w:r>
      <w:r w:rsidR="002F6F66" w:rsidRPr="00F268F1">
        <w:rPr>
          <w:rFonts w:ascii="Arial" w:hAnsi="Arial" w:cs="Arial"/>
          <w:bCs/>
        </w:rPr>
        <w:fldChar w:fldCharType="separate"/>
      </w:r>
      <w:r w:rsidR="00E57F5C" w:rsidRPr="00F268F1">
        <w:rPr>
          <w:rFonts w:ascii="Arial" w:hAnsi="Arial" w:cs="Arial"/>
          <w:bCs/>
          <w:noProof/>
          <w:vertAlign w:val="superscript"/>
        </w:rPr>
        <w:t>[</w:t>
      </w:r>
      <w:hyperlink w:anchor="_ENREF_49" w:tooltip="Le Brun, 2010 #58" w:history="1">
        <w:r w:rsidR="00D6230C" w:rsidRPr="00F268F1">
          <w:rPr>
            <w:rFonts w:ascii="Arial" w:hAnsi="Arial" w:cs="Arial"/>
            <w:bCs/>
            <w:noProof/>
            <w:vertAlign w:val="superscript"/>
          </w:rPr>
          <w:t>29</w:t>
        </w:r>
      </w:hyperlink>
      <w:r w:rsidR="00E57F5C" w:rsidRPr="00F268F1">
        <w:rPr>
          <w:rFonts w:ascii="Arial" w:hAnsi="Arial" w:cs="Arial"/>
          <w:bCs/>
          <w:noProof/>
          <w:vertAlign w:val="superscript"/>
        </w:rPr>
        <w:t>]</w:t>
      </w:r>
      <w:r w:rsidR="002F6F66" w:rsidRPr="00F268F1">
        <w:rPr>
          <w:rFonts w:ascii="Arial" w:hAnsi="Arial" w:cs="Arial"/>
          <w:bCs/>
        </w:rPr>
        <w:fldChar w:fldCharType="end"/>
      </w:r>
      <w:r w:rsidR="00E874FE" w:rsidRPr="00F268F1">
        <w:rPr>
          <w:rFonts w:ascii="Arial" w:hAnsi="Arial" w:cs="Arial"/>
          <w:bCs/>
        </w:rPr>
        <w:t>.</w:t>
      </w:r>
      <w:r w:rsidR="00A37528" w:rsidRPr="00F268F1">
        <w:rPr>
          <w:rFonts w:ascii="Arial" w:hAnsi="Arial" w:cs="Arial"/>
          <w:bCs/>
        </w:rPr>
        <w:t xml:space="preserve"> </w:t>
      </w:r>
      <w:r w:rsidR="00C4117D" w:rsidRPr="00F268F1">
        <w:rPr>
          <w:rFonts w:ascii="Arial" w:hAnsi="Arial" w:cs="Arial"/>
          <w:bCs/>
        </w:rPr>
        <w:t>However, t</w:t>
      </w:r>
      <w:r w:rsidR="00C065AF" w:rsidRPr="00F268F1">
        <w:rPr>
          <w:rFonts w:ascii="Arial" w:hAnsi="Arial" w:cs="Arial"/>
          <w:bCs/>
        </w:rPr>
        <w:t>he</w:t>
      </w:r>
      <w:r w:rsidR="003E1204" w:rsidRPr="00F268F1">
        <w:rPr>
          <w:rFonts w:ascii="Arial" w:hAnsi="Arial" w:cs="Arial"/>
          <w:bCs/>
        </w:rPr>
        <w:t xml:space="preserve"> high degree of co-occurrence of </w:t>
      </w:r>
      <w:proofErr w:type="spellStart"/>
      <w:r w:rsidR="003E1204" w:rsidRPr="00F268F1">
        <w:rPr>
          <w:rFonts w:ascii="Arial" w:hAnsi="Arial" w:cs="Arial"/>
          <w:bCs/>
        </w:rPr>
        <w:t>Bfr</w:t>
      </w:r>
      <w:proofErr w:type="spellEnd"/>
      <w:r w:rsidR="003E1204" w:rsidRPr="00F268F1">
        <w:rPr>
          <w:rFonts w:ascii="Arial" w:hAnsi="Arial" w:cs="Arial"/>
          <w:bCs/>
        </w:rPr>
        <w:t xml:space="preserve"> and Bfd in bacteria, together with the</w:t>
      </w:r>
      <w:r w:rsidR="00C065AF" w:rsidRPr="00F268F1">
        <w:rPr>
          <w:rFonts w:ascii="Arial" w:hAnsi="Arial" w:cs="Arial"/>
          <w:bCs/>
        </w:rPr>
        <w:t xml:space="preserve"> high le</w:t>
      </w:r>
      <w:r w:rsidR="00567CB7" w:rsidRPr="00F268F1">
        <w:rPr>
          <w:rFonts w:ascii="Arial" w:hAnsi="Arial" w:cs="Arial"/>
          <w:bCs/>
        </w:rPr>
        <w:t xml:space="preserve">vel of sequence identity </w:t>
      </w:r>
      <w:r w:rsidR="003E1204" w:rsidRPr="00F268F1">
        <w:rPr>
          <w:rFonts w:ascii="Arial" w:hAnsi="Arial" w:cs="Arial"/>
          <w:bCs/>
        </w:rPr>
        <w:t>of key residues at</w:t>
      </w:r>
      <w:r w:rsidR="00567CB7" w:rsidRPr="00F268F1">
        <w:rPr>
          <w:rFonts w:ascii="Arial" w:hAnsi="Arial" w:cs="Arial"/>
          <w:bCs/>
        </w:rPr>
        <w:t xml:space="preserve"> the </w:t>
      </w:r>
      <w:proofErr w:type="spellStart"/>
      <w:proofErr w:type="gramStart"/>
      <w:r w:rsidR="00567CB7" w:rsidRPr="00F268F1">
        <w:rPr>
          <w:rFonts w:ascii="Arial" w:hAnsi="Arial" w:cs="Arial"/>
          <w:bCs/>
        </w:rPr>
        <w:t>Bfr:Bfd</w:t>
      </w:r>
      <w:proofErr w:type="spellEnd"/>
      <w:proofErr w:type="gramEnd"/>
      <w:r w:rsidR="00567CB7" w:rsidRPr="00F268F1">
        <w:rPr>
          <w:rFonts w:ascii="Arial" w:hAnsi="Arial" w:cs="Arial"/>
          <w:bCs/>
        </w:rPr>
        <w:t xml:space="preserve"> interface across many examples of these proteins (Fig</w:t>
      </w:r>
      <w:r w:rsidR="00852348" w:rsidRPr="00F268F1">
        <w:rPr>
          <w:rFonts w:ascii="Arial" w:hAnsi="Arial" w:cs="Arial"/>
          <w:bCs/>
        </w:rPr>
        <w:t>.</w:t>
      </w:r>
      <w:r w:rsidR="00567CB7" w:rsidRPr="00F268F1">
        <w:rPr>
          <w:rFonts w:ascii="Arial" w:hAnsi="Arial" w:cs="Arial"/>
          <w:bCs/>
        </w:rPr>
        <w:t xml:space="preserve"> </w:t>
      </w:r>
      <w:r w:rsidR="00E11EAC" w:rsidRPr="00F268F1">
        <w:rPr>
          <w:rFonts w:ascii="Arial" w:hAnsi="Arial" w:cs="Arial"/>
          <w:bCs/>
        </w:rPr>
        <w:t>1</w:t>
      </w:r>
      <w:r w:rsidR="0000258D" w:rsidRPr="00F268F1">
        <w:rPr>
          <w:rFonts w:ascii="Arial" w:hAnsi="Arial" w:cs="Arial"/>
          <w:bCs/>
        </w:rPr>
        <w:t>C</w:t>
      </w:r>
      <w:r w:rsidR="00567CB7" w:rsidRPr="00F268F1">
        <w:rPr>
          <w:rFonts w:ascii="Arial" w:hAnsi="Arial" w:cs="Arial"/>
          <w:bCs/>
        </w:rPr>
        <w:t>) suggests that the</w:t>
      </w:r>
      <w:r w:rsidR="00E0717C" w:rsidRPr="00F268F1">
        <w:rPr>
          <w:rFonts w:ascii="Arial" w:hAnsi="Arial" w:cs="Arial"/>
          <w:bCs/>
        </w:rPr>
        <w:t xml:space="preserve"> Bfd-dependent mechanism for iron release is </w:t>
      </w:r>
      <w:r w:rsidR="004A7D73" w:rsidRPr="00F268F1">
        <w:rPr>
          <w:rFonts w:ascii="Arial" w:hAnsi="Arial" w:cs="Arial"/>
          <w:bCs/>
        </w:rPr>
        <w:t>widespread</w:t>
      </w:r>
      <w:r w:rsidR="00E62E54" w:rsidRPr="00F268F1">
        <w:rPr>
          <w:rFonts w:ascii="Arial" w:hAnsi="Arial" w:cs="Arial"/>
          <w:bCs/>
        </w:rPr>
        <w:t>.</w:t>
      </w:r>
    </w:p>
    <w:p w14:paraId="1885106F" w14:textId="09DA2F16" w:rsidR="00BC624E" w:rsidRPr="00F268F1" w:rsidRDefault="00484B5B" w:rsidP="00D866E2">
      <w:pPr>
        <w:spacing w:after="0"/>
        <w:ind w:firstLine="720"/>
        <w:jc w:val="both"/>
        <w:rPr>
          <w:rFonts w:ascii="Arial" w:hAnsi="Arial" w:cs="Arial"/>
          <w:bCs/>
        </w:rPr>
      </w:pPr>
      <w:r w:rsidRPr="00F268F1">
        <w:rPr>
          <w:rFonts w:ascii="Arial" w:hAnsi="Arial" w:cs="Arial"/>
          <w:bCs/>
        </w:rPr>
        <w:t>Structure</w:t>
      </w:r>
      <w:r w:rsidR="009F707A" w:rsidRPr="00F268F1">
        <w:rPr>
          <w:rFonts w:ascii="Arial" w:hAnsi="Arial" w:cs="Arial"/>
          <w:bCs/>
        </w:rPr>
        <w:t>-</w:t>
      </w:r>
      <w:r w:rsidRPr="00F268F1">
        <w:rPr>
          <w:rFonts w:ascii="Arial" w:hAnsi="Arial" w:cs="Arial"/>
          <w:bCs/>
        </w:rPr>
        <w:t>function relationships in Fe-S cluster</w:t>
      </w:r>
      <w:r w:rsidR="009A0EE7" w:rsidRPr="00F268F1">
        <w:rPr>
          <w:rFonts w:ascii="Arial" w:hAnsi="Arial" w:cs="Arial"/>
          <w:bCs/>
        </w:rPr>
        <w:t>-</w:t>
      </w:r>
      <w:r w:rsidRPr="00F268F1">
        <w:rPr>
          <w:rFonts w:ascii="Arial" w:hAnsi="Arial" w:cs="Arial"/>
          <w:bCs/>
        </w:rPr>
        <w:t xml:space="preserve">containing proteins </w:t>
      </w:r>
      <w:r w:rsidR="00216D27" w:rsidRPr="00F268F1">
        <w:rPr>
          <w:rFonts w:ascii="Arial" w:hAnsi="Arial" w:cs="Arial"/>
          <w:bCs/>
        </w:rPr>
        <w:t xml:space="preserve">related to oxidative stress </w:t>
      </w:r>
      <w:r w:rsidRPr="00F268F1">
        <w:rPr>
          <w:rFonts w:ascii="Arial" w:hAnsi="Arial" w:cs="Arial"/>
          <w:bCs/>
        </w:rPr>
        <w:t>are known to be widespread. For example</w:t>
      </w:r>
      <w:r w:rsidR="001B4995" w:rsidRPr="00F268F1">
        <w:rPr>
          <w:rFonts w:ascii="Arial" w:hAnsi="Arial" w:cs="Arial"/>
          <w:bCs/>
        </w:rPr>
        <w:t>,</w:t>
      </w:r>
      <w:r w:rsidRPr="00F268F1">
        <w:rPr>
          <w:rFonts w:ascii="Arial" w:hAnsi="Arial" w:cs="Arial"/>
          <w:bCs/>
        </w:rPr>
        <w:t xml:space="preserve"> the [4Fe-4S] cluster</w:t>
      </w:r>
      <w:r w:rsidR="007C55B5" w:rsidRPr="00F268F1">
        <w:rPr>
          <w:rFonts w:ascii="Arial" w:hAnsi="Arial" w:cs="Arial"/>
          <w:bCs/>
        </w:rPr>
        <w:t>-binding</w:t>
      </w:r>
      <w:r w:rsidRPr="00F268F1">
        <w:rPr>
          <w:rFonts w:ascii="Arial" w:hAnsi="Arial" w:cs="Arial"/>
          <w:bCs/>
        </w:rPr>
        <w:t xml:space="preserve"> </w:t>
      </w:r>
      <w:r w:rsidR="00957341" w:rsidRPr="00F268F1">
        <w:rPr>
          <w:rFonts w:ascii="Arial" w:hAnsi="Arial" w:cs="Arial"/>
          <w:bCs/>
        </w:rPr>
        <w:t>protein IRP1 (</w:t>
      </w:r>
      <w:r w:rsidR="007C55B5" w:rsidRPr="00F268F1">
        <w:rPr>
          <w:rFonts w:ascii="Arial" w:hAnsi="Arial" w:cs="Arial"/>
          <w:bCs/>
        </w:rPr>
        <w:t xml:space="preserve">cytoplasmic </w:t>
      </w:r>
      <w:r w:rsidRPr="00F268F1">
        <w:rPr>
          <w:rFonts w:ascii="Arial" w:hAnsi="Arial" w:cs="Arial"/>
          <w:bCs/>
        </w:rPr>
        <w:t>aconitase</w:t>
      </w:r>
      <w:r w:rsidR="007C55B5" w:rsidRPr="00F268F1">
        <w:rPr>
          <w:rFonts w:ascii="Arial" w:hAnsi="Arial" w:cs="Arial"/>
          <w:bCs/>
        </w:rPr>
        <w:t>)</w:t>
      </w:r>
      <w:r w:rsidR="003C4B0C" w:rsidRPr="00F268F1">
        <w:rPr>
          <w:rFonts w:ascii="Arial" w:hAnsi="Arial" w:cs="Arial"/>
          <w:bCs/>
        </w:rPr>
        <w:t xml:space="preserve"> </w:t>
      </w:r>
      <w:r w:rsidR="00B93D32" w:rsidRPr="00F268F1">
        <w:rPr>
          <w:rFonts w:ascii="Arial" w:hAnsi="Arial" w:cs="Arial"/>
          <w:bCs/>
        </w:rPr>
        <w:t>regulates iron metabolism</w:t>
      </w:r>
      <w:r w:rsidR="003C4B0C" w:rsidRPr="00F268F1">
        <w:rPr>
          <w:rFonts w:ascii="Arial" w:hAnsi="Arial" w:cs="Arial"/>
          <w:bCs/>
        </w:rPr>
        <w:t xml:space="preserve">. </w:t>
      </w:r>
      <w:r w:rsidR="00C71950" w:rsidRPr="00F268F1">
        <w:rPr>
          <w:rFonts w:ascii="Arial" w:hAnsi="Arial" w:cs="Arial"/>
          <w:bCs/>
        </w:rPr>
        <w:t xml:space="preserve">Low iron and/or </w:t>
      </w:r>
      <w:r w:rsidR="00C31A06" w:rsidRPr="00F268F1">
        <w:rPr>
          <w:rFonts w:ascii="Arial" w:hAnsi="Arial" w:cs="Arial"/>
          <w:bCs/>
        </w:rPr>
        <w:t xml:space="preserve">oxidative stress </w:t>
      </w:r>
      <w:r w:rsidR="00C74021" w:rsidRPr="00F268F1">
        <w:rPr>
          <w:rFonts w:ascii="Arial" w:hAnsi="Arial" w:cs="Arial"/>
          <w:bCs/>
        </w:rPr>
        <w:t xml:space="preserve">results in </w:t>
      </w:r>
      <w:r w:rsidR="003C4B0C" w:rsidRPr="00F268F1">
        <w:rPr>
          <w:rFonts w:ascii="Arial" w:hAnsi="Arial" w:cs="Arial"/>
          <w:bCs/>
        </w:rPr>
        <w:t>degradation of the cluster</w:t>
      </w:r>
      <w:r w:rsidR="00C74021" w:rsidRPr="00F268F1">
        <w:rPr>
          <w:rFonts w:ascii="Arial" w:hAnsi="Arial" w:cs="Arial"/>
          <w:bCs/>
        </w:rPr>
        <w:t xml:space="preserve"> (</w:t>
      </w:r>
      <w:r w:rsidR="003C4B0C" w:rsidRPr="00F268F1">
        <w:rPr>
          <w:rFonts w:ascii="Arial" w:hAnsi="Arial" w:cs="Arial"/>
          <w:bCs/>
        </w:rPr>
        <w:t xml:space="preserve">by </w:t>
      </w:r>
      <w:r w:rsidR="00C74021" w:rsidRPr="00F268F1">
        <w:rPr>
          <w:rFonts w:ascii="Arial" w:hAnsi="Arial" w:cs="Arial"/>
          <w:bCs/>
        </w:rPr>
        <w:t xml:space="preserve">ROS or </w:t>
      </w:r>
      <w:r w:rsidR="003C4B0C" w:rsidRPr="00F268F1">
        <w:rPr>
          <w:rFonts w:ascii="Arial" w:hAnsi="Arial" w:cs="Arial"/>
          <w:bCs/>
        </w:rPr>
        <w:t>RNS, generated downstream of ROS</w:t>
      </w:r>
      <w:r w:rsidR="006235B6" w:rsidRPr="00F268F1">
        <w:rPr>
          <w:rFonts w:ascii="Arial" w:hAnsi="Arial" w:cs="Arial"/>
          <w:bCs/>
        </w:rPr>
        <w:t>)</w:t>
      </w:r>
      <w:r w:rsidR="003C4B0C" w:rsidRPr="00F268F1">
        <w:rPr>
          <w:rFonts w:ascii="Arial" w:hAnsi="Arial" w:cs="Arial"/>
          <w:bCs/>
        </w:rPr>
        <w:t>, expos</w:t>
      </w:r>
      <w:r w:rsidR="006235B6" w:rsidRPr="00F268F1">
        <w:rPr>
          <w:rFonts w:ascii="Arial" w:hAnsi="Arial" w:cs="Arial"/>
          <w:bCs/>
        </w:rPr>
        <w:t>ing</w:t>
      </w:r>
      <w:r w:rsidR="003C4B0C" w:rsidRPr="00F268F1">
        <w:rPr>
          <w:rFonts w:ascii="Arial" w:hAnsi="Arial" w:cs="Arial"/>
          <w:bCs/>
        </w:rPr>
        <w:t xml:space="preserve"> an RNA</w:t>
      </w:r>
      <w:r w:rsidR="006235B6" w:rsidRPr="00F268F1">
        <w:rPr>
          <w:rFonts w:ascii="Arial" w:hAnsi="Arial" w:cs="Arial"/>
          <w:bCs/>
        </w:rPr>
        <w:t>-</w:t>
      </w:r>
      <w:r w:rsidR="003C4B0C" w:rsidRPr="00F268F1">
        <w:rPr>
          <w:rFonts w:ascii="Arial" w:hAnsi="Arial" w:cs="Arial"/>
          <w:bCs/>
        </w:rPr>
        <w:t>binding site and enabl</w:t>
      </w:r>
      <w:r w:rsidR="00046608" w:rsidRPr="00F268F1">
        <w:rPr>
          <w:rFonts w:ascii="Arial" w:hAnsi="Arial" w:cs="Arial"/>
          <w:bCs/>
        </w:rPr>
        <w:t>ing</w:t>
      </w:r>
      <w:r w:rsidR="003C4B0C" w:rsidRPr="00F268F1">
        <w:rPr>
          <w:rFonts w:ascii="Arial" w:hAnsi="Arial" w:cs="Arial"/>
          <w:bCs/>
        </w:rPr>
        <w:t xml:space="preserve"> the protein to bind to the iron responsive element in the mRNA of </w:t>
      </w:r>
      <w:r w:rsidR="00216D27" w:rsidRPr="00F268F1">
        <w:rPr>
          <w:rFonts w:ascii="Arial" w:hAnsi="Arial" w:cs="Arial"/>
          <w:bCs/>
        </w:rPr>
        <w:t>transferrin receptor and ferritin thereby modulating their translation</w:t>
      </w:r>
      <w:r w:rsidR="00C23284" w:rsidRPr="00F268F1">
        <w:rPr>
          <w:rFonts w:ascii="Arial" w:hAnsi="Arial" w:cs="Arial"/>
          <w:bCs/>
        </w:rPr>
        <w:fldChar w:fldCharType="begin"/>
      </w:r>
      <w:r w:rsidR="00C23284" w:rsidRPr="00F268F1">
        <w:rPr>
          <w:rFonts w:ascii="Arial" w:hAnsi="Arial" w:cs="Arial"/>
          <w:bCs/>
        </w:rPr>
        <w:instrText xml:space="preserve"> ADDIN EN.CITE &lt;EndNote&gt;&lt;Cite&gt;&lt;Author&gt;K&lt;/Author&gt;&lt;Year&gt;2004&lt;/Year&gt;&lt;RecNum&gt;289&lt;/RecNum&gt;&lt;DisplayText&gt;&lt;style face="superscript"&gt;[30]&lt;/style&gt;&lt;/DisplayText&gt;&lt;record&gt;&lt;rec-number&gt;289&lt;/rec-number&gt;&lt;foreign-keys&gt;&lt;key app="EN" db-id="f592er2xk22rvzea5dzptefptt5a0edsesvr"&gt;289&lt;/key&gt;&lt;/foreign-keys&gt;&lt;ref-type name="Journal Article"&gt;17&lt;/ref-type&gt;&lt;contributors&gt;&lt;authors&gt;&lt;author&gt;Pantopoulos K&lt;/author&gt;&lt;/authors&gt;&lt;/contributors&gt;&lt;titles&gt;&lt;title&gt;Iron metabolism and the IRE/IRP regulatory system: an update&lt;/title&gt;&lt;secondary-title&gt;Ann. N Y Acad. Sci.&lt;/secondary-title&gt;&lt;/titles&gt;&lt;periodical&gt;&lt;full-title&gt;Ann. N Y Acad. Sci.&lt;/full-title&gt;&lt;/periodical&gt;&lt;pages&gt;1-13&lt;/pages&gt;&lt;volume&gt;1012&lt;/volume&gt;&lt;section&gt;1&lt;/section&gt;&lt;dates&gt;&lt;year&gt;2004&lt;/year&gt;&lt;/dates&gt;&lt;urls&gt;&lt;/urls&gt;&lt;/record&gt;&lt;/Cite&gt;&lt;/EndNote&gt;</w:instrText>
      </w:r>
      <w:r w:rsidR="00C23284" w:rsidRPr="00F268F1">
        <w:rPr>
          <w:rFonts w:ascii="Arial" w:hAnsi="Arial" w:cs="Arial"/>
          <w:bCs/>
        </w:rPr>
        <w:fldChar w:fldCharType="separate"/>
      </w:r>
      <w:r w:rsidR="00C23284" w:rsidRPr="00F268F1">
        <w:rPr>
          <w:rFonts w:ascii="Arial" w:hAnsi="Arial" w:cs="Arial"/>
          <w:bCs/>
          <w:noProof/>
          <w:vertAlign w:val="superscript"/>
        </w:rPr>
        <w:t>[</w:t>
      </w:r>
      <w:hyperlink w:anchor="_ENREF_50" w:tooltip="K, 2004 #289" w:history="1">
        <w:r w:rsidR="00D6230C" w:rsidRPr="00F268F1">
          <w:rPr>
            <w:rFonts w:ascii="Arial" w:hAnsi="Arial" w:cs="Arial"/>
            <w:bCs/>
            <w:noProof/>
            <w:vertAlign w:val="superscript"/>
          </w:rPr>
          <w:t>30</w:t>
        </w:r>
      </w:hyperlink>
      <w:r w:rsidR="00C23284" w:rsidRPr="00F268F1">
        <w:rPr>
          <w:rFonts w:ascii="Arial" w:hAnsi="Arial" w:cs="Arial"/>
          <w:bCs/>
          <w:noProof/>
          <w:vertAlign w:val="superscript"/>
        </w:rPr>
        <w:t>]</w:t>
      </w:r>
      <w:r w:rsidR="00C23284" w:rsidRPr="00F268F1">
        <w:rPr>
          <w:rFonts w:ascii="Arial" w:hAnsi="Arial" w:cs="Arial"/>
          <w:bCs/>
        </w:rPr>
        <w:fldChar w:fldCharType="end"/>
      </w:r>
      <w:r w:rsidR="00216D27" w:rsidRPr="00F268F1">
        <w:rPr>
          <w:rFonts w:ascii="Arial" w:hAnsi="Arial" w:cs="Arial"/>
          <w:bCs/>
        </w:rPr>
        <w:t xml:space="preserve">. Oxidation or </w:t>
      </w:r>
      <w:proofErr w:type="spellStart"/>
      <w:r w:rsidR="00216D27" w:rsidRPr="00F268F1">
        <w:rPr>
          <w:rFonts w:ascii="Arial" w:hAnsi="Arial" w:cs="Arial"/>
          <w:bCs/>
        </w:rPr>
        <w:t>nitrosylation</w:t>
      </w:r>
      <w:proofErr w:type="spellEnd"/>
      <w:r w:rsidR="00216D27" w:rsidRPr="00F268F1">
        <w:rPr>
          <w:rFonts w:ascii="Arial" w:hAnsi="Arial" w:cs="Arial"/>
          <w:bCs/>
        </w:rPr>
        <w:t xml:space="preserve"> of the [2Fe-2S] cluster of </w:t>
      </w:r>
      <w:proofErr w:type="spellStart"/>
      <w:r w:rsidR="00216D27" w:rsidRPr="00F268F1">
        <w:rPr>
          <w:rFonts w:ascii="Arial" w:hAnsi="Arial" w:cs="Arial"/>
          <w:bCs/>
        </w:rPr>
        <w:t>SoxR</w:t>
      </w:r>
      <w:proofErr w:type="spellEnd"/>
      <w:r w:rsidR="00216D27" w:rsidRPr="00F268F1">
        <w:rPr>
          <w:rFonts w:ascii="Arial" w:hAnsi="Arial" w:cs="Arial"/>
          <w:bCs/>
        </w:rPr>
        <w:t xml:space="preserve"> activates the protein to trigger </w:t>
      </w:r>
      <w:proofErr w:type="spellStart"/>
      <w:r w:rsidR="00216D27" w:rsidRPr="00F268F1">
        <w:rPr>
          <w:rFonts w:ascii="Arial" w:hAnsi="Arial" w:cs="Arial"/>
          <w:bCs/>
        </w:rPr>
        <w:t>SoxS</w:t>
      </w:r>
      <w:proofErr w:type="spellEnd"/>
      <w:r w:rsidR="00711D33" w:rsidRPr="00F268F1">
        <w:rPr>
          <w:rFonts w:ascii="Arial" w:hAnsi="Arial" w:cs="Arial"/>
          <w:bCs/>
        </w:rPr>
        <w:t xml:space="preserve"> production</w:t>
      </w:r>
      <w:r w:rsidR="00735E86" w:rsidRPr="00F268F1">
        <w:rPr>
          <w:rFonts w:ascii="Arial" w:hAnsi="Arial" w:cs="Arial"/>
          <w:bCs/>
        </w:rPr>
        <w:fldChar w:fldCharType="begin"/>
      </w:r>
      <w:r w:rsidR="00735E86" w:rsidRPr="00F268F1">
        <w:rPr>
          <w:rFonts w:ascii="Arial" w:hAnsi="Arial" w:cs="Arial"/>
          <w:bCs/>
        </w:rPr>
        <w:instrText xml:space="preserve"> ADDIN EN.CITE &lt;EndNote&gt;&lt;Cite&gt;&lt;Author&gt;Singh A.K.&lt;/Author&gt;&lt;Year&gt;2013&lt;/Year&gt;&lt;RecNum&gt;292&lt;/RecNum&gt;&lt;DisplayText&gt;&lt;style face="superscript"&gt;[31]&lt;/style&gt;&lt;/DisplayText&gt;&lt;record&gt;&lt;rec-number&gt;292&lt;/rec-number&gt;&lt;foreign-keys&gt;&lt;key app="EN" db-id="f592er2xk22rvzea5dzptefptt5a0edsesvr"&gt;292&lt;/key&gt;&lt;/foreign-keys&gt;&lt;ref-type name="Journal Article"&gt;17&lt;/ref-type&gt;&lt;contributors&gt;&lt;authors&gt;&lt;author&gt;Singh A.K.,Shin J.H., Lee K.L., Imlay J.A. Roe J.H.&lt;/author&gt;&lt;/authors&gt;&lt;/contributors&gt;&lt;titles&gt;&lt;title&gt;Comparative study of SoxR activation by redox-active compounds&lt;/title&gt;&lt;secondary-title&gt;Mol. Microbiol.&lt;/secondary-title&gt;&lt;/titles&gt;&lt;periodical&gt;&lt;full-title&gt;Mol. Microbiol.&lt;/full-title&gt;&lt;/periodical&gt;&lt;pages&gt;983-996&lt;/pages&gt;&lt;volume&gt;90&lt;/volume&gt;&lt;number&gt;5&lt;/number&gt;&lt;section&gt;983&lt;/section&gt;&lt;dates&gt;&lt;year&gt;2013&lt;/year&gt;&lt;/dates&gt;&lt;urls&gt;&lt;/urls&gt;&lt;/record&gt;&lt;/Cite&gt;&lt;/EndNote&gt;</w:instrText>
      </w:r>
      <w:r w:rsidR="00735E86" w:rsidRPr="00F268F1">
        <w:rPr>
          <w:rFonts w:ascii="Arial" w:hAnsi="Arial" w:cs="Arial"/>
          <w:bCs/>
        </w:rPr>
        <w:fldChar w:fldCharType="separate"/>
      </w:r>
      <w:r w:rsidR="00735E86" w:rsidRPr="00F268F1">
        <w:rPr>
          <w:rFonts w:ascii="Arial" w:hAnsi="Arial" w:cs="Arial"/>
          <w:bCs/>
          <w:noProof/>
          <w:vertAlign w:val="superscript"/>
        </w:rPr>
        <w:t>[</w:t>
      </w:r>
      <w:hyperlink w:anchor="_ENREF_51" w:tooltip="Singh A.K., 2013 #292" w:history="1">
        <w:r w:rsidR="00D6230C" w:rsidRPr="00F268F1">
          <w:rPr>
            <w:rFonts w:ascii="Arial" w:hAnsi="Arial" w:cs="Arial"/>
            <w:bCs/>
            <w:noProof/>
            <w:vertAlign w:val="superscript"/>
          </w:rPr>
          <w:t>31</w:t>
        </w:r>
      </w:hyperlink>
      <w:r w:rsidR="00735E86" w:rsidRPr="00F268F1">
        <w:rPr>
          <w:rFonts w:ascii="Arial" w:hAnsi="Arial" w:cs="Arial"/>
          <w:bCs/>
          <w:noProof/>
          <w:vertAlign w:val="superscript"/>
        </w:rPr>
        <w:t>]</w:t>
      </w:r>
      <w:r w:rsidR="00735E86" w:rsidRPr="00F268F1">
        <w:rPr>
          <w:rFonts w:ascii="Arial" w:hAnsi="Arial" w:cs="Arial"/>
          <w:bCs/>
        </w:rPr>
        <w:fldChar w:fldCharType="end"/>
      </w:r>
      <w:r w:rsidR="00711D33" w:rsidRPr="00F268F1">
        <w:rPr>
          <w:rFonts w:ascii="Arial" w:hAnsi="Arial" w:cs="Arial"/>
          <w:bCs/>
        </w:rPr>
        <w:t>,</w:t>
      </w:r>
      <w:r w:rsidR="00216D27" w:rsidRPr="00F268F1">
        <w:rPr>
          <w:rFonts w:ascii="Arial" w:hAnsi="Arial" w:cs="Arial"/>
          <w:bCs/>
        </w:rPr>
        <w:t xml:space="preserve"> which in turn upregulates transcription of </w:t>
      </w:r>
      <w:r w:rsidR="007F5BAE" w:rsidRPr="00F268F1">
        <w:rPr>
          <w:rFonts w:ascii="Arial" w:hAnsi="Arial" w:cs="Arial"/>
          <w:bCs/>
        </w:rPr>
        <w:t>genes</w:t>
      </w:r>
      <w:r w:rsidR="00D1498B" w:rsidRPr="00F268F1">
        <w:rPr>
          <w:rFonts w:ascii="Arial" w:hAnsi="Arial" w:cs="Arial"/>
          <w:bCs/>
        </w:rPr>
        <w:t xml:space="preserve"> encoding</w:t>
      </w:r>
      <w:r w:rsidR="00216D27" w:rsidRPr="00F268F1">
        <w:rPr>
          <w:rFonts w:ascii="Arial" w:hAnsi="Arial" w:cs="Arial"/>
          <w:bCs/>
        </w:rPr>
        <w:t xml:space="preserve"> oxidative defence mechanisms such</w:t>
      </w:r>
      <w:r w:rsidR="00D1498B" w:rsidRPr="00F268F1">
        <w:rPr>
          <w:rFonts w:ascii="Arial" w:hAnsi="Arial" w:cs="Arial"/>
          <w:bCs/>
        </w:rPr>
        <w:t xml:space="preserve"> as</w:t>
      </w:r>
      <w:r w:rsidR="00216D27" w:rsidRPr="00F268F1">
        <w:rPr>
          <w:rFonts w:ascii="Arial" w:hAnsi="Arial" w:cs="Arial"/>
          <w:bCs/>
        </w:rPr>
        <w:t xml:space="preserve"> </w:t>
      </w:r>
      <w:proofErr w:type="spellStart"/>
      <w:r w:rsidR="00216D27" w:rsidRPr="00F268F1">
        <w:rPr>
          <w:rFonts w:ascii="Arial" w:hAnsi="Arial" w:cs="Arial"/>
          <w:bCs/>
        </w:rPr>
        <w:t>MnSOD</w:t>
      </w:r>
      <w:proofErr w:type="spellEnd"/>
      <w:r w:rsidR="00216D27" w:rsidRPr="00F268F1">
        <w:rPr>
          <w:rFonts w:ascii="Arial" w:hAnsi="Arial" w:cs="Arial"/>
          <w:bCs/>
        </w:rPr>
        <w:t xml:space="preserve"> and DNA repair. Here we propose a different phenomenon of regulation at the protein level via susceptibility of a [2Fe-2S] cofactor</w:t>
      </w:r>
      <w:r w:rsidR="00D76B21" w:rsidRPr="00F268F1">
        <w:rPr>
          <w:rFonts w:ascii="Arial" w:hAnsi="Arial" w:cs="Arial"/>
          <w:bCs/>
        </w:rPr>
        <w:t>, which</w:t>
      </w:r>
      <w:r w:rsidR="00216D27" w:rsidRPr="00F268F1">
        <w:rPr>
          <w:rFonts w:ascii="Arial" w:hAnsi="Arial" w:cs="Arial"/>
          <w:bCs/>
        </w:rPr>
        <w:t xml:space="preserve"> is essential for function</w:t>
      </w:r>
      <w:r w:rsidR="00D76B21" w:rsidRPr="00F268F1">
        <w:rPr>
          <w:rFonts w:ascii="Arial" w:hAnsi="Arial" w:cs="Arial"/>
          <w:bCs/>
        </w:rPr>
        <w:t>,</w:t>
      </w:r>
      <w:r w:rsidR="00216D27" w:rsidRPr="00F268F1">
        <w:rPr>
          <w:rFonts w:ascii="Arial" w:hAnsi="Arial" w:cs="Arial"/>
          <w:bCs/>
        </w:rPr>
        <w:t xml:space="preserve"> to oxidative damage. Th</w:t>
      </w:r>
      <w:r w:rsidR="00BC624E" w:rsidRPr="00F268F1">
        <w:rPr>
          <w:rFonts w:ascii="Arial" w:hAnsi="Arial" w:cs="Arial"/>
          <w:bCs/>
        </w:rPr>
        <w:t>is loss of function is more akin to that described following the binding of RNS to</w:t>
      </w:r>
      <w:r w:rsidR="00735E86" w:rsidRPr="00F268F1">
        <w:rPr>
          <w:rFonts w:ascii="Arial" w:hAnsi="Arial" w:cs="Arial"/>
          <w:bCs/>
        </w:rPr>
        <w:t xml:space="preserve"> </w:t>
      </w:r>
      <w:r w:rsidR="00BC624E" w:rsidRPr="00F268F1">
        <w:rPr>
          <w:rFonts w:ascii="Arial" w:hAnsi="Arial" w:cs="Arial"/>
          <w:bCs/>
        </w:rPr>
        <w:t>enzymes such as cytochrome P450</w:t>
      </w:r>
      <w:r w:rsidR="009856EB" w:rsidRPr="00F268F1">
        <w:rPr>
          <w:rFonts w:ascii="Arial" w:hAnsi="Arial" w:cs="Arial"/>
          <w:bCs/>
        </w:rPr>
        <w:fldChar w:fldCharType="begin"/>
      </w:r>
      <w:r w:rsidR="009856EB" w:rsidRPr="00F268F1">
        <w:rPr>
          <w:rFonts w:ascii="Arial" w:hAnsi="Arial" w:cs="Arial"/>
          <w:bCs/>
        </w:rPr>
        <w:instrText xml:space="preserve"> ADDIN EN.CITE &lt;EndNote&gt;&lt;Cite&gt;&lt;Author&gt;Kim Y M&lt;/Author&gt;&lt;Year&gt;1995&lt;/Year&gt;&lt;RecNum&gt;294&lt;/RecNum&gt;&lt;DisplayText&gt;&lt;style face="superscript"&gt;[32]&lt;/style&gt;&lt;/DisplayText&gt;&lt;record&gt;&lt;rec-number&gt;294&lt;/rec-number&gt;&lt;foreign-keys&gt;&lt;key app="EN" db-id="f592er2xk22rvzea5dzptefptt5a0edsesvr"&gt;294&lt;/key&gt;&lt;/foreign-keys&gt;&lt;ref-type name="Journal Article"&gt;17&lt;/ref-type&gt;&lt;contributors&gt;&lt;authors&gt;&lt;author&gt;Kim Y M, Bergonia H A, Muller C, Pitt B R, Watkins W D, Lancaster J R&lt;/author&gt;&lt;/authors&gt;&lt;/contributors&gt;&lt;titles&gt;&lt;title&gt;Loss and Degradation of Enzyme-bound Heme Induced by Cellular Nitric Oxide Synthesis&lt;/title&gt;&lt;secondary-title&gt;J. Biol. Chem.&lt;/secondary-title&gt;&lt;/titles&gt;&lt;periodical&gt;&lt;full-title&gt;J. Biol. Chem.&lt;/full-title&gt;&lt;/periodical&gt;&lt;pages&gt;5710-5713&lt;/pages&gt;&lt;volume&gt;270&lt;/volume&gt;&lt;number&gt;11&lt;/number&gt;&lt;section&gt;5710&lt;/section&gt;&lt;dates&gt;&lt;year&gt;1995&lt;/year&gt;&lt;/dates&gt;&lt;urls&gt;&lt;/urls&gt;&lt;/record&gt;&lt;/Cite&gt;&lt;/EndNote&gt;</w:instrText>
      </w:r>
      <w:r w:rsidR="009856EB" w:rsidRPr="00F268F1">
        <w:rPr>
          <w:rFonts w:ascii="Arial" w:hAnsi="Arial" w:cs="Arial"/>
          <w:bCs/>
        </w:rPr>
        <w:fldChar w:fldCharType="separate"/>
      </w:r>
      <w:r w:rsidR="009856EB" w:rsidRPr="00F268F1">
        <w:rPr>
          <w:rFonts w:ascii="Arial" w:hAnsi="Arial" w:cs="Arial"/>
          <w:bCs/>
          <w:noProof/>
          <w:vertAlign w:val="superscript"/>
        </w:rPr>
        <w:t>[</w:t>
      </w:r>
      <w:hyperlink w:anchor="_ENREF_52" w:tooltip="Kim Y M, 1995 #294" w:history="1">
        <w:r w:rsidR="00D6230C" w:rsidRPr="00F268F1">
          <w:rPr>
            <w:rFonts w:ascii="Arial" w:hAnsi="Arial" w:cs="Arial"/>
            <w:bCs/>
            <w:noProof/>
            <w:vertAlign w:val="superscript"/>
          </w:rPr>
          <w:t>32</w:t>
        </w:r>
      </w:hyperlink>
      <w:r w:rsidR="009856EB" w:rsidRPr="00F268F1">
        <w:rPr>
          <w:rFonts w:ascii="Arial" w:hAnsi="Arial" w:cs="Arial"/>
          <w:bCs/>
          <w:noProof/>
          <w:vertAlign w:val="superscript"/>
        </w:rPr>
        <w:t>]</w:t>
      </w:r>
      <w:r w:rsidR="009856EB" w:rsidRPr="00F268F1">
        <w:rPr>
          <w:rFonts w:ascii="Arial" w:hAnsi="Arial" w:cs="Arial"/>
          <w:bCs/>
        </w:rPr>
        <w:fldChar w:fldCharType="end"/>
      </w:r>
      <w:r w:rsidR="00BC624E" w:rsidRPr="00F268F1">
        <w:rPr>
          <w:rFonts w:ascii="Arial" w:hAnsi="Arial" w:cs="Arial"/>
          <w:bCs/>
        </w:rPr>
        <w:t xml:space="preserve"> and nitric oxide synthase</w:t>
      </w:r>
      <w:r w:rsidR="00D6230C" w:rsidRPr="00F268F1">
        <w:rPr>
          <w:rFonts w:ascii="Arial" w:hAnsi="Arial" w:cs="Arial"/>
          <w:bCs/>
        </w:rPr>
        <w:fldChar w:fldCharType="begin"/>
      </w:r>
      <w:r w:rsidR="00D6230C" w:rsidRPr="00F268F1">
        <w:rPr>
          <w:rFonts w:ascii="Arial" w:hAnsi="Arial" w:cs="Arial"/>
          <w:bCs/>
        </w:rPr>
        <w:instrText xml:space="preserve"> ADDIN EN.CITE &lt;EndNote&gt;&lt;Cite&gt;&lt;Author&gt;Sun J&lt;/Author&gt;&lt;Year&gt;2010&lt;/Year&gt;&lt;RecNum&gt;295&lt;/RecNum&gt;&lt;DisplayText&gt;&lt;style face="superscript"&gt;[33]&lt;/style&gt;&lt;/DisplayText&gt;&lt;record&gt;&lt;rec-number&gt;295&lt;/rec-number&gt;&lt;foreign-keys&gt;&lt;key app="EN" db-id="f592er2xk22rvzea5dzptefptt5a0edsesvr"&gt;295&lt;/key&gt;&lt;/foreign-keys&gt;&lt;ref-type name="Journal Article"&gt;17&lt;/ref-type&gt;&lt;contributors&gt;&lt;authors&gt;&lt;author&gt;Sun J,Druhan L J, Zweier J L&lt;/author&gt;&lt;/authors&gt;&lt;/contributors&gt;&lt;titles&gt;&lt;title&gt;Reactive oxygen and nitrogen species regulate inducible nitric oxide synthase function shifting the balance of nitric oxide and superoxide production&lt;/title&gt;&lt;secondary-title&gt;Arch. Biochem. Biophys.&lt;/secondary-title&gt;&lt;/titles&gt;&lt;periodical&gt;&lt;full-title&gt;Arch. Biochem. Biophys.&lt;/full-title&gt;&lt;/periodical&gt;&lt;pages&gt;130-137&lt;/pages&gt;&lt;volume&gt;494&lt;/volume&gt;&lt;number&gt;2&lt;/number&gt;&lt;section&gt;130&lt;/section&gt;&lt;dates&gt;&lt;year&gt;2010&lt;/year&gt;&lt;/dates&gt;&lt;urls&gt;&lt;/urls&gt;&lt;/record&gt;&lt;/Cite&gt;&lt;/EndNote&gt;</w:instrText>
      </w:r>
      <w:r w:rsidR="00D6230C" w:rsidRPr="00F268F1">
        <w:rPr>
          <w:rFonts w:ascii="Arial" w:hAnsi="Arial" w:cs="Arial"/>
          <w:bCs/>
        </w:rPr>
        <w:fldChar w:fldCharType="separate"/>
      </w:r>
      <w:r w:rsidR="00D6230C" w:rsidRPr="00F268F1">
        <w:rPr>
          <w:rFonts w:ascii="Arial" w:hAnsi="Arial" w:cs="Arial"/>
          <w:bCs/>
          <w:noProof/>
          <w:vertAlign w:val="superscript"/>
        </w:rPr>
        <w:t>[</w:t>
      </w:r>
      <w:hyperlink w:anchor="_ENREF_53" w:tooltip="Sun J, 2010 #295" w:history="1">
        <w:r w:rsidR="00D6230C" w:rsidRPr="00F268F1">
          <w:rPr>
            <w:rFonts w:ascii="Arial" w:hAnsi="Arial" w:cs="Arial"/>
            <w:bCs/>
            <w:noProof/>
            <w:vertAlign w:val="superscript"/>
          </w:rPr>
          <w:t>33</w:t>
        </w:r>
      </w:hyperlink>
      <w:r w:rsidR="00D6230C" w:rsidRPr="00F268F1">
        <w:rPr>
          <w:rFonts w:ascii="Arial" w:hAnsi="Arial" w:cs="Arial"/>
          <w:bCs/>
          <w:noProof/>
          <w:vertAlign w:val="superscript"/>
        </w:rPr>
        <w:t>]</w:t>
      </w:r>
      <w:r w:rsidR="00D6230C" w:rsidRPr="00F268F1">
        <w:rPr>
          <w:rFonts w:ascii="Arial" w:hAnsi="Arial" w:cs="Arial"/>
          <w:bCs/>
        </w:rPr>
        <w:fldChar w:fldCharType="end"/>
      </w:r>
      <w:r w:rsidR="00BC624E" w:rsidRPr="00F268F1">
        <w:rPr>
          <w:rFonts w:ascii="Arial" w:hAnsi="Arial" w:cs="Arial"/>
          <w:bCs/>
        </w:rPr>
        <w:t xml:space="preserve">. </w:t>
      </w:r>
    </w:p>
    <w:p w14:paraId="31BCC17B" w14:textId="79EFA9EC" w:rsidR="00BC624E" w:rsidRPr="00F268F1" w:rsidRDefault="00BC624E" w:rsidP="00BC624E">
      <w:pPr>
        <w:spacing w:after="0"/>
        <w:ind w:firstLine="720"/>
        <w:jc w:val="both"/>
        <w:rPr>
          <w:rFonts w:ascii="Arial" w:hAnsi="Arial" w:cs="Arial"/>
          <w:bCs/>
        </w:rPr>
      </w:pPr>
      <w:r w:rsidRPr="00F268F1">
        <w:rPr>
          <w:rFonts w:ascii="Arial" w:hAnsi="Arial" w:cs="Arial"/>
          <w:bCs/>
        </w:rPr>
        <w:t>The coordinated transcriptional regulation of iron and O</w:t>
      </w:r>
      <w:r w:rsidRPr="00F268F1">
        <w:rPr>
          <w:rFonts w:ascii="Arial" w:hAnsi="Arial" w:cs="Arial"/>
          <w:bCs/>
          <w:vertAlign w:val="subscript"/>
        </w:rPr>
        <w:t>2</w:t>
      </w:r>
      <w:r w:rsidRPr="00F268F1">
        <w:rPr>
          <w:rFonts w:ascii="Arial" w:hAnsi="Arial" w:cs="Arial"/>
          <w:bCs/>
        </w:rPr>
        <w:t xml:space="preserve"> metabolism in aerobic organisms is well established. For example, in </w:t>
      </w:r>
      <w:r w:rsidRPr="00F268F1">
        <w:rPr>
          <w:rFonts w:ascii="Arial" w:hAnsi="Arial" w:cs="Arial"/>
          <w:bCs/>
          <w:i/>
        </w:rPr>
        <w:t>E. coli</w:t>
      </w:r>
      <w:r w:rsidRPr="00F268F1">
        <w:rPr>
          <w:rFonts w:ascii="Arial" w:hAnsi="Arial" w:cs="Arial"/>
          <w:bCs/>
        </w:rPr>
        <w:t xml:space="preserve">, levels of the global iron regulator Fur are regulated in response to oxidative stress. </w:t>
      </w:r>
      <w:r w:rsidRPr="00F268F1">
        <w:rPr>
          <w:rFonts w:ascii="Arial" w:hAnsi="Arial" w:cs="Arial"/>
        </w:rPr>
        <w:t xml:space="preserve">Transcription of </w:t>
      </w:r>
      <w:r w:rsidRPr="00F268F1">
        <w:rPr>
          <w:rFonts w:ascii="Arial" w:hAnsi="Arial" w:cs="Arial"/>
          <w:i/>
        </w:rPr>
        <w:t>fur</w:t>
      </w:r>
      <w:r w:rsidRPr="00F268F1">
        <w:rPr>
          <w:rFonts w:ascii="Arial" w:hAnsi="Arial" w:cs="Arial"/>
        </w:rPr>
        <w:t xml:space="preserve"> is activated by </w:t>
      </w:r>
      <w:proofErr w:type="spellStart"/>
      <w:r w:rsidRPr="00F268F1">
        <w:rPr>
          <w:rFonts w:ascii="Arial" w:hAnsi="Arial" w:cs="Arial"/>
        </w:rPr>
        <w:t>OxyR</w:t>
      </w:r>
      <w:proofErr w:type="spellEnd"/>
      <w:r w:rsidRPr="00F268F1">
        <w:rPr>
          <w:rFonts w:ascii="Arial" w:hAnsi="Arial" w:cs="Arial"/>
        </w:rPr>
        <w:t xml:space="preserve"> when it is oxidized by H</w:t>
      </w:r>
      <w:r w:rsidRPr="00F268F1">
        <w:rPr>
          <w:rFonts w:ascii="Arial" w:hAnsi="Arial" w:cs="Arial"/>
          <w:vertAlign w:val="subscript"/>
        </w:rPr>
        <w:t>2</w:t>
      </w:r>
      <w:r w:rsidRPr="00F268F1">
        <w:rPr>
          <w:rFonts w:ascii="Arial" w:hAnsi="Arial" w:cs="Arial"/>
        </w:rPr>
        <w:t>O</w:t>
      </w:r>
      <w:r w:rsidRPr="00F268F1">
        <w:rPr>
          <w:rFonts w:ascii="Arial" w:hAnsi="Arial" w:cs="Arial"/>
          <w:vertAlign w:val="subscript"/>
        </w:rPr>
        <w:t>2</w:t>
      </w:r>
      <w:r w:rsidRPr="00F268F1">
        <w:rPr>
          <w:rFonts w:ascii="Arial" w:hAnsi="Arial" w:cs="Arial"/>
        </w:rPr>
        <w:t xml:space="preserve">, </w:t>
      </w:r>
      <w:r w:rsidRPr="00F268F1">
        <w:rPr>
          <w:rFonts w:ascii="Arial" w:hAnsi="Arial" w:cs="Arial"/>
        </w:rPr>
        <w:lastRenderedPageBreak/>
        <w:t xml:space="preserve">and also by </w:t>
      </w:r>
      <w:proofErr w:type="spellStart"/>
      <w:r w:rsidRPr="00F268F1">
        <w:rPr>
          <w:rFonts w:ascii="Arial" w:hAnsi="Arial" w:cs="Arial"/>
        </w:rPr>
        <w:t>SoxRS</w:t>
      </w:r>
      <w:proofErr w:type="spellEnd"/>
      <w:r w:rsidRPr="00F268F1">
        <w:rPr>
          <w:rFonts w:ascii="Arial" w:hAnsi="Arial" w:cs="Arial"/>
        </w:rPr>
        <w:t xml:space="preserve"> in response to superoxide inducers</w:t>
      </w:r>
      <w:r w:rsidRPr="00F268F1">
        <w:rPr>
          <w:rFonts w:ascii="Arial" w:hAnsi="Arial" w:cs="Arial"/>
        </w:rPr>
        <w:fldChar w:fldCharType="begin">
          <w:fldData xml:space="preserve">PEVuZE5vdGU+PENpdGU+PEF1dGhvcj5aaGVuZzwvQXV0aG9yPjxZZWFyPjE5OTk8L1llYXI+PFJl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</w:fldData>
        </w:fldChar>
      </w:r>
      <w:r w:rsidR="00D6230C" w:rsidRPr="00F268F1">
        <w:rPr>
          <w:rFonts w:ascii="Arial" w:hAnsi="Arial" w:cs="Arial"/>
        </w:rPr>
        <w:instrText xml:space="preserve"> ADDIN EN.CITE </w:instrText>
      </w:r>
      <w:r w:rsidR="00D6230C" w:rsidRPr="00F268F1">
        <w:rPr>
          <w:rFonts w:ascii="Arial" w:hAnsi="Arial" w:cs="Arial"/>
        </w:rPr>
        <w:fldChar w:fldCharType="begin">
          <w:fldData xml:space="preserve">PEVuZE5vdGU+PENpdGU+PEF1dGhvcj5aaGVuZzwvQXV0aG9yPjxZZWFyPjE5OTk8L1llYXI+PFJl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</w:fldData>
        </w:fldChar>
      </w:r>
      <w:r w:rsidR="00D6230C" w:rsidRPr="00F268F1">
        <w:rPr>
          <w:rFonts w:ascii="Arial" w:hAnsi="Arial" w:cs="Arial"/>
        </w:rPr>
        <w:instrText xml:space="preserve"> ADDIN EN.CITE.DATA </w:instrText>
      </w:r>
      <w:r w:rsidR="00D6230C" w:rsidRPr="00F268F1">
        <w:rPr>
          <w:rFonts w:ascii="Arial" w:hAnsi="Arial" w:cs="Arial"/>
        </w:rPr>
      </w:r>
      <w:r w:rsidR="00D6230C" w:rsidRPr="00F268F1">
        <w:rPr>
          <w:rFonts w:ascii="Arial" w:hAnsi="Arial" w:cs="Arial"/>
        </w:rPr>
        <w:fldChar w:fldCharType="end"/>
      </w:r>
      <w:r w:rsidRPr="00F268F1">
        <w:rPr>
          <w:rFonts w:ascii="Arial" w:hAnsi="Arial" w:cs="Arial"/>
        </w:rPr>
      </w:r>
      <w:r w:rsidRPr="00F268F1">
        <w:rPr>
          <w:rFonts w:ascii="Arial" w:hAnsi="Arial" w:cs="Arial"/>
        </w:rPr>
        <w:fldChar w:fldCharType="separate"/>
      </w:r>
      <w:r w:rsidR="00D6230C" w:rsidRPr="00F268F1">
        <w:rPr>
          <w:rFonts w:ascii="Arial" w:hAnsi="Arial" w:cs="Arial"/>
          <w:noProof/>
          <w:vertAlign w:val="superscript"/>
        </w:rPr>
        <w:t>[</w:t>
      </w:r>
      <w:hyperlink w:anchor="_ENREF_54" w:tooltip="Zheng, 1999 #65" w:history="1">
        <w:r w:rsidR="00D6230C" w:rsidRPr="00F268F1">
          <w:rPr>
            <w:rFonts w:ascii="Arial" w:hAnsi="Arial" w:cs="Arial"/>
            <w:noProof/>
            <w:vertAlign w:val="superscript"/>
          </w:rPr>
          <w:t>34</w:t>
        </w:r>
      </w:hyperlink>
      <w:r w:rsidR="00D6230C" w:rsidRPr="00F268F1">
        <w:rPr>
          <w:rFonts w:ascii="Arial" w:hAnsi="Arial" w:cs="Arial"/>
          <w:noProof/>
          <w:vertAlign w:val="superscript"/>
        </w:rPr>
        <w:t>]</w:t>
      </w:r>
      <w:r w:rsidRPr="00F268F1">
        <w:rPr>
          <w:rFonts w:ascii="Arial" w:hAnsi="Arial" w:cs="Arial"/>
        </w:rPr>
        <w:fldChar w:fldCharType="end"/>
      </w:r>
      <w:r w:rsidRPr="00F268F1">
        <w:rPr>
          <w:rFonts w:ascii="Arial" w:hAnsi="Arial" w:cs="Arial"/>
        </w:rPr>
        <w:t xml:space="preserve">. The effect of this is to repress iron-uptake systems and iron release (down-regulation of </w:t>
      </w:r>
      <w:r w:rsidRPr="00F268F1">
        <w:rPr>
          <w:rFonts w:ascii="Arial" w:hAnsi="Arial" w:cs="Arial"/>
          <w:i/>
        </w:rPr>
        <w:t>bfd</w:t>
      </w:r>
      <w:r w:rsidRPr="00F268F1">
        <w:rPr>
          <w:rFonts w:ascii="Arial" w:hAnsi="Arial" w:cs="Arial"/>
        </w:rPr>
        <w:t xml:space="preserve"> expression), thus limiting cellular iron levels under conditions where ROS levels are elevated</w:t>
      </w:r>
      <w:r w:rsidRPr="00F268F1">
        <w:rPr>
          <w:rFonts w:ascii="Arial" w:hAnsi="Arial" w:cs="Arial"/>
        </w:rPr>
        <w:fldChar w:fldCharType="begin"/>
      </w:r>
      <w:r w:rsidR="00D6230C" w:rsidRPr="00F268F1">
        <w:rPr>
          <w:rFonts w:ascii="Arial" w:hAnsi="Arial" w:cs="Arial"/>
        </w:rPr>
        <w:instrText xml:space="preserve"> ADDIN EN.CITE &lt;EndNote&gt;&lt;Cite&gt;&lt;Author&gt;Cornelis&lt;/Author&gt;&lt;Year&gt;2011&lt;/Year&gt;&lt;RecNum&gt;62&lt;/RecNum&gt;&lt;DisplayText&gt;&lt;style face="superscript"&gt;[35]&lt;/style&gt;&lt;/DisplayText&gt;&lt;record&gt;&lt;rec-number&gt;62&lt;/rec-number&gt;&lt;foreign-keys&gt;&lt;key app="EN" db-id="svxxz2r935sdvaeaxvmpf2pdwpsf0t0a2zes"&gt;62&lt;/key&gt;&lt;/foreign-keys&gt;&lt;ref-type name="Journal Article"&gt;17&lt;/ref-type&gt;&lt;contributors&gt;&lt;authors&gt;&lt;author&gt;Cornelis, P.&lt;/author&gt;&lt;author&gt;Wei, Q.&lt;/author&gt;&lt;author&gt;Andrews, S. C.&lt;/author&gt;&lt;author&gt;Vinckx, T.&lt;/author&gt;&lt;/authors&gt;&lt;/contributors&gt;&lt;titles&gt;&lt;title&gt;Iron homeostasis and management of oxidative stress response in bacteria&lt;/title&gt;&lt;secondary-title&gt;Metallomics&lt;/secondary-title&gt;&lt;/titles&gt;&lt;periodical&gt;&lt;full-title&gt;Metallomics&lt;/full-title&gt;&lt;/periodical&gt;&lt;pages&gt;540-549&lt;/pages&gt;&lt;volume&gt;3&lt;/volume&gt;&lt;number&gt;6&lt;/number&gt;&lt;dates&gt;&lt;year&gt;2011&lt;/year&gt;&lt;/dates&gt;&lt;isbn&gt;1756-5901&lt;/isbn&gt;&lt;accession-num&gt;WOS:000291350500001&lt;/accession-num&gt;&lt;urls&gt;&lt;related-urls&gt;&lt;url&gt;&amp;lt;Go to ISI&amp;gt;://WOS:000291350500001&lt;/url&gt;&lt;/related-urls&gt;&lt;/urls&gt;&lt;electronic-resource-num&gt;10.1039/c1mt00022e&lt;/electronic-resource-num&gt;&lt;/record&gt;&lt;/Cite&gt;&lt;/EndNote&gt;</w:instrText>
      </w:r>
      <w:r w:rsidRPr="00F268F1">
        <w:rPr>
          <w:rFonts w:ascii="Arial" w:hAnsi="Arial" w:cs="Arial"/>
        </w:rPr>
        <w:fldChar w:fldCharType="separate"/>
      </w:r>
      <w:r w:rsidR="00D6230C" w:rsidRPr="00F268F1">
        <w:rPr>
          <w:rFonts w:ascii="Arial" w:hAnsi="Arial" w:cs="Arial"/>
          <w:noProof/>
          <w:vertAlign w:val="superscript"/>
        </w:rPr>
        <w:t>[</w:t>
      </w:r>
      <w:hyperlink w:anchor="_ENREF_56" w:tooltip="Cornelis, 2011 #62" w:history="1">
        <w:r w:rsidR="00D6230C" w:rsidRPr="00F268F1">
          <w:rPr>
            <w:rFonts w:ascii="Arial" w:hAnsi="Arial" w:cs="Arial"/>
            <w:noProof/>
            <w:vertAlign w:val="superscript"/>
          </w:rPr>
          <w:t>35</w:t>
        </w:r>
      </w:hyperlink>
      <w:r w:rsidR="00D6230C" w:rsidRPr="00F268F1">
        <w:rPr>
          <w:rFonts w:ascii="Arial" w:hAnsi="Arial" w:cs="Arial"/>
          <w:noProof/>
          <w:vertAlign w:val="superscript"/>
        </w:rPr>
        <w:t>]</w:t>
      </w:r>
      <w:r w:rsidRPr="00F268F1">
        <w:rPr>
          <w:rFonts w:ascii="Arial" w:hAnsi="Arial" w:cs="Arial"/>
        </w:rPr>
        <w:fldChar w:fldCharType="end"/>
      </w:r>
      <w:r w:rsidRPr="00F268F1">
        <w:rPr>
          <w:rFonts w:ascii="Arial" w:hAnsi="Arial" w:cs="Arial"/>
        </w:rPr>
        <w:t>.</w:t>
      </w:r>
      <w:r w:rsidRPr="00F268F1">
        <w:rPr>
          <w:rFonts w:ascii="Arial" w:hAnsi="Arial" w:cs="Arial"/>
          <w:bCs/>
        </w:rPr>
        <w:t xml:space="preserve"> It was shown that</w:t>
      </w:r>
      <w:r w:rsidR="003304BA" w:rsidRPr="00F268F1">
        <w:rPr>
          <w:rFonts w:ascii="Arial" w:hAnsi="Arial" w:cs="Arial"/>
          <w:bCs/>
        </w:rPr>
        <w:t>,</w:t>
      </w:r>
      <w:r w:rsidRPr="00F268F1">
        <w:rPr>
          <w:rFonts w:ascii="Arial" w:hAnsi="Arial" w:cs="Arial"/>
          <w:bCs/>
        </w:rPr>
        <w:t xml:space="preserve"> in an </w:t>
      </w:r>
      <w:r w:rsidRPr="00F268F1">
        <w:rPr>
          <w:rFonts w:ascii="Arial" w:hAnsi="Arial" w:cs="Arial"/>
          <w:bCs/>
          <w:i/>
        </w:rPr>
        <w:t>E. coli</w:t>
      </w:r>
      <w:r w:rsidRPr="00F268F1">
        <w:rPr>
          <w:rFonts w:ascii="Arial" w:hAnsi="Arial" w:cs="Arial"/>
          <w:bCs/>
        </w:rPr>
        <w:t xml:space="preserve"> mutant lacking peroxidases and catalase activity, accumulating H</w:t>
      </w:r>
      <w:r w:rsidRPr="00F268F1">
        <w:rPr>
          <w:rFonts w:ascii="Arial" w:hAnsi="Arial" w:cs="Arial"/>
          <w:bCs/>
          <w:vertAlign w:val="subscript"/>
        </w:rPr>
        <w:t>2</w:t>
      </w:r>
      <w:r w:rsidRPr="00F268F1">
        <w:rPr>
          <w:rFonts w:ascii="Arial" w:hAnsi="Arial" w:cs="Arial"/>
          <w:bCs/>
        </w:rPr>
        <w:t>O</w:t>
      </w:r>
      <w:r w:rsidRPr="00F268F1">
        <w:rPr>
          <w:rFonts w:ascii="Arial" w:hAnsi="Arial" w:cs="Arial"/>
          <w:bCs/>
          <w:vertAlign w:val="subscript"/>
        </w:rPr>
        <w:t>2</w:t>
      </w:r>
      <w:r w:rsidRPr="00F268F1">
        <w:rPr>
          <w:rFonts w:ascii="Arial" w:hAnsi="Arial" w:cs="Arial"/>
          <w:bCs/>
        </w:rPr>
        <w:t xml:space="preserve"> resulted in complete de-repression of the Fur regulon, suggesting that the Fur-Fe</w:t>
      </w:r>
      <w:r w:rsidRPr="00F268F1">
        <w:rPr>
          <w:rFonts w:ascii="Arial" w:hAnsi="Arial" w:cs="Arial"/>
          <w:bCs/>
          <w:vertAlign w:val="superscript"/>
        </w:rPr>
        <w:t>2+</w:t>
      </w:r>
      <w:r w:rsidRPr="00F268F1">
        <w:rPr>
          <w:rFonts w:ascii="Arial" w:hAnsi="Arial" w:cs="Arial"/>
          <w:bCs/>
        </w:rPr>
        <w:t xml:space="preserve"> complex was damaged under ROS stress</w:t>
      </w:r>
      <w:r w:rsidRPr="00F268F1">
        <w:rPr>
          <w:rFonts w:ascii="Arial" w:hAnsi="Arial" w:cs="Arial"/>
          <w:bCs/>
        </w:rPr>
        <w:fldChar w:fldCharType="begin"/>
      </w:r>
      <w:r w:rsidR="00D6230C" w:rsidRPr="00F268F1">
        <w:rPr>
          <w:rFonts w:ascii="Arial" w:hAnsi="Arial" w:cs="Arial"/>
          <w:bCs/>
        </w:rPr>
        <w:instrText xml:space="preserve"> ADDIN EN.CITE &lt;EndNote&gt;&lt;Cite&gt;&lt;Author&gt;Varghese&lt;/Author&gt;&lt;Year&gt;2007&lt;/Year&gt;&lt;RecNum&gt;63&lt;/RecNum&gt;&lt;DisplayText&gt;&lt;style face="superscript"&gt;[36]&lt;/style&gt;&lt;/DisplayText&gt;&lt;record&gt;&lt;rec-number&gt;63&lt;/rec-number&gt;&lt;foreign-keys&gt;&lt;key app="EN" db-id="svxxz2r935sdvaeaxvmpf2pdwpsf0t0a2zes"&gt;63&lt;/key&gt;&lt;/foreign-keys&gt;&lt;ref-type name="Journal Article"&gt;17&lt;/ref-type&gt;&lt;contributors&gt;&lt;authors&gt;&lt;author&gt;Varghese, S.&lt;/author&gt;&lt;author&gt;Wu, A.&lt;/author&gt;&lt;author&gt;Park, S.&lt;/author&gt;&lt;author&gt;Imlay, K. R. C.&lt;/author&gt;&lt;author&gt;Imlay, J. A.&lt;/author&gt;&lt;/authors&gt;&lt;/contributors&gt;&lt;titles&gt;&lt;title&gt;Submicromolar hydrogen peroxide disrupts the ability of Fur protein to control free-iron levels in &amp;lt;i&amp;gt;Escherichia coli&amp;lt;/i&amp;gt;&lt;/title&gt;&lt;secondary-title&gt;Molecular Microbiology&lt;/secondary-title&gt;&lt;/titles&gt;&lt;periodical&gt;&lt;full-title&gt;Molecular Microbiology&lt;/full-title&gt;&lt;/periodical&gt;&lt;pages&gt;822-830&lt;/pages&gt;&lt;volume&gt;64&lt;/volume&gt;&lt;number&gt;3&lt;/number&gt;&lt;dates&gt;&lt;year&gt;2007&lt;/year&gt;&lt;pub-dates&gt;&lt;date&gt;May&lt;/date&gt;&lt;/pub-dates&gt;&lt;/dates&gt;&lt;isbn&gt;0950-382X&lt;/isbn&gt;&lt;accession-num&gt;WOS:000245991000019&lt;/accession-num&gt;&lt;urls&gt;&lt;related-urls&gt;&lt;url&gt;&amp;lt;Go to ISI&amp;gt;://WOS:000245991000019&lt;/url&gt;&lt;/related-urls&gt;&lt;/urls&gt;&lt;electronic-resource-num&gt;10.1111/j.1365-2958.2007.05701.x&lt;/electronic-resource-num&gt;&lt;/record&gt;&lt;/Cite&gt;&lt;/EndNote&gt;</w:instrText>
      </w:r>
      <w:r w:rsidRPr="00F268F1">
        <w:rPr>
          <w:rFonts w:ascii="Arial" w:hAnsi="Arial" w:cs="Arial"/>
          <w:bCs/>
        </w:rPr>
        <w:fldChar w:fldCharType="separate"/>
      </w:r>
      <w:r w:rsidR="00D6230C" w:rsidRPr="00F268F1">
        <w:rPr>
          <w:rFonts w:ascii="Arial" w:hAnsi="Arial" w:cs="Arial"/>
          <w:bCs/>
          <w:noProof/>
          <w:vertAlign w:val="superscript"/>
        </w:rPr>
        <w:t>[</w:t>
      </w:r>
      <w:hyperlink w:anchor="_ENREF_57" w:tooltip="Varghese, 2007 #63" w:history="1">
        <w:r w:rsidR="00D6230C" w:rsidRPr="00F268F1">
          <w:rPr>
            <w:rFonts w:ascii="Arial" w:hAnsi="Arial" w:cs="Arial"/>
            <w:bCs/>
            <w:noProof/>
            <w:vertAlign w:val="superscript"/>
          </w:rPr>
          <w:t>36</w:t>
        </w:r>
      </w:hyperlink>
      <w:r w:rsidR="00D6230C" w:rsidRPr="00F268F1">
        <w:rPr>
          <w:rFonts w:ascii="Arial" w:hAnsi="Arial" w:cs="Arial"/>
          <w:bCs/>
          <w:noProof/>
          <w:vertAlign w:val="superscript"/>
        </w:rPr>
        <w:t>]</w:t>
      </w:r>
      <w:r w:rsidRPr="00F268F1">
        <w:rPr>
          <w:rFonts w:ascii="Arial" w:hAnsi="Arial" w:cs="Arial"/>
          <w:bCs/>
        </w:rPr>
        <w:fldChar w:fldCharType="end"/>
      </w:r>
      <w:r w:rsidRPr="00F268F1">
        <w:rPr>
          <w:rFonts w:ascii="Arial" w:hAnsi="Arial" w:cs="Arial"/>
          <w:bCs/>
        </w:rPr>
        <w:t>.</w:t>
      </w:r>
      <w:r w:rsidR="00FA35E0" w:rsidRPr="00F268F1">
        <w:rPr>
          <w:rFonts w:ascii="Arial" w:hAnsi="Arial" w:cs="Arial"/>
          <w:bCs/>
        </w:rPr>
        <w:t xml:space="preserve"> We postulate that this potential vulnerability, where ROS</w:t>
      </w:r>
      <w:r w:rsidR="002616DF" w:rsidRPr="00F268F1">
        <w:rPr>
          <w:rFonts w:ascii="Arial" w:hAnsi="Arial" w:cs="Arial"/>
          <w:bCs/>
        </w:rPr>
        <w:t>-</w:t>
      </w:r>
      <w:r w:rsidR="00FA35E0" w:rsidRPr="00F268F1">
        <w:rPr>
          <w:rFonts w:ascii="Arial" w:hAnsi="Arial" w:cs="Arial"/>
          <w:bCs/>
        </w:rPr>
        <w:t>induced damage to the Fur complex decouples the transcriptional iron homeostasis response, is in part tempered by the direct protein regulation via Bfd where loss of function due to destruction of the redox active cofactor</w:t>
      </w:r>
      <w:r w:rsidRPr="00F268F1">
        <w:rPr>
          <w:rFonts w:ascii="Arial" w:hAnsi="Arial" w:cs="Arial"/>
          <w:bCs/>
        </w:rPr>
        <w:t xml:space="preserve"> represents an additional, and more immediate, response </w:t>
      </w:r>
      <w:r w:rsidR="00B24AE8" w:rsidRPr="00F268F1">
        <w:rPr>
          <w:rFonts w:ascii="Arial" w:hAnsi="Arial" w:cs="Arial"/>
          <w:bCs/>
        </w:rPr>
        <w:t xml:space="preserve">compared </w:t>
      </w:r>
      <w:r w:rsidRPr="00F268F1">
        <w:rPr>
          <w:rFonts w:ascii="Arial" w:hAnsi="Arial" w:cs="Arial"/>
          <w:bCs/>
        </w:rPr>
        <w:t>to the genetic regulatory responses that down-regulate Bfd under oxidative stress conditions</w:t>
      </w:r>
      <w:r w:rsidRPr="00F268F1">
        <w:rPr>
          <w:rFonts w:ascii="Arial" w:hAnsi="Arial" w:cs="Arial"/>
          <w:bCs/>
        </w:rPr>
        <w:fldChar w:fldCharType="begin"/>
      </w:r>
      <w:r w:rsidR="00D6230C" w:rsidRPr="00F268F1">
        <w:rPr>
          <w:rFonts w:ascii="Arial" w:hAnsi="Arial" w:cs="Arial"/>
          <w:bCs/>
        </w:rPr>
        <w:instrText xml:space="preserve"> ADDIN EN.CITE &lt;EndNote&gt;&lt;Cite&gt;&lt;Author&gt;Sikora&lt;/Author&gt;&lt;Year&gt;2009&lt;/Year&gt;&lt;RecNum&gt;66&lt;/RecNum&gt;&lt;DisplayText&gt;&lt;style face="superscript"&gt;[37]&lt;/style&gt;&lt;/DisplayText&gt;&lt;record&gt;&lt;rec-number&gt;66&lt;/rec-number&gt;&lt;foreign-keys&gt;&lt;key app="EN" db-id="svxxz2r935sdvaeaxvmpf2pdwpsf0t0a2zes"&gt;66&lt;/key&gt;&lt;/foreign-keys&gt;&lt;ref-type name="Journal Article"&gt;17&lt;/ref-type&gt;&lt;contributors&gt;&lt;authors&gt;&lt;author&gt;Sikora, A. E.&lt;/author&gt;&lt;author&gt;Beyhan, S.&lt;/author&gt;&lt;author&gt;Bagdasarian, M.&lt;/author&gt;&lt;author&gt;Yildiz, F. H.&lt;/author&gt;&lt;author&gt;Sandkvist, M.&lt;/author&gt;&lt;/authors&gt;&lt;/contributors&gt;&lt;titles&gt;&lt;title&gt;Cell Envelope Perturbation Induces Oxidative Stress and Changes in Iron Homeostasis in &amp;lt;i&amp;gt;Vibrio cholerae&amp;lt;/i&amp;gt;&lt;/title&gt;&lt;secondary-title&gt;Journal of Bacteriology&lt;/secondary-title&gt;&lt;/titles&gt;&lt;periodical&gt;&lt;full-title&gt;Journal of Bacteriology&lt;/full-title&gt;&lt;/periodical&gt;&lt;pages&gt;5398-5408&lt;/pages&gt;&lt;volume&gt;191&lt;/volume&gt;&lt;number&gt;17&lt;/number&gt;&lt;dates&gt;&lt;year&gt;2009&lt;/year&gt;&lt;pub-dates&gt;&lt;date&gt;Sep&lt;/date&gt;&lt;/pub-dates&gt;&lt;/dates&gt;&lt;isbn&gt;0021-9193&lt;/isbn&gt;&lt;accession-num&gt;WOS:000268813400009&lt;/accession-num&gt;&lt;urls&gt;&lt;related-urls&gt;&lt;url&gt;&amp;lt;Go to ISI&amp;gt;://WOS:000268813400009&lt;/url&gt;&lt;/related-urls&gt;&lt;/urls&gt;&lt;electronic-resource-num&gt;10.1128/jb.00092-09&lt;/electronic-resource-num&gt;&lt;/record&gt;&lt;/Cite&gt;&lt;/EndNote&gt;</w:instrText>
      </w:r>
      <w:r w:rsidRPr="00F268F1">
        <w:rPr>
          <w:rFonts w:ascii="Arial" w:hAnsi="Arial" w:cs="Arial"/>
          <w:bCs/>
        </w:rPr>
        <w:fldChar w:fldCharType="separate"/>
      </w:r>
      <w:r w:rsidR="00D6230C" w:rsidRPr="00F268F1">
        <w:rPr>
          <w:rFonts w:ascii="Arial" w:hAnsi="Arial" w:cs="Arial"/>
          <w:bCs/>
          <w:noProof/>
          <w:vertAlign w:val="superscript"/>
        </w:rPr>
        <w:t>[</w:t>
      </w:r>
      <w:hyperlink w:anchor="_ENREF_58" w:tooltip="Sikora, 2009 #66" w:history="1">
        <w:r w:rsidR="00D6230C" w:rsidRPr="00F268F1">
          <w:rPr>
            <w:rFonts w:ascii="Arial" w:hAnsi="Arial" w:cs="Arial"/>
            <w:bCs/>
            <w:noProof/>
            <w:vertAlign w:val="superscript"/>
          </w:rPr>
          <w:t>37</w:t>
        </w:r>
      </w:hyperlink>
      <w:r w:rsidR="00D6230C" w:rsidRPr="00F268F1">
        <w:rPr>
          <w:rFonts w:ascii="Arial" w:hAnsi="Arial" w:cs="Arial"/>
          <w:bCs/>
          <w:noProof/>
          <w:vertAlign w:val="superscript"/>
        </w:rPr>
        <w:t>]</w:t>
      </w:r>
      <w:r w:rsidRPr="00F268F1">
        <w:rPr>
          <w:rFonts w:ascii="Arial" w:hAnsi="Arial" w:cs="Arial"/>
          <w:bCs/>
        </w:rPr>
        <w:fldChar w:fldCharType="end"/>
      </w:r>
      <w:r w:rsidRPr="00F268F1">
        <w:rPr>
          <w:rFonts w:ascii="Arial" w:hAnsi="Arial" w:cs="Arial"/>
          <w:bCs/>
        </w:rPr>
        <w:t>.</w:t>
      </w:r>
    </w:p>
    <w:p w14:paraId="37AA6FA6" w14:textId="3D60319D" w:rsidR="00B8078A" w:rsidRPr="00F268F1" w:rsidRDefault="00FA35E0" w:rsidP="00BC624E">
      <w:pPr>
        <w:spacing w:after="0"/>
        <w:ind w:firstLine="720"/>
        <w:jc w:val="both"/>
        <w:rPr>
          <w:rFonts w:ascii="Arial" w:hAnsi="Arial" w:cs="Arial"/>
          <w:bCs/>
        </w:rPr>
      </w:pPr>
      <w:r w:rsidRPr="00F268F1">
        <w:rPr>
          <w:rFonts w:ascii="Arial" w:hAnsi="Arial" w:cs="Arial"/>
          <w:bCs/>
        </w:rPr>
        <w:t>The intermolecular interactions of Fe-S cluster</w:t>
      </w:r>
      <w:r w:rsidR="00DB1238" w:rsidRPr="00F268F1">
        <w:rPr>
          <w:rFonts w:ascii="Arial" w:hAnsi="Arial" w:cs="Arial"/>
          <w:bCs/>
        </w:rPr>
        <w:t>-</w:t>
      </w:r>
      <w:r w:rsidRPr="00F268F1">
        <w:rPr>
          <w:rFonts w:ascii="Arial" w:hAnsi="Arial" w:cs="Arial"/>
          <w:bCs/>
        </w:rPr>
        <w:t>containing proteins are also known to be influenced by cluster integrity.</w:t>
      </w:r>
      <w:r w:rsidR="00290BDF" w:rsidRPr="00F268F1">
        <w:rPr>
          <w:rFonts w:ascii="Arial" w:hAnsi="Arial" w:cs="Arial"/>
          <w:bCs/>
        </w:rPr>
        <w:t xml:space="preserve"> For example</w:t>
      </w:r>
      <w:r w:rsidR="004C5F47" w:rsidRPr="00F268F1">
        <w:rPr>
          <w:rFonts w:ascii="Arial" w:hAnsi="Arial" w:cs="Arial"/>
          <w:bCs/>
        </w:rPr>
        <w:t>,</w:t>
      </w:r>
      <w:r w:rsidR="00290BDF" w:rsidRPr="00F268F1">
        <w:rPr>
          <w:rFonts w:ascii="Arial" w:hAnsi="Arial" w:cs="Arial"/>
          <w:bCs/>
        </w:rPr>
        <w:t xml:space="preserve"> in the base excision repair enzyme endonuclease III, binding of the [4Fe-4S] cluster positions conserved basic residues within the cluster</w:t>
      </w:r>
      <w:r w:rsidR="00286710" w:rsidRPr="00F268F1">
        <w:rPr>
          <w:rFonts w:ascii="Arial" w:hAnsi="Arial" w:cs="Arial"/>
          <w:bCs/>
        </w:rPr>
        <w:t>-binding</w:t>
      </w:r>
      <w:r w:rsidR="00290BDF" w:rsidRPr="00F268F1">
        <w:rPr>
          <w:rFonts w:ascii="Arial" w:hAnsi="Arial" w:cs="Arial"/>
          <w:bCs/>
        </w:rPr>
        <w:t xml:space="preserve"> loop for favourable interaction with the</w:t>
      </w:r>
      <w:r w:rsidR="009142A4" w:rsidRPr="00F268F1">
        <w:rPr>
          <w:rFonts w:ascii="Arial" w:hAnsi="Arial" w:cs="Arial"/>
          <w:bCs/>
        </w:rPr>
        <w:t xml:space="preserve"> phosphate</w:t>
      </w:r>
      <w:r w:rsidR="00290BDF" w:rsidRPr="00F268F1">
        <w:rPr>
          <w:rFonts w:ascii="Arial" w:hAnsi="Arial" w:cs="Arial"/>
          <w:bCs/>
        </w:rPr>
        <w:t xml:space="preserve"> backbone of DNA</w:t>
      </w:r>
      <w:r w:rsidR="005D6529" w:rsidRPr="00F268F1">
        <w:rPr>
          <w:rFonts w:ascii="Arial" w:hAnsi="Arial" w:cs="Arial"/>
          <w:bCs/>
        </w:rPr>
        <w:fldChar w:fldCharType="begin"/>
      </w:r>
      <w:r w:rsidR="00D6230C" w:rsidRPr="00F268F1">
        <w:rPr>
          <w:rFonts w:ascii="Arial" w:hAnsi="Arial" w:cs="Arial"/>
          <w:bCs/>
        </w:rPr>
        <w:instrText xml:space="preserve"> ADDIN EN.CITE &lt;EndNote&gt;&lt;Cite&gt;&lt;Author&gt;Thayer M M&lt;/Author&gt;&lt;Year&gt;1995&lt;/Year&gt;&lt;RecNum&gt;293&lt;/RecNum&gt;&lt;DisplayText&gt;&lt;style face="superscript"&gt;[38]&lt;/style&gt;&lt;/DisplayText&gt;&lt;record&gt;&lt;rec-number&gt;293&lt;/rec-number&gt;&lt;foreign-keys&gt;&lt;key app="EN" db-id="f592er2xk22rvzea5dzptefptt5a0edsesvr"&gt;293&lt;/key&gt;&lt;/foreign-keys&gt;&lt;ref-type name="Journal Article"&gt;17&lt;/ref-type&gt;&lt;contributors&gt;&lt;authors&gt;&lt;author&gt;Thayer M M, Ahern H, Xing D, Cunningham R P, Tainer J A&lt;/author&gt;&lt;/authors&gt;&lt;/contributors&gt;&lt;titles&gt;&lt;title&gt;Novel DNA binding motifs in the DNA repair enzyme endonuclease III crystal structure&lt;/title&gt;&lt;secondary-title&gt;Embo Journal&lt;/secondary-title&gt;&lt;/titles&gt;&lt;periodical&gt;&lt;full-title&gt;Embo Journal&lt;/full-title&gt;&lt;/periodical&gt;&lt;pages&gt;4108-4120&lt;/pages&gt;&lt;volume&gt;14&lt;/volume&gt;&lt;number&gt;16&lt;/number&gt;&lt;section&gt;4108&lt;/section&gt;&lt;dates&gt;&lt;year&gt;1995&lt;/year&gt;&lt;/dates&gt;&lt;urls&gt;&lt;/urls&gt;&lt;/record&gt;&lt;/Cite&gt;&lt;/EndNote&gt;</w:instrText>
      </w:r>
      <w:r w:rsidR="005D6529" w:rsidRPr="00F268F1">
        <w:rPr>
          <w:rFonts w:ascii="Arial" w:hAnsi="Arial" w:cs="Arial"/>
          <w:bCs/>
        </w:rPr>
        <w:fldChar w:fldCharType="separate"/>
      </w:r>
      <w:r w:rsidR="00D6230C" w:rsidRPr="00F268F1">
        <w:rPr>
          <w:rFonts w:ascii="Arial" w:hAnsi="Arial" w:cs="Arial"/>
          <w:bCs/>
          <w:noProof/>
          <w:vertAlign w:val="superscript"/>
        </w:rPr>
        <w:t>[</w:t>
      </w:r>
      <w:hyperlink w:anchor="_ENREF_59" w:tooltip="Thayer M M, 1995 #293" w:history="1">
        <w:r w:rsidR="00D6230C" w:rsidRPr="00F268F1">
          <w:rPr>
            <w:rFonts w:ascii="Arial" w:hAnsi="Arial" w:cs="Arial"/>
            <w:bCs/>
            <w:noProof/>
            <w:vertAlign w:val="superscript"/>
          </w:rPr>
          <w:t>38</w:t>
        </w:r>
      </w:hyperlink>
      <w:r w:rsidR="00D6230C" w:rsidRPr="00F268F1">
        <w:rPr>
          <w:rFonts w:ascii="Arial" w:hAnsi="Arial" w:cs="Arial"/>
          <w:bCs/>
          <w:noProof/>
          <w:vertAlign w:val="superscript"/>
        </w:rPr>
        <w:t>]</w:t>
      </w:r>
      <w:r w:rsidR="005D6529" w:rsidRPr="00F268F1">
        <w:rPr>
          <w:rFonts w:ascii="Arial" w:hAnsi="Arial" w:cs="Arial"/>
          <w:bCs/>
        </w:rPr>
        <w:fldChar w:fldCharType="end"/>
      </w:r>
      <w:r w:rsidR="00290BDF" w:rsidRPr="00F268F1">
        <w:rPr>
          <w:rFonts w:ascii="Arial" w:hAnsi="Arial" w:cs="Arial"/>
          <w:bCs/>
        </w:rPr>
        <w:t xml:space="preserve">. </w:t>
      </w:r>
      <w:r w:rsidR="007E174D" w:rsidRPr="00F268F1">
        <w:rPr>
          <w:rFonts w:ascii="Arial" w:hAnsi="Arial" w:cs="Arial"/>
          <w:bCs/>
        </w:rPr>
        <w:t>Similarly, binding</w:t>
      </w:r>
      <w:r w:rsidR="00277CA9" w:rsidRPr="00F268F1">
        <w:rPr>
          <w:rFonts w:ascii="Arial" w:hAnsi="Arial" w:cs="Arial"/>
          <w:bCs/>
        </w:rPr>
        <w:t xml:space="preserve"> to cog</w:t>
      </w:r>
      <w:r w:rsidR="004338DB" w:rsidRPr="00F268F1">
        <w:rPr>
          <w:rFonts w:ascii="Arial" w:hAnsi="Arial" w:cs="Arial"/>
          <w:bCs/>
        </w:rPr>
        <w:t>nate operator DNA sequences</w:t>
      </w:r>
      <w:r w:rsidR="007E174D" w:rsidRPr="00F268F1">
        <w:rPr>
          <w:rFonts w:ascii="Arial" w:hAnsi="Arial" w:cs="Arial"/>
          <w:bCs/>
        </w:rPr>
        <w:t xml:space="preserve"> of </w:t>
      </w:r>
      <w:r w:rsidR="00A071D4" w:rsidRPr="00F268F1">
        <w:rPr>
          <w:rFonts w:ascii="Arial" w:hAnsi="Arial" w:cs="Arial"/>
          <w:bCs/>
        </w:rPr>
        <w:t>several Fe-S cluster-containing transcriptional regulators, such as FNR</w:t>
      </w:r>
      <w:r w:rsidR="008B23D2" w:rsidRPr="00F268F1">
        <w:rPr>
          <w:rFonts w:ascii="Arial" w:hAnsi="Arial" w:cs="Arial"/>
          <w:bCs/>
        </w:rPr>
        <w:fldChar w:fldCharType="begin"/>
      </w:r>
      <w:r w:rsidR="00D6230C" w:rsidRPr="00F268F1">
        <w:rPr>
          <w:rFonts w:ascii="Arial" w:hAnsi="Arial" w:cs="Arial"/>
          <w:bCs/>
        </w:rPr>
        <w:instrText xml:space="preserve"> ADDIN EN.CITE &lt;EndNote&gt;&lt;Cite&gt;&lt;Author&gt;Khoroshilova N&lt;/Author&gt;&lt;Year&gt;1997 &lt;/Year&gt;&lt;RecNum&gt;287&lt;/RecNum&gt;&lt;DisplayText&gt;&lt;style face="superscript"&gt;[39]&lt;/style&gt;&lt;/DisplayText&gt;&lt;record&gt;&lt;rec-number&gt;287&lt;/rec-number&gt;&lt;foreign-keys&gt;&lt;key app="EN" db-id="f592er2xk22rvzea5dzptefptt5a0edsesvr"&gt;287&lt;/key&gt;&lt;/foreign-keys&gt;&lt;ref-type name="Journal Article"&gt;17&lt;/ref-type&gt;&lt;contributors&gt;&lt;authors&gt;&lt;author&gt;Khoroshilova N, PopescuC, Munck E, Beinert H, Kiley P.J&lt;/author&gt;&lt;/authors&gt;&lt;/contributors&gt;&lt;titles&gt;&lt;title&gt;&lt;style face="normal" font="default" size="100%"&gt;Iron-sulfur cluster disassembly in the FNR protein of&lt;/style&gt;&lt;style face="italic" font="default" size="100%"&gt; Escherichia coli &lt;/style&gt;&lt;style face="normal" font="default" size="100%"&gt;by O&lt;/style&gt;&lt;style face="subscript" font="default" size="100%"&gt;2&lt;/style&gt;&lt;style face="normal" font="default" size="100%"&gt;: [4Fe-4S] to [2Fe-2S] conversion with loss of biological activity&lt;/style&gt;&lt;/title&gt;&lt;secondary-title&gt;Proceedings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America&lt;/full-title&gt;&lt;/periodical&gt;&lt;pages&gt;6087-6092&lt;/pages&gt;&lt;volume&gt;94&lt;/volume&gt;&lt;section&gt;6087&lt;/section&gt;&lt;dates&gt;&lt;year&gt;1997 &lt;/year&gt;&lt;/dates&gt;&lt;urls&gt;&lt;/urls&gt;&lt;/record&gt;&lt;/Cite&gt;&lt;/EndNote&gt;</w:instrText>
      </w:r>
      <w:r w:rsidR="008B23D2" w:rsidRPr="00F268F1">
        <w:rPr>
          <w:rFonts w:ascii="Arial" w:hAnsi="Arial" w:cs="Arial"/>
          <w:bCs/>
        </w:rPr>
        <w:fldChar w:fldCharType="separate"/>
      </w:r>
      <w:r w:rsidR="00D6230C" w:rsidRPr="00F268F1">
        <w:rPr>
          <w:rFonts w:ascii="Arial" w:hAnsi="Arial" w:cs="Arial"/>
          <w:bCs/>
          <w:noProof/>
          <w:vertAlign w:val="superscript"/>
        </w:rPr>
        <w:t>[</w:t>
      </w:r>
      <w:hyperlink w:anchor="_ENREF_60" w:tooltip="Khoroshilova N, 1997  #287" w:history="1">
        <w:r w:rsidR="00D6230C" w:rsidRPr="00F268F1">
          <w:rPr>
            <w:rFonts w:ascii="Arial" w:hAnsi="Arial" w:cs="Arial"/>
            <w:bCs/>
            <w:noProof/>
            <w:vertAlign w:val="superscript"/>
          </w:rPr>
          <w:t>39</w:t>
        </w:r>
      </w:hyperlink>
      <w:r w:rsidR="00D6230C" w:rsidRPr="00F268F1">
        <w:rPr>
          <w:rFonts w:ascii="Arial" w:hAnsi="Arial" w:cs="Arial"/>
          <w:bCs/>
          <w:noProof/>
          <w:vertAlign w:val="superscript"/>
        </w:rPr>
        <w:t>]</w:t>
      </w:r>
      <w:r w:rsidR="008B23D2" w:rsidRPr="00F268F1">
        <w:rPr>
          <w:rFonts w:ascii="Arial" w:hAnsi="Arial" w:cs="Arial"/>
          <w:bCs/>
        </w:rPr>
        <w:fldChar w:fldCharType="end"/>
      </w:r>
      <w:r w:rsidR="00A071D4" w:rsidRPr="00F268F1">
        <w:rPr>
          <w:rFonts w:ascii="Arial" w:hAnsi="Arial" w:cs="Arial"/>
          <w:bCs/>
        </w:rPr>
        <w:t xml:space="preserve">, </w:t>
      </w:r>
      <w:proofErr w:type="spellStart"/>
      <w:r w:rsidR="00A071D4" w:rsidRPr="00F268F1">
        <w:rPr>
          <w:rFonts w:ascii="Arial" w:hAnsi="Arial" w:cs="Arial"/>
          <w:bCs/>
        </w:rPr>
        <w:t>NsrR</w:t>
      </w:r>
      <w:proofErr w:type="spellEnd"/>
      <w:r w:rsidR="00C23284" w:rsidRPr="00F268F1">
        <w:rPr>
          <w:rFonts w:ascii="Arial" w:hAnsi="Arial" w:cs="Arial"/>
          <w:bCs/>
        </w:rPr>
        <w:fldChar w:fldCharType="begin"/>
      </w:r>
      <w:r w:rsidR="00D6230C" w:rsidRPr="00F268F1">
        <w:rPr>
          <w:rFonts w:ascii="Arial" w:hAnsi="Arial" w:cs="Arial"/>
          <w:bCs/>
        </w:rPr>
        <w:instrText xml:space="preserve"> ADDIN EN.CITE &lt;EndNote&gt;&lt;Cite&gt;&lt;Author&gt;Crack&lt;/Author&gt;&lt;Year&gt;2024&lt;/Year&gt;&lt;RecNum&gt;290&lt;/RecNum&gt;&lt;DisplayText&gt;&lt;style face="superscript"&gt;[40]&lt;/style&gt;&lt;/DisplayText&gt;&lt;record&gt;&lt;rec-number&gt;290&lt;/rec-number&gt;&lt;foreign-keys&gt;&lt;key app="EN" db-id="f592er2xk22rvzea5dzptefptt5a0edsesvr"&gt;290&lt;/key&gt;&lt;/foreign-keys&gt;&lt;ref-type name="Journal Article"&gt;17&lt;/ref-type&gt;&lt;contributors&gt;&lt;authors&gt;&lt;author&gt;Crack, J. C., Le Brun N.E.&lt;/author&gt;&lt;/authors&gt;&lt;/contributors&gt;&lt;titles&gt;&lt;title&gt;Binding of a single nitric oxide molecule is sufficient to disrupt DNA binding of the nittrosative stress regulator NsrR&lt;/title&gt;&lt;secondary-title&gt;Chemical Science&lt;/secondary-title&gt;&lt;/titles&gt;&lt;periodical&gt;&lt;full-title&gt;Chemical Science&lt;/full-title&gt;&lt;/periodical&gt;&lt;pages&gt;18920-18932&lt;/pages&gt;&lt;volume&gt;15&lt;/volume&gt;&lt;section&gt;18920&lt;/section&gt;&lt;dates&gt;&lt;year&gt;2024&lt;/year&gt;&lt;/dates&gt;&lt;urls&gt;&lt;/urls&gt;&lt;/record&gt;&lt;/Cite&gt;&lt;/EndNote&gt;</w:instrText>
      </w:r>
      <w:r w:rsidR="00C23284" w:rsidRPr="00F268F1">
        <w:rPr>
          <w:rFonts w:ascii="Arial" w:hAnsi="Arial" w:cs="Arial"/>
          <w:bCs/>
        </w:rPr>
        <w:fldChar w:fldCharType="separate"/>
      </w:r>
      <w:r w:rsidR="00D6230C" w:rsidRPr="00F268F1">
        <w:rPr>
          <w:rFonts w:ascii="Arial" w:hAnsi="Arial" w:cs="Arial"/>
          <w:bCs/>
          <w:noProof/>
          <w:vertAlign w:val="superscript"/>
        </w:rPr>
        <w:t>[</w:t>
      </w:r>
      <w:hyperlink w:anchor="_ENREF_61" w:tooltip="Crack, 2024 #290" w:history="1">
        <w:r w:rsidR="00D6230C" w:rsidRPr="00F268F1">
          <w:rPr>
            <w:rFonts w:ascii="Arial" w:hAnsi="Arial" w:cs="Arial"/>
            <w:bCs/>
            <w:noProof/>
            <w:vertAlign w:val="superscript"/>
          </w:rPr>
          <w:t>40</w:t>
        </w:r>
      </w:hyperlink>
      <w:r w:rsidR="00D6230C" w:rsidRPr="00F268F1">
        <w:rPr>
          <w:rFonts w:ascii="Arial" w:hAnsi="Arial" w:cs="Arial"/>
          <w:bCs/>
          <w:noProof/>
          <w:vertAlign w:val="superscript"/>
        </w:rPr>
        <w:t>]</w:t>
      </w:r>
      <w:r w:rsidR="00C23284" w:rsidRPr="00F268F1">
        <w:rPr>
          <w:rFonts w:ascii="Arial" w:hAnsi="Arial" w:cs="Arial"/>
          <w:bCs/>
        </w:rPr>
        <w:fldChar w:fldCharType="end"/>
      </w:r>
      <w:r w:rsidR="00277CA9" w:rsidRPr="00F268F1">
        <w:rPr>
          <w:rFonts w:ascii="Arial" w:hAnsi="Arial" w:cs="Arial"/>
          <w:bCs/>
        </w:rPr>
        <w:t xml:space="preserve"> and </w:t>
      </w:r>
      <w:proofErr w:type="spellStart"/>
      <w:r w:rsidR="00277CA9" w:rsidRPr="00F268F1">
        <w:rPr>
          <w:rFonts w:ascii="Arial" w:hAnsi="Arial" w:cs="Arial"/>
          <w:bCs/>
        </w:rPr>
        <w:t>RirA</w:t>
      </w:r>
      <w:proofErr w:type="spellEnd"/>
      <w:r w:rsidR="00DE5AA8" w:rsidRPr="00F268F1">
        <w:rPr>
          <w:rFonts w:ascii="Arial" w:hAnsi="Arial" w:cs="Arial"/>
          <w:bCs/>
        </w:rPr>
        <w:fldChar w:fldCharType="begin"/>
      </w:r>
      <w:r w:rsidR="00D6230C" w:rsidRPr="00F268F1">
        <w:rPr>
          <w:rFonts w:ascii="Arial" w:hAnsi="Arial" w:cs="Arial"/>
          <w:bCs/>
        </w:rPr>
        <w:instrText xml:space="preserve"> ADDIN EN.CITE &lt;EndNote&gt;&lt;Cite&gt;&lt;Author&gt;Pellicer Martinez M.T.&lt;/Author&gt;&lt;Year&gt;2017&lt;/Year&gt;&lt;RecNum&gt;291&lt;/RecNum&gt;&lt;DisplayText&gt;&lt;style face="superscript"&gt;[41]&lt;/style&gt;&lt;/DisplayText&gt;&lt;record&gt;&lt;rec-number&gt;291&lt;/rec-number&gt;&lt;foreign-keys&gt;&lt;key app="EN" db-id="f592er2xk22rvzea5dzptefptt5a0edsesvr"&gt;291&lt;/key&gt;&lt;/foreign-keys&gt;&lt;ref-type name="Journal Article"&gt;17&lt;/ref-type&gt;&lt;contributors&gt;&lt;authors&gt;&lt;author&gt;Pellicer Martinez M.T., Bermejo Martinez A., Crack J.C., Holmes J.D., Svistunenko D.A., Johnston A.W.B., Cheesman M.R., Todd J.D., Le Brun N.E.&lt;/author&gt;&lt;/authors&gt;&lt;/contributors&gt;&lt;titles&gt;&lt;title&gt;&lt;style face="normal" font="default" size="100%"&gt;Sensing iron availability &lt;/style&gt;&lt;style face="italic" font="default" size="100%"&gt;via&lt;/style&gt;&lt;style face="normal" font="default" size="100%"&gt; the fragile [4Fe-4S] cluster of the bacterial transcriptional repressor RirA&lt;/style&gt;&lt;/title&gt;&lt;secondary-title&gt;Chemical Science&lt;/secondary-title&gt;&lt;/titles&gt;&lt;periodical&gt;&lt;full-title&gt;Chemical Science&lt;/full-title&gt;&lt;/periodical&gt;&lt;pages&gt;8451-8463&lt;/pages&gt;&lt;volume&gt;8&lt;/volume&gt;&lt;section&gt;8451&lt;/section&gt;&lt;dates&gt;&lt;year&gt;2017&lt;/year&gt;&lt;/dates&gt;&lt;urls&gt;&lt;/urls&gt;&lt;/record&gt;&lt;/Cite&gt;&lt;/EndNote&gt;</w:instrText>
      </w:r>
      <w:r w:rsidR="00DE5AA8" w:rsidRPr="00F268F1">
        <w:rPr>
          <w:rFonts w:ascii="Arial" w:hAnsi="Arial" w:cs="Arial"/>
          <w:bCs/>
        </w:rPr>
        <w:fldChar w:fldCharType="separate"/>
      </w:r>
      <w:r w:rsidR="00D6230C" w:rsidRPr="00F268F1">
        <w:rPr>
          <w:rFonts w:ascii="Arial" w:hAnsi="Arial" w:cs="Arial"/>
          <w:bCs/>
          <w:noProof/>
          <w:vertAlign w:val="superscript"/>
        </w:rPr>
        <w:t>[</w:t>
      </w:r>
      <w:hyperlink w:anchor="_ENREF_62" w:tooltip="Pellicer Martinez M.T., 2017 #291" w:history="1">
        <w:r w:rsidR="00D6230C" w:rsidRPr="00F268F1">
          <w:rPr>
            <w:rFonts w:ascii="Arial" w:hAnsi="Arial" w:cs="Arial"/>
            <w:bCs/>
            <w:noProof/>
            <w:vertAlign w:val="superscript"/>
          </w:rPr>
          <w:t>41</w:t>
        </w:r>
      </w:hyperlink>
      <w:r w:rsidR="00D6230C" w:rsidRPr="00F268F1">
        <w:rPr>
          <w:rFonts w:ascii="Arial" w:hAnsi="Arial" w:cs="Arial"/>
          <w:bCs/>
          <w:noProof/>
          <w:vertAlign w:val="superscript"/>
        </w:rPr>
        <w:t>]</w:t>
      </w:r>
      <w:r w:rsidR="00DE5AA8" w:rsidRPr="00F268F1">
        <w:rPr>
          <w:rFonts w:ascii="Arial" w:hAnsi="Arial" w:cs="Arial"/>
          <w:bCs/>
        </w:rPr>
        <w:fldChar w:fldCharType="end"/>
      </w:r>
      <w:r w:rsidR="004338DB" w:rsidRPr="00F268F1">
        <w:rPr>
          <w:rFonts w:ascii="Arial" w:hAnsi="Arial" w:cs="Arial"/>
          <w:bCs/>
        </w:rPr>
        <w:t>,</w:t>
      </w:r>
      <w:r w:rsidR="00277CA9" w:rsidRPr="00F268F1">
        <w:rPr>
          <w:rFonts w:ascii="Arial" w:hAnsi="Arial" w:cs="Arial"/>
          <w:bCs/>
        </w:rPr>
        <w:t xml:space="preserve"> are all</w:t>
      </w:r>
      <w:r w:rsidR="004338DB" w:rsidRPr="00F268F1">
        <w:rPr>
          <w:rFonts w:ascii="Arial" w:hAnsi="Arial" w:cs="Arial"/>
          <w:bCs/>
        </w:rPr>
        <w:t xml:space="preserve"> cluster-dependent.</w:t>
      </w:r>
      <w:r w:rsidR="00277CA9" w:rsidRPr="00F268F1">
        <w:rPr>
          <w:rFonts w:ascii="Arial" w:hAnsi="Arial" w:cs="Arial"/>
          <w:bCs/>
        </w:rPr>
        <w:t xml:space="preserve"> </w:t>
      </w:r>
      <w:r w:rsidR="00C62B39" w:rsidRPr="00F268F1">
        <w:rPr>
          <w:rFonts w:ascii="Arial" w:hAnsi="Arial" w:cs="Arial"/>
          <w:bCs/>
        </w:rPr>
        <w:t xml:space="preserve">Comparison of the structure of </w:t>
      </w:r>
      <w:r w:rsidR="00C62B39" w:rsidRPr="00F268F1">
        <w:rPr>
          <w:rFonts w:ascii="Arial" w:hAnsi="Arial" w:cs="Arial"/>
          <w:bCs/>
          <w:i/>
        </w:rPr>
        <w:t>P.</w:t>
      </w:r>
      <w:r w:rsidR="00C62B39" w:rsidRPr="00F268F1">
        <w:rPr>
          <w:rFonts w:ascii="Arial" w:hAnsi="Arial" w:cs="Arial"/>
          <w:bCs/>
        </w:rPr>
        <w:t xml:space="preserve"> </w:t>
      </w:r>
      <w:r w:rsidR="00C62B39" w:rsidRPr="00F268F1">
        <w:rPr>
          <w:rFonts w:ascii="Arial" w:hAnsi="Arial" w:cs="Arial"/>
          <w:bCs/>
          <w:i/>
        </w:rPr>
        <w:t xml:space="preserve">aeruginosa </w:t>
      </w:r>
      <w:r w:rsidR="00C62B39" w:rsidRPr="00F268F1">
        <w:rPr>
          <w:rFonts w:ascii="Arial" w:hAnsi="Arial" w:cs="Arial"/>
          <w:bCs/>
        </w:rPr>
        <w:t xml:space="preserve">Bfd to that of </w:t>
      </w:r>
      <w:r w:rsidR="0017709F" w:rsidRPr="00F268F1">
        <w:rPr>
          <w:rFonts w:ascii="Arial" w:hAnsi="Arial" w:cs="Arial"/>
          <w:bCs/>
        </w:rPr>
        <w:t>its</w:t>
      </w:r>
      <w:r w:rsidR="00C62B39" w:rsidRPr="00F268F1">
        <w:rPr>
          <w:rFonts w:ascii="Arial" w:hAnsi="Arial" w:cs="Arial"/>
          <w:bCs/>
        </w:rPr>
        <w:t xml:space="preserve"> complex with </w:t>
      </w:r>
      <w:proofErr w:type="spellStart"/>
      <w:r w:rsidR="00C62B39" w:rsidRPr="00F268F1">
        <w:rPr>
          <w:rFonts w:ascii="Arial" w:hAnsi="Arial" w:cs="Arial"/>
          <w:bCs/>
        </w:rPr>
        <w:t>Bfr</w:t>
      </w:r>
      <w:proofErr w:type="spellEnd"/>
      <w:r w:rsidR="0098183B" w:rsidRPr="00F268F1">
        <w:rPr>
          <w:rFonts w:ascii="Arial" w:hAnsi="Arial" w:cs="Arial"/>
          <w:bCs/>
        </w:rPr>
        <w:fldChar w:fldCharType="begin">
          <w:fldData xml:space="preserve">PEVuZE5vdGU+PENpdGU+PEF1dGhvcj5ZYW88L0F1dGhvcj48WWVhcj4yMDEyPC9ZZWFyPjxSZWNO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</w:fldData>
        </w:fldChar>
      </w:r>
      <w:r w:rsidR="00D6230C" w:rsidRPr="00F268F1">
        <w:rPr>
          <w:rFonts w:ascii="Arial" w:hAnsi="Arial" w:cs="Arial"/>
          <w:bCs/>
        </w:rPr>
        <w:instrText xml:space="preserve"> ADDIN EN.CITE </w:instrText>
      </w:r>
      <w:r w:rsidR="00D6230C" w:rsidRPr="00F268F1">
        <w:rPr>
          <w:rFonts w:ascii="Arial" w:hAnsi="Arial" w:cs="Arial"/>
          <w:bCs/>
        </w:rPr>
        <w:fldChar w:fldCharType="begin">
          <w:fldData xml:space="preserve">PEVuZE5vdGU+PENpdGU+PEF1dGhvcj5ZYW88L0F1dGhvcj48WWVhcj4yMDEyPC9ZZWFyPjxSZWNO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</w:fldData>
        </w:fldChar>
      </w:r>
      <w:r w:rsidR="00D6230C" w:rsidRPr="00F268F1">
        <w:rPr>
          <w:rFonts w:ascii="Arial" w:hAnsi="Arial" w:cs="Arial"/>
          <w:bCs/>
        </w:rPr>
        <w:instrText xml:space="preserve"> ADDIN EN.CITE.DATA </w:instrText>
      </w:r>
      <w:r w:rsidR="00D6230C" w:rsidRPr="00F268F1">
        <w:rPr>
          <w:rFonts w:ascii="Arial" w:hAnsi="Arial" w:cs="Arial"/>
          <w:bCs/>
        </w:rPr>
      </w:r>
      <w:r w:rsidR="00D6230C" w:rsidRPr="00F268F1">
        <w:rPr>
          <w:rFonts w:ascii="Arial" w:hAnsi="Arial" w:cs="Arial"/>
          <w:bCs/>
        </w:rPr>
        <w:fldChar w:fldCharType="end"/>
      </w:r>
      <w:r w:rsidR="0098183B" w:rsidRPr="00F268F1">
        <w:rPr>
          <w:rFonts w:ascii="Arial" w:hAnsi="Arial" w:cs="Arial"/>
          <w:bCs/>
        </w:rPr>
      </w:r>
      <w:r w:rsidR="0098183B" w:rsidRPr="00F268F1">
        <w:rPr>
          <w:rFonts w:ascii="Arial" w:hAnsi="Arial" w:cs="Arial"/>
          <w:bCs/>
        </w:rPr>
        <w:fldChar w:fldCharType="separate"/>
      </w:r>
      <w:r w:rsidR="00D6230C" w:rsidRPr="00F268F1">
        <w:rPr>
          <w:rFonts w:ascii="Arial" w:hAnsi="Arial" w:cs="Arial"/>
          <w:bCs/>
          <w:noProof/>
          <w:vertAlign w:val="superscript"/>
        </w:rPr>
        <w:t>[</w:t>
      </w:r>
      <w:hyperlink w:anchor="_ENREF_32" w:tooltip="Yao, 2012 #140" w:history="1">
        <w:r w:rsidR="00D6230C" w:rsidRPr="00F268F1">
          <w:rPr>
            <w:rFonts w:ascii="Arial" w:hAnsi="Arial" w:cs="Arial"/>
            <w:bCs/>
            <w:noProof/>
            <w:vertAlign w:val="superscript"/>
          </w:rPr>
          <w:t>17a</w:t>
        </w:r>
      </w:hyperlink>
      <w:r w:rsidR="00D6230C" w:rsidRPr="00F268F1">
        <w:rPr>
          <w:rFonts w:ascii="Arial" w:hAnsi="Arial" w:cs="Arial"/>
          <w:bCs/>
          <w:noProof/>
          <w:vertAlign w:val="superscript"/>
        </w:rPr>
        <w:t xml:space="preserve">, </w:t>
      </w:r>
      <w:hyperlink w:anchor="_ENREF_63" w:tooltip="Wijeathne H, 2018 #286" w:history="1">
        <w:r w:rsidR="00D6230C" w:rsidRPr="00F268F1">
          <w:rPr>
            <w:rFonts w:ascii="Arial" w:hAnsi="Arial" w:cs="Arial"/>
            <w:bCs/>
            <w:noProof/>
            <w:vertAlign w:val="superscript"/>
          </w:rPr>
          <w:t>42</w:t>
        </w:r>
      </w:hyperlink>
      <w:r w:rsidR="00D6230C" w:rsidRPr="00F268F1">
        <w:rPr>
          <w:rFonts w:ascii="Arial" w:hAnsi="Arial" w:cs="Arial"/>
          <w:bCs/>
          <w:noProof/>
          <w:vertAlign w:val="superscript"/>
        </w:rPr>
        <w:t>]</w:t>
      </w:r>
      <w:r w:rsidR="0098183B" w:rsidRPr="00F268F1">
        <w:rPr>
          <w:rFonts w:ascii="Arial" w:hAnsi="Arial" w:cs="Arial"/>
          <w:bCs/>
        </w:rPr>
        <w:fldChar w:fldCharType="end"/>
      </w:r>
      <w:r w:rsidR="00C62B39" w:rsidRPr="00F268F1">
        <w:rPr>
          <w:rFonts w:ascii="Arial" w:hAnsi="Arial" w:cs="Arial"/>
          <w:bCs/>
        </w:rPr>
        <w:t xml:space="preserve"> reveals that very little re-organisation of the Bfd structure occurs on complex formation. However, the cluster</w:t>
      </w:r>
      <w:r w:rsidR="00DD1E10" w:rsidRPr="00F268F1">
        <w:rPr>
          <w:rFonts w:ascii="Arial" w:hAnsi="Arial" w:cs="Arial"/>
          <w:bCs/>
        </w:rPr>
        <w:t>-</w:t>
      </w:r>
      <w:r w:rsidR="00C62B39" w:rsidRPr="00F268F1">
        <w:rPr>
          <w:rFonts w:ascii="Arial" w:hAnsi="Arial" w:cs="Arial"/>
          <w:bCs/>
        </w:rPr>
        <w:t xml:space="preserve">binding cysteine residues are located on loops L1 and L3 that comprise the interaction surface with </w:t>
      </w:r>
      <w:proofErr w:type="spellStart"/>
      <w:r w:rsidR="00C62B39" w:rsidRPr="00F268F1">
        <w:rPr>
          <w:rFonts w:ascii="Arial" w:hAnsi="Arial" w:cs="Arial"/>
          <w:bCs/>
        </w:rPr>
        <w:t>Bfr</w:t>
      </w:r>
      <w:proofErr w:type="spellEnd"/>
      <w:r w:rsidR="00B719C3" w:rsidRPr="00F268F1">
        <w:rPr>
          <w:rFonts w:ascii="Arial" w:hAnsi="Arial" w:cs="Arial"/>
          <w:bCs/>
        </w:rPr>
        <w:t xml:space="preserve"> (Fig.</w:t>
      </w:r>
      <w:r w:rsidR="00767B80" w:rsidRPr="00F268F1">
        <w:rPr>
          <w:rFonts w:ascii="Arial" w:hAnsi="Arial" w:cs="Arial"/>
          <w:bCs/>
        </w:rPr>
        <w:t xml:space="preserve"> </w:t>
      </w:r>
      <w:r w:rsidR="00B719C3" w:rsidRPr="00F268F1">
        <w:rPr>
          <w:rFonts w:ascii="Arial" w:hAnsi="Arial" w:cs="Arial"/>
          <w:bCs/>
        </w:rPr>
        <w:t>1B)</w:t>
      </w:r>
      <w:r w:rsidR="00767B80" w:rsidRPr="00F268F1">
        <w:rPr>
          <w:rFonts w:ascii="Arial" w:hAnsi="Arial" w:cs="Arial"/>
          <w:bCs/>
        </w:rPr>
        <w:t>,</w:t>
      </w:r>
      <w:r w:rsidR="00C62B39" w:rsidRPr="00F268F1">
        <w:rPr>
          <w:rFonts w:ascii="Arial" w:hAnsi="Arial" w:cs="Arial"/>
          <w:bCs/>
        </w:rPr>
        <w:t xml:space="preserve"> meaning that cluster binding may well lock these loops in position for favourable interaction with the outer surface of </w:t>
      </w:r>
      <w:proofErr w:type="spellStart"/>
      <w:r w:rsidR="00C62B39" w:rsidRPr="00F268F1">
        <w:rPr>
          <w:rFonts w:ascii="Arial" w:hAnsi="Arial" w:cs="Arial"/>
          <w:bCs/>
        </w:rPr>
        <w:t>Bfr</w:t>
      </w:r>
      <w:proofErr w:type="spellEnd"/>
      <w:r w:rsidR="00C62B39" w:rsidRPr="00F268F1">
        <w:rPr>
          <w:rFonts w:ascii="Arial" w:hAnsi="Arial" w:cs="Arial"/>
          <w:bCs/>
        </w:rPr>
        <w:t>. It is therefore reasonable to assume that the consequences of cluster degradation are two</w:t>
      </w:r>
      <w:r w:rsidR="00601D5B" w:rsidRPr="00F268F1">
        <w:rPr>
          <w:rFonts w:ascii="Arial" w:hAnsi="Arial" w:cs="Arial"/>
          <w:bCs/>
        </w:rPr>
        <w:t>-</w:t>
      </w:r>
      <w:r w:rsidR="00C62B39" w:rsidRPr="00F268F1">
        <w:rPr>
          <w:rFonts w:ascii="Arial" w:hAnsi="Arial" w:cs="Arial"/>
          <w:bCs/>
        </w:rPr>
        <w:t xml:space="preserve">fold, with damage lowering the binding affinity of Bfd for </w:t>
      </w:r>
      <w:proofErr w:type="spellStart"/>
      <w:r w:rsidR="00C62B39" w:rsidRPr="00F268F1">
        <w:rPr>
          <w:rFonts w:ascii="Arial" w:hAnsi="Arial" w:cs="Arial"/>
          <w:bCs/>
        </w:rPr>
        <w:t>Bfr</w:t>
      </w:r>
      <w:proofErr w:type="spellEnd"/>
      <w:r w:rsidR="00C62B39" w:rsidRPr="00F268F1">
        <w:rPr>
          <w:rFonts w:ascii="Arial" w:hAnsi="Arial" w:cs="Arial"/>
          <w:bCs/>
        </w:rPr>
        <w:t xml:space="preserve"> in addition to eliminating redox activity in the former.</w:t>
      </w:r>
    </w:p>
    <w:p w14:paraId="67F1E1B3" w14:textId="2E5C25B5" w:rsidR="003122A3" w:rsidRPr="00F268F1" w:rsidRDefault="00B8078A" w:rsidP="00D866E2">
      <w:pPr>
        <w:spacing w:after="0"/>
        <w:ind w:firstLine="720"/>
        <w:jc w:val="both"/>
        <w:rPr>
          <w:rFonts w:ascii="Arial" w:hAnsi="Arial" w:cs="Arial"/>
          <w:bCs/>
        </w:rPr>
      </w:pPr>
      <w:r w:rsidRPr="00F268F1">
        <w:rPr>
          <w:rFonts w:ascii="Arial" w:hAnsi="Arial" w:cs="Arial"/>
          <w:bCs/>
        </w:rPr>
        <w:t xml:space="preserve">Exploiting the vulnerability of Fe-S clusters to facilitate regulation at the protein level may extend beyond the </w:t>
      </w:r>
      <w:proofErr w:type="spellStart"/>
      <w:proofErr w:type="gramStart"/>
      <w:r w:rsidRPr="00F268F1">
        <w:rPr>
          <w:rFonts w:ascii="Arial" w:hAnsi="Arial" w:cs="Arial"/>
          <w:bCs/>
        </w:rPr>
        <w:t>Bfd:Bfr</w:t>
      </w:r>
      <w:proofErr w:type="spellEnd"/>
      <w:proofErr w:type="gramEnd"/>
      <w:r w:rsidRPr="00F268F1">
        <w:rPr>
          <w:rFonts w:ascii="Arial" w:hAnsi="Arial" w:cs="Arial"/>
          <w:bCs/>
        </w:rPr>
        <w:t xml:space="preserve"> interaction.</w:t>
      </w:r>
      <w:r w:rsidR="00C62B39" w:rsidRPr="00F268F1">
        <w:rPr>
          <w:rFonts w:ascii="Arial" w:hAnsi="Arial" w:cs="Arial"/>
          <w:bCs/>
        </w:rPr>
        <w:t xml:space="preserve"> </w:t>
      </w:r>
      <w:r w:rsidRPr="00F268F1">
        <w:rPr>
          <w:rFonts w:ascii="Arial" w:hAnsi="Arial" w:cs="Arial"/>
          <w:bCs/>
        </w:rPr>
        <w:t>S</w:t>
      </w:r>
      <w:r w:rsidR="00C9469D" w:rsidRPr="00F268F1">
        <w:rPr>
          <w:rFonts w:ascii="Arial" w:hAnsi="Arial" w:cs="Arial"/>
          <w:bCs/>
        </w:rPr>
        <w:t>ome ferric iron reductases</w:t>
      </w:r>
      <w:r w:rsidR="000A2A7C" w:rsidRPr="00F268F1">
        <w:rPr>
          <w:rFonts w:ascii="Arial" w:hAnsi="Arial" w:cs="Arial"/>
          <w:bCs/>
        </w:rPr>
        <w:t>, enzymes dedicated to the reductive release of iron sequestered using siderophores,</w:t>
      </w:r>
      <w:r w:rsidR="00C9469D" w:rsidRPr="00F268F1">
        <w:rPr>
          <w:rFonts w:ascii="Arial" w:hAnsi="Arial" w:cs="Arial"/>
          <w:bCs/>
        </w:rPr>
        <w:t xml:space="preserve"> employ </w:t>
      </w:r>
      <w:r w:rsidR="00CB165F" w:rsidRPr="00F268F1">
        <w:rPr>
          <w:rFonts w:ascii="Arial" w:hAnsi="Arial" w:cs="Arial"/>
          <w:bCs/>
        </w:rPr>
        <w:t xml:space="preserve">a </w:t>
      </w:r>
      <w:r w:rsidR="00C9469D" w:rsidRPr="00F268F1">
        <w:rPr>
          <w:rFonts w:ascii="Arial" w:hAnsi="Arial" w:cs="Arial"/>
          <w:bCs/>
        </w:rPr>
        <w:t>ferredoxin t</w:t>
      </w:r>
      <w:r w:rsidR="000A2A7C" w:rsidRPr="00F268F1">
        <w:rPr>
          <w:rFonts w:ascii="Arial" w:hAnsi="Arial" w:cs="Arial"/>
          <w:bCs/>
        </w:rPr>
        <w:t>o reduce their flavin cofactors. O</w:t>
      </w:r>
      <w:r w:rsidR="00C9469D" w:rsidRPr="00F268F1">
        <w:rPr>
          <w:rFonts w:ascii="Arial" w:hAnsi="Arial" w:cs="Arial"/>
          <w:bCs/>
        </w:rPr>
        <w:t>thers</w:t>
      </w:r>
      <w:r w:rsidR="00CB165F" w:rsidRPr="00F268F1">
        <w:rPr>
          <w:rFonts w:ascii="Arial" w:hAnsi="Arial" w:cs="Arial"/>
          <w:bCs/>
        </w:rPr>
        <w:t xml:space="preserve"> </w:t>
      </w:r>
      <w:r w:rsidR="00C9469D" w:rsidRPr="00F268F1">
        <w:rPr>
          <w:rFonts w:ascii="Arial" w:hAnsi="Arial" w:cs="Arial"/>
          <w:bCs/>
        </w:rPr>
        <w:t>with specificity for hydroxamat</w:t>
      </w:r>
      <w:r w:rsidR="000A2A7C" w:rsidRPr="00F268F1">
        <w:rPr>
          <w:rFonts w:ascii="Arial" w:hAnsi="Arial" w:cs="Arial"/>
          <w:bCs/>
        </w:rPr>
        <w:t>e</w:t>
      </w:r>
      <w:r w:rsidR="000774F1" w:rsidRPr="00F268F1">
        <w:rPr>
          <w:rFonts w:ascii="Arial" w:hAnsi="Arial" w:cs="Arial"/>
          <w:bCs/>
        </w:rPr>
        <w:t>-</w:t>
      </w:r>
      <w:r w:rsidR="000A2A7C" w:rsidRPr="00F268F1">
        <w:rPr>
          <w:rFonts w:ascii="Arial" w:hAnsi="Arial" w:cs="Arial"/>
          <w:bCs/>
        </w:rPr>
        <w:t>based si</w:t>
      </w:r>
      <w:r w:rsidR="00C9469D" w:rsidRPr="00F268F1">
        <w:rPr>
          <w:rFonts w:ascii="Arial" w:hAnsi="Arial" w:cs="Arial"/>
          <w:bCs/>
        </w:rPr>
        <w:t>derophores</w:t>
      </w:r>
      <w:r w:rsidR="005B1012" w:rsidRPr="00F268F1">
        <w:rPr>
          <w:rFonts w:ascii="Arial" w:hAnsi="Arial" w:cs="Arial"/>
          <w:bCs/>
        </w:rPr>
        <w:t>,</w:t>
      </w:r>
      <w:r w:rsidR="00C9469D" w:rsidRPr="00F268F1">
        <w:rPr>
          <w:rFonts w:ascii="Arial" w:hAnsi="Arial" w:cs="Arial"/>
          <w:bCs/>
        </w:rPr>
        <w:t xml:space="preserve"> </w:t>
      </w:r>
      <w:r w:rsidR="005B1012" w:rsidRPr="00F268F1">
        <w:rPr>
          <w:rFonts w:ascii="Arial" w:hAnsi="Arial" w:cs="Arial"/>
          <w:bCs/>
        </w:rPr>
        <w:t xml:space="preserve">such as </w:t>
      </w:r>
      <w:r w:rsidR="005B1012" w:rsidRPr="00F268F1">
        <w:rPr>
          <w:rFonts w:ascii="Arial" w:hAnsi="Arial" w:cs="Arial"/>
          <w:bCs/>
          <w:i/>
          <w:iCs/>
        </w:rPr>
        <w:t>E. coli</w:t>
      </w:r>
      <w:r w:rsidR="005B1012" w:rsidRPr="00F268F1">
        <w:rPr>
          <w:rFonts w:ascii="Arial" w:hAnsi="Arial" w:cs="Arial"/>
          <w:bCs/>
        </w:rPr>
        <w:t xml:space="preserve"> </w:t>
      </w:r>
      <w:proofErr w:type="spellStart"/>
      <w:r w:rsidR="005B1012" w:rsidRPr="00F268F1">
        <w:rPr>
          <w:rFonts w:ascii="Arial" w:hAnsi="Arial" w:cs="Arial"/>
          <w:bCs/>
        </w:rPr>
        <w:t>Fhu</w:t>
      </w:r>
      <w:r w:rsidR="00020320" w:rsidRPr="00F268F1">
        <w:rPr>
          <w:rFonts w:ascii="Arial" w:hAnsi="Arial" w:cs="Arial"/>
          <w:bCs/>
        </w:rPr>
        <w:t>F</w:t>
      </w:r>
      <w:proofErr w:type="spellEnd"/>
      <w:r w:rsidR="005B1012" w:rsidRPr="00F268F1">
        <w:rPr>
          <w:rFonts w:ascii="Arial" w:hAnsi="Arial" w:cs="Arial"/>
          <w:bCs/>
        </w:rPr>
        <w:t xml:space="preserve">, </w:t>
      </w:r>
      <w:r w:rsidR="00C9469D" w:rsidRPr="00F268F1">
        <w:rPr>
          <w:rFonts w:ascii="Arial" w:hAnsi="Arial" w:cs="Arial"/>
          <w:bCs/>
        </w:rPr>
        <w:t>directly employ [2Fe-2S]</w:t>
      </w:r>
      <w:r w:rsidR="00567CB7" w:rsidRPr="00F268F1">
        <w:rPr>
          <w:rFonts w:ascii="Arial" w:hAnsi="Arial" w:cs="Arial"/>
          <w:bCs/>
        </w:rPr>
        <w:t xml:space="preserve"> clu</w:t>
      </w:r>
      <w:r w:rsidR="00C9469D" w:rsidRPr="00F268F1">
        <w:rPr>
          <w:rFonts w:ascii="Arial" w:hAnsi="Arial" w:cs="Arial"/>
          <w:bCs/>
        </w:rPr>
        <w:t xml:space="preserve">sters as </w:t>
      </w:r>
      <w:r w:rsidR="000A2A7C" w:rsidRPr="00F268F1">
        <w:rPr>
          <w:rFonts w:ascii="Arial" w:hAnsi="Arial" w:cs="Arial"/>
          <w:bCs/>
        </w:rPr>
        <w:t>their redox</w:t>
      </w:r>
      <w:r w:rsidR="007F2B84" w:rsidRPr="00F268F1">
        <w:rPr>
          <w:rFonts w:ascii="Arial" w:hAnsi="Arial" w:cs="Arial"/>
          <w:bCs/>
        </w:rPr>
        <w:t>-</w:t>
      </w:r>
      <w:r w:rsidR="000A2A7C" w:rsidRPr="00F268F1">
        <w:rPr>
          <w:rFonts w:ascii="Arial" w:hAnsi="Arial" w:cs="Arial"/>
          <w:bCs/>
        </w:rPr>
        <w:t>active cofactor</w:t>
      </w:r>
      <w:r w:rsidR="009E3D78" w:rsidRPr="00F268F1">
        <w:rPr>
          <w:rFonts w:ascii="Arial" w:hAnsi="Arial" w:cs="Arial"/>
          <w:bCs/>
        </w:rPr>
        <w:fldChar w:fldCharType="begin">
          <w:fldData xml:space="preserve">PEVuZE5vdGU+PENpdGU+PEF1dGhvcj5DYWluPC9BdXRob3I+PFllYXI+MjAyMTwvWWVhcj48UmVj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</w:fldData>
        </w:fldChar>
      </w:r>
      <w:r w:rsidR="00D6230C" w:rsidRPr="00F268F1">
        <w:rPr>
          <w:rFonts w:ascii="Arial" w:hAnsi="Arial" w:cs="Arial"/>
          <w:bCs/>
        </w:rPr>
        <w:instrText xml:space="preserve"> ADDIN EN.CITE </w:instrText>
      </w:r>
      <w:r w:rsidR="00D6230C" w:rsidRPr="00F268F1">
        <w:rPr>
          <w:rFonts w:ascii="Arial" w:hAnsi="Arial" w:cs="Arial"/>
          <w:bCs/>
        </w:rPr>
        <w:fldChar w:fldCharType="begin">
          <w:fldData xml:space="preserve">PEVuZE5vdGU+PENpdGU+PEF1dGhvcj5DYWluPC9BdXRob3I+PFllYXI+MjAyMTwvWWVhcj48UmVj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</w:fldData>
        </w:fldChar>
      </w:r>
      <w:r w:rsidR="00D6230C" w:rsidRPr="00F268F1">
        <w:rPr>
          <w:rFonts w:ascii="Arial" w:hAnsi="Arial" w:cs="Arial"/>
          <w:bCs/>
        </w:rPr>
        <w:instrText xml:space="preserve"> ADDIN EN.CITE.DATA </w:instrText>
      </w:r>
      <w:r w:rsidR="00D6230C" w:rsidRPr="00F268F1">
        <w:rPr>
          <w:rFonts w:ascii="Arial" w:hAnsi="Arial" w:cs="Arial"/>
          <w:bCs/>
        </w:rPr>
      </w:r>
      <w:r w:rsidR="00D6230C" w:rsidRPr="00F268F1">
        <w:rPr>
          <w:rFonts w:ascii="Arial" w:hAnsi="Arial" w:cs="Arial"/>
          <w:bCs/>
        </w:rPr>
        <w:fldChar w:fldCharType="end"/>
      </w:r>
      <w:r w:rsidR="009E3D78" w:rsidRPr="00F268F1">
        <w:rPr>
          <w:rFonts w:ascii="Arial" w:hAnsi="Arial" w:cs="Arial"/>
          <w:bCs/>
        </w:rPr>
      </w:r>
      <w:r w:rsidR="009E3D78" w:rsidRPr="00F268F1">
        <w:rPr>
          <w:rFonts w:ascii="Arial" w:hAnsi="Arial" w:cs="Arial"/>
          <w:bCs/>
        </w:rPr>
        <w:fldChar w:fldCharType="separate"/>
      </w:r>
      <w:r w:rsidR="00D6230C" w:rsidRPr="00F268F1">
        <w:rPr>
          <w:rFonts w:ascii="Arial" w:hAnsi="Arial" w:cs="Arial"/>
          <w:bCs/>
          <w:noProof/>
          <w:vertAlign w:val="superscript"/>
        </w:rPr>
        <w:t>[</w:t>
      </w:r>
      <w:hyperlink w:anchor="_ENREF_64" w:tooltip="Cain, 2021 #69" w:history="1">
        <w:r w:rsidR="00D6230C" w:rsidRPr="00F268F1">
          <w:rPr>
            <w:rFonts w:ascii="Arial" w:hAnsi="Arial" w:cs="Arial"/>
            <w:bCs/>
            <w:noProof/>
            <w:vertAlign w:val="superscript"/>
          </w:rPr>
          <w:t>43</w:t>
        </w:r>
      </w:hyperlink>
      <w:r w:rsidR="00D6230C" w:rsidRPr="00F268F1">
        <w:rPr>
          <w:rFonts w:ascii="Arial" w:hAnsi="Arial" w:cs="Arial"/>
          <w:bCs/>
          <w:noProof/>
          <w:vertAlign w:val="superscript"/>
        </w:rPr>
        <w:t>]</w:t>
      </w:r>
      <w:r w:rsidR="009E3D78" w:rsidRPr="00F268F1">
        <w:rPr>
          <w:rFonts w:ascii="Arial" w:hAnsi="Arial" w:cs="Arial"/>
          <w:bCs/>
        </w:rPr>
        <w:fldChar w:fldCharType="end"/>
      </w:r>
      <w:r w:rsidR="002F6F66" w:rsidRPr="00F268F1">
        <w:rPr>
          <w:rFonts w:ascii="Arial" w:hAnsi="Arial" w:cs="Arial"/>
          <w:bCs/>
        </w:rPr>
        <w:t>.</w:t>
      </w:r>
      <w:r w:rsidR="00567CB7" w:rsidRPr="00F268F1">
        <w:rPr>
          <w:rFonts w:ascii="Arial" w:hAnsi="Arial" w:cs="Arial"/>
          <w:bCs/>
        </w:rPr>
        <w:t xml:space="preserve"> </w:t>
      </w:r>
      <w:r w:rsidR="000A2A7C" w:rsidRPr="00F268F1">
        <w:rPr>
          <w:rFonts w:ascii="Arial" w:hAnsi="Arial" w:cs="Arial"/>
          <w:bCs/>
        </w:rPr>
        <w:t>Whilst flavin cofactors that accept electrons from NAD(P)H are the most widespread class of ferric iron reductase</w:t>
      </w:r>
      <w:r w:rsidR="003E7FDF" w:rsidRPr="00F268F1">
        <w:rPr>
          <w:rFonts w:ascii="Arial" w:hAnsi="Arial" w:cs="Arial"/>
          <w:bCs/>
        </w:rPr>
        <w:t>,</w:t>
      </w:r>
      <w:r w:rsidR="000A2A7C" w:rsidRPr="00F268F1">
        <w:rPr>
          <w:rFonts w:ascii="Arial" w:hAnsi="Arial" w:cs="Arial"/>
          <w:bCs/>
        </w:rPr>
        <w:t xml:space="preserve"> the existence of examples reliant on</w:t>
      </w:r>
      <w:r w:rsidR="005B1012" w:rsidRPr="00F268F1">
        <w:rPr>
          <w:rFonts w:ascii="Arial" w:hAnsi="Arial" w:cs="Arial"/>
          <w:bCs/>
        </w:rPr>
        <w:t xml:space="preserve"> Fe-S</w:t>
      </w:r>
      <w:r w:rsidR="000A2A7C" w:rsidRPr="00F268F1">
        <w:rPr>
          <w:rFonts w:ascii="Arial" w:hAnsi="Arial" w:cs="Arial"/>
          <w:bCs/>
        </w:rPr>
        <w:t xml:space="preserve"> clusters for activity raises the intriguing possibility that termination of activity due to ROS damage of these cofactors may extend to some routes of iron acquisition</w:t>
      </w:r>
      <w:r w:rsidR="0038338B" w:rsidRPr="00F268F1">
        <w:rPr>
          <w:rFonts w:ascii="Arial" w:hAnsi="Arial" w:cs="Arial"/>
          <w:bCs/>
        </w:rPr>
        <w:t>,</w:t>
      </w:r>
      <w:r w:rsidR="000A2A7C" w:rsidRPr="00F268F1">
        <w:rPr>
          <w:rFonts w:ascii="Arial" w:hAnsi="Arial" w:cs="Arial"/>
          <w:bCs/>
        </w:rPr>
        <w:t xml:space="preserve"> in addition to the accessing of stored iron.</w:t>
      </w:r>
      <w:r w:rsidRPr="00F268F1">
        <w:rPr>
          <w:rFonts w:ascii="Arial" w:hAnsi="Arial" w:cs="Arial"/>
          <w:bCs/>
        </w:rPr>
        <w:t xml:space="preserve"> We propose that bacteria employ such a strategy as a failsafe to evade increased levels of ROS and RNS </w:t>
      </w:r>
      <w:r w:rsidR="00AA59AB" w:rsidRPr="00F268F1">
        <w:rPr>
          <w:rFonts w:ascii="Arial" w:hAnsi="Arial" w:cs="Arial"/>
          <w:bCs/>
        </w:rPr>
        <w:t xml:space="preserve">under oxidative stress, such as that </w:t>
      </w:r>
      <w:r w:rsidRPr="00F268F1">
        <w:rPr>
          <w:rFonts w:ascii="Arial" w:hAnsi="Arial" w:cs="Arial"/>
          <w:bCs/>
        </w:rPr>
        <w:t>produced by host immune response</w:t>
      </w:r>
      <w:r w:rsidR="008E04F1" w:rsidRPr="00F268F1">
        <w:rPr>
          <w:rFonts w:ascii="Arial" w:hAnsi="Arial" w:cs="Arial"/>
          <w:bCs/>
        </w:rPr>
        <w:t>s to pathogen inva</w:t>
      </w:r>
      <w:r w:rsidRPr="00F268F1">
        <w:rPr>
          <w:rFonts w:ascii="Arial" w:hAnsi="Arial" w:cs="Arial"/>
          <w:bCs/>
        </w:rPr>
        <w:t>s</w:t>
      </w:r>
      <w:r w:rsidR="008E04F1" w:rsidRPr="00F268F1">
        <w:rPr>
          <w:rFonts w:ascii="Arial" w:hAnsi="Arial" w:cs="Arial"/>
          <w:bCs/>
        </w:rPr>
        <w:t>ion</w:t>
      </w:r>
      <w:r w:rsidR="002F6F66" w:rsidRPr="00F268F1">
        <w:rPr>
          <w:rFonts w:ascii="Arial" w:hAnsi="Arial" w:cs="Arial"/>
          <w:bCs/>
        </w:rPr>
        <w:fldChar w:fldCharType="begin"/>
      </w:r>
      <w:r w:rsidR="00D6230C" w:rsidRPr="00F268F1">
        <w:rPr>
          <w:rFonts w:ascii="Arial" w:hAnsi="Arial" w:cs="Arial"/>
          <w:bCs/>
        </w:rPr>
        <w:instrText xml:space="preserve"> ADDIN EN.CITE &lt;EndNote&gt;&lt;Cite&gt;&lt;Author&gt;Schwarz&lt;/Author&gt;&lt;Year&gt;1996&lt;/Year&gt;&lt;RecNum&gt;60&lt;/RecNum&gt;&lt;DisplayText&gt;&lt;style face="superscript"&gt;[44]&lt;/style&gt;&lt;/DisplayText&gt;&lt;record&gt;&lt;rec-number&gt;60&lt;/rec-number&gt;&lt;foreign-keys&gt;&lt;key app="EN" db-id="svxxz2r935sdvaeaxvmpf2pdwpsf0t0a2zes"&gt;60&lt;/key&gt;&lt;/foreign-keys&gt;&lt;ref-type name="Journal Article"&gt;17&lt;/ref-type&gt;&lt;contributors&gt;&lt;authors&gt;&lt;author&gt;Schwarz, K. B.&lt;/author&gt;&lt;/authors&gt;&lt;/contributors&gt;&lt;titles&gt;&lt;title&gt;Oxidative stress during viral infection: A review&lt;/title&gt;&lt;secondary-title&gt;Free Radical Biology and Medicine&lt;/secondary-title&gt;&lt;/titles&gt;&lt;periodical&gt;&lt;full-title&gt;Free Radical Biology and Medicine&lt;/full-title&gt;&lt;/periodical&gt;&lt;pages&gt;641-649&lt;/pages&gt;&lt;volume&gt;21&lt;/volume&gt;&lt;number&gt;5&lt;/number&gt;&lt;dates&gt;&lt;year&gt;1996&lt;/year&gt;&lt;/dates&gt;&lt;isbn&gt;0891-5849&lt;/isbn&gt;&lt;accession-num&gt;WOS:A1996VL37300007&lt;/accession-num&gt;&lt;urls&gt;&lt;related-urls&gt;&lt;url&gt;&amp;lt;Go to ISI&amp;gt;://WOS:A1996VL37300007&lt;/url&gt;&lt;/related-urls&gt;&lt;/urls&gt;&lt;electronic-resource-num&gt;10.1016/0891-5849(96)00131-1&lt;/electronic-resource-num&gt;&lt;/record&gt;&lt;/Cite&gt;&lt;Cite&gt;&lt;Author&gt;Rouse&lt;/Author&gt;&lt;Year&gt;2010&lt;/Year&gt;&lt;RecNum&gt;59&lt;/RecNum&gt;&lt;record&gt;&lt;rec-number&gt;59&lt;/rec-number&gt;&lt;foreign-keys&gt;&lt;key app="EN" db-id="svxxz2r935sdvaeaxvmpf2pdwpsf0t0a2zes"&gt;59&lt;/key&gt;&lt;/foreign-keys&gt;&lt;ref-type name="Journal Article"&gt;17&lt;/ref-type&gt;&lt;contributors&gt;&lt;authors&gt;&lt;author&gt;Rouse, B. T.&lt;/author&gt;&lt;author&gt;Sehrawat, S.&lt;/author&gt;&lt;/authors&gt;&lt;/contributors&gt;&lt;titles&gt;&lt;title&gt;Immunity and immunopathology to viruses: what decides the outcome?&lt;/title&gt;&lt;secondary-title&gt;Nature Reviews Immunology&lt;/secondary-title&gt;&lt;/titles&gt;&lt;periodical&gt;&lt;full-title&gt;Nature Reviews Immunology&lt;/full-title&gt;&lt;/periodical&gt;&lt;pages&gt;514-526&lt;/pages&gt;&lt;volume&gt;10&lt;/volume&gt;&lt;number&gt;7&lt;/number&gt;&lt;dates&gt;&lt;year&gt;2010&lt;/year&gt;&lt;pub-dates&gt;&lt;date&gt;Jul&lt;/date&gt;&lt;/pub-dates&gt;&lt;/dates&gt;&lt;isbn&gt;1474-1733&lt;/isbn&gt;&lt;accession-num&gt;WOS:000279151100012&lt;/accession-num&gt;&lt;urls&gt;&lt;related-urls&gt;&lt;url&gt;&amp;lt;Go to ISI&amp;gt;://WOS:000279151100012&lt;/url&gt;&lt;/related-urls&gt;&lt;/urls&gt;&lt;electronic-resource-num&gt;10.1038/nri2802&lt;/electronic-resource-num&gt;&lt;/record&gt;&lt;/Cite&gt;&lt;/EndNote&gt;</w:instrText>
      </w:r>
      <w:r w:rsidR="002F6F66" w:rsidRPr="00F268F1">
        <w:rPr>
          <w:rFonts w:ascii="Arial" w:hAnsi="Arial" w:cs="Arial"/>
          <w:bCs/>
        </w:rPr>
        <w:fldChar w:fldCharType="separate"/>
      </w:r>
      <w:r w:rsidR="00D6230C" w:rsidRPr="00F268F1">
        <w:rPr>
          <w:rFonts w:ascii="Arial" w:hAnsi="Arial" w:cs="Arial"/>
          <w:bCs/>
          <w:noProof/>
          <w:vertAlign w:val="superscript"/>
        </w:rPr>
        <w:t>[</w:t>
      </w:r>
      <w:hyperlink w:anchor="_ENREF_66" w:tooltip="Schwarz, 1996 #60" w:history="1">
        <w:r w:rsidR="00D6230C" w:rsidRPr="00F268F1">
          <w:rPr>
            <w:rFonts w:ascii="Arial" w:hAnsi="Arial" w:cs="Arial"/>
            <w:bCs/>
            <w:noProof/>
            <w:vertAlign w:val="superscript"/>
          </w:rPr>
          <w:t>44</w:t>
        </w:r>
      </w:hyperlink>
      <w:r w:rsidR="00D6230C" w:rsidRPr="00F268F1">
        <w:rPr>
          <w:rFonts w:ascii="Arial" w:hAnsi="Arial" w:cs="Arial"/>
          <w:bCs/>
          <w:noProof/>
          <w:vertAlign w:val="superscript"/>
        </w:rPr>
        <w:t>]</w:t>
      </w:r>
      <w:r w:rsidR="002F6F66" w:rsidRPr="00F268F1">
        <w:rPr>
          <w:rFonts w:ascii="Arial" w:hAnsi="Arial" w:cs="Arial"/>
          <w:bCs/>
        </w:rPr>
        <w:fldChar w:fldCharType="end"/>
      </w:r>
      <w:r w:rsidR="002F6F66" w:rsidRPr="00F268F1">
        <w:rPr>
          <w:rFonts w:ascii="Arial" w:hAnsi="Arial" w:cs="Arial"/>
          <w:bCs/>
        </w:rPr>
        <w:t>.</w:t>
      </w:r>
    </w:p>
    <w:p w14:paraId="0777D4D4" w14:textId="29F2FAE0" w:rsidR="00C9750C" w:rsidRPr="00F268F1" w:rsidRDefault="00B8078A" w:rsidP="00D866E2">
      <w:pPr>
        <w:spacing w:after="0"/>
        <w:ind w:firstLine="720"/>
        <w:jc w:val="both"/>
        <w:rPr>
          <w:rFonts w:ascii="Arial" w:hAnsi="Arial" w:cs="Arial"/>
          <w:bCs/>
        </w:rPr>
      </w:pPr>
      <w:r w:rsidRPr="00F268F1">
        <w:rPr>
          <w:rFonts w:ascii="Arial" w:hAnsi="Arial" w:cs="Arial"/>
          <w:bCs/>
        </w:rPr>
        <w:t>A</w:t>
      </w:r>
      <w:r w:rsidR="003122A3" w:rsidRPr="00F268F1">
        <w:rPr>
          <w:rFonts w:ascii="Arial" w:hAnsi="Arial" w:cs="Arial"/>
          <w:bCs/>
        </w:rPr>
        <w:t xml:space="preserve"> further </w:t>
      </w:r>
      <w:r w:rsidRPr="00F268F1">
        <w:rPr>
          <w:rFonts w:ascii="Arial" w:hAnsi="Arial" w:cs="Arial"/>
          <w:bCs/>
        </w:rPr>
        <w:t>intriguing possibility is that the host organisms also exploit this same strategy to</w:t>
      </w:r>
      <w:r w:rsidR="009506E2" w:rsidRPr="00F268F1">
        <w:rPr>
          <w:rFonts w:ascii="Arial" w:hAnsi="Arial" w:cs="Arial"/>
          <w:bCs/>
        </w:rPr>
        <w:t xml:space="preserve"> </w:t>
      </w:r>
      <w:r w:rsidRPr="00F268F1">
        <w:rPr>
          <w:rFonts w:ascii="Arial" w:hAnsi="Arial" w:cs="Arial"/>
          <w:bCs/>
        </w:rPr>
        <w:t>prevent</w:t>
      </w:r>
      <w:r w:rsidR="003150B9" w:rsidRPr="00F268F1">
        <w:rPr>
          <w:rFonts w:ascii="Arial" w:hAnsi="Arial" w:cs="Arial"/>
          <w:bCs/>
        </w:rPr>
        <w:t xml:space="preserve"> an excessive immune response</w:t>
      </w:r>
      <w:r w:rsidR="000B4D3C" w:rsidRPr="00F268F1">
        <w:rPr>
          <w:rFonts w:ascii="Arial" w:hAnsi="Arial" w:cs="Arial"/>
          <w:bCs/>
        </w:rPr>
        <w:fldChar w:fldCharType="begin"/>
      </w:r>
      <w:r w:rsidR="00D6230C" w:rsidRPr="00F268F1">
        <w:rPr>
          <w:rFonts w:ascii="Arial" w:hAnsi="Arial" w:cs="Arial"/>
          <w:bCs/>
        </w:rPr>
        <w:instrText xml:space="preserve"> ADDIN EN.CITE &lt;EndNote&gt;&lt;Cite&gt;&lt;Author&gt;Ebrahimi&lt;/Author&gt;&lt;Year&gt;2022&lt;/Year&gt;&lt;RecNum&gt;55&lt;/RecNum&gt;&lt;DisplayText&gt;&lt;style face="superscript"&gt;[45]&lt;/style&gt;&lt;/DisplayText&gt;&lt;record&gt;&lt;rec-number&gt;55&lt;/rec-number&gt;&lt;foreign-keys&gt;&lt;key app="EN" db-id="svxxz2r935sdvaeaxvmpf2pdwpsf0t0a2zes"&gt;55&lt;/key&gt;&lt;/foreign-keys&gt;&lt;ref-type name="Journal Article"&gt;17&lt;/ref-type&gt;&lt;contributors&gt;&lt;authors&gt;&lt;author&gt;Ebrahimi, K. H.&lt;/author&gt;&lt;author&gt;Ciofi-Baffoni, S.&lt;/author&gt;&lt;author&gt;Hagedoorn, P. L.&lt;/author&gt;&lt;author&gt;Nicolet, Y.&lt;/author&gt;&lt;author&gt;Le Brun, N. E.&lt;/author&gt;&lt;author&gt;Hagen, W. R.&lt;/author&gt;&lt;author&gt;Armstrong, F. A.&lt;/author&gt;&lt;/authors&gt;&lt;/contributors&gt;&lt;titles&gt;&lt;title&gt;Iron-sulfur clusters as inhibitors and catalysts of viral replication&lt;/title&gt;&lt;secondary-title&gt;Nature Chemistry&lt;/secondary-title&gt;&lt;/titles&gt;&lt;periodical&gt;&lt;full-title&gt;Nature Chemistry&lt;/full-title&gt;&lt;/periodical&gt;&lt;pages&gt;253-266&lt;/pages&gt;&lt;volume&gt;14&lt;/volume&gt;&lt;number&gt;3&lt;/number&gt;&lt;dates&gt;&lt;year&gt;2022&lt;/year&gt;&lt;pub-dates&gt;&lt;date&gt;Mar&lt;/date&gt;&lt;/pub-dates&gt;&lt;/dates&gt;&lt;isbn&gt;1755-4330&lt;/isbn&gt;&lt;accession-num&gt;WOS:000754951700001&lt;/accession-num&gt;&lt;urls&gt;&lt;related-urls&gt;&lt;url&gt;&amp;lt;Go to ISI&amp;gt;://WOS:000754951700001&lt;/url&gt;&lt;/related-urls&gt;&lt;/urls&gt;&lt;electronic-resource-num&gt;10.1038/s41557-021-00882-0&lt;/electronic-resource-num&gt;&lt;/record&gt;&lt;/Cite&gt;&lt;/EndNote&gt;</w:instrText>
      </w:r>
      <w:r w:rsidR="000B4D3C" w:rsidRPr="00F268F1">
        <w:rPr>
          <w:rFonts w:ascii="Arial" w:hAnsi="Arial" w:cs="Arial"/>
          <w:bCs/>
        </w:rPr>
        <w:fldChar w:fldCharType="separate"/>
      </w:r>
      <w:r w:rsidR="00D6230C" w:rsidRPr="00F268F1">
        <w:rPr>
          <w:rFonts w:ascii="Arial" w:hAnsi="Arial" w:cs="Arial"/>
          <w:bCs/>
          <w:noProof/>
          <w:vertAlign w:val="superscript"/>
        </w:rPr>
        <w:t>[</w:t>
      </w:r>
      <w:hyperlink w:anchor="_ENREF_68" w:tooltip="Ebrahimi, 2022 #55" w:history="1">
        <w:r w:rsidR="00D6230C" w:rsidRPr="00F268F1">
          <w:rPr>
            <w:rFonts w:ascii="Arial" w:hAnsi="Arial" w:cs="Arial"/>
            <w:bCs/>
            <w:noProof/>
            <w:vertAlign w:val="superscript"/>
          </w:rPr>
          <w:t>45</w:t>
        </w:r>
      </w:hyperlink>
      <w:r w:rsidR="00D6230C" w:rsidRPr="00F268F1">
        <w:rPr>
          <w:rFonts w:ascii="Arial" w:hAnsi="Arial" w:cs="Arial"/>
          <w:bCs/>
          <w:noProof/>
          <w:vertAlign w:val="superscript"/>
        </w:rPr>
        <w:t>]</w:t>
      </w:r>
      <w:r w:rsidR="000B4D3C" w:rsidRPr="00F268F1">
        <w:rPr>
          <w:rFonts w:ascii="Arial" w:hAnsi="Arial" w:cs="Arial"/>
          <w:bCs/>
        </w:rPr>
        <w:fldChar w:fldCharType="end"/>
      </w:r>
      <w:r w:rsidR="00744877" w:rsidRPr="00F268F1">
        <w:rPr>
          <w:rFonts w:ascii="Arial" w:hAnsi="Arial" w:cs="Arial"/>
          <w:bCs/>
        </w:rPr>
        <w:t>, i.e. that Fe-S cluster proteins involved in the immune response function as</w:t>
      </w:r>
      <w:r w:rsidR="00B0742D" w:rsidRPr="00F268F1">
        <w:rPr>
          <w:rFonts w:ascii="Arial" w:hAnsi="Arial" w:cs="Arial"/>
          <w:bCs/>
        </w:rPr>
        <w:t xml:space="preserve"> </w:t>
      </w:r>
      <w:r w:rsidR="00744877" w:rsidRPr="00F268F1">
        <w:rPr>
          <w:rFonts w:ascii="Arial" w:hAnsi="Arial" w:cs="Arial"/>
          <w:bCs/>
        </w:rPr>
        <w:t>‘</w:t>
      </w:r>
      <w:r w:rsidR="005B2E55" w:rsidRPr="00F268F1">
        <w:rPr>
          <w:rFonts w:ascii="Arial" w:hAnsi="Arial" w:cs="Arial"/>
          <w:bCs/>
        </w:rPr>
        <w:t>biological fuse</w:t>
      </w:r>
      <w:r w:rsidR="00744877" w:rsidRPr="00F268F1">
        <w:rPr>
          <w:rFonts w:ascii="Arial" w:hAnsi="Arial" w:cs="Arial"/>
          <w:bCs/>
        </w:rPr>
        <w:t>s</w:t>
      </w:r>
      <w:r w:rsidR="005B2E55" w:rsidRPr="00F268F1">
        <w:rPr>
          <w:rFonts w:ascii="Arial" w:hAnsi="Arial" w:cs="Arial"/>
          <w:bCs/>
        </w:rPr>
        <w:t>’</w:t>
      </w:r>
      <w:r w:rsidR="00744877" w:rsidRPr="00F268F1">
        <w:rPr>
          <w:rFonts w:ascii="Arial" w:hAnsi="Arial" w:cs="Arial"/>
          <w:bCs/>
        </w:rPr>
        <w:t>. It</w:t>
      </w:r>
      <w:r w:rsidR="00EC0DBF" w:rsidRPr="00F268F1">
        <w:rPr>
          <w:rFonts w:ascii="Arial" w:hAnsi="Arial" w:cs="Arial"/>
          <w:bCs/>
        </w:rPr>
        <w:t xml:space="preserve"> was also proposed that such a </w:t>
      </w:r>
      <w:r w:rsidR="00744877" w:rsidRPr="00F268F1">
        <w:rPr>
          <w:rFonts w:ascii="Arial" w:hAnsi="Arial" w:cs="Arial"/>
          <w:bCs/>
        </w:rPr>
        <w:t>biological fuse</w:t>
      </w:r>
      <w:r w:rsidR="005B2E55" w:rsidRPr="00F268F1">
        <w:rPr>
          <w:rFonts w:ascii="Arial" w:hAnsi="Arial" w:cs="Arial"/>
          <w:bCs/>
        </w:rPr>
        <w:t xml:space="preserve"> function</w:t>
      </w:r>
      <w:r w:rsidR="00034700" w:rsidRPr="00F268F1">
        <w:rPr>
          <w:rFonts w:ascii="Arial" w:hAnsi="Arial" w:cs="Arial"/>
          <w:bCs/>
        </w:rPr>
        <w:t xml:space="preserve"> of Fe-S </w:t>
      </w:r>
      <w:r w:rsidR="00831F08" w:rsidRPr="00F268F1">
        <w:rPr>
          <w:rFonts w:ascii="Arial" w:hAnsi="Arial" w:cs="Arial"/>
          <w:bCs/>
        </w:rPr>
        <w:t>proteins/enzymes</w:t>
      </w:r>
      <w:r w:rsidR="005B2E55" w:rsidRPr="00F268F1">
        <w:rPr>
          <w:rFonts w:ascii="Arial" w:hAnsi="Arial" w:cs="Arial"/>
          <w:bCs/>
        </w:rPr>
        <w:t xml:space="preserve"> </w:t>
      </w:r>
      <w:r w:rsidR="00B0742D" w:rsidRPr="00F268F1">
        <w:rPr>
          <w:rFonts w:ascii="Arial" w:hAnsi="Arial" w:cs="Arial"/>
          <w:bCs/>
        </w:rPr>
        <w:t>is impor</w:t>
      </w:r>
      <w:r w:rsidR="00455CE1" w:rsidRPr="00F268F1">
        <w:rPr>
          <w:rFonts w:ascii="Arial" w:hAnsi="Arial" w:cs="Arial"/>
          <w:bCs/>
        </w:rPr>
        <w:t>tant</w:t>
      </w:r>
      <w:r w:rsidR="00831F08" w:rsidRPr="00F268F1">
        <w:rPr>
          <w:rFonts w:ascii="Arial" w:hAnsi="Arial" w:cs="Arial"/>
          <w:bCs/>
        </w:rPr>
        <w:t xml:space="preserve"> in feedforward</w:t>
      </w:r>
      <w:r w:rsidR="00064145" w:rsidRPr="00F268F1">
        <w:rPr>
          <w:rFonts w:ascii="Arial" w:hAnsi="Arial" w:cs="Arial"/>
          <w:bCs/>
        </w:rPr>
        <w:t xml:space="preserve"> and feedback mechanisms that </w:t>
      </w:r>
      <w:r w:rsidR="00CD2DC9" w:rsidRPr="00F268F1">
        <w:rPr>
          <w:rFonts w:ascii="Arial" w:hAnsi="Arial" w:cs="Arial"/>
          <w:bCs/>
        </w:rPr>
        <w:t>underpin</w:t>
      </w:r>
      <w:r w:rsidR="00455CE1" w:rsidRPr="00F268F1">
        <w:rPr>
          <w:rFonts w:ascii="Arial" w:hAnsi="Arial" w:cs="Arial"/>
          <w:bCs/>
        </w:rPr>
        <w:t xml:space="preserve"> the ability of the innate immune response to </w:t>
      </w:r>
      <w:r w:rsidR="009C21C2" w:rsidRPr="00F268F1">
        <w:rPr>
          <w:rFonts w:ascii="Arial" w:hAnsi="Arial" w:cs="Arial"/>
          <w:bCs/>
        </w:rPr>
        <w:t>restrict viral replication</w:t>
      </w:r>
      <w:r w:rsidR="002F6F66" w:rsidRPr="00F268F1">
        <w:rPr>
          <w:rFonts w:ascii="Arial" w:hAnsi="Arial" w:cs="Arial"/>
          <w:bCs/>
        </w:rPr>
        <w:fldChar w:fldCharType="begin"/>
      </w:r>
      <w:r w:rsidR="00D6230C" w:rsidRPr="00F268F1">
        <w:rPr>
          <w:rFonts w:ascii="Arial" w:hAnsi="Arial" w:cs="Arial"/>
          <w:bCs/>
        </w:rPr>
        <w:instrText xml:space="preserve"> ADDIN EN.CITE &lt;EndNote&gt;&lt;Cite&gt;&lt;Author&gt;Ebrahimi&lt;/Author&gt;&lt;Year&gt;2022&lt;/Year&gt;&lt;RecNum&gt;55&lt;/RecNum&gt;&lt;DisplayText&gt;&lt;style face="superscript"&gt;[45]&lt;/style&gt;&lt;/DisplayText&gt;&lt;record&gt;&lt;rec-number&gt;55&lt;/rec-number&gt;&lt;foreign-keys&gt;&lt;key app="EN" db-id="svxxz2r935sdvaeaxvmpf2pdwpsf0t0a2zes"&gt;55&lt;/key&gt;&lt;/foreign-keys&gt;&lt;ref-type name="Journal Article"&gt;17&lt;/ref-type&gt;&lt;contributors&gt;&lt;authors&gt;&lt;author&gt;Ebrahimi, K. H.&lt;/author&gt;&lt;author&gt;Ciofi-Baffoni, S.&lt;/author&gt;&lt;author&gt;Hagedoorn, P. L.&lt;/author&gt;&lt;author&gt;Nicolet, Y.&lt;/author&gt;&lt;author&gt;Le Brun, N. E.&lt;/author&gt;&lt;author&gt;Hagen, W. R.&lt;/author&gt;&lt;author&gt;Armstrong, F. A.&lt;/author&gt;&lt;/authors&gt;&lt;/contributors&gt;&lt;titles&gt;&lt;title&gt;Iron-sulfur clusters as inhibitors and catalysts of viral replication&lt;/title&gt;&lt;secondary-title&gt;Nature Chemistry&lt;/secondary-title&gt;&lt;/titles&gt;&lt;periodical&gt;&lt;full-title&gt;Nature Chemistry&lt;/full-title&gt;&lt;/periodical&gt;&lt;pages&gt;253-266&lt;/pages&gt;&lt;volume&gt;14&lt;/volume&gt;&lt;number&gt;3&lt;/number&gt;&lt;dates&gt;&lt;year&gt;2022&lt;/year&gt;&lt;pub-dates&gt;&lt;date&gt;Mar&lt;/date&gt;&lt;/pub-dates&gt;&lt;/dates&gt;&lt;isbn&gt;1755-4330&lt;/isbn&gt;&lt;accession-num&gt;WOS:000754951700001&lt;/accession-num&gt;&lt;urls&gt;&lt;related-urls&gt;&lt;url&gt;&amp;lt;Go to ISI&amp;gt;://WOS:000754951700001&lt;/url&gt;&lt;/related-urls&gt;&lt;/urls&gt;&lt;electronic-resource-num&gt;10.1038/s41557-021-00882-0&lt;/electronic-resource-num&gt;&lt;/record&gt;&lt;/Cite&gt;&lt;/EndNote&gt;</w:instrText>
      </w:r>
      <w:r w:rsidR="002F6F66" w:rsidRPr="00F268F1">
        <w:rPr>
          <w:rFonts w:ascii="Arial" w:hAnsi="Arial" w:cs="Arial"/>
          <w:bCs/>
        </w:rPr>
        <w:fldChar w:fldCharType="separate"/>
      </w:r>
      <w:r w:rsidR="00D6230C" w:rsidRPr="00F268F1">
        <w:rPr>
          <w:rFonts w:ascii="Arial" w:hAnsi="Arial" w:cs="Arial"/>
          <w:bCs/>
          <w:noProof/>
          <w:vertAlign w:val="superscript"/>
        </w:rPr>
        <w:t>[</w:t>
      </w:r>
      <w:hyperlink w:anchor="_ENREF_68" w:tooltip="Ebrahimi, 2022 #55" w:history="1">
        <w:r w:rsidR="00D6230C" w:rsidRPr="00F268F1">
          <w:rPr>
            <w:rFonts w:ascii="Arial" w:hAnsi="Arial" w:cs="Arial"/>
            <w:bCs/>
            <w:noProof/>
            <w:vertAlign w:val="superscript"/>
          </w:rPr>
          <w:t>45</w:t>
        </w:r>
      </w:hyperlink>
      <w:r w:rsidR="00D6230C" w:rsidRPr="00F268F1">
        <w:rPr>
          <w:rFonts w:ascii="Arial" w:hAnsi="Arial" w:cs="Arial"/>
          <w:bCs/>
          <w:noProof/>
          <w:vertAlign w:val="superscript"/>
        </w:rPr>
        <w:t>]</w:t>
      </w:r>
      <w:r w:rsidR="002F6F66" w:rsidRPr="00F268F1">
        <w:rPr>
          <w:rFonts w:ascii="Arial" w:hAnsi="Arial" w:cs="Arial"/>
          <w:bCs/>
        </w:rPr>
        <w:fldChar w:fldCharType="end"/>
      </w:r>
      <w:r w:rsidR="002F6F66" w:rsidRPr="00F268F1">
        <w:rPr>
          <w:rFonts w:ascii="Arial" w:hAnsi="Arial" w:cs="Arial"/>
          <w:bCs/>
        </w:rPr>
        <w:t>.</w:t>
      </w:r>
    </w:p>
    <w:p w14:paraId="6BD88381" w14:textId="351B5073" w:rsidR="008F79EB" w:rsidRPr="00F268F1" w:rsidRDefault="00C71E95" w:rsidP="00D866E2">
      <w:pPr>
        <w:spacing w:after="0"/>
        <w:ind w:firstLine="720"/>
        <w:jc w:val="both"/>
        <w:rPr>
          <w:rFonts w:ascii="Arial" w:hAnsi="Arial" w:cs="Arial"/>
          <w:bCs/>
        </w:rPr>
      </w:pPr>
      <w:r w:rsidRPr="00F268F1">
        <w:rPr>
          <w:rFonts w:ascii="Arial" w:hAnsi="Arial" w:cs="Arial"/>
          <w:bCs/>
        </w:rPr>
        <w:t>Th</w:t>
      </w:r>
      <w:r w:rsidR="00576D0D" w:rsidRPr="00F268F1">
        <w:rPr>
          <w:rFonts w:ascii="Arial" w:hAnsi="Arial" w:cs="Arial"/>
          <w:bCs/>
        </w:rPr>
        <w:t xml:space="preserve">e susceptibility of Fe-S cofactors to damage resulting from oxidative (and nitrosative) stress </w:t>
      </w:r>
      <w:r w:rsidR="00B35052" w:rsidRPr="00F268F1">
        <w:rPr>
          <w:rFonts w:ascii="Arial" w:hAnsi="Arial" w:cs="Arial"/>
          <w:bCs/>
        </w:rPr>
        <w:t xml:space="preserve">raises the question of why </w:t>
      </w:r>
      <w:r w:rsidR="00366C12" w:rsidRPr="00F268F1">
        <w:rPr>
          <w:rFonts w:ascii="Arial" w:hAnsi="Arial" w:cs="Arial"/>
          <w:bCs/>
        </w:rPr>
        <w:t>they were in large part retained</w:t>
      </w:r>
      <w:r w:rsidR="00095509" w:rsidRPr="00F268F1">
        <w:rPr>
          <w:rFonts w:ascii="Arial" w:hAnsi="Arial" w:cs="Arial"/>
          <w:bCs/>
        </w:rPr>
        <w:t xml:space="preserve"> in n</w:t>
      </w:r>
      <w:r w:rsidR="00CE7858" w:rsidRPr="00F268F1">
        <w:rPr>
          <w:rFonts w:ascii="Arial" w:hAnsi="Arial" w:cs="Arial"/>
          <w:bCs/>
        </w:rPr>
        <w:t>ature</w:t>
      </w:r>
      <w:r w:rsidR="00366C12" w:rsidRPr="00F268F1">
        <w:rPr>
          <w:rFonts w:ascii="Arial" w:hAnsi="Arial" w:cs="Arial"/>
          <w:bCs/>
        </w:rPr>
        <w:t xml:space="preserve"> following the oxygenation of the atmosphere. </w:t>
      </w:r>
      <w:r w:rsidR="002E3F08" w:rsidRPr="00F268F1">
        <w:rPr>
          <w:rFonts w:ascii="Arial" w:hAnsi="Arial" w:cs="Arial"/>
          <w:bCs/>
        </w:rPr>
        <w:t xml:space="preserve">We propose that, in part, this was to exploit their sensitivity to oxidative stress </w:t>
      </w:r>
      <w:proofErr w:type="gramStart"/>
      <w:r w:rsidR="002E3F08" w:rsidRPr="00F268F1">
        <w:rPr>
          <w:rFonts w:ascii="Arial" w:hAnsi="Arial" w:cs="Arial"/>
          <w:bCs/>
        </w:rPr>
        <w:t>in order to</w:t>
      </w:r>
      <w:proofErr w:type="gramEnd"/>
      <w:r w:rsidR="002E3F08" w:rsidRPr="00F268F1">
        <w:rPr>
          <w:rFonts w:ascii="Arial" w:hAnsi="Arial" w:cs="Arial"/>
          <w:bCs/>
        </w:rPr>
        <w:t xml:space="preserve"> shut down potentially lethal feedback loops</w:t>
      </w:r>
      <w:r w:rsidR="00D632FA" w:rsidRPr="00F268F1">
        <w:rPr>
          <w:rFonts w:ascii="Arial" w:hAnsi="Arial" w:cs="Arial"/>
          <w:bCs/>
        </w:rPr>
        <w:t>. We</w:t>
      </w:r>
      <w:r w:rsidR="00EE1F06" w:rsidRPr="00F268F1">
        <w:rPr>
          <w:rFonts w:ascii="Arial" w:hAnsi="Arial" w:cs="Arial"/>
          <w:bCs/>
        </w:rPr>
        <w:t xml:space="preserve"> </w:t>
      </w:r>
      <w:r w:rsidR="006276C9" w:rsidRPr="00F268F1">
        <w:rPr>
          <w:rFonts w:ascii="Arial" w:hAnsi="Arial" w:cs="Arial"/>
          <w:bCs/>
        </w:rPr>
        <w:t>anticipate the discovery of further</w:t>
      </w:r>
      <w:r w:rsidR="00EE1F06" w:rsidRPr="00F268F1">
        <w:rPr>
          <w:rFonts w:ascii="Arial" w:hAnsi="Arial" w:cs="Arial"/>
          <w:bCs/>
        </w:rPr>
        <w:t xml:space="preserve"> examples of such Fe-S</w:t>
      </w:r>
      <w:r w:rsidR="006276C9" w:rsidRPr="00F268F1">
        <w:rPr>
          <w:rFonts w:ascii="Arial" w:hAnsi="Arial" w:cs="Arial"/>
          <w:bCs/>
        </w:rPr>
        <w:t xml:space="preserve"> cluster</w:t>
      </w:r>
      <w:r w:rsidR="00EE1F06" w:rsidRPr="00F268F1">
        <w:rPr>
          <w:rFonts w:ascii="Arial" w:hAnsi="Arial" w:cs="Arial"/>
          <w:bCs/>
        </w:rPr>
        <w:t xml:space="preserve"> fuses</w:t>
      </w:r>
      <w:r w:rsidR="006276C9" w:rsidRPr="00F268F1">
        <w:rPr>
          <w:rFonts w:ascii="Arial" w:hAnsi="Arial" w:cs="Arial"/>
          <w:bCs/>
        </w:rPr>
        <w:t xml:space="preserve">, along with alternative means by which </w:t>
      </w:r>
      <w:r w:rsidR="00DD79AE" w:rsidRPr="00F268F1">
        <w:rPr>
          <w:rFonts w:ascii="Arial" w:hAnsi="Arial" w:cs="Arial"/>
          <w:bCs/>
        </w:rPr>
        <w:lastRenderedPageBreak/>
        <w:t>aerobic organisms guard against increasing cellular</w:t>
      </w:r>
      <w:r w:rsidR="00DB388A" w:rsidRPr="00F268F1">
        <w:rPr>
          <w:rFonts w:ascii="Arial" w:hAnsi="Arial" w:cs="Arial"/>
          <w:bCs/>
        </w:rPr>
        <w:t xml:space="preserve"> concentrations of Fe</w:t>
      </w:r>
      <w:r w:rsidR="00DB388A" w:rsidRPr="00F268F1">
        <w:rPr>
          <w:rFonts w:ascii="Arial" w:hAnsi="Arial" w:cs="Arial"/>
          <w:bCs/>
          <w:vertAlign w:val="superscript"/>
        </w:rPr>
        <w:t>2+</w:t>
      </w:r>
      <w:r w:rsidR="00DB388A" w:rsidRPr="00F268F1">
        <w:rPr>
          <w:rFonts w:ascii="Arial" w:hAnsi="Arial" w:cs="Arial"/>
          <w:bCs/>
        </w:rPr>
        <w:t xml:space="preserve"> under conditions of oxidative stress.</w:t>
      </w:r>
    </w:p>
    <w:p w14:paraId="2C196DBB" w14:textId="77777777" w:rsidR="007C7863" w:rsidRPr="00F268F1" w:rsidRDefault="007C7863" w:rsidP="00D866E2">
      <w:pPr>
        <w:spacing w:after="0"/>
        <w:jc w:val="both"/>
        <w:rPr>
          <w:rFonts w:ascii="Arial" w:hAnsi="Arial" w:cs="Arial"/>
          <w:bCs/>
        </w:rPr>
      </w:pPr>
    </w:p>
    <w:p w14:paraId="418D411D" w14:textId="77777777" w:rsidR="007C7863" w:rsidRPr="00F268F1" w:rsidRDefault="007C7863" w:rsidP="00D866E2">
      <w:pPr>
        <w:spacing w:after="0"/>
        <w:jc w:val="both"/>
        <w:rPr>
          <w:rFonts w:ascii="Arial" w:hAnsi="Arial" w:cs="Arial"/>
          <w:bCs/>
        </w:rPr>
      </w:pPr>
    </w:p>
    <w:p w14:paraId="6FAFED2D" w14:textId="77777777" w:rsidR="0038338B" w:rsidRPr="00F268F1" w:rsidRDefault="0038338B" w:rsidP="00D866E2">
      <w:pPr>
        <w:pStyle w:val="RSCB04AHeadingSection"/>
        <w:spacing w:before="0" w:after="0" w:line="276" w:lineRule="auto"/>
        <w:jc w:val="both"/>
        <w:rPr>
          <w:rFonts w:ascii="Arial" w:hAnsi="Arial" w:cs="Arial"/>
          <w:sz w:val="22"/>
        </w:rPr>
      </w:pPr>
      <w:r w:rsidRPr="00F268F1">
        <w:rPr>
          <w:rFonts w:ascii="Arial" w:hAnsi="Arial" w:cs="Arial"/>
          <w:sz w:val="22"/>
        </w:rPr>
        <w:t>Data Availability</w:t>
      </w:r>
    </w:p>
    <w:p w14:paraId="56535345" w14:textId="77777777" w:rsidR="000C1198" w:rsidRPr="00F268F1" w:rsidRDefault="000C1198" w:rsidP="00D866E2">
      <w:pPr>
        <w:pStyle w:val="RSCB04AHeadingSection"/>
        <w:spacing w:before="0" w:after="0" w:line="276" w:lineRule="auto"/>
        <w:jc w:val="both"/>
        <w:rPr>
          <w:rFonts w:ascii="Arial" w:hAnsi="Arial" w:cs="Arial"/>
          <w:b w:val="0"/>
          <w:sz w:val="22"/>
        </w:rPr>
      </w:pPr>
      <w:r w:rsidRPr="00F268F1">
        <w:rPr>
          <w:rFonts w:ascii="Arial" w:hAnsi="Arial" w:cs="Arial"/>
          <w:b w:val="0"/>
          <w:sz w:val="22"/>
        </w:rPr>
        <w:t>All data are available from the corresponding authors upon request.</w:t>
      </w:r>
    </w:p>
    <w:p w14:paraId="44771A56" w14:textId="77777777" w:rsidR="0038338B" w:rsidRPr="00F268F1" w:rsidRDefault="0038338B" w:rsidP="00D866E2">
      <w:pPr>
        <w:pStyle w:val="RSCB04AHeadingSection"/>
        <w:spacing w:before="0" w:after="0" w:line="276" w:lineRule="auto"/>
        <w:jc w:val="both"/>
        <w:rPr>
          <w:rFonts w:ascii="Arial" w:hAnsi="Arial" w:cs="Arial"/>
          <w:sz w:val="22"/>
        </w:rPr>
      </w:pPr>
    </w:p>
    <w:p w14:paraId="283A3407" w14:textId="77777777" w:rsidR="0038338B" w:rsidRPr="00F268F1" w:rsidRDefault="0038338B" w:rsidP="00D866E2">
      <w:pPr>
        <w:pStyle w:val="RSCB04AHeadingSection"/>
        <w:spacing w:before="0" w:after="0" w:line="276" w:lineRule="auto"/>
        <w:jc w:val="both"/>
        <w:rPr>
          <w:rFonts w:ascii="Arial" w:hAnsi="Arial" w:cs="Arial"/>
          <w:sz w:val="22"/>
        </w:rPr>
      </w:pPr>
      <w:r w:rsidRPr="00F268F1">
        <w:rPr>
          <w:rFonts w:ascii="Arial" w:hAnsi="Arial" w:cs="Arial"/>
          <w:sz w:val="22"/>
        </w:rPr>
        <w:t>Competing Interests</w:t>
      </w:r>
    </w:p>
    <w:p w14:paraId="5BEAC1C4" w14:textId="2025415D" w:rsidR="0038338B" w:rsidRPr="00F268F1" w:rsidRDefault="0038338B" w:rsidP="00D866E2">
      <w:pPr>
        <w:pStyle w:val="RSCB04AHeadingSection"/>
        <w:spacing w:before="0" w:after="0" w:line="276" w:lineRule="auto"/>
        <w:jc w:val="both"/>
        <w:rPr>
          <w:rFonts w:ascii="Arial" w:hAnsi="Arial" w:cs="Arial"/>
          <w:b w:val="0"/>
          <w:sz w:val="22"/>
        </w:rPr>
      </w:pPr>
      <w:r w:rsidRPr="00F268F1">
        <w:rPr>
          <w:rFonts w:ascii="Arial" w:hAnsi="Arial" w:cs="Arial"/>
          <w:b w:val="0"/>
          <w:sz w:val="22"/>
        </w:rPr>
        <w:t>The authors declare that there are no competing interests associated with the manuscript.</w:t>
      </w:r>
    </w:p>
    <w:p w14:paraId="58185225" w14:textId="77777777" w:rsidR="0038338B" w:rsidRPr="00F268F1" w:rsidRDefault="0038338B" w:rsidP="00D866E2">
      <w:pPr>
        <w:pStyle w:val="RSCB04AHeadingSection"/>
        <w:spacing w:before="0" w:after="0" w:line="276" w:lineRule="auto"/>
        <w:jc w:val="both"/>
        <w:rPr>
          <w:rFonts w:ascii="Arial" w:hAnsi="Arial" w:cs="Arial"/>
          <w:b w:val="0"/>
          <w:sz w:val="22"/>
        </w:rPr>
      </w:pPr>
    </w:p>
    <w:p w14:paraId="11C8C6CB" w14:textId="77777777" w:rsidR="0038338B" w:rsidRPr="00F268F1" w:rsidRDefault="0038338B" w:rsidP="00D866E2">
      <w:pPr>
        <w:spacing w:after="0"/>
        <w:jc w:val="both"/>
        <w:rPr>
          <w:rFonts w:ascii="Arial" w:hAnsi="Arial" w:cs="Arial"/>
          <w:b/>
          <w:bCs/>
        </w:rPr>
      </w:pPr>
      <w:r w:rsidRPr="00F268F1">
        <w:rPr>
          <w:rFonts w:ascii="Arial" w:hAnsi="Arial" w:cs="Arial"/>
          <w:b/>
          <w:bCs/>
        </w:rPr>
        <w:t>Acknowledgements</w:t>
      </w:r>
    </w:p>
    <w:p w14:paraId="5E7F1311" w14:textId="6A0046A5" w:rsidR="0038338B" w:rsidRPr="00F268F1" w:rsidRDefault="0038338B" w:rsidP="00D866E2">
      <w:pPr>
        <w:spacing w:after="0"/>
        <w:jc w:val="both"/>
        <w:rPr>
          <w:rFonts w:ascii="Arial" w:hAnsi="Arial" w:cs="Arial"/>
          <w:bCs/>
        </w:rPr>
      </w:pPr>
      <w:r w:rsidRPr="00F268F1">
        <w:rPr>
          <w:rFonts w:ascii="Arial" w:hAnsi="Arial" w:cs="Arial"/>
          <w:bCs/>
        </w:rPr>
        <w:t>The authors thank Dr Myles Cheesman, School of Chemistry, Pharmacy and Pharmacology, and Dr Andrew Gates, School of Biological Sciences, University of East Anglia, for access to their Jasco J-810 spectropolarimeters.</w:t>
      </w:r>
    </w:p>
    <w:p w14:paraId="55703745" w14:textId="77777777" w:rsidR="0038338B" w:rsidRPr="00F268F1" w:rsidRDefault="0038338B" w:rsidP="00D866E2">
      <w:pPr>
        <w:pStyle w:val="RSCB04AHeadingSection"/>
        <w:spacing w:before="0" w:after="0" w:line="276" w:lineRule="auto"/>
        <w:jc w:val="both"/>
        <w:rPr>
          <w:rFonts w:ascii="Arial" w:hAnsi="Arial" w:cs="Arial"/>
          <w:sz w:val="22"/>
        </w:rPr>
      </w:pPr>
    </w:p>
    <w:p w14:paraId="5CC81A0D" w14:textId="77777777" w:rsidR="0038338B" w:rsidRPr="00F268F1" w:rsidRDefault="0038338B" w:rsidP="00D866E2">
      <w:pPr>
        <w:pStyle w:val="RSCB04AHeadingSection"/>
        <w:spacing w:before="0" w:after="0" w:line="276" w:lineRule="auto"/>
        <w:jc w:val="both"/>
        <w:rPr>
          <w:rFonts w:ascii="Arial" w:hAnsi="Arial" w:cs="Arial"/>
          <w:sz w:val="22"/>
        </w:rPr>
      </w:pPr>
      <w:r w:rsidRPr="00F268F1">
        <w:rPr>
          <w:rFonts w:ascii="Arial" w:hAnsi="Arial" w:cs="Arial"/>
          <w:sz w:val="22"/>
        </w:rPr>
        <w:t>Funding</w:t>
      </w:r>
    </w:p>
    <w:p w14:paraId="039C574B" w14:textId="6BE92EDB" w:rsidR="0038338B" w:rsidRPr="00F268F1" w:rsidRDefault="0038338B" w:rsidP="00D866E2">
      <w:pPr>
        <w:spacing w:after="0"/>
        <w:rPr>
          <w:rFonts w:ascii="Arial" w:hAnsi="Arial" w:cs="Arial"/>
        </w:rPr>
      </w:pPr>
      <w:r w:rsidRPr="00F268F1">
        <w:rPr>
          <w:rFonts w:ascii="Arial" w:hAnsi="Arial" w:cs="Arial"/>
        </w:rPr>
        <w:t>We thank UEA for supporting JMB’s position and the award of a PhD studentship to ZB.</w:t>
      </w:r>
    </w:p>
    <w:p w14:paraId="436AB509" w14:textId="77777777" w:rsidR="0038338B" w:rsidRPr="00F268F1" w:rsidRDefault="0038338B" w:rsidP="00D866E2">
      <w:pPr>
        <w:spacing w:after="0"/>
        <w:jc w:val="both"/>
        <w:rPr>
          <w:rFonts w:ascii="Arial" w:hAnsi="Arial" w:cs="Arial"/>
          <w:bCs/>
        </w:rPr>
      </w:pPr>
    </w:p>
    <w:p w14:paraId="1F59A46C" w14:textId="77777777" w:rsidR="0038338B" w:rsidRPr="00F268F1" w:rsidRDefault="0038338B" w:rsidP="00D866E2">
      <w:pPr>
        <w:pStyle w:val="RSCB04AHeadingSection"/>
        <w:spacing w:before="0" w:after="0" w:line="276" w:lineRule="auto"/>
        <w:jc w:val="both"/>
        <w:rPr>
          <w:rFonts w:ascii="Arial" w:hAnsi="Arial" w:cs="Arial"/>
          <w:b w:val="0"/>
          <w:sz w:val="22"/>
        </w:rPr>
      </w:pPr>
      <w:r w:rsidRPr="00F268F1">
        <w:rPr>
          <w:rFonts w:ascii="Arial" w:hAnsi="Arial" w:cs="Arial"/>
          <w:sz w:val="22"/>
        </w:rPr>
        <w:t>Author Contributions</w:t>
      </w:r>
    </w:p>
    <w:p w14:paraId="36A0113A" w14:textId="77777777" w:rsidR="00E32896" w:rsidRDefault="0038338B" w:rsidP="002E3F08">
      <w:pPr>
        <w:pStyle w:val="RSCB04AHeadingSection"/>
        <w:spacing w:before="0" w:after="0" w:line="276" w:lineRule="auto"/>
        <w:jc w:val="both"/>
        <w:rPr>
          <w:rFonts w:ascii="Arial" w:hAnsi="Arial" w:cs="Arial"/>
          <w:b w:val="0"/>
          <w:sz w:val="22"/>
        </w:rPr>
      </w:pPr>
      <w:r w:rsidRPr="00F268F1">
        <w:rPr>
          <w:rFonts w:ascii="Arial" w:hAnsi="Arial" w:cs="Arial"/>
          <w:sz w:val="22"/>
        </w:rPr>
        <w:t>J.M.B.</w:t>
      </w:r>
      <w:r w:rsidRPr="00F268F1">
        <w:rPr>
          <w:rFonts w:ascii="Arial" w:hAnsi="Arial" w:cs="Arial"/>
          <w:b w:val="0"/>
          <w:sz w:val="22"/>
        </w:rPr>
        <w:t xml:space="preserve">: conceptualization, investigation, formal analysis, writing – original draft. </w:t>
      </w:r>
      <w:r w:rsidR="002359E9" w:rsidRPr="00F268F1">
        <w:rPr>
          <w:rFonts w:ascii="Arial" w:hAnsi="Arial" w:cs="Arial"/>
          <w:sz w:val="22"/>
        </w:rPr>
        <w:t>A.M.C.:</w:t>
      </w:r>
      <w:r w:rsidR="002359E9" w:rsidRPr="00F268F1">
        <w:rPr>
          <w:rFonts w:ascii="Arial" w:hAnsi="Arial" w:cs="Arial"/>
          <w:b w:val="0"/>
          <w:sz w:val="22"/>
        </w:rPr>
        <w:t xml:space="preserve"> investigation, formal analysis; </w:t>
      </w:r>
      <w:r w:rsidRPr="00F268F1">
        <w:rPr>
          <w:rFonts w:ascii="Arial" w:hAnsi="Arial" w:cs="Arial"/>
          <w:sz w:val="22"/>
        </w:rPr>
        <w:t>Z.B.:</w:t>
      </w:r>
      <w:r w:rsidRPr="00F268F1">
        <w:rPr>
          <w:rFonts w:ascii="Arial" w:hAnsi="Arial" w:cs="Arial"/>
          <w:b w:val="0"/>
          <w:sz w:val="22"/>
        </w:rPr>
        <w:t xml:space="preserve"> investigation, formal analysis. </w:t>
      </w:r>
      <w:r w:rsidRPr="00F268F1">
        <w:rPr>
          <w:rFonts w:ascii="Arial" w:hAnsi="Arial" w:cs="Arial"/>
          <w:sz w:val="22"/>
        </w:rPr>
        <w:t>S.C.A.:</w:t>
      </w:r>
      <w:r w:rsidRPr="00F268F1">
        <w:rPr>
          <w:rFonts w:ascii="Arial" w:hAnsi="Arial" w:cs="Arial"/>
          <w:b w:val="0"/>
          <w:sz w:val="22"/>
        </w:rPr>
        <w:t xml:space="preserve"> investigation, writing – review and editing. </w:t>
      </w:r>
      <w:r w:rsidRPr="00F268F1">
        <w:rPr>
          <w:rFonts w:ascii="Arial" w:hAnsi="Arial" w:cs="Arial"/>
          <w:sz w:val="22"/>
        </w:rPr>
        <w:t>N.L.B.:</w:t>
      </w:r>
      <w:r w:rsidRPr="00F268F1">
        <w:rPr>
          <w:rFonts w:ascii="Arial" w:hAnsi="Arial" w:cs="Arial"/>
          <w:b w:val="0"/>
          <w:sz w:val="22"/>
        </w:rPr>
        <w:t xml:space="preserve"> conceptualization, funding acquisition, supervision, writing – review and editing.</w:t>
      </w:r>
    </w:p>
    <w:p w14:paraId="1FBCC9FC" w14:textId="77777777" w:rsidR="00B10EE5" w:rsidRDefault="00B10EE5" w:rsidP="002E3F08">
      <w:pPr>
        <w:pStyle w:val="RSCB04AHeadingSection"/>
        <w:spacing w:before="0" w:after="0" w:line="276" w:lineRule="auto"/>
        <w:jc w:val="both"/>
        <w:rPr>
          <w:rFonts w:ascii="Arial" w:hAnsi="Arial" w:cs="Arial"/>
          <w:b w:val="0"/>
          <w:sz w:val="22"/>
        </w:rPr>
      </w:pPr>
    </w:p>
    <w:p w14:paraId="3CEB0102" w14:textId="77777777" w:rsidR="00B10EE5" w:rsidRPr="00E25FF8" w:rsidRDefault="00B10EE5" w:rsidP="003C0B84">
      <w:pPr>
        <w:pStyle w:val="Default"/>
        <w:spacing w:line="276" w:lineRule="auto"/>
        <w:jc w:val="both"/>
        <w:rPr>
          <w:sz w:val="22"/>
          <w:szCs w:val="22"/>
        </w:rPr>
      </w:pPr>
      <w:r w:rsidRPr="00E25FF8">
        <w:rPr>
          <w:b/>
          <w:bCs/>
          <w:sz w:val="22"/>
          <w:szCs w:val="22"/>
        </w:rPr>
        <w:t xml:space="preserve">Abbreviations </w:t>
      </w:r>
    </w:p>
    <w:p w14:paraId="1E92752F" w14:textId="77777777" w:rsidR="00B10EE5" w:rsidRPr="00B10EE5" w:rsidRDefault="00B10EE5" w:rsidP="003C0B84">
      <w:pPr>
        <w:pStyle w:val="Default"/>
        <w:spacing w:line="276" w:lineRule="auto"/>
        <w:jc w:val="both"/>
        <w:rPr>
          <w:sz w:val="22"/>
          <w:szCs w:val="22"/>
        </w:rPr>
      </w:pPr>
      <w:proofErr w:type="spellStart"/>
      <w:r w:rsidRPr="00E25FF8">
        <w:rPr>
          <w:sz w:val="22"/>
          <w:szCs w:val="22"/>
        </w:rPr>
        <w:t>Bfr</w:t>
      </w:r>
      <w:proofErr w:type="spellEnd"/>
      <w:r w:rsidRPr="00E25FF8">
        <w:rPr>
          <w:sz w:val="22"/>
          <w:szCs w:val="22"/>
        </w:rPr>
        <w:t xml:space="preserve">, bacterioferritin; </w:t>
      </w:r>
      <w:r w:rsidRPr="00E25FF8">
        <w:rPr>
          <w:bCs/>
          <w:sz w:val="22"/>
          <w:szCs w:val="22"/>
        </w:rPr>
        <w:t>Bfd, bacterioferritin-associated ferredoxin;</w:t>
      </w:r>
      <w:r w:rsidRPr="00E25FF8">
        <w:rPr>
          <w:sz w:val="22"/>
          <w:szCs w:val="22"/>
        </w:rPr>
        <w:t xml:space="preserve"> CD, circular dichroism; DTT, dithiothreitol; Fe-S, iron-</w:t>
      </w:r>
      <w:proofErr w:type="spellStart"/>
      <w:r w:rsidRPr="00E25FF8">
        <w:rPr>
          <w:sz w:val="22"/>
          <w:szCs w:val="22"/>
        </w:rPr>
        <w:t>sulfur</w:t>
      </w:r>
      <w:proofErr w:type="spellEnd"/>
      <w:r w:rsidRPr="00E25FF8">
        <w:rPr>
          <w:sz w:val="22"/>
          <w:szCs w:val="22"/>
        </w:rPr>
        <w:t xml:space="preserve">; </w:t>
      </w:r>
      <w:r w:rsidRPr="00E25FF8">
        <w:rPr>
          <w:color w:val="auto"/>
          <w:sz w:val="22"/>
          <w:szCs w:val="22"/>
        </w:rPr>
        <w:t xml:space="preserve">FoC, ferroxidase centre; </w:t>
      </w:r>
      <w:r w:rsidRPr="00E25FF8">
        <w:rPr>
          <w:bCs/>
          <w:sz w:val="22"/>
          <w:szCs w:val="22"/>
        </w:rPr>
        <w:t xml:space="preserve">GSH, glutathione; </w:t>
      </w:r>
      <w:r w:rsidRPr="00E25FF8">
        <w:rPr>
          <w:sz w:val="22"/>
          <w:szCs w:val="22"/>
        </w:rPr>
        <w:t xml:space="preserve">MES, 2-(N-morpholino) </w:t>
      </w:r>
      <w:proofErr w:type="spellStart"/>
      <w:r w:rsidRPr="00E25FF8">
        <w:rPr>
          <w:sz w:val="22"/>
          <w:szCs w:val="22"/>
        </w:rPr>
        <w:t>ethanesulfonic</w:t>
      </w:r>
      <w:proofErr w:type="spellEnd"/>
      <w:r w:rsidRPr="00E25FF8">
        <w:rPr>
          <w:sz w:val="22"/>
          <w:szCs w:val="22"/>
        </w:rPr>
        <w:t xml:space="preserve"> acid; MOPS, (3-(N-morpholino) </w:t>
      </w:r>
      <w:proofErr w:type="spellStart"/>
      <w:r w:rsidRPr="00E25FF8">
        <w:rPr>
          <w:sz w:val="22"/>
          <w:szCs w:val="22"/>
        </w:rPr>
        <w:t>propanesulfonic</w:t>
      </w:r>
      <w:proofErr w:type="spellEnd"/>
      <w:r w:rsidRPr="00E25FF8">
        <w:rPr>
          <w:sz w:val="22"/>
          <w:szCs w:val="22"/>
        </w:rPr>
        <w:t xml:space="preserve"> acid; </w:t>
      </w:r>
      <w:r w:rsidRPr="00E25FF8">
        <w:rPr>
          <w:color w:val="auto"/>
          <w:sz w:val="22"/>
          <w:szCs w:val="22"/>
        </w:rPr>
        <w:t xml:space="preserve">RNS, reactive nitrogen species; ROS, reactive oxygen species; </w:t>
      </w:r>
      <w:r w:rsidRPr="00E25FF8">
        <w:rPr>
          <w:sz w:val="22"/>
          <w:szCs w:val="22"/>
        </w:rPr>
        <w:t>SOD, superoxide dismutase;</w:t>
      </w:r>
      <w:r w:rsidRPr="00E25FF8">
        <w:rPr>
          <w:color w:val="auto"/>
          <w:sz w:val="22"/>
          <w:szCs w:val="22"/>
        </w:rPr>
        <w:t xml:space="preserve"> Tris, tris(hydroxymethyl)aminoethane.</w:t>
      </w:r>
    </w:p>
    <w:p w14:paraId="289D7DAC" w14:textId="77777777" w:rsidR="00B10EE5" w:rsidRDefault="00B10EE5">
      <w:pPr>
        <w:pStyle w:val="RSCB04AHeadingSection"/>
        <w:spacing w:before="0" w:after="0" w:line="276" w:lineRule="auto"/>
        <w:jc w:val="both"/>
        <w:rPr>
          <w:rFonts w:ascii="Arial" w:hAnsi="Arial" w:cs="Arial"/>
          <w:b w:val="0"/>
          <w:sz w:val="22"/>
        </w:rPr>
      </w:pPr>
    </w:p>
    <w:p w14:paraId="605DBDFC" w14:textId="77777777" w:rsidR="00E32896" w:rsidRDefault="00E32896" w:rsidP="002E3F08">
      <w:pPr>
        <w:pStyle w:val="RSCB04AHeadingSection"/>
        <w:spacing w:before="0" w:after="0" w:line="276" w:lineRule="auto"/>
        <w:jc w:val="both"/>
        <w:rPr>
          <w:rFonts w:ascii="Arial" w:hAnsi="Arial" w:cs="Arial"/>
          <w:b w:val="0"/>
          <w:sz w:val="22"/>
        </w:rPr>
      </w:pPr>
    </w:p>
    <w:p w14:paraId="3616C692" w14:textId="35C1A182" w:rsidR="00263FCD" w:rsidRPr="00F268F1" w:rsidRDefault="00263FCD" w:rsidP="002E3F08">
      <w:pPr>
        <w:pStyle w:val="RSCB04AHeadingSection"/>
        <w:spacing w:before="0" w:after="0" w:line="276" w:lineRule="auto"/>
        <w:jc w:val="both"/>
        <w:rPr>
          <w:rFonts w:ascii="Arial" w:hAnsi="Arial" w:cs="Arial"/>
          <w:b w:val="0"/>
          <w:sz w:val="22"/>
        </w:rPr>
      </w:pPr>
      <w:r w:rsidRPr="00F268F1">
        <w:rPr>
          <w:rFonts w:ascii="Arial" w:hAnsi="Arial" w:cs="Arial"/>
          <w:bCs/>
        </w:rPr>
        <w:br w:type="page"/>
      </w:r>
    </w:p>
    <w:p w14:paraId="3616C6A2" w14:textId="54DFEB93" w:rsidR="00BB493F" w:rsidRPr="00F268F1" w:rsidRDefault="005A6357" w:rsidP="00D866E2">
      <w:pPr>
        <w:spacing w:after="0"/>
        <w:jc w:val="both"/>
        <w:rPr>
          <w:rFonts w:ascii="Arial" w:hAnsi="Arial" w:cs="Arial"/>
          <w:b/>
          <w:bCs/>
        </w:rPr>
      </w:pPr>
      <w:r w:rsidRPr="00F268F1">
        <w:rPr>
          <w:rFonts w:ascii="Arial" w:hAnsi="Arial" w:cs="Arial"/>
          <w:b/>
          <w:bCs/>
        </w:rPr>
        <w:lastRenderedPageBreak/>
        <w:t>References</w:t>
      </w:r>
    </w:p>
    <w:p w14:paraId="7C7F8423" w14:textId="77777777" w:rsidR="00324B70" w:rsidRPr="00F268F1" w:rsidRDefault="007870BA" w:rsidP="00D6230C">
      <w:pPr>
        <w:spacing w:after="0" w:line="240" w:lineRule="auto"/>
        <w:ind w:left="720" w:hanging="720"/>
        <w:jc w:val="both"/>
        <w:rPr>
          <w:rFonts w:ascii="Arial" w:hAnsi="Arial" w:cs="Arial"/>
          <w:noProof/>
        </w:rPr>
      </w:pPr>
      <w:r w:rsidRPr="00F268F1">
        <w:rPr>
          <w:rFonts w:ascii="Arial" w:hAnsi="Arial" w:cs="Arial"/>
        </w:rPr>
        <w:fldChar w:fldCharType="begin"/>
      </w:r>
      <w:r w:rsidRPr="00F268F1">
        <w:rPr>
          <w:rFonts w:ascii="Arial" w:hAnsi="Arial" w:cs="Arial"/>
        </w:rPr>
        <w:instrText xml:space="preserve"> ADDIN EN.REFLIST </w:instrText>
      </w:r>
      <w:r w:rsidRPr="00F268F1">
        <w:rPr>
          <w:rFonts w:ascii="Arial" w:hAnsi="Arial" w:cs="Arial"/>
        </w:rPr>
        <w:fldChar w:fldCharType="separate"/>
      </w:r>
      <w:bookmarkStart w:id="0" w:name="_ENREF_1"/>
      <w:r w:rsidR="00D6230C" w:rsidRPr="00F268F1">
        <w:rPr>
          <w:rFonts w:ascii="Arial" w:hAnsi="Arial" w:cs="Arial"/>
          <w:noProof/>
        </w:rPr>
        <w:t>[1]</w:t>
      </w:r>
      <w:r w:rsidR="00D6230C" w:rsidRPr="00F268F1">
        <w:rPr>
          <w:rFonts w:ascii="Arial" w:hAnsi="Arial" w:cs="Arial"/>
          <w:noProof/>
        </w:rPr>
        <w:tab/>
      </w:r>
      <w:r w:rsidR="00324B70" w:rsidRPr="00F268F1">
        <w:rPr>
          <w:rFonts w:ascii="Arial" w:hAnsi="Arial" w:cs="Arial"/>
        </w:rPr>
        <w:t xml:space="preserve">a) I. Gamba, Z. Codolà, J. Lloret-Fillol, M. Costas, </w:t>
      </w:r>
      <w:r w:rsidR="00324B70" w:rsidRPr="00F268F1">
        <w:rPr>
          <w:rFonts w:ascii="Arial" w:hAnsi="Arial" w:cs="Arial"/>
          <w:i/>
        </w:rPr>
        <w:t xml:space="preserve">Coord. Chem. Revs. </w:t>
      </w:r>
      <w:r w:rsidR="00324B70" w:rsidRPr="00F268F1">
        <w:rPr>
          <w:rFonts w:ascii="Arial" w:hAnsi="Arial" w:cs="Arial"/>
          <w:b/>
        </w:rPr>
        <w:t>2017</w:t>
      </w:r>
      <w:r w:rsidR="00324B70" w:rsidRPr="00F268F1">
        <w:rPr>
          <w:rFonts w:ascii="Arial" w:hAnsi="Arial" w:cs="Arial"/>
        </w:rPr>
        <w:t xml:space="preserve">, </w:t>
      </w:r>
      <w:r w:rsidR="00324B70" w:rsidRPr="00F268F1">
        <w:rPr>
          <w:rFonts w:ascii="Arial" w:hAnsi="Arial" w:cs="Arial"/>
          <w:i/>
        </w:rPr>
        <w:t>334</w:t>
      </w:r>
      <w:r w:rsidR="00324B70" w:rsidRPr="00F268F1">
        <w:rPr>
          <w:rFonts w:ascii="Arial" w:hAnsi="Arial" w:cs="Arial"/>
        </w:rPr>
        <w:t xml:space="preserve">, 2-24; b) M. M. Abu-Omar, A. Loaiza, N. Hontzeas, </w:t>
      </w:r>
      <w:r w:rsidR="00324B70" w:rsidRPr="00F268F1">
        <w:rPr>
          <w:rFonts w:ascii="Arial" w:hAnsi="Arial" w:cs="Arial"/>
          <w:i/>
        </w:rPr>
        <w:t xml:space="preserve">Chem. Revs. </w:t>
      </w:r>
      <w:r w:rsidR="00324B70" w:rsidRPr="00F268F1">
        <w:rPr>
          <w:rFonts w:ascii="Arial" w:hAnsi="Arial" w:cs="Arial"/>
          <w:b/>
        </w:rPr>
        <w:t>2005</w:t>
      </w:r>
      <w:r w:rsidR="00324B70" w:rsidRPr="00F268F1">
        <w:rPr>
          <w:rFonts w:ascii="Arial" w:hAnsi="Arial" w:cs="Arial"/>
        </w:rPr>
        <w:t xml:space="preserve">, </w:t>
      </w:r>
      <w:r w:rsidR="00324B70" w:rsidRPr="00F268F1">
        <w:rPr>
          <w:rFonts w:ascii="Arial" w:hAnsi="Arial" w:cs="Arial"/>
          <w:i/>
        </w:rPr>
        <w:t>105</w:t>
      </w:r>
      <w:r w:rsidR="00324B70" w:rsidRPr="00F268F1">
        <w:rPr>
          <w:rFonts w:ascii="Arial" w:hAnsi="Arial" w:cs="Arial"/>
        </w:rPr>
        <w:t>, 2227-2252.</w:t>
      </w:r>
      <w:r w:rsidR="00324B70" w:rsidRPr="00F268F1">
        <w:rPr>
          <w:rFonts w:ascii="Arial" w:hAnsi="Arial" w:cs="Arial"/>
          <w:noProof/>
        </w:rPr>
        <w:t xml:space="preserve"> </w:t>
      </w:r>
    </w:p>
    <w:p w14:paraId="4892A088" w14:textId="77777777" w:rsidR="00324B70" w:rsidRPr="00F268F1" w:rsidRDefault="00D6230C" w:rsidP="00D6230C">
      <w:pPr>
        <w:spacing w:after="0" w:line="240" w:lineRule="auto"/>
        <w:ind w:left="720" w:hanging="720"/>
        <w:jc w:val="both"/>
        <w:rPr>
          <w:rFonts w:ascii="Arial" w:hAnsi="Arial" w:cs="Arial"/>
        </w:rPr>
      </w:pPr>
      <w:bookmarkStart w:id="1" w:name="_ENREF_3"/>
      <w:bookmarkEnd w:id="0"/>
      <w:r w:rsidRPr="00F268F1">
        <w:rPr>
          <w:rFonts w:ascii="Arial" w:hAnsi="Arial" w:cs="Arial"/>
          <w:noProof/>
        </w:rPr>
        <w:t>[2]</w:t>
      </w:r>
      <w:r w:rsidRPr="00F268F1">
        <w:rPr>
          <w:rFonts w:ascii="Arial" w:hAnsi="Arial" w:cs="Arial"/>
          <w:noProof/>
        </w:rPr>
        <w:tab/>
      </w:r>
      <w:r w:rsidR="00324B70" w:rsidRPr="00F268F1">
        <w:rPr>
          <w:rFonts w:ascii="Arial" w:hAnsi="Arial" w:cs="Arial"/>
        </w:rPr>
        <w:t xml:space="preserve">T. L. Poulos, </w:t>
      </w:r>
      <w:r w:rsidR="00324B70" w:rsidRPr="00F268F1">
        <w:rPr>
          <w:rFonts w:ascii="Arial" w:hAnsi="Arial" w:cs="Arial"/>
          <w:i/>
        </w:rPr>
        <w:t xml:space="preserve">Chem. Revs. </w:t>
      </w:r>
      <w:r w:rsidR="00324B70" w:rsidRPr="00F268F1">
        <w:rPr>
          <w:rFonts w:ascii="Arial" w:hAnsi="Arial" w:cs="Arial"/>
          <w:b/>
        </w:rPr>
        <w:t>2014</w:t>
      </w:r>
      <w:r w:rsidR="00324B70" w:rsidRPr="00F268F1">
        <w:rPr>
          <w:rFonts w:ascii="Arial" w:hAnsi="Arial" w:cs="Arial"/>
        </w:rPr>
        <w:t xml:space="preserve">, </w:t>
      </w:r>
      <w:r w:rsidR="00324B70" w:rsidRPr="00F268F1">
        <w:rPr>
          <w:rFonts w:ascii="Arial" w:hAnsi="Arial" w:cs="Arial"/>
          <w:i/>
        </w:rPr>
        <w:t>114</w:t>
      </w:r>
      <w:r w:rsidR="00324B70" w:rsidRPr="00F268F1">
        <w:rPr>
          <w:rFonts w:ascii="Arial" w:hAnsi="Arial" w:cs="Arial"/>
        </w:rPr>
        <w:t>, 3919-3962.</w:t>
      </w:r>
    </w:p>
    <w:p w14:paraId="234D693A" w14:textId="77777777" w:rsidR="00324B70" w:rsidRPr="00F268F1" w:rsidRDefault="00D6230C" w:rsidP="00D6230C">
      <w:pPr>
        <w:spacing w:after="0" w:line="240" w:lineRule="auto"/>
        <w:ind w:left="720" w:hanging="720"/>
        <w:jc w:val="both"/>
        <w:rPr>
          <w:rFonts w:ascii="Arial" w:hAnsi="Arial" w:cs="Arial"/>
        </w:rPr>
      </w:pPr>
      <w:bookmarkStart w:id="2" w:name="_ENREF_4"/>
      <w:bookmarkEnd w:id="1"/>
      <w:r w:rsidRPr="00F268F1">
        <w:rPr>
          <w:rFonts w:ascii="Arial" w:hAnsi="Arial" w:cs="Arial"/>
          <w:noProof/>
        </w:rPr>
        <w:t>[3]</w:t>
      </w:r>
      <w:r w:rsidRPr="00F268F1">
        <w:rPr>
          <w:rFonts w:ascii="Arial" w:hAnsi="Arial" w:cs="Arial"/>
          <w:noProof/>
        </w:rPr>
        <w:tab/>
      </w:r>
      <w:r w:rsidR="00324B70" w:rsidRPr="00F268F1">
        <w:rPr>
          <w:rFonts w:ascii="Arial" w:hAnsi="Arial" w:cs="Arial"/>
        </w:rPr>
        <w:t xml:space="preserve">H. Beinert, </w:t>
      </w:r>
      <w:r w:rsidR="00324B70" w:rsidRPr="00F268F1">
        <w:rPr>
          <w:rFonts w:ascii="Arial" w:hAnsi="Arial" w:cs="Arial"/>
          <w:i/>
        </w:rPr>
        <w:t xml:space="preserve">J. Biol. Inorg. Chem. </w:t>
      </w:r>
      <w:r w:rsidR="00324B70" w:rsidRPr="00F268F1">
        <w:rPr>
          <w:rFonts w:ascii="Arial" w:hAnsi="Arial" w:cs="Arial"/>
          <w:b/>
        </w:rPr>
        <w:t>2000</w:t>
      </w:r>
      <w:r w:rsidR="00324B70" w:rsidRPr="00F268F1">
        <w:rPr>
          <w:rFonts w:ascii="Arial" w:hAnsi="Arial" w:cs="Arial"/>
        </w:rPr>
        <w:t xml:space="preserve">, </w:t>
      </w:r>
      <w:r w:rsidR="00324B70" w:rsidRPr="00F268F1">
        <w:rPr>
          <w:rFonts w:ascii="Arial" w:hAnsi="Arial" w:cs="Arial"/>
          <w:i/>
        </w:rPr>
        <w:t>5</w:t>
      </w:r>
      <w:r w:rsidR="00324B70" w:rsidRPr="00F268F1">
        <w:rPr>
          <w:rFonts w:ascii="Arial" w:hAnsi="Arial" w:cs="Arial"/>
        </w:rPr>
        <w:t>, 2-15.</w:t>
      </w:r>
    </w:p>
    <w:p w14:paraId="126DF5BF" w14:textId="55DA2542" w:rsidR="00D6230C" w:rsidRPr="00F268F1" w:rsidRDefault="00D6230C" w:rsidP="00D6230C">
      <w:pPr>
        <w:spacing w:after="0" w:line="240" w:lineRule="auto"/>
        <w:ind w:left="720" w:hanging="720"/>
        <w:jc w:val="both"/>
        <w:rPr>
          <w:rFonts w:ascii="Arial" w:hAnsi="Arial" w:cs="Arial"/>
          <w:noProof/>
        </w:rPr>
      </w:pPr>
      <w:bookmarkStart w:id="3" w:name="_ENREF_5"/>
      <w:bookmarkEnd w:id="2"/>
      <w:r w:rsidRPr="00F268F1">
        <w:rPr>
          <w:rFonts w:ascii="Arial" w:hAnsi="Arial" w:cs="Arial"/>
          <w:noProof/>
        </w:rPr>
        <w:t>[4]</w:t>
      </w:r>
      <w:r w:rsidRPr="00F268F1">
        <w:rPr>
          <w:rFonts w:ascii="Arial" w:hAnsi="Arial" w:cs="Arial"/>
          <w:noProof/>
        </w:rPr>
        <w:tab/>
      </w:r>
      <w:r w:rsidR="00324B70" w:rsidRPr="00F268F1">
        <w:rPr>
          <w:rFonts w:ascii="Arial" w:hAnsi="Arial" w:cs="Arial"/>
        </w:rPr>
        <w:t xml:space="preserve">H. Beinert, R. H. Holm, E. Munck, </w:t>
      </w:r>
      <w:r w:rsidR="00324B70" w:rsidRPr="00F268F1">
        <w:rPr>
          <w:rFonts w:ascii="Arial" w:hAnsi="Arial" w:cs="Arial"/>
          <w:i/>
        </w:rPr>
        <w:t xml:space="preserve">Science </w:t>
      </w:r>
      <w:r w:rsidR="00324B70" w:rsidRPr="00F268F1">
        <w:rPr>
          <w:rFonts w:ascii="Arial" w:hAnsi="Arial" w:cs="Arial"/>
          <w:b/>
        </w:rPr>
        <w:t>1997</w:t>
      </w:r>
      <w:r w:rsidR="00324B70" w:rsidRPr="00F268F1">
        <w:rPr>
          <w:rFonts w:ascii="Arial" w:hAnsi="Arial" w:cs="Arial"/>
        </w:rPr>
        <w:t xml:space="preserve">, </w:t>
      </w:r>
      <w:r w:rsidR="00324B70" w:rsidRPr="00F268F1">
        <w:rPr>
          <w:rFonts w:ascii="Arial" w:hAnsi="Arial" w:cs="Arial"/>
          <w:i/>
        </w:rPr>
        <w:t>277</w:t>
      </w:r>
      <w:r w:rsidR="00324B70" w:rsidRPr="00F268F1">
        <w:rPr>
          <w:rFonts w:ascii="Arial" w:hAnsi="Arial" w:cs="Arial"/>
        </w:rPr>
        <w:t>, 653-659.</w:t>
      </w:r>
      <w:bookmarkEnd w:id="3"/>
    </w:p>
    <w:p w14:paraId="575B6CED" w14:textId="77777777" w:rsidR="00324B70" w:rsidRPr="00F268F1" w:rsidRDefault="00D6230C" w:rsidP="00D6230C">
      <w:pPr>
        <w:spacing w:after="0" w:line="240" w:lineRule="auto"/>
        <w:ind w:left="720" w:hanging="720"/>
        <w:jc w:val="both"/>
        <w:rPr>
          <w:rFonts w:ascii="Arial" w:hAnsi="Arial" w:cs="Arial"/>
        </w:rPr>
      </w:pPr>
      <w:bookmarkStart w:id="4" w:name="_ENREF_6"/>
      <w:r w:rsidRPr="00F268F1">
        <w:rPr>
          <w:rFonts w:ascii="Arial" w:hAnsi="Arial" w:cs="Arial"/>
          <w:noProof/>
        </w:rPr>
        <w:t>[5]</w:t>
      </w:r>
      <w:r w:rsidRPr="00F268F1">
        <w:rPr>
          <w:rFonts w:ascii="Arial" w:hAnsi="Arial" w:cs="Arial"/>
          <w:noProof/>
        </w:rPr>
        <w:tab/>
      </w:r>
      <w:r w:rsidR="00324B70" w:rsidRPr="00F268F1">
        <w:rPr>
          <w:rFonts w:ascii="Arial" w:hAnsi="Arial" w:cs="Arial"/>
        </w:rPr>
        <w:t xml:space="preserve">K. H. Gayer, L. Wootner, </w:t>
      </w:r>
      <w:r w:rsidR="00324B70" w:rsidRPr="00F268F1">
        <w:rPr>
          <w:rFonts w:ascii="Arial" w:hAnsi="Arial" w:cs="Arial"/>
          <w:i/>
        </w:rPr>
        <w:t xml:space="preserve">J. Am. Chem. Soc. </w:t>
      </w:r>
      <w:r w:rsidR="00324B70" w:rsidRPr="00F268F1">
        <w:rPr>
          <w:rFonts w:ascii="Arial" w:hAnsi="Arial" w:cs="Arial"/>
          <w:b/>
        </w:rPr>
        <w:t>1956</w:t>
      </w:r>
      <w:r w:rsidR="00324B70" w:rsidRPr="00F268F1">
        <w:rPr>
          <w:rFonts w:ascii="Arial" w:hAnsi="Arial" w:cs="Arial"/>
        </w:rPr>
        <w:t xml:space="preserve">, </w:t>
      </w:r>
      <w:r w:rsidR="00324B70" w:rsidRPr="00F268F1">
        <w:rPr>
          <w:rFonts w:ascii="Arial" w:hAnsi="Arial" w:cs="Arial"/>
          <w:i/>
        </w:rPr>
        <w:t>78</w:t>
      </w:r>
      <w:r w:rsidR="00324B70" w:rsidRPr="00F268F1">
        <w:rPr>
          <w:rFonts w:ascii="Arial" w:hAnsi="Arial" w:cs="Arial"/>
        </w:rPr>
        <w:t>, 3944-3946.</w:t>
      </w:r>
    </w:p>
    <w:p w14:paraId="54E19146" w14:textId="77777777" w:rsidR="00324B70" w:rsidRPr="00F268F1" w:rsidRDefault="00D6230C" w:rsidP="00D6230C">
      <w:pPr>
        <w:spacing w:after="0" w:line="240" w:lineRule="auto"/>
        <w:ind w:left="720" w:hanging="720"/>
        <w:jc w:val="both"/>
        <w:rPr>
          <w:rFonts w:ascii="Arial" w:hAnsi="Arial" w:cs="Arial"/>
          <w:noProof/>
        </w:rPr>
      </w:pPr>
      <w:bookmarkStart w:id="5" w:name="_ENREF_7"/>
      <w:bookmarkEnd w:id="4"/>
      <w:r w:rsidRPr="00F268F1">
        <w:rPr>
          <w:rFonts w:ascii="Arial" w:hAnsi="Arial" w:cs="Arial"/>
          <w:noProof/>
        </w:rPr>
        <w:t>[6]</w:t>
      </w:r>
      <w:r w:rsidRPr="00F268F1">
        <w:rPr>
          <w:rFonts w:ascii="Arial" w:hAnsi="Arial" w:cs="Arial"/>
          <w:noProof/>
        </w:rPr>
        <w:tab/>
      </w:r>
      <w:r w:rsidR="00324B70" w:rsidRPr="00F268F1">
        <w:rPr>
          <w:rFonts w:ascii="Arial" w:hAnsi="Arial" w:cs="Arial"/>
        </w:rPr>
        <w:t xml:space="preserve">D. Touati, </w:t>
      </w:r>
      <w:r w:rsidR="00324B70" w:rsidRPr="00F268F1">
        <w:rPr>
          <w:rFonts w:ascii="Arial" w:hAnsi="Arial" w:cs="Arial"/>
          <w:i/>
        </w:rPr>
        <w:t xml:space="preserve">Arch. Biochem. Biophys. </w:t>
      </w:r>
      <w:r w:rsidR="00324B70" w:rsidRPr="00F268F1">
        <w:rPr>
          <w:rFonts w:ascii="Arial" w:hAnsi="Arial" w:cs="Arial"/>
          <w:b/>
        </w:rPr>
        <w:t>2000</w:t>
      </w:r>
      <w:r w:rsidR="00324B70" w:rsidRPr="00F268F1">
        <w:rPr>
          <w:rFonts w:ascii="Arial" w:hAnsi="Arial" w:cs="Arial"/>
        </w:rPr>
        <w:t xml:space="preserve">, </w:t>
      </w:r>
      <w:r w:rsidR="00324B70" w:rsidRPr="00F268F1">
        <w:rPr>
          <w:rFonts w:ascii="Arial" w:hAnsi="Arial" w:cs="Arial"/>
          <w:i/>
        </w:rPr>
        <w:t>373</w:t>
      </w:r>
      <w:r w:rsidR="00324B70" w:rsidRPr="00F268F1">
        <w:rPr>
          <w:rFonts w:ascii="Arial" w:hAnsi="Arial" w:cs="Arial"/>
        </w:rPr>
        <w:t>, 1-6.</w:t>
      </w:r>
      <w:r w:rsidR="00324B70" w:rsidRPr="00F268F1">
        <w:rPr>
          <w:rFonts w:ascii="Arial" w:hAnsi="Arial" w:cs="Arial"/>
          <w:noProof/>
        </w:rPr>
        <w:t xml:space="preserve"> </w:t>
      </w:r>
    </w:p>
    <w:p w14:paraId="036D2D24" w14:textId="2BF33B7F" w:rsidR="00D6230C" w:rsidRPr="00F268F1" w:rsidRDefault="00D6230C" w:rsidP="00D6230C">
      <w:pPr>
        <w:spacing w:after="0" w:line="240" w:lineRule="auto"/>
        <w:ind w:left="720" w:hanging="720"/>
        <w:jc w:val="both"/>
        <w:rPr>
          <w:rFonts w:ascii="Arial" w:hAnsi="Arial" w:cs="Arial"/>
          <w:noProof/>
        </w:rPr>
      </w:pPr>
      <w:bookmarkStart w:id="6" w:name="_ENREF_8"/>
      <w:bookmarkEnd w:id="5"/>
      <w:r w:rsidRPr="00F268F1">
        <w:rPr>
          <w:rFonts w:ascii="Arial" w:hAnsi="Arial" w:cs="Arial"/>
          <w:noProof/>
        </w:rPr>
        <w:t>[7]</w:t>
      </w:r>
      <w:r w:rsidRPr="00F268F1">
        <w:rPr>
          <w:rFonts w:ascii="Arial" w:hAnsi="Arial" w:cs="Arial"/>
          <w:noProof/>
        </w:rPr>
        <w:tab/>
      </w:r>
      <w:r w:rsidR="00324B70" w:rsidRPr="00F268F1">
        <w:rPr>
          <w:rFonts w:ascii="Arial" w:hAnsi="Arial" w:cs="Arial"/>
          <w:noProof/>
        </w:rPr>
        <w:t xml:space="preserve">J. A. Imlay, </w:t>
      </w:r>
      <w:r w:rsidR="00324B70" w:rsidRPr="00F268F1">
        <w:rPr>
          <w:rFonts w:ascii="Arial" w:hAnsi="Arial" w:cs="Arial"/>
          <w:i/>
          <w:noProof/>
        </w:rPr>
        <w:t xml:space="preserve">Nat. Rev. Microbiol. </w:t>
      </w:r>
      <w:r w:rsidR="00324B70" w:rsidRPr="00F268F1">
        <w:rPr>
          <w:rFonts w:ascii="Arial" w:hAnsi="Arial" w:cs="Arial"/>
          <w:b/>
          <w:noProof/>
        </w:rPr>
        <w:t>2013</w:t>
      </w:r>
      <w:r w:rsidR="00324B70" w:rsidRPr="00F268F1">
        <w:rPr>
          <w:rFonts w:ascii="Arial" w:hAnsi="Arial" w:cs="Arial"/>
          <w:noProof/>
        </w:rPr>
        <w:t xml:space="preserve">, </w:t>
      </w:r>
      <w:r w:rsidR="00324B70" w:rsidRPr="00F268F1">
        <w:rPr>
          <w:rFonts w:ascii="Arial" w:hAnsi="Arial" w:cs="Arial"/>
          <w:i/>
          <w:noProof/>
        </w:rPr>
        <w:t>11</w:t>
      </w:r>
      <w:r w:rsidR="00324B70" w:rsidRPr="00F268F1">
        <w:rPr>
          <w:rFonts w:ascii="Arial" w:hAnsi="Arial" w:cs="Arial"/>
          <w:noProof/>
        </w:rPr>
        <w:t>, 443-454.</w:t>
      </w:r>
      <w:bookmarkEnd w:id="6"/>
    </w:p>
    <w:p w14:paraId="7D44B11E" w14:textId="5B9B7F74" w:rsidR="00D6230C" w:rsidRPr="00F268F1" w:rsidRDefault="00D6230C" w:rsidP="00D6230C">
      <w:pPr>
        <w:spacing w:after="0" w:line="240" w:lineRule="auto"/>
        <w:ind w:left="720" w:hanging="720"/>
        <w:jc w:val="both"/>
        <w:rPr>
          <w:rFonts w:ascii="Arial" w:hAnsi="Arial" w:cs="Arial"/>
          <w:noProof/>
        </w:rPr>
      </w:pPr>
      <w:bookmarkStart w:id="7" w:name="_ENREF_9"/>
      <w:r w:rsidRPr="00F268F1">
        <w:rPr>
          <w:rFonts w:ascii="Arial" w:hAnsi="Arial" w:cs="Arial"/>
          <w:noProof/>
        </w:rPr>
        <w:t>[8]</w:t>
      </w:r>
      <w:r w:rsidRPr="00F268F1">
        <w:rPr>
          <w:rFonts w:ascii="Arial" w:hAnsi="Arial" w:cs="Arial"/>
          <w:noProof/>
        </w:rPr>
        <w:tab/>
      </w:r>
      <w:r w:rsidR="00324B70" w:rsidRPr="00F268F1">
        <w:rPr>
          <w:rFonts w:ascii="Arial" w:hAnsi="Arial" w:cs="Arial"/>
          <w:noProof/>
        </w:rPr>
        <w:t xml:space="preserve">M. L. Reniere, </w:t>
      </w:r>
      <w:r w:rsidR="00324B70" w:rsidRPr="00F268F1">
        <w:rPr>
          <w:rFonts w:ascii="Arial" w:hAnsi="Arial" w:cs="Arial"/>
          <w:i/>
          <w:noProof/>
        </w:rPr>
        <w:t xml:space="preserve">J. Bacteriol. </w:t>
      </w:r>
      <w:r w:rsidR="00324B70" w:rsidRPr="00F268F1">
        <w:rPr>
          <w:rFonts w:ascii="Arial" w:hAnsi="Arial" w:cs="Arial"/>
          <w:b/>
          <w:noProof/>
        </w:rPr>
        <w:t>2018</w:t>
      </w:r>
      <w:r w:rsidR="00324B70" w:rsidRPr="00F268F1">
        <w:rPr>
          <w:rFonts w:ascii="Arial" w:hAnsi="Arial" w:cs="Arial"/>
          <w:noProof/>
        </w:rPr>
        <w:t xml:space="preserve">, </w:t>
      </w:r>
      <w:r w:rsidR="00324B70" w:rsidRPr="00F268F1">
        <w:rPr>
          <w:rFonts w:ascii="Arial" w:hAnsi="Arial" w:cs="Arial"/>
          <w:i/>
          <w:noProof/>
        </w:rPr>
        <w:t>200</w:t>
      </w:r>
      <w:r w:rsidR="00791BEA" w:rsidRPr="00F268F1">
        <w:rPr>
          <w:rFonts w:ascii="Arial" w:hAnsi="Arial" w:cs="Arial"/>
          <w:iCs/>
          <w:noProof/>
        </w:rPr>
        <w:t>, e00128-18</w:t>
      </w:r>
      <w:r w:rsidR="00324B70" w:rsidRPr="00F268F1">
        <w:rPr>
          <w:rFonts w:ascii="Arial" w:hAnsi="Arial" w:cs="Arial"/>
          <w:noProof/>
        </w:rPr>
        <w:t>.</w:t>
      </w:r>
      <w:bookmarkEnd w:id="7"/>
    </w:p>
    <w:p w14:paraId="6D165A80" w14:textId="2ED4876E" w:rsidR="00D6230C" w:rsidRPr="00F268F1" w:rsidRDefault="00D6230C" w:rsidP="00D6230C">
      <w:pPr>
        <w:spacing w:after="0" w:line="240" w:lineRule="auto"/>
        <w:ind w:left="720" w:hanging="720"/>
        <w:jc w:val="both"/>
        <w:rPr>
          <w:rFonts w:ascii="Arial" w:hAnsi="Arial" w:cs="Arial"/>
          <w:noProof/>
        </w:rPr>
      </w:pPr>
      <w:bookmarkStart w:id="8" w:name="_ENREF_10"/>
      <w:r w:rsidRPr="00F268F1">
        <w:rPr>
          <w:rFonts w:ascii="Arial" w:hAnsi="Arial" w:cs="Arial"/>
          <w:noProof/>
        </w:rPr>
        <w:t>[9]</w:t>
      </w:r>
      <w:r w:rsidRPr="00F268F1">
        <w:rPr>
          <w:rFonts w:ascii="Arial" w:hAnsi="Arial" w:cs="Arial"/>
          <w:noProof/>
        </w:rPr>
        <w:tab/>
      </w:r>
      <w:r w:rsidR="00324B70" w:rsidRPr="00F268F1">
        <w:rPr>
          <w:rFonts w:ascii="Arial" w:hAnsi="Arial" w:cs="Arial"/>
        </w:rPr>
        <w:t xml:space="preserve">J. M. Bradley, D. A. Svistunenko, M. T. Wilson, A. M. Hemmings, G. R. Moore, N. E. Le Brun, </w:t>
      </w:r>
      <w:r w:rsidR="00324B70" w:rsidRPr="00F268F1">
        <w:rPr>
          <w:rFonts w:ascii="Arial" w:hAnsi="Arial" w:cs="Arial"/>
          <w:i/>
        </w:rPr>
        <w:t xml:space="preserve">J. Biol. Chem. </w:t>
      </w:r>
      <w:r w:rsidR="00324B70" w:rsidRPr="00F268F1">
        <w:rPr>
          <w:rFonts w:ascii="Arial" w:hAnsi="Arial" w:cs="Arial"/>
          <w:b/>
        </w:rPr>
        <w:t>2020</w:t>
      </w:r>
      <w:r w:rsidR="00324B70" w:rsidRPr="00F268F1">
        <w:rPr>
          <w:rFonts w:ascii="Arial" w:hAnsi="Arial" w:cs="Arial"/>
        </w:rPr>
        <w:t xml:space="preserve">, </w:t>
      </w:r>
      <w:r w:rsidR="00324B70" w:rsidRPr="00F268F1">
        <w:rPr>
          <w:rFonts w:ascii="Arial" w:hAnsi="Arial" w:cs="Arial"/>
          <w:i/>
        </w:rPr>
        <w:t>295</w:t>
      </w:r>
      <w:r w:rsidR="00324B70" w:rsidRPr="00F268F1">
        <w:rPr>
          <w:rFonts w:ascii="Arial" w:hAnsi="Arial" w:cs="Arial"/>
        </w:rPr>
        <w:t>, 17602-17623.</w:t>
      </w:r>
      <w:r w:rsidR="00324B70" w:rsidRPr="00F268F1">
        <w:rPr>
          <w:rFonts w:ascii="Arial" w:hAnsi="Arial" w:cs="Arial"/>
          <w:noProof/>
        </w:rPr>
        <w:t xml:space="preserve"> </w:t>
      </w:r>
      <w:bookmarkEnd w:id="8"/>
    </w:p>
    <w:p w14:paraId="07A5C26B" w14:textId="44EE9CFE" w:rsidR="00D6230C" w:rsidRPr="00F268F1" w:rsidRDefault="00D6230C" w:rsidP="00D6230C">
      <w:pPr>
        <w:spacing w:after="0" w:line="240" w:lineRule="auto"/>
        <w:ind w:left="720" w:hanging="720"/>
        <w:jc w:val="both"/>
        <w:rPr>
          <w:rFonts w:ascii="Arial" w:hAnsi="Arial" w:cs="Arial"/>
          <w:noProof/>
        </w:rPr>
      </w:pPr>
      <w:bookmarkStart w:id="9" w:name="_ENREF_11"/>
      <w:r w:rsidRPr="00F268F1">
        <w:rPr>
          <w:rFonts w:ascii="Arial" w:hAnsi="Arial" w:cs="Arial"/>
          <w:noProof/>
        </w:rPr>
        <w:t>[10]</w:t>
      </w:r>
      <w:r w:rsidRPr="00F268F1">
        <w:rPr>
          <w:rFonts w:ascii="Arial" w:hAnsi="Arial" w:cs="Arial"/>
          <w:noProof/>
        </w:rPr>
        <w:tab/>
      </w:r>
      <w:r w:rsidR="00324B70" w:rsidRPr="00F268F1">
        <w:rPr>
          <w:rFonts w:ascii="Arial" w:hAnsi="Arial" w:cs="Arial"/>
        </w:rPr>
        <w:t xml:space="preserve">E. C. Theil, M. Matzapetakis, X. F. Liu, </w:t>
      </w:r>
      <w:r w:rsidR="00324B70" w:rsidRPr="00F268F1">
        <w:rPr>
          <w:rFonts w:ascii="Arial" w:hAnsi="Arial" w:cs="Arial"/>
          <w:i/>
        </w:rPr>
        <w:t xml:space="preserve">J. Biol. Inorg. Chem. </w:t>
      </w:r>
      <w:r w:rsidR="00324B70" w:rsidRPr="00F268F1">
        <w:rPr>
          <w:rFonts w:ascii="Arial" w:hAnsi="Arial" w:cs="Arial"/>
          <w:b/>
        </w:rPr>
        <w:t>2006</w:t>
      </w:r>
      <w:r w:rsidR="00324B70" w:rsidRPr="00F268F1">
        <w:rPr>
          <w:rFonts w:ascii="Arial" w:hAnsi="Arial" w:cs="Arial"/>
        </w:rPr>
        <w:t xml:space="preserve">, </w:t>
      </w:r>
      <w:r w:rsidR="00324B70" w:rsidRPr="00F268F1">
        <w:rPr>
          <w:rFonts w:ascii="Arial" w:hAnsi="Arial" w:cs="Arial"/>
          <w:i/>
        </w:rPr>
        <w:t>11</w:t>
      </w:r>
      <w:r w:rsidR="00324B70" w:rsidRPr="00F268F1">
        <w:rPr>
          <w:rFonts w:ascii="Arial" w:hAnsi="Arial" w:cs="Arial"/>
        </w:rPr>
        <w:t>, 803-810.</w:t>
      </w:r>
      <w:bookmarkEnd w:id="9"/>
    </w:p>
    <w:p w14:paraId="27002330" w14:textId="77777777" w:rsidR="00324B70" w:rsidRPr="00F268F1" w:rsidRDefault="00D6230C" w:rsidP="00D6230C">
      <w:pPr>
        <w:spacing w:after="0" w:line="240" w:lineRule="auto"/>
        <w:ind w:left="720" w:hanging="720"/>
        <w:jc w:val="both"/>
        <w:rPr>
          <w:rFonts w:ascii="Arial" w:hAnsi="Arial" w:cs="Arial"/>
          <w:noProof/>
        </w:rPr>
      </w:pPr>
      <w:bookmarkStart w:id="10" w:name="_ENREF_12"/>
      <w:r w:rsidRPr="00F268F1">
        <w:rPr>
          <w:rFonts w:ascii="Arial" w:hAnsi="Arial" w:cs="Arial"/>
          <w:noProof/>
        </w:rPr>
        <w:t>[11]</w:t>
      </w:r>
      <w:r w:rsidRPr="00F268F1">
        <w:rPr>
          <w:rFonts w:ascii="Arial" w:hAnsi="Arial" w:cs="Arial"/>
          <w:noProof/>
        </w:rPr>
        <w:tab/>
      </w:r>
      <w:r w:rsidR="00324B70" w:rsidRPr="00F268F1">
        <w:rPr>
          <w:rFonts w:ascii="Arial" w:hAnsi="Arial" w:cs="Arial"/>
        </w:rPr>
        <w:t xml:space="preserve">R. R. Crichton, J. P. Declercq, </w:t>
      </w:r>
      <w:r w:rsidR="00324B70" w:rsidRPr="00F268F1">
        <w:rPr>
          <w:rFonts w:ascii="Arial" w:hAnsi="Arial" w:cs="Arial"/>
          <w:i/>
        </w:rPr>
        <w:t xml:space="preserve">Biochim. Biophys. Acta </w:t>
      </w:r>
      <w:r w:rsidR="00324B70" w:rsidRPr="00F268F1">
        <w:rPr>
          <w:rFonts w:ascii="Arial" w:hAnsi="Arial" w:cs="Arial"/>
          <w:b/>
        </w:rPr>
        <w:t>2010</w:t>
      </w:r>
      <w:r w:rsidR="00324B70" w:rsidRPr="00F268F1">
        <w:rPr>
          <w:rFonts w:ascii="Arial" w:hAnsi="Arial" w:cs="Arial"/>
        </w:rPr>
        <w:t xml:space="preserve">, </w:t>
      </w:r>
      <w:r w:rsidR="00324B70" w:rsidRPr="00F268F1">
        <w:rPr>
          <w:rFonts w:ascii="Arial" w:hAnsi="Arial" w:cs="Arial"/>
          <w:i/>
        </w:rPr>
        <w:t>1800</w:t>
      </w:r>
      <w:r w:rsidR="00324B70" w:rsidRPr="00F268F1">
        <w:rPr>
          <w:rFonts w:ascii="Arial" w:hAnsi="Arial" w:cs="Arial"/>
        </w:rPr>
        <w:t>, 706-718.</w:t>
      </w:r>
      <w:r w:rsidR="00324B70" w:rsidRPr="00F268F1">
        <w:rPr>
          <w:rFonts w:ascii="Arial" w:hAnsi="Arial" w:cs="Arial"/>
          <w:noProof/>
        </w:rPr>
        <w:t xml:space="preserve"> </w:t>
      </w:r>
    </w:p>
    <w:p w14:paraId="44FCE64F" w14:textId="7E1BB026" w:rsidR="00D6230C" w:rsidRPr="00F268F1" w:rsidRDefault="00D6230C" w:rsidP="00D6230C">
      <w:pPr>
        <w:spacing w:after="0" w:line="240" w:lineRule="auto"/>
        <w:ind w:left="720" w:hanging="720"/>
        <w:jc w:val="both"/>
        <w:rPr>
          <w:rFonts w:ascii="Arial" w:hAnsi="Arial" w:cs="Arial"/>
          <w:noProof/>
        </w:rPr>
      </w:pPr>
      <w:bookmarkStart w:id="11" w:name="_ENREF_13"/>
      <w:bookmarkEnd w:id="10"/>
      <w:r w:rsidRPr="00F268F1">
        <w:rPr>
          <w:rFonts w:ascii="Arial" w:hAnsi="Arial" w:cs="Arial"/>
          <w:noProof/>
        </w:rPr>
        <w:t>[12]</w:t>
      </w:r>
      <w:r w:rsidRPr="00F268F1">
        <w:rPr>
          <w:rFonts w:ascii="Arial" w:hAnsi="Arial" w:cs="Arial"/>
          <w:noProof/>
        </w:rPr>
        <w:tab/>
      </w:r>
      <w:r w:rsidR="00324B70" w:rsidRPr="00F268F1">
        <w:rPr>
          <w:rFonts w:ascii="Arial" w:hAnsi="Arial" w:cs="Arial"/>
        </w:rPr>
        <w:t xml:space="preserve">a) J. M. Bradley, J. Pullin, G. R. Moore, D. A. Svistunenko, A. M. Hemmings, N. E. Le Brun, </w:t>
      </w:r>
      <w:r w:rsidR="00324B70" w:rsidRPr="00F268F1">
        <w:rPr>
          <w:rFonts w:ascii="Arial" w:hAnsi="Arial" w:cs="Arial"/>
          <w:i/>
        </w:rPr>
        <w:t xml:space="preserve">Dalton Trans. </w:t>
      </w:r>
      <w:r w:rsidR="00324B70" w:rsidRPr="00F268F1">
        <w:rPr>
          <w:rFonts w:ascii="Arial" w:hAnsi="Arial" w:cs="Arial"/>
          <w:b/>
        </w:rPr>
        <w:t>2020</w:t>
      </w:r>
      <w:r w:rsidR="00324B70" w:rsidRPr="00F268F1">
        <w:rPr>
          <w:rFonts w:ascii="Arial" w:hAnsi="Arial" w:cs="Arial"/>
        </w:rPr>
        <w:t xml:space="preserve">, </w:t>
      </w:r>
      <w:r w:rsidR="00324B70" w:rsidRPr="00F268F1">
        <w:rPr>
          <w:rFonts w:ascii="Arial" w:hAnsi="Arial" w:cs="Arial"/>
          <w:i/>
        </w:rPr>
        <w:t>49</w:t>
      </w:r>
      <w:r w:rsidR="00324B70" w:rsidRPr="00F268F1">
        <w:rPr>
          <w:rFonts w:ascii="Arial" w:hAnsi="Arial" w:cs="Arial"/>
        </w:rPr>
        <w:t xml:space="preserve">, 1545-1554; b) S. Pfaffen, J. M. Bradley, R. Abdulqadir, M. R. Firme, G. R. Moore, N. E. Le Brun, M. E. P. Murphy, </w:t>
      </w:r>
      <w:r w:rsidR="00324B70" w:rsidRPr="00F268F1">
        <w:rPr>
          <w:rFonts w:ascii="Arial" w:hAnsi="Arial" w:cs="Arial"/>
          <w:i/>
        </w:rPr>
        <w:t xml:space="preserve">J. Biol. Chem. </w:t>
      </w:r>
      <w:r w:rsidR="00324B70" w:rsidRPr="00F268F1">
        <w:rPr>
          <w:rFonts w:ascii="Arial" w:hAnsi="Arial" w:cs="Arial"/>
          <w:b/>
        </w:rPr>
        <w:t>2015</w:t>
      </w:r>
      <w:r w:rsidR="00324B70" w:rsidRPr="00F268F1">
        <w:rPr>
          <w:rFonts w:ascii="Arial" w:hAnsi="Arial" w:cs="Arial"/>
        </w:rPr>
        <w:t xml:space="preserve">, </w:t>
      </w:r>
      <w:r w:rsidR="00324B70" w:rsidRPr="00F268F1">
        <w:rPr>
          <w:rFonts w:ascii="Arial" w:hAnsi="Arial" w:cs="Arial"/>
          <w:i/>
        </w:rPr>
        <w:t>290</w:t>
      </w:r>
      <w:r w:rsidR="00324B70" w:rsidRPr="00F268F1">
        <w:rPr>
          <w:rFonts w:ascii="Arial" w:hAnsi="Arial" w:cs="Arial"/>
        </w:rPr>
        <w:t xml:space="preserve">, 28416-28427; c) S. G. Wong, J. C. Grigg, N. E. Le Brun, G. R. Moore, M. E. P. Murphy, A. G. Mauk, </w:t>
      </w:r>
      <w:r w:rsidR="00324B70" w:rsidRPr="00F268F1">
        <w:rPr>
          <w:rFonts w:ascii="Arial" w:hAnsi="Arial" w:cs="Arial"/>
          <w:i/>
        </w:rPr>
        <w:t xml:space="preserve">J. Biol. Chem. </w:t>
      </w:r>
      <w:r w:rsidR="00324B70" w:rsidRPr="00F268F1">
        <w:rPr>
          <w:rFonts w:ascii="Arial" w:hAnsi="Arial" w:cs="Arial"/>
          <w:b/>
        </w:rPr>
        <w:t>2015</w:t>
      </w:r>
      <w:r w:rsidR="00324B70" w:rsidRPr="00F268F1">
        <w:rPr>
          <w:rFonts w:ascii="Arial" w:hAnsi="Arial" w:cs="Arial"/>
        </w:rPr>
        <w:t xml:space="preserve">, </w:t>
      </w:r>
      <w:r w:rsidR="00324B70" w:rsidRPr="00F268F1">
        <w:rPr>
          <w:rFonts w:ascii="Arial" w:hAnsi="Arial" w:cs="Arial"/>
          <w:i/>
        </w:rPr>
        <w:t>290</w:t>
      </w:r>
      <w:r w:rsidR="00324B70" w:rsidRPr="00F268F1">
        <w:rPr>
          <w:rFonts w:ascii="Arial" w:hAnsi="Arial" w:cs="Arial"/>
        </w:rPr>
        <w:t xml:space="preserve">, 3732-3739; d) T. Tosha, R. K. Behera, E. C. Theil, </w:t>
      </w:r>
      <w:r w:rsidR="00324B70" w:rsidRPr="00F268F1">
        <w:rPr>
          <w:rFonts w:ascii="Arial" w:hAnsi="Arial" w:cs="Arial"/>
          <w:i/>
        </w:rPr>
        <w:t xml:space="preserve">Inorg. Chem. </w:t>
      </w:r>
      <w:r w:rsidR="00324B70" w:rsidRPr="00F268F1">
        <w:rPr>
          <w:rFonts w:ascii="Arial" w:hAnsi="Arial" w:cs="Arial"/>
          <w:b/>
        </w:rPr>
        <w:t>2012</w:t>
      </w:r>
      <w:r w:rsidR="00324B70" w:rsidRPr="00F268F1">
        <w:rPr>
          <w:rFonts w:ascii="Arial" w:hAnsi="Arial" w:cs="Arial"/>
        </w:rPr>
        <w:t xml:space="preserve">, </w:t>
      </w:r>
      <w:r w:rsidR="00324B70" w:rsidRPr="00F268F1">
        <w:rPr>
          <w:rFonts w:ascii="Arial" w:hAnsi="Arial" w:cs="Arial"/>
          <w:i/>
        </w:rPr>
        <w:t>51</w:t>
      </w:r>
      <w:r w:rsidR="00324B70" w:rsidRPr="00F268F1">
        <w:rPr>
          <w:rFonts w:ascii="Arial" w:hAnsi="Arial" w:cs="Arial"/>
        </w:rPr>
        <w:t>, 11406-11411.</w:t>
      </w:r>
      <w:r w:rsidR="00324B70" w:rsidRPr="00F268F1">
        <w:rPr>
          <w:rFonts w:ascii="Arial" w:hAnsi="Arial" w:cs="Arial"/>
          <w:noProof/>
        </w:rPr>
        <w:t xml:space="preserve"> </w:t>
      </w:r>
      <w:bookmarkEnd w:id="11"/>
    </w:p>
    <w:p w14:paraId="6320422F" w14:textId="5F96532B" w:rsidR="00D6230C" w:rsidRPr="00F268F1" w:rsidRDefault="00D6230C" w:rsidP="00D6230C">
      <w:pPr>
        <w:spacing w:after="0" w:line="240" w:lineRule="auto"/>
        <w:ind w:left="720" w:hanging="720"/>
        <w:jc w:val="both"/>
        <w:rPr>
          <w:rFonts w:ascii="Arial" w:hAnsi="Arial" w:cs="Arial"/>
          <w:noProof/>
        </w:rPr>
      </w:pPr>
      <w:bookmarkStart w:id="12" w:name="_ENREF_17"/>
      <w:r w:rsidRPr="00F268F1">
        <w:rPr>
          <w:rFonts w:ascii="Arial" w:hAnsi="Arial" w:cs="Arial"/>
          <w:noProof/>
        </w:rPr>
        <w:t>[13]</w:t>
      </w:r>
      <w:r w:rsidRPr="00F268F1">
        <w:rPr>
          <w:rFonts w:ascii="Arial" w:hAnsi="Arial" w:cs="Arial"/>
          <w:noProof/>
        </w:rPr>
        <w:tab/>
      </w:r>
      <w:r w:rsidR="00324B70" w:rsidRPr="00F268F1">
        <w:rPr>
          <w:rFonts w:ascii="Arial" w:hAnsi="Arial" w:cs="Arial"/>
        </w:rPr>
        <w:t xml:space="preserve">a) S. M. Williams, D. Chatterji, </w:t>
      </w:r>
      <w:r w:rsidR="00324B70" w:rsidRPr="00F268F1">
        <w:rPr>
          <w:rFonts w:ascii="Arial" w:hAnsi="Arial" w:cs="Arial"/>
          <w:i/>
        </w:rPr>
        <w:t xml:space="preserve">Metallomics </w:t>
      </w:r>
      <w:r w:rsidR="00324B70" w:rsidRPr="00F268F1">
        <w:rPr>
          <w:rFonts w:ascii="Arial" w:hAnsi="Arial" w:cs="Arial"/>
          <w:b/>
        </w:rPr>
        <w:t>2017</w:t>
      </w:r>
      <w:r w:rsidR="00324B70" w:rsidRPr="00F268F1">
        <w:rPr>
          <w:rFonts w:ascii="Arial" w:hAnsi="Arial" w:cs="Arial"/>
        </w:rPr>
        <w:t xml:space="preserve">, </w:t>
      </w:r>
      <w:r w:rsidR="00324B70" w:rsidRPr="00F268F1">
        <w:rPr>
          <w:rFonts w:ascii="Arial" w:hAnsi="Arial" w:cs="Arial"/>
          <w:i/>
        </w:rPr>
        <w:t>9</w:t>
      </w:r>
      <w:r w:rsidR="00324B70" w:rsidRPr="00F268F1">
        <w:rPr>
          <w:rFonts w:ascii="Arial" w:hAnsi="Arial" w:cs="Arial"/>
        </w:rPr>
        <w:t xml:space="preserve">, 685-698; b) T. Masuda, F. Goto, T. Yoshihara, B. Mikami, </w:t>
      </w:r>
      <w:r w:rsidR="00324B70" w:rsidRPr="00F268F1">
        <w:rPr>
          <w:rFonts w:ascii="Arial" w:hAnsi="Arial" w:cs="Arial"/>
          <w:i/>
        </w:rPr>
        <w:t xml:space="preserve">Biochem. Biophys. Res. Commun. </w:t>
      </w:r>
      <w:r w:rsidR="00324B70" w:rsidRPr="00F268F1">
        <w:rPr>
          <w:rFonts w:ascii="Arial" w:hAnsi="Arial" w:cs="Arial"/>
          <w:b/>
        </w:rPr>
        <w:t>2010</w:t>
      </w:r>
      <w:r w:rsidR="00324B70" w:rsidRPr="00F268F1">
        <w:rPr>
          <w:rFonts w:ascii="Arial" w:hAnsi="Arial" w:cs="Arial"/>
        </w:rPr>
        <w:t xml:space="preserve">, </w:t>
      </w:r>
      <w:r w:rsidR="00324B70" w:rsidRPr="00F268F1">
        <w:rPr>
          <w:rFonts w:ascii="Arial" w:hAnsi="Arial" w:cs="Arial"/>
          <w:i/>
        </w:rPr>
        <w:t>400</w:t>
      </w:r>
      <w:r w:rsidR="00324B70" w:rsidRPr="00F268F1">
        <w:rPr>
          <w:rFonts w:ascii="Arial" w:hAnsi="Arial" w:cs="Arial"/>
        </w:rPr>
        <w:t xml:space="preserve">, 94-99; c) R. K. Behera, E. C. Theil, </w:t>
      </w:r>
      <w:r w:rsidR="00324B70" w:rsidRPr="00F268F1">
        <w:rPr>
          <w:rFonts w:ascii="Arial" w:hAnsi="Arial" w:cs="Arial"/>
          <w:i/>
        </w:rPr>
        <w:t xml:space="preserve">Proc. Natl. Acad. Sci. U. S. A. </w:t>
      </w:r>
      <w:r w:rsidR="00324B70" w:rsidRPr="00F268F1">
        <w:rPr>
          <w:rFonts w:ascii="Arial" w:hAnsi="Arial" w:cs="Arial"/>
          <w:b/>
        </w:rPr>
        <w:t>2014</w:t>
      </w:r>
      <w:r w:rsidR="00324B70" w:rsidRPr="00F268F1">
        <w:rPr>
          <w:rFonts w:ascii="Arial" w:hAnsi="Arial" w:cs="Arial"/>
        </w:rPr>
        <w:t xml:space="preserve">, </w:t>
      </w:r>
      <w:r w:rsidR="00324B70" w:rsidRPr="00F268F1">
        <w:rPr>
          <w:rFonts w:ascii="Arial" w:hAnsi="Arial" w:cs="Arial"/>
          <w:i/>
        </w:rPr>
        <w:t>111</w:t>
      </w:r>
      <w:r w:rsidR="00324B70" w:rsidRPr="00F268F1">
        <w:rPr>
          <w:rFonts w:ascii="Arial" w:hAnsi="Arial" w:cs="Arial"/>
        </w:rPr>
        <w:t>, 7925-7930.</w:t>
      </w:r>
      <w:bookmarkEnd w:id="12"/>
    </w:p>
    <w:p w14:paraId="4DAD8ADD" w14:textId="131A7F9D" w:rsidR="00D6230C" w:rsidRPr="00F268F1" w:rsidRDefault="00D6230C" w:rsidP="00D6230C">
      <w:pPr>
        <w:spacing w:after="0" w:line="240" w:lineRule="auto"/>
        <w:ind w:left="720" w:hanging="720"/>
        <w:jc w:val="both"/>
        <w:rPr>
          <w:rFonts w:ascii="Arial" w:hAnsi="Arial" w:cs="Arial"/>
          <w:noProof/>
        </w:rPr>
      </w:pPr>
      <w:bookmarkStart w:id="13" w:name="_ENREF_20"/>
      <w:r w:rsidRPr="00F268F1">
        <w:rPr>
          <w:rFonts w:ascii="Arial" w:hAnsi="Arial" w:cs="Arial"/>
          <w:noProof/>
        </w:rPr>
        <w:t>[14]</w:t>
      </w:r>
      <w:r w:rsidRPr="00F268F1">
        <w:rPr>
          <w:rFonts w:ascii="Arial" w:hAnsi="Arial" w:cs="Arial"/>
          <w:noProof/>
        </w:rPr>
        <w:tab/>
      </w:r>
      <w:r w:rsidR="00324B70" w:rsidRPr="00F268F1">
        <w:rPr>
          <w:rFonts w:ascii="Arial" w:hAnsi="Arial" w:cs="Arial"/>
        </w:rPr>
        <w:t xml:space="preserve">J. M. Bradley, G. R. Moore, N. E. Le Brun, </w:t>
      </w:r>
      <w:r w:rsidR="00324B70" w:rsidRPr="00F268F1">
        <w:rPr>
          <w:rFonts w:ascii="Arial" w:hAnsi="Arial" w:cs="Arial"/>
          <w:i/>
        </w:rPr>
        <w:t xml:space="preserve">Curr. Opin. Chem. Biol. </w:t>
      </w:r>
      <w:r w:rsidR="00324B70" w:rsidRPr="00F268F1">
        <w:rPr>
          <w:rFonts w:ascii="Arial" w:hAnsi="Arial" w:cs="Arial"/>
          <w:b/>
        </w:rPr>
        <w:t>2017</w:t>
      </w:r>
      <w:r w:rsidR="00324B70" w:rsidRPr="00F268F1">
        <w:rPr>
          <w:rFonts w:ascii="Arial" w:hAnsi="Arial" w:cs="Arial"/>
        </w:rPr>
        <w:t xml:space="preserve">, </w:t>
      </w:r>
      <w:r w:rsidR="00324B70" w:rsidRPr="00F268F1">
        <w:rPr>
          <w:rFonts w:ascii="Arial" w:hAnsi="Arial" w:cs="Arial"/>
          <w:i/>
        </w:rPr>
        <w:t>37</w:t>
      </w:r>
      <w:r w:rsidR="00324B70" w:rsidRPr="00F268F1">
        <w:rPr>
          <w:rFonts w:ascii="Arial" w:hAnsi="Arial" w:cs="Arial"/>
        </w:rPr>
        <w:t>, 122-128.</w:t>
      </w:r>
      <w:r w:rsidR="00324B70" w:rsidRPr="00F268F1">
        <w:rPr>
          <w:rFonts w:ascii="Arial" w:hAnsi="Arial" w:cs="Arial"/>
          <w:noProof/>
        </w:rPr>
        <w:t xml:space="preserve"> </w:t>
      </w:r>
      <w:r w:rsidRPr="00F268F1">
        <w:rPr>
          <w:rFonts w:ascii="Arial" w:hAnsi="Arial" w:cs="Arial"/>
          <w:noProof/>
        </w:rPr>
        <w:t>.</w:t>
      </w:r>
      <w:bookmarkEnd w:id="13"/>
    </w:p>
    <w:p w14:paraId="1D97DAF1" w14:textId="77777777" w:rsidR="00324B70" w:rsidRPr="00F268F1" w:rsidRDefault="00D6230C" w:rsidP="00D6230C">
      <w:pPr>
        <w:spacing w:after="0" w:line="240" w:lineRule="auto"/>
        <w:ind w:left="720" w:hanging="720"/>
        <w:jc w:val="both"/>
        <w:rPr>
          <w:rFonts w:ascii="Arial" w:hAnsi="Arial" w:cs="Arial"/>
          <w:noProof/>
        </w:rPr>
      </w:pPr>
      <w:bookmarkStart w:id="14" w:name="_ENREF_21"/>
      <w:r w:rsidRPr="00F268F1">
        <w:rPr>
          <w:rFonts w:ascii="Arial" w:hAnsi="Arial" w:cs="Arial"/>
          <w:noProof/>
        </w:rPr>
        <w:t>[15]</w:t>
      </w:r>
      <w:r w:rsidRPr="00F268F1">
        <w:rPr>
          <w:rFonts w:ascii="Arial" w:hAnsi="Arial" w:cs="Arial"/>
          <w:noProof/>
        </w:rPr>
        <w:tab/>
      </w:r>
      <w:r w:rsidR="00324B70" w:rsidRPr="00F268F1">
        <w:rPr>
          <w:rFonts w:ascii="Arial" w:hAnsi="Arial" w:cs="Arial"/>
        </w:rPr>
        <w:t xml:space="preserve">a) S. Ciambellotti, C. Pozzi, S. Mangani, P. Turano, </w:t>
      </w:r>
      <w:r w:rsidR="00324B70" w:rsidRPr="00F268F1">
        <w:rPr>
          <w:rFonts w:ascii="Arial" w:hAnsi="Arial" w:cs="Arial"/>
          <w:i/>
        </w:rPr>
        <w:t xml:space="preserve">Chem. Eur. J. </w:t>
      </w:r>
      <w:r w:rsidR="00324B70" w:rsidRPr="00F268F1">
        <w:rPr>
          <w:rFonts w:ascii="Arial" w:hAnsi="Arial" w:cs="Arial"/>
          <w:b/>
        </w:rPr>
        <w:t>2020</w:t>
      </w:r>
      <w:r w:rsidR="00324B70" w:rsidRPr="00F268F1">
        <w:rPr>
          <w:rFonts w:ascii="Arial" w:hAnsi="Arial" w:cs="Arial"/>
        </w:rPr>
        <w:t xml:space="preserve">, </w:t>
      </w:r>
      <w:r w:rsidR="00324B70" w:rsidRPr="00F268F1">
        <w:rPr>
          <w:rFonts w:ascii="Arial" w:hAnsi="Arial" w:cs="Arial"/>
          <w:i/>
        </w:rPr>
        <w:t>26</w:t>
      </w:r>
      <w:r w:rsidR="00324B70" w:rsidRPr="00F268F1">
        <w:rPr>
          <w:rFonts w:ascii="Arial" w:hAnsi="Arial" w:cs="Arial"/>
        </w:rPr>
        <w:t xml:space="preserve">, 5770-5773; b) F. Bou-Abdallah, H. Yang, A. Awomolo, B. Cooper, M. R. Woodhall, S. C. Andrews, N. D. Chasteen, </w:t>
      </w:r>
      <w:r w:rsidR="00324B70" w:rsidRPr="00F268F1">
        <w:rPr>
          <w:rFonts w:ascii="Arial" w:hAnsi="Arial" w:cs="Arial"/>
          <w:i/>
        </w:rPr>
        <w:t xml:space="preserve">Biochemistry </w:t>
      </w:r>
      <w:r w:rsidR="00324B70" w:rsidRPr="00F268F1">
        <w:rPr>
          <w:rFonts w:ascii="Arial" w:hAnsi="Arial" w:cs="Arial"/>
          <w:b/>
        </w:rPr>
        <w:t>2014</w:t>
      </w:r>
      <w:r w:rsidR="00324B70" w:rsidRPr="00F268F1">
        <w:rPr>
          <w:rFonts w:ascii="Arial" w:hAnsi="Arial" w:cs="Arial"/>
        </w:rPr>
        <w:t xml:space="preserve">, </w:t>
      </w:r>
      <w:r w:rsidR="00324B70" w:rsidRPr="00F268F1">
        <w:rPr>
          <w:rFonts w:ascii="Arial" w:hAnsi="Arial" w:cs="Arial"/>
          <w:i/>
        </w:rPr>
        <w:t>53</w:t>
      </w:r>
      <w:r w:rsidR="00324B70" w:rsidRPr="00F268F1">
        <w:rPr>
          <w:rFonts w:ascii="Arial" w:hAnsi="Arial" w:cs="Arial"/>
        </w:rPr>
        <w:t>, 483-495.</w:t>
      </w:r>
      <w:r w:rsidR="00324B70" w:rsidRPr="00F268F1">
        <w:rPr>
          <w:rFonts w:ascii="Arial" w:hAnsi="Arial" w:cs="Arial"/>
          <w:noProof/>
        </w:rPr>
        <w:t xml:space="preserve"> cJ. M. Bradley, Z. Bugg, G.R Moore, A. M. Hemmings, N.E. Le Brun, </w:t>
      </w:r>
      <w:r w:rsidR="00324B70" w:rsidRPr="00F268F1">
        <w:rPr>
          <w:rFonts w:ascii="Arial" w:hAnsi="Arial" w:cs="Arial"/>
          <w:i/>
          <w:noProof/>
        </w:rPr>
        <w:t xml:space="preserve">J. Am. Chem. Soc. </w:t>
      </w:r>
      <w:r w:rsidR="00324B70" w:rsidRPr="00F268F1">
        <w:rPr>
          <w:rFonts w:ascii="Arial" w:hAnsi="Arial" w:cs="Arial"/>
          <w:b/>
          <w:noProof/>
        </w:rPr>
        <w:t>2025</w:t>
      </w:r>
      <w:r w:rsidR="00324B70" w:rsidRPr="00F268F1">
        <w:rPr>
          <w:rFonts w:ascii="Arial" w:hAnsi="Arial" w:cs="Arial"/>
          <w:noProof/>
        </w:rPr>
        <w:t xml:space="preserve">, </w:t>
      </w:r>
      <w:r w:rsidR="00324B70" w:rsidRPr="00F268F1">
        <w:rPr>
          <w:rFonts w:ascii="Arial" w:hAnsi="Arial" w:cs="Arial"/>
          <w:i/>
          <w:noProof/>
        </w:rPr>
        <w:t>147</w:t>
      </w:r>
      <w:r w:rsidR="00324B70" w:rsidRPr="00F268F1">
        <w:rPr>
          <w:rFonts w:ascii="Arial" w:hAnsi="Arial" w:cs="Arial"/>
          <w:noProof/>
        </w:rPr>
        <w:t>, 13699-13710.</w:t>
      </w:r>
    </w:p>
    <w:p w14:paraId="13EBA712" w14:textId="77777777" w:rsidR="00324B70" w:rsidRPr="00F268F1" w:rsidRDefault="00D6230C" w:rsidP="00D6230C">
      <w:pPr>
        <w:spacing w:after="0" w:line="240" w:lineRule="auto"/>
        <w:ind w:left="720" w:hanging="720"/>
        <w:jc w:val="both"/>
        <w:rPr>
          <w:rFonts w:ascii="Arial" w:hAnsi="Arial" w:cs="Arial"/>
        </w:rPr>
      </w:pPr>
      <w:bookmarkStart w:id="15" w:name="_ENREF_24"/>
      <w:bookmarkEnd w:id="14"/>
      <w:r w:rsidRPr="00F268F1">
        <w:rPr>
          <w:rFonts w:ascii="Arial" w:hAnsi="Arial" w:cs="Arial"/>
          <w:noProof/>
        </w:rPr>
        <w:t>[16]</w:t>
      </w:r>
      <w:r w:rsidRPr="00F268F1">
        <w:rPr>
          <w:rFonts w:ascii="Arial" w:hAnsi="Arial" w:cs="Arial"/>
          <w:noProof/>
        </w:rPr>
        <w:tab/>
      </w:r>
      <w:r w:rsidR="00324B70" w:rsidRPr="00F268F1">
        <w:rPr>
          <w:rFonts w:ascii="Arial" w:hAnsi="Arial" w:cs="Arial"/>
        </w:rPr>
        <w:t xml:space="preserve">a) N. Behera, G. Bhattacharyya, S. Behera, R. K. Behera, </w:t>
      </w:r>
      <w:r w:rsidR="00324B70" w:rsidRPr="00F268F1">
        <w:rPr>
          <w:rFonts w:ascii="Arial" w:hAnsi="Arial" w:cs="Arial"/>
          <w:i/>
        </w:rPr>
        <w:t xml:space="preserve">J. Biol. Inorg. Chem. </w:t>
      </w:r>
      <w:r w:rsidR="00324B70" w:rsidRPr="00F268F1">
        <w:rPr>
          <w:rFonts w:ascii="Arial" w:hAnsi="Arial" w:cs="Arial"/>
          <w:b/>
        </w:rPr>
        <w:t>2024</w:t>
      </w:r>
      <w:r w:rsidR="00324B70" w:rsidRPr="00F268F1">
        <w:rPr>
          <w:rFonts w:ascii="Arial" w:hAnsi="Arial" w:cs="Arial"/>
        </w:rPr>
        <w:t xml:space="preserve">, </w:t>
      </w:r>
      <w:r w:rsidR="00324B70" w:rsidRPr="00F268F1">
        <w:rPr>
          <w:rFonts w:ascii="Arial" w:hAnsi="Arial" w:cs="Arial"/>
          <w:i/>
        </w:rPr>
        <w:t>29</w:t>
      </w:r>
      <w:r w:rsidR="00324B70" w:rsidRPr="00F268F1">
        <w:rPr>
          <w:rFonts w:ascii="Arial" w:hAnsi="Arial" w:cs="Arial"/>
        </w:rPr>
        <w:t xml:space="preserve">, 455-475; b) P. K. Koochana, A. Mohanty, S. Das, B. Subhadarshanee, S. Satpati, A. Dixit, S. C. Sabat, R. K. Behera, </w:t>
      </w:r>
      <w:r w:rsidR="00324B70" w:rsidRPr="00F268F1">
        <w:rPr>
          <w:rFonts w:ascii="Arial" w:hAnsi="Arial" w:cs="Arial"/>
          <w:i/>
        </w:rPr>
        <w:t xml:space="preserve">Biochim. Biophys. Acta </w:t>
      </w:r>
      <w:r w:rsidR="00324B70" w:rsidRPr="00F268F1">
        <w:rPr>
          <w:rFonts w:ascii="Arial" w:hAnsi="Arial" w:cs="Arial"/>
          <w:b/>
        </w:rPr>
        <w:t>2018</w:t>
      </w:r>
      <w:r w:rsidR="00324B70" w:rsidRPr="00F268F1">
        <w:rPr>
          <w:rFonts w:ascii="Arial" w:hAnsi="Arial" w:cs="Arial"/>
        </w:rPr>
        <w:t xml:space="preserve">, </w:t>
      </w:r>
      <w:r w:rsidR="00324B70" w:rsidRPr="00F268F1">
        <w:rPr>
          <w:rFonts w:ascii="Arial" w:hAnsi="Arial" w:cs="Arial"/>
          <w:i/>
        </w:rPr>
        <w:t>1862</w:t>
      </w:r>
      <w:r w:rsidR="00324B70" w:rsidRPr="00F268F1">
        <w:rPr>
          <w:rFonts w:ascii="Arial" w:hAnsi="Arial" w:cs="Arial"/>
        </w:rPr>
        <w:t xml:space="preserve">, 1190-1198; c) P. K. Koochana, A. Mohanty, A. Parida, N. Behera, P. M. Behera, A. Dixit, R. K. Behera, </w:t>
      </w:r>
      <w:r w:rsidR="00324B70" w:rsidRPr="00F268F1">
        <w:rPr>
          <w:rFonts w:ascii="Arial" w:hAnsi="Arial" w:cs="Arial"/>
          <w:i/>
        </w:rPr>
        <w:t xml:space="preserve">J. Biol. Inorg. Chem. </w:t>
      </w:r>
      <w:r w:rsidR="00324B70" w:rsidRPr="00F268F1">
        <w:rPr>
          <w:rFonts w:ascii="Arial" w:hAnsi="Arial" w:cs="Arial"/>
          <w:b/>
        </w:rPr>
        <w:t>2021</w:t>
      </w:r>
      <w:r w:rsidR="00324B70" w:rsidRPr="00F268F1">
        <w:rPr>
          <w:rFonts w:ascii="Arial" w:hAnsi="Arial" w:cs="Arial"/>
        </w:rPr>
        <w:t xml:space="preserve">, </w:t>
      </w:r>
      <w:r w:rsidR="00324B70" w:rsidRPr="00F268F1">
        <w:rPr>
          <w:rFonts w:ascii="Arial" w:hAnsi="Arial" w:cs="Arial"/>
          <w:i/>
        </w:rPr>
        <w:t>26</w:t>
      </w:r>
      <w:r w:rsidR="00324B70" w:rsidRPr="00F268F1">
        <w:rPr>
          <w:rFonts w:ascii="Arial" w:hAnsi="Arial" w:cs="Arial"/>
        </w:rPr>
        <w:t xml:space="preserve">, 265-281; d) T. Jones, R. Spencer, C. Walsh, </w:t>
      </w:r>
      <w:r w:rsidR="00324B70" w:rsidRPr="00F268F1">
        <w:rPr>
          <w:rFonts w:ascii="Arial" w:hAnsi="Arial" w:cs="Arial"/>
          <w:i/>
        </w:rPr>
        <w:t xml:space="preserve">Biochemistry </w:t>
      </w:r>
      <w:r w:rsidR="00324B70" w:rsidRPr="00F268F1">
        <w:rPr>
          <w:rFonts w:ascii="Arial" w:hAnsi="Arial" w:cs="Arial"/>
          <w:b/>
        </w:rPr>
        <w:t>1978</w:t>
      </w:r>
      <w:r w:rsidR="00324B70" w:rsidRPr="00F268F1">
        <w:rPr>
          <w:rFonts w:ascii="Arial" w:hAnsi="Arial" w:cs="Arial"/>
        </w:rPr>
        <w:t xml:space="preserve">, </w:t>
      </w:r>
      <w:r w:rsidR="00324B70" w:rsidRPr="00F268F1">
        <w:rPr>
          <w:rFonts w:ascii="Arial" w:hAnsi="Arial" w:cs="Arial"/>
          <w:i/>
        </w:rPr>
        <w:t>17</w:t>
      </w:r>
      <w:r w:rsidR="00324B70" w:rsidRPr="00F268F1">
        <w:rPr>
          <w:rFonts w:ascii="Arial" w:hAnsi="Arial" w:cs="Arial"/>
        </w:rPr>
        <w:t xml:space="preserve">, 4011-4017; e) S. Sirivech, E. Frieden, S. Osaki, </w:t>
      </w:r>
      <w:r w:rsidR="00324B70" w:rsidRPr="00F268F1">
        <w:rPr>
          <w:rFonts w:ascii="Arial" w:hAnsi="Arial" w:cs="Arial"/>
          <w:i/>
        </w:rPr>
        <w:t xml:space="preserve">Biochem. J. </w:t>
      </w:r>
      <w:r w:rsidR="00324B70" w:rsidRPr="00F268F1">
        <w:rPr>
          <w:rFonts w:ascii="Arial" w:hAnsi="Arial" w:cs="Arial"/>
          <w:b/>
        </w:rPr>
        <w:t>1974</w:t>
      </w:r>
      <w:r w:rsidR="00324B70" w:rsidRPr="00F268F1">
        <w:rPr>
          <w:rFonts w:ascii="Arial" w:hAnsi="Arial" w:cs="Arial"/>
        </w:rPr>
        <w:t xml:space="preserve">, </w:t>
      </w:r>
      <w:r w:rsidR="00324B70" w:rsidRPr="00F268F1">
        <w:rPr>
          <w:rFonts w:ascii="Arial" w:hAnsi="Arial" w:cs="Arial"/>
          <w:i/>
        </w:rPr>
        <w:t>143</w:t>
      </w:r>
      <w:r w:rsidR="00324B70" w:rsidRPr="00F268F1">
        <w:rPr>
          <w:rFonts w:ascii="Arial" w:hAnsi="Arial" w:cs="Arial"/>
        </w:rPr>
        <w:t xml:space="preserve">, 311-315; f) D. L. Jacobs, G. D. Watt, R. B. Frankel, G. C. Papaefthymiou, </w:t>
      </w:r>
      <w:r w:rsidR="00324B70" w:rsidRPr="00F268F1">
        <w:rPr>
          <w:rFonts w:ascii="Arial" w:hAnsi="Arial" w:cs="Arial"/>
          <w:i/>
        </w:rPr>
        <w:t xml:space="preserve">Biochemistry </w:t>
      </w:r>
      <w:r w:rsidR="00324B70" w:rsidRPr="00F268F1">
        <w:rPr>
          <w:rFonts w:ascii="Arial" w:hAnsi="Arial" w:cs="Arial"/>
          <w:b/>
        </w:rPr>
        <w:t>1989</w:t>
      </w:r>
      <w:r w:rsidR="00324B70" w:rsidRPr="00F268F1">
        <w:rPr>
          <w:rFonts w:ascii="Arial" w:hAnsi="Arial" w:cs="Arial"/>
        </w:rPr>
        <w:t xml:space="preserve">, </w:t>
      </w:r>
      <w:r w:rsidR="00324B70" w:rsidRPr="00F268F1">
        <w:rPr>
          <w:rFonts w:ascii="Arial" w:hAnsi="Arial" w:cs="Arial"/>
          <w:i/>
        </w:rPr>
        <w:t>28</w:t>
      </w:r>
      <w:r w:rsidR="00324B70" w:rsidRPr="00F268F1">
        <w:rPr>
          <w:rFonts w:ascii="Arial" w:hAnsi="Arial" w:cs="Arial"/>
        </w:rPr>
        <w:t xml:space="preserve">, 1650-1655; g) W. L. Jin, H. Takagi, B. Pancorbo, E. C. Theil, </w:t>
      </w:r>
      <w:r w:rsidR="00324B70" w:rsidRPr="00F268F1">
        <w:rPr>
          <w:rFonts w:ascii="Arial" w:hAnsi="Arial" w:cs="Arial"/>
          <w:i/>
        </w:rPr>
        <w:t xml:space="preserve">Biochemistry </w:t>
      </w:r>
      <w:r w:rsidR="00324B70" w:rsidRPr="00F268F1">
        <w:rPr>
          <w:rFonts w:ascii="Arial" w:hAnsi="Arial" w:cs="Arial"/>
          <w:b/>
        </w:rPr>
        <w:t>2001</w:t>
      </w:r>
      <w:r w:rsidR="00324B70" w:rsidRPr="00F268F1">
        <w:rPr>
          <w:rFonts w:ascii="Arial" w:hAnsi="Arial" w:cs="Arial"/>
        </w:rPr>
        <w:t xml:space="preserve">, </w:t>
      </w:r>
      <w:r w:rsidR="00324B70" w:rsidRPr="00F268F1">
        <w:rPr>
          <w:rFonts w:ascii="Arial" w:hAnsi="Arial" w:cs="Arial"/>
          <w:i/>
        </w:rPr>
        <w:t>40</w:t>
      </w:r>
      <w:r w:rsidR="00324B70" w:rsidRPr="00F268F1">
        <w:rPr>
          <w:rFonts w:ascii="Arial" w:hAnsi="Arial" w:cs="Arial"/>
        </w:rPr>
        <w:t xml:space="preserve">, 7525-7532; h) B. Galy, M. Conrad, M. Muckenthaler, </w:t>
      </w:r>
      <w:r w:rsidR="00324B70" w:rsidRPr="00F268F1">
        <w:rPr>
          <w:rFonts w:ascii="Arial" w:hAnsi="Arial" w:cs="Arial"/>
          <w:i/>
        </w:rPr>
        <w:t xml:space="preserve">Nature Revs. Mol. Cell Biol. </w:t>
      </w:r>
      <w:r w:rsidR="00324B70" w:rsidRPr="00F268F1">
        <w:rPr>
          <w:rFonts w:ascii="Arial" w:hAnsi="Arial" w:cs="Arial"/>
          <w:b/>
        </w:rPr>
        <w:t>2024</w:t>
      </w:r>
      <w:r w:rsidR="00324B70" w:rsidRPr="00F268F1">
        <w:rPr>
          <w:rFonts w:ascii="Arial" w:hAnsi="Arial" w:cs="Arial"/>
        </w:rPr>
        <w:t xml:space="preserve">, </w:t>
      </w:r>
      <w:r w:rsidR="00324B70" w:rsidRPr="00F268F1">
        <w:rPr>
          <w:rFonts w:ascii="Arial" w:hAnsi="Arial" w:cs="Arial"/>
          <w:i/>
        </w:rPr>
        <w:t>25</w:t>
      </w:r>
      <w:r w:rsidR="00324B70" w:rsidRPr="00F268F1">
        <w:rPr>
          <w:rFonts w:ascii="Arial" w:hAnsi="Arial" w:cs="Arial"/>
        </w:rPr>
        <w:t>, 133-155.</w:t>
      </w:r>
    </w:p>
    <w:p w14:paraId="6CF58799" w14:textId="602FE2C1" w:rsidR="00D6230C" w:rsidRPr="00F268F1" w:rsidRDefault="00D6230C" w:rsidP="00D6230C">
      <w:pPr>
        <w:spacing w:after="0" w:line="240" w:lineRule="auto"/>
        <w:ind w:left="720" w:hanging="720"/>
        <w:jc w:val="both"/>
        <w:rPr>
          <w:rFonts w:ascii="Arial" w:hAnsi="Arial" w:cs="Arial"/>
          <w:noProof/>
        </w:rPr>
      </w:pPr>
      <w:bookmarkStart w:id="16" w:name="_ENREF_32"/>
      <w:bookmarkEnd w:id="15"/>
      <w:r w:rsidRPr="00F268F1">
        <w:rPr>
          <w:rFonts w:ascii="Arial" w:hAnsi="Arial" w:cs="Arial"/>
          <w:noProof/>
        </w:rPr>
        <w:t>[17]</w:t>
      </w:r>
      <w:r w:rsidRPr="00F268F1">
        <w:rPr>
          <w:rFonts w:ascii="Arial" w:hAnsi="Arial" w:cs="Arial"/>
          <w:noProof/>
        </w:rPr>
        <w:tab/>
      </w:r>
      <w:r w:rsidR="00324B70" w:rsidRPr="00F268F1">
        <w:rPr>
          <w:rFonts w:ascii="Arial" w:hAnsi="Arial" w:cs="Arial"/>
        </w:rPr>
        <w:t xml:space="preserve">a) H. Yao, Y. Wang, S. Lovell, R. Kumar, A. M. Ruvinsky, K. P. Battaile, I. A. Vakser, M. Rivera, </w:t>
      </w:r>
      <w:r w:rsidR="00324B70" w:rsidRPr="00F268F1">
        <w:rPr>
          <w:rFonts w:ascii="Arial" w:hAnsi="Arial" w:cs="Arial"/>
          <w:i/>
        </w:rPr>
        <w:t xml:space="preserve">J. Am. Chem. Soc. </w:t>
      </w:r>
      <w:r w:rsidR="00324B70" w:rsidRPr="00F268F1">
        <w:rPr>
          <w:rFonts w:ascii="Arial" w:hAnsi="Arial" w:cs="Arial"/>
          <w:b/>
        </w:rPr>
        <w:t>2012</w:t>
      </w:r>
      <w:r w:rsidR="00324B70" w:rsidRPr="00F268F1">
        <w:rPr>
          <w:rFonts w:ascii="Arial" w:hAnsi="Arial" w:cs="Arial"/>
        </w:rPr>
        <w:t xml:space="preserve">, </w:t>
      </w:r>
      <w:r w:rsidR="00324B70" w:rsidRPr="00F268F1">
        <w:rPr>
          <w:rFonts w:ascii="Arial" w:hAnsi="Arial" w:cs="Arial"/>
          <w:i/>
        </w:rPr>
        <w:t>134</w:t>
      </w:r>
      <w:r w:rsidR="00324B70" w:rsidRPr="00F268F1">
        <w:rPr>
          <w:rFonts w:ascii="Arial" w:hAnsi="Arial" w:cs="Arial"/>
        </w:rPr>
        <w:t xml:space="preserve">, 13470-13481; b) J. M. Bradley, Z. Bugg, A. Sackey, S. C. Andrews, M. T. Wilson, D. A. Svistunenko, G. R. Moore, N. E. Le Brun, </w:t>
      </w:r>
      <w:r w:rsidR="00324B70" w:rsidRPr="00F268F1">
        <w:rPr>
          <w:rFonts w:ascii="Arial" w:hAnsi="Arial" w:cs="Arial"/>
          <w:i/>
        </w:rPr>
        <w:t xml:space="preserve">Angew. Chem. Int. Ed. </w:t>
      </w:r>
      <w:r w:rsidR="00324B70" w:rsidRPr="00F268F1">
        <w:rPr>
          <w:rFonts w:ascii="Arial" w:hAnsi="Arial" w:cs="Arial"/>
          <w:b/>
        </w:rPr>
        <w:t>2024</w:t>
      </w:r>
      <w:r w:rsidR="00324B70" w:rsidRPr="00F268F1">
        <w:rPr>
          <w:rFonts w:ascii="Arial" w:hAnsi="Arial" w:cs="Arial"/>
        </w:rPr>
        <w:t xml:space="preserve">, </w:t>
      </w:r>
      <w:r w:rsidR="00324B70" w:rsidRPr="00F268F1">
        <w:rPr>
          <w:rFonts w:ascii="Arial" w:hAnsi="Arial" w:cs="Arial"/>
          <w:i/>
        </w:rPr>
        <w:t>63</w:t>
      </w:r>
      <w:r w:rsidR="00324B70" w:rsidRPr="00F268F1">
        <w:rPr>
          <w:rFonts w:ascii="Arial" w:hAnsi="Arial" w:cs="Arial"/>
        </w:rPr>
        <w:t>,</w:t>
      </w:r>
      <w:r w:rsidR="00324B70" w:rsidRPr="00F268F1">
        <w:rPr>
          <w:rFonts w:ascii="Arial" w:hAnsi="Arial" w:cs="Arial"/>
          <w:shd w:val="clear" w:color="auto" w:fill="FFFFFF"/>
        </w:rPr>
        <w:t xml:space="preserve"> e202401379.</w:t>
      </w:r>
      <w:r w:rsidR="00324B70" w:rsidRPr="00F268F1">
        <w:rPr>
          <w:rFonts w:ascii="Arial" w:hAnsi="Arial" w:cs="Arial"/>
          <w:noProof/>
        </w:rPr>
        <w:t xml:space="preserve"> </w:t>
      </w:r>
      <w:bookmarkStart w:id="17" w:name="_ENREF_33"/>
      <w:bookmarkEnd w:id="16"/>
      <w:r w:rsidRPr="00F268F1">
        <w:rPr>
          <w:rFonts w:ascii="Arial" w:hAnsi="Arial" w:cs="Arial"/>
          <w:noProof/>
        </w:rPr>
        <w:t>.</w:t>
      </w:r>
      <w:bookmarkEnd w:id="17"/>
    </w:p>
    <w:p w14:paraId="5D2134D2" w14:textId="77777777" w:rsidR="00324B70" w:rsidRPr="00F268F1" w:rsidRDefault="00D6230C" w:rsidP="00D6230C">
      <w:pPr>
        <w:spacing w:after="0" w:line="240" w:lineRule="auto"/>
        <w:ind w:left="720" w:hanging="720"/>
        <w:jc w:val="both"/>
        <w:rPr>
          <w:rFonts w:ascii="Arial" w:hAnsi="Arial" w:cs="Arial"/>
          <w:noProof/>
        </w:rPr>
      </w:pPr>
      <w:bookmarkStart w:id="18" w:name="_ENREF_34"/>
      <w:r w:rsidRPr="00F268F1">
        <w:rPr>
          <w:rFonts w:ascii="Arial" w:hAnsi="Arial" w:cs="Arial"/>
          <w:noProof/>
        </w:rPr>
        <w:t>[18]</w:t>
      </w:r>
      <w:r w:rsidRPr="00F268F1">
        <w:rPr>
          <w:rFonts w:ascii="Arial" w:hAnsi="Arial" w:cs="Arial"/>
          <w:noProof/>
        </w:rPr>
        <w:tab/>
      </w:r>
      <w:r w:rsidR="00324B70" w:rsidRPr="00F268F1">
        <w:rPr>
          <w:rFonts w:ascii="Arial" w:hAnsi="Arial" w:cs="Arial"/>
        </w:rPr>
        <w:t xml:space="preserve">A. Dautant, J. B. Meyer, J. Yariv, G. Precigoux, R. M. Sweet, A. J. Kalb, F. Frolow, </w:t>
      </w:r>
      <w:r w:rsidR="00324B70" w:rsidRPr="00F268F1">
        <w:rPr>
          <w:rFonts w:ascii="Arial" w:hAnsi="Arial" w:cs="Arial"/>
          <w:i/>
        </w:rPr>
        <w:t xml:space="preserve">Acta Crystallogr. D Struct. Biol. </w:t>
      </w:r>
      <w:r w:rsidR="00324B70" w:rsidRPr="00F268F1">
        <w:rPr>
          <w:rFonts w:ascii="Arial" w:hAnsi="Arial" w:cs="Arial"/>
          <w:b/>
        </w:rPr>
        <w:t>1998</w:t>
      </w:r>
      <w:r w:rsidR="00324B70" w:rsidRPr="00F268F1">
        <w:rPr>
          <w:rFonts w:ascii="Arial" w:hAnsi="Arial" w:cs="Arial"/>
        </w:rPr>
        <w:t xml:space="preserve">, </w:t>
      </w:r>
      <w:r w:rsidR="00324B70" w:rsidRPr="00F268F1">
        <w:rPr>
          <w:rFonts w:ascii="Arial" w:hAnsi="Arial" w:cs="Arial"/>
          <w:i/>
        </w:rPr>
        <w:t>54</w:t>
      </w:r>
      <w:r w:rsidR="00324B70" w:rsidRPr="00F268F1">
        <w:rPr>
          <w:rFonts w:ascii="Arial" w:hAnsi="Arial" w:cs="Arial"/>
        </w:rPr>
        <w:t>, 16-24.</w:t>
      </w:r>
      <w:r w:rsidR="00324B70" w:rsidRPr="00F268F1">
        <w:rPr>
          <w:rFonts w:ascii="Arial" w:hAnsi="Arial" w:cs="Arial"/>
          <w:noProof/>
        </w:rPr>
        <w:t xml:space="preserve"> </w:t>
      </w:r>
    </w:p>
    <w:p w14:paraId="310AED77" w14:textId="77777777" w:rsidR="00324B70" w:rsidRPr="00F268F1" w:rsidRDefault="00D6230C" w:rsidP="00D6230C">
      <w:pPr>
        <w:spacing w:after="0" w:line="240" w:lineRule="auto"/>
        <w:ind w:left="720" w:hanging="720"/>
        <w:jc w:val="both"/>
        <w:rPr>
          <w:rFonts w:ascii="Arial" w:hAnsi="Arial" w:cs="Arial"/>
        </w:rPr>
      </w:pPr>
      <w:bookmarkStart w:id="19" w:name="_ENREF_35"/>
      <w:bookmarkEnd w:id="18"/>
      <w:r w:rsidRPr="00F268F1">
        <w:rPr>
          <w:rFonts w:ascii="Arial" w:hAnsi="Arial" w:cs="Arial"/>
          <w:noProof/>
        </w:rPr>
        <w:t>[19]</w:t>
      </w:r>
      <w:r w:rsidRPr="00F268F1">
        <w:rPr>
          <w:rFonts w:ascii="Arial" w:hAnsi="Arial" w:cs="Arial"/>
          <w:noProof/>
        </w:rPr>
        <w:tab/>
      </w:r>
      <w:r w:rsidR="00324B70" w:rsidRPr="00F268F1">
        <w:rPr>
          <w:rFonts w:ascii="Arial" w:hAnsi="Arial" w:cs="Arial"/>
        </w:rPr>
        <w:t xml:space="preserve">S. Yasmin, S. C. Andrews, G. R. Moore, N. E. Le Brun, </w:t>
      </w:r>
      <w:r w:rsidR="00324B70" w:rsidRPr="00F268F1">
        <w:rPr>
          <w:rFonts w:ascii="Arial" w:hAnsi="Arial" w:cs="Arial"/>
          <w:i/>
        </w:rPr>
        <w:t xml:space="preserve">J. Biol. Chem. </w:t>
      </w:r>
      <w:r w:rsidR="00324B70" w:rsidRPr="00F268F1">
        <w:rPr>
          <w:rFonts w:ascii="Arial" w:hAnsi="Arial" w:cs="Arial"/>
          <w:b/>
        </w:rPr>
        <w:t>2011</w:t>
      </w:r>
      <w:r w:rsidR="00324B70" w:rsidRPr="00F268F1">
        <w:rPr>
          <w:rFonts w:ascii="Arial" w:hAnsi="Arial" w:cs="Arial"/>
        </w:rPr>
        <w:t xml:space="preserve">, </w:t>
      </w:r>
      <w:r w:rsidR="00324B70" w:rsidRPr="00F268F1">
        <w:rPr>
          <w:rFonts w:ascii="Arial" w:hAnsi="Arial" w:cs="Arial"/>
          <w:i/>
        </w:rPr>
        <w:t>286</w:t>
      </w:r>
      <w:r w:rsidR="00324B70" w:rsidRPr="00F268F1">
        <w:rPr>
          <w:rFonts w:ascii="Arial" w:hAnsi="Arial" w:cs="Arial"/>
        </w:rPr>
        <w:t>, 3473-3483.</w:t>
      </w:r>
    </w:p>
    <w:p w14:paraId="5BF541F5" w14:textId="41792E6E" w:rsidR="00D6230C" w:rsidRPr="00F268F1" w:rsidRDefault="00D6230C" w:rsidP="00D6230C">
      <w:pPr>
        <w:spacing w:after="0" w:line="240" w:lineRule="auto"/>
        <w:ind w:left="720" w:hanging="720"/>
        <w:jc w:val="both"/>
        <w:rPr>
          <w:rFonts w:ascii="Arial" w:hAnsi="Arial" w:cs="Arial"/>
          <w:noProof/>
        </w:rPr>
      </w:pPr>
      <w:bookmarkStart w:id="20" w:name="_ENREF_36"/>
      <w:bookmarkEnd w:id="19"/>
      <w:r w:rsidRPr="00F268F1">
        <w:rPr>
          <w:rFonts w:ascii="Arial" w:hAnsi="Arial" w:cs="Arial"/>
          <w:noProof/>
        </w:rPr>
        <w:t>[20]</w:t>
      </w:r>
      <w:r w:rsidRPr="00F268F1">
        <w:rPr>
          <w:rFonts w:ascii="Arial" w:hAnsi="Arial" w:cs="Arial"/>
          <w:noProof/>
        </w:rPr>
        <w:tab/>
      </w:r>
      <w:r w:rsidR="00324B70" w:rsidRPr="00F268F1">
        <w:rPr>
          <w:rFonts w:ascii="Arial" w:hAnsi="Arial" w:cs="Arial"/>
        </w:rPr>
        <w:t xml:space="preserve">a) A. Soldano, H. L. Yao, A. Hewage, K. Meraz, J. K. Annor-Gyamfi, R. A. Bunce, K. P. Battaile, S. Lovell, M. Rivera, </w:t>
      </w:r>
      <w:r w:rsidR="00324B70" w:rsidRPr="00F268F1">
        <w:rPr>
          <w:rFonts w:ascii="Arial" w:hAnsi="Arial" w:cs="Arial"/>
          <w:i/>
        </w:rPr>
        <w:t xml:space="preserve">ACS Infect. Dis. </w:t>
      </w:r>
      <w:r w:rsidR="00324B70" w:rsidRPr="00F268F1">
        <w:rPr>
          <w:rFonts w:ascii="Arial" w:hAnsi="Arial" w:cs="Arial"/>
          <w:b/>
        </w:rPr>
        <w:t>2021</w:t>
      </w:r>
      <w:r w:rsidR="00324B70" w:rsidRPr="00F268F1">
        <w:rPr>
          <w:rFonts w:ascii="Arial" w:hAnsi="Arial" w:cs="Arial"/>
        </w:rPr>
        <w:t xml:space="preserve">, </w:t>
      </w:r>
      <w:r w:rsidR="00324B70" w:rsidRPr="00F268F1">
        <w:rPr>
          <w:rFonts w:ascii="Arial" w:hAnsi="Arial" w:cs="Arial"/>
          <w:i/>
        </w:rPr>
        <w:t>7</w:t>
      </w:r>
      <w:r w:rsidR="00324B70" w:rsidRPr="00F268F1">
        <w:rPr>
          <w:rFonts w:ascii="Arial" w:hAnsi="Arial" w:cs="Arial"/>
        </w:rPr>
        <w:t xml:space="preserve">, 123-140; b) K. Eshelman, H. L. Yao, A. Hewage, J. J. Deay, J. R. Chandler, M. Rivera, </w:t>
      </w:r>
      <w:r w:rsidR="00324B70" w:rsidRPr="00F268F1">
        <w:rPr>
          <w:rFonts w:ascii="Arial" w:hAnsi="Arial" w:cs="Arial"/>
          <w:i/>
        </w:rPr>
        <w:t xml:space="preserve">Metallomics </w:t>
      </w:r>
      <w:r w:rsidR="00324B70" w:rsidRPr="00F268F1">
        <w:rPr>
          <w:rFonts w:ascii="Arial" w:hAnsi="Arial" w:cs="Arial"/>
          <w:b/>
        </w:rPr>
        <w:t>2017</w:t>
      </w:r>
      <w:r w:rsidR="00324B70" w:rsidRPr="00F268F1">
        <w:rPr>
          <w:rFonts w:ascii="Arial" w:hAnsi="Arial" w:cs="Arial"/>
        </w:rPr>
        <w:t xml:space="preserve">, </w:t>
      </w:r>
      <w:r w:rsidR="00324B70" w:rsidRPr="00F268F1">
        <w:rPr>
          <w:rFonts w:ascii="Arial" w:hAnsi="Arial" w:cs="Arial"/>
          <w:i/>
        </w:rPr>
        <w:t>9</w:t>
      </w:r>
      <w:r w:rsidR="00324B70" w:rsidRPr="00F268F1">
        <w:rPr>
          <w:rFonts w:ascii="Arial" w:hAnsi="Arial" w:cs="Arial"/>
        </w:rPr>
        <w:t>, 646-659</w:t>
      </w:r>
      <w:bookmarkStart w:id="21" w:name="_ENREF_37"/>
      <w:bookmarkEnd w:id="20"/>
      <w:r w:rsidRPr="00F268F1">
        <w:rPr>
          <w:rFonts w:ascii="Arial" w:hAnsi="Arial" w:cs="Arial"/>
          <w:noProof/>
        </w:rPr>
        <w:t>.</w:t>
      </w:r>
      <w:bookmarkEnd w:id="21"/>
    </w:p>
    <w:p w14:paraId="7DC88803" w14:textId="2CBE710D" w:rsidR="00D6230C" w:rsidRPr="00F268F1" w:rsidRDefault="00D6230C" w:rsidP="00D6230C">
      <w:pPr>
        <w:spacing w:after="0" w:line="240" w:lineRule="auto"/>
        <w:ind w:left="720" w:hanging="720"/>
        <w:jc w:val="both"/>
        <w:rPr>
          <w:rFonts w:ascii="Arial" w:hAnsi="Arial" w:cs="Arial"/>
          <w:noProof/>
        </w:rPr>
      </w:pPr>
      <w:bookmarkStart w:id="22" w:name="_ENREF_38"/>
      <w:r w:rsidRPr="00F268F1">
        <w:rPr>
          <w:rFonts w:ascii="Arial" w:hAnsi="Arial" w:cs="Arial"/>
          <w:noProof/>
        </w:rPr>
        <w:t>[21]</w:t>
      </w:r>
      <w:r w:rsidRPr="00F268F1">
        <w:rPr>
          <w:rFonts w:ascii="Arial" w:hAnsi="Arial" w:cs="Arial"/>
          <w:noProof/>
        </w:rPr>
        <w:tab/>
      </w:r>
      <w:r w:rsidR="00324B70" w:rsidRPr="00F268F1">
        <w:rPr>
          <w:rFonts w:ascii="Arial" w:hAnsi="Arial" w:cs="Arial"/>
        </w:rPr>
        <w:t xml:space="preserve">Y. Wang, H. Yao, Y. Cheng, S. Lovell, K. P. Battaile, C. R. Midaugh, M. Rivera, </w:t>
      </w:r>
      <w:r w:rsidR="00324B70" w:rsidRPr="00F268F1">
        <w:rPr>
          <w:rFonts w:ascii="Arial" w:hAnsi="Arial" w:cs="Arial"/>
          <w:i/>
        </w:rPr>
        <w:t xml:space="preserve">Biochemistry </w:t>
      </w:r>
      <w:r w:rsidR="00324B70" w:rsidRPr="00F268F1">
        <w:rPr>
          <w:rFonts w:ascii="Arial" w:hAnsi="Arial" w:cs="Arial"/>
          <w:b/>
        </w:rPr>
        <w:t>2015</w:t>
      </w:r>
      <w:r w:rsidR="00324B70" w:rsidRPr="00F268F1">
        <w:rPr>
          <w:rFonts w:ascii="Arial" w:hAnsi="Arial" w:cs="Arial"/>
        </w:rPr>
        <w:t xml:space="preserve">, </w:t>
      </w:r>
      <w:r w:rsidR="00324B70" w:rsidRPr="00F268F1">
        <w:rPr>
          <w:rFonts w:ascii="Arial" w:hAnsi="Arial" w:cs="Arial"/>
          <w:i/>
        </w:rPr>
        <w:t>54</w:t>
      </w:r>
      <w:r w:rsidR="00324B70" w:rsidRPr="00F268F1">
        <w:rPr>
          <w:rFonts w:ascii="Arial" w:hAnsi="Arial" w:cs="Arial"/>
        </w:rPr>
        <w:t>, 6162-6175.</w:t>
      </w:r>
      <w:bookmarkEnd w:id="22"/>
    </w:p>
    <w:p w14:paraId="13D7DC3F" w14:textId="77777777" w:rsidR="00324B70" w:rsidRPr="00F268F1" w:rsidRDefault="00D6230C" w:rsidP="00D6230C">
      <w:pPr>
        <w:spacing w:after="0" w:line="240" w:lineRule="auto"/>
        <w:ind w:left="720" w:hanging="720"/>
        <w:jc w:val="both"/>
        <w:rPr>
          <w:rFonts w:ascii="Arial" w:hAnsi="Arial" w:cs="Arial"/>
          <w:noProof/>
        </w:rPr>
      </w:pPr>
      <w:bookmarkStart w:id="23" w:name="_ENREF_39"/>
      <w:r w:rsidRPr="00F268F1">
        <w:rPr>
          <w:rFonts w:ascii="Arial" w:hAnsi="Arial" w:cs="Arial"/>
          <w:noProof/>
        </w:rPr>
        <w:lastRenderedPageBreak/>
        <w:t>[22]</w:t>
      </w:r>
      <w:r w:rsidRPr="00F268F1">
        <w:rPr>
          <w:rFonts w:ascii="Arial" w:hAnsi="Arial" w:cs="Arial"/>
          <w:noProof/>
        </w:rPr>
        <w:tab/>
      </w:r>
      <w:r w:rsidR="00324B70" w:rsidRPr="00F268F1">
        <w:rPr>
          <w:rFonts w:ascii="Arial" w:hAnsi="Arial" w:cs="Arial"/>
        </w:rPr>
        <w:t xml:space="preserve">V. R. Sutton, A. Stubna, T. Patschkowski, E. Münck, H. Beinert, P. J. Kiley, </w:t>
      </w:r>
      <w:r w:rsidR="00324B70" w:rsidRPr="00F268F1">
        <w:rPr>
          <w:rFonts w:ascii="Arial" w:hAnsi="Arial" w:cs="Arial"/>
          <w:i/>
        </w:rPr>
        <w:t xml:space="preserve">Biochemistry </w:t>
      </w:r>
      <w:r w:rsidR="00324B70" w:rsidRPr="00F268F1">
        <w:rPr>
          <w:rFonts w:ascii="Arial" w:hAnsi="Arial" w:cs="Arial"/>
          <w:b/>
        </w:rPr>
        <w:t>2004</w:t>
      </w:r>
      <w:r w:rsidR="00324B70" w:rsidRPr="00F268F1">
        <w:rPr>
          <w:rFonts w:ascii="Arial" w:hAnsi="Arial" w:cs="Arial"/>
        </w:rPr>
        <w:t xml:space="preserve">, </w:t>
      </w:r>
      <w:r w:rsidR="00324B70" w:rsidRPr="00F268F1">
        <w:rPr>
          <w:rFonts w:ascii="Arial" w:hAnsi="Arial" w:cs="Arial"/>
          <w:i/>
        </w:rPr>
        <w:t>43</w:t>
      </w:r>
      <w:r w:rsidR="00324B70" w:rsidRPr="00F268F1">
        <w:rPr>
          <w:rFonts w:ascii="Arial" w:hAnsi="Arial" w:cs="Arial"/>
        </w:rPr>
        <w:t>, 791-798.</w:t>
      </w:r>
      <w:r w:rsidR="00324B70" w:rsidRPr="00F268F1">
        <w:rPr>
          <w:rFonts w:ascii="Arial" w:hAnsi="Arial" w:cs="Arial"/>
          <w:noProof/>
        </w:rPr>
        <w:t xml:space="preserve"> </w:t>
      </w:r>
    </w:p>
    <w:p w14:paraId="39799928" w14:textId="77777777" w:rsidR="00D6230C" w:rsidRPr="00F268F1" w:rsidRDefault="00D6230C" w:rsidP="00D6230C">
      <w:pPr>
        <w:spacing w:after="0" w:line="240" w:lineRule="auto"/>
        <w:ind w:left="720" w:hanging="720"/>
        <w:jc w:val="both"/>
        <w:rPr>
          <w:rFonts w:ascii="Arial" w:hAnsi="Arial" w:cs="Arial"/>
          <w:noProof/>
        </w:rPr>
      </w:pPr>
      <w:bookmarkStart w:id="24" w:name="_ENREF_40"/>
      <w:bookmarkEnd w:id="23"/>
      <w:r w:rsidRPr="00F268F1">
        <w:rPr>
          <w:rFonts w:ascii="Arial" w:hAnsi="Arial" w:cs="Arial"/>
          <w:noProof/>
        </w:rPr>
        <w:t>[23]</w:t>
      </w:r>
      <w:r w:rsidRPr="00F268F1">
        <w:rPr>
          <w:rFonts w:ascii="Arial" w:hAnsi="Arial" w:cs="Arial"/>
          <w:noProof/>
        </w:rPr>
        <w:tab/>
        <w:t xml:space="preserve">R. C. Hider, X. L. Kong, </w:t>
      </w:r>
      <w:r w:rsidRPr="00F268F1">
        <w:rPr>
          <w:rFonts w:ascii="Arial" w:hAnsi="Arial" w:cs="Arial"/>
          <w:i/>
          <w:noProof/>
        </w:rPr>
        <w:t xml:space="preserve">Biometals </w:t>
      </w:r>
      <w:r w:rsidRPr="00F268F1">
        <w:rPr>
          <w:rFonts w:ascii="Arial" w:hAnsi="Arial" w:cs="Arial"/>
          <w:b/>
          <w:noProof/>
        </w:rPr>
        <w:t>2011</w:t>
      </w:r>
      <w:r w:rsidRPr="00F268F1">
        <w:rPr>
          <w:rFonts w:ascii="Arial" w:hAnsi="Arial" w:cs="Arial"/>
          <w:noProof/>
        </w:rPr>
        <w:t xml:space="preserve">, </w:t>
      </w:r>
      <w:r w:rsidRPr="00F268F1">
        <w:rPr>
          <w:rFonts w:ascii="Arial" w:hAnsi="Arial" w:cs="Arial"/>
          <w:i/>
          <w:noProof/>
        </w:rPr>
        <w:t>24</w:t>
      </w:r>
      <w:r w:rsidRPr="00F268F1">
        <w:rPr>
          <w:rFonts w:ascii="Arial" w:hAnsi="Arial" w:cs="Arial"/>
          <w:noProof/>
        </w:rPr>
        <w:t>, 1179-1187.</w:t>
      </w:r>
      <w:bookmarkEnd w:id="24"/>
    </w:p>
    <w:p w14:paraId="414B887B" w14:textId="6D5B0AFB" w:rsidR="00D6230C" w:rsidRPr="00F268F1" w:rsidRDefault="00D6230C" w:rsidP="00D6230C">
      <w:pPr>
        <w:spacing w:after="0" w:line="240" w:lineRule="auto"/>
        <w:ind w:left="720" w:hanging="720"/>
        <w:jc w:val="both"/>
        <w:rPr>
          <w:rFonts w:ascii="Arial" w:hAnsi="Arial" w:cs="Arial"/>
          <w:noProof/>
        </w:rPr>
      </w:pPr>
      <w:bookmarkStart w:id="25" w:name="_ENREF_41"/>
      <w:r w:rsidRPr="00F268F1">
        <w:rPr>
          <w:rFonts w:ascii="Arial" w:hAnsi="Arial" w:cs="Arial"/>
          <w:noProof/>
        </w:rPr>
        <w:t>[24]</w:t>
      </w:r>
      <w:r w:rsidRPr="00F268F1">
        <w:rPr>
          <w:rFonts w:ascii="Arial" w:hAnsi="Arial" w:cs="Arial"/>
          <w:noProof/>
        </w:rPr>
        <w:tab/>
        <w:t>a</w:t>
      </w:r>
      <w:r w:rsidR="0023262A" w:rsidRPr="00F268F1">
        <w:rPr>
          <w:rFonts w:ascii="Arial" w:hAnsi="Arial" w:cs="Arial"/>
          <w:noProof/>
        </w:rPr>
        <w:t xml:space="preserve">) </w:t>
      </w:r>
      <w:r w:rsidRPr="00F268F1">
        <w:rPr>
          <w:rFonts w:ascii="Arial" w:hAnsi="Arial" w:cs="Arial"/>
          <w:noProof/>
        </w:rPr>
        <w:t xml:space="preserve">P. Chandrangsu, V. V. Loi, H. Antelmann, J. D. Helmann, </w:t>
      </w:r>
      <w:r w:rsidRPr="00F268F1">
        <w:rPr>
          <w:rFonts w:ascii="Arial" w:hAnsi="Arial" w:cs="Arial"/>
          <w:i/>
          <w:noProof/>
        </w:rPr>
        <w:t>Antiox</w:t>
      </w:r>
      <w:r w:rsidR="00C924A5" w:rsidRPr="00F268F1">
        <w:rPr>
          <w:rFonts w:ascii="Arial" w:hAnsi="Arial" w:cs="Arial"/>
          <w:i/>
          <w:noProof/>
        </w:rPr>
        <w:t>id.</w:t>
      </w:r>
      <w:r w:rsidRPr="00F268F1">
        <w:rPr>
          <w:rFonts w:ascii="Arial" w:hAnsi="Arial" w:cs="Arial"/>
          <w:i/>
          <w:noProof/>
        </w:rPr>
        <w:t xml:space="preserve"> Redox Signal</w:t>
      </w:r>
      <w:r w:rsidR="00C924A5" w:rsidRPr="00F268F1">
        <w:rPr>
          <w:rFonts w:ascii="Arial" w:hAnsi="Arial" w:cs="Arial"/>
          <w:i/>
          <w:noProof/>
        </w:rPr>
        <w:t>.</w:t>
      </w:r>
      <w:r w:rsidRPr="00F268F1">
        <w:rPr>
          <w:rFonts w:ascii="Arial" w:hAnsi="Arial" w:cs="Arial"/>
          <w:i/>
          <w:noProof/>
        </w:rPr>
        <w:t xml:space="preserve"> </w:t>
      </w:r>
      <w:r w:rsidRPr="00F268F1">
        <w:rPr>
          <w:rFonts w:ascii="Arial" w:hAnsi="Arial" w:cs="Arial"/>
          <w:b/>
          <w:noProof/>
        </w:rPr>
        <w:t>2018</w:t>
      </w:r>
      <w:r w:rsidRPr="00F268F1">
        <w:rPr>
          <w:rFonts w:ascii="Arial" w:hAnsi="Arial" w:cs="Arial"/>
          <w:noProof/>
        </w:rPr>
        <w:t xml:space="preserve">, </w:t>
      </w:r>
      <w:r w:rsidRPr="00F268F1">
        <w:rPr>
          <w:rFonts w:ascii="Arial" w:hAnsi="Arial" w:cs="Arial"/>
          <w:i/>
          <w:noProof/>
        </w:rPr>
        <w:t>28</w:t>
      </w:r>
      <w:r w:rsidRPr="00F268F1">
        <w:rPr>
          <w:rFonts w:ascii="Arial" w:hAnsi="Arial" w:cs="Arial"/>
          <w:noProof/>
        </w:rPr>
        <w:t>, 445-462;</w:t>
      </w:r>
      <w:bookmarkEnd w:id="25"/>
      <w:r w:rsidRPr="00F268F1">
        <w:rPr>
          <w:rFonts w:ascii="Arial" w:hAnsi="Arial" w:cs="Arial"/>
          <w:noProof/>
        </w:rPr>
        <w:t xml:space="preserve"> </w:t>
      </w:r>
      <w:bookmarkStart w:id="26" w:name="_ENREF_42"/>
      <w:r w:rsidRPr="00F268F1">
        <w:rPr>
          <w:rFonts w:ascii="Arial" w:hAnsi="Arial" w:cs="Arial"/>
          <w:noProof/>
        </w:rPr>
        <w:t>b</w:t>
      </w:r>
      <w:r w:rsidR="0023262A" w:rsidRPr="00F268F1">
        <w:rPr>
          <w:rFonts w:ascii="Arial" w:hAnsi="Arial" w:cs="Arial"/>
          <w:noProof/>
        </w:rPr>
        <w:t xml:space="preserve">) </w:t>
      </w:r>
      <w:r w:rsidRPr="00F268F1">
        <w:rPr>
          <w:rFonts w:ascii="Arial" w:hAnsi="Arial" w:cs="Arial"/>
          <w:noProof/>
        </w:rPr>
        <w:t xml:space="preserve">K. Keyer, J. A. Imlay, </w:t>
      </w:r>
      <w:r w:rsidRPr="00F268F1">
        <w:rPr>
          <w:rFonts w:ascii="Arial" w:hAnsi="Arial" w:cs="Arial"/>
          <w:i/>
          <w:noProof/>
        </w:rPr>
        <w:t>Proc</w:t>
      </w:r>
      <w:r w:rsidR="00C924A5" w:rsidRPr="00F268F1">
        <w:rPr>
          <w:rFonts w:ascii="Arial" w:hAnsi="Arial" w:cs="Arial"/>
          <w:i/>
          <w:noProof/>
        </w:rPr>
        <w:t>.</w:t>
      </w:r>
      <w:r w:rsidRPr="00F268F1">
        <w:rPr>
          <w:rFonts w:ascii="Arial" w:hAnsi="Arial" w:cs="Arial"/>
          <w:i/>
          <w:noProof/>
        </w:rPr>
        <w:t xml:space="preserve"> Nat</w:t>
      </w:r>
      <w:r w:rsidR="00C924A5" w:rsidRPr="00F268F1">
        <w:rPr>
          <w:rFonts w:ascii="Arial" w:hAnsi="Arial" w:cs="Arial"/>
          <w:i/>
          <w:noProof/>
        </w:rPr>
        <w:t>l.</w:t>
      </w:r>
      <w:r w:rsidRPr="00F268F1">
        <w:rPr>
          <w:rFonts w:ascii="Arial" w:hAnsi="Arial" w:cs="Arial"/>
          <w:i/>
          <w:noProof/>
        </w:rPr>
        <w:t xml:space="preserve"> Acad</w:t>
      </w:r>
      <w:r w:rsidR="00C924A5" w:rsidRPr="00F268F1">
        <w:rPr>
          <w:rFonts w:ascii="Arial" w:hAnsi="Arial" w:cs="Arial"/>
          <w:i/>
          <w:noProof/>
        </w:rPr>
        <w:t>.</w:t>
      </w:r>
      <w:r w:rsidRPr="00F268F1">
        <w:rPr>
          <w:rFonts w:ascii="Arial" w:hAnsi="Arial" w:cs="Arial"/>
          <w:i/>
          <w:noProof/>
        </w:rPr>
        <w:t>Sci</w:t>
      </w:r>
      <w:r w:rsidR="00C924A5" w:rsidRPr="00F268F1">
        <w:rPr>
          <w:rFonts w:ascii="Arial" w:hAnsi="Arial" w:cs="Arial"/>
          <w:i/>
          <w:noProof/>
        </w:rPr>
        <w:t>.</w:t>
      </w:r>
      <w:r w:rsidR="0023262A" w:rsidRPr="00F268F1">
        <w:rPr>
          <w:rFonts w:ascii="Arial" w:hAnsi="Arial" w:cs="Arial"/>
          <w:i/>
          <w:noProof/>
        </w:rPr>
        <w:t xml:space="preserve"> </w:t>
      </w:r>
      <w:r w:rsidRPr="00F268F1">
        <w:rPr>
          <w:rFonts w:ascii="Arial" w:hAnsi="Arial" w:cs="Arial"/>
          <w:i/>
          <w:noProof/>
        </w:rPr>
        <w:t>U</w:t>
      </w:r>
      <w:r w:rsidR="00C924A5" w:rsidRPr="00F268F1">
        <w:rPr>
          <w:rFonts w:ascii="Arial" w:hAnsi="Arial" w:cs="Arial"/>
          <w:i/>
          <w:noProof/>
        </w:rPr>
        <w:t>.</w:t>
      </w:r>
      <w:r w:rsidRPr="00F268F1">
        <w:rPr>
          <w:rFonts w:ascii="Arial" w:hAnsi="Arial" w:cs="Arial"/>
          <w:i/>
          <w:noProof/>
        </w:rPr>
        <w:t>S</w:t>
      </w:r>
      <w:r w:rsidR="00C924A5" w:rsidRPr="00F268F1">
        <w:rPr>
          <w:rFonts w:ascii="Arial" w:hAnsi="Arial" w:cs="Arial"/>
          <w:i/>
          <w:noProof/>
        </w:rPr>
        <w:t>.</w:t>
      </w:r>
      <w:r w:rsidRPr="00F268F1">
        <w:rPr>
          <w:rFonts w:ascii="Arial" w:hAnsi="Arial" w:cs="Arial"/>
          <w:i/>
          <w:noProof/>
        </w:rPr>
        <w:t>A</w:t>
      </w:r>
      <w:r w:rsidR="00B21C7C" w:rsidRPr="00F268F1">
        <w:rPr>
          <w:rFonts w:ascii="Arial" w:hAnsi="Arial" w:cs="Arial"/>
          <w:i/>
          <w:noProof/>
        </w:rPr>
        <w:t>.</w:t>
      </w:r>
      <w:r w:rsidRPr="00F268F1">
        <w:rPr>
          <w:rFonts w:ascii="Arial" w:hAnsi="Arial" w:cs="Arial"/>
          <w:i/>
          <w:noProof/>
        </w:rPr>
        <w:t xml:space="preserve"> </w:t>
      </w:r>
      <w:r w:rsidRPr="00F268F1">
        <w:rPr>
          <w:rFonts w:ascii="Arial" w:hAnsi="Arial" w:cs="Arial"/>
          <w:b/>
          <w:noProof/>
        </w:rPr>
        <w:t>1996</w:t>
      </w:r>
      <w:r w:rsidRPr="00F268F1">
        <w:rPr>
          <w:rFonts w:ascii="Arial" w:hAnsi="Arial" w:cs="Arial"/>
          <w:noProof/>
        </w:rPr>
        <w:t xml:space="preserve">, </w:t>
      </w:r>
      <w:r w:rsidRPr="00F268F1">
        <w:rPr>
          <w:rFonts w:ascii="Arial" w:hAnsi="Arial" w:cs="Arial"/>
          <w:i/>
          <w:noProof/>
        </w:rPr>
        <w:t>93</w:t>
      </w:r>
      <w:r w:rsidRPr="00F268F1">
        <w:rPr>
          <w:rFonts w:ascii="Arial" w:hAnsi="Arial" w:cs="Arial"/>
          <w:noProof/>
        </w:rPr>
        <w:t>, 13635-13640;</w:t>
      </w:r>
      <w:bookmarkEnd w:id="26"/>
      <w:r w:rsidRPr="00F268F1">
        <w:rPr>
          <w:rFonts w:ascii="Arial" w:hAnsi="Arial" w:cs="Arial"/>
          <w:noProof/>
        </w:rPr>
        <w:t xml:space="preserve"> </w:t>
      </w:r>
      <w:bookmarkStart w:id="27" w:name="_ENREF_43"/>
      <w:r w:rsidRPr="00F268F1">
        <w:rPr>
          <w:rFonts w:ascii="Arial" w:hAnsi="Arial" w:cs="Arial"/>
          <w:noProof/>
        </w:rPr>
        <w:t>c</w:t>
      </w:r>
      <w:r w:rsidR="0023262A" w:rsidRPr="00F268F1">
        <w:rPr>
          <w:rFonts w:ascii="Arial" w:hAnsi="Arial" w:cs="Arial"/>
          <w:noProof/>
        </w:rPr>
        <w:t xml:space="preserve">) </w:t>
      </w:r>
      <w:r w:rsidRPr="00F268F1">
        <w:rPr>
          <w:rFonts w:ascii="Arial" w:hAnsi="Arial" w:cs="Arial"/>
          <w:noProof/>
        </w:rPr>
        <w:t xml:space="preserve">J. F. Jacques, S. Jang, K. Prévost, G. Desnoyers, M. Desmarais, J. Imlay, E. Massé, </w:t>
      </w:r>
      <w:r w:rsidRPr="00F268F1">
        <w:rPr>
          <w:rFonts w:ascii="Arial" w:hAnsi="Arial" w:cs="Arial"/>
          <w:i/>
          <w:noProof/>
        </w:rPr>
        <w:t>Mol</w:t>
      </w:r>
      <w:r w:rsidR="00C924A5" w:rsidRPr="00F268F1">
        <w:rPr>
          <w:rFonts w:ascii="Arial" w:hAnsi="Arial" w:cs="Arial"/>
          <w:i/>
          <w:noProof/>
        </w:rPr>
        <w:t>.</w:t>
      </w:r>
      <w:r w:rsidRPr="00F268F1">
        <w:rPr>
          <w:rFonts w:ascii="Arial" w:hAnsi="Arial" w:cs="Arial"/>
          <w:i/>
          <w:noProof/>
        </w:rPr>
        <w:t xml:space="preserve"> Microbio</w:t>
      </w:r>
      <w:r w:rsidR="00C924A5" w:rsidRPr="00F268F1">
        <w:rPr>
          <w:rFonts w:ascii="Arial" w:hAnsi="Arial" w:cs="Arial"/>
          <w:i/>
          <w:noProof/>
        </w:rPr>
        <w:t>l.</w:t>
      </w:r>
      <w:r w:rsidRPr="00F268F1">
        <w:rPr>
          <w:rFonts w:ascii="Arial" w:hAnsi="Arial" w:cs="Arial"/>
          <w:i/>
          <w:noProof/>
        </w:rPr>
        <w:t xml:space="preserve"> </w:t>
      </w:r>
      <w:r w:rsidRPr="00F268F1">
        <w:rPr>
          <w:rFonts w:ascii="Arial" w:hAnsi="Arial" w:cs="Arial"/>
          <w:b/>
          <w:noProof/>
        </w:rPr>
        <w:t>2006</w:t>
      </w:r>
      <w:r w:rsidRPr="00F268F1">
        <w:rPr>
          <w:rFonts w:ascii="Arial" w:hAnsi="Arial" w:cs="Arial"/>
          <w:noProof/>
        </w:rPr>
        <w:t xml:space="preserve">, </w:t>
      </w:r>
      <w:r w:rsidRPr="00F268F1">
        <w:rPr>
          <w:rFonts w:ascii="Arial" w:hAnsi="Arial" w:cs="Arial"/>
          <w:i/>
          <w:noProof/>
        </w:rPr>
        <w:t>62</w:t>
      </w:r>
      <w:r w:rsidRPr="00F268F1">
        <w:rPr>
          <w:rFonts w:ascii="Arial" w:hAnsi="Arial" w:cs="Arial"/>
          <w:noProof/>
        </w:rPr>
        <w:t>, 1181-1190;</w:t>
      </w:r>
      <w:bookmarkEnd w:id="27"/>
      <w:r w:rsidRPr="00F268F1">
        <w:rPr>
          <w:rFonts w:ascii="Arial" w:hAnsi="Arial" w:cs="Arial"/>
          <w:noProof/>
        </w:rPr>
        <w:t xml:space="preserve"> </w:t>
      </w:r>
      <w:bookmarkStart w:id="28" w:name="_ENREF_44"/>
      <w:r w:rsidRPr="00F268F1">
        <w:rPr>
          <w:rFonts w:ascii="Arial" w:hAnsi="Arial" w:cs="Arial"/>
          <w:noProof/>
        </w:rPr>
        <w:t>d</w:t>
      </w:r>
      <w:r w:rsidR="0023262A" w:rsidRPr="00F268F1">
        <w:rPr>
          <w:rFonts w:ascii="Arial" w:hAnsi="Arial" w:cs="Arial"/>
          <w:noProof/>
        </w:rPr>
        <w:t xml:space="preserve">) </w:t>
      </w:r>
      <w:r w:rsidRPr="00F268F1">
        <w:rPr>
          <w:rFonts w:ascii="Arial" w:hAnsi="Arial" w:cs="Arial"/>
          <w:noProof/>
        </w:rPr>
        <w:t>N. A. Beauchene, E. L. Mettert, L. J. Moore, S. Keles, E. R. Willey, P. J. Kiley,</w:t>
      </w:r>
      <w:r w:rsidR="00C924A5" w:rsidRPr="00F268F1">
        <w:rPr>
          <w:rFonts w:ascii="Arial" w:hAnsi="Arial" w:cs="Arial"/>
          <w:i/>
          <w:noProof/>
        </w:rPr>
        <w:t xml:space="preserve"> Proc. Natl. Acad.Sci.</w:t>
      </w:r>
      <w:r w:rsidR="0023262A" w:rsidRPr="00F268F1">
        <w:rPr>
          <w:rFonts w:ascii="Arial" w:hAnsi="Arial" w:cs="Arial"/>
          <w:i/>
          <w:noProof/>
        </w:rPr>
        <w:t xml:space="preserve"> </w:t>
      </w:r>
      <w:r w:rsidR="00C924A5" w:rsidRPr="00F268F1">
        <w:rPr>
          <w:rFonts w:ascii="Arial" w:hAnsi="Arial" w:cs="Arial"/>
          <w:i/>
          <w:noProof/>
        </w:rPr>
        <w:t>U.S.A</w:t>
      </w:r>
      <w:r w:rsidR="00B21C7C" w:rsidRPr="00F268F1">
        <w:rPr>
          <w:rFonts w:ascii="Arial" w:hAnsi="Arial" w:cs="Arial"/>
          <w:i/>
          <w:noProof/>
        </w:rPr>
        <w:t>.</w:t>
      </w:r>
      <w:r w:rsidRPr="00F268F1">
        <w:rPr>
          <w:rFonts w:ascii="Arial" w:hAnsi="Arial" w:cs="Arial"/>
          <w:i/>
          <w:noProof/>
        </w:rPr>
        <w:t xml:space="preserve"> </w:t>
      </w:r>
      <w:r w:rsidRPr="00F268F1">
        <w:rPr>
          <w:rFonts w:ascii="Arial" w:hAnsi="Arial" w:cs="Arial"/>
          <w:b/>
          <w:noProof/>
        </w:rPr>
        <w:t>2017</w:t>
      </w:r>
      <w:r w:rsidRPr="00F268F1">
        <w:rPr>
          <w:rFonts w:ascii="Arial" w:hAnsi="Arial" w:cs="Arial"/>
          <w:noProof/>
        </w:rPr>
        <w:t xml:space="preserve">, </w:t>
      </w:r>
      <w:r w:rsidRPr="00F268F1">
        <w:rPr>
          <w:rFonts w:ascii="Arial" w:hAnsi="Arial" w:cs="Arial"/>
          <w:i/>
          <w:noProof/>
        </w:rPr>
        <w:t>114</w:t>
      </w:r>
      <w:r w:rsidRPr="00F268F1">
        <w:rPr>
          <w:rFonts w:ascii="Arial" w:hAnsi="Arial" w:cs="Arial"/>
          <w:noProof/>
        </w:rPr>
        <w:t>, 12261-12266.</w:t>
      </w:r>
      <w:bookmarkEnd w:id="28"/>
    </w:p>
    <w:p w14:paraId="17E14D81" w14:textId="312BAA61" w:rsidR="00D6230C" w:rsidRPr="00F268F1" w:rsidRDefault="00D6230C" w:rsidP="00D6230C">
      <w:pPr>
        <w:spacing w:after="0" w:line="240" w:lineRule="auto"/>
        <w:ind w:left="720" w:hanging="720"/>
        <w:jc w:val="both"/>
        <w:rPr>
          <w:rFonts w:ascii="Arial" w:hAnsi="Arial" w:cs="Arial"/>
          <w:noProof/>
        </w:rPr>
      </w:pPr>
      <w:bookmarkStart w:id="29" w:name="_ENREF_45"/>
      <w:r w:rsidRPr="00F268F1">
        <w:rPr>
          <w:rFonts w:ascii="Arial" w:hAnsi="Arial" w:cs="Arial"/>
          <w:noProof/>
        </w:rPr>
        <w:t>[25]</w:t>
      </w:r>
      <w:r w:rsidRPr="00F268F1">
        <w:rPr>
          <w:rFonts w:ascii="Arial" w:hAnsi="Arial" w:cs="Arial"/>
          <w:noProof/>
        </w:rPr>
        <w:tab/>
      </w:r>
      <w:r w:rsidR="00C924A5" w:rsidRPr="00F268F1">
        <w:rPr>
          <w:rFonts w:ascii="Arial" w:hAnsi="Arial" w:cs="Arial"/>
          <w:noProof/>
        </w:rPr>
        <w:t xml:space="preserve">J. Pullin, M. T. Wilson, M. Clemancey, G. Blondin, J. M. Bradley, G. R. Moore, N. E. Le Brun, M. Lucic, J. A. R. Worrall, D. A. Svistunenko, </w:t>
      </w:r>
      <w:r w:rsidR="00C924A5" w:rsidRPr="00F268F1">
        <w:rPr>
          <w:rFonts w:ascii="Arial" w:hAnsi="Arial" w:cs="Arial"/>
          <w:i/>
          <w:noProof/>
        </w:rPr>
        <w:t xml:space="preserve">Angew. Chem.Intl. Ed.  </w:t>
      </w:r>
      <w:r w:rsidR="00C924A5" w:rsidRPr="00F268F1">
        <w:rPr>
          <w:rFonts w:ascii="Arial" w:hAnsi="Arial" w:cs="Arial"/>
          <w:b/>
          <w:noProof/>
        </w:rPr>
        <w:t>2021</w:t>
      </w:r>
      <w:r w:rsidR="00C924A5" w:rsidRPr="00F268F1">
        <w:rPr>
          <w:rFonts w:ascii="Arial" w:hAnsi="Arial" w:cs="Arial"/>
          <w:noProof/>
        </w:rPr>
        <w:t xml:space="preserve">, </w:t>
      </w:r>
      <w:r w:rsidR="00C924A5" w:rsidRPr="00F268F1">
        <w:rPr>
          <w:rFonts w:ascii="Arial" w:hAnsi="Arial" w:cs="Arial"/>
          <w:i/>
          <w:noProof/>
        </w:rPr>
        <w:t>60</w:t>
      </w:r>
      <w:r w:rsidR="00C924A5" w:rsidRPr="00F268F1">
        <w:rPr>
          <w:rFonts w:ascii="Arial" w:hAnsi="Arial" w:cs="Arial"/>
          <w:noProof/>
        </w:rPr>
        <w:t>, 8361-8369.</w:t>
      </w:r>
      <w:bookmarkEnd w:id="29"/>
    </w:p>
    <w:p w14:paraId="7722BF0B" w14:textId="6FEFE8A2" w:rsidR="00D6230C" w:rsidRPr="00F268F1" w:rsidRDefault="00D6230C" w:rsidP="00D6230C">
      <w:pPr>
        <w:spacing w:after="0" w:line="240" w:lineRule="auto"/>
        <w:ind w:left="720" w:hanging="720"/>
        <w:jc w:val="both"/>
        <w:rPr>
          <w:rFonts w:ascii="Arial" w:hAnsi="Arial" w:cs="Arial"/>
          <w:noProof/>
        </w:rPr>
      </w:pPr>
      <w:bookmarkStart w:id="30" w:name="_ENREF_46"/>
      <w:r w:rsidRPr="00F268F1">
        <w:rPr>
          <w:rFonts w:ascii="Arial" w:hAnsi="Arial" w:cs="Arial"/>
          <w:noProof/>
        </w:rPr>
        <w:t>[26]</w:t>
      </w:r>
      <w:r w:rsidRPr="00F268F1">
        <w:rPr>
          <w:rFonts w:ascii="Arial" w:hAnsi="Arial" w:cs="Arial"/>
          <w:noProof/>
        </w:rPr>
        <w:tab/>
      </w:r>
      <w:r w:rsidR="00C924A5" w:rsidRPr="00F268F1">
        <w:rPr>
          <w:rFonts w:ascii="Arial" w:hAnsi="Arial" w:cs="Arial"/>
          <w:noProof/>
        </w:rPr>
        <w:t xml:space="preserve">J. C. Crack, Green J., Le Brun N. E., Thomson A.J., , </w:t>
      </w:r>
      <w:r w:rsidR="00C924A5" w:rsidRPr="00F268F1">
        <w:rPr>
          <w:rFonts w:ascii="Arial" w:hAnsi="Arial" w:cs="Arial"/>
          <w:i/>
          <w:noProof/>
        </w:rPr>
        <w:t xml:space="preserve">Methods Mol. Biol. </w:t>
      </w:r>
      <w:r w:rsidR="00C924A5" w:rsidRPr="00F268F1">
        <w:rPr>
          <w:rFonts w:ascii="Arial" w:hAnsi="Arial" w:cs="Arial"/>
          <w:b/>
          <w:noProof/>
        </w:rPr>
        <w:t>2014</w:t>
      </w:r>
      <w:r w:rsidR="00C924A5" w:rsidRPr="00F268F1">
        <w:rPr>
          <w:rFonts w:ascii="Arial" w:hAnsi="Arial" w:cs="Arial"/>
          <w:noProof/>
        </w:rPr>
        <w:t xml:space="preserve">, </w:t>
      </w:r>
      <w:r w:rsidR="00C924A5" w:rsidRPr="00F268F1">
        <w:rPr>
          <w:rFonts w:ascii="Arial" w:hAnsi="Arial" w:cs="Arial"/>
          <w:i/>
          <w:noProof/>
        </w:rPr>
        <w:t>1122</w:t>
      </w:r>
      <w:r w:rsidR="00C924A5" w:rsidRPr="00F268F1">
        <w:rPr>
          <w:rFonts w:ascii="Arial" w:hAnsi="Arial" w:cs="Arial"/>
          <w:noProof/>
        </w:rPr>
        <w:t>, 33-48</w:t>
      </w:r>
      <w:r w:rsidRPr="00F268F1">
        <w:rPr>
          <w:rFonts w:ascii="Arial" w:hAnsi="Arial" w:cs="Arial"/>
          <w:noProof/>
        </w:rPr>
        <w:t>.</w:t>
      </w:r>
      <w:bookmarkEnd w:id="30"/>
    </w:p>
    <w:p w14:paraId="4D13C9C2" w14:textId="2567CA8F" w:rsidR="00D6230C" w:rsidRPr="00F268F1" w:rsidRDefault="00D6230C" w:rsidP="00D6230C">
      <w:pPr>
        <w:spacing w:after="0" w:line="240" w:lineRule="auto"/>
        <w:ind w:left="720" w:hanging="720"/>
        <w:jc w:val="both"/>
        <w:rPr>
          <w:rFonts w:ascii="Arial" w:hAnsi="Arial" w:cs="Arial"/>
          <w:noProof/>
        </w:rPr>
      </w:pPr>
      <w:bookmarkStart w:id="31" w:name="_ENREF_47"/>
      <w:r w:rsidRPr="00F268F1">
        <w:rPr>
          <w:rFonts w:ascii="Arial" w:hAnsi="Arial" w:cs="Arial"/>
          <w:noProof/>
        </w:rPr>
        <w:t>[27]</w:t>
      </w:r>
      <w:r w:rsidRPr="00F268F1">
        <w:rPr>
          <w:rFonts w:ascii="Arial" w:hAnsi="Arial" w:cs="Arial"/>
          <w:noProof/>
        </w:rPr>
        <w:tab/>
      </w:r>
      <w:r w:rsidR="00C924A5" w:rsidRPr="00F268F1">
        <w:rPr>
          <w:rFonts w:ascii="Arial" w:hAnsi="Arial" w:cs="Arial"/>
        </w:rPr>
        <w:t xml:space="preserve">S. K. Weeratunga, C. E. Gee, S. Lovell, Y. H. Zeng, C. L. Woodin, M. Rivera, </w:t>
      </w:r>
      <w:r w:rsidR="00C924A5" w:rsidRPr="00F268F1">
        <w:rPr>
          <w:rFonts w:ascii="Arial" w:hAnsi="Arial" w:cs="Arial"/>
          <w:i/>
        </w:rPr>
        <w:t xml:space="preserve">Biochemistry </w:t>
      </w:r>
      <w:r w:rsidR="00C924A5" w:rsidRPr="00F268F1">
        <w:rPr>
          <w:rFonts w:ascii="Arial" w:hAnsi="Arial" w:cs="Arial"/>
          <w:b/>
        </w:rPr>
        <w:t>2009</w:t>
      </w:r>
      <w:r w:rsidR="00C924A5" w:rsidRPr="00F268F1">
        <w:rPr>
          <w:rFonts w:ascii="Arial" w:hAnsi="Arial" w:cs="Arial"/>
        </w:rPr>
        <w:t xml:space="preserve">, </w:t>
      </w:r>
      <w:r w:rsidR="00C924A5" w:rsidRPr="00F268F1">
        <w:rPr>
          <w:rFonts w:ascii="Arial" w:hAnsi="Arial" w:cs="Arial"/>
          <w:i/>
        </w:rPr>
        <w:t>48</w:t>
      </w:r>
      <w:r w:rsidR="00C924A5" w:rsidRPr="00F268F1">
        <w:rPr>
          <w:rFonts w:ascii="Arial" w:hAnsi="Arial" w:cs="Arial"/>
        </w:rPr>
        <w:t>, 7420-7431.</w:t>
      </w:r>
      <w:bookmarkEnd w:id="31"/>
    </w:p>
    <w:p w14:paraId="02656D37" w14:textId="64C9BB27" w:rsidR="00D6230C" w:rsidRPr="00F268F1" w:rsidRDefault="00D6230C" w:rsidP="00D6230C">
      <w:pPr>
        <w:spacing w:after="0" w:line="240" w:lineRule="auto"/>
        <w:ind w:left="720" w:hanging="720"/>
        <w:jc w:val="both"/>
        <w:rPr>
          <w:rFonts w:ascii="Arial" w:hAnsi="Arial" w:cs="Arial"/>
          <w:noProof/>
        </w:rPr>
      </w:pPr>
      <w:bookmarkStart w:id="32" w:name="_ENREF_48"/>
      <w:r w:rsidRPr="00F268F1">
        <w:rPr>
          <w:rFonts w:ascii="Arial" w:hAnsi="Arial" w:cs="Arial"/>
          <w:noProof/>
        </w:rPr>
        <w:t>[28]</w:t>
      </w:r>
      <w:r w:rsidRPr="00F268F1">
        <w:rPr>
          <w:rFonts w:ascii="Arial" w:hAnsi="Arial" w:cs="Arial"/>
          <w:noProof/>
        </w:rPr>
        <w:tab/>
        <w:t xml:space="preserve">B. F. Dussouchaud M, Ollagnier de Choudens S, </w:t>
      </w:r>
      <w:r w:rsidRPr="00F268F1">
        <w:rPr>
          <w:rFonts w:ascii="Arial" w:hAnsi="Arial" w:cs="Arial"/>
          <w:i/>
          <w:noProof/>
        </w:rPr>
        <w:t>Biochim</w:t>
      </w:r>
      <w:r w:rsidR="00C924A5" w:rsidRPr="00F268F1">
        <w:rPr>
          <w:rFonts w:ascii="Arial" w:hAnsi="Arial" w:cs="Arial"/>
          <w:i/>
          <w:noProof/>
        </w:rPr>
        <w:t>.</w:t>
      </w:r>
      <w:r w:rsidRPr="00F268F1">
        <w:rPr>
          <w:rFonts w:ascii="Arial" w:hAnsi="Arial" w:cs="Arial"/>
          <w:i/>
          <w:noProof/>
        </w:rPr>
        <w:t xml:space="preserve"> Biophys Acta</w:t>
      </w:r>
      <w:r w:rsidR="00C924A5" w:rsidRPr="00F268F1">
        <w:rPr>
          <w:rFonts w:ascii="Arial" w:hAnsi="Arial" w:cs="Arial"/>
          <w:i/>
          <w:noProof/>
        </w:rPr>
        <w:t xml:space="preserve"> </w:t>
      </w:r>
      <w:r w:rsidRPr="00F268F1">
        <w:rPr>
          <w:rFonts w:ascii="Arial" w:hAnsi="Arial" w:cs="Arial"/>
          <w:i/>
          <w:noProof/>
        </w:rPr>
        <w:t>Mol</w:t>
      </w:r>
      <w:r w:rsidR="00C924A5" w:rsidRPr="00F268F1">
        <w:rPr>
          <w:rFonts w:ascii="Arial" w:hAnsi="Arial" w:cs="Arial"/>
          <w:i/>
          <w:noProof/>
        </w:rPr>
        <w:t>.</w:t>
      </w:r>
      <w:r w:rsidRPr="00F268F1">
        <w:rPr>
          <w:rFonts w:ascii="Arial" w:hAnsi="Arial" w:cs="Arial"/>
          <w:i/>
          <w:noProof/>
        </w:rPr>
        <w:t xml:space="preserve"> Cell Res</w:t>
      </w:r>
      <w:r w:rsidR="00C924A5" w:rsidRPr="00F268F1">
        <w:rPr>
          <w:rFonts w:ascii="Arial" w:hAnsi="Arial" w:cs="Arial"/>
          <w:i/>
          <w:noProof/>
        </w:rPr>
        <w:t>.</w:t>
      </w:r>
      <w:r w:rsidRPr="00F268F1">
        <w:rPr>
          <w:rFonts w:ascii="Arial" w:hAnsi="Arial" w:cs="Arial"/>
          <w:i/>
          <w:noProof/>
        </w:rPr>
        <w:t xml:space="preserve"> </w:t>
      </w:r>
      <w:r w:rsidRPr="00F268F1">
        <w:rPr>
          <w:rFonts w:ascii="Arial" w:hAnsi="Arial" w:cs="Arial"/>
          <w:b/>
          <w:noProof/>
        </w:rPr>
        <w:t>2024</w:t>
      </w:r>
      <w:r w:rsidRPr="00F268F1">
        <w:rPr>
          <w:rFonts w:ascii="Arial" w:hAnsi="Arial" w:cs="Arial"/>
          <w:noProof/>
        </w:rPr>
        <w:t xml:space="preserve">, </w:t>
      </w:r>
      <w:r w:rsidRPr="00F268F1">
        <w:rPr>
          <w:rFonts w:ascii="Arial" w:hAnsi="Arial" w:cs="Arial"/>
          <w:i/>
          <w:noProof/>
        </w:rPr>
        <w:t>1871</w:t>
      </w:r>
      <w:r w:rsidRPr="00F268F1">
        <w:rPr>
          <w:rFonts w:ascii="Arial" w:hAnsi="Arial" w:cs="Arial"/>
          <w:noProof/>
        </w:rPr>
        <w:t>, 119772.</w:t>
      </w:r>
      <w:bookmarkEnd w:id="32"/>
    </w:p>
    <w:p w14:paraId="637A5DC4" w14:textId="77777777" w:rsidR="00C924A5" w:rsidRPr="00F268F1" w:rsidRDefault="00D6230C" w:rsidP="00D6230C">
      <w:pPr>
        <w:spacing w:after="0" w:line="240" w:lineRule="auto"/>
        <w:ind w:left="720" w:hanging="720"/>
        <w:jc w:val="both"/>
        <w:rPr>
          <w:rFonts w:ascii="Arial" w:hAnsi="Arial" w:cs="Arial"/>
          <w:noProof/>
        </w:rPr>
      </w:pPr>
      <w:bookmarkStart w:id="33" w:name="_ENREF_49"/>
      <w:r w:rsidRPr="00F268F1">
        <w:rPr>
          <w:rFonts w:ascii="Arial" w:hAnsi="Arial" w:cs="Arial"/>
          <w:noProof/>
        </w:rPr>
        <w:t>[29]</w:t>
      </w:r>
      <w:r w:rsidRPr="00F268F1">
        <w:rPr>
          <w:rFonts w:ascii="Arial" w:hAnsi="Arial" w:cs="Arial"/>
          <w:noProof/>
        </w:rPr>
        <w:tab/>
      </w:r>
      <w:r w:rsidR="00C924A5" w:rsidRPr="00F268F1">
        <w:rPr>
          <w:rFonts w:ascii="Arial" w:hAnsi="Arial" w:cs="Arial"/>
        </w:rPr>
        <w:t xml:space="preserve">N. E. Le Brun, A. Crow, M. E. P. Murphy, A. G. Mauk, G. R. Moore, </w:t>
      </w:r>
      <w:r w:rsidR="00C924A5" w:rsidRPr="00F268F1">
        <w:rPr>
          <w:rFonts w:ascii="Arial" w:hAnsi="Arial" w:cs="Arial"/>
          <w:i/>
        </w:rPr>
        <w:t xml:space="preserve">Biochim. Biophys. Acta </w:t>
      </w:r>
      <w:r w:rsidR="00C924A5" w:rsidRPr="00F268F1">
        <w:rPr>
          <w:rFonts w:ascii="Arial" w:hAnsi="Arial" w:cs="Arial"/>
          <w:b/>
        </w:rPr>
        <w:t>2010</w:t>
      </w:r>
      <w:r w:rsidR="00C924A5" w:rsidRPr="00F268F1">
        <w:rPr>
          <w:rFonts w:ascii="Arial" w:hAnsi="Arial" w:cs="Arial"/>
        </w:rPr>
        <w:t xml:space="preserve">, </w:t>
      </w:r>
      <w:r w:rsidR="00C924A5" w:rsidRPr="00F268F1">
        <w:rPr>
          <w:rFonts w:ascii="Arial" w:hAnsi="Arial" w:cs="Arial"/>
          <w:i/>
        </w:rPr>
        <w:t>1800</w:t>
      </w:r>
      <w:r w:rsidR="00C924A5" w:rsidRPr="00F268F1">
        <w:rPr>
          <w:rFonts w:ascii="Arial" w:hAnsi="Arial" w:cs="Arial"/>
        </w:rPr>
        <w:t>, 732-744.</w:t>
      </w:r>
      <w:r w:rsidR="00C924A5" w:rsidRPr="00F268F1">
        <w:rPr>
          <w:rFonts w:ascii="Arial" w:hAnsi="Arial" w:cs="Arial"/>
          <w:noProof/>
        </w:rPr>
        <w:t xml:space="preserve"> </w:t>
      </w:r>
    </w:p>
    <w:p w14:paraId="2B73D564" w14:textId="0EA3D9FF" w:rsidR="00D6230C" w:rsidRPr="00F268F1" w:rsidRDefault="00D6230C" w:rsidP="00D6230C">
      <w:pPr>
        <w:spacing w:after="0" w:line="240" w:lineRule="auto"/>
        <w:ind w:left="720" w:hanging="720"/>
        <w:jc w:val="both"/>
        <w:rPr>
          <w:rFonts w:ascii="Arial" w:hAnsi="Arial" w:cs="Arial"/>
          <w:noProof/>
        </w:rPr>
      </w:pPr>
      <w:bookmarkStart w:id="34" w:name="_ENREF_50"/>
      <w:bookmarkEnd w:id="33"/>
      <w:r w:rsidRPr="00F268F1">
        <w:rPr>
          <w:rFonts w:ascii="Arial" w:hAnsi="Arial" w:cs="Arial"/>
          <w:noProof/>
        </w:rPr>
        <w:t>[30]</w:t>
      </w:r>
      <w:r w:rsidRPr="00F268F1">
        <w:rPr>
          <w:rFonts w:ascii="Arial" w:hAnsi="Arial" w:cs="Arial"/>
          <w:noProof/>
        </w:rPr>
        <w:tab/>
      </w:r>
      <w:r w:rsidR="008B272C" w:rsidRPr="00F268F1">
        <w:rPr>
          <w:rFonts w:ascii="Arial" w:hAnsi="Arial" w:cs="Arial"/>
          <w:noProof/>
        </w:rPr>
        <w:t>K. Pantopoulos</w:t>
      </w:r>
      <w:r w:rsidRPr="00F268F1">
        <w:rPr>
          <w:rFonts w:ascii="Arial" w:hAnsi="Arial" w:cs="Arial"/>
          <w:noProof/>
        </w:rPr>
        <w:t xml:space="preserve">, </w:t>
      </w:r>
      <w:r w:rsidRPr="00F268F1">
        <w:rPr>
          <w:rFonts w:ascii="Arial" w:hAnsi="Arial" w:cs="Arial"/>
          <w:i/>
          <w:noProof/>
        </w:rPr>
        <w:t xml:space="preserve">Ann. N Y Acad. Sci. </w:t>
      </w:r>
      <w:r w:rsidRPr="00F268F1">
        <w:rPr>
          <w:rFonts w:ascii="Arial" w:hAnsi="Arial" w:cs="Arial"/>
          <w:b/>
          <w:noProof/>
        </w:rPr>
        <w:t>2004</w:t>
      </w:r>
      <w:r w:rsidRPr="00F268F1">
        <w:rPr>
          <w:rFonts w:ascii="Arial" w:hAnsi="Arial" w:cs="Arial"/>
          <w:noProof/>
        </w:rPr>
        <w:t xml:space="preserve">, </w:t>
      </w:r>
      <w:r w:rsidRPr="00F268F1">
        <w:rPr>
          <w:rFonts w:ascii="Arial" w:hAnsi="Arial" w:cs="Arial"/>
          <w:i/>
          <w:noProof/>
        </w:rPr>
        <w:t>1012</w:t>
      </w:r>
      <w:r w:rsidRPr="00F268F1">
        <w:rPr>
          <w:rFonts w:ascii="Arial" w:hAnsi="Arial" w:cs="Arial"/>
          <w:noProof/>
        </w:rPr>
        <w:t>, 1-13.</w:t>
      </w:r>
      <w:bookmarkEnd w:id="34"/>
    </w:p>
    <w:p w14:paraId="4FF13B94" w14:textId="6AD86E2B" w:rsidR="00D6230C" w:rsidRPr="00F268F1" w:rsidRDefault="00D6230C" w:rsidP="00D6230C">
      <w:pPr>
        <w:spacing w:after="0" w:line="240" w:lineRule="auto"/>
        <w:ind w:left="720" w:hanging="720"/>
        <w:jc w:val="both"/>
        <w:rPr>
          <w:rFonts w:ascii="Arial" w:hAnsi="Arial" w:cs="Arial"/>
          <w:noProof/>
        </w:rPr>
      </w:pPr>
      <w:bookmarkStart w:id="35" w:name="_ENREF_51"/>
      <w:r w:rsidRPr="00F268F1">
        <w:rPr>
          <w:rFonts w:ascii="Arial" w:hAnsi="Arial" w:cs="Arial"/>
          <w:noProof/>
        </w:rPr>
        <w:t>[31]</w:t>
      </w:r>
      <w:r w:rsidRPr="00F268F1">
        <w:rPr>
          <w:rFonts w:ascii="Arial" w:hAnsi="Arial" w:cs="Arial"/>
          <w:noProof/>
        </w:rPr>
        <w:tab/>
      </w:r>
      <w:r w:rsidR="008B272C" w:rsidRPr="00F268F1">
        <w:rPr>
          <w:rFonts w:ascii="Arial" w:hAnsi="Arial" w:cs="Arial"/>
          <w:noProof/>
        </w:rPr>
        <w:t>A. K. Singh,J.H. Shin, K.L. Lee, J.A. Imlay, J.H. Roe</w:t>
      </w:r>
      <w:r w:rsidRPr="00F268F1">
        <w:rPr>
          <w:rFonts w:ascii="Arial" w:hAnsi="Arial" w:cs="Arial"/>
          <w:noProof/>
        </w:rPr>
        <w:t xml:space="preserve"> </w:t>
      </w:r>
      <w:r w:rsidRPr="00F268F1">
        <w:rPr>
          <w:rFonts w:ascii="Arial" w:hAnsi="Arial" w:cs="Arial"/>
          <w:i/>
          <w:noProof/>
        </w:rPr>
        <w:t xml:space="preserve">Mol. Microbiol. </w:t>
      </w:r>
      <w:r w:rsidRPr="00F268F1">
        <w:rPr>
          <w:rFonts w:ascii="Arial" w:hAnsi="Arial" w:cs="Arial"/>
          <w:b/>
          <w:noProof/>
        </w:rPr>
        <w:t>2013</w:t>
      </w:r>
      <w:r w:rsidRPr="00F268F1">
        <w:rPr>
          <w:rFonts w:ascii="Arial" w:hAnsi="Arial" w:cs="Arial"/>
          <w:noProof/>
        </w:rPr>
        <w:t xml:space="preserve">, </w:t>
      </w:r>
      <w:r w:rsidRPr="00F268F1">
        <w:rPr>
          <w:rFonts w:ascii="Arial" w:hAnsi="Arial" w:cs="Arial"/>
          <w:i/>
          <w:noProof/>
        </w:rPr>
        <w:t>90</w:t>
      </w:r>
      <w:r w:rsidRPr="00F268F1">
        <w:rPr>
          <w:rFonts w:ascii="Arial" w:hAnsi="Arial" w:cs="Arial"/>
          <w:noProof/>
        </w:rPr>
        <w:t>, 983-996.</w:t>
      </w:r>
      <w:bookmarkEnd w:id="35"/>
    </w:p>
    <w:p w14:paraId="0E40BE77" w14:textId="0E97CFE9" w:rsidR="00D6230C" w:rsidRPr="00F268F1" w:rsidRDefault="00D6230C" w:rsidP="00D6230C">
      <w:pPr>
        <w:spacing w:after="0" w:line="240" w:lineRule="auto"/>
        <w:ind w:left="720" w:hanging="720"/>
        <w:jc w:val="both"/>
        <w:rPr>
          <w:rFonts w:ascii="Arial" w:hAnsi="Arial" w:cs="Arial"/>
          <w:noProof/>
        </w:rPr>
      </w:pPr>
      <w:bookmarkStart w:id="36" w:name="_ENREF_52"/>
      <w:r w:rsidRPr="00F268F1">
        <w:rPr>
          <w:rFonts w:ascii="Arial" w:hAnsi="Arial" w:cs="Arial"/>
          <w:noProof/>
        </w:rPr>
        <w:t>[32]</w:t>
      </w:r>
      <w:r w:rsidRPr="00F268F1">
        <w:rPr>
          <w:rFonts w:ascii="Arial" w:hAnsi="Arial" w:cs="Arial"/>
          <w:noProof/>
        </w:rPr>
        <w:tab/>
      </w:r>
      <w:r w:rsidR="008B272C" w:rsidRPr="00F268F1">
        <w:rPr>
          <w:rFonts w:ascii="Arial" w:hAnsi="Arial" w:cs="Arial"/>
          <w:noProof/>
        </w:rPr>
        <w:t xml:space="preserve">Y.M. Kim, H.A. Bergonia, C. Muller, B.R. Pitt, W.D. Watkins, J.R. Lancaster, </w:t>
      </w:r>
      <w:r w:rsidR="008B272C" w:rsidRPr="00F268F1">
        <w:rPr>
          <w:rFonts w:ascii="Arial" w:hAnsi="Arial" w:cs="Arial"/>
          <w:i/>
          <w:noProof/>
        </w:rPr>
        <w:t>J.</w:t>
      </w:r>
      <w:r w:rsidRPr="00F268F1">
        <w:rPr>
          <w:rFonts w:ascii="Arial" w:hAnsi="Arial" w:cs="Arial"/>
          <w:i/>
          <w:noProof/>
        </w:rPr>
        <w:t xml:space="preserve"> Biol. Chem. </w:t>
      </w:r>
      <w:r w:rsidRPr="00F268F1">
        <w:rPr>
          <w:rFonts w:ascii="Arial" w:hAnsi="Arial" w:cs="Arial"/>
          <w:b/>
          <w:noProof/>
        </w:rPr>
        <w:t>1995</w:t>
      </w:r>
      <w:r w:rsidRPr="00F268F1">
        <w:rPr>
          <w:rFonts w:ascii="Arial" w:hAnsi="Arial" w:cs="Arial"/>
          <w:noProof/>
        </w:rPr>
        <w:t xml:space="preserve">, </w:t>
      </w:r>
      <w:r w:rsidRPr="00F268F1">
        <w:rPr>
          <w:rFonts w:ascii="Arial" w:hAnsi="Arial" w:cs="Arial"/>
          <w:i/>
          <w:noProof/>
        </w:rPr>
        <w:t>270</w:t>
      </w:r>
      <w:r w:rsidRPr="00F268F1">
        <w:rPr>
          <w:rFonts w:ascii="Arial" w:hAnsi="Arial" w:cs="Arial"/>
          <w:noProof/>
        </w:rPr>
        <w:t>, 5710-5713.</w:t>
      </w:r>
      <w:bookmarkEnd w:id="36"/>
    </w:p>
    <w:p w14:paraId="2B611E0D" w14:textId="710FC8CD" w:rsidR="00D6230C" w:rsidRPr="00F268F1" w:rsidRDefault="00D6230C" w:rsidP="00D6230C">
      <w:pPr>
        <w:spacing w:after="0" w:line="240" w:lineRule="auto"/>
        <w:ind w:left="720" w:hanging="720"/>
        <w:jc w:val="both"/>
        <w:rPr>
          <w:rFonts w:ascii="Arial" w:hAnsi="Arial" w:cs="Arial"/>
          <w:noProof/>
        </w:rPr>
      </w:pPr>
      <w:bookmarkStart w:id="37" w:name="_ENREF_53"/>
      <w:r w:rsidRPr="00F268F1">
        <w:rPr>
          <w:rFonts w:ascii="Arial" w:hAnsi="Arial" w:cs="Arial"/>
          <w:noProof/>
        </w:rPr>
        <w:t>[33]</w:t>
      </w:r>
      <w:r w:rsidRPr="00F268F1">
        <w:rPr>
          <w:rFonts w:ascii="Arial" w:hAnsi="Arial" w:cs="Arial"/>
          <w:noProof/>
        </w:rPr>
        <w:tab/>
      </w:r>
      <w:r w:rsidR="008B272C" w:rsidRPr="00F268F1">
        <w:rPr>
          <w:rFonts w:ascii="Arial" w:hAnsi="Arial" w:cs="Arial"/>
          <w:noProof/>
        </w:rPr>
        <w:t>J. Sun, L.J. Druhan,J.L. Zweier</w:t>
      </w:r>
      <w:r w:rsidRPr="00F268F1">
        <w:rPr>
          <w:rFonts w:ascii="Arial" w:hAnsi="Arial" w:cs="Arial"/>
          <w:noProof/>
        </w:rPr>
        <w:t xml:space="preserve">, </w:t>
      </w:r>
      <w:r w:rsidRPr="00F268F1">
        <w:rPr>
          <w:rFonts w:ascii="Arial" w:hAnsi="Arial" w:cs="Arial"/>
          <w:i/>
          <w:noProof/>
        </w:rPr>
        <w:t xml:space="preserve">Arch. Biochem. Biophys. </w:t>
      </w:r>
      <w:r w:rsidRPr="00F268F1">
        <w:rPr>
          <w:rFonts w:ascii="Arial" w:hAnsi="Arial" w:cs="Arial"/>
          <w:b/>
          <w:noProof/>
        </w:rPr>
        <w:t>2010</w:t>
      </w:r>
      <w:r w:rsidRPr="00F268F1">
        <w:rPr>
          <w:rFonts w:ascii="Arial" w:hAnsi="Arial" w:cs="Arial"/>
          <w:noProof/>
        </w:rPr>
        <w:t xml:space="preserve">, </w:t>
      </w:r>
      <w:r w:rsidRPr="00F268F1">
        <w:rPr>
          <w:rFonts w:ascii="Arial" w:hAnsi="Arial" w:cs="Arial"/>
          <w:i/>
          <w:noProof/>
        </w:rPr>
        <w:t>494</w:t>
      </w:r>
      <w:r w:rsidRPr="00F268F1">
        <w:rPr>
          <w:rFonts w:ascii="Arial" w:hAnsi="Arial" w:cs="Arial"/>
          <w:noProof/>
        </w:rPr>
        <w:t>, 130-137.</w:t>
      </w:r>
      <w:bookmarkEnd w:id="37"/>
    </w:p>
    <w:p w14:paraId="4678ECC0" w14:textId="278F3417" w:rsidR="00D6230C" w:rsidRPr="00F268F1" w:rsidRDefault="00D6230C" w:rsidP="00D6230C">
      <w:pPr>
        <w:spacing w:after="0" w:line="240" w:lineRule="auto"/>
        <w:ind w:left="720" w:hanging="720"/>
        <w:jc w:val="both"/>
        <w:rPr>
          <w:rFonts w:ascii="Arial" w:hAnsi="Arial" w:cs="Arial"/>
          <w:noProof/>
        </w:rPr>
      </w:pPr>
      <w:bookmarkStart w:id="38" w:name="_ENREF_54"/>
      <w:r w:rsidRPr="00F268F1">
        <w:rPr>
          <w:rFonts w:ascii="Arial" w:hAnsi="Arial" w:cs="Arial"/>
          <w:noProof/>
        </w:rPr>
        <w:t>[34]</w:t>
      </w:r>
      <w:r w:rsidRPr="00F268F1">
        <w:rPr>
          <w:rFonts w:ascii="Arial" w:hAnsi="Arial" w:cs="Arial"/>
          <w:noProof/>
        </w:rPr>
        <w:tab/>
      </w:r>
      <w:r w:rsidR="008B272C" w:rsidRPr="00F268F1">
        <w:rPr>
          <w:rFonts w:ascii="Arial" w:hAnsi="Arial" w:cs="Arial"/>
        </w:rPr>
        <w:t xml:space="preserve">a) M. Zheng, B. Doan, T. D. Schneider, G. Storz, </w:t>
      </w:r>
      <w:r w:rsidR="008B272C" w:rsidRPr="00F268F1">
        <w:rPr>
          <w:rFonts w:ascii="Arial" w:hAnsi="Arial" w:cs="Arial"/>
          <w:i/>
        </w:rPr>
        <w:t xml:space="preserve">J. Bacteriol. </w:t>
      </w:r>
      <w:r w:rsidR="008B272C" w:rsidRPr="00F268F1">
        <w:rPr>
          <w:rFonts w:ascii="Arial" w:hAnsi="Arial" w:cs="Arial"/>
          <w:b/>
        </w:rPr>
        <w:t>1999</w:t>
      </w:r>
      <w:r w:rsidR="008B272C" w:rsidRPr="00F268F1">
        <w:rPr>
          <w:rFonts w:ascii="Arial" w:hAnsi="Arial" w:cs="Arial"/>
        </w:rPr>
        <w:t xml:space="preserve">, </w:t>
      </w:r>
      <w:r w:rsidR="008B272C" w:rsidRPr="00F268F1">
        <w:rPr>
          <w:rFonts w:ascii="Arial" w:hAnsi="Arial" w:cs="Arial"/>
          <w:i/>
        </w:rPr>
        <w:t>181</w:t>
      </w:r>
      <w:r w:rsidR="008B272C" w:rsidRPr="00F268F1">
        <w:rPr>
          <w:rFonts w:ascii="Arial" w:hAnsi="Arial" w:cs="Arial"/>
        </w:rPr>
        <w:t xml:space="preserve">, 4639-4643; b) M. Zheng, X. D. Wang, B. Doan, K. A. Lewis, T. D. Schneider, G. Storz, </w:t>
      </w:r>
      <w:r w:rsidR="008B272C" w:rsidRPr="00F268F1">
        <w:rPr>
          <w:rFonts w:ascii="Arial" w:hAnsi="Arial" w:cs="Arial"/>
          <w:i/>
        </w:rPr>
        <w:t xml:space="preserve">J. Bacteriol. </w:t>
      </w:r>
      <w:r w:rsidR="008B272C" w:rsidRPr="00F268F1">
        <w:rPr>
          <w:rFonts w:ascii="Arial" w:hAnsi="Arial" w:cs="Arial"/>
          <w:b/>
        </w:rPr>
        <w:t>2001</w:t>
      </w:r>
      <w:r w:rsidR="008B272C" w:rsidRPr="00F268F1">
        <w:rPr>
          <w:rFonts w:ascii="Arial" w:hAnsi="Arial" w:cs="Arial"/>
        </w:rPr>
        <w:t xml:space="preserve">, </w:t>
      </w:r>
      <w:r w:rsidR="008B272C" w:rsidRPr="00F268F1">
        <w:rPr>
          <w:rFonts w:ascii="Arial" w:hAnsi="Arial" w:cs="Arial"/>
          <w:i/>
        </w:rPr>
        <w:t>183</w:t>
      </w:r>
      <w:r w:rsidR="008B272C" w:rsidRPr="00F268F1">
        <w:rPr>
          <w:rFonts w:ascii="Arial" w:hAnsi="Arial" w:cs="Arial"/>
        </w:rPr>
        <w:t>, 4571-4579.</w:t>
      </w:r>
      <w:bookmarkEnd w:id="38"/>
    </w:p>
    <w:p w14:paraId="0A5D0E7D" w14:textId="34E7181F" w:rsidR="00D6230C" w:rsidRPr="00F268F1" w:rsidRDefault="00D6230C" w:rsidP="00D6230C">
      <w:pPr>
        <w:spacing w:after="0" w:line="240" w:lineRule="auto"/>
        <w:ind w:left="720" w:hanging="720"/>
        <w:jc w:val="both"/>
        <w:rPr>
          <w:rFonts w:ascii="Arial" w:hAnsi="Arial" w:cs="Arial"/>
          <w:noProof/>
        </w:rPr>
      </w:pPr>
      <w:bookmarkStart w:id="39" w:name="_ENREF_56"/>
      <w:r w:rsidRPr="00F268F1">
        <w:rPr>
          <w:rFonts w:ascii="Arial" w:hAnsi="Arial" w:cs="Arial"/>
          <w:noProof/>
        </w:rPr>
        <w:t>[35]</w:t>
      </w:r>
      <w:r w:rsidRPr="00F268F1">
        <w:rPr>
          <w:rFonts w:ascii="Arial" w:hAnsi="Arial" w:cs="Arial"/>
          <w:noProof/>
        </w:rPr>
        <w:tab/>
      </w:r>
      <w:r w:rsidR="008B272C" w:rsidRPr="00F268F1">
        <w:rPr>
          <w:rFonts w:ascii="Arial" w:hAnsi="Arial" w:cs="Arial"/>
        </w:rPr>
        <w:t xml:space="preserve">P. Cornelis, Q. Wei, S. C. Andrews, T. Vinckx, </w:t>
      </w:r>
      <w:r w:rsidR="008B272C" w:rsidRPr="00F268F1">
        <w:rPr>
          <w:rFonts w:ascii="Arial" w:hAnsi="Arial" w:cs="Arial"/>
          <w:i/>
        </w:rPr>
        <w:t xml:space="preserve">Metallomics </w:t>
      </w:r>
      <w:r w:rsidR="008B272C" w:rsidRPr="00F268F1">
        <w:rPr>
          <w:rFonts w:ascii="Arial" w:hAnsi="Arial" w:cs="Arial"/>
          <w:b/>
        </w:rPr>
        <w:t>2011</w:t>
      </w:r>
      <w:r w:rsidR="008B272C" w:rsidRPr="00F268F1">
        <w:rPr>
          <w:rFonts w:ascii="Arial" w:hAnsi="Arial" w:cs="Arial"/>
        </w:rPr>
        <w:t xml:space="preserve">, </w:t>
      </w:r>
      <w:r w:rsidR="008B272C" w:rsidRPr="00F268F1">
        <w:rPr>
          <w:rFonts w:ascii="Arial" w:hAnsi="Arial" w:cs="Arial"/>
          <w:i/>
        </w:rPr>
        <w:t>3</w:t>
      </w:r>
      <w:r w:rsidR="008B272C" w:rsidRPr="00F268F1">
        <w:rPr>
          <w:rFonts w:ascii="Arial" w:hAnsi="Arial" w:cs="Arial"/>
        </w:rPr>
        <w:t>, 540-549</w:t>
      </w:r>
      <w:r w:rsidRPr="00F268F1">
        <w:rPr>
          <w:rFonts w:ascii="Arial" w:hAnsi="Arial" w:cs="Arial"/>
          <w:noProof/>
        </w:rPr>
        <w:t>.</w:t>
      </w:r>
      <w:bookmarkEnd w:id="39"/>
    </w:p>
    <w:p w14:paraId="698A3C2B" w14:textId="3DB7DC1C" w:rsidR="00D6230C" w:rsidRPr="00F268F1" w:rsidRDefault="00D6230C" w:rsidP="00D6230C">
      <w:pPr>
        <w:spacing w:after="0" w:line="240" w:lineRule="auto"/>
        <w:ind w:left="720" w:hanging="720"/>
        <w:jc w:val="both"/>
        <w:rPr>
          <w:rFonts w:ascii="Arial" w:hAnsi="Arial" w:cs="Arial"/>
          <w:noProof/>
        </w:rPr>
      </w:pPr>
      <w:bookmarkStart w:id="40" w:name="_ENREF_57"/>
      <w:r w:rsidRPr="00F268F1">
        <w:rPr>
          <w:rFonts w:ascii="Arial" w:hAnsi="Arial" w:cs="Arial"/>
          <w:noProof/>
        </w:rPr>
        <w:t>[36]</w:t>
      </w:r>
      <w:r w:rsidRPr="00F268F1">
        <w:rPr>
          <w:rFonts w:ascii="Arial" w:hAnsi="Arial" w:cs="Arial"/>
          <w:noProof/>
        </w:rPr>
        <w:tab/>
      </w:r>
      <w:r w:rsidR="008B272C" w:rsidRPr="00F268F1">
        <w:rPr>
          <w:rFonts w:ascii="Arial" w:hAnsi="Arial" w:cs="Arial"/>
        </w:rPr>
        <w:t xml:space="preserve">S. Varghese, A. Wu, S. Park, K. R. C. Imlay, J. A. Imlay, </w:t>
      </w:r>
      <w:r w:rsidR="008B272C" w:rsidRPr="00F268F1">
        <w:rPr>
          <w:rFonts w:ascii="Arial" w:hAnsi="Arial" w:cs="Arial"/>
          <w:i/>
        </w:rPr>
        <w:t xml:space="preserve">Mol. Microbiol. </w:t>
      </w:r>
      <w:r w:rsidR="008B272C" w:rsidRPr="00F268F1">
        <w:rPr>
          <w:rFonts w:ascii="Arial" w:hAnsi="Arial" w:cs="Arial"/>
          <w:b/>
        </w:rPr>
        <w:t>2007</w:t>
      </w:r>
      <w:r w:rsidR="008B272C" w:rsidRPr="00F268F1">
        <w:rPr>
          <w:rFonts w:ascii="Arial" w:hAnsi="Arial" w:cs="Arial"/>
        </w:rPr>
        <w:t xml:space="preserve">, </w:t>
      </w:r>
      <w:r w:rsidR="008B272C" w:rsidRPr="00F268F1">
        <w:rPr>
          <w:rFonts w:ascii="Arial" w:hAnsi="Arial" w:cs="Arial"/>
          <w:i/>
        </w:rPr>
        <w:t>64</w:t>
      </w:r>
      <w:r w:rsidR="008B272C" w:rsidRPr="00F268F1">
        <w:rPr>
          <w:rFonts w:ascii="Arial" w:hAnsi="Arial" w:cs="Arial"/>
        </w:rPr>
        <w:t>, 822-830.</w:t>
      </w:r>
      <w:bookmarkEnd w:id="40"/>
    </w:p>
    <w:p w14:paraId="1A558EFB" w14:textId="77777777" w:rsidR="000A511F" w:rsidRPr="00F268F1" w:rsidRDefault="00D6230C" w:rsidP="00D6230C">
      <w:pPr>
        <w:spacing w:after="0" w:line="240" w:lineRule="auto"/>
        <w:ind w:left="720" w:hanging="720"/>
        <w:jc w:val="both"/>
        <w:rPr>
          <w:rFonts w:ascii="Arial" w:hAnsi="Arial" w:cs="Arial"/>
        </w:rPr>
      </w:pPr>
      <w:bookmarkStart w:id="41" w:name="_ENREF_58"/>
      <w:r w:rsidRPr="00F268F1">
        <w:rPr>
          <w:rFonts w:ascii="Arial" w:hAnsi="Arial" w:cs="Arial"/>
          <w:noProof/>
        </w:rPr>
        <w:t>[37]</w:t>
      </w:r>
      <w:r w:rsidRPr="00F268F1">
        <w:rPr>
          <w:rFonts w:ascii="Arial" w:hAnsi="Arial" w:cs="Arial"/>
          <w:noProof/>
        </w:rPr>
        <w:tab/>
      </w:r>
      <w:r w:rsidR="000A511F" w:rsidRPr="00F268F1">
        <w:rPr>
          <w:rFonts w:ascii="Arial" w:hAnsi="Arial" w:cs="Arial"/>
        </w:rPr>
        <w:t xml:space="preserve">A. E. Sikora, S. Beyhan, M. Bagdasarian, F. H. Yildiz, M. Sandkvist, </w:t>
      </w:r>
      <w:r w:rsidR="000A511F" w:rsidRPr="00F268F1">
        <w:rPr>
          <w:rFonts w:ascii="Arial" w:hAnsi="Arial" w:cs="Arial"/>
          <w:i/>
        </w:rPr>
        <w:t xml:space="preserve">J. Bacteriol. </w:t>
      </w:r>
      <w:r w:rsidR="000A511F" w:rsidRPr="00F268F1">
        <w:rPr>
          <w:rFonts w:ascii="Arial" w:hAnsi="Arial" w:cs="Arial"/>
          <w:b/>
        </w:rPr>
        <w:t>2009</w:t>
      </w:r>
      <w:r w:rsidR="000A511F" w:rsidRPr="00F268F1">
        <w:rPr>
          <w:rFonts w:ascii="Arial" w:hAnsi="Arial" w:cs="Arial"/>
        </w:rPr>
        <w:t xml:space="preserve">, </w:t>
      </w:r>
      <w:r w:rsidR="000A511F" w:rsidRPr="00F268F1">
        <w:rPr>
          <w:rFonts w:ascii="Arial" w:hAnsi="Arial" w:cs="Arial"/>
          <w:i/>
        </w:rPr>
        <w:t>191</w:t>
      </w:r>
      <w:r w:rsidR="000A511F" w:rsidRPr="00F268F1">
        <w:rPr>
          <w:rFonts w:ascii="Arial" w:hAnsi="Arial" w:cs="Arial"/>
        </w:rPr>
        <w:t>, 5398-5408.</w:t>
      </w:r>
    </w:p>
    <w:p w14:paraId="59A1917B" w14:textId="7085D49F" w:rsidR="00D6230C" w:rsidRPr="00F268F1" w:rsidRDefault="00D6230C" w:rsidP="00D6230C">
      <w:pPr>
        <w:spacing w:after="0" w:line="240" w:lineRule="auto"/>
        <w:ind w:left="720" w:hanging="720"/>
        <w:jc w:val="both"/>
        <w:rPr>
          <w:rFonts w:ascii="Arial" w:hAnsi="Arial" w:cs="Arial"/>
          <w:noProof/>
        </w:rPr>
      </w:pPr>
      <w:bookmarkStart w:id="42" w:name="_ENREF_59"/>
      <w:bookmarkEnd w:id="41"/>
      <w:r w:rsidRPr="00F268F1">
        <w:rPr>
          <w:rFonts w:ascii="Arial" w:hAnsi="Arial" w:cs="Arial"/>
          <w:noProof/>
        </w:rPr>
        <w:t>[38]</w:t>
      </w:r>
      <w:r w:rsidRPr="00F268F1">
        <w:rPr>
          <w:rFonts w:ascii="Arial" w:hAnsi="Arial" w:cs="Arial"/>
          <w:noProof/>
        </w:rPr>
        <w:tab/>
      </w:r>
      <w:r w:rsidR="000A511F" w:rsidRPr="00F268F1">
        <w:rPr>
          <w:rFonts w:ascii="Arial" w:hAnsi="Arial" w:cs="Arial"/>
          <w:noProof/>
        </w:rPr>
        <w:t>M.M. Thayer, H. Ahern, D. Xing, R.P. Cunningham, J.A. Tainer</w:t>
      </w:r>
      <w:r w:rsidRPr="00F268F1">
        <w:rPr>
          <w:rFonts w:ascii="Arial" w:hAnsi="Arial" w:cs="Arial"/>
          <w:noProof/>
        </w:rPr>
        <w:t xml:space="preserve">, </w:t>
      </w:r>
      <w:r w:rsidRPr="00F268F1">
        <w:rPr>
          <w:rFonts w:ascii="Arial" w:hAnsi="Arial" w:cs="Arial"/>
          <w:i/>
          <w:noProof/>
        </w:rPr>
        <w:t>E</w:t>
      </w:r>
      <w:r w:rsidR="00A830D2" w:rsidRPr="00F268F1">
        <w:rPr>
          <w:rFonts w:ascii="Arial" w:hAnsi="Arial" w:cs="Arial"/>
          <w:i/>
          <w:noProof/>
        </w:rPr>
        <w:t>MBO</w:t>
      </w:r>
      <w:r w:rsidRPr="00F268F1">
        <w:rPr>
          <w:rFonts w:ascii="Arial" w:hAnsi="Arial" w:cs="Arial"/>
          <w:i/>
          <w:noProof/>
        </w:rPr>
        <w:t xml:space="preserve"> J</w:t>
      </w:r>
      <w:r w:rsidR="00A830D2" w:rsidRPr="00F268F1">
        <w:rPr>
          <w:rFonts w:ascii="Arial" w:hAnsi="Arial" w:cs="Arial"/>
          <w:i/>
          <w:noProof/>
        </w:rPr>
        <w:t>.</w:t>
      </w:r>
      <w:r w:rsidRPr="00F268F1">
        <w:rPr>
          <w:rFonts w:ascii="Arial" w:hAnsi="Arial" w:cs="Arial"/>
          <w:i/>
          <w:noProof/>
        </w:rPr>
        <w:t xml:space="preserve"> </w:t>
      </w:r>
      <w:r w:rsidRPr="00F268F1">
        <w:rPr>
          <w:rFonts w:ascii="Arial" w:hAnsi="Arial" w:cs="Arial"/>
          <w:b/>
          <w:noProof/>
        </w:rPr>
        <w:t>1995</w:t>
      </w:r>
      <w:r w:rsidRPr="00F268F1">
        <w:rPr>
          <w:rFonts w:ascii="Arial" w:hAnsi="Arial" w:cs="Arial"/>
          <w:noProof/>
        </w:rPr>
        <w:t xml:space="preserve">, </w:t>
      </w:r>
      <w:r w:rsidRPr="00F268F1">
        <w:rPr>
          <w:rFonts w:ascii="Arial" w:hAnsi="Arial" w:cs="Arial"/>
          <w:i/>
          <w:noProof/>
        </w:rPr>
        <w:t>14</w:t>
      </w:r>
      <w:r w:rsidRPr="00F268F1">
        <w:rPr>
          <w:rFonts w:ascii="Arial" w:hAnsi="Arial" w:cs="Arial"/>
          <w:noProof/>
        </w:rPr>
        <w:t>, 4108-4120.</w:t>
      </w:r>
      <w:bookmarkEnd w:id="42"/>
    </w:p>
    <w:p w14:paraId="7C00D3AE" w14:textId="15AC4964" w:rsidR="00D6230C" w:rsidRPr="00F268F1" w:rsidRDefault="00D6230C" w:rsidP="00D6230C">
      <w:pPr>
        <w:spacing w:after="0" w:line="240" w:lineRule="auto"/>
        <w:ind w:left="720" w:hanging="720"/>
        <w:jc w:val="both"/>
        <w:rPr>
          <w:rFonts w:ascii="Arial" w:hAnsi="Arial" w:cs="Arial"/>
          <w:noProof/>
        </w:rPr>
      </w:pPr>
      <w:bookmarkStart w:id="43" w:name="_ENREF_60"/>
      <w:r w:rsidRPr="00F268F1">
        <w:rPr>
          <w:rFonts w:ascii="Arial" w:hAnsi="Arial" w:cs="Arial"/>
          <w:noProof/>
        </w:rPr>
        <w:t>[39]</w:t>
      </w:r>
      <w:r w:rsidRPr="00F268F1">
        <w:rPr>
          <w:rFonts w:ascii="Arial" w:hAnsi="Arial" w:cs="Arial"/>
          <w:noProof/>
        </w:rPr>
        <w:tab/>
      </w:r>
      <w:r w:rsidR="000A511F" w:rsidRPr="00F268F1">
        <w:rPr>
          <w:rFonts w:ascii="Arial" w:hAnsi="Arial" w:cs="Arial"/>
          <w:noProof/>
        </w:rPr>
        <w:t>N.</w:t>
      </w:r>
      <w:r w:rsidRPr="00F268F1">
        <w:rPr>
          <w:rFonts w:ascii="Arial" w:hAnsi="Arial" w:cs="Arial"/>
          <w:noProof/>
        </w:rPr>
        <w:t xml:space="preserve"> Khoroshilova, </w:t>
      </w:r>
      <w:r w:rsidR="000A511F" w:rsidRPr="00F268F1">
        <w:rPr>
          <w:rFonts w:ascii="Arial" w:hAnsi="Arial" w:cs="Arial"/>
          <w:noProof/>
        </w:rPr>
        <w:t xml:space="preserve">C. Popescu, E. </w:t>
      </w:r>
      <w:r w:rsidRPr="00F268F1">
        <w:rPr>
          <w:rFonts w:ascii="Arial" w:hAnsi="Arial" w:cs="Arial"/>
          <w:noProof/>
        </w:rPr>
        <w:t xml:space="preserve">Munck, </w:t>
      </w:r>
      <w:r w:rsidR="000A511F" w:rsidRPr="00F268F1">
        <w:rPr>
          <w:rFonts w:ascii="Arial" w:hAnsi="Arial" w:cs="Arial"/>
          <w:noProof/>
        </w:rPr>
        <w:t xml:space="preserve">H. </w:t>
      </w:r>
      <w:r w:rsidRPr="00F268F1">
        <w:rPr>
          <w:rFonts w:ascii="Arial" w:hAnsi="Arial" w:cs="Arial"/>
          <w:noProof/>
        </w:rPr>
        <w:t>Beinert H,</w:t>
      </w:r>
      <w:r w:rsidR="000A511F" w:rsidRPr="00F268F1">
        <w:rPr>
          <w:rFonts w:ascii="Arial" w:hAnsi="Arial" w:cs="Arial"/>
          <w:noProof/>
        </w:rPr>
        <w:t xml:space="preserve"> P.J.</w:t>
      </w:r>
      <w:r w:rsidRPr="00F268F1">
        <w:rPr>
          <w:rFonts w:ascii="Arial" w:hAnsi="Arial" w:cs="Arial"/>
          <w:noProof/>
        </w:rPr>
        <w:t xml:space="preserve"> Kiley</w:t>
      </w:r>
      <w:r w:rsidR="000A511F" w:rsidRPr="00F268F1">
        <w:rPr>
          <w:rFonts w:ascii="Arial" w:hAnsi="Arial" w:cs="Arial"/>
          <w:noProof/>
        </w:rPr>
        <w:t>,</w:t>
      </w:r>
      <w:r w:rsidRPr="00F268F1">
        <w:rPr>
          <w:rFonts w:ascii="Arial" w:hAnsi="Arial" w:cs="Arial"/>
          <w:noProof/>
        </w:rPr>
        <w:t xml:space="preserve"> </w:t>
      </w:r>
      <w:r w:rsidR="000A511F" w:rsidRPr="00F268F1">
        <w:rPr>
          <w:rFonts w:ascii="Arial" w:hAnsi="Arial" w:cs="Arial"/>
          <w:i/>
          <w:noProof/>
        </w:rPr>
        <w:t>Proc. Natl. Acad.Sci.</w:t>
      </w:r>
      <w:r w:rsidR="00282048" w:rsidRPr="00F268F1">
        <w:rPr>
          <w:rFonts w:ascii="Arial" w:hAnsi="Arial" w:cs="Arial"/>
          <w:i/>
          <w:noProof/>
        </w:rPr>
        <w:t xml:space="preserve"> </w:t>
      </w:r>
      <w:r w:rsidR="000A511F" w:rsidRPr="00F268F1">
        <w:rPr>
          <w:rFonts w:ascii="Arial" w:hAnsi="Arial" w:cs="Arial"/>
          <w:i/>
          <w:noProof/>
        </w:rPr>
        <w:t>U.S.A</w:t>
      </w:r>
      <w:r w:rsidR="00282048" w:rsidRPr="00F268F1">
        <w:rPr>
          <w:rFonts w:ascii="Arial" w:hAnsi="Arial" w:cs="Arial"/>
          <w:i/>
          <w:noProof/>
        </w:rPr>
        <w:t>.</w:t>
      </w:r>
      <w:r w:rsidR="000A511F" w:rsidRPr="00F268F1">
        <w:rPr>
          <w:rFonts w:ascii="Arial" w:hAnsi="Arial" w:cs="Arial"/>
          <w:i/>
          <w:noProof/>
        </w:rPr>
        <w:t xml:space="preserve"> </w:t>
      </w:r>
      <w:r w:rsidRPr="00F268F1">
        <w:rPr>
          <w:rFonts w:ascii="Arial" w:hAnsi="Arial" w:cs="Arial"/>
          <w:b/>
          <w:noProof/>
        </w:rPr>
        <w:t xml:space="preserve">1997 </w:t>
      </w:r>
      <w:r w:rsidRPr="00F268F1">
        <w:rPr>
          <w:rFonts w:ascii="Arial" w:hAnsi="Arial" w:cs="Arial"/>
          <w:i/>
          <w:noProof/>
        </w:rPr>
        <w:t>94</w:t>
      </w:r>
      <w:r w:rsidRPr="00F268F1">
        <w:rPr>
          <w:rFonts w:ascii="Arial" w:hAnsi="Arial" w:cs="Arial"/>
          <w:noProof/>
        </w:rPr>
        <w:t>, 6087-6092.</w:t>
      </w:r>
      <w:bookmarkEnd w:id="43"/>
    </w:p>
    <w:p w14:paraId="27E6E4C7" w14:textId="7441E0BE" w:rsidR="00D6230C" w:rsidRPr="00F268F1" w:rsidRDefault="00D6230C" w:rsidP="00D6230C">
      <w:pPr>
        <w:spacing w:after="0" w:line="240" w:lineRule="auto"/>
        <w:ind w:left="720" w:hanging="720"/>
        <w:jc w:val="both"/>
        <w:rPr>
          <w:rFonts w:ascii="Arial" w:hAnsi="Arial" w:cs="Arial"/>
          <w:noProof/>
        </w:rPr>
      </w:pPr>
      <w:bookmarkStart w:id="44" w:name="_ENREF_61"/>
      <w:r w:rsidRPr="00F268F1">
        <w:rPr>
          <w:rFonts w:ascii="Arial" w:hAnsi="Arial" w:cs="Arial"/>
          <w:noProof/>
        </w:rPr>
        <w:t>[40]</w:t>
      </w:r>
      <w:r w:rsidRPr="00F268F1">
        <w:rPr>
          <w:rFonts w:ascii="Arial" w:hAnsi="Arial" w:cs="Arial"/>
          <w:noProof/>
        </w:rPr>
        <w:tab/>
        <w:t xml:space="preserve">J. C. Crack, </w:t>
      </w:r>
      <w:r w:rsidR="000A511F" w:rsidRPr="00F268F1">
        <w:rPr>
          <w:rFonts w:ascii="Arial" w:hAnsi="Arial" w:cs="Arial"/>
          <w:noProof/>
        </w:rPr>
        <w:t xml:space="preserve">N.E. </w:t>
      </w:r>
      <w:r w:rsidRPr="00F268F1">
        <w:rPr>
          <w:rFonts w:ascii="Arial" w:hAnsi="Arial" w:cs="Arial"/>
          <w:noProof/>
        </w:rPr>
        <w:t xml:space="preserve">Le Brun, </w:t>
      </w:r>
      <w:r w:rsidRPr="00F268F1">
        <w:rPr>
          <w:rFonts w:ascii="Arial" w:hAnsi="Arial" w:cs="Arial"/>
          <w:i/>
          <w:noProof/>
        </w:rPr>
        <w:t>Chem</w:t>
      </w:r>
      <w:r w:rsidR="000A511F" w:rsidRPr="00F268F1">
        <w:rPr>
          <w:rFonts w:ascii="Arial" w:hAnsi="Arial" w:cs="Arial"/>
          <w:i/>
          <w:noProof/>
        </w:rPr>
        <w:t>.</w:t>
      </w:r>
      <w:r w:rsidRPr="00F268F1">
        <w:rPr>
          <w:rFonts w:ascii="Arial" w:hAnsi="Arial" w:cs="Arial"/>
          <w:i/>
          <w:noProof/>
        </w:rPr>
        <w:t xml:space="preserve"> Sci</w:t>
      </w:r>
      <w:r w:rsidR="000A511F" w:rsidRPr="00F268F1">
        <w:rPr>
          <w:rFonts w:ascii="Arial" w:hAnsi="Arial" w:cs="Arial"/>
          <w:i/>
          <w:noProof/>
        </w:rPr>
        <w:t>.</w:t>
      </w:r>
      <w:r w:rsidRPr="00F268F1">
        <w:rPr>
          <w:rFonts w:ascii="Arial" w:hAnsi="Arial" w:cs="Arial"/>
          <w:i/>
          <w:noProof/>
        </w:rPr>
        <w:t xml:space="preserve"> </w:t>
      </w:r>
      <w:r w:rsidRPr="00F268F1">
        <w:rPr>
          <w:rFonts w:ascii="Arial" w:hAnsi="Arial" w:cs="Arial"/>
          <w:b/>
          <w:noProof/>
        </w:rPr>
        <w:t>2024</w:t>
      </w:r>
      <w:r w:rsidRPr="00F268F1">
        <w:rPr>
          <w:rFonts w:ascii="Arial" w:hAnsi="Arial" w:cs="Arial"/>
          <w:noProof/>
        </w:rPr>
        <w:t xml:space="preserve">, </w:t>
      </w:r>
      <w:r w:rsidRPr="00F268F1">
        <w:rPr>
          <w:rFonts w:ascii="Arial" w:hAnsi="Arial" w:cs="Arial"/>
          <w:i/>
          <w:noProof/>
        </w:rPr>
        <w:t>15</w:t>
      </w:r>
      <w:r w:rsidRPr="00F268F1">
        <w:rPr>
          <w:rFonts w:ascii="Arial" w:hAnsi="Arial" w:cs="Arial"/>
          <w:noProof/>
        </w:rPr>
        <w:t>, 18920-18932.</w:t>
      </w:r>
      <w:bookmarkEnd w:id="44"/>
    </w:p>
    <w:p w14:paraId="4F07EA5B" w14:textId="7D674F40" w:rsidR="00D6230C" w:rsidRPr="00F268F1" w:rsidRDefault="00D6230C" w:rsidP="00D6230C">
      <w:pPr>
        <w:spacing w:after="0" w:line="240" w:lineRule="auto"/>
        <w:ind w:left="720" w:hanging="720"/>
        <w:jc w:val="both"/>
        <w:rPr>
          <w:rFonts w:ascii="Arial" w:hAnsi="Arial" w:cs="Arial"/>
          <w:noProof/>
        </w:rPr>
      </w:pPr>
      <w:bookmarkStart w:id="45" w:name="_ENREF_62"/>
      <w:r w:rsidRPr="00F268F1">
        <w:rPr>
          <w:rFonts w:ascii="Arial" w:hAnsi="Arial" w:cs="Arial"/>
          <w:noProof/>
        </w:rPr>
        <w:t>[41]</w:t>
      </w:r>
      <w:r w:rsidRPr="00F268F1">
        <w:rPr>
          <w:rFonts w:ascii="Arial" w:hAnsi="Arial" w:cs="Arial"/>
          <w:noProof/>
        </w:rPr>
        <w:tab/>
        <w:t xml:space="preserve">M. </w:t>
      </w:r>
      <w:r w:rsidR="000A511F" w:rsidRPr="00F268F1">
        <w:rPr>
          <w:rFonts w:ascii="Arial" w:hAnsi="Arial" w:cs="Arial"/>
          <w:noProof/>
        </w:rPr>
        <w:t>T</w:t>
      </w:r>
      <w:r w:rsidRPr="00F268F1">
        <w:rPr>
          <w:rFonts w:ascii="Arial" w:hAnsi="Arial" w:cs="Arial"/>
          <w:noProof/>
        </w:rPr>
        <w:t>. Pellicer Martinez.,</w:t>
      </w:r>
      <w:r w:rsidR="000A511F" w:rsidRPr="00F268F1">
        <w:rPr>
          <w:rFonts w:ascii="Arial" w:hAnsi="Arial" w:cs="Arial"/>
          <w:noProof/>
        </w:rPr>
        <w:t xml:space="preserve"> A.B. Martinez,  J.C.</w:t>
      </w:r>
      <w:r w:rsidRPr="00F268F1">
        <w:rPr>
          <w:rFonts w:ascii="Arial" w:hAnsi="Arial" w:cs="Arial"/>
          <w:noProof/>
        </w:rPr>
        <w:t xml:space="preserve"> Crack, </w:t>
      </w:r>
      <w:r w:rsidR="000A511F" w:rsidRPr="00F268F1">
        <w:rPr>
          <w:rFonts w:ascii="Arial" w:hAnsi="Arial" w:cs="Arial"/>
          <w:noProof/>
        </w:rPr>
        <w:t xml:space="preserve">J.D. </w:t>
      </w:r>
      <w:r w:rsidRPr="00F268F1">
        <w:rPr>
          <w:rFonts w:ascii="Arial" w:hAnsi="Arial" w:cs="Arial"/>
          <w:noProof/>
        </w:rPr>
        <w:t xml:space="preserve">Holmes., </w:t>
      </w:r>
      <w:r w:rsidR="000A511F" w:rsidRPr="00F268F1">
        <w:rPr>
          <w:rFonts w:ascii="Arial" w:hAnsi="Arial" w:cs="Arial"/>
          <w:noProof/>
        </w:rPr>
        <w:t xml:space="preserve">D.A. </w:t>
      </w:r>
      <w:r w:rsidRPr="00F268F1">
        <w:rPr>
          <w:rFonts w:ascii="Arial" w:hAnsi="Arial" w:cs="Arial"/>
          <w:noProof/>
        </w:rPr>
        <w:t xml:space="preserve">Svistunenko., </w:t>
      </w:r>
      <w:r w:rsidR="000A511F" w:rsidRPr="00F268F1">
        <w:rPr>
          <w:rFonts w:ascii="Arial" w:hAnsi="Arial" w:cs="Arial"/>
          <w:noProof/>
        </w:rPr>
        <w:t xml:space="preserve">A.W.B. </w:t>
      </w:r>
      <w:r w:rsidRPr="00F268F1">
        <w:rPr>
          <w:rFonts w:ascii="Arial" w:hAnsi="Arial" w:cs="Arial"/>
          <w:noProof/>
        </w:rPr>
        <w:t xml:space="preserve">Johnston., </w:t>
      </w:r>
      <w:r w:rsidR="000A511F" w:rsidRPr="00F268F1">
        <w:rPr>
          <w:rFonts w:ascii="Arial" w:hAnsi="Arial" w:cs="Arial"/>
          <w:noProof/>
        </w:rPr>
        <w:t xml:space="preserve">M.R. </w:t>
      </w:r>
      <w:r w:rsidRPr="00F268F1">
        <w:rPr>
          <w:rFonts w:ascii="Arial" w:hAnsi="Arial" w:cs="Arial"/>
          <w:noProof/>
        </w:rPr>
        <w:t xml:space="preserve">Cheesman, </w:t>
      </w:r>
      <w:r w:rsidR="000A511F" w:rsidRPr="00F268F1">
        <w:rPr>
          <w:rFonts w:ascii="Arial" w:hAnsi="Arial" w:cs="Arial"/>
          <w:noProof/>
        </w:rPr>
        <w:t xml:space="preserve">J.D. </w:t>
      </w:r>
      <w:r w:rsidRPr="00F268F1">
        <w:rPr>
          <w:rFonts w:ascii="Arial" w:hAnsi="Arial" w:cs="Arial"/>
          <w:noProof/>
        </w:rPr>
        <w:t xml:space="preserve">Todd, </w:t>
      </w:r>
      <w:r w:rsidR="000A511F" w:rsidRPr="00F268F1">
        <w:rPr>
          <w:rFonts w:ascii="Arial" w:hAnsi="Arial" w:cs="Arial"/>
          <w:noProof/>
        </w:rPr>
        <w:t xml:space="preserve">N.E. </w:t>
      </w:r>
      <w:r w:rsidRPr="00F268F1">
        <w:rPr>
          <w:rFonts w:ascii="Arial" w:hAnsi="Arial" w:cs="Arial"/>
          <w:noProof/>
        </w:rPr>
        <w:t xml:space="preserve">Le Brun N.E., </w:t>
      </w:r>
      <w:r w:rsidRPr="00F268F1">
        <w:rPr>
          <w:rFonts w:ascii="Arial" w:hAnsi="Arial" w:cs="Arial"/>
          <w:i/>
          <w:noProof/>
        </w:rPr>
        <w:t>Chem</w:t>
      </w:r>
      <w:r w:rsidR="000A511F" w:rsidRPr="00F268F1">
        <w:rPr>
          <w:rFonts w:ascii="Arial" w:hAnsi="Arial" w:cs="Arial"/>
          <w:i/>
          <w:noProof/>
        </w:rPr>
        <w:t>.</w:t>
      </w:r>
      <w:r w:rsidRPr="00F268F1">
        <w:rPr>
          <w:rFonts w:ascii="Arial" w:hAnsi="Arial" w:cs="Arial"/>
          <w:i/>
          <w:noProof/>
        </w:rPr>
        <w:t xml:space="preserve"> Sci</w:t>
      </w:r>
      <w:r w:rsidR="000A511F" w:rsidRPr="00F268F1">
        <w:rPr>
          <w:rFonts w:ascii="Arial" w:hAnsi="Arial" w:cs="Arial"/>
          <w:i/>
          <w:noProof/>
        </w:rPr>
        <w:t>.</w:t>
      </w:r>
      <w:r w:rsidRPr="00F268F1">
        <w:rPr>
          <w:rFonts w:ascii="Arial" w:hAnsi="Arial" w:cs="Arial"/>
          <w:i/>
          <w:noProof/>
        </w:rPr>
        <w:t xml:space="preserve"> </w:t>
      </w:r>
      <w:r w:rsidRPr="00F268F1">
        <w:rPr>
          <w:rFonts w:ascii="Arial" w:hAnsi="Arial" w:cs="Arial"/>
          <w:b/>
          <w:noProof/>
        </w:rPr>
        <w:t>2017</w:t>
      </w:r>
      <w:r w:rsidRPr="00F268F1">
        <w:rPr>
          <w:rFonts w:ascii="Arial" w:hAnsi="Arial" w:cs="Arial"/>
          <w:noProof/>
        </w:rPr>
        <w:t xml:space="preserve">, </w:t>
      </w:r>
      <w:r w:rsidRPr="00F268F1">
        <w:rPr>
          <w:rFonts w:ascii="Arial" w:hAnsi="Arial" w:cs="Arial"/>
          <w:i/>
          <w:noProof/>
        </w:rPr>
        <w:t>8</w:t>
      </w:r>
      <w:r w:rsidRPr="00F268F1">
        <w:rPr>
          <w:rFonts w:ascii="Arial" w:hAnsi="Arial" w:cs="Arial"/>
          <w:noProof/>
        </w:rPr>
        <w:t>, 8451-8463.</w:t>
      </w:r>
      <w:bookmarkEnd w:id="45"/>
    </w:p>
    <w:p w14:paraId="5EEF7B0D" w14:textId="39A3DC2C" w:rsidR="00D6230C" w:rsidRPr="00F268F1" w:rsidRDefault="00D6230C" w:rsidP="00D6230C">
      <w:pPr>
        <w:spacing w:after="0" w:line="240" w:lineRule="auto"/>
        <w:ind w:left="720" w:hanging="720"/>
        <w:jc w:val="both"/>
        <w:rPr>
          <w:rFonts w:ascii="Arial" w:hAnsi="Arial" w:cs="Arial"/>
          <w:noProof/>
        </w:rPr>
      </w:pPr>
      <w:bookmarkStart w:id="46" w:name="_ENREF_63"/>
      <w:r w:rsidRPr="00F268F1">
        <w:rPr>
          <w:rFonts w:ascii="Arial" w:hAnsi="Arial" w:cs="Arial"/>
          <w:noProof/>
        </w:rPr>
        <w:t>[42]</w:t>
      </w:r>
      <w:r w:rsidRPr="00F268F1">
        <w:rPr>
          <w:rFonts w:ascii="Arial" w:hAnsi="Arial" w:cs="Arial"/>
          <w:noProof/>
        </w:rPr>
        <w:tab/>
        <w:t>H. Wijeathne</w:t>
      </w:r>
      <w:r w:rsidR="002979F0" w:rsidRPr="00F268F1">
        <w:rPr>
          <w:rFonts w:ascii="Arial" w:hAnsi="Arial" w:cs="Arial"/>
          <w:noProof/>
        </w:rPr>
        <w:t>,</w:t>
      </w:r>
      <w:r w:rsidRPr="00F268F1">
        <w:rPr>
          <w:rFonts w:ascii="Arial" w:hAnsi="Arial" w:cs="Arial"/>
          <w:noProof/>
        </w:rPr>
        <w:t xml:space="preserve"> H</w:t>
      </w:r>
      <w:r w:rsidR="002979F0" w:rsidRPr="00F268F1">
        <w:rPr>
          <w:rFonts w:ascii="Arial" w:hAnsi="Arial" w:cs="Arial"/>
          <w:noProof/>
        </w:rPr>
        <w:t>. Yao</w:t>
      </w:r>
      <w:r w:rsidRPr="00F268F1">
        <w:rPr>
          <w:rFonts w:ascii="Arial" w:hAnsi="Arial" w:cs="Arial"/>
          <w:noProof/>
        </w:rPr>
        <w:t xml:space="preserve">, </w:t>
      </w:r>
      <w:r w:rsidR="002979F0" w:rsidRPr="00F268F1">
        <w:rPr>
          <w:rFonts w:ascii="Arial" w:hAnsi="Arial" w:cs="Arial"/>
          <w:noProof/>
        </w:rPr>
        <w:t xml:space="preserve">Y. </w:t>
      </w:r>
      <w:r w:rsidRPr="00F268F1">
        <w:rPr>
          <w:rFonts w:ascii="Arial" w:hAnsi="Arial" w:cs="Arial"/>
          <w:noProof/>
        </w:rPr>
        <w:t>Wang,</w:t>
      </w:r>
      <w:r w:rsidR="002979F0" w:rsidRPr="00F268F1">
        <w:rPr>
          <w:rFonts w:ascii="Arial" w:hAnsi="Arial" w:cs="Arial"/>
          <w:noProof/>
        </w:rPr>
        <w:t>, S.</w:t>
      </w:r>
      <w:r w:rsidRPr="00F268F1">
        <w:rPr>
          <w:rFonts w:ascii="Arial" w:hAnsi="Arial" w:cs="Arial"/>
          <w:noProof/>
        </w:rPr>
        <w:t xml:space="preserve"> Lovell,</w:t>
      </w:r>
      <w:r w:rsidR="002979F0" w:rsidRPr="00F268F1">
        <w:rPr>
          <w:rFonts w:ascii="Arial" w:hAnsi="Arial" w:cs="Arial"/>
          <w:noProof/>
        </w:rPr>
        <w:t xml:space="preserve"> K.P. </w:t>
      </w:r>
      <w:r w:rsidRPr="00F268F1">
        <w:rPr>
          <w:rFonts w:ascii="Arial" w:hAnsi="Arial" w:cs="Arial"/>
          <w:noProof/>
        </w:rPr>
        <w:t xml:space="preserve"> Battaile, </w:t>
      </w:r>
      <w:r w:rsidR="002979F0" w:rsidRPr="00F268F1">
        <w:rPr>
          <w:rFonts w:ascii="Arial" w:hAnsi="Arial" w:cs="Arial"/>
          <w:noProof/>
        </w:rPr>
        <w:t xml:space="preserve">M. </w:t>
      </w:r>
      <w:r w:rsidRPr="00F268F1">
        <w:rPr>
          <w:rFonts w:ascii="Arial" w:hAnsi="Arial" w:cs="Arial"/>
          <w:noProof/>
        </w:rPr>
        <w:t xml:space="preserve">Rivera M, </w:t>
      </w:r>
      <w:r w:rsidRPr="00F268F1">
        <w:rPr>
          <w:rFonts w:ascii="Arial" w:hAnsi="Arial" w:cs="Arial"/>
          <w:i/>
          <w:noProof/>
        </w:rPr>
        <w:t xml:space="preserve">Biochemistry </w:t>
      </w:r>
      <w:r w:rsidRPr="00F268F1">
        <w:rPr>
          <w:rFonts w:ascii="Arial" w:hAnsi="Arial" w:cs="Arial"/>
          <w:b/>
          <w:noProof/>
        </w:rPr>
        <w:t>2018</w:t>
      </w:r>
      <w:r w:rsidRPr="00F268F1">
        <w:rPr>
          <w:rFonts w:ascii="Arial" w:hAnsi="Arial" w:cs="Arial"/>
          <w:noProof/>
        </w:rPr>
        <w:t xml:space="preserve">, </w:t>
      </w:r>
      <w:r w:rsidRPr="00F268F1">
        <w:rPr>
          <w:rFonts w:ascii="Arial" w:hAnsi="Arial" w:cs="Arial"/>
          <w:i/>
          <w:noProof/>
        </w:rPr>
        <w:t>57</w:t>
      </w:r>
      <w:r w:rsidRPr="00F268F1">
        <w:rPr>
          <w:rFonts w:ascii="Arial" w:hAnsi="Arial" w:cs="Arial"/>
          <w:noProof/>
        </w:rPr>
        <w:t>, 5533-5543.</w:t>
      </w:r>
      <w:bookmarkEnd w:id="46"/>
    </w:p>
    <w:p w14:paraId="75B083D0" w14:textId="62373714" w:rsidR="00D6230C" w:rsidRPr="00F268F1" w:rsidRDefault="00D6230C" w:rsidP="00D6230C">
      <w:pPr>
        <w:spacing w:after="0" w:line="240" w:lineRule="auto"/>
        <w:ind w:left="720" w:hanging="720"/>
        <w:jc w:val="both"/>
        <w:rPr>
          <w:rFonts w:ascii="Arial" w:hAnsi="Arial" w:cs="Arial"/>
          <w:noProof/>
        </w:rPr>
      </w:pPr>
      <w:bookmarkStart w:id="47" w:name="_ENREF_64"/>
      <w:r w:rsidRPr="00F268F1">
        <w:rPr>
          <w:rFonts w:ascii="Arial" w:hAnsi="Arial" w:cs="Arial"/>
          <w:noProof/>
        </w:rPr>
        <w:t>[43]</w:t>
      </w:r>
      <w:r w:rsidRPr="00F268F1">
        <w:rPr>
          <w:rFonts w:ascii="Arial" w:hAnsi="Arial" w:cs="Arial"/>
          <w:noProof/>
        </w:rPr>
        <w:tab/>
      </w:r>
      <w:r w:rsidR="002979F0" w:rsidRPr="00F268F1">
        <w:rPr>
          <w:rFonts w:ascii="Arial" w:hAnsi="Arial" w:cs="Arial"/>
        </w:rPr>
        <w:t xml:space="preserve">a) T. J. Cain, A. T. Smith, </w:t>
      </w:r>
      <w:r w:rsidR="002979F0" w:rsidRPr="00F268F1">
        <w:rPr>
          <w:rFonts w:ascii="Arial" w:hAnsi="Arial" w:cs="Arial"/>
          <w:i/>
        </w:rPr>
        <w:t xml:space="preserve">J. Inorg. Biochem. </w:t>
      </w:r>
      <w:r w:rsidR="002979F0" w:rsidRPr="00F268F1">
        <w:rPr>
          <w:rFonts w:ascii="Arial" w:hAnsi="Arial" w:cs="Arial"/>
          <w:b/>
        </w:rPr>
        <w:t>2021</w:t>
      </w:r>
      <w:r w:rsidR="002979F0" w:rsidRPr="00F268F1">
        <w:rPr>
          <w:rFonts w:ascii="Arial" w:hAnsi="Arial" w:cs="Arial"/>
        </w:rPr>
        <w:t xml:space="preserve">, </w:t>
      </w:r>
      <w:r w:rsidR="002979F0" w:rsidRPr="00F268F1">
        <w:rPr>
          <w:rFonts w:ascii="Arial" w:hAnsi="Arial" w:cs="Arial"/>
          <w:i/>
        </w:rPr>
        <w:t>218</w:t>
      </w:r>
      <w:r w:rsidR="002979F0" w:rsidRPr="00F268F1">
        <w:rPr>
          <w:rFonts w:ascii="Arial" w:hAnsi="Arial" w:cs="Arial"/>
        </w:rPr>
        <w:t xml:space="preserve">; b) I. B. Trindade, G. Hernandez, E. Lebègue, F. Barrière, T. Cordeiro, M. Piccioli, R. O. Louro, </w:t>
      </w:r>
      <w:r w:rsidR="002979F0" w:rsidRPr="00F268F1">
        <w:rPr>
          <w:rFonts w:ascii="Arial" w:hAnsi="Arial" w:cs="Arial"/>
          <w:i/>
        </w:rPr>
        <w:t xml:space="preserve">J. Biol. Inorg. Chem. </w:t>
      </w:r>
      <w:r w:rsidR="002979F0" w:rsidRPr="00F268F1">
        <w:rPr>
          <w:rFonts w:ascii="Arial" w:hAnsi="Arial" w:cs="Arial"/>
          <w:b/>
        </w:rPr>
        <w:t>2021</w:t>
      </w:r>
      <w:r w:rsidR="002979F0" w:rsidRPr="00F268F1">
        <w:rPr>
          <w:rFonts w:ascii="Arial" w:hAnsi="Arial" w:cs="Arial"/>
        </w:rPr>
        <w:t xml:space="preserve">, </w:t>
      </w:r>
      <w:r w:rsidR="002979F0" w:rsidRPr="00F268F1">
        <w:rPr>
          <w:rFonts w:ascii="Arial" w:hAnsi="Arial" w:cs="Arial"/>
          <w:i/>
        </w:rPr>
        <w:t>26</w:t>
      </w:r>
      <w:r w:rsidR="002979F0" w:rsidRPr="00F268F1">
        <w:rPr>
          <w:rFonts w:ascii="Arial" w:hAnsi="Arial" w:cs="Arial"/>
        </w:rPr>
        <w:t>, 313-326.</w:t>
      </w:r>
      <w:r w:rsidR="002979F0" w:rsidRPr="00F268F1">
        <w:rPr>
          <w:rFonts w:ascii="Arial" w:hAnsi="Arial" w:cs="Arial"/>
          <w:noProof/>
        </w:rPr>
        <w:t xml:space="preserve"> </w:t>
      </w:r>
      <w:bookmarkEnd w:id="47"/>
    </w:p>
    <w:p w14:paraId="3EC56988" w14:textId="77777777" w:rsidR="002979F0" w:rsidRPr="00F268F1" w:rsidRDefault="00D6230C" w:rsidP="002979F0">
      <w:pPr>
        <w:spacing w:after="0" w:line="240" w:lineRule="auto"/>
        <w:ind w:left="720" w:hanging="720"/>
        <w:jc w:val="both"/>
        <w:rPr>
          <w:rFonts w:ascii="Arial" w:hAnsi="Arial" w:cs="Arial"/>
          <w:noProof/>
        </w:rPr>
      </w:pPr>
      <w:bookmarkStart w:id="48" w:name="_ENREF_66"/>
      <w:r w:rsidRPr="00F268F1">
        <w:rPr>
          <w:rFonts w:ascii="Arial" w:hAnsi="Arial" w:cs="Arial"/>
          <w:noProof/>
        </w:rPr>
        <w:t>[44]</w:t>
      </w:r>
      <w:r w:rsidRPr="00F268F1">
        <w:rPr>
          <w:rFonts w:ascii="Arial" w:hAnsi="Arial" w:cs="Arial"/>
          <w:noProof/>
        </w:rPr>
        <w:tab/>
      </w:r>
      <w:r w:rsidR="002979F0" w:rsidRPr="00F268F1">
        <w:rPr>
          <w:rFonts w:ascii="Arial" w:hAnsi="Arial" w:cs="Arial"/>
        </w:rPr>
        <w:t xml:space="preserve">a) K. B. Schwarz, </w:t>
      </w:r>
      <w:r w:rsidR="002979F0" w:rsidRPr="00F268F1">
        <w:rPr>
          <w:rFonts w:ascii="Arial" w:hAnsi="Arial" w:cs="Arial"/>
          <w:i/>
        </w:rPr>
        <w:t xml:space="preserve">Free Rad. Biol. Med. </w:t>
      </w:r>
      <w:r w:rsidR="002979F0" w:rsidRPr="00F268F1">
        <w:rPr>
          <w:rFonts w:ascii="Arial" w:hAnsi="Arial" w:cs="Arial"/>
          <w:b/>
        </w:rPr>
        <w:t>1996</w:t>
      </w:r>
      <w:r w:rsidR="002979F0" w:rsidRPr="00F268F1">
        <w:rPr>
          <w:rFonts w:ascii="Arial" w:hAnsi="Arial" w:cs="Arial"/>
        </w:rPr>
        <w:t xml:space="preserve">, </w:t>
      </w:r>
      <w:r w:rsidR="002979F0" w:rsidRPr="00F268F1">
        <w:rPr>
          <w:rFonts w:ascii="Arial" w:hAnsi="Arial" w:cs="Arial"/>
          <w:i/>
        </w:rPr>
        <w:t>21</w:t>
      </w:r>
      <w:r w:rsidR="002979F0" w:rsidRPr="00F268F1">
        <w:rPr>
          <w:rFonts w:ascii="Arial" w:hAnsi="Arial" w:cs="Arial"/>
        </w:rPr>
        <w:t xml:space="preserve">, 641-649; b) B. T. Rouse, S. Sehrawat, </w:t>
      </w:r>
      <w:r w:rsidR="002979F0" w:rsidRPr="00F268F1">
        <w:rPr>
          <w:rFonts w:ascii="Arial" w:hAnsi="Arial" w:cs="Arial"/>
          <w:i/>
        </w:rPr>
        <w:t xml:space="preserve">Nat. Revs. Immunol. </w:t>
      </w:r>
      <w:r w:rsidR="002979F0" w:rsidRPr="00F268F1">
        <w:rPr>
          <w:rFonts w:ascii="Arial" w:hAnsi="Arial" w:cs="Arial"/>
          <w:b/>
        </w:rPr>
        <w:t>2010</w:t>
      </w:r>
      <w:r w:rsidR="002979F0" w:rsidRPr="00F268F1">
        <w:rPr>
          <w:rFonts w:ascii="Arial" w:hAnsi="Arial" w:cs="Arial"/>
        </w:rPr>
        <w:t xml:space="preserve">, </w:t>
      </w:r>
      <w:r w:rsidR="002979F0" w:rsidRPr="00F268F1">
        <w:rPr>
          <w:rFonts w:ascii="Arial" w:hAnsi="Arial" w:cs="Arial"/>
          <w:i/>
        </w:rPr>
        <w:t>10</w:t>
      </w:r>
      <w:r w:rsidR="002979F0" w:rsidRPr="00F268F1">
        <w:rPr>
          <w:rFonts w:ascii="Arial" w:hAnsi="Arial" w:cs="Arial"/>
        </w:rPr>
        <w:t>, 514-526.</w:t>
      </w:r>
    </w:p>
    <w:p w14:paraId="320A8EBC" w14:textId="4F0007BA" w:rsidR="00D6230C" w:rsidRPr="00F268F1" w:rsidRDefault="00D6230C" w:rsidP="000803CE">
      <w:pPr>
        <w:spacing w:after="0" w:line="240" w:lineRule="auto"/>
        <w:ind w:left="720" w:hanging="720"/>
        <w:jc w:val="both"/>
        <w:rPr>
          <w:rFonts w:ascii="Arial" w:hAnsi="Arial" w:cs="Arial"/>
          <w:noProof/>
        </w:rPr>
      </w:pPr>
      <w:bookmarkStart w:id="49" w:name="_ENREF_68"/>
      <w:bookmarkEnd w:id="48"/>
      <w:r w:rsidRPr="00F268F1">
        <w:rPr>
          <w:rFonts w:ascii="Arial" w:hAnsi="Arial" w:cs="Arial"/>
          <w:noProof/>
        </w:rPr>
        <w:t>[45]</w:t>
      </w:r>
      <w:r w:rsidRPr="00F268F1">
        <w:rPr>
          <w:rFonts w:ascii="Arial" w:hAnsi="Arial" w:cs="Arial"/>
          <w:noProof/>
        </w:rPr>
        <w:tab/>
      </w:r>
      <w:r w:rsidR="002979F0" w:rsidRPr="00F268F1">
        <w:rPr>
          <w:rFonts w:ascii="Arial" w:hAnsi="Arial" w:cs="Arial"/>
        </w:rPr>
        <w:t xml:space="preserve">K. H. Ebrahimi, S. Ciofi-Baffoni, P. L. Hagedoorn, Y. Nicolet, N. E. Le Brun, W. R. Hagen, F. A. Armstrong, </w:t>
      </w:r>
      <w:r w:rsidR="002979F0" w:rsidRPr="00F268F1">
        <w:rPr>
          <w:rFonts w:ascii="Arial" w:hAnsi="Arial" w:cs="Arial"/>
          <w:i/>
        </w:rPr>
        <w:t xml:space="preserve">Nat. Chem. </w:t>
      </w:r>
      <w:r w:rsidR="002979F0" w:rsidRPr="00F268F1">
        <w:rPr>
          <w:rFonts w:ascii="Arial" w:hAnsi="Arial" w:cs="Arial"/>
          <w:b/>
        </w:rPr>
        <w:t>2022</w:t>
      </w:r>
      <w:r w:rsidR="002979F0" w:rsidRPr="00F268F1">
        <w:rPr>
          <w:rFonts w:ascii="Arial" w:hAnsi="Arial" w:cs="Arial"/>
        </w:rPr>
        <w:t xml:space="preserve">, </w:t>
      </w:r>
      <w:r w:rsidR="002979F0" w:rsidRPr="00F268F1">
        <w:rPr>
          <w:rFonts w:ascii="Arial" w:hAnsi="Arial" w:cs="Arial"/>
          <w:i/>
        </w:rPr>
        <w:t>14</w:t>
      </w:r>
      <w:r w:rsidR="002979F0" w:rsidRPr="00F268F1">
        <w:rPr>
          <w:rFonts w:ascii="Arial" w:hAnsi="Arial" w:cs="Arial"/>
        </w:rPr>
        <w:t>, 253-266.</w:t>
      </w:r>
      <w:bookmarkEnd w:id="49"/>
    </w:p>
    <w:p w14:paraId="3616C6BD" w14:textId="6D3ACEC2" w:rsidR="00F009A2" w:rsidRPr="00F009A2" w:rsidRDefault="007870BA" w:rsidP="00D866E2">
      <w:pPr>
        <w:spacing w:after="0"/>
        <w:jc w:val="both"/>
      </w:pPr>
      <w:r w:rsidRPr="00F268F1">
        <w:rPr>
          <w:rFonts w:ascii="Arial" w:hAnsi="Arial" w:cs="Arial"/>
        </w:rPr>
        <w:fldChar w:fldCharType="end"/>
      </w:r>
    </w:p>
    <w:sectPr w:rsidR="00F009A2" w:rsidRPr="00F009A2">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46513" w14:textId="77777777" w:rsidR="00AD2C19" w:rsidRDefault="00AD2C19" w:rsidP="00820746">
      <w:pPr>
        <w:spacing w:after="0" w:line="240" w:lineRule="auto"/>
      </w:pPr>
      <w:r>
        <w:separator/>
      </w:r>
    </w:p>
  </w:endnote>
  <w:endnote w:type="continuationSeparator" w:id="0">
    <w:p w14:paraId="4DA3D2EF" w14:textId="77777777" w:rsidR="00AD2C19" w:rsidRDefault="00AD2C19" w:rsidP="00820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812305"/>
      <w:docPartObj>
        <w:docPartGallery w:val="Page Numbers (Bottom of Page)"/>
        <w:docPartUnique/>
      </w:docPartObj>
    </w:sdtPr>
    <w:sdtEndPr>
      <w:rPr>
        <w:rFonts w:ascii="Arial" w:hAnsi="Arial" w:cs="Arial"/>
        <w:noProof/>
      </w:rPr>
    </w:sdtEndPr>
    <w:sdtContent>
      <w:p w14:paraId="6FA8200B" w14:textId="447B5D6B" w:rsidR="00B10EE5" w:rsidRPr="00820746" w:rsidRDefault="00B10EE5">
        <w:pPr>
          <w:pStyle w:val="Footer"/>
          <w:jc w:val="center"/>
          <w:rPr>
            <w:rFonts w:ascii="Arial" w:hAnsi="Arial" w:cs="Arial"/>
          </w:rPr>
        </w:pPr>
        <w:r w:rsidRPr="00820746">
          <w:rPr>
            <w:rFonts w:ascii="Arial" w:hAnsi="Arial" w:cs="Arial"/>
          </w:rPr>
          <w:fldChar w:fldCharType="begin"/>
        </w:r>
        <w:r w:rsidRPr="00820746">
          <w:rPr>
            <w:rFonts w:ascii="Arial" w:hAnsi="Arial" w:cs="Arial"/>
          </w:rPr>
          <w:instrText xml:space="preserve"> PAGE   \* MERGEFORMAT </w:instrText>
        </w:r>
        <w:r w:rsidRPr="00820746">
          <w:rPr>
            <w:rFonts w:ascii="Arial" w:hAnsi="Arial" w:cs="Arial"/>
          </w:rPr>
          <w:fldChar w:fldCharType="separate"/>
        </w:r>
        <w:r w:rsidR="00AC496F">
          <w:rPr>
            <w:rFonts w:ascii="Arial" w:hAnsi="Arial" w:cs="Arial"/>
            <w:noProof/>
          </w:rPr>
          <w:t>1</w:t>
        </w:r>
        <w:r w:rsidRPr="00820746">
          <w:rPr>
            <w:rFonts w:ascii="Arial" w:hAnsi="Arial" w:cs="Arial"/>
            <w:noProof/>
          </w:rPr>
          <w:fldChar w:fldCharType="end"/>
        </w:r>
      </w:p>
    </w:sdtContent>
  </w:sdt>
  <w:p w14:paraId="50CF85D5" w14:textId="77777777" w:rsidR="00B10EE5" w:rsidRDefault="00B10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ACD48" w14:textId="77777777" w:rsidR="00AD2C19" w:rsidRDefault="00AD2C19" w:rsidP="00820746">
      <w:pPr>
        <w:spacing w:after="0" w:line="240" w:lineRule="auto"/>
      </w:pPr>
      <w:r>
        <w:separator/>
      </w:r>
    </w:p>
  </w:footnote>
  <w:footnote w:type="continuationSeparator" w:id="0">
    <w:p w14:paraId="5CB460F7" w14:textId="77777777" w:rsidR="00AD2C19" w:rsidRDefault="00AD2C19" w:rsidP="008207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592er2xk22rvzea5dzptefptt5a0edsesvr&quot;&gt;JBC Rev Lib&lt;record-ids&gt;&lt;item&gt;3&lt;/item&gt;&lt;item&gt;72&lt;/item&gt;&lt;item&gt;75&lt;/item&gt;&lt;item&gt;82&lt;/item&gt;&lt;item&gt;85&lt;/item&gt;&lt;item&gt;87&lt;/item&gt;&lt;item&gt;88&lt;/item&gt;&lt;item&gt;92&lt;/item&gt;&lt;item&gt;131&lt;/item&gt;&lt;item&gt;135&lt;/item&gt;&lt;item&gt;140&lt;/item&gt;&lt;item&gt;142&lt;/item&gt;&lt;item&gt;229&lt;/item&gt;&lt;item&gt;278&lt;/item&gt;&lt;item&gt;279&lt;/item&gt;&lt;item&gt;286&lt;/item&gt;&lt;item&gt;287&lt;/item&gt;&lt;item&gt;288&lt;/item&gt;&lt;item&gt;289&lt;/item&gt;&lt;item&gt;290&lt;/item&gt;&lt;item&gt;291&lt;/item&gt;&lt;item&gt;292&lt;/item&gt;&lt;item&gt;293&lt;/item&gt;&lt;item&gt;294&lt;/item&gt;&lt;item&gt;295&lt;/item&gt;&lt;/record-ids&gt;&lt;/item&gt;&lt;/Libraries&gt;"/>
  </w:docVars>
  <w:rsids>
    <w:rsidRoot w:val="007D1200"/>
    <w:rsid w:val="000001C2"/>
    <w:rsid w:val="0000078A"/>
    <w:rsid w:val="00002586"/>
    <w:rsid w:val="0000258D"/>
    <w:rsid w:val="00002CE4"/>
    <w:rsid w:val="0000391E"/>
    <w:rsid w:val="0000417E"/>
    <w:rsid w:val="00006553"/>
    <w:rsid w:val="0000673C"/>
    <w:rsid w:val="0001133E"/>
    <w:rsid w:val="00012198"/>
    <w:rsid w:val="00012A33"/>
    <w:rsid w:val="00013106"/>
    <w:rsid w:val="00015370"/>
    <w:rsid w:val="00016FA5"/>
    <w:rsid w:val="000172DE"/>
    <w:rsid w:val="00017EDE"/>
    <w:rsid w:val="00020320"/>
    <w:rsid w:val="00020F14"/>
    <w:rsid w:val="00021557"/>
    <w:rsid w:val="00023221"/>
    <w:rsid w:val="000237A0"/>
    <w:rsid w:val="000239ED"/>
    <w:rsid w:val="0002637E"/>
    <w:rsid w:val="00026480"/>
    <w:rsid w:val="00026B13"/>
    <w:rsid w:val="000279CA"/>
    <w:rsid w:val="00031B92"/>
    <w:rsid w:val="00032777"/>
    <w:rsid w:val="00032C96"/>
    <w:rsid w:val="00033660"/>
    <w:rsid w:val="00034700"/>
    <w:rsid w:val="0003477F"/>
    <w:rsid w:val="00035134"/>
    <w:rsid w:val="00035250"/>
    <w:rsid w:val="00035546"/>
    <w:rsid w:val="000358A5"/>
    <w:rsid w:val="00035BC4"/>
    <w:rsid w:val="000361D0"/>
    <w:rsid w:val="00036BA5"/>
    <w:rsid w:val="00036F70"/>
    <w:rsid w:val="000377AC"/>
    <w:rsid w:val="00040FB6"/>
    <w:rsid w:val="00041AF2"/>
    <w:rsid w:val="00041D60"/>
    <w:rsid w:val="00045070"/>
    <w:rsid w:val="000453BD"/>
    <w:rsid w:val="00046608"/>
    <w:rsid w:val="00046675"/>
    <w:rsid w:val="00050753"/>
    <w:rsid w:val="0005084A"/>
    <w:rsid w:val="000520AE"/>
    <w:rsid w:val="00052C66"/>
    <w:rsid w:val="00052DDE"/>
    <w:rsid w:val="000538CA"/>
    <w:rsid w:val="00054AED"/>
    <w:rsid w:val="00054F2B"/>
    <w:rsid w:val="00054F63"/>
    <w:rsid w:val="0005571C"/>
    <w:rsid w:val="00057B29"/>
    <w:rsid w:val="000602BA"/>
    <w:rsid w:val="00060A8B"/>
    <w:rsid w:val="000615D0"/>
    <w:rsid w:val="00061C1B"/>
    <w:rsid w:val="00063393"/>
    <w:rsid w:val="0006358D"/>
    <w:rsid w:val="000640E6"/>
    <w:rsid w:val="00064145"/>
    <w:rsid w:val="000646E2"/>
    <w:rsid w:val="00065554"/>
    <w:rsid w:val="00065D62"/>
    <w:rsid w:val="00065FB1"/>
    <w:rsid w:val="00066348"/>
    <w:rsid w:val="00066AA2"/>
    <w:rsid w:val="0006795B"/>
    <w:rsid w:val="00067A1B"/>
    <w:rsid w:val="00070878"/>
    <w:rsid w:val="000708F1"/>
    <w:rsid w:val="00072196"/>
    <w:rsid w:val="00072326"/>
    <w:rsid w:val="00073F86"/>
    <w:rsid w:val="000740FD"/>
    <w:rsid w:val="0007447D"/>
    <w:rsid w:val="00075E02"/>
    <w:rsid w:val="00076832"/>
    <w:rsid w:val="0007684C"/>
    <w:rsid w:val="000770C3"/>
    <w:rsid w:val="000774F1"/>
    <w:rsid w:val="000803CE"/>
    <w:rsid w:val="0008096C"/>
    <w:rsid w:val="00080B30"/>
    <w:rsid w:val="00081CDC"/>
    <w:rsid w:val="00081F2E"/>
    <w:rsid w:val="000835EF"/>
    <w:rsid w:val="00083AE3"/>
    <w:rsid w:val="0008441D"/>
    <w:rsid w:val="00084534"/>
    <w:rsid w:val="00085A9C"/>
    <w:rsid w:val="00087172"/>
    <w:rsid w:val="00087C03"/>
    <w:rsid w:val="00090F0F"/>
    <w:rsid w:val="0009112D"/>
    <w:rsid w:val="000911F0"/>
    <w:rsid w:val="00091D3B"/>
    <w:rsid w:val="00091DB9"/>
    <w:rsid w:val="00093AE5"/>
    <w:rsid w:val="00095509"/>
    <w:rsid w:val="00097147"/>
    <w:rsid w:val="000A2496"/>
    <w:rsid w:val="000A2A7C"/>
    <w:rsid w:val="000A3941"/>
    <w:rsid w:val="000A3BD2"/>
    <w:rsid w:val="000A3FAE"/>
    <w:rsid w:val="000A411B"/>
    <w:rsid w:val="000A4246"/>
    <w:rsid w:val="000A4452"/>
    <w:rsid w:val="000A4742"/>
    <w:rsid w:val="000A4C72"/>
    <w:rsid w:val="000A511F"/>
    <w:rsid w:val="000A6DDA"/>
    <w:rsid w:val="000B0B72"/>
    <w:rsid w:val="000B125C"/>
    <w:rsid w:val="000B2645"/>
    <w:rsid w:val="000B2657"/>
    <w:rsid w:val="000B3720"/>
    <w:rsid w:val="000B4D3C"/>
    <w:rsid w:val="000B527A"/>
    <w:rsid w:val="000C031A"/>
    <w:rsid w:val="000C1198"/>
    <w:rsid w:val="000C16CD"/>
    <w:rsid w:val="000C1DBD"/>
    <w:rsid w:val="000C270F"/>
    <w:rsid w:val="000C2826"/>
    <w:rsid w:val="000C36F7"/>
    <w:rsid w:val="000C40A2"/>
    <w:rsid w:val="000C4552"/>
    <w:rsid w:val="000C5471"/>
    <w:rsid w:val="000D0E38"/>
    <w:rsid w:val="000D1485"/>
    <w:rsid w:val="000D22F8"/>
    <w:rsid w:val="000D242D"/>
    <w:rsid w:val="000D2665"/>
    <w:rsid w:val="000D2D9F"/>
    <w:rsid w:val="000D3D45"/>
    <w:rsid w:val="000D4109"/>
    <w:rsid w:val="000D4715"/>
    <w:rsid w:val="000D6B4F"/>
    <w:rsid w:val="000E017B"/>
    <w:rsid w:val="000E0DC7"/>
    <w:rsid w:val="000E20E2"/>
    <w:rsid w:val="000E2142"/>
    <w:rsid w:val="000E555C"/>
    <w:rsid w:val="000E5D35"/>
    <w:rsid w:val="000E5F10"/>
    <w:rsid w:val="000E67F5"/>
    <w:rsid w:val="000E77AC"/>
    <w:rsid w:val="000E7CC3"/>
    <w:rsid w:val="000F0C6D"/>
    <w:rsid w:val="000F1264"/>
    <w:rsid w:val="000F1819"/>
    <w:rsid w:val="000F1FF2"/>
    <w:rsid w:val="000F40F1"/>
    <w:rsid w:val="000F5442"/>
    <w:rsid w:val="000F5577"/>
    <w:rsid w:val="0010011C"/>
    <w:rsid w:val="0010014E"/>
    <w:rsid w:val="00100486"/>
    <w:rsid w:val="00100EEE"/>
    <w:rsid w:val="001011BA"/>
    <w:rsid w:val="00101630"/>
    <w:rsid w:val="001027CD"/>
    <w:rsid w:val="0010308F"/>
    <w:rsid w:val="00103A66"/>
    <w:rsid w:val="00105A68"/>
    <w:rsid w:val="00105A99"/>
    <w:rsid w:val="00105B5E"/>
    <w:rsid w:val="001060D8"/>
    <w:rsid w:val="00106E4A"/>
    <w:rsid w:val="00107128"/>
    <w:rsid w:val="001071C4"/>
    <w:rsid w:val="001072D6"/>
    <w:rsid w:val="00107B2E"/>
    <w:rsid w:val="00110694"/>
    <w:rsid w:val="0011388A"/>
    <w:rsid w:val="00115FCA"/>
    <w:rsid w:val="001167C0"/>
    <w:rsid w:val="00122146"/>
    <w:rsid w:val="0012266C"/>
    <w:rsid w:val="001236C2"/>
    <w:rsid w:val="001239AE"/>
    <w:rsid w:val="00124032"/>
    <w:rsid w:val="00124A4F"/>
    <w:rsid w:val="00127C85"/>
    <w:rsid w:val="00130A73"/>
    <w:rsid w:val="00131C1D"/>
    <w:rsid w:val="001334B8"/>
    <w:rsid w:val="00133C69"/>
    <w:rsid w:val="001344D6"/>
    <w:rsid w:val="00134C04"/>
    <w:rsid w:val="00134D9A"/>
    <w:rsid w:val="0013521A"/>
    <w:rsid w:val="00135237"/>
    <w:rsid w:val="00135324"/>
    <w:rsid w:val="00136390"/>
    <w:rsid w:val="0013665D"/>
    <w:rsid w:val="001371F0"/>
    <w:rsid w:val="001410DE"/>
    <w:rsid w:val="0014166C"/>
    <w:rsid w:val="00141B4C"/>
    <w:rsid w:val="00142346"/>
    <w:rsid w:val="00143D14"/>
    <w:rsid w:val="00145090"/>
    <w:rsid w:val="0014518B"/>
    <w:rsid w:val="001451E0"/>
    <w:rsid w:val="00145A61"/>
    <w:rsid w:val="001465E5"/>
    <w:rsid w:val="00147FD9"/>
    <w:rsid w:val="00151435"/>
    <w:rsid w:val="00151730"/>
    <w:rsid w:val="00153010"/>
    <w:rsid w:val="00153671"/>
    <w:rsid w:val="00153FF2"/>
    <w:rsid w:val="0015521A"/>
    <w:rsid w:val="00155FCD"/>
    <w:rsid w:val="001572FB"/>
    <w:rsid w:val="00157890"/>
    <w:rsid w:val="001579ED"/>
    <w:rsid w:val="00160D2A"/>
    <w:rsid w:val="00161A24"/>
    <w:rsid w:val="001621D2"/>
    <w:rsid w:val="00162B56"/>
    <w:rsid w:val="00162C12"/>
    <w:rsid w:val="00162CB0"/>
    <w:rsid w:val="001636A9"/>
    <w:rsid w:val="00164B30"/>
    <w:rsid w:val="00164F47"/>
    <w:rsid w:val="00165034"/>
    <w:rsid w:val="00167AE9"/>
    <w:rsid w:val="001711A2"/>
    <w:rsid w:val="00171F12"/>
    <w:rsid w:val="00173A19"/>
    <w:rsid w:val="0017405F"/>
    <w:rsid w:val="001740C2"/>
    <w:rsid w:val="00174365"/>
    <w:rsid w:val="00176691"/>
    <w:rsid w:val="00176A39"/>
    <w:rsid w:val="00176C40"/>
    <w:rsid w:val="00176DD7"/>
    <w:rsid w:val="0017709F"/>
    <w:rsid w:val="001775B5"/>
    <w:rsid w:val="001775D1"/>
    <w:rsid w:val="00177BDC"/>
    <w:rsid w:val="0018089D"/>
    <w:rsid w:val="00181A40"/>
    <w:rsid w:val="00181B0E"/>
    <w:rsid w:val="00185C81"/>
    <w:rsid w:val="00186778"/>
    <w:rsid w:val="001868EC"/>
    <w:rsid w:val="001901D4"/>
    <w:rsid w:val="00191E24"/>
    <w:rsid w:val="0019299D"/>
    <w:rsid w:val="00193EAA"/>
    <w:rsid w:val="0019601E"/>
    <w:rsid w:val="00196E1A"/>
    <w:rsid w:val="001A1BFE"/>
    <w:rsid w:val="001A35D6"/>
    <w:rsid w:val="001A3897"/>
    <w:rsid w:val="001A394E"/>
    <w:rsid w:val="001A4901"/>
    <w:rsid w:val="001A4E94"/>
    <w:rsid w:val="001A4EC6"/>
    <w:rsid w:val="001A5434"/>
    <w:rsid w:val="001A553A"/>
    <w:rsid w:val="001A5567"/>
    <w:rsid w:val="001A698E"/>
    <w:rsid w:val="001A6E3E"/>
    <w:rsid w:val="001A7550"/>
    <w:rsid w:val="001A76CC"/>
    <w:rsid w:val="001B0FF7"/>
    <w:rsid w:val="001B4650"/>
    <w:rsid w:val="001B4995"/>
    <w:rsid w:val="001B4F21"/>
    <w:rsid w:val="001B4FD2"/>
    <w:rsid w:val="001B678A"/>
    <w:rsid w:val="001B6B22"/>
    <w:rsid w:val="001B71D3"/>
    <w:rsid w:val="001C007E"/>
    <w:rsid w:val="001C0BB2"/>
    <w:rsid w:val="001C1FF9"/>
    <w:rsid w:val="001C32E8"/>
    <w:rsid w:val="001C3980"/>
    <w:rsid w:val="001C4758"/>
    <w:rsid w:val="001C4917"/>
    <w:rsid w:val="001C4930"/>
    <w:rsid w:val="001C4FF6"/>
    <w:rsid w:val="001C53B2"/>
    <w:rsid w:val="001C673A"/>
    <w:rsid w:val="001C68FB"/>
    <w:rsid w:val="001C75AC"/>
    <w:rsid w:val="001C7894"/>
    <w:rsid w:val="001C798D"/>
    <w:rsid w:val="001D0FDB"/>
    <w:rsid w:val="001D2DC5"/>
    <w:rsid w:val="001D2FF7"/>
    <w:rsid w:val="001D30D8"/>
    <w:rsid w:val="001D377F"/>
    <w:rsid w:val="001D39B3"/>
    <w:rsid w:val="001D3B7E"/>
    <w:rsid w:val="001D4A3F"/>
    <w:rsid w:val="001D555A"/>
    <w:rsid w:val="001D5D7C"/>
    <w:rsid w:val="001D7C61"/>
    <w:rsid w:val="001E3629"/>
    <w:rsid w:val="001E3920"/>
    <w:rsid w:val="001E3AB9"/>
    <w:rsid w:val="001E438A"/>
    <w:rsid w:val="001E4C00"/>
    <w:rsid w:val="001E4CEC"/>
    <w:rsid w:val="001E4F19"/>
    <w:rsid w:val="001E5F7D"/>
    <w:rsid w:val="001E61DF"/>
    <w:rsid w:val="001E657F"/>
    <w:rsid w:val="001E704A"/>
    <w:rsid w:val="001E70E7"/>
    <w:rsid w:val="001E7732"/>
    <w:rsid w:val="001E799B"/>
    <w:rsid w:val="001E7D30"/>
    <w:rsid w:val="001E7DB9"/>
    <w:rsid w:val="001E7F0D"/>
    <w:rsid w:val="001F018B"/>
    <w:rsid w:val="001F04BA"/>
    <w:rsid w:val="001F191D"/>
    <w:rsid w:val="001F1AE4"/>
    <w:rsid w:val="001F1C21"/>
    <w:rsid w:val="001F3A19"/>
    <w:rsid w:val="001F3F19"/>
    <w:rsid w:val="001F53CB"/>
    <w:rsid w:val="001F570D"/>
    <w:rsid w:val="001F6292"/>
    <w:rsid w:val="001F6ECF"/>
    <w:rsid w:val="001F761A"/>
    <w:rsid w:val="00200664"/>
    <w:rsid w:val="00200DE0"/>
    <w:rsid w:val="00201552"/>
    <w:rsid w:val="00202252"/>
    <w:rsid w:val="002026D9"/>
    <w:rsid w:val="00202756"/>
    <w:rsid w:val="0020282F"/>
    <w:rsid w:val="00204CD7"/>
    <w:rsid w:val="00204F52"/>
    <w:rsid w:val="002057F3"/>
    <w:rsid w:val="00207440"/>
    <w:rsid w:val="00212A70"/>
    <w:rsid w:val="00214613"/>
    <w:rsid w:val="00214805"/>
    <w:rsid w:val="0021486C"/>
    <w:rsid w:val="00215276"/>
    <w:rsid w:val="002158EF"/>
    <w:rsid w:val="00216D27"/>
    <w:rsid w:val="002170CF"/>
    <w:rsid w:val="00220074"/>
    <w:rsid w:val="002200DE"/>
    <w:rsid w:val="002204B1"/>
    <w:rsid w:val="00222A34"/>
    <w:rsid w:val="00222FDE"/>
    <w:rsid w:val="00225057"/>
    <w:rsid w:val="00225427"/>
    <w:rsid w:val="00225592"/>
    <w:rsid w:val="002274BF"/>
    <w:rsid w:val="002305BE"/>
    <w:rsid w:val="00232134"/>
    <w:rsid w:val="0023262A"/>
    <w:rsid w:val="0023272B"/>
    <w:rsid w:val="00232DD3"/>
    <w:rsid w:val="00232F54"/>
    <w:rsid w:val="0023424D"/>
    <w:rsid w:val="00234D76"/>
    <w:rsid w:val="002358E7"/>
    <w:rsid w:val="002359E9"/>
    <w:rsid w:val="00235CED"/>
    <w:rsid w:val="00235E99"/>
    <w:rsid w:val="00236C08"/>
    <w:rsid w:val="00236E61"/>
    <w:rsid w:val="002406EF"/>
    <w:rsid w:val="00240DB2"/>
    <w:rsid w:val="00241B92"/>
    <w:rsid w:val="00242A5F"/>
    <w:rsid w:val="00242A61"/>
    <w:rsid w:val="0024434F"/>
    <w:rsid w:val="00245224"/>
    <w:rsid w:val="002458A1"/>
    <w:rsid w:val="002464A0"/>
    <w:rsid w:val="00246BE7"/>
    <w:rsid w:val="002501ED"/>
    <w:rsid w:val="0025090B"/>
    <w:rsid w:val="002509EC"/>
    <w:rsid w:val="00251A9E"/>
    <w:rsid w:val="002536F0"/>
    <w:rsid w:val="0025582A"/>
    <w:rsid w:val="00256F85"/>
    <w:rsid w:val="002616DF"/>
    <w:rsid w:val="0026198E"/>
    <w:rsid w:val="00261C48"/>
    <w:rsid w:val="0026256E"/>
    <w:rsid w:val="00263C0F"/>
    <w:rsid w:val="00263FCD"/>
    <w:rsid w:val="00264763"/>
    <w:rsid w:val="00264C2A"/>
    <w:rsid w:val="00264EC5"/>
    <w:rsid w:val="00265B40"/>
    <w:rsid w:val="0026651E"/>
    <w:rsid w:val="002676C3"/>
    <w:rsid w:val="002713BB"/>
    <w:rsid w:val="0027194D"/>
    <w:rsid w:val="00272217"/>
    <w:rsid w:val="002736EE"/>
    <w:rsid w:val="002740A6"/>
    <w:rsid w:val="0027555F"/>
    <w:rsid w:val="0027726A"/>
    <w:rsid w:val="00277871"/>
    <w:rsid w:val="00277B70"/>
    <w:rsid w:val="00277CA9"/>
    <w:rsid w:val="00280006"/>
    <w:rsid w:val="00280583"/>
    <w:rsid w:val="00282048"/>
    <w:rsid w:val="00283028"/>
    <w:rsid w:val="002830D3"/>
    <w:rsid w:val="002845B0"/>
    <w:rsid w:val="00285906"/>
    <w:rsid w:val="002859C9"/>
    <w:rsid w:val="00286710"/>
    <w:rsid w:val="00286D7B"/>
    <w:rsid w:val="00287C1A"/>
    <w:rsid w:val="00290BDF"/>
    <w:rsid w:val="002911E1"/>
    <w:rsid w:val="002918A0"/>
    <w:rsid w:val="00291925"/>
    <w:rsid w:val="00291BED"/>
    <w:rsid w:val="0029226E"/>
    <w:rsid w:val="002979F0"/>
    <w:rsid w:val="00297B89"/>
    <w:rsid w:val="002A0535"/>
    <w:rsid w:val="002A0B72"/>
    <w:rsid w:val="002A0B7F"/>
    <w:rsid w:val="002A1CEB"/>
    <w:rsid w:val="002A1DF1"/>
    <w:rsid w:val="002A4317"/>
    <w:rsid w:val="002A4D27"/>
    <w:rsid w:val="002A5090"/>
    <w:rsid w:val="002A5F44"/>
    <w:rsid w:val="002A633C"/>
    <w:rsid w:val="002A6F0C"/>
    <w:rsid w:val="002B0CB7"/>
    <w:rsid w:val="002B2698"/>
    <w:rsid w:val="002B2EBA"/>
    <w:rsid w:val="002B3733"/>
    <w:rsid w:val="002B3DCD"/>
    <w:rsid w:val="002B4F9F"/>
    <w:rsid w:val="002B5564"/>
    <w:rsid w:val="002C01B5"/>
    <w:rsid w:val="002C0EE0"/>
    <w:rsid w:val="002C28A5"/>
    <w:rsid w:val="002C4858"/>
    <w:rsid w:val="002C51C1"/>
    <w:rsid w:val="002C5279"/>
    <w:rsid w:val="002C5B50"/>
    <w:rsid w:val="002C6FA7"/>
    <w:rsid w:val="002D1731"/>
    <w:rsid w:val="002D3DEC"/>
    <w:rsid w:val="002D6520"/>
    <w:rsid w:val="002D76AD"/>
    <w:rsid w:val="002E0056"/>
    <w:rsid w:val="002E0107"/>
    <w:rsid w:val="002E0F9B"/>
    <w:rsid w:val="002E1341"/>
    <w:rsid w:val="002E160C"/>
    <w:rsid w:val="002E1C09"/>
    <w:rsid w:val="002E30B3"/>
    <w:rsid w:val="002E3849"/>
    <w:rsid w:val="002E3F08"/>
    <w:rsid w:val="002E4090"/>
    <w:rsid w:val="002E4450"/>
    <w:rsid w:val="002E4669"/>
    <w:rsid w:val="002E4FFA"/>
    <w:rsid w:val="002E6094"/>
    <w:rsid w:val="002E6121"/>
    <w:rsid w:val="002E71F5"/>
    <w:rsid w:val="002E78F0"/>
    <w:rsid w:val="002F2155"/>
    <w:rsid w:val="002F26FE"/>
    <w:rsid w:val="002F67C3"/>
    <w:rsid w:val="002F6F66"/>
    <w:rsid w:val="002F7C8C"/>
    <w:rsid w:val="00301482"/>
    <w:rsid w:val="003015E8"/>
    <w:rsid w:val="00302176"/>
    <w:rsid w:val="00302455"/>
    <w:rsid w:val="0030388D"/>
    <w:rsid w:val="00303AFC"/>
    <w:rsid w:val="00303EDC"/>
    <w:rsid w:val="00304D60"/>
    <w:rsid w:val="00304D7A"/>
    <w:rsid w:val="00306901"/>
    <w:rsid w:val="00307123"/>
    <w:rsid w:val="00310D44"/>
    <w:rsid w:val="003122A3"/>
    <w:rsid w:val="00312ED1"/>
    <w:rsid w:val="0031413F"/>
    <w:rsid w:val="00314993"/>
    <w:rsid w:val="00314A30"/>
    <w:rsid w:val="003150B9"/>
    <w:rsid w:val="00315453"/>
    <w:rsid w:val="003155E4"/>
    <w:rsid w:val="003156BA"/>
    <w:rsid w:val="00315BB6"/>
    <w:rsid w:val="00316228"/>
    <w:rsid w:val="00316EE1"/>
    <w:rsid w:val="00317D6D"/>
    <w:rsid w:val="00320EE8"/>
    <w:rsid w:val="0032253E"/>
    <w:rsid w:val="00322784"/>
    <w:rsid w:val="00322BB4"/>
    <w:rsid w:val="00322C20"/>
    <w:rsid w:val="00323976"/>
    <w:rsid w:val="00323CDA"/>
    <w:rsid w:val="00324B70"/>
    <w:rsid w:val="00324D74"/>
    <w:rsid w:val="003262F1"/>
    <w:rsid w:val="0032768A"/>
    <w:rsid w:val="00327A05"/>
    <w:rsid w:val="00327AA9"/>
    <w:rsid w:val="003304BA"/>
    <w:rsid w:val="00330774"/>
    <w:rsid w:val="003311B0"/>
    <w:rsid w:val="0033125F"/>
    <w:rsid w:val="00333F64"/>
    <w:rsid w:val="0033450C"/>
    <w:rsid w:val="0033459A"/>
    <w:rsid w:val="00335281"/>
    <w:rsid w:val="00335691"/>
    <w:rsid w:val="0033654E"/>
    <w:rsid w:val="00336E83"/>
    <w:rsid w:val="00337139"/>
    <w:rsid w:val="0033779D"/>
    <w:rsid w:val="003407A7"/>
    <w:rsid w:val="00341960"/>
    <w:rsid w:val="00341FE2"/>
    <w:rsid w:val="00342B3D"/>
    <w:rsid w:val="00343FCC"/>
    <w:rsid w:val="00344E5C"/>
    <w:rsid w:val="00345BF0"/>
    <w:rsid w:val="0034620B"/>
    <w:rsid w:val="003506BD"/>
    <w:rsid w:val="00352203"/>
    <w:rsid w:val="0035249B"/>
    <w:rsid w:val="0035448B"/>
    <w:rsid w:val="00356449"/>
    <w:rsid w:val="00357269"/>
    <w:rsid w:val="003579A7"/>
    <w:rsid w:val="00357ADA"/>
    <w:rsid w:val="00357DC9"/>
    <w:rsid w:val="0036087B"/>
    <w:rsid w:val="00360F43"/>
    <w:rsid w:val="003613D2"/>
    <w:rsid w:val="00362DCF"/>
    <w:rsid w:val="00363FA3"/>
    <w:rsid w:val="00364256"/>
    <w:rsid w:val="00364403"/>
    <w:rsid w:val="00366180"/>
    <w:rsid w:val="00366C12"/>
    <w:rsid w:val="00371B2E"/>
    <w:rsid w:val="00375E4C"/>
    <w:rsid w:val="0037611A"/>
    <w:rsid w:val="00376864"/>
    <w:rsid w:val="00380010"/>
    <w:rsid w:val="00380AA2"/>
    <w:rsid w:val="003811DA"/>
    <w:rsid w:val="003830CA"/>
    <w:rsid w:val="0038338B"/>
    <w:rsid w:val="00383A56"/>
    <w:rsid w:val="00383F65"/>
    <w:rsid w:val="00385302"/>
    <w:rsid w:val="00386216"/>
    <w:rsid w:val="003867B4"/>
    <w:rsid w:val="00387705"/>
    <w:rsid w:val="00387D80"/>
    <w:rsid w:val="00387F5C"/>
    <w:rsid w:val="0039197E"/>
    <w:rsid w:val="00391F26"/>
    <w:rsid w:val="003923EA"/>
    <w:rsid w:val="003959DF"/>
    <w:rsid w:val="00395F16"/>
    <w:rsid w:val="00396FD4"/>
    <w:rsid w:val="003975E6"/>
    <w:rsid w:val="003A0866"/>
    <w:rsid w:val="003A146E"/>
    <w:rsid w:val="003A1B7A"/>
    <w:rsid w:val="003A42D4"/>
    <w:rsid w:val="003A47A6"/>
    <w:rsid w:val="003A4818"/>
    <w:rsid w:val="003A5871"/>
    <w:rsid w:val="003A6098"/>
    <w:rsid w:val="003A7A30"/>
    <w:rsid w:val="003A7D6A"/>
    <w:rsid w:val="003B1796"/>
    <w:rsid w:val="003B1D45"/>
    <w:rsid w:val="003B23ED"/>
    <w:rsid w:val="003B519E"/>
    <w:rsid w:val="003B52EE"/>
    <w:rsid w:val="003B65DB"/>
    <w:rsid w:val="003B6A51"/>
    <w:rsid w:val="003B7095"/>
    <w:rsid w:val="003B7191"/>
    <w:rsid w:val="003B7247"/>
    <w:rsid w:val="003B7AF6"/>
    <w:rsid w:val="003C0210"/>
    <w:rsid w:val="003C04F6"/>
    <w:rsid w:val="003C0B84"/>
    <w:rsid w:val="003C0CEF"/>
    <w:rsid w:val="003C1932"/>
    <w:rsid w:val="003C1B6B"/>
    <w:rsid w:val="003C3076"/>
    <w:rsid w:val="003C30A4"/>
    <w:rsid w:val="003C31D8"/>
    <w:rsid w:val="003C4B0C"/>
    <w:rsid w:val="003C6797"/>
    <w:rsid w:val="003D173E"/>
    <w:rsid w:val="003D1A31"/>
    <w:rsid w:val="003D2104"/>
    <w:rsid w:val="003D2ADC"/>
    <w:rsid w:val="003D3A57"/>
    <w:rsid w:val="003D49D4"/>
    <w:rsid w:val="003D5027"/>
    <w:rsid w:val="003D50B1"/>
    <w:rsid w:val="003D5861"/>
    <w:rsid w:val="003D619A"/>
    <w:rsid w:val="003E1144"/>
    <w:rsid w:val="003E1204"/>
    <w:rsid w:val="003E3A47"/>
    <w:rsid w:val="003E3AD0"/>
    <w:rsid w:val="003E5217"/>
    <w:rsid w:val="003E539F"/>
    <w:rsid w:val="003E633D"/>
    <w:rsid w:val="003E6A8C"/>
    <w:rsid w:val="003E7072"/>
    <w:rsid w:val="003E73A6"/>
    <w:rsid w:val="003E757C"/>
    <w:rsid w:val="003E7FDF"/>
    <w:rsid w:val="003F05D7"/>
    <w:rsid w:val="003F0E99"/>
    <w:rsid w:val="003F0FAF"/>
    <w:rsid w:val="003F1F58"/>
    <w:rsid w:val="003F2328"/>
    <w:rsid w:val="003F3E68"/>
    <w:rsid w:val="003F44FC"/>
    <w:rsid w:val="003F47B9"/>
    <w:rsid w:val="003F6348"/>
    <w:rsid w:val="003F6562"/>
    <w:rsid w:val="004008F7"/>
    <w:rsid w:val="00401499"/>
    <w:rsid w:val="004030B3"/>
    <w:rsid w:val="00405D35"/>
    <w:rsid w:val="00406E5C"/>
    <w:rsid w:val="00410429"/>
    <w:rsid w:val="00411B1D"/>
    <w:rsid w:val="0041200E"/>
    <w:rsid w:val="00412E64"/>
    <w:rsid w:val="0041409C"/>
    <w:rsid w:val="00414511"/>
    <w:rsid w:val="0041570D"/>
    <w:rsid w:val="0042032D"/>
    <w:rsid w:val="0042166A"/>
    <w:rsid w:val="004228EB"/>
    <w:rsid w:val="00422C94"/>
    <w:rsid w:val="00424580"/>
    <w:rsid w:val="00425677"/>
    <w:rsid w:val="00426213"/>
    <w:rsid w:val="00430EF6"/>
    <w:rsid w:val="00431013"/>
    <w:rsid w:val="004319C0"/>
    <w:rsid w:val="00431B8B"/>
    <w:rsid w:val="00433403"/>
    <w:rsid w:val="004338DB"/>
    <w:rsid w:val="004338E6"/>
    <w:rsid w:val="004345F1"/>
    <w:rsid w:val="00434BD9"/>
    <w:rsid w:val="0043549B"/>
    <w:rsid w:val="004374A0"/>
    <w:rsid w:val="00440177"/>
    <w:rsid w:val="0044319E"/>
    <w:rsid w:val="00443CE8"/>
    <w:rsid w:val="00445DB4"/>
    <w:rsid w:val="004475E3"/>
    <w:rsid w:val="0044787A"/>
    <w:rsid w:val="00454C2F"/>
    <w:rsid w:val="00455CE1"/>
    <w:rsid w:val="00455D1C"/>
    <w:rsid w:val="004573ED"/>
    <w:rsid w:val="0046002C"/>
    <w:rsid w:val="00460E97"/>
    <w:rsid w:val="0046369E"/>
    <w:rsid w:val="00463B2D"/>
    <w:rsid w:val="004649DE"/>
    <w:rsid w:val="004655B8"/>
    <w:rsid w:val="00465650"/>
    <w:rsid w:val="0046601C"/>
    <w:rsid w:val="004672F7"/>
    <w:rsid w:val="004678E9"/>
    <w:rsid w:val="0047067F"/>
    <w:rsid w:val="00470F68"/>
    <w:rsid w:val="004712B9"/>
    <w:rsid w:val="00471896"/>
    <w:rsid w:val="0047320C"/>
    <w:rsid w:val="00474757"/>
    <w:rsid w:val="004755A8"/>
    <w:rsid w:val="004761E9"/>
    <w:rsid w:val="00476A51"/>
    <w:rsid w:val="00477ED2"/>
    <w:rsid w:val="0048106A"/>
    <w:rsid w:val="00482679"/>
    <w:rsid w:val="00483D37"/>
    <w:rsid w:val="004849AA"/>
    <w:rsid w:val="00484B5B"/>
    <w:rsid w:val="00485F7B"/>
    <w:rsid w:val="00486421"/>
    <w:rsid w:val="00487B22"/>
    <w:rsid w:val="0049041F"/>
    <w:rsid w:val="0049195C"/>
    <w:rsid w:val="004945A6"/>
    <w:rsid w:val="00494B62"/>
    <w:rsid w:val="00494DA2"/>
    <w:rsid w:val="00496A80"/>
    <w:rsid w:val="00497FBD"/>
    <w:rsid w:val="004A0E90"/>
    <w:rsid w:val="004A1039"/>
    <w:rsid w:val="004A208D"/>
    <w:rsid w:val="004A26F7"/>
    <w:rsid w:val="004A27F4"/>
    <w:rsid w:val="004A478C"/>
    <w:rsid w:val="004A5615"/>
    <w:rsid w:val="004A59CC"/>
    <w:rsid w:val="004A5BBE"/>
    <w:rsid w:val="004A5E7E"/>
    <w:rsid w:val="004A63D3"/>
    <w:rsid w:val="004A6416"/>
    <w:rsid w:val="004A674B"/>
    <w:rsid w:val="004A75E4"/>
    <w:rsid w:val="004A7D73"/>
    <w:rsid w:val="004B07AB"/>
    <w:rsid w:val="004B1B8F"/>
    <w:rsid w:val="004B1D13"/>
    <w:rsid w:val="004B1EE0"/>
    <w:rsid w:val="004B217D"/>
    <w:rsid w:val="004B4EBD"/>
    <w:rsid w:val="004B4F6C"/>
    <w:rsid w:val="004B5EF8"/>
    <w:rsid w:val="004B61FD"/>
    <w:rsid w:val="004B76F7"/>
    <w:rsid w:val="004B7817"/>
    <w:rsid w:val="004C270A"/>
    <w:rsid w:val="004C5E88"/>
    <w:rsid w:val="004C5F47"/>
    <w:rsid w:val="004C66E7"/>
    <w:rsid w:val="004C69D0"/>
    <w:rsid w:val="004D0908"/>
    <w:rsid w:val="004D1B97"/>
    <w:rsid w:val="004D3471"/>
    <w:rsid w:val="004D5385"/>
    <w:rsid w:val="004D5FA6"/>
    <w:rsid w:val="004D6318"/>
    <w:rsid w:val="004D6619"/>
    <w:rsid w:val="004D7D2A"/>
    <w:rsid w:val="004E0EC0"/>
    <w:rsid w:val="004E115B"/>
    <w:rsid w:val="004E17A0"/>
    <w:rsid w:val="004E1EFB"/>
    <w:rsid w:val="004E2D71"/>
    <w:rsid w:val="004E46C5"/>
    <w:rsid w:val="004E6552"/>
    <w:rsid w:val="004E6C91"/>
    <w:rsid w:val="004E755B"/>
    <w:rsid w:val="004F07C3"/>
    <w:rsid w:val="004F1620"/>
    <w:rsid w:val="004F18B1"/>
    <w:rsid w:val="004F1E03"/>
    <w:rsid w:val="004F48F4"/>
    <w:rsid w:val="00500E07"/>
    <w:rsid w:val="0050127A"/>
    <w:rsid w:val="005012F4"/>
    <w:rsid w:val="00501DC8"/>
    <w:rsid w:val="00502E2E"/>
    <w:rsid w:val="00503E9B"/>
    <w:rsid w:val="00504B56"/>
    <w:rsid w:val="00504F10"/>
    <w:rsid w:val="00504F48"/>
    <w:rsid w:val="00506289"/>
    <w:rsid w:val="00506381"/>
    <w:rsid w:val="0050728C"/>
    <w:rsid w:val="00510718"/>
    <w:rsid w:val="00510B41"/>
    <w:rsid w:val="00513238"/>
    <w:rsid w:val="005135DE"/>
    <w:rsid w:val="0051431F"/>
    <w:rsid w:val="005166C7"/>
    <w:rsid w:val="005206A9"/>
    <w:rsid w:val="00521486"/>
    <w:rsid w:val="00521628"/>
    <w:rsid w:val="005219A7"/>
    <w:rsid w:val="00521C00"/>
    <w:rsid w:val="0052261C"/>
    <w:rsid w:val="00522787"/>
    <w:rsid w:val="0052327C"/>
    <w:rsid w:val="00523629"/>
    <w:rsid w:val="0052384B"/>
    <w:rsid w:val="00523CC0"/>
    <w:rsid w:val="00524C44"/>
    <w:rsid w:val="0052529B"/>
    <w:rsid w:val="005275BB"/>
    <w:rsid w:val="00530A44"/>
    <w:rsid w:val="00531999"/>
    <w:rsid w:val="0053205D"/>
    <w:rsid w:val="00534928"/>
    <w:rsid w:val="00534C8D"/>
    <w:rsid w:val="0053667E"/>
    <w:rsid w:val="00536DE0"/>
    <w:rsid w:val="00537612"/>
    <w:rsid w:val="005403A9"/>
    <w:rsid w:val="00541A53"/>
    <w:rsid w:val="00542256"/>
    <w:rsid w:val="0054251F"/>
    <w:rsid w:val="00543526"/>
    <w:rsid w:val="005464F9"/>
    <w:rsid w:val="0054710F"/>
    <w:rsid w:val="005475DC"/>
    <w:rsid w:val="00550670"/>
    <w:rsid w:val="00551D1C"/>
    <w:rsid w:val="00552332"/>
    <w:rsid w:val="00553880"/>
    <w:rsid w:val="005554F5"/>
    <w:rsid w:val="00556A29"/>
    <w:rsid w:val="00556AD6"/>
    <w:rsid w:val="00556E5E"/>
    <w:rsid w:val="00557693"/>
    <w:rsid w:val="00557C36"/>
    <w:rsid w:val="005602EC"/>
    <w:rsid w:val="00561F66"/>
    <w:rsid w:val="00562625"/>
    <w:rsid w:val="00562AC0"/>
    <w:rsid w:val="00566207"/>
    <w:rsid w:val="00566ADE"/>
    <w:rsid w:val="00567138"/>
    <w:rsid w:val="00567CB7"/>
    <w:rsid w:val="00570018"/>
    <w:rsid w:val="0057066A"/>
    <w:rsid w:val="00571E34"/>
    <w:rsid w:val="0057246F"/>
    <w:rsid w:val="00573209"/>
    <w:rsid w:val="00573C93"/>
    <w:rsid w:val="00574252"/>
    <w:rsid w:val="005748E9"/>
    <w:rsid w:val="00575593"/>
    <w:rsid w:val="00576D0D"/>
    <w:rsid w:val="00577962"/>
    <w:rsid w:val="00577FFE"/>
    <w:rsid w:val="005801B0"/>
    <w:rsid w:val="005808DF"/>
    <w:rsid w:val="00580A09"/>
    <w:rsid w:val="0058265D"/>
    <w:rsid w:val="00582D60"/>
    <w:rsid w:val="00584BCB"/>
    <w:rsid w:val="00585609"/>
    <w:rsid w:val="005868C9"/>
    <w:rsid w:val="005875B8"/>
    <w:rsid w:val="0058788B"/>
    <w:rsid w:val="00587C43"/>
    <w:rsid w:val="00590977"/>
    <w:rsid w:val="00590F2F"/>
    <w:rsid w:val="005911EA"/>
    <w:rsid w:val="0059292B"/>
    <w:rsid w:val="005940B2"/>
    <w:rsid w:val="00594F63"/>
    <w:rsid w:val="005960FC"/>
    <w:rsid w:val="0059615C"/>
    <w:rsid w:val="00596227"/>
    <w:rsid w:val="00596587"/>
    <w:rsid w:val="00597924"/>
    <w:rsid w:val="005979C2"/>
    <w:rsid w:val="005A085F"/>
    <w:rsid w:val="005A0F45"/>
    <w:rsid w:val="005A1750"/>
    <w:rsid w:val="005A21DA"/>
    <w:rsid w:val="005A2558"/>
    <w:rsid w:val="005A29A6"/>
    <w:rsid w:val="005A2ECB"/>
    <w:rsid w:val="005A6357"/>
    <w:rsid w:val="005A68DA"/>
    <w:rsid w:val="005A6E62"/>
    <w:rsid w:val="005A773D"/>
    <w:rsid w:val="005B052A"/>
    <w:rsid w:val="005B1012"/>
    <w:rsid w:val="005B1AF2"/>
    <w:rsid w:val="005B1D53"/>
    <w:rsid w:val="005B1DEE"/>
    <w:rsid w:val="005B2E55"/>
    <w:rsid w:val="005B33BE"/>
    <w:rsid w:val="005B574C"/>
    <w:rsid w:val="005B645C"/>
    <w:rsid w:val="005B690C"/>
    <w:rsid w:val="005B7032"/>
    <w:rsid w:val="005B7643"/>
    <w:rsid w:val="005C012C"/>
    <w:rsid w:val="005C09EF"/>
    <w:rsid w:val="005C0F3A"/>
    <w:rsid w:val="005C4F29"/>
    <w:rsid w:val="005C56E6"/>
    <w:rsid w:val="005C56E7"/>
    <w:rsid w:val="005D049D"/>
    <w:rsid w:val="005D1032"/>
    <w:rsid w:val="005D1CE3"/>
    <w:rsid w:val="005D2B0F"/>
    <w:rsid w:val="005D35CD"/>
    <w:rsid w:val="005D42D4"/>
    <w:rsid w:val="005D5304"/>
    <w:rsid w:val="005D5402"/>
    <w:rsid w:val="005D5C3C"/>
    <w:rsid w:val="005D6529"/>
    <w:rsid w:val="005D6BF4"/>
    <w:rsid w:val="005D7E8F"/>
    <w:rsid w:val="005E0672"/>
    <w:rsid w:val="005E1184"/>
    <w:rsid w:val="005E212D"/>
    <w:rsid w:val="005E2560"/>
    <w:rsid w:val="005E316D"/>
    <w:rsid w:val="005E3D27"/>
    <w:rsid w:val="005E4DD7"/>
    <w:rsid w:val="005F005C"/>
    <w:rsid w:val="005F150C"/>
    <w:rsid w:val="005F18E2"/>
    <w:rsid w:val="005F71ED"/>
    <w:rsid w:val="005F7351"/>
    <w:rsid w:val="00600714"/>
    <w:rsid w:val="006011ED"/>
    <w:rsid w:val="00601D5B"/>
    <w:rsid w:val="00602AD5"/>
    <w:rsid w:val="00602C63"/>
    <w:rsid w:val="00604954"/>
    <w:rsid w:val="00604DB6"/>
    <w:rsid w:val="0060538E"/>
    <w:rsid w:val="006067DB"/>
    <w:rsid w:val="00606EE4"/>
    <w:rsid w:val="006072B5"/>
    <w:rsid w:val="00611B4B"/>
    <w:rsid w:val="00611EC0"/>
    <w:rsid w:val="006136A9"/>
    <w:rsid w:val="006137A0"/>
    <w:rsid w:val="006140DF"/>
    <w:rsid w:val="0061603B"/>
    <w:rsid w:val="00616A61"/>
    <w:rsid w:val="00616AF9"/>
    <w:rsid w:val="00617EC1"/>
    <w:rsid w:val="00620AF9"/>
    <w:rsid w:val="00621042"/>
    <w:rsid w:val="006210CA"/>
    <w:rsid w:val="00622181"/>
    <w:rsid w:val="00622506"/>
    <w:rsid w:val="00622B97"/>
    <w:rsid w:val="006235B6"/>
    <w:rsid w:val="00623ECC"/>
    <w:rsid w:val="006247EF"/>
    <w:rsid w:val="006263FC"/>
    <w:rsid w:val="00627205"/>
    <w:rsid w:val="006276C9"/>
    <w:rsid w:val="00632DEB"/>
    <w:rsid w:val="00635761"/>
    <w:rsid w:val="00636746"/>
    <w:rsid w:val="00636FEC"/>
    <w:rsid w:val="006413B7"/>
    <w:rsid w:val="00641766"/>
    <w:rsid w:val="006437D8"/>
    <w:rsid w:val="00643F6C"/>
    <w:rsid w:val="0064524B"/>
    <w:rsid w:val="00645403"/>
    <w:rsid w:val="00645954"/>
    <w:rsid w:val="00645B3E"/>
    <w:rsid w:val="00646702"/>
    <w:rsid w:val="00646DFE"/>
    <w:rsid w:val="00646EF5"/>
    <w:rsid w:val="006470F9"/>
    <w:rsid w:val="00647624"/>
    <w:rsid w:val="00650117"/>
    <w:rsid w:val="00650FBB"/>
    <w:rsid w:val="0065175B"/>
    <w:rsid w:val="00651C78"/>
    <w:rsid w:val="006528CC"/>
    <w:rsid w:val="00654A30"/>
    <w:rsid w:val="00654E71"/>
    <w:rsid w:val="0065516A"/>
    <w:rsid w:val="006551DB"/>
    <w:rsid w:val="006561B8"/>
    <w:rsid w:val="00656A1E"/>
    <w:rsid w:val="00656FD8"/>
    <w:rsid w:val="006608DD"/>
    <w:rsid w:val="0066176F"/>
    <w:rsid w:val="00661C5F"/>
    <w:rsid w:val="006629A0"/>
    <w:rsid w:val="00664003"/>
    <w:rsid w:val="006645C0"/>
    <w:rsid w:val="00664DE6"/>
    <w:rsid w:val="00665246"/>
    <w:rsid w:val="006655E4"/>
    <w:rsid w:val="0066633B"/>
    <w:rsid w:val="006666FD"/>
    <w:rsid w:val="00666F71"/>
    <w:rsid w:val="0066732E"/>
    <w:rsid w:val="00667C4F"/>
    <w:rsid w:val="00670698"/>
    <w:rsid w:val="006712A7"/>
    <w:rsid w:val="00671A42"/>
    <w:rsid w:val="006729F6"/>
    <w:rsid w:val="00672D39"/>
    <w:rsid w:val="00672F11"/>
    <w:rsid w:val="006734F6"/>
    <w:rsid w:val="00673864"/>
    <w:rsid w:val="00673B5A"/>
    <w:rsid w:val="00675D60"/>
    <w:rsid w:val="006761A8"/>
    <w:rsid w:val="00676288"/>
    <w:rsid w:val="00676292"/>
    <w:rsid w:val="00680970"/>
    <w:rsid w:val="00681C86"/>
    <w:rsid w:val="006823B3"/>
    <w:rsid w:val="00682E93"/>
    <w:rsid w:val="00683046"/>
    <w:rsid w:val="0068664D"/>
    <w:rsid w:val="00686E5A"/>
    <w:rsid w:val="00687412"/>
    <w:rsid w:val="006904A1"/>
    <w:rsid w:val="00691C03"/>
    <w:rsid w:val="00692271"/>
    <w:rsid w:val="006923B7"/>
    <w:rsid w:val="00692F1B"/>
    <w:rsid w:val="00693A0C"/>
    <w:rsid w:val="00694371"/>
    <w:rsid w:val="006953C7"/>
    <w:rsid w:val="00695FF1"/>
    <w:rsid w:val="006963A7"/>
    <w:rsid w:val="00696477"/>
    <w:rsid w:val="006A0BA6"/>
    <w:rsid w:val="006A0E9D"/>
    <w:rsid w:val="006A13C1"/>
    <w:rsid w:val="006A1638"/>
    <w:rsid w:val="006A2469"/>
    <w:rsid w:val="006A7C5E"/>
    <w:rsid w:val="006B0BF3"/>
    <w:rsid w:val="006B0FB2"/>
    <w:rsid w:val="006B10CE"/>
    <w:rsid w:val="006B226A"/>
    <w:rsid w:val="006B2E1C"/>
    <w:rsid w:val="006B323B"/>
    <w:rsid w:val="006B411F"/>
    <w:rsid w:val="006B50FC"/>
    <w:rsid w:val="006B5A66"/>
    <w:rsid w:val="006B6017"/>
    <w:rsid w:val="006B7D73"/>
    <w:rsid w:val="006C1618"/>
    <w:rsid w:val="006C1798"/>
    <w:rsid w:val="006C20FD"/>
    <w:rsid w:val="006C40FB"/>
    <w:rsid w:val="006C4146"/>
    <w:rsid w:val="006C5016"/>
    <w:rsid w:val="006C676F"/>
    <w:rsid w:val="006C6818"/>
    <w:rsid w:val="006C68A6"/>
    <w:rsid w:val="006C78B9"/>
    <w:rsid w:val="006D003C"/>
    <w:rsid w:val="006D0346"/>
    <w:rsid w:val="006D076A"/>
    <w:rsid w:val="006D08DD"/>
    <w:rsid w:val="006D0F11"/>
    <w:rsid w:val="006D14A1"/>
    <w:rsid w:val="006D14DA"/>
    <w:rsid w:val="006D1841"/>
    <w:rsid w:val="006D2783"/>
    <w:rsid w:val="006D2A73"/>
    <w:rsid w:val="006D2FD8"/>
    <w:rsid w:val="006D40DA"/>
    <w:rsid w:val="006D5706"/>
    <w:rsid w:val="006D6D1F"/>
    <w:rsid w:val="006E0098"/>
    <w:rsid w:val="006E1432"/>
    <w:rsid w:val="006E23D4"/>
    <w:rsid w:val="006E2F1D"/>
    <w:rsid w:val="006E3138"/>
    <w:rsid w:val="006E32EE"/>
    <w:rsid w:val="006E376E"/>
    <w:rsid w:val="006E4C21"/>
    <w:rsid w:val="006E551C"/>
    <w:rsid w:val="006E5B00"/>
    <w:rsid w:val="006E7FEC"/>
    <w:rsid w:val="006F030F"/>
    <w:rsid w:val="006F217E"/>
    <w:rsid w:val="006F227B"/>
    <w:rsid w:val="006F3D5C"/>
    <w:rsid w:val="006F4BE1"/>
    <w:rsid w:val="006F6417"/>
    <w:rsid w:val="006F645D"/>
    <w:rsid w:val="006F66AF"/>
    <w:rsid w:val="006F7BD2"/>
    <w:rsid w:val="00700663"/>
    <w:rsid w:val="00702068"/>
    <w:rsid w:val="00703579"/>
    <w:rsid w:val="007036B5"/>
    <w:rsid w:val="007041B2"/>
    <w:rsid w:val="0070662F"/>
    <w:rsid w:val="00706EE8"/>
    <w:rsid w:val="00711D33"/>
    <w:rsid w:val="00711F43"/>
    <w:rsid w:val="007128DA"/>
    <w:rsid w:val="007129AF"/>
    <w:rsid w:val="007137B7"/>
    <w:rsid w:val="00717381"/>
    <w:rsid w:val="007175DC"/>
    <w:rsid w:val="00720DE2"/>
    <w:rsid w:val="0072179B"/>
    <w:rsid w:val="00722459"/>
    <w:rsid w:val="00723510"/>
    <w:rsid w:val="007238EE"/>
    <w:rsid w:val="00724174"/>
    <w:rsid w:val="007251ED"/>
    <w:rsid w:val="007261AA"/>
    <w:rsid w:val="00726314"/>
    <w:rsid w:val="00726638"/>
    <w:rsid w:val="00727150"/>
    <w:rsid w:val="007272DC"/>
    <w:rsid w:val="00734571"/>
    <w:rsid w:val="00735900"/>
    <w:rsid w:val="00735BB2"/>
    <w:rsid w:val="00735C52"/>
    <w:rsid w:val="00735E86"/>
    <w:rsid w:val="007365AF"/>
    <w:rsid w:val="00737275"/>
    <w:rsid w:val="007374BA"/>
    <w:rsid w:val="0074013E"/>
    <w:rsid w:val="0074065F"/>
    <w:rsid w:val="00741249"/>
    <w:rsid w:val="00741924"/>
    <w:rsid w:val="00742213"/>
    <w:rsid w:val="00743542"/>
    <w:rsid w:val="00743DED"/>
    <w:rsid w:val="00744877"/>
    <w:rsid w:val="00745074"/>
    <w:rsid w:val="007450D1"/>
    <w:rsid w:val="00746274"/>
    <w:rsid w:val="007465C9"/>
    <w:rsid w:val="00747D1A"/>
    <w:rsid w:val="00747EB6"/>
    <w:rsid w:val="00752A95"/>
    <w:rsid w:val="007536A7"/>
    <w:rsid w:val="007553EA"/>
    <w:rsid w:val="00755CE1"/>
    <w:rsid w:val="007573D9"/>
    <w:rsid w:val="0076019B"/>
    <w:rsid w:val="00760421"/>
    <w:rsid w:val="0076162E"/>
    <w:rsid w:val="007618CE"/>
    <w:rsid w:val="00761F35"/>
    <w:rsid w:val="00762D9F"/>
    <w:rsid w:val="0076508B"/>
    <w:rsid w:val="007656B2"/>
    <w:rsid w:val="00765E45"/>
    <w:rsid w:val="00765EE9"/>
    <w:rsid w:val="007664C4"/>
    <w:rsid w:val="00767B80"/>
    <w:rsid w:val="00770022"/>
    <w:rsid w:val="00770F03"/>
    <w:rsid w:val="0077109B"/>
    <w:rsid w:val="00771C96"/>
    <w:rsid w:val="00771DB1"/>
    <w:rsid w:val="00772993"/>
    <w:rsid w:val="00772AA1"/>
    <w:rsid w:val="00772DC6"/>
    <w:rsid w:val="00773461"/>
    <w:rsid w:val="00773A52"/>
    <w:rsid w:val="0077436D"/>
    <w:rsid w:val="007747A2"/>
    <w:rsid w:val="00774B46"/>
    <w:rsid w:val="00775D28"/>
    <w:rsid w:val="00775E87"/>
    <w:rsid w:val="007763E7"/>
    <w:rsid w:val="0077687F"/>
    <w:rsid w:val="00777412"/>
    <w:rsid w:val="00777961"/>
    <w:rsid w:val="00777E4C"/>
    <w:rsid w:val="00781740"/>
    <w:rsid w:val="0078266A"/>
    <w:rsid w:val="00783AC8"/>
    <w:rsid w:val="00784F59"/>
    <w:rsid w:val="00785E2E"/>
    <w:rsid w:val="0078619B"/>
    <w:rsid w:val="00786301"/>
    <w:rsid w:val="007870BA"/>
    <w:rsid w:val="0078768F"/>
    <w:rsid w:val="00791BEA"/>
    <w:rsid w:val="007928ED"/>
    <w:rsid w:val="007928FA"/>
    <w:rsid w:val="00792D45"/>
    <w:rsid w:val="00793873"/>
    <w:rsid w:val="00793D0B"/>
    <w:rsid w:val="0079440B"/>
    <w:rsid w:val="0079504F"/>
    <w:rsid w:val="0079521E"/>
    <w:rsid w:val="007978F7"/>
    <w:rsid w:val="007A02BB"/>
    <w:rsid w:val="007A0B11"/>
    <w:rsid w:val="007A147D"/>
    <w:rsid w:val="007A1AA3"/>
    <w:rsid w:val="007A2C87"/>
    <w:rsid w:val="007A47D2"/>
    <w:rsid w:val="007A4D3D"/>
    <w:rsid w:val="007A60E3"/>
    <w:rsid w:val="007A656E"/>
    <w:rsid w:val="007A76FF"/>
    <w:rsid w:val="007B05AF"/>
    <w:rsid w:val="007B099F"/>
    <w:rsid w:val="007B0ACD"/>
    <w:rsid w:val="007B10CE"/>
    <w:rsid w:val="007B148F"/>
    <w:rsid w:val="007B1A25"/>
    <w:rsid w:val="007B20EA"/>
    <w:rsid w:val="007B22CA"/>
    <w:rsid w:val="007B26E8"/>
    <w:rsid w:val="007B58E7"/>
    <w:rsid w:val="007B6BD5"/>
    <w:rsid w:val="007B7189"/>
    <w:rsid w:val="007C0A06"/>
    <w:rsid w:val="007C18BE"/>
    <w:rsid w:val="007C1F01"/>
    <w:rsid w:val="007C1FFF"/>
    <w:rsid w:val="007C32D7"/>
    <w:rsid w:val="007C3FD2"/>
    <w:rsid w:val="007C4B0E"/>
    <w:rsid w:val="007C55B5"/>
    <w:rsid w:val="007C57FB"/>
    <w:rsid w:val="007C5FC3"/>
    <w:rsid w:val="007C61AC"/>
    <w:rsid w:val="007C7863"/>
    <w:rsid w:val="007C7D60"/>
    <w:rsid w:val="007D03A4"/>
    <w:rsid w:val="007D0DE8"/>
    <w:rsid w:val="007D1200"/>
    <w:rsid w:val="007D4192"/>
    <w:rsid w:val="007D4BA9"/>
    <w:rsid w:val="007D571A"/>
    <w:rsid w:val="007D5865"/>
    <w:rsid w:val="007D60A8"/>
    <w:rsid w:val="007D794E"/>
    <w:rsid w:val="007D7E03"/>
    <w:rsid w:val="007E0A86"/>
    <w:rsid w:val="007E1597"/>
    <w:rsid w:val="007E174D"/>
    <w:rsid w:val="007E389D"/>
    <w:rsid w:val="007E3989"/>
    <w:rsid w:val="007E4541"/>
    <w:rsid w:val="007E4D76"/>
    <w:rsid w:val="007E5F5B"/>
    <w:rsid w:val="007E6ECD"/>
    <w:rsid w:val="007E772E"/>
    <w:rsid w:val="007F050F"/>
    <w:rsid w:val="007F0919"/>
    <w:rsid w:val="007F0F5B"/>
    <w:rsid w:val="007F125D"/>
    <w:rsid w:val="007F17CD"/>
    <w:rsid w:val="007F2B84"/>
    <w:rsid w:val="007F2F9B"/>
    <w:rsid w:val="007F4EED"/>
    <w:rsid w:val="007F52D7"/>
    <w:rsid w:val="007F52E5"/>
    <w:rsid w:val="007F5A59"/>
    <w:rsid w:val="007F5BAE"/>
    <w:rsid w:val="007F69B3"/>
    <w:rsid w:val="007F73DC"/>
    <w:rsid w:val="008006FA"/>
    <w:rsid w:val="00801E26"/>
    <w:rsid w:val="008029DA"/>
    <w:rsid w:val="00804A0D"/>
    <w:rsid w:val="0080670A"/>
    <w:rsid w:val="00807A43"/>
    <w:rsid w:val="00807EFD"/>
    <w:rsid w:val="00810393"/>
    <w:rsid w:val="00810542"/>
    <w:rsid w:val="00811C28"/>
    <w:rsid w:val="0081561B"/>
    <w:rsid w:val="00816322"/>
    <w:rsid w:val="00816C16"/>
    <w:rsid w:val="008177F6"/>
    <w:rsid w:val="00820746"/>
    <w:rsid w:val="00820AF3"/>
    <w:rsid w:val="008213D0"/>
    <w:rsid w:val="00821DFF"/>
    <w:rsid w:val="00824154"/>
    <w:rsid w:val="00824E12"/>
    <w:rsid w:val="008259DE"/>
    <w:rsid w:val="00825A74"/>
    <w:rsid w:val="00825DE9"/>
    <w:rsid w:val="00826994"/>
    <w:rsid w:val="00826DAD"/>
    <w:rsid w:val="00827885"/>
    <w:rsid w:val="008304C3"/>
    <w:rsid w:val="00830BD7"/>
    <w:rsid w:val="008314B4"/>
    <w:rsid w:val="00831F08"/>
    <w:rsid w:val="008345C4"/>
    <w:rsid w:val="00834F89"/>
    <w:rsid w:val="008363EB"/>
    <w:rsid w:val="00836420"/>
    <w:rsid w:val="008403EA"/>
    <w:rsid w:val="00840C67"/>
    <w:rsid w:val="00840FAC"/>
    <w:rsid w:val="00841BB7"/>
    <w:rsid w:val="00842099"/>
    <w:rsid w:val="0084222B"/>
    <w:rsid w:val="00843837"/>
    <w:rsid w:val="00844CE0"/>
    <w:rsid w:val="00844F5B"/>
    <w:rsid w:val="008456DE"/>
    <w:rsid w:val="00845A8A"/>
    <w:rsid w:val="008472E5"/>
    <w:rsid w:val="008476C7"/>
    <w:rsid w:val="00847A29"/>
    <w:rsid w:val="0085086E"/>
    <w:rsid w:val="00850C69"/>
    <w:rsid w:val="00852348"/>
    <w:rsid w:val="0085258C"/>
    <w:rsid w:val="008535E1"/>
    <w:rsid w:val="0085475C"/>
    <w:rsid w:val="00854989"/>
    <w:rsid w:val="00857CD8"/>
    <w:rsid w:val="008611A8"/>
    <w:rsid w:val="00861845"/>
    <w:rsid w:val="0086268E"/>
    <w:rsid w:val="00862E55"/>
    <w:rsid w:val="0086539F"/>
    <w:rsid w:val="008658FE"/>
    <w:rsid w:val="00865F25"/>
    <w:rsid w:val="00866568"/>
    <w:rsid w:val="008665B0"/>
    <w:rsid w:val="00866965"/>
    <w:rsid w:val="00867307"/>
    <w:rsid w:val="008702F1"/>
    <w:rsid w:val="00870425"/>
    <w:rsid w:val="00871177"/>
    <w:rsid w:val="008721F6"/>
    <w:rsid w:val="00872FF9"/>
    <w:rsid w:val="0087309A"/>
    <w:rsid w:val="0087392B"/>
    <w:rsid w:val="00873D8A"/>
    <w:rsid w:val="00873FF9"/>
    <w:rsid w:val="00874F50"/>
    <w:rsid w:val="00875D70"/>
    <w:rsid w:val="008770E3"/>
    <w:rsid w:val="008772DC"/>
    <w:rsid w:val="008775E1"/>
    <w:rsid w:val="0088166C"/>
    <w:rsid w:val="00881EE8"/>
    <w:rsid w:val="00882944"/>
    <w:rsid w:val="0088408B"/>
    <w:rsid w:val="00884319"/>
    <w:rsid w:val="0088485A"/>
    <w:rsid w:val="00885B7E"/>
    <w:rsid w:val="00887D39"/>
    <w:rsid w:val="00887FBF"/>
    <w:rsid w:val="008904EF"/>
    <w:rsid w:val="00890FEE"/>
    <w:rsid w:val="008918F2"/>
    <w:rsid w:val="008924C7"/>
    <w:rsid w:val="00892615"/>
    <w:rsid w:val="00892ADE"/>
    <w:rsid w:val="00894EB9"/>
    <w:rsid w:val="00895130"/>
    <w:rsid w:val="008A1537"/>
    <w:rsid w:val="008A1E71"/>
    <w:rsid w:val="008A2140"/>
    <w:rsid w:val="008A255F"/>
    <w:rsid w:val="008A2968"/>
    <w:rsid w:val="008A330D"/>
    <w:rsid w:val="008A3731"/>
    <w:rsid w:val="008A4068"/>
    <w:rsid w:val="008A4E52"/>
    <w:rsid w:val="008A4F4C"/>
    <w:rsid w:val="008A5950"/>
    <w:rsid w:val="008A5CFD"/>
    <w:rsid w:val="008A5E9E"/>
    <w:rsid w:val="008A5F2E"/>
    <w:rsid w:val="008A6460"/>
    <w:rsid w:val="008A6D2F"/>
    <w:rsid w:val="008A7AFA"/>
    <w:rsid w:val="008A7C67"/>
    <w:rsid w:val="008A7E4B"/>
    <w:rsid w:val="008B1A84"/>
    <w:rsid w:val="008B23D2"/>
    <w:rsid w:val="008B272C"/>
    <w:rsid w:val="008B42A6"/>
    <w:rsid w:val="008B44C2"/>
    <w:rsid w:val="008B7767"/>
    <w:rsid w:val="008C01C2"/>
    <w:rsid w:val="008C035E"/>
    <w:rsid w:val="008C348A"/>
    <w:rsid w:val="008C35E1"/>
    <w:rsid w:val="008C3A33"/>
    <w:rsid w:val="008C433E"/>
    <w:rsid w:val="008C4DC9"/>
    <w:rsid w:val="008C758B"/>
    <w:rsid w:val="008C7A9C"/>
    <w:rsid w:val="008C7C56"/>
    <w:rsid w:val="008D06DD"/>
    <w:rsid w:val="008D2972"/>
    <w:rsid w:val="008D2C2A"/>
    <w:rsid w:val="008D391B"/>
    <w:rsid w:val="008D58EE"/>
    <w:rsid w:val="008D6333"/>
    <w:rsid w:val="008D6AC0"/>
    <w:rsid w:val="008D6BD4"/>
    <w:rsid w:val="008D73CF"/>
    <w:rsid w:val="008D7DD4"/>
    <w:rsid w:val="008E04F1"/>
    <w:rsid w:val="008E0A8E"/>
    <w:rsid w:val="008E0E44"/>
    <w:rsid w:val="008E100E"/>
    <w:rsid w:val="008E321D"/>
    <w:rsid w:val="008E6AF6"/>
    <w:rsid w:val="008E7181"/>
    <w:rsid w:val="008E7528"/>
    <w:rsid w:val="008E75F8"/>
    <w:rsid w:val="008E7783"/>
    <w:rsid w:val="008F17AF"/>
    <w:rsid w:val="008F367D"/>
    <w:rsid w:val="008F372B"/>
    <w:rsid w:val="008F3969"/>
    <w:rsid w:val="008F44D2"/>
    <w:rsid w:val="008F4589"/>
    <w:rsid w:val="008F5002"/>
    <w:rsid w:val="008F5B3A"/>
    <w:rsid w:val="008F711B"/>
    <w:rsid w:val="008F71E1"/>
    <w:rsid w:val="008F79EB"/>
    <w:rsid w:val="008F7B40"/>
    <w:rsid w:val="00901D7B"/>
    <w:rsid w:val="009026A8"/>
    <w:rsid w:val="00902878"/>
    <w:rsid w:val="0090319F"/>
    <w:rsid w:val="00903942"/>
    <w:rsid w:val="00904408"/>
    <w:rsid w:val="00904626"/>
    <w:rsid w:val="0090735B"/>
    <w:rsid w:val="00907A95"/>
    <w:rsid w:val="00910628"/>
    <w:rsid w:val="009142A4"/>
    <w:rsid w:val="0091495B"/>
    <w:rsid w:val="009159EF"/>
    <w:rsid w:val="00915AE9"/>
    <w:rsid w:val="0091632C"/>
    <w:rsid w:val="0091755E"/>
    <w:rsid w:val="00917604"/>
    <w:rsid w:val="0091783E"/>
    <w:rsid w:val="0092067D"/>
    <w:rsid w:val="0092146C"/>
    <w:rsid w:val="00922C84"/>
    <w:rsid w:val="00925E11"/>
    <w:rsid w:val="00926FF8"/>
    <w:rsid w:val="00930D38"/>
    <w:rsid w:val="00930E54"/>
    <w:rsid w:val="00931706"/>
    <w:rsid w:val="009322DF"/>
    <w:rsid w:val="0093273B"/>
    <w:rsid w:val="00933673"/>
    <w:rsid w:val="009344DF"/>
    <w:rsid w:val="00936AEA"/>
    <w:rsid w:val="00936C62"/>
    <w:rsid w:val="0094014E"/>
    <w:rsid w:val="00941DDB"/>
    <w:rsid w:val="009424B6"/>
    <w:rsid w:val="0094270D"/>
    <w:rsid w:val="009471C0"/>
    <w:rsid w:val="0094797F"/>
    <w:rsid w:val="009506E2"/>
    <w:rsid w:val="00952C40"/>
    <w:rsid w:val="00953000"/>
    <w:rsid w:val="0095305D"/>
    <w:rsid w:val="009530C4"/>
    <w:rsid w:val="00953BD7"/>
    <w:rsid w:val="0095490C"/>
    <w:rsid w:val="0095503F"/>
    <w:rsid w:val="0095727A"/>
    <w:rsid w:val="00957341"/>
    <w:rsid w:val="009607F0"/>
    <w:rsid w:val="00961204"/>
    <w:rsid w:val="00961704"/>
    <w:rsid w:val="00961EBE"/>
    <w:rsid w:val="0096304A"/>
    <w:rsid w:val="00964CCA"/>
    <w:rsid w:val="009652D6"/>
    <w:rsid w:val="0096546C"/>
    <w:rsid w:val="0097090E"/>
    <w:rsid w:val="00971F81"/>
    <w:rsid w:val="009728DE"/>
    <w:rsid w:val="00972A41"/>
    <w:rsid w:val="00972F6E"/>
    <w:rsid w:val="0097489A"/>
    <w:rsid w:val="00974BBE"/>
    <w:rsid w:val="00976258"/>
    <w:rsid w:val="009763F7"/>
    <w:rsid w:val="0097643A"/>
    <w:rsid w:val="00977C3D"/>
    <w:rsid w:val="0098183B"/>
    <w:rsid w:val="009829FA"/>
    <w:rsid w:val="00984D1F"/>
    <w:rsid w:val="00984E25"/>
    <w:rsid w:val="009856EB"/>
    <w:rsid w:val="009858A0"/>
    <w:rsid w:val="0098605A"/>
    <w:rsid w:val="00986F43"/>
    <w:rsid w:val="00987339"/>
    <w:rsid w:val="00987A39"/>
    <w:rsid w:val="00987C53"/>
    <w:rsid w:val="0099071D"/>
    <w:rsid w:val="00990C1D"/>
    <w:rsid w:val="00990C91"/>
    <w:rsid w:val="009920BD"/>
    <w:rsid w:val="00992D1F"/>
    <w:rsid w:val="00993A84"/>
    <w:rsid w:val="009941B9"/>
    <w:rsid w:val="0099466F"/>
    <w:rsid w:val="0099569D"/>
    <w:rsid w:val="009966F3"/>
    <w:rsid w:val="0099674D"/>
    <w:rsid w:val="00996A26"/>
    <w:rsid w:val="00996AEF"/>
    <w:rsid w:val="00997376"/>
    <w:rsid w:val="009A0EE7"/>
    <w:rsid w:val="009A1110"/>
    <w:rsid w:val="009A163D"/>
    <w:rsid w:val="009A1740"/>
    <w:rsid w:val="009A2035"/>
    <w:rsid w:val="009A243E"/>
    <w:rsid w:val="009A3A4F"/>
    <w:rsid w:val="009A40D6"/>
    <w:rsid w:val="009A5FF7"/>
    <w:rsid w:val="009A6FCC"/>
    <w:rsid w:val="009B0984"/>
    <w:rsid w:val="009B0D38"/>
    <w:rsid w:val="009B1ADF"/>
    <w:rsid w:val="009B2ADD"/>
    <w:rsid w:val="009B3C30"/>
    <w:rsid w:val="009B4D0E"/>
    <w:rsid w:val="009B54F7"/>
    <w:rsid w:val="009B661F"/>
    <w:rsid w:val="009B66A0"/>
    <w:rsid w:val="009B66C7"/>
    <w:rsid w:val="009B6DCC"/>
    <w:rsid w:val="009C0D2A"/>
    <w:rsid w:val="009C15AF"/>
    <w:rsid w:val="009C21C2"/>
    <w:rsid w:val="009C4E38"/>
    <w:rsid w:val="009C4F2E"/>
    <w:rsid w:val="009C654F"/>
    <w:rsid w:val="009C7977"/>
    <w:rsid w:val="009D275C"/>
    <w:rsid w:val="009D2CAC"/>
    <w:rsid w:val="009D3756"/>
    <w:rsid w:val="009D3FEC"/>
    <w:rsid w:val="009D46BA"/>
    <w:rsid w:val="009D46CA"/>
    <w:rsid w:val="009D4F70"/>
    <w:rsid w:val="009D5724"/>
    <w:rsid w:val="009D6206"/>
    <w:rsid w:val="009D664C"/>
    <w:rsid w:val="009D6E56"/>
    <w:rsid w:val="009D775F"/>
    <w:rsid w:val="009E043A"/>
    <w:rsid w:val="009E211B"/>
    <w:rsid w:val="009E276A"/>
    <w:rsid w:val="009E390A"/>
    <w:rsid w:val="009E3D78"/>
    <w:rsid w:val="009E4645"/>
    <w:rsid w:val="009E573D"/>
    <w:rsid w:val="009E623A"/>
    <w:rsid w:val="009E67D1"/>
    <w:rsid w:val="009F13D3"/>
    <w:rsid w:val="009F2F85"/>
    <w:rsid w:val="009F3295"/>
    <w:rsid w:val="009F33C7"/>
    <w:rsid w:val="009F4FCA"/>
    <w:rsid w:val="009F707A"/>
    <w:rsid w:val="009F724B"/>
    <w:rsid w:val="009F7605"/>
    <w:rsid w:val="00A013FE"/>
    <w:rsid w:val="00A02254"/>
    <w:rsid w:val="00A022AB"/>
    <w:rsid w:val="00A02A67"/>
    <w:rsid w:val="00A02D2B"/>
    <w:rsid w:val="00A049C4"/>
    <w:rsid w:val="00A049E3"/>
    <w:rsid w:val="00A04D2E"/>
    <w:rsid w:val="00A052F3"/>
    <w:rsid w:val="00A069D4"/>
    <w:rsid w:val="00A06B32"/>
    <w:rsid w:val="00A071D4"/>
    <w:rsid w:val="00A07A20"/>
    <w:rsid w:val="00A07DFB"/>
    <w:rsid w:val="00A15639"/>
    <w:rsid w:val="00A1564A"/>
    <w:rsid w:val="00A1762E"/>
    <w:rsid w:val="00A1794E"/>
    <w:rsid w:val="00A2114C"/>
    <w:rsid w:val="00A21509"/>
    <w:rsid w:val="00A22B28"/>
    <w:rsid w:val="00A24614"/>
    <w:rsid w:val="00A2536B"/>
    <w:rsid w:val="00A258D1"/>
    <w:rsid w:val="00A25EA5"/>
    <w:rsid w:val="00A25F24"/>
    <w:rsid w:val="00A262EF"/>
    <w:rsid w:val="00A26B21"/>
    <w:rsid w:val="00A33294"/>
    <w:rsid w:val="00A334EF"/>
    <w:rsid w:val="00A3402F"/>
    <w:rsid w:val="00A34E6A"/>
    <w:rsid w:val="00A35443"/>
    <w:rsid w:val="00A355F5"/>
    <w:rsid w:val="00A3586D"/>
    <w:rsid w:val="00A3708F"/>
    <w:rsid w:val="00A37528"/>
    <w:rsid w:val="00A42343"/>
    <w:rsid w:val="00A42AE0"/>
    <w:rsid w:val="00A42CD6"/>
    <w:rsid w:val="00A430C6"/>
    <w:rsid w:val="00A45243"/>
    <w:rsid w:val="00A47648"/>
    <w:rsid w:val="00A50731"/>
    <w:rsid w:val="00A50E79"/>
    <w:rsid w:val="00A51826"/>
    <w:rsid w:val="00A531F6"/>
    <w:rsid w:val="00A547F4"/>
    <w:rsid w:val="00A5527E"/>
    <w:rsid w:val="00A55ACE"/>
    <w:rsid w:val="00A56C55"/>
    <w:rsid w:val="00A56C63"/>
    <w:rsid w:val="00A56F31"/>
    <w:rsid w:val="00A57CE1"/>
    <w:rsid w:val="00A60693"/>
    <w:rsid w:val="00A618D4"/>
    <w:rsid w:val="00A63DC0"/>
    <w:rsid w:val="00A64C9F"/>
    <w:rsid w:val="00A712F8"/>
    <w:rsid w:val="00A7134D"/>
    <w:rsid w:val="00A7143B"/>
    <w:rsid w:val="00A721D1"/>
    <w:rsid w:val="00A72501"/>
    <w:rsid w:val="00A7527C"/>
    <w:rsid w:val="00A76390"/>
    <w:rsid w:val="00A76621"/>
    <w:rsid w:val="00A76950"/>
    <w:rsid w:val="00A76C09"/>
    <w:rsid w:val="00A771E8"/>
    <w:rsid w:val="00A77EA8"/>
    <w:rsid w:val="00A80E1B"/>
    <w:rsid w:val="00A823D8"/>
    <w:rsid w:val="00A82557"/>
    <w:rsid w:val="00A8300A"/>
    <w:rsid w:val="00A830D2"/>
    <w:rsid w:val="00A831A1"/>
    <w:rsid w:val="00A84C05"/>
    <w:rsid w:val="00A85ABF"/>
    <w:rsid w:val="00A865F8"/>
    <w:rsid w:val="00A8697E"/>
    <w:rsid w:val="00A87203"/>
    <w:rsid w:val="00A874B4"/>
    <w:rsid w:val="00A91A90"/>
    <w:rsid w:val="00A92816"/>
    <w:rsid w:val="00A92C32"/>
    <w:rsid w:val="00A92DC2"/>
    <w:rsid w:val="00A937DC"/>
    <w:rsid w:val="00A93855"/>
    <w:rsid w:val="00A94358"/>
    <w:rsid w:val="00A949D3"/>
    <w:rsid w:val="00A94A71"/>
    <w:rsid w:val="00A956D1"/>
    <w:rsid w:val="00A9664E"/>
    <w:rsid w:val="00A96D81"/>
    <w:rsid w:val="00A974D1"/>
    <w:rsid w:val="00A97BA9"/>
    <w:rsid w:val="00A97F63"/>
    <w:rsid w:val="00AA046A"/>
    <w:rsid w:val="00AA1036"/>
    <w:rsid w:val="00AA1FF6"/>
    <w:rsid w:val="00AA22AF"/>
    <w:rsid w:val="00AA2345"/>
    <w:rsid w:val="00AA240A"/>
    <w:rsid w:val="00AA2508"/>
    <w:rsid w:val="00AA2CA8"/>
    <w:rsid w:val="00AA341B"/>
    <w:rsid w:val="00AA59AB"/>
    <w:rsid w:val="00AA6D19"/>
    <w:rsid w:val="00AA7EDE"/>
    <w:rsid w:val="00AB0076"/>
    <w:rsid w:val="00AB01CD"/>
    <w:rsid w:val="00AB0604"/>
    <w:rsid w:val="00AB1C19"/>
    <w:rsid w:val="00AB1D93"/>
    <w:rsid w:val="00AB23B9"/>
    <w:rsid w:val="00AB2978"/>
    <w:rsid w:val="00AB29EA"/>
    <w:rsid w:val="00AB2B2B"/>
    <w:rsid w:val="00AB3B15"/>
    <w:rsid w:val="00AB42CF"/>
    <w:rsid w:val="00AB5306"/>
    <w:rsid w:val="00AB5708"/>
    <w:rsid w:val="00AB6E6D"/>
    <w:rsid w:val="00AB7136"/>
    <w:rsid w:val="00AB7968"/>
    <w:rsid w:val="00AC1106"/>
    <w:rsid w:val="00AC1E71"/>
    <w:rsid w:val="00AC2A94"/>
    <w:rsid w:val="00AC2D0D"/>
    <w:rsid w:val="00AC335E"/>
    <w:rsid w:val="00AC4767"/>
    <w:rsid w:val="00AC496F"/>
    <w:rsid w:val="00AC4FC0"/>
    <w:rsid w:val="00AC6C37"/>
    <w:rsid w:val="00AC735C"/>
    <w:rsid w:val="00AC7784"/>
    <w:rsid w:val="00AD1BF3"/>
    <w:rsid w:val="00AD23E9"/>
    <w:rsid w:val="00AD2C19"/>
    <w:rsid w:val="00AD4CD2"/>
    <w:rsid w:val="00AD62B7"/>
    <w:rsid w:val="00AD76C3"/>
    <w:rsid w:val="00AE013F"/>
    <w:rsid w:val="00AE0F14"/>
    <w:rsid w:val="00AE189C"/>
    <w:rsid w:val="00AE41BA"/>
    <w:rsid w:val="00AE44AC"/>
    <w:rsid w:val="00AE48F9"/>
    <w:rsid w:val="00AE5845"/>
    <w:rsid w:val="00AE5A06"/>
    <w:rsid w:val="00AE5A6C"/>
    <w:rsid w:val="00AE6D10"/>
    <w:rsid w:val="00AE72BE"/>
    <w:rsid w:val="00AE7525"/>
    <w:rsid w:val="00AE7DA2"/>
    <w:rsid w:val="00AF05E1"/>
    <w:rsid w:val="00AF0BDC"/>
    <w:rsid w:val="00AF13D3"/>
    <w:rsid w:val="00AF1BEE"/>
    <w:rsid w:val="00AF2186"/>
    <w:rsid w:val="00AF2343"/>
    <w:rsid w:val="00AF28B3"/>
    <w:rsid w:val="00AF2DDE"/>
    <w:rsid w:val="00AF3590"/>
    <w:rsid w:val="00AF3599"/>
    <w:rsid w:val="00AF3FEE"/>
    <w:rsid w:val="00AF4115"/>
    <w:rsid w:val="00AF4736"/>
    <w:rsid w:val="00AF47BE"/>
    <w:rsid w:val="00AF4FBD"/>
    <w:rsid w:val="00AF5129"/>
    <w:rsid w:val="00AF528F"/>
    <w:rsid w:val="00AF56DE"/>
    <w:rsid w:val="00AF7D8E"/>
    <w:rsid w:val="00B002C1"/>
    <w:rsid w:val="00B01C64"/>
    <w:rsid w:val="00B033EE"/>
    <w:rsid w:val="00B0441B"/>
    <w:rsid w:val="00B04518"/>
    <w:rsid w:val="00B04A57"/>
    <w:rsid w:val="00B052C6"/>
    <w:rsid w:val="00B07014"/>
    <w:rsid w:val="00B0742D"/>
    <w:rsid w:val="00B07F68"/>
    <w:rsid w:val="00B106F7"/>
    <w:rsid w:val="00B10EE5"/>
    <w:rsid w:val="00B110B4"/>
    <w:rsid w:val="00B11A3F"/>
    <w:rsid w:val="00B13877"/>
    <w:rsid w:val="00B13B68"/>
    <w:rsid w:val="00B13E1B"/>
    <w:rsid w:val="00B13E52"/>
    <w:rsid w:val="00B15AF9"/>
    <w:rsid w:val="00B1622E"/>
    <w:rsid w:val="00B17246"/>
    <w:rsid w:val="00B17559"/>
    <w:rsid w:val="00B175CB"/>
    <w:rsid w:val="00B17668"/>
    <w:rsid w:val="00B20204"/>
    <w:rsid w:val="00B2132C"/>
    <w:rsid w:val="00B21927"/>
    <w:rsid w:val="00B21C7C"/>
    <w:rsid w:val="00B22368"/>
    <w:rsid w:val="00B2249E"/>
    <w:rsid w:val="00B23385"/>
    <w:rsid w:val="00B23E62"/>
    <w:rsid w:val="00B24AE8"/>
    <w:rsid w:val="00B25B6C"/>
    <w:rsid w:val="00B26A14"/>
    <w:rsid w:val="00B308CF"/>
    <w:rsid w:val="00B31502"/>
    <w:rsid w:val="00B31D38"/>
    <w:rsid w:val="00B31E48"/>
    <w:rsid w:val="00B3221E"/>
    <w:rsid w:val="00B3238C"/>
    <w:rsid w:val="00B32B2C"/>
    <w:rsid w:val="00B332CF"/>
    <w:rsid w:val="00B3376E"/>
    <w:rsid w:val="00B345B5"/>
    <w:rsid w:val="00B348FB"/>
    <w:rsid w:val="00B35052"/>
    <w:rsid w:val="00B36FB6"/>
    <w:rsid w:val="00B40A62"/>
    <w:rsid w:val="00B40D9F"/>
    <w:rsid w:val="00B41FDD"/>
    <w:rsid w:val="00B42C37"/>
    <w:rsid w:val="00B44C7C"/>
    <w:rsid w:val="00B44D33"/>
    <w:rsid w:val="00B456B6"/>
    <w:rsid w:val="00B46368"/>
    <w:rsid w:val="00B46ACE"/>
    <w:rsid w:val="00B47882"/>
    <w:rsid w:val="00B47D18"/>
    <w:rsid w:val="00B51090"/>
    <w:rsid w:val="00B51141"/>
    <w:rsid w:val="00B5168B"/>
    <w:rsid w:val="00B51CA2"/>
    <w:rsid w:val="00B51E6A"/>
    <w:rsid w:val="00B51EB2"/>
    <w:rsid w:val="00B52185"/>
    <w:rsid w:val="00B523D2"/>
    <w:rsid w:val="00B55201"/>
    <w:rsid w:val="00B55A09"/>
    <w:rsid w:val="00B55C81"/>
    <w:rsid w:val="00B56E4E"/>
    <w:rsid w:val="00B57529"/>
    <w:rsid w:val="00B6029E"/>
    <w:rsid w:val="00B60495"/>
    <w:rsid w:val="00B60EEA"/>
    <w:rsid w:val="00B61371"/>
    <w:rsid w:val="00B615CE"/>
    <w:rsid w:val="00B61D5B"/>
    <w:rsid w:val="00B61F0C"/>
    <w:rsid w:val="00B6306C"/>
    <w:rsid w:val="00B630AF"/>
    <w:rsid w:val="00B635AA"/>
    <w:rsid w:val="00B63995"/>
    <w:rsid w:val="00B64821"/>
    <w:rsid w:val="00B648F1"/>
    <w:rsid w:val="00B64C22"/>
    <w:rsid w:val="00B66B6C"/>
    <w:rsid w:val="00B67CB7"/>
    <w:rsid w:val="00B7092E"/>
    <w:rsid w:val="00B70BB9"/>
    <w:rsid w:val="00B71199"/>
    <w:rsid w:val="00B713FB"/>
    <w:rsid w:val="00B718A5"/>
    <w:rsid w:val="00B719C3"/>
    <w:rsid w:val="00B71C9A"/>
    <w:rsid w:val="00B736FF"/>
    <w:rsid w:val="00B75A45"/>
    <w:rsid w:val="00B75D64"/>
    <w:rsid w:val="00B8078A"/>
    <w:rsid w:val="00B8326D"/>
    <w:rsid w:val="00B83ACA"/>
    <w:rsid w:val="00B84175"/>
    <w:rsid w:val="00B85720"/>
    <w:rsid w:val="00B85934"/>
    <w:rsid w:val="00B877BA"/>
    <w:rsid w:val="00B87DD0"/>
    <w:rsid w:val="00B90C65"/>
    <w:rsid w:val="00B9160F"/>
    <w:rsid w:val="00B9167A"/>
    <w:rsid w:val="00B924E5"/>
    <w:rsid w:val="00B93D32"/>
    <w:rsid w:val="00B93EB4"/>
    <w:rsid w:val="00B95E2F"/>
    <w:rsid w:val="00BA045E"/>
    <w:rsid w:val="00BA1925"/>
    <w:rsid w:val="00BA31BA"/>
    <w:rsid w:val="00BA39E7"/>
    <w:rsid w:val="00BA5309"/>
    <w:rsid w:val="00BA672C"/>
    <w:rsid w:val="00BA7B18"/>
    <w:rsid w:val="00BB0C4F"/>
    <w:rsid w:val="00BB1262"/>
    <w:rsid w:val="00BB1CD8"/>
    <w:rsid w:val="00BB2BA7"/>
    <w:rsid w:val="00BB2D90"/>
    <w:rsid w:val="00BB3F07"/>
    <w:rsid w:val="00BB45BC"/>
    <w:rsid w:val="00BB493F"/>
    <w:rsid w:val="00BB57E9"/>
    <w:rsid w:val="00BB60EA"/>
    <w:rsid w:val="00BB68D9"/>
    <w:rsid w:val="00BB7CBA"/>
    <w:rsid w:val="00BC17D0"/>
    <w:rsid w:val="00BC1E29"/>
    <w:rsid w:val="00BC1FDE"/>
    <w:rsid w:val="00BC22C2"/>
    <w:rsid w:val="00BC25C9"/>
    <w:rsid w:val="00BC28ED"/>
    <w:rsid w:val="00BC4D77"/>
    <w:rsid w:val="00BC624E"/>
    <w:rsid w:val="00BC6308"/>
    <w:rsid w:val="00BC6E31"/>
    <w:rsid w:val="00BD00CE"/>
    <w:rsid w:val="00BD096B"/>
    <w:rsid w:val="00BD16B8"/>
    <w:rsid w:val="00BD2C30"/>
    <w:rsid w:val="00BD43BF"/>
    <w:rsid w:val="00BD488B"/>
    <w:rsid w:val="00BD52F4"/>
    <w:rsid w:val="00BD5F69"/>
    <w:rsid w:val="00BD7384"/>
    <w:rsid w:val="00BD796E"/>
    <w:rsid w:val="00BE0509"/>
    <w:rsid w:val="00BE1208"/>
    <w:rsid w:val="00BE17A0"/>
    <w:rsid w:val="00BE1FFA"/>
    <w:rsid w:val="00BE3BE4"/>
    <w:rsid w:val="00BE4A3E"/>
    <w:rsid w:val="00BE540C"/>
    <w:rsid w:val="00BE54B2"/>
    <w:rsid w:val="00BE58B7"/>
    <w:rsid w:val="00BE671B"/>
    <w:rsid w:val="00BE7080"/>
    <w:rsid w:val="00BE7800"/>
    <w:rsid w:val="00BF0181"/>
    <w:rsid w:val="00BF1322"/>
    <w:rsid w:val="00BF13B7"/>
    <w:rsid w:val="00BF1C0C"/>
    <w:rsid w:val="00BF2616"/>
    <w:rsid w:val="00BF26B2"/>
    <w:rsid w:val="00BF27F3"/>
    <w:rsid w:val="00BF395A"/>
    <w:rsid w:val="00BF6A96"/>
    <w:rsid w:val="00BF7FCB"/>
    <w:rsid w:val="00C0002F"/>
    <w:rsid w:val="00C009D8"/>
    <w:rsid w:val="00C01227"/>
    <w:rsid w:val="00C019B1"/>
    <w:rsid w:val="00C028EB"/>
    <w:rsid w:val="00C02FFE"/>
    <w:rsid w:val="00C03615"/>
    <w:rsid w:val="00C04C0C"/>
    <w:rsid w:val="00C05C00"/>
    <w:rsid w:val="00C065AF"/>
    <w:rsid w:val="00C0696A"/>
    <w:rsid w:val="00C06ED8"/>
    <w:rsid w:val="00C07461"/>
    <w:rsid w:val="00C07DA3"/>
    <w:rsid w:val="00C1390D"/>
    <w:rsid w:val="00C13BD5"/>
    <w:rsid w:val="00C14A14"/>
    <w:rsid w:val="00C15740"/>
    <w:rsid w:val="00C15971"/>
    <w:rsid w:val="00C16A34"/>
    <w:rsid w:val="00C212BE"/>
    <w:rsid w:val="00C214D9"/>
    <w:rsid w:val="00C23284"/>
    <w:rsid w:val="00C234AD"/>
    <w:rsid w:val="00C23613"/>
    <w:rsid w:val="00C2398D"/>
    <w:rsid w:val="00C25014"/>
    <w:rsid w:val="00C258C7"/>
    <w:rsid w:val="00C276A3"/>
    <w:rsid w:val="00C27EF9"/>
    <w:rsid w:val="00C3181F"/>
    <w:rsid w:val="00C31A06"/>
    <w:rsid w:val="00C32429"/>
    <w:rsid w:val="00C33BE6"/>
    <w:rsid w:val="00C3519F"/>
    <w:rsid w:val="00C3575B"/>
    <w:rsid w:val="00C362AA"/>
    <w:rsid w:val="00C36C8E"/>
    <w:rsid w:val="00C376EA"/>
    <w:rsid w:val="00C409A4"/>
    <w:rsid w:val="00C4117D"/>
    <w:rsid w:val="00C4179C"/>
    <w:rsid w:val="00C423A2"/>
    <w:rsid w:val="00C432AA"/>
    <w:rsid w:val="00C4395F"/>
    <w:rsid w:val="00C44804"/>
    <w:rsid w:val="00C4579D"/>
    <w:rsid w:val="00C467AB"/>
    <w:rsid w:val="00C46D52"/>
    <w:rsid w:val="00C47755"/>
    <w:rsid w:val="00C50EAE"/>
    <w:rsid w:val="00C515BA"/>
    <w:rsid w:val="00C530FE"/>
    <w:rsid w:val="00C54B3E"/>
    <w:rsid w:val="00C552D5"/>
    <w:rsid w:val="00C56229"/>
    <w:rsid w:val="00C56410"/>
    <w:rsid w:val="00C57475"/>
    <w:rsid w:val="00C57567"/>
    <w:rsid w:val="00C62061"/>
    <w:rsid w:val="00C6259E"/>
    <w:rsid w:val="00C62B39"/>
    <w:rsid w:val="00C62EEF"/>
    <w:rsid w:val="00C640EC"/>
    <w:rsid w:val="00C650C1"/>
    <w:rsid w:val="00C6607D"/>
    <w:rsid w:val="00C66482"/>
    <w:rsid w:val="00C66659"/>
    <w:rsid w:val="00C67372"/>
    <w:rsid w:val="00C676EB"/>
    <w:rsid w:val="00C70825"/>
    <w:rsid w:val="00C70BB8"/>
    <w:rsid w:val="00C71950"/>
    <w:rsid w:val="00C71E95"/>
    <w:rsid w:val="00C71FA0"/>
    <w:rsid w:val="00C722EE"/>
    <w:rsid w:val="00C72720"/>
    <w:rsid w:val="00C72936"/>
    <w:rsid w:val="00C74021"/>
    <w:rsid w:val="00C74F9B"/>
    <w:rsid w:val="00C75739"/>
    <w:rsid w:val="00C760E1"/>
    <w:rsid w:val="00C76413"/>
    <w:rsid w:val="00C76568"/>
    <w:rsid w:val="00C77B43"/>
    <w:rsid w:val="00C813F8"/>
    <w:rsid w:val="00C81CA6"/>
    <w:rsid w:val="00C82D59"/>
    <w:rsid w:val="00C83B5A"/>
    <w:rsid w:val="00C83B97"/>
    <w:rsid w:val="00C863CA"/>
    <w:rsid w:val="00C9029A"/>
    <w:rsid w:val="00C9082C"/>
    <w:rsid w:val="00C90EEA"/>
    <w:rsid w:val="00C91691"/>
    <w:rsid w:val="00C921E5"/>
    <w:rsid w:val="00C924A5"/>
    <w:rsid w:val="00C92C85"/>
    <w:rsid w:val="00C9469D"/>
    <w:rsid w:val="00C949BF"/>
    <w:rsid w:val="00C9606A"/>
    <w:rsid w:val="00C96F6D"/>
    <w:rsid w:val="00C9750C"/>
    <w:rsid w:val="00C97949"/>
    <w:rsid w:val="00CA0B70"/>
    <w:rsid w:val="00CA1335"/>
    <w:rsid w:val="00CA15A1"/>
    <w:rsid w:val="00CA1637"/>
    <w:rsid w:val="00CA1B63"/>
    <w:rsid w:val="00CA1DB2"/>
    <w:rsid w:val="00CA28B5"/>
    <w:rsid w:val="00CA3AC7"/>
    <w:rsid w:val="00CA3E85"/>
    <w:rsid w:val="00CA3F08"/>
    <w:rsid w:val="00CA410B"/>
    <w:rsid w:val="00CA4670"/>
    <w:rsid w:val="00CA4E97"/>
    <w:rsid w:val="00CA507A"/>
    <w:rsid w:val="00CA5A09"/>
    <w:rsid w:val="00CB0FA7"/>
    <w:rsid w:val="00CB165F"/>
    <w:rsid w:val="00CB2175"/>
    <w:rsid w:val="00CB2E5E"/>
    <w:rsid w:val="00CB318D"/>
    <w:rsid w:val="00CB32B0"/>
    <w:rsid w:val="00CB3F06"/>
    <w:rsid w:val="00CB5DF9"/>
    <w:rsid w:val="00CB612F"/>
    <w:rsid w:val="00CB7C24"/>
    <w:rsid w:val="00CC0453"/>
    <w:rsid w:val="00CC0624"/>
    <w:rsid w:val="00CC1069"/>
    <w:rsid w:val="00CC3208"/>
    <w:rsid w:val="00CC33C0"/>
    <w:rsid w:val="00CC4302"/>
    <w:rsid w:val="00CC481D"/>
    <w:rsid w:val="00CC5ADB"/>
    <w:rsid w:val="00CC5C63"/>
    <w:rsid w:val="00CC634B"/>
    <w:rsid w:val="00CC7ACB"/>
    <w:rsid w:val="00CD226F"/>
    <w:rsid w:val="00CD23A8"/>
    <w:rsid w:val="00CD2506"/>
    <w:rsid w:val="00CD27A4"/>
    <w:rsid w:val="00CD2DC9"/>
    <w:rsid w:val="00CD3CBD"/>
    <w:rsid w:val="00CD3E5D"/>
    <w:rsid w:val="00CD402A"/>
    <w:rsid w:val="00CD4493"/>
    <w:rsid w:val="00CD47EC"/>
    <w:rsid w:val="00CD4E14"/>
    <w:rsid w:val="00CD4F91"/>
    <w:rsid w:val="00CD5006"/>
    <w:rsid w:val="00CD59A4"/>
    <w:rsid w:val="00CD7873"/>
    <w:rsid w:val="00CD7ECB"/>
    <w:rsid w:val="00CE05F3"/>
    <w:rsid w:val="00CE1AE8"/>
    <w:rsid w:val="00CE25A1"/>
    <w:rsid w:val="00CE25E4"/>
    <w:rsid w:val="00CE29F1"/>
    <w:rsid w:val="00CE38B7"/>
    <w:rsid w:val="00CE3CFA"/>
    <w:rsid w:val="00CE5D32"/>
    <w:rsid w:val="00CE7858"/>
    <w:rsid w:val="00CF1BBC"/>
    <w:rsid w:val="00CF1C6F"/>
    <w:rsid w:val="00CF1F6A"/>
    <w:rsid w:val="00CF2AF9"/>
    <w:rsid w:val="00CF4351"/>
    <w:rsid w:val="00CF5135"/>
    <w:rsid w:val="00CF5AF3"/>
    <w:rsid w:val="00CF6150"/>
    <w:rsid w:val="00D00CB0"/>
    <w:rsid w:val="00D01B4C"/>
    <w:rsid w:val="00D01DDB"/>
    <w:rsid w:val="00D03081"/>
    <w:rsid w:val="00D0393E"/>
    <w:rsid w:val="00D0574A"/>
    <w:rsid w:val="00D05AAC"/>
    <w:rsid w:val="00D07315"/>
    <w:rsid w:val="00D079FD"/>
    <w:rsid w:val="00D10AA4"/>
    <w:rsid w:val="00D10F0D"/>
    <w:rsid w:val="00D10F3B"/>
    <w:rsid w:val="00D11558"/>
    <w:rsid w:val="00D11861"/>
    <w:rsid w:val="00D129C4"/>
    <w:rsid w:val="00D12B7D"/>
    <w:rsid w:val="00D12FC8"/>
    <w:rsid w:val="00D136F5"/>
    <w:rsid w:val="00D1498B"/>
    <w:rsid w:val="00D16D4F"/>
    <w:rsid w:val="00D174FC"/>
    <w:rsid w:val="00D20510"/>
    <w:rsid w:val="00D209FC"/>
    <w:rsid w:val="00D20B08"/>
    <w:rsid w:val="00D20F1F"/>
    <w:rsid w:val="00D228C8"/>
    <w:rsid w:val="00D25FF9"/>
    <w:rsid w:val="00D279DC"/>
    <w:rsid w:val="00D307DF"/>
    <w:rsid w:val="00D308E3"/>
    <w:rsid w:val="00D32521"/>
    <w:rsid w:val="00D32BD8"/>
    <w:rsid w:val="00D34074"/>
    <w:rsid w:val="00D34672"/>
    <w:rsid w:val="00D35926"/>
    <w:rsid w:val="00D36225"/>
    <w:rsid w:val="00D375FF"/>
    <w:rsid w:val="00D376EC"/>
    <w:rsid w:val="00D37931"/>
    <w:rsid w:val="00D40D12"/>
    <w:rsid w:val="00D42CE3"/>
    <w:rsid w:val="00D434D6"/>
    <w:rsid w:val="00D4721F"/>
    <w:rsid w:val="00D509C7"/>
    <w:rsid w:val="00D51237"/>
    <w:rsid w:val="00D517EF"/>
    <w:rsid w:val="00D5196F"/>
    <w:rsid w:val="00D51F31"/>
    <w:rsid w:val="00D53CC6"/>
    <w:rsid w:val="00D53CF5"/>
    <w:rsid w:val="00D54E72"/>
    <w:rsid w:val="00D55A7D"/>
    <w:rsid w:val="00D55BA1"/>
    <w:rsid w:val="00D57946"/>
    <w:rsid w:val="00D57A13"/>
    <w:rsid w:val="00D600BC"/>
    <w:rsid w:val="00D60D78"/>
    <w:rsid w:val="00D61125"/>
    <w:rsid w:val="00D61F4B"/>
    <w:rsid w:val="00D6230C"/>
    <w:rsid w:val="00D62EE6"/>
    <w:rsid w:val="00D6307C"/>
    <w:rsid w:val="00D632FA"/>
    <w:rsid w:val="00D63B6F"/>
    <w:rsid w:val="00D645A9"/>
    <w:rsid w:val="00D64A91"/>
    <w:rsid w:val="00D6565E"/>
    <w:rsid w:val="00D65A96"/>
    <w:rsid w:val="00D65CE0"/>
    <w:rsid w:val="00D65D49"/>
    <w:rsid w:val="00D67613"/>
    <w:rsid w:val="00D70440"/>
    <w:rsid w:val="00D714CF"/>
    <w:rsid w:val="00D71C2C"/>
    <w:rsid w:val="00D76B21"/>
    <w:rsid w:val="00D804BF"/>
    <w:rsid w:val="00D80BDB"/>
    <w:rsid w:val="00D822D4"/>
    <w:rsid w:val="00D8280A"/>
    <w:rsid w:val="00D82E22"/>
    <w:rsid w:val="00D84BEF"/>
    <w:rsid w:val="00D859F1"/>
    <w:rsid w:val="00D866E2"/>
    <w:rsid w:val="00D87706"/>
    <w:rsid w:val="00D90565"/>
    <w:rsid w:val="00D90B89"/>
    <w:rsid w:val="00D92898"/>
    <w:rsid w:val="00D93173"/>
    <w:rsid w:val="00D94978"/>
    <w:rsid w:val="00D952B5"/>
    <w:rsid w:val="00D95B67"/>
    <w:rsid w:val="00D97B93"/>
    <w:rsid w:val="00DA2E3E"/>
    <w:rsid w:val="00DA39F4"/>
    <w:rsid w:val="00DA3DE3"/>
    <w:rsid w:val="00DA4B69"/>
    <w:rsid w:val="00DA51DA"/>
    <w:rsid w:val="00DA54DE"/>
    <w:rsid w:val="00DA59A5"/>
    <w:rsid w:val="00DA6AF9"/>
    <w:rsid w:val="00DB0F56"/>
    <w:rsid w:val="00DB1238"/>
    <w:rsid w:val="00DB1EAD"/>
    <w:rsid w:val="00DB2177"/>
    <w:rsid w:val="00DB2DC7"/>
    <w:rsid w:val="00DB3112"/>
    <w:rsid w:val="00DB3598"/>
    <w:rsid w:val="00DB388A"/>
    <w:rsid w:val="00DB388D"/>
    <w:rsid w:val="00DB5076"/>
    <w:rsid w:val="00DB5B3E"/>
    <w:rsid w:val="00DB7320"/>
    <w:rsid w:val="00DC0BCB"/>
    <w:rsid w:val="00DC329C"/>
    <w:rsid w:val="00DC41A4"/>
    <w:rsid w:val="00DC5C40"/>
    <w:rsid w:val="00DC6B26"/>
    <w:rsid w:val="00DD0279"/>
    <w:rsid w:val="00DD1E10"/>
    <w:rsid w:val="00DD26CC"/>
    <w:rsid w:val="00DD29F9"/>
    <w:rsid w:val="00DD2D9A"/>
    <w:rsid w:val="00DD4521"/>
    <w:rsid w:val="00DD465F"/>
    <w:rsid w:val="00DD47E9"/>
    <w:rsid w:val="00DD5CE7"/>
    <w:rsid w:val="00DD677E"/>
    <w:rsid w:val="00DD6F03"/>
    <w:rsid w:val="00DD79AE"/>
    <w:rsid w:val="00DD7F8E"/>
    <w:rsid w:val="00DE082C"/>
    <w:rsid w:val="00DE0E4D"/>
    <w:rsid w:val="00DE0EDB"/>
    <w:rsid w:val="00DE363B"/>
    <w:rsid w:val="00DE5172"/>
    <w:rsid w:val="00DE5AA8"/>
    <w:rsid w:val="00DE6139"/>
    <w:rsid w:val="00DE684C"/>
    <w:rsid w:val="00DE76AE"/>
    <w:rsid w:val="00DE7B3A"/>
    <w:rsid w:val="00DF1AC5"/>
    <w:rsid w:val="00DF25C0"/>
    <w:rsid w:val="00DF274E"/>
    <w:rsid w:val="00DF3ED5"/>
    <w:rsid w:val="00DF430D"/>
    <w:rsid w:val="00DF51FE"/>
    <w:rsid w:val="00DF56F2"/>
    <w:rsid w:val="00DF5CA3"/>
    <w:rsid w:val="00DF66F3"/>
    <w:rsid w:val="00DF6971"/>
    <w:rsid w:val="00DF709F"/>
    <w:rsid w:val="00E011BC"/>
    <w:rsid w:val="00E0142B"/>
    <w:rsid w:val="00E02C7A"/>
    <w:rsid w:val="00E03229"/>
    <w:rsid w:val="00E03724"/>
    <w:rsid w:val="00E03FEE"/>
    <w:rsid w:val="00E0717C"/>
    <w:rsid w:val="00E07A00"/>
    <w:rsid w:val="00E10639"/>
    <w:rsid w:val="00E10A6D"/>
    <w:rsid w:val="00E11B55"/>
    <w:rsid w:val="00E11EAC"/>
    <w:rsid w:val="00E123CD"/>
    <w:rsid w:val="00E130B8"/>
    <w:rsid w:val="00E13296"/>
    <w:rsid w:val="00E13822"/>
    <w:rsid w:val="00E13D42"/>
    <w:rsid w:val="00E13E5D"/>
    <w:rsid w:val="00E151E5"/>
    <w:rsid w:val="00E15534"/>
    <w:rsid w:val="00E15616"/>
    <w:rsid w:val="00E16F62"/>
    <w:rsid w:val="00E20050"/>
    <w:rsid w:val="00E21988"/>
    <w:rsid w:val="00E219D0"/>
    <w:rsid w:val="00E21AD2"/>
    <w:rsid w:val="00E21EB4"/>
    <w:rsid w:val="00E22892"/>
    <w:rsid w:val="00E231D3"/>
    <w:rsid w:val="00E2382B"/>
    <w:rsid w:val="00E247F1"/>
    <w:rsid w:val="00E25121"/>
    <w:rsid w:val="00E256ED"/>
    <w:rsid w:val="00E25FF8"/>
    <w:rsid w:val="00E26956"/>
    <w:rsid w:val="00E316CA"/>
    <w:rsid w:val="00E316CE"/>
    <w:rsid w:val="00E316FB"/>
    <w:rsid w:val="00E32896"/>
    <w:rsid w:val="00E33E54"/>
    <w:rsid w:val="00E341D2"/>
    <w:rsid w:val="00E34C38"/>
    <w:rsid w:val="00E34F04"/>
    <w:rsid w:val="00E35F12"/>
    <w:rsid w:val="00E36593"/>
    <w:rsid w:val="00E374E1"/>
    <w:rsid w:val="00E4020F"/>
    <w:rsid w:val="00E40743"/>
    <w:rsid w:val="00E40A82"/>
    <w:rsid w:val="00E43657"/>
    <w:rsid w:val="00E43E44"/>
    <w:rsid w:val="00E47DF9"/>
    <w:rsid w:val="00E51819"/>
    <w:rsid w:val="00E518B4"/>
    <w:rsid w:val="00E522DE"/>
    <w:rsid w:val="00E53610"/>
    <w:rsid w:val="00E539B4"/>
    <w:rsid w:val="00E53BA1"/>
    <w:rsid w:val="00E53D80"/>
    <w:rsid w:val="00E53F1A"/>
    <w:rsid w:val="00E5447B"/>
    <w:rsid w:val="00E54599"/>
    <w:rsid w:val="00E5498D"/>
    <w:rsid w:val="00E55019"/>
    <w:rsid w:val="00E556F4"/>
    <w:rsid w:val="00E564F3"/>
    <w:rsid w:val="00E57F5C"/>
    <w:rsid w:val="00E60722"/>
    <w:rsid w:val="00E60FD3"/>
    <w:rsid w:val="00E61A90"/>
    <w:rsid w:val="00E61DAD"/>
    <w:rsid w:val="00E6250C"/>
    <w:rsid w:val="00E62C4D"/>
    <w:rsid w:val="00E62CA3"/>
    <w:rsid w:val="00E62E54"/>
    <w:rsid w:val="00E64A7C"/>
    <w:rsid w:val="00E657DA"/>
    <w:rsid w:val="00E67926"/>
    <w:rsid w:val="00E67BDC"/>
    <w:rsid w:val="00E70343"/>
    <w:rsid w:val="00E711FD"/>
    <w:rsid w:val="00E71431"/>
    <w:rsid w:val="00E714C6"/>
    <w:rsid w:val="00E71608"/>
    <w:rsid w:val="00E71906"/>
    <w:rsid w:val="00E71F71"/>
    <w:rsid w:val="00E737AF"/>
    <w:rsid w:val="00E74237"/>
    <w:rsid w:val="00E74F29"/>
    <w:rsid w:val="00E7578D"/>
    <w:rsid w:val="00E75831"/>
    <w:rsid w:val="00E75EB9"/>
    <w:rsid w:val="00E80C82"/>
    <w:rsid w:val="00E82FB7"/>
    <w:rsid w:val="00E83D48"/>
    <w:rsid w:val="00E8492C"/>
    <w:rsid w:val="00E84E23"/>
    <w:rsid w:val="00E84E38"/>
    <w:rsid w:val="00E8607F"/>
    <w:rsid w:val="00E867B1"/>
    <w:rsid w:val="00E8708F"/>
    <w:rsid w:val="00E87209"/>
    <w:rsid w:val="00E874FE"/>
    <w:rsid w:val="00E910BC"/>
    <w:rsid w:val="00E922C8"/>
    <w:rsid w:val="00E92377"/>
    <w:rsid w:val="00E92604"/>
    <w:rsid w:val="00E953F7"/>
    <w:rsid w:val="00E9649D"/>
    <w:rsid w:val="00E97A55"/>
    <w:rsid w:val="00EA01FD"/>
    <w:rsid w:val="00EA0229"/>
    <w:rsid w:val="00EA2F73"/>
    <w:rsid w:val="00EA30A9"/>
    <w:rsid w:val="00EA334A"/>
    <w:rsid w:val="00EA3525"/>
    <w:rsid w:val="00EA4AFE"/>
    <w:rsid w:val="00EA6714"/>
    <w:rsid w:val="00EA6783"/>
    <w:rsid w:val="00EA6A84"/>
    <w:rsid w:val="00EB0446"/>
    <w:rsid w:val="00EB0A6A"/>
    <w:rsid w:val="00EB1A5A"/>
    <w:rsid w:val="00EB37D3"/>
    <w:rsid w:val="00EB3EDE"/>
    <w:rsid w:val="00EB4563"/>
    <w:rsid w:val="00EC02A0"/>
    <w:rsid w:val="00EC0AFB"/>
    <w:rsid w:val="00EC0DBF"/>
    <w:rsid w:val="00EC1048"/>
    <w:rsid w:val="00EC16E7"/>
    <w:rsid w:val="00EC3A92"/>
    <w:rsid w:val="00EC4ACB"/>
    <w:rsid w:val="00EC6538"/>
    <w:rsid w:val="00EC6AC9"/>
    <w:rsid w:val="00EC6D0C"/>
    <w:rsid w:val="00ED040A"/>
    <w:rsid w:val="00ED17DC"/>
    <w:rsid w:val="00ED1B37"/>
    <w:rsid w:val="00ED1C7A"/>
    <w:rsid w:val="00ED21DA"/>
    <w:rsid w:val="00ED2984"/>
    <w:rsid w:val="00ED3773"/>
    <w:rsid w:val="00ED3CFE"/>
    <w:rsid w:val="00ED53A2"/>
    <w:rsid w:val="00ED617F"/>
    <w:rsid w:val="00ED658C"/>
    <w:rsid w:val="00ED6792"/>
    <w:rsid w:val="00ED73B0"/>
    <w:rsid w:val="00ED7600"/>
    <w:rsid w:val="00ED7AB7"/>
    <w:rsid w:val="00EE080F"/>
    <w:rsid w:val="00EE085C"/>
    <w:rsid w:val="00EE0DE4"/>
    <w:rsid w:val="00EE10F3"/>
    <w:rsid w:val="00EE116D"/>
    <w:rsid w:val="00EE1F06"/>
    <w:rsid w:val="00EE20E1"/>
    <w:rsid w:val="00EE39FD"/>
    <w:rsid w:val="00EE3EBD"/>
    <w:rsid w:val="00EE448D"/>
    <w:rsid w:val="00EE58E5"/>
    <w:rsid w:val="00EE5A18"/>
    <w:rsid w:val="00EE5B12"/>
    <w:rsid w:val="00EE5E5A"/>
    <w:rsid w:val="00EE617B"/>
    <w:rsid w:val="00EE641E"/>
    <w:rsid w:val="00EE6561"/>
    <w:rsid w:val="00EE76EC"/>
    <w:rsid w:val="00EF0422"/>
    <w:rsid w:val="00EF0A5D"/>
    <w:rsid w:val="00EF145A"/>
    <w:rsid w:val="00EF1B2B"/>
    <w:rsid w:val="00EF201C"/>
    <w:rsid w:val="00EF2C8B"/>
    <w:rsid w:val="00EF4333"/>
    <w:rsid w:val="00EF4988"/>
    <w:rsid w:val="00EF4A1F"/>
    <w:rsid w:val="00EF5124"/>
    <w:rsid w:val="00EF72CB"/>
    <w:rsid w:val="00EF7E0A"/>
    <w:rsid w:val="00F009A2"/>
    <w:rsid w:val="00F00FEB"/>
    <w:rsid w:val="00F01FF7"/>
    <w:rsid w:val="00F03815"/>
    <w:rsid w:val="00F03FEF"/>
    <w:rsid w:val="00F04D0A"/>
    <w:rsid w:val="00F051E1"/>
    <w:rsid w:val="00F05709"/>
    <w:rsid w:val="00F05CFD"/>
    <w:rsid w:val="00F0689F"/>
    <w:rsid w:val="00F06B39"/>
    <w:rsid w:val="00F06CD2"/>
    <w:rsid w:val="00F07124"/>
    <w:rsid w:val="00F07244"/>
    <w:rsid w:val="00F1025A"/>
    <w:rsid w:val="00F1033C"/>
    <w:rsid w:val="00F11C47"/>
    <w:rsid w:val="00F121C7"/>
    <w:rsid w:val="00F12254"/>
    <w:rsid w:val="00F12A1D"/>
    <w:rsid w:val="00F13CBA"/>
    <w:rsid w:val="00F13DA0"/>
    <w:rsid w:val="00F14466"/>
    <w:rsid w:val="00F14AB0"/>
    <w:rsid w:val="00F15C52"/>
    <w:rsid w:val="00F15E39"/>
    <w:rsid w:val="00F16F58"/>
    <w:rsid w:val="00F17B7A"/>
    <w:rsid w:val="00F201E9"/>
    <w:rsid w:val="00F20F8B"/>
    <w:rsid w:val="00F21539"/>
    <w:rsid w:val="00F21A75"/>
    <w:rsid w:val="00F23CE5"/>
    <w:rsid w:val="00F23D77"/>
    <w:rsid w:val="00F24061"/>
    <w:rsid w:val="00F24A06"/>
    <w:rsid w:val="00F2607F"/>
    <w:rsid w:val="00F268F1"/>
    <w:rsid w:val="00F26A13"/>
    <w:rsid w:val="00F26D52"/>
    <w:rsid w:val="00F26F9B"/>
    <w:rsid w:val="00F2717A"/>
    <w:rsid w:val="00F31569"/>
    <w:rsid w:val="00F32D6E"/>
    <w:rsid w:val="00F34276"/>
    <w:rsid w:val="00F34286"/>
    <w:rsid w:val="00F3664D"/>
    <w:rsid w:val="00F37CAA"/>
    <w:rsid w:val="00F40686"/>
    <w:rsid w:val="00F41887"/>
    <w:rsid w:val="00F4193D"/>
    <w:rsid w:val="00F41D0A"/>
    <w:rsid w:val="00F41D54"/>
    <w:rsid w:val="00F43B52"/>
    <w:rsid w:val="00F43C3D"/>
    <w:rsid w:val="00F453DC"/>
    <w:rsid w:val="00F457BC"/>
    <w:rsid w:val="00F45839"/>
    <w:rsid w:val="00F45DAF"/>
    <w:rsid w:val="00F46B6C"/>
    <w:rsid w:val="00F46C2E"/>
    <w:rsid w:val="00F47AFB"/>
    <w:rsid w:val="00F50576"/>
    <w:rsid w:val="00F52516"/>
    <w:rsid w:val="00F528EB"/>
    <w:rsid w:val="00F52DE5"/>
    <w:rsid w:val="00F52FAF"/>
    <w:rsid w:val="00F531B5"/>
    <w:rsid w:val="00F53A95"/>
    <w:rsid w:val="00F548FD"/>
    <w:rsid w:val="00F549A0"/>
    <w:rsid w:val="00F558A0"/>
    <w:rsid w:val="00F56BB1"/>
    <w:rsid w:val="00F57049"/>
    <w:rsid w:val="00F57553"/>
    <w:rsid w:val="00F5795E"/>
    <w:rsid w:val="00F609FC"/>
    <w:rsid w:val="00F61F0D"/>
    <w:rsid w:val="00F63132"/>
    <w:rsid w:val="00F63224"/>
    <w:rsid w:val="00F64AF0"/>
    <w:rsid w:val="00F650C1"/>
    <w:rsid w:val="00F66752"/>
    <w:rsid w:val="00F67A26"/>
    <w:rsid w:val="00F70E41"/>
    <w:rsid w:val="00F71C7D"/>
    <w:rsid w:val="00F7222D"/>
    <w:rsid w:val="00F7299F"/>
    <w:rsid w:val="00F7304D"/>
    <w:rsid w:val="00F73133"/>
    <w:rsid w:val="00F73FAB"/>
    <w:rsid w:val="00F74778"/>
    <w:rsid w:val="00F758A3"/>
    <w:rsid w:val="00F771E7"/>
    <w:rsid w:val="00F77A22"/>
    <w:rsid w:val="00F77B55"/>
    <w:rsid w:val="00F77C25"/>
    <w:rsid w:val="00F77D49"/>
    <w:rsid w:val="00F8144D"/>
    <w:rsid w:val="00F81816"/>
    <w:rsid w:val="00F81E38"/>
    <w:rsid w:val="00F82487"/>
    <w:rsid w:val="00F84839"/>
    <w:rsid w:val="00F852BE"/>
    <w:rsid w:val="00F85B8B"/>
    <w:rsid w:val="00F866E2"/>
    <w:rsid w:val="00F86E88"/>
    <w:rsid w:val="00F874F5"/>
    <w:rsid w:val="00F9266E"/>
    <w:rsid w:val="00F92B0F"/>
    <w:rsid w:val="00F92C33"/>
    <w:rsid w:val="00F93BEA"/>
    <w:rsid w:val="00F93C37"/>
    <w:rsid w:val="00F9443D"/>
    <w:rsid w:val="00F973C8"/>
    <w:rsid w:val="00FA0A9A"/>
    <w:rsid w:val="00FA1BF0"/>
    <w:rsid w:val="00FA2F4A"/>
    <w:rsid w:val="00FA315E"/>
    <w:rsid w:val="00FA3261"/>
    <w:rsid w:val="00FA35E0"/>
    <w:rsid w:val="00FA3AB2"/>
    <w:rsid w:val="00FA44DF"/>
    <w:rsid w:val="00FA5147"/>
    <w:rsid w:val="00FA6905"/>
    <w:rsid w:val="00FA6B27"/>
    <w:rsid w:val="00FA71BE"/>
    <w:rsid w:val="00FA75A2"/>
    <w:rsid w:val="00FB010A"/>
    <w:rsid w:val="00FB0265"/>
    <w:rsid w:val="00FB1CDB"/>
    <w:rsid w:val="00FB4F22"/>
    <w:rsid w:val="00FB5941"/>
    <w:rsid w:val="00FB5A61"/>
    <w:rsid w:val="00FB63FB"/>
    <w:rsid w:val="00FB7039"/>
    <w:rsid w:val="00FB7C23"/>
    <w:rsid w:val="00FC05FA"/>
    <w:rsid w:val="00FC0D1F"/>
    <w:rsid w:val="00FC12B9"/>
    <w:rsid w:val="00FC196B"/>
    <w:rsid w:val="00FC278A"/>
    <w:rsid w:val="00FC2B7A"/>
    <w:rsid w:val="00FC565E"/>
    <w:rsid w:val="00FC688A"/>
    <w:rsid w:val="00FC6A69"/>
    <w:rsid w:val="00FC7210"/>
    <w:rsid w:val="00FC7484"/>
    <w:rsid w:val="00FC7E7A"/>
    <w:rsid w:val="00FD0DAB"/>
    <w:rsid w:val="00FD0E67"/>
    <w:rsid w:val="00FD15EE"/>
    <w:rsid w:val="00FD1877"/>
    <w:rsid w:val="00FD235F"/>
    <w:rsid w:val="00FD2E38"/>
    <w:rsid w:val="00FD52C2"/>
    <w:rsid w:val="00FD6AAE"/>
    <w:rsid w:val="00FD6B4C"/>
    <w:rsid w:val="00FD6E00"/>
    <w:rsid w:val="00FD7B99"/>
    <w:rsid w:val="00FD7E5E"/>
    <w:rsid w:val="00FE04A3"/>
    <w:rsid w:val="00FE0553"/>
    <w:rsid w:val="00FE0658"/>
    <w:rsid w:val="00FE09DA"/>
    <w:rsid w:val="00FE469C"/>
    <w:rsid w:val="00FE4EC2"/>
    <w:rsid w:val="00FE4F82"/>
    <w:rsid w:val="00FE6B53"/>
    <w:rsid w:val="00FE7077"/>
    <w:rsid w:val="00FE76F6"/>
    <w:rsid w:val="00FF02E4"/>
    <w:rsid w:val="00FF12B5"/>
    <w:rsid w:val="00FF18F0"/>
    <w:rsid w:val="00FF1F2B"/>
    <w:rsid w:val="00FF31A7"/>
    <w:rsid w:val="00FF397C"/>
    <w:rsid w:val="00FF4DBB"/>
    <w:rsid w:val="00FF540B"/>
    <w:rsid w:val="00FF5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6C66E"/>
  <w15:chartTrackingRefBased/>
  <w15:docId w15:val="{79A9DF78-35EC-4BAA-B83B-ED2651A25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1200"/>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B01ARTAbstract">
    <w:name w:val="RSC B01 ART Abstract"/>
    <w:basedOn w:val="Normal"/>
    <w:link w:val="RSCB01ARTAbstractChar"/>
    <w:qFormat/>
    <w:rsid w:val="007D1200"/>
    <w:pPr>
      <w:spacing w:line="240" w:lineRule="exact"/>
      <w:jc w:val="both"/>
    </w:pPr>
    <w:rPr>
      <w:noProof/>
      <w:sz w:val="16"/>
      <w:lang w:eastAsia="en-GB"/>
    </w:rPr>
  </w:style>
  <w:style w:type="character" w:customStyle="1" w:styleId="RSCB01ARTAbstractChar">
    <w:name w:val="RSC B01 ART Abstract Char"/>
    <w:basedOn w:val="DefaultParagraphFont"/>
    <w:link w:val="RSCB01ARTAbstract"/>
    <w:rsid w:val="007D1200"/>
    <w:rPr>
      <w:noProof/>
      <w:sz w:val="16"/>
      <w:lang w:val="en-GB" w:eastAsia="en-GB"/>
    </w:rPr>
  </w:style>
  <w:style w:type="paragraph" w:customStyle="1" w:styleId="RSCB04AHeadingSection">
    <w:name w:val="RSC B04 A Heading (Section)"/>
    <w:basedOn w:val="Normal"/>
    <w:link w:val="RSCB04AHeadingSectionChar"/>
    <w:qFormat/>
    <w:rsid w:val="007D1200"/>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7D1200"/>
    <w:rPr>
      <w:b/>
      <w:sz w:val="24"/>
      <w:lang w:val="en-GB"/>
    </w:rPr>
  </w:style>
  <w:style w:type="character" w:styleId="Hyperlink">
    <w:name w:val="Hyperlink"/>
    <w:basedOn w:val="DefaultParagraphFont"/>
    <w:uiPriority w:val="99"/>
    <w:unhideWhenUsed/>
    <w:rsid w:val="007D1200"/>
    <w:rPr>
      <w:color w:val="0563C1" w:themeColor="hyperlink"/>
      <w:u w:val="single"/>
    </w:rPr>
  </w:style>
  <w:style w:type="paragraph" w:styleId="Caption">
    <w:name w:val="caption"/>
    <w:basedOn w:val="Normal"/>
    <w:next w:val="Normal"/>
    <w:uiPriority w:val="35"/>
    <w:unhideWhenUsed/>
    <w:qFormat/>
    <w:rsid w:val="0034620B"/>
    <w:pPr>
      <w:spacing w:line="240" w:lineRule="auto"/>
    </w:pPr>
    <w:rPr>
      <w:i/>
      <w:iCs/>
      <w:color w:val="44546A" w:themeColor="text2"/>
      <w:sz w:val="18"/>
      <w:szCs w:val="18"/>
    </w:rPr>
  </w:style>
  <w:style w:type="paragraph" w:styleId="Header">
    <w:name w:val="header"/>
    <w:basedOn w:val="Normal"/>
    <w:link w:val="HeaderChar"/>
    <w:uiPriority w:val="99"/>
    <w:unhideWhenUsed/>
    <w:rsid w:val="008207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746"/>
    <w:rPr>
      <w:lang w:val="en-GB"/>
    </w:rPr>
  </w:style>
  <w:style w:type="paragraph" w:styleId="Footer">
    <w:name w:val="footer"/>
    <w:basedOn w:val="Normal"/>
    <w:link w:val="FooterChar"/>
    <w:uiPriority w:val="99"/>
    <w:unhideWhenUsed/>
    <w:rsid w:val="00820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746"/>
    <w:rPr>
      <w:lang w:val="en-GB"/>
    </w:rPr>
  </w:style>
  <w:style w:type="character" w:styleId="CommentReference">
    <w:name w:val="annotation reference"/>
    <w:basedOn w:val="DefaultParagraphFont"/>
    <w:uiPriority w:val="99"/>
    <w:semiHidden/>
    <w:unhideWhenUsed/>
    <w:rsid w:val="008F79EB"/>
    <w:rPr>
      <w:sz w:val="16"/>
      <w:szCs w:val="16"/>
    </w:rPr>
  </w:style>
  <w:style w:type="paragraph" w:styleId="CommentText">
    <w:name w:val="annotation text"/>
    <w:basedOn w:val="Normal"/>
    <w:link w:val="CommentTextChar"/>
    <w:uiPriority w:val="99"/>
    <w:unhideWhenUsed/>
    <w:rsid w:val="008F79EB"/>
    <w:pPr>
      <w:spacing w:line="240" w:lineRule="auto"/>
    </w:pPr>
    <w:rPr>
      <w:sz w:val="20"/>
      <w:szCs w:val="20"/>
    </w:rPr>
  </w:style>
  <w:style w:type="character" w:customStyle="1" w:styleId="CommentTextChar">
    <w:name w:val="Comment Text Char"/>
    <w:basedOn w:val="DefaultParagraphFont"/>
    <w:link w:val="CommentText"/>
    <w:uiPriority w:val="99"/>
    <w:rsid w:val="008F79EB"/>
    <w:rPr>
      <w:sz w:val="20"/>
      <w:szCs w:val="20"/>
      <w:lang w:val="en-GB"/>
    </w:rPr>
  </w:style>
  <w:style w:type="paragraph" w:styleId="CommentSubject">
    <w:name w:val="annotation subject"/>
    <w:basedOn w:val="CommentText"/>
    <w:next w:val="CommentText"/>
    <w:link w:val="CommentSubjectChar"/>
    <w:uiPriority w:val="99"/>
    <w:semiHidden/>
    <w:unhideWhenUsed/>
    <w:rsid w:val="008F79EB"/>
    <w:rPr>
      <w:b/>
      <w:bCs/>
    </w:rPr>
  </w:style>
  <w:style w:type="character" w:customStyle="1" w:styleId="CommentSubjectChar">
    <w:name w:val="Comment Subject Char"/>
    <w:basedOn w:val="CommentTextChar"/>
    <w:link w:val="CommentSubject"/>
    <w:uiPriority w:val="99"/>
    <w:semiHidden/>
    <w:rsid w:val="008F79EB"/>
    <w:rPr>
      <w:b/>
      <w:bCs/>
      <w:sz w:val="20"/>
      <w:szCs w:val="20"/>
      <w:lang w:val="en-GB"/>
    </w:rPr>
  </w:style>
  <w:style w:type="paragraph" w:styleId="BalloonText">
    <w:name w:val="Balloon Text"/>
    <w:basedOn w:val="Normal"/>
    <w:link w:val="BalloonTextChar"/>
    <w:uiPriority w:val="99"/>
    <w:semiHidden/>
    <w:unhideWhenUsed/>
    <w:rsid w:val="002F6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66"/>
    <w:rPr>
      <w:rFonts w:ascii="Segoe UI" w:hAnsi="Segoe UI" w:cs="Segoe UI"/>
      <w:sz w:val="18"/>
      <w:szCs w:val="18"/>
      <w:lang w:val="en-GB"/>
    </w:rPr>
  </w:style>
  <w:style w:type="paragraph" w:styleId="Revision">
    <w:name w:val="Revision"/>
    <w:hidden/>
    <w:uiPriority w:val="99"/>
    <w:semiHidden/>
    <w:rsid w:val="008918F2"/>
    <w:pPr>
      <w:spacing w:after="0" w:line="240" w:lineRule="auto"/>
    </w:pPr>
    <w:rPr>
      <w:lang w:val="en-GB"/>
    </w:rPr>
  </w:style>
  <w:style w:type="paragraph" w:customStyle="1" w:styleId="EndNoteBibliographyTitle">
    <w:name w:val="EndNote Bibliography Title"/>
    <w:basedOn w:val="Normal"/>
    <w:link w:val="EndNoteBibliographyTitleChar"/>
    <w:rsid w:val="002C51C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C51C1"/>
    <w:rPr>
      <w:rFonts w:ascii="Calibri" w:hAnsi="Calibri" w:cs="Calibri"/>
      <w:noProof/>
    </w:rPr>
  </w:style>
  <w:style w:type="paragraph" w:customStyle="1" w:styleId="EndNoteBibliography">
    <w:name w:val="EndNote Bibliography"/>
    <w:basedOn w:val="Normal"/>
    <w:link w:val="EndNoteBibliographyChar"/>
    <w:rsid w:val="002C51C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2C51C1"/>
    <w:rPr>
      <w:rFonts w:ascii="Calibri" w:hAnsi="Calibri" w:cs="Calibri"/>
      <w:noProof/>
    </w:rPr>
  </w:style>
  <w:style w:type="paragraph" w:customStyle="1" w:styleId="RSCB02ArticleText">
    <w:name w:val="RSC B02 Article Text"/>
    <w:basedOn w:val="Normal"/>
    <w:link w:val="RSCB02ArticleTextChar"/>
    <w:qFormat/>
    <w:rsid w:val="0038338B"/>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38338B"/>
    <w:rPr>
      <w:rFonts w:cs="Times New Roman"/>
      <w:w w:val="108"/>
      <w:sz w:val="18"/>
      <w:szCs w:val="18"/>
      <w:lang w:val="en-GB"/>
    </w:rPr>
  </w:style>
  <w:style w:type="character" w:customStyle="1" w:styleId="UnresolvedMention1">
    <w:name w:val="Unresolved Mention1"/>
    <w:basedOn w:val="DefaultParagraphFont"/>
    <w:uiPriority w:val="99"/>
    <w:semiHidden/>
    <w:unhideWhenUsed/>
    <w:rsid w:val="00B55201"/>
    <w:rPr>
      <w:color w:val="605E5C"/>
      <w:shd w:val="clear" w:color="auto" w:fill="E1DFDD"/>
    </w:rPr>
  </w:style>
  <w:style w:type="paragraph" w:customStyle="1" w:styleId="Default">
    <w:name w:val="Default"/>
    <w:rsid w:val="00B10EE5"/>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hyperlink" Target="mailto:n.le-brun@uea.ac.uk" TargetMode="External"/><Relationship Id="rId12"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ustin.bradley@uea.ac.uk" TargetMode="Externa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13769</Words>
  <Characters>78489</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Nick Le Brun (CPP - Staff)</cp:lastModifiedBy>
  <cp:revision>4</cp:revision>
  <dcterms:created xsi:type="dcterms:W3CDTF">2025-06-16T13:42:00Z</dcterms:created>
  <dcterms:modified xsi:type="dcterms:W3CDTF">2025-06-16T13:44:00Z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1692980546</vt:i4>
  </property>
  <property fmtid="{D5CDD505-2E9C-101B-9397-08002B2CF9AE}" pid="4" name="_EmailSubject">
    <vt:lpwstr>ACIE Bfd paper</vt:lpwstr>
  </property>
  <property fmtid="{D5CDD505-2E9C-101B-9397-08002B2CF9AE}" pid="5" name="_AuthorEmail">
    <vt:lpwstr>N.Le-brun@uea.ac.uk</vt:lpwstr>
  </property>
  <property fmtid="{D5CDD505-2E9C-101B-9397-08002B2CF9AE}" pid="6" name="_AuthorEmailDisplayName">
    <vt:lpwstr>Nick Le Brun (CPP - Staff)</vt:lpwstr>
  </property>
  <property fmtid="{D5CDD505-2E9C-101B-9397-08002B2CF9AE}" pid="7" name="_PreviousAdHocReviewCycleID">
    <vt:i4>1879723058</vt:i4>
  </property>
  <property fmtid="{D5CDD505-2E9C-101B-9397-08002B2CF9AE}" pid="8" name="_ReviewingToolsShownOnce">
    <vt:lpwstr/>
  </property>
</Properties>
</file>