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8E53E" w14:textId="0846FD12" w:rsidR="009A521E" w:rsidRDefault="0855BB96" w:rsidP="008F3C79">
      <w:pPr>
        <w:jc w:val="center"/>
        <w:rPr>
          <w:b/>
          <w:bCs/>
          <w:sz w:val="28"/>
          <w:szCs w:val="28"/>
        </w:rPr>
      </w:pPr>
      <w:r w:rsidRPr="45BE21EC">
        <w:rPr>
          <w:b/>
          <w:bCs/>
          <w:sz w:val="28"/>
          <w:szCs w:val="28"/>
        </w:rPr>
        <w:t>Young People</w:t>
      </w:r>
      <w:r w:rsidR="00F93E78">
        <w:rPr>
          <w:b/>
          <w:bCs/>
          <w:sz w:val="28"/>
          <w:szCs w:val="28"/>
        </w:rPr>
        <w:t>’</w:t>
      </w:r>
      <w:r w:rsidRPr="45BE21EC">
        <w:rPr>
          <w:b/>
          <w:bCs/>
          <w:sz w:val="28"/>
          <w:szCs w:val="28"/>
        </w:rPr>
        <w:t xml:space="preserve">s use of </w:t>
      </w:r>
      <w:r w:rsidR="009A521E" w:rsidRPr="45BE21EC">
        <w:rPr>
          <w:b/>
          <w:bCs/>
          <w:sz w:val="28"/>
          <w:szCs w:val="28"/>
        </w:rPr>
        <w:t>Disposable Vapes</w:t>
      </w:r>
      <w:r w:rsidR="1C5DDC38" w:rsidRPr="45BE21EC">
        <w:rPr>
          <w:b/>
          <w:bCs/>
          <w:sz w:val="28"/>
          <w:szCs w:val="28"/>
        </w:rPr>
        <w:t>: A Qualitative Study</w:t>
      </w:r>
    </w:p>
    <w:p w14:paraId="5B57CC0A" w14:textId="77777777" w:rsidR="008C2088" w:rsidRDefault="008C2088" w:rsidP="008F3C79">
      <w:pPr>
        <w:jc w:val="center"/>
        <w:rPr>
          <w:b/>
          <w:bCs/>
          <w:sz w:val="28"/>
          <w:szCs w:val="28"/>
        </w:rPr>
      </w:pPr>
    </w:p>
    <w:p w14:paraId="6225980D" w14:textId="77777777" w:rsidR="008C2088" w:rsidRPr="00EA6D7A" w:rsidRDefault="008C2088" w:rsidP="008C2088">
      <w:pPr>
        <w:jc w:val="center"/>
        <w:rPr>
          <w:b/>
          <w:bCs/>
        </w:rPr>
      </w:pPr>
    </w:p>
    <w:p w14:paraId="5747060F" w14:textId="3018EC2D" w:rsidR="008C2088" w:rsidRPr="00590032" w:rsidRDefault="00FA3AD5" w:rsidP="008C2088">
      <w:pPr>
        <w:spacing w:line="360" w:lineRule="auto"/>
        <w:jc w:val="center"/>
        <w:rPr>
          <w:vertAlign w:val="superscript"/>
        </w:rPr>
      </w:pPr>
      <w:r>
        <w:t xml:space="preserve">Professor </w:t>
      </w:r>
      <w:r w:rsidR="008C2088">
        <w:t>Caitlin Notley*</w:t>
      </w:r>
      <w:r w:rsidR="008C2088" w:rsidRPr="7ADBCD5A">
        <w:rPr>
          <w:vertAlign w:val="superscript"/>
        </w:rPr>
        <w:t>1</w:t>
      </w:r>
      <w:r w:rsidR="008C2088">
        <w:t xml:space="preserve">, </w:t>
      </w:r>
      <w:r w:rsidR="00334A0F">
        <w:t>Anna Varley</w:t>
      </w:r>
      <w:r w:rsidR="00334A0F">
        <w:rPr>
          <w:vertAlign w:val="superscript"/>
        </w:rPr>
        <w:t>1</w:t>
      </w:r>
      <w:r w:rsidR="00334A0F">
        <w:t xml:space="preserve">, </w:t>
      </w:r>
      <w:r>
        <w:t xml:space="preserve">Dr </w:t>
      </w:r>
      <w:r w:rsidR="00305A95">
        <w:t>Ian Pope</w:t>
      </w:r>
      <w:r w:rsidR="00305A95" w:rsidRPr="7ADBCD5A">
        <w:rPr>
          <w:vertAlign w:val="superscript"/>
        </w:rPr>
        <w:t>1,2</w:t>
      </w:r>
      <w:r w:rsidR="00305A95">
        <w:t xml:space="preserve">, </w:t>
      </w:r>
      <w:r>
        <w:t xml:space="preserve">Professor </w:t>
      </w:r>
      <w:r w:rsidR="00305A95">
        <w:t>Lynne Dawkins</w:t>
      </w:r>
      <w:r w:rsidR="000B6AE1">
        <w:rPr>
          <w:vertAlign w:val="superscript"/>
        </w:rPr>
        <w:t>3</w:t>
      </w:r>
      <w:r w:rsidR="000B6AE1">
        <w:t xml:space="preserve">, </w:t>
      </w:r>
      <w:r>
        <w:t xml:space="preserve">Dr </w:t>
      </w:r>
      <w:r w:rsidR="000B6AE1">
        <w:t>E</w:t>
      </w:r>
      <w:r w:rsidR="008C2088">
        <w:t>mma Ward</w:t>
      </w:r>
      <w:r w:rsidR="008C2088" w:rsidRPr="7ADBCD5A">
        <w:rPr>
          <w:vertAlign w:val="superscript"/>
        </w:rPr>
        <w:t>1</w:t>
      </w:r>
    </w:p>
    <w:p w14:paraId="5AC05766" w14:textId="77777777" w:rsidR="008C2088" w:rsidRDefault="008C2088" w:rsidP="008C2088">
      <w:pPr>
        <w:spacing w:line="360" w:lineRule="auto"/>
      </w:pPr>
      <w:r>
        <w:t>*</w:t>
      </w:r>
      <w:proofErr w:type="gramStart"/>
      <w:r>
        <w:t>corresponding</w:t>
      </w:r>
      <w:proofErr w:type="gramEnd"/>
      <w:r>
        <w:t xml:space="preserve"> author</w:t>
      </w:r>
    </w:p>
    <w:p w14:paraId="1FE5B7C0" w14:textId="77777777" w:rsidR="008C2088" w:rsidRDefault="008C2088" w:rsidP="008C2088">
      <w:pPr>
        <w:spacing w:line="360" w:lineRule="auto"/>
      </w:pPr>
    </w:p>
    <w:p w14:paraId="4AC71678" w14:textId="77777777" w:rsidR="008C2088" w:rsidRPr="00A36289" w:rsidRDefault="008C2088" w:rsidP="008C2088">
      <w:pPr>
        <w:spacing w:line="360" w:lineRule="auto"/>
      </w:pPr>
    </w:p>
    <w:p w14:paraId="52B5CBA4" w14:textId="77777777" w:rsidR="008C2088" w:rsidRDefault="008C2088" w:rsidP="008C2088">
      <w:pPr>
        <w:spacing w:line="360" w:lineRule="auto"/>
      </w:pPr>
      <w:r>
        <w:rPr>
          <w:vertAlign w:val="superscript"/>
        </w:rPr>
        <w:t>1</w:t>
      </w:r>
      <w:r w:rsidRPr="40552BC8">
        <w:t xml:space="preserve">Norwich Medical School, University of East Anglia, Norwich, UK </w:t>
      </w:r>
    </w:p>
    <w:p w14:paraId="1F087DC5" w14:textId="53A72C2E" w:rsidR="008C2088" w:rsidRDefault="008C2088" w:rsidP="008C2088">
      <w:pPr>
        <w:spacing w:line="360" w:lineRule="auto"/>
      </w:pPr>
      <w:r>
        <w:rPr>
          <w:vertAlign w:val="superscript"/>
        </w:rPr>
        <w:t>2</w:t>
      </w:r>
      <w:r w:rsidRPr="40552BC8">
        <w:t xml:space="preserve">Norfolk and Norwich University Hospital, Norwich, UK  </w:t>
      </w:r>
    </w:p>
    <w:p w14:paraId="4D0EA718" w14:textId="2D386539" w:rsidR="00334A0F" w:rsidRDefault="00334A0F" w:rsidP="008C2088">
      <w:pPr>
        <w:spacing w:line="360" w:lineRule="auto"/>
      </w:pPr>
      <w:r>
        <w:rPr>
          <w:vertAlign w:val="superscript"/>
        </w:rPr>
        <w:t>3</w:t>
      </w:r>
      <w:r>
        <w:t>Centre for Addictive Behaviours Research, London South Bank University</w:t>
      </w:r>
    </w:p>
    <w:p w14:paraId="1855F531" w14:textId="77777777" w:rsidR="00FA3AD5" w:rsidRPr="00334A0F" w:rsidRDefault="00FA3AD5" w:rsidP="008C2088">
      <w:pPr>
        <w:spacing w:line="360" w:lineRule="auto"/>
        <w:rPr>
          <w:rFonts w:eastAsiaTheme="minorEastAsia"/>
        </w:rPr>
      </w:pPr>
    </w:p>
    <w:p w14:paraId="23CDACE9" w14:textId="64519B7B" w:rsidR="008C2088" w:rsidRDefault="00F82210" w:rsidP="008C2088">
      <w:pPr>
        <w:spacing w:line="360" w:lineRule="auto"/>
      </w:pPr>
      <w:r>
        <w:t xml:space="preserve">Acknowledgements: </w:t>
      </w:r>
      <w:r w:rsidR="005D5EFB">
        <w:t xml:space="preserve">Our grateful thanks to PPI volunteers for their advice and insights. </w:t>
      </w:r>
      <w:r w:rsidR="0010673D">
        <w:t xml:space="preserve">Thank you to the community college facilitating access to our sample of young people, and </w:t>
      </w:r>
      <w:r w:rsidR="00837561">
        <w:t xml:space="preserve">to all </w:t>
      </w:r>
      <w:r w:rsidR="008568A4">
        <w:t>participants</w:t>
      </w:r>
      <w:r w:rsidR="00837561">
        <w:t>.</w:t>
      </w:r>
    </w:p>
    <w:p w14:paraId="1737676B" w14:textId="557693F8" w:rsidR="00F82210" w:rsidRPr="005F4CB0" w:rsidRDefault="00F82210" w:rsidP="005F4CB0">
      <w:r w:rsidRPr="00F82210">
        <w:rPr>
          <w:rFonts w:eastAsia="Times New Roman" w:cstheme="minorHAnsi"/>
          <w:color w:val="1C1D1E"/>
          <w:lang w:eastAsia="en-GB"/>
        </w:rPr>
        <w:t>Declarations of competing interest</w:t>
      </w:r>
      <w:r w:rsidR="00837561" w:rsidRPr="008568A4">
        <w:rPr>
          <w:rFonts w:eastAsia="Times New Roman" w:cstheme="minorHAnsi"/>
          <w:color w:val="1C1D1E"/>
          <w:lang w:eastAsia="en-GB"/>
        </w:rPr>
        <w:t>:</w:t>
      </w:r>
      <w:r w:rsidR="00191E07" w:rsidRPr="008568A4">
        <w:rPr>
          <w:rFonts w:eastAsia="Times New Roman" w:cstheme="minorHAnsi"/>
          <w:color w:val="1C1D1E"/>
          <w:lang w:eastAsia="en-GB"/>
        </w:rPr>
        <w:t xml:space="preserve"> </w:t>
      </w:r>
      <w:r w:rsidR="00191E07" w:rsidRPr="008568A4">
        <w:rPr>
          <w:rFonts w:cstheme="minorHAnsi"/>
        </w:rPr>
        <w:t>CN has received an honorarium from Vox media company for filming a 'nicotine explainer' on the role of nicotine in addiction.</w:t>
      </w:r>
      <w:r w:rsidR="005F4CB0">
        <w:rPr>
          <w:rFonts w:cstheme="minorHAnsi"/>
        </w:rPr>
        <w:t xml:space="preserve"> </w:t>
      </w:r>
      <w:r w:rsidR="005F4CB0">
        <w:t xml:space="preserve">LD has acted as a paid consultant for Johnson &amp; Johnson who manufacturer smoking cessation medications. </w:t>
      </w:r>
      <w:r w:rsidR="00191E07" w:rsidRPr="008568A4">
        <w:rPr>
          <w:rFonts w:cstheme="minorHAnsi"/>
        </w:rPr>
        <w:t>All other authors have no COIs to declare.</w:t>
      </w:r>
    </w:p>
    <w:p w14:paraId="43873F53" w14:textId="62BD8D3F" w:rsidR="00F82210" w:rsidRPr="00F82210" w:rsidRDefault="00F82210" w:rsidP="00F82210">
      <w:pPr>
        <w:shd w:val="clear" w:color="auto" w:fill="FFFFFF"/>
        <w:spacing w:before="100" w:beforeAutospacing="1" w:after="100" w:afterAutospacing="1" w:line="240" w:lineRule="auto"/>
        <w:rPr>
          <w:rFonts w:eastAsia="Times New Roman" w:cstheme="minorHAnsi"/>
          <w:color w:val="1C1D1E"/>
          <w:lang w:eastAsia="en-GB"/>
        </w:rPr>
      </w:pPr>
      <w:r w:rsidRPr="00F82210">
        <w:rPr>
          <w:rFonts w:eastAsia="Times New Roman" w:cstheme="minorHAnsi"/>
          <w:color w:val="1C1D1E"/>
          <w:lang w:eastAsia="en-GB"/>
        </w:rPr>
        <w:t>Primary funding</w:t>
      </w:r>
      <w:r w:rsidR="00191E07" w:rsidRPr="008568A4">
        <w:rPr>
          <w:rFonts w:eastAsia="Times New Roman" w:cstheme="minorHAnsi"/>
          <w:color w:val="1C1D1E"/>
          <w:lang w:eastAsia="en-GB"/>
        </w:rPr>
        <w:t xml:space="preserve">: This study was funded by the </w:t>
      </w:r>
      <w:r w:rsidR="008568A4" w:rsidRPr="008568A4">
        <w:rPr>
          <w:rFonts w:eastAsia="Times New Roman" w:cstheme="minorHAnsi"/>
          <w:color w:val="1C1D1E"/>
          <w:lang w:eastAsia="en-GB"/>
        </w:rPr>
        <w:t>Norfolk</w:t>
      </w:r>
      <w:r w:rsidR="00191E07" w:rsidRPr="008568A4">
        <w:rPr>
          <w:rFonts w:eastAsia="Times New Roman" w:cstheme="minorHAnsi"/>
          <w:color w:val="1C1D1E"/>
          <w:lang w:eastAsia="en-GB"/>
        </w:rPr>
        <w:t xml:space="preserve"> and Norwich University Hospital Foundation Trust</w:t>
      </w:r>
      <w:r w:rsidR="008568A4" w:rsidRPr="008568A4">
        <w:rPr>
          <w:rFonts w:eastAsia="Times New Roman" w:cstheme="minorHAnsi"/>
          <w:color w:val="1C1D1E"/>
          <w:lang w:eastAsia="en-GB"/>
        </w:rPr>
        <w:t xml:space="preserve"> through the</w:t>
      </w:r>
      <w:r w:rsidR="00191E07" w:rsidRPr="008568A4">
        <w:rPr>
          <w:rFonts w:eastAsia="Times New Roman" w:cstheme="minorHAnsi"/>
          <w:color w:val="1C1D1E"/>
          <w:lang w:eastAsia="en-GB"/>
        </w:rPr>
        <w:t xml:space="preserve"> N</w:t>
      </w:r>
      <w:r w:rsidR="008568A4" w:rsidRPr="008568A4">
        <w:rPr>
          <w:rFonts w:eastAsia="Times New Roman" w:cstheme="minorHAnsi"/>
          <w:color w:val="1C1D1E"/>
          <w:lang w:eastAsia="en-GB"/>
        </w:rPr>
        <w:t xml:space="preserve">ational Institute for Health </w:t>
      </w:r>
      <w:proofErr w:type="gramStart"/>
      <w:r w:rsidR="008568A4" w:rsidRPr="008568A4">
        <w:rPr>
          <w:rFonts w:eastAsia="Times New Roman" w:cstheme="minorHAnsi"/>
          <w:color w:val="1C1D1E"/>
          <w:lang w:eastAsia="en-GB"/>
        </w:rPr>
        <w:t xml:space="preserve">Research, </w:t>
      </w:r>
      <w:r w:rsidR="00191E07" w:rsidRPr="008568A4">
        <w:rPr>
          <w:rFonts w:eastAsia="Times New Roman" w:cstheme="minorHAnsi"/>
          <w:color w:val="1C1D1E"/>
          <w:lang w:eastAsia="en-GB"/>
        </w:rPr>
        <w:t xml:space="preserve"> Research</w:t>
      </w:r>
      <w:proofErr w:type="gramEnd"/>
      <w:r w:rsidR="00191E07" w:rsidRPr="008568A4">
        <w:rPr>
          <w:rFonts w:eastAsia="Times New Roman" w:cstheme="minorHAnsi"/>
          <w:color w:val="1C1D1E"/>
          <w:lang w:eastAsia="en-GB"/>
        </w:rPr>
        <w:t xml:space="preserve"> </w:t>
      </w:r>
      <w:r w:rsidR="008568A4" w:rsidRPr="008568A4">
        <w:rPr>
          <w:rFonts w:eastAsia="Times New Roman" w:cstheme="minorHAnsi"/>
          <w:color w:val="1C1D1E"/>
          <w:lang w:eastAsia="en-GB"/>
        </w:rPr>
        <w:t>Capability</w:t>
      </w:r>
      <w:r w:rsidR="00191E07" w:rsidRPr="008568A4">
        <w:rPr>
          <w:rFonts w:eastAsia="Times New Roman" w:cstheme="minorHAnsi"/>
          <w:color w:val="1C1D1E"/>
          <w:lang w:eastAsia="en-GB"/>
        </w:rPr>
        <w:t xml:space="preserve"> Fund</w:t>
      </w:r>
    </w:p>
    <w:p w14:paraId="246F1EEB" w14:textId="327D4D50" w:rsidR="008C2088" w:rsidRDefault="008C2088" w:rsidP="008C2088">
      <w:pPr>
        <w:spacing w:line="360" w:lineRule="auto"/>
      </w:pPr>
      <w:r>
        <w:t>Words</w:t>
      </w:r>
      <w:r w:rsidR="008A2368">
        <w:t>:</w:t>
      </w:r>
      <w:r>
        <w:t xml:space="preserve"> </w:t>
      </w:r>
      <w:r w:rsidR="00D87742">
        <w:t xml:space="preserve"> </w:t>
      </w:r>
      <w:r w:rsidR="00964007" w:rsidRPr="00D87742">
        <w:t>4</w:t>
      </w:r>
      <w:r w:rsidR="007C01FE">
        <w:t>,8</w:t>
      </w:r>
      <w:r w:rsidR="00FE0519">
        <w:t>91</w:t>
      </w:r>
    </w:p>
    <w:p w14:paraId="7C238088" w14:textId="26E86811" w:rsidR="008A2368" w:rsidRDefault="008C0F35" w:rsidP="008C2088">
      <w:pPr>
        <w:spacing w:line="360" w:lineRule="auto"/>
      </w:pPr>
      <w:r>
        <w:t xml:space="preserve">Key words: </w:t>
      </w:r>
      <w:r w:rsidR="0081035B">
        <w:t xml:space="preserve">Vaping, e-cigarette, young people, youth, </w:t>
      </w:r>
      <w:r w:rsidR="006F3F01">
        <w:t>qualitative</w:t>
      </w:r>
    </w:p>
    <w:p w14:paraId="210815E6" w14:textId="77777777" w:rsidR="008A2368" w:rsidRDefault="008A2368" w:rsidP="008C2088">
      <w:pPr>
        <w:spacing w:line="360" w:lineRule="auto"/>
      </w:pPr>
    </w:p>
    <w:p w14:paraId="3782D1C0" w14:textId="77777777" w:rsidR="008A2368" w:rsidRDefault="008A2368" w:rsidP="008C2088">
      <w:pPr>
        <w:spacing w:line="360" w:lineRule="auto"/>
      </w:pPr>
    </w:p>
    <w:p w14:paraId="3BCBDD79" w14:textId="77777777" w:rsidR="008A2368" w:rsidRDefault="008A2368" w:rsidP="008C2088">
      <w:pPr>
        <w:spacing w:line="360" w:lineRule="auto"/>
      </w:pPr>
    </w:p>
    <w:p w14:paraId="66CE38F1" w14:textId="77777777" w:rsidR="008A2368" w:rsidRDefault="008A2368" w:rsidP="008C2088">
      <w:pPr>
        <w:spacing w:line="360" w:lineRule="auto"/>
      </w:pPr>
    </w:p>
    <w:p w14:paraId="054F21C3" w14:textId="77777777" w:rsidR="008A2368" w:rsidRDefault="008A2368" w:rsidP="008C2088">
      <w:pPr>
        <w:spacing w:line="360" w:lineRule="auto"/>
      </w:pPr>
    </w:p>
    <w:p w14:paraId="6A7D1BB4" w14:textId="77777777" w:rsidR="008A2368" w:rsidRDefault="008A2368" w:rsidP="008C2088">
      <w:pPr>
        <w:spacing w:line="360" w:lineRule="auto"/>
      </w:pPr>
    </w:p>
    <w:p w14:paraId="044FB1D6" w14:textId="77777777" w:rsidR="008A2368" w:rsidRDefault="008A2368" w:rsidP="008C2088">
      <w:pPr>
        <w:spacing w:line="360" w:lineRule="auto"/>
      </w:pPr>
    </w:p>
    <w:p w14:paraId="5B6E9156" w14:textId="77777777" w:rsidR="00CB5E1D" w:rsidRDefault="00CB5E1D" w:rsidP="008C2088">
      <w:pPr>
        <w:spacing w:line="360" w:lineRule="auto"/>
      </w:pPr>
    </w:p>
    <w:p w14:paraId="61A77E87" w14:textId="78B1BB22" w:rsidR="00CB5E1D" w:rsidRPr="00396B7E" w:rsidRDefault="00CB5E1D" w:rsidP="008C2088">
      <w:pPr>
        <w:spacing w:line="360" w:lineRule="auto"/>
        <w:rPr>
          <w:rFonts w:cstheme="minorHAnsi"/>
          <w:b/>
          <w:bCs/>
        </w:rPr>
      </w:pPr>
      <w:r w:rsidRPr="00396B7E">
        <w:rPr>
          <w:rFonts w:cstheme="minorHAnsi"/>
          <w:b/>
          <w:bCs/>
        </w:rPr>
        <w:t>ABSTRACT</w:t>
      </w:r>
    </w:p>
    <w:p w14:paraId="2A6CDAD4" w14:textId="0C0BCDF5" w:rsidR="00292A19" w:rsidRDefault="00396B7E" w:rsidP="00396B7E">
      <w:pPr>
        <w:rPr>
          <w:rFonts w:cstheme="minorHAnsi"/>
          <w:color w:val="1C1D1E"/>
          <w:shd w:val="clear" w:color="auto" w:fill="FFFFFF"/>
        </w:rPr>
      </w:pPr>
      <w:r w:rsidRPr="00396B7E">
        <w:rPr>
          <w:rFonts w:cstheme="minorHAnsi"/>
          <w:color w:val="1C1D1E"/>
          <w:shd w:val="clear" w:color="auto" w:fill="FFFFFF"/>
        </w:rPr>
        <w:t>Background and Aims</w:t>
      </w:r>
      <w:r>
        <w:rPr>
          <w:rFonts w:cstheme="minorHAnsi"/>
          <w:color w:val="1C1D1E"/>
          <w:shd w:val="clear" w:color="auto" w:fill="FFFFFF"/>
        </w:rPr>
        <w:t xml:space="preserve">: </w:t>
      </w:r>
      <w:r w:rsidR="0021718F">
        <w:rPr>
          <w:rFonts w:cstheme="minorHAnsi"/>
          <w:color w:val="1C1D1E"/>
          <w:shd w:val="clear" w:color="auto" w:fill="FFFFFF"/>
        </w:rPr>
        <w:t xml:space="preserve">Youth use of disposable vapes has increased </w:t>
      </w:r>
      <w:r w:rsidR="00444BA8">
        <w:rPr>
          <w:rFonts w:cstheme="minorHAnsi"/>
          <w:color w:val="1C1D1E"/>
          <w:shd w:val="clear" w:color="auto" w:fill="FFFFFF"/>
        </w:rPr>
        <w:t xml:space="preserve">markedly </w:t>
      </w:r>
      <w:r w:rsidR="0021718F">
        <w:rPr>
          <w:rFonts w:cstheme="minorHAnsi"/>
          <w:color w:val="1C1D1E"/>
          <w:shd w:val="clear" w:color="auto" w:fill="FFFFFF"/>
        </w:rPr>
        <w:t xml:space="preserve">in the UK in recent years, </w:t>
      </w:r>
      <w:r w:rsidR="00F8728F">
        <w:rPr>
          <w:rFonts w:cstheme="minorHAnsi"/>
          <w:color w:val="1C1D1E"/>
          <w:shd w:val="clear" w:color="auto" w:fill="FFFFFF"/>
        </w:rPr>
        <w:t>y</w:t>
      </w:r>
      <w:r w:rsidR="0021718F">
        <w:rPr>
          <w:rFonts w:cstheme="minorHAnsi"/>
          <w:color w:val="1C1D1E"/>
          <w:shd w:val="clear" w:color="auto" w:fill="FFFFFF"/>
        </w:rPr>
        <w:t xml:space="preserve">et little is known about the motivations, </w:t>
      </w:r>
      <w:proofErr w:type="gramStart"/>
      <w:r w:rsidR="0021718F">
        <w:rPr>
          <w:rFonts w:cstheme="minorHAnsi"/>
          <w:color w:val="1C1D1E"/>
          <w:shd w:val="clear" w:color="auto" w:fill="FFFFFF"/>
        </w:rPr>
        <w:t>experiences</w:t>
      </w:r>
      <w:proofErr w:type="gramEnd"/>
      <w:r w:rsidR="0021718F">
        <w:rPr>
          <w:rFonts w:cstheme="minorHAnsi"/>
          <w:color w:val="1C1D1E"/>
          <w:shd w:val="clear" w:color="auto" w:fill="FFFFFF"/>
        </w:rPr>
        <w:t xml:space="preserve"> and </w:t>
      </w:r>
      <w:r w:rsidR="00292A19">
        <w:rPr>
          <w:rFonts w:cstheme="minorHAnsi"/>
          <w:color w:val="1C1D1E"/>
          <w:shd w:val="clear" w:color="auto" w:fill="FFFFFF"/>
        </w:rPr>
        <w:t xml:space="preserve">perceptions of young people themselves. This study aimed to explore young </w:t>
      </w:r>
      <w:r w:rsidR="00D02F59">
        <w:rPr>
          <w:rFonts w:cstheme="minorHAnsi"/>
          <w:color w:val="1C1D1E"/>
          <w:shd w:val="clear" w:color="auto" w:fill="FFFFFF"/>
        </w:rPr>
        <w:t>people</w:t>
      </w:r>
      <w:r w:rsidR="00292A19">
        <w:rPr>
          <w:rFonts w:cstheme="minorHAnsi"/>
          <w:color w:val="1C1D1E"/>
          <w:shd w:val="clear" w:color="auto" w:fill="FFFFFF"/>
        </w:rPr>
        <w:t xml:space="preserve">’s experiences </w:t>
      </w:r>
      <w:r w:rsidR="008F3795">
        <w:rPr>
          <w:rFonts w:cstheme="minorHAnsi"/>
          <w:color w:val="1C1D1E"/>
          <w:shd w:val="clear" w:color="auto" w:fill="FFFFFF"/>
        </w:rPr>
        <w:t xml:space="preserve">and use </w:t>
      </w:r>
      <w:r w:rsidR="00292A19">
        <w:rPr>
          <w:rFonts w:cstheme="minorHAnsi"/>
          <w:color w:val="1C1D1E"/>
          <w:shd w:val="clear" w:color="auto" w:fill="FFFFFF"/>
        </w:rPr>
        <w:t>of disposable vap</w:t>
      </w:r>
      <w:r w:rsidR="00FF595A">
        <w:rPr>
          <w:rFonts w:cstheme="minorHAnsi"/>
          <w:color w:val="1C1D1E"/>
          <w:shd w:val="clear" w:color="auto" w:fill="FFFFFF"/>
        </w:rPr>
        <w:t>es.</w:t>
      </w:r>
    </w:p>
    <w:p w14:paraId="1BD039DA" w14:textId="5E1CF215" w:rsidR="00E74E6E" w:rsidRDefault="00E74E6E" w:rsidP="00396B7E">
      <w:pPr>
        <w:rPr>
          <w:rFonts w:cstheme="minorHAnsi"/>
          <w:color w:val="1C1D1E"/>
          <w:shd w:val="clear" w:color="auto" w:fill="FFFFFF"/>
        </w:rPr>
      </w:pPr>
      <w:r>
        <w:rPr>
          <w:rFonts w:cstheme="minorHAnsi"/>
          <w:color w:val="1C1D1E"/>
          <w:shd w:val="clear" w:color="auto" w:fill="FFFFFF"/>
        </w:rPr>
        <w:t xml:space="preserve">Methods: </w:t>
      </w:r>
      <w:r w:rsidR="00A02D75">
        <w:rPr>
          <w:rFonts w:cstheme="minorHAnsi"/>
          <w:color w:val="1C1D1E"/>
          <w:shd w:val="clear" w:color="auto" w:fill="FFFFFF"/>
        </w:rPr>
        <w:t>Qualitative</w:t>
      </w:r>
      <w:r>
        <w:rPr>
          <w:rFonts w:cstheme="minorHAnsi"/>
          <w:color w:val="1C1D1E"/>
          <w:shd w:val="clear" w:color="auto" w:fill="FFFFFF"/>
        </w:rPr>
        <w:t xml:space="preserve"> study </w:t>
      </w:r>
      <w:r w:rsidR="00FB1419">
        <w:rPr>
          <w:rFonts w:cstheme="minorHAnsi"/>
          <w:color w:val="1C1D1E"/>
          <w:shd w:val="clear" w:color="auto" w:fill="FFFFFF"/>
        </w:rPr>
        <w:t xml:space="preserve">recruiting young people </w:t>
      </w:r>
      <w:r w:rsidR="00DB270E">
        <w:rPr>
          <w:rFonts w:cstheme="minorHAnsi"/>
          <w:color w:val="1C1D1E"/>
          <w:shd w:val="clear" w:color="auto" w:fill="FFFFFF"/>
        </w:rPr>
        <w:t>reporting regular</w:t>
      </w:r>
      <w:r w:rsidR="0077560E">
        <w:rPr>
          <w:rFonts w:cstheme="minorHAnsi"/>
          <w:color w:val="1C1D1E"/>
          <w:shd w:val="clear" w:color="auto" w:fill="FFFFFF"/>
        </w:rPr>
        <w:t xml:space="preserve">ly </w:t>
      </w:r>
      <w:r w:rsidR="00EB2CA8">
        <w:rPr>
          <w:rFonts w:cstheme="minorHAnsi"/>
          <w:color w:val="1C1D1E"/>
          <w:shd w:val="clear" w:color="auto" w:fill="FFFFFF"/>
        </w:rPr>
        <w:t xml:space="preserve">vaping disposables, </w:t>
      </w:r>
      <w:r w:rsidR="00A02D75">
        <w:rPr>
          <w:rFonts w:cstheme="minorHAnsi"/>
          <w:color w:val="1C1D1E"/>
          <w:shd w:val="clear" w:color="auto" w:fill="FFFFFF"/>
        </w:rPr>
        <w:t>collecting</w:t>
      </w:r>
      <w:r>
        <w:rPr>
          <w:rFonts w:cstheme="minorHAnsi"/>
          <w:color w:val="1C1D1E"/>
          <w:shd w:val="clear" w:color="auto" w:fill="FFFFFF"/>
        </w:rPr>
        <w:t xml:space="preserve"> data via dyad guided</w:t>
      </w:r>
      <w:r w:rsidR="008F3795">
        <w:rPr>
          <w:rFonts w:cstheme="minorHAnsi"/>
          <w:color w:val="1C1D1E"/>
          <w:shd w:val="clear" w:color="auto" w:fill="FFFFFF"/>
        </w:rPr>
        <w:t>, individual and group</w:t>
      </w:r>
      <w:r>
        <w:rPr>
          <w:rFonts w:cstheme="minorHAnsi"/>
          <w:color w:val="1C1D1E"/>
          <w:shd w:val="clear" w:color="auto" w:fill="FFFFFF"/>
        </w:rPr>
        <w:t xml:space="preserve"> interviews</w:t>
      </w:r>
      <w:r w:rsidR="00A02D75">
        <w:rPr>
          <w:rFonts w:cstheme="minorHAnsi"/>
          <w:color w:val="1C1D1E"/>
          <w:shd w:val="clear" w:color="auto" w:fill="FFFFFF"/>
        </w:rPr>
        <w:t xml:space="preserve">. </w:t>
      </w:r>
      <w:r w:rsidR="008C72D7">
        <w:rPr>
          <w:rFonts w:cstheme="minorHAnsi"/>
          <w:color w:val="1C1D1E"/>
          <w:shd w:val="clear" w:color="auto" w:fill="FFFFFF"/>
        </w:rPr>
        <w:t>Data analysis was theoretically informed by the Social Ecological Model</w:t>
      </w:r>
      <w:r w:rsidR="00C31F3B">
        <w:rPr>
          <w:rFonts w:cstheme="minorHAnsi"/>
          <w:color w:val="1C1D1E"/>
          <w:shd w:val="clear" w:color="auto" w:fill="FFFFFF"/>
        </w:rPr>
        <w:t xml:space="preserve">. Inductive and deductive coding approaches were used, with </w:t>
      </w:r>
      <w:r w:rsidR="00A26E72">
        <w:rPr>
          <w:rFonts w:cstheme="minorHAnsi"/>
          <w:color w:val="1C1D1E"/>
          <w:shd w:val="clear" w:color="auto" w:fill="FFFFFF"/>
        </w:rPr>
        <w:t>resolution</w:t>
      </w:r>
      <w:r w:rsidR="00C31F3B">
        <w:rPr>
          <w:rFonts w:cstheme="minorHAnsi"/>
          <w:color w:val="1C1D1E"/>
          <w:shd w:val="clear" w:color="auto" w:fill="FFFFFF"/>
        </w:rPr>
        <w:t xml:space="preserve"> of coded interpretations by consensus.</w:t>
      </w:r>
    </w:p>
    <w:p w14:paraId="7EBA28CE" w14:textId="5614B98F" w:rsidR="00E74E6E" w:rsidRDefault="00E74E6E" w:rsidP="00396B7E">
      <w:pPr>
        <w:rPr>
          <w:rFonts w:cstheme="minorHAnsi"/>
          <w:color w:val="1C1D1E"/>
          <w:shd w:val="clear" w:color="auto" w:fill="FFFFFF"/>
        </w:rPr>
      </w:pPr>
      <w:r>
        <w:rPr>
          <w:rFonts w:cstheme="minorHAnsi"/>
          <w:color w:val="1C1D1E"/>
          <w:shd w:val="clear" w:color="auto" w:fill="FFFFFF"/>
        </w:rPr>
        <w:t>Results:</w:t>
      </w:r>
      <w:r w:rsidR="007D3D24">
        <w:rPr>
          <w:rFonts w:cstheme="minorHAnsi"/>
          <w:color w:val="1C1D1E"/>
          <w:shd w:val="clear" w:color="auto" w:fill="FFFFFF"/>
        </w:rPr>
        <w:t xml:space="preserve"> Twenty-nine young people aged 16-</w:t>
      </w:r>
      <w:r w:rsidR="00E14AFF">
        <w:rPr>
          <w:rFonts w:cstheme="minorHAnsi"/>
          <w:color w:val="1C1D1E"/>
          <w:shd w:val="clear" w:color="auto" w:fill="FFFFFF"/>
        </w:rPr>
        <w:t>20</w:t>
      </w:r>
      <w:r w:rsidR="007D3D24">
        <w:rPr>
          <w:rFonts w:cstheme="minorHAnsi"/>
          <w:color w:val="1C1D1E"/>
          <w:shd w:val="clear" w:color="auto" w:fill="FFFFFF"/>
        </w:rPr>
        <w:t xml:space="preserve"> participated in qualitative inte</w:t>
      </w:r>
      <w:r w:rsidR="00B12947">
        <w:rPr>
          <w:rFonts w:cstheme="minorHAnsi"/>
          <w:color w:val="1C1D1E"/>
          <w:shd w:val="clear" w:color="auto" w:fill="FFFFFF"/>
        </w:rPr>
        <w:t xml:space="preserve">rviews. </w:t>
      </w:r>
      <w:r w:rsidR="00481C4C">
        <w:rPr>
          <w:rFonts w:cstheme="minorHAnsi"/>
          <w:color w:val="1C1D1E"/>
          <w:shd w:val="clear" w:color="auto" w:fill="FFFFFF"/>
        </w:rPr>
        <w:t xml:space="preserve">At the individual level, </w:t>
      </w:r>
      <w:r w:rsidR="00120C6B">
        <w:rPr>
          <w:rFonts w:cstheme="minorHAnsi"/>
          <w:color w:val="1C1D1E"/>
          <w:shd w:val="clear" w:color="auto" w:fill="FFFFFF"/>
        </w:rPr>
        <w:t xml:space="preserve">participants discussed how characteristics of disposable vapes were important to them – particularly price, accessibility, and the attractive designs, colours, </w:t>
      </w:r>
      <w:proofErr w:type="gramStart"/>
      <w:r w:rsidR="00120C6B">
        <w:rPr>
          <w:rFonts w:cstheme="minorHAnsi"/>
          <w:color w:val="1C1D1E"/>
          <w:shd w:val="clear" w:color="auto" w:fill="FFFFFF"/>
        </w:rPr>
        <w:t>names</w:t>
      </w:r>
      <w:proofErr w:type="gramEnd"/>
      <w:r w:rsidR="00120C6B">
        <w:rPr>
          <w:rFonts w:cstheme="minorHAnsi"/>
          <w:color w:val="1C1D1E"/>
          <w:shd w:val="clear" w:color="auto" w:fill="FFFFFF"/>
        </w:rPr>
        <w:t xml:space="preserve"> and flavours. </w:t>
      </w:r>
      <w:r w:rsidR="00881CA9">
        <w:rPr>
          <w:rFonts w:cstheme="minorHAnsi"/>
          <w:color w:val="1C1D1E"/>
          <w:shd w:val="clear" w:color="auto" w:fill="FFFFFF"/>
        </w:rPr>
        <w:t xml:space="preserve">Young people frequently engaged in both vaping and tobacco smoking, seeing the behaviours as interchangeable </w:t>
      </w:r>
      <w:r w:rsidR="00BF55CE">
        <w:rPr>
          <w:rFonts w:cstheme="minorHAnsi"/>
          <w:color w:val="1C1D1E"/>
          <w:shd w:val="clear" w:color="auto" w:fill="FFFFFF"/>
        </w:rPr>
        <w:t>dependent</w:t>
      </w:r>
      <w:r w:rsidR="00881CA9">
        <w:rPr>
          <w:rFonts w:cstheme="minorHAnsi"/>
          <w:color w:val="1C1D1E"/>
          <w:shd w:val="clear" w:color="auto" w:fill="FFFFFF"/>
        </w:rPr>
        <w:t xml:space="preserve"> on context</w:t>
      </w:r>
      <w:r w:rsidR="003F17A5">
        <w:rPr>
          <w:rFonts w:cstheme="minorHAnsi"/>
          <w:color w:val="1C1D1E"/>
          <w:shd w:val="clear" w:color="auto" w:fill="FFFFFF"/>
        </w:rPr>
        <w:t>,</w:t>
      </w:r>
      <w:r w:rsidR="00881CA9">
        <w:rPr>
          <w:rFonts w:cstheme="minorHAnsi"/>
          <w:color w:val="1C1D1E"/>
          <w:shd w:val="clear" w:color="auto" w:fill="FFFFFF"/>
        </w:rPr>
        <w:t xml:space="preserve"> and having inaccurate relative harm perceptions of vaping compared </w:t>
      </w:r>
      <w:r w:rsidR="00831F55">
        <w:rPr>
          <w:rFonts w:cstheme="minorHAnsi"/>
          <w:color w:val="1C1D1E"/>
          <w:shd w:val="clear" w:color="auto" w:fill="FFFFFF"/>
        </w:rPr>
        <w:t>with</w:t>
      </w:r>
      <w:r w:rsidR="00881CA9">
        <w:rPr>
          <w:rFonts w:cstheme="minorHAnsi"/>
          <w:color w:val="1C1D1E"/>
          <w:shd w:val="clear" w:color="auto" w:fill="FFFFFF"/>
        </w:rPr>
        <w:t xml:space="preserve"> smoking. </w:t>
      </w:r>
      <w:r w:rsidR="00DC2E10">
        <w:rPr>
          <w:rFonts w:cstheme="minorHAnsi"/>
          <w:color w:val="1C1D1E"/>
          <w:shd w:val="clear" w:color="auto" w:fill="FFFFFF"/>
        </w:rPr>
        <w:t xml:space="preserve">Experimentation was widespread and many used vapes as a way of managing stress and anxiety. Vaping was positioned as a </w:t>
      </w:r>
      <w:r w:rsidR="00C46482">
        <w:rPr>
          <w:rFonts w:cstheme="minorHAnsi"/>
          <w:color w:val="1C1D1E"/>
          <w:shd w:val="clear" w:color="auto" w:fill="FFFFFF"/>
        </w:rPr>
        <w:t>social</w:t>
      </w:r>
      <w:r w:rsidR="00DC2E10">
        <w:rPr>
          <w:rFonts w:cstheme="minorHAnsi"/>
          <w:color w:val="1C1D1E"/>
          <w:shd w:val="clear" w:color="auto" w:fill="FFFFFF"/>
        </w:rPr>
        <w:t xml:space="preserve"> behaviour, common amongst peers. Parental influence on vaping behaviour was minimal, although vaping initiation could be influenced by family vaping norms. </w:t>
      </w:r>
      <w:r w:rsidR="0031646C">
        <w:rPr>
          <w:rFonts w:cstheme="minorHAnsi"/>
          <w:color w:val="1C1D1E"/>
          <w:shd w:val="clear" w:color="auto" w:fill="FFFFFF"/>
        </w:rPr>
        <w:t>Culturally</w:t>
      </w:r>
      <w:r w:rsidR="00A1246B">
        <w:rPr>
          <w:rFonts w:cstheme="minorHAnsi"/>
          <w:color w:val="1C1D1E"/>
          <w:shd w:val="clear" w:color="auto" w:fill="FFFFFF"/>
        </w:rPr>
        <w:t>,</w:t>
      </w:r>
      <w:r w:rsidR="0031646C">
        <w:rPr>
          <w:rFonts w:cstheme="minorHAnsi"/>
          <w:color w:val="1C1D1E"/>
          <w:shd w:val="clear" w:color="auto" w:fill="FFFFFF"/>
        </w:rPr>
        <w:t xml:space="preserve"> vaping was a widespread </w:t>
      </w:r>
      <w:r w:rsidR="00FF2AED">
        <w:rPr>
          <w:rFonts w:cstheme="minorHAnsi"/>
          <w:color w:val="1C1D1E"/>
          <w:shd w:val="clear" w:color="auto" w:fill="FFFFFF"/>
        </w:rPr>
        <w:t>normalised</w:t>
      </w:r>
      <w:r w:rsidR="0031646C">
        <w:rPr>
          <w:rFonts w:cstheme="minorHAnsi"/>
          <w:color w:val="1C1D1E"/>
          <w:shd w:val="clear" w:color="auto" w:fill="FFFFFF"/>
        </w:rPr>
        <w:t xml:space="preserve"> </w:t>
      </w:r>
      <w:r w:rsidR="00FF2AED">
        <w:rPr>
          <w:rFonts w:cstheme="minorHAnsi"/>
          <w:color w:val="1C1D1E"/>
          <w:shd w:val="clear" w:color="auto" w:fill="FFFFFF"/>
        </w:rPr>
        <w:t>behaviour</w:t>
      </w:r>
      <w:r w:rsidR="0031646C">
        <w:rPr>
          <w:rFonts w:cstheme="minorHAnsi"/>
          <w:color w:val="1C1D1E"/>
          <w:shd w:val="clear" w:color="auto" w:fill="FFFFFF"/>
        </w:rPr>
        <w:t xml:space="preserve">. Young people were aware of media </w:t>
      </w:r>
      <w:r w:rsidR="00FF2AED">
        <w:rPr>
          <w:rFonts w:cstheme="minorHAnsi"/>
          <w:color w:val="1C1D1E"/>
          <w:shd w:val="clear" w:color="auto" w:fill="FFFFFF"/>
        </w:rPr>
        <w:t xml:space="preserve">reports and potential </w:t>
      </w:r>
      <w:proofErr w:type="gramStart"/>
      <w:r w:rsidR="00FF2AED">
        <w:rPr>
          <w:rFonts w:cstheme="minorHAnsi"/>
          <w:color w:val="1C1D1E"/>
          <w:shd w:val="clear" w:color="auto" w:fill="FFFFFF"/>
        </w:rPr>
        <w:t>harms</w:t>
      </w:r>
      <w:r w:rsidR="005C0F0B">
        <w:rPr>
          <w:rFonts w:cstheme="minorHAnsi"/>
          <w:color w:val="1C1D1E"/>
          <w:shd w:val="clear" w:color="auto" w:fill="FFFFFF"/>
        </w:rPr>
        <w:t>,</w:t>
      </w:r>
      <w:r w:rsidR="00FF2AED">
        <w:rPr>
          <w:rFonts w:cstheme="minorHAnsi"/>
          <w:color w:val="1C1D1E"/>
          <w:shd w:val="clear" w:color="auto" w:fill="FFFFFF"/>
        </w:rPr>
        <w:t xml:space="preserve"> but</w:t>
      </w:r>
      <w:proofErr w:type="gramEnd"/>
      <w:r w:rsidR="00FF2AED">
        <w:rPr>
          <w:rFonts w:cstheme="minorHAnsi"/>
          <w:color w:val="1C1D1E"/>
          <w:shd w:val="clear" w:color="auto" w:fill="FFFFFF"/>
        </w:rPr>
        <w:t xml:space="preserve"> were less aware of smoking related harms as a consequence.</w:t>
      </w:r>
    </w:p>
    <w:p w14:paraId="569D5E94" w14:textId="74A03299" w:rsidR="008C0F35" w:rsidRPr="008C0F35" w:rsidRDefault="00E74E6E" w:rsidP="00396B7E">
      <w:pPr>
        <w:rPr>
          <w:rFonts w:cstheme="minorHAnsi"/>
          <w:color w:val="1C1D1E"/>
          <w:shd w:val="clear" w:color="auto" w:fill="FFFFFF"/>
        </w:rPr>
      </w:pPr>
      <w:r w:rsidRPr="00EB47E1">
        <w:rPr>
          <w:rFonts w:cstheme="minorHAnsi"/>
          <w:color w:val="1C1D1E"/>
          <w:shd w:val="clear" w:color="auto" w:fill="FFFFFF"/>
        </w:rPr>
        <w:t>Conclusions:</w:t>
      </w:r>
      <w:r w:rsidR="00FF2AED" w:rsidRPr="00EB47E1">
        <w:rPr>
          <w:rFonts w:cstheme="minorHAnsi"/>
          <w:color w:val="1C1D1E"/>
          <w:shd w:val="clear" w:color="auto" w:fill="FFFFFF"/>
        </w:rPr>
        <w:t xml:space="preserve"> </w:t>
      </w:r>
      <w:r w:rsidR="00EB47E1" w:rsidRPr="00EB47E1">
        <w:rPr>
          <w:rFonts w:cstheme="minorHAnsi"/>
          <w:color w:val="1C1D1E"/>
          <w:shd w:val="clear" w:color="auto" w:fill="FFFFFF"/>
        </w:rPr>
        <w:t xml:space="preserve">Disposable vapes </w:t>
      </w:r>
      <w:r w:rsidR="00831F55">
        <w:rPr>
          <w:rFonts w:cstheme="minorHAnsi"/>
          <w:color w:val="1C1D1E"/>
          <w:shd w:val="clear" w:color="auto" w:fill="FFFFFF"/>
        </w:rPr>
        <w:t>appear to be</w:t>
      </w:r>
      <w:r w:rsidR="00831F55" w:rsidRPr="00EB47E1">
        <w:rPr>
          <w:rFonts w:cstheme="minorHAnsi"/>
          <w:color w:val="1C1D1E"/>
          <w:shd w:val="clear" w:color="auto" w:fill="FFFFFF"/>
        </w:rPr>
        <w:t xml:space="preserve"> </w:t>
      </w:r>
      <w:r w:rsidR="00BF55CE" w:rsidRPr="00EB47E1">
        <w:rPr>
          <w:rFonts w:cstheme="minorHAnsi"/>
          <w:color w:val="1C1D1E"/>
          <w:shd w:val="clear" w:color="auto" w:fill="FFFFFF"/>
        </w:rPr>
        <w:t>attractive</w:t>
      </w:r>
      <w:r w:rsidR="00EB47E1" w:rsidRPr="00EB47E1">
        <w:rPr>
          <w:rFonts w:cstheme="minorHAnsi"/>
          <w:color w:val="1C1D1E"/>
          <w:shd w:val="clear" w:color="auto" w:fill="FFFFFF"/>
        </w:rPr>
        <w:t xml:space="preserve"> and </w:t>
      </w:r>
      <w:r w:rsidR="00BF55CE" w:rsidRPr="00EB47E1">
        <w:rPr>
          <w:rFonts w:cstheme="minorHAnsi"/>
          <w:color w:val="1C1D1E"/>
          <w:shd w:val="clear" w:color="auto" w:fill="FFFFFF"/>
        </w:rPr>
        <w:t>accessible</w:t>
      </w:r>
      <w:r w:rsidR="00EB47E1" w:rsidRPr="00EB47E1">
        <w:rPr>
          <w:rFonts w:cstheme="minorHAnsi"/>
          <w:color w:val="1C1D1E"/>
          <w:shd w:val="clear" w:color="auto" w:fill="FFFFFF"/>
        </w:rPr>
        <w:t xml:space="preserve"> to</w:t>
      </w:r>
      <w:r w:rsidR="00EB47E1">
        <w:rPr>
          <w:rFonts w:cstheme="minorHAnsi"/>
          <w:color w:val="1C1D1E"/>
          <w:shd w:val="clear" w:color="auto" w:fill="FFFFFF"/>
        </w:rPr>
        <w:t xml:space="preserve"> young people</w:t>
      </w:r>
      <w:r w:rsidR="00831F55">
        <w:rPr>
          <w:rFonts w:cstheme="minorHAnsi"/>
          <w:color w:val="1C1D1E"/>
          <w:shd w:val="clear" w:color="auto" w:fill="FFFFFF"/>
        </w:rPr>
        <w:t xml:space="preserve"> in the UK</w:t>
      </w:r>
      <w:r w:rsidR="00EB47E1">
        <w:rPr>
          <w:rFonts w:cstheme="minorHAnsi"/>
          <w:color w:val="1C1D1E"/>
          <w:shd w:val="clear" w:color="auto" w:fill="FFFFFF"/>
        </w:rPr>
        <w:t>. Vaping is normalised</w:t>
      </w:r>
      <w:r w:rsidR="00831F55">
        <w:rPr>
          <w:rFonts w:cstheme="minorHAnsi"/>
          <w:color w:val="1C1D1E"/>
          <w:shd w:val="clear" w:color="auto" w:fill="FFFFFF"/>
        </w:rPr>
        <w:t xml:space="preserve"> in this population</w:t>
      </w:r>
      <w:r w:rsidR="00EB47E1">
        <w:rPr>
          <w:rFonts w:cstheme="minorHAnsi"/>
          <w:color w:val="1C1D1E"/>
          <w:shd w:val="clear" w:color="auto" w:fill="FFFFFF"/>
        </w:rPr>
        <w:t xml:space="preserve">, despite being seen as </w:t>
      </w:r>
      <w:r w:rsidR="00BF55CE">
        <w:rPr>
          <w:rFonts w:cstheme="minorHAnsi"/>
          <w:color w:val="1C1D1E"/>
          <w:shd w:val="clear" w:color="auto" w:fill="FFFFFF"/>
        </w:rPr>
        <w:t>potentially</w:t>
      </w:r>
      <w:r w:rsidR="00EB47E1">
        <w:rPr>
          <w:rFonts w:cstheme="minorHAnsi"/>
          <w:color w:val="1C1D1E"/>
          <w:shd w:val="clear" w:color="auto" w:fill="FFFFFF"/>
        </w:rPr>
        <w:t xml:space="preserve"> damaging to health</w:t>
      </w:r>
      <w:r w:rsidR="009A2246">
        <w:rPr>
          <w:rFonts w:cstheme="minorHAnsi"/>
          <w:color w:val="1C1D1E"/>
          <w:shd w:val="clear" w:color="auto" w:fill="FFFFFF"/>
        </w:rPr>
        <w:t>, and v</w:t>
      </w:r>
      <w:r w:rsidR="00E9249B">
        <w:rPr>
          <w:rFonts w:cstheme="minorHAnsi"/>
          <w:color w:val="1C1D1E"/>
          <w:shd w:val="clear" w:color="auto" w:fill="FFFFFF"/>
        </w:rPr>
        <w:t xml:space="preserve">aping and smoking </w:t>
      </w:r>
      <w:r w:rsidR="009A2246">
        <w:rPr>
          <w:rFonts w:cstheme="minorHAnsi"/>
          <w:color w:val="1C1D1E"/>
          <w:shd w:val="clear" w:color="auto" w:fill="FFFFFF"/>
        </w:rPr>
        <w:t>a</w:t>
      </w:r>
      <w:r w:rsidR="00E9249B">
        <w:rPr>
          <w:rFonts w:cstheme="minorHAnsi"/>
          <w:color w:val="1C1D1E"/>
          <w:shd w:val="clear" w:color="auto" w:fill="FFFFFF"/>
        </w:rPr>
        <w:t xml:space="preserve">re engaged in interchangeably. </w:t>
      </w:r>
      <w:r w:rsidR="00D4010D">
        <w:rPr>
          <w:rFonts w:cstheme="minorHAnsi"/>
          <w:color w:val="1C1D1E"/>
          <w:shd w:val="clear" w:color="auto" w:fill="FFFFFF"/>
        </w:rPr>
        <w:t>U</w:t>
      </w:r>
      <w:r w:rsidR="00BF55CE">
        <w:rPr>
          <w:rFonts w:cstheme="minorHAnsi"/>
          <w:color w:val="1C1D1E"/>
          <w:shd w:val="clear" w:color="auto" w:fill="FFFFFF"/>
        </w:rPr>
        <w:t xml:space="preserve">nderage sales </w:t>
      </w:r>
      <w:r w:rsidR="00D4010D">
        <w:rPr>
          <w:rFonts w:cstheme="minorHAnsi"/>
          <w:color w:val="1C1D1E"/>
          <w:shd w:val="clear" w:color="auto" w:fill="FFFFFF"/>
        </w:rPr>
        <w:t xml:space="preserve">of </w:t>
      </w:r>
      <w:r w:rsidR="00820902">
        <w:rPr>
          <w:rFonts w:cstheme="minorHAnsi"/>
          <w:color w:val="1C1D1E"/>
          <w:shd w:val="clear" w:color="auto" w:fill="FFFFFF"/>
        </w:rPr>
        <w:t xml:space="preserve">vapes are </w:t>
      </w:r>
      <w:r w:rsidR="00076184">
        <w:rPr>
          <w:rFonts w:cstheme="minorHAnsi"/>
          <w:color w:val="1C1D1E"/>
          <w:shd w:val="clear" w:color="auto" w:fill="FFFFFF"/>
        </w:rPr>
        <w:t>reportedly widespread</w:t>
      </w:r>
      <w:r w:rsidR="00E9249B">
        <w:rPr>
          <w:rFonts w:cstheme="minorHAnsi"/>
          <w:color w:val="1C1D1E"/>
          <w:shd w:val="clear" w:color="auto" w:fill="FFFFFF"/>
        </w:rPr>
        <w:t xml:space="preserve">. Strict regulation, </w:t>
      </w:r>
      <w:r w:rsidR="00820902">
        <w:rPr>
          <w:rFonts w:cstheme="minorHAnsi"/>
          <w:color w:val="1C1D1E"/>
          <w:shd w:val="clear" w:color="auto" w:fill="FFFFFF"/>
        </w:rPr>
        <w:t xml:space="preserve">such as </w:t>
      </w:r>
      <w:r w:rsidR="00E9249B">
        <w:rPr>
          <w:rFonts w:cstheme="minorHAnsi"/>
          <w:color w:val="1C1D1E"/>
          <w:shd w:val="clear" w:color="auto" w:fill="FFFFFF"/>
        </w:rPr>
        <w:t xml:space="preserve">banning products or </w:t>
      </w:r>
      <w:r w:rsidR="00BF55CE">
        <w:rPr>
          <w:rFonts w:cstheme="minorHAnsi"/>
          <w:color w:val="1C1D1E"/>
          <w:shd w:val="clear" w:color="auto" w:fill="FFFFFF"/>
        </w:rPr>
        <w:t>increasing</w:t>
      </w:r>
      <w:r w:rsidR="00E9249B">
        <w:rPr>
          <w:rFonts w:cstheme="minorHAnsi"/>
          <w:color w:val="1C1D1E"/>
          <w:shd w:val="clear" w:color="auto" w:fill="FFFFFF"/>
        </w:rPr>
        <w:t xml:space="preserve"> prices, may </w:t>
      </w:r>
      <w:r w:rsidR="00820902">
        <w:rPr>
          <w:rFonts w:cstheme="minorHAnsi"/>
          <w:color w:val="1C1D1E"/>
          <w:shd w:val="clear" w:color="auto" w:fill="FFFFFF"/>
        </w:rPr>
        <w:t xml:space="preserve">prompt UK </w:t>
      </w:r>
      <w:r w:rsidR="00E9249B">
        <w:rPr>
          <w:rFonts w:cstheme="minorHAnsi"/>
          <w:color w:val="1C1D1E"/>
          <w:shd w:val="clear" w:color="auto" w:fill="FFFFFF"/>
        </w:rPr>
        <w:t>youth</w:t>
      </w:r>
      <w:r w:rsidR="00076184">
        <w:rPr>
          <w:rFonts w:cstheme="minorHAnsi"/>
          <w:color w:val="1C1D1E"/>
          <w:shd w:val="clear" w:color="auto" w:fill="FFFFFF"/>
        </w:rPr>
        <w:t xml:space="preserve"> </w:t>
      </w:r>
      <w:r w:rsidR="00820902">
        <w:rPr>
          <w:rFonts w:cstheme="minorHAnsi"/>
          <w:color w:val="1C1D1E"/>
          <w:shd w:val="clear" w:color="auto" w:fill="FFFFFF"/>
        </w:rPr>
        <w:t xml:space="preserve">to </w:t>
      </w:r>
      <w:r w:rsidR="00076184">
        <w:rPr>
          <w:rFonts w:cstheme="minorHAnsi"/>
          <w:color w:val="1C1D1E"/>
          <w:shd w:val="clear" w:color="auto" w:fill="FFFFFF"/>
        </w:rPr>
        <w:t>switch from vaping to</w:t>
      </w:r>
      <w:r w:rsidR="00E9249B">
        <w:rPr>
          <w:rFonts w:cstheme="minorHAnsi"/>
          <w:color w:val="1C1D1E"/>
          <w:shd w:val="clear" w:color="auto" w:fill="FFFFFF"/>
        </w:rPr>
        <w:t xml:space="preserve"> smoking. </w:t>
      </w:r>
    </w:p>
    <w:p w14:paraId="68A228B3" w14:textId="77777777" w:rsidR="00481C4C" w:rsidRPr="00EB47E1" w:rsidRDefault="00481C4C" w:rsidP="009A521E">
      <w:pPr>
        <w:rPr>
          <w:b/>
          <w:bCs/>
          <w:sz w:val="28"/>
          <w:szCs w:val="28"/>
        </w:rPr>
      </w:pPr>
    </w:p>
    <w:p w14:paraId="6CB22842" w14:textId="370F7FAF" w:rsidR="009A521E" w:rsidRPr="009A521E" w:rsidRDefault="00114F82" w:rsidP="009A521E">
      <w:pPr>
        <w:rPr>
          <w:b/>
          <w:bCs/>
          <w:sz w:val="28"/>
          <w:szCs w:val="28"/>
        </w:rPr>
      </w:pPr>
      <w:r>
        <w:rPr>
          <w:b/>
          <w:bCs/>
          <w:sz w:val="28"/>
          <w:szCs w:val="28"/>
        </w:rPr>
        <w:t>INTRODUCTION</w:t>
      </w:r>
    </w:p>
    <w:p w14:paraId="0E52C1B9" w14:textId="3BE8E5F4" w:rsidR="009A521E" w:rsidRPr="0060251B" w:rsidRDefault="009A521E" w:rsidP="009A521E">
      <w:pPr>
        <w:rPr>
          <w:rFonts w:ascii="Open Sans" w:hAnsi="Open Sans" w:cs="Open Sans"/>
          <w:color w:val="000000"/>
          <w:shd w:val="clear" w:color="auto" w:fill="FFFFFF"/>
        </w:rPr>
      </w:pPr>
      <w:r w:rsidRPr="002B6529">
        <w:rPr>
          <w:rFonts w:cstheme="minorHAnsi"/>
        </w:rPr>
        <w:t xml:space="preserve">In recent </w:t>
      </w:r>
      <w:r w:rsidRPr="00842A9E">
        <w:rPr>
          <w:rFonts w:cstheme="minorHAnsi"/>
        </w:rPr>
        <w:t xml:space="preserve">years, there has been a clear shift in nicotine product consumption, particularly among young people. One phenomenon that has gained prominence is the widespread </w:t>
      </w:r>
      <w:r w:rsidR="00B362C9" w:rsidRPr="00842A9E">
        <w:rPr>
          <w:rFonts w:cstheme="minorHAnsi"/>
        </w:rPr>
        <w:t>use</w:t>
      </w:r>
      <w:r w:rsidRPr="00842A9E">
        <w:rPr>
          <w:rFonts w:cstheme="minorHAnsi"/>
        </w:rPr>
        <w:t xml:space="preserve"> of disposable vapes</w:t>
      </w:r>
      <w:r w:rsidR="00CD0965">
        <w:rPr>
          <w:rFonts w:cstheme="minorHAnsi"/>
        </w:rPr>
        <w:t xml:space="preserve"> (e-cigarettes)</w:t>
      </w:r>
      <w:r w:rsidR="00B362C9" w:rsidRPr="00842A9E">
        <w:rPr>
          <w:rFonts w:cstheme="minorHAnsi"/>
        </w:rPr>
        <w:t xml:space="preserve">. These are </w:t>
      </w:r>
      <w:r w:rsidR="002520B2" w:rsidRPr="00047929">
        <w:rPr>
          <w:rFonts w:cstheme="minorHAnsi"/>
        </w:rPr>
        <w:t xml:space="preserve">defined as </w:t>
      </w:r>
      <w:r w:rsidR="00FA705D" w:rsidRPr="00047929">
        <w:rPr>
          <w:rFonts w:cstheme="minorHAnsi"/>
        </w:rPr>
        <w:t xml:space="preserve">an </w:t>
      </w:r>
      <w:r w:rsidR="002520B2" w:rsidRPr="00047929">
        <w:rPr>
          <w:rFonts w:cstheme="minorHAnsi"/>
        </w:rPr>
        <w:t>‘</w:t>
      </w:r>
      <w:r w:rsidR="002520B2" w:rsidRPr="00047929">
        <w:rPr>
          <w:shd w:val="clear" w:color="auto" w:fill="FFFFFF"/>
        </w:rPr>
        <w:t>e-cigarette closed system that has a non-rechargeable battery and no replaceable parts</w:t>
      </w:r>
      <w:r w:rsidR="00FA705D" w:rsidRPr="00047929">
        <w:rPr>
          <w:shd w:val="clear" w:color="auto" w:fill="FFFFFF"/>
        </w:rPr>
        <w:t xml:space="preserve">’ </w:t>
      </w:r>
      <w:r w:rsidR="00FA705D" w:rsidRPr="00047929">
        <w:rPr>
          <w:shd w:val="clear" w:color="auto" w:fill="FFFFFF"/>
        </w:rPr>
        <w:fldChar w:fldCharType="begin"/>
      </w:r>
      <w:r w:rsidR="003A729B">
        <w:rPr>
          <w:shd w:val="clear" w:color="auto" w:fill="FFFFFF"/>
        </w:rPr>
        <w:instrText xml:space="preserve"> ADDIN ZOTERO_ITEM CSL_CITATION {"citationID":"pHCkf59a","properties":{"formattedCitation":"(1)","plainCitation":"(1)","noteIndex":0},"citationItems":[{"id":1593,"uris":["http://zotero.org/users/4082933/items/U4WHCC9U"],"itemData":{"id":1593,"type":"webpage","title":"disposable e-cigarette - AddictO Vocab","URL":"https://addictovocab.org/ADDICTO:0000210","accessed":{"date-parts":[["2023",12,11]]}}}],"schema":"https://github.com/citation-style-language/schema/raw/master/csl-citation.json"} </w:instrText>
      </w:r>
      <w:r w:rsidR="00FA705D" w:rsidRPr="00047929">
        <w:rPr>
          <w:shd w:val="clear" w:color="auto" w:fill="FFFFFF"/>
        </w:rPr>
        <w:fldChar w:fldCharType="separate"/>
      </w:r>
      <w:r w:rsidR="00FA705D" w:rsidRPr="00047929">
        <w:rPr>
          <w:rFonts w:ascii="Calibri" w:hAnsi="Calibri" w:cs="Calibri"/>
        </w:rPr>
        <w:t>(1)</w:t>
      </w:r>
      <w:r w:rsidR="00FA705D" w:rsidRPr="00047929">
        <w:rPr>
          <w:shd w:val="clear" w:color="auto" w:fill="FFFFFF"/>
        </w:rPr>
        <w:fldChar w:fldCharType="end"/>
      </w:r>
      <w:r w:rsidR="00047929">
        <w:rPr>
          <w:shd w:val="clear" w:color="auto" w:fill="FFFFFF"/>
        </w:rPr>
        <w:t xml:space="preserve">, and </w:t>
      </w:r>
      <w:r w:rsidR="006312A2" w:rsidRPr="00842A9E">
        <w:rPr>
          <w:rFonts w:cstheme="minorHAnsi"/>
          <w:color w:val="000000"/>
          <w:shd w:val="clear" w:color="auto" w:fill="FFFFFF"/>
        </w:rPr>
        <w:t>deliver nicotine effectively</w:t>
      </w:r>
      <w:r w:rsidR="00346336">
        <w:rPr>
          <w:rFonts w:cstheme="minorHAnsi"/>
          <w:color w:val="000000"/>
          <w:shd w:val="clear" w:color="auto" w:fill="FFFFFF"/>
        </w:rPr>
        <w:t>, often</w:t>
      </w:r>
      <w:r w:rsidR="006312A2" w:rsidRPr="00842A9E">
        <w:rPr>
          <w:rFonts w:cstheme="minorHAnsi"/>
          <w:color w:val="000000"/>
          <w:shd w:val="clear" w:color="auto" w:fill="FFFFFF"/>
        </w:rPr>
        <w:t xml:space="preserve"> </w:t>
      </w:r>
      <w:r w:rsidR="00FE4938">
        <w:rPr>
          <w:rFonts w:cstheme="minorHAnsi"/>
          <w:color w:val="000000"/>
          <w:shd w:val="clear" w:color="auto" w:fill="FFFFFF"/>
        </w:rPr>
        <w:t xml:space="preserve">via </w:t>
      </w:r>
      <w:r w:rsidR="006312A2" w:rsidRPr="00842A9E">
        <w:rPr>
          <w:rFonts w:cstheme="minorHAnsi"/>
          <w:color w:val="000000"/>
          <w:shd w:val="clear" w:color="auto" w:fill="FFFFFF"/>
        </w:rPr>
        <w:t>high-strength (20 mg/ml in UK/EU) nicotine salts e-liquid</w:t>
      </w:r>
      <w:r w:rsidR="006312A2" w:rsidRPr="00842A9E">
        <w:rPr>
          <w:rFonts w:cstheme="minorHAnsi"/>
          <w:color w:val="000000"/>
          <w:shd w:val="clear" w:color="auto" w:fill="FFFFFF"/>
        </w:rPr>
        <w:fldChar w:fldCharType="begin"/>
      </w:r>
      <w:r w:rsidR="003A729B">
        <w:rPr>
          <w:rFonts w:cstheme="minorHAnsi"/>
          <w:color w:val="000000"/>
          <w:shd w:val="clear" w:color="auto" w:fill="FFFFFF"/>
        </w:rPr>
        <w:instrText xml:space="preserve"> ADDIN ZOTERO_ITEM CSL_CITATION {"citationID":"dTcczVwn","properties":{"formattedCitation":"(2)","plainCitation":"(2)","noteIndex":0},"citationItems":[{"id":1598,"uris":["http://zotero.org/users/4082933/items/XKE3QTER"],"itemData":{"id":1598,"type":"article-journal","abstract":"Introduction Use of flavoured pod-mod-like disposable electronic cigarettes (e-cigarettes) has grown rapidly, particularly among cost-sensitive youth and young adults. To date, little is known about their design characteristics and toxicant emissions. In this study, we analysed the electrical and chemical characteristics and nicotine and pulmonary toxicant emission profiles of five commonly available flavoured disposable e-cigarettes and compared these data with those of a JUUL, a cartridge-based e-cigarette device that pod-mod-like disposables emulate in size and shape.\nMethods Device construction, electrical power and liquid composition were determined. Machine-generated aerosol emissions including particulate matter, nicotine, carbonyl compounds and heavy metals were also measured. Liquid and aerosol composition were measured by high-performance liquid chromatography, gas chromatography-mass spectrometry/flame ionisation detection, and inductively coupled plasma mass spectrometry.\nResults We found that unlike JUUL, disposable devices did not incorporate a microcontroller to regulate electrical power to the heating coil. Quality of construction varied widely. Disposable e-cigarette power ranged between 5 and 9 W and liquid nicotine concentration ranged between 53 and 85 mg/mL (~95% in the protonated form). In 15 puffs, total nicotine yield for the disposables ranged between 1.6 and 6.7 mg, total carbonyls ranged between 28 and 138 µg, and total metals ranged between 1084 and 5804 ng. JUUL emissions were near the floors of all of these ranges.\nConclusions Disposable e-cigarettes are designed with high nicotine concentration liquids and are capable of emitting much higher nicotine and carbonyl species relative to rechargeable look-alike e-cigarettes. These differences are likely due to the lower quality in construction, unreliable labelling and lack of temperature control regulation that limits the power during operation. From a public health perspective, regulating these devices is important to limit user exposure to carbonyls and nicotine, particularly because these devices are popular with youth and young adults.","container-title":"Tobacco Control","DOI":"10.1136/tobaccocontrol-2020-056362","ISSN":"0964-4563, 1468-3318","issue":"5","language":"en","license":"© Author(s) (or their employer(s)) 2022. No commercial re-use. See rights and permissions. Published by BMJ.","note":"publisher: BMJ Publishing Group Ltd\nsection: Brief report\nPMID: 33980722","page":"667-670","source":"tobaccocontrol.bmj.com","title":"Electrical features, liquid composition and toxicant emissions from ‘pod-mod’-like disposable electronic cigarettes","volume":"31","author":[{"family":"Talih","given":"Soha"},{"family":"Salman","given":"Rola"},{"family":"Soule","given":"Eric"},{"family":"El-Hage","given":"Rachel"},{"family":"Karam","given":"Ebrahim"},{"family":"Karaoghlanian","given":"Nareg"},{"family":"El-Hellani","given":"Ahmad"},{"family":"Saliba","given":"Najat"},{"family":"Shihadeh","given":"Alan"}],"issued":{"date-parts":[["2022",9,1]]}}}],"schema":"https://github.com/citation-style-language/schema/raw/master/csl-citation.json"} </w:instrText>
      </w:r>
      <w:r w:rsidR="006312A2" w:rsidRPr="00842A9E">
        <w:rPr>
          <w:rFonts w:cstheme="minorHAnsi"/>
          <w:color w:val="000000"/>
          <w:shd w:val="clear" w:color="auto" w:fill="FFFFFF"/>
        </w:rPr>
        <w:fldChar w:fldCharType="separate"/>
      </w:r>
      <w:r w:rsidR="00FA705D" w:rsidRPr="00FA705D">
        <w:rPr>
          <w:rFonts w:ascii="Calibri" w:hAnsi="Calibri" w:cs="Calibri"/>
        </w:rPr>
        <w:t>(2)</w:t>
      </w:r>
      <w:r w:rsidR="006312A2" w:rsidRPr="00842A9E">
        <w:rPr>
          <w:rFonts w:cstheme="minorHAnsi"/>
          <w:color w:val="000000"/>
          <w:shd w:val="clear" w:color="auto" w:fill="FFFFFF"/>
        </w:rPr>
        <w:fldChar w:fldCharType="end"/>
      </w:r>
      <w:r w:rsidR="00345726" w:rsidRPr="00842A9E">
        <w:rPr>
          <w:rFonts w:cstheme="minorHAnsi"/>
          <w:color w:val="000000"/>
          <w:shd w:val="clear" w:color="auto" w:fill="FFFFFF"/>
        </w:rPr>
        <w:t>.</w:t>
      </w:r>
      <w:r w:rsidR="00B84D6D" w:rsidRPr="00842A9E">
        <w:rPr>
          <w:rFonts w:cstheme="minorHAnsi"/>
          <w:color w:val="000000"/>
          <w:shd w:val="clear" w:color="auto" w:fill="FFFFFF"/>
        </w:rPr>
        <w:t xml:space="preserve"> Between</w:t>
      </w:r>
      <w:r w:rsidR="00345726" w:rsidRPr="00842A9E">
        <w:rPr>
          <w:rFonts w:cstheme="minorHAnsi"/>
          <w:color w:val="000000"/>
          <w:shd w:val="clear" w:color="auto" w:fill="FFFFFF"/>
        </w:rPr>
        <w:t xml:space="preserve"> </w:t>
      </w:r>
      <w:r w:rsidR="00B84D6D" w:rsidRPr="00842A9E">
        <w:rPr>
          <w:rFonts w:cstheme="minorHAnsi"/>
          <w:color w:val="000000"/>
          <w:shd w:val="clear" w:color="auto" w:fill="FFFFFF"/>
        </w:rPr>
        <w:t>January 2021 and April 2022 </w:t>
      </w:r>
      <w:r w:rsidR="00DF6E60" w:rsidRPr="00842A9E">
        <w:rPr>
          <w:rFonts w:cstheme="minorHAnsi"/>
          <w:color w:val="000000"/>
          <w:shd w:val="clear" w:color="auto" w:fill="FFFFFF"/>
        </w:rPr>
        <w:t>vaping prevalence rose from 11.3 to 17.7% among 18-year-olds</w:t>
      </w:r>
      <w:r w:rsidR="00D732C6">
        <w:rPr>
          <w:rFonts w:cstheme="minorHAnsi"/>
          <w:color w:val="000000"/>
          <w:shd w:val="clear" w:color="auto" w:fill="FFFFFF"/>
        </w:rPr>
        <w:t xml:space="preserve"> in England</w:t>
      </w:r>
      <w:r w:rsidR="00B84D6D" w:rsidRPr="00842A9E">
        <w:rPr>
          <w:rFonts w:cstheme="minorHAnsi"/>
          <w:color w:val="000000"/>
          <w:shd w:val="clear" w:color="auto" w:fill="FFFFFF"/>
        </w:rPr>
        <w:t xml:space="preserve">, and </w:t>
      </w:r>
      <w:r w:rsidR="00DF6E60" w:rsidRPr="00842A9E">
        <w:rPr>
          <w:rFonts w:cstheme="minorHAnsi"/>
          <w:color w:val="000000"/>
          <w:shd w:val="clear" w:color="auto" w:fill="FFFFFF"/>
        </w:rPr>
        <w:t>there was an uncertain decline in smoking prevalence</w:t>
      </w:r>
      <w:r w:rsidR="00F033EE" w:rsidRPr="00842A9E">
        <w:rPr>
          <w:rFonts w:cstheme="minorHAnsi"/>
          <w:color w:val="000000"/>
          <w:shd w:val="clear" w:color="auto" w:fill="FFFFFF"/>
        </w:rPr>
        <w:fldChar w:fldCharType="begin"/>
      </w:r>
      <w:r w:rsidR="003A729B">
        <w:rPr>
          <w:rFonts w:cstheme="minorHAnsi"/>
          <w:color w:val="000000"/>
          <w:shd w:val="clear" w:color="auto" w:fill="FFFFFF"/>
        </w:rPr>
        <w:instrText xml:space="preserve"> ADDIN ZOTERO_ITEM CSL_CITATION {"citationID":"YearBNRy","properties":{"formattedCitation":"(3)","plainCitation":"(3)","noteIndex":0},"citationItems":[{"id":1787,"uris":["http://zotero.org/users/4082933/items/A74GE6P9"],"itemData":{"id":1787,"type":"article-journal","abstract":"Aims To estimate recent trends in the prevalence of disposable e-cigarette vaping in Great Britain, overall and across ages, and to measure these trends in the context of changes in smoking and vaping prevalence. Design The Smoking Toolkit Study, a monthly representative cross-sectional survey. Setting Great Britain. Participants A total of 36 876 adults (≥ 18 years) completed telephone interviews between January 2021 and April 2022. Measurements Current e-cigarette vapers were asked which type of device they mainly use. We estimated age-specific monthly time trends in the prevalence of current disposable e-cigarette use among vapers and inhaled nicotine use (vaping/smoking), smoking and vaping among adults. Findings From January 2021 to April 2022, there was an 18-fold increase in the percentage of vapers who used disposables, rising from 1.2 to 22.2% [prevalence ratio (PR) = 18.0; 95% compatibility interval (CI) = 9.18–49.0]. Growth in disposable e-cigarette vaping was most pronounced in younger adults (interaction P-value = 0.013): for example, the percentage of 18-year-old vapers using disposables rose from 0.4 to 54.8% (PR = 129; 95% CI = 28.5–4520), while it rose from 2.1 to 10.0% (PR = 4.73; 95% CI = 2.06–23.6) among 45-year-old vapers. However, the overall percentage of people currently using any inhaled nicotine remained stable over time both among all adults (20.0 versus 21.2%; PR = 1.06; 95% CI = 0.92–1.22) and among 18-year-olds (30.2 versus 29.7%; PR = 0.99; 95% CI = 0.80–1.22). In 18-year-olds, vaping prevalence grew (11.3 versus 17.7%; PR = 1.57; 95% CI = 1.12–2.29), and there was imprecise evidence for a decline in smoking (24.5 versus 19.5%; PR = 0.80; 95% CI = 0.63–1.04). In 45-year-olds, there was relatively little change in vaping (PR = 1.08; 95% CI = 0.88–1.33) or smoking prevalence (PR = 1.01; 95% CI = 0.88–1.16). Conclusions Use of disposable e-cigarettes in Great Britain grew rapidly between 2021 and 2022, especially among younger adults, but the overall prevalence of inhaled nicotine use was stable over time. Most young adult vapers in Great Britain now use disposable products.","container-title":"Addiction","DOI":"10.1111/add.16044","ISSN":"1360-0443","issue":"2","language":"en","note":"_eprint: https://onlinelibrary.wiley.com/doi/pdf/10.1111/add.16044","page":"382-386","source":"Wiley Online Library","title":"Rapid growth in disposable e-cigarette vaping among young adults in Great Britain from 2021 to 2022: a repeat cross-sectional survey","title-short":"Rapid growth in disposable e-cigarette vaping among young adults in Great Britain from 2021 to 2022","volume":"118","author":[{"family":"Tattan-Birch","given":"Harry"},{"family":"Jackson","given":"Sarah E."},{"family":"Kock","given":"Loren"},{"family":"Dockrell","given":"Martin"},{"family":"Brown","given":"Jamie"}],"issued":{"date-parts":[["2023"]]}}}],"schema":"https://github.com/citation-style-language/schema/raw/master/csl-citation.json"} </w:instrText>
      </w:r>
      <w:r w:rsidR="00F033EE" w:rsidRPr="00842A9E">
        <w:rPr>
          <w:rFonts w:cstheme="minorHAnsi"/>
          <w:color w:val="000000"/>
          <w:shd w:val="clear" w:color="auto" w:fill="FFFFFF"/>
        </w:rPr>
        <w:fldChar w:fldCharType="separate"/>
      </w:r>
      <w:r w:rsidR="00FA705D" w:rsidRPr="00FA705D">
        <w:rPr>
          <w:rFonts w:ascii="Calibri" w:hAnsi="Calibri" w:cs="Calibri"/>
        </w:rPr>
        <w:t>(3)</w:t>
      </w:r>
      <w:r w:rsidR="00F033EE" w:rsidRPr="00842A9E">
        <w:rPr>
          <w:rFonts w:cstheme="minorHAnsi"/>
          <w:color w:val="000000"/>
          <w:shd w:val="clear" w:color="auto" w:fill="FFFFFF"/>
        </w:rPr>
        <w:fldChar w:fldCharType="end"/>
      </w:r>
      <w:r w:rsidR="00F033EE" w:rsidRPr="00842A9E">
        <w:rPr>
          <w:rFonts w:cstheme="minorHAnsi"/>
          <w:color w:val="000000"/>
          <w:shd w:val="clear" w:color="auto" w:fill="FFFFFF"/>
        </w:rPr>
        <w:t xml:space="preserve">. </w:t>
      </w:r>
      <w:r w:rsidR="00541640">
        <w:rPr>
          <w:rFonts w:cstheme="minorHAnsi"/>
          <w:color w:val="000000"/>
          <w:shd w:val="clear" w:color="auto" w:fill="FFFFFF"/>
        </w:rPr>
        <w:t>In the same time period</w:t>
      </w:r>
      <w:r w:rsidR="00CB796A">
        <w:rPr>
          <w:rFonts w:cstheme="minorHAnsi"/>
          <w:shd w:val="clear" w:color="auto" w:fill="FFFFFF"/>
        </w:rPr>
        <w:t xml:space="preserve"> disposable use</w:t>
      </w:r>
      <w:r w:rsidR="00132570">
        <w:rPr>
          <w:rFonts w:cstheme="minorHAnsi"/>
          <w:shd w:val="clear" w:color="auto" w:fill="FFFFFF"/>
        </w:rPr>
        <w:t xml:space="preserve"> increased</w:t>
      </w:r>
      <w:r w:rsidR="00CB796A">
        <w:rPr>
          <w:rFonts w:cstheme="minorHAnsi"/>
          <w:shd w:val="clear" w:color="auto" w:fill="FFFFFF"/>
        </w:rPr>
        <w:t xml:space="preserve"> </w:t>
      </w:r>
      <w:r w:rsidR="00842A9E" w:rsidRPr="00CD5BC8">
        <w:rPr>
          <w:rFonts w:cstheme="minorHAnsi"/>
          <w:shd w:val="clear" w:color="auto" w:fill="FFFFFF"/>
        </w:rPr>
        <w:t xml:space="preserve">from 0.4 to 54.8% </w:t>
      </w:r>
      <w:r w:rsidR="00F920EF">
        <w:rPr>
          <w:rFonts w:cstheme="minorHAnsi"/>
          <w:shd w:val="clear" w:color="auto" w:fill="FFFFFF"/>
        </w:rPr>
        <w:t>among</w:t>
      </w:r>
      <w:r w:rsidR="00842A9E" w:rsidRPr="00CD5BC8">
        <w:rPr>
          <w:rFonts w:cstheme="minorHAnsi"/>
          <w:shd w:val="clear" w:color="auto" w:fill="FFFFFF"/>
        </w:rPr>
        <w:t xml:space="preserve"> current</w:t>
      </w:r>
      <w:r w:rsidR="00455EDF">
        <w:rPr>
          <w:rFonts w:cstheme="minorHAnsi"/>
          <w:shd w:val="clear" w:color="auto" w:fill="FFFFFF"/>
        </w:rPr>
        <w:t xml:space="preserve"> 18 year old</w:t>
      </w:r>
      <w:r w:rsidR="00842A9E" w:rsidRPr="00CD5BC8">
        <w:rPr>
          <w:rFonts w:cstheme="minorHAnsi"/>
          <w:shd w:val="clear" w:color="auto" w:fill="FFFFFF"/>
        </w:rPr>
        <w:t xml:space="preserve"> vapers</w:t>
      </w:r>
      <w:r w:rsidR="002C0176">
        <w:rPr>
          <w:rFonts w:cstheme="minorHAnsi"/>
          <w:shd w:val="clear" w:color="auto" w:fill="FFFFFF"/>
        </w:rPr>
        <w:fldChar w:fldCharType="begin"/>
      </w:r>
      <w:r w:rsidR="002C0176">
        <w:rPr>
          <w:rFonts w:cstheme="minorHAnsi"/>
          <w:shd w:val="clear" w:color="auto" w:fill="FFFFFF"/>
        </w:rPr>
        <w:instrText xml:space="preserve"> ADDIN ZOTERO_ITEM CSL_CITATION {"citationID":"0ubnDDHr","properties":{"formattedCitation":"(3)","plainCitation":"(3)","noteIndex":0},"citationItems":[{"id":1787,"uris":["http://zotero.org/users/4082933/items/A74GE6P9"],"itemData":{"id":1787,"type":"article-journal","abstract":"Aims To estimate recent trends in the prevalence of disposable e-cigarette vaping in Great Britain, overall and across ages, and to measure these trends in the context of changes in smoking and vaping prevalence. Design The Smoking Toolkit Study, a monthly representative cross-sectional survey. Setting Great Britain. Participants A total of 36 876 adults (≥ 18 years) completed telephone interviews between January 2021 and April 2022. Measurements Current e-cigarette vapers were asked which type of device they mainly use. We estimated age-specific monthly time trends in the prevalence of current disposable e-cigarette use among vapers and inhaled nicotine use (vaping/smoking), smoking and vaping among adults. Findings From January 2021 to April 2022, there was an 18-fold increase in the percentage of vapers who used disposables, rising from 1.2 to 22.2% [prevalence ratio (PR) = 18.0; 95% compatibility interval (CI) = 9.18–49.0]. Growth in disposable e-cigarette vaping was most pronounced in younger adults (interaction P-value = 0.013): for example, the percentage of 18-year-old vapers using disposables rose from 0.4 to 54.8% (PR = 129; 95% CI = 28.5–4520), while it rose from 2.1 to 10.0% (PR = 4.73; 95% CI = 2.06–23.6) among 45-year-old vapers. However, the overall percentage of people currently using any inhaled nicotine remained stable over time both among all adults (20.0 versus 21.2%; PR = 1.06; 95% CI = 0.92–1.22) and among 18-year-olds (30.2 versus 29.7%; PR = 0.99; 95% CI = 0.80–1.22). In 18-year-olds, vaping prevalence grew (11.3 versus 17.7%; PR = 1.57; 95% CI = 1.12–2.29), and there was imprecise evidence for a decline in smoking (24.5 versus 19.5%; PR = 0.80; 95% CI = 0.63–1.04). In 45-year-olds, there was relatively little change in vaping (PR = 1.08; 95% CI = 0.88–1.33) or smoking prevalence (PR = 1.01; 95% CI = 0.88–1.16). Conclusions Use of disposable e-cigarettes in Great Britain grew rapidly between 2021 and 2022, especially among younger adults, but the overall prevalence of inhaled nicotine use was stable over time. Most young adult vapers in Great Britain now use disposable products.","container-title":"Addiction","DOI":"10.1111/add.16044","ISSN":"1360-0443","issue":"2","language":"en","note":"_eprint: https://onlinelibrary.wiley.com/doi/pdf/10.1111/add.16044","page":"382-386","source":"Wiley Online Library","title":"Rapid growth in disposable e-cigarette vaping among young adults in Great Britain from 2021 to 2022: a repeat cross-sectional survey","title-short":"Rapid growth in disposable e-cigarette vaping among young adults in Great Britain from 2021 to 2022","volume":"118","author":[{"family":"Tattan-Birch","given":"Harry"},{"family":"Jackson","given":"Sarah E."},{"family":"Kock","given":"Loren"},{"family":"Dockrell","given":"Martin"},{"family":"Brown","given":"Jamie"}],"issued":{"date-parts":[["2023"]]}}}],"schema":"https://github.com/citation-style-language/schema/raw/master/csl-citation.json"} </w:instrText>
      </w:r>
      <w:r w:rsidR="002C0176">
        <w:rPr>
          <w:rFonts w:cstheme="minorHAnsi"/>
          <w:shd w:val="clear" w:color="auto" w:fill="FFFFFF"/>
        </w:rPr>
        <w:fldChar w:fldCharType="separate"/>
      </w:r>
      <w:r w:rsidR="002C0176" w:rsidRPr="002C0176">
        <w:rPr>
          <w:rFonts w:ascii="Calibri" w:hAnsi="Calibri" w:cs="Calibri"/>
        </w:rPr>
        <w:t>(3)</w:t>
      </w:r>
      <w:r w:rsidR="002C0176">
        <w:rPr>
          <w:rFonts w:cstheme="minorHAnsi"/>
          <w:shd w:val="clear" w:color="auto" w:fill="FFFFFF"/>
        </w:rPr>
        <w:fldChar w:fldCharType="end"/>
      </w:r>
      <w:r w:rsidR="00842A9E" w:rsidRPr="00CD5BC8">
        <w:rPr>
          <w:rFonts w:cstheme="minorHAnsi"/>
          <w:shd w:val="clear" w:color="auto" w:fill="FFFFFF"/>
        </w:rPr>
        <w:t xml:space="preserve">. </w:t>
      </w:r>
      <w:r w:rsidR="00CD5BC8" w:rsidRPr="00CD5BC8">
        <w:rPr>
          <w:rFonts w:cstheme="minorHAnsi"/>
        </w:rPr>
        <w:t xml:space="preserve">Disposable </w:t>
      </w:r>
      <w:r w:rsidR="003E1581">
        <w:rPr>
          <w:rFonts w:cstheme="minorHAnsi"/>
        </w:rPr>
        <w:t>vapes</w:t>
      </w:r>
      <w:r w:rsidR="00CD5BC8" w:rsidRPr="00CD5BC8">
        <w:rPr>
          <w:rFonts w:cstheme="minorHAnsi"/>
        </w:rPr>
        <w:t xml:space="preserve"> are now the most used product among current vapers</w:t>
      </w:r>
      <w:r w:rsidR="006F690C">
        <w:rPr>
          <w:rFonts w:cstheme="minorHAnsi"/>
        </w:rPr>
        <w:fldChar w:fldCharType="begin"/>
      </w:r>
      <w:r w:rsidR="006F690C">
        <w:rPr>
          <w:rFonts w:cstheme="minorHAnsi"/>
        </w:rPr>
        <w:instrText xml:space="preserve"> ADDIN ZOTERO_ITEM CSL_CITATION {"citationID":"II4fdiF8","properties":{"formattedCitation":"(4)","plainCitation":"(4)","noteIndex":0},"citationItems":[{"id":5431,"uris":["http://zotero.org/users/4082933/items/3ZUBQ7EA"],"itemData":{"id":5431,"type":"document","title":"Use-of-vapes-among-young-people-GB-2023-v2.pdf","URL":"https://ash.org.uk/uploads/Use-of-vapes-among-young-people-GB-2023-v2.pdf?v=1697209531","accessed":{"date-parts":[["2024",4,19]]}}}],"schema":"https://github.com/citation-style-language/schema/raw/master/csl-citation.json"} </w:instrText>
      </w:r>
      <w:r w:rsidR="006F690C">
        <w:rPr>
          <w:rFonts w:cstheme="minorHAnsi"/>
        </w:rPr>
        <w:fldChar w:fldCharType="separate"/>
      </w:r>
      <w:r w:rsidR="006F690C" w:rsidRPr="006F690C">
        <w:rPr>
          <w:rFonts w:ascii="Calibri" w:hAnsi="Calibri" w:cs="Calibri"/>
        </w:rPr>
        <w:t>(4)</w:t>
      </w:r>
      <w:r w:rsidR="006F690C">
        <w:rPr>
          <w:rFonts w:cstheme="minorHAnsi"/>
        </w:rPr>
        <w:fldChar w:fldCharType="end"/>
      </w:r>
      <w:r w:rsidR="00CD5BC8" w:rsidRPr="00CD5BC8">
        <w:rPr>
          <w:rFonts w:cstheme="minorHAnsi"/>
        </w:rPr>
        <w:t xml:space="preserve">. </w:t>
      </w:r>
      <w:r w:rsidR="00842A9E" w:rsidRPr="00CD5BC8">
        <w:rPr>
          <w:rFonts w:cstheme="minorHAnsi"/>
          <w:shd w:val="clear" w:color="auto" w:fill="FFFFFF"/>
        </w:rPr>
        <w:t xml:space="preserve">This </w:t>
      </w:r>
      <w:r w:rsidRPr="00842A9E">
        <w:rPr>
          <w:rFonts w:cstheme="minorHAnsi"/>
        </w:rPr>
        <w:t xml:space="preserve">shift in </w:t>
      </w:r>
      <w:r w:rsidR="00F132F8">
        <w:rPr>
          <w:rFonts w:cstheme="minorHAnsi"/>
        </w:rPr>
        <w:t xml:space="preserve">nicotine </w:t>
      </w:r>
      <w:r w:rsidRPr="00842A9E">
        <w:rPr>
          <w:rFonts w:cstheme="minorHAnsi"/>
        </w:rPr>
        <w:t xml:space="preserve">consumption patterns </w:t>
      </w:r>
      <w:r w:rsidR="00F132F8">
        <w:rPr>
          <w:rFonts w:cstheme="minorHAnsi"/>
        </w:rPr>
        <w:t xml:space="preserve">has raised concerns </w:t>
      </w:r>
      <w:r w:rsidR="009F3093">
        <w:rPr>
          <w:rFonts w:cstheme="minorHAnsi"/>
        </w:rPr>
        <w:t>about the</w:t>
      </w:r>
      <w:r w:rsidRPr="00842A9E">
        <w:rPr>
          <w:rFonts w:cstheme="minorHAnsi"/>
        </w:rPr>
        <w:t xml:space="preserve"> popularity of disposable devices </w:t>
      </w:r>
      <w:r w:rsidR="009F3093">
        <w:rPr>
          <w:rFonts w:cstheme="minorHAnsi"/>
        </w:rPr>
        <w:t>due to possible health implications</w:t>
      </w:r>
      <w:r w:rsidR="007A03F5">
        <w:rPr>
          <w:rFonts w:cstheme="minorHAnsi"/>
        </w:rPr>
        <w:fldChar w:fldCharType="begin"/>
      </w:r>
      <w:r w:rsidR="003A729B">
        <w:rPr>
          <w:rFonts w:cstheme="minorHAnsi"/>
        </w:rPr>
        <w:instrText xml:space="preserve"> ADDIN ZOTERO_ITEM CSL_CITATION {"citationID":"sTT9pEJE","properties":{"formattedCitation":"(5)","plainCitation":"(5)","noteIndex":0},"citationItems":[{"id":1824,"uris":["http://zotero.org/users/4082933/items/WHSY6D87"],"itemData":{"id":1824,"type":"webpage","abstract":"The final annual update in the current series of evidence reviews about the health harms of vaping, by leading independent tobacco experts.","container-title":"GOV.UK","language":"en","title":"Nicotine vaping in England: 2022 evidence update","title-short":"Nicotine vaping in England","URL":"https://www.gov.uk/government/publications/nicotine-vaping-in-england-2022-evidence-update","accessed":{"date-parts":[["2023",3,17]]}}}],"schema":"https://github.com/citation-style-language/schema/raw/master/csl-citation.json"} </w:instrText>
      </w:r>
      <w:r w:rsidR="007A03F5">
        <w:rPr>
          <w:rFonts w:cstheme="minorHAnsi"/>
        </w:rPr>
        <w:fldChar w:fldCharType="separate"/>
      </w:r>
      <w:r w:rsidR="007A03F5" w:rsidRPr="007A03F5">
        <w:rPr>
          <w:rFonts w:ascii="Calibri" w:hAnsi="Calibri" w:cs="Calibri"/>
        </w:rPr>
        <w:t>(5)</w:t>
      </w:r>
      <w:r w:rsidR="007A03F5">
        <w:rPr>
          <w:rFonts w:cstheme="minorHAnsi"/>
        </w:rPr>
        <w:fldChar w:fldCharType="end"/>
      </w:r>
      <w:r w:rsidR="00204A8C">
        <w:rPr>
          <w:rFonts w:cstheme="minorHAnsi"/>
        </w:rPr>
        <w:t xml:space="preserve"> and environmental concerns</w:t>
      </w:r>
      <w:r w:rsidR="00213D81">
        <w:rPr>
          <w:rFonts w:cstheme="minorHAnsi"/>
        </w:rPr>
        <w:fldChar w:fldCharType="begin"/>
      </w:r>
      <w:r w:rsidR="003A729B">
        <w:rPr>
          <w:rFonts w:cstheme="minorHAnsi"/>
        </w:rPr>
        <w:instrText xml:space="preserve"> ADDIN ZOTERO_ITEM CSL_CITATION {"citationID":"gdWB2VVO","properties":{"formattedCitation":"(6)","plainCitation":"(6)","noteIndex":0},"citationItems":[{"id":1592,"uris":["http://zotero.org/users/4082933/items/TQYH3SJU"],"itemData":{"id":1592,"type":"webpage","abstract":"Here's what you need to know","container-title":"Greenpeace UK","language":"en","title":"Are disposable vapes bad for the environment?","URL":"https://www.greenpeace.org.uk/news/are-disposable-vapes-bad-for-the-environment/","author":[{"family":"Scheiby","given":"Kirsty"}],"accessed":{"date-parts":[["2023",12,28]]},"issued":{"date-parts":[["2023",7,24]]}}}],"schema":"https://github.com/citation-style-language/schema/raw/master/csl-citation.json"} </w:instrText>
      </w:r>
      <w:r w:rsidR="00213D81">
        <w:rPr>
          <w:rFonts w:cstheme="minorHAnsi"/>
        </w:rPr>
        <w:fldChar w:fldCharType="separate"/>
      </w:r>
      <w:r w:rsidR="007A03F5" w:rsidRPr="007A03F5">
        <w:rPr>
          <w:rFonts w:ascii="Calibri" w:hAnsi="Calibri" w:cs="Calibri"/>
        </w:rPr>
        <w:t>(6)</w:t>
      </w:r>
      <w:r w:rsidR="00213D81">
        <w:rPr>
          <w:rFonts w:cstheme="minorHAnsi"/>
        </w:rPr>
        <w:fldChar w:fldCharType="end"/>
      </w:r>
      <w:r w:rsidR="00047929">
        <w:rPr>
          <w:rFonts w:cstheme="minorHAnsi"/>
        </w:rPr>
        <w:t>.</w:t>
      </w:r>
    </w:p>
    <w:p w14:paraId="42A8FB17" w14:textId="787DFDE9" w:rsidR="002D6E51" w:rsidRDefault="00D849E0" w:rsidP="45BE21EC">
      <w:pPr>
        <w:rPr>
          <w:color w:val="333333"/>
          <w:shd w:val="clear" w:color="auto" w:fill="FFFFFF"/>
        </w:rPr>
      </w:pPr>
      <w:r>
        <w:lastRenderedPageBreak/>
        <w:t>T</w:t>
      </w:r>
      <w:r w:rsidR="009A521E" w:rsidRPr="45BE21EC">
        <w:t>he a</w:t>
      </w:r>
      <w:r w:rsidR="008F3C79" w:rsidRPr="45BE21EC">
        <w:t>ppeal</w:t>
      </w:r>
      <w:r w:rsidR="009A521E" w:rsidRPr="45BE21EC">
        <w:t xml:space="preserve"> of disposable</w:t>
      </w:r>
      <w:r w:rsidR="00EF6F9B">
        <w:t xml:space="preserve">s </w:t>
      </w:r>
      <w:r>
        <w:t xml:space="preserve">may </w:t>
      </w:r>
      <w:r w:rsidR="009A521E" w:rsidRPr="45BE21EC">
        <w:t>lie in their design, ease of use, diverse array of flavo</w:t>
      </w:r>
      <w:r w:rsidR="008F3C79" w:rsidRPr="45BE21EC">
        <w:t>u</w:t>
      </w:r>
      <w:r w:rsidR="009A521E" w:rsidRPr="45BE21EC">
        <w:t>rs</w:t>
      </w:r>
      <w:r w:rsidR="00B321BB" w:rsidRPr="45BE21EC">
        <w:fldChar w:fldCharType="begin"/>
      </w:r>
      <w:r w:rsidR="003A729B">
        <w:instrText xml:space="preserve"> ADDIN ZOTERO_ITEM CSL_CITATION {"citationID":"YerRu5vL","properties":{"formattedCitation":"(7)","plainCitation":"(7)","noteIndex":0},"citationItems":[{"id":1594,"uris":["http://zotero.org/users/4082933/items/G22NZ7ZQ"],"itemData":{"id":1594,"type":"article-journal","abstract":"Background and Aims There is concern that young people may be attracted to e-liquid flavours, prompting long-term vaping in naive users and potentially subsequent tobacco smoking. We aimed to review the use of e-liquid flavours by young people and describe associations with uptake or cessation of both regular vaping and tobacco smoking, adverse effects and subjective experiences. Design Systematic review, including interventional, observational and qualitative studies reporting on the use of e-cigarette flavours by young people (aged &lt; 18 years). Setting Studies published in English language from any country or cultural setting. Participants Young people and their carers (aged &lt; 18 years). Measurements A meta-analysis was not possible due to substantial heterogeneity, inconsistency in reporting of flavour categorizations and non-interventional study designs; thus, we narratively report findings. Findings In total, 58 studies were included. The quality of the evidence was extremely low. Most (n = 39) studies were cross-sectional survey designs. In total, 11 longitudinal cohort studies assessed trajectories; eight qualitative studies reported on user experiences. Studies reported views and experiences of a total of 512 874 young people. Both cross-sectional and longitudinal studies suggested that flavours are important for initiation and continuation of vaping. Qualitative evidence shows interest and enjoyment in flavours. There was judged to be insufficient evidence that use of e-liquid flavours specifically is associated with uptake of smoking. No studies found clear associations between flavours and cessation in this population. We found no included reports of adverse effects of flavours. Conclusions Flavours may be an important motivator for e-cigarette uptake, but the role of flavours in tobacco smoking uptake or cessation is unclear. The quality of the evidence on use of e-cigarette flavours by young people is low overall.","container-title":"Addiction","DOI":"10.1111/add.15723","ISSN":"1360-0443","issue":"5","language":"en","license":"© 2021 The Authors. Addiction published by John Wiley &amp; Sons Ltd on behalf of Society for the Study of Addiction.","note":"_eprint: https://onlinelibrary.wiley.com/doi/pdf/10.1111/add.15723","page":"1258-1272","source":"Wiley Online Library","title":"Youth use of e-liquid flavours—a systematic review exploring patterns of use of e-liquid flavours and associations with continued vaping, tobacco smoking uptake or cessation","volume":"117","author":[{"family":"Notley","given":"Caitlin"},{"family":"Gentry","given":"Sarah"},{"family":"Cox","given":"Sharon"},{"family":"Dockrell","given":"Martin"},{"family":"Havill","given":"Michelle"},{"family":"Attwood","given":"Angela S."},{"family":"Smith","given":"Matthew"},{"family":"Munafò","given":"Marcus R."}],"issued":{"date-parts":[["2022"]]}}}],"schema":"https://github.com/citation-style-language/schema/raw/master/csl-citation.json"} </w:instrText>
      </w:r>
      <w:r w:rsidR="00B321BB" w:rsidRPr="45BE21EC">
        <w:fldChar w:fldCharType="separate"/>
      </w:r>
      <w:r w:rsidR="007A03F5" w:rsidRPr="007A03F5">
        <w:rPr>
          <w:rFonts w:ascii="Calibri" w:hAnsi="Calibri" w:cs="Calibri"/>
        </w:rPr>
        <w:t>(7)</w:t>
      </w:r>
      <w:r w:rsidR="00B321BB" w:rsidRPr="45BE21EC">
        <w:fldChar w:fldCharType="end"/>
      </w:r>
      <w:r w:rsidR="009A521E" w:rsidRPr="45BE21EC">
        <w:t xml:space="preserve">, </w:t>
      </w:r>
      <w:r w:rsidR="008F3C79" w:rsidRPr="45BE21EC">
        <w:t xml:space="preserve">and low </w:t>
      </w:r>
      <w:r w:rsidR="00A70380">
        <w:t xml:space="preserve">unit </w:t>
      </w:r>
      <w:r w:rsidR="008F3C79" w:rsidRPr="45BE21EC">
        <w:t>price</w:t>
      </w:r>
      <w:r w:rsidR="009D1AE1">
        <w:fldChar w:fldCharType="begin"/>
      </w:r>
      <w:r w:rsidR="003A729B">
        <w:instrText xml:space="preserve"> ADDIN ZOTERO_ITEM CSL_CITATION {"citationID":"6ck3m4pV","properties":{"formattedCitation":"(8)","plainCitation":"(8)","noteIndex":0},"citationItems":[{"id":5428,"uris":["http://zotero.org/users/4082933/items/R88KIAH6"],"itemData":{"id":5428,"type":"article-journal","abstract":"The use of e-cigarettes has been rising in the UK, particularly by young people. This study investigated behaviours, attitudes and beliefs about e-cigarettes amongst 15–30-year-olds in the UK.An online survey was administered to a sample of 1009 15–30-year-olds in the UK.About one in five participants currently used e-cigarettes at least monthly, with 1 in 10 using them daily. Amongst those using e-cigarettes at least monthly, 90% had used e-cigarettes containing nicotine. E-cigarettes were mainly obtained from vape shops and used at home. Having friends who used e-cigarettes and using them to help quit/reduce smoking were the most common reasons for vaping. About half of participants had been exposed to e-cigarette advertising, especially online, and warning labels on e-cigarettes. Most participants agreed that e-cigarettes are addictive (75%), help people quitting smoking (64%) and are bad for health (63%). Previous or current tobacco smokers were 9 and 22 times more likely to use e-cigarettes than never smokers, respectively. Perceiving e-cigarettes as harmful was associated with a 40% lower likelihood of use.Raising awareness on the uncertain long-term consequences of vaping and regulation of marketing and sales are crucial to protect young people in the UK.","container-title":"Journal of Public Health","DOI":"10.1093/pubmed/fdad138","ISSN":"1741-3842","issue":"4","journalAbbreviation":"Journal of Public Health","page":"e763-e775","source":"Silverchair","title":"E-cigarette attitudes and behaviours amongst 15-30-year-olds in the UK","volume":"45","author":[{"family":"Pinho-Gomes","given":"Ana-Catarina"},{"family":"Santos","given":"Joseph A"},{"family":"Jones","given":"Alexandra"},{"family":"Thout","given":"Sudhir Raj"},{"family":"Pettigrew","given":"Simone"}],"issued":{"date-parts":[["2023",12,1]]}}}],"schema":"https://github.com/citation-style-language/schema/raw/master/csl-citation.json"} </w:instrText>
      </w:r>
      <w:r w:rsidR="009D1AE1">
        <w:fldChar w:fldCharType="separate"/>
      </w:r>
      <w:r w:rsidR="003A729B" w:rsidRPr="003A729B">
        <w:rPr>
          <w:rFonts w:ascii="Calibri" w:hAnsi="Calibri" w:cs="Calibri"/>
        </w:rPr>
        <w:t>(8)</w:t>
      </w:r>
      <w:r w:rsidR="009D1AE1">
        <w:fldChar w:fldCharType="end"/>
      </w:r>
      <w:r w:rsidR="00493F25" w:rsidRPr="45BE21EC">
        <w:t xml:space="preserve">, and there is concern that </w:t>
      </w:r>
      <w:r w:rsidR="00F8591E">
        <w:t xml:space="preserve">lack of regulation </w:t>
      </w:r>
      <w:r w:rsidR="00283E0E">
        <w:t xml:space="preserve">has enabled aggressive marketing that has </w:t>
      </w:r>
      <w:r w:rsidR="00493F25" w:rsidRPr="45BE21EC">
        <w:t>not protected young people</w:t>
      </w:r>
      <w:r w:rsidR="00393B8A">
        <w:fldChar w:fldCharType="begin"/>
      </w:r>
      <w:r w:rsidR="003A729B">
        <w:instrText xml:space="preserve"> ADDIN ZOTERO_ITEM CSL_CITATION {"citationID":"UTGqVyXt","properties":{"formattedCitation":"(9)","plainCitation":"(9)","noteIndex":0},"citationItems":[{"id":1590,"uris":["http://zotero.org/users/4082933/items/9SNCNFFN"],"itemData":{"id":1590,"type":"webpage","abstract":"Urgent action is needed to control e-cigarettes to protect children, as well as non-smokers and minimize health harms to the population. E-cigarettes as consumer products are not shown to be effective for quitting tobacco use at the population level. Instead, alarming evidence has emerged on adverse population health effects.","language":"en","title":"Urgent action needed to protect children and prevent the uptake of e-cigarettes","URL":"https://www.who.int/news/item/14-12-2023-urgent-action-needed-to-protect-children-and-prevent-the-uptake-of-e-cigarettes","accessed":{"date-parts":[["2023",12,28]]}}}],"schema":"https://github.com/citation-style-language/schema/raw/master/csl-citation.json"} </w:instrText>
      </w:r>
      <w:r w:rsidR="00393B8A">
        <w:fldChar w:fldCharType="separate"/>
      </w:r>
      <w:r w:rsidR="007A03F5" w:rsidRPr="007A03F5">
        <w:rPr>
          <w:rFonts w:ascii="Calibri" w:hAnsi="Calibri" w:cs="Calibri"/>
        </w:rPr>
        <w:t>(9)</w:t>
      </w:r>
      <w:r w:rsidR="00393B8A">
        <w:fldChar w:fldCharType="end"/>
      </w:r>
      <w:r w:rsidR="00493F25" w:rsidRPr="45BE21EC">
        <w:t xml:space="preserve">. </w:t>
      </w:r>
      <w:r w:rsidR="008F3C79" w:rsidRPr="45BE21EC">
        <w:t>A qualitative focus group study of</w:t>
      </w:r>
      <w:r w:rsidR="00423398">
        <w:t xml:space="preserve"> both</w:t>
      </w:r>
      <w:r w:rsidR="008F3C79" w:rsidRPr="45BE21EC">
        <w:t xml:space="preserve"> </w:t>
      </w:r>
      <w:r w:rsidR="008E2D92">
        <w:t>vapers and non-vapers</w:t>
      </w:r>
      <w:r w:rsidR="008F3C79" w:rsidRPr="45BE21EC">
        <w:t xml:space="preserve"> in Scotland </w:t>
      </w:r>
      <w:r w:rsidR="000C2A5A" w:rsidRPr="45BE21EC">
        <w:t xml:space="preserve">reported that </w:t>
      </w:r>
      <w:r w:rsidR="00681327" w:rsidRPr="45BE21EC">
        <w:t xml:space="preserve">young people </w:t>
      </w:r>
      <w:r w:rsidR="000C2A5A" w:rsidRPr="45BE21EC">
        <w:rPr>
          <w:color w:val="333333"/>
          <w:shd w:val="clear" w:color="auto" w:fill="FFFFFF"/>
        </w:rPr>
        <w:t>described disposable</w:t>
      </w:r>
      <w:r w:rsidR="000F0D82">
        <w:rPr>
          <w:color w:val="333333"/>
          <w:shd w:val="clear" w:color="auto" w:fill="FFFFFF"/>
        </w:rPr>
        <w:t>s</w:t>
      </w:r>
      <w:r w:rsidR="000C2A5A" w:rsidRPr="45BE21EC">
        <w:rPr>
          <w:color w:val="333333"/>
          <w:shd w:val="clear" w:color="auto" w:fill="FFFFFF"/>
        </w:rPr>
        <w:t xml:space="preserve"> as ‘cool’, ‘fashionable’ and </w:t>
      </w:r>
      <w:r w:rsidR="00C10256">
        <w:rPr>
          <w:color w:val="333333"/>
          <w:shd w:val="clear" w:color="auto" w:fill="FFFFFF"/>
        </w:rPr>
        <w:t>‘</w:t>
      </w:r>
      <w:r w:rsidR="000C2A5A" w:rsidRPr="45BE21EC">
        <w:rPr>
          <w:color w:val="333333"/>
          <w:shd w:val="clear" w:color="auto" w:fill="FFFFFF"/>
        </w:rPr>
        <w:t>enticing</w:t>
      </w:r>
      <w:r w:rsidR="00C10256">
        <w:rPr>
          <w:color w:val="333333"/>
          <w:shd w:val="clear" w:color="auto" w:fill="FFFFFF"/>
        </w:rPr>
        <w:t>’</w:t>
      </w:r>
      <w:r w:rsidR="000C2A5A" w:rsidRPr="45BE21EC">
        <w:rPr>
          <w:color w:val="333333"/>
          <w:shd w:val="clear" w:color="auto" w:fill="FFFFFF"/>
        </w:rPr>
        <w:t xml:space="preserve"> and viewed </w:t>
      </w:r>
      <w:r w:rsidR="00681327" w:rsidRPr="45BE21EC">
        <w:rPr>
          <w:color w:val="333333"/>
          <w:shd w:val="clear" w:color="auto" w:fill="FFFFFF"/>
        </w:rPr>
        <w:t xml:space="preserve">them </w:t>
      </w:r>
      <w:r w:rsidR="000C2A5A" w:rsidRPr="45BE21EC">
        <w:rPr>
          <w:color w:val="333333"/>
          <w:shd w:val="clear" w:color="auto" w:fill="FFFFFF"/>
        </w:rPr>
        <w:t>as a lifestyle accessory</w:t>
      </w:r>
      <w:r w:rsidR="00393B8A">
        <w:rPr>
          <w:color w:val="333333"/>
          <w:shd w:val="clear" w:color="auto" w:fill="FFFFFF"/>
        </w:rPr>
        <w:fldChar w:fldCharType="begin"/>
      </w:r>
      <w:r w:rsidR="003A729B">
        <w:rPr>
          <w:color w:val="333333"/>
          <w:shd w:val="clear" w:color="auto" w:fill="FFFFFF"/>
        </w:rPr>
        <w:instrText xml:space="preserve"> ADDIN ZOTERO_ITEM CSL_CITATION {"citationID":"9QWCuGeV","properties":{"formattedCitation":"(10)","plainCitation":"(10)","noteIndex":0},"citationItems":[{"id":1658,"uris":["http://zotero.org/users/4082933/items/R7AGJFDY"],"itemData":{"id":1658,"type":"article-journal","abstract":"Objectives Evidence suggests that use of flavoured disposable electronic cigarettes (e-cigarettes) is increasing. Considering the growing popularity and rapid evolution of e-cigarettes, we explored youth’s perceptions and engagement with disposable e-cigarettes.\nDesign Twenty focus groups were conducted between March and May 2022, with 82 youths aged 11–16 living in the Central belt of Scotland.\nMethods Youths were asked about smoking and vaping behaviours and disposable e-cigarettes and were shown vaping-related images and videos from social media which were used to stimulate discussion about different messages, presentations and contextual features. Transcripts were imported into NVivo V.12, coded thematically, and analysed.\nResults Youths described disposable e-cigarettes as ‘cool’, ‘fashionable’ and enticing and viewed as a modern lifestyle ‘accessory’. Tank models were perceived as being used by older adults. Youths stated that disposable e-cigarettes were designed in a way to target youths and the brightly coloured devices and range of flavourings encouraged youths to want to try the products, particularly sweet flavourings. Participants perceived e-cigarettes to be less harmful compared with combustible cigarettes but noted the uncertainty of ingredients in disposable e-cigarettes.\nConclusions Youths distinguish between e-cigarettes with varying characteristics and social perceptions of users. These findings provide evidence that disposable e-cigarettes are attractive to youths. Future research is needed to understand the factors that contribute to youth perceptions of disposable e-cigarettes. Policymakers should work together to design and implement policies and strategies to prevent youth uptake of vaping.","container-title":"BMJ Open","DOI":"10.1136/bmjopen-2022-068466","ISSN":"2044-6055, 2044-6055","issue":"3","language":"en","license":"© Author(s) (or their employer(s)) 2023. Re-use permitted under CC BY. Published by BMJ.. https://creativecommons.org/licenses/by/4.0/This is an open access article distributed in accordance with the Creative Commons Attribution 4.0 Unported (CC BY 4.0) license, which permits others to copy, redistribute, remix, transform and build upon this work for any purpose, provided the original work is properly cited, a link to the licence is given, and indication of whether changes were made. See: https://creativecommons.org/licenses/by/4.0/.","note":"publisher: British Medical Journal Publishing Group\nsection: Public health\nPMID: 36948552","page":"e068466","source":"bmjopen.bmj.com","title":"Youth’s engagement and perceptions of disposable e-cigarettes: a UK focus group study","title-short":"Youth’s engagement and perceptions of disposable e-cigarettes","volume":"13","author":[{"family":"Smith","given":"Marissa J."},{"family":"MacKintosh","given":"Anne Marie"},{"family":"Ford","given":"Allison"},{"family":"Hilton","given":"Shona"}],"issued":{"date-parts":[["2023",3,1]]}}}],"schema":"https://github.com/citation-style-language/schema/raw/master/csl-citation.json"} </w:instrText>
      </w:r>
      <w:r w:rsidR="00393B8A">
        <w:rPr>
          <w:color w:val="333333"/>
          <w:shd w:val="clear" w:color="auto" w:fill="FFFFFF"/>
        </w:rPr>
        <w:fldChar w:fldCharType="separate"/>
      </w:r>
      <w:r w:rsidR="007A03F5" w:rsidRPr="007A03F5">
        <w:rPr>
          <w:rFonts w:ascii="Calibri" w:hAnsi="Calibri" w:cs="Calibri"/>
        </w:rPr>
        <w:t>(10)</w:t>
      </w:r>
      <w:r w:rsidR="00393B8A">
        <w:rPr>
          <w:color w:val="333333"/>
          <w:shd w:val="clear" w:color="auto" w:fill="FFFFFF"/>
        </w:rPr>
        <w:fldChar w:fldCharType="end"/>
      </w:r>
      <w:r w:rsidR="00493F25" w:rsidRPr="45BE21EC">
        <w:rPr>
          <w:color w:val="333333"/>
          <w:shd w:val="clear" w:color="auto" w:fill="FFFFFF"/>
        </w:rPr>
        <w:t>. Perceptions of the relative harm of disposable</w:t>
      </w:r>
      <w:r w:rsidR="000B2443">
        <w:rPr>
          <w:color w:val="333333"/>
          <w:shd w:val="clear" w:color="auto" w:fill="FFFFFF"/>
        </w:rPr>
        <w:t>s</w:t>
      </w:r>
      <w:r w:rsidR="00493F25" w:rsidRPr="45BE21EC">
        <w:rPr>
          <w:color w:val="333333"/>
          <w:shd w:val="clear" w:color="auto" w:fill="FFFFFF"/>
        </w:rPr>
        <w:t xml:space="preserve"> </w:t>
      </w:r>
      <w:r w:rsidR="00477CEA">
        <w:rPr>
          <w:color w:val="333333"/>
          <w:shd w:val="clear" w:color="auto" w:fill="FFFFFF"/>
        </w:rPr>
        <w:t>a</w:t>
      </w:r>
      <w:r w:rsidR="00493F25" w:rsidRPr="45BE21EC">
        <w:rPr>
          <w:color w:val="333333"/>
          <w:shd w:val="clear" w:color="auto" w:fill="FFFFFF"/>
        </w:rPr>
        <w:t xml:space="preserve">re mixed </w:t>
      </w:r>
      <w:r w:rsidR="00493F25" w:rsidRPr="45BE21EC">
        <w:rPr>
          <w:shd w:val="clear" w:color="auto" w:fill="FFFFFF"/>
        </w:rPr>
        <w:t xml:space="preserve">and there appears to be great confusion. Data from Action on </w:t>
      </w:r>
      <w:r w:rsidR="00C84ADA">
        <w:rPr>
          <w:shd w:val="clear" w:color="auto" w:fill="FFFFFF"/>
        </w:rPr>
        <w:t>S</w:t>
      </w:r>
      <w:r w:rsidR="00493F25" w:rsidRPr="45BE21EC">
        <w:rPr>
          <w:shd w:val="clear" w:color="auto" w:fill="FFFFFF"/>
        </w:rPr>
        <w:t xml:space="preserve">moking </w:t>
      </w:r>
      <w:r w:rsidR="003D3E33">
        <w:rPr>
          <w:shd w:val="clear" w:color="auto" w:fill="FFFFFF"/>
        </w:rPr>
        <w:t>and</w:t>
      </w:r>
      <w:r w:rsidR="00493F25" w:rsidRPr="45BE21EC">
        <w:rPr>
          <w:shd w:val="clear" w:color="auto" w:fill="FFFFFF"/>
        </w:rPr>
        <w:t xml:space="preserve"> Health (ASH) suggests that f</w:t>
      </w:r>
      <w:r w:rsidR="00493F25" w:rsidRPr="45BE21EC">
        <w:t xml:space="preserve">our in ten smokers incorrectly believe vaping </w:t>
      </w:r>
      <w:r w:rsidR="00C95CE7">
        <w:t xml:space="preserve">in general </w:t>
      </w:r>
      <w:r w:rsidR="00493F25" w:rsidRPr="45BE21EC">
        <w:t xml:space="preserve">is as or more </w:t>
      </w:r>
      <w:r w:rsidR="00493F25" w:rsidRPr="008A4FD7">
        <w:rPr>
          <w:rFonts w:cstheme="minorHAnsi"/>
        </w:rPr>
        <w:t>harmful than smoking</w:t>
      </w:r>
      <w:r w:rsidR="009613DC" w:rsidRPr="008A4FD7">
        <w:rPr>
          <w:rFonts w:cstheme="minorHAnsi"/>
        </w:rPr>
        <w:fldChar w:fldCharType="begin"/>
      </w:r>
      <w:r w:rsidR="006F690C">
        <w:rPr>
          <w:rFonts w:cstheme="minorHAnsi"/>
        </w:rPr>
        <w:instrText xml:space="preserve"> ADDIN ZOTERO_ITEM CSL_CITATION {"citationID":"LGONTyDJ","properties":{"formattedCitation":"(11)","plainCitation":"(11)","noteIndex":0},"citationItems":[{"id":1595,"uris":["http://zotero.org/users/4082933/items/FEPH8EBJ"],"itemData":{"id":1595,"type":"webpage","abstract":"This fact sheet analyses how behaviour and attitudes to e-cigarettes among adults aged 18 and over have changed over time.","container-title":"ASH","language":"en","title":"Use of e-cigarettes among adults in Great Britain","URL":"https://ash.org.uk/resources/view/use-of-e-cigarettes-among-adults-in-great-britain-2021","author":[{"family":"ASH","given":""}],"accessed":{"date-parts":[["2023",12,11]]}}}],"schema":"https://github.com/citation-style-language/schema/raw/master/csl-citation.json"} </w:instrText>
      </w:r>
      <w:r w:rsidR="009613DC" w:rsidRPr="008A4FD7">
        <w:rPr>
          <w:rFonts w:cstheme="minorHAnsi"/>
        </w:rPr>
        <w:fldChar w:fldCharType="separate"/>
      </w:r>
      <w:r w:rsidR="006F690C" w:rsidRPr="006F690C">
        <w:rPr>
          <w:rFonts w:ascii="Calibri" w:hAnsi="Calibri" w:cs="Calibri"/>
        </w:rPr>
        <w:t>(11)</w:t>
      </w:r>
      <w:r w:rsidR="009613DC" w:rsidRPr="008A4FD7">
        <w:rPr>
          <w:rFonts w:cstheme="minorHAnsi"/>
        </w:rPr>
        <w:fldChar w:fldCharType="end"/>
      </w:r>
      <w:r w:rsidR="007451A8" w:rsidRPr="008A4FD7">
        <w:rPr>
          <w:rFonts w:cstheme="minorHAnsi"/>
          <w:color w:val="333333"/>
          <w:shd w:val="clear" w:color="auto" w:fill="FFFFFF"/>
        </w:rPr>
        <w:t xml:space="preserve">, </w:t>
      </w:r>
      <w:r w:rsidR="002428A2" w:rsidRPr="008A4FD7">
        <w:rPr>
          <w:rFonts w:cstheme="minorHAnsi"/>
          <w:color w:val="333333"/>
          <w:shd w:val="clear" w:color="auto" w:fill="FFFFFF"/>
        </w:rPr>
        <w:t>c</w:t>
      </w:r>
      <w:r w:rsidR="002428A2" w:rsidRPr="008A4FD7">
        <w:rPr>
          <w:rStyle w:val="cf01"/>
          <w:rFonts w:asciiTheme="minorHAnsi" w:hAnsiTheme="minorHAnsi" w:cstheme="minorHAnsi"/>
          <w:sz w:val="22"/>
          <w:szCs w:val="22"/>
        </w:rPr>
        <w:t>ompared to the evidence that vaping represents only a small fraction of the risk of smo</w:t>
      </w:r>
      <w:r w:rsidR="008A4FD7" w:rsidRPr="008A4FD7">
        <w:rPr>
          <w:rStyle w:val="cf01"/>
          <w:rFonts w:asciiTheme="minorHAnsi" w:hAnsiTheme="minorHAnsi" w:cstheme="minorHAnsi"/>
          <w:sz w:val="22"/>
          <w:szCs w:val="22"/>
        </w:rPr>
        <w:t>king</w:t>
      </w:r>
      <w:r w:rsidR="008A4FD7">
        <w:rPr>
          <w:rStyle w:val="cf01"/>
          <w:rFonts w:asciiTheme="minorHAnsi" w:hAnsiTheme="minorHAnsi" w:cstheme="minorHAnsi"/>
          <w:sz w:val="22"/>
          <w:szCs w:val="22"/>
        </w:rPr>
        <w:fldChar w:fldCharType="begin"/>
      </w:r>
      <w:r w:rsidR="003A729B">
        <w:rPr>
          <w:rStyle w:val="cf01"/>
          <w:rFonts w:asciiTheme="minorHAnsi" w:hAnsiTheme="minorHAnsi" w:cstheme="minorHAnsi"/>
          <w:sz w:val="22"/>
          <w:szCs w:val="22"/>
        </w:rPr>
        <w:instrText xml:space="preserve"> ADDIN ZOTERO_ITEM CSL_CITATION {"citationID":"fgeLHjTT","properties":{"formattedCitation":"(5)","plainCitation":"(5)","noteIndex":0},"citationItems":[{"id":1824,"uris":["http://zotero.org/users/4082933/items/WHSY6D87"],"itemData":{"id":1824,"type":"webpage","abstract":"The final annual update in the current series of evidence reviews about the health harms of vaping, by leading independent tobacco experts.","container-title":"GOV.UK","language":"en","title":"Nicotine vaping in England: 2022 evidence update","title-short":"Nicotine vaping in England","URL":"https://www.gov.uk/government/publications/nicotine-vaping-in-england-2022-evidence-update","accessed":{"date-parts":[["2023",3,17]]}}}],"schema":"https://github.com/citation-style-language/schema/raw/master/csl-citation.json"} </w:instrText>
      </w:r>
      <w:r w:rsidR="008A4FD7">
        <w:rPr>
          <w:rStyle w:val="cf01"/>
          <w:rFonts w:asciiTheme="minorHAnsi" w:hAnsiTheme="minorHAnsi" w:cstheme="minorHAnsi"/>
          <w:sz w:val="22"/>
          <w:szCs w:val="22"/>
        </w:rPr>
        <w:fldChar w:fldCharType="separate"/>
      </w:r>
      <w:r w:rsidR="008A4FD7" w:rsidRPr="008A4FD7">
        <w:rPr>
          <w:rFonts w:ascii="Calibri" w:hAnsi="Calibri" w:cs="Calibri"/>
        </w:rPr>
        <w:t>(5)</w:t>
      </w:r>
      <w:r w:rsidR="008A4FD7">
        <w:rPr>
          <w:rStyle w:val="cf01"/>
          <w:rFonts w:asciiTheme="minorHAnsi" w:hAnsiTheme="minorHAnsi" w:cstheme="minorHAnsi"/>
          <w:sz w:val="22"/>
          <w:szCs w:val="22"/>
        </w:rPr>
        <w:fldChar w:fldCharType="end"/>
      </w:r>
      <w:r w:rsidR="00EF7BF3">
        <w:rPr>
          <w:rStyle w:val="cf01"/>
          <w:rFonts w:asciiTheme="minorHAnsi" w:hAnsiTheme="minorHAnsi" w:cstheme="minorHAnsi"/>
          <w:sz w:val="22"/>
          <w:szCs w:val="22"/>
        </w:rPr>
        <w:t>,</w:t>
      </w:r>
      <w:r w:rsidR="008A4FD7" w:rsidRPr="008A4FD7">
        <w:rPr>
          <w:rStyle w:val="cf01"/>
          <w:rFonts w:asciiTheme="minorHAnsi" w:hAnsiTheme="minorHAnsi" w:cstheme="minorHAnsi"/>
          <w:sz w:val="22"/>
          <w:szCs w:val="22"/>
        </w:rPr>
        <w:t xml:space="preserve"> </w:t>
      </w:r>
      <w:r w:rsidR="007451A8" w:rsidRPr="008A4FD7">
        <w:rPr>
          <w:rFonts w:cstheme="minorHAnsi"/>
          <w:color w:val="333333"/>
          <w:shd w:val="clear" w:color="auto" w:fill="FFFFFF"/>
        </w:rPr>
        <w:t>and</w:t>
      </w:r>
      <w:r w:rsidR="007451A8" w:rsidRPr="45BE21EC">
        <w:rPr>
          <w:color w:val="333333"/>
          <w:shd w:val="clear" w:color="auto" w:fill="FFFFFF"/>
        </w:rPr>
        <w:t xml:space="preserve"> young people</w:t>
      </w:r>
      <w:r w:rsidR="000C2A5A" w:rsidRPr="45BE21EC">
        <w:rPr>
          <w:color w:val="333333"/>
          <w:shd w:val="clear" w:color="auto" w:fill="FFFFFF"/>
        </w:rPr>
        <w:t xml:space="preserve"> </w:t>
      </w:r>
      <w:r w:rsidR="003722A9">
        <w:rPr>
          <w:color w:val="333333"/>
          <w:shd w:val="clear" w:color="auto" w:fill="FFFFFF"/>
        </w:rPr>
        <w:t xml:space="preserve">(vapers, and non-vapers) </w:t>
      </w:r>
      <w:r w:rsidR="000C2A5A" w:rsidRPr="45BE21EC">
        <w:rPr>
          <w:color w:val="333333"/>
          <w:shd w:val="clear" w:color="auto" w:fill="FFFFFF"/>
        </w:rPr>
        <w:t>noted the uncertainty of ingredients in disposables</w:t>
      </w:r>
      <w:r w:rsidR="003722A9">
        <w:rPr>
          <w:color w:val="333333"/>
          <w:shd w:val="clear" w:color="auto" w:fill="FFFFFF"/>
        </w:rPr>
        <w:fldChar w:fldCharType="begin"/>
      </w:r>
      <w:r w:rsidR="003A729B">
        <w:rPr>
          <w:color w:val="333333"/>
          <w:shd w:val="clear" w:color="auto" w:fill="FFFFFF"/>
        </w:rPr>
        <w:instrText xml:space="preserve"> ADDIN ZOTERO_ITEM CSL_CITATION {"citationID":"9PaxgVgz","properties":{"formattedCitation":"(10)","plainCitation":"(10)","noteIndex":0},"citationItems":[{"id":1658,"uris":["http://zotero.org/users/4082933/items/R7AGJFDY"],"itemData":{"id":1658,"type":"article-journal","abstract":"Objectives Evidence suggests that use of flavoured disposable electronic cigarettes (e-cigarettes) is increasing. Considering the growing popularity and rapid evolution of e-cigarettes, we explored youth’s perceptions and engagement with disposable e-cigarettes.\nDesign Twenty focus groups were conducted between March and May 2022, with 82 youths aged 11–16 living in the Central belt of Scotland.\nMethods Youths were asked about smoking and vaping behaviours and disposable e-cigarettes and were shown vaping-related images and videos from social media which were used to stimulate discussion about different messages, presentations and contextual features. Transcripts were imported into NVivo V.12, coded thematically, and analysed.\nResults Youths described disposable e-cigarettes as ‘cool’, ‘fashionable’ and enticing and viewed as a modern lifestyle ‘accessory’. Tank models were perceived as being used by older adults. Youths stated that disposable e-cigarettes were designed in a way to target youths and the brightly coloured devices and range of flavourings encouraged youths to want to try the products, particularly sweet flavourings. Participants perceived e-cigarettes to be less harmful compared with combustible cigarettes but noted the uncertainty of ingredients in disposable e-cigarettes.\nConclusions Youths distinguish between e-cigarettes with varying characteristics and social perceptions of users. These findings provide evidence that disposable e-cigarettes are attractive to youths. Future research is needed to understand the factors that contribute to youth perceptions of disposable e-cigarettes. Policymakers should work together to design and implement policies and strategies to prevent youth uptake of vaping.","container-title":"BMJ Open","DOI":"10.1136/bmjopen-2022-068466","ISSN":"2044-6055, 2044-6055","issue":"3","language":"en","license":"© Author(s) (or their employer(s)) 2023. Re-use permitted under CC BY. Published by BMJ.. https://creativecommons.org/licenses/by/4.0/This is an open access article distributed in accordance with the Creative Commons Attribution 4.0 Unported (CC BY 4.0) license, which permits others to copy, redistribute, remix, transform and build upon this work for any purpose, provided the original work is properly cited, a link to the licence is given, and indication of whether changes were made. See: https://creativecommons.org/licenses/by/4.0/.","note":"publisher: British Medical Journal Publishing Group\nsection: Public health\nPMID: 36948552","page":"e068466","source":"bmjopen.bmj.com","title":"Youth’s engagement and perceptions of disposable e-cigarettes: a UK focus group study","title-short":"Youth’s engagement and perceptions of disposable e-cigarettes","volume":"13","author":[{"family":"Smith","given":"Marissa J."},{"family":"MacKintosh","given":"Anne Marie"},{"family":"Ford","given":"Allison"},{"family":"Hilton","given":"Shona"}],"issued":{"date-parts":[["2023",3,1]]}}}],"schema":"https://github.com/citation-style-language/schema/raw/master/csl-citation.json"} </w:instrText>
      </w:r>
      <w:r w:rsidR="003722A9">
        <w:rPr>
          <w:color w:val="333333"/>
          <w:shd w:val="clear" w:color="auto" w:fill="FFFFFF"/>
        </w:rPr>
        <w:fldChar w:fldCharType="separate"/>
      </w:r>
      <w:r w:rsidR="007A03F5" w:rsidRPr="007A03F5">
        <w:rPr>
          <w:rFonts w:ascii="Calibri" w:hAnsi="Calibri" w:cs="Calibri"/>
        </w:rPr>
        <w:t>(10)</w:t>
      </w:r>
      <w:r w:rsidR="003722A9">
        <w:rPr>
          <w:color w:val="333333"/>
          <w:shd w:val="clear" w:color="auto" w:fill="FFFFFF"/>
        </w:rPr>
        <w:fldChar w:fldCharType="end"/>
      </w:r>
      <w:r w:rsidR="00B35AD1">
        <w:rPr>
          <w:color w:val="333333"/>
          <w:shd w:val="clear" w:color="auto" w:fill="FFFFFF"/>
        </w:rPr>
        <w:t>.</w:t>
      </w:r>
    </w:p>
    <w:p w14:paraId="45F7F0D3" w14:textId="5F19FE71" w:rsidR="009A521E" w:rsidRPr="002D6E51" w:rsidRDefault="002D6E51" w:rsidP="45BE21EC">
      <w:pPr>
        <w:rPr>
          <w:color w:val="333333"/>
          <w:shd w:val="clear" w:color="auto" w:fill="FFFFFF"/>
        </w:rPr>
      </w:pPr>
      <w:r w:rsidRPr="45BE21EC">
        <w:rPr>
          <w:color w:val="333333"/>
          <w:shd w:val="clear" w:color="auto" w:fill="FFFFFF"/>
        </w:rPr>
        <w:t>Previous</w:t>
      </w:r>
      <w:r w:rsidR="00DC7A07" w:rsidRPr="45BE21EC">
        <w:rPr>
          <w:color w:val="333333"/>
          <w:shd w:val="clear" w:color="auto" w:fill="FFFFFF"/>
        </w:rPr>
        <w:t xml:space="preserve"> qualitative</w:t>
      </w:r>
      <w:r w:rsidRPr="45BE21EC">
        <w:rPr>
          <w:color w:val="333333"/>
          <w:shd w:val="clear" w:color="auto" w:fill="FFFFFF"/>
        </w:rPr>
        <w:t xml:space="preserve"> </w:t>
      </w:r>
      <w:r w:rsidR="00DC7A07" w:rsidRPr="45BE21EC">
        <w:rPr>
          <w:color w:val="333333"/>
          <w:shd w:val="clear" w:color="auto" w:fill="FFFFFF"/>
        </w:rPr>
        <w:t>literature</w:t>
      </w:r>
      <w:r w:rsidRPr="45BE21EC">
        <w:rPr>
          <w:color w:val="333333"/>
          <w:shd w:val="clear" w:color="auto" w:fill="FFFFFF"/>
        </w:rPr>
        <w:t xml:space="preserve"> has reported</w:t>
      </w:r>
      <w:r w:rsidR="00DC7A07" w:rsidRPr="45BE21EC">
        <w:rPr>
          <w:color w:val="333333"/>
          <w:shd w:val="clear" w:color="auto" w:fill="FFFFFF"/>
        </w:rPr>
        <w:t xml:space="preserve"> that</w:t>
      </w:r>
      <w:r w:rsidR="00F32D21" w:rsidRPr="45BE21EC">
        <w:rPr>
          <w:color w:val="333333"/>
          <w:shd w:val="clear" w:color="auto" w:fill="FFFFFF"/>
        </w:rPr>
        <w:t xml:space="preserve"> unique</w:t>
      </w:r>
      <w:r w:rsidR="00DC7A07" w:rsidRPr="45BE21EC">
        <w:rPr>
          <w:color w:val="333333"/>
          <w:shd w:val="clear" w:color="auto" w:fill="FFFFFF"/>
        </w:rPr>
        <w:t xml:space="preserve"> p</w:t>
      </w:r>
      <w:r w:rsidR="009A521E" w:rsidRPr="002D6E51">
        <w:t>sychological</w:t>
      </w:r>
      <w:r w:rsidR="00DC7A07">
        <w:t xml:space="preserve">, social and identity related factors </w:t>
      </w:r>
      <w:r w:rsidR="00D1566E">
        <w:t>are</w:t>
      </w:r>
      <w:r w:rsidR="00DC7A07">
        <w:t xml:space="preserve"> important in adult </w:t>
      </w:r>
      <w:r w:rsidR="0017449E">
        <w:t>vaping</w:t>
      </w:r>
      <w:r w:rsidR="00DF7314">
        <w:fldChar w:fldCharType="begin"/>
      </w:r>
      <w:r w:rsidR="006F690C">
        <w:instrText xml:space="preserve"> ADDIN ZOTERO_ITEM CSL_CITATION {"citationID":"NDVOmJhX","properties":{"formattedCitation":"(12)","plainCitation":"(12)","noteIndex":0},"citationItems":[{"id":626,"uris":["http://zotero.org/users/4082933/items/E5MFPANH"],"itemData":{"id":626,"type":"article-journal","abstract":"We have little understanding of how vapers use e-cigarettes beyond cessation. E-cigarettes may have a role to play in reducing the health-related harms of tobacco smoking, through not only assisting smoking cessation attempts but also supporting long-term abstinence from smoking. However, there are fears that vaping may lead to the ‘renormalisation’ of smoking type behaviours. This study aimed to explore patterns of use and reported experiences of vapers quitting smoking using an e-cigarette in relation to long-term smoking status (abstinence or relapse).","container-title":"Harm Reduction Journal","DOI":"10.1186/s12954-018-0237-7","ISSN":"1477-7517","issue":"1","journalAbbreviation":"Harm Reduction Journal","page":"31","title":"The unique contribution of e-cigarettes for tobacco harm reduction in supporting smoking relapse prevention","volume":"15","author":[{"family":"Notley","given":"Caitlin"},{"family":"Ward","given":"Emma"},{"family":"Dawkins","given":"Lynne"},{"family":"Holland","given":"Richard"}],"issued":{"date-parts":[["2018",6,20]]}}}],"schema":"https://github.com/citation-style-language/schema/raw/master/csl-citation.json"} </w:instrText>
      </w:r>
      <w:r w:rsidR="00DF7314">
        <w:fldChar w:fldCharType="separate"/>
      </w:r>
      <w:r w:rsidR="006F690C" w:rsidRPr="006F690C">
        <w:rPr>
          <w:rFonts w:ascii="Calibri" w:hAnsi="Calibri" w:cs="Calibri"/>
        </w:rPr>
        <w:t>(12)</w:t>
      </w:r>
      <w:r w:rsidR="00DF7314">
        <w:fldChar w:fldCharType="end"/>
      </w:r>
      <w:r w:rsidR="00DC7A07">
        <w:t xml:space="preserve">, and </w:t>
      </w:r>
      <w:r w:rsidR="00DF7314" w:rsidRPr="000C26BF">
        <w:t>particularly</w:t>
      </w:r>
      <w:r w:rsidR="00DC7A07" w:rsidRPr="000C26BF">
        <w:t xml:space="preserve"> may sustain </w:t>
      </w:r>
      <w:r w:rsidR="00DF7314" w:rsidRPr="000C26BF">
        <w:t>continued use</w:t>
      </w:r>
      <w:r w:rsidR="007D08F1" w:rsidRPr="000C26BF">
        <w:fldChar w:fldCharType="begin"/>
      </w:r>
      <w:r w:rsidR="006F690C">
        <w:instrText xml:space="preserve"> ADDIN ZOTERO_ITEM CSL_CITATION {"citationID":"OLJ6u9h4","properties":{"formattedCitation":"(13)","plainCitation":"(13)","noteIndex":0},"citationItems":[{"id":1253,"uris":["http://zotero.org/users/4082933/items/2KPFGIA5"],"itemData":{"id":1253,"type":"webpage","title":"User pathways of e‐cigarette use to support long term tobacco smoking relapse prevention: a qualitative analysis","URL":"https://onlinelibrary.wiley.com/doi/10.1111/add.15226","author":[{"literal":"Notley, C"}],"accessed":{"date-parts":[["2021",3,10]]},"issued":{"date-parts":[["2021"]]}}}],"schema":"https://github.com/citation-style-language/schema/raw/master/csl-citation.json"} </w:instrText>
      </w:r>
      <w:r w:rsidR="007D08F1" w:rsidRPr="000C26BF">
        <w:fldChar w:fldCharType="separate"/>
      </w:r>
      <w:r w:rsidR="006F690C" w:rsidRPr="006F690C">
        <w:rPr>
          <w:rFonts w:ascii="Calibri" w:hAnsi="Calibri" w:cs="Calibri"/>
        </w:rPr>
        <w:t>(13)</w:t>
      </w:r>
      <w:r w:rsidR="007D08F1" w:rsidRPr="000C26BF">
        <w:fldChar w:fldCharType="end"/>
      </w:r>
      <w:r w:rsidR="00DF7314" w:rsidRPr="000C26BF">
        <w:t xml:space="preserve">. </w:t>
      </w:r>
      <w:r w:rsidR="00977168" w:rsidRPr="000C26BF">
        <w:t xml:space="preserve">Specific features of disposables may conceivably </w:t>
      </w:r>
      <w:r w:rsidR="009A521E" w:rsidRPr="000C26BF">
        <w:t>contribute to the</w:t>
      </w:r>
      <w:r w:rsidR="00977168" w:rsidRPr="000C26BF">
        <w:t>ir</w:t>
      </w:r>
      <w:r w:rsidR="009A521E" w:rsidRPr="000C26BF">
        <w:t xml:space="preserve"> appeal</w:t>
      </w:r>
      <w:r w:rsidR="00977168" w:rsidRPr="000C26BF">
        <w:t xml:space="preserve"> amongst young </w:t>
      </w:r>
      <w:proofErr w:type="gramStart"/>
      <w:r w:rsidR="00977168" w:rsidRPr="000C26BF">
        <w:t>people,</w:t>
      </w:r>
      <w:r w:rsidR="009A521E" w:rsidRPr="000C26BF">
        <w:t xml:space="preserve"> and</w:t>
      </w:r>
      <w:proofErr w:type="gramEnd"/>
      <w:r w:rsidR="009A521E" w:rsidRPr="000C26BF">
        <w:t xml:space="preserve"> may influence patterns of initiation and sustained use.</w:t>
      </w:r>
      <w:r w:rsidR="000C26BF">
        <w:t xml:space="preserve"> </w:t>
      </w:r>
      <w:r w:rsidR="00A00CF1" w:rsidRPr="45BE21EC">
        <w:t>Yet little is known about the use and experiences</w:t>
      </w:r>
      <w:r w:rsidR="3065D3DA" w:rsidRPr="45BE21EC">
        <w:t xml:space="preserve"> </w:t>
      </w:r>
      <w:r w:rsidR="00A00CF1" w:rsidRPr="45BE21EC">
        <w:t xml:space="preserve">of disposable vapes from the perspective of young people themselves. </w:t>
      </w:r>
      <w:r w:rsidR="000C26BF">
        <w:t xml:space="preserve">In this study we set out to explore </w:t>
      </w:r>
      <w:r w:rsidR="00837AFA">
        <w:t>situated</w:t>
      </w:r>
      <w:r w:rsidR="000C26BF">
        <w:t xml:space="preserve"> experiences of young </w:t>
      </w:r>
      <w:r w:rsidR="00F93E78">
        <w:t>people’s</w:t>
      </w:r>
      <w:r w:rsidR="000C26BF">
        <w:t xml:space="preserve"> use of disposable vapes</w:t>
      </w:r>
      <w:r w:rsidR="00837AFA">
        <w:t>.</w:t>
      </w:r>
    </w:p>
    <w:p w14:paraId="194D8F69" w14:textId="3FACDABC" w:rsidR="00DB02D7" w:rsidRDefault="00114F82" w:rsidP="45BE21EC">
      <w:pPr>
        <w:spacing w:after="0"/>
        <w:textAlignment w:val="baseline"/>
        <w:rPr>
          <w:b/>
          <w:bCs/>
          <w:sz w:val="28"/>
          <w:szCs w:val="28"/>
        </w:rPr>
      </w:pPr>
      <w:r w:rsidRPr="45BE21EC">
        <w:rPr>
          <w:b/>
          <w:bCs/>
          <w:sz w:val="28"/>
          <w:szCs w:val="28"/>
        </w:rPr>
        <w:t>Methods</w:t>
      </w:r>
    </w:p>
    <w:p w14:paraId="013F9ED9" w14:textId="17800425" w:rsidR="00DB02D7" w:rsidRPr="002D70CA" w:rsidRDefault="00DB02D7" w:rsidP="00023E18">
      <w:pPr>
        <w:pStyle w:val="PlainText"/>
        <w:rPr>
          <w:rFonts w:cs="Calibri"/>
          <w:color w:val="000000"/>
          <w:szCs w:val="22"/>
        </w:rPr>
      </w:pPr>
      <w:r>
        <w:rPr>
          <w:rStyle w:val="normaltextrun"/>
          <w:rFonts w:cs="Calibri"/>
          <w:color w:val="000000"/>
          <w:szCs w:val="22"/>
        </w:rPr>
        <w:t>The study comprised qualitative</w:t>
      </w:r>
      <w:r w:rsidR="00723E21">
        <w:rPr>
          <w:rStyle w:val="normaltextrun"/>
          <w:rFonts w:cs="Calibri"/>
          <w:color w:val="000000"/>
          <w:szCs w:val="22"/>
        </w:rPr>
        <w:t xml:space="preserve"> data collection</w:t>
      </w:r>
      <w:r w:rsidR="00A262B5">
        <w:rPr>
          <w:rStyle w:val="normaltextrun"/>
          <w:rFonts w:cs="Calibri"/>
          <w:color w:val="000000"/>
          <w:szCs w:val="22"/>
        </w:rPr>
        <w:t>, reported according to COREQ guidance</w:t>
      </w:r>
      <w:r w:rsidR="006A1539">
        <w:rPr>
          <w:rStyle w:val="normaltextrun"/>
          <w:rFonts w:cs="Calibri"/>
          <w:color w:val="000000"/>
          <w:szCs w:val="22"/>
        </w:rPr>
        <w:fldChar w:fldCharType="begin"/>
      </w:r>
      <w:r w:rsidR="006F690C">
        <w:rPr>
          <w:rStyle w:val="normaltextrun"/>
          <w:rFonts w:cs="Calibri"/>
          <w:color w:val="000000"/>
          <w:szCs w:val="22"/>
        </w:rPr>
        <w:instrText xml:space="preserve"> ADDIN ZOTERO_ITEM CSL_CITATION {"citationID":"Ee4nnA0A","properties":{"formattedCitation":"(14)","plainCitation":"(14)","noteIndex":0},"citationItems":[{"id":547,"uris":["http://zotero.org/users/4082933/items/D94N6W8T"],"itemData":{"id":547,"type":"article-journal","abstract":"AbstractBackground.  Qualitative research explores complex phenomena encountered by clinicians, health care providers, policy makers and consumers. Although par","container-title":"International Journal for Quality in Health Care","DOI":"10.1093/intqhc/mzm042","ISSN":"1353-4505","issue":"6","journalAbbreviation":"Int J Qual Health Care","language":"en","page":"349-357","source":"academic.oup.com","title":"Consolidated criteria for reporting qualitative research (COREQ): a 32-item checklist for interviews and focus groups","title-short":"Consolidated criteria for reporting qualitative research (COREQ)","volume":"19","author":[{"family":"Tong","given":"Allison"},{"family":"Sainsbury","given":"Peter"},{"family":"Craig","given":"Jonathan"}],"issued":{"date-parts":[["2007",12,1]]}}}],"schema":"https://github.com/citation-style-language/schema/raw/master/csl-citation.json"} </w:instrText>
      </w:r>
      <w:r w:rsidR="006A1539">
        <w:rPr>
          <w:rStyle w:val="normaltextrun"/>
          <w:rFonts w:cs="Calibri"/>
          <w:color w:val="000000"/>
          <w:szCs w:val="22"/>
        </w:rPr>
        <w:fldChar w:fldCharType="separate"/>
      </w:r>
      <w:r w:rsidR="006F690C" w:rsidRPr="006F690C">
        <w:rPr>
          <w:rFonts w:cs="Calibri"/>
        </w:rPr>
        <w:t>(14)</w:t>
      </w:r>
      <w:r w:rsidR="006A1539">
        <w:rPr>
          <w:rStyle w:val="normaltextrun"/>
          <w:rFonts w:cs="Calibri"/>
          <w:color w:val="000000"/>
          <w:szCs w:val="22"/>
        </w:rPr>
        <w:fldChar w:fldCharType="end"/>
      </w:r>
      <w:r w:rsidR="006A1539">
        <w:rPr>
          <w:rStyle w:val="normaltextrun"/>
          <w:rFonts w:cs="Calibri"/>
          <w:color w:val="000000"/>
          <w:szCs w:val="22"/>
        </w:rPr>
        <w:t xml:space="preserve">. </w:t>
      </w:r>
      <w:proofErr w:type="gramStart"/>
      <w:r w:rsidR="00F07CC4">
        <w:rPr>
          <w:rStyle w:val="normaltextrun"/>
          <w:rFonts w:cs="Calibri"/>
          <w:color w:val="000000"/>
          <w:szCs w:val="22"/>
        </w:rPr>
        <w:t>A number of</w:t>
      </w:r>
      <w:proofErr w:type="gramEnd"/>
      <w:r w:rsidR="00F07CC4">
        <w:rPr>
          <w:rStyle w:val="normaltextrun"/>
          <w:rFonts w:cs="Calibri"/>
          <w:color w:val="000000"/>
          <w:szCs w:val="22"/>
        </w:rPr>
        <w:t xml:space="preserve"> different approaches were offered to best suit the needs of </w:t>
      </w:r>
      <w:r w:rsidR="0051226B">
        <w:rPr>
          <w:rStyle w:val="normaltextrun"/>
          <w:rFonts w:cs="Calibri"/>
          <w:color w:val="000000"/>
          <w:szCs w:val="22"/>
        </w:rPr>
        <w:t>participants</w:t>
      </w:r>
      <w:r w:rsidR="00F07CC4">
        <w:rPr>
          <w:rStyle w:val="normaltextrun"/>
          <w:rFonts w:cs="Calibri"/>
          <w:color w:val="000000"/>
          <w:szCs w:val="22"/>
        </w:rPr>
        <w:t>. D</w:t>
      </w:r>
      <w:r w:rsidR="0051226B">
        <w:rPr>
          <w:rStyle w:val="normaltextrun"/>
          <w:rFonts w:cs="Calibri"/>
          <w:color w:val="000000"/>
          <w:szCs w:val="22"/>
        </w:rPr>
        <w:t>yad guided interviews were</w:t>
      </w:r>
      <w:r w:rsidR="00F557D1">
        <w:rPr>
          <w:rStyle w:val="normaltextrun"/>
          <w:rFonts w:cs="Calibri"/>
          <w:color w:val="000000"/>
          <w:szCs w:val="22"/>
        </w:rPr>
        <w:t xml:space="preserve"> an innovative approach where we recruited </w:t>
      </w:r>
      <w:r w:rsidR="00FB185F">
        <w:rPr>
          <w:rStyle w:val="normaltextrun"/>
          <w:rFonts w:cs="Calibri"/>
          <w:color w:val="000000"/>
          <w:szCs w:val="22"/>
        </w:rPr>
        <w:t>friendship</w:t>
      </w:r>
      <w:r w:rsidR="00F557D1">
        <w:rPr>
          <w:rStyle w:val="normaltextrun"/>
          <w:rFonts w:cs="Calibri"/>
          <w:color w:val="000000"/>
          <w:szCs w:val="22"/>
        </w:rPr>
        <w:t xml:space="preserve"> pairs, gave them prompt cards, and asked them to have a guided discuss</w:t>
      </w:r>
      <w:r w:rsidR="009A0778">
        <w:rPr>
          <w:rStyle w:val="normaltextrun"/>
          <w:rFonts w:cs="Calibri"/>
          <w:color w:val="000000"/>
          <w:szCs w:val="22"/>
        </w:rPr>
        <w:t>ion</w:t>
      </w:r>
      <w:r w:rsidR="00F557D1">
        <w:rPr>
          <w:rStyle w:val="normaltextrun"/>
          <w:rFonts w:cs="Calibri"/>
          <w:color w:val="000000"/>
          <w:szCs w:val="22"/>
        </w:rPr>
        <w:t xml:space="preserve"> </w:t>
      </w:r>
      <w:r w:rsidR="00B53530">
        <w:rPr>
          <w:rStyle w:val="normaltextrun"/>
          <w:rFonts w:cs="Calibri"/>
          <w:color w:val="000000"/>
          <w:szCs w:val="22"/>
        </w:rPr>
        <w:t xml:space="preserve">in a private room without a researcher </w:t>
      </w:r>
      <w:r w:rsidR="00FB185F">
        <w:rPr>
          <w:rStyle w:val="normaltextrun"/>
          <w:rFonts w:cs="Calibri"/>
          <w:color w:val="000000"/>
          <w:szCs w:val="22"/>
        </w:rPr>
        <w:t>p</w:t>
      </w:r>
      <w:r w:rsidR="00B53530">
        <w:rPr>
          <w:rStyle w:val="normaltextrun"/>
          <w:rFonts w:cs="Calibri"/>
          <w:color w:val="000000"/>
          <w:szCs w:val="22"/>
        </w:rPr>
        <w:t>resent</w:t>
      </w:r>
      <w:r w:rsidR="00FB185F">
        <w:rPr>
          <w:rStyle w:val="normaltextrun"/>
          <w:rFonts w:cs="Calibri"/>
          <w:color w:val="000000"/>
          <w:szCs w:val="22"/>
        </w:rPr>
        <w:t>.</w:t>
      </w:r>
      <w:r w:rsidR="00B53530">
        <w:rPr>
          <w:rStyle w:val="normaltextrun"/>
          <w:rFonts w:cs="Calibri"/>
          <w:color w:val="000000"/>
          <w:szCs w:val="22"/>
        </w:rPr>
        <w:t xml:space="preserve"> We provided </w:t>
      </w:r>
      <w:r w:rsidR="002A0E07">
        <w:rPr>
          <w:rStyle w:val="normaltextrun"/>
          <w:rFonts w:cs="Calibri"/>
          <w:color w:val="000000"/>
          <w:szCs w:val="22"/>
        </w:rPr>
        <w:t>participants</w:t>
      </w:r>
      <w:r w:rsidR="00B53530">
        <w:rPr>
          <w:rStyle w:val="normaltextrun"/>
          <w:rFonts w:cs="Calibri"/>
          <w:color w:val="000000"/>
          <w:szCs w:val="22"/>
        </w:rPr>
        <w:t xml:space="preserve"> with an audio recorder and asked them to record the discussion. This method was selected </w:t>
      </w:r>
      <w:proofErr w:type="gramStart"/>
      <w:r w:rsidR="00B53530">
        <w:rPr>
          <w:rStyle w:val="normaltextrun"/>
          <w:rFonts w:cs="Calibri"/>
          <w:color w:val="000000"/>
          <w:szCs w:val="22"/>
        </w:rPr>
        <w:t>in an attempt to</w:t>
      </w:r>
      <w:proofErr w:type="gramEnd"/>
      <w:r w:rsidR="00B53530">
        <w:rPr>
          <w:rStyle w:val="normaltextrun"/>
          <w:rFonts w:cs="Calibri"/>
          <w:color w:val="000000"/>
          <w:szCs w:val="22"/>
        </w:rPr>
        <w:t xml:space="preserve"> gather naturalistic data, less influenced by </w:t>
      </w:r>
      <w:r w:rsidR="002A0E07">
        <w:rPr>
          <w:rStyle w:val="normaltextrun"/>
          <w:rFonts w:cs="Calibri"/>
          <w:color w:val="000000"/>
          <w:szCs w:val="22"/>
        </w:rPr>
        <w:t xml:space="preserve">the presence of a researcher. </w:t>
      </w:r>
      <w:r w:rsidR="00144296">
        <w:rPr>
          <w:rStyle w:val="normaltextrun"/>
          <w:rFonts w:cs="Calibri"/>
          <w:color w:val="000000"/>
          <w:szCs w:val="22"/>
        </w:rPr>
        <w:t xml:space="preserve">Individual interviews with a researcher were offered to young people who wanted </w:t>
      </w:r>
      <w:r w:rsidR="002D70CA">
        <w:rPr>
          <w:rStyle w:val="normaltextrun"/>
          <w:rFonts w:cs="Calibri"/>
          <w:color w:val="000000"/>
          <w:szCs w:val="22"/>
        </w:rPr>
        <w:t>to</w:t>
      </w:r>
      <w:r w:rsidR="00144296">
        <w:rPr>
          <w:rStyle w:val="normaltextrun"/>
          <w:rFonts w:cs="Calibri"/>
          <w:color w:val="000000"/>
          <w:szCs w:val="22"/>
        </w:rPr>
        <w:t xml:space="preserve"> take part but did not have a friend to participate with. Small group interviews were also </w:t>
      </w:r>
      <w:r w:rsidR="002D70CA">
        <w:rPr>
          <w:rStyle w:val="normaltextrun"/>
          <w:rFonts w:cs="Calibri"/>
          <w:color w:val="000000"/>
          <w:szCs w:val="22"/>
        </w:rPr>
        <w:t>offered</w:t>
      </w:r>
      <w:r w:rsidR="00B335D2">
        <w:rPr>
          <w:rStyle w:val="normaltextrun"/>
          <w:rFonts w:cs="Calibri"/>
          <w:color w:val="000000"/>
          <w:szCs w:val="22"/>
        </w:rPr>
        <w:t>, as some</w:t>
      </w:r>
      <w:r w:rsidR="00144296">
        <w:rPr>
          <w:rStyle w:val="normaltextrun"/>
          <w:rFonts w:cs="Calibri"/>
          <w:color w:val="000000"/>
          <w:szCs w:val="22"/>
        </w:rPr>
        <w:t xml:space="preserve"> with special educational needs</w:t>
      </w:r>
      <w:r w:rsidR="002D70CA">
        <w:rPr>
          <w:rStyle w:val="normaltextrun"/>
          <w:rFonts w:cs="Calibri"/>
          <w:color w:val="000000"/>
          <w:szCs w:val="22"/>
        </w:rPr>
        <w:t xml:space="preserve"> needed support during data collection. </w:t>
      </w:r>
      <w:r w:rsidR="00C914D6">
        <w:rPr>
          <w:rStyle w:val="normaltextrun"/>
          <w:rFonts w:cs="Calibri"/>
          <w:color w:val="000000"/>
          <w:szCs w:val="22"/>
        </w:rPr>
        <w:t xml:space="preserve">We sought to recruit young </w:t>
      </w:r>
      <w:r w:rsidR="002D70CA">
        <w:rPr>
          <w:rStyle w:val="normaltextrun"/>
          <w:rFonts w:cs="Calibri"/>
          <w:color w:val="000000"/>
          <w:szCs w:val="22"/>
        </w:rPr>
        <w:t xml:space="preserve">people who </w:t>
      </w:r>
      <w:r w:rsidR="002D70CA" w:rsidRPr="00FB65D1">
        <w:rPr>
          <w:rStyle w:val="normaltextrun"/>
          <w:rFonts w:asciiTheme="minorHAnsi" w:hAnsiTheme="minorHAnsi" w:cstheme="minorHAnsi"/>
          <w:color w:val="000000"/>
          <w:szCs w:val="22"/>
        </w:rPr>
        <w:t>vaped disposables</w:t>
      </w:r>
      <w:r w:rsidR="00C914D6" w:rsidRPr="00FB65D1">
        <w:rPr>
          <w:rStyle w:val="normaltextrun"/>
          <w:rFonts w:asciiTheme="minorHAnsi" w:hAnsiTheme="minorHAnsi" w:cstheme="minorHAnsi"/>
          <w:color w:val="000000"/>
          <w:szCs w:val="22"/>
        </w:rPr>
        <w:t>, aged 16-21</w:t>
      </w:r>
      <w:r w:rsidR="002A0E07" w:rsidRPr="00FB65D1">
        <w:rPr>
          <w:rFonts w:asciiTheme="minorHAnsi" w:hAnsiTheme="minorHAnsi" w:cstheme="minorHAnsi"/>
          <w:szCs w:val="22"/>
        </w:rPr>
        <w:t xml:space="preserve">. </w:t>
      </w:r>
      <w:r w:rsidRPr="00FB65D1">
        <w:rPr>
          <w:rStyle w:val="normaltextrun"/>
          <w:rFonts w:asciiTheme="minorHAnsi" w:hAnsiTheme="minorHAnsi" w:cstheme="minorHAnsi"/>
          <w:color w:val="000000"/>
          <w:szCs w:val="22"/>
        </w:rPr>
        <w:t xml:space="preserve">Participants were recruited </w:t>
      </w:r>
      <w:r w:rsidR="008940B0" w:rsidRPr="00FB65D1">
        <w:rPr>
          <w:rStyle w:val="normaltextrun"/>
          <w:rFonts w:asciiTheme="minorHAnsi" w:hAnsiTheme="minorHAnsi" w:cstheme="minorHAnsi"/>
          <w:color w:val="000000"/>
          <w:szCs w:val="22"/>
        </w:rPr>
        <w:t xml:space="preserve">from a community college, by </w:t>
      </w:r>
      <w:r w:rsidR="00A4552E" w:rsidRPr="00FB65D1">
        <w:rPr>
          <w:rStyle w:val="normaltextrun"/>
          <w:rFonts w:asciiTheme="minorHAnsi" w:hAnsiTheme="minorHAnsi" w:cstheme="minorHAnsi"/>
          <w:color w:val="000000"/>
          <w:szCs w:val="22"/>
        </w:rPr>
        <w:t xml:space="preserve">personal recruitment at community events, </w:t>
      </w:r>
      <w:r w:rsidR="00365510">
        <w:rPr>
          <w:rStyle w:val="normaltextrun"/>
          <w:rFonts w:asciiTheme="minorHAnsi" w:hAnsiTheme="minorHAnsi" w:cstheme="minorHAnsi"/>
          <w:color w:val="000000"/>
          <w:szCs w:val="22"/>
        </w:rPr>
        <w:t xml:space="preserve">from a youth group, </w:t>
      </w:r>
      <w:r w:rsidR="008940B0" w:rsidRPr="00FB65D1">
        <w:rPr>
          <w:rStyle w:val="normaltextrun"/>
          <w:rFonts w:asciiTheme="minorHAnsi" w:hAnsiTheme="minorHAnsi" w:cstheme="minorHAnsi"/>
          <w:color w:val="000000"/>
          <w:szCs w:val="22"/>
        </w:rPr>
        <w:t xml:space="preserve">and </w:t>
      </w:r>
      <w:r w:rsidRPr="00FB65D1">
        <w:rPr>
          <w:rStyle w:val="normaltextrun"/>
          <w:rFonts w:asciiTheme="minorHAnsi" w:hAnsiTheme="minorHAnsi" w:cstheme="minorHAnsi"/>
          <w:color w:val="000000"/>
          <w:szCs w:val="22"/>
        </w:rPr>
        <w:t>via snowballing.</w:t>
      </w:r>
      <w:r w:rsidR="00994862">
        <w:rPr>
          <w:rStyle w:val="normaltextrun"/>
          <w:rFonts w:asciiTheme="minorHAnsi" w:hAnsiTheme="minorHAnsi" w:cstheme="minorHAnsi"/>
          <w:color w:val="000000"/>
          <w:szCs w:val="22"/>
        </w:rPr>
        <w:t xml:space="preserve"> Initial approach was </w:t>
      </w:r>
      <w:r w:rsidR="001D73CF">
        <w:rPr>
          <w:rStyle w:val="normaltextrun"/>
          <w:rFonts w:asciiTheme="minorHAnsi" w:hAnsiTheme="minorHAnsi" w:cstheme="minorHAnsi"/>
          <w:color w:val="000000"/>
          <w:szCs w:val="22"/>
        </w:rPr>
        <w:t>opportunistic</w:t>
      </w:r>
      <w:r w:rsidR="00994862">
        <w:rPr>
          <w:rStyle w:val="normaltextrun"/>
          <w:rFonts w:asciiTheme="minorHAnsi" w:hAnsiTheme="minorHAnsi" w:cstheme="minorHAnsi"/>
          <w:color w:val="000000"/>
          <w:szCs w:val="22"/>
        </w:rPr>
        <w:t>, by a researcher, or had been ‘informed’ by a frie</w:t>
      </w:r>
      <w:r w:rsidR="00872B95">
        <w:rPr>
          <w:rStyle w:val="normaltextrun"/>
          <w:rFonts w:asciiTheme="minorHAnsi" w:hAnsiTheme="minorHAnsi" w:cstheme="minorHAnsi"/>
          <w:color w:val="000000"/>
          <w:szCs w:val="22"/>
        </w:rPr>
        <w:t>n</w:t>
      </w:r>
      <w:r w:rsidR="00994862">
        <w:rPr>
          <w:rStyle w:val="normaltextrun"/>
          <w:rFonts w:asciiTheme="minorHAnsi" w:hAnsiTheme="minorHAnsi" w:cstheme="minorHAnsi"/>
          <w:color w:val="000000"/>
          <w:szCs w:val="22"/>
        </w:rPr>
        <w:t>d or peer</w:t>
      </w:r>
      <w:r w:rsidR="00872B95">
        <w:rPr>
          <w:rStyle w:val="normaltextrun"/>
          <w:rFonts w:asciiTheme="minorHAnsi" w:hAnsiTheme="minorHAnsi" w:cstheme="minorHAnsi"/>
          <w:color w:val="000000"/>
          <w:szCs w:val="22"/>
        </w:rPr>
        <w:t>.</w:t>
      </w:r>
      <w:r w:rsidRPr="00FB65D1">
        <w:rPr>
          <w:rStyle w:val="normaltextrun"/>
          <w:rFonts w:asciiTheme="minorHAnsi" w:hAnsiTheme="minorHAnsi" w:cstheme="minorHAnsi"/>
          <w:b/>
          <w:bCs/>
          <w:color w:val="000000"/>
          <w:szCs w:val="22"/>
        </w:rPr>
        <w:t xml:space="preserve"> </w:t>
      </w:r>
      <w:r w:rsidR="008940B0" w:rsidRPr="00FB65D1">
        <w:rPr>
          <w:rFonts w:asciiTheme="minorHAnsi" w:hAnsiTheme="minorHAnsi" w:cstheme="minorHAnsi"/>
          <w:szCs w:val="22"/>
        </w:rPr>
        <w:t>Data were collected between July 2023 and October 2023</w:t>
      </w:r>
      <w:r w:rsidR="00CC456B">
        <w:rPr>
          <w:rFonts w:asciiTheme="minorHAnsi" w:hAnsiTheme="minorHAnsi" w:cstheme="minorHAnsi"/>
          <w:szCs w:val="22"/>
        </w:rPr>
        <w:t xml:space="preserve"> by </w:t>
      </w:r>
      <w:r w:rsidR="00E03D5F">
        <w:rPr>
          <w:rFonts w:asciiTheme="minorHAnsi" w:hAnsiTheme="minorHAnsi" w:cstheme="minorHAnsi"/>
          <w:szCs w:val="22"/>
        </w:rPr>
        <w:t>two experienced researchers (</w:t>
      </w:r>
      <w:r w:rsidR="00CC456B">
        <w:rPr>
          <w:rFonts w:asciiTheme="minorHAnsi" w:hAnsiTheme="minorHAnsi" w:cstheme="minorHAnsi"/>
          <w:szCs w:val="22"/>
        </w:rPr>
        <w:t>AV and EW</w:t>
      </w:r>
      <w:r w:rsidR="00E03D5F">
        <w:rPr>
          <w:rFonts w:asciiTheme="minorHAnsi" w:hAnsiTheme="minorHAnsi" w:cstheme="minorHAnsi"/>
          <w:szCs w:val="22"/>
        </w:rPr>
        <w:t>)</w:t>
      </w:r>
      <w:r w:rsidR="003455D2">
        <w:rPr>
          <w:rFonts w:asciiTheme="minorHAnsi" w:hAnsiTheme="minorHAnsi" w:cstheme="minorHAnsi"/>
          <w:szCs w:val="22"/>
        </w:rPr>
        <w:t xml:space="preserve">. </w:t>
      </w:r>
      <w:r w:rsidR="003455D2" w:rsidRPr="0067133E">
        <w:t>We continued to recruit until the researchers felt that we would have sufficient data to reach consensus to answer the research questions</w:t>
      </w:r>
      <w:r w:rsidR="004D7A80">
        <w:t>,</w:t>
      </w:r>
      <w:r w:rsidR="003455D2" w:rsidRPr="0067133E">
        <w:t xml:space="preserve"> which were exploratory</w:t>
      </w:r>
      <w:r w:rsidR="008940B0" w:rsidRPr="00FB65D1">
        <w:rPr>
          <w:rFonts w:asciiTheme="minorHAnsi" w:hAnsiTheme="minorHAnsi" w:cstheme="minorHAnsi"/>
          <w:szCs w:val="22"/>
        </w:rPr>
        <w:t>.</w:t>
      </w:r>
      <w:r w:rsidR="005A7423" w:rsidRPr="00FB65D1">
        <w:rPr>
          <w:rFonts w:asciiTheme="minorHAnsi" w:hAnsiTheme="minorHAnsi" w:cstheme="minorHAnsi"/>
          <w:szCs w:val="22"/>
        </w:rPr>
        <w:t xml:space="preserve"> Ethical approval for the study was granted f</w:t>
      </w:r>
      <w:r w:rsidR="00FB65D1" w:rsidRPr="00FB65D1">
        <w:rPr>
          <w:rFonts w:asciiTheme="minorHAnsi" w:hAnsiTheme="minorHAnsi" w:cstheme="minorHAnsi"/>
          <w:szCs w:val="22"/>
        </w:rPr>
        <w:t>ro</w:t>
      </w:r>
      <w:r w:rsidR="005A7423" w:rsidRPr="00FB65D1">
        <w:rPr>
          <w:rFonts w:asciiTheme="minorHAnsi" w:hAnsiTheme="minorHAnsi" w:cstheme="minorHAnsi"/>
          <w:szCs w:val="22"/>
        </w:rPr>
        <w:t xml:space="preserve">m the UEA FMH research ethics committee </w:t>
      </w:r>
      <w:r w:rsidR="00FB65D1" w:rsidRPr="00FB65D1">
        <w:rPr>
          <w:rFonts w:asciiTheme="minorHAnsi" w:hAnsiTheme="minorHAnsi" w:cstheme="minorHAnsi"/>
          <w:szCs w:val="22"/>
        </w:rPr>
        <w:t xml:space="preserve">ref: </w:t>
      </w:r>
      <w:r w:rsidR="00FB65D1" w:rsidRPr="00FB65D1">
        <w:rPr>
          <w:rFonts w:asciiTheme="minorHAnsi" w:hAnsiTheme="minorHAnsi" w:cstheme="minorHAnsi"/>
          <w:szCs w:val="22"/>
          <w:lang w:val="en-US"/>
        </w:rPr>
        <w:t>ETH2223-2239</w:t>
      </w:r>
      <w:r w:rsidR="00E4183B">
        <w:rPr>
          <w:rFonts w:asciiTheme="minorHAnsi" w:hAnsiTheme="minorHAnsi" w:cstheme="minorHAnsi"/>
          <w:szCs w:val="22"/>
          <w:lang w:val="en-US"/>
        </w:rPr>
        <w:t>.</w:t>
      </w:r>
    </w:p>
    <w:p w14:paraId="00BD9B2A" w14:textId="77777777" w:rsidR="00DB02D7" w:rsidRDefault="00DB02D7" w:rsidP="00DB02D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DB2C12D" w14:textId="22A91BD9" w:rsidR="00DB02D7" w:rsidRDefault="0014428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Participants gave </w:t>
      </w:r>
      <w:r w:rsidR="008940B0">
        <w:rPr>
          <w:rStyle w:val="normaltextrun"/>
          <w:rFonts w:ascii="Calibri" w:hAnsi="Calibri" w:cs="Calibri"/>
          <w:color w:val="000000"/>
          <w:shd w:val="clear" w:color="auto" w:fill="FFFFFF"/>
        </w:rPr>
        <w:t>verbal</w:t>
      </w:r>
      <w:r w:rsidR="00FB65D1">
        <w:rPr>
          <w:rStyle w:val="normaltextrun"/>
          <w:rFonts w:ascii="Calibri" w:hAnsi="Calibri" w:cs="Calibri"/>
          <w:color w:val="000000"/>
          <w:shd w:val="clear" w:color="auto" w:fill="FFFFFF"/>
        </w:rPr>
        <w:t xml:space="preserve"> recorded</w:t>
      </w:r>
      <w:r>
        <w:rPr>
          <w:rStyle w:val="normaltextrun"/>
          <w:rFonts w:ascii="Calibri" w:hAnsi="Calibri" w:cs="Calibri"/>
          <w:color w:val="000000"/>
          <w:shd w:val="clear" w:color="auto" w:fill="FFFFFF"/>
        </w:rPr>
        <w:t xml:space="preserve"> consent</w:t>
      </w:r>
      <w:r w:rsidR="00F76E75">
        <w:rPr>
          <w:rStyle w:val="normaltextrun"/>
          <w:rFonts w:ascii="Calibri" w:hAnsi="Calibri" w:cs="Calibri"/>
          <w:color w:val="000000"/>
          <w:shd w:val="clear" w:color="auto" w:fill="FFFFFF"/>
        </w:rPr>
        <w:t xml:space="preserve"> following a discussion with the researcher about the purpose of the study, where there </w:t>
      </w:r>
      <w:r w:rsidR="009440C9">
        <w:rPr>
          <w:rStyle w:val="normaltextrun"/>
          <w:rFonts w:ascii="Calibri" w:hAnsi="Calibri" w:cs="Calibri"/>
          <w:color w:val="000000"/>
          <w:shd w:val="clear" w:color="auto" w:fill="FFFFFF"/>
        </w:rPr>
        <w:t>was opportunity to ask any questions</w:t>
      </w:r>
      <w:r>
        <w:rPr>
          <w:rStyle w:val="normaltextrun"/>
          <w:rFonts w:ascii="Calibri" w:hAnsi="Calibri" w:cs="Calibri"/>
          <w:color w:val="000000"/>
          <w:shd w:val="clear" w:color="auto" w:fill="FFFFFF"/>
        </w:rPr>
        <w:t xml:space="preserve">. </w:t>
      </w:r>
      <w:r w:rsidR="008039DB">
        <w:rPr>
          <w:rStyle w:val="normaltextrun"/>
          <w:rFonts w:cstheme="minorHAnsi"/>
          <w:color w:val="000000"/>
        </w:rPr>
        <w:t>Interviews took place in private rooms at the college or in quiet spaces in the community (not research offices)</w:t>
      </w:r>
      <w:r w:rsidR="001D73CF">
        <w:rPr>
          <w:rStyle w:val="normaltextrun"/>
          <w:rFonts w:cstheme="minorHAnsi"/>
          <w:color w:val="000000"/>
        </w:rPr>
        <w:t xml:space="preserve">. </w:t>
      </w:r>
      <w:r w:rsidR="009E39AB">
        <w:rPr>
          <w:rStyle w:val="normaltextrun"/>
          <w:rFonts w:ascii="Calibri" w:hAnsi="Calibri" w:cs="Calibri"/>
          <w:color w:val="000000"/>
          <w:shd w:val="clear" w:color="auto" w:fill="FFFFFF"/>
        </w:rPr>
        <w:t xml:space="preserve">Prompt cards </w:t>
      </w:r>
      <w:r w:rsidR="002474B2">
        <w:rPr>
          <w:rStyle w:val="normaltextrun"/>
          <w:rFonts w:ascii="Calibri" w:hAnsi="Calibri" w:cs="Calibri"/>
          <w:color w:val="000000"/>
          <w:shd w:val="clear" w:color="auto" w:fill="FFFFFF"/>
        </w:rPr>
        <w:t xml:space="preserve">were co-designed with input </w:t>
      </w:r>
      <w:r w:rsidR="00564774">
        <w:rPr>
          <w:rStyle w:val="normaltextrun"/>
          <w:rFonts w:ascii="Calibri" w:hAnsi="Calibri" w:cs="Calibri"/>
          <w:color w:val="000000"/>
          <w:shd w:val="clear" w:color="auto" w:fill="FFFFFF"/>
        </w:rPr>
        <w:t>from</w:t>
      </w:r>
      <w:r w:rsidR="002474B2">
        <w:rPr>
          <w:rStyle w:val="normaltextrun"/>
          <w:rFonts w:ascii="Calibri" w:hAnsi="Calibri" w:cs="Calibri"/>
          <w:color w:val="000000"/>
          <w:shd w:val="clear" w:color="auto" w:fill="FFFFFF"/>
        </w:rPr>
        <w:t xml:space="preserve"> two young people wh</w:t>
      </w:r>
      <w:r w:rsidR="00862E5F">
        <w:rPr>
          <w:rStyle w:val="normaltextrun"/>
          <w:rFonts w:ascii="Calibri" w:hAnsi="Calibri" w:cs="Calibri"/>
          <w:color w:val="000000"/>
          <w:shd w:val="clear" w:color="auto" w:fill="FFFFFF"/>
        </w:rPr>
        <w:t xml:space="preserve">o </w:t>
      </w:r>
      <w:r w:rsidR="00564774">
        <w:rPr>
          <w:rStyle w:val="normaltextrun"/>
          <w:rFonts w:ascii="Calibri" w:hAnsi="Calibri" w:cs="Calibri"/>
          <w:color w:val="000000"/>
          <w:shd w:val="clear" w:color="auto" w:fill="FFFFFF"/>
        </w:rPr>
        <w:t>volunteered</w:t>
      </w:r>
      <w:r w:rsidR="00862E5F">
        <w:rPr>
          <w:rStyle w:val="normaltextrun"/>
          <w:rFonts w:ascii="Calibri" w:hAnsi="Calibri" w:cs="Calibri"/>
          <w:color w:val="000000"/>
          <w:shd w:val="clear" w:color="auto" w:fill="FFFFFF"/>
        </w:rPr>
        <w:t xml:space="preserve"> as PPI informants</w:t>
      </w:r>
      <w:r w:rsidR="00564774">
        <w:rPr>
          <w:rStyle w:val="normaltextrun"/>
          <w:rFonts w:ascii="Calibri" w:hAnsi="Calibri" w:cs="Calibri"/>
          <w:color w:val="000000"/>
          <w:shd w:val="clear" w:color="auto" w:fill="FFFFFF"/>
        </w:rPr>
        <w:t>. They undertook an initial dyad interview together as a pilot</w:t>
      </w:r>
      <w:r w:rsidR="00347170">
        <w:rPr>
          <w:rStyle w:val="normaltextrun"/>
          <w:rFonts w:ascii="Calibri" w:hAnsi="Calibri" w:cs="Calibri"/>
          <w:color w:val="000000"/>
          <w:shd w:val="clear" w:color="auto" w:fill="FFFFFF"/>
        </w:rPr>
        <w:t xml:space="preserve">. The finalised prompts </w:t>
      </w:r>
      <w:r w:rsidR="009E39AB">
        <w:rPr>
          <w:rStyle w:val="normaltextrun"/>
          <w:rFonts w:ascii="Calibri" w:hAnsi="Calibri" w:cs="Calibri"/>
          <w:color w:val="000000"/>
          <w:shd w:val="clear" w:color="auto" w:fill="FFFFFF"/>
        </w:rPr>
        <w:t xml:space="preserve">encouraged dyads to discuss use of disposable </w:t>
      </w:r>
      <w:r w:rsidR="009D4E5B">
        <w:rPr>
          <w:rStyle w:val="normaltextrun"/>
          <w:rFonts w:ascii="Calibri" w:hAnsi="Calibri" w:cs="Calibri"/>
          <w:color w:val="000000"/>
          <w:shd w:val="clear" w:color="auto" w:fill="FFFFFF"/>
        </w:rPr>
        <w:t xml:space="preserve">vapes, devices, flavours, </w:t>
      </w:r>
      <w:proofErr w:type="gramStart"/>
      <w:r w:rsidR="009D4E5B">
        <w:rPr>
          <w:rStyle w:val="normaltextrun"/>
          <w:rFonts w:ascii="Calibri" w:hAnsi="Calibri" w:cs="Calibri"/>
          <w:color w:val="000000"/>
          <w:shd w:val="clear" w:color="auto" w:fill="FFFFFF"/>
        </w:rPr>
        <w:t>patterns</w:t>
      </w:r>
      <w:proofErr w:type="gramEnd"/>
      <w:r w:rsidR="009D4E5B">
        <w:rPr>
          <w:rStyle w:val="normaltextrun"/>
          <w:rFonts w:ascii="Calibri" w:hAnsi="Calibri" w:cs="Calibri"/>
          <w:color w:val="000000"/>
          <w:shd w:val="clear" w:color="auto" w:fill="FFFFFF"/>
        </w:rPr>
        <w:t xml:space="preserve"> and situations of use, purchasing and social aspect</w:t>
      </w:r>
      <w:r w:rsidR="00933E7C">
        <w:rPr>
          <w:rStyle w:val="normaltextrun"/>
          <w:rFonts w:ascii="Calibri" w:hAnsi="Calibri" w:cs="Calibri"/>
          <w:color w:val="000000"/>
          <w:shd w:val="clear" w:color="auto" w:fill="FFFFFF"/>
        </w:rPr>
        <w:t>s</w:t>
      </w:r>
      <w:r w:rsidR="009D4E5B">
        <w:rPr>
          <w:rStyle w:val="normaltextrun"/>
          <w:rFonts w:ascii="Calibri" w:hAnsi="Calibri" w:cs="Calibri"/>
          <w:color w:val="000000"/>
          <w:shd w:val="clear" w:color="auto" w:fill="FFFFFF"/>
        </w:rPr>
        <w:t>. We also gave prompts to ask about</w:t>
      </w:r>
      <w:r>
        <w:rPr>
          <w:rStyle w:val="normaltextrun"/>
          <w:rFonts w:ascii="Calibri" w:hAnsi="Calibri" w:cs="Calibri"/>
          <w:color w:val="000000"/>
          <w:shd w:val="clear" w:color="auto" w:fill="FFFFFF"/>
        </w:rPr>
        <w:t xml:space="preserve"> tobacco smoking and quit attempts,</w:t>
      </w:r>
      <w:r w:rsidR="009D4E5B">
        <w:rPr>
          <w:rStyle w:val="normaltextrun"/>
          <w:rFonts w:ascii="Calibri" w:hAnsi="Calibri" w:cs="Calibri"/>
          <w:color w:val="000000"/>
          <w:shd w:val="clear" w:color="auto" w:fill="FFFFFF"/>
        </w:rPr>
        <w:t xml:space="preserve"> and </w:t>
      </w:r>
      <w:r w:rsidR="009D4E5B" w:rsidRPr="00EB58E2">
        <w:rPr>
          <w:rStyle w:val="normaltextrun"/>
          <w:rFonts w:ascii="Calibri" w:hAnsi="Calibri" w:cs="Calibri"/>
          <w:color w:val="000000"/>
        </w:rPr>
        <w:t>views on regulation</w:t>
      </w:r>
      <w:r w:rsidR="008D03E6">
        <w:rPr>
          <w:rStyle w:val="normaltextrun"/>
          <w:rFonts w:ascii="Calibri" w:hAnsi="Calibri" w:cs="Calibri"/>
          <w:color w:val="000000"/>
        </w:rPr>
        <w:t xml:space="preserve"> (See supplementary </w:t>
      </w:r>
      <w:r w:rsidR="00C4146E">
        <w:rPr>
          <w:rStyle w:val="normaltextrun"/>
          <w:rFonts w:ascii="Calibri" w:hAnsi="Calibri" w:cs="Calibri"/>
          <w:color w:val="000000"/>
        </w:rPr>
        <w:t>materials</w:t>
      </w:r>
      <w:r w:rsidR="008D03E6">
        <w:rPr>
          <w:rStyle w:val="normaltextrun"/>
          <w:rFonts w:ascii="Calibri" w:hAnsi="Calibri" w:cs="Calibri"/>
          <w:color w:val="000000"/>
        </w:rPr>
        <w:t>)</w:t>
      </w:r>
      <w:r w:rsidR="00191D65" w:rsidRPr="00EB58E2">
        <w:rPr>
          <w:rStyle w:val="normaltextrun"/>
          <w:rFonts w:ascii="Calibri" w:hAnsi="Calibri" w:cs="Calibri"/>
          <w:color w:val="000000"/>
        </w:rPr>
        <w:t>.</w:t>
      </w:r>
      <w:r w:rsidR="00EA101E">
        <w:rPr>
          <w:rStyle w:val="normaltextrun"/>
          <w:rFonts w:ascii="Calibri" w:hAnsi="Calibri" w:cs="Calibri"/>
          <w:color w:val="000000"/>
        </w:rPr>
        <w:t xml:space="preserve"> Researcher guided and group interviews followed the same prompts.</w:t>
      </w:r>
      <w:r>
        <w:rPr>
          <w:rStyle w:val="normaltextrun"/>
          <w:rFonts w:ascii="Calibri" w:hAnsi="Calibri" w:cs="Calibri"/>
          <w:color w:val="000000"/>
          <w:shd w:val="clear" w:color="auto" w:fill="FFFFFF"/>
        </w:rPr>
        <w:t xml:space="preserve"> </w:t>
      </w:r>
      <w:r w:rsidR="00FE75E6">
        <w:rPr>
          <w:rStyle w:val="normaltextrun"/>
          <w:rFonts w:ascii="Calibri" w:hAnsi="Calibri" w:cs="Calibri"/>
          <w:color w:val="000000"/>
          <w:shd w:val="clear" w:color="auto" w:fill="FFFFFF"/>
        </w:rPr>
        <w:t xml:space="preserve">Interviews last an average of </w:t>
      </w:r>
      <w:r w:rsidR="00951EB9">
        <w:rPr>
          <w:rStyle w:val="normaltextrun"/>
          <w:rFonts w:ascii="Calibri" w:hAnsi="Calibri" w:cs="Calibri"/>
          <w:color w:val="000000"/>
          <w:shd w:val="clear" w:color="auto" w:fill="FFFFFF"/>
        </w:rPr>
        <w:t xml:space="preserve">24 minutes. </w:t>
      </w:r>
      <w:r w:rsidR="00191D65">
        <w:rPr>
          <w:rStyle w:val="normaltextrun"/>
          <w:rFonts w:ascii="Calibri" w:hAnsi="Calibri" w:cs="Calibri"/>
          <w:color w:val="000000"/>
          <w:shd w:val="clear" w:color="auto" w:fill="FFFFFF"/>
        </w:rPr>
        <w:t xml:space="preserve">Data </w:t>
      </w:r>
      <w:r>
        <w:rPr>
          <w:rStyle w:val="normaltextrun"/>
          <w:rFonts w:ascii="Calibri" w:hAnsi="Calibri" w:cs="Calibri"/>
          <w:color w:val="000000"/>
          <w:shd w:val="clear" w:color="auto" w:fill="FFFFFF"/>
        </w:rPr>
        <w:t xml:space="preserve">were transcribed verbatim and anonymised. Transcripts were thematically analysed </w:t>
      </w:r>
      <w:r>
        <w:rPr>
          <w:rStyle w:val="normaltextrun"/>
          <w:rFonts w:ascii="Calibri" w:hAnsi="Calibri" w:cs="Calibri"/>
          <w:color w:val="000000"/>
          <w:shd w:val="clear" w:color="auto" w:fill="E1E3E6"/>
        </w:rPr>
        <w:t>(23)</w:t>
      </w:r>
      <w:r>
        <w:rPr>
          <w:rStyle w:val="normaltextrun"/>
          <w:rFonts w:ascii="Calibri" w:hAnsi="Calibri" w:cs="Calibri"/>
          <w:color w:val="000000"/>
          <w:shd w:val="clear" w:color="auto" w:fill="FFFFFF"/>
        </w:rPr>
        <w:t xml:space="preserve"> systematically case by case independently by EW</w:t>
      </w:r>
      <w:r w:rsidR="009B28AE">
        <w:rPr>
          <w:rStyle w:val="normaltextrun"/>
          <w:rFonts w:ascii="Calibri" w:hAnsi="Calibri" w:cs="Calibri"/>
          <w:color w:val="000000"/>
          <w:shd w:val="clear" w:color="auto" w:fill="FFFFFF"/>
        </w:rPr>
        <w:t xml:space="preserve"> using NVivo</w:t>
      </w:r>
      <w:r>
        <w:rPr>
          <w:rStyle w:val="normaltextrun"/>
          <w:rFonts w:ascii="Calibri" w:hAnsi="Calibri" w:cs="Calibri"/>
          <w:color w:val="000000"/>
          <w:shd w:val="clear" w:color="auto" w:fill="FFFFFF"/>
        </w:rPr>
        <w:t xml:space="preserve">, with </w:t>
      </w:r>
      <w:r w:rsidR="00875AD9">
        <w:rPr>
          <w:rStyle w:val="normaltextrun"/>
          <w:rFonts w:ascii="Calibri" w:hAnsi="Calibri" w:cs="Calibri"/>
          <w:color w:val="000000"/>
          <w:shd w:val="clear" w:color="auto" w:fill="FFFFFF"/>
        </w:rPr>
        <w:t>verification by CN</w:t>
      </w:r>
      <w:r w:rsidR="00115DEE">
        <w:rPr>
          <w:rStyle w:val="normaltextrun"/>
          <w:rFonts w:ascii="Calibri" w:hAnsi="Calibri" w:cs="Calibri"/>
          <w:color w:val="000000"/>
          <w:shd w:val="clear" w:color="auto" w:fill="FFFFFF"/>
        </w:rPr>
        <w:t xml:space="preserve">. Analysis </w:t>
      </w:r>
      <w:r>
        <w:rPr>
          <w:rStyle w:val="normaltextrun"/>
          <w:rFonts w:ascii="Calibri" w:hAnsi="Calibri" w:cs="Calibri"/>
          <w:color w:val="000000"/>
          <w:shd w:val="clear" w:color="auto" w:fill="FFFFFF"/>
        </w:rPr>
        <w:t>was</w:t>
      </w:r>
      <w:r w:rsidR="00FB65D1">
        <w:rPr>
          <w:rStyle w:val="normaltextrun"/>
          <w:rFonts w:ascii="Calibri" w:hAnsi="Calibri" w:cs="Calibri"/>
          <w:color w:val="000000"/>
          <w:shd w:val="clear" w:color="auto" w:fill="FFFFFF"/>
        </w:rPr>
        <w:t xml:space="preserve"> inductive, and then deductively organised according to the Social Ecological Model</w:t>
      </w:r>
      <w:r w:rsidR="00B008E1">
        <w:rPr>
          <w:rStyle w:val="normaltextrun"/>
          <w:rFonts w:ascii="Calibri" w:hAnsi="Calibri" w:cs="Calibri"/>
          <w:color w:val="000000"/>
          <w:shd w:val="clear" w:color="auto" w:fill="FFFFFF"/>
        </w:rPr>
        <w:fldChar w:fldCharType="begin"/>
      </w:r>
      <w:r w:rsidR="00B008E1">
        <w:rPr>
          <w:rStyle w:val="normaltextrun"/>
          <w:rFonts w:ascii="Calibri" w:hAnsi="Calibri" w:cs="Calibri"/>
          <w:color w:val="000000"/>
          <w:shd w:val="clear" w:color="auto" w:fill="FFFFFF"/>
        </w:rPr>
        <w:instrText xml:space="preserve"> ADDIN ZOTERO_ITEM CSL_CITATION {"citationID":"Dg8g24HV","properties":{"formattedCitation":"(15)","plainCitation":"(15)","noteIndex":0},"citationItems":[{"id":706,"uris":["http://zotero.org/users/4082933/items/PM65HFKL"],"itemData":{"id":706,"type":"book","event-place":"Cambridge, MA","publisher":"Harvard Univ. Press.","publisher-place":"Cambridge, MA","title":"The ecology of human development.","author":[{"family":"Bronfenbrenner, Urie","given":""}],"issued":{"date-parts":[["1979"]]}}}],"schema":"https://github.com/citation-style-language/schema/raw/master/csl-citation.json"} </w:instrText>
      </w:r>
      <w:r w:rsidR="00B008E1">
        <w:rPr>
          <w:rStyle w:val="normaltextrun"/>
          <w:rFonts w:ascii="Calibri" w:hAnsi="Calibri" w:cs="Calibri"/>
          <w:color w:val="000000"/>
          <w:shd w:val="clear" w:color="auto" w:fill="FFFFFF"/>
        </w:rPr>
        <w:fldChar w:fldCharType="separate"/>
      </w:r>
      <w:r w:rsidR="00B008E1" w:rsidRPr="00B008E1">
        <w:rPr>
          <w:rFonts w:ascii="Calibri" w:hAnsi="Calibri" w:cs="Calibri"/>
        </w:rPr>
        <w:t>(15)</w:t>
      </w:r>
      <w:r w:rsidR="00B008E1">
        <w:rPr>
          <w:rStyle w:val="normaltextrun"/>
          <w:rFonts w:ascii="Calibri" w:hAnsi="Calibri" w:cs="Calibri"/>
          <w:color w:val="000000"/>
          <w:shd w:val="clear" w:color="auto" w:fill="FFFFFF"/>
        </w:rPr>
        <w:fldChar w:fldCharType="end"/>
      </w:r>
      <w:r w:rsidR="00FB65D1">
        <w:rPr>
          <w:rStyle w:val="normaltextrun"/>
          <w:rFonts w:ascii="Calibri" w:hAnsi="Calibri" w:cs="Calibri"/>
          <w:color w:val="000000"/>
          <w:shd w:val="clear" w:color="auto" w:fill="FFFFFF"/>
        </w:rPr>
        <w:t xml:space="preserve">. Coding </w:t>
      </w:r>
      <w:r w:rsidR="00461544">
        <w:rPr>
          <w:rStyle w:val="normaltextrun"/>
          <w:rFonts w:ascii="Calibri" w:hAnsi="Calibri" w:cs="Calibri"/>
          <w:color w:val="000000"/>
          <w:shd w:val="clear" w:color="auto" w:fill="FFFFFF"/>
        </w:rPr>
        <w:t xml:space="preserve">was </w:t>
      </w:r>
      <w:r>
        <w:rPr>
          <w:rStyle w:val="normaltextrun"/>
          <w:rFonts w:ascii="Calibri" w:hAnsi="Calibri" w:cs="Calibri"/>
          <w:color w:val="000000"/>
          <w:shd w:val="clear" w:color="auto" w:fill="FFFFFF"/>
        </w:rPr>
        <w:t xml:space="preserve">discussed at regular team meetings and anomalies were </w:t>
      </w:r>
      <w:r w:rsidR="00A47FD9">
        <w:rPr>
          <w:rStyle w:val="normaltextrun"/>
          <w:rFonts w:ascii="Calibri" w:hAnsi="Calibri" w:cs="Calibri"/>
          <w:color w:val="000000"/>
          <w:shd w:val="clear" w:color="auto" w:fill="FFFFFF"/>
        </w:rPr>
        <w:t>resolved</w:t>
      </w:r>
      <w:r>
        <w:rPr>
          <w:rStyle w:val="normaltextrun"/>
          <w:rFonts w:ascii="Calibri" w:hAnsi="Calibri" w:cs="Calibri"/>
          <w:color w:val="000000"/>
          <w:shd w:val="clear" w:color="auto" w:fill="FFFFFF"/>
        </w:rPr>
        <w:t xml:space="preserve"> by consensus. </w:t>
      </w:r>
    </w:p>
    <w:p w14:paraId="13EB5B81" w14:textId="77777777" w:rsidR="00115DEE" w:rsidRDefault="00115DEE">
      <w:pPr>
        <w:rPr>
          <w:rStyle w:val="normaltextrun"/>
          <w:rFonts w:ascii="Calibri" w:hAnsi="Calibri" w:cs="Calibri"/>
          <w:color w:val="000000"/>
          <w:shd w:val="clear" w:color="auto" w:fill="FFFFFF"/>
        </w:rPr>
      </w:pPr>
    </w:p>
    <w:p w14:paraId="05D728E3" w14:textId="7BCAED2C" w:rsidR="00115DEE" w:rsidRPr="00115DEE" w:rsidRDefault="00115DEE">
      <w:pPr>
        <w:rPr>
          <w:b/>
          <w:bCs/>
          <w:sz w:val="28"/>
          <w:szCs w:val="28"/>
        </w:rPr>
      </w:pPr>
      <w:r>
        <w:rPr>
          <w:rStyle w:val="normaltextrun"/>
          <w:rFonts w:ascii="Calibri" w:hAnsi="Calibri" w:cs="Calibri"/>
          <w:b/>
          <w:bCs/>
          <w:color w:val="000000"/>
          <w:shd w:val="clear" w:color="auto" w:fill="FFFFFF"/>
        </w:rPr>
        <w:t>RESULTS</w:t>
      </w:r>
    </w:p>
    <w:p w14:paraId="08883CFA" w14:textId="655A5591" w:rsidR="002A567D" w:rsidRDefault="002E20AB">
      <w:r>
        <w:t>T</w:t>
      </w:r>
      <w:r w:rsidR="002A567D" w:rsidRPr="002A567D">
        <w:t xml:space="preserve">able </w:t>
      </w:r>
      <w:r w:rsidR="001E5952">
        <w:t>1</w:t>
      </w:r>
      <w:r>
        <w:t xml:space="preserve"> </w:t>
      </w:r>
      <w:r w:rsidR="006D5991">
        <w:t xml:space="preserve">shows </w:t>
      </w:r>
      <w:r w:rsidR="002A567D" w:rsidRPr="002A567D">
        <w:t xml:space="preserve">demographics and smoking/vaping </w:t>
      </w:r>
      <w:r w:rsidR="00D75D28">
        <w:t xml:space="preserve">information. </w:t>
      </w:r>
      <w:r w:rsidR="000B60CA">
        <w:t xml:space="preserve"> All young people were vaping disposables </w:t>
      </w:r>
      <w:r w:rsidR="00BB1C79">
        <w:t>regularly (at least weekly aside from two, who reported less than weekly use</w:t>
      </w:r>
      <w:r w:rsidR="00F92770">
        <w:t>.</w:t>
      </w:r>
      <w:r w:rsidR="00724671">
        <w:t xml:space="preserve"> </w:t>
      </w:r>
    </w:p>
    <w:p w14:paraId="7CA1524E" w14:textId="10EE4BBC" w:rsidR="00126ABE" w:rsidRDefault="0054371F" w:rsidP="45BE21EC">
      <w:r>
        <w:t>The sample</w:t>
      </w:r>
      <w:r w:rsidR="001D6835">
        <w:t xml:space="preserve"> (N=29)</w:t>
      </w:r>
      <w:r>
        <w:t xml:space="preserve"> represented a relatively deprived population</w:t>
      </w:r>
      <w:r w:rsidR="00876159">
        <w:t xml:space="preserve">; </w:t>
      </w:r>
      <w:r>
        <w:t xml:space="preserve">over half </w:t>
      </w:r>
      <w:r w:rsidR="00876159">
        <w:t xml:space="preserve">were </w:t>
      </w:r>
      <w:r w:rsidR="00C25A79">
        <w:t xml:space="preserve">from </w:t>
      </w:r>
      <w:r w:rsidR="00371102">
        <w:t>Index of multiple deprivation (</w:t>
      </w:r>
      <w:r w:rsidR="00C25A79">
        <w:t>IMD</w:t>
      </w:r>
      <w:r w:rsidR="00CD1899">
        <w:t>) bands</w:t>
      </w:r>
      <w:r w:rsidR="00C25A79">
        <w:t xml:space="preserve"> 1-4</w:t>
      </w:r>
      <w:r w:rsidR="0098039A">
        <w:t xml:space="preserve">, and over half were also current </w:t>
      </w:r>
      <w:r w:rsidR="00CE05F4">
        <w:t>tobacco</w:t>
      </w:r>
      <w:r w:rsidR="0098039A">
        <w:t xml:space="preserve"> smokers. </w:t>
      </w:r>
      <w:r w:rsidR="00D27E72">
        <w:t>All were white</w:t>
      </w:r>
      <w:r w:rsidR="002B0C24">
        <w:t xml:space="preserve">-British ethnicity. </w:t>
      </w:r>
      <w:r w:rsidR="004C1B22">
        <w:t xml:space="preserve">Eighteen young people were recruited from a community college, with the rest recruited from </w:t>
      </w:r>
      <w:r w:rsidR="0097792C">
        <w:t>personal</w:t>
      </w:r>
      <w:r w:rsidR="004C1B22">
        <w:t xml:space="preserve"> contacts or </w:t>
      </w:r>
      <w:r w:rsidR="0097792C">
        <w:t xml:space="preserve">community events. </w:t>
      </w:r>
      <w:r w:rsidR="001A2CE9">
        <w:t>All locations were in a single county of the UK.</w:t>
      </w:r>
      <w:r w:rsidR="00CB0B44">
        <w:t xml:space="preserve"> </w:t>
      </w:r>
      <w:r w:rsidR="00CE05F4">
        <w:t>On average, age of initiation of tobacco smoking</w:t>
      </w:r>
      <w:r w:rsidR="00FE68B3">
        <w:t xml:space="preserve"> </w:t>
      </w:r>
      <w:r w:rsidR="007B04B6">
        <w:t>[</w:t>
      </w:r>
      <w:r w:rsidR="00FE68B3">
        <w:t>14</w:t>
      </w:r>
      <w:r w:rsidR="007B04B6">
        <w:t>]</w:t>
      </w:r>
      <w:r w:rsidR="00CE05F4">
        <w:t xml:space="preserve"> preceded age of first vaping</w:t>
      </w:r>
      <w:r w:rsidR="00FE68B3">
        <w:t xml:space="preserve"> </w:t>
      </w:r>
      <w:r w:rsidR="007B04B6">
        <w:t>[</w:t>
      </w:r>
      <w:r w:rsidR="00FE68B3">
        <w:t>15</w:t>
      </w:r>
      <w:r w:rsidR="007B04B6">
        <w:t>]</w:t>
      </w:r>
      <w:r w:rsidR="00CE05F4">
        <w:t>.</w:t>
      </w:r>
      <w:r w:rsidR="284A3BBF">
        <w:t xml:space="preserve"> Twelve people (41%) self</w:t>
      </w:r>
      <w:r w:rsidR="00E778A7">
        <w:t>-</w:t>
      </w:r>
      <w:r w:rsidR="284A3BBF">
        <w:t xml:space="preserve">disclosed a </w:t>
      </w:r>
      <w:r w:rsidR="00BC7A63">
        <w:t>special</w:t>
      </w:r>
      <w:r w:rsidR="284A3BBF">
        <w:t xml:space="preserve"> </w:t>
      </w:r>
      <w:r w:rsidR="00BC7A63">
        <w:t>educational</w:t>
      </w:r>
      <w:r w:rsidR="284A3BBF">
        <w:t xml:space="preserve"> need.</w:t>
      </w:r>
    </w:p>
    <w:p w14:paraId="58F73253" w14:textId="6FE98DFF" w:rsidR="00EF7A56" w:rsidRDefault="00A017BC" w:rsidP="00EF7A56">
      <w:r w:rsidRPr="00A017BC">
        <w:t>Qualitative</w:t>
      </w:r>
      <w:r w:rsidR="00765790" w:rsidRPr="00A017BC">
        <w:t xml:space="preserve"> data </w:t>
      </w:r>
      <w:r w:rsidR="002B1C1D">
        <w:t>were checked to assess quality between inte</w:t>
      </w:r>
      <w:r w:rsidR="00E302F8">
        <w:t>rview</w:t>
      </w:r>
      <w:r w:rsidR="002B1C1D">
        <w:t xml:space="preserve"> modes of data collection. There were no substantive differences, although research</w:t>
      </w:r>
      <w:r w:rsidR="00B37D7B">
        <w:t>er guided interview</w:t>
      </w:r>
      <w:r w:rsidR="00A13581">
        <w:t>s</w:t>
      </w:r>
      <w:r w:rsidR="00B37D7B">
        <w:t xml:space="preserve"> resulted in richer descriptions due to prompting. Analysis </w:t>
      </w:r>
      <w:r w:rsidR="006F12E3">
        <w:t>themes are summarised in</w:t>
      </w:r>
      <w:r w:rsidRPr="00A017BC">
        <w:t xml:space="preserve"> table </w:t>
      </w:r>
      <w:r w:rsidR="007F45AD">
        <w:t>2</w:t>
      </w:r>
      <w:r w:rsidRPr="00A017BC">
        <w:t>.</w:t>
      </w:r>
    </w:p>
    <w:p w14:paraId="794D1405" w14:textId="46B4D56E" w:rsidR="00EC5CED" w:rsidRPr="00023E18" w:rsidRDefault="00EC5CED" w:rsidP="00023E18">
      <w:pPr>
        <w:pStyle w:val="ListParagraph"/>
        <w:numPr>
          <w:ilvl w:val="0"/>
          <w:numId w:val="25"/>
        </w:numPr>
        <w:rPr>
          <w:b/>
          <w:bCs/>
          <w:sz w:val="26"/>
          <w:szCs w:val="26"/>
        </w:rPr>
      </w:pPr>
      <w:r w:rsidRPr="00023E18">
        <w:rPr>
          <w:b/>
          <w:bCs/>
          <w:sz w:val="26"/>
          <w:szCs w:val="26"/>
        </w:rPr>
        <w:t xml:space="preserve">Individual level </w:t>
      </w:r>
      <w:r w:rsidR="079CAE58" w:rsidRPr="00023E18">
        <w:rPr>
          <w:b/>
          <w:bCs/>
          <w:sz w:val="26"/>
          <w:szCs w:val="26"/>
        </w:rPr>
        <w:t>experiences and reasons for use</w:t>
      </w:r>
    </w:p>
    <w:p w14:paraId="2FB7851A" w14:textId="110EA6DB" w:rsidR="00396819" w:rsidRPr="00FC6A58" w:rsidRDefault="00712952" w:rsidP="00EC5CED">
      <w:pPr>
        <w:rPr>
          <w:b/>
          <w:bCs/>
        </w:rPr>
      </w:pPr>
      <w:r w:rsidRPr="00FC6A58">
        <w:rPr>
          <w:b/>
          <w:bCs/>
        </w:rPr>
        <w:t xml:space="preserve">Characteristics of </w:t>
      </w:r>
      <w:r w:rsidR="00853135" w:rsidRPr="00FC6A58">
        <w:rPr>
          <w:b/>
          <w:bCs/>
        </w:rPr>
        <w:t xml:space="preserve">disposable </w:t>
      </w:r>
      <w:proofErr w:type="gramStart"/>
      <w:r w:rsidR="00853135" w:rsidRPr="00FC6A58">
        <w:rPr>
          <w:b/>
          <w:bCs/>
        </w:rPr>
        <w:t>vapes</w:t>
      </w:r>
      <w:proofErr w:type="gramEnd"/>
    </w:p>
    <w:p w14:paraId="7CBB9287" w14:textId="792AF156" w:rsidR="00B5391A" w:rsidRPr="00D409D6" w:rsidRDefault="01BA4A16" w:rsidP="00EF7BC9">
      <w:pPr>
        <w:spacing w:after="0"/>
      </w:pPr>
      <w:r>
        <w:t>D</w:t>
      </w:r>
      <w:r w:rsidR="000F1741">
        <w:t xml:space="preserve">isposables </w:t>
      </w:r>
      <w:r w:rsidR="4847A091">
        <w:t xml:space="preserve">were viewed </w:t>
      </w:r>
      <w:r w:rsidR="000F1741">
        <w:t xml:space="preserve">as a </w:t>
      </w:r>
      <w:r w:rsidR="00EA1019">
        <w:t xml:space="preserve">young person’s </w:t>
      </w:r>
      <w:r w:rsidR="000F1741">
        <w:t xml:space="preserve">product.  </w:t>
      </w:r>
      <w:r w:rsidR="66DEBB58">
        <w:t>Participants reported</w:t>
      </w:r>
      <w:r w:rsidR="006373DC">
        <w:t xml:space="preserve"> </w:t>
      </w:r>
      <w:r w:rsidR="00B915E9">
        <w:t>experiment</w:t>
      </w:r>
      <w:r w:rsidR="610CBCAE">
        <w:t>ation</w:t>
      </w:r>
      <w:r w:rsidR="00B915E9">
        <w:t xml:space="preserve"> with </w:t>
      </w:r>
      <w:r w:rsidR="006B026B">
        <w:t xml:space="preserve">different </w:t>
      </w:r>
      <w:r w:rsidR="006373DC">
        <w:t xml:space="preserve">brands </w:t>
      </w:r>
      <w:r w:rsidR="0087521F">
        <w:t xml:space="preserve">depending on </w:t>
      </w:r>
      <w:r w:rsidR="00DB1191">
        <w:t>availability</w:t>
      </w:r>
      <w:r w:rsidR="06ADC349">
        <w:t xml:space="preserve">. </w:t>
      </w:r>
      <w:r w:rsidR="003B4B1E">
        <w:t>The</w:t>
      </w:r>
      <w:r w:rsidR="7B698A78">
        <w:t>y</w:t>
      </w:r>
      <w:r w:rsidR="003B4B1E">
        <w:t xml:space="preserve"> liked to experiment with flavours</w:t>
      </w:r>
      <w:r w:rsidR="166B2564">
        <w:t>,</w:t>
      </w:r>
      <w:r w:rsidR="00D52877">
        <w:t xml:space="preserve"> </w:t>
      </w:r>
      <w:r w:rsidR="00C706AF">
        <w:t>with fruit being</w:t>
      </w:r>
      <w:r w:rsidR="0ACA8189">
        <w:t xml:space="preserve"> most frequently mentioned</w:t>
      </w:r>
      <w:r w:rsidR="008B15A1">
        <w:t>.</w:t>
      </w:r>
      <w:r w:rsidR="00036D44">
        <w:t xml:space="preserve"> </w:t>
      </w:r>
      <w:r w:rsidR="0FBC6A2A">
        <w:t>T</w:t>
      </w:r>
      <w:r w:rsidR="00253B38">
        <w:t xml:space="preserve">hey also appreciated the convenience </w:t>
      </w:r>
      <w:r w:rsidR="00383F23">
        <w:t xml:space="preserve">and ease of use </w:t>
      </w:r>
      <w:r w:rsidR="00253B38">
        <w:t>of disposable vapes</w:t>
      </w:r>
      <w:r w:rsidR="00B0714A">
        <w:t xml:space="preserve">, especially compared to </w:t>
      </w:r>
      <w:proofErr w:type="spellStart"/>
      <w:r w:rsidR="5B992116">
        <w:t>refillables</w:t>
      </w:r>
      <w:proofErr w:type="spellEnd"/>
      <w:r w:rsidR="25940622">
        <w:t xml:space="preserve"> </w:t>
      </w:r>
      <w:r w:rsidR="00B0714A">
        <w:t>or rolling tobacco</w:t>
      </w:r>
      <w:r w:rsidR="3A69FE32">
        <w:t>,</w:t>
      </w:r>
      <w:r w:rsidR="00136A39">
        <w:t xml:space="preserve"> which they viewed as </w:t>
      </w:r>
      <w:r w:rsidR="00130B68">
        <w:t xml:space="preserve">messy and </w:t>
      </w:r>
      <w:r w:rsidR="2CBBAE44">
        <w:t>complex</w:t>
      </w:r>
      <w:r w:rsidR="00383F23">
        <w:t>.</w:t>
      </w:r>
      <w:r w:rsidR="00F366F6">
        <w:t xml:space="preserve"> </w:t>
      </w:r>
      <w:r w:rsidR="003805E6">
        <w:t xml:space="preserve">Performing </w:t>
      </w:r>
      <w:r w:rsidR="00F3588A">
        <w:t>t</w:t>
      </w:r>
      <w:r w:rsidR="00D23A07">
        <w:t>ricks</w:t>
      </w:r>
      <w:r w:rsidR="00F3588A">
        <w:t xml:space="preserve"> </w:t>
      </w:r>
      <w:r w:rsidR="004F7261">
        <w:t>with the exhaled vapour was</w:t>
      </w:r>
      <w:r w:rsidR="00D23A07">
        <w:t xml:space="preserve"> </w:t>
      </w:r>
      <w:r w:rsidR="005F6B7B">
        <w:t xml:space="preserve">seen as an appealing aspect of disposables </w:t>
      </w:r>
      <w:r w:rsidR="005F6B7B" w:rsidRPr="00D409D6">
        <w:t xml:space="preserve">by some </w:t>
      </w:r>
      <w:r w:rsidR="00F3588A" w:rsidRPr="00D409D6">
        <w:t>young men</w:t>
      </w:r>
      <w:r w:rsidR="27DF82D2" w:rsidRPr="00D409D6">
        <w:t xml:space="preserve"> in </w:t>
      </w:r>
      <w:r w:rsidR="3682F96C" w:rsidRPr="00D409D6">
        <w:t>particular</w:t>
      </w:r>
      <w:r w:rsidR="27DF82D2" w:rsidRPr="00D409D6">
        <w:t>:</w:t>
      </w:r>
    </w:p>
    <w:p w14:paraId="7603EDCA" w14:textId="53E396BC" w:rsidR="00B5391A" w:rsidRPr="00D409D6" w:rsidRDefault="00B5391A" w:rsidP="007C6D40">
      <w:pPr>
        <w:tabs>
          <w:tab w:val="left" w:pos="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rFonts w:ascii="Calibri" w:eastAsia="Calibri" w:hAnsi="Calibri" w:cs="Calibri"/>
          <w:i/>
          <w:iCs/>
          <w:color w:val="000000" w:themeColor="text1"/>
        </w:rPr>
      </w:pPr>
    </w:p>
    <w:p w14:paraId="134F5C50" w14:textId="1711688E" w:rsidR="00B5391A" w:rsidRPr="00D409D6" w:rsidRDefault="6E251D34" w:rsidP="45BE21EC">
      <w:pPr>
        <w:spacing w:after="0"/>
        <w:rPr>
          <w:rFonts w:ascii="Calibri" w:eastAsia="Calibri" w:hAnsi="Calibri" w:cs="Calibri"/>
        </w:rPr>
      </w:pPr>
      <w:r w:rsidRPr="00D409D6">
        <w:rPr>
          <w:rFonts w:ascii="Calibri" w:eastAsia="Calibri" w:hAnsi="Calibri" w:cs="Calibri"/>
          <w:i/>
          <w:iCs/>
          <w:color w:val="000000" w:themeColor="text1"/>
        </w:rPr>
        <w:t xml:space="preserve">“The other thing I have about vapes is that I just play with them. Duo’s, waterfall, dragon. Dragon I will just do by myself where I have it coming out my nose and mouth at the same time, which is </w:t>
      </w:r>
      <w:proofErr w:type="gramStart"/>
      <w:r w:rsidRPr="00D409D6">
        <w:rPr>
          <w:rFonts w:ascii="Calibri" w:eastAsia="Calibri" w:hAnsi="Calibri" w:cs="Calibri"/>
          <w:i/>
          <w:iCs/>
          <w:color w:val="000000" w:themeColor="text1"/>
        </w:rPr>
        <w:t>really hard</w:t>
      </w:r>
      <w:proofErr w:type="gramEnd"/>
      <w:r w:rsidRPr="00D409D6">
        <w:rPr>
          <w:rFonts w:ascii="Calibri" w:eastAsia="Calibri" w:hAnsi="Calibri" w:cs="Calibri"/>
          <w:i/>
          <w:iCs/>
          <w:color w:val="000000" w:themeColor="text1"/>
        </w:rPr>
        <w:t xml:space="preserve"> to do.”</w:t>
      </w:r>
      <w:r w:rsidR="00392843" w:rsidRPr="00023E18">
        <w:rPr>
          <w:rFonts w:ascii="Calibri" w:eastAsia="Calibri" w:hAnsi="Calibri" w:cs="Calibri"/>
          <w:color w:val="000000" w:themeColor="text1"/>
        </w:rPr>
        <w:t xml:space="preserve"> (YP12, Community College)</w:t>
      </w:r>
    </w:p>
    <w:p w14:paraId="122F496A" w14:textId="77777777" w:rsidR="00B5391A" w:rsidRDefault="00B5391A" w:rsidP="00EF7BC9">
      <w:pPr>
        <w:spacing w:after="0"/>
      </w:pPr>
    </w:p>
    <w:p w14:paraId="161C4699" w14:textId="04F07CC5" w:rsidR="0087521F" w:rsidRDefault="00952185" w:rsidP="00EF7BC9">
      <w:pPr>
        <w:spacing w:after="0"/>
      </w:pPr>
      <w:r>
        <w:t xml:space="preserve">Affordability </w:t>
      </w:r>
      <w:r w:rsidR="007E5FEC">
        <w:t>was raised by a few young people</w:t>
      </w:r>
      <w:r w:rsidR="00C94022">
        <w:t xml:space="preserve"> who discussed vapes being cheap to buy initially</w:t>
      </w:r>
      <w:r w:rsidR="009B7106">
        <w:t xml:space="preserve">, but then </w:t>
      </w:r>
      <w:r w:rsidR="00D81B3F">
        <w:t xml:space="preserve">becoming more expensive longer-term. </w:t>
      </w:r>
      <w:r w:rsidR="00782AA3">
        <w:t xml:space="preserve">This was cited as a reason for trying to cut down </w:t>
      </w:r>
      <w:r w:rsidR="00B5391A">
        <w:t>vaping</w:t>
      </w:r>
      <w:r w:rsidR="00CC5021">
        <w:t>, but also for engaging in risky behaviours such as buying</w:t>
      </w:r>
      <w:r w:rsidR="007C6D40">
        <w:t xml:space="preserve"> unregulated </w:t>
      </w:r>
      <w:r w:rsidR="00761E9D">
        <w:t>larger size</w:t>
      </w:r>
      <w:r w:rsidR="00CC5021">
        <w:t xml:space="preserve"> disposables </w:t>
      </w:r>
      <w:r w:rsidR="00CD0055">
        <w:t>and</w:t>
      </w:r>
      <w:r w:rsidR="00066BA5">
        <w:t xml:space="preserve">, for a </w:t>
      </w:r>
      <w:r w:rsidR="00417A17">
        <w:t xml:space="preserve">couple of the </w:t>
      </w:r>
      <w:r w:rsidR="00066BA5">
        <w:t>young men,</w:t>
      </w:r>
      <w:r w:rsidR="00CC5021">
        <w:t xml:space="preserve"> </w:t>
      </w:r>
      <w:r w:rsidR="00882592">
        <w:t xml:space="preserve">tampering with disposables </w:t>
      </w:r>
      <w:r w:rsidR="00B71FB4">
        <w:t xml:space="preserve">so they can be re-charged. </w:t>
      </w:r>
    </w:p>
    <w:p w14:paraId="6F801A7F" w14:textId="3D68DD76" w:rsidR="0087521F" w:rsidRDefault="0087521F" w:rsidP="00EF7BC9">
      <w:pPr>
        <w:spacing w:after="0"/>
      </w:pPr>
    </w:p>
    <w:p w14:paraId="18487FA7" w14:textId="2B25EB04" w:rsidR="0087521F" w:rsidRPr="00C43D5F" w:rsidRDefault="748BB398" w:rsidP="45BE2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rFonts w:ascii="Calibri" w:eastAsia="Calibri" w:hAnsi="Calibri" w:cs="Calibri"/>
        </w:rPr>
      </w:pPr>
      <w:r w:rsidRPr="00D409D6">
        <w:t>“</w:t>
      </w:r>
      <w:r w:rsidRPr="00D409D6">
        <w:rPr>
          <w:rFonts w:ascii="Calibri" w:eastAsia="Calibri" w:hAnsi="Calibri" w:cs="Calibri"/>
          <w:i/>
          <w:iCs/>
          <w:color w:val="000000" w:themeColor="text1"/>
        </w:rPr>
        <w:t>In a vape, you have batteries, right? They’re lithium. So, you can be charging them the same as the phone battery, but smaller. So, I've bought a power bank module on Amazon for like a fiver and then cut a hole in the bottom of it for a USB port, and there you go, It’s a power bank.”</w:t>
      </w:r>
      <w:r w:rsidR="00C95E93">
        <w:rPr>
          <w:rFonts w:ascii="Calibri" w:eastAsia="Calibri" w:hAnsi="Calibri" w:cs="Calibri"/>
          <w:i/>
          <w:iCs/>
          <w:color w:val="000000" w:themeColor="text1"/>
        </w:rPr>
        <w:t xml:space="preserve"> </w:t>
      </w:r>
      <w:r w:rsidR="00C95E93" w:rsidRPr="00023E18">
        <w:rPr>
          <w:rFonts w:ascii="Calibri" w:eastAsia="Calibri" w:hAnsi="Calibri" w:cs="Calibri"/>
          <w:color w:val="000000" w:themeColor="text1"/>
        </w:rPr>
        <w:t xml:space="preserve">(YP25, </w:t>
      </w:r>
      <w:r w:rsidR="00C43D5F" w:rsidRPr="00023E18">
        <w:rPr>
          <w:rFonts w:ascii="Calibri" w:eastAsia="Calibri" w:hAnsi="Calibri" w:cs="Calibri"/>
          <w:color w:val="000000" w:themeColor="text1"/>
        </w:rPr>
        <w:t>Community College)</w:t>
      </w:r>
    </w:p>
    <w:p w14:paraId="72F52D56" w14:textId="1A8AF9ED" w:rsidR="0087521F" w:rsidRPr="00D409D6" w:rsidRDefault="0087521F" w:rsidP="45BE2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pPr>
    </w:p>
    <w:p w14:paraId="54030F27" w14:textId="13FD14EE" w:rsidR="0087521F" w:rsidRPr="00D409D6" w:rsidRDefault="00F7583A" w:rsidP="45BE2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rFonts w:ascii="Calibri" w:eastAsia="Calibri" w:hAnsi="Calibri" w:cs="Calibri"/>
        </w:rPr>
      </w:pPr>
      <w:r w:rsidRPr="00D409D6">
        <w:t>A</w:t>
      </w:r>
      <w:r w:rsidR="00C85DC9" w:rsidRPr="00D409D6">
        <w:t xml:space="preserve"> few young people </w:t>
      </w:r>
      <w:r w:rsidR="00CB28BF" w:rsidRPr="00D409D6">
        <w:t>w</w:t>
      </w:r>
      <w:r w:rsidRPr="00D409D6">
        <w:t>ere concerned about</w:t>
      </w:r>
      <w:r w:rsidR="00CB28BF" w:rsidRPr="00D409D6">
        <w:t xml:space="preserve"> the environmental impact </w:t>
      </w:r>
      <w:r w:rsidRPr="00D409D6">
        <w:t xml:space="preserve">of disposables such as </w:t>
      </w:r>
      <w:r w:rsidR="00CB28BF" w:rsidRPr="00D409D6">
        <w:t>single use plastic and batter</w:t>
      </w:r>
      <w:r w:rsidR="00D523BB" w:rsidRPr="00D409D6">
        <w:t>y waste</w:t>
      </w:r>
      <w:r w:rsidR="00CB28BF" w:rsidRPr="00D409D6">
        <w:t xml:space="preserve">. </w:t>
      </w:r>
    </w:p>
    <w:p w14:paraId="45E094EB" w14:textId="77777777" w:rsidR="00776C36" w:rsidRPr="00D409D6" w:rsidRDefault="00776C36" w:rsidP="00EF7BC9">
      <w:pPr>
        <w:spacing w:after="0"/>
      </w:pPr>
    </w:p>
    <w:p w14:paraId="5F276C7D" w14:textId="3C842A19" w:rsidR="00D11C06" w:rsidRPr="001F0B10" w:rsidRDefault="1E47D3E7" w:rsidP="45BE2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Calibri" w:eastAsia="Calibri" w:hAnsi="Calibri" w:cs="Calibri"/>
        </w:rPr>
      </w:pPr>
      <w:r w:rsidRPr="00D409D6">
        <w:rPr>
          <w:b/>
          <w:bCs/>
          <w:i/>
          <w:iCs/>
        </w:rPr>
        <w:t>“</w:t>
      </w:r>
      <w:r w:rsidRPr="00D409D6">
        <w:rPr>
          <w:rFonts w:ascii="Calibri" w:eastAsia="Calibri" w:hAnsi="Calibri" w:cs="Calibri"/>
          <w:i/>
          <w:iCs/>
          <w:color w:val="000000" w:themeColor="text1"/>
        </w:rPr>
        <w:t>My concern is the litter, like the litter is ridiculous. It's not just packaging, it is the disposables which have got batteries in. They are very harmful, especially if they end up in waterways.”</w:t>
      </w:r>
      <w:r w:rsidR="001F0B10">
        <w:rPr>
          <w:rFonts w:ascii="Calibri" w:eastAsia="Calibri" w:hAnsi="Calibri" w:cs="Calibri"/>
          <w:i/>
          <w:iCs/>
          <w:color w:val="000000" w:themeColor="text1"/>
        </w:rPr>
        <w:t xml:space="preserve"> </w:t>
      </w:r>
      <w:r w:rsidR="001F0B10" w:rsidRPr="00023E18">
        <w:rPr>
          <w:rFonts w:ascii="Calibri" w:eastAsia="Calibri" w:hAnsi="Calibri" w:cs="Calibri"/>
          <w:color w:val="000000" w:themeColor="text1"/>
        </w:rPr>
        <w:t>(YP01, Community Event)</w:t>
      </w:r>
    </w:p>
    <w:p w14:paraId="290C05ED" w14:textId="0F6D2471" w:rsidR="00EC5CED" w:rsidRPr="00FC6A58" w:rsidRDefault="009A0092" w:rsidP="00935D04">
      <w:pPr>
        <w:rPr>
          <w:b/>
          <w:bCs/>
        </w:rPr>
      </w:pPr>
      <w:r w:rsidRPr="00FC6A58">
        <w:rPr>
          <w:b/>
          <w:bCs/>
        </w:rPr>
        <w:t>M</w:t>
      </w:r>
      <w:r w:rsidR="00853135" w:rsidRPr="00FC6A58">
        <w:rPr>
          <w:b/>
          <w:bCs/>
        </w:rPr>
        <w:t xml:space="preserve">ental health and </w:t>
      </w:r>
      <w:r w:rsidR="00BB08C6">
        <w:rPr>
          <w:b/>
          <w:bCs/>
        </w:rPr>
        <w:t>disposables</w:t>
      </w:r>
    </w:p>
    <w:p w14:paraId="35DFF8A2" w14:textId="1BD67B78" w:rsidR="007863F7" w:rsidRPr="00D409D6" w:rsidRDefault="007863F7" w:rsidP="007863F7">
      <w:r>
        <w:lastRenderedPageBreak/>
        <w:t>Many</w:t>
      </w:r>
      <w:r w:rsidR="00787206">
        <w:t xml:space="preserve"> </w:t>
      </w:r>
      <w:r>
        <w:t xml:space="preserve">discussed vaping </w:t>
      </w:r>
      <w:r w:rsidR="00BB08C6">
        <w:t xml:space="preserve">disposables </w:t>
      </w:r>
      <w:r>
        <w:t>as a way of managing</w:t>
      </w:r>
      <w:r w:rsidR="00787206">
        <w:t xml:space="preserve"> </w:t>
      </w:r>
      <w:r w:rsidR="00180051">
        <w:t>stress</w:t>
      </w:r>
      <w:r w:rsidR="00E778F4">
        <w:t xml:space="preserve"> and </w:t>
      </w:r>
      <w:r w:rsidR="00180051">
        <w:t>anxiety</w:t>
      </w:r>
      <w:r w:rsidR="002474D6">
        <w:t xml:space="preserve"> experienced in their day-to-day lives</w:t>
      </w:r>
      <w:r w:rsidR="00E778F4">
        <w:t xml:space="preserve"> and believed that vaping </w:t>
      </w:r>
      <w:r w:rsidR="002474D6">
        <w:t>was calm</w:t>
      </w:r>
      <w:r w:rsidR="00571F20">
        <w:t>ing</w:t>
      </w:r>
      <w:r w:rsidR="002474D6">
        <w:t>.</w:t>
      </w:r>
      <w:r w:rsidR="00787206">
        <w:t xml:space="preserve"> </w:t>
      </w:r>
      <w:r w:rsidR="00571F20">
        <w:t>Some</w:t>
      </w:r>
      <w:r w:rsidR="00787206">
        <w:t xml:space="preserve"> said that it helped with social anxiety</w:t>
      </w:r>
      <w:r w:rsidR="00204BEC">
        <w:t xml:space="preserve">. </w:t>
      </w:r>
      <w:r w:rsidR="00602295">
        <w:t>V</w:t>
      </w:r>
      <w:r w:rsidR="0058410E">
        <w:t xml:space="preserve">aping </w:t>
      </w:r>
      <w:r w:rsidR="00602295">
        <w:t xml:space="preserve">initiation </w:t>
      </w:r>
      <w:r w:rsidR="0058410E">
        <w:t>and in</w:t>
      </w:r>
      <w:r w:rsidR="00CF3DE2">
        <w:t>crease</w:t>
      </w:r>
      <w:r w:rsidR="00313082">
        <w:t>d</w:t>
      </w:r>
      <w:r w:rsidR="00CF3DE2">
        <w:t xml:space="preserve"> vaping </w:t>
      </w:r>
      <w:r w:rsidR="0058410E">
        <w:t xml:space="preserve">were </w:t>
      </w:r>
      <w:r w:rsidR="00CF3DE2">
        <w:t>related</w:t>
      </w:r>
      <w:r w:rsidR="009255F9">
        <w:t xml:space="preserve"> by some young people</w:t>
      </w:r>
      <w:r w:rsidR="00CF3DE2">
        <w:t xml:space="preserve"> to </w:t>
      </w:r>
      <w:r w:rsidR="00F621E3">
        <w:t xml:space="preserve">coping with </w:t>
      </w:r>
      <w:r w:rsidR="00CF3DE2">
        <w:t xml:space="preserve">specific </w:t>
      </w:r>
      <w:r w:rsidR="00F621E3">
        <w:t xml:space="preserve">stressful </w:t>
      </w:r>
      <w:r w:rsidR="00CF3DE2">
        <w:t xml:space="preserve">events such as exams, family </w:t>
      </w:r>
      <w:r w:rsidR="00CF3DE2" w:rsidRPr="00D409D6">
        <w:t xml:space="preserve">breakdown or bereavement. </w:t>
      </w:r>
    </w:p>
    <w:p w14:paraId="09D07C43" w14:textId="20DC2C56" w:rsidR="00D11C06" w:rsidRPr="00D409D6" w:rsidRDefault="60475985" w:rsidP="45BE2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Calibri" w:eastAsia="Calibri" w:hAnsi="Calibri" w:cs="Calibri"/>
        </w:rPr>
      </w:pPr>
      <w:r w:rsidRPr="00D409D6">
        <w:rPr>
          <w:b/>
          <w:bCs/>
          <w:i/>
          <w:iCs/>
        </w:rPr>
        <w:t>“</w:t>
      </w:r>
      <w:r w:rsidRPr="00D409D6">
        <w:rPr>
          <w:rFonts w:ascii="Calibri" w:eastAsia="Calibri" w:hAnsi="Calibri" w:cs="Calibri"/>
          <w:i/>
          <w:iCs/>
          <w:color w:val="000000" w:themeColor="text1"/>
        </w:rPr>
        <w:t xml:space="preserve">I've got, like, some mental health issues and I feel like it really helps anxiety and things just having it. I don't know how to explain like if I'm quite anxious and I have a vape it makes me less anxious </w:t>
      </w:r>
      <w:proofErr w:type="gramStart"/>
      <w:r w:rsidRPr="00D409D6">
        <w:rPr>
          <w:rFonts w:ascii="Calibri" w:eastAsia="Calibri" w:hAnsi="Calibri" w:cs="Calibri"/>
          <w:i/>
          <w:iCs/>
          <w:color w:val="000000" w:themeColor="text1"/>
        </w:rPr>
        <w:t>and also</w:t>
      </w:r>
      <w:proofErr w:type="gramEnd"/>
      <w:r w:rsidRPr="00D409D6">
        <w:rPr>
          <w:rFonts w:ascii="Calibri" w:eastAsia="Calibri" w:hAnsi="Calibri" w:cs="Calibri"/>
          <w:i/>
          <w:iCs/>
          <w:color w:val="000000" w:themeColor="text1"/>
        </w:rPr>
        <w:t xml:space="preserve"> because of it you can leave anywhere you find overwhelming, so you can go and go outside and just vape instead”</w:t>
      </w:r>
      <w:r w:rsidR="00580841">
        <w:rPr>
          <w:rFonts w:ascii="Calibri" w:eastAsia="Calibri" w:hAnsi="Calibri" w:cs="Calibri"/>
          <w:i/>
          <w:iCs/>
          <w:color w:val="000000" w:themeColor="text1"/>
        </w:rPr>
        <w:t xml:space="preserve"> </w:t>
      </w:r>
      <w:r w:rsidR="00580841" w:rsidRPr="00023E18">
        <w:rPr>
          <w:rFonts w:ascii="Calibri" w:eastAsia="Calibri" w:hAnsi="Calibri" w:cs="Calibri"/>
          <w:color w:val="000000" w:themeColor="text1"/>
        </w:rPr>
        <w:t xml:space="preserve">(YP04, </w:t>
      </w:r>
      <w:r w:rsidR="00365510">
        <w:rPr>
          <w:rFonts w:ascii="Calibri" w:eastAsia="Calibri" w:hAnsi="Calibri" w:cs="Calibri"/>
          <w:color w:val="000000" w:themeColor="text1"/>
        </w:rPr>
        <w:t>Youth Group</w:t>
      </w:r>
      <w:r w:rsidR="00580841" w:rsidRPr="00023E18">
        <w:rPr>
          <w:rFonts w:ascii="Calibri" w:eastAsia="Calibri" w:hAnsi="Calibri" w:cs="Calibri"/>
          <w:color w:val="000000" w:themeColor="text1"/>
        </w:rPr>
        <w:t>)</w:t>
      </w:r>
    </w:p>
    <w:p w14:paraId="2FB9FA4E" w14:textId="0679CD95" w:rsidR="008E74F4" w:rsidRPr="004A3F21" w:rsidRDefault="005820E1" w:rsidP="008E74F4">
      <w:pPr>
        <w:rPr>
          <w:b/>
          <w:bCs/>
        </w:rPr>
      </w:pPr>
      <w:r w:rsidRPr="004A3F21">
        <w:rPr>
          <w:b/>
          <w:bCs/>
        </w:rPr>
        <w:t>Nicotine d</w:t>
      </w:r>
      <w:r w:rsidR="008E74F4" w:rsidRPr="004A3F21">
        <w:rPr>
          <w:b/>
          <w:bCs/>
        </w:rPr>
        <w:t>ependence</w:t>
      </w:r>
      <w:r w:rsidR="004B1695" w:rsidRPr="004A3F21">
        <w:rPr>
          <w:b/>
          <w:bCs/>
        </w:rPr>
        <w:t xml:space="preserve"> </w:t>
      </w:r>
    </w:p>
    <w:p w14:paraId="310A99DC" w14:textId="18E3DFFD" w:rsidR="00F644CF" w:rsidRPr="007B7843" w:rsidRDefault="002B5307" w:rsidP="00F621E3">
      <w:r>
        <w:t xml:space="preserve">Around half </w:t>
      </w:r>
      <w:r w:rsidR="007C4CA8">
        <w:t xml:space="preserve">of the young people believed they were dependent on </w:t>
      </w:r>
      <w:r w:rsidR="005B0A95">
        <w:t xml:space="preserve">vaping nicotine </w:t>
      </w:r>
      <w:r w:rsidR="007C4CA8">
        <w:t>to at least some degree</w:t>
      </w:r>
      <w:r w:rsidR="00CA1340">
        <w:t xml:space="preserve">. </w:t>
      </w:r>
      <w:r w:rsidR="00234BBF">
        <w:t xml:space="preserve">The other half felt that they weren’t </w:t>
      </w:r>
      <w:proofErr w:type="gramStart"/>
      <w:r w:rsidR="00234BBF">
        <w:t>dependen</w:t>
      </w:r>
      <w:r w:rsidR="00DB04C9">
        <w:t>t</w:t>
      </w:r>
      <w:proofErr w:type="gramEnd"/>
      <w:r w:rsidR="00DB04C9">
        <w:t xml:space="preserve"> </w:t>
      </w:r>
      <w:r w:rsidR="00234BBF">
        <w:t>and their use was dictated by access to</w:t>
      </w:r>
      <w:r w:rsidR="00DB04C9">
        <w:t xml:space="preserve"> disposables</w:t>
      </w:r>
      <w:r w:rsidR="00B63468">
        <w:t>.</w:t>
      </w:r>
      <w:r w:rsidR="00234BBF">
        <w:t xml:space="preserve"> </w:t>
      </w:r>
      <w:r w:rsidR="00A068A6">
        <w:t xml:space="preserve">A few described </w:t>
      </w:r>
      <w:r w:rsidR="007152EC">
        <w:t xml:space="preserve">vaping to be habit rather </w:t>
      </w:r>
      <w:r w:rsidR="00DD596C">
        <w:t>than</w:t>
      </w:r>
      <w:r w:rsidR="007152EC">
        <w:t xml:space="preserve"> </w:t>
      </w:r>
      <w:r w:rsidR="00DD596C">
        <w:t xml:space="preserve">an </w:t>
      </w:r>
      <w:r w:rsidR="007152EC">
        <w:t>addiction</w:t>
      </w:r>
      <w:r w:rsidR="00F32A9A">
        <w:t>,</w:t>
      </w:r>
      <w:r w:rsidR="007152EC">
        <w:t xml:space="preserve"> with use</w:t>
      </w:r>
      <w:r w:rsidR="00435BA2">
        <w:t xml:space="preserve"> </w:t>
      </w:r>
      <w:r w:rsidR="00B8636D">
        <w:t>akin</w:t>
      </w:r>
      <w:r w:rsidR="008901C0">
        <w:t xml:space="preserve"> to </w:t>
      </w:r>
      <w:r w:rsidR="00DD596C">
        <w:t xml:space="preserve">compulsive </w:t>
      </w:r>
      <w:r w:rsidR="007152EC">
        <w:t>phone use</w:t>
      </w:r>
      <w:r w:rsidR="007B7843">
        <w:t xml:space="preserve">. </w:t>
      </w:r>
      <w:r w:rsidR="00AF5C71">
        <w:t xml:space="preserve">Young people </w:t>
      </w:r>
      <w:r w:rsidR="00BD0BD6">
        <w:t xml:space="preserve">had constructed vaping identities around their level of dependence and </w:t>
      </w:r>
      <w:r w:rsidR="00AF5C71">
        <w:t xml:space="preserve">viewed </w:t>
      </w:r>
      <w:r w:rsidR="007A1420">
        <w:t xml:space="preserve">themselves </w:t>
      </w:r>
      <w:r w:rsidR="00AF5C71">
        <w:t xml:space="preserve">as either </w:t>
      </w:r>
      <w:r w:rsidR="007A1420">
        <w:t>‘heavy vapers’, addicted</w:t>
      </w:r>
      <w:r w:rsidR="00863E93">
        <w:t xml:space="preserve"> to vaping</w:t>
      </w:r>
      <w:r w:rsidR="005B0A95">
        <w:t xml:space="preserve"> and </w:t>
      </w:r>
      <w:r w:rsidR="005B0A95" w:rsidRPr="007B7843">
        <w:t>vaping throughout the day</w:t>
      </w:r>
      <w:r w:rsidR="00863E93" w:rsidRPr="007B7843">
        <w:t>,</w:t>
      </w:r>
      <w:r w:rsidR="007A1420" w:rsidRPr="007B7843">
        <w:t xml:space="preserve"> or ‘social vapers’</w:t>
      </w:r>
      <w:r w:rsidR="00863E93" w:rsidRPr="007B7843">
        <w:t xml:space="preserve">, </w:t>
      </w:r>
      <w:r w:rsidR="005B0A95" w:rsidRPr="007B7843">
        <w:t>only vaping when</w:t>
      </w:r>
      <w:r w:rsidR="00BD0BD6" w:rsidRPr="007B7843">
        <w:t xml:space="preserve"> out with friends </w:t>
      </w:r>
      <w:r w:rsidR="00151E1B" w:rsidRPr="007B7843">
        <w:t xml:space="preserve">or drinking. </w:t>
      </w:r>
    </w:p>
    <w:p w14:paraId="3D0355EF" w14:textId="1B622CB7" w:rsidR="673AB7ED" w:rsidRPr="007B7843" w:rsidRDefault="673AB7ED" w:rsidP="45BE2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Calibri" w:eastAsia="Calibri" w:hAnsi="Calibri" w:cs="Calibri"/>
        </w:rPr>
      </w:pPr>
      <w:r w:rsidRPr="007B7843">
        <w:t>“</w:t>
      </w:r>
      <w:proofErr w:type="gramStart"/>
      <w:r w:rsidRPr="007B7843">
        <w:rPr>
          <w:rFonts w:ascii="Calibri" w:eastAsia="Calibri" w:hAnsi="Calibri" w:cs="Calibri"/>
          <w:i/>
          <w:iCs/>
          <w:color w:val="000000" w:themeColor="text1"/>
        </w:rPr>
        <w:t>like</w:t>
      </w:r>
      <w:proofErr w:type="gramEnd"/>
      <w:r w:rsidRPr="007B7843">
        <w:rPr>
          <w:rFonts w:ascii="Calibri" w:eastAsia="Calibri" w:hAnsi="Calibri" w:cs="Calibri"/>
          <w:i/>
          <w:iCs/>
          <w:color w:val="000000" w:themeColor="text1"/>
        </w:rPr>
        <w:t xml:space="preserve"> pulling your phone out, you just automatically go to your phone if it's in your jeans pocket. That's what you do with a vape. You feel it, you automatically pull it out and hit it. If you </w:t>
      </w:r>
      <w:proofErr w:type="spellStart"/>
      <w:r w:rsidRPr="007B7843">
        <w:rPr>
          <w:rFonts w:ascii="Calibri" w:eastAsia="Calibri" w:hAnsi="Calibri" w:cs="Calibri"/>
          <w:i/>
          <w:iCs/>
          <w:color w:val="000000" w:themeColor="text1"/>
        </w:rPr>
        <w:t>ain't</w:t>
      </w:r>
      <w:proofErr w:type="spellEnd"/>
      <w:r w:rsidRPr="007B7843">
        <w:rPr>
          <w:rFonts w:ascii="Calibri" w:eastAsia="Calibri" w:hAnsi="Calibri" w:cs="Calibri"/>
          <w:i/>
          <w:iCs/>
          <w:color w:val="000000" w:themeColor="text1"/>
        </w:rPr>
        <w:t xml:space="preserve"> got it there, you can't feel it, so it slips your mind.”</w:t>
      </w:r>
      <w:r w:rsidR="00C5720B">
        <w:rPr>
          <w:rFonts w:ascii="Calibri" w:eastAsia="Calibri" w:hAnsi="Calibri" w:cs="Calibri"/>
          <w:i/>
          <w:iCs/>
          <w:color w:val="000000" w:themeColor="text1"/>
        </w:rPr>
        <w:t xml:space="preserve"> </w:t>
      </w:r>
      <w:r w:rsidR="00C5720B" w:rsidRPr="00023E18">
        <w:rPr>
          <w:rFonts w:ascii="Calibri" w:eastAsia="Calibri" w:hAnsi="Calibri" w:cs="Calibri"/>
          <w:color w:val="000000" w:themeColor="text1"/>
        </w:rPr>
        <w:t>(YP24, Community College)</w:t>
      </w:r>
    </w:p>
    <w:p w14:paraId="3A583148" w14:textId="3FE3ADB6" w:rsidR="005820E1" w:rsidRPr="002B5307" w:rsidRDefault="00357533" w:rsidP="00F621E3">
      <w:r>
        <w:t xml:space="preserve">Vaping </w:t>
      </w:r>
      <w:r w:rsidR="00AC2804">
        <w:t xml:space="preserve">frequency was </w:t>
      </w:r>
      <w:r w:rsidR="00151E1B">
        <w:t>not</w:t>
      </w:r>
      <w:r>
        <w:t xml:space="preserve"> </w:t>
      </w:r>
      <w:r w:rsidR="00151E1B">
        <w:t xml:space="preserve">static and young people commented on how </w:t>
      </w:r>
      <w:r>
        <w:t xml:space="preserve">they had become </w:t>
      </w:r>
      <w:proofErr w:type="gramStart"/>
      <w:r>
        <w:t>more or less dependent</w:t>
      </w:r>
      <w:proofErr w:type="gramEnd"/>
      <w:r>
        <w:t xml:space="preserve"> over time.</w:t>
      </w:r>
      <w:r w:rsidR="00257FD5">
        <w:t xml:space="preserve"> </w:t>
      </w:r>
      <w:r w:rsidR="00677602">
        <w:t xml:space="preserve">Undertaking a </w:t>
      </w:r>
      <w:r w:rsidR="00036F71">
        <w:t xml:space="preserve">vaping </w:t>
      </w:r>
      <w:r w:rsidR="00677602">
        <w:t>quit attempt was only discussed by a couple of young people</w:t>
      </w:r>
      <w:r w:rsidR="00036F71">
        <w:t>, but a few described periods of time where they hadn’t vaped</w:t>
      </w:r>
      <w:r w:rsidR="0062148D">
        <w:t>, like going on holiday</w:t>
      </w:r>
      <w:r w:rsidR="005B1CBB">
        <w:t>,</w:t>
      </w:r>
      <w:r w:rsidR="0062148D">
        <w:t xml:space="preserve"> being admitted to hospital</w:t>
      </w:r>
      <w:r w:rsidR="005B1CBB">
        <w:t>, or simply not being around vaping friends.</w:t>
      </w:r>
      <w:r w:rsidR="008B6618">
        <w:t xml:space="preserve"> </w:t>
      </w:r>
      <w:r w:rsidR="007F6C18">
        <w:t>Consequently</w:t>
      </w:r>
      <w:r w:rsidR="00AE6A48">
        <w:t>,</w:t>
      </w:r>
      <w:r w:rsidR="008B6618">
        <w:t xml:space="preserve"> some perceived vaping </w:t>
      </w:r>
      <w:r w:rsidR="004C06C4">
        <w:t xml:space="preserve">as </w:t>
      </w:r>
      <w:r w:rsidR="00F63216">
        <w:t>a choice rather than an addiction</w:t>
      </w:r>
      <w:r w:rsidR="008B6618">
        <w:t xml:space="preserve">. </w:t>
      </w:r>
      <w:r w:rsidR="00853168">
        <w:t>M</w:t>
      </w:r>
      <w:r w:rsidR="00F63216">
        <w:t xml:space="preserve">ost young people </w:t>
      </w:r>
      <w:r w:rsidR="00853168">
        <w:t>did not have an</w:t>
      </w:r>
      <w:r w:rsidR="00F644CF">
        <w:t>y</w:t>
      </w:r>
      <w:r w:rsidR="00853168">
        <w:t xml:space="preserve"> immediate plans to </w:t>
      </w:r>
      <w:r w:rsidR="00F13297">
        <w:t xml:space="preserve">stop </w:t>
      </w:r>
      <w:r w:rsidR="00853168">
        <w:t xml:space="preserve">and reported </w:t>
      </w:r>
      <w:r w:rsidR="00F63216">
        <w:t xml:space="preserve">enjoying the pleasurable aspects </w:t>
      </w:r>
      <w:r w:rsidR="00065CD9">
        <w:t>of vaping or perceiving it as a useful way of managing mood</w:t>
      </w:r>
      <w:r w:rsidR="00DB51E2">
        <w:t>.</w:t>
      </w:r>
      <w:r w:rsidR="00853168">
        <w:t xml:space="preserve"> </w:t>
      </w:r>
      <w:r w:rsidR="00065CD9">
        <w:t>However, long</w:t>
      </w:r>
      <w:r w:rsidR="004C06C4">
        <w:t>er</w:t>
      </w:r>
      <w:r w:rsidR="00065CD9">
        <w:t xml:space="preserve">-term quitting desire was </w:t>
      </w:r>
      <w:r w:rsidR="007D0673">
        <w:t>expressed by a few</w:t>
      </w:r>
      <w:r w:rsidR="00297C47">
        <w:t>. R</w:t>
      </w:r>
      <w:r w:rsidR="007D0673">
        <w:t xml:space="preserve">easons given </w:t>
      </w:r>
      <w:r w:rsidR="00297C47">
        <w:t xml:space="preserve">for </w:t>
      </w:r>
      <w:r w:rsidR="007D0673">
        <w:t xml:space="preserve">quitting </w:t>
      </w:r>
      <w:r w:rsidR="00297C47">
        <w:t xml:space="preserve">included </w:t>
      </w:r>
      <w:r w:rsidR="007D0673">
        <w:t xml:space="preserve">to save money, </w:t>
      </w:r>
      <w:r w:rsidR="00853168">
        <w:t>improv</w:t>
      </w:r>
      <w:r w:rsidR="00966C23">
        <w:t>e</w:t>
      </w:r>
      <w:r w:rsidR="00853168">
        <w:t xml:space="preserve"> </w:t>
      </w:r>
      <w:r w:rsidR="007D0673">
        <w:t>perform</w:t>
      </w:r>
      <w:r w:rsidR="00853168">
        <w:t>ance</w:t>
      </w:r>
      <w:r w:rsidR="007D0673">
        <w:t xml:space="preserve"> at the gym or work, and having a family</w:t>
      </w:r>
      <w:r w:rsidR="00570693">
        <w:t xml:space="preserve"> in the future</w:t>
      </w:r>
      <w:r w:rsidR="00AE540E">
        <w:t xml:space="preserve">. </w:t>
      </w:r>
    </w:p>
    <w:p w14:paraId="6DA64C7B" w14:textId="77777777" w:rsidR="005820E1" w:rsidRPr="005820E1" w:rsidRDefault="005820E1" w:rsidP="005820E1">
      <w:pPr>
        <w:pStyle w:val="ListParagraph"/>
        <w:rPr>
          <w:i/>
          <w:iCs/>
        </w:rPr>
      </w:pPr>
    </w:p>
    <w:p w14:paraId="5A9FCD40" w14:textId="1A787F3B" w:rsidR="00ED0B62" w:rsidRPr="004A3F21" w:rsidRDefault="00D11C06" w:rsidP="000B2B13">
      <w:pPr>
        <w:rPr>
          <w:b/>
          <w:bCs/>
        </w:rPr>
      </w:pPr>
      <w:r w:rsidRPr="004A3F21">
        <w:rPr>
          <w:b/>
          <w:bCs/>
        </w:rPr>
        <w:t>A</w:t>
      </w:r>
      <w:r w:rsidR="007F7FF7" w:rsidRPr="004A3F21">
        <w:rPr>
          <w:b/>
          <w:bCs/>
        </w:rPr>
        <w:t xml:space="preserve">ttitudes towards </w:t>
      </w:r>
      <w:r w:rsidRPr="004A3F21">
        <w:rPr>
          <w:b/>
          <w:bCs/>
        </w:rPr>
        <w:t xml:space="preserve">health risks of </w:t>
      </w:r>
      <w:r w:rsidR="007F7FF7" w:rsidRPr="004A3F21">
        <w:rPr>
          <w:b/>
          <w:bCs/>
        </w:rPr>
        <w:t>vaping</w:t>
      </w:r>
      <w:r w:rsidRPr="004A3F21">
        <w:rPr>
          <w:b/>
          <w:bCs/>
        </w:rPr>
        <w:t xml:space="preserve"> disposables</w:t>
      </w:r>
    </w:p>
    <w:p w14:paraId="53D628E1" w14:textId="3818CEBE" w:rsidR="45BE21EC" w:rsidRDefault="00F4427C" w:rsidP="45BE21EC">
      <w:r>
        <w:t xml:space="preserve">Some of the young people reported experiencing unpleasant </w:t>
      </w:r>
      <w:r w:rsidR="00ED2724">
        <w:t xml:space="preserve">known </w:t>
      </w:r>
      <w:r>
        <w:t>side effects</w:t>
      </w:r>
      <w:r w:rsidR="00ED2724">
        <w:t xml:space="preserve"> of nicotine</w:t>
      </w:r>
      <w:r>
        <w:t>, especially when they initiated vaping</w:t>
      </w:r>
      <w:r w:rsidR="001A0BF8">
        <w:t xml:space="preserve"> disposables</w:t>
      </w:r>
      <w:r>
        <w:t>, includ</w:t>
      </w:r>
      <w:r w:rsidR="009E2540">
        <w:t>ing</w:t>
      </w:r>
      <w:r>
        <w:t xml:space="preserve"> nausea</w:t>
      </w:r>
      <w:r w:rsidR="00ED2724">
        <w:t>, head</w:t>
      </w:r>
      <w:r w:rsidR="00A37D93">
        <w:t xml:space="preserve"> </w:t>
      </w:r>
      <w:r w:rsidR="00ED2724">
        <w:t>rush</w:t>
      </w:r>
      <w:r w:rsidR="00A37D93">
        <w:t>es</w:t>
      </w:r>
      <w:r w:rsidR="00ED2724">
        <w:t>, and coughing.</w:t>
      </w:r>
      <w:r w:rsidR="003D2885">
        <w:t xml:space="preserve"> </w:t>
      </w:r>
      <w:r w:rsidR="00ED2724">
        <w:t xml:space="preserve"> </w:t>
      </w:r>
      <w:r w:rsidR="003D2885">
        <w:t xml:space="preserve">A couple commented that they had learnt to avoid certain flavours or devices that </w:t>
      </w:r>
      <w:r w:rsidR="009E2540">
        <w:t xml:space="preserve">they believed had given </w:t>
      </w:r>
      <w:r w:rsidR="007531F1">
        <w:t xml:space="preserve">them sore throats </w:t>
      </w:r>
      <w:r w:rsidR="001773C4">
        <w:t xml:space="preserve">or headaches. </w:t>
      </w:r>
      <w:r w:rsidR="00074984">
        <w:t xml:space="preserve">These experiences seemed to reinforce that vaping </w:t>
      </w:r>
      <w:r w:rsidR="00B52471">
        <w:t xml:space="preserve">could pose </w:t>
      </w:r>
      <w:r w:rsidR="002B22AB">
        <w:t xml:space="preserve">health </w:t>
      </w:r>
      <w:r w:rsidR="00B52471">
        <w:t>risk</w:t>
      </w:r>
      <w:r w:rsidR="002B22AB">
        <w:t>s</w:t>
      </w:r>
      <w:r w:rsidR="00B52471">
        <w:t xml:space="preserve">. </w:t>
      </w:r>
      <w:r w:rsidR="00496637">
        <w:t>Many of the young people commented that vaping wa</w:t>
      </w:r>
      <w:r w:rsidR="00C630E5">
        <w:t xml:space="preserve">s dangerous to </w:t>
      </w:r>
      <w:proofErr w:type="gramStart"/>
      <w:r w:rsidR="00C630E5">
        <w:t>health</w:t>
      </w:r>
      <w:r w:rsidR="000D3931">
        <w:t>,</w:t>
      </w:r>
      <w:r w:rsidR="00C630E5">
        <w:t xml:space="preserve">  </w:t>
      </w:r>
      <w:r w:rsidR="000D3931">
        <w:t>that</w:t>
      </w:r>
      <w:proofErr w:type="gramEnd"/>
      <w:r w:rsidR="000D3931">
        <w:t xml:space="preserve"> </w:t>
      </w:r>
      <w:r w:rsidR="00C630E5">
        <w:t>long-term effects were not fully known</w:t>
      </w:r>
      <w:r w:rsidR="00147CC5">
        <w:t>,</w:t>
      </w:r>
      <w:r w:rsidR="001F28E4">
        <w:t xml:space="preserve"> and</w:t>
      </w:r>
      <w:r w:rsidR="00B262E3">
        <w:t xml:space="preserve"> </w:t>
      </w:r>
      <w:r w:rsidR="001F28E4">
        <w:t>m</w:t>
      </w:r>
      <w:r w:rsidR="00CB2F98">
        <w:t>o</w:t>
      </w:r>
      <w:r w:rsidR="00F67572">
        <w:t>st</w:t>
      </w:r>
      <w:r w:rsidR="00CB2F98">
        <w:t xml:space="preserve"> believed that vaping </w:t>
      </w:r>
      <w:r w:rsidR="00BD38B0">
        <w:t xml:space="preserve">was </w:t>
      </w:r>
      <w:r w:rsidR="006D6701">
        <w:t>as risk</w:t>
      </w:r>
      <w:r w:rsidR="00711799">
        <w:t>y</w:t>
      </w:r>
      <w:r w:rsidR="006D6701">
        <w:t xml:space="preserve"> </w:t>
      </w:r>
      <w:r w:rsidR="00CB2F98">
        <w:t>t</w:t>
      </w:r>
      <w:r w:rsidR="00C22710">
        <w:t>o</w:t>
      </w:r>
      <w:r w:rsidR="00CB2F98">
        <w:t xml:space="preserve"> health </w:t>
      </w:r>
      <w:r w:rsidR="006D6701">
        <w:t xml:space="preserve">as </w:t>
      </w:r>
      <w:r w:rsidR="00CB2F98">
        <w:t>smoking</w:t>
      </w:r>
      <w:r w:rsidR="001F28E4">
        <w:t>.</w:t>
      </w:r>
      <w:r w:rsidR="004212CD">
        <w:t xml:space="preserve"> </w:t>
      </w:r>
      <w:r w:rsidR="006D6701">
        <w:t>R</w:t>
      </w:r>
      <w:r w:rsidR="00FF2024">
        <w:t>isk</w:t>
      </w:r>
      <w:r w:rsidR="006D6701">
        <w:t>s of</w:t>
      </w:r>
      <w:r w:rsidR="00FF2024">
        <w:t xml:space="preserve"> </w:t>
      </w:r>
      <w:r w:rsidR="00FC2D30">
        <w:t>chemical</w:t>
      </w:r>
      <w:r w:rsidR="006D6701">
        <w:t xml:space="preserve"> ingredients </w:t>
      </w:r>
      <w:r w:rsidR="00FC2D30">
        <w:t>in disposables</w:t>
      </w:r>
      <w:r w:rsidR="00FF2024">
        <w:t xml:space="preserve"> seemed to be </w:t>
      </w:r>
      <w:r w:rsidR="006D6701">
        <w:t xml:space="preserve">the </w:t>
      </w:r>
      <w:r w:rsidR="00FF2024">
        <w:t>main concern</w:t>
      </w:r>
      <w:r w:rsidR="00A06085">
        <w:t>, yet only a couple</w:t>
      </w:r>
      <w:r w:rsidR="00082DBB">
        <w:t xml:space="preserve"> appe</w:t>
      </w:r>
      <w:r w:rsidR="006D6701">
        <w:t xml:space="preserve">ared to be aware of the greater relative risk from </w:t>
      </w:r>
      <w:r w:rsidR="00082DBB">
        <w:t>chemicals</w:t>
      </w:r>
      <w:r w:rsidR="006D6701">
        <w:t xml:space="preserve"> found</w:t>
      </w:r>
      <w:r w:rsidR="00082DBB">
        <w:t xml:space="preserve"> in tobacco</w:t>
      </w:r>
      <w:r w:rsidR="006D6701">
        <w:t>.</w:t>
      </w:r>
      <w:r w:rsidR="001F5905">
        <w:t xml:space="preserve"> </w:t>
      </w:r>
    </w:p>
    <w:p w14:paraId="56B6628E" w14:textId="70E3C28B" w:rsidR="00681A8C" w:rsidRPr="00C22710" w:rsidRDefault="46DEAD2C" w:rsidP="00C2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Calibri" w:eastAsia="Calibri" w:hAnsi="Calibri" w:cs="Calibri"/>
        </w:rPr>
      </w:pPr>
      <w:r w:rsidRPr="00A61D70">
        <w:t>“</w:t>
      </w:r>
      <w:r w:rsidRPr="00A61D70">
        <w:rPr>
          <w:rFonts w:ascii="Calibri" w:eastAsia="Calibri" w:hAnsi="Calibri" w:cs="Calibri"/>
          <w:i/>
          <w:iCs/>
          <w:color w:val="000000" w:themeColor="text1"/>
        </w:rPr>
        <w:t xml:space="preserve">I don't think they're any better than smoking, so obviously that the health benefits and stuff, there is no, there is none. It's really bad for your health and if </w:t>
      </w:r>
      <w:proofErr w:type="gramStart"/>
      <w:r w:rsidRPr="00A61D70">
        <w:rPr>
          <w:rFonts w:ascii="Calibri" w:eastAsia="Calibri" w:hAnsi="Calibri" w:cs="Calibri"/>
          <w:i/>
          <w:iCs/>
          <w:color w:val="000000" w:themeColor="text1"/>
        </w:rPr>
        <w:t>anything</w:t>
      </w:r>
      <w:proofErr w:type="gramEnd"/>
      <w:r w:rsidRPr="00A61D70">
        <w:rPr>
          <w:rFonts w:ascii="Calibri" w:eastAsia="Calibri" w:hAnsi="Calibri" w:cs="Calibri"/>
          <w:i/>
          <w:iCs/>
          <w:color w:val="000000" w:themeColor="text1"/>
        </w:rPr>
        <w:t xml:space="preserve"> it's probably worse because if it's just like aerosols, so it has a lot of chemicals in and I don’t think it just affects the lungs. I think it affects like bloodstream and brain function.”</w:t>
      </w:r>
      <w:r w:rsidR="00DF05B8">
        <w:rPr>
          <w:rFonts w:ascii="Calibri" w:eastAsia="Calibri" w:hAnsi="Calibri" w:cs="Calibri"/>
          <w:i/>
          <w:iCs/>
          <w:color w:val="000000" w:themeColor="text1"/>
        </w:rPr>
        <w:t xml:space="preserve"> </w:t>
      </w:r>
      <w:r w:rsidR="00DF05B8" w:rsidRPr="00023E18">
        <w:rPr>
          <w:rFonts w:ascii="Calibri" w:eastAsia="Calibri" w:hAnsi="Calibri" w:cs="Calibri"/>
          <w:color w:val="000000" w:themeColor="text1"/>
        </w:rPr>
        <w:t>(YP04,</w:t>
      </w:r>
      <w:r w:rsidR="00365510">
        <w:rPr>
          <w:rFonts w:ascii="Calibri" w:eastAsia="Calibri" w:hAnsi="Calibri" w:cs="Calibri"/>
          <w:color w:val="000000" w:themeColor="text1"/>
        </w:rPr>
        <w:t xml:space="preserve"> Youth Group</w:t>
      </w:r>
      <w:r w:rsidR="005F2CEA" w:rsidRPr="00023E18">
        <w:rPr>
          <w:rFonts w:ascii="Calibri" w:eastAsia="Calibri" w:hAnsi="Calibri" w:cs="Calibri"/>
          <w:color w:val="000000" w:themeColor="text1"/>
        </w:rPr>
        <w:t>)</w:t>
      </w:r>
    </w:p>
    <w:p w14:paraId="73171850" w14:textId="12BE3BF1" w:rsidR="00E80BC8" w:rsidRPr="004A3F21" w:rsidRDefault="00D523BB" w:rsidP="00E80BC8">
      <w:pPr>
        <w:rPr>
          <w:b/>
          <w:bCs/>
        </w:rPr>
      </w:pPr>
      <w:r w:rsidRPr="004A3F21">
        <w:rPr>
          <w:b/>
          <w:bCs/>
        </w:rPr>
        <w:t>T</w:t>
      </w:r>
      <w:r w:rsidR="00E80BC8" w:rsidRPr="004A3F21">
        <w:rPr>
          <w:b/>
          <w:bCs/>
        </w:rPr>
        <w:t xml:space="preserve">obacco </w:t>
      </w:r>
      <w:r w:rsidRPr="004A3F21">
        <w:rPr>
          <w:b/>
          <w:bCs/>
        </w:rPr>
        <w:t>use</w:t>
      </w:r>
    </w:p>
    <w:p w14:paraId="494E6AB5" w14:textId="6CAB3A2A" w:rsidR="004E4D8D" w:rsidRPr="004E4D8D" w:rsidRDefault="00C54039" w:rsidP="00E80BC8">
      <w:r>
        <w:lastRenderedPageBreak/>
        <w:t>Smoking</w:t>
      </w:r>
      <w:r w:rsidR="00EA6A22">
        <w:t xml:space="preserve"> was common in the sample </w:t>
      </w:r>
      <w:r w:rsidR="008C5288">
        <w:t xml:space="preserve">with </w:t>
      </w:r>
      <w:r w:rsidR="00EA6A22">
        <w:t>o</w:t>
      </w:r>
      <w:r w:rsidR="00AC057D">
        <w:t>nly three young people</w:t>
      </w:r>
      <w:r>
        <w:t xml:space="preserve"> stat</w:t>
      </w:r>
      <w:r w:rsidR="008C5288">
        <w:t>ing that</w:t>
      </w:r>
      <w:r>
        <w:t xml:space="preserve"> they</w:t>
      </w:r>
      <w:r w:rsidR="00AC057D">
        <w:t xml:space="preserve"> had never smoked</w:t>
      </w:r>
      <w:r w:rsidR="00AE7493">
        <w:t xml:space="preserve"> </w:t>
      </w:r>
      <w:r w:rsidR="00A406B6">
        <w:t xml:space="preserve">tobacco </w:t>
      </w:r>
      <w:r w:rsidR="00AE7493">
        <w:t xml:space="preserve">and </w:t>
      </w:r>
      <w:r w:rsidR="007746DE">
        <w:t>around half saying that they currently smoked</w:t>
      </w:r>
      <w:r w:rsidR="00AC057D">
        <w:t xml:space="preserve">. </w:t>
      </w:r>
      <w:r w:rsidR="00570693">
        <w:t>Three</w:t>
      </w:r>
      <w:r w:rsidR="004E4D8D">
        <w:t xml:space="preserve"> </w:t>
      </w:r>
      <w:r w:rsidR="0024446E">
        <w:t>said that they vaped specifically for smoking cessation</w:t>
      </w:r>
      <w:r w:rsidR="00570693">
        <w:t xml:space="preserve"> and one for cannabis cessation</w:t>
      </w:r>
      <w:r w:rsidR="00E6152B">
        <w:t>, but for most</w:t>
      </w:r>
      <w:r w:rsidR="00EE628C">
        <w:t>,</w:t>
      </w:r>
      <w:r w:rsidR="00E6152B">
        <w:t xml:space="preserve"> the</w:t>
      </w:r>
      <w:r w:rsidR="001A7D34">
        <w:t>ir</w:t>
      </w:r>
      <w:r w:rsidR="00E6152B">
        <w:t xml:space="preserve"> pathway</w:t>
      </w:r>
      <w:r w:rsidR="00AE713C">
        <w:t>s</w:t>
      </w:r>
      <w:r w:rsidR="00E6152B">
        <w:t xml:space="preserve"> of smoking and vaping behaviour </w:t>
      </w:r>
      <w:r w:rsidR="00AE713C">
        <w:t xml:space="preserve">were </w:t>
      </w:r>
      <w:r w:rsidR="008C5288">
        <w:t xml:space="preserve">less </w:t>
      </w:r>
      <w:r w:rsidR="00AC057D">
        <w:t>clear</w:t>
      </w:r>
      <w:r w:rsidR="00530081">
        <w:t>.</w:t>
      </w:r>
      <w:r w:rsidR="00AC057D">
        <w:t xml:space="preserve"> </w:t>
      </w:r>
      <w:r w:rsidR="00A406B6">
        <w:t xml:space="preserve">Young people varied in whether they had </w:t>
      </w:r>
      <w:r w:rsidR="00D442D3">
        <w:t>tried tobacco or vaping first</w:t>
      </w:r>
      <w:r w:rsidR="0D9F2A79">
        <w:t xml:space="preserve">. </w:t>
      </w:r>
      <w:r w:rsidR="00D72B9C">
        <w:t>They</w:t>
      </w:r>
      <w:r w:rsidR="00423624">
        <w:t xml:space="preserve"> seem</w:t>
      </w:r>
      <w:r w:rsidR="003749E0">
        <w:t>ed</w:t>
      </w:r>
      <w:r w:rsidR="00423624">
        <w:t xml:space="preserve"> to view smoking and vaping </w:t>
      </w:r>
      <w:r w:rsidR="00E53EA3">
        <w:t xml:space="preserve">disposables </w:t>
      </w:r>
      <w:r w:rsidR="00423624">
        <w:t>as interchangeable behaviour</w:t>
      </w:r>
      <w:r w:rsidR="460C3E2E">
        <w:t>s</w:t>
      </w:r>
      <w:r w:rsidR="003749E0">
        <w:t xml:space="preserve">, with </w:t>
      </w:r>
      <w:r w:rsidR="00F966E7">
        <w:t xml:space="preserve">use influenced </w:t>
      </w:r>
      <w:r w:rsidR="000554EA">
        <w:t xml:space="preserve">primarily </w:t>
      </w:r>
      <w:r w:rsidR="00F966E7">
        <w:t>by what was available at the time</w:t>
      </w:r>
      <w:r w:rsidR="00DD666C">
        <w:t xml:space="preserve"> or the situation they were in</w:t>
      </w:r>
      <w:r w:rsidR="0006344E">
        <w:t xml:space="preserve">. </w:t>
      </w:r>
      <w:r w:rsidR="00411DDB">
        <w:t>O</w:t>
      </w:r>
      <w:r w:rsidR="004E6144">
        <w:t xml:space="preserve">ne of </w:t>
      </w:r>
      <w:r w:rsidR="0006344E">
        <w:t>the advantages of</w:t>
      </w:r>
      <w:r w:rsidR="009210C6">
        <w:t xml:space="preserve"> smoking</w:t>
      </w:r>
      <w:r w:rsidR="0006344E">
        <w:t xml:space="preserve"> over </w:t>
      </w:r>
      <w:r w:rsidR="00E53EA3">
        <w:t>vaping</w:t>
      </w:r>
      <w:r w:rsidR="0006344E">
        <w:t xml:space="preserve"> </w:t>
      </w:r>
      <w:r w:rsidR="00411DDB">
        <w:t xml:space="preserve">was described </w:t>
      </w:r>
      <w:r w:rsidR="0006344E">
        <w:t xml:space="preserve">as </w:t>
      </w:r>
      <w:r w:rsidR="007E3EC8">
        <w:t xml:space="preserve">experiencing </w:t>
      </w:r>
      <w:r w:rsidR="00686E16">
        <w:t>a</w:t>
      </w:r>
      <w:r w:rsidR="0088039F">
        <w:t xml:space="preserve"> more satisfying nicotine </w:t>
      </w:r>
      <w:r w:rsidR="00686E16">
        <w:t>hit</w:t>
      </w:r>
      <w:r w:rsidR="000C6BD0">
        <w:t xml:space="preserve">, especially when used with alcohol. </w:t>
      </w:r>
      <w:r w:rsidR="00D13C13">
        <w:t>A</w:t>
      </w:r>
      <w:r w:rsidR="000C6BD0">
        <w:t xml:space="preserve"> few young people </w:t>
      </w:r>
      <w:r w:rsidR="00997379">
        <w:t xml:space="preserve">commented that </w:t>
      </w:r>
      <w:r w:rsidR="004E6144">
        <w:t>smoking was cheaper than vaping</w:t>
      </w:r>
      <w:r w:rsidR="00E53EA3">
        <w:t xml:space="preserve"> disposables</w:t>
      </w:r>
      <w:r w:rsidR="004E6144">
        <w:t xml:space="preserve"> </w:t>
      </w:r>
      <w:r w:rsidR="007E1626">
        <w:t xml:space="preserve">because they </w:t>
      </w:r>
      <w:r w:rsidR="00F272A5">
        <w:t>used tobacco</w:t>
      </w:r>
      <w:r w:rsidR="00322981">
        <w:t xml:space="preserve"> </w:t>
      </w:r>
      <w:r w:rsidR="00420F02">
        <w:t xml:space="preserve">sporadically </w:t>
      </w:r>
      <w:r w:rsidR="00F736F2">
        <w:t xml:space="preserve">at irregular intervals </w:t>
      </w:r>
      <w:r w:rsidR="004340FE">
        <w:t>rather than</w:t>
      </w:r>
      <w:r w:rsidR="00F736F2">
        <w:t xml:space="preserve"> the</w:t>
      </w:r>
      <w:r w:rsidR="00F272A5">
        <w:t xml:space="preserve"> </w:t>
      </w:r>
      <w:r w:rsidR="00206B7D">
        <w:t xml:space="preserve">regular </w:t>
      </w:r>
      <w:r w:rsidR="00F736F2">
        <w:t xml:space="preserve">puffing </w:t>
      </w:r>
      <w:r w:rsidR="00206B7D">
        <w:t xml:space="preserve">adopted </w:t>
      </w:r>
      <w:r w:rsidR="004455BC">
        <w:t>w</w:t>
      </w:r>
      <w:r w:rsidR="008661F3">
        <w:t xml:space="preserve">ith </w:t>
      </w:r>
      <w:r w:rsidR="00F272A5">
        <w:t>disposables</w:t>
      </w:r>
      <w:r w:rsidR="004455BC">
        <w:t>.</w:t>
      </w:r>
      <w:r w:rsidR="008B43A8">
        <w:t xml:space="preserve"> </w:t>
      </w:r>
      <w:r w:rsidR="008C3EC7">
        <w:t>A</w:t>
      </w:r>
      <w:r w:rsidR="008B43A8">
        <w:t xml:space="preserve">dvantages of vaping </w:t>
      </w:r>
      <w:r w:rsidR="0074740C">
        <w:t>o</w:t>
      </w:r>
      <w:r w:rsidR="008B43A8">
        <w:t xml:space="preserve">ver </w:t>
      </w:r>
      <w:r w:rsidR="0074740C">
        <w:t>smoking</w:t>
      </w:r>
      <w:r w:rsidR="0092368F">
        <w:t xml:space="preserve"> </w:t>
      </w:r>
      <w:r w:rsidR="00471E23">
        <w:t>includ</w:t>
      </w:r>
      <w:r w:rsidR="00A23DB9">
        <w:t xml:space="preserve">ed better </w:t>
      </w:r>
      <w:r w:rsidR="00933C49">
        <w:t xml:space="preserve">smell </w:t>
      </w:r>
      <w:r w:rsidR="002E65F8">
        <w:t xml:space="preserve">and </w:t>
      </w:r>
      <w:r w:rsidR="0092368F">
        <w:t>ta</w:t>
      </w:r>
      <w:r w:rsidR="00933C49">
        <w:t>st</w:t>
      </w:r>
      <w:r w:rsidR="00A23DB9">
        <w:t>e</w:t>
      </w:r>
      <w:r w:rsidR="00933C49">
        <w:t>,</w:t>
      </w:r>
      <w:r w:rsidR="00171725">
        <w:t xml:space="preserve"> easier to conceal, more convenient</w:t>
      </w:r>
      <w:r w:rsidR="006043FA">
        <w:t xml:space="preserve"> to use and buy, and </w:t>
      </w:r>
      <w:r w:rsidR="00A23DB9">
        <w:t xml:space="preserve">reduced </w:t>
      </w:r>
      <w:proofErr w:type="gramStart"/>
      <w:r w:rsidR="006043FA">
        <w:t xml:space="preserve">stigma </w:t>
      </w:r>
      <w:r w:rsidR="000665AC">
        <w:t>.</w:t>
      </w:r>
      <w:proofErr w:type="gramEnd"/>
      <w:r w:rsidR="000665AC">
        <w:t xml:space="preserve"> </w:t>
      </w:r>
      <w:r w:rsidR="00171725">
        <w:t xml:space="preserve"> </w:t>
      </w:r>
      <w:r w:rsidR="00933C49">
        <w:t xml:space="preserve"> </w:t>
      </w:r>
      <w:r w:rsidR="00471E23">
        <w:t xml:space="preserve"> </w:t>
      </w:r>
    </w:p>
    <w:p w14:paraId="13DAAFEC" w14:textId="42266730" w:rsidR="7697ACB8" w:rsidRPr="008B6AD8" w:rsidRDefault="7697ACB8" w:rsidP="45BE2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Calibri" w:eastAsia="Calibri" w:hAnsi="Calibri" w:cs="Calibri"/>
        </w:rPr>
      </w:pPr>
      <w:r w:rsidRPr="008B6AD8">
        <w:t>“</w:t>
      </w:r>
      <w:r w:rsidRPr="008B6AD8">
        <w:rPr>
          <w:rFonts w:ascii="Calibri" w:eastAsia="Calibri" w:hAnsi="Calibri" w:cs="Calibri"/>
          <w:i/>
          <w:iCs/>
          <w:color w:val="000000" w:themeColor="text1"/>
        </w:rPr>
        <w:t>I think vaping’s a lot more expensive, especially disposables, because they don't last that long really. A pouch of tobacco that could last me like longer than a vape could.”</w:t>
      </w:r>
      <w:r w:rsidR="00A72BC2">
        <w:rPr>
          <w:rFonts w:ascii="Calibri" w:eastAsia="Calibri" w:hAnsi="Calibri" w:cs="Calibri"/>
          <w:i/>
          <w:iCs/>
          <w:color w:val="000000" w:themeColor="text1"/>
        </w:rPr>
        <w:t xml:space="preserve"> </w:t>
      </w:r>
      <w:r w:rsidR="00A72BC2" w:rsidRPr="00023E18">
        <w:rPr>
          <w:rFonts w:ascii="Calibri" w:eastAsia="Calibri" w:hAnsi="Calibri" w:cs="Calibri"/>
          <w:color w:val="000000" w:themeColor="text1"/>
        </w:rPr>
        <w:t xml:space="preserve">(YP19, </w:t>
      </w:r>
      <w:r w:rsidR="008B7E8E" w:rsidRPr="00023E18">
        <w:rPr>
          <w:rFonts w:ascii="Calibri" w:eastAsia="Calibri" w:hAnsi="Calibri" w:cs="Calibri"/>
          <w:color w:val="000000" w:themeColor="text1"/>
        </w:rPr>
        <w:t>Community College)</w:t>
      </w:r>
    </w:p>
    <w:p w14:paraId="580CBA95" w14:textId="77777777" w:rsidR="00E80BC8" w:rsidRDefault="00E80BC8" w:rsidP="00E80BC8">
      <w:pPr>
        <w:pStyle w:val="ListParagraph"/>
        <w:rPr>
          <w:highlight w:val="yellow"/>
        </w:rPr>
      </w:pPr>
    </w:p>
    <w:p w14:paraId="136E5030" w14:textId="049FC61B" w:rsidR="0029139F" w:rsidRPr="00023E18" w:rsidRDefault="00043FC6" w:rsidP="00023E18">
      <w:pPr>
        <w:ind w:left="360"/>
        <w:rPr>
          <w:b/>
          <w:bCs/>
          <w:sz w:val="26"/>
          <w:szCs w:val="26"/>
        </w:rPr>
      </w:pPr>
      <w:r>
        <w:rPr>
          <w:b/>
          <w:bCs/>
          <w:sz w:val="26"/>
          <w:szCs w:val="26"/>
        </w:rPr>
        <w:t xml:space="preserve">2. </w:t>
      </w:r>
      <w:r w:rsidR="00351695" w:rsidRPr="00023E18">
        <w:rPr>
          <w:b/>
          <w:bCs/>
          <w:sz w:val="26"/>
          <w:szCs w:val="26"/>
        </w:rPr>
        <w:t>Interpersonal Level</w:t>
      </w:r>
    </w:p>
    <w:p w14:paraId="3021CFFC" w14:textId="0E4E795F" w:rsidR="008F25B9" w:rsidRPr="00152A71" w:rsidRDefault="008F25B9" w:rsidP="008A5F47">
      <w:pPr>
        <w:rPr>
          <w:b/>
          <w:bCs/>
        </w:rPr>
      </w:pPr>
      <w:r w:rsidRPr="00152A71">
        <w:rPr>
          <w:b/>
          <w:bCs/>
        </w:rPr>
        <w:t>Peers</w:t>
      </w:r>
    </w:p>
    <w:p w14:paraId="39C545D5" w14:textId="19692B4A" w:rsidR="003B2829" w:rsidRPr="003B2829" w:rsidRDefault="003B2829" w:rsidP="008A5F47">
      <w:r>
        <w:t xml:space="preserve">All the young people believed that </w:t>
      </w:r>
      <w:r w:rsidR="000A7CF7">
        <w:t xml:space="preserve">vaping </w:t>
      </w:r>
      <w:r w:rsidR="005A7246">
        <w:t xml:space="preserve">disposables </w:t>
      </w:r>
      <w:r w:rsidR="000A7CF7">
        <w:t>was normalised amongst</w:t>
      </w:r>
      <w:r w:rsidR="0084658A">
        <w:t xml:space="preserve"> </w:t>
      </w:r>
      <w:r w:rsidR="000A7CF7">
        <w:t xml:space="preserve">peers. </w:t>
      </w:r>
      <w:r w:rsidR="0047105F">
        <w:t>The</w:t>
      </w:r>
      <w:r w:rsidR="00700817">
        <w:t>y</w:t>
      </w:r>
      <w:r w:rsidR="0047105F">
        <w:t xml:space="preserve"> commented that </w:t>
      </w:r>
      <w:r w:rsidR="005A7246">
        <w:t>disposable</w:t>
      </w:r>
      <w:r w:rsidR="0084658A">
        <w:t>s were</w:t>
      </w:r>
      <w:r w:rsidR="005A7246">
        <w:t xml:space="preserve"> </w:t>
      </w:r>
      <w:r w:rsidR="0047105F">
        <w:t xml:space="preserve">a trend </w:t>
      </w:r>
      <w:r w:rsidR="00043A00">
        <w:t xml:space="preserve">and perceived to be </w:t>
      </w:r>
      <w:r w:rsidR="00700817">
        <w:t xml:space="preserve">fashionable </w:t>
      </w:r>
      <w:r w:rsidR="00043A00">
        <w:t xml:space="preserve">by </w:t>
      </w:r>
      <w:r w:rsidR="003252B6">
        <w:t>younger teenagers</w:t>
      </w:r>
      <w:r w:rsidR="007D5EFF">
        <w:t xml:space="preserve">. </w:t>
      </w:r>
      <w:r w:rsidR="007A5B53">
        <w:t xml:space="preserve">Some felt there was peer pressure to </w:t>
      </w:r>
      <w:r w:rsidR="00A82F17">
        <w:t xml:space="preserve">vape </w:t>
      </w:r>
      <w:r w:rsidR="002A6862">
        <w:t>disposables</w:t>
      </w:r>
      <w:r w:rsidR="007A5B53">
        <w:t xml:space="preserve"> and had </w:t>
      </w:r>
      <w:r w:rsidR="004B51C7">
        <w:t>witnessed</w:t>
      </w:r>
      <w:r w:rsidR="0074740C">
        <w:t xml:space="preserve"> </w:t>
      </w:r>
      <w:r w:rsidR="00907906">
        <w:t>cajoling</w:t>
      </w:r>
      <w:r w:rsidR="002A6862">
        <w:t xml:space="preserve"> from friends t</w:t>
      </w:r>
      <w:r w:rsidR="004B51C7">
        <w:t xml:space="preserve">o </w:t>
      </w:r>
      <w:r w:rsidR="00A82F17">
        <w:t xml:space="preserve">try </w:t>
      </w:r>
      <w:r w:rsidR="004A322A">
        <w:t>them</w:t>
      </w:r>
      <w:r w:rsidR="004B51C7">
        <w:t xml:space="preserve">. </w:t>
      </w:r>
      <w:r w:rsidR="00123559">
        <w:t xml:space="preserve">Most young people, however, commented that they had tried </w:t>
      </w:r>
      <w:r w:rsidR="003D0170">
        <w:t xml:space="preserve">disposables </w:t>
      </w:r>
      <w:r w:rsidR="00123559">
        <w:t xml:space="preserve">simply because </w:t>
      </w:r>
      <w:r w:rsidR="003D0170">
        <w:t>they had access in their friendship group and were curious.</w:t>
      </w:r>
      <w:r w:rsidR="004A322A">
        <w:t xml:space="preserve"> Disposable use was</w:t>
      </w:r>
      <w:r w:rsidR="00A82F17">
        <w:t xml:space="preserve"> seen as a </w:t>
      </w:r>
      <w:r w:rsidR="00E872C5">
        <w:t xml:space="preserve">social activity </w:t>
      </w:r>
      <w:r w:rsidR="0092725F">
        <w:t xml:space="preserve">and </w:t>
      </w:r>
      <w:r w:rsidR="00E872C5">
        <w:t xml:space="preserve">was used </w:t>
      </w:r>
      <w:r w:rsidR="00D940C0">
        <w:t>to</w:t>
      </w:r>
      <w:r w:rsidR="00A63911">
        <w:t xml:space="preserve"> </w:t>
      </w:r>
      <w:r w:rsidR="00A82F17">
        <w:t xml:space="preserve">fit in </w:t>
      </w:r>
      <w:r w:rsidR="005F76A1">
        <w:t>and</w:t>
      </w:r>
      <w:r w:rsidR="00E872C5">
        <w:t xml:space="preserve"> foster belonging. </w:t>
      </w:r>
      <w:r w:rsidR="00D473A5">
        <w:t xml:space="preserve">A common reason given for </w:t>
      </w:r>
      <w:r w:rsidR="00862AE5">
        <w:t xml:space="preserve">starting to </w:t>
      </w:r>
      <w:r w:rsidR="00D473A5">
        <w:t>buy disposables</w:t>
      </w:r>
      <w:r w:rsidR="00862AE5">
        <w:t xml:space="preserve"> rather than using friends’ devices</w:t>
      </w:r>
      <w:r w:rsidR="00D473A5">
        <w:t xml:space="preserve"> was t</w:t>
      </w:r>
      <w:r w:rsidR="00862AE5">
        <w:t>o avoid feelings of guilt and being accused of ‘freeloading’.</w:t>
      </w:r>
      <w:r w:rsidR="00D5432C">
        <w:t xml:space="preserve"> </w:t>
      </w:r>
      <w:r w:rsidR="00916BB3">
        <w:t>Some of the young people discussed peer-to-peer selling</w:t>
      </w:r>
      <w:r w:rsidR="0092725F">
        <w:t xml:space="preserve">, especially when they were </w:t>
      </w:r>
      <w:r w:rsidR="00BA49D6">
        <w:t xml:space="preserve">aged </w:t>
      </w:r>
      <w:r w:rsidR="0092725F">
        <w:t>under 18</w:t>
      </w:r>
      <w:r w:rsidR="00C46BF3">
        <w:t>;</w:t>
      </w:r>
      <w:r w:rsidR="00BA49D6">
        <w:t xml:space="preserve"> </w:t>
      </w:r>
      <w:r w:rsidR="00A63911">
        <w:t xml:space="preserve">friends who could get served in shops would buy them and sell them on. </w:t>
      </w:r>
    </w:p>
    <w:p w14:paraId="73A0F329" w14:textId="7FE35E35" w:rsidR="45BE21EC" w:rsidRPr="00271264" w:rsidRDefault="57D79B5E" w:rsidP="45BE2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Calibri" w:eastAsia="Calibri" w:hAnsi="Calibri" w:cs="Calibri"/>
        </w:rPr>
      </w:pPr>
      <w:r w:rsidRPr="0074740C">
        <w:rPr>
          <w:rFonts w:ascii="Calibri" w:eastAsia="Calibri" w:hAnsi="Calibri" w:cs="Calibri"/>
          <w:i/>
          <w:iCs/>
          <w:color w:val="000000" w:themeColor="text1"/>
        </w:rPr>
        <w:t>“I started vaping similar to you because my family were vaping or smoking and I wanted to try it and then when I was at college, everyone else like, it's basically the same story everyone else would go out to vape and you want to go join them to go outside and like have a break and stuff like that and I just kept it up really cause it tasted nice.”</w:t>
      </w:r>
      <w:r w:rsidR="0066488E">
        <w:rPr>
          <w:rFonts w:ascii="Calibri" w:eastAsia="Calibri" w:hAnsi="Calibri" w:cs="Calibri"/>
          <w:i/>
          <w:iCs/>
          <w:color w:val="000000" w:themeColor="text1"/>
        </w:rPr>
        <w:t xml:space="preserve"> </w:t>
      </w:r>
      <w:r w:rsidR="0066488E" w:rsidRPr="00023E18">
        <w:rPr>
          <w:rFonts w:ascii="Calibri" w:eastAsia="Calibri" w:hAnsi="Calibri" w:cs="Calibri"/>
          <w:color w:val="000000" w:themeColor="text1"/>
        </w:rPr>
        <w:t xml:space="preserve">(YP05, </w:t>
      </w:r>
      <w:r w:rsidR="00365510">
        <w:rPr>
          <w:rFonts w:ascii="Calibri" w:eastAsia="Calibri" w:hAnsi="Calibri" w:cs="Calibri"/>
          <w:color w:val="000000" w:themeColor="text1"/>
        </w:rPr>
        <w:t xml:space="preserve">Youth </w:t>
      </w:r>
      <w:proofErr w:type="gramStart"/>
      <w:r w:rsidR="00365510">
        <w:rPr>
          <w:rFonts w:ascii="Calibri" w:eastAsia="Calibri" w:hAnsi="Calibri" w:cs="Calibri"/>
          <w:color w:val="000000" w:themeColor="text1"/>
        </w:rPr>
        <w:t>Group</w:t>
      </w:r>
      <w:r w:rsidR="00365510" w:rsidRPr="00365510" w:rsidDel="00365510">
        <w:rPr>
          <w:rFonts w:ascii="Calibri" w:eastAsia="Calibri" w:hAnsi="Calibri" w:cs="Calibri"/>
          <w:color w:val="000000" w:themeColor="text1"/>
        </w:rPr>
        <w:t xml:space="preserve"> </w:t>
      </w:r>
      <w:r w:rsidR="0066488E" w:rsidRPr="00023E18">
        <w:rPr>
          <w:rFonts w:ascii="Calibri" w:eastAsia="Calibri" w:hAnsi="Calibri" w:cs="Calibri"/>
          <w:color w:val="000000" w:themeColor="text1"/>
        </w:rPr>
        <w:t>)</w:t>
      </w:r>
      <w:proofErr w:type="gramEnd"/>
    </w:p>
    <w:p w14:paraId="1CB3CF72" w14:textId="77777777" w:rsidR="00D940C0" w:rsidRDefault="00E24ECA" w:rsidP="00306C5C">
      <w:pPr>
        <w:spacing w:after="0"/>
      </w:pPr>
      <w:r w:rsidRPr="00AD0CBE">
        <w:rPr>
          <w:b/>
          <w:bCs/>
          <w:i/>
          <w:iCs/>
        </w:rPr>
        <w:t>Family</w:t>
      </w:r>
      <w:r w:rsidR="00306C5C">
        <w:t xml:space="preserve"> </w:t>
      </w:r>
    </w:p>
    <w:p w14:paraId="76469A00" w14:textId="7227E556" w:rsidR="00A6323B" w:rsidRDefault="00BC11E9" w:rsidP="00306C5C">
      <w:pPr>
        <w:spacing w:after="0"/>
      </w:pPr>
      <w:r w:rsidDel="00BC11E9">
        <w:t xml:space="preserve"> </w:t>
      </w:r>
    </w:p>
    <w:p w14:paraId="545B61D0" w14:textId="4B3DB508" w:rsidR="00A6323B" w:rsidRDefault="00A6323B" w:rsidP="00306C5C">
      <w:pPr>
        <w:spacing w:after="0"/>
      </w:pPr>
      <w:r>
        <w:t>Beliefs about parental views varied.</w:t>
      </w:r>
      <w:r w:rsidR="00DD4D71">
        <w:t xml:space="preserve"> Some young people </w:t>
      </w:r>
      <w:r w:rsidR="00662639">
        <w:t>concealed their vaping from their family due to fears</w:t>
      </w:r>
      <w:r w:rsidR="006E5C13">
        <w:t>, or actual parental expressions</w:t>
      </w:r>
      <w:r w:rsidR="00A66E73">
        <w:t>,</w:t>
      </w:r>
      <w:r w:rsidR="006E5C13">
        <w:t xml:space="preserve"> </w:t>
      </w:r>
      <w:r w:rsidR="00662639">
        <w:t>of disapproval</w:t>
      </w:r>
      <w:r w:rsidR="00EB67A7">
        <w:t xml:space="preserve">, </w:t>
      </w:r>
      <w:proofErr w:type="gramStart"/>
      <w:r w:rsidR="00662639">
        <w:t>disappointment</w:t>
      </w:r>
      <w:proofErr w:type="gramEnd"/>
      <w:r w:rsidR="00EB67A7">
        <w:t xml:space="preserve"> or </w:t>
      </w:r>
      <w:r w:rsidR="00063562">
        <w:t xml:space="preserve">concerns about </w:t>
      </w:r>
      <w:r w:rsidR="00EB67A7">
        <w:t>possible health harms</w:t>
      </w:r>
      <w:r w:rsidR="00662639">
        <w:t xml:space="preserve">.  </w:t>
      </w:r>
      <w:r w:rsidR="00EB67A7">
        <w:t>O</w:t>
      </w:r>
      <w:r w:rsidR="00724B0E">
        <w:t>thers reported indifference, acceptance</w:t>
      </w:r>
      <w:r w:rsidR="005A195D">
        <w:t>,</w:t>
      </w:r>
      <w:r w:rsidR="00724B0E">
        <w:t xml:space="preserve"> or actual vaping among family members</w:t>
      </w:r>
      <w:r w:rsidR="002A1984">
        <w:t xml:space="preserve">, and felt comfortable vaping in front of their family. </w:t>
      </w:r>
      <w:r w:rsidR="00724B0E">
        <w:t xml:space="preserve"> </w:t>
      </w:r>
      <w:r w:rsidR="00DF2DFA">
        <w:t xml:space="preserve">A few commented that past worries about negative family views </w:t>
      </w:r>
      <w:r w:rsidR="00A02AF4">
        <w:t>had abated after reaching 18 when they could purchase vapes legally</w:t>
      </w:r>
      <w:r w:rsidR="00030D52">
        <w:t xml:space="preserve"> and </w:t>
      </w:r>
      <w:r w:rsidR="00BC11E9">
        <w:t xml:space="preserve">could now </w:t>
      </w:r>
      <w:r w:rsidR="00030D52">
        <w:t>vape openly.</w:t>
      </w:r>
    </w:p>
    <w:p w14:paraId="7D33A59D" w14:textId="7EC6B991" w:rsidR="45BE21EC" w:rsidRDefault="45BE21EC" w:rsidP="45BE21EC">
      <w:pPr>
        <w:spacing w:after="0"/>
      </w:pPr>
    </w:p>
    <w:p w14:paraId="4317F073" w14:textId="385EA07B" w:rsidR="45BE21EC" w:rsidRPr="005C2633" w:rsidRDefault="70F10B8D" w:rsidP="005C2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Calibri" w:eastAsia="Calibri" w:hAnsi="Calibri" w:cs="Calibri"/>
        </w:rPr>
      </w:pPr>
      <w:r w:rsidRPr="00023E18">
        <w:rPr>
          <w:i/>
          <w:iCs/>
        </w:rPr>
        <w:t>“The</w:t>
      </w:r>
      <w:r w:rsidRPr="00B85EC3">
        <w:rPr>
          <w:rFonts w:ascii="Calibri" w:eastAsia="Calibri" w:hAnsi="Calibri" w:cs="Calibri"/>
          <w:i/>
          <w:iCs/>
          <w:color w:val="000000" w:themeColor="text1"/>
        </w:rPr>
        <w:t>y</w:t>
      </w:r>
      <w:r w:rsidRPr="00271264">
        <w:rPr>
          <w:rFonts w:ascii="Calibri" w:eastAsia="Calibri" w:hAnsi="Calibri" w:cs="Calibri"/>
          <w:i/>
          <w:iCs/>
          <w:color w:val="000000" w:themeColor="text1"/>
        </w:rPr>
        <w:t xml:space="preserve"> don't like me doing it but then again, they kind of know, they told me to stop. I didn't really listen, and now I'm kind of a bit older and just kind of getting to that point where, like, in a few months, I'll be old enough to do it anyways. Like maybe they feel as though it's a little bit pointless telling me to stop it, because I'm just not going to”</w:t>
      </w:r>
      <w:r w:rsidR="004C40D3">
        <w:rPr>
          <w:rFonts w:ascii="Calibri" w:eastAsia="Calibri" w:hAnsi="Calibri" w:cs="Calibri"/>
          <w:i/>
          <w:iCs/>
          <w:color w:val="000000" w:themeColor="text1"/>
        </w:rPr>
        <w:t xml:space="preserve"> </w:t>
      </w:r>
      <w:r w:rsidR="004C40D3" w:rsidRPr="00023E18">
        <w:rPr>
          <w:rFonts w:ascii="Calibri" w:eastAsia="Calibri" w:hAnsi="Calibri" w:cs="Calibri"/>
          <w:color w:val="000000" w:themeColor="text1"/>
        </w:rPr>
        <w:t>(YP2</w:t>
      </w:r>
      <w:r w:rsidR="00D846F8" w:rsidRPr="00023E18">
        <w:rPr>
          <w:rFonts w:ascii="Calibri" w:eastAsia="Calibri" w:hAnsi="Calibri" w:cs="Calibri"/>
          <w:color w:val="000000" w:themeColor="text1"/>
        </w:rPr>
        <w:t>7</w:t>
      </w:r>
      <w:r w:rsidR="00AD7304" w:rsidRPr="00023E18">
        <w:rPr>
          <w:rFonts w:ascii="Calibri" w:eastAsia="Calibri" w:hAnsi="Calibri" w:cs="Calibri"/>
          <w:color w:val="000000" w:themeColor="text1"/>
        </w:rPr>
        <w:t xml:space="preserve">, </w:t>
      </w:r>
      <w:r w:rsidR="00D846F8" w:rsidRPr="00023E18">
        <w:rPr>
          <w:rFonts w:ascii="Calibri" w:eastAsia="Calibri" w:hAnsi="Calibri" w:cs="Calibri"/>
          <w:color w:val="000000" w:themeColor="text1"/>
        </w:rPr>
        <w:t>Personal Contact</w:t>
      </w:r>
      <w:r w:rsidR="00AD7304" w:rsidRPr="00023E18">
        <w:rPr>
          <w:rFonts w:ascii="Calibri" w:eastAsia="Calibri" w:hAnsi="Calibri" w:cs="Calibri"/>
          <w:color w:val="000000" w:themeColor="text1"/>
        </w:rPr>
        <w:t>)</w:t>
      </w:r>
    </w:p>
    <w:p w14:paraId="0FA5EA29" w14:textId="77777777" w:rsidR="003478D3" w:rsidRDefault="003478D3" w:rsidP="00306C5C">
      <w:pPr>
        <w:spacing w:after="0"/>
      </w:pPr>
    </w:p>
    <w:p w14:paraId="1CA8020E" w14:textId="1A0B32CD" w:rsidR="003478D3" w:rsidRDefault="003478D3" w:rsidP="00306C5C">
      <w:pPr>
        <w:spacing w:after="0"/>
      </w:pPr>
      <w:r>
        <w:lastRenderedPageBreak/>
        <w:t>Ma</w:t>
      </w:r>
      <w:r w:rsidR="004A467E">
        <w:t xml:space="preserve">ny </w:t>
      </w:r>
      <w:r w:rsidR="00D756C9">
        <w:t xml:space="preserve">commented that </w:t>
      </w:r>
      <w:r w:rsidR="004A467E">
        <w:t xml:space="preserve">parental smoking or vaping </w:t>
      </w:r>
      <w:r w:rsidR="00D756C9">
        <w:t xml:space="preserve">could influence the likelihood of a </w:t>
      </w:r>
      <w:r w:rsidR="00CD358E">
        <w:t xml:space="preserve">child starting </w:t>
      </w:r>
      <w:r w:rsidR="00CD7F93">
        <w:t xml:space="preserve">to </w:t>
      </w:r>
      <w:r w:rsidR="004A467E">
        <w:t>vap</w:t>
      </w:r>
      <w:r w:rsidR="00CD7F93">
        <w:t>e</w:t>
      </w:r>
      <w:r w:rsidR="00745DF5">
        <w:t xml:space="preserve"> through </w:t>
      </w:r>
      <w:r w:rsidR="00CD7F93">
        <w:t xml:space="preserve">familial </w:t>
      </w:r>
      <w:r w:rsidR="00745DF5">
        <w:t>normalisation. A</w:t>
      </w:r>
      <w:r w:rsidR="002674C7">
        <w:t xml:space="preserve"> couple of young people stat</w:t>
      </w:r>
      <w:r w:rsidR="00745DF5">
        <w:t>ed</w:t>
      </w:r>
      <w:r w:rsidR="002674C7">
        <w:t xml:space="preserve"> that </w:t>
      </w:r>
      <w:r w:rsidR="00216299">
        <w:t>t</w:t>
      </w:r>
      <w:r w:rsidR="00745DF5">
        <w:t>heir</w:t>
      </w:r>
      <w:r w:rsidR="00216299">
        <w:t xml:space="preserve"> family members</w:t>
      </w:r>
      <w:r w:rsidR="00AB1AEC">
        <w:t>’</w:t>
      </w:r>
      <w:r w:rsidR="00216299">
        <w:t xml:space="preserve"> vaping </w:t>
      </w:r>
      <w:r w:rsidR="002674C7">
        <w:t>had directly influenced their</w:t>
      </w:r>
      <w:r w:rsidR="00207196">
        <w:t xml:space="preserve"> vaping initiation</w:t>
      </w:r>
      <w:r w:rsidR="00216299">
        <w:t xml:space="preserve"> </w:t>
      </w:r>
      <w:r w:rsidR="007A0D3F">
        <w:t xml:space="preserve">through </w:t>
      </w:r>
      <w:r w:rsidR="00216299">
        <w:t xml:space="preserve">access to </w:t>
      </w:r>
      <w:r w:rsidR="00745DF5">
        <w:t xml:space="preserve">(older style) vapes and it was seen as an acceptable </w:t>
      </w:r>
      <w:r w:rsidR="009C0621">
        <w:t>behaviour</w:t>
      </w:r>
      <w:r w:rsidR="002674C7">
        <w:t xml:space="preserve">. </w:t>
      </w:r>
      <w:r w:rsidR="00216299">
        <w:t xml:space="preserve">There were examples </w:t>
      </w:r>
      <w:r w:rsidR="005670EA">
        <w:t xml:space="preserve">given </w:t>
      </w:r>
      <w:r w:rsidR="00216299">
        <w:t xml:space="preserve">of </w:t>
      </w:r>
      <w:r w:rsidR="009C0621">
        <w:t xml:space="preserve">family members buying </w:t>
      </w:r>
      <w:r w:rsidR="00091E6C">
        <w:t>the</w:t>
      </w:r>
      <w:r w:rsidR="0020197B">
        <w:t>m</w:t>
      </w:r>
      <w:r w:rsidR="00091E6C">
        <w:t xml:space="preserve"> </w:t>
      </w:r>
      <w:r w:rsidR="00207196">
        <w:t>vapes and passing on vaping knowledge</w:t>
      </w:r>
      <w:r w:rsidR="00637E60">
        <w:t>. In two instances,</w:t>
      </w:r>
      <w:r w:rsidR="00991AEB">
        <w:t xml:space="preserve"> </w:t>
      </w:r>
      <w:r w:rsidR="00637E60">
        <w:t xml:space="preserve">this had been </w:t>
      </w:r>
      <w:r w:rsidR="00483AB0">
        <w:t>to assist with smoking cessation.</w:t>
      </w:r>
    </w:p>
    <w:p w14:paraId="25343894" w14:textId="6192A312" w:rsidR="45BE21EC" w:rsidRPr="00271264" w:rsidRDefault="45BE21EC" w:rsidP="45BE21EC">
      <w:pPr>
        <w:spacing w:after="0"/>
      </w:pPr>
    </w:p>
    <w:p w14:paraId="6C4206BA" w14:textId="0BEF0099" w:rsidR="50437E26" w:rsidRPr="00271264" w:rsidRDefault="50437E26" w:rsidP="45BE21EC">
      <w:pPr>
        <w:spacing w:after="0"/>
        <w:rPr>
          <w:rFonts w:ascii="Calibri" w:eastAsia="Calibri" w:hAnsi="Calibri" w:cs="Calibri"/>
        </w:rPr>
      </w:pPr>
      <w:r w:rsidRPr="00271264">
        <w:t>“</w:t>
      </w:r>
      <w:r w:rsidRPr="00271264">
        <w:rPr>
          <w:rFonts w:ascii="Calibri" w:eastAsia="Calibri" w:hAnsi="Calibri" w:cs="Calibri"/>
          <w:i/>
          <w:iCs/>
          <w:color w:val="000000" w:themeColor="text1"/>
        </w:rPr>
        <w:t xml:space="preserve">I was smoking </w:t>
      </w:r>
      <w:proofErr w:type="gramStart"/>
      <w:r w:rsidRPr="00271264">
        <w:rPr>
          <w:rFonts w:ascii="Calibri" w:eastAsia="Calibri" w:hAnsi="Calibri" w:cs="Calibri"/>
          <w:i/>
          <w:iCs/>
          <w:color w:val="000000" w:themeColor="text1"/>
        </w:rPr>
        <w:t>cigarettes</w:t>
      </w:r>
      <w:proofErr w:type="gramEnd"/>
      <w:r w:rsidRPr="00271264">
        <w:rPr>
          <w:rFonts w:ascii="Calibri" w:eastAsia="Calibri" w:hAnsi="Calibri" w:cs="Calibri"/>
          <w:i/>
          <w:iCs/>
          <w:color w:val="000000" w:themeColor="text1"/>
        </w:rPr>
        <w:t xml:space="preserve"> and she didn’t like it. So, she said to just vape instead. It’s what she does.”</w:t>
      </w:r>
      <w:r w:rsidR="00B41294">
        <w:rPr>
          <w:rFonts w:ascii="Calibri" w:eastAsia="Calibri" w:hAnsi="Calibri" w:cs="Calibri"/>
          <w:i/>
          <w:iCs/>
          <w:color w:val="000000" w:themeColor="text1"/>
        </w:rPr>
        <w:t xml:space="preserve"> </w:t>
      </w:r>
      <w:r w:rsidR="00B41294" w:rsidRPr="00023E18">
        <w:rPr>
          <w:rFonts w:ascii="Calibri" w:eastAsia="Calibri" w:hAnsi="Calibri" w:cs="Calibri"/>
          <w:color w:val="000000" w:themeColor="text1"/>
        </w:rPr>
        <w:t xml:space="preserve">(YP12, </w:t>
      </w:r>
      <w:r w:rsidR="00EA07E0" w:rsidRPr="00023E18">
        <w:rPr>
          <w:rFonts w:ascii="Calibri" w:eastAsia="Calibri" w:hAnsi="Calibri" w:cs="Calibri"/>
          <w:color w:val="000000" w:themeColor="text1"/>
        </w:rPr>
        <w:t>Community College)</w:t>
      </w:r>
    </w:p>
    <w:p w14:paraId="15075E78" w14:textId="77777777" w:rsidR="00170F07" w:rsidRDefault="00170F07" w:rsidP="00306C5C">
      <w:pPr>
        <w:spacing w:after="0"/>
      </w:pPr>
    </w:p>
    <w:p w14:paraId="3DEAE807" w14:textId="25978B84" w:rsidR="00091E6C" w:rsidRPr="00023E18" w:rsidRDefault="00043FC6" w:rsidP="00023E18">
      <w:pPr>
        <w:spacing w:after="0"/>
        <w:ind w:left="360"/>
        <w:rPr>
          <w:b/>
          <w:bCs/>
          <w:sz w:val="26"/>
          <w:szCs w:val="26"/>
        </w:rPr>
      </w:pPr>
      <w:r>
        <w:rPr>
          <w:b/>
          <w:bCs/>
          <w:sz w:val="26"/>
          <w:szCs w:val="26"/>
        </w:rPr>
        <w:t xml:space="preserve">3. </w:t>
      </w:r>
      <w:r w:rsidR="00AD4524" w:rsidRPr="00023E18">
        <w:rPr>
          <w:b/>
          <w:bCs/>
          <w:sz w:val="26"/>
          <w:szCs w:val="26"/>
        </w:rPr>
        <w:t>Organisation/community level</w:t>
      </w:r>
    </w:p>
    <w:p w14:paraId="641326BB" w14:textId="77777777" w:rsidR="00D7271A" w:rsidRDefault="00D7271A" w:rsidP="00D7271A">
      <w:pPr>
        <w:spacing w:after="0"/>
        <w:rPr>
          <w:b/>
          <w:bCs/>
          <w:sz w:val="26"/>
          <w:szCs w:val="26"/>
        </w:rPr>
      </w:pPr>
    </w:p>
    <w:p w14:paraId="58BBC635" w14:textId="651F885D" w:rsidR="00FE3481" w:rsidRPr="00C219F3" w:rsidRDefault="00262BC9" w:rsidP="00D7271A">
      <w:pPr>
        <w:spacing w:after="0"/>
        <w:rPr>
          <w:b/>
          <w:bCs/>
        </w:rPr>
      </w:pPr>
      <w:r w:rsidRPr="00C219F3">
        <w:rPr>
          <w:b/>
          <w:bCs/>
        </w:rPr>
        <w:t>Community</w:t>
      </w:r>
    </w:p>
    <w:p w14:paraId="79352FD4" w14:textId="4460343C" w:rsidR="00F310CC" w:rsidRDefault="005368CE" w:rsidP="00D7271A">
      <w:pPr>
        <w:spacing w:after="0"/>
      </w:pPr>
      <w:r>
        <w:t xml:space="preserve">The young people believed that vaping </w:t>
      </w:r>
      <w:r w:rsidR="00C219F3">
        <w:t xml:space="preserve">disposables </w:t>
      </w:r>
      <w:r>
        <w:t>was</w:t>
      </w:r>
      <w:r w:rsidR="006A7E72">
        <w:t xml:space="preserve"> common</w:t>
      </w:r>
      <w:r w:rsidR="005A71CA">
        <w:t>, accepted and normalised</w:t>
      </w:r>
      <w:r w:rsidR="006A7E72">
        <w:t xml:space="preserve"> in their community. </w:t>
      </w:r>
      <w:r w:rsidR="00D15809">
        <w:t>Many stated that they used disposables ’everywhere’ in</w:t>
      </w:r>
      <w:r w:rsidR="00586565">
        <w:t>cluding friends’ houses</w:t>
      </w:r>
      <w:r w:rsidR="004D7C60">
        <w:t xml:space="preserve">, the car, </w:t>
      </w:r>
      <w:r w:rsidR="00F15752">
        <w:t xml:space="preserve">and </w:t>
      </w:r>
      <w:r w:rsidR="004D7C60">
        <w:t>whilst shopping</w:t>
      </w:r>
      <w:r w:rsidR="00FB6CBA">
        <w:t xml:space="preserve">. </w:t>
      </w:r>
      <w:r w:rsidR="00F15752">
        <w:t xml:space="preserve">Using disposables on a night out in the smoking area of a club or pub was mentioned by a few </w:t>
      </w:r>
      <w:r w:rsidR="00F17E6A">
        <w:t xml:space="preserve">as </w:t>
      </w:r>
      <w:r w:rsidR="7FF76C2E">
        <w:t xml:space="preserve">a </w:t>
      </w:r>
      <w:r w:rsidR="00F17E6A">
        <w:t xml:space="preserve">way of </w:t>
      </w:r>
      <w:r w:rsidR="000E2289">
        <w:t xml:space="preserve">instigating or </w:t>
      </w:r>
      <w:r w:rsidR="00F17E6A">
        <w:t>maintaining</w:t>
      </w:r>
      <w:r w:rsidR="000E2289">
        <w:t xml:space="preserve"> relationships.</w:t>
      </w:r>
      <w:r w:rsidR="005F25A2">
        <w:t xml:space="preserve"> Some discussed ‘stealth vaping’, that is using disposables</w:t>
      </w:r>
      <w:r w:rsidR="00BD004A">
        <w:t xml:space="preserve"> discreetly</w:t>
      </w:r>
      <w:r w:rsidR="005F25A2">
        <w:t xml:space="preserve"> inside public spaces </w:t>
      </w:r>
      <w:r w:rsidR="00F310CC">
        <w:t>where vaping is forbidden</w:t>
      </w:r>
      <w:r w:rsidR="005B6D56">
        <w:t>,</w:t>
      </w:r>
      <w:r w:rsidR="00EF5B8E">
        <w:t xml:space="preserve"> including </w:t>
      </w:r>
      <w:r w:rsidR="00F310CC">
        <w:t xml:space="preserve">the bus, </w:t>
      </w:r>
      <w:r w:rsidR="004E05D2">
        <w:t xml:space="preserve">a </w:t>
      </w:r>
      <w:r w:rsidR="00F310CC">
        <w:t xml:space="preserve">cinema, </w:t>
      </w:r>
      <w:r w:rsidR="004E05D2">
        <w:t xml:space="preserve">a </w:t>
      </w:r>
      <w:r w:rsidR="00F47BA6">
        <w:t xml:space="preserve">bowling alley, </w:t>
      </w:r>
      <w:r w:rsidR="00BD004A">
        <w:t xml:space="preserve">and </w:t>
      </w:r>
      <w:r w:rsidR="004E05D2">
        <w:t xml:space="preserve">a </w:t>
      </w:r>
      <w:r w:rsidR="00BD004A">
        <w:t xml:space="preserve">workplace. </w:t>
      </w:r>
    </w:p>
    <w:p w14:paraId="120EC4A9" w14:textId="0B7909A0" w:rsidR="45BE21EC" w:rsidRDefault="45BE21EC" w:rsidP="45BE21EC">
      <w:pPr>
        <w:spacing w:after="0"/>
      </w:pPr>
    </w:p>
    <w:p w14:paraId="01CCE303" w14:textId="2FC6E3F8" w:rsidR="43D1233C" w:rsidRPr="00A0628F" w:rsidRDefault="43D1233C" w:rsidP="45BE21EC">
      <w:pPr>
        <w:spacing w:after="0"/>
        <w:rPr>
          <w:rFonts w:ascii="Calibri" w:eastAsia="Calibri" w:hAnsi="Calibri" w:cs="Calibri"/>
        </w:rPr>
      </w:pPr>
      <w:r w:rsidRPr="00A0628F">
        <w:t>“</w:t>
      </w:r>
      <w:r w:rsidRPr="00A0628F">
        <w:rPr>
          <w:rFonts w:ascii="Calibri" w:eastAsia="Calibri" w:hAnsi="Calibri" w:cs="Calibri"/>
          <w:i/>
          <w:iCs/>
          <w:color w:val="000000" w:themeColor="text1"/>
        </w:rPr>
        <w:t xml:space="preserve">they're just everywhere. Guarantee you if you walk to say, you can walk two-minutes in the city centre and see like a million of them. </w:t>
      </w:r>
      <w:proofErr w:type="gramStart"/>
      <w:r w:rsidRPr="00A0628F">
        <w:rPr>
          <w:rFonts w:ascii="Calibri" w:eastAsia="Calibri" w:hAnsi="Calibri" w:cs="Calibri"/>
          <w:i/>
          <w:iCs/>
          <w:color w:val="000000" w:themeColor="text1"/>
        </w:rPr>
        <w:t>And also</w:t>
      </w:r>
      <w:proofErr w:type="gramEnd"/>
      <w:r w:rsidRPr="00A0628F">
        <w:rPr>
          <w:rFonts w:ascii="Calibri" w:eastAsia="Calibri" w:hAnsi="Calibri" w:cs="Calibri"/>
          <w:i/>
          <w:iCs/>
          <w:color w:val="000000" w:themeColor="text1"/>
        </w:rPr>
        <w:t xml:space="preserve">, the use of them inside as well. </w:t>
      </w:r>
      <w:proofErr w:type="gramStart"/>
      <w:r w:rsidRPr="00A0628F">
        <w:rPr>
          <w:rFonts w:ascii="Calibri" w:eastAsia="Calibri" w:hAnsi="Calibri" w:cs="Calibri"/>
          <w:i/>
          <w:iCs/>
          <w:color w:val="000000" w:themeColor="text1"/>
        </w:rPr>
        <w:t>There's</w:t>
      </w:r>
      <w:proofErr w:type="gramEnd"/>
      <w:r w:rsidRPr="00A0628F">
        <w:rPr>
          <w:rFonts w:ascii="Calibri" w:eastAsia="Calibri" w:hAnsi="Calibri" w:cs="Calibri"/>
          <w:i/>
          <w:iCs/>
          <w:color w:val="000000" w:themeColor="text1"/>
        </w:rPr>
        <w:t xml:space="preserve"> definitely those people who just don't care, and just use it inside”</w:t>
      </w:r>
      <w:r w:rsidR="00963467">
        <w:rPr>
          <w:rFonts w:ascii="Calibri" w:eastAsia="Calibri" w:hAnsi="Calibri" w:cs="Calibri"/>
          <w:i/>
          <w:iCs/>
          <w:color w:val="000000" w:themeColor="text1"/>
        </w:rPr>
        <w:t xml:space="preserve"> </w:t>
      </w:r>
      <w:r w:rsidR="00963467" w:rsidRPr="00023E18">
        <w:rPr>
          <w:rFonts w:ascii="Calibri" w:eastAsia="Calibri" w:hAnsi="Calibri" w:cs="Calibri"/>
          <w:color w:val="000000" w:themeColor="text1"/>
        </w:rPr>
        <w:t xml:space="preserve">(YP06, </w:t>
      </w:r>
      <w:r w:rsidR="000867F7" w:rsidRPr="00023E18">
        <w:rPr>
          <w:rFonts w:ascii="Calibri" w:eastAsia="Calibri" w:hAnsi="Calibri" w:cs="Calibri"/>
          <w:color w:val="000000" w:themeColor="text1"/>
        </w:rPr>
        <w:t>Personal Contact)</w:t>
      </w:r>
    </w:p>
    <w:p w14:paraId="1BEC920C" w14:textId="77777777" w:rsidR="00F310CC" w:rsidRDefault="00F310CC" w:rsidP="00D7271A">
      <w:pPr>
        <w:spacing w:after="0"/>
      </w:pPr>
    </w:p>
    <w:p w14:paraId="11482F15" w14:textId="312939D2" w:rsidR="00D7271A" w:rsidRDefault="00D5365F" w:rsidP="00D7271A">
      <w:pPr>
        <w:spacing w:after="0"/>
      </w:pPr>
      <w:r>
        <w:t>Al</w:t>
      </w:r>
      <w:r w:rsidR="00B95A97">
        <w:t>though</w:t>
      </w:r>
      <w:r>
        <w:t xml:space="preserve"> the young</w:t>
      </w:r>
      <w:r w:rsidR="00786E9B">
        <w:t xml:space="preserve"> people</w:t>
      </w:r>
      <w:r>
        <w:t xml:space="preserve"> </w:t>
      </w:r>
      <w:r w:rsidR="00F108E4">
        <w:t>had left school</w:t>
      </w:r>
      <w:r w:rsidR="00584D5A">
        <w:t xml:space="preserve">, </w:t>
      </w:r>
      <w:r>
        <w:t xml:space="preserve">many </w:t>
      </w:r>
      <w:r w:rsidR="0025705E">
        <w:t xml:space="preserve">discussed their past vaping behaviour </w:t>
      </w:r>
      <w:r w:rsidR="00C3763F">
        <w:t xml:space="preserve">at </w:t>
      </w:r>
      <w:r>
        <w:t>school</w:t>
      </w:r>
      <w:r w:rsidR="00B95A97">
        <w:t xml:space="preserve">. </w:t>
      </w:r>
      <w:r w:rsidR="0025705E">
        <w:t xml:space="preserve">Prohibition </w:t>
      </w:r>
      <w:r w:rsidR="00031B6E">
        <w:t>policies</w:t>
      </w:r>
      <w:r w:rsidR="00B95A97">
        <w:t xml:space="preserve"> had meant that </w:t>
      </w:r>
      <w:r w:rsidR="007F4711">
        <w:t xml:space="preserve">these </w:t>
      </w:r>
      <w:r w:rsidR="001079B0">
        <w:t>young people would often vape</w:t>
      </w:r>
      <w:r w:rsidR="00833CB3">
        <w:t xml:space="preserve"> disposables</w:t>
      </w:r>
      <w:r w:rsidR="001079B0">
        <w:t xml:space="preserve"> in </w:t>
      </w:r>
      <w:r w:rsidR="001D4842">
        <w:t>the toilets</w:t>
      </w:r>
      <w:r w:rsidR="00A84E59">
        <w:t xml:space="preserve">, where they would sometimes meet to share devices. </w:t>
      </w:r>
      <w:r w:rsidR="0061323E">
        <w:t>C</w:t>
      </w:r>
      <w:r w:rsidR="00951B58">
        <w:t xml:space="preserve">onsequences </w:t>
      </w:r>
      <w:r w:rsidR="0061323E">
        <w:t xml:space="preserve">for vaping </w:t>
      </w:r>
      <w:r w:rsidR="00951B58">
        <w:t>rang</w:t>
      </w:r>
      <w:r w:rsidR="0061323E">
        <w:t>ed</w:t>
      </w:r>
      <w:r w:rsidR="00951B58">
        <w:t xml:space="preserve"> from </w:t>
      </w:r>
      <w:r w:rsidR="00514CE4">
        <w:t>confiscat</w:t>
      </w:r>
      <w:r w:rsidR="00F37E57">
        <w:t>ion</w:t>
      </w:r>
      <w:r w:rsidR="00B03B49">
        <w:t>,</w:t>
      </w:r>
      <w:r w:rsidR="005D3413">
        <w:t xml:space="preserve"> inform</w:t>
      </w:r>
      <w:r w:rsidR="00F37E57">
        <w:t>ing parents</w:t>
      </w:r>
      <w:r w:rsidR="005D3413">
        <w:t>,</w:t>
      </w:r>
      <w:r w:rsidR="00A55350">
        <w:t xml:space="preserve"> </w:t>
      </w:r>
      <w:r w:rsidR="0043268F">
        <w:t>isolations</w:t>
      </w:r>
      <w:r w:rsidR="00A55350">
        <w:t>, and even exclus</w:t>
      </w:r>
      <w:r w:rsidR="009D6533">
        <w:t xml:space="preserve">ions. </w:t>
      </w:r>
      <w:r w:rsidR="003E2A26">
        <w:t xml:space="preserve">However, </w:t>
      </w:r>
      <w:r w:rsidR="00B44BE3">
        <w:t xml:space="preserve">these consequences were not reported as </w:t>
      </w:r>
      <w:r w:rsidR="003E2A26">
        <w:t xml:space="preserve">a </w:t>
      </w:r>
      <w:r w:rsidR="000867F7">
        <w:t>deterrent but</w:t>
      </w:r>
      <w:r w:rsidR="006239BE">
        <w:t xml:space="preserve"> instead added to the excitement </w:t>
      </w:r>
      <w:r w:rsidR="007E24A0">
        <w:t>of undertaking an illicit behaviour.</w:t>
      </w:r>
      <w:r w:rsidR="00B44BE3">
        <w:t xml:space="preserve"> </w:t>
      </w:r>
      <w:r w:rsidR="00112A41">
        <w:t xml:space="preserve">Now at college or university, most </w:t>
      </w:r>
      <w:r w:rsidR="00785E88">
        <w:t xml:space="preserve">of the young people generally adhered to policies of vaping outside or in designated areas only. </w:t>
      </w:r>
      <w:r w:rsidR="00D56003">
        <w:t>These</w:t>
      </w:r>
      <w:r w:rsidR="002A4C19">
        <w:t xml:space="preserve"> </w:t>
      </w:r>
      <w:r w:rsidR="002A0527">
        <w:t>policies</w:t>
      </w:r>
      <w:r w:rsidR="002A4C19">
        <w:t xml:space="preserve"> </w:t>
      </w:r>
      <w:r w:rsidR="00BF1D85">
        <w:t>encouraged group</w:t>
      </w:r>
      <w:r w:rsidR="0017046E">
        <w:t>s of young</w:t>
      </w:r>
      <w:r w:rsidR="00BF1D85">
        <w:t xml:space="preserve"> </w:t>
      </w:r>
      <w:r w:rsidR="002A0527">
        <w:t xml:space="preserve">people to congregate together, </w:t>
      </w:r>
      <w:r w:rsidR="00345A49">
        <w:t>which reinforced vaping</w:t>
      </w:r>
      <w:r w:rsidR="003F0F4F">
        <w:t xml:space="preserve"> disposables as</w:t>
      </w:r>
      <w:r w:rsidR="00345A49">
        <w:t xml:space="preserve"> a peer-driven behaviour.</w:t>
      </w:r>
      <w:r w:rsidR="00BF1D85">
        <w:t xml:space="preserve"> </w:t>
      </w:r>
    </w:p>
    <w:p w14:paraId="0132A0F7" w14:textId="77777777" w:rsidR="00345A49" w:rsidRDefault="00345A49" w:rsidP="00D7271A">
      <w:pPr>
        <w:spacing w:after="0"/>
      </w:pPr>
    </w:p>
    <w:p w14:paraId="0EE8B586" w14:textId="724A2FE0" w:rsidR="00345A49" w:rsidRPr="005368CE" w:rsidRDefault="00F1184B" w:rsidP="00D7271A">
      <w:pPr>
        <w:spacing w:after="0"/>
      </w:pPr>
      <w:r>
        <w:t>S</w:t>
      </w:r>
      <w:r w:rsidR="00947CA5">
        <w:t xml:space="preserve">ome of the young people described schools as </w:t>
      </w:r>
      <w:r w:rsidR="008107C4">
        <w:t>places where disposables were bought</w:t>
      </w:r>
      <w:r>
        <w:t xml:space="preserve"> and s</w:t>
      </w:r>
      <w:r w:rsidR="008107C4">
        <w:t xml:space="preserve">old. They explained that older children who </w:t>
      </w:r>
      <w:r w:rsidR="00090554">
        <w:t>were</w:t>
      </w:r>
      <w:r w:rsidR="008107C4">
        <w:t xml:space="preserve"> served in shops would</w:t>
      </w:r>
      <w:r w:rsidR="009C7135">
        <w:t xml:space="preserve"> sell them on for profit. The most popular </w:t>
      </w:r>
      <w:r w:rsidR="00CC2760">
        <w:t xml:space="preserve">purchasing location </w:t>
      </w:r>
      <w:r w:rsidR="009C7135">
        <w:t>was the ‘corner shop’</w:t>
      </w:r>
      <w:r w:rsidR="00513937">
        <w:t xml:space="preserve"> (small independent grocery stores). Their main reason for buying from these shops is </w:t>
      </w:r>
      <w:r w:rsidR="00E57BC0">
        <w:t xml:space="preserve">because </w:t>
      </w:r>
      <w:r w:rsidR="00FA001C">
        <w:t>age identification proving they were over 18</w:t>
      </w:r>
      <w:r w:rsidR="00C32F9C">
        <w:t xml:space="preserve"> was rarely sought</w:t>
      </w:r>
      <w:r w:rsidR="00FA001C">
        <w:t xml:space="preserve">. One young person even commented that they had previously been served in their school uniform. </w:t>
      </w:r>
      <w:r w:rsidR="00A63114">
        <w:t xml:space="preserve">A few of the young people stated that they </w:t>
      </w:r>
      <w:r w:rsidR="000B5F51">
        <w:t xml:space="preserve">did not try </w:t>
      </w:r>
      <w:r w:rsidR="00A63114">
        <w:t xml:space="preserve">to </w:t>
      </w:r>
      <w:r w:rsidR="000B5F51">
        <w:t>buy vapes from vape shops or supermarke</w:t>
      </w:r>
      <w:r w:rsidR="00895AE5">
        <w:t>t</w:t>
      </w:r>
      <w:r w:rsidR="00B13A46">
        <w:t>s</w:t>
      </w:r>
      <w:r w:rsidR="000B5F51">
        <w:t xml:space="preserve"> because they perceived that they would almost certainly </w:t>
      </w:r>
      <w:r w:rsidR="00E56A82">
        <w:t xml:space="preserve">be </w:t>
      </w:r>
      <w:r w:rsidR="000B5F51">
        <w:t>asked to provide identification.</w:t>
      </w:r>
      <w:r w:rsidR="00895AE5">
        <w:t xml:space="preserve"> Young people had</w:t>
      </w:r>
      <w:r w:rsidR="00223D22">
        <w:t xml:space="preserve"> acquired</w:t>
      </w:r>
      <w:r w:rsidR="00895AE5">
        <w:t xml:space="preserve"> local knowledge of</w:t>
      </w:r>
      <w:r w:rsidR="00EA02AB">
        <w:t xml:space="preserve"> which</w:t>
      </w:r>
      <w:r w:rsidR="00895AE5">
        <w:t xml:space="preserve"> shops in their community would serve them.</w:t>
      </w:r>
      <w:r w:rsidR="000B5F51">
        <w:t xml:space="preserve"> </w:t>
      </w:r>
      <w:r w:rsidR="00E521F6">
        <w:t xml:space="preserve">Those </w:t>
      </w:r>
      <w:r w:rsidR="00895AE5">
        <w:t>aged</w:t>
      </w:r>
      <w:r w:rsidR="00E521F6">
        <w:t xml:space="preserve"> 18 </w:t>
      </w:r>
      <w:r w:rsidR="00895AE5">
        <w:t xml:space="preserve">or over </w:t>
      </w:r>
      <w:r w:rsidR="00E521F6">
        <w:t xml:space="preserve">continued to purchase disposables from corner shops </w:t>
      </w:r>
      <w:r w:rsidR="009D1F84">
        <w:t>because they perceived them to be better value, especially as they could bu</w:t>
      </w:r>
      <w:r w:rsidR="00086091">
        <w:t>y illegal</w:t>
      </w:r>
      <w:r w:rsidR="00A624E2">
        <w:t xml:space="preserve"> </w:t>
      </w:r>
      <w:r w:rsidR="00086091">
        <w:t xml:space="preserve">devices capable of thousands of puffs.  </w:t>
      </w:r>
    </w:p>
    <w:p w14:paraId="3B826072" w14:textId="424BFA31" w:rsidR="45BE21EC" w:rsidRPr="00B261E2" w:rsidRDefault="45BE21EC" w:rsidP="45BE21EC">
      <w:pPr>
        <w:spacing w:after="0"/>
      </w:pPr>
    </w:p>
    <w:p w14:paraId="3D60A1A6" w14:textId="5B7CE8BD" w:rsidR="62E37092" w:rsidRPr="00B261E2" w:rsidRDefault="62E37092" w:rsidP="45BE2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Calibri" w:eastAsia="Calibri" w:hAnsi="Calibri" w:cs="Calibri"/>
        </w:rPr>
      </w:pPr>
      <w:r w:rsidRPr="00B261E2">
        <w:t>“</w:t>
      </w:r>
      <w:r w:rsidRPr="00B261E2">
        <w:rPr>
          <w:rFonts w:ascii="Calibri" w:eastAsia="Calibri" w:hAnsi="Calibri" w:cs="Calibri"/>
          <w:i/>
          <w:iCs/>
          <w:color w:val="000000" w:themeColor="text1"/>
        </w:rPr>
        <w:t>I'm sure there's probably so many shops that sell them, but obviously being underage, it's more like specific ones I have to go to, which don't ask for ID.”</w:t>
      </w:r>
      <w:r w:rsidR="008C46C1">
        <w:rPr>
          <w:rFonts w:ascii="Calibri" w:eastAsia="Calibri" w:hAnsi="Calibri" w:cs="Calibri"/>
          <w:i/>
          <w:iCs/>
          <w:color w:val="000000" w:themeColor="text1"/>
        </w:rPr>
        <w:t xml:space="preserve"> </w:t>
      </w:r>
      <w:r w:rsidR="008C46C1" w:rsidRPr="00023E18">
        <w:rPr>
          <w:rFonts w:ascii="Calibri" w:eastAsia="Calibri" w:hAnsi="Calibri" w:cs="Calibri"/>
          <w:color w:val="000000" w:themeColor="text1"/>
        </w:rPr>
        <w:t>(YP2</w:t>
      </w:r>
      <w:r w:rsidR="00F80C07">
        <w:rPr>
          <w:rFonts w:ascii="Calibri" w:eastAsia="Calibri" w:hAnsi="Calibri" w:cs="Calibri"/>
          <w:color w:val="000000" w:themeColor="text1"/>
        </w:rPr>
        <w:t>7</w:t>
      </w:r>
      <w:r w:rsidR="008C46C1" w:rsidRPr="00023E18">
        <w:rPr>
          <w:rFonts w:ascii="Calibri" w:eastAsia="Calibri" w:hAnsi="Calibri" w:cs="Calibri"/>
          <w:color w:val="000000" w:themeColor="text1"/>
        </w:rPr>
        <w:t xml:space="preserve">, </w:t>
      </w:r>
      <w:r w:rsidR="00F80C07">
        <w:rPr>
          <w:rFonts w:ascii="Calibri" w:eastAsia="Calibri" w:hAnsi="Calibri" w:cs="Calibri"/>
          <w:color w:val="000000" w:themeColor="text1"/>
        </w:rPr>
        <w:t>Personal Contact</w:t>
      </w:r>
      <w:r w:rsidR="00781795" w:rsidRPr="00023E18">
        <w:rPr>
          <w:rFonts w:ascii="Calibri" w:eastAsia="Calibri" w:hAnsi="Calibri" w:cs="Calibri"/>
          <w:color w:val="000000" w:themeColor="text1"/>
        </w:rPr>
        <w:t>)</w:t>
      </w:r>
    </w:p>
    <w:p w14:paraId="33F029F5" w14:textId="77777777" w:rsidR="005A2688" w:rsidRDefault="005A2688" w:rsidP="00865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Calibri" w:hAnsi="Calibri" w:cs="Calibri"/>
          <w:i/>
          <w:iCs/>
          <w:sz w:val="20"/>
          <w:szCs w:val="20"/>
        </w:rPr>
      </w:pPr>
    </w:p>
    <w:p w14:paraId="09DD31D4" w14:textId="054526AF" w:rsidR="00505677" w:rsidRPr="00583513" w:rsidRDefault="008148E2" w:rsidP="00505677">
      <w:pPr>
        <w:spacing w:after="0"/>
        <w:rPr>
          <w:b/>
          <w:bCs/>
        </w:rPr>
      </w:pPr>
      <w:r w:rsidRPr="00583513">
        <w:rPr>
          <w:b/>
          <w:bCs/>
        </w:rPr>
        <w:lastRenderedPageBreak/>
        <w:t>Online communit</w:t>
      </w:r>
      <w:r w:rsidR="00446CCE" w:rsidRPr="00583513">
        <w:rPr>
          <w:b/>
          <w:bCs/>
        </w:rPr>
        <w:t>ies</w:t>
      </w:r>
    </w:p>
    <w:p w14:paraId="374BFC28" w14:textId="5390BBA9" w:rsidR="002C3420" w:rsidRDefault="00446CCE" w:rsidP="45BE21EC">
      <w:pPr>
        <w:tabs>
          <w:tab w:val="left" w:pos="2090"/>
        </w:tabs>
        <w:spacing w:after="0"/>
      </w:pPr>
      <w:r>
        <w:t>The young people</w:t>
      </w:r>
      <w:r w:rsidR="00C56545">
        <w:t xml:space="preserve"> described </w:t>
      </w:r>
      <w:r>
        <w:t xml:space="preserve">disposable use </w:t>
      </w:r>
      <w:r w:rsidR="00C56545">
        <w:t xml:space="preserve">being </w:t>
      </w:r>
      <w:r w:rsidR="007944F2">
        <w:t xml:space="preserve">a normalised behaviour in </w:t>
      </w:r>
      <w:r w:rsidR="00266CCA">
        <w:t xml:space="preserve">the </w:t>
      </w:r>
      <w:r w:rsidR="007944F2">
        <w:t>online communities the</w:t>
      </w:r>
      <w:r>
        <w:t>y engaged with</w:t>
      </w:r>
      <w:r w:rsidR="007944F2">
        <w:t>.</w:t>
      </w:r>
      <w:r w:rsidR="002D669D">
        <w:t xml:space="preserve"> </w:t>
      </w:r>
      <w:r w:rsidR="0036467E">
        <w:t xml:space="preserve">Images and videos of young people vaping </w:t>
      </w:r>
      <w:r w:rsidR="00F41C37">
        <w:t xml:space="preserve">were commonly described, </w:t>
      </w:r>
      <w:r w:rsidR="003B4200">
        <w:t xml:space="preserve">and some used Snapchat to converse about vaping, </w:t>
      </w:r>
      <w:r w:rsidR="00046144">
        <w:t>compare flavours</w:t>
      </w:r>
      <w:r w:rsidR="00792496">
        <w:t xml:space="preserve">, </w:t>
      </w:r>
      <w:r w:rsidR="00046144">
        <w:t>share photos and videos</w:t>
      </w:r>
      <w:r w:rsidR="00777512">
        <w:t xml:space="preserve">, and for a few, to </w:t>
      </w:r>
      <w:r w:rsidR="00E34E23">
        <w:t>buy from peers.</w:t>
      </w:r>
      <w:r w:rsidR="002F2570">
        <w:t xml:space="preserve"> However, some young people </w:t>
      </w:r>
      <w:r w:rsidR="00DA4CEA">
        <w:t xml:space="preserve">commented that they didn’t engage with social media, or that their vaping was not influenced by it. </w:t>
      </w:r>
      <w:r w:rsidR="00FD6758">
        <w:t xml:space="preserve">Online </w:t>
      </w:r>
      <w:proofErr w:type="gramStart"/>
      <w:r w:rsidR="00FD6758">
        <w:t>purchasing</w:t>
      </w:r>
      <w:r w:rsidR="00F11887">
        <w:t>,</w:t>
      </w:r>
      <w:r w:rsidR="00354BD3">
        <w:t xml:space="preserve"> and</w:t>
      </w:r>
      <w:proofErr w:type="gramEnd"/>
      <w:r w:rsidR="00354BD3">
        <w:t xml:space="preserve"> tricking the </w:t>
      </w:r>
      <w:r w:rsidR="00F11887">
        <w:t xml:space="preserve">online </w:t>
      </w:r>
      <w:r w:rsidR="00354BD3">
        <w:t xml:space="preserve">age verification process </w:t>
      </w:r>
      <w:r w:rsidR="00F11887">
        <w:t>was also discussed.</w:t>
      </w:r>
    </w:p>
    <w:p w14:paraId="16DD8541" w14:textId="374A8390" w:rsidR="45BE21EC" w:rsidRPr="001B1868" w:rsidRDefault="45BE21EC" w:rsidP="45BE21EC">
      <w:pPr>
        <w:tabs>
          <w:tab w:val="left" w:pos="2090"/>
        </w:tabs>
        <w:spacing w:after="0"/>
      </w:pPr>
    </w:p>
    <w:p w14:paraId="09FF3567" w14:textId="1A20582F" w:rsidR="196208ED" w:rsidRPr="001B1868" w:rsidRDefault="196208ED" w:rsidP="45BE2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Calibri" w:eastAsia="Calibri" w:hAnsi="Calibri" w:cs="Calibri"/>
          <w:color w:val="000000" w:themeColor="text1"/>
        </w:rPr>
      </w:pPr>
      <w:r w:rsidRPr="001B1868">
        <w:t>“</w:t>
      </w:r>
      <w:r w:rsidRPr="001B1868">
        <w:rPr>
          <w:rFonts w:ascii="Calibri" w:eastAsia="Calibri" w:hAnsi="Calibri" w:cs="Calibri"/>
          <w:i/>
          <w:iCs/>
          <w:color w:val="000000" w:themeColor="text1"/>
        </w:rPr>
        <w:t>Pretty much any picture you see of people my age [on social media], you'll be able to spot a vape or a disposable vape, and I feel like that it sort of gets in your head a bit.</w:t>
      </w:r>
      <w:r w:rsidR="00A56AEF">
        <w:rPr>
          <w:rFonts w:ascii="Calibri" w:eastAsia="Calibri" w:hAnsi="Calibri" w:cs="Calibri"/>
          <w:i/>
          <w:iCs/>
          <w:color w:val="000000" w:themeColor="text1"/>
        </w:rPr>
        <w:t xml:space="preserve"> </w:t>
      </w:r>
      <w:proofErr w:type="gramStart"/>
      <w:r w:rsidRPr="001B1868">
        <w:rPr>
          <w:rFonts w:ascii="Calibri" w:eastAsia="Calibri" w:hAnsi="Calibri" w:cs="Calibri"/>
          <w:i/>
          <w:iCs/>
          <w:color w:val="000000" w:themeColor="text1"/>
        </w:rPr>
        <w:t>Well</w:t>
      </w:r>
      <w:proofErr w:type="gramEnd"/>
      <w:r w:rsidRPr="001B1868">
        <w:rPr>
          <w:rFonts w:ascii="Calibri" w:eastAsia="Calibri" w:hAnsi="Calibri" w:cs="Calibri"/>
          <w:i/>
          <w:iCs/>
          <w:color w:val="000000" w:themeColor="text1"/>
        </w:rPr>
        <w:t xml:space="preserve"> you see a lot of people like on social media, on </w:t>
      </w:r>
      <w:proofErr w:type="spellStart"/>
      <w:r w:rsidRPr="001B1868">
        <w:rPr>
          <w:rFonts w:ascii="Calibri" w:eastAsia="Calibri" w:hAnsi="Calibri" w:cs="Calibri"/>
          <w:i/>
          <w:iCs/>
          <w:color w:val="000000" w:themeColor="text1"/>
        </w:rPr>
        <w:t>tiktok</w:t>
      </w:r>
      <w:proofErr w:type="spellEnd"/>
      <w:r w:rsidRPr="001B1868">
        <w:rPr>
          <w:rFonts w:ascii="Calibri" w:eastAsia="Calibri" w:hAnsi="Calibri" w:cs="Calibri"/>
          <w:i/>
          <w:iCs/>
          <w:color w:val="000000" w:themeColor="text1"/>
        </w:rPr>
        <w:t xml:space="preserve"> like young people vaping and it's like everyone's doing it, it's kind of become like a trend everywhere you go,”</w:t>
      </w:r>
      <w:r w:rsidR="00EB05D3">
        <w:rPr>
          <w:rFonts w:ascii="Calibri" w:eastAsia="Calibri" w:hAnsi="Calibri" w:cs="Calibri"/>
          <w:i/>
          <w:iCs/>
          <w:color w:val="000000" w:themeColor="text1"/>
        </w:rPr>
        <w:t xml:space="preserve"> </w:t>
      </w:r>
      <w:r w:rsidR="00EB05D3" w:rsidRPr="00023E18">
        <w:rPr>
          <w:rFonts w:ascii="Calibri" w:eastAsia="Calibri" w:hAnsi="Calibri" w:cs="Calibri"/>
          <w:color w:val="000000" w:themeColor="text1"/>
        </w:rPr>
        <w:t xml:space="preserve">(YP06, </w:t>
      </w:r>
      <w:r w:rsidR="00EE17E4" w:rsidRPr="00023E18">
        <w:rPr>
          <w:rFonts w:ascii="Calibri" w:eastAsia="Calibri" w:hAnsi="Calibri" w:cs="Calibri"/>
          <w:color w:val="000000" w:themeColor="text1"/>
        </w:rPr>
        <w:t>Personal Contact)</w:t>
      </w:r>
    </w:p>
    <w:p w14:paraId="70248F81" w14:textId="77777777" w:rsidR="00C56545" w:rsidRPr="00BF4881" w:rsidRDefault="00C56545" w:rsidP="00C56545">
      <w:pPr>
        <w:tabs>
          <w:tab w:val="left" w:pos="2090"/>
        </w:tabs>
        <w:spacing w:after="0"/>
        <w:rPr>
          <w:b/>
          <w:bCs/>
          <w:i/>
          <w:iCs/>
        </w:rPr>
      </w:pPr>
    </w:p>
    <w:p w14:paraId="2C6C2E21" w14:textId="5047E62B" w:rsidR="004E20F5" w:rsidRPr="00023E18" w:rsidRDefault="00043FC6" w:rsidP="00023E18">
      <w:pPr>
        <w:spacing w:after="0"/>
        <w:ind w:left="360"/>
        <w:rPr>
          <w:b/>
          <w:bCs/>
          <w:sz w:val="26"/>
          <w:szCs w:val="26"/>
        </w:rPr>
      </w:pPr>
      <w:r>
        <w:rPr>
          <w:b/>
          <w:bCs/>
          <w:sz w:val="26"/>
          <w:szCs w:val="26"/>
        </w:rPr>
        <w:t xml:space="preserve">4. </w:t>
      </w:r>
      <w:r w:rsidR="0021271C" w:rsidRPr="00023E18">
        <w:rPr>
          <w:b/>
          <w:bCs/>
          <w:sz w:val="26"/>
          <w:szCs w:val="26"/>
        </w:rPr>
        <w:t>Society</w:t>
      </w:r>
      <w:r w:rsidR="00D772A4" w:rsidRPr="00023E18">
        <w:rPr>
          <w:b/>
          <w:bCs/>
          <w:sz w:val="26"/>
          <w:szCs w:val="26"/>
        </w:rPr>
        <w:t>/Policy Level</w:t>
      </w:r>
    </w:p>
    <w:p w14:paraId="36FE0AA8" w14:textId="77777777" w:rsidR="00D772A4" w:rsidRDefault="00D772A4" w:rsidP="00D772A4">
      <w:pPr>
        <w:spacing w:after="0"/>
        <w:rPr>
          <w:i/>
          <w:iCs/>
        </w:rPr>
      </w:pPr>
    </w:p>
    <w:p w14:paraId="577E906F" w14:textId="1A35AACA" w:rsidR="00127546" w:rsidRPr="00E46DAF" w:rsidRDefault="00127546" w:rsidP="00D772A4">
      <w:pPr>
        <w:spacing w:after="0"/>
        <w:rPr>
          <w:b/>
          <w:bCs/>
        </w:rPr>
      </w:pPr>
      <w:r w:rsidRPr="00E46DAF">
        <w:rPr>
          <w:b/>
          <w:bCs/>
        </w:rPr>
        <w:t>Media</w:t>
      </w:r>
    </w:p>
    <w:p w14:paraId="2C756DE2" w14:textId="5007590C" w:rsidR="0054712A" w:rsidRDefault="00B5446C" w:rsidP="00D772A4">
      <w:pPr>
        <w:spacing w:after="0"/>
      </w:pPr>
      <w:r>
        <w:t xml:space="preserve">Young people reported hearing </w:t>
      </w:r>
      <w:r w:rsidR="003B2769">
        <w:t xml:space="preserve">overwhelmingly </w:t>
      </w:r>
      <w:r w:rsidR="00923748">
        <w:t xml:space="preserve">negative stories around </w:t>
      </w:r>
      <w:r w:rsidR="00F114D2">
        <w:t>disposables</w:t>
      </w:r>
      <w:r w:rsidR="00923748">
        <w:t xml:space="preserve"> in both mainstream media and social media</w:t>
      </w:r>
      <w:r w:rsidR="00F20900">
        <w:t>, including content provided by medical influencers</w:t>
      </w:r>
      <w:r w:rsidR="00923748">
        <w:t xml:space="preserve">. </w:t>
      </w:r>
      <w:r w:rsidR="000A37DE">
        <w:t xml:space="preserve">Many </w:t>
      </w:r>
      <w:r w:rsidR="00062917">
        <w:t xml:space="preserve">stories they recounted were related to </w:t>
      </w:r>
      <w:r w:rsidR="00F114D2">
        <w:t xml:space="preserve">negative health impacts </w:t>
      </w:r>
      <w:r w:rsidR="003D55A5">
        <w:t>such as lung damage</w:t>
      </w:r>
      <w:r w:rsidR="007353D2">
        <w:t>, hospitalisation</w:t>
      </w:r>
      <w:r w:rsidR="00D61E8B">
        <w:t xml:space="preserve"> </w:t>
      </w:r>
      <w:r w:rsidR="003C6F05">
        <w:t xml:space="preserve">and </w:t>
      </w:r>
      <w:r w:rsidR="00E975E4">
        <w:t>even mor</w:t>
      </w:r>
      <w:r w:rsidR="00D61E8B">
        <w:t>tality</w:t>
      </w:r>
      <w:r w:rsidR="00E975E4">
        <w:t>. “Popcorn lung” w</w:t>
      </w:r>
      <w:r w:rsidR="00280C69">
        <w:t xml:space="preserve">as </w:t>
      </w:r>
      <w:r w:rsidR="00E6445D">
        <w:t>perceived</w:t>
      </w:r>
      <w:r w:rsidR="00280C69">
        <w:t xml:space="preserve"> by a few young people as a </w:t>
      </w:r>
      <w:r w:rsidR="002743E9">
        <w:t>proven consequence of vaping</w:t>
      </w:r>
      <w:r w:rsidR="00E6445D">
        <w:t xml:space="preserve"> because of </w:t>
      </w:r>
      <w:r w:rsidR="00A844A0">
        <w:t>what they had seen in the media</w:t>
      </w:r>
      <w:r w:rsidR="00E6445D">
        <w:t>.</w:t>
      </w:r>
      <w:r w:rsidR="00CB63C2">
        <w:t xml:space="preserve"> A couple of young people </w:t>
      </w:r>
      <w:r w:rsidR="00F77277">
        <w:t xml:space="preserve">discussed sensationalist stories about </w:t>
      </w:r>
      <w:r w:rsidR="009266F8">
        <w:t>e</w:t>
      </w:r>
      <w:r w:rsidR="003D4BE1">
        <w:t>-</w:t>
      </w:r>
      <w:r w:rsidR="009266F8">
        <w:t xml:space="preserve">liquid </w:t>
      </w:r>
      <w:r w:rsidR="00F77277">
        <w:t xml:space="preserve">content such as it </w:t>
      </w:r>
      <w:proofErr w:type="gramStart"/>
      <w:r w:rsidR="00F77277">
        <w:t>containing</w:t>
      </w:r>
      <w:proofErr w:type="gramEnd"/>
      <w:r w:rsidR="00F77277">
        <w:t xml:space="preserve"> urine. </w:t>
      </w:r>
      <w:r w:rsidR="00F017BD">
        <w:t xml:space="preserve"> </w:t>
      </w:r>
    </w:p>
    <w:p w14:paraId="30A4806B" w14:textId="56A8344A" w:rsidR="45BE21EC" w:rsidRDefault="45BE21EC" w:rsidP="45BE21EC">
      <w:pPr>
        <w:spacing w:after="0"/>
      </w:pPr>
    </w:p>
    <w:p w14:paraId="14F50900" w14:textId="0A1CE5BC" w:rsidR="2A40D23A" w:rsidRPr="00023E18" w:rsidRDefault="2A40D23A" w:rsidP="45BE21EC">
      <w:pPr>
        <w:spacing w:after="0"/>
        <w:rPr>
          <w:rFonts w:ascii="Calibri" w:eastAsia="Calibri" w:hAnsi="Calibri" w:cs="Calibri"/>
        </w:rPr>
      </w:pPr>
      <w:r w:rsidRPr="45BE21EC">
        <w:rPr>
          <w:i/>
          <w:iCs/>
        </w:rPr>
        <w:t>“</w:t>
      </w:r>
      <w:r w:rsidRPr="45BE21EC">
        <w:rPr>
          <w:rFonts w:ascii="Calibri" w:eastAsia="Calibri" w:hAnsi="Calibri" w:cs="Calibri"/>
          <w:i/>
          <w:iCs/>
          <w:color w:val="000000" w:themeColor="text1"/>
        </w:rPr>
        <w:t>I remember seeing something on the news about like the dangers of vaping. I haven’t really seen much positive things, more like negative, like the dangers and things like that”</w:t>
      </w:r>
      <w:r w:rsidR="00522A40">
        <w:rPr>
          <w:rFonts w:ascii="Calibri" w:eastAsia="Calibri" w:hAnsi="Calibri" w:cs="Calibri"/>
          <w:i/>
          <w:iCs/>
          <w:color w:val="000000" w:themeColor="text1"/>
        </w:rPr>
        <w:t xml:space="preserve"> </w:t>
      </w:r>
      <w:r w:rsidR="00522A40" w:rsidRPr="00023E18">
        <w:rPr>
          <w:rFonts w:ascii="Calibri" w:eastAsia="Calibri" w:hAnsi="Calibri" w:cs="Calibri"/>
          <w:color w:val="000000" w:themeColor="text1"/>
        </w:rPr>
        <w:t xml:space="preserve">(YP27, </w:t>
      </w:r>
      <w:r w:rsidR="0094561A" w:rsidRPr="00023E18">
        <w:rPr>
          <w:rFonts w:ascii="Calibri" w:eastAsia="Calibri" w:hAnsi="Calibri" w:cs="Calibri"/>
          <w:color w:val="000000" w:themeColor="text1"/>
        </w:rPr>
        <w:t>Personal Contact)</w:t>
      </w:r>
    </w:p>
    <w:p w14:paraId="6E1EAEDD" w14:textId="5EF2C05F" w:rsidR="45BE21EC" w:rsidRDefault="45BE21EC" w:rsidP="45BE21EC">
      <w:pPr>
        <w:spacing w:after="0"/>
        <w:rPr>
          <w:rFonts w:ascii="Calibri" w:eastAsia="Calibri" w:hAnsi="Calibri" w:cs="Calibri"/>
          <w:i/>
          <w:iCs/>
          <w:color w:val="000000" w:themeColor="text1"/>
        </w:rPr>
      </w:pPr>
    </w:p>
    <w:p w14:paraId="42C00204" w14:textId="02FD90BA" w:rsidR="2A40D23A" w:rsidRDefault="00E938F0" w:rsidP="45BE21EC">
      <w:pPr>
        <w:spacing w:after="0"/>
      </w:pPr>
      <w:r>
        <w:t xml:space="preserve">Some </w:t>
      </w:r>
      <w:r w:rsidR="2A40D23A">
        <w:t>commented on the intense scrutiny youth vaping received in the media compared to youth smoking which was seemingly not of interest.</w:t>
      </w:r>
    </w:p>
    <w:p w14:paraId="58DBA26A" w14:textId="7A3FA2A6" w:rsidR="45BE21EC" w:rsidRDefault="45BE21EC" w:rsidP="45BE21EC">
      <w:pPr>
        <w:spacing w:after="0"/>
        <w:rPr>
          <w:i/>
          <w:iCs/>
        </w:rPr>
      </w:pPr>
    </w:p>
    <w:p w14:paraId="2A7C9657" w14:textId="159BE7E3" w:rsidR="2A40D23A" w:rsidRDefault="2A40D23A" w:rsidP="45BE21EC">
      <w:pPr>
        <w:spacing w:line="254" w:lineRule="auto"/>
        <w:rPr>
          <w:rFonts w:ascii="Calibri" w:eastAsia="Calibri" w:hAnsi="Calibri" w:cs="Calibri"/>
          <w:i/>
          <w:iCs/>
        </w:rPr>
      </w:pPr>
      <w:r w:rsidRPr="45BE21EC">
        <w:rPr>
          <w:i/>
          <w:iCs/>
        </w:rPr>
        <w:t>“</w:t>
      </w:r>
      <w:r w:rsidRPr="45BE21EC">
        <w:rPr>
          <w:rFonts w:ascii="Calibri" w:eastAsia="Calibri" w:hAnsi="Calibri" w:cs="Calibri"/>
          <w:i/>
          <w:iCs/>
          <w:color w:val="000000" w:themeColor="text1"/>
        </w:rPr>
        <w:t>It's always just like how bad it is and how there's so many health problems and how everyone needs to ban it and young people are dying and being put in hospitals over it and stuff like that but the same issue could be said for smoking like you know, young people smoke too but that was never talked about in this much of an extent, as it is now. You know, I mean, like I've known people who were like, 13 who have started smoking and I never hear about that in the media.”</w:t>
      </w:r>
      <w:r w:rsidR="004473EF">
        <w:rPr>
          <w:rFonts w:ascii="Calibri" w:eastAsia="Calibri" w:hAnsi="Calibri" w:cs="Calibri"/>
          <w:i/>
          <w:iCs/>
          <w:color w:val="000000" w:themeColor="text1"/>
        </w:rPr>
        <w:t xml:space="preserve"> </w:t>
      </w:r>
      <w:r w:rsidR="004473EF" w:rsidRPr="00023E18">
        <w:rPr>
          <w:rFonts w:ascii="Calibri" w:eastAsia="Calibri" w:hAnsi="Calibri" w:cs="Calibri"/>
          <w:color w:val="000000" w:themeColor="text1"/>
        </w:rPr>
        <w:t xml:space="preserve">(YP04, </w:t>
      </w:r>
      <w:r w:rsidR="00365510">
        <w:rPr>
          <w:rFonts w:ascii="Calibri" w:eastAsia="Calibri" w:hAnsi="Calibri" w:cs="Calibri"/>
          <w:color w:val="000000" w:themeColor="text1"/>
        </w:rPr>
        <w:t xml:space="preserve">Youth </w:t>
      </w:r>
      <w:proofErr w:type="gramStart"/>
      <w:r w:rsidR="00365510">
        <w:rPr>
          <w:rFonts w:ascii="Calibri" w:eastAsia="Calibri" w:hAnsi="Calibri" w:cs="Calibri"/>
          <w:color w:val="000000" w:themeColor="text1"/>
        </w:rPr>
        <w:t>Group</w:t>
      </w:r>
      <w:r w:rsidR="00365510" w:rsidRPr="00365510" w:rsidDel="00365510">
        <w:rPr>
          <w:rFonts w:ascii="Calibri" w:eastAsia="Calibri" w:hAnsi="Calibri" w:cs="Calibri"/>
          <w:color w:val="000000" w:themeColor="text1"/>
        </w:rPr>
        <w:t xml:space="preserve"> </w:t>
      </w:r>
      <w:r w:rsidR="004473EF" w:rsidRPr="00023E18">
        <w:rPr>
          <w:rFonts w:ascii="Calibri" w:eastAsia="Calibri" w:hAnsi="Calibri" w:cs="Calibri"/>
          <w:color w:val="000000" w:themeColor="text1"/>
        </w:rPr>
        <w:t>)</w:t>
      </w:r>
      <w:proofErr w:type="gramEnd"/>
    </w:p>
    <w:p w14:paraId="67AAE8A3" w14:textId="77777777" w:rsidR="00127546" w:rsidRPr="00127546" w:rsidRDefault="00127546" w:rsidP="00D772A4">
      <w:pPr>
        <w:spacing w:after="0"/>
        <w:rPr>
          <w:b/>
          <w:bCs/>
          <w:i/>
          <w:iCs/>
        </w:rPr>
      </w:pPr>
    </w:p>
    <w:p w14:paraId="2E6D31CA" w14:textId="3F5491F1" w:rsidR="00127546" w:rsidRPr="00834CE8" w:rsidRDefault="00127546" w:rsidP="00D772A4">
      <w:pPr>
        <w:spacing w:after="0"/>
        <w:rPr>
          <w:b/>
          <w:bCs/>
        </w:rPr>
      </w:pPr>
      <w:r w:rsidRPr="00834CE8">
        <w:rPr>
          <w:b/>
          <w:bCs/>
        </w:rPr>
        <w:t>Marketing</w:t>
      </w:r>
    </w:p>
    <w:p w14:paraId="337C2116" w14:textId="221FEB89" w:rsidR="006F2FC5" w:rsidRDefault="00005234" w:rsidP="00D772A4">
      <w:pPr>
        <w:spacing w:after="0"/>
      </w:pPr>
      <w:r>
        <w:t>M</w:t>
      </w:r>
      <w:r w:rsidR="00E43030">
        <w:t xml:space="preserve">ost </w:t>
      </w:r>
      <w:r w:rsidR="00B527D5">
        <w:t xml:space="preserve">young people reported seeing </w:t>
      </w:r>
      <w:r w:rsidR="005640AD">
        <w:t xml:space="preserve">promotion of disposables </w:t>
      </w:r>
      <w:r w:rsidR="00C12FAB">
        <w:t>outside</w:t>
      </w:r>
      <w:r w:rsidR="005640AD">
        <w:t xml:space="preserve"> shops via sandwich boards </w:t>
      </w:r>
      <w:r w:rsidR="000A632B">
        <w:t>communicating deals</w:t>
      </w:r>
      <w:r w:rsidR="00DA1493">
        <w:t>,</w:t>
      </w:r>
      <w:r w:rsidR="000A632B">
        <w:t xml:space="preserve"> </w:t>
      </w:r>
      <w:r w:rsidR="005640AD">
        <w:t xml:space="preserve">and </w:t>
      </w:r>
      <w:r w:rsidR="009C06D9">
        <w:t>colourful displays within sh</w:t>
      </w:r>
      <w:r w:rsidR="00E43030">
        <w:t>ops</w:t>
      </w:r>
      <w:r w:rsidR="000A632B">
        <w:t xml:space="preserve">. </w:t>
      </w:r>
      <w:r w:rsidR="005A0B58">
        <w:t xml:space="preserve">They felt that the promotion was visible and </w:t>
      </w:r>
      <w:r w:rsidR="00877333">
        <w:t xml:space="preserve">‘unavoidable’. </w:t>
      </w:r>
      <w:r w:rsidR="006563A2">
        <w:t>All the young people discussed the deals that shops offered, which seemed to vary considerabl</w:t>
      </w:r>
      <w:r w:rsidR="00D02C77">
        <w:t>y</w:t>
      </w:r>
      <w:r w:rsidR="006563A2">
        <w:t xml:space="preserve"> depending on the area and shop. This was especially true for non-</w:t>
      </w:r>
      <w:r w:rsidR="000F5B31">
        <w:t>regulated</w:t>
      </w:r>
      <w:r w:rsidR="006563A2">
        <w:t xml:space="preserve"> and counterfeit devices</w:t>
      </w:r>
      <w:r w:rsidR="00B818AF">
        <w:t>, which almost every young person used interchangeably with legal devices depending on availab</w:t>
      </w:r>
      <w:r w:rsidR="002D3D97">
        <w:t>ility</w:t>
      </w:r>
      <w:r w:rsidR="00ED7528">
        <w:t xml:space="preserve"> and affordab</w:t>
      </w:r>
      <w:r w:rsidR="002D3D97">
        <w:t>ility</w:t>
      </w:r>
      <w:r w:rsidR="00ED7528">
        <w:t xml:space="preserve">. </w:t>
      </w:r>
    </w:p>
    <w:p w14:paraId="6E7E5FD9" w14:textId="0602D9F9" w:rsidR="45BE21EC" w:rsidRDefault="45BE21EC" w:rsidP="45BE21EC">
      <w:pPr>
        <w:spacing w:after="0"/>
      </w:pPr>
    </w:p>
    <w:p w14:paraId="02D1451F" w14:textId="10AA0FAD" w:rsidR="35BC01CC" w:rsidRPr="00396659" w:rsidRDefault="35BC01CC" w:rsidP="45BE21EC">
      <w:pPr>
        <w:spacing w:after="0"/>
        <w:rPr>
          <w:rFonts w:ascii="Calibri" w:eastAsia="Calibri" w:hAnsi="Calibri" w:cs="Calibri"/>
        </w:rPr>
      </w:pPr>
      <w:r w:rsidRPr="00396659">
        <w:lastRenderedPageBreak/>
        <w:t>“</w:t>
      </w:r>
      <w:r w:rsidRPr="00396659">
        <w:rPr>
          <w:rFonts w:ascii="Calibri" w:eastAsia="Calibri" w:hAnsi="Calibri" w:cs="Calibri"/>
          <w:i/>
          <w:iCs/>
          <w:color w:val="000000" w:themeColor="text1"/>
        </w:rPr>
        <w:t>it's like every corner shop now has like vape displays and all brand new vapes with like this deal or that deal like everywhere you go it's just like you have a vape shoved in your face.”</w:t>
      </w:r>
      <w:r w:rsidR="001F6C82">
        <w:rPr>
          <w:rFonts w:ascii="Calibri" w:eastAsia="Calibri" w:hAnsi="Calibri" w:cs="Calibri"/>
          <w:i/>
          <w:iCs/>
          <w:color w:val="000000" w:themeColor="text1"/>
        </w:rPr>
        <w:t xml:space="preserve"> </w:t>
      </w:r>
      <w:r w:rsidR="001F6C82" w:rsidRPr="00023E18">
        <w:rPr>
          <w:rFonts w:ascii="Calibri" w:eastAsia="Calibri" w:hAnsi="Calibri" w:cs="Calibri"/>
          <w:color w:val="000000" w:themeColor="text1"/>
        </w:rPr>
        <w:t>(YP02, Community Event)</w:t>
      </w:r>
    </w:p>
    <w:p w14:paraId="051EB9C5" w14:textId="77777777" w:rsidR="006F2FC5" w:rsidRDefault="006F2FC5" w:rsidP="00D772A4">
      <w:pPr>
        <w:spacing w:after="0"/>
      </w:pPr>
    </w:p>
    <w:p w14:paraId="4D35EE26" w14:textId="265CCAE3" w:rsidR="00C67C40" w:rsidRDefault="0054537D" w:rsidP="00D772A4">
      <w:pPr>
        <w:spacing w:after="0"/>
      </w:pPr>
      <w:r>
        <w:t>M</w:t>
      </w:r>
      <w:r w:rsidR="00877333">
        <w:t xml:space="preserve">any </w:t>
      </w:r>
      <w:r w:rsidR="002D3D97">
        <w:t xml:space="preserve">stated </w:t>
      </w:r>
      <w:r w:rsidR="00877333">
        <w:t xml:space="preserve">that they liked </w:t>
      </w:r>
      <w:r w:rsidR="005047E3">
        <w:t>the bright colours</w:t>
      </w:r>
      <w:r w:rsidR="00916673">
        <w:t xml:space="preserve">, </w:t>
      </w:r>
      <w:r>
        <w:t xml:space="preserve">packaging, </w:t>
      </w:r>
      <w:r w:rsidR="00916673">
        <w:t xml:space="preserve">funny </w:t>
      </w:r>
      <w:proofErr w:type="gramStart"/>
      <w:r w:rsidR="00916673">
        <w:t>images</w:t>
      </w:r>
      <w:proofErr w:type="gramEnd"/>
      <w:r w:rsidR="005047E3">
        <w:t xml:space="preserve"> and </w:t>
      </w:r>
      <w:r w:rsidR="00663937">
        <w:t xml:space="preserve">creative </w:t>
      </w:r>
      <w:r w:rsidR="005047E3">
        <w:t>flavour names</w:t>
      </w:r>
      <w:r w:rsidR="006B2648">
        <w:t xml:space="preserve"> which </w:t>
      </w:r>
      <w:r w:rsidR="00074B96">
        <w:t xml:space="preserve">most </w:t>
      </w:r>
      <w:r w:rsidR="007E40E2">
        <w:t>felt w</w:t>
      </w:r>
      <w:r w:rsidR="00396659">
        <w:t>ere</w:t>
      </w:r>
      <w:r w:rsidR="007E40E2">
        <w:t xml:space="preserve"> aimed at </w:t>
      </w:r>
      <w:r w:rsidR="00916673">
        <w:t>children.</w:t>
      </w:r>
      <w:r w:rsidR="005047E3">
        <w:t xml:space="preserve"> </w:t>
      </w:r>
      <w:r w:rsidR="00121128">
        <w:t xml:space="preserve">A few stated that </w:t>
      </w:r>
      <w:r w:rsidR="007E40E2">
        <w:t xml:space="preserve">the packaging didn’t influence </w:t>
      </w:r>
      <w:r w:rsidR="00916673">
        <w:t>which devices they picked,</w:t>
      </w:r>
      <w:r w:rsidR="006F043F">
        <w:t xml:space="preserve"> seeing it as irrelevant or inconvenient. However,</w:t>
      </w:r>
      <w:r w:rsidR="00916673">
        <w:t xml:space="preserve"> many </w:t>
      </w:r>
      <w:r w:rsidR="00121128">
        <w:t xml:space="preserve">said that </w:t>
      </w:r>
      <w:r w:rsidR="00916673">
        <w:t>it did</w:t>
      </w:r>
      <w:r w:rsidR="006F043F">
        <w:t xml:space="preserve"> influence their decision</w:t>
      </w:r>
      <w:r w:rsidR="00663937">
        <w:t>,</w:t>
      </w:r>
      <w:r w:rsidR="00916673">
        <w:t xml:space="preserve"> </w:t>
      </w:r>
      <w:r w:rsidR="00391935">
        <w:t>with</w:t>
      </w:r>
      <w:r w:rsidR="00663937">
        <w:t xml:space="preserve"> a couple collecting packaging</w:t>
      </w:r>
      <w:r w:rsidR="006F2FC5">
        <w:t xml:space="preserve"> and old </w:t>
      </w:r>
      <w:r w:rsidR="00561355">
        <w:t>devices.</w:t>
      </w:r>
      <w:r w:rsidR="006F043F">
        <w:t xml:space="preserve"> O</w:t>
      </w:r>
      <w:r w:rsidR="00391935">
        <w:t>ne young man</w:t>
      </w:r>
      <w:r w:rsidR="006F043F">
        <w:t xml:space="preserve"> said that he</w:t>
      </w:r>
      <w:r w:rsidR="00391935">
        <w:t xml:space="preserve"> ma</w:t>
      </w:r>
      <w:r w:rsidR="006F043F">
        <w:t>de</w:t>
      </w:r>
      <w:r w:rsidR="00391935">
        <w:t xml:space="preserve"> models out of </w:t>
      </w:r>
      <w:r w:rsidR="006F2FC5">
        <w:t xml:space="preserve">packaging </w:t>
      </w:r>
      <w:r w:rsidR="006F043F">
        <w:t xml:space="preserve">and one young woman stated that she liked to colour co-ordinate her disposable to match her outfit. </w:t>
      </w:r>
      <w:r w:rsidR="006F2FC5">
        <w:t xml:space="preserve">A few young people discussed how the packaging style was in complete contrast to cigarette packaging which they viewed as ‘scary’. </w:t>
      </w:r>
      <w:r w:rsidR="006F043F">
        <w:t xml:space="preserve"> </w:t>
      </w:r>
    </w:p>
    <w:p w14:paraId="34190289" w14:textId="77777777" w:rsidR="00C67C40" w:rsidRPr="00127546" w:rsidRDefault="00C67C40" w:rsidP="45BE21EC">
      <w:pPr>
        <w:spacing w:after="0"/>
        <w:rPr>
          <w:b/>
          <w:bCs/>
          <w:i/>
          <w:iCs/>
        </w:rPr>
      </w:pPr>
    </w:p>
    <w:p w14:paraId="7EB831E3" w14:textId="686759AE" w:rsidR="6BD9CEF9" w:rsidRPr="00396659" w:rsidRDefault="6BD9CEF9" w:rsidP="45BE21EC">
      <w:pPr>
        <w:spacing w:after="0" w:line="240" w:lineRule="auto"/>
        <w:rPr>
          <w:rFonts w:ascii="Calibri" w:eastAsia="Calibri" w:hAnsi="Calibri" w:cs="Calibri"/>
        </w:rPr>
      </w:pPr>
      <w:r w:rsidRPr="00396659">
        <w:rPr>
          <w:b/>
          <w:bCs/>
          <w:i/>
          <w:iCs/>
        </w:rPr>
        <w:t>“</w:t>
      </w:r>
      <w:r w:rsidRPr="00396659">
        <w:rPr>
          <w:rFonts w:ascii="Calibri" w:eastAsia="Calibri" w:hAnsi="Calibri" w:cs="Calibri"/>
          <w:i/>
          <w:iCs/>
          <w:color w:val="000000" w:themeColor="text1"/>
        </w:rPr>
        <w:t>They're so pretty. I keep all my packaging.”</w:t>
      </w:r>
      <w:r w:rsidR="00AA4F23">
        <w:rPr>
          <w:rFonts w:ascii="Calibri" w:eastAsia="Calibri" w:hAnsi="Calibri" w:cs="Calibri"/>
          <w:i/>
          <w:iCs/>
          <w:color w:val="000000" w:themeColor="text1"/>
        </w:rPr>
        <w:t xml:space="preserve"> </w:t>
      </w:r>
      <w:r w:rsidR="00AA4F23" w:rsidRPr="00023E18">
        <w:rPr>
          <w:rFonts w:ascii="Calibri" w:eastAsia="Calibri" w:hAnsi="Calibri" w:cs="Calibri"/>
          <w:color w:val="000000" w:themeColor="text1"/>
        </w:rPr>
        <w:t xml:space="preserve">(YP22, </w:t>
      </w:r>
      <w:r w:rsidR="001745AF" w:rsidRPr="00023E18">
        <w:rPr>
          <w:rFonts w:ascii="Calibri" w:eastAsia="Calibri" w:hAnsi="Calibri" w:cs="Calibri"/>
          <w:color w:val="000000" w:themeColor="text1"/>
        </w:rPr>
        <w:t>Community College)</w:t>
      </w:r>
    </w:p>
    <w:p w14:paraId="1958729D" w14:textId="77777777" w:rsidR="00127546" w:rsidRPr="00127546" w:rsidRDefault="00127546" w:rsidP="00D772A4">
      <w:pPr>
        <w:spacing w:after="0"/>
        <w:rPr>
          <w:b/>
          <w:bCs/>
          <w:i/>
          <w:iCs/>
        </w:rPr>
      </w:pPr>
    </w:p>
    <w:p w14:paraId="19AED9AF" w14:textId="3EC89A6E" w:rsidR="00127546" w:rsidRPr="004E7EF2" w:rsidRDefault="00127546" w:rsidP="00D772A4">
      <w:pPr>
        <w:spacing w:after="0"/>
        <w:rPr>
          <w:b/>
          <w:bCs/>
        </w:rPr>
      </w:pPr>
      <w:r w:rsidRPr="004E7EF2">
        <w:rPr>
          <w:b/>
          <w:bCs/>
        </w:rPr>
        <w:t>Regulation</w:t>
      </w:r>
    </w:p>
    <w:p w14:paraId="03E64512" w14:textId="0378E507" w:rsidR="00032CEB" w:rsidRDefault="003A45D3" w:rsidP="00CC5429">
      <w:pPr>
        <w:spacing w:after="0"/>
      </w:pPr>
      <w:r>
        <w:t>The young people felt that</w:t>
      </w:r>
      <w:r w:rsidR="00832828">
        <w:t xml:space="preserve"> youth</w:t>
      </w:r>
      <w:r>
        <w:t xml:space="preserve"> </w:t>
      </w:r>
      <w:r w:rsidR="000D68A1">
        <w:t xml:space="preserve">disposable </w:t>
      </w:r>
      <w:r w:rsidR="00832828">
        <w:t>use</w:t>
      </w:r>
      <w:r w:rsidR="000D68A1">
        <w:t xml:space="preserve"> was looked down upon by society</w:t>
      </w:r>
      <w:r w:rsidR="0013762F">
        <w:t>. Like wider society and the media, most of the young people subscribed to this discourse that disposables were a danger to young people</w:t>
      </w:r>
      <w:r w:rsidR="001F63EB">
        <w:t xml:space="preserve">. </w:t>
      </w:r>
      <w:r w:rsidR="00032CEB">
        <w:t xml:space="preserve">Interestingly </w:t>
      </w:r>
      <w:r w:rsidR="00085199">
        <w:t xml:space="preserve">though, </w:t>
      </w:r>
      <w:r w:rsidR="00032CEB">
        <w:t>they did</w:t>
      </w:r>
      <w:r w:rsidR="00664567">
        <w:t xml:space="preserve">n’t necessarily </w:t>
      </w:r>
      <w:r w:rsidR="00032CEB">
        <w:t>apply it to themselves</w:t>
      </w:r>
      <w:r w:rsidR="00085199">
        <w:t>,</w:t>
      </w:r>
      <w:r w:rsidR="00032CEB">
        <w:t xml:space="preserve"> but to children younger than them</w:t>
      </w:r>
      <w:r w:rsidR="00085199">
        <w:t>, giving examples of primary school aged children</w:t>
      </w:r>
      <w:r w:rsidR="00D92FA2">
        <w:t xml:space="preserve"> using disposables</w:t>
      </w:r>
      <w:r w:rsidR="0076224D">
        <w:t>:</w:t>
      </w:r>
    </w:p>
    <w:p w14:paraId="43AE2415" w14:textId="79447445" w:rsidR="45BE21EC" w:rsidRDefault="45BE21EC" w:rsidP="45BE21EC">
      <w:pPr>
        <w:spacing w:after="0"/>
      </w:pPr>
    </w:p>
    <w:p w14:paraId="498E27EF" w14:textId="191BA497" w:rsidR="3FC2F71A" w:rsidRPr="009976B3" w:rsidRDefault="3FC2F71A" w:rsidP="45BE21EC">
      <w:pPr>
        <w:spacing w:after="0"/>
        <w:rPr>
          <w:rFonts w:ascii="Calibri" w:eastAsia="Calibri" w:hAnsi="Calibri" w:cs="Calibri"/>
        </w:rPr>
      </w:pPr>
      <w:r w:rsidRPr="009976B3">
        <w:t>“</w:t>
      </w:r>
      <w:proofErr w:type="gramStart"/>
      <w:r w:rsidRPr="009976B3">
        <w:rPr>
          <w:rFonts w:ascii="Calibri" w:eastAsia="Calibri" w:hAnsi="Calibri" w:cs="Calibri"/>
          <w:i/>
          <w:iCs/>
          <w:color w:val="000000" w:themeColor="text1"/>
        </w:rPr>
        <w:t>society</w:t>
      </w:r>
      <w:proofErr w:type="gramEnd"/>
      <w:r w:rsidRPr="009976B3">
        <w:rPr>
          <w:rFonts w:ascii="Calibri" w:eastAsia="Calibri" w:hAnsi="Calibri" w:cs="Calibri"/>
          <w:i/>
          <w:iCs/>
          <w:color w:val="000000" w:themeColor="text1"/>
        </w:rPr>
        <w:t xml:space="preserve"> does not like young people vaping and like they keep calling it like the “crisis of young people vaping” but I think it's a different issue. I don't think it’s got to do with young people at all. Young people should not have access to vapes, and if they are, then that's the shop owner's problem”</w:t>
      </w:r>
      <w:r w:rsidR="004B5D42">
        <w:rPr>
          <w:rFonts w:ascii="Calibri" w:eastAsia="Calibri" w:hAnsi="Calibri" w:cs="Calibri"/>
          <w:i/>
          <w:iCs/>
          <w:color w:val="000000" w:themeColor="text1"/>
        </w:rPr>
        <w:t xml:space="preserve"> </w:t>
      </w:r>
      <w:r w:rsidR="004B5D42" w:rsidRPr="00023E18">
        <w:rPr>
          <w:rFonts w:ascii="Calibri" w:eastAsia="Calibri" w:hAnsi="Calibri" w:cs="Calibri"/>
          <w:color w:val="000000" w:themeColor="text1"/>
        </w:rPr>
        <w:t xml:space="preserve">(YP04, </w:t>
      </w:r>
      <w:r w:rsidR="00365510">
        <w:rPr>
          <w:rFonts w:ascii="Calibri" w:eastAsia="Calibri" w:hAnsi="Calibri" w:cs="Calibri"/>
          <w:color w:val="000000" w:themeColor="text1"/>
        </w:rPr>
        <w:t xml:space="preserve">Youth </w:t>
      </w:r>
      <w:proofErr w:type="gramStart"/>
      <w:r w:rsidR="00365510">
        <w:rPr>
          <w:rFonts w:ascii="Calibri" w:eastAsia="Calibri" w:hAnsi="Calibri" w:cs="Calibri"/>
          <w:color w:val="000000" w:themeColor="text1"/>
        </w:rPr>
        <w:t>Group</w:t>
      </w:r>
      <w:r w:rsidR="00365510" w:rsidDel="00365510">
        <w:rPr>
          <w:rFonts w:ascii="Calibri" w:eastAsia="Calibri" w:hAnsi="Calibri" w:cs="Calibri"/>
          <w:color w:val="000000" w:themeColor="text1"/>
        </w:rPr>
        <w:t xml:space="preserve"> </w:t>
      </w:r>
      <w:r w:rsidR="004B5D42" w:rsidRPr="00023E18">
        <w:rPr>
          <w:rFonts w:ascii="Calibri" w:eastAsia="Calibri" w:hAnsi="Calibri" w:cs="Calibri"/>
          <w:color w:val="000000" w:themeColor="text1"/>
        </w:rPr>
        <w:t>)</w:t>
      </w:r>
      <w:proofErr w:type="gramEnd"/>
    </w:p>
    <w:p w14:paraId="73C2BF09" w14:textId="77777777" w:rsidR="00ED5941" w:rsidRDefault="00ED5941" w:rsidP="00CC5429">
      <w:pPr>
        <w:spacing w:after="0"/>
      </w:pPr>
    </w:p>
    <w:p w14:paraId="3707ADD5" w14:textId="3179E4F6" w:rsidR="00BC6E0A" w:rsidRDefault="004064A0" w:rsidP="60E11E59">
      <w:pPr>
        <w:spacing w:after="0"/>
      </w:pPr>
      <w:r>
        <w:t xml:space="preserve">The </w:t>
      </w:r>
      <w:r w:rsidR="00486DF6">
        <w:t xml:space="preserve">environmental impact of </w:t>
      </w:r>
      <w:r w:rsidR="00150B54">
        <w:t>disposables was also given as a reason for</w:t>
      </w:r>
      <w:r w:rsidR="00955763">
        <w:t xml:space="preserve"> </w:t>
      </w:r>
      <w:r w:rsidR="00341EBB">
        <w:t>banning disposables by some of the young people. W</w:t>
      </w:r>
      <w:r w:rsidR="00D57E90">
        <w:t xml:space="preserve">hilst most supported some sort of regulation, a few did not agree with prohibition. </w:t>
      </w:r>
      <w:r w:rsidR="0068598D">
        <w:t>The</w:t>
      </w:r>
      <w:r w:rsidR="0076224D">
        <w:t>y</w:t>
      </w:r>
      <w:r w:rsidR="00A9241E">
        <w:t xml:space="preserve"> </w:t>
      </w:r>
      <w:r w:rsidR="0068598D">
        <w:t>felt that</w:t>
      </w:r>
      <w:r w:rsidR="00CE357C">
        <w:t xml:space="preserve"> calls for banning disposables </w:t>
      </w:r>
      <w:r w:rsidR="008A4AA1">
        <w:t xml:space="preserve">were </w:t>
      </w:r>
      <w:r w:rsidR="0068598D">
        <w:t>overreaction</w:t>
      </w:r>
      <w:r w:rsidR="008A4AA1">
        <w:t>s</w:t>
      </w:r>
      <w:r w:rsidR="0068598D">
        <w:t xml:space="preserve"> and that they should be allowed to choose what they put in their bodies</w:t>
      </w:r>
      <w:r w:rsidR="00CE357C">
        <w:t xml:space="preserve">, especially if they perceived it to help with their mental health. </w:t>
      </w:r>
      <w:r w:rsidR="009D017B">
        <w:t xml:space="preserve">These young people were also acutely aware of perceived adult hypocrisy around alcohol use </w:t>
      </w:r>
      <w:r w:rsidR="00052F61">
        <w:t xml:space="preserve">compared to vaping </w:t>
      </w:r>
      <w:r w:rsidR="009D017B">
        <w:t xml:space="preserve">and </w:t>
      </w:r>
      <w:r w:rsidR="00052F61">
        <w:t xml:space="preserve">adults engaging in </w:t>
      </w:r>
      <w:r w:rsidR="002C3E2D">
        <w:t>different, less scrutinised, behaviours which</w:t>
      </w:r>
      <w:r w:rsidR="00E669D8">
        <w:t xml:space="preserve"> harmed the environment. </w:t>
      </w:r>
    </w:p>
    <w:p w14:paraId="0573C2E4" w14:textId="11FD680B" w:rsidR="45BE21EC" w:rsidRDefault="45BE21EC" w:rsidP="45BE21EC">
      <w:pPr>
        <w:spacing w:after="0"/>
      </w:pPr>
    </w:p>
    <w:p w14:paraId="48BE8A4C" w14:textId="06833F1D" w:rsidR="369FB411" w:rsidRPr="009976B3" w:rsidRDefault="369FB411" w:rsidP="45BE21EC">
      <w:pPr>
        <w:spacing w:after="0"/>
        <w:rPr>
          <w:rFonts w:ascii="Calibri" w:eastAsia="Calibri" w:hAnsi="Calibri" w:cs="Calibri"/>
        </w:rPr>
      </w:pPr>
      <w:r w:rsidRPr="009976B3">
        <w:t>“</w:t>
      </w:r>
      <w:r w:rsidRPr="009976B3">
        <w:rPr>
          <w:rFonts w:ascii="Calibri" w:eastAsia="Calibri" w:hAnsi="Calibri" w:cs="Calibri"/>
          <w:i/>
          <w:iCs/>
          <w:color w:val="000000" w:themeColor="text1"/>
        </w:rPr>
        <w:t xml:space="preserve">You want to go and go down the pub each Friday night and have a glass of wine, that's up to you. If I </w:t>
      </w:r>
      <w:proofErr w:type="spellStart"/>
      <w:r w:rsidRPr="009976B3">
        <w:rPr>
          <w:rFonts w:ascii="Calibri" w:eastAsia="Calibri" w:hAnsi="Calibri" w:cs="Calibri"/>
          <w:i/>
          <w:iCs/>
          <w:color w:val="000000" w:themeColor="text1"/>
        </w:rPr>
        <w:t>wanna</w:t>
      </w:r>
      <w:proofErr w:type="spellEnd"/>
      <w:r w:rsidRPr="009976B3">
        <w:rPr>
          <w:rFonts w:ascii="Calibri" w:eastAsia="Calibri" w:hAnsi="Calibri" w:cs="Calibri"/>
          <w:i/>
          <w:iCs/>
          <w:color w:val="000000" w:themeColor="text1"/>
        </w:rPr>
        <w:t xml:space="preserve"> go down the corner shop each Friday night and buy a vape for me, that's on me. So, why is it different to drinking alcohol and vaping? It's my preference, it’s my life, let me f**k it up or let me live”</w:t>
      </w:r>
      <w:r w:rsidR="0062241C">
        <w:rPr>
          <w:rFonts w:ascii="Calibri" w:eastAsia="Calibri" w:hAnsi="Calibri" w:cs="Calibri"/>
          <w:i/>
          <w:iCs/>
          <w:color w:val="000000" w:themeColor="text1"/>
        </w:rPr>
        <w:t xml:space="preserve"> </w:t>
      </w:r>
      <w:r w:rsidR="0062241C" w:rsidRPr="00023E18">
        <w:rPr>
          <w:rFonts w:ascii="Calibri" w:eastAsia="Calibri" w:hAnsi="Calibri" w:cs="Calibri"/>
          <w:color w:val="000000" w:themeColor="text1"/>
        </w:rPr>
        <w:t xml:space="preserve">(YP24, </w:t>
      </w:r>
      <w:r w:rsidR="00B94DC3" w:rsidRPr="00023E18">
        <w:rPr>
          <w:rFonts w:ascii="Calibri" w:eastAsia="Calibri" w:hAnsi="Calibri" w:cs="Calibri"/>
          <w:color w:val="000000" w:themeColor="text1"/>
        </w:rPr>
        <w:t>Community College)</w:t>
      </w:r>
    </w:p>
    <w:p w14:paraId="1208FF83" w14:textId="77777777" w:rsidR="00BC6E0A" w:rsidRDefault="00BC6E0A" w:rsidP="60E11E59">
      <w:pPr>
        <w:spacing w:after="0"/>
      </w:pPr>
    </w:p>
    <w:p w14:paraId="3C9E90A0" w14:textId="54860660" w:rsidR="00052F61" w:rsidRDefault="00E40890" w:rsidP="60E11E59">
      <w:pPr>
        <w:spacing w:after="0"/>
      </w:pPr>
      <w:r>
        <w:t>Most of the young people believed that if disposables were banned</w:t>
      </w:r>
      <w:r w:rsidR="003B69D9">
        <w:t xml:space="preserve">, </w:t>
      </w:r>
      <w:r>
        <w:t>they would be able to continue using them</w:t>
      </w:r>
      <w:r w:rsidR="00363678">
        <w:t xml:space="preserve"> by stockpiling or purchasing illegal</w:t>
      </w:r>
      <w:r w:rsidR="003F72B9">
        <w:t>ly</w:t>
      </w:r>
      <w:r w:rsidR="003B69D9">
        <w:t xml:space="preserve"> (as many of them were </w:t>
      </w:r>
      <w:r w:rsidR="00D376B8">
        <w:t xml:space="preserve">currently doing). They </w:t>
      </w:r>
      <w:r w:rsidR="003F72B9">
        <w:t xml:space="preserve">made comparisons </w:t>
      </w:r>
      <w:r w:rsidR="00D376B8">
        <w:t xml:space="preserve">to illegal drugs </w:t>
      </w:r>
      <w:r w:rsidR="00C42E18">
        <w:t>such as cannabis, wh</w:t>
      </w:r>
      <w:r w:rsidR="003F72B9">
        <w:t xml:space="preserve">ich </w:t>
      </w:r>
      <w:r w:rsidR="00C42E18">
        <w:t xml:space="preserve">they felt was easy to purchase. </w:t>
      </w:r>
      <w:r w:rsidR="00BB1D78">
        <w:t xml:space="preserve">A few young people commented that they would buy a refillable </w:t>
      </w:r>
      <w:r w:rsidR="00D94206">
        <w:t xml:space="preserve">device </w:t>
      </w:r>
      <w:r w:rsidR="00BB1D78">
        <w:t>if disposables were banned, and</w:t>
      </w:r>
      <w:r w:rsidR="00B00D56">
        <w:t xml:space="preserve"> </w:t>
      </w:r>
      <w:r w:rsidR="005E308B">
        <w:t xml:space="preserve">a few </w:t>
      </w:r>
      <w:r w:rsidR="00D94206">
        <w:t>believed that people</w:t>
      </w:r>
      <w:r w:rsidR="00754411">
        <w:t>, including themselves,</w:t>
      </w:r>
      <w:r w:rsidR="00D94206">
        <w:t xml:space="preserve"> would smoke instead. </w:t>
      </w:r>
    </w:p>
    <w:p w14:paraId="1775A32B" w14:textId="194A6C3A" w:rsidR="45BE21EC" w:rsidRDefault="45BE21EC" w:rsidP="45BE21EC">
      <w:pPr>
        <w:spacing w:after="0"/>
      </w:pPr>
    </w:p>
    <w:p w14:paraId="5DA6F801" w14:textId="6CB1B317" w:rsidR="39829FDB" w:rsidRPr="003273D8" w:rsidRDefault="39829FDB" w:rsidP="45BE21EC">
      <w:pPr>
        <w:spacing w:after="0"/>
        <w:rPr>
          <w:rFonts w:ascii="Calibri" w:eastAsia="Calibri" w:hAnsi="Calibri" w:cs="Calibri"/>
        </w:rPr>
      </w:pPr>
      <w:r w:rsidRPr="003273D8">
        <w:t>“</w:t>
      </w:r>
      <w:proofErr w:type="gramStart"/>
      <w:r w:rsidRPr="003273D8">
        <w:rPr>
          <w:rFonts w:ascii="Calibri" w:eastAsia="Calibri" w:hAnsi="Calibri" w:cs="Calibri"/>
          <w:i/>
          <w:iCs/>
          <w:color w:val="000000" w:themeColor="text1"/>
        </w:rPr>
        <w:t>if</w:t>
      </w:r>
      <w:proofErr w:type="gramEnd"/>
      <w:r w:rsidRPr="003273D8">
        <w:rPr>
          <w:rFonts w:ascii="Calibri" w:eastAsia="Calibri" w:hAnsi="Calibri" w:cs="Calibri"/>
          <w:i/>
          <w:iCs/>
          <w:color w:val="000000" w:themeColor="text1"/>
        </w:rPr>
        <w:t xml:space="preserve"> you get rid of the vapes, people are just </w:t>
      </w:r>
      <w:proofErr w:type="spellStart"/>
      <w:r w:rsidRPr="003273D8">
        <w:rPr>
          <w:rFonts w:ascii="Calibri" w:eastAsia="Calibri" w:hAnsi="Calibri" w:cs="Calibri"/>
          <w:i/>
          <w:iCs/>
          <w:color w:val="000000" w:themeColor="text1"/>
        </w:rPr>
        <w:t>gonna</w:t>
      </w:r>
      <w:proofErr w:type="spellEnd"/>
      <w:r w:rsidRPr="003273D8">
        <w:rPr>
          <w:rFonts w:ascii="Calibri" w:eastAsia="Calibri" w:hAnsi="Calibri" w:cs="Calibri"/>
          <w:i/>
          <w:iCs/>
          <w:color w:val="000000" w:themeColor="text1"/>
        </w:rPr>
        <w:t xml:space="preserve"> start smoking.”</w:t>
      </w:r>
      <w:r w:rsidR="00172BC2">
        <w:rPr>
          <w:rFonts w:ascii="Calibri" w:eastAsia="Calibri" w:hAnsi="Calibri" w:cs="Calibri"/>
          <w:i/>
          <w:iCs/>
          <w:color w:val="000000" w:themeColor="text1"/>
        </w:rPr>
        <w:t xml:space="preserve"> </w:t>
      </w:r>
      <w:r w:rsidR="00172BC2" w:rsidRPr="00023E18">
        <w:rPr>
          <w:rFonts w:ascii="Calibri" w:eastAsia="Calibri" w:hAnsi="Calibri" w:cs="Calibri"/>
          <w:color w:val="000000" w:themeColor="text1"/>
        </w:rPr>
        <w:t>(YP18</w:t>
      </w:r>
      <w:r w:rsidR="00994FA0" w:rsidRPr="00023E18">
        <w:rPr>
          <w:rFonts w:ascii="Calibri" w:eastAsia="Calibri" w:hAnsi="Calibri" w:cs="Calibri"/>
          <w:color w:val="000000" w:themeColor="text1"/>
        </w:rPr>
        <w:t>, Community College)</w:t>
      </w:r>
    </w:p>
    <w:p w14:paraId="626DA8FB" w14:textId="761E1B49" w:rsidR="000200DB" w:rsidRPr="00DF08E9" w:rsidRDefault="00C748BA" w:rsidP="45BE21EC">
      <w:pPr>
        <w:spacing w:after="0"/>
      </w:pPr>
      <w:r>
        <w:t xml:space="preserve"> </w:t>
      </w:r>
    </w:p>
    <w:p w14:paraId="784CFD4F" w14:textId="77777777" w:rsidR="003A45D3" w:rsidRDefault="003A45D3" w:rsidP="60E11E59">
      <w:pPr>
        <w:spacing w:after="0"/>
        <w:rPr>
          <w:b/>
          <w:bCs/>
          <w:i/>
          <w:iCs/>
          <w:highlight w:val="yellow"/>
        </w:rPr>
      </w:pPr>
    </w:p>
    <w:p w14:paraId="3B058B68" w14:textId="218AE6DB" w:rsidR="00F33155" w:rsidRDefault="000E1C49" w:rsidP="00F33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Calibri" w:hAnsi="Calibri" w:cs="Calibri"/>
          <w:b/>
          <w:bCs/>
          <w:sz w:val="26"/>
          <w:szCs w:val="26"/>
        </w:rPr>
      </w:pPr>
      <w:r w:rsidRPr="000E1C49">
        <w:rPr>
          <w:rFonts w:ascii="Calibri" w:hAnsi="Calibri" w:cs="Calibri"/>
          <w:b/>
          <w:bCs/>
          <w:sz w:val="26"/>
          <w:szCs w:val="26"/>
        </w:rPr>
        <w:t>Discussion</w:t>
      </w:r>
    </w:p>
    <w:p w14:paraId="79688FED" w14:textId="1D61FFE6" w:rsidR="45BE21EC" w:rsidRDefault="08DE102E" w:rsidP="45BE21EC">
      <w:r>
        <w:lastRenderedPageBreak/>
        <w:t>I</w:t>
      </w:r>
      <w:r w:rsidR="5BE78820">
        <w:t>n</w:t>
      </w:r>
      <w:r>
        <w:t xml:space="preserve"> this qualit</w:t>
      </w:r>
      <w:r w:rsidR="220D0D10">
        <w:t>at</w:t>
      </w:r>
      <w:r>
        <w:t>ive study we cle</w:t>
      </w:r>
      <w:r w:rsidR="4FB262F9">
        <w:t>ar</w:t>
      </w:r>
      <w:r>
        <w:t>ly heard that d</w:t>
      </w:r>
      <w:r w:rsidR="007C0FCB">
        <w:t>isposable</w:t>
      </w:r>
      <w:r w:rsidR="5CE02D8A">
        <w:t xml:space="preserve"> vapes</w:t>
      </w:r>
      <w:r w:rsidR="007C0FCB">
        <w:t xml:space="preserve"> are an attractive </w:t>
      </w:r>
      <w:r w:rsidR="73E99EDF">
        <w:t xml:space="preserve">product for young </w:t>
      </w:r>
      <w:r w:rsidR="008A1264">
        <w:t>people</w:t>
      </w:r>
      <w:r w:rsidR="73E99EDF">
        <w:t xml:space="preserve">. </w:t>
      </w:r>
      <w:r w:rsidR="0EFA5657">
        <w:t xml:space="preserve">Aspects of disposables that seemed </w:t>
      </w:r>
      <w:r w:rsidR="04DC59C1">
        <w:t>p</w:t>
      </w:r>
      <w:r w:rsidR="2302A8D6">
        <w:t xml:space="preserve">articularly attractive were the small size, ease of use and </w:t>
      </w:r>
      <w:r w:rsidR="507D6305">
        <w:t>accessibility</w:t>
      </w:r>
      <w:r w:rsidR="2302A8D6">
        <w:t xml:space="preserve">, the colours and flavours, and social aspects such as sharing </w:t>
      </w:r>
      <w:r w:rsidR="2E370A38">
        <w:t>with</w:t>
      </w:r>
      <w:r w:rsidR="2302A8D6">
        <w:t xml:space="preserve"> peers.</w:t>
      </w:r>
      <w:r w:rsidR="00EA57AB">
        <w:t xml:space="preserve"> These themes </w:t>
      </w:r>
      <w:r w:rsidR="009420EB">
        <w:t>are similar to</w:t>
      </w:r>
      <w:r w:rsidR="00EA57AB">
        <w:t xml:space="preserve"> other qualitative studies</w:t>
      </w:r>
      <w:r w:rsidR="00EA57AB">
        <w:fldChar w:fldCharType="begin"/>
      </w:r>
      <w:r w:rsidR="00194037">
        <w:instrText xml:space="preserve"> ADDIN ZOTERO_ITEM CSL_CITATION {"citationID":"eV0q3qz5","properties":{"formattedCitation":"(10,16)","plainCitation":"(10,16)","noteIndex":0},"citationItems":[{"id":1658,"uris":["http://zotero.org/users/4082933/items/R7AGJFDY"],"itemData":{"id":1658,"type":"article-journal","abstract":"Objectives Evidence suggests that use of flavoured disposable electronic cigarettes (e-cigarettes) is increasing. Considering the growing popularity and rapid evolution of e-cigarettes, we explored youth’s perceptions and engagement with disposable e-cigarettes.\nDesign Twenty focus groups were conducted between March and May 2022, with 82 youths aged 11–16 living in the Central belt of Scotland.\nMethods Youths were asked about smoking and vaping behaviours and disposable e-cigarettes and were shown vaping-related images and videos from social media which were used to stimulate discussion about different messages, presentations and contextual features. Transcripts were imported into NVivo V.12, coded thematically, and analysed.\nResults Youths described disposable e-cigarettes as ‘cool’, ‘fashionable’ and enticing and viewed as a modern lifestyle ‘accessory’. Tank models were perceived as being used by older adults. Youths stated that disposable e-cigarettes were designed in a way to target youths and the brightly coloured devices and range of flavourings encouraged youths to want to try the products, particularly sweet flavourings. Participants perceived e-cigarettes to be less harmful compared with combustible cigarettes but noted the uncertainty of ingredients in disposable e-cigarettes.\nConclusions Youths distinguish between e-cigarettes with varying characteristics and social perceptions of users. These findings provide evidence that disposable e-cigarettes are attractive to youths. Future research is needed to understand the factors that contribute to youth perceptions of disposable e-cigarettes. Policymakers should work together to design and implement policies and strategies to prevent youth uptake of vaping.","container-title":"BMJ Open","DOI":"10.1136/bmjopen-2022-068466","ISSN":"2044-6055, 2044-6055","issue":"3","language":"en","license":"© Author(s) (or their employer(s)) 2023. Re-use permitted under CC BY. Published by BMJ.. https://creativecommons.org/licenses/by/4.0/This is an open access article distributed in accordance with the Creative Commons Attribution 4.0 Unported (CC BY 4.0) license, which permits others to copy, redistribute, remix, transform and build upon this work for any purpose, provided the original work is properly cited, a link to the licence is given, and indication of whether changes were made. See: https://creativecommons.org/licenses/by/4.0/.","note":"publisher: British Medical Journal Publishing Group\nsection: Public health\nPMID: 36948552","page":"e068466","source":"bmjopen.bmj.com","title":"Youth’s engagement and perceptions of disposable e-cigarettes: a UK focus group study","title-short":"Youth’s engagement and perceptions of disposable e-cigarettes","volume":"13","author":[{"family":"Smith","given":"Marissa J."},{"family":"MacKintosh","given":"Anne Marie"},{"family":"Ford","given":"Allison"},{"family":"Hilton","given":"Shona"}],"issued":{"date-parts":[["2023",3,1]]}}},{"id":5438,"uris":["http://zotero.org/users/4082933/items/4ICSCR8L"],"itemData":{"id":5438,"type":"article-journal","abstract":"Introduction Electronic nicotine delivery systems (ENDS) likely pose fewer health risks than smoking. Yet ENDS uptake has increased among never-smoking young adults, who likely face greater health risks relative to non-users of ENDS. To date, few qualitative studies have explored ENDS uptake and use by never-smokers. Methods We conducted in-depth, semi-structured interviews with 16 current ENDS users from New Zealand aged 18 to 24 years old who reported never having smoked cigarettes regularly. We explored participants’ experimentation with conventional tobacco products, trial, uptake and patterns of ENDS use, and their future intentions regarding both ENDS and conventional tobacco products. We managed the data using NVivo12 and used thematic analysis to interpret the transcripts. Results ENDS use enhanced connection and belonging by providing communal experiences and facilitating social interactions. Participants’ mastery of tricks generated social cachet within friendship groups and counteracted the ENDS-related stigma they experienced. Flavours, clouds and devices’ physical attributes provided stimulation and engagement, and some used ENDS for stress or appetite management. Lastly, participants rationalised ENDS uptake by referencing the far greater risks smoking posed. Conclusions ENDS uptake by young adult never-smokers is driven by both psycho-social and functional factors. ENDS provided shared hedonic experiences and physical pleasures, and generated both bonding and bridging social capital, although many participants had also experienced judgement from others for using ENDS. Policies that denormalise ENDS as recreational devices could discourage uptake by never-smokers, though measures will require careful nuancing to avoid deterring smokers from switching to ENDS.","container-title":"PLOS ONE","DOI":"10.1371/journal.pone.0268449","ISSN":"1932-6203","issue":"5","journalAbbreviation":"PLOS ONE","language":"en","note":"publisher: Public Library of Science","page":"e0268449","source":"PLoS Journals","title":"A qualitative analysis of electronic nicotine delivery systems (ENDS) uptake and use among young adult never-smokers in New Zealand","volume":"17","author":[{"family":"Robertson","given":"Lindsay"},{"family":"Hoek","given":"Janet"},{"family":"Blank","given":"Mei-Ling"}],"issued":{"date-parts":[["2022",5,27]]}}}],"schema":"https://github.com/citation-style-language/schema/raw/master/csl-citation.json"} </w:instrText>
      </w:r>
      <w:r w:rsidR="00EA57AB">
        <w:fldChar w:fldCharType="separate"/>
      </w:r>
      <w:r w:rsidR="00194037" w:rsidRPr="00194037">
        <w:rPr>
          <w:rFonts w:ascii="Calibri" w:hAnsi="Calibri" w:cs="Calibri"/>
        </w:rPr>
        <w:t>(10,16)</w:t>
      </w:r>
      <w:r w:rsidR="00EA57AB">
        <w:fldChar w:fldCharType="end"/>
      </w:r>
      <w:r w:rsidR="00654683">
        <w:t xml:space="preserve"> and a recent systematic review</w:t>
      </w:r>
      <w:r w:rsidR="00083CA8">
        <w:fldChar w:fldCharType="begin"/>
      </w:r>
      <w:r w:rsidR="00194037">
        <w:instrText xml:space="preserve"> ADDIN ZOTERO_ITEM CSL_CITATION {"citationID":"8MQEqQCJ","properties":{"formattedCitation":"(17)","plainCitation":"(17)","noteIndex":0},"citationItems":[{"id":1585,"uris":["http://zotero.org/users/4082933/items/JBPWFIF9"],"itemData":{"id":1585,"type":"article-journal","abstract":"INTRODUCTION: The use of e-cigarettes has increased considerably among young people. To successfully develop interventions to prevent e-cigarette use, influencing factors must be identified. This review determines individual, interpersonal, organizational/community, and society/policy factors affecting e-cigarette use among adolescents and young adults.\nMETHODS: A literature search was performed using five electronic databases (PubMed, CINAHL, EMBASE, Cochrane, and PsycInfo) for articles published in the English language to March 2022. A total of 85 studies were selected out of 17,259 for a systematic review based on the PRISMA flow. The full protocol is available from PROSPERO (CRD42021254558).\nRESULTS: Factors related to e-cigarette use were identified and classified into four domains based on the socio-ecological model. The individual factors were classified into five factors: demographics, health-related behaviors, mental health, perception of e-cigarettes, and characteristics of e-cigarettes. The interpersonal factors were classified into two factors: friend characteristics, including friend's e-cigarette use or smoking, and family factors such as parental smoking and parental advice. The organizational and community factors were home, school, online community, and retail shop accessibility. The society and police factors were regulation, media, and residence area.\nCONCLUSION: The findings indicate that multi-dimensional factors influence e-cigarette use among adolescents and young adults. Therefore, an approach that considers these factors is required to develop effective interventions for the prevention of e-cigarette use.","container-title":"Addictive Behaviors","DOI":"10.1016/j.addbeh.2022.107425","ISSN":"1873-6327","journalAbbreviation":"Addict Behav","language":"eng","note":"PMID: 35908319","page":"107425","source":"PubMed","title":"A systematic review of socio-ecological factors influencing current e-cigarette use among adolescents and young adults","volume":"135","author":[{"family":"Han","given":"Gyumin"},{"family":"Son","given":"Hyunmi"}],"issued":{"date-parts":[["2022",12]]}}}],"schema":"https://github.com/citation-style-language/schema/raw/master/csl-citation.json"} </w:instrText>
      </w:r>
      <w:r w:rsidR="00083CA8">
        <w:fldChar w:fldCharType="separate"/>
      </w:r>
      <w:r w:rsidR="00194037" w:rsidRPr="00194037">
        <w:rPr>
          <w:rFonts w:ascii="Calibri" w:hAnsi="Calibri" w:cs="Calibri"/>
        </w:rPr>
        <w:t>(17)</w:t>
      </w:r>
      <w:r w:rsidR="00083CA8">
        <w:fldChar w:fldCharType="end"/>
      </w:r>
      <w:r w:rsidR="00691064">
        <w:t xml:space="preserve">, although the data reported here specifically draws on </w:t>
      </w:r>
      <w:r w:rsidR="00DC6F3B">
        <w:t xml:space="preserve">young </w:t>
      </w:r>
      <w:proofErr w:type="spellStart"/>
      <w:r w:rsidR="00DC6F3B">
        <w:t>peoples</w:t>
      </w:r>
      <w:proofErr w:type="spellEnd"/>
      <w:r w:rsidR="00DC6F3B">
        <w:t xml:space="preserve"> </w:t>
      </w:r>
      <w:r w:rsidR="00C544D5">
        <w:t>experiences</w:t>
      </w:r>
      <w:r w:rsidR="00DC6F3B">
        <w:t xml:space="preserve"> of disposable vapes</w:t>
      </w:r>
      <w:r w:rsidR="00C544D5">
        <w:t xml:space="preserve">. </w:t>
      </w:r>
      <w:r w:rsidR="0091054F">
        <w:t>The</w:t>
      </w:r>
      <w:r w:rsidR="00BB3C7C">
        <w:t xml:space="preserve"> data demonstrate a unique role for disposables, that is separate f</w:t>
      </w:r>
      <w:r w:rsidR="00A3536B">
        <w:t>ro</w:t>
      </w:r>
      <w:r w:rsidR="00BB3C7C">
        <w:t>m previous smoking identities</w:t>
      </w:r>
      <w:r w:rsidR="0091054F">
        <w:t>, unlike previous qualitative research with young people on e-cigarette use that pre-existed the availability of disposables</w:t>
      </w:r>
      <w:r w:rsidR="000F6AA2">
        <w:t xml:space="preserve"> (e.g. </w:t>
      </w:r>
      <w:r w:rsidR="000F6AA2">
        <w:fldChar w:fldCharType="begin"/>
      </w:r>
      <w:r w:rsidR="006A1615">
        <w:instrText xml:space="preserve"> ADDIN ZOTERO_ITEM CSL_CITATION {"citationID":"0R1iRQf4","properties":{"formattedCitation":"(18,19)","plainCitation":"(18,19)","dontUpdate":true,"noteIndex":0},"citationItems":[{"id":5432,"uris":["http://zotero.org/users/4082933/items/PW7KJG2B"],"itemData":{"id":5432,"type":"article-journal","abstract":"To explore the understandings of and engagement with e-cigarettes, of young adults from disadvantaged backgrounds, and how these may have an impact on existing smoking identities.Twenty-two small group and 11 individual qualitative interviews were conducted in Central Scotland with 72 16–24 year olds between September 2015 and April 2016. Participants were mostly smokers and ex-smokers from socioeconomically disadvantaged backgrounds.Although most participants had tried e-cigarettes, they generally held ambivalent views about e-cigarettes and vaping. Two overarching themes were identified which helped in understanding this. Firstly, e-cigarettes were understood by the participants in relation to their existing smoking identities. Vaping was viewed as less controllable and more addictive than smoking, which did not fit with their self-identity as controlled smokers. Secondly, they felt that vaping could not replace the social and cultural importance that smoking had in their lives.This study suggests that though young adults from disadvantaged areas are trying e-cigarettes for various reasons, vaping is rarely sustained. Through their own experiences of vaping and their observations of others vaping, the participants perceive the behavior as endangering an existing acceptable and controlled smoking identity. Additionally, e-cigarettes were considered to be a jarring presence in existing social situations where smoking was valued. This study, therefore, provides insights into how young adults may be rationalizing their continued smoking in the face of potentially less harmful alternatives.As new and novel nicotine delivery devices, and due to their similarity to smoking, e-cigarettes have the potential to help smokers in their quit attempts. However, the findings from this study raise questions about whether e-cigarettes are regarded as having this potential by young adult smokers from disadvantaged socioeconomic environments where smoking is more commonplace and acceptable.","container-title":"Nicotine &amp; Tobacco Research","DOI":"10.1093/ntr/ntx245","ISSN":"1469-994X","issue":"1","journalAbbreviation":"Nicotine &amp; Tobacco Research","page":"81-87","source":"Silverchair","title":"“They’re thinking, well it’s not as bad, I probably won’t get addicted to that. But it’s still got the nicotine in it, so…”: Maturity, Control, and Socializing: Negotiating Identities in Relation to Smoking and Vaping—A Qualitative Study of Young Adults in Scotland","title-short":"“They’re thinking, well it’s not as bad, I probably won’t get addicted to that. But it’s still got the nicotine in it, so…”","volume":"21","author":[{"family":"Lucherini","given":"Mark"},{"family":"Rooke","given":"Catriona"},{"family":"Amos","given":"Amanda"}],"issued":{"date-parts":[["2019",1,1]]}}},{"id":5435,"uris":["http://zotero.org/users/4082933/items/QL7EEV8P"],"itemData":{"id":5435,"type":"article-journal","abstract":"E-cigarettes are devices through which a nicotine solution is ‘vapourised’ and inhaled by the user. Unlike cigarettes, the process involves no tobacco combustion. However, the inhalation and exhalation of vapour is reminiscent of smoking and there is debate about the possible harms and benefits of e-cigarette use, including the ‘renormalisation’ of smoking. Despite these debates, there has been little exploration into the embodied and semiotic similarities between smoking and vaping. This paper views the practices of vaping and smoking through the lens of performativity that is, the accumulation of meaning associated with the habits over time and space. Through in-depth interviews, we explore how young adults from primarily disadvantaged areas in Scotland, understand the similarity in practices between smoking and vaping. Participants talked about financial barriers to using different types of e-cigarettes, and how their use reflected their views on smoking cessation. They also discussed the embodied similarities between smoking and vaping, with divergent opinions on whether this continuance of habit was beneficial or not, revealing still developing and ambiguous norms around performativity. The norms of vaping were also frequently discussed, with participants’ experiences and views reflecting the contested position of vaping in an environment where cigarette smoking is denormalised.","container-title":"Sociology of Health &amp; Illness","DOI":"10.1111/1467-9566.12741","ISSN":"1467-9566","issue":"6","language":"en","license":"© 2018 The Authors. Sociology of Health &amp; Illness published by John Wiley &amp; Sons Ltd on behalf of Foundation for SHIL.","note":"_eprint: https://onlinelibrary.wiley.com/doi/pdf/10.1111/1467-9566.12741","page":"1037-1052","source":"Wiley Online Library","title":"E-cigarettes, vaping and performativity in the context of tobacco denormalisation","volume":"40","author":[{"family":"Lucherini","given":"Mark"},{"family":"Rooke","given":"Catriona"},{"family":"Amos","given":"Amanda"}],"issued":{"date-parts":[["2018"]]}}}],"schema":"https://github.com/citation-style-language/schema/raw/master/csl-citation.json"} </w:instrText>
      </w:r>
      <w:r w:rsidR="000F6AA2">
        <w:fldChar w:fldCharType="separate"/>
      </w:r>
      <w:r w:rsidR="00194037" w:rsidRPr="00194037">
        <w:rPr>
          <w:rFonts w:ascii="Calibri" w:hAnsi="Calibri" w:cs="Calibri"/>
        </w:rPr>
        <w:t>18,19)</w:t>
      </w:r>
      <w:r w:rsidR="000F6AA2">
        <w:fldChar w:fldCharType="end"/>
      </w:r>
      <w:r w:rsidR="00B02269">
        <w:t>.</w:t>
      </w:r>
      <w:r w:rsidR="00BB3C7C">
        <w:t xml:space="preserve"> </w:t>
      </w:r>
      <w:r w:rsidR="00C544D5">
        <w:t>We found</w:t>
      </w:r>
      <w:r w:rsidR="46DC64E2">
        <w:t xml:space="preserve"> reported widespread engagement with </w:t>
      </w:r>
      <w:r w:rsidR="0098621D">
        <w:t xml:space="preserve">potentially </w:t>
      </w:r>
      <w:r w:rsidR="46DC64E2">
        <w:t>risky practices</w:t>
      </w:r>
      <w:r w:rsidR="2C956DDF">
        <w:t xml:space="preserve">, including purchasing illicit disposables, ‘re-charging’ devices by dismantling them, and </w:t>
      </w:r>
      <w:r w:rsidR="547BBC1A">
        <w:t>(</w:t>
      </w:r>
      <w:r w:rsidR="2C956DDF">
        <w:t>older</w:t>
      </w:r>
      <w:r w:rsidR="52FDF983">
        <w:t>) young</w:t>
      </w:r>
      <w:r w:rsidR="2C956DDF">
        <w:t xml:space="preserve"> people </w:t>
      </w:r>
      <w:r w:rsidR="109BF580">
        <w:t>purchasing</w:t>
      </w:r>
      <w:r w:rsidR="2C956DDF">
        <w:t xml:space="preserve"> disposables to sell on to young people.</w:t>
      </w:r>
    </w:p>
    <w:p w14:paraId="4FDF0A76" w14:textId="5F839E0C" w:rsidR="45BE21EC" w:rsidRDefault="124E76DC" w:rsidP="45BE21EC">
      <w:r>
        <w:t xml:space="preserve">There was marked and consistent confusion </w:t>
      </w:r>
      <w:r w:rsidR="6B6465D7">
        <w:t>around</w:t>
      </w:r>
      <w:r>
        <w:t xml:space="preserve"> the </w:t>
      </w:r>
      <w:r w:rsidR="04FBE0F7">
        <w:t>potential</w:t>
      </w:r>
      <w:r>
        <w:t xml:space="preserve"> </w:t>
      </w:r>
      <w:r w:rsidR="3049B634">
        <w:t>health</w:t>
      </w:r>
      <w:r>
        <w:t xml:space="preserve"> risks of vaping</w:t>
      </w:r>
      <w:r w:rsidR="007B36A3">
        <w:t>, as other studies have also recently reported</w:t>
      </w:r>
      <w:r w:rsidR="00F128B1">
        <w:fldChar w:fldCharType="begin"/>
      </w:r>
      <w:r w:rsidR="00F128B1">
        <w:instrText xml:space="preserve"> ADDIN ZOTERO_ITEM CSL_CITATION {"citationID":"gmJbyuCj","properties":{"formattedCitation":"(20)","plainCitation":"(20)","noteIndex":0},"citationItems":[{"id":5441,"uris":["http://zotero.org/users/4082933/items/2XGQWU6F"],"itemData":{"id":5441,"type":"document","publisher":"Cancer Research UK","title":"E-cigarette appeal in context: a qualitative study in deprived areas of the role of packaging in ecigarette purchasing and use","author":[{"family":"Thirlway, F., Neve K., Champion T., Froguel A., Davies A., Cheek, O.","given":""}],"issued":{"date-parts":[["2023",9]]}}}],"schema":"https://github.com/citation-style-language/schema/raw/master/csl-citation.json"} </w:instrText>
      </w:r>
      <w:r w:rsidR="00F128B1">
        <w:fldChar w:fldCharType="separate"/>
      </w:r>
      <w:r w:rsidR="00F128B1" w:rsidRPr="00F128B1">
        <w:rPr>
          <w:rFonts w:ascii="Calibri" w:hAnsi="Calibri" w:cs="Calibri"/>
        </w:rPr>
        <w:t>(20)</w:t>
      </w:r>
      <w:r w:rsidR="00F128B1">
        <w:fldChar w:fldCharType="end"/>
      </w:r>
      <w:r>
        <w:t xml:space="preserve">. </w:t>
      </w:r>
      <w:proofErr w:type="gramStart"/>
      <w:r>
        <w:t>The majority of</w:t>
      </w:r>
      <w:proofErr w:type="gramEnd"/>
      <w:r>
        <w:t xml:space="preserve"> our </w:t>
      </w:r>
      <w:r w:rsidR="09FACCCF">
        <w:t>sample</w:t>
      </w:r>
      <w:r>
        <w:t xml:space="preserve"> saw the harms of vaping as equivalent to </w:t>
      </w:r>
      <w:r w:rsidR="0561224C">
        <w:t>tobacco</w:t>
      </w:r>
      <w:r>
        <w:t xml:space="preserve"> smoking</w:t>
      </w:r>
      <w:r w:rsidR="004A1E3F">
        <w:t>. T</w:t>
      </w:r>
      <w:r>
        <w:t xml:space="preserve">his may </w:t>
      </w:r>
      <w:r w:rsidR="01763A26">
        <w:t>underpin</w:t>
      </w:r>
      <w:r>
        <w:t xml:space="preserve"> the reporting of interchangeable vaping a</w:t>
      </w:r>
      <w:r w:rsidR="2FC19C84">
        <w:t>nd smoking behaviour</w:t>
      </w:r>
      <w:r w:rsidR="00EF7B87">
        <w:t>, as most participants were also using tobacco</w:t>
      </w:r>
      <w:r w:rsidR="2FC19C84">
        <w:t xml:space="preserve">. </w:t>
      </w:r>
      <w:r w:rsidR="67C5776C">
        <w:t>Participants</w:t>
      </w:r>
      <w:r w:rsidR="2FC19C84">
        <w:t xml:space="preserve"> could recall media stories about the dangers of vaping very </w:t>
      </w:r>
      <w:proofErr w:type="gramStart"/>
      <w:r w:rsidR="1EBEB596">
        <w:t>clearly</w:t>
      </w:r>
      <w:r w:rsidR="2FC19C84">
        <w:t>, but</w:t>
      </w:r>
      <w:proofErr w:type="gramEnd"/>
      <w:r w:rsidR="2FC19C84">
        <w:t xml:space="preserve"> could only recall limited information on the harms of smok</w:t>
      </w:r>
      <w:r w:rsidR="0931AADB">
        <w:t xml:space="preserve">ing. In the UK in recent </w:t>
      </w:r>
      <w:r w:rsidR="255F88FA">
        <w:t>years</w:t>
      </w:r>
      <w:r w:rsidR="0931AADB">
        <w:t xml:space="preserve"> there has been a significant decline in funding for public </w:t>
      </w:r>
      <w:r w:rsidR="44F945B1">
        <w:t>health</w:t>
      </w:r>
      <w:r w:rsidR="0931AADB">
        <w:t xml:space="preserve"> campaigns on the harms of tobacco smoking</w:t>
      </w:r>
      <w:r w:rsidR="00BE33C5">
        <w:fldChar w:fldCharType="begin"/>
      </w:r>
      <w:r w:rsidR="00F128B1">
        <w:instrText xml:space="preserve"> ADDIN ZOTERO_ITEM CSL_CITATION {"citationID":"OXETduQW","properties":{"formattedCitation":"(21)","plainCitation":"(21)","noteIndex":0},"citationItems":[{"id":1587,"uris":["http://zotero.org/users/4082933/items/5QHMIXXT"],"itemData":{"id":1587,"type":"webpage","abstract":"Action on Smoking and Health (ASH) is a campaigning public health charity that works to eliminate the harm caused by tobacco.","container-title":"ASH","language":"en","title":"MPs call on Government to reinstate No Smoking Day funding in the forthcoming Tobacco Control Plan","URL":"https://ash.org.uk/media-centre/news/press-releases/mps-call-on-government-to-reinstate-no-smoking-day-funding-in-the-forthcoming-tobacco-control-plan","author":[{"family":"ASH","given":""}],"accessed":{"date-parts":[["2023",12,28]]}}}],"schema":"https://github.com/citation-style-language/schema/raw/master/csl-citation.json"} </w:instrText>
      </w:r>
      <w:r w:rsidR="00BE33C5">
        <w:fldChar w:fldCharType="separate"/>
      </w:r>
      <w:r w:rsidR="00F128B1" w:rsidRPr="00F128B1">
        <w:rPr>
          <w:rFonts w:ascii="Calibri" w:hAnsi="Calibri" w:cs="Calibri"/>
        </w:rPr>
        <w:t>(21)</w:t>
      </w:r>
      <w:r w:rsidR="00BE33C5">
        <w:fldChar w:fldCharType="end"/>
      </w:r>
      <w:r w:rsidR="0931AADB">
        <w:t>, ye</w:t>
      </w:r>
      <w:r w:rsidR="6DE3FD83">
        <w:t>t</w:t>
      </w:r>
      <w:r w:rsidR="0931AADB">
        <w:t xml:space="preserve"> sustained and </w:t>
      </w:r>
      <w:r w:rsidR="4AB6D870">
        <w:t>widespread</w:t>
      </w:r>
      <w:r w:rsidR="0931AADB">
        <w:t xml:space="preserve"> media attention to vaping, </w:t>
      </w:r>
      <w:r w:rsidR="477EC1EE">
        <w:t>and</w:t>
      </w:r>
      <w:r w:rsidR="0931AADB">
        <w:t xml:space="preserve"> </w:t>
      </w:r>
      <w:r w:rsidR="0C17B04E">
        <w:t>particularly</w:t>
      </w:r>
      <w:r w:rsidR="0931AADB">
        <w:t xml:space="preserve"> youth disposable vaping, </w:t>
      </w:r>
      <w:r w:rsidR="40F7A01A">
        <w:t>which</w:t>
      </w:r>
      <w:r w:rsidR="0931AADB">
        <w:t xml:space="preserve"> can be</w:t>
      </w:r>
      <w:r w:rsidR="68841D73">
        <w:t xml:space="preserve"> reflecte</w:t>
      </w:r>
      <w:r w:rsidR="7A264F17">
        <w:t xml:space="preserve">d </w:t>
      </w:r>
      <w:r w:rsidR="68841D73">
        <w:t xml:space="preserve">in our data through young </w:t>
      </w:r>
      <w:proofErr w:type="spellStart"/>
      <w:r w:rsidR="68841D73">
        <w:t>peoples</w:t>
      </w:r>
      <w:proofErr w:type="spellEnd"/>
      <w:r w:rsidR="68841D73">
        <w:t xml:space="preserve"> awareness of vape harm messages. </w:t>
      </w:r>
      <w:r w:rsidR="004A1A3F">
        <w:t xml:space="preserve">This was apparent in the data as conflicting </w:t>
      </w:r>
      <w:r w:rsidR="001D0665">
        <w:t>stories were recounted as having been heard in the media</w:t>
      </w:r>
      <w:r w:rsidR="00F01FCF">
        <w:t>,</w:t>
      </w:r>
      <w:r w:rsidR="00D105FF">
        <w:t xml:space="preserve"> which may be consequential for harm perceptions of both tobacco and vaping</w:t>
      </w:r>
      <w:r w:rsidR="001D0665">
        <w:t xml:space="preserve">. </w:t>
      </w:r>
      <w:r w:rsidR="68841D73">
        <w:t>Despite these messages, concerns about health clearly did not impact greatly on this population of</w:t>
      </w:r>
      <w:r w:rsidR="23C0E3E8">
        <w:t xml:space="preserve"> continuing</w:t>
      </w:r>
      <w:r w:rsidR="68841D73">
        <w:t xml:space="preserve"> regular </w:t>
      </w:r>
      <w:r w:rsidR="17E9EC90">
        <w:t>disposable</w:t>
      </w:r>
      <w:r w:rsidR="68841D73">
        <w:t xml:space="preserve"> vape</w:t>
      </w:r>
      <w:r w:rsidR="3FBAF7F1">
        <w:t>rs.</w:t>
      </w:r>
    </w:p>
    <w:p w14:paraId="4B7BC68C" w14:textId="6F424A97" w:rsidR="45BE21EC" w:rsidRDefault="3FBAF7F1" w:rsidP="45BE21EC">
      <w:r>
        <w:t>The cost</w:t>
      </w:r>
      <w:r w:rsidR="00544B71">
        <w:t xml:space="preserve">, design </w:t>
      </w:r>
      <w:r>
        <w:t xml:space="preserve">and accessibility of </w:t>
      </w:r>
      <w:r w:rsidR="744046AA">
        <w:t>disposables</w:t>
      </w:r>
      <w:r>
        <w:t xml:space="preserve"> were key influences on use. </w:t>
      </w:r>
      <w:r w:rsidR="00695E06">
        <w:t>C</w:t>
      </w:r>
      <w:r>
        <w:t xml:space="preserve">oncern about </w:t>
      </w:r>
      <w:r w:rsidR="0F3E21E4">
        <w:t>environmental</w:t>
      </w:r>
      <w:r>
        <w:t xml:space="preserve"> </w:t>
      </w:r>
      <w:r w:rsidR="009F100D">
        <w:t xml:space="preserve">harms was also </w:t>
      </w:r>
      <w:r w:rsidR="0022365B">
        <w:t>expressed</w:t>
      </w:r>
      <w:r>
        <w:t xml:space="preserve">, so might be </w:t>
      </w:r>
      <w:r w:rsidR="009A182E">
        <w:t xml:space="preserve">an aspect to emphasise </w:t>
      </w:r>
      <w:r>
        <w:t xml:space="preserve">in </w:t>
      </w:r>
      <w:r w:rsidR="6BF844EE">
        <w:t>interventions</w:t>
      </w:r>
      <w:r>
        <w:t xml:space="preserve"> to prevent uptake of</w:t>
      </w:r>
      <w:r w:rsidR="4B02BEB1">
        <w:t xml:space="preserve"> vaping</w:t>
      </w:r>
      <w:r w:rsidR="001134F8">
        <w:t>, alongside increased cost/taxation</w:t>
      </w:r>
      <w:r w:rsidR="4B02BEB1">
        <w:t xml:space="preserve">. </w:t>
      </w:r>
      <w:r w:rsidR="00057C77">
        <w:t>However, it is clear from this sample that there may be unintended consequences of price rise</w:t>
      </w:r>
      <w:r w:rsidR="005C3D3E">
        <w:t>s</w:t>
      </w:r>
      <w:r w:rsidR="00057C77">
        <w:t>, including</w:t>
      </w:r>
      <w:r w:rsidR="00B17034">
        <w:t xml:space="preserve"> increased tobacco smoking.</w:t>
      </w:r>
    </w:p>
    <w:p w14:paraId="59F7E8BC" w14:textId="26B09C46" w:rsidR="45BE21EC" w:rsidRDefault="4B02BEB1" w:rsidP="45BE21EC">
      <w:r>
        <w:t xml:space="preserve">Vaping was </w:t>
      </w:r>
      <w:r w:rsidR="784A001B">
        <w:t>perceived</w:t>
      </w:r>
      <w:r>
        <w:t xml:space="preserve"> to play a </w:t>
      </w:r>
      <w:r w:rsidR="4D8DE190">
        <w:t>functionally</w:t>
      </w:r>
      <w:r>
        <w:t xml:space="preserve"> positive role in these young </w:t>
      </w:r>
      <w:r w:rsidR="12308610">
        <w:t>people's</w:t>
      </w:r>
      <w:r>
        <w:t xml:space="preserve"> lives. On an individual level, some reported vaping to help them cope </w:t>
      </w:r>
      <w:r w:rsidR="5B05075F">
        <w:t>with</w:t>
      </w:r>
      <w:r>
        <w:t xml:space="preserve"> stress or anxiety</w:t>
      </w:r>
      <w:r w:rsidR="4B86F0D3">
        <w:t xml:space="preserve">. The products were also clearly an important part of young people’s identity, </w:t>
      </w:r>
      <w:r w:rsidR="7B928BD3">
        <w:t>with</w:t>
      </w:r>
      <w:r w:rsidR="4B86F0D3">
        <w:t xml:space="preserve"> use being normative wi</w:t>
      </w:r>
      <w:r w:rsidR="2DF6C6E8">
        <w:t>thin</w:t>
      </w:r>
      <w:r w:rsidR="4B86F0D3">
        <w:t xml:space="preserve"> peer </w:t>
      </w:r>
      <w:r w:rsidR="683A631F">
        <w:t>groups</w:t>
      </w:r>
      <w:r w:rsidR="4B86F0D3">
        <w:t>. M</w:t>
      </w:r>
      <w:r w:rsidR="5F2CECEB">
        <w:t>o</w:t>
      </w:r>
      <w:r w:rsidR="4B86F0D3">
        <w:t xml:space="preserve">st </w:t>
      </w:r>
      <w:r w:rsidR="1393B75B">
        <w:t>initiation</w:t>
      </w:r>
      <w:r w:rsidR="4B86F0D3">
        <w:t xml:space="preserve"> and experimentation occurred </w:t>
      </w:r>
      <w:r w:rsidR="7F191046">
        <w:t>with</w:t>
      </w:r>
      <w:r w:rsidR="4B86F0D3">
        <w:t xml:space="preserve"> friends, and there wa</w:t>
      </w:r>
      <w:r w:rsidR="2AD9636C">
        <w:t xml:space="preserve">s a culture of buying together, sharing, </w:t>
      </w:r>
      <w:r w:rsidR="1A01C5B8">
        <w:t>discussing</w:t>
      </w:r>
      <w:r w:rsidR="2AD9636C">
        <w:t xml:space="preserve"> flavours and vape ‘</w:t>
      </w:r>
      <w:proofErr w:type="gramStart"/>
      <w:r w:rsidR="2AD9636C">
        <w:t>tricks’</w:t>
      </w:r>
      <w:proofErr w:type="gramEnd"/>
      <w:r w:rsidR="2AD9636C">
        <w:t xml:space="preserve">. Some young people reported heavy </w:t>
      </w:r>
      <w:r w:rsidR="1CA330E0">
        <w:t>dependence</w:t>
      </w:r>
      <w:r w:rsidR="2AD9636C">
        <w:t>, but others reported vap</w:t>
      </w:r>
      <w:r w:rsidR="004737A8">
        <w:t>ing</w:t>
      </w:r>
      <w:r w:rsidR="2AD9636C">
        <w:t xml:space="preserve"> specifically f</w:t>
      </w:r>
      <w:r w:rsidR="6387F900">
        <w:t>o</w:t>
      </w:r>
      <w:r w:rsidR="2AD9636C">
        <w:t>r social purposes, seemingly able to cope wi</w:t>
      </w:r>
      <w:r w:rsidR="4EB31F78">
        <w:t>thout vaping in other situations. For these people, situati</w:t>
      </w:r>
      <w:r w:rsidR="3E156CCB">
        <w:t>on</w:t>
      </w:r>
      <w:r w:rsidR="4EB31F78">
        <w:t xml:space="preserve">ally specific use suggests a </w:t>
      </w:r>
      <w:r w:rsidR="00E41792">
        <w:t>strong</w:t>
      </w:r>
      <w:r w:rsidR="4EB31F78">
        <w:t xml:space="preserve"> social function and association.</w:t>
      </w:r>
    </w:p>
    <w:p w14:paraId="2F69A0E4" w14:textId="045A1F7F" w:rsidR="57C1B25F" w:rsidRDefault="57C1B25F" w:rsidP="45BE21EC">
      <w:r>
        <w:t xml:space="preserve">The young people in this sample did </w:t>
      </w:r>
      <w:r w:rsidR="1F37366B">
        <w:t>n</w:t>
      </w:r>
      <w:r w:rsidR="14E30C56">
        <w:t xml:space="preserve">ot appear to be </w:t>
      </w:r>
      <w:r w:rsidR="53F219B7">
        <w:t>particularly</w:t>
      </w:r>
      <w:r w:rsidR="14E30C56">
        <w:t xml:space="preserve"> </w:t>
      </w:r>
      <w:r w:rsidR="35DE611D">
        <w:t>influenced</w:t>
      </w:r>
      <w:r w:rsidR="14E30C56">
        <w:t xml:space="preserve"> by family, </w:t>
      </w:r>
      <w:proofErr w:type="gramStart"/>
      <w:r w:rsidR="14E30C56">
        <w:t>teachers</w:t>
      </w:r>
      <w:proofErr w:type="gramEnd"/>
      <w:r w:rsidR="14E30C56">
        <w:t xml:space="preserve"> or regulations. Although vaping was </w:t>
      </w:r>
      <w:r w:rsidR="2F3D856A">
        <w:t>clearly</w:t>
      </w:r>
      <w:r w:rsidR="14E30C56">
        <w:t xml:space="preserve"> tolerated </w:t>
      </w:r>
      <w:r w:rsidR="6F8356CC">
        <w:t>within</w:t>
      </w:r>
      <w:r w:rsidR="14E30C56">
        <w:t xml:space="preserve"> some </w:t>
      </w:r>
      <w:r w:rsidR="20EC7F08">
        <w:t>families</w:t>
      </w:r>
      <w:r w:rsidR="14E30C56">
        <w:t xml:space="preserve">, others disapproved, with limited </w:t>
      </w:r>
      <w:r w:rsidR="691149C7">
        <w:t>impact</w:t>
      </w:r>
      <w:r w:rsidR="14E30C56">
        <w:t xml:space="preserve"> on the young</w:t>
      </w:r>
      <w:r w:rsidR="24E8C610">
        <w:t xml:space="preserve"> people</w:t>
      </w:r>
      <w:r w:rsidR="00D22E05">
        <w:t>’</w:t>
      </w:r>
      <w:r w:rsidR="24E8C610">
        <w:t xml:space="preserve">s use. Schools responded to vaping in various punitive </w:t>
      </w:r>
      <w:r w:rsidR="307129E8">
        <w:t>ways</w:t>
      </w:r>
      <w:r w:rsidR="24E8C610">
        <w:t xml:space="preserve"> </w:t>
      </w:r>
      <w:r w:rsidR="398F7B7F">
        <w:t>which</w:t>
      </w:r>
      <w:r w:rsidR="24E8C610">
        <w:t xml:space="preserve"> also seeme</w:t>
      </w:r>
      <w:r w:rsidR="4AF92465">
        <w:t>d to</w:t>
      </w:r>
      <w:r w:rsidR="24E8C610">
        <w:t xml:space="preserve"> impact very little </w:t>
      </w:r>
      <w:r w:rsidR="52D248E9">
        <w:t>o</w:t>
      </w:r>
      <w:r w:rsidR="24E8C610">
        <w:t xml:space="preserve">n behaviour. Young people were not </w:t>
      </w:r>
      <w:r w:rsidR="5BEEDDD5">
        <w:t>always</w:t>
      </w:r>
      <w:r w:rsidR="24E8C610">
        <w:t xml:space="preserve"> aware of regulations, but were very able to circumvent any </w:t>
      </w:r>
      <w:r w:rsidR="5AEDE104">
        <w:t xml:space="preserve">restrictions, by </w:t>
      </w:r>
      <w:r w:rsidR="0C87EC47">
        <w:t>choosing</w:t>
      </w:r>
      <w:r w:rsidR="5AEDE104">
        <w:t xml:space="preserve"> </w:t>
      </w:r>
      <w:r w:rsidR="0129C276">
        <w:t>illicit</w:t>
      </w:r>
      <w:r w:rsidR="5AEDE104">
        <w:t xml:space="preserve"> devices and by purchasing f</w:t>
      </w:r>
      <w:r w:rsidR="5B302D55">
        <w:t>ro</w:t>
      </w:r>
      <w:r w:rsidR="5AEDE104">
        <w:t>m know</w:t>
      </w:r>
      <w:r w:rsidR="700B2255">
        <w:t>n</w:t>
      </w:r>
      <w:r w:rsidR="5AEDE104">
        <w:t xml:space="preserve"> ‘</w:t>
      </w:r>
      <w:r w:rsidR="4B5EB34B">
        <w:t>permissive</w:t>
      </w:r>
      <w:r w:rsidR="5AEDE104">
        <w:t xml:space="preserve">’ shops where their age would not </w:t>
      </w:r>
      <w:r w:rsidR="56B88899">
        <w:t>b</w:t>
      </w:r>
      <w:r w:rsidR="5AEDE104">
        <w:t xml:space="preserve">e asked. </w:t>
      </w:r>
      <w:r w:rsidR="52C25A9D">
        <w:t>Ban</w:t>
      </w:r>
      <w:r w:rsidR="69F441A5">
        <w:t xml:space="preserve">ning or </w:t>
      </w:r>
      <w:r w:rsidR="080FB481">
        <w:t>restricting</w:t>
      </w:r>
      <w:r w:rsidR="69F441A5">
        <w:t xml:space="preserve"> sales was felt to be an inappropriate </w:t>
      </w:r>
      <w:r w:rsidR="717FD5D7">
        <w:t>potential</w:t>
      </w:r>
      <w:r w:rsidR="69F441A5">
        <w:t xml:space="preserve"> response to the issue, since young people thought bans would make little difference, or they would just smoke </w:t>
      </w:r>
      <w:r w:rsidR="3EF6831A">
        <w:t>tobacco</w:t>
      </w:r>
      <w:r w:rsidR="69F441A5">
        <w:t xml:space="preserve"> instead.</w:t>
      </w:r>
    </w:p>
    <w:p w14:paraId="450F8D0A" w14:textId="5948B88F" w:rsidR="026CB324" w:rsidRDefault="026CB324" w:rsidP="45BE21EC">
      <w:r>
        <w:t>Limitations</w:t>
      </w:r>
      <w:r w:rsidR="69F441A5">
        <w:t>:</w:t>
      </w:r>
    </w:p>
    <w:p w14:paraId="10B1FE2D" w14:textId="5E1A1321" w:rsidR="69F441A5" w:rsidRDefault="69F441A5" w:rsidP="45BE21EC">
      <w:r>
        <w:lastRenderedPageBreak/>
        <w:t xml:space="preserve">This was a modest </w:t>
      </w:r>
      <w:r w:rsidR="510F35BA">
        <w:t>qualitative</w:t>
      </w:r>
      <w:r>
        <w:t xml:space="preserve"> study </w:t>
      </w:r>
      <w:r w:rsidR="00582E2F">
        <w:t>with</w:t>
      </w:r>
      <w:r>
        <w:t xml:space="preserve"> a </w:t>
      </w:r>
      <w:r w:rsidR="30C93F1F">
        <w:t>selected</w:t>
      </w:r>
      <w:r>
        <w:t xml:space="preserve"> </w:t>
      </w:r>
      <w:r w:rsidR="3B10C1F6">
        <w:t>sample</w:t>
      </w:r>
      <w:r>
        <w:t xml:space="preserve"> of young </w:t>
      </w:r>
      <w:r w:rsidR="752F913B">
        <w:t>people</w:t>
      </w:r>
      <w:r>
        <w:t xml:space="preserve"> reporting regular disposable vap</w:t>
      </w:r>
      <w:r w:rsidR="00C533A8">
        <w:t>ing</w:t>
      </w:r>
      <w:r>
        <w:t xml:space="preserve">. Although </w:t>
      </w:r>
      <w:r w:rsidR="00F524F8">
        <w:t>accessing individuals from relatively deprived areas was a strength of the study</w:t>
      </w:r>
      <w:r>
        <w:t>, it does mean that the sample may not be repres</w:t>
      </w:r>
      <w:r w:rsidR="5715FBFC">
        <w:t>en</w:t>
      </w:r>
      <w:r>
        <w:t xml:space="preserve">tative of </w:t>
      </w:r>
      <w:proofErr w:type="gramStart"/>
      <w:r w:rsidR="548E7AFE">
        <w:t>the majority o</w:t>
      </w:r>
      <w:r w:rsidR="001E09E5">
        <w:t>f</w:t>
      </w:r>
      <w:proofErr w:type="gramEnd"/>
      <w:r w:rsidR="548E7AFE">
        <w:t xml:space="preserve"> young people. </w:t>
      </w:r>
      <w:r w:rsidR="003C78E6">
        <w:t>Specifically, our sample were all white-British ethnicity</w:t>
      </w:r>
      <w:r w:rsidR="003B147E">
        <w:t>, and therefore the views of ethnic minorities were not captured</w:t>
      </w:r>
      <w:r w:rsidR="003C78E6">
        <w:t xml:space="preserve">. </w:t>
      </w:r>
      <w:r w:rsidR="5FB3F562">
        <w:t>However</w:t>
      </w:r>
      <w:r w:rsidR="548E7AFE">
        <w:t xml:space="preserve">, the </w:t>
      </w:r>
      <w:r w:rsidR="2596E73F">
        <w:t>widespread</w:t>
      </w:r>
      <w:r w:rsidR="548E7AFE">
        <w:t xml:space="preserve"> prevalence of </w:t>
      </w:r>
      <w:r w:rsidR="3C125557">
        <w:t>disposable</w:t>
      </w:r>
      <w:r w:rsidR="548E7AFE">
        <w:t xml:space="preserve"> use by young people</w:t>
      </w:r>
      <w:r w:rsidR="002B6524">
        <w:fldChar w:fldCharType="begin"/>
      </w:r>
      <w:r w:rsidR="003A729B">
        <w:instrText xml:space="preserve"> ADDIN ZOTERO_ITEM CSL_CITATION {"citationID":"9YUiJGdX","properties":{"formattedCitation":"(3)","plainCitation":"(3)","noteIndex":0},"citationItems":[{"id":1787,"uris":["http://zotero.org/users/4082933/items/A74GE6P9"],"itemData":{"id":1787,"type":"article-journal","abstract":"Aims To estimate recent trends in the prevalence of disposable e-cigarette vaping in Great Britain, overall and across ages, and to measure these trends in the context of changes in smoking and vaping prevalence. Design The Smoking Toolkit Study, a monthly representative cross-sectional survey. Setting Great Britain. Participants A total of 36 876 adults (≥ 18 years) completed telephone interviews between January 2021 and April 2022. Measurements Current e-cigarette vapers were asked which type of device they mainly use. We estimated age-specific monthly time trends in the prevalence of current disposable e-cigarette use among vapers and inhaled nicotine use (vaping/smoking), smoking and vaping among adults. Findings From January 2021 to April 2022, there was an 18-fold increase in the percentage of vapers who used disposables, rising from 1.2 to 22.2% [prevalence ratio (PR) = 18.0; 95% compatibility interval (CI) = 9.18–49.0]. Growth in disposable e-cigarette vaping was most pronounced in younger adults (interaction P-value = 0.013): for example, the percentage of 18-year-old vapers using disposables rose from 0.4 to 54.8% (PR = 129; 95% CI = 28.5–4520), while it rose from 2.1 to 10.0% (PR = 4.73; 95% CI = 2.06–23.6) among 45-year-old vapers. However, the overall percentage of people currently using any inhaled nicotine remained stable over time both among all adults (20.0 versus 21.2%; PR = 1.06; 95% CI = 0.92–1.22) and among 18-year-olds (30.2 versus 29.7%; PR = 0.99; 95% CI = 0.80–1.22). In 18-year-olds, vaping prevalence grew (11.3 versus 17.7%; PR = 1.57; 95% CI = 1.12–2.29), and there was imprecise evidence for a decline in smoking (24.5 versus 19.5%; PR = 0.80; 95% CI = 0.63–1.04). In 45-year-olds, there was relatively little change in vaping (PR = 1.08; 95% CI = 0.88–1.33) or smoking prevalence (PR = 1.01; 95% CI = 0.88–1.16). Conclusions Use of disposable e-cigarettes in Great Britain grew rapidly between 2021 and 2022, especially among younger adults, but the overall prevalence of inhaled nicotine use was stable over time. Most young adult vapers in Great Britain now use disposable products.","container-title":"Addiction","DOI":"10.1111/add.16044","ISSN":"1360-0443","issue":"2","language":"en","note":"_eprint: https://onlinelibrary.wiley.com/doi/pdf/10.1111/add.16044","page":"382-386","source":"Wiley Online Library","title":"Rapid growth in disposable e-cigarette vaping among young adults in Great Britain from 2021 to 2022: a repeat cross-sectional survey","title-short":"Rapid growth in disposable e-cigarette vaping among young adults in Great Britain from 2021 to 2022","volume":"118","author":[{"family":"Tattan-Birch","given":"Harry"},{"family":"Jackson","given":"Sarah E."},{"family":"Kock","given":"Loren"},{"family":"Dockrell","given":"Martin"},{"family":"Brown","given":"Jamie"}],"issued":{"date-parts":[["2023"]]}}}],"schema":"https://github.com/citation-style-language/schema/raw/master/csl-citation.json"} </w:instrText>
      </w:r>
      <w:r w:rsidR="002B6524">
        <w:fldChar w:fldCharType="separate"/>
      </w:r>
      <w:r w:rsidR="002B6524" w:rsidRPr="002B6524">
        <w:rPr>
          <w:rFonts w:ascii="Calibri" w:hAnsi="Calibri" w:cs="Calibri"/>
        </w:rPr>
        <w:t>(3)</w:t>
      </w:r>
      <w:r w:rsidR="002B6524">
        <w:fldChar w:fldCharType="end"/>
      </w:r>
      <w:r w:rsidR="548E7AFE">
        <w:t xml:space="preserve">, suggests that the views reported in this paper are at least </w:t>
      </w:r>
      <w:r w:rsidR="6976EEBF">
        <w:t>reflective</w:t>
      </w:r>
      <w:r w:rsidR="548E7AFE">
        <w:t xml:space="preserve"> of a general </w:t>
      </w:r>
      <w:r w:rsidR="6F22B63B">
        <w:t>trend</w:t>
      </w:r>
      <w:r w:rsidR="548E7AFE">
        <w:t xml:space="preserve"> amongst young people. Our approach of dyad guided interviews was novel and</w:t>
      </w:r>
      <w:r w:rsidR="2BC5557C">
        <w:t xml:space="preserve"> insightful, resulting in ‘naturally </w:t>
      </w:r>
      <w:r w:rsidR="5CCBA51E">
        <w:t>occurring</w:t>
      </w:r>
      <w:r w:rsidR="2BC5557C">
        <w:t>’ dat</w:t>
      </w:r>
      <w:r w:rsidR="60CAFE7A">
        <w:t>a</w:t>
      </w:r>
      <w:r w:rsidR="2BC5557C">
        <w:t xml:space="preserve">. However, being unguided by an interviewer did mean that interviews varied in quality </w:t>
      </w:r>
      <w:proofErr w:type="gramStart"/>
      <w:r w:rsidR="2BC5557C">
        <w:t>and also</w:t>
      </w:r>
      <w:proofErr w:type="gramEnd"/>
      <w:r w:rsidR="2BC5557C">
        <w:t xml:space="preserve"> depth of </w:t>
      </w:r>
      <w:r w:rsidR="54C226CA">
        <w:t>description</w:t>
      </w:r>
      <w:r w:rsidR="2BC5557C">
        <w:t>.</w:t>
      </w:r>
      <w:r w:rsidR="00C20071">
        <w:t xml:space="preserve"> Given the very strong negative view of disposable vapes which young people perceived from the media and society generally, it </w:t>
      </w:r>
      <w:r w:rsidR="00E82941">
        <w:t xml:space="preserve">is perhaps unlikely that the topic posed </w:t>
      </w:r>
      <w:r w:rsidR="00823B84">
        <w:t xml:space="preserve">any great potential for </w:t>
      </w:r>
      <w:r w:rsidR="00C20071">
        <w:t>social desirability bias in the responses</w:t>
      </w:r>
      <w:r w:rsidR="00823B84">
        <w:t>, such that the dyad approach may not have gleaned especially novel data</w:t>
      </w:r>
      <w:r w:rsidR="00C20071">
        <w:t xml:space="preserve">. </w:t>
      </w:r>
      <w:r w:rsidR="2BC5557C">
        <w:t xml:space="preserve"> </w:t>
      </w:r>
      <w:r w:rsidR="00137F4E">
        <w:t>These data were supplemented by researcher guided interview data, giving depth of understanding, with little difference in emergent themes.</w:t>
      </w:r>
    </w:p>
    <w:p w14:paraId="7B54BE0B" w14:textId="2630EB1B" w:rsidR="0077459B" w:rsidRPr="00143083" w:rsidRDefault="5E214007" w:rsidP="45BE21EC">
      <w:pPr>
        <w:rPr>
          <w:rFonts w:cstheme="minorHAnsi"/>
        </w:rPr>
      </w:pPr>
      <w:r w:rsidRPr="00143083">
        <w:rPr>
          <w:rFonts w:cstheme="minorHAnsi"/>
        </w:rPr>
        <w:t>Conclusion</w:t>
      </w:r>
      <w:r w:rsidR="00137F4E" w:rsidRPr="00143083">
        <w:rPr>
          <w:rFonts w:cstheme="minorHAnsi"/>
        </w:rPr>
        <w:t>:</w:t>
      </w:r>
    </w:p>
    <w:p w14:paraId="15F0209A" w14:textId="7C87AB70" w:rsidR="00EF7A56" w:rsidRDefault="0077459B" w:rsidP="45BE21EC">
      <w:pPr>
        <w:rPr>
          <w:rStyle w:val="cf01"/>
          <w:rFonts w:asciiTheme="minorHAnsi" w:hAnsiTheme="minorHAnsi" w:cstheme="minorHAnsi"/>
          <w:sz w:val="22"/>
          <w:szCs w:val="22"/>
        </w:rPr>
      </w:pPr>
      <w:r w:rsidRPr="00143083">
        <w:rPr>
          <w:rStyle w:val="cf01"/>
          <w:rFonts w:asciiTheme="minorHAnsi" w:hAnsiTheme="minorHAnsi" w:cstheme="minorHAnsi"/>
          <w:sz w:val="22"/>
          <w:szCs w:val="22"/>
        </w:rPr>
        <w:t>Use of disposable vapes is normalised amongst young people</w:t>
      </w:r>
      <w:r w:rsidR="00967694">
        <w:rPr>
          <w:rStyle w:val="cf01"/>
          <w:rFonts w:asciiTheme="minorHAnsi" w:hAnsiTheme="minorHAnsi" w:cstheme="minorHAnsi"/>
          <w:sz w:val="22"/>
          <w:szCs w:val="22"/>
        </w:rPr>
        <w:t>, who try them at a young age</w:t>
      </w:r>
      <w:r w:rsidRPr="00143083">
        <w:rPr>
          <w:rStyle w:val="cf01"/>
          <w:rFonts w:asciiTheme="minorHAnsi" w:hAnsiTheme="minorHAnsi" w:cstheme="minorHAnsi"/>
          <w:sz w:val="22"/>
          <w:szCs w:val="22"/>
        </w:rPr>
        <w:t xml:space="preserve">. Features that encourage this are ease of use, accessibility, range of colours and flavours and social aspects that make their use integral to peer networks. These therefore offer potential targets for reducing young </w:t>
      </w:r>
      <w:proofErr w:type="spellStart"/>
      <w:r w:rsidRPr="00143083">
        <w:rPr>
          <w:rStyle w:val="cf01"/>
          <w:rFonts w:asciiTheme="minorHAnsi" w:hAnsiTheme="minorHAnsi" w:cstheme="minorHAnsi"/>
          <w:sz w:val="22"/>
          <w:szCs w:val="22"/>
        </w:rPr>
        <w:t>peoples</w:t>
      </w:r>
      <w:proofErr w:type="spellEnd"/>
      <w:r w:rsidRPr="00143083">
        <w:rPr>
          <w:rStyle w:val="cf01"/>
          <w:rFonts w:asciiTheme="minorHAnsi" w:hAnsiTheme="minorHAnsi" w:cstheme="minorHAnsi"/>
          <w:sz w:val="22"/>
          <w:szCs w:val="22"/>
        </w:rPr>
        <w:t xml:space="preserve"> use of disposable vapes by tighter enforcement of age of sale and restricting </w:t>
      </w:r>
      <w:r w:rsidR="00F04FE0" w:rsidRPr="00143083">
        <w:rPr>
          <w:rStyle w:val="cf01"/>
          <w:rFonts w:asciiTheme="minorHAnsi" w:hAnsiTheme="minorHAnsi" w:cstheme="minorHAnsi"/>
          <w:sz w:val="22"/>
          <w:szCs w:val="22"/>
        </w:rPr>
        <w:t>packaging</w:t>
      </w:r>
      <w:r w:rsidRPr="00143083">
        <w:rPr>
          <w:rStyle w:val="cf01"/>
          <w:rFonts w:asciiTheme="minorHAnsi" w:hAnsiTheme="minorHAnsi" w:cstheme="minorHAnsi"/>
          <w:sz w:val="22"/>
          <w:szCs w:val="22"/>
        </w:rPr>
        <w:t xml:space="preserve"> and marketing. </w:t>
      </w:r>
      <w:proofErr w:type="gramStart"/>
      <w:r w:rsidRPr="00143083">
        <w:rPr>
          <w:rStyle w:val="cf01"/>
          <w:rFonts w:asciiTheme="minorHAnsi" w:hAnsiTheme="minorHAnsi" w:cstheme="minorHAnsi"/>
          <w:sz w:val="22"/>
          <w:szCs w:val="22"/>
        </w:rPr>
        <w:t>However</w:t>
      </w:r>
      <w:proofErr w:type="gramEnd"/>
      <w:r w:rsidRPr="00143083">
        <w:rPr>
          <w:rStyle w:val="cf01"/>
          <w:rFonts w:asciiTheme="minorHAnsi" w:hAnsiTheme="minorHAnsi" w:cstheme="minorHAnsi"/>
          <w:sz w:val="22"/>
          <w:szCs w:val="22"/>
        </w:rPr>
        <w:t xml:space="preserve"> policy makers should bear in mi</w:t>
      </w:r>
      <w:r w:rsidR="00DE1D81">
        <w:rPr>
          <w:rStyle w:val="cf01"/>
          <w:rFonts w:asciiTheme="minorHAnsi" w:hAnsiTheme="minorHAnsi" w:cstheme="minorHAnsi"/>
          <w:sz w:val="22"/>
          <w:szCs w:val="22"/>
        </w:rPr>
        <w:t>nd</w:t>
      </w:r>
      <w:r w:rsidRPr="00143083">
        <w:rPr>
          <w:rStyle w:val="cf01"/>
          <w:rFonts w:asciiTheme="minorHAnsi" w:hAnsiTheme="minorHAnsi" w:cstheme="minorHAnsi"/>
          <w:sz w:val="22"/>
          <w:szCs w:val="22"/>
        </w:rPr>
        <w:t xml:space="preserve"> that our evidence suggests these sorts of interventions have the potential for significant unintended consequences</w:t>
      </w:r>
      <w:r w:rsidR="00F04FE0" w:rsidRPr="00143083">
        <w:rPr>
          <w:rStyle w:val="cf01"/>
          <w:rFonts w:asciiTheme="minorHAnsi" w:hAnsiTheme="minorHAnsi" w:cstheme="minorHAnsi"/>
          <w:sz w:val="22"/>
          <w:szCs w:val="22"/>
        </w:rPr>
        <w:t>,</w:t>
      </w:r>
      <w:r w:rsidRPr="00143083">
        <w:rPr>
          <w:rStyle w:val="cf01"/>
          <w:rFonts w:asciiTheme="minorHAnsi" w:hAnsiTheme="minorHAnsi" w:cstheme="minorHAnsi"/>
          <w:sz w:val="22"/>
          <w:szCs w:val="22"/>
        </w:rPr>
        <w:t xml:space="preserve"> including increased use of illicit vapes and</w:t>
      </w:r>
      <w:r w:rsidR="002373A2">
        <w:rPr>
          <w:rStyle w:val="cf01"/>
          <w:rFonts w:asciiTheme="minorHAnsi" w:hAnsiTheme="minorHAnsi" w:cstheme="minorHAnsi"/>
          <w:sz w:val="22"/>
          <w:szCs w:val="22"/>
        </w:rPr>
        <w:t>,</w:t>
      </w:r>
      <w:r w:rsidRPr="00143083">
        <w:rPr>
          <w:rStyle w:val="cf01"/>
          <w:rFonts w:asciiTheme="minorHAnsi" w:hAnsiTheme="minorHAnsi" w:cstheme="minorHAnsi"/>
          <w:sz w:val="22"/>
          <w:szCs w:val="22"/>
        </w:rPr>
        <w:t xml:space="preserve"> most worryingly</w:t>
      </w:r>
      <w:r w:rsidR="002373A2">
        <w:rPr>
          <w:rStyle w:val="cf01"/>
          <w:rFonts w:asciiTheme="minorHAnsi" w:hAnsiTheme="minorHAnsi" w:cstheme="minorHAnsi"/>
          <w:sz w:val="22"/>
          <w:szCs w:val="22"/>
        </w:rPr>
        <w:t>,</w:t>
      </w:r>
      <w:r w:rsidRPr="00143083">
        <w:rPr>
          <w:rStyle w:val="cf01"/>
          <w:rFonts w:asciiTheme="minorHAnsi" w:hAnsiTheme="minorHAnsi" w:cstheme="minorHAnsi"/>
          <w:sz w:val="22"/>
          <w:szCs w:val="22"/>
        </w:rPr>
        <w:t xml:space="preserve"> increased tobacco use amongst young people. </w:t>
      </w:r>
      <w:r w:rsidR="0019557E">
        <w:rPr>
          <w:rStyle w:val="cf01"/>
          <w:rFonts w:asciiTheme="minorHAnsi" w:hAnsiTheme="minorHAnsi" w:cstheme="minorHAnsi"/>
          <w:sz w:val="22"/>
          <w:szCs w:val="22"/>
        </w:rPr>
        <w:t xml:space="preserve">It is also noteworthy that, despite restrictions, </w:t>
      </w:r>
      <w:r w:rsidR="004009A6">
        <w:rPr>
          <w:rStyle w:val="cf01"/>
          <w:rFonts w:asciiTheme="minorHAnsi" w:hAnsiTheme="minorHAnsi" w:cstheme="minorHAnsi"/>
          <w:sz w:val="22"/>
          <w:szCs w:val="22"/>
        </w:rPr>
        <w:t>young people below the legal age of purchase are still able to easily access tobacco</w:t>
      </w:r>
      <w:r w:rsidR="00EA0B3F">
        <w:rPr>
          <w:rStyle w:val="cf01"/>
          <w:rFonts w:asciiTheme="minorHAnsi" w:hAnsiTheme="minorHAnsi" w:cstheme="minorHAnsi"/>
          <w:sz w:val="22"/>
          <w:szCs w:val="22"/>
        </w:rPr>
        <w:t xml:space="preserve">. </w:t>
      </w:r>
      <w:proofErr w:type="gramStart"/>
      <w:r w:rsidRPr="00143083">
        <w:rPr>
          <w:rStyle w:val="cf01"/>
          <w:rFonts w:asciiTheme="minorHAnsi" w:hAnsiTheme="minorHAnsi" w:cstheme="minorHAnsi"/>
          <w:sz w:val="22"/>
          <w:szCs w:val="22"/>
        </w:rPr>
        <w:t>Therefore</w:t>
      </w:r>
      <w:proofErr w:type="gramEnd"/>
      <w:r w:rsidRPr="00143083">
        <w:rPr>
          <w:rStyle w:val="cf01"/>
          <w:rFonts w:asciiTheme="minorHAnsi" w:hAnsiTheme="minorHAnsi" w:cstheme="minorHAnsi"/>
          <w:sz w:val="22"/>
          <w:szCs w:val="22"/>
        </w:rPr>
        <w:t xml:space="preserve"> any interventions to combat use of disposables may need to be accompanied by policy interventions to reduce access to illicit vapes and tobacco and increas</w:t>
      </w:r>
      <w:r w:rsidR="007819BC" w:rsidRPr="00143083">
        <w:rPr>
          <w:rStyle w:val="cf01"/>
          <w:rFonts w:asciiTheme="minorHAnsi" w:hAnsiTheme="minorHAnsi" w:cstheme="minorHAnsi"/>
          <w:sz w:val="22"/>
          <w:szCs w:val="22"/>
        </w:rPr>
        <w:t>e</w:t>
      </w:r>
      <w:r w:rsidRPr="00143083">
        <w:rPr>
          <w:rStyle w:val="cf01"/>
          <w:rFonts w:asciiTheme="minorHAnsi" w:hAnsiTheme="minorHAnsi" w:cstheme="minorHAnsi"/>
          <w:sz w:val="22"/>
          <w:szCs w:val="22"/>
        </w:rPr>
        <w:t xml:space="preserve"> awareness of the relative harms of tobacco compared to vapes.</w:t>
      </w:r>
    </w:p>
    <w:p w14:paraId="6DBDED41" w14:textId="77777777" w:rsidR="002373A2" w:rsidRDefault="002373A2" w:rsidP="45BE21EC">
      <w:pPr>
        <w:rPr>
          <w:rStyle w:val="cf01"/>
          <w:rFonts w:asciiTheme="minorHAnsi" w:hAnsiTheme="minorHAnsi" w:cstheme="minorHAnsi"/>
          <w:sz w:val="22"/>
          <w:szCs w:val="22"/>
        </w:rPr>
      </w:pPr>
    </w:p>
    <w:p w14:paraId="031CD526" w14:textId="77777777" w:rsidR="002373A2" w:rsidRDefault="002373A2" w:rsidP="45BE21EC">
      <w:pPr>
        <w:rPr>
          <w:rStyle w:val="cf01"/>
          <w:rFonts w:asciiTheme="minorHAnsi" w:hAnsiTheme="minorHAnsi" w:cstheme="minorHAnsi"/>
          <w:sz w:val="22"/>
          <w:szCs w:val="22"/>
        </w:rPr>
      </w:pPr>
    </w:p>
    <w:p w14:paraId="51386EE0" w14:textId="77777777" w:rsidR="002373A2" w:rsidRDefault="002373A2" w:rsidP="45BE21EC">
      <w:pPr>
        <w:rPr>
          <w:rStyle w:val="cf01"/>
          <w:rFonts w:asciiTheme="minorHAnsi" w:hAnsiTheme="minorHAnsi" w:cstheme="minorHAnsi"/>
          <w:sz w:val="22"/>
          <w:szCs w:val="22"/>
        </w:rPr>
      </w:pPr>
    </w:p>
    <w:p w14:paraId="5E103F62" w14:textId="77777777" w:rsidR="002373A2" w:rsidRPr="00143083" w:rsidRDefault="002373A2" w:rsidP="45BE21EC">
      <w:pPr>
        <w:rPr>
          <w:rFonts w:cstheme="minorHAnsi"/>
        </w:rPr>
      </w:pPr>
    </w:p>
    <w:p w14:paraId="273712C3" w14:textId="437ECC5B" w:rsidR="00EF7A56" w:rsidRPr="00EF7A56" w:rsidRDefault="00EF7A56" w:rsidP="45BE21EC">
      <w:pPr>
        <w:rPr>
          <w:b/>
          <w:bCs/>
        </w:rPr>
      </w:pPr>
      <w:r w:rsidRPr="00EF7A56">
        <w:rPr>
          <w:b/>
          <w:bCs/>
        </w:rPr>
        <w:t>References:</w:t>
      </w:r>
    </w:p>
    <w:p w14:paraId="2588DA1C" w14:textId="77777777" w:rsidR="006A1615" w:rsidRPr="006A1615" w:rsidRDefault="00EF7A56" w:rsidP="006A1615">
      <w:pPr>
        <w:pStyle w:val="Bibliography"/>
        <w:rPr>
          <w:rFonts w:ascii="Calibri" w:hAnsi="Calibri" w:cs="Calibri"/>
        </w:rPr>
      </w:pPr>
      <w:r>
        <w:fldChar w:fldCharType="begin"/>
      </w:r>
      <w:r w:rsidR="002D5F93">
        <w:rPr>
          <w:lang w:val="it-IT"/>
        </w:rPr>
        <w:instrText xml:space="preserve"> ADDIN ZOTERO_BIBL {"uncited":[],"omitted":[],"custom":[]} CSL_BIBLIOGRAPHY </w:instrText>
      </w:r>
      <w:r>
        <w:fldChar w:fldCharType="separate"/>
      </w:r>
      <w:r w:rsidR="006A1615" w:rsidRPr="006A1615">
        <w:rPr>
          <w:rFonts w:ascii="Calibri" w:hAnsi="Calibri" w:cs="Calibri"/>
        </w:rPr>
        <w:t>1.</w:t>
      </w:r>
      <w:r w:rsidR="006A1615" w:rsidRPr="006A1615">
        <w:rPr>
          <w:rFonts w:ascii="Calibri" w:hAnsi="Calibri" w:cs="Calibri"/>
        </w:rPr>
        <w:tab/>
        <w:t>disposable e-cigarette - AddictO Vocab [Internet]. [cited 2023 Dec 11]. Available from: https://addictovocab.org/ADDICTO:0000210</w:t>
      </w:r>
    </w:p>
    <w:p w14:paraId="0E2436F9" w14:textId="77777777" w:rsidR="006A1615" w:rsidRPr="006A1615" w:rsidRDefault="006A1615" w:rsidP="006A1615">
      <w:pPr>
        <w:pStyle w:val="Bibliography"/>
        <w:rPr>
          <w:rFonts w:ascii="Calibri" w:hAnsi="Calibri" w:cs="Calibri"/>
        </w:rPr>
      </w:pPr>
      <w:r w:rsidRPr="006A1615">
        <w:rPr>
          <w:rFonts w:ascii="Calibri" w:hAnsi="Calibri" w:cs="Calibri"/>
        </w:rPr>
        <w:t>2.</w:t>
      </w:r>
      <w:r w:rsidRPr="006A1615">
        <w:rPr>
          <w:rFonts w:ascii="Calibri" w:hAnsi="Calibri" w:cs="Calibri"/>
        </w:rPr>
        <w:tab/>
        <w:t xml:space="preserve">Talih S, Salman R, Soule E, El-Hage R, Karam E, Karaoghlanian N, et al. Electrical features, liquid composition and toxicant emissions from ‘pod-mod’-like disposable electronic cigarettes. Tobacco Control. 2022 Sep 1;31(5):667–70. </w:t>
      </w:r>
    </w:p>
    <w:p w14:paraId="1E5D96EC" w14:textId="77777777" w:rsidR="006A1615" w:rsidRPr="006A1615" w:rsidRDefault="006A1615" w:rsidP="006A1615">
      <w:pPr>
        <w:pStyle w:val="Bibliography"/>
        <w:rPr>
          <w:rFonts w:ascii="Calibri" w:hAnsi="Calibri" w:cs="Calibri"/>
        </w:rPr>
      </w:pPr>
      <w:r w:rsidRPr="006A1615">
        <w:rPr>
          <w:rFonts w:ascii="Calibri" w:hAnsi="Calibri" w:cs="Calibri"/>
        </w:rPr>
        <w:t>3.</w:t>
      </w:r>
      <w:r w:rsidRPr="006A1615">
        <w:rPr>
          <w:rFonts w:ascii="Calibri" w:hAnsi="Calibri" w:cs="Calibri"/>
        </w:rPr>
        <w:tab/>
        <w:t xml:space="preserve">Tattan-Birch H, Jackson SE, Kock L, Dockrell M, Brown J. Rapid growth in disposable e-cigarette vaping among young adults in Great Britain from 2021 to 2022: a repeat cross-sectional survey. Addiction. 2023;118(2):382–6. </w:t>
      </w:r>
    </w:p>
    <w:p w14:paraId="07739283" w14:textId="77777777" w:rsidR="006A1615" w:rsidRPr="006A1615" w:rsidRDefault="006A1615" w:rsidP="006A1615">
      <w:pPr>
        <w:pStyle w:val="Bibliography"/>
        <w:rPr>
          <w:rFonts w:ascii="Calibri" w:hAnsi="Calibri" w:cs="Calibri"/>
        </w:rPr>
      </w:pPr>
      <w:r w:rsidRPr="006A1615">
        <w:rPr>
          <w:rFonts w:ascii="Calibri" w:hAnsi="Calibri" w:cs="Calibri"/>
        </w:rPr>
        <w:t>4.</w:t>
      </w:r>
      <w:r w:rsidRPr="006A1615">
        <w:rPr>
          <w:rFonts w:ascii="Calibri" w:hAnsi="Calibri" w:cs="Calibri"/>
        </w:rPr>
        <w:tab/>
        <w:t>Use-of-vapes-among-young-people-GB-2023-v2.pdf [Internet]. [cited 2024 Apr 19]. Available from: https://ash.org.uk/uploads/Use-of-vapes-among-young-people-GB-2023-v2.pdf?v=1697209531</w:t>
      </w:r>
    </w:p>
    <w:p w14:paraId="77C85698" w14:textId="77777777" w:rsidR="006A1615" w:rsidRPr="006A1615" w:rsidRDefault="006A1615" w:rsidP="006A1615">
      <w:pPr>
        <w:pStyle w:val="Bibliography"/>
        <w:rPr>
          <w:rFonts w:ascii="Calibri" w:hAnsi="Calibri" w:cs="Calibri"/>
        </w:rPr>
      </w:pPr>
      <w:r w:rsidRPr="006A1615">
        <w:rPr>
          <w:rFonts w:ascii="Calibri" w:hAnsi="Calibri" w:cs="Calibri"/>
        </w:rPr>
        <w:lastRenderedPageBreak/>
        <w:t>5.</w:t>
      </w:r>
      <w:r w:rsidRPr="006A1615">
        <w:rPr>
          <w:rFonts w:ascii="Calibri" w:hAnsi="Calibri" w:cs="Calibri"/>
        </w:rPr>
        <w:tab/>
        <w:t>GOV.UK [Internet]. [cited 2023 Mar 17]. Nicotine vaping in England: 2022 evidence update. Available from: https://www.gov.uk/government/publications/nicotine-vaping-in-england-2022-evidence-update</w:t>
      </w:r>
    </w:p>
    <w:p w14:paraId="5BAF0F76" w14:textId="77777777" w:rsidR="006A1615" w:rsidRPr="006A1615" w:rsidRDefault="006A1615" w:rsidP="006A1615">
      <w:pPr>
        <w:pStyle w:val="Bibliography"/>
        <w:rPr>
          <w:rFonts w:ascii="Calibri" w:hAnsi="Calibri" w:cs="Calibri"/>
        </w:rPr>
      </w:pPr>
      <w:r w:rsidRPr="006A1615">
        <w:rPr>
          <w:rFonts w:ascii="Calibri" w:hAnsi="Calibri" w:cs="Calibri"/>
        </w:rPr>
        <w:t>6.</w:t>
      </w:r>
      <w:r w:rsidRPr="006A1615">
        <w:rPr>
          <w:rFonts w:ascii="Calibri" w:hAnsi="Calibri" w:cs="Calibri"/>
        </w:rPr>
        <w:tab/>
        <w:t>Scheiby K. Greenpeace UK. 2023 [cited 2023 Dec 28]. Are disposable vapes bad for the environment? Available from: https://www.greenpeace.org.uk/news/are-disposable-vapes-bad-for-the-environment/</w:t>
      </w:r>
    </w:p>
    <w:p w14:paraId="65F100A6" w14:textId="77777777" w:rsidR="006A1615" w:rsidRPr="006A1615" w:rsidRDefault="006A1615" w:rsidP="006A1615">
      <w:pPr>
        <w:pStyle w:val="Bibliography"/>
        <w:rPr>
          <w:rFonts w:ascii="Calibri" w:hAnsi="Calibri" w:cs="Calibri"/>
        </w:rPr>
      </w:pPr>
      <w:r w:rsidRPr="006A1615">
        <w:rPr>
          <w:rFonts w:ascii="Calibri" w:hAnsi="Calibri" w:cs="Calibri"/>
        </w:rPr>
        <w:t>7.</w:t>
      </w:r>
      <w:r w:rsidRPr="006A1615">
        <w:rPr>
          <w:rFonts w:ascii="Calibri" w:hAnsi="Calibri" w:cs="Calibri"/>
        </w:rPr>
        <w:tab/>
        <w:t xml:space="preserve">Notley C, Gentry S, Cox S, Dockrell M, Havill M, Attwood AS, et al. Youth use of e-liquid flavours—a systematic review exploring patterns of use of e-liquid flavours and associations with continued vaping, tobacco smoking uptake or cessation. Addiction. 2022;117(5):1258–72. </w:t>
      </w:r>
    </w:p>
    <w:p w14:paraId="69B2D7E3" w14:textId="77777777" w:rsidR="006A1615" w:rsidRPr="006A1615" w:rsidRDefault="006A1615" w:rsidP="006A1615">
      <w:pPr>
        <w:pStyle w:val="Bibliography"/>
        <w:rPr>
          <w:rFonts w:ascii="Calibri" w:hAnsi="Calibri" w:cs="Calibri"/>
        </w:rPr>
      </w:pPr>
      <w:r w:rsidRPr="006A1615">
        <w:rPr>
          <w:rFonts w:ascii="Calibri" w:hAnsi="Calibri" w:cs="Calibri"/>
        </w:rPr>
        <w:t>8.</w:t>
      </w:r>
      <w:r w:rsidRPr="006A1615">
        <w:rPr>
          <w:rFonts w:ascii="Calibri" w:hAnsi="Calibri" w:cs="Calibri"/>
        </w:rPr>
        <w:tab/>
        <w:t xml:space="preserve">Pinho-Gomes AC, Santos JA, Jones A, Thout SR, Pettigrew S. E-cigarette attitudes and behaviours amongst 15-30-year-olds in the UK. Journal of Public Health. 2023 Dec 1;45(4):e763–75. </w:t>
      </w:r>
    </w:p>
    <w:p w14:paraId="0D111BC6" w14:textId="77777777" w:rsidR="006A1615" w:rsidRPr="006A1615" w:rsidRDefault="006A1615" w:rsidP="006A1615">
      <w:pPr>
        <w:pStyle w:val="Bibliography"/>
        <w:rPr>
          <w:rFonts w:ascii="Calibri" w:hAnsi="Calibri" w:cs="Calibri"/>
        </w:rPr>
      </w:pPr>
      <w:r w:rsidRPr="006A1615">
        <w:rPr>
          <w:rFonts w:ascii="Calibri" w:hAnsi="Calibri" w:cs="Calibri"/>
        </w:rPr>
        <w:t>9.</w:t>
      </w:r>
      <w:r w:rsidRPr="006A1615">
        <w:rPr>
          <w:rFonts w:ascii="Calibri" w:hAnsi="Calibri" w:cs="Calibri"/>
        </w:rPr>
        <w:tab/>
        <w:t>Urgent action needed to protect children and prevent the uptake of e-cigarettes [Internet]. [cited 2023 Dec 28]. Available from: https://www.who.int/news/item/14-12-2023-urgent-action-needed-to-protect-children-and-prevent-the-uptake-of-e-cigarettes</w:t>
      </w:r>
    </w:p>
    <w:p w14:paraId="64633B84" w14:textId="77777777" w:rsidR="006A1615" w:rsidRPr="006A1615" w:rsidRDefault="006A1615" w:rsidP="006A1615">
      <w:pPr>
        <w:pStyle w:val="Bibliography"/>
        <w:rPr>
          <w:rFonts w:ascii="Calibri" w:hAnsi="Calibri" w:cs="Calibri"/>
        </w:rPr>
      </w:pPr>
      <w:r w:rsidRPr="006A1615">
        <w:rPr>
          <w:rFonts w:ascii="Calibri" w:hAnsi="Calibri" w:cs="Calibri"/>
        </w:rPr>
        <w:t>10.</w:t>
      </w:r>
      <w:r w:rsidRPr="006A1615">
        <w:rPr>
          <w:rFonts w:ascii="Calibri" w:hAnsi="Calibri" w:cs="Calibri"/>
        </w:rPr>
        <w:tab/>
        <w:t xml:space="preserve">Smith MJ, MacKintosh AM, Ford A, Hilton S. Youth’s engagement and perceptions of disposable e-cigarettes: a UK focus group study. BMJ Open. 2023 Mar 1;13(3):e068466. </w:t>
      </w:r>
    </w:p>
    <w:p w14:paraId="4DEF26D2" w14:textId="77777777" w:rsidR="006A1615" w:rsidRPr="006A1615" w:rsidRDefault="006A1615" w:rsidP="006A1615">
      <w:pPr>
        <w:pStyle w:val="Bibliography"/>
        <w:rPr>
          <w:rFonts w:ascii="Calibri" w:hAnsi="Calibri" w:cs="Calibri"/>
        </w:rPr>
      </w:pPr>
      <w:r w:rsidRPr="006A1615">
        <w:rPr>
          <w:rFonts w:ascii="Calibri" w:hAnsi="Calibri" w:cs="Calibri"/>
        </w:rPr>
        <w:t>11.</w:t>
      </w:r>
      <w:r w:rsidRPr="006A1615">
        <w:rPr>
          <w:rFonts w:ascii="Calibri" w:hAnsi="Calibri" w:cs="Calibri"/>
        </w:rPr>
        <w:tab/>
        <w:t>ASH. ASH. [cited 2023 Dec 11]. Use of e-cigarettes among adults in Great Britain. Available from: https://ash.org.uk/resources/view/use-of-e-cigarettes-among-adults-in-great-britain-2021</w:t>
      </w:r>
    </w:p>
    <w:p w14:paraId="6AB12765" w14:textId="77777777" w:rsidR="006A1615" w:rsidRPr="006A1615" w:rsidRDefault="006A1615" w:rsidP="006A1615">
      <w:pPr>
        <w:pStyle w:val="Bibliography"/>
        <w:rPr>
          <w:rFonts w:ascii="Calibri" w:hAnsi="Calibri" w:cs="Calibri"/>
        </w:rPr>
      </w:pPr>
      <w:r w:rsidRPr="006A1615">
        <w:rPr>
          <w:rFonts w:ascii="Calibri" w:hAnsi="Calibri" w:cs="Calibri"/>
        </w:rPr>
        <w:t>12.</w:t>
      </w:r>
      <w:r w:rsidRPr="006A1615">
        <w:rPr>
          <w:rFonts w:ascii="Calibri" w:hAnsi="Calibri" w:cs="Calibri"/>
        </w:rPr>
        <w:tab/>
        <w:t xml:space="preserve">Notley C, Ward E, Dawkins L, Holland R. The unique contribution of e-cigarettes for tobacco harm reduction in supporting smoking relapse prevention. Harm Reduction Journal. 2018 Jun 20;15(1):31. </w:t>
      </w:r>
    </w:p>
    <w:p w14:paraId="2941371E" w14:textId="77777777" w:rsidR="006A1615" w:rsidRPr="006A1615" w:rsidRDefault="006A1615" w:rsidP="006A1615">
      <w:pPr>
        <w:pStyle w:val="Bibliography"/>
        <w:rPr>
          <w:rFonts w:ascii="Calibri" w:hAnsi="Calibri" w:cs="Calibri"/>
        </w:rPr>
      </w:pPr>
      <w:r w:rsidRPr="006A1615">
        <w:rPr>
          <w:rFonts w:ascii="Calibri" w:hAnsi="Calibri" w:cs="Calibri"/>
        </w:rPr>
        <w:t>13.</w:t>
      </w:r>
      <w:r w:rsidRPr="006A1615">
        <w:rPr>
          <w:rFonts w:ascii="Calibri" w:hAnsi="Calibri" w:cs="Calibri"/>
        </w:rPr>
        <w:tab/>
        <w:t>Notley, C. User pathways of e‐cigarette use to support long term tobacco smoking relapse prevention: a qualitative analysis [Internet]. 2021 [cited 2021 Mar 10]. Available from: https://onlinelibrary.wiley.com/doi/10.1111/add.15226</w:t>
      </w:r>
    </w:p>
    <w:p w14:paraId="45EC432E" w14:textId="77777777" w:rsidR="006A1615" w:rsidRPr="006A1615" w:rsidRDefault="006A1615" w:rsidP="006A1615">
      <w:pPr>
        <w:pStyle w:val="Bibliography"/>
        <w:rPr>
          <w:rFonts w:ascii="Calibri" w:hAnsi="Calibri" w:cs="Calibri"/>
        </w:rPr>
      </w:pPr>
      <w:r w:rsidRPr="006A1615">
        <w:rPr>
          <w:rFonts w:ascii="Calibri" w:hAnsi="Calibri" w:cs="Calibri"/>
        </w:rPr>
        <w:t>14.</w:t>
      </w:r>
      <w:r w:rsidRPr="006A1615">
        <w:rPr>
          <w:rFonts w:ascii="Calibri" w:hAnsi="Calibri" w:cs="Calibri"/>
        </w:rPr>
        <w:tab/>
        <w:t xml:space="preserve">Tong A, Sainsbury P, Craig J. Consolidated criteria for reporting qualitative research (COREQ): a 32-item checklist for interviews and focus groups. Int J Qual Health Care. 2007 Dec 1;19(6):349–57. </w:t>
      </w:r>
    </w:p>
    <w:p w14:paraId="13DA07EB" w14:textId="77777777" w:rsidR="006A1615" w:rsidRPr="006A1615" w:rsidRDefault="006A1615" w:rsidP="006A1615">
      <w:pPr>
        <w:pStyle w:val="Bibliography"/>
        <w:rPr>
          <w:rFonts w:ascii="Calibri" w:hAnsi="Calibri" w:cs="Calibri"/>
        </w:rPr>
      </w:pPr>
      <w:r w:rsidRPr="006A1615">
        <w:rPr>
          <w:rFonts w:ascii="Calibri" w:hAnsi="Calibri" w:cs="Calibri"/>
        </w:rPr>
        <w:t>15.</w:t>
      </w:r>
      <w:r w:rsidRPr="006A1615">
        <w:rPr>
          <w:rFonts w:ascii="Calibri" w:hAnsi="Calibri" w:cs="Calibri"/>
        </w:rPr>
        <w:tab/>
        <w:t xml:space="preserve">Bronfenbrenner, Urie. The ecology of human development. Cambridge, MA: Harvard Univ. Press.; 1979. </w:t>
      </w:r>
    </w:p>
    <w:p w14:paraId="2E6E6B6F" w14:textId="77777777" w:rsidR="006A1615" w:rsidRPr="006A1615" w:rsidRDefault="006A1615" w:rsidP="006A1615">
      <w:pPr>
        <w:pStyle w:val="Bibliography"/>
        <w:rPr>
          <w:rFonts w:ascii="Calibri" w:hAnsi="Calibri" w:cs="Calibri"/>
        </w:rPr>
      </w:pPr>
      <w:r w:rsidRPr="006A1615">
        <w:rPr>
          <w:rFonts w:ascii="Calibri" w:hAnsi="Calibri" w:cs="Calibri"/>
        </w:rPr>
        <w:t>16.</w:t>
      </w:r>
      <w:r w:rsidRPr="006A1615">
        <w:rPr>
          <w:rFonts w:ascii="Calibri" w:hAnsi="Calibri" w:cs="Calibri"/>
        </w:rPr>
        <w:tab/>
        <w:t xml:space="preserve">Robertson L, Hoek J, Blank ML. A qualitative analysis of electronic nicotine delivery systems (ENDS) uptake and use among young adult never-smokers in New Zealand. PLOS ONE. 2022 May 27;17(5):e0268449. </w:t>
      </w:r>
    </w:p>
    <w:p w14:paraId="5D1C497B" w14:textId="77777777" w:rsidR="006A1615" w:rsidRPr="006A1615" w:rsidRDefault="006A1615" w:rsidP="006A1615">
      <w:pPr>
        <w:pStyle w:val="Bibliography"/>
        <w:rPr>
          <w:rFonts w:ascii="Calibri" w:hAnsi="Calibri" w:cs="Calibri"/>
        </w:rPr>
      </w:pPr>
      <w:r w:rsidRPr="006A1615">
        <w:rPr>
          <w:rFonts w:ascii="Calibri" w:hAnsi="Calibri" w:cs="Calibri"/>
        </w:rPr>
        <w:t>17.</w:t>
      </w:r>
      <w:r w:rsidRPr="006A1615">
        <w:rPr>
          <w:rFonts w:ascii="Calibri" w:hAnsi="Calibri" w:cs="Calibri"/>
        </w:rPr>
        <w:tab/>
        <w:t xml:space="preserve">Han G, Son H. A systematic review of socio-ecological factors influencing current e-cigarette use among adolescents and young adults. Addict Behav. 2022 Dec;135:107425. </w:t>
      </w:r>
    </w:p>
    <w:p w14:paraId="213BCA74" w14:textId="77777777" w:rsidR="006A1615" w:rsidRPr="006A1615" w:rsidRDefault="006A1615" w:rsidP="006A1615">
      <w:pPr>
        <w:pStyle w:val="Bibliography"/>
        <w:rPr>
          <w:rFonts w:ascii="Calibri" w:hAnsi="Calibri" w:cs="Calibri"/>
        </w:rPr>
      </w:pPr>
      <w:r w:rsidRPr="006A1615">
        <w:rPr>
          <w:rFonts w:ascii="Calibri" w:hAnsi="Calibri" w:cs="Calibri"/>
        </w:rPr>
        <w:t>18.</w:t>
      </w:r>
      <w:r w:rsidRPr="006A1615">
        <w:rPr>
          <w:rFonts w:ascii="Calibri" w:hAnsi="Calibri" w:cs="Calibri"/>
        </w:rPr>
        <w:tab/>
        <w:t xml:space="preserve">Lucherini M, Rooke C, Amos A. “They’re thinking, well it’s not as bad, I probably won’t get addicted to that. But it’s still got the nicotine in it, so…”: Maturity, Control, and Socializing: Negotiating Identities in Relation to Smoking and Vaping—A Qualitative Study of Young Adults in Scotland. Nicotine &amp; Tobacco Research. 2019 Jan 1;21(1):81–7. </w:t>
      </w:r>
    </w:p>
    <w:p w14:paraId="0DD284A8" w14:textId="77777777" w:rsidR="006A1615" w:rsidRPr="006A1615" w:rsidRDefault="006A1615" w:rsidP="006A1615">
      <w:pPr>
        <w:pStyle w:val="Bibliography"/>
        <w:rPr>
          <w:rFonts w:ascii="Calibri" w:hAnsi="Calibri" w:cs="Calibri"/>
        </w:rPr>
      </w:pPr>
      <w:r w:rsidRPr="006A1615">
        <w:rPr>
          <w:rFonts w:ascii="Calibri" w:hAnsi="Calibri" w:cs="Calibri"/>
        </w:rPr>
        <w:lastRenderedPageBreak/>
        <w:t>19.</w:t>
      </w:r>
      <w:r w:rsidRPr="006A1615">
        <w:rPr>
          <w:rFonts w:ascii="Calibri" w:hAnsi="Calibri" w:cs="Calibri"/>
        </w:rPr>
        <w:tab/>
        <w:t xml:space="preserve">Lucherini M, Rooke C, Amos A. E-cigarettes, vaping and performativity in the context of tobacco denormalisation. Sociology of Health &amp; Illness. 2018;40(6):1037–52. </w:t>
      </w:r>
    </w:p>
    <w:p w14:paraId="6037E391" w14:textId="77777777" w:rsidR="006A1615" w:rsidRPr="006A1615" w:rsidRDefault="006A1615" w:rsidP="006A1615">
      <w:pPr>
        <w:pStyle w:val="Bibliography"/>
        <w:rPr>
          <w:rFonts w:ascii="Calibri" w:hAnsi="Calibri" w:cs="Calibri"/>
        </w:rPr>
      </w:pPr>
      <w:r w:rsidRPr="006A1615">
        <w:rPr>
          <w:rFonts w:ascii="Calibri" w:hAnsi="Calibri" w:cs="Calibri"/>
        </w:rPr>
        <w:t>20.</w:t>
      </w:r>
      <w:r w:rsidRPr="006A1615">
        <w:rPr>
          <w:rFonts w:ascii="Calibri" w:hAnsi="Calibri" w:cs="Calibri"/>
        </w:rPr>
        <w:tab/>
        <w:t xml:space="preserve">Thirlway, F., Neve K., Champion T., Froguel A., Davies A., Cheek, O. E-cigarette appeal in context: a qualitative study in deprived areas of the role of packaging in ecigarette purchasing and use. Cancer Research UK; 2023. </w:t>
      </w:r>
    </w:p>
    <w:p w14:paraId="5B2216E7" w14:textId="77777777" w:rsidR="006A1615" w:rsidRPr="006A1615" w:rsidRDefault="006A1615" w:rsidP="006A1615">
      <w:pPr>
        <w:pStyle w:val="Bibliography"/>
        <w:rPr>
          <w:rFonts w:ascii="Calibri" w:hAnsi="Calibri" w:cs="Calibri"/>
        </w:rPr>
      </w:pPr>
      <w:r w:rsidRPr="006A1615">
        <w:rPr>
          <w:rFonts w:ascii="Calibri" w:hAnsi="Calibri" w:cs="Calibri"/>
        </w:rPr>
        <w:t>21.</w:t>
      </w:r>
      <w:r w:rsidRPr="006A1615">
        <w:rPr>
          <w:rFonts w:ascii="Calibri" w:hAnsi="Calibri" w:cs="Calibri"/>
        </w:rPr>
        <w:tab/>
        <w:t>ASH. ASH. [cited 2023 Dec 28]. MPs call on Government to reinstate No Smoking Day funding in the forthcoming Tobacco Control Plan. Available from: https://ash.org.uk/media-centre/news/press-releases/mps-call-on-government-to-reinstate-no-smoking-day-funding-in-the-forthcoming-tobacco-control-plan</w:t>
      </w:r>
    </w:p>
    <w:p w14:paraId="45D584F8" w14:textId="77777777" w:rsidR="006A1615" w:rsidRPr="006A1615" w:rsidRDefault="006A1615" w:rsidP="006A1615">
      <w:pPr>
        <w:pStyle w:val="Bibliography"/>
        <w:rPr>
          <w:rFonts w:ascii="Calibri" w:hAnsi="Calibri" w:cs="Calibri"/>
        </w:rPr>
      </w:pPr>
      <w:r w:rsidRPr="006A1615">
        <w:rPr>
          <w:rFonts w:ascii="Calibri" w:hAnsi="Calibri" w:cs="Calibri"/>
        </w:rPr>
        <w:t>22.</w:t>
      </w:r>
      <w:r w:rsidRPr="006A1615">
        <w:rPr>
          <w:rFonts w:ascii="Calibri" w:hAnsi="Calibri" w:cs="Calibri"/>
        </w:rPr>
        <w:tab/>
        <w:t>Consumer Data Research Centre. English Indices of Deprivation 2010 and 2015 Data Pack [Internet]. [object Object]; 2016 [cited 2024 Apr 30]. Available from: https://data.cdrc.ac.uk/dataset/english-indices-of-deprivation-2010-and-2015-data-pack</w:t>
      </w:r>
    </w:p>
    <w:p w14:paraId="21725AD8" w14:textId="3BC1B18D" w:rsidR="007C0FCB" w:rsidRDefault="00EF7A56" w:rsidP="00EF7A56">
      <w:r>
        <w:fldChar w:fldCharType="end"/>
      </w:r>
    </w:p>
    <w:p w14:paraId="38235151" w14:textId="0002C931" w:rsidR="007C0FCB" w:rsidRPr="000E1C49" w:rsidRDefault="00DD6FF1" w:rsidP="00DD6FF1">
      <w:pPr>
        <w:rPr>
          <w:rFonts w:ascii="Calibri" w:hAnsi="Calibri" w:cs="Calibri"/>
          <w:b/>
          <w:bCs/>
          <w:sz w:val="26"/>
          <w:szCs w:val="26"/>
        </w:rPr>
      </w:pPr>
      <w:r>
        <w:t>Table 1: Sample demographics</w:t>
      </w:r>
    </w:p>
    <w:tbl>
      <w:tblPr>
        <w:tblStyle w:val="TableGrid"/>
        <w:tblW w:w="0" w:type="auto"/>
        <w:tblLook w:val="04A0" w:firstRow="1" w:lastRow="0" w:firstColumn="1" w:lastColumn="0" w:noHBand="0" w:noVBand="1"/>
      </w:tblPr>
      <w:tblGrid>
        <w:gridCol w:w="3114"/>
        <w:gridCol w:w="5902"/>
      </w:tblGrid>
      <w:tr w:rsidR="00623DDB" w:rsidRPr="00A267AA" w14:paraId="581563BA" w14:textId="77777777" w:rsidTr="0016659E">
        <w:tc>
          <w:tcPr>
            <w:tcW w:w="3114" w:type="dxa"/>
          </w:tcPr>
          <w:p w14:paraId="1567B6D8" w14:textId="46318564" w:rsidR="00623DDB" w:rsidRPr="00A267AA" w:rsidRDefault="00205FAD" w:rsidP="0016659E">
            <w:pPr>
              <w:rPr>
                <w:sz w:val="20"/>
                <w:szCs w:val="20"/>
              </w:rPr>
            </w:pPr>
            <w:r>
              <w:rPr>
                <w:sz w:val="20"/>
                <w:szCs w:val="20"/>
              </w:rPr>
              <w:t>Demographic categories</w:t>
            </w:r>
          </w:p>
        </w:tc>
        <w:tc>
          <w:tcPr>
            <w:tcW w:w="5902" w:type="dxa"/>
          </w:tcPr>
          <w:p w14:paraId="46DE454D" w14:textId="77777777" w:rsidR="00623DDB" w:rsidRPr="00A267AA" w:rsidRDefault="00623DDB" w:rsidP="0016659E">
            <w:pPr>
              <w:rPr>
                <w:sz w:val="20"/>
                <w:szCs w:val="20"/>
              </w:rPr>
            </w:pPr>
            <w:r>
              <w:rPr>
                <w:sz w:val="20"/>
                <w:szCs w:val="20"/>
              </w:rPr>
              <w:t>N=29</w:t>
            </w:r>
          </w:p>
        </w:tc>
      </w:tr>
      <w:tr w:rsidR="00623DDB" w:rsidRPr="00A267AA" w14:paraId="6F21C1D8" w14:textId="77777777" w:rsidTr="0016659E">
        <w:tc>
          <w:tcPr>
            <w:tcW w:w="3114" w:type="dxa"/>
          </w:tcPr>
          <w:p w14:paraId="479FBEB8" w14:textId="77777777" w:rsidR="00623DDB" w:rsidRPr="00FE1005" w:rsidRDefault="00623DDB" w:rsidP="0016659E">
            <w:pPr>
              <w:rPr>
                <w:sz w:val="20"/>
                <w:szCs w:val="20"/>
                <w:lang w:val="it-IT"/>
              </w:rPr>
            </w:pPr>
            <w:r w:rsidRPr="00FE1005">
              <w:rPr>
                <w:sz w:val="20"/>
                <w:szCs w:val="20"/>
                <w:lang w:val="it-IT"/>
              </w:rPr>
              <w:t>Gender</w:t>
            </w:r>
          </w:p>
          <w:p w14:paraId="5664851D" w14:textId="77777777" w:rsidR="00623DDB" w:rsidRPr="00FE1005" w:rsidRDefault="00623DDB" w:rsidP="0016659E">
            <w:pPr>
              <w:rPr>
                <w:sz w:val="20"/>
                <w:szCs w:val="20"/>
                <w:lang w:val="it-IT"/>
              </w:rPr>
            </w:pPr>
            <w:r w:rsidRPr="00FE1005">
              <w:rPr>
                <w:sz w:val="20"/>
                <w:szCs w:val="20"/>
                <w:lang w:val="it-IT"/>
              </w:rPr>
              <w:t xml:space="preserve">  Female</w:t>
            </w:r>
          </w:p>
          <w:p w14:paraId="6953956E" w14:textId="77777777" w:rsidR="00623DDB" w:rsidRPr="00FE1005" w:rsidRDefault="00623DDB" w:rsidP="0016659E">
            <w:pPr>
              <w:rPr>
                <w:sz w:val="20"/>
                <w:szCs w:val="20"/>
                <w:lang w:val="it-IT"/>
              </w:rPr>
            </w:pPr>
            <w:r w:rsidRPr="00FE1005">
              <w:rPr>
                <w:sz w:val="20"/>
                <w:szCs w:val="20"/>
                <w:lang w:val="it-IT"/>
              </w:rPr>
              <w:t xml:space="preserve">  Male</w:t>
            </w:r>
          </w:p>
          <w:p w14:paraId="46988C61" w14:textId="77777777" w:rsidR="00623DDB" w:rsidRPr="00FE1005" w:rsidRDefault="00623DDB" w:rsidP="0016659E">
            <w:pPr>
              <w:rPr>
                <w:sz w:val="20"/>
                <w:szCs w:val="20"/>
                <w:lang w:val="it-IT"/>
              </w:rPr>
            </w:pPr>
            <w:r w:rsidRPr="00FE1005">
              <w:rPr>
                <w:sz w:val="20"/>
                <w:szCs w:val="20"/>
                <w:lang w:val="it-IT"/>
              </w:rPr>
              <w:t xml:space="preserve">  Non-binary</w:t>
            </w:r>
          </w:p>
        </w:tc>
        <w:tc>
          <w:tcPr>
            <w:tcW w:w="5902" w:type="dxa"/>
          </w:tcPr>
          <w:p w14:paraId="654E42E6" w14:textId="77777777" w:rsidR="00623DDB" w:rsidRPr="00FE1005" w:rsidRDefault="00623DDB" w:rsidP="0016659E">
            <w:pPr>
              <w:rPr>
                <w:sz w:val="20"/>
                <w:szCs w:val="20"/>
                <w:lang w:val="it-IT"/>
              </w:rPr>
            </w:pPr>
          </w:p>
          <w:p w14:paraId="06694D58" w14:textId="77777777" w:rsidR="00623DDB" w:rsidRPr="00A267AA" w:rsidRDefault="00623DDB" w:rsidP="0016659E">
            <w:pPr>
              <w:rPr>
                <w:sz w:val="20"/>
                <w:szCs w:val="20"/>
              </w:rPr>
            </w:pPr>
            <w:r w:rsidRPr="00A267AA">
              <w:rPr>
                <w:sz w:val="20"/>
                <w:szCs w:val="20"/>
              </w:rPr>
              <w:t>10</w:t>
            </w:r>
            <w:r>
              <w:rPr>
                <w:sz w:val="20"/>
                <w:szCs w:val="20"/>
              </w:rPr>
              <w:t xml:space="preserve"> (34%)</w:t>
            </w:r>
          </w:p>
          <w:p w14:paraId="10C8F001" w14:textId="77777777" w:rsidR="00623DDB" w:rsidRPr="00A267AA" w:rsidRDefault="00623DDB" w:rsidP="0016659E">
            <w:pPr>
              <w:rPr>
                <w:sz w:val="20"/>
                <w:szCs w:val="20"/>
              </w:rPr>
            </w:pPr>
            <w:r w:rsidRPr="00A267AA">
              <w:rPr>
                <w:sz w:val="20"/>
                <w:szCs w:val="20"/>
              </w:rPr>
              <w:t>17</w:t>
            </w:r>
            <w:r>
              <w:rPr>
                <w:sz w:val="20"/>
                <w:szCs w:val="20"/>
              </w:rPr>
              <w:t xml:space="preserve"> (59%)</w:t>
            </w:r>
          </w:p>
          <w:p w14:paraId="07AC1156" w14:textId="77777777" w:rsidR="00623DDB" w:rsidRPr="00A267AA" w:rsidRDefault="00623DDB" w:rsidP="0016659E">
            <w:pPr>
              <w:rPr>
                <w:sz w:val="20"/>
                <w:szCs w:val="20"/>
              </w:rPr>
            </w:pPr>
            <w:r w:rsidRPr="00A267AA">
              <w:rPr>
                <w:sz w:val="20"/>
                <w:szCs w:val="20"/>
              </w:rPr>
              <w:t>2</w:t>
            </w:r>
            <w:r>
              <w:rPr>
                <w:sz w:val="20"/>
                <w:szCs w:val="20"/>
              </w:rPr>
              <w:t xml:space="preserve"> (7%)</w:t>
            </w:r>
          </w:p>
        </w:tc>
      </w:tr>
      <w:tr w:rsidR="00623DDB" w:rsidRPr="00A267AA" w14:paraId="29FF77C9" w14:textId="77777777" w:rsidTr="0016659E">
        <w:tc>
          <w:tcPr>
            <w:tcW w:w="3114" w:type="dxa"/>
          </w:tcPr>
          <w:p w14:paraId="7D165EBF" w14:textId="77777777" w:rsidR="00623DDB" w:rsidRPr="00A267AA" w:rsidRDefault="00623DDB" w:rsidP="0016659E">
            <w:pPr>
              <w:rPr>
                <w:sz w:val="20"/>
                <w:szCs w:val="20"/>
              </w:rPr>
            </w:pPr>
            <w:r w:rsidRPr="00A267AA">
              <w:rPr>
                <w:sz w:val="20"/>
                <w:szCs w:val="20"/>
              </w:rPr>
              <w:t xml:space="preserve">Ethnicity </w:t>
            </w:r>
          </w:p>
          <w:p w14:paraId="5E3DB926" w14:textId="77777777" w:rsidR="00623DDB" w:rsidRPr="00A267AA" w:rsidRDefault="00623DDB" w:rsidP="0016659E">
            <w:pPr>
              <w:rPr>
                <w:sz w:val="20"/>
                <w:szCs w:val="20"/>
              </w:rPr>
            </w:pPr>
            <w:r w:rsidRPr="00A267AA">
              <w:rPr>
                <w:sz w:val="20"/>
                <w:szCs w:val="20"/>
              </w:rPr>
              <w:t xml:space="preserve">  White British</w:t>
            </w:r>
          </w:p>
        </w:tc>
        <w:tc>
          <w:tcPr>
            <w:tcW w:w="5902" w:type="dxa"/>
          </w:tcPr>
          <w:p w14:paraId="00F4D913" w14:textId="77777777" w:rsidR="00623DDB" w:rsidRPr="00A267AA" w:rsidRDefault="00623DDB" w:rsidP="0016659E">
            <w:pPr>
              <w:rPr>
                <w:sz w:val="20"/>
                <w:szCs w:val="20"/>
              </w:rPr>
            </w:pPr>
          </w:p>
          <w:p w14:paraId="4C386174" w14:textId="77777777" w:rsidR="00623DDB" w:rsidRPr="00A267AA" w:rsidRDefault="00623DDB" w:rsidP="0016659E">
            <w:pPr>
              <w:rPr>
                <w:sz w:val="20"/>
                <w:szCs w:val="20"/>
              </w:rPr>
            </w:pPr>
            <w:r w:rsidRPr="00A267AA">
              <w:rPr>
                <w:sz w:val="20"/>
                <w:szCs w:val="20"/>
              </w:rPr>
              <w:t>29</w:t>
            </w:r>
            <w:r>
              <w:rPr>
                <w:sz w:val="20"/>
                <w:szCs w:val="20"/>
              </w:rPr>
              <w:t xml:space="preserve"> (100%)</w:t>
            </w:r>
          </w:p>
        </w:tc>
      </w:tr>
      <w:tr w:rsidR="00623DDB" w:rsidRPr="00A267AA" w14:paraId="312697DC" w14:textId="77777777" w:rsidTr="0016659E">
        <w:tc>
          <w:tcPr>
            <w:tcW w:w="3114" w:type="dxa"/>
          </w:tcPr>
          <w:p w14:paraId="48A31463" w14:textId="77777777" w:rsidR="00623DDB" w:rsidRDefault="00623DDB" w:rsidP="0016659E">
            <w:pPr>
              <w:rPr>
                <w:sz w:val="20"/>
                <w:szCs w:val="20"/>
              </w:rPr>
            </w:pPr>
            <w:r>
              <w:rPr>
                <w:sz w:val="20"/>
                <w:szCs w:val="20"/>
              </w:rPr>
              <w:t>Age</w:t>
            </w:r>
          </w:p>
          <w:p w14:paraId="335206E9" w14:textId="77777777" w:rsidR="00623DDB" w:rsidRDefault="00623DDB" w:rsidP="0016659E">
            <w:pPr>
              <w:rPr>
                <w:sz w:val="20"/>
                <w:szCs w:val="20"/>
              </w:rPr>
            </w:pPr>
            <w:r>
              <w:rPr>
                <w:sz w:val="20"/>
                <w:szCs w:val="20"/>
              </w:rPr>
              <w:t xml:space="preserve">  16-17</w:t>
            </w:r>
          </w:p>
          <w:p w14:paraId="6CDFF687" w14:textId="77777777" w:rsidR="00623DDB" w:rsidRPr="00A267AA" w:rsidRDefault="00623DDB" w:rsidP="0016659E">
            <w:pPr>
              <w:rPr>
                <w:sz w:val="20"/>
                <w:szCs w:val="20"/>
              </w:rPr>
            </w:pPr>
            <w:r>
              <w:rPr>
                <w:sz w:val="20"/>
                <w:szCs w:val="20"/>
              </w:rPr>
              <w:t xml:space="preserve">  18-20</w:t>
            </w:r>
          </w:p>
        </w:tc>
        <w:tc>
          <w:tcPr>
            <w:tcW w:w="5902" w:type="dxa"/>
          </w:tcPr>
          <w:p w14:paraId="670189BC" w14:textId="77777777" w:rsidR="00623DDB" w:rsidRDefault="00623DDB" w:rsidP="0016659E">
            <w:pPr>
              <w:rPr>
                <w:sz w:val="20"/>
                <w:szCs w:val="20"/>
              </w:rPr>
            </w:pPr>
          </w:p>
          <w:p w14:paraId="410DD254" w14:textId="77777777" w:rsidR="00623DDB" w:rsidRDefault="00623DDB" w:rsidP="0016659E">
            <w:pPr>
              <w:rPr>
                <w:sz w:val="20"/>
                <w:szCs w:val="20"/>
              </w:rPr>
            </w:pPr>
            <w:r>
              <w:rPr>
                <w:sz w:val="20"/>
                <w:szCs w:val="20"/>
              </w:rPr>
              <w:t>19 (65%)</w:t>
            </w:r>
          </w:p>
          <w:p w14:paraId="4A4AC2F9" w14:textId="77777777" w:rsidR="00623DDB" w:rsidRPr="00A267AA" w:rsidRDefault="00623DDB" w:rsidP="0016659E">
            <w:pPr>
              <w:rPr>
                <w:sz w:val="20"/>
                <w:szCs w:val="20"/>
              </w:rPr>
            </w:pPr>
            <w:r>
              <w:rPr>
                <w:sz w:val="20"/>
                <w:szCs w:val="20"/>
              </w:rPr>
              <w:t>10 (35%)</w:t>
            </w:r>
          </w:p>
        </w:tc>
      </w:tr>
      <w:tr w:rsidR="00623DDB" w:rsidRPr="00A267AA" w14:paraId="1ED64382" w14:textId="77777777" w:rsidTr="0016659E">
        <w:tc>
          <w:tcPr>
            <w:tcW w:w="3114" w:type="dxa"/>
          </w:tcPr>
          <w:p w14:paraId="309C9EC0" w14:textId="6F35F6C4" w:rsidR="00623DDB" w:rsidRPr="00A267AA" w:rsidRDefault="00623DDB" w:rsidP="0016659E">
            <w:pPr>
              <w:rPr>
                <w:sz w:val="20"/>
                <w:szCs w:val="20"/>
              </w:rPr>
            </w:pPr>
            <w:r w:rsidRPr="00A267AA">
              <w:rPr>
                <w:sz w:val="20"/>
                <w:szCs w:val="20"/>
              </w:rPr>
              <w:t>IMD</w:t>
            </w:r>
            <w:r w:rsidR="00C2588A">
              <w:rPr>
                <w:sz w:val="20"/>
                <w:szCs w:val="20"/>
              </w:rPr>
              <w:t>*</w:t>
            </w:r>
            <w:r w:rsidRPr="00A267AA">
              <w:rPr>
                <w:sz w:val="20"/>
                <w:szCs w:val="20"/>
              </w:rPr>
              <w:t xml:space="preserve"> </w:t>
            </w:r>
          </w:p>
          <w:p w14:paraId="0382FEB3" w14:textId="77777777" w:rsidR="00623DDB" w:rsidRPr="00A267AA" w:rsidRDefault="00623DDB" w:rsidP="0016659E">
            <w:pPr>
              <w:rPr>
                <w:sz w:val="20"/>
                <w:szCs w:val="20"/>
              </w:rPr>
            </w:pPr>
            <w:r w:rsidRPr="00A267AA">
              <w:rPr>
                <w:sz w:val="20"/>
                <w:szCs w:val="20"/>
              </w:rPr>
              <w:t xml:space="preserve">  IMD 1-2</w:t>
            </w:r>
          </w:p>
          <w:p w14:paraId="5371CF6D" w14:textId="77777777" w:rsidR="00623DDB" w:rsidRPr="00A267AA" w:rsidRDefault="00623DDB" w:rsidP="0016659E">
            <w:pPr>
              <w:rPr>
                <w:sz w:val="20"/>
                <w:szCs w:val="20"/>
              </w:rPr>
            </w:pPr>
            <w:r w:rsidRPr="00A267AA">
              <w:rPr>
                <w:sz w:val="20"/>
                <w:szCs w:val="20"/>
              </w:rPr>
              <w:t xml:space="preserve">  IMD 3-4</w:t>
            </w:r>
          </w:p>
          <w:p w14:paraId="502F5D7E" w14:textId="77777777" w:rsidR="00623DDB" w:rsidRPr="00A267AA" w:rsidRDefault="00623DDB" w:rsidP="0016659E">
            <w:pPr>
              <w:rPr>
                <w:sz w:val="20"/>
                <w:szCs w:val="20"/>
              </w:rPr>
            </w:pPr>
            <w:r w:rsidRPr="00A267AA">
              <w:rPr>
                <w:sz w:val="20"/>
                <w:szCs w:val="20"/>
              </w:rPr>
              <w:t xml:space="preserve">  IMD 5-6</w:t>
            </w:r>
          </w:p>
          <w:p w14:paraId="44227CE5" w14:textId="77777777" w:rsidR="00623DDB" w:rsidRPr="00A267AA" w:rsidRDefault="00623DDB" w:rsidP="0016659E">
            <w:pPr>
              <w:rPr>
                <w:sz w:val="20"/>
                <w:szCs w:val="20"/>
              </w:rPr>
            </w:pPr>
            <w:r w:rsidRPr="00A267AA">
              <w:rPr>
                <w:sz w:val="20"/>
                <w:szCs w:val="20"/>
              </w:rPr>
              <w:t xml:space="preserve">  IMD 7-8</w:t>
            </w:r>
          </w:p>
          <w:p w14:paraId="7A1E3A06" w14:textId="77777777" w:rsidR="00623DDB" w:rsidRDefault="00623DDB" w:rsidP="0016659E">
            <w:pPr>
              <w:rPr>
                <w:sz w:val="20"/>
                <w:szCs w:val="20"/>
              </w:rPr>
            </w:pPr>
            <w:r w:rsidRPr="00A267AA">
              <w:rPr>
                <w:sz w:val="20"/>
                <w:szCs w:val="20"/>
              </w:rPr>
              <w:t xml:space="preserve">  IMD 9-10</w:t>
            </w:r>
          </w:p>
          <w:p w14:paraId="74A4FA67" w14:textId="77777777" w:rsidR="00623DDB" w:rsidRPr="00A267AA" w:rsidRDefault="00623DDB" w:rsidP="0016659E">
            <w:pPr>
              <w:rPr>
                <w:sz w:val="20"/>
                <w:szCs w:val="20"/>
              </w:rPr>
            </w:pPr>
            <w:r>
              <w:rPr>
                <w:sz w:val="20"/>
                <w:szCs w:val="20"/>
              </w:rPr>
              <w:t xml:space="preserve">  Missing</w:t>
            </w:r>
          </w:p>
        </w:tc>
        <w:tc>
          <w:tcPr>
            <w:tcW w:w="5902" w:type="dxa"/>
          </w:tcPr>
          <w:p w14:paraId="782735EE" w14:textId="77777777" w:rsidR="00623DDB" w:rsidRPr="00A267AA" w:rsidRDefault="00623DDB" w:rsidP="0016659E">
            <w:pPr>
              <w:rPr>
                <w:sz w:val="20"/>
                <w:szCs w:val="20"/>
              </w:rPr>
            </w:pPr>
          </w:p>
          <w:p w14:paraId="134CD6B0" w14:textId="77777777" w:rsidR="00623DDB" w:rsidRPr="00A267AA" w:rsidRDefault="00623DDB" w:rsidP="0016659E">
            <w:pPr>
              <w:rPr>
                <w:sz w:val="20"/>
                <w:szCs w:val="20"/>
              </w:rPr>
            </w:pPr>
            <w:r w:rsidRPr="00A267AA">
              <w:rPr>
                <w:sz w:val="20"/>
                <w:szCs w:val="20"/>
              </w:rPr>
              <w:t>4</w:t>
            </w:r>
            <w:r>
              <w:rPr>
                <w:sz w:val="20"/>
                <w:szCs w:val="20"/>
              </w:rPr>
              <w:t xml:space="preserve"> (13%)</w:t>
            </w:r>
          </w:p>
          <w:p w14:paraId="05D4CEB8" w14:textId="77777777" w:rsidR="00623DDB" w:rsidRPr="00A267AA" w:rsidRDefault="00623DDB" w:rsidP="0016659E">
            <w:pPr>
              <w:rPr>
                <w:sz w:val="20"/>
                <w:szCs w:val="20"/>
              </w:rPr>
            </w:pPr>
            <w:r w:rsidRPr="00A267AA">
              <w:rPr>
                <w:sz w:val="20"/>
                <w:szCs w:val="20"/>
              </w:rPr>
              <w:t>14</w:t>
            </w:r>
            <w:r>
              <w:rPr>
                <w:sz w:val="20"/>
                <w:szCs w:val="20"/>
              </w:rPr>
              <w:t xml:space="preserve"> (48%)</w:t>
            </w:r>
          </w:p>
          <w:p w14:paraId="500B25D6" w14:textId="77777777" w:rsidR="00623DDB" w:rsidRPr="00A267AA" w:rsidRDefault="00623DDB" w:rsidP="0016659E">
            <w:pPr>
              <w:rPr>
                <w:sz w:val="20"/>
                <w:szCs w:val="20"/>
              </w:rPr>
            </w:pPr>
            <w:r w:rsidRPr="00A267AA">
              <w:rPr>
                <w:sz w:val="20"/>
                <w:szCs w:val="20"/>
              </w:rPr>
              <w:t>3</w:t>
            </w:r>
            <w:r>
              <w:rPr>
                <w:sz w:val="20"/>
                <w:szCs w:val="20"/>
              </w:rPr>
              <w:t xml:space="preserve"> (10%)</w:t>
            </w:r>
          </w:p>
          <w:p w14:paraId="56B75709" w14:textId="77777777" w:rsidR="00623DDB" w:rsidRPr="00A267AA" w:rsidRDefault="00623DDB" w:rsidP="0016659E">
            <w:pPr>
              <w:rPr>
                <w:sz w:val="20"/>
                <w:szCs w:val="20"/>
              </w:rPr>
            </w:pPr>
            <w:r w:rsidRPr="00A267AA">
              <w:rPr>
                <w:sz w:val="20"/>
                <w:szCs w:val="20"/>
              </w:rPr>
              <w:t>2</w:t>
            </w:r>
            <w:r>
              <w:rPr>
                <w:sz w:val="20"/>
                <w:szCs w:val="20"/>
              </w:rPr>
              <w:t xml:space="preserve"> (7%)</w:t>
            </w:r>
          </w:p>
          <w:p w14:paraId="5292DB5F" w14:textId="77777777" w:rsidR="00623DDB" w:rsidRDefault="00623DDB" w:rsidP="0016659E">
            <w:pPr>
              <w:rPr>
                <w:sz w:val="20"/>
                <w:szCs w:val="20"/>
              </w:rPr>
            </w:pPr>
            <w:r w:rsidRPr="00A267AA">
              <w:rPr>
                <w:sz w:val="20"/>
                <w:szCs w:val="20"/>
              </w:rPr>
              <w:t>3</w:t>
            </w:r>
            <w:r>
              <w:rPr>
                <w:sz w:val="20"/>
                <w:szCs w:val="20"/>
              </w:rPr>
              <w:t xml:space="preserve"> (10%)</w:t>
            </w:r>
          </w:p>
          <w:p w14:paraId="66F6A2F3" w14:textId="77777777" w:rsidR="00623DDB" w:rsidRPr="00A267AA" w:rsidRDefault="00623DDB" w:rsidP="0016659E">
            <w:pPr>
              <w:rPr>
                <w:sz w:val="20"/>
                <w:szCs w:val="20"/>
              </w:rPr>
            </w:pPr>
            <w:r>
              <w:rPr>
                <w:sz w:val="20"/>
                <w:szCs w:val="20"/>
              </w:rPr>
              <w:t>3 (10%)</w:t>
            </w:r>
          </w:p>
        </w:tc>
      </w:tr>
      <w:tr w:rsidR="00623DDB" w:rsidRPr="00A267AA" w14:paraId="605D975D" w14:textId="77777777" w:rsidTr="0016659E">
        <w:tc>
          <w:tcPr>
            <w:tcW w:w="3114" w:type="dxa"/>
          </w:tcPr>
          <w:p w14:paraId="1CE8960A" w14:textId="77777777" w:rsidR="00623DDB" w:rsidRPr="00A267AA" w:rsidRDefault="00623DDB" w:rsidP="0016659E">
            <w:pPr>
              <w:rPr>
                <w:sz w:val="20"/>
                <w:szCs w:val="20"/>
              </w:rPr>
            </w:pPr>
            <w:r w:rsidRPr="00A267AA">
              <w:rPr>
                <w:sz w:val="20"/>
                <w:szCs w:val="20"/>
              </w:rPr>
              <w:t>Disclosed Special Educational Need or Disability (SEND)</w:t>
            </w:r>
          </w:p>
        </w:tc>
        <w:tc>
          <w:tcPr>
            <w:tcW w:w="5902" w:type="dxa"/>
          </w:tcPr>
          <w:p w14:paraId="21D0BFDF" w14:textId="77777777" w:rsidR="00623DDB" w:rsidRPr="00A267AA" w:rsidRDefault="00623DDB" w:rsidP="0016659E">
            <w:pPr>
              <w:rPr>
                <w:sz w:val="20"/>
                <w:szCs w:val="20"/>
              </w:rPr>
            </w:pPr>
            <w:r w:rsidRPr="00A267AA">
              <w:rPr>
                <w:sz w:val="20"/>
                <w:szCs w:val="20"/>
              </w:rPr>
              <w:t>12</w:t>
            </w:r>
            <w:r>
              <w:rPr>
                <w:sz w:val="20"/>
                <w:szCs w:val="20"/>
              </w:rPr>
              <w:t xml:space="preserve"> (41%)</w:t>
            </w:r>
          </w:p>
        </w:tc>
      </w:tr>
      <w:tr w:rsidR="00623DDB" w:rsidRPr="00A267AA" w14:paraId="6F9AFE37" w14:textId="77777777" w:rsidTr="0016659E">
        <w:tc>
          <w:tcPr>
            <w:tcW w:w="3114" w:type="dxa"/>
          </w:tcPr>
          <w:p w14:paraId="0184C453" w14:textId="77777777" w:rsidR="00623DDB" w:rsidRDefault="00623DDB" w:rsidP="0016659E">
            <w:pPr>
              <w:rPr>
                <w:sz w:val="20"/>
                <w:szCs w:val="20"/>
              </w:rPr>
            </w:pPr>
            <w:r>
              <w:rPr>
                <w:sz w:val="20"/>
                <w:szCs w:val="20"/>
              </w:rPr>
              <w:t xml:space="preserve">Age started </w:t>
            </w:r>
            <w:proofErr w:type="gramStart"/>
            <w:r>
              <w:rPr>
                <w:sz w:val="20"/>
                <w:szCs w:val="20"/>
              </w:rPr>
              <w:t>vaping</w:t>
            </w:r>
            <w:proofErr w:type="gramEnd"/>
          </w:p>
          <w:p w14:paraId="5D6C4917" w14:textId="77777777" w:rsidR="00623DDB" w:rsidRDefault="00623DDB" w:rsidP="0016659E">
            <w:pPr>
              <w:rPr>
                <w:sz w:val="20"/>
                <w:szCs w:val="20"/>
              </w:rPr>
            </w:pPr>
            <w:r>
              <w:rPr>
                <w:sz w:val="20"/>
                <w:szCs w:val="20"/>
              </w:rPr>
              <w:t xml:space="preserve">  Mean (SD)</w:t>
            </w:r>
          </w:p>
          <w:p w14:paraId="1E3CE641" w14:textId="77777777" w:rsidR="00623DDB" w:rsidRDefault="00623DDB" w:rsidP="0016659E">
            <w:pPr>
              <w:rPr>
                <w:sz w:val="20"/>
                <w:szCs w:val="20"/>
              </w:rPr>
            </w:pPr>
            <w:r>
              <w:rPr>
                <w:sz w:val="20"/>
                <w:szCs w:val="20"/>
              </w:rPr>
              <w:t xml:space="preserve">  Median</w:t>
            </w:r>
          </w:p>
          <w:p w14:paraId="215A03F6" w14:textId="77777777" w:rsidR="00623DDB" w:rsidRPr="00A267AA" w:rsidRDefault="00623DDB" w:rsidP="0016659E">
            <w:pPr>
              <w:rPr>
                <w:sz w:val="20"/>
                <w:szCs w:val="20"/>
              </w:rPr>
            </w:pPr>
            <w:r>
              <w:rPr>
                <w:sz w:val="20"/>
                <w:szCs w:val="20"/>
              </w:rPr>
              <w:t xml:space="preserve">  Range</w:t>
            </w:r>
          </w:p>
        </w:tc>
        <w:tc>
          <w:tcPr>
            <w:tcW w:w="5902" w:type="dxa"/>
          </w:tcPr>
          <w:p w14:paraId="1556BEA0" w14:textId="77777777" w:rsidR="00623DDB" w:rsidRDefault="00623DDB" w:rsidP="0016659E">
            <w:pPr>
              <w:rPr>
                <w:sz w:val="20"/>
                <w:szCs w:val="20"/>
              </w:rPr>
            </w:pPr>
          </w:p>
          <w:p w14:paraId="3BDBB3D3" w14:textId="77777777" w:rsidR="00623DDB" w:rsidRDefault="00623DDB" w:rsidP="0016659E">
            <w:pPr>
              <w:rPr>
                <w:sz w:val="20"/>
                <w:szCs w:val="20"/>
              </w:rPr>
            </w:pPr>
            <w:r>
              <w:rPr>
                <w:sz w:val="20"/>
                <w:szCs w:val="20"/>
              </w:rPr>
              <w:t>15 (1.964)</w:t>
            </w:r>
          </w:p>
          <w:p w14:paraId="768E8C3A" w14:textId="77777777" w:rsidR="00623DDB" w:rsidRDefault="00623DDB" w:rsidP="0016659E">
            <w:pPr>
              <w:rPr>
                <w:sz w:val="20"/>
                <w:szCs w:val="20"/>
              </w:rPr>
            </w:pPr>
            <w:r>
              <w:rPr>
                <w:sz w:val="20"/>
                <w:szCs w:val="20"/>
              </w:rPr>
              <w:t>15</w:t>
            </w:r>
          </w:p>
          <w:p w14:paraId="55A68075" w14:textId="77777777" w:rsidR="00623DDB" w:rsidRPr="00A267AA" w:rsidRDefault="00623DDB" w:rsidP="0016659E">
            <w:pPr>
              <w:rPr>
                <w:sz w:val="20"/>
                <w:szCs w:val="20"/>
              </w:rPr>
            </w:pPr>
            <w:r>
              <w:rPr>
                <w:sz w:val="20"/>
                <w:szCs w:val="20"/>
              </w:rPr>
              <w:t>11-18</w:t>
            </w:r>
          </w:p>
        </w:tc>
      </w:tr>
      <w:tr w:rsidR="00623DDB" w:rsidRPr="00A267AA" w14:paraId="17781534" w14:textId="77777777" w:rsidTr="0016659E">
        <w:tc>
          <w:tcPr>
            <w:tcW w:w="3114" w:type="dxa"/>
          </w:tcPr>
          <w:p w14:paraId="28176B88" w14:textId="77777777" w:rsidR="00623DDB" w:rsidRDefault="00623DDB" w:rsidP="0016659E">
            <w:pPr>
              <w:rPr>
                <w:sz w:val="20"/>
                <w:szCs w:val="20"/>
              </w:rPr>
            </w:pPr>
            <w:r>
              <w:rPr>
                <w:sz w:val="20"/>
                <w:szCs w:val="20"/>
              </w:rPr>
              <w:t>Vaping frequency</w:t>
            </w:r>
          </w:p>
          <w:p w14:paraId="25851B72" w14:textId="77777777" w:rsidR="00623DDB" w:rsidRDefault="00623DDB" w:rsidP="0016659E">
            <w:pPr>
              <w:rPr>
                <w:sz w:val="20"/>
                <w:szCs w:val="20"/>
              </w:rPr>
            </w:pPr>
            <w:r>
              <w:rPr>
                <w:sz w:val="20"/>
                <w:szCs w:val="20"/>
              </w:rPr>
              <w:t xml:space="preserve">  Daily</w:t>
            </w:r>
          </w:p>
          <w:p w14:paraId="7E7AB27C" w14:textId="77777777" w:rsidR="00623DDB" w:rsidRDefault="00623DDB" w:rsidP="0016659E">
            <w:pPr>
              <w:rPr>
                <w:sz w:val="20"/>
                <w:szCs w:val="20"/>
              </w:rPr>
            </w:pPr>
            <w:r>
              <w:rPr>
                <w:sz w:val="20"/>
                <w:szCs w:val="20"/>
              </w:rPr>
              <w:t xml:space="preserve">  5-6 times per week</w:t>
            </w:r>
          </w:p>
          <w:p w14:paraId="441E4997" w14:textId="77777777" w:rsidR="00623DDB" w:rsidRDefault="00623DDB" w:rsidP="0016659E">
            <w:pPr>
              <w:rPr>
                <w:sz w:val="20"/>
                <w:szCs w:val="20"/>
              </w:rPr>
            </w:pPr>
            <w:r>
              <w:rPr>
                <w:sz w:val="20"/>
                <w:szCs w:val="20"/>
              </w:rPr>
              <w:t xml:space="preserve">  3-4 times per week</w:t>
            </w:r>
          </w:p>
          <w:p w14:paraId="58F9FA26" w14:textId="77777777" w:rsidR="00623DDB" w:rsidRPr="00A267AA" w:rsidRDefault="00623DDB" w:rsidP="0016659E">
            <w:pPr>
              <w:rPr>
                <w:sz w:val="20"/>
                <w:szCs w:val="20"/>
              </w:rPr>
            </w:pPr>
            <w:r>
              <w:rPr>
                <w:sz w:val="20"/>
                <w:szCs w:val="20"/>
              </w:rPr>
              <w:t xml:space="preserve">  1-2 time per week</w:t>
            </w:r>
          </w:p>
        </w:tc>
        <w:tc>
          <w:tcPr>
            <w:tcW w:w="5902" w:type="dxa"/>
          </w:tcPr>
          <w:p w14:paraId="08FE6AE9" w14:textId="77777777" w:rsidR="00623DDB" w:rsidRDefault="00623DDB" w:rsidP="0016659E">
            <w:pPr>
              <w:rPr>
                <w:sz w:val="20"/>
                <w:szCs w:val="20"/>
              </w:rPr>
            </w:pPr>
          </w:p>
          <w:p w14:paraId="23581DBA" w14:textId="77777777" w:rsidR="00623DDB" w:rsidRDefault="00623DDB" w:rsidP="0016659E">
            <w:pPr>
              <w:rPr>
                <w:sz w:val="20"/>
                <w:szCs w:val="20"/>
              </w:rPr>
            </w:pPr>
            <w:r>
              <w:rPr>
                <w:sz w:val="20"/>
                <w:szCs w:val="20"/>
              </w:rPr>
              <w:t>20 (69%)</w:t>
            </w:r>
          </w:p>
          <w:p w14:paraId="06791B13" w14:textId="77777777" w:rsidR="00623DDB" w:rsidRDefault="00623DDB" w:rsidP="0016659E">
            <w:pPr>
              <w:rPr>
                <w:sz w:val="20"/>
                <w:szCs w:val="20"/>
              </w:rPr>
            </w:pPr>
            <w:r>
              <w:rPr>
                <w:sz w:val="20"/>
                <w:szCs w:val="20"/>
              </w:rPr>
              <w:t>2 (7%)</w:t>
            </w:r>
          </w:p>
          <w:p w14:paraId="6F106BB6" w14:textId="77777777" w:rsidR="00623DDB" w:rsidRDefault="00623DDB" w:rsidP="0016659E">
            <w:pPr>
              <w:rPr>
                <w:sz w:val="20"/>
                <w:szCs w:val="20"/>
              </w:rPr>
            </w:pPr>
            <w:r>
              <w:rPr>
                <w:sz w:val="20"/>
                <w:szCs w:val="20"/>
              </w:rPr>
              <w:t>1 (3%)</w:t>
            </w:r>
          </w:p>
          <w:p w14:paraId="64010DB7" w14:textId="77777777" w:rsidR="00623DDB" w:rsidRPr="00A267AA" w:rsidRDefault="00623DDB" w:rsidP="0016659E">
            <w:pPr>
              <w:rPr>
                <w:sz w:val="20"/>
                <w:szCs w:val="20"/>
              </w:rPr>
            </w:pPr>
            <w:r>
              <w:rPr>
                <w:sz w:val="20"/>
                <w:szCs w:val="20"/>
              </w:rPr>
              <w:t>6 (21%)</w:t>
            </w:r>
          </w:p>
        </w:tc>
      </w:tr>
      <w:tr w:rsidR="00623DDB" w:rsidRPr="00A267AA" w14:paraId="7D1EAAB0" w14:textId="77777777" w:rsidTr="0016659E">
        <w:tc>
          <w:tcPr>
            <w:tcW w:w="3114" w:type="dxa"/>
          </w:tcPr>
          <w:p w14:paraId="74D218B2" w14:textId="77777777" w:rsidR="00623DDB" w:rsidRDefault="00623DDB" w:rsidP="0016659E">
            <w:pPr>
              <w:rPr>
                <w:sz w:val="20"/>
                <w:szCs w:val="20"/>
              </w:rPr>
            </w:pPr>
            <w:r>
              <w:rPr>
                <w:sz w:val="20"/>
                <w:szCs w:val="20"/>
              </w:rPr>
              <w:t>Tobacco smoking</w:t>
            </w:r>
          </w:p>
          <w:p w14:paraId="3B0A5655" w14:textId="3EE5CE92" w:rsidR="00623DDB" w:rsidRDefault="00623DDB" w:rsidP="0016659E">
            <w:pPr>
              <w:rPr>
                <w:sz w:val="20"/>
                <w:szCs w:val="20"/>
              </w:rPr>
            </w:pPr>
            <w:r>
              <w:rPr>
                <w:sz w:val="20"/>
                <w:szCs w:val="20"/>
              </w:rPr>
              <w:t xml:space="preserve">  Currently smoking</w:t>
            </w:r>
          </w:p>
          <w:p w14:paraId="169EC37D" w14:textId="77777777" w:rsidR="00623DDB" w:rsidRDefault="00623DDB" w:rsidP="0016659E">
            <w:pPr>
              <w:rPr>
                <w:sz w:val="20"/>
                <w:szCs w:val="20"/>
              </w:rPr>
            </w:pPr>
            <w:r>
              <w:rPr>
                <w:sz w:val="20"/>
                <w:szCs w:val="20"/>
              </w:rPr>
              <w:t xml:space="preserve">  Ex-smoker</w:t>
            </w:r>
          </w:p>
          <w:p w14:paraId="5E4FF95A" w14:textId="77777777" w:rsidR="00623DDB" w:rsidRDefault="00623DDB" w:rsidP="0016659E">
            <w:pPr>
              <w:rPr>
                <w:sz w:val="20"/>
                <w:szCs w:val="20"/>
              </w:rPr>
            </w:pPr>
            <w:r>
              <w:rPr>
                <w:sz w:val="20"/>
                <w:szCs w:val="20"/>
              </w:rPr>
              <w:t xml:space="preserve">  Never smoker</w:t>
            </w:r>
          </w:p>
          <w:p w14:paraId="63BE4642" w14:textId="6EE357D3" w:rsidR="00E06D01" w:rsidRPr="00A267AA" w:rsidRDefault="00E06D01" w:rsidP="0016659E">
            <w:pPr>
              <w:rPr>
                <w:sz w:val="20"/>
                <w:szCs w:val="20"/>
              </w:rPr>
            </w:pPr>
            <w:r>
              <w:rPr>
                <w:sz w:val="20"/>
                <w:szCs w:val="20"/>
              </w:rPr>
              <w:t>Currently smoking (cannabis only)</w:t>
            </w:r>
          </w:p>
        </w:tc>
        <w:tc>
          <w:tcPr>
            <w:tcW w:w="5902" w:type="dxa"/>
          </w:tcPr>
          <w:p w14:paraId="159A467E" w14:textId="77777777" w:rsidR="00623DDB" w:rsidRDefault="00623DDB" w:rsidP="0016659E">
            <w:pPr>
              <w:rPr>
                <w:sz w:val="20"/>
                <w:szCs w:val="20"/>
              </w:rPr>
            </w:pPr>
          </w:p>
          <w:p w14:paraId="5A8F148E" w14:textId="11328A10" w:rsidR="00623DDB" w:rsidRDefault="00623DDB" w:rsidP="0016659E">
            <w:pPr>
              <w:rPr>
                <w:sz w:val="20"/>
                <w:szCs w:val="20"/>
              </w:rPr>
            </w:pPr>
            <w:r>
              <w:rPr>
                <w:sz w:val="20"/>
                <w:szCs w:val="20"/>
              </w:rPr>
              <w:t>15 (52%)</w:t>
            </w:r>
          </w:p>
          <w:p w14:paraId="3E14820C" w14:textId="77777777" w:rsidR="00623DDB" w:rsidRDefault="00623DDB" w:rsidP="0016659E">
            <w:pPr>
              <w:rPr>
                <w:sz w:val="20"/>
                <w:szCs w:val="20"/>
              </w:rPr>
            </w:pPr>
            <w:r>
              <w:rPr>
                <w:sz w:val="20"/>
                <w:szCs w:val="20"/>
              </w:rPr>
              <w:t>11 (38%)</w:t>
            </w:r>
          </w:p>
          <w:p w14:paraId="7C03A548" w14:textId="77777777" w:rsidR="00623DDB" w:rsidRDefault="00623DDB" w:rsidP="0016659E">
            <w:pPr>
              <w:rPr>
                <w:sz w:val="20"/>
                <w:szCs w:val="20"/>
              </w:rPr>
            </w:pPr>
            <w:r>
              <w:rPr>
                <w:sz w:val="20"/>
                <w:szCs w:val="20"/>
              </w:rPr>
              <w:t>3 (10%)</w:t>
            </w:r>
          </w:p>
          <w:p w14:paraId="33CDE6DE" w14:textId="0ABE3C57" w:rsidR="00E06D01" w:rsidRPr="00A267AA" w:rsidRDefault="00E06D01" w:rsidP="0016659E">
            <w:pPr>
              <w:rPr>
                <w:sz w:val="20"/>
                <w:szCs w:val="20"/>
              </w:rPr>
            </w:pPr>
            <w:r>
              <w:rPr>
                <w:sz w:val="20"/>
                <w:szCs w:val="20"/>
              </w:rPr>
              <w:t>2/15</w:t>
            </w:r>
          </w:p>
        </w:tc>
      </w:tr>
      <w:tr w:rsidR="00623DDB" w:rsidRPr="00A267AA" w14:paraId="58C6CB84" w14:textId="77777777" w:rsidTr="0016659E">
        <w:tc>
          <w:tcPr>
            <w:tcW w:w="3114" w:type="dxa"/>
          </w:tcPr>
          <w:p w14:paraId="1C870C30" w14:textId="77777777" w:rsidR="00623DDB" w:rsidRDefault="00623DDB" w:rsidP="0016659E">
            <w:pPr>
              <w:rPr>
                <w:sz w:val="20"/>
                <w:szCs w:val="20"/>
              </w:rPr>
            </w:pPr>
            <w:r>
              <w:rPr>
                <w:sz w:val="20"/>
                <w:szCs w:val="20"/>
              </w:rPr>
              <w:t>Age started smoking (n=26)</w:t>
            </w:r>
          </w:p>
          <w:p w14:paraId="03EB56CC" w14:textId="77777777" w:rsidR="00623DDB" w:rsidRDefault="00623DDB" w:rsidP="0016659E">
            <w:pPr>
              <w:rPr>
                <w:sz w:val="20"/>
                <w:szCs w:val="20"/>
              </w:rPr>
            </w:pPr>
            <w:r>
              <w:rPr>
                <w:sz w:val="20"/>
                <w:szCs w:val="20"/>
              </w:rPr>
              <w:t xml:space="preserve">  Mean (SD)</w:t>
            </w:r>
          </w:p>
          <w:p w14:paraId="766D7CEA" w14:textId="77777777" w:rsidR="00623DDB" w:rsidRDefault="00623DDB" w:rsidP="0016659E">
            <w:pPr>
              <w:rPr>
                <w:sz w:val="20"/>
                <w:szCs w:val="20"/>
              </w:rPr>
            </w:pPr>
            <w:r>
              <w:rPr>
                <w:sz w:val="20"/>
                <w:szCs w:val="20"/>
              </w:rPr>
              <w:lastRenderedPageBreak/>
              <w:t xml:space="preserve">  Median</w:t>
            </w:r>
          </w:p>
          <w:p w14:paraId="615E0EAC" w14:textId="77777777" w:rsidR="00623DDB" w:rsidRDefault="00623DDB" w:rsidP="0016659E">
            <w:pPr>
              <w:rPr>
                <w:sz w:val="20"/>
                <w:szCs w:val="20"/>
              </w:rPr>
            </w:pPr>
            <w:r>
              <w:rPr>
                <w:sz w:val="20"/>
                <w:szCs w:val="20"/>
              </w:rPr>
              <w:t xml:space="preserve">  Range</w:t>
            </w:r>
          </w:p>
        </w:tc>
        <w:tc>
          <w:tcPr>
            <w:tcW w:w="5902" w:type="dxa"/>
          </w:tcPr>
          <w:p w14:paraId="7065CB73" w14:textId="77777777" w:rsidR="00623DDB" w:rsidRDefault="00623DDB" w:rsidP="0016659E">
            <w:pPr>
              <w:rPr>
                <w:sz w:val="20"/>
                <w:szCs w:val="20"/>
              </w:rPr>
            </w:pPr>
          </w:p>
          <w:p w14:paraId="0C3AFB5C" w14:textId="77777777" w:rsidR="00623DDB" w:rsidRDefault="00623DDB" w:rsidP="0016659E">
            <w:pPr>
              <w:rPr>
                <w:sz w:val="20"/>
                <w:szCs w:val="20"/>
              </w:rPr>
            </w:pPr>
            <w:r>
              <w:rPr>
                <w:sz w:val="20"/>
                <w:szCs w:val="20"/>
              </w:rPr>
              <w:t>14 (3.0453)</w:t>
            </w:r>
          </w:p>
          <w:p w14:paraId="4DC9A035" w14:textId="77777777" w:rsidR="00623DDB" w:rsidRDefault="00623DDB" w:rsidP="0016659E">
            <w:pPr>
              <w:rPr>
                <w:sz w:val="20"/>
                <w:szCs w:val="20"/>
              </w:rPr>
            </w:pPr>
            <w:r>
              <w:rPr>
                <w:sz w:val="20"/>
                <w:szCs w:val="20"/>
              </w:rPr>
              <w:lastRenderedPageBreak/>
              <w:t>14.5</w:t>
            </w:r>
          </w:p>
          <w:p w14:paraId="4B13FC67" w14:textId="77777777" w:rsidR="00623DDB" w:rsidRDefault="00623DDB" w:rsidP="0016659E">
            <w:pPr>
              <w:rPr>
                <w:sz w:val="20"/>
                <w:szCs w:val="20"/>
              </w:rPr>
            </w:pPr>
            <w:r>
              <w:rPr>
                <w:sz w:val="20"/>
                <w:szCs w:val="20"/>
              </w:rPr>
              <w:t>5-18</w:t>
            </w:r>
          </w:p>
        </w:tc>
      </w:tr>
      <w:tr w:rsidR="00623DDB" w:rsidRPr="00A267AA" w14:paraId="089BCEE6" w14:textId="77777777" w:rsidTr="0016659E">
        <w:tc>
          <w:tcPr>
            <w:tcW w:w="3114" w:type="dxa"/>
          </w:tcPr>
          <w:p w14:paraId="5D7A6776" w14:textId="77777777" w:rsidR="00623DDB" w:rsidRDefault="00623DDB" w:rsidP="0016659E">
            <w:pPr>
              <w:rPr>
                <w:sz w:val="20"/>
                <w:szCs w:val="20"/>
              </w:rPr>
            </w:pPr>
            <w:r>
              <w:rPr>
                <w:sz w:val="20"/>
                <w:szCs w:val="20"/>
              </w:rPr>
              <w:lastRenderedPageBreak/>
              <w:t>Smoking frequency (n=15)</w:t>
            </w:r>
          </w:p>
          <w:p w14:paraId="3BDFF1E9" w14:textId="77777777" w:rsidR="00623DDB" w:rsidRDefault="00623DDB" w:rsidP="0016659E">
            <w:pPr>
              <w:rPr>
                <w:sz w:val="20"/>
                <w:szCs w:val="20"/>
              </w:rPr>
            </w:pPr>
            <w:r>
              <w:rPr>
                <w:sz w:val="20"/>
                <w:szCs w:val="20"/>
              </w:rPr>
              <w:t xml:space="preserve">  Daily</w:t>
            </w:r>
          </w:p>
          <w:p w14:paraId="19503B88" w14:textId="77777777" w:rsidR="00623DDB" w:rsidRDefault="00623DDB" w:rsidP="0016659E">
            <w:pPr>
              <w:rPr>
                <w:sz w:val="20"/>
                <w:szCs w:val="20"/>
              </w:rPr>
            </w:pPr>
            <w:r>
              <w:rPr>
                <w:sz w:val="20"/>
                <w:szCs w:val="20"/>
              </w:rPr>
              <w:t xml:space="preserve">  5-6 times per week</w:t>
            </w:r>
          </w:p>
          <w:p w14:paraId="3608999D" w14:textId="77777777" w:rsidR="00623DDB" w:rsidRDefault="00623DDB" w:rsidP="0016659E">
            <w:pPr>
              <w:rPr>
                <w:sz w:val="20"/>
                <w:szCs w:val="20"/>
              </w:rPr>
            </w:pPr>
            <w:r>
              <w:rPr>
                <w:sz w:val="20"/>
                <w:szCs w:val="20"/>
              </w:rPr>
              <w:t xml:space="preserve">  1-2 time per week</w:t>
            </w:r>
          </w:p>
          <w:p w14:paraId="02F9E146" w14:textId="77777777" w:rsidR="00623DDB" w:rsidRDefault="00623DDB" w:rsidP="0016659E">
            <w:pPr>
              <w:rPr>
                <w:sz w:val="20"/>
                <w:szCs w:val="20"/>
              </w:rPr>
            </w:pPr>
            <w:r>
              <w:rPr>
                <w:sz w:val="20"/>
                <w:szCs w:val="20"/>
              </w:rPr>
              <w:t xml:space="preserve">  Less than weekly</w:t>
            </w:r>
          </w:p>
        </w:tc>
        <w:tc>
          <w:tcPr>
            <w:tcW w:w="5902" w:type="dxa"/>
          </w:tcPr>
          <w:p w14:paraId="4743E79D" w14:textId="77777777" w:rsidR="00623DDB" w:rsidRDefault="00623DDB" w:rsidP="0016659E">
            <w:pPr>
              <w:rPr>
                <w:sz w:val="20"/>
                <w:szCs w:val="20"/>
              </w:rPr>
            </w:pPr>
          </w:p>
          <w:p w14:paraId="131939D2" w14:textId="77777777" w:rsidR="00623DDB" w:rsidRDefault="00623DDB" w:rsidP="0016659E">
            <w:pPr>
              <w:rPr>
                <w:sz w:val="20"/>
                <w:szCs w:val="20"/>
              </w:rPr>
            </w:pPr>
            <w:r>
              <w:rPr>
                <w:sz w:val="20"/>
                <w:szCs w:val="20"/>
              </w:rPr>
              <w:t>8 (55%)</w:t>
            </w:r>
          </w:p>
          <w:p w14:paraId="49CBF838" w14:textId="77777777" w:rsidR="00623DDB" w:rsidRDefault="00623DDB" w:rsidP="0016659E">
            <w:pPr>
              <w:rPr>
                <w:sz w:val="20"/>
                <w:szCs w:val="20"/>
              </w:rPr>
            </w:pPr>
            <w:r>
              <w:rPr>
                <w:sz w:val="20"/>
                <w:szCs w:val="20"/>
              </w:rPr>
              <w:t>2 (13%)</w:t>
            </w:r>
          </w:p>
          <w:p w14:paraId="30FE4866" w14:textId="77777777" w:rsidR="00623DDB" w:rsidRDefault="00623DDB" w:rsidP="0016659E">
            <w:pPr>
              <w:rPr>
                <w:sz w:val="20"/>
                <w:szCs w:val="20"/>
              </w:rPr>
            </w:pPr>
            <w:r>
              <w:rPr>
                <w:sz w:val="20"/>
                <w:szCs w:val="20"/>
              </w:rPr>
              <w:t>4 (27%)</w:t>
            </w:r>
          </w:p>
          <w:p w14:paraId="262C328B" w14:textId="77777777" w:rsidR="00623DDB" w:rsidRDefault="00623DDB" w:rsidP="0016659E">
            <w:pPr>
              <w:rPr>
                <w:sz w:val="20"/>
                <w:szCs w:val="20"/>
              </w:rPr>
            </w:pPr>
            <w:r>
              <w:rPr>
                <w:sz w:val="20"/>
                <w:szCs w:val="20"/>
              </w:rPr>
              <w:t>1 (7%)</w:t>
            </w:r>
          </w:p>
        </w:tc>
      </w:tr>
    </w:tbl>
    <w:p w14:paraId="65BBEC6D" w14:textId="77777777" w:rsidR="00320ADF" w:rsidRDefault="00320ADF" w:rsidP="003329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Calibri" w:hAnsi="Calibri" w:cs="Calibri"/>
        </w:rPr>
      </w:pPr>
    </w:p>
    <w:p w14:paraId="2E2EC4BB" w14:textId="00EE6796" w:rsidR="00441AA7" w:rsidRDefault="00D26CE2" w:rsidP="003329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Calibri" w:hAnsi="Calibri" w:cs="Calibri"/>
        </w:rPr>
      </w:pPr>
      <w:r>
        <w:rPr>
          <w:rFonts w:ascii="Calibri" w:hAnsi="Calibri" w:cs="Calibri"/>
        </w:rPr>
        <w:t>*</w:t>
      </w:r>
      <w:r w:rsidR="00492F43">
        <w:rPr>
          <w:rFonts w:ascii="Calibri" w:hAnsi="Calibri" w:cs="Calibri"/>
        </w:rPr>
        <w:t xml:space="preserve">Index of </w:t>
      </w:r>
      <w:r w:rsidR="00631CDB">
        <w:rPr>
          <w:rFonts w:ascii="Calibri" w:hAnsi="Calibri" w:cs="Calibri"/>
        </w:rPr>
        <w:t>M</w:t>
      </w:r>
      <w:r w:rsidR="00492F43">
        <w:rPr>
          <w:rFonts w:ascii="Calibri" w:hAnsi="Calibri" w:cs="Calibri"/>
        </w:rPr>
        <w:t xml:space="preserve">ultiple </w:t>
      </w:r>
      <w:r w:rsidR="00631CDB">
        <w:rPr>
          <w:rFonts w:ascii="Calibri" w:hAnsi="Calibri" w:cs="Calibri"/>
        </w:rPr>
        <w:t>Deprivation</w:t>
      </w:r>
      <w:r w:rsidR="006A1615">
        <w:rPr>
          <w:rFonts w:ascii="Calibri" w:hAnsi="Calibri" w:cs="Calibri"/>
        </w:rPr>
        <w:t xml:space="preserve"> (IMD) </w:t>
      </w:r>
      <w:r w:rsidR="006A1615">
        <w:rPr>
          <w:rFonts w:ascii="Calibri" w:hAnsi="Calibri" w:cs="Calibri"/>
        </w:rPr>
        <w:fldChar w:fldCharType="begin"/>
      </w:r>
      <w:r w:rsidR="006A1615">
        <w:rPr>
          <w:rFonts w:ascii="Calibri" w:hAnsi="Calibri" w:cs="Calibri"/>
        </w:rPr>
        <w:instrText xml:space="preserve"> ADDIN ZOTERO_ITEM CSL_CITATION {"citationID":"Bd1HbUzL","properties":{"formattedCitation":"(22)","plainCitation":"(22)","noteIndex":0},"citationItems":[{"id":5470,"uris":["http://zotero.org/users/4082933/items/3ZM946X7"],"itemData":{"id":5470,"type":"dataset","abstract":"The English indices of deprivation data pack is a copy of several files from multiple sources (see below) and is provided as a convenience, for using with the IMD maps displays on the CDRC Maps website. It provides measures of relative deprivation across England at the LSOA scale, for 2010 and 2015, as mapped on CDRC Maps, as well as 2004 and 2007. The data for 2004, 2007 and 2010 was created by DCLG and for 2015 by OCSI on behalf of DCLG. The English indices of deprivation ranks all LSOAs in England from 1 (most deprived) to 32844 (least deprived) for 2015 and 1 to 32482 for 2004, 2007 and 2010.&lt;br&gt; The following scores for the indices of relative deprivation are provided: Index of Multiple Deprivation, Income, Living Environment, Health, Housing, Education, Employment and Crime. For 2015, two supplementary score indices which are subsets of the Income Deprivation Domain are also provided: Income Deprivation Affecting Children Index (IDACI) and Income Deprivation Affecting Older People Index (IDAOPI).&lt;br&gt; The 2004, 2007 and 2010 IMD uses the 2001 LSOA geography and the 2015 IMD uses the 2011 LSOA geography. As an additional convenience, a file is included which has mapped the 2010 IMD to the 2011 LSOA geography (overall score/rank only) to allow for easier comparison with the 2015 data. This file was created by PHE (Public Health England).","DOI":"10.20390/ENGINDDEPRIV2015","language":"en","publisher":"[object Object]","source":"DOI.org (Datacite)","title":"English Indices of Deprivation 2010 and 2015 Data Pack","URL":"https://data.cdrc.ac.uk/dataset/english-indices-of-deprivation-2010-and-2015-data-pack","version":"1","author":[{"literal":"Consumer Data Research Centre"}],"contributor":[{"literal":"Consumer Data Research Centre"},{"literal":"Department For Communities And Local Government (DCLG)"},{"literal":"Public Health England (PHE)"},{"literal":"Oxford Consultants For Social Inclusion (OCSI)"}],"accessed":{"date-parts":[["2024",4,30]]},"issued":{"date-parts":[["2016"]]}}}],"schema":"https://github.com/citation-style-language/schema/raw/master/csl-citation.json"} </w:instrText>
      </w:r>
      <w:r w:rsidR="006A1615">
        <w:rPr>
          <w:rFonts w:ascii="Calibri" w:hAnsi="Calibri" w:cs="Calibri"/>
        </w:rPr>
        <w:fldChar w:fldCharType="separate"/>
      </w:r>
      <w:r w:rsidR="006A1615" w:rsidRPr="006A1615">
        <w:rPr>
          <w:rFonts w:ascii="Calibri" w:hAnsi="Calibri" w:cs="Calibri"/>
        </w:rPr>
        <w:t>(22)</w:t>
      </w:r>
      <w:r w:rsidR="006A1615">
        <w:rPr>
          <w:rFonts w:ascii="Calibri" w:hAnsi="Calibri" w:cs="Calibri"/>
        </w:rPr>
        <w:fldChar w:fldCharType="end"/>
      </w:r>
      <w:r w:rsidR="00631CDB">
        <w:rPr>
          <w:rFonts w:ascii="Calibri" w:hAnsi="Calibri" w:cs="Calibri"/>
        </w:rPr>
        <w:t xml:space="preserve">. </w:t>
      </w:r>
      <w:r>
        <w:rPr>
          <w:rFonts w:ascii="Calibri" w:hAnsi="Calibri" w:cs="Calibri"/>
        </w:rPr>
        <w:t xml:space="preserve">IMD bands reflect </w:t>
      </w:r>
      <w:r w:rsidR="002B0EEB">
        <w:rPr>
          <w:rFonts w:ascii="Calibri" w:hAnsi="Calibri" w:cs="Calibri"/>
        </w:rPr>
        <w:t xml:space="preserve">areas of </w:t>
      </w:r>
      <w:r>
        <w:rPr>
          <w:rFonts w:ascii="Calibri" w:hAnsi="Calibri" w:cs="Calibri"/>
        </w:rPr>
        <w:t>deprivation, with the lowest IMD representing the most deprived.</w:t>
      </w:r>
    </w:p>
    <w:p w14:paraId="7079DDC7" w14:textId="77777777" w:rsidR="00DD6FF1" w:rsidRDefault="00DD6FF1" w:rsidP="003329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Calibri" w:hAnsi="Calibri" w:cs="Calibri"/>
        </w:rPr>
      </w:pPr>
    </w:p>
    <w:tbl>
      <w:tblPr>
        <w:tblStyle w:val="TableGrid"/>
        <w:tblW w:w="0" w:type="auto"/>
        <w:tblLook w:val="04A0" w:firstRow="1" w:lastRow="0" w:firstColumn="1" w:lastColumn="0" w:noHBand="0" w:noVBand="1"/>
      </w:tblPr>
      <w:tblGrid>
        <w:gridCol w:w="1838"/>
        <w:gridCol w:w="7178"/>
      </w:tblGrid>
      <w:tr w:rsidR="00DD6FF1" w:rsidRPr="004F06E9" w14:paraId="11B3B21E" w14:textId="77777777" w:rsidTr="0016659E">
        <w:tc>
          <w:tcPr>
            <w:tcW w:w="9016" w:type="dxa"/>
            <w:gridSpan w:val="2"/>
          </w:tcPr>
          <w:p w14:paraId="5961A2E9" w14:textId="02756BA0" w:rsidR="00DD6FF1" w:rsidRPr="004F06E9" w:rsidRDefault="00DD6FF1" w:rsidP="0016659E">
            <w:pPr>
              <w:rPr>
                <w:sz w:val="20"/>
                <w:szCs w:val="20"/>
              </w:rPr>
            </w:pPr>
            <w:r>
              <w:rPr>
                <w:sz w:val="20"/>
                <w:szCs w:val="20"/>
              </w:rPr>
              <w:t>Table 2: Themes structured around the socioecological model</w:t>
            </w:r>
          </w:p>
        </w:tc>
      </w:tr>
      <w:tr w:rsidR="00DD6FF1" w:rsidRPr="004F06E9" w14:paraId="52CE4925" w14:textId="77777777" w:rsidTr="0016659E">
        <w:tc>
          <w:tcPr>
            <w:tcW w:w="1838" w:type="dxa"/>
          </w:tcPr>
          <w:p w14:paraId="35C4EAD6" w14:textId="77777777" w:rsidR="00DD6FF1" w:rsidRPr="004F06E9" w:rsidRDefault="00DD6FF1" w:rsidP="0016659E">
            <w:pPr>
              <w:rPr>
                <w:b/>
                <w:bCs/>
                <w:sz w:val="20"/>
                <w:szCs w:val="20"/>
              </w:rPr>
            </w:pPr>
            <w:r w:rsidRPr="004F06E9">
              <w:rPr>
                <w:b/>
                <w:bCs/>
                <w:sz w:val="20"/>
                <w:szCs w:val="20"/>
              </w:rPr>
              <w:t>Theme</w:t>
            </w:r>
          </w:p>
        </w:tc>
        <w:tc>
          <w:tcPr>
            <w:tcW w:w="7178" w:type="dxa"/>
          </w:tcPr>
          <w:p w14:paraId="5E71E796" w14:textId="77777777" w:rsidR="00DD6FF1" w:rsidRPr="004F06E9" w:rsidRDefault="00DD6FF1" w:rsidP="0016659E">
            <w:pPr>
              <w:rPr>
                <w:b/>
                <w:bCs/>
                <w:sz w:val="20"/>
                <w:szCs w:val="20"/>
              </w:rPr>
            </w:pPr>
            <w:r w:rsidRPr="004F06E9">
              <w:rPr>
                <w:b/>
                <w:bCs/>
                <w:sz w:val="20"/>
                <w:szCs w:val="20"/>
              </w:rPr>
              <w:t>Subtheme</w:t>
            </w:r>
            <w:r>
              <w:rPr>
                <w:b/>
                <w:bCs/>
                <w:sz w:val="20"/>
                <w:szCs w:val="20"/>
              </w:rPr>
              <w:t>s</w:t>
            </w:r>
          </w:p>
        </w:tc>
      </w:tr>
      <w:tr w:rsidR="00DD6FF1" w:rsidRPr="004F06E9" w14:paraId="75F93749" w14:textId="77777777" w:rsidTr="0016659E">
        <w:tc>
          <w:tcPr>
            <w:tcW w:w="9016" w:type="dxa"/>
            <w:gridSpan w:val="2"/>
            <w:shd w:val="clear" w:color="auto" w:fill="E7E6E6" w:themeFill="background2"/>
          </w:tcPr>
          <w:p w14:paraId="4ED9009C" w14:textId="77777777" w:rsidR="00DD6FF1" w:rsidRPr="004F06E9" w:rsidRDefault="00DD6FF1" w:rsidP="0016659E">
            <w:pPr>
              <w:rPr>
                <w:sz w:val="20"/>
                <w:szCs w:val="20"/>
              </w:rPr>
            </w:pPr>
            <w:r w:rsidRPr="004F06E9">
              <w:rPr>
                <w:sz w:val="20"/>
                <w:szCs w:val="20"/>
              </w:rPr>
              <w:t>Individual Level</w:t>
            </w:r>
          </w:p>
        </w:tc>
      </w:tr>
      <w:tr w:rsidR="00DD6FF1" w:rsidRPr="004F06E9" w14:paraId="29EC1F63" w14:textId="77777777" w:rsidTr="0016659E">
        <w:tc>
          <w:tcPr>
            <w:tcW w:w="1838" w:type="dxa"/>
          </w:tcPr>
          <w:p w14:paraId="74CAEAD2" w14:textId="77777777" w:rsidR="00DD6FF1" w:rsidRPr="004F06E9" w:rsidRDefault="00DD6FF1" w:rsidP="0016659E">
            <w:pPr>
              <w:rPr>
                <w:sz w:val="20"/>
                <w:szCs w:val="20"/>
              </w:rPr>
            </w:pPr>
            <w:r w:rsidRPr="004F06E9">
              <w:rPr>
                <w:sz w:val="20"/>
                <w:szCs w:val="20"/>
              </w:rPr>
              <w:t>Characteristics of disposable vapes</w:t>
            </w:r>
          </w:p>
        </w:tc>
        <w:tc>
          <w:tcPr>
            <w:tcW w:w="7178" w:type="dxa"/>
          </w:tcPr>
          <w:p w14:paraId="279F6B82" w14:textId="77777777" w:rsidR="00DD6FF1" w:rsidRPr="00E64C77" w:rsidRDefault="00DD6FF1" w:rsidP="0016659E">
            <w:pPr>
              <w:rPr>
                <w:sz w:val="20"/>
                <w:szCs w:val="20"/>
              </w:rPr>
            </w:pPr>
            <w:r w:rsidRPr="00E64C77">
              <w:rPr>
                <w:sz w:val="20"/>
                <w:szCs w:val="20"/>
              </w:rPr>
              <w:t>Youth product perception</w:t>
            </w:r>
            <w:r>
              <w:rPr>
                <w:sz w:val="20"/>
                <w:szCs w:val="20"/>
              </w:rPr>
              <w:t xml:space="preserve">; </w:t>
            </w:r>
            <w:r w:rsidRPr="00E64C77">
              <w:rPr>
                <w:sz w:val="20"/>
                <w:szCs w:val="20"/>
              </w:rPr>
              <w:t>Device and flavour experimentation</w:t>
            </w:r>
            <w:r>
              <w:rPr>
                <w:sz w:val="20"/>
                <w:szCs w:val="20"/>
              </w:rPr>
              <w:t xml:space="preserve">; </w:t>
            </w:r>
            <w:r w:rsidRPr="00E64C77">
              <w:rPr>
                <w:sz w:val="20"/>
                <w:szCs w:val="20"/>
              </w:rPr>
              <w:t>Convenient and easy to use</w:t>
            </w:r>
            <w:r>
              <w:rPr>
                <w:sz w:val="20"/>
                <w:szCs w:val="20"/>
              </w:rPr>
              <w:t xml:space="preserve">; </w:t>
            </w:r>
            <w:r w:rsidRPr="00E64C77">
              <w:rPr>
                <w:sz w:val="20"/>
                <w:szCs w:val="20"/>
              </w:rPr>
              <w:t>Tricks</w:t>
            </w:r>
            <w:r>
              <w:rPr>
                <w:sz w:val="20"/>
                <w:szCs w:val="20"/>
              </w:rPr>
              <w:t xml:space="preserve">; </w:t>
            </w:r>
            <w:r w:rsidRPr="00E64C77">
              <w:rPr>
                <w:sz w:val="20"/>
                <w:szCs w:val="20"/>
              </w:rPr>
              <w:t>Concerned about affordability</w:t>
            </w:r>
            <w:r>
              <w:rPr>
                <w:sz w:val="20"/>
                <w:szCs w:val="20"/>
              </w:rPr>
              <w:t xml:space="preserve">; </w:t>
            </w:r>
            <w:r w:rsidRPr="00E64C77">
              <w:rPr>
                <w:sz w:val="20"/>
                <w:szCs w:val="20"/>
              </w:rPr>
              <w:t xml:space="preserve">Risky behaviours: </w:t>
            </w:r>
            <w:r>
              <w:rPr>
                <w:sz w:val="20"/>
                <w:szCs w:val="20"/>
              </w:rPr>
              <w:t>unregulated vapes</w:t>
            </w:r>
            <w:r w:rsidRPr="00E64C77">
              <w:rPr>
                <w:sz w:val="20"/>
                <w:szCs w:val="20"/>
              </w:rPr>
              <w:t>, counterfeit vapes, and tampering with batteries</w:t>
            </w:r>
            <w:r>
              <w:rPr>
                <w:sz w:val="20"/>
                <w:szCs w:val="20"/>
              </w:rPr>
              <w:t xml:space="preserve">; </w:t>
            </w:r>
            <w:r w:rsidRPr="00E64C77">
              <w:rPr>
                <w:sz w:val="20"/>
                <w:szCs w:val="20"/>
              </w:rPr>
              <w:t>Concerned about environmental impact</w:t>
            </w:r>
          </w:p>
        </w:tc>
      </w:tr>
      <w:tr w:rsidR="00DD6FF1" w:rsidRPr="004F06E9" w14:paraId="58340FF8" w14:textId="77777777" w:rsidTr="0016659E">
        <w:tc>
          <w:tcPr>
            <w:tcW w:w="1838" w:type="dxa"/>
          </w:tcPr>
          <w:p w14:paraId="627CE58A" w14:textId="77777777" w:rsidR="00DD6FF1" w:rsidRPr="004F06E9" w:rsidRDefault="00DD6FF1" w:rsidP="0016659E">
            <w:pPr>
              <w:rPr>
                <w:sz w:val="20"/>
                <w:szCs w:val="20"/>
              </w:rPr>
            </w:pPr>
            <w:r w:rsidRPr="004F06E9">
              <w:rPr>
                <w:sz w:val="20"/>
                <w:szCs w:val="20"/>
              </w:rPr>
              <w:t>Mental health and disposables</w:t>
            </w:r>
          </w:p>
        </w:tc>
        <w:tc>
          <w:tcPr>
            <w:tcW w:w="7178" w:type="dxa"/>
          </w:tcPr>
          <w:p w14:paraId="6C7ED165" w14:textId="77777777" w:rsidR="00DD6FF1" w:rsidRPr="001A73DF" w:rsidRDefault="00DD6FF1" w:rsidP="0016659E">
            <w:pPr>
              <w:rPr>
                <w:sz w:val="20"/>
                <w:szCs w:val="20"/>
              </w:rPr>
            </w:pPr>
            <w:r w:rsidRPr="001A73DF">
              <w:rPr>
                <w:sz w:val="20"/>
                <w:szCs w:val="20"/>
              </w:rPr>
              <w:t xml:space="preserve">Vaping manages everyday anxiety, </w:t>
            </w:r>
            <w:proofErr w:type="gramStart"/>
            <w:r w:rsidRPr="001A73DF">
              <w:rPr>
                <w:sz w:val="20"/>
                <w:szCs w:val="20"/>
              </w:rPr>
              <w:t>stress</w:t>
            </w:r>
            <w:proofErr w:type="gramEnd"/>
            <w:r w:rsidRPr="001A73DF">
              <w:rPr>
                <w:sz w:val="20"/>
                <w:szCs w:val="20"/>
              </w:rPr>
              <w:t xml:space="preserve"> and boredom</w:t>
            </w:r>
            <w:r>
              <w:rPr>
                <w:sz w:val="20"/>
                <w:szCs w:val="20"/>
              </w:rPr>
              <w:t xml:space="preserve">; </w:t>
            </w:r>
            <w:r w:rsidRPr="001A73DF">
              <w:rPr>
                <w:sz w:val="20"/>
                <w:szCs w:val="20"/>
              </w:rPr>
              <w:t>Vaping related to transitions and stressful events</w:t>
            </w:r>
          </w:p>
        </w:tc>
      </w:tr>
      <w:tr w:rsidR="00DD6FF1" w:rsidRPr="004F06E9" w14:paraId="14A7C347" w14:textId="77777777" w:rsidTr="0016659E">
        <w:tc>
          <w:tcPr>
            <w:tcW w:w="1838" w:type="dxa"/>
          </w:tcPr>
          <w:p w14:paraId="605575BB" w14:textId="77777777" w:rsidR="00DD6FF1" w:rsidRPr="004F06E9" w:rsidRDefault="00DD6FF1" w:rsidP="0016659E">
            <w:pPr>
              <w:rPr>
                <w:sz w:val="20"/>
                <w:szCs w:val="20"/>
              </w:rPr>
            </w:pPr>
            <w:r w:rsidRPr="004F06E9">
              <w:rPr>
                <w:sz w:val="20"/>
                <w:szCs w:val="20"/>
              </w:rPr>
              <w:t>Nicotine dependence</w:t>
            </w:r>
          </w:p>
        </w:tc>
        <w:tc>
          <w:tcPr>
            <w:tcW w:w="7178" w:type="dxa"/>
          </w:tcPr>
          <w:p w14:paraId="49928291" w14:textId="77777777" w:rsidR="00DD6FF1" w:rsidRPr="001A73DF" w:rsidRDefault="00DD6FF1" w:rsidP="0016659E">
            <w:pPr>
              <w:rPr>
                <w:sz w:val="20"/>
                <w:szCs w:val="20"/>
              </w:rPr>
            </w:pPr>
            <w:r w:rsidRPr="001A73DF">
              <w:rPr>
                <w:sz w:val="20"/>
                <w:szCs w:val="20"/>
              </w:rPr>
              <w:t>Range of perspective: addiction, habit or controlled situation use</w:t>
            </w:r>
            <w:r>
              <w:rPr>
                <w:sz w:val="20"/>
                <w:szCs w:val="20"/>
              </w:rPr>
              <w:t xml:space="preserve">; </w:t>
            </w:r>
            <w:r w:rsidRPr="001A73DF">
              <w:rPr>
                <w:sz w:val="20"/>
                <w:szCs w:val="20"/>
              </w:rPr>
              <w:t>‘Heavy’ or ‘social’ vaping identities</w:t>
            </w:r>
            <w:r>
              <w:rPr>
                <w:sz w:val="20"/>
                <w:szCs w:val="20"/>
              </w:rPr>
              <w:t xml:space="preserve">; </w:t>
            </w:r>
            <w:r w:rsidRPr="001A73DF">
              <w:rPr>
                <w:sz w:val="20"/>
                <w:szCs w:val="20"/>
              </w:rPr>
              <w:t>Fluid or changeable frequency of use</w:t>
            </w:r>
            <w:r>
              <w:rPr>
                <w:sz w:val="20"/>
                <w:szCs w:val="20"/>
              </w:rPr>
              <w:t xml:space="preserve">; </w:t>
            </w:r>
            <w:r w:rsidRPr="001A73DF">
              <w:rPr>
                <w:sz w:val="20"/>
                <w:szCs w:val="20"/>
              </w:rPr>
              <w:t>Low desire to stop in short-term</w:t>
            </w:r>
          </w:p>
        </w:tc>
      </w:tr>
      <w:tr w:rsidR="00DD6FF1" w:rsidRPr="004F06E9" w14:paraId="11ACEA32" w14:textId="77777777" w:rsidTr="0016659E">
        <w:tc>
          <w:tcPr>
            <w:tcW w:w="1838" w:type="dxa"/>
          </w:tcPr>
          <w:p w14:paraId="02FB4307" w14:textId="77777777" w:rsidR="00DD6FF1" w:rsidRPr="004F06E9" w:rsidRDefault="00DD6FF1" w:rsidP="0016659E">
            <w:pPr>
              <w:rPr>
                <w:sz w:val="20"/>
                <w:szCs w:val="20"/>
              </w:rPr>
            </w:pPr>
            <w:r w:rsidRPr="004F06E9">
              <w:rPr>
                <w:sz w:val="20"/>
                <w:szCs w:val="20"/>
              </w:rPr>
              <w:t>Attitudes towards health risks of vaping disposables</w:t>
            </w:r>
          </w:p>
        </w:tc>
        <w:tc>
          <w:tcPr>
            <w:tcW w:w="7178" w:type="dxa"/>
          </w:tcPr>
          <w:p w14:paraId="7C471AE9" w14:textId="77777777" w:rsidR="00DD6FF1" w:rsidRPr="001A73DF" w:rsidRDefault="00DD6FF1" w:rsidP="0016659E">
            <w:pPr>
              <w:rPr>
                <w:sz w:val="20"/>
                <w:szCs w:val="20"/>
              </w:rPr>
            </w:pPr>
            <w:r w:rsidRPr="001A73DF">
              <w:rPr>
                <w:sz w:val="20"/>
                <w:szCs w:val="20"/>
              </w:rPr>
              <w:t>Unpleasant side effect experiences</w:t>
            </w:r>
            <w:r>
              <w:rPr>
                <w:sz w:val="20"/>
                <w:szCs w:val="20"/>
              </w:rPr>
              <w:t xml:space="preserve">; </w:t>
            </w:r>
            <w:r w:rsidRPr="001A73DF">
              <w:rPr>
                <w:sz w:val="20"/>
                <w:szCs w:val="20"/>
              </w:rPr>
              <w:t>Long-term or unknown health risk belief</w:t>
            </w:r>
            <w:r>
              <w:rPr>
                <w:sz w:val="20"/>
                <w:szCs w:val="20"/>
              </w:rPr>
              <w:t xml:space="preserve">; </w:t>
            </w:r>
            <w:r w:rsidRPr="001A73DF">
              <w:rPr>
                <w:sz w:val="20"/>
                <w:szCs w:val="20"/>
              </w:rPr>
              <w:t>Vaping worse or same as smoking belief</w:t>
            </w:r>
          </w:p>
          <w:p w14:paraId="4EE065C4" w14:textId="77777777" w:rsidR="00DD6FF1" w:rsidRPr="004F06E9" w:rsidRDefault="00DD6FF1" w:rsidP="0016659E">
            <w:pPr>
              <w:rPr>
                <w:sz w:val="20"/>
                <w:szCs w:val="20"/>
              </w:rPr>
            </w:pPr>
          </w:p>
        </w:tc>
      </w:tr>
      <w:tr w:rsidR="00DD6FF1" w:rsidRPr="004F06E9" w14:paraId="37100639" w14:textId="77777777" w:rsidTr="0016659E">
        <w:tc>
          <w:tcPr>
            <w:tcW w:w="1838" w:type="dxa"/>
          </w:tcPr>
          <w:p w14:paraId="31A13969" w14:textId="77777777" w:rsidR="00DD6FF1" w:rsidRPr="004F06E9" w:rsidRDefault="00DD6FF1" w:rsidP="0016659E">
            <w:pPr>
              <w:rPr>
                <w:sz w:val="20"/>
                <w:szCs w:val="20"/>
              </w:rPr>
            </w:pPr>
            <w:r w:rsidRPr="004F06E9">
              <w:rPr>
                <w:sz w:val="20"/>
                <w:szCs w:val="20"/>
              </w:rPr>
              <w:t>Tobacco smoking</w:t>
            </w:r>
          </w:p>
        </w:tc>
        <w:tc>
          <w:tcPr>
            <w:tcW w:w="7178" w:type="dxa"/>
          </w:tcPr>
          <w:p w14:paraId="1124424C" w14:textId="77777777" w:rsidR="00DD6FF1" w:rsidRPr="001A73DF" w:rsidRDefault="00DD6FF1" w:rsidP="0016659E">
            <w:pPr>
              <w:rPr>
                <w:sz w:val="20"/>
                <w:szCs w:val="20"/>
              </w:rPr>
            </w:pPr>
            <w:r w:rsidRPr="001A73DF">
              <w:rPr>
                <w:sz w:val="20"/>
                <w:szCs w:val="20"/>
              </w:rPr>
              <w:t>Vaping for smoking cessation</w:t>
            </w:r>
            <w:r>
              <w:rPr>
                <w:sz w:val="20"/>
                <w:szCs w:val="20"/>
              </w:rPr>
              <w:t xml:space="preserve">; </w:t>
            </w:r>
            <w:r w:rsidRPr="001A73DF">
              <w:rPr>
                <w:sz w:val="20"/>
                <w:szCs w:val="20"/>
              </w:rPr>
              <w:t>Vaping and smoking interchangeable behaviour</w:t>
            </w:r>
            <w:r>
              <w:rPr>
                <w:sz w:val="20"/>
                <w:szCs w:val="20"/>
              </w:rPr>
              <w:t xml:space="preserve">; </w:t>
            </w:r>
            <w:r w:rsidRPr="001A73DF">
              <w:rPr>
                <w:sz w:val="20"/>
                <w:szCs w:val="20"/>
              </w:rPr>
              <w:t>Tobacco advantages: satisfying hit, cheaper as use more sporadically</w:t>
            </w:r>
            <w:r>
              <w:rPr>
                <w:sz w:val="20"/>
                <w:szCs w:val="20"/>
              </w:rPr>
              <w:t xml:space="preserve">; </w:t>
            </w:r>
            <w:r w:rsidRPr="001A73DF">
              <w:rPr>
                <w:sz w:val="20"/>
                <w:szCs w:val="20"/>
              </w:rPr>
              <w:t xml:space="preserve">Disposable advantages: smell/taste nicer, easier to conceal, more convenient, and less stigma.  </w:t>
            </w:r>
          </w:p>
        </w:tc>
      </w:tr>
      <w:tr w:rsidR="00DD6FF1" w:rsidRPr="004F06E9" w14:paraId="25973B01" w14:textId="77777777" w:rsidTr="0016659E">
        <w:tc>
          <w:tcPr>
            <w:tcW w:w="9016" w:type="dxa"/>
            <w:gridSpan w:val="2"/>
            <w:shd w:val="clear" w:color="auto" w:fill="E7E6E6" w:themeFill="background2"/>
          </w:tcPr>
          <w:p w14:paraId="7CCB7D6A" w14:textId="77777777" w:rsidR="00DD6FF1" w:rsidRPr="004F06E9" w:rsidRDefault="00DD6FF1" w:rsidP="0016659E">
            <w:pPr>
              <w:rPr>
                <w:sz w:val="20"/>
                <w:szCs w:val="20"/>
              </w:rPr>
            </w:pPr>
            <w:r>
              <w:rPr>
                <w:sz w:val="20"/>
                <w:szCs w:val="20"/>
              </w:rPr>
              <w:t>Interpersonal level</w:t>
            </w:r>
          </w:p>
        </w:tc>
      </w:tr>
      <w:tr w:rsidR="00DD6FF1" w:rsidRPr="004F06E9" w14:paraId="54D008F0" w14:textId="77777777" w:rsidTr="0016659E">
        <w:tc>
          <w:tcPr>
            <w:tcW w:w="1838" w:type="dxa"/>
          </w:tcPr>
          <w:p w14:paraId="35BF53A1" w14:textId="77777777" w:rsidR="00DD6FF1" w:rsidRPr="004F06E9" w:rsidRDefault="00DD6FF1" w:rsidP="0016659E">
            <w:pPr>
              <w:rPr>
                <w:sz w:val="20"/>
                <w:szCs w:val="20"/>
              </w:rPr>
            </w:pPr>
            <w:r>
              <w:rPr>
                <w:sz w:val="20"/>
                <w:szCs w:val="20"/>
              </w:rPr>
              <w:t>Peers</w:t>
            </w:r>
          </w:p>
        </w:tc>
        <w:tc>
          <w:tcPr>
            <w:tcW w:w="7178" w:type="dxa"/>
          </w:tcPr>
          <w:p w14:paraId="07F81F28" w14:textId="77777777" w:rsidR="00DD6FF1" w:rsidRPr="001A73DF" w:rsidRDefault="00DD6FF1" w:rsidP="0016659E">
            <w:pPr>
              <w:rPr>
                <w:sz w:val="20"/>
                <w:szCs w:val="20"/>
              </w:rPr>
            </w:pPr>
            <w:r w:rsidRPr="001A73DF">
              <w:rPr>
                <w:sz w:val="20"/>
                <w:szCs w:val="20"/>
              </w:rPr>
              <w:t>Normalised youth behaviour – readily accessible</w:t>
            </w:r>
            <w:r>
              <w:rPr>
                <w:sz w:val="20"/>
                <w:szCs w:val="20"/>
              </w:rPr>
              <w:t xml:space="preserve">; </w:t>
            </w:r>
            <w:r w:rsidRPr="001A73DF">
              <w:rPr>
                <w:sz w:val="20"/>
                <w:szCs w:val="20"/>
              </w:rPr>
              <w:t>Trendy and rebellious behaviour</w:t>
            </w:r>
            <w:r>
              <w:rPr>
                <w:sz w:val="20"/>
                <w:szCs w:val="20"/>
              </w:rPr>
              <w:t xml:space="preserve">; </w:t>
            </w:r>
            <w:r w:rsidRPr="001A73DF">
              <w:rPr>
                <w:sz w:val="20"/>
                <w:szCs w:val="20"/>
              </w:rPr>
              <w:t>Disposables use to fit in with group and foster belonging</w:t>
            </w:r>
            <w:r>
              <w:rPr>
                <w:sz w:val="20"/>
                <w:szCs w:val="20"/>
              </w:rPr>
              <w:t xml:space="preserve">; </w:t>
            </w:r>
            <w:r w:rsidRPr="001A73DF">
              <w:rPr>
                <w:sz w:val="20"/>
                <w:szCs w:val="20"/>
              </w:rPr>
              <w:t>Peer pressure</w:t>
            </w:r>
            <w:r>
              <w:rPr>
                <w:sz w:val="20"/>
                <w:szCs w:val="20"/>
              </w:rPr>
              <w:t xml:space="preserve">; </w:t>
            </w:r>
            <w:r w:rsidRPr="001A73DF">
              <w:rPr>
                <w:sz w:val="20"/>
                <w:szCs w:val="20"/>
              </w:rPr>
              <w:t>Peer-to-peer selling</w:t>
            </w:r>
          </w:p>
        </w:tc>
      </w:tr>
      <w:tr w:rsidR="00DD6FF1" w:rsidRPr="004F06E9" w14:paraId="6B97EA93" w14:textId="77777777" w:rsidTr="0016659E">
        <w:tc>
          <w:tcPr>
            <w:tcW w:w="1838" w:type="dxa"/>
          </w:tcPr>
          <w:p w14:paraId="4BF3BCFF" w14:textId="77777777" w:rsidR="00DD6FF1" w:rsidRDefault="00DD6FF1" w:rsidP="0016659E">
            <w:pPr>
              <w:rPr>
                <w:sz w:val="20"/>
                <w:szCs w:val="20"/>
              </w:rPr>
            </w:pPr>
            <w:r>
              <w:rPr>
                <w:sz w:val="20"/>
                <w:szCs w:val="20"/>
              </w:rPr>
              <w:t>Family</w:t>
            </w:r>
          </w:p>
        </w:tc>
        <w:tc>
          <w:tcPr>
            <w:tcW w:w="7178" w:type="dxa"/>
          </w:tcPr>
          <w:p w14:paraId="60A66C5C" w14:textId="77777777" w:rsidR="00DD6FF1" w:rsidRPr="001A73DF" w:rsidRDefault="00DD6FF1" w:rsidP="0016659E">
            <w:pPr>
              <w:rPr>
                <w:sz w:val="20"/>
                <w:szCs w:val="20"/>
              </w:rPr>
            </w:pPr>
            <w:r w:rsidRPr="001A73DF">
              <w:rPr>
                <w:sz w:val="20"/>
                <w:szCs w:val="20"/>
              </w:rPr>
              <w:t>Family disapproving, indifferent or accepting</w:t>
            </w:r>
            <w:r>
              <w:rPr>
                <w:sz w:val="20"/>
                <w:szCs w:val="20"/>
              </w:rPr>
              <w:t xml:space="preserve">; </w:t>
            </w:r>
            <w:r w:rsidRPr="001A73DF">
              <w:rPr>
                <w:sz w:val="20"/>
                <w:szCs w:val="20"/>
              </w:rPr>
              <w:t>Range of openness from young people</w:t>
            </w:r>
            <w:r>
              <w:rPr>
                <w:sz w:val="20"/>
                <w:szCs w:val="20"/>
              </w:rPr>
              <w:t xml:space="preserve">; </w:t>
            </w:r>
            <w:r w:rsidRPr="001A73DF">
              <w:rPr>
                <w:sz w:val="20"/>
                <w:szCs w:val="20"/>
              </w:rPr>
              <w:t>Intergenerational vaping practices – normalisation within family</w:t>
            </w:r>
          </w:p>
        </w:tc>
      </w:tr>
      <w:tr w:rsidR="00DD6FF1" w:rsidRPr="004F06E9" w14:paraId="5D6CC50B" w14:textId="77777777" w:rsidTr="0016659E">
        <w:tc>
          <w:tcPr>
            <w:tcW w:w="9016" w:type="dxa"/>
            <w:gridSpan w:val="2"/>
            <w:shd w:val="clear" w:color="auto" w:fill="E7E6E6" w:themeFill="background2"/>
          </w:tcPr>
          <w:p w14:paraId="3E0EEB7C" w14:textId="77777777" w:rsidR="00DD6FF1" w:rsidRPr="006D1DD6" w:rsidRDefault="00DD6FF1" w:rsidP="0016659E">
            <w:pPr>
              <w:rPr>
                <w:sz w:val="20"/>
                <w:szCs w:val="20"/>
              </w:rPr>
            </w:pPr>
            <w:r w:rsidRPr="006D1DD6">
              <w:rPr>
                <w:sz w:val="20"/>
                <w:szCs w:val="20"/>
              </w:rPr>
              <w:t>Organisation/Community Level</w:t>
            </w:r>
          </w:p>
        </w:tc>
      </w:tr>
      <w:tr w:rsidR="00DD6FF1" w:rsidRPr="004F06E9" w14:paraId="7B12A11B" w14:textId="77777777" w:rsidTr="0016659E">
        <w:tc>
          <w:tcPr>
            <w:tcW w:w="1838" w:type="dxa"/>
          </w:tcPr>
          <w:p w14:paraId="30D01E66" w14:textId="77777777" w:rsidR="00DD6FF1" w:rsidRDefault="00DD6FF1" w:rsidP="0016659E">
            <w:pPr>
              <w:rPr>
                <w:sz w:val="20"/>
                <w:szCs w:val="20"/>
              </w:rPr>
            </w:pPr>
            <w:r>
              <w:rPr>
                <w:sz w:val="20"/>
                <w:szCs w:val="20"/>
              </w:rPr>
              <w:t>Community</w:t>
            </w:r>
          </w:p>
        </w:tc>
        <w:tc>
          <w:tcPr>
            <w:tcW w:w="7178" w:type="dxa"/>
          </w:tcPr>
          <w:p w14:paraId="3B2AFC02" w14:textId="77777777" w:rsidR="00DD6FF1" w:rsidRPr="00591410" w:rsidRDefault="00DD6FF1" w:rsidP="0016659E">
            <w:pPr>
              <w:rPr>
                <w:sz w:val="20"/>
                <w:szCs w:val="20"/>
              </w:rPr>
            </w:pPr>
            <w:r w:rsidRPr="001A73DF">
              <w:rPr>
                <w:sz w:val="20"/>
                <w:szCs w:val="20"/>
              </w:rPr>
              <w:t>Normalised within community</w:t>
            </w:r>
            <w:r>
              <w:rPr>
                <w:sz w:val="20"/>
                <w:szCs w:val="20"/>
              </w:rPr>
              <w:t xml:space="preserve">; </w:t>
            </w:r>
            <w:r w:rsidRPr="001A73DF">
              <w:rPr>
                <w:sz w:val="20"/>
                <w:szCs w:val="20"/>
              </w:rPr>
              <w:t>Use across different locations e.g. home, car, city centre, friends’ houses etc.</w:t>
            </w:r>
            <w:r>
              <w:rPr>
                <w:sz w:val="20"/>
                <w:szCs w:val="20"/>
              </w:rPr>
              <w:t xml:space="preserve">; </w:t>
            </w:r>
            <w:r w:rsidRPr="001A73DF">
              <w:rPr>
                <w:sz w:val="20"/>
                <w:szCs w:val="20"/>
              </w:rPr>
              <w:t>Stealth vaping</w:t>
            </w:r>
            <w:r>
              <w:rPr>
                <w:sz w:val="20"/>
                <w:szCs w:val="20"/>
              </w:rPr>
              <w:t xml:space="preserve">; </w:t>
            </w:r>
            <w:r w:rsidRPr="001A73DF">
              <w:rPr>
                <w:sz w:val="20"/>
                <w:szCs w:val="20"/>
              </w:rPr>
              <w:t>Vaping illicitly in school – range of consequences given</w:t>
            </w:r>
            <w:r>
              <w:rPr>
                <w:sz w:val="20"/>
                <w:szCs w:val="20"/>
              </w:rPr>
              <w:t xml:space="preserve">; </w:t>
            </w:r>
            <w:r w:rsidRPr="001A73DF">
              <w:rPr>
                <w:sz w:val="20"/>
                <w:szCs w:val="20"/>
              </w:rPr>
              <w:t>Schools places of purchase</w:t>
            </w:r>
            <w:r>
              <w:rPr>
                <w:sz w:val="20"/>
                <w:szCs w:val="20"/>
              </w:rPr>
              <w:t xml:space="preserve">; </w:t>
            </w:r>
            <w:r w:rsidRPr="00591410">
              <w:rPr>
                <w:sz w:val="20"/>
                <w:szCs w:val="20"/>
              </w:rPr>
              <w:t>Outside vaping policies encourage group vaping</w:t>
            </w:r>
            <w:r>
              <w:rPr>
                <w:sz w:val="20"/>
                <w:szCs w:val="20"/>
              </w:rPr>
              <w:t xml:space="preserve">; </w:t>
            </w:r>
            <w:r w:rsidRPr="00591410">
              <w:rPr>
                <w:sz w:val="20"/>
                <w:szCs w:val="20"/>
              </w:rPr>
              <w:t>Corner shop purchasing prolific – no ID and cheaper non-compliant products</w:t>
            </w:r>
          </w:p>
        </w:tc>
      </w:tr>
      <w:tr w:rsidR="00DD6FF1" w:rsidRPr="004F06E9" w14:paraId="521CE10F" w14:textId="77777777" w:rsidTr="0016659E">
        <w:tc>
          <w:tcPr>
            <w:tcW w:w="1838" w:type="dxa"/>
          </w:tcPr>
          <w:p w14:paraId="14BB747C" w14:textId="77777777" w:rsidR="00DD6FF1" w:rsidRDefault="00DD6FF1" w:rsidP="0016659E">
            <w:pPr>
              <w:rPr>
                <w:sz w:val="20"/>
                <w:szCs w:val="20"/>
              </w:rPr>
            </w:pPr>
            <w:r>
              <w:rPr>
                <w:sz w:val="20"/>
                <w:szCs w:val="20"/>
              </w:rPr>
              <w:t>Online communities</w:t>
            </w:r>
          </w:p>
        </w:tc>
        <w:tc>
          <w:tcPr>
            <w:tcW w:w="7178" w:type="dxa"/>
          </w:tcPr>
          <w:p w14:paraId="76706D45" w14:textId="77777777" w:rsidR="00DD6FF1" w:rsidRPr="00591410" w:rsidRDefault="00DD6FF1" w:rsidP="0016659E">
            <w:pPr>
              <w:rPr>
                <w:sz w:val="20"/>
                <w:szCs w:val="20"/>
              </w:rPr>
            </w:pPr>
            <w:r w:rsidRPr="00591410">
              <w:rPr>
                <w:sz w:val="20"/>
                <w:szCs w:val="20"/>
              </w:rPr>
              <w:t>Normalised content in online communities</w:t>
            </w:r>
            <w:r>
              <w:rPr>
                <w:sz w:val="20"/>
                <w:szCs w:val="20"/>
              </w:rPr>
              <w:t xml:space="preserve">; </w:t>
            </w:r>
            <w:r w:rsidRPr="00591410">
              <w:rPr>
                <w:sz w:val="20"/>
                <w:szCs w:val="20"/>
              </w:rPr>
              <w:t>Snapchat used to discuss vaping and buy and sell</w:t>
            </w:r>
            <w:r>
              <w:rPr>
                <w:sz w:val="20"/>
                <w:szCs w:val="20"/>
              </w:rPr>
              <w:t xml:space="preserve">; </w:t>
            </w:r>
            <w:r w:rsidRPr="00591410">
              <w:rPr>
                <w:sz w:val="20"/>
                <w:szCs w:val="20"/>
              </w:rPr>
              <w:t>Online purchasing – avoid ID and cannabis vapes available</w:t>
            </w:r>
          </w:p>
        </w:tc>
      </w:tr>
      <w:tr w:rsidR="00DD6FF1" w:rsidRPr="004F06E9" w14:paraId="56952C3E" w14:textId="77777777" w:rsidTr="0016659E">
        <w:tc>
          <w:tcPr>
            <w:tcW w:w="9016" w:type="dxa"/>
            <w:gridSpan w:val="2"/>
            <w:shd w:val="clear" w:color="auto" w:fill="E7E6E6" w:themeFill="background2"/>
          </w:tcPr>
          <w:p w14:paraId="38F2D2FE" w14:textId="77777777" w:rsidR="00DD6FF1" w:rsidRPr="00EE40AC" w:rsidRDefault="00DD6FF1" w:rsidP="0016659E">
            <w:pPr>
              <w:rPr>
                <w:sz w:val="20"/>
                <w:szCs w:val="20"/>
              </w:rPr>
            </w:pPr>
            <w:r>
              <w:rPr>
                <w:sz w:val="20"/>
                <w:szCs w:val="20"/>
              </w:rPr>
              <w:t>Society/Policy Level</w:t>
            </w:r>
          </w:p>
        </w:tc>
      </w:tr>
      <w:tr w:rsidR="00DD6FF1" w:rsidRPr="004F06E9" w14:paraId="0D6802E1" w14:textId="77777777" w:rsidTr="0016659E">
        <w:tc>
          <w:tcPr>
            <w:tcW w:w="1838" w:type="dxa"/>
          </w:tcPr>
          <w:p w14:paraId="33CF3BCA" w14:textId="77777777" w:rsidR="00DD6FF1" w:rsidRDefault="00DD6FF1" w:rsidP="0016659E">
            <w:pPr>
              <w:rPr>
                <w:sz w:val="20"/>
                <w:szCs w:val="20"/>
              </w:rPr>
            </w:pPr>
            <w:r>
              <w:rPr>
                <w:sz w:val="20"/>
                <w:szCs w:val="20"/>
              </w:rPr>
              <w:t>Media</w:t>
            </w:r>
          </w:p>
        </w:tc>
        <w:tc>
          <w:tcPr>
            <w:tcW w:w="7178" w:type="dxa"/>
          </w:tcPr>
          <w:p w14:paraId="30357220" w14:textId="47900259" w:rsidR="00DD6FF1" w:rsidRPr="00591410" w:rsidRDefault="00DD6FF1" w:rsidP="0016659E">
            <w:pPr>
              <w:rPr>
                <w:sz w:val="20"/>
                <w:szCs w:val="20"/>
              </w:rPr>
            </w:pPr>
            <w:r w:rsidRPr="00591410">
              <w:rPr>
                <w:sz w:val="20"/>
                <w:szCs w:val="20"/>
              </w:rPr>
              <w:t>Mainstream and social media</w:t>
            </w:r>
            <w:r>
              <w:rPr>
                <w:sz w:val="20"/>
                <w:szCs w:val="20"/>
              </w:rPr>
              <w:t xml:space="preserve">; </w:t>
            </w:r>
            <w:r w:rsidRPr="00591410">
              <w:rPr>
                <w:sz w:val="20"/>
                <w:szCs w:val="20"/>
              </w:rPr>
              <w:t>Stories recounted included:</w:t>
            </w:r>
            <w:r>
              <w:rPr>
                <w:sz w:val="20"/>
                <w:szCs w:val="20"/>
              </w:rPr>
              <w:t xml:space="preserve"> </w:t>
            </w:r>
            <w:r w:rsidRPr="00591410">
              <w:rPr>
                <w:sz w:val="20"/>
                <w:szCs w:val="20"/>
              </w:rPr>
              <w:t>Acute negative health impacts</w:t>
            </w:r>
            <w:r>
              <w:rPr>
                <w:sz w:val="20"/>
                <w:szCs w:val="20"/>
              </w:rPr>
              <w:t xml:space="preserve">, </w:t>
            </w:r>
            <w:r w:rsidRPr="00591410">
              <w:rPr>
                <w:sz w:val="20"/>
                <w:szCs w:val="20"/>
              </w:rPr>
              <w:t>“Popcorn lung” narrative</w:t>
            </w:r>
            <w:r>
              <w:rPr>
                <w:sz w:val="20"/>
                <w:szCs w:val="20"/>
              </w:rPr>
              <w:t xml:space="preserve">, </w:t>
            </w:r>
            <w:r w:rsidRPr="00591410">
              <w:rPr>
                <w:sz w:val="20"/>
                <w:szCs w:val="20"/>
              </w:rPr>
              <w:t>Contents of e</w:t>
            </w:r>
            <w:r w:rsidR="003D4BE1">
              <w:rPr>
                <w:sz w:val="20"/>
                <w:szCs w:val="20"/>
              </w:rPr>
              <w:t>-</w:t>
            </w:r>
            <w:r w:rsidRPr="00591410">
              <w:rPr>
                <w:sz w:val="20"/>
                <w:szCs w:val="20"/>
              </w:rPr>
              <w:t>liquid</w:t>
            </w:r>
            <w:r>
              <w:rPr>
                <w:sz w:val="20"/>
                <w:szCs w:val="20"/>
              </w:rPr>
              <w:t xml:space="preserve">, </w:t>
            </w:r>
            <w:r w:rsidRPr="00591410">
              <w:rPr>
                <w:sz w:val="20"/>
                <w:szCs w:val="20"/>
              </w:rPr>
              <w:t>Vaping in schools</w:t>
            </w:r>
            <w:r>
              <w:rPr>
                <w:sz w:val="20"/>
                <w:szCs w:val="20"/>
              </w:rPr>
              <w:t xml:space="preserve">, </w:t>
            </w:r>
            <w:proofErr w:type="gramStart"/>
            <w:r w:rsidRPr="00591410">
              <w:rPr>
                <w:sz w:val="20"/>
                <w:szCs w:val="20"/>
              </w:rPr>
              <w:t>Calls</w:t>
            </w:r>
            <w:proofErr w:type="gramEnd"/>
            <w:r w:rsidRPr="00591410">
              <w:rPr>
                <w:sz w:val="20"/>
                <w:szCs w:val="20"/>
              </w:rPr>
              <w:t xml:space="preserve"> for bans</w:t>
            </w:r>
            <w:r>
              <w:rPr>
                <w:sz w:val="20"/>
                <w:szCs w:val="20"/>
              </w:rPr>
              <w:t xml:space="preserve">; </w:t>
            </w:r>
            <w:r w:rsidRPr="00591410">
              <w:rPr>
                <w:sz w:val="20"/>
                <w:szCs w:val="20"/>
              </w:rPr>
              <w:t xml:space="preserve">Intense youth vaping scrutiny compared to lack of youth smoking scrutiny. </w:t>
            </w:r>
          </w:p>
        </w:tc>
      </w:tr>
      <w:tr w:rsidR="00DD6FF1" w:rsidRPr="004F06E9" w14:paraId="0E4ADEDD" w14:textId="77777777" w:rsidTr="0016659E">
        <w:tc>
          <w:tcPr>
            <w:tcW w:w="1838" w:type="dxa"/>
          </w:tcPr>
          <w:p w14:paraId="6A432FA0" w14:textId="77777777" w:rsidR="00DD6FF1" w:rsidRDefault="00DD6FF1" w:rsidP="0016659E">
            <w:pPr>
              <w:rPr>
                <w:sz w:val="20"/>
                <w:szCs w:val="20"/>
              </w:rPr>
            </w:pPr>
            <w:r>
              <w:rPr>
                <w:sz w:val="20"/>
                <w:szCs w:val="20"/>
              </w:rPr>
              <w:t>Marketing</w:t>
            </w:r>
          </w:p>
        </w:tc>
        <w:tc>
          <w:tcPr>
            <w:tcW w:w="7178" w:type="dxa"/>
          </w:tcPr>
          <w:p w14:paraId="2E870EAD" w14:textId="77777777" w:rsidR="00DD6FF1" w:rsidRPr="00591410" w:rsidRDefault="00DD6FF1" w:rsidP="0016659E">
            <w:pPr>
              <w:rPr>
                <w:sz w:val="20"/>
                <w:szCs w:val="20"/>
              </w:rPr>
            </w:pPr>
            <w:r w:rsidRPr="00591410">
              <w:rPr>
                <w:sz w:val="20"/>
                <w:szCs w:val="20"/>
              </w:rPr>
              <w:t>Unavoidable prominent shop displays</w:t>
            </w:r>
            <w:r>
              <w:rPr>
                <w:sz w:val="20"/>
                <w:szCs w:val="20"/>
              </w:rPr>
              <w:t xml:space="preserve">; </w:t>
            </w:r>
            <w:proofErr w:type="gramStart"/>
            <w:r w:rsidRPr="00591410">
              <w:rPr>
                <w:sz w:val="20"/>
                <w:szCs w:val="20"/>
              </w:rPr>
              <w:t>Deals:</w:t>
            </w:r>
            <w:proofErr w:type="gramEnd"/>
            <w:r w:rsidRPr="00591410">
              <w:rPr>
                <w:sz w:val="20"/>
                <w:szCs w:val="20"/>
              </w:rPr>
              <w:t xml:space="preserve"> offers, cheaper </w:t>
            </w:r>
            <w:r>
              <w:rPr>
                <w:sz w:val="20"/>
                <w:szCs w:val="20"/>
              </w:rPr>
              <w:t xml:space="preserve">unregulated </w:t>
            </w:r>
            <w:r w:rsidRPr="00591410">
              <w:rPr>
                <w:sz w:val="20"/>
                <w:szCs w:val="20"/>
              </w:rPr>
              <w:t>devices, free merchandise</w:t>
            </w:r>
            <w:r>
              <w:rPr>
                <w:sz w:val="20"/>
                <w:szCs w:val="20"/>
              </w:rPr>
              <w:t xml:space="preserve">; </w:t>
            </w:r>
            <w:r w:rsidRPr="00591410">
              <w:rPr>
                <w:sz w:val="20"/>
                <w:szCs w:val="20"/>
              </w:rPr>
              <w:t>Appealing packaging and flavours</w:t>
            </w:r>
          </w:p>
        </w:tc>
      </w:tr>
      <w:tr w:rsidR="00DD6FF1" w:rsidRPr="004F06E9" w14:paraId="1EC220EC" w14:textId="77777777" w:rsidTr="0016659E">
        <w:tc>
          <w:tcPr>
            <w:tcW w:w="1838" w:type="dxa"/>
          </w:tcPr>
          <w:p w14:paraId="695479DB" w14:textId="77777777" w:rsidR="00DD6FF1" w:rsidRDefault="00DD6FF1" w:rsidP="0016659E">
            <w:pPr>
              <w:rPr>
                <w:sz w:val="20"/>
                <w:szCs w:val="20"/>
              </w:rPr>
            </w:pPr>
            <w:r>
              <w:rPr>
                <w:sz w:val="20"/>
                <w:szCs w:val="20"/>
              </w:rPr>
              <w:t>Regulation</w:t>
            </w:r>
          </w:p>
        </w:tc>
        <w:tc>
          <w:tcPr>
            <w:tcW w:w="7178" w:type="dxa"/>
          </w:tcPr>
          <w:p w14:paraId="68D3C1E3" w14:textId="77777777" w:rsidR="00DD6FF1" w:rsidRPr="00DB1191" w:rsidRDefault="00DD6FF1" w:rsidP="0016659E">
            <w:pPr>
              <w:rPr>
                <w:sz w:val="20"/>
                <w:szCs w:val="20"/>
              </w:rPr>
            </w:pPr>
            <w:r w:rsidRPr="00591410">
              <w:rPr>
                <w:sz w:val="20"/>
                <w:szCs w:val="20"/>
              </w:rPr>
              <w:t>Danger to young people and environmental discourses reasons for regulation</w:t>
            </w:r>
            <w:r>
              <w:rPr>
                <w:sz w:val="20"/>
                <w:szCs w:val="20"/>
              </w:rPr>
              <w:t xml:space="preserve">; </w:t>
            </w:r>
            <w:r w:rsidRPr="00155B5F">
              <w:rPr>
                <w:sz w:val="20"/>
                <w:szCs w:val="20"/>
              </w:rPr>
              <w:t>Personal choice to vape</w:t>
            </w:r>
            <w:r>
              <w:rPr>
                <w:sz w:val="20"/>
                <w:szCs w:val="20"/>
              </w:rPr>
              <w:t xml:space="preserve">; </w:t>
            </w:r>
            <w:r w:rsidRPr="00155B5F">
              <w:rPr>
                <w:sz w:val="20"/>
                <w:szCs w:val="20"/>
              </w:rPr>
              <w:t>Adult hypocrisy perception</w:t>
            </w:r>
            <w:r>
              <w:rPr>
                <w:sz w:val="20"/>
                <w:szCs w:val="20"/>
              </w:rPr>
              <w:t xml:space="preserve">; </w:t>
            </w:r>
            <w:r w:rsidRPr="00155B5F">
              <w:rPr>
                <w:sz w:val="20"/>
                <w:szCs w:val="20"/>
              </w:rPr>
              <w:t>Potential reactions to banning devices or flavours:</w:t>
            </w:r>
            <w:r>
              <w:rPr>
                <w:sz w:val="20"/>
                <w:szCs w:val="20"/>
              </w:rPr>
              <w:t xml:space="preserve"> </w:t>
            </w:r>
            <w:r w:rsidRPr="00155B5F">
              <w:rPr>
                <w:sz w:val="20"/>
                <w:szCs w:val="20"/>
              </w:rPr>
              <w:t>Stockpiling</w:t>
            </w:r>
            <w:r>
              <w:rPr>
                <w:sz w:val="20"/>
                <w:szCs w:val="20"/>
              </w:rPr>
              <w:t xml:space="preserve">, </w:t>
            </w:r>
            <w:proofErr w:type="gramStart"/>
            <w:r w:rsidRPr="00155B5F">
              <w:rPr>
                <w:sz w:val="20"/>
                <w:szCs w:val="20"/>
              </w:rPr>
              <w:t>Use</w:t>
            </w:r>
            <w:proofErr w:type="gramEnd"/>
            <w:r w:rsidRPr="00155B5F">
              <w:rPr>
                <w:sz w:val="20"/>
                <w:szCs w:val="20"/>
              </w:rPr>
              <w:t xml:space="preserve"> illegal devices</w:t>
            </w:r>
            <w:r>
              <w:rPr>
                <w:sz w:val="20"/>
                <w:szCs w:val="20"/>
              </w:rPr>
              <w:t xml:space="preserve">, </w:t>
            </w:r>
            <w:r w:rsidRPr="00155B5F">
              <w:rPr>
                <w:sz w:val="20"/>
                <w:szCs w:val="20"/>
              </w:rPr>
              <w:t>Use refillable device</w:t>
            </w:r>
            <w:r>
              <w:rPr>
                <w:sz w:val="20"/>
                <w:szCs w:val="20"/>
              </w:rPr>
              <w:t xml:space="preserve">, </w:t>
            </w:r>
            <w:r w:rsidRPr="00155B5F">
              <w:rPr>
                <w:sz w:val="20"/>
                <w:szCs w:val="20"/>
              </w:rPr>
              <w:t>Smoke instead</w:t>
            </w:r>
            <w:r>
              <w:rPr>
                <w:sz w:val="20"/>
                <w:szCs w:val="20"/>
              </w:rPr>
              <w:t xml:space="preserve">; </w:t>
            </w:r>
            <w:r w:rsidRPr="00155B5F">
              <w:rPr>
                <w:sz w:val="20"/>
                <w:szCs w:val="20"/>
              </w:rPr>
              <w:t>Suggested regulation: reduce accessibility</w:t>
            </w:r>
            <w:r>
              <w:rPr>
                <w:sz w:val="20"/>
                <w:szCs w:val="20"/>
              </w:rPr>
              <w:t xml:space="preserve">, </w:t>
            </w:r>
            <w:r w:rsidRPr="00155B5F">
              <w:rPr>
                <w:sz w:val="20"/>
                <w:szCs w:val="20"/>
              </w:rPr>
              <w:t>Enforce identification processes</w:t>
            </w:r>
            <w:r>
              <w:rPr>
                <w:sz w:val="20"/>
                <w:szCs w:val="20"/>
              </w:rPr>
              <w:t xml:space="preserve">, </w:t>
            </w:r>
            <w:r w:rsidRPr="00155B5F">
              <w:rPr>
                <w:sz w:val="20"/>
                <w:szCs w:val="20"/>
              </w:rPr>
              <w:t>Reduce number of shops allowed to sell vapes</w:t>
            </w:r>
            <w:r>
              <w:rPr>
                <w:sz w:val="20"/>
                <w:szCs w:val="20"/>
              </w:rPr>
              <w:t xml:space="preserve">, </w:t>
            </w:r>
            <w:r w:rsidRPr="00155B5F">
              <w:rPr>
                <w:sz w:val="20"/>
                <w:szCs w:val="20"/>
              </w:rPr>
              <w:t>Consequences for adults who buy children disposables</w:t>
            </w:r>
            <w:r>
              <w:rPr>
                <w:sz w:val="20"/>
                <w:szCs w:val="20"/>
              </w:rPr>
              <w:t xml:space="preserve">. </w:t>
            </w:r>
            <w:r w:rsidRPr="00155B5F">
              <w:rPr>
                <w:sz w:val="20"/>
                <w:szCs w:val="20"/>
              </w:rPr>
              <w:t>Suggested regulation: reduce appeal</w:t>
            </w:r>
            <w:r>
              <w:rPr>
                <w:sz w:val="20"/>
                <w:szCs w:val="20"/>
              </w:rPr>
              <w:t xml:space="preserve">, </w:t>
            </w:r>
            <w:proofErr w:type="gramStart"/>
            <w:r w:rsidRPr="00155B5F">
              <w:rPr>
                <w:sz w:val="20"/>
                <w:szCs w:val="20"/>
              </w:rPr>
              <w:t>Remove</w:t>
            </w:r>
            <w:proofErr w:type="gramEnd"/>
            <w:r w:rsidRPr="00155B5F">
              <w:rPr>
                <w:sz w:val="20"/>
                <w:szCs w:val="20"/>
              </w:rPr>
              <w:t xml:space="preserve"> prominent shop </w:t>
            </w:r>
            <w:r w:rsidRPr="00155B5F">
              <w:rPr>
                <w:sz w:val="20"/>
                <w:szCs w:val="20"/>
              </w:rPr>
              <w:lastRenderedPageBreak/>
              <w:t>displays</w:t>
            </w:r>
            <w:r>
              <w:rPr>
                <w:sz w:val="20"/>
                <w:szCs w:val="20"/>
              </w:rPr>
              <w:t xml:space="preserve">, </w:t>
            </w:r>
            <w:r w:rsidRPr="00155B5F">
              <w:rPr>
                <w:sz w:val="20"/>
                <w:szCs w:val="20"/>
              </w:rPr>
              <w:t>Ban packaging and flavour names that appeal to children</w:t>
            </w:r>
            <w:r>
              <w:rPr>
                <w:sz w:val="20"/>
                <w:szCs w:val="20"/>
              </w:rPr>
              <w:t xml:space="preserve">, </w:t>
            </w:r>
            <w:r w:rsidRPr="00155B5F">
              <w:rPr>
                <w:sz w:val="20"/>
                <w:szCs w:val="20"/>
              </w:rPr>
              <w:t>Apply tobacco marketing regulations</w:t>
            </w:r>
            <w:r>
              <w:rPr>
                <w:sz w:val="20"/>
                <w:szCs w:val="20"/>
              </w:rPr>
              <w:t xml:space="preserve">; </w:t>
            </w:r>
            <w:r w:rsidRPr="00DB1191">
              <w:rPr>
                <w:sz w:val="20"/>
                <w:szCs w:val="20"/>
              </w:rPr>
              <w:t>Suggested regulation: reduce environmental harms</w:t>
            </w:r>
            <w:r>
              <w:rPr>
                <w:sz w:val="20"/>
                <w:szCs w:val="20"/>
              </w:rPr>
              <w:t xml:space="preserve">, </w:t>
            </w:r>
            <w:r w:rsidRPr="00DB1191">
              <w:rPr>
                <w:sz w:val="20"/>
                <w:szCs w:val="20"/>
              </w:rPr>
              <w:t>Encourage or nudge young people to use refillable devices</w:t>
            </w:r>
            <w:r>
              <w:rPr>
                <w:sz w:val="20"/>
                <w:szCs w:val="20"/>
              </w:rPr>
              <w:t xml:space="preserve">, </w:t>
            </w:r>
            <w:r w:rsidRPr="00DB1191">
              <w:rPr>
                <w:sz w:val="20"/>
                <w:szCs w:val="20"/>
              </w:rPr>
              <w:t>Develop easier methods/routes to recycling batteries</w:t>
            </w:r>
            <w:r>
              <w:rPr>
                <w:sz w:val="20"/>
                <w:szCs w:val="20"/>
              </w:rPr>
              <w:t xml:space="preserve">, </w:t>
            </w:r>
            <w:r w:rsidRPr="00DB1191">
              <w:rPr>
                <w:sz w:val="20"/>
                <w:szCs w:val="20"/>
              </w:rPr>
              <w:t>Use sustainable materials to make devices</w:t>
            </w:r>
          </w:p>
        </w:tc>
      </w:tr>
    </w:tbl>
    <w:p w14:paraId="0E1F34E6" w14:textId="77777777" w:rsidR="00441AA7" w:rsidRDefault="00441AA7" w:rsidP="003329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Calibri" w:hAnsi="Calibri" w:cs="Calibri"/>
        </w:rPr>
      </w:pPr>
    </w:p>
    <w:p w14:paraId="054DFE7D" w14:textId="77777777" w:rsidR="00206FF0" w:rsidRPr="00206FF0" w:rsidRDefault="00206FF0" w:rsidP="00206F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p>
    <w:p w14:paraId="61E03F93" w14:textId="77777777" w:rsidR="00206FF0" w:rsidRDefault="00206FF0" w:rsidP="003329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Calibri" w:hAnsi="Calibri" w:cs="Calibri"/>
        </w:rPr>
      </w:pPr>
    </w:p>
    <w:p w14:paraId="11653A87" w14:textId="77777777" w:rsidR="00206FF0" w:rsidRDefault="00206FF0" w:rsidP="003329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Calibri" w:hAnsi="Calibri" w:cs="Calibri"/>
        </w:rPr>
      </w:pPr>
    </w:p>
    <w:p w14:paraId="061364D5" w14:textId="77777777" w:rsidR="00206FF0" w:rsidRDefault="00206FF0" w:rsidP="003329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Calibri" w:hAnsi="Calibri" w:cs="Calibri"/>
        </w:rPr>
      </w:pPr>
    </w:p>
    <w:p w14:paraId="5ADC621F" w14:textId="77777777" w:rsidR="00320ADF" w:rsidRPr="00320ADF" w:rsidRDefault="00320ADF" w:rsidP="00320A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p>
    <w:p w14:paraId="7EAD347F" w14:textId="77777777" w:rsidR="00320ADF" w:rsidRPr="0033296C" w:rsidRDefault="00320ADF" w:rsidP="003329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Calibri" w:hAnsi="Calibri" w:cs="Calibri"/>
        </w:rPr>
      </w:pPr>
    </w:p>
    <w:p w14:paraId="79235CB2" w14:textId="77777777" w:rsidR="0033296C" w:rsidRDefault="0033296C" w:rsidP="004E20F5">
      <w:pPr>
        <w:spacing w:after="0"/>
        <w:rPr>
          <w:b/>
          <w:bCs/>
          <w:i/>
          <w:iCs/>
        </w:rPr>
      </w:pPr>
    </w:p>
    <w:p w14:paraId="765C3C38" w14:textId="6754152D" w:rsidR="002E502E" w:rsidRPr="002E502E" w:rsidRDefault="002E502E" w:rsidP="004E20F5">
      <w:pPr>
        <w:spacing w:after="0"/>
        <w:rPr>
          <w:b/>
          <w:bCs/>
        </w:rPr>
      </w:pPr>
    </w:p>
    <w:sectPr w:rsidR="002E502E" w:rsidRPr="002E502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A845" w14:textId="77777777" w:rsidR="00ED40C0" w:rsidRDefault="00ED40C0" w:rsidP="00BA3EC3">
      <w:pPr>
        <w:spacing w:after="0" w:line="240" w:lineRule="auto"/>
      </w:pPr>
      <w:r>
        <w:separator/>
      </w:r>
    </w:p>
  </w:endnote>
  <w:endnote w:type="continuationSeparator" w:id="0">
    <w:p w14:paraId="240E58B0" w14:textId="77777777" w:rsidR="00ED40C0" w:rsidRDefault="00ED40C0" w:rsidP="00BA3EC3">
      <w:pPr>
        <w:spacing w:after="0" w:line="240" w:lineRule="auto"/>
      </w:pPr>
      <w:r>
        <w:continuationSeparator/>
      </w:r>
    </w:p>
  </w:endnote>
  <w:endnote w:type="continuationNotice" w:id="1">
    <w:p w14:paraId="5891772C" w14:textId="77777777" w:rsidR="00ED40C0" w:rsidRDefault="00ED40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882204"/>
      <w:docPartObj>
        <w:docPartGallery w:val="Page Numbers (Bottom of Page)"/>
        <w:docPartUnique/>
      </w:docPartObj>
    </w:sdtPr>
    <w:sdtEndPr>
      <w:rPr>
        <w:noProof/>
      </w:rPr>
    </w:sdtEndPr>
    <w:sdtContent>
      <w:p w14:paraId="2044F0ED" w14:textId="2B3D4CC3" w:rsidR="00BA3EC3" w:rsidRDefault="00BA3E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14D7B0" w14:textId="77777777" w:rsidR="00BA3EC3" w:rsidRDefault="00BA3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46CCA" w14:textId="77777777" w:rsidR="00ED40C0" w:rsidRDefault="00ED40C0" w:rsidP="00BA3EC3">
      <w:pPr>
        <w:spacing w:after="0" w:line="240" w:lineRule="auto"/>
      </w:pPr>
      <w:r>
        <w:separator/>
      </w:r>
    </w:p>
  </w:footnote>
  <w:footnote w:type="continuationSeparator" w:id="0">
    <w:p w14:paraId="74110F2F" w14:textId="77777777" w:rsidR="00ED40C0" w:rsidRDefault="00ED40C0" w:rsidP="00BA3EC3">
      <w:pPr>
        <w:spacing w:after="0" w:line="240" w:lineRule="auto"/>
      </w:pPr>
      <w:r>
        <w:continuationSeparator/>
      </w:r>
    </w:p>
  </w:footnote>
  <w:footnote w:type="continuationNotice" w:id="1">
    <w:p w14:paraId="5300D7FE" w14:textId="77777777" w:rsidR="00ED40C0" w:rsidRDefault="00ED40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1D29"/>
    <w:multiLevelType w:val="hybridMultilevel"/>
    <w:tmpl w:val="735AE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33C1A"/>
    <w:multiLevelType w:val="hybridMultilevel"/>
    <w:tmpl w:val="F53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74B98"/>
    <w:multiLevelType w:val="hybridMultilevel"/>
    <w:tmpl w:val="D8920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A249A"/>
    <w:multiLevelType w:val="hybridMultilevel"/>
    <w:tmpl w:val="CCA09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57666"/>
    <w:multiLevelType w:val="hybridMultilevel"/>
    <w:tmpl w:val="A50C5EAE"/>
    <w:lvl w:ilvl="0" w:tplc="17A0A24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C49D9"/>
    <w:multiLevelType w:val="hybridMultilevel"/>
    <w:tmpl w:val="8DCC70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73558"/>
    <w:multiLevelType w:val="hybridMultilevel"/>
    <w:tmpl w:val="402C5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A2A18"/>
    <w:multiLevelType w:val="hybridMultilevel"/>
    <w:tmpl w:val="BE0A3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4209B"/>
    <w:multiLevelType w:val="hybridMultilevel"/>
    <w:tmpl w:val="39BE9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7497B"/>
    <w:multiLevelType w:val="hybridMultilevel"/>
    <w:tmpl w:val="7C52B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6F2307"/>
    <w:multiLevelType w:val="hybridMultilevel"/>
    <w:tmpl w:val="00064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F438D4"/>
    <w:multiLevelType w:val="hybridMultilevel"/>
    <w:tmpl w:val="DDEC4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7356E0"/>
    <w:multiLevelType w:val="hybridMultilevel"/>
    <w:tmpl w:val="3A7C0630"/>
    <w:lvl w:ilvl="0" w:tplc="3E48DC2C">
      <w:start w:val="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76BD9"/>
    <w:multiLevelType w:val="hybridMultilevel"/>
    <w:tmpl w:val="6A140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D15F43"/>
    <w:multiLevelType w:val="hybridMultilevel"/>
    <w:tmpl w:val="8F508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550EC"/>
    <w:multiLevelType w:val="hybridMultilevel"/>
    <w:tmpl w:val="65E2E508"/>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7A7C21"/>
    <w:multiLevelType w:val="hybridMultilevel"/>
    <w:tmpl w:val="8460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5638C9"/>
    <w:multiLevelType w:val="hybridMultilevel"/>
    <w:tmpl w:val="AD40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F96FD1"/>
    <w:multiLevelType w:val="multilevel"/>
    <w:tmpl w:val="CE24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F4944"/>
    <w:multiLevelType w:val="hybridMultilevel"/>
    <w:tmpl w:val="17DE1128"/>
    <w:lvl w:ilvl="0" w:tplc="3E48DC2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D84BEC"/>
    <w:multiLevelType w:val="hybridMultilevel"/>
    <w:tmpl w:val="D03E8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10284F"/>
    <w:multiLevelType w:val="hybridMultilevel"/>
    <w:tmpl w:val="163EC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127E2F"/>
    <w:multiLevelType w:val="hybridMultilevel"/>
    <w:tmpl w:val="2CA066F8"/>
    <w:lvl w:ilvl="0" w:tplc="3E48DC2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E5628D"/>
    <w:multiLevelType w:val="hybridMultilevel"/>
    <w:tmpl w:val="F70081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DD38F4"/>
    <w:multiLevelType w:val="hybridMultilevel"/>
    <w:tmpl w:val="62002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339286">
    <w:abstractNumId w:val="10"/>
  </w:num>
  <w:num w:numId="2" w16cid:durableId="1073086522">
    <w:abstractNumId w:val="21"/>
  </w:num>
  <w:num w:numId="3" w16cid:durableId="862859674">
    <w:abstractNumId w:val="11"/>
  </w:num>
  <w:num w:numId="4" w16cid:durableId="553277076">
    <w:abstractNumId w:val="14"/>
  </w:num>
  <w:num w:numId="5" w16cid:durableId="1036388189">
    <w:abstractNumId w:val="15"/>
  </w:num>
  <w:num w:numId="6" w16cid:durableId="796797631">
    <w:abstractNumId w:val="3"/>
  </w:num>
  <w:num w:numId="7" w16cid:durableId="557128953">
    <w:abstractNumId w:val="9"/>
  </w:num>
  <w:num w:numId="8" w16cid:durableId="435904856">
    <w:abstractNumId w:val="16"/>
  </w:num>
  <w:num w:numId="9" w16cid:durableId="699624241">
    <w:abstractNumId w:val="1"/>
  </w:num>
  <w:num w:numId="10" w16cid:durableId="311567862">
    <w:abstractNumId w:val="24"/>
  </w:num>
  <w:num w:numId="11" w16cid:durableId="1952200899">
    <w:abstractNumId w:val="17"/>
  </w:num>
  <w:num w:numId="12" w16cid:durableId="1170675128">
    <w:abstractNumId w:val="20"/>
  </w:num>
  <w:num w:numId="13" w16cid:durableId="875311240">
    <w:abstractNumId w:val="6"/>
  </w:num>
  <w:num w:numId="14" w16cid:durableId="1864438334">
    <w:abstractNumId w:val="2"/>
  </w:num>
  <w:num w:numId="15" w16cid:durableId="208567398">
    <w:abstractNumId w:val="5"/>
  </w:num>
  <w:num w:numId="16" w16cid:durableId="91557801">
    <w:abstractNumId w:val="23"/>
  </w:num>
  <w:num w:numId="17" w16cid:durableId="1080710517">
    <w:abstractNumId w:val="8"/>
  </w:num>
  <w:num w:numId="18" w16cid:durableId="1538934449">
    <w:abstractNumId w:val="13"/>
  </w:num>
  <w:num w:numId="19" w16cid:durableId="634407597">
    <w:abstractNumId w:val="7"/>
  </w:num>
  <w:num w:numId="20" w16cid:durableId="1736277140">
    <w:abstractNumId w:val="4"/>
  </w:num>
  <w:num w:numId="21" w16cid:durableId="987973547">
    <w:abstractNumId w:val="22"/>
  </w:num>
  <w:num w:numId="22" w16cid:durableId="275723820">
    <w:abstractNumId w:val="12"/>
  </w:num>
  <w:num w:numId="23" w16cid:durableId="2047677074">
    <w:abstractNumId w:val="19"/>
  </w:num>
  <w:num w:numId="24" w16cid:durableId="1294825141">
    <w:abstractNumId w:val="18"/>
  </w:num>
  <w:num w:numId="25" w16cid:durableId="46304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ED"/>
    <w:rsid w:val="00000725"/>
    <w:rsid w:val="0000424D"/>
    <w:rsid w:val="000042F5"/>
    <w:rsid w:val="00005234"/>
    <w:rsid w:val="00007E05"/>
    <w:rsid w:val="00010364"/>
    <w:rsid w:val="00014078"/>
    <w:rsid w:val="000150A4"/>
    <w:rsid w:val="00016A8E"/>
    <w:rsid w:val="0001741C"/>
    <w:rsid w:val="000200DB"/>
    <w:rsid w:val="00023E18"/>
    <w:rsid w:val="00030A3C"/>
    <w:rsid w:val="00030D52"/>
    <w:rsid w:val="00031302"/>
    <w:rsid w:val="00031B6E"/>
    <w:rsid w:val="00032CEB"/>
    <w:rsid w:val="00033A58"/>
    <w:rsid w:val="0003595A"/>
    <w:rsid w:val="00036D44"/>
    <w:rsid w:val="00036F71"/>
    <w:rsid w:val="000408A3"/>
    <w:rsid w:val="00043A00"/>
    <w:rsid w:val="00043FC6"/>
    <w:rsid w:val="00046144"/>
    <w:rsid w:val="00047929"/>
    <w:rsid w:val="00052F61"/>
    <w:rsid w:val="00053694"/>
    <w:rsid w:val="000554EA"/>
    <w:rsid w:val="00056792"/>
    <w:rsid w:val="00057C77"/>
    <w:rsid w:val="000607F1"/>
    <w:rsid w:val="0006122D"/>
    <w:rsid w:val="00062917"/>
    <w:rsid w:val="0006344E"/>
    <w:rsid w:val="00063562"/>
    <w:rsid w:val="0006453B"/>
    <w:rsid w:val="00065CD9"/>
    <w:rsid w:val="000665AC"/>
    <w:rsid w:val="00066BA5"/>
    <w:rsid w:val="00067243"/>
    <w:rsid w:val="0007074B"/>
    <w:rsid w:val="00070AFD"/>
    <w:rsid w:val="00074081"/>
    <w:rsid w:val="00074984"/>
    <w:rsid w:val="00074B96"/>
    <w:rsid w:val="00076184"/>
    <w:rsid w:val="0008100F"/>
    <w:rsid w:val="00082DBB"/>
    <w:rsid w:val="00083CA8"/>
    <w:rsid w:val="00085199"/>
    <w:rsid w:val="00086091"/>
    <w:rsid w:val="000867F7"/>
    <w:rsid w:val="00086BE6"/>
    <w:rsid w:val="00087FE8"/>
    <w:rsid w:val="00090554"/>
    <w:rsid w:val="00091E6C"/>
    <w:rsid w:val="00092C8F"/>
    <w:rsid w:val="0009665F"/>
    <w:rsid w:val="00096D44"/>
    <w:rsid w:val="000A37DE"/>
    <w:rsid w:val="000A567D"/>
    <w:rsid w:val="000A632B"/>
    <w:rsid w:val="000A7CF7"/>
    <w:rsid w:val="000B2443"/>
    <w:rsid w:val="000B2A68"/>
    <w:rsid w:val="000B2B13"/>
    <w:rsid w:val="000B2D08"/>
    <w:rsid w:val="000B3CD6"/>
    <w:rsid w:val="000B5670"/>
    <w:rsid w:val="000B581E"/>
    <w:rsid w:val="000B5F51"/>
    <w:rsid w:val="000B60CA"/>
    <w:rsid w:val="000B6AE1"/>
    <w:rsid w:val="000B7F40"/>
    <w:rsid w:val="000C26BF"/>
    <w:rsid w:val="000C2A5A"/>
    <w:rsid w:val="000C3246"/>
    <w:rsid w:val="000C3F7A"/>
    <w:rsid w:val="000C6BD0"/>
    <w:rsid w:val="000D25FB"/>
    <w:rsid w:val="000D3931"/>
    <w:rsid w:val="000D6626"/>
    <w:rsid w:val="000D68A1"/>
    <w:rsid w:val="000E1C49"/>
    <w:rsid w:val="000E1E32"/>
    <w:rsid w:val="000E2289"/>
    <w:rsid w:val="000E285E"/>
    <w:rsid w:val="000F0D82"/>
    <w:rsid w:val="000F169A"/>
    <w:rsid w:val="000F1741"/>
    <w:rsid w:val="000F5094"/>
    <w:rsid w:val="000F550D"/>
    <w:rsid w:val="000F5B31"/>
    <w:rsid w:val="000F6AA2"/>
    <w:rsid w:val="0010673D"/>
    <w:rsid w:val="0010733C"/>
    <w:rsid w:val="001079B0"/>
    <w:rsid w:val="001129B4"/>
    <w:rsid w:val="00112A41"/>
    <w:rsid w:val="001134F8"/>
    <w:rsid w:val="00114F82"/>
    <w:rsid w:val="00115DEE"/>
    <w:rsid w:val="00120C6B"/>
    <w:rsid w:val="00121128"/>
    <w:rsid w:val="001226D3"/>
    <w:rsid w:val="00123559"/>
    <w:rsid w:val="001255F1"/>
    <w:rsid w:val="00126ABE"/>
    <w:rsid w:val="00126AD4"/>
    <w:rsid w:val="001270A3"/>
    <w:rsid w:val="00127546"/>
    <w:rsid w:val="00130482"/>
    <w:rsid w:val="00130533"/>
    <w:rsid w:val="00130B68"/>
    <w:rsid w:val="0013162C"/>
    <w:rsid w:val="001322BD"/>
    <w:rsid w:val="00132570"/>
    <w:rsid w:val="0013372F"/>
    <w:rsid w:val="00134FC7"/>
    <w:rsid w:val="0013568A"/>
    <w:rsid w:val="00135A49"/>
    <w:rsid w:val="00136A39"/>
    <w:rsid w:val="0013762F"/>
    <w:rsid w:val="00137F4E"/>
    <w:rsid w:val="0014010E"/>
    <w:rsid w:val="00140D24"/>
    <w:rsid w:val="00142E70"/>
    <w:rsid w:val="00143083"/>
    <w:rsid w:val="001430F6"/>
    <w:rsid w:val="00144280"/>
    <w:rsid w:val="00144296"/>
    <w:rsid w:val="00147CC5"/>
    <w:rsid w:val="00150B54"/>
    <w:rsid w:val="00151692"/>
    <w:rsid w:val="00151E1B"/>
    <w:rsid w:val="00152A71"/>
    <w:rsid w:val="001531C2"/>
    <w:rsid w:val="00155B5F"/>
    <w:rsid w:val="00160888"/>
    <w:rsid w:val="00165F50"/>
    <w:rsid w:val="0016659E"/>
    <w:rsid w:val="0017046E"/>
    <w:rsid w:val="001707A2"/>
    <w:rsid w:val="00170F07"/>
    <w:rsid w:val="00171725"/>
    <w:rsid w:val="00172BC2"/>
    <w:rsid w:val="001733A8"/>
    <w:rsid w:val="0017449E"/>
    <w:rsid w:val="001745AF"/>
    <w:rsid w:val="001751DF"/>
    <w:rsid w:val="001773C4"/>
    <w:rsid w:val="00180051"/>
    <w:rsid w:val="00180067"/>
    <w:rsid w:val="001876DA"/>
    <w:rsid w:val="00187DEB"/>
    <w:rsid w:val="001904A3"/>
    <w:rsid w:val="001907D7"/>
    <w:rsid w:val="00191D65"/>
    <w:rsid w:val="00191E07"/>
    <w:rsid w:val="00194037"/>
    <w:rsid w:val="0019553A"/>
    <w:rsid w:val="0019557E"/>
    <w:rsid w:val="001A0BF8"/>
    <w:rsid w:val="001A19E6"/>
    <w:rsid w:val="001A2CE9"/>
    <w:rsid w:val="001A3738"/>
    <w:rsid w:val="001A73DF"/>
    <w:rsid w:val="001A7D34"/>
    <w:rsid w:val="001A7DBD"/>
    <w:rsid w:val="001B1868"/>
    <w:rsid w:val="001B7BA0"/>
    <w:rsid w:val="001C311B"/>
    <w:rsid w:val="001C39A6"/>
    <w:rsid w:val="001C4294"/>
    <w:rsid w:val="001C76F0"/>
    <w:rsid w:val="001C7929"/>
    <w:rsid w:val="001C7B4E"/>
    <w:rsid w:val="001D0665"/>
    <w:rsid w:val="001D1CB0"/>
    <w:rsid w:val="001D4842"/>
    <w:rsid w:val="001D5D05"/>
    <w:rsid w:val="001D6835"/>
    <w:rsid w:val="001D73CF"/>
    <w:rsid w:val="001D7CB2"/>
    <w:rsid w:val="001E09E5"/>
    <w:rsid w:val="001E3346"/>
    <w:rsid w:val="001E4766"/>
    <w:rsid w:val="001E5952"/>
    <w:rsid w:val="001F0840"/>
    <w:rsid w:val="001F0B10"/>
    <w:rsid w:val="001F1287"/>
    <w:rsid w:val="001F28E4"/>
    <w:rsid w:val="001F4516"/>
    <w:rsid w:val="001F5905"/>
    <w:rsid w:val="001F63EB"/>
    <w:rsid w:val="001F6C82"/>
    <w:rsid w:val="001F79A5"/>
    <w:rsid w:val="002012D5"/>
    <w:rsid w:val="0020197B"/>
    <w:rsid w:val="00201F0B"/>
    <w:rsid w:val="00202B12"/>
    <w:rsid w:val="00204A8C"/>
    <w:rsid w:val="00204BEC"/>
    <w:rsid w:val="00205FAD"/>
    <w:rsid w:val="00206B7D"/>
    <w:rsid w:val="00206CDB"/>
    <w:rsid w:val="00206FF0"/>
    <w:rsid w:val="00207196"/>
    <w:rsid w:val="002073A4"/>
    <w:rsid w:val="0021271C"/>
    <w:rsid w:val="002132FD"/>
    <w:rsid w:val="00213D81"/>
    <w:rsid w:val="00216299"/>
    <w:rsid w:val="00216B85"/>
    <w:rsid w:val="0021718F"/>
    <w:rsid w:val="00217605"/>
    <w:rsid w:val="00220C9B"/>
    <w:rsid w:val="00222AA8"/>
    <w:rsid w:val="002230D1"/>
    <w:rsid w:val="0022365B"/>
    <w:rsid w:val="00223D22"/>
    <w:rsid w:val="002246CE"/>
    <w:rsid w:val="00226CEE"/>
    <w:rsid w:val="002271C1"/>
    <w:rsid w:val="00227FA6"/>
    <w:rsid w:val="00232B8B"/>
    <w:rsid w:val="00233108"/>
    <w:rsid w:val="00233B8E"/>
    <w:rsid w:val="00234BBF"/>
    <w:rsid w:val="00237116"/>
    <w:rsid w:val="002373A2"/>
    <w:rsid w:val="00240193"/>
    <w:rsid w:val="00240259"/>
    <w:rsid w:val="0024200F"/>
    <w:rsid w:val="002428A2"/>
    <w:rsid w:val="002435A3"/>
    <w:rsid w:val="0024446E"/>
    <w:rsid w:val="002474B2"/>
    <w:rsid w:val="002474D6"/>
    <w:rsid w:val="00247DCE"/>
    <w:rsid w:val="002520B2"/>
    <w:rsid w:val="002533EA"/>
    <w:rsid w:val="00253B38"/>
    <w:rsid w:val="0025705E"/>
    <w:rsid w:val="00257FD5"/>
    <w:rsid w:val="00262BC9"/>
    <w:rsid w:val="00265F0A"/>
    <w:rsid w:val="00266CCA"/>
    <w:rsid w:val="002674C7"/>
    <w:rsid w:val="0026773E"/>
    <w:rsid w:val="002679E4"/>
    <w:rsid w:val="00267BA0"/>
    <w:rsid w:val="00270372"/>
    <w:rsid w:val="002704A3"/>
    <w:rsid w:val="00270A21"/>
    <w:rsid w:val="00271264"/>
    <w:rsid w:val="00273FB3"/>
    <w:rsid w:val="002743E9"/>
    <w:rsid w:val="00276592"/>
    <w:rsid w:val="00280C69"/>
    <w:rsid w:val="002822D3"/>
    <w:rsid w:val="0028247E"/>
    <w:rsid w:val="002833E9"/>
    <w:rsid w:val="00283AE9"/>
    <w:rsid w:val="00283E0E"/>
    <w:rsid w:val="0028743A"/>
    <w:rsid w:val="0029139F"/>
    <w:rsid w:val="00292A19"/>
    <w:rsid w:val="0029475E"/>
    <w:rsid w:val="00297C47"/>
    <w:rsid w:val="002A0471"/>
    <w:rsid w:val="002A0527"/>
    <w:rsid w:val="002A0E07"/>
    <w:rsid w:val="002A1984"/>
    <w:rsid w:val="002A3618"/>
    <w:rsid w:val="002A4C19"/>
    <w:rsid w:val="002A567D"/>
    <w:rsid w:val="002A6862"/>
    <w:rsid w:val="002A772B"/>
    <w:rsid w:val="002A7F78"/>
    <w:rsid w:val="002B0C24"/>
    <w:rsid w:val="002B0EEB"/>
    <w:rsid w:val="002B1C1D"/>
    <w:rsid w:val="002B22AB"/>
    <w:rsid w:val="002B5307"/>
    <w:rsid w:val="002B6524"/>
    <w:rsid w:val="002B6529"/>
    <w:rsid w:val="002B71A6"/>
    <w:rsid w:val="002C0176"/>
    <w:rsid w:val="002C3420"/>
    <w:rsid w:val="002C3D49"/>
    <w:rsid w:val="002C3E2D"/>
    <w:rsid w:val="002C4622"/>
    <w:rsid w:val="002C686B"/>
    <w:rsid w:val="002D2EAB"/>
    <w:rsid w:val="002D31F7"/>
    <w:rsid w:val="002D3401"/>
    <w:rsid w:val="002D3D97"/>
    <w:rsid w:val="002D4F49"/>
    <w:rsid w:val="002D5F93"/>
    <w:rsid w:val="002D669D"/>
    <w:rsid w:val="002D6E51"/>
    <w:rsid w:val="002D70CA"/>
    <w:rsid w:val="002E20AB"/>
    <w:rsid w:val="002E490A"/>
    <w:rsid w:val="002E502E"/>
    <w:rsid w:val="002E5410"/>
    <w:rsid w:val="002E65F8"/>
    <w:rsid w:val="002E7CAB"/>
    <w:rsid w:val="002E7E4E"/>
    <w:rsid w:val="002E7FCF"/>
    <w:rsid w:val="002F1CBE"/>
    <w:rsid w:val="002F2570"/>
    <w:rsid w:val="002F2A7D"/>
    <w:rsid w:val="002F5572"/>
    <w:rsid w:val="00305A95"/>
    <w:rsid w:val="00306C5C"/>
    <w:rsid w:val="00307315"/>
    <w:rsid w:val="00313082"/>
    <w:rsid w:val="003137CF"/>
    <w:rsid w:val="00313886"/>
    <w:rsid w:val="0031646C"/>
    <w:rsid w:val="00317DE5"/>
    <w:rsid w:val="00320ADF"/>
    <w:rsid w:val="00322981"/>
    <w:rsid w:val="003252B6"/>
    <w:rsid w:val="003273D8"/>
    <w:rsid w:val="003274DE"/>
    <w:rsid w:val="00330887"/>
    <w:rsid w:val="0033296C"/>
    <w:rsid w:val="00332E5E"/>
    <w:rsid w:val="00334A0F"/>
    <w:rsid w:val="00336AE6"/>
    <w:rsid w:val="00341EBB"/>
    <w:rsid w:val="00343940"/>
    <w:rsid w:val="00344872"/>
    <w:rsid w:val="003455D2"/>
    <w:rsid w:val="00345726"/>
    <w:rsid w:val="00345A49"/>
    <w:rsid w:val="00346336"/>
    <w:rsid w:val="00346BB5"/>
    <w:rsid w:val="00347170"/>
    <w:rsid w:val="003478D3"/>
    <w:rsid w:val="00351695"/>
    <w:rsid w:val="00354BD3"/>
    <w:rsid w:val="00356432"/>
    <w:rsid w:val="00357533"/>
    <w:rsid w:val="00363678"/>
    <w:rsid w:val="0036467E"/>
    <w:rsid w:val="00365510"/>
    <w:rsid w:val="00371102"/>
    <w:rsid w:val="003722A9"/>
    <w:rsid w:val="00372B4D"/>
    <w:rsid w:val="00372F71"/>
    <w:rsid w:val="00373BC8"/>
    <w:rsid w:val="00373E71"/>
    <w:rsid w:val="003749E0"/>
    <w:rsid w:val="003758D0"/>
    <w:rsid w:val="003761B1"/>
    <w:rsid w:val="0037647F"/>
    <w:rsid w:val="003805E6"/>
    <w:rsid w:val="00382A9D"/>
    <w:rsid w:val="0038345D"/>
    <w:rsid w:val="00383F23"/>
    <w:rsid w:val="00384EBA"/>
    <w:rsid w:val="0038586E"/>
    <w:rsid w:val="00385B33"/>
    <w:rsid w:val="0038775E"/>
    <w:rsid w:val="0039037D"/>
    <w:rsid w:val="00391550"/>
    <w:rsid w:val="00391935"/>
    <w:rsid w:val="003925AE"/>
    <w:rsid w:val="00392843"/>
    <w:rsid w:val="00392E3A"/>
    <w:rsid w:val="00393B8A"/>
    <w:rsid w:val="00394AB8"/>
    <w:rsid w:val="00396659"/>
    <w:rsid w:val="00396819"/>
    <w:rsid w:val="00396B7E"/>
    <w:rsid w:val="003A15F4"/>
    <w:rsid w:val="003A45D3"/>
    <w:rsid w:val="003A729B"/>
    <w:rsid w:val="003A760F"/>
    <w:rsid w:val="003B147E"/>
    <w:rsid w:val="003B2769"/>
    <w:rsid w:val="003B2829"/>
    <w:rsid w:val="003B4200"/>
    <w:rsid w:val="003B44F0"/>
    <w:rsid w:val="003B4B1E"/>
    <w:rsid w:val="003B5B45"/>
    <w:rsid w:val="003B69D9"/>
    <w:rsid w:val="003B73DA"/>
    <w:rsid w:val="003C089F"/>
    <w:rsid w:val="003C2194"/>
    <w:rsid w:val="003C47F0"/>
    <w:rsid w:val="003C6F05"/>
    <w:rsid w:val="003C78E6"/>
    <w:rsid w:val="003D0170"/>
    <w:rsid w:val="003D2885"/>
    <w:rsid w:val="003D2CC4"/>
    <w:rsid w:val="003D3E33"/>
    <w:rsid w:val="003D4BE1"/>
    <w:rsid w:val="003D55A5"/>
    <w:rsid w:val="003D5D44"/>
    <w:rsid w:val="003E1581"/>
    <w:rsid w:val="003E2A26"/>
    <w:rsid w:val="003E3501"/>
    <w:rsid w:val="003F0F4F"/>
    <w:rsid w:val="003F17A5"/>
    <w:rsid w:val="003F4504"/>
    <w:rsid w:val="003F72B9"/>
    <w:rsid w:val="0040001A"/>
    <w:rsid w:val="004009A6"/>
    <w:rsid w:val="00402F17"/>
    <w:rsid w:val="004064A0"/>
    <w:rsid w:val="00410598"/>
    <w:rsid w:val="00411DDB"/>
    <w:rsid w:val="00413B6C"/>
    <w:rsid w:val="00417A17"/>
    <w:rsid w:val="00420608"/>
    <w:rsid w:val="00420BD7"/>
    <w:rsid w:val="00420F02"/>
    <w:rsid w:val="004212CD"/>
    <w:rsid w:val="00423398"/>
    <w:rsid w:val="00423624"/>
    <w:rsid w:val="00423C2F"/>
    <w:rsid w:val="00426AE0"/>
    <w:rsid w:val="00427724"/>
    <w:rsid w:val="004301F0"/>
    <w:rsid w:val="0043268F"/>
    <w:rsid w:val="004340FE"/>
    <w:rsid w:val="00435BA2"/>
    <w:rsid w:val="00435F05"/>
    <w:rsid w:val="00440557"/>
    <w:rsid w:val="00441AA7"/>
    <w:rsid w:val="00444BA8"/>
    <w:rsid w:val="004455BC"/>
    <w:rsid w:val="00446965"/>
    <w:rsid w:val="00446CCE"/>
    <w:rsid w:val="004473EF"/>
    <w:rsid w:val="004521E4"/>
    <w:rsid w:val="00452886"/>
    <w:rsid w:val="0045346B"/>
    <w:rsid w:val="004536D8"/>
    <w:rsid w:val="00455EDF"/>
    <w:rsid w:val="0046047B"/>
    <w:rsid w:val="00460648"/>
    <w:rsid w:val="004608E7"/>
    <w:rsid w:val="00461544"/>
    <w:rsid w:val="00461AD6"/>
    <w:rsid w:val="00463660"/>
    <w:rsid w:val="00465E5A"/>
    <w:rsid w:val="00467A8C"/>
    <w:rsid w:val="00467C0D"/>
    <w:rsid w:val="00470AE8"/>
    <w:rsid w:val="00470BE4"/>
    <w:rsid w:val="0047105F"/>
    <w:rsid w:val="00471E23"/>
    <w:rsid w:val="004737A8"/>
    <w:rsid w:val="004741BD"/>
    <w:rsid w:val="00477CEA"/>
    <w:rsid w:val="00480568"/>
    <w:rsid w:val="00481C4C"/>
    <w:rsid w:val="00483AB0"/>
    <w:rsid w:val="004867B1"/>
    <w:rsid w:val="00486DF6"/>
    <w:rsid w:val="004912B0"/>
    <w:rsid w:val="00492F43"/>
    <w:rsid w:val="00493F25"/>
    <w:rsid w:val="00495693"/>
    <w:rsid w:val="00495D7D"/>
    <w:rsid w:val="00496637"/>
    <w:rsid w:val="004A1A3F"/>
    <w:rsid w:val="004A1D2C"/>
    <w:rsid w:val="004A1E39"/>
    <w:rsid w:val="004A1E3F"/>
    <w:rsid w:val="004A209A"/>
    <w:rsid w:val="004A322A"/>
    <w:rsid w:val="004A3F21"/>
    <w:rsid w:val="004A4271"/>
    <w:rsid w:val="004A467E"/>
    <w:rsid w:val="004A514B"/>
    <w:rsid w:val="004A6B2A"/>
    <w:rsid w:val="004B06C1"/>
    <w:rsid w:val="004B166F"/>
    <w:rsid w:val="004B1695"/>
    <w:rsid w:val="004B4F34"/>
    <w:rsid w:val="004B508D"/>
    <w:rsid w:val="004B51C7"/>
    <w:rsid w:val="004B5D42"/>
    <w:rsid w:val="004B6321"/>
    <w:rsid w:val="004C06C4"/>
    <w:rsid w:val="004C0D1D"/>
    <w:rsid w:val="004C1621"/>
    <w:rsid w:val="004C1B22"/>
    <w:rsid w:val="004C2E69"/>
    <w:rsid w:val="004C40D3"/>
    <w:rsid w:val="004C6748"/>
    <w:rsid w:val="004D3A82"/>
    <w:rsid w:val="004D3CFF"/>
    <w:rsid w:val="004D42F6"/>
    <w:rsid w:val="004D46D1"/>
    <w:rsid w:val="004D7609"/>
    <w:rsid w:val="004D7A80"/>
    <w:rsid w:val="004D7C60"/>
    <w:rsid w:val="004E05D2"/>
    <w:rsid w:val="004E1866"/>
    <w:rsid w:val="004E20F5"/>
    <w:rsid w:val="004E25B8"/>
    <w:rsid w:val="004E426D"/>
    <w:rsid w:val="004E49FC"/>
    <w:rsid w:val="004E4D8D"/>
    <w:rsid w:val="004E5718"/>
    <w:rsid w:val="004E6144"/>
    <w:rsid w:val="004E7EF2"/>
    <w:rsid w:val="004F3B21"/>
    <w:rsid w:val="004F4C19"/>
    <w:rsid w:val="004F5096"/>
    <w:rsid w:val="004F7261"/>
    <w:rsid w:val="005047E3"/>
    <w:rsid w:val="00505268"/>
    <w:rsid w:val="00505677"/>
    <w:rsid w:val="00507434"/>
    <w:rsid w:val="005104B7"/>
    <w:rsid w:val="005107C6"/>
    <w:rsid w:val="0051226B"/>
    <w:rsid w:val="005128E7"/>
    <w:rsid w:val="00512A11"/>
    <w:rsid w:val="00513937"/>
    <w:rsid w:val="0051498C"/>
    <w:rsid w:val="00514CE4"/>
    <w:rsid w:val="00516203"/>
    <w:rsid w:val="00520E26"/>
    <w:rsid w:val="00522A40"/>
    <w:rsid w:val="00524959"/>
    <w:rsid w:val="00526C9B"/>
    <w:rsid w:val="00530081"/>
    <w:rsid w:val="00531DDB"/>
    <w:rsid w:val="00531FE0"/>
    <w:rsid w:val="00534AEB"/>
    <w:rsid w:val="0053535D"/>
    <w:rsid w:val="005365E2"/>
    <w:rsid w:val="0053687D"/>
    <w:rsid w:val="005368CE"/>
    <w:rsid w:val="00536D0A"/>
    <w:rsid w:val="00541640"/>
    <w:rsid w:val="0054371F"/>
    <w:rsid w:val="0054433D"/>
    <w:rsid w:val="00544B71"/>
    <w:rsid w:val="0054537D"/>
    <w:rsid w:val="00545F7E"/>
    <w:rsid w:val="005464FB"/>
    <w:rsid w:val="0054712A"/>
    <w:rsid w:val="00551665"/>
    <w:rsid w:val="005521BD"/>
    <w:rsid w:val="00555E0F"/>
    <w:rsid w:val="00560DCC"/>
    <w:rsid w:val="00561355"/>
    <w:rsid w:val="00561BDE"/>
    <w:rsid w:val="00561F86"/>
    <w:rsid w:val="005640AD"/>
    <w:rsid w:val="00564774"/>
    <w:rsid w:val="0056606B"/>
    <w:rsid w:val="005670EA"/>
    <w:rsid w:val="00570245"/>
    <w:rsid w:val="00570693"/>
    <w:rsid w:val="0057140E"/>
    <w:rsid w:val="00571F20"/>
    <w:rsid w:val="00575C33"/>
    <w:rsid w:val="00576C98"/>
    <w:rsid w:val="00580728"/>
    <w:rsid w:val="00580841"/>
    <w:rsid w:val="005820E1"/>
    <w:rsid w:val="00582E2F"/>
    <w:rsid w:val="00583513"/>
    <w:rsid w:val="00583BA2"/>
    <w:rsid w:val="0058410E"/>
    <w:rsid w:val="00584D5A"/>
    <w:rsid w:val="00586565"/>
    <w:rsid w:val="00586880"/>
    <w:rsid w:val="005901F5"/>
    <w:rsid w:val="00591410"/>
    <w:rsid w:val="0059189E"/>
    <w:rsid w:val="005939A3"/>
    <w:rsid w:val="00596207"/>
    <w:rsid w:val="005A0B58"/>
    <w:rsid w:val="005A156E"/>
    <w:rsid w:val="005A195D"/>
    <w:rsid w:val="005A2688"/>
    <w:rsid w:val="005A71CA"/>
    <w:rsid w:val="005A7246"/>
    <w:rsid w:val="005A7423"/>
    <w:rsid w:val="005A7931"/>
    <w:rsid w:val="005A7A9C"/>
    <w:rsid w:val="005B0A95"/>
    <w:rsid w:val="005B1CBB"/>
    <w:rsid w:val="005B231B"/>
    <w:rsid w:val="005B4391"/>
    <w:rsid w:val="005B6D56"/>
    <w:rsid w:val="005C0BD7"/>
    <w:rsid w:val="005C0F0B"/>
    <w:rsid w:val="005C2156"/>
    <w:rsid w:val="005C2633"/>
    <w:rsid w:val="005C3411"/>
    <w:rsid w:val="005C3D3E"/>
    <w:rsid w:val="005C43C3"/>
    <w:rsid w:val="005C5B8C"/>
    <w:rsid w:val="005C5E23"/>
    <w:rsid w:val="005C715D"/>
    <w:rsid w:val="005C7176"/>
    <w:rsid w:val="005D046E"/>
    <w:rsid w:val="005D26AE"/>
    <w:rsid w:val="005D3413"/>
    <w:rsid w:val="005D5EFB"/>
    <w:rsid w:val="005D63F5"/>
    <w:rsid w:val="005E308B"/>
    <w:rsid w:val="005F2062"/>
    <w:rsid w:val="005F25A2"/>
    <w:rsid w:val="005F2CEA"/>
    <w:rsid w:val="005F48CA"/>
    <w:rsid w:val="005F4CB0"/>
    <w:rsid w:val="005F6457"/>
    <w:rsid w:val="005F66C3"/>
    <w:rsid w:val="005F6B7B"/>
    <w:rsid w:val="005F6F78"/>
    <w:rsid w:val="005F7139"/>
    <w:rsid w:val="005F76A1"/>
    <w:rsid w:val="006021B1"/>
    <w:rsid w:val="00602295"/>
    <w:rsid w:val="0060251B"/>
    <w:rsid w:val="006043FA"/>
    <w:rsid w:val="006053FE"/>
    <w:rsid w:val="00611429"/>
    <w:rsid w:val="00611F7E"/>
    <w:rsid w:val="0061323E"/>
    <w:rsid w:val="00616DBA"/>
    <w:rsid w:val="0062148D"/>
    <w:rsid w:val="0062241C"/>
    <w:rsid w:val="0062255B"/>
    <w:rsid w:val="00622B69"/>
    <w:rsid w:val="006239BE"/>
    <w:rsid w:val="00623DDB"/>
    <w:rsid w:val="006266BD"/>
    <w:rsid w:val="00627402"/>
    <w:rsid w:val="006312A2"/>
    <w:rsid w:val="00631BF5"/>
    <w:rsid w:val="00631CDB"/>
    <w:rsid w:val="00632238"/>
    <w:rsid w:val="00636247"/>
    <w:rsid w:val="006373DC"/>
    <w:rsid w:val="00637E60"/>
    <w:rsid w:val="0064256C"/>
    <w:rsid w:val="00644A37"/>
    <w:rsid w:val="006454C9"/>
    <w:rsid w:val="00646B1B"/>
    <w:rsid w:val="00646C70"/>
    <w:rsid w:val="006471D7"/>
    <w:rsid w:val="0065127B"/>
    <w:rsid w:val="00651924"/>
    <w:rsid w:val="00653557"/>
    <w:rsid w:val="00654683"/>
    <w:rsid w:val="006563A2"/>
    <w:rsid w:val="00661A97"/>
    <w:rsid w:val="00661EF0"/>
    <w:rsid w:val="00662639"/>
    <w:rsid w:val="00663937"/>
    <w:rsid w:val="00664567"/>
    <w:rsid w:val="0066488E"/>
    <w:rsid w:val="00664CC0"/>
    <w:rsid w:val="00665A49"/>
    <w:rsid w:val="006706B7"/>
    <w:rsid w:val="00672AE0"/>
    <w:rsid w:val="00677602"/>
    <w:rsid w:val="00677EED"/>
    <w:rsid w:val="006801B4"/>
    <w:rsid w:val="00681155"/>
    <w:rsid w:val="00681327"/>
    <w:rsid w:val="00681A8C"/>
    <w:rsid w:val="0068442C"/>
    <w:rsid w:val="0068598D"/>
    <w:rsid w:val="00686E16"/>
    <w:rsid w:val="00687A5E"/>
    <w:rsid w:val="00690200"/>
    <w:rsid w:val="00691064"/>
    <w:rsid w:val="00691A69"/>
    <w:rsid w:val="00692B39"/>
    <w:rsid w:val="00692C39"/>
    <w:rsid w:val="0069324C"/>
    <w:rsid w:val="00694967"/>
    <w:rsid w:val="00695269"/>
    <w:rsid w:val="006955BC"/>
    <w:rsid w:val="00695E06"/>
    <w:rsid w:val="006A0633"/>
    <w:rsid w:val="006A1539"/>
    <w:rsid w:val="006A1615"/>
    <w:rsid w:val="006A27F4"/>
    <w:rsid w:val="006A4A46"/>
    <w:rsid w:val="006A7AD7"/>
    <w:rsid w:val="006A7E72"/>
    <w:rsid w:val="006B00C4"/>
    <w:rsid w:val="006B026B"/>
    <w:rsid w:val="006B1075"/>
    <w:rsid w:val="006B129C"/>
    <w:rsid w:val="006B24A8"/>
    <w:rsid w:val="006B2648"/>
    <w:rsid w:val="006B50C9"/>
    <w:rsid w:val="006B6EA4"/>
    <w:rsid w:val="006C1327"/>
    <w:rsid w:val="006C1F7A"/>
    <w:rsid w:val="006D0BB9"/>
    <w:rsid w:val="006D0FD3"/>
    <w:rsid w:val="006D143B"/>
    <w:rsid w:val="006D4985"/>
    <w:rsid w:val="006D54C5"/>
    <w:rsid w:val="006D5991"/>
    <w:rsid w:val="006D6701"/>
    <w:rsid w:val="006D7124"/>
    <w:rsid w:val="006D724C"/>
    <w:rsid w:val="006E0180"/>
    <w:rsid w:val="006E2375"/>
    <w:rsid w:val="006E5C13"/>
    <w:rsid w:val="006F007F"/>
    <w:rsid w:val="006F043F"/>
    <w:rsid w:val="006F0474"/>
    <w:rsid w:val="006F12E3"/>
    <w:rsid w:val="006F2FC5"/>
    <w:rsid w:val="006F3F01"/>
    <w:rsid w:val="006F4B51"/>
    <w:rsid w:val="006F5256"/>
    <w:rsid w:val="006F690C"/>
    <w:rsid w:val="006F749C"/>
    <w:rsid w:val="007004F6"/>
    <w:rsid w:val="00700817"/>
    <w:rsid w:val="00702BED"/>
    <w:rsid w:val="00711521"/>
    <w:rsid w:val="00711799"/>
    <w:rsid w:val="00711F99"/>
    <w:rsid w:val="00712952"/>
    <w:rsid w:val="00714B00"/>
    <w:rsid w:val="007152EC"/>
    <w:rsid w:val="007168A2"/>
    <w:rsid w:val="00717C39"/>
    <w:rsid w:val="00720CCA"/>
    <w:rsid w:val="0072325A"/>
    <w:rsid w:val="00723E21"/>
    <w:rsid w:val="00724117"/>
    <w:rsid w:val="00724671"/>
    <w:rsid w:val="00724B0E"/>
    <w:rsid w:val="00727EF8"/>
    <w:rsid w:val="007336AB"/>
    <w:rsid w:val="0073394D"/>
    <w:rsid w:val="00734C29"/>
    <w:rsid w:val="007353D2"/>
    <w:rsid w:val="0073593C"/>
    <w:rsid w:val="00736471"/>
    <w:rsid w:val="00741EE8"/>
    <w:rsid w:val="00742310"/>
    <w:rsid w:val="0074247A"/>
    <w:rsid w:val="007451A8"/>
    <w:rsid w:val="00745DF5"/>
    <w:rsid w:val="0074740C"/>
    <w:rsid w:val="007531F1"/>
    <w:rsid w:val="00754411"/>
    <w:rsid w:val="00761A56"/>
    <w:rsid w:val="00761E9D"/>
    <w:rsid w:val="0076224D"/>
    <w:rsid w:val="00765790"/>
    <w:rsid w:val="00772E52"/>
    <w:rsid w:val="0077459B"/>
    <w:rsid w:val="007746DE"/>
    <w:rsid w:val="0077560E"/>
    <w:rsid w:val="007757D9"/>
    <w:rsid w:val="00776C36"/>
    <w:rsid w:val="00777512"/>
    <w:rsid w:val="00777ECF"/>
    <w:rsid w:val="00781241"/>
    <w:rsid w:val="00781795"/>
    <w:rsid w:val="007819BC"/>
    <w:rsid w:val="00782AA3"/>
    <w:rsid w:val="007840A3"/>
    <w:rsid w:val="00784977"/>
    <w:rsid w:val="00785583"/>
    <w:rsid w:val="00785E88"/>
    <w:rsid w:val="007863F7"/>
    <w:rsid w:val="007864CA"/>
    <w:rsid w:val="00786E9B"/>
    <w:rsid w:val="00787206"/>
    <w:rsid w:val="00791FEC"/>
    <w:rsid w:val="00792496"/>
    <w:rsid w:val="007939D2"/>
    <w:rsid w:val="00793CE3"/>
    <w:rsid w:val="007944F2"/>
    <w:rsid w:val="007A03F5"/>
    <w:rsid w:val="007A0D3F"/>
    <w:rsid w:val="007A1420"/>
    <w:rsid w:val="007A311D"/>
    <w:rsid w:val="007A5B53"/>
    <w:rsid w:val="007B04B6"/>
    <w:rsid w:val="007B24A7"/>
    <w:rsid w:val="007B3177"/>
    <w:rsid w:val="007B36A3"/>
    <w:rsid w:val="007B3F4E"/>
    <w:rsid w:val="007B5EB0"/>
    <w:rsid w:val="007B7843"/>
    <w:rsid w:val="007B7F31"/>
    <w:rsid w:val="007C01FE"/>
    <w:rsid w:val="007C0FCB"/>
    <w:rsid w:val="007C1741"/>
    <w:rsid w:val="007C35EF"/>
    <w:rsid w:val="007C3B5E"/>
    <w:rsid w:val="007C48CC"/>
    <w:rsid w:val="007C4CA8"/>
    <w:rsid w:val="007C5A73"/>
    <w:rsid w:val="007C6D40"/>
    <w:rsid w:val="007D0673"/>
    <w:rsid w:val="007D08F1"/>
    <w:rsid w:val="007D0B9A"/>
    <w:rsid w:val="007D139F"/>
    <w:rsid w:val="007D2DE8"/>
    <w:rsid w:val="007D35EC"/>
    <w:rsid w:val="007D3D24"/>
    <w:rsid w:val="007D5508"/>
    <w:rsid w:val="007D5EFF"/>
    <w:rsid w:val="007E0156"/>
    <w:rsid w:val="007E046B"/>
    <w:rsid w:val="007E0B60"/>
    <w:rsid w:val="007E1626"/>
    <w:rsid w:val="007E16A9"/>
    <w:rsid w:val="007E24A0"/>
    <w:rsid w:val="007E3EC8"/>
    <w:rsid w:val="007E40E2"/>
    <w:rsid w:val="007E4F17"/>
    <w:rsid w:val="007E5958"/>
    <w:rsid w:val="007E5FEC"/>
    <w:rsid w:val="007F1CF7"/>
    <w:rsid w:val="007F1E55"/>
    <w:rsid w:val="007F2A43"/>
    <w:rsid w:val="007F3FF4"/>
    <w:rsid w:val="007F45AD"/>
    <w:rsid w:val="007F4711"/>
    <w:rsid w:val="007F5B9D"/>
    <w:rsid w:val="007F6C18"/>
    <w:rsid w:val="007F79D3"/>
    <w:rsid w:val="007F7FF7"/>
    <w:rsid w:val="008002F1"/>
    <w:rsid w:val="008032A2"/>
    <w:rsid w:val="008039DB"/>
    <w:rsid w:val="0081035B"/>
    <w:rsid w:val="008107C4"/>
    <w:rsid w:val="008115A5"/>
    <w:rsid w:val="00813494"/>
    <w:rsid w:val="00814797"/>
    <w:rsid w:val="008148E2"/>
    <w:rsid w:val="00817D03"/>
    <w:rsid w:val="00820902"/>
    <w:rsid w:val="00822B28"/>
    <w:rsid w:val="00823B84"/>
    <w:rsid w:val="00823C9F"/>
    <w:rsid w:val="00830075"/>
    <w:rsid w:val="00831F55"/>
    <w:rsid w:val="00832071"/>
    <w:rsid w:val="00832828"/>
    <w:rsid w:val="008337FA"/>
    <w:rsid w:val="00833CB3"/>
    <w:rsid w:val="00833E68"/>
    <w:rsid w:val="0083471E"/>
    <w:rsid w:val="00834CE8"/>
    <w:rsid w:val="00835615"/>
    <w:rsid w:val="008356B4"/>
    <w:rsid w:val="00837561"/>
    <w:rsid w:val="00837AFA"/>
    <w:rsid w:val="00842498"/>
    <w:rsid w:val="00842A9E"/>
    <w:rsid w:val="00843726"/>
    <w:rsid w:val="00845A29"/>
    <w:rsid w:val="0084658A"/>
    <w:rsid w:val="0084736B"/>
    <w:rsid w:val="00852FFD"/>
    <w:rsid w:val="00853135"/>
    <w:rsid w:val="00853168"/>
    <w:rsid w:val="00856424"/>
    <w:rsid w:val="008568A4"/>
    <w:rsid w:val="00860ED1"/>
    <w:rsid w:val="0086132C"/>
    <w:rsid w:val="00862AE5"/>
    <w:rsid w:val="00862E5F"/>
    <w:rsid w:val="00863E93"/>
    <w:rsid w:val="00865BAF"/>
    <w:rsid w:val="008660E4"/>
    <w:rsid w:val="008661F3"/>
    <w:rsid w:val="00871359"/>
    <w:rsid w:val="00872B95"/>
    <w:rsid w:val="0087521F"/>
    <w:rsid w:val="00875AD9"/>
    <w:rsid w:val="00876159"/>
    <w:rsid w:val="00876300"/>
    <w:rsid w:val="00877333"/>
    <w:rsid w:val="00880304"/>
    <w:rsid w:val="0088039F"/>
    <w:rsid w:val="00880523"/>
    <w:rsid w:val="0088159B"/>
    <w:rsid w:val="008817EA"/>
    <w:rsid w:val="00881CA9"/>
    <w:rsid w:val="00882250"/>
    <w:rsid w:val="00882592"/>
    <w:rsid w:val="00882D1B"/>
    <w:rsid w:val="00885927"/>
    <w:rsid w:val="00887D31"/>
    <w:rsid w:val="008901C0"/>
    <w:rsid w:val="00892368"/>
    <w:rsid w:val="008923E0"/>
    <w:rsid w:val="008940B0"/>
    <w:rsid w:val="00894B2F"/>
    <w:rsid w:val="0089522E"/>
    <w:rsid w:val="008958DA"/>
    <w:rsid w:val="00895AE5"/>
    <w:rsid w:val="008A0556"/>
    <w:rsid w:val="008A1264"/>
    <w:rsid w:val="008A2368"/>
    <w:rsid w:val="008A491A"/>
    <w:rsid w:val="008A4AA1"/>
    <w:rsid w:val="008A4FD7"/>
    <w:rsid w:val="008A5F47"/>
    <w:rsid w:val="008B0E2A"/>
    <w:rsid w:val="008B15A1"/>
    <w:rsid w:val="008B43A8"/>
    <w:rsid w:val="008B5ACB"/>
    <w:rsid w:val="008B6618"/>
    <w:rsid w:val="008B6AD8"/>
    <w:rsid w:val="008B7E0D"/>
    <w:rsid w:val="008B7E8E"/>
    <w:rsid w:val="008C0F35"/>
    <w:rsid w:val="008C2088"/>
    <w:rsid w:val="008C3EC7"/>
    <w:rsid w:val="008C425E"/>
    <w:rsid w:val="008C46C1"/>
    <w:rsid w:val="008C5288"/>
    <w:rsid w:val="008C72D7"/>
    <w:rsid w:val="008C7400"/>
    <w:rsid w:val="008C7738"/>
    <w:rsid w:val="008C7A8D"/>
    <w:rsid w:val="008D03E6"/>
    <w:rsid w:val="008D4FA7"/>
    <w:rsid w:val="008D5E2B"/>
    <w:rsid w:val="008D6AB0"/>
    <w:rsid w:val="008E2D92"/>
    <w:rsid w:val="008E5914"/>
    <w:rsid w:val="008E74F4"/>
    <w:rsid w:val="008F25B9"/>
    <w:rsid w:val="008F28B4"/>
    <w:rsid w:val="008F3795"/>
    <w:rsid w:val="008F3C79"/>
    <w:rsid w:val="008F3D4A"/>
    <w:rsid w:val="008F3F60"/>
    <w:rsid w:val="008F5D61"/>
    <w:rsid w:val="00901C61"/>
    <w:rsid w:val="00903FDF"/>
    <w:rsid w:val="009051EA"/>
    <w:rsid w:val="00907906"/>
    <w:rsid w:val="0091054F"/>
    <w:rsid w:val="00912CB2"/>
    <w:rsid w:val="00915FBB"/>
    <w:rsid w:val="00916673"/>
    <w:rsid w:val="00916BB3"/>
    <w:rsid w:val="009210C6"/>
    <w:rsid w:val="0092368F"/>
    <w:rsid w:val="00923748"/>
    <w:rsid w:val="009255F9"/>
    <w:rsid w:val="009266F8"/>
    <w:rsid w:val="0092725F"/>
    <w:rsid w:val="00931CEF"/>
    <w:rsid w:val="0093276B"/>
    <w:rsid w:val="00933C49"/>
    <w:rsid w:val="00933E7C"/>
    <w:rsid w:val="00935D04"/>
    <w:rsid w:val="00937CB0"/>
    <w:rsid w:val="00941A14"/>
    <w:rsid w:val="009420EB"/>
    <w:rsid w:val="009440C9"/>
    <w:rsid w:val="00944390"/>
    <w:rsid w:val="0094561A"/>
    <w:rsid w:val="009468B2"/>
    <w:rsid w:val="00946A9E"/>
    <w:rsid w:val="00947CA5"/>
    <w:rsid w:val="00950A43"/>
    <w:rsid w:val="00951B58"/>
    <w:rsid w:val="00951EB9"/>
    <w:rsid w:val="00952185"/>
    <w:rsid w:val="00952205"/>
    <w:rsid w:val="0095483D"/>
    <w:rsid w:val="00955763"/>
    <w:rsid w:val="009613DC"/>
    <w:rsid w:val="00961673"/>
    <w:rsid w:val="00963467"/>
    <w:rsid w:val="00964007"/>
    <w:rsid w:val="00964613"/>
    <w:rsid w:val="00966C23"/>
    <w:rsid w:val="00967213"/>
    <w:rsid w:val="00967694"/>
    <w:rsid w:val="00967F6F"/>
    <w:rsid w:val="009711DB"/>
    <w:rsid w:val="00972889"/>
    <w:rsid w:val="009763A2"/>
    <w:rsid w:val="00977168"/>
    <w:rsid w:val="0097792C"/>
    <w:rsid w:val="0098039A"/>
    <w:rsid w:val="00982143"/>
    <w:rsid w:val="0098621D"/>
    <w:rsid w:val="00987479"/>
    <w:rsid w:val="00991AEB"/>
    <w:rsid w:val="009933F7"/>
    <w:rsid w:val="00994862"/>
    <w:rsid w:val="00994FA0"/>
    <w:rsid w:val="00997379"/>
    <w:rsid w:val="009976B3"/>
    <w:rsid w:val="009A0092"/>
    <w:rsid w:val="009A0778"/>
    <w:rsid w:val="009A182E"/>
    <w:rsid w:val="009A2246"/>
    <w:rsid w:val="009A3F86"/>
    <w:rsid w:val="009A521E"/>
    <w:rsid w:val="009B0DA9"/>
    <w:rsid w:val="009B28AE"/>
    <w:rsid w:val="009B2A20"/>
    <w:rsid w:val="009B3DA9"/>
    <w:rsid w:val="009B7106"/>
    <w:rsid w:val="009C0621"/>
    <w:rsid w:val="009C06D9"/>
    <w:rsid w:val="009C53CA"/>
    <w:rsid w:val="009C7135"/>
    <w:rsid w:val="009C7435"/>
    <w:rsid w:val="009D017B"/>
    <w:rsid w:val="009D1AE1"/>
    <w:rsid w:val="009D1F84"/>
    <w:rsid w:val="009D39B8"/>
    <w:rsid w:val="009D3E6F"/>
    <w:rsid w:val="009D49E4"/>
    <w:rsid w:val="009D4E5B"/>
    <w:rsid w:val="009D6533"/>
    <w:rsid w:val="009E2540"/>
    <w:rsid w:val="009E2A72"/>
    <w:rsid w:val="009E39AB"/>
    <w:rsid w:val="009E46E0"/>
    <w:rsid w:val="009F0846"/>
    <w:rsid w:val="009F100D"/>
    <w:rsid w:val="009F1274"/>
    <w:rsid w:val="009F2151"/>
    <w:rsid w:val="009F2FC3"/>
    <w:rsid w:val="009F3093"/>
    <w:rsid w:val="009F4406"/>
    <w:rsid w:val="009F60BB"/>
    <w:rsid w:val="00A00A26"/>
    <w:rsid w:val="00A00CF1"/>
    <w:rsid w:val="00A0168E"/>
    <w:rsid w:val="00A017BC"/>
    <w:rsid w:val="00A02AF4"/>
    <w:rsid w:val="00A02D75"/>
    <w:rsid w:val="00A06085"/>
    <w:rsid w:val="00A0628F"/>
    <w:rsid w:val="00A068A6"/>
    <w:rsid w:val="00A068F8"/>
    <w:rsid w:val="00A07C74"/>
    <w:rsid w:val="00A1246B"/>
    <w:rsid w:val="00A13581"/>
    <w:rsid w:val="00A143C8"/>
    <w:rsid w:val="00A1733F"/>
    <w:rsid w:val="00A17A47"/>
    <w:rsid w:val="00A21AF4"/>
    <w:rsid w:val="00A23D75"/>
    <w:rsid w:val="00A23DB9"/>
    <w:rsid w:val="00A25846"/>
    <w:rsid w:val="00A262B5"/>
    <w:rsid w:val="00A267AA"/>
    <w:rsid w:val="00A26E72"/>
    <w:rsid w:val="00A31713"/>
    <w:rsid w:val="00A338E7"/>
    <w:rsid w:val="00A3536B"/>
    <w:rsid w:val="00A37D93"/>
    <w:rsid w:val="00A406B6"/>
    <w:rsid w:val="00A42AB3"/>
    <w:rsid w:val="00A42FB3"/>
    <w:rsid w:val="00A43748"/>
    <w:rsid w:val="00A438FF"/>
    <w:rsid w:val="00A4552E"/>
    <w:rsid w:val="00A47FD9"/>
    <w:rsid w:val="00A55350"/>
    <w:rsid w:val="00A56AEF"/>
    <w:rsid w:val="00A617ED"/>
    <w:rsid w:val="00A61D70"/>
    <w:rsid w:val="00A624E2"/>
    <w:rsid w:val="00A62B23"/>
    <w:rsid w:val="00A63114"/>
    <w:rsid w:val="00A6323B"/>
    <w:rsid w:val="00A63911"/>
    <w:rsid w:val="00A64B69"/>
    <w:rsid w:val="00A66E73"/>
    <w:rsid w:val="00A67D14"/>
    <w:rsid w:val="00A70380"/>
    <w:rsid w:val="00A707E1"/>
    <w:rsid w:val="00A71021"/>
    <w:rsid w:val="00A7209F"/>
    <w:rsid w:val="00A72BC2"/>
    <w:rsid w:val="00A7337D"/>
    <w:rsid w:val="00A75E09"/>
    <w:rsid w:val="00A76B05"/>
    <w:rsid w:val="00A77072"/>
    <w:rsid w:val="00A77BCE"/>
    <w:rsid w:val="00A77C9F"/>
    <w:rsid w:val="00A7A8DC"/>
    <w:rsid w:val="00A82382"/>
    <w:rsid w:val="00A82766"/>
    <w:rsid w:val="00A82F17"/>
    <w:rsid w:val="00A830FA"/>
    <w:rsid w:val="00A83469"/>
    <w:rsid w:val="00A83E87"/>
    <w:rsid w:val="00A841F4"/>
    <w:rsid w:val="00A844A0"/>
    <w:rsid w:val="00A84E59"/>
    <w:rsid w:val="00A86B7A"/>
    <w:rsid w:val="00A9241E"/>
    <w:rsid w:val="00A94AD2"/>
    <w:rsid w:val="00A95031"/>
    <w:rsid w:val="00A96C5A"/>
    <w:rsid w:val="00AA0228"/>
    <w:rsid w:val="00AA4F23"/>
    <w:rsid w:val="00AB047F"/>
    <w:rsid w:val="00AB1AEC"/>
    <w:rsid w:val="00AB1D46"/>
    <w:rsid w:val="00AB7480"/>
    <w:rsid w:val="00AB7844"/>
    <w:rsid w:val="00AB7904"/>
    <w:rsid w:val="00AB7E42"/>
    <w:rsid w:val="00AC057D"/>
    <w:rsid w:val="00AC1265"/>
    <w:rsid w:val="00AC2804"/>
    <w:rsid w:val="00AD0495"/>
    <w:rsid w:val="00AD0CBE"/>
    <w:rsid w:val="00AD1013"/>
    <w:rsid w:val="00AD2298"/>
    <w:rsid w:val="00AD2A59"/>
    <w:rsid w:val="00AD4524"/>
    <w:rsid w:val="00AD4CDC"/>
    <w:rsid w:val="00AD7304"/>
    <w:rsid w:val="00AE0B90"/>
    <w:rsid w:val="00AE12DE"/>
    <w:rsid w:val="00AE540E"/>
    <w:rsid w:val="00AE587F"/>
    <w:rsid w:val="00AE6217"/>
    <w:rsid w:val="00AE6A48"/>
    <w:rsid w:val="00AE713C"/>
    <w:rsid w:val="00AE7493"/>
    <w:rsid w:val="00AF2468"/>
    <w:rsid w:val="00AF3FB7"/>
    <w:rsid w:val="00AF5C71"/>
    <w:rsid w:val="00AF6381"/>
    <w:rsid w:val="00B0065A"/>
    <w:rsid w:val="00B008E1"/>
    <w:rsid w:val="00B00D56"/>
    <w:rsid w:val="00B01C07"/>
    <w:rsid w:val="00B02269"/>
    <w:rsid w:val="00B03B49"/>
    <w:rsid w:val="00B03DE7"/>
    <w:rsid w:val="00B061F2"/>
    <w:rsid w:val="00B06613"/>
    <w:rsid w:val="00B06CCC"/>
    <w:rsid w:val="00B06EEE"/>
    <w:rsid w:val="00B0714A"/>
    <w:rsid w:val="00B1015C"/>
    <w:rsid w:val="00B117A8"/>
    <w:rsid w:val="00B12947"/>
    <w:rsid w:val="00B13A46"/>
    <w:rsid w:val="00B17034"/>
    <w:rsid w:val="00B172D6"/>
    <w:rsid w:val="00B22325"/>
    <w:rsid w:val="00B2282E"/>
    <w:rsid w:val="00B243E9"/>
    <w:rsid w:val="00B25BDE"/>
    <w:rsid w:val="00B261E2"/>
    <w:rsid w:val="00B262E3"/>
    <w:rsid w:val="00B27043"/>
    <w:rsid w:val="00B30099"/>
    <w:rsid w:val="00B321BB"/>
    <w:rsid w:val="00B335D2"/>
    <w:rsid w:val="00B35AD1"/>
    <w:rsid w:val="00B362C9"/>
    <w:rsid w:val="00B3691C"/>
    <w:rsid w:val="00B37B4F"/>
    <w:rsid w:val="00B37D7B"/>
    <w:rsid w:val="00B41294"/>
    <w:rsid w:val="00B44BE3"/>
    <w:rsid w:val="00B45BB5"/>
    <w:rsid w:val="00B4727D"/>
    <w:rsid w:val="00B5076B"/>
    <w:rsid w:val="00B50FB2"/>
    <w:rsid w:val="00B51AE9"/>
    <w:rsid w:val="00B52471"/>
    <w:rsid w:val="00B524C7"/>
    <w:rsid w:val="00B527D5"/>
    <w:rsid w:val="00B528B1"/>
    <w:rsid w:val="00B53156"/>
    <w:rsid w:val="00B53530"/>
    <w:rsid w:val="00B5391A"/>
    <w:rsid w:val="00B53B79"/>
    <w:rsid w:val="00B53D56"/>
    <w:rsid w:val="00B5446C"/>
    <w:rsid w:val="00B61918"/>
    <w:rsid w:val="00B61AF5"/>
    <w:rsid w:val="00B63468"/>
    <w:rsid w:val="00B67587"/>
    <w:rsid w:val="00B70276"/>
    <w:rsid w:val="00B71127"/>
    <w:rsid w:val="00B71FB4"/>
    <w:rsid w:val="00B72426"/>
    <w:rsid w:val="00B72523"/>
    <w:rsid w:val="00B74975"/>
    <w:rsid w:val="00B74C55"/>
    <w:rsid w:val="00B75654"/>
    <w:rsid w:val="00B772ED"/>
    <w:rsid w:val="00B80D1F"/>
    <w:rsid w:val="00B818AF"/>
    <w:rsid w:val="00B830D0"/>
    <w:rsid w:val="00B84D6D"/>
    <w:rsid w:val="00B85EC3"/>
    <w:rsid w:val="00B8636D"/>
    <w:rsid w:val="00B8640F"/>
    <w:rsid w:val="00B915E9"/>
    <w:rsid w:val="00B91B8C"/>
    <w:rsid w:val="00B92576"/>
    <w:rsid w:val="00B93B3E"/>
    <w:rsid w:val="00B93D5C"/>
    <w:rsid w:val="00B94A11"/>
    <w:rsid w:val="00B94DC3"/>
    <w:rsid w:val="00B950E6"/>
    <w:rsid w:val="00B95A97"/>
    <w:rsid w:val="00B96289"/>
    <w:rsid w:val="00B96DDF"/>
    <w:rsid w:val="00B97EC3"/>
    <w:rsid w:val="00BA3EC3"/>
    <w:rsid w:val="00BA4402"/>
    <w:rsid w:val="00BA49D6"/>
    <w:rsid w:val="00BA7B06"/>
    <w:rsid w:val="00BB014B"/>
    <w:rsid w:val="00BB08C6"/>
    <w:rsid w:val="00BB09FD"/>
    <w:rsid w:val="00BB0FE1"/>
    <w:rsid w:val="00BB1C79"/>
    <w:rsid w:val="00BB1D78"/>
    <w:rsid w:val="00BB2122"/>
    <w:rsid w:val="00BB3BF3"/>
    <w:rsid w:val="00BB3C7C"/>
    <w:rsid w:val="00BB41BC"/>
    <w:rsid w:val="00BB6761"/>
    <w:rsid w:val="00BB756B"/>
    <w:rsid w:val="00BC11E9"/>
    <w:rsid w:val="00BC59A2"/>
    <w:rsid w:val="00BC5C26"/>
    <w:rsid w:val="00BC6E0A"/>
    <w:rsid w:val="00BC7A63"/>
    <w:rsid w:val="00BD004A"/>
    <w:rsid w:val="00BD0BD6"/>
    <w:rsid w:val="00BD1C4F"/>
    <w:rsid w:val="00BD38B0"/>
    <w:rsid w:val="00BD3AAB"/>
    <w:rsid w:val="00BD5B93"/>
    <w:rsid w:val="00BD70C5"/>
    <w:rsid w:val="00BD713E"/>
    <w:rsid w:val="00BE33C5"/>
    <w:rsid w:val="00BE50AC"/>
    <w:rsid w:val="00BE6E94"/>
    <w:rsid w:val="00BF1D85"/>
    <w:rsid w:val="00BF4881"/>
    <w:rsid w:val="00BF55CE"/>
    <w:rsid w:val="00BF75A0"/>
    <w:rsid w:val="00C02A1C"/>
    <w:rsid w:val="00C031CD"/>
    <w:rsid w:val="00C0791B"/>
    <w:rsid w:val="00C10256"/>
    <w:rsid w:val="00C12FAB"/>
    <w:rsid w:val="00C14DC9"/>
    <w:rsid w:val="00C15286"/>
    <w:rsid w:val="00C20071"/>
    <w:rsid w:val="00C21147"/>
    <w:rsid w:val="00C21418"/>
    <w:rsid w:val="00C219F3"/>
    <w:rsid w:val="00C22710"/>
    <w:rsid w:val="00C2588A"/>
    <w:rsid w:val="00C25A79"/>
    <w:rsid w:val="00C27329"/>
    <w:rsid w:val="00C302D5"/>
    <w:rsid w:val="00C30923"/>
    <w:rsid w:val="00C31F3B"/>
    <w:rsid w:val="00C32700"/>
    <w:rsid w:val="00C32CB5"/>
    <w:rsid w:val="00C32F9C"/>
    <w:rsid w:val="00C33858"/>
    <w:rsid w:val="00C35B0C"/>
    <w:rsid w:val="00C3763F"/>
    <w:rsid w:val="00C4146E"/>
    <w:rsid w:val="00C42E18"/>
    <w:rsid w:val="00C43D5F"/>
    <w:rsid w:val="00C46482"/>
    <w:rsid w:val="00C46BF3"/>
    <w:rsid w:val="00C47526"/>
    <w:rsid w:val="00C5130F"/>
    <w:rsid w:val="00C51BDF"/>
    <w:rsid w:val="00C529BC"/>
    <w:rsid w:val="00C533A8"/>
    <w:rsid w:val="00C54039"/>
    <w:rsid w:val="00C544D5"/>
    <w:rsid w:val="00C552D7"/>
    <w:rsid w:val="00C5531D"/>
    <w:rsid w:val="00C56545"/>
    <w:rsid w:val="00C56D91"/>
    <w:rsid w:val="00C5720B"/>
    <w:rsid w:val="00C57872"/>
    <w:rsid w:val="00C57AE3"/>
    <w:rsid w:val="00C630E5"/>
    <w:rsid w:val="00C643D8"/>
    <w:rsid w:val="00C67C40"/>
    <w:rsid w:val="00C706AF"/>
    <w:rsid w:val="00C70749"/>
    <w:rsid w:val="00C7113D"/>
    <w:rsid w:val="00C734F6"/>
    <w:rsid w:val="00C738FB"/>
    <w:rsid w:val="00C73BA8"/>
    <w:rsid w:val="00C748BA"/>
    <w:rsid w:val="00C76E95"/>
    <w:rsid w:val="00C80CB2"/>
    <w:rsid w:val="00C84ADA"/>
    <w:rsid w:val="00C85DC9"/>
    <w:rsid w:val="00C868F5"/>
    <w:rsid w:val="00C86A7E"/>
    <w:rsid w:val="00C914D6"/>
    <w:rsid w:val="00C92057"/>
    <w:rsid w:val="00C938BB"/>
    <w:rsid w:val="00C94022"/>
    <w:rsid w:val="00C942DB"/>
    <w:rsid w:val="00C95CE7"/>
    <w:rsid w:val="00C95D93"/>
    <w:rsid w:val="00C95E93"/>
    <w:rsid w:val="00CA1340"/>
    <w:rsid w:val="00CA1E1C"/>
    <w:rsid w:val="00CA3115"/>
    <w:rsid w:val="00CA60FF"/>
    <w:rsid w:val="00CB0B44"/>
    <w:rsid w:val="00CB101D"/>
    <w:rsid w:val="00CB1B7D"/>
    <w:rsid w:val="00CB28BF"/>
    <w:rsid w:val="00CB2F98"/>
    <w:rsid w:val="00CB5E1D"/>
    <w:rsid w:val="00CB63C2"/>
    <w:rsid w:val="00CB796A"/>
    <w:rsid w:val="00CC2591"/>
    <w:rsid w:val="00CC2760"/>
    <w:rsid w:val="00CC456B"/>
    <w:rsid w:val="00CC5021"/>
    <w:rsid w:val="00CC5429"/>
    <w:rsid w:val="00CC618B"/>
    <w:rsid w:val="00CC7C1D"/>
    <w:rsid w:val="00CD0055"/>
    <w:rsid w:val="00CD0965"/>
    <w:rsid w:val="00CD0B69"/>
    <w:rsid w:val="00CD1899"/>
    <w:rsid w:val="00CD358E"/>
    <w:rsid w:val="00CD3724"/>
    <w:rsid w:val="00CD5A58"/>
    <w:rsid w:val="00CD5BC8"/>
    <w:rsid w:val="00CD7F93"/>
    <w:rsid w:val="00CE05F4"/>
    <w:rsid w:val="00CE1E6C"/>
    <w:rsid w:val="00CE357C"/>
    <w:rsid w:val="00CE62E5"/>
    <w:rsid w:val="00CF05CA"/>
    <w:rsid w:val="00CF1392"/>
    <w:rsid w:val="00CF3DE2"/>
    <w:rsid w:val="00CF419B"/>
    <w:rsid w:val="00CF49CC"/>
    <w:rsid w:val="00CF5FEA"/>
    <w:rsid w:val="00D0106B"/>
    <w:rsid w:val="00D01C44"/>
    <w:rsid w:val="00D0272D"/>
    <w:rsid w:val="00D02C77"/>
    <w:rsid w:val="00D02F59"/>
    <w:rsid w:val="00D04E9F"/>
    <w:rsid w:val="00D105FF"/>
    <w:rsid w:val="00D107CB"/>
    <w:rsid w:val="00D11C06"/>
    <w:rsid w:val="00D13C13"/>
    <w:rsid w:val="00D13EC9"/>
    <w:rsid w:val="00D1494A"/>
    <w:rsid w:val="00D1566E"/>
    <w:rsid w:val="00D15809"/>
    <w:rsid w:val="00D20DFF"/>
    <w:rsid w:val="00D22E05"/>
    <w:rsid w:val="00D23A07"/>
    <w:rsid w:val="00D26636"/>
    <w:rsid w:val="00D26CE2"/>
    <w:rsid w:val="00D27E72"/>
    <w:rsid w:val="00D31497"/>
    <w:rsid w:val="00D35BE1"/>
    <w:rsid w:val="00D372FB"/>
    <w:rsid w:val="00D376B8"/>
    <w:rsid w:val="00D37B45"/>
    <w:rsid w:val="00D4010D"/>
    <w:rsid w:val="00D409D6"/>
    <w:rsid w:val="00D411D3"/>
    <w:rsid w:val="00D442D3"/>
    <w:rsid w:val="00D46472"/>
    <w:rsid w:val="00D473A5"/>
    <w:rsid w:val="00D477D1"/>
    <w:rsid w:val="00D507FF"/>
    <w:rsid w:val="00D513FE"/>
    <w:rsid w:val="00D51913"/>
    <w:rsid w:val="00D51D07"/>
    <w:rsid w:val="00D523BB"/>
    <w:rsid w:val="00D52877"/>
    <w:rsid w:val="00D52D88"/>
    <w:rsid w:val="00D53260"/>
    <w:rsid w:val="00D5365F"/>
    <w:rsid w:val="00D5432C"/>
    <w:rsid w:val="00D56003"/>
    <w:rsid w:val="00D57761"/>
    <w:rsid w:val="00D57E90"/>
    <w:rsid w:val="00D60100"/>
    <w:rsid w:val="00D613E7"/>
    <w:rsid w:val="00D61A02"/>
    <w:rsid w:val="00D61E8B"/>
    <w:rsid w:val="00D62467"/>
    <w:rsid w:val="00D7271A"/>
    <w:rsid w:val="00D72B9C"/>
    <w:rsid w:val="00D732C6"/>
    <w:rsid w:val="00D73FDD"/>
    <w:rsid w:val="00D743D8"/>
    <w:rsid w:val="00D756C9"/>
    <w:rsid w:val="00D75D28"/>
    <w:rsid w:val="00D772A4"/>
    <w:rsid w:val="00D802B0"/>
    <w:rsid w:val="00D81B3F"/>
    <w:rsid w:val="00D8262A"/>
    <w:rsid w:val="00D8420A"/>
    <w:rsid w:val="00D846F8"/>
    <w:rsid w:val="00D849E0"/>
    <w:rsid w:val="00D86E05"/>
    <w:rsid w:val="00D87742"/>
    <w:rsid w:val="00D907F0"/>
    <w:rsid w:val="00D91CD2"/>
    <w:rsid w:val="00D923AF"/>
    <w:rsid w:val="00D92FA2"/>
    <w:rsid w:val="00D940C0"/>
    <w:rsid w:val="00D94206"/>
    <w:rsid w:val="00D951A4"/>
    <w:rsid w:val="00D97E75"/>
    <w:rsid w:val="00DA013A"/>
    <w:rsid w:val="00DA145D"/>
    <w:rsid w:val="00DA1493"/>
    <w:rsid w:val="00DA4CEA"/>
    <w:rsid w:val="00DA667F"/>
    <w:rsid w:val="00DA79B1"/>
    <w:rsid w:val="00DA7A2F"/>
    <w:rsid w:val="00DB02D7"/>
    <w:rsid w:val="00DB04C9"/>
    <w:rsid w:val="00DB1191"/>
    <w:rsid w:val="00DB270E"/>
    <w:rsid w:val="00DB3BF4"/>
    <w:rsid w:val="00DB51E2"/>
    <w:rsid w:val="00DB5A46"/>
    <w:rsid w:val="00DB5BAD"/>
    <w:rsid w:val="00DB6D94"/>
    <w:rsid w:val="00DC169D"/>
    <w:rsid w:val="00DC2604"/>
    <w:rsid w:val="00DC2E10"/>
    <w:rsid w:val="00DC3559"/>
    <w:rsid w:val="00DC5A4C"/>
    <w:rsid w:val="00DC5F5A"/>
    <w:rsid w:val="00DC60EC"/>
    <w:rsid w:val="00DC6ED7"/>
    <w:rsid w:val="00DC6F3B"/>
    <w:rsid w:val="00DC7A07"/>
    <w:rsid w:val="00DD0395"/>
    <w:rsid w:val="00DD295E"/>
    <w:rsid w:val="00DD4D71"/>
    <w:rsid w:val="00DD50B7"/>
    <w:rsid w:val="00DD596C"/>
    <w:rsid w:val="00DD666C"/>
    <w:rsid w:val="00DD6CE8"/>
    <w:rsid w:val="00DD6FF1"/>
    <w:rsid w:val="00DD78A6"/>
    <w:rsid w:val="00DE1D81"/>
    <w:rsid w:val="00DE27DE"/>
    <w:rsid w:val="00DE62AD"/>
    <w:rsid w:val="00DE6D9C"/>
    <w:rsid w:val="00DF00F3"/>
    <w:rsid w:val="00DF05B8"/>
    <w:rsid w:val="00DF08E9"/>
    <w:rsid w:val="00DF2DFA"/>
    <w:rsid w:val="00DF51F9"/>
    <w:rsid w:val="00DF6E60"/>
    <w:rsid w:val="00DF7314"/>
    <w:rsid w:val="00E0063A"/>
    <w:rsid w:val="00E03647"/>
    <w:rsid w:val="00E03D5F"/>
    <w:rsid w:val="00E0457D"/>
    <w:rsid w:val="00E06D01"/>
    <w:rsid w:val="00E10936"/>
    <w:rsid w:val="00E11B4C"/>
    <w:rsid w:val="00E13AB0"/>
    <w:rsid w:val="00E14AFF"/>
    <w:rsid w:val="00E16D0E"/>
    <w:rsid w:val="00E176D6"/>
    <w:rsid w:val="00E20CA3"/>
    <w:rsid w:val="00E21D0F"/>
    <w:rsid w:val="00E22A9A"/>
    <w:rsid w:val="00E23F94"/>
    <w:rsid w:val="00E24ECA"/>
    <w:rsid w:val="00E302F8"/>
    <w:rsid w:val="00E32420"/>
    <w:rsid w:val="00E32DC3"/>
    <w:rsid w:val="00E34E23"/>
    <w:rsid w:val="00E36184"/>
    <w:rsid w:val="00E40890"/>
    <w:rsid w:val="00E41283"/>
    <w:rsid w:val="00E41681"/>
    <w:rsid w:val="00E41792"/>
    <w:rsid w:val="00E4183B"/>
    <w:rsid w:val="00E42B9B"/>
    <w:rsid w:val="00E43030"/>
    <w:rsid w:val="00E46DAF"/>
    <w:rsid w:val="00E50BBB"/>
    <w:rsid w:val="00E521F6"/>
    <w:rsid w:val="00E53C30"/>
    <w:rsid w:val="00E53EA3"/>
    <w:rsid w:val="00E55DF7"/>
    <w:rsid w:val="00E56795"/>
    <w:rsid w:val="00E56A82"/>
    <w:rsid w:val="00E57BC0"/>
    <w:rsid w:val="00E6152B"/>
    <w:rsid w:val="00E62BBC"/>
    <w:rsid w:val="00E6364D"/>
    <w:rsid w:val="00E6445D"/>
    <w:rsid w:val="00E64C77"/>
    <w:rsid w:val="00E660FA"/>
    <w:rsid w:val="00E669D8"/>
    <w:rsid w:val="00E67F99"/>
    <w:rsid w:val="00E7305F"/>
    <w:rsid w:val="00E74178"/>
    <w:rsid w:val="00E74E6E"/>
    <w:rsid w:val="00E75D4D"/>
    <w:rsid w:val="00E778A7"/>
    <w:rsid w:val="00E778F4"/>
    <w:rsid w:val="00E80BC8"/>
    <w:rsid w:val="00E82941"/>
    <w:rsid w:val="00E850F7"/>
    <w:rsid w:val="00E86196"/>
    <w:rsid w:val="00E872C5"/>
    <w:rsid w:val="00E877C6"/>
    <w:rsid w:val="00E91665"/>
    <w:rsid w:val="00E9249B"/>
    <w:rsid w:val="00E9257A"/>
    <w:rsid w:val="00E938F0"/>
    <w:rsid w:val="00E943B7"/>
    <w:rsid w:val="00E97315"/>
    <w:rsid w:val="00E9740B"/>
    <w:rsid w:val="00E975E4"/>
    <w:rsid w:val="00EA02AB"/>
    <w:rsid w:val="00EA0510"/>
    <w:rsid w:val="00EA07E0"/>
    <w:rsid w:val="00EA0B3F"/>
    <w:rsid w:val="00EA1019"/>
    <w:rsid w:val="00EA101E"/>
    <w:rsid w:val="00EA1A4A"/>
    <w:rsid w:val="00EA4C1A"/>
    <w:rsid w:val="00EA5018"/>
    <w:rsid w:val="00EA57AB"/>
    <w:rsid w:val="00EA6203"/>
    <w:rsid w:val="00EA6A22"/>
    <w:rsid w:val="00EB05D3"/>
    <w:rsid w:val="00EB12E0"/>
    <w:rsid w:val="00EB2822"/>
    <w:rsid w:val="00EB2CA8"/>
    <w:rsid w:val="00EB47E1"/>
    <w:rsid w:val="00EB58E2"/>
    <w:rsid w:val="00EB5D32"/>
    <w:rsid w:val="00EB67A7"/>
    <w:rsid w:val="00EC0007"/>
    <w:rsid w:val="00EC3A22"/>
    <w:rsid w:val="00EC5CED"/>
    <w:rsid w:val="00EC6FB0"/>
    <w:rsid w:val="00EC75B5"/>
    <w:rsid w:val="00ED01B4"/>
    <w:rsid w:val="00ED0B62"/>
    <w:rsid w:val="00ED2724"/>
    <w:rsid w:val="00ED40C0"/>
    <w:rsid w:val="00ED5645"/>
    <w:rsid w:val="00ED5941"/>
    <w:rsid w:val="00ED5D2D"/>
    <w:rsid w:val="00ED7528"/>
    <w:rsid w:val="00EE17E4"/>
    <w:rsid w:val="00EE4803"/>
    <w:rsid w:val="00EE4AEF"/>
    <w:rsid w:val="00EE5CE9"/>
    <w:rsid w:val="00EE6078"/>
    <w:rsid w:val="00EE614C"/>
    <w:rsid w:val="00EE628C"/>
    <w:rsid w:val="00EE6528"/>
    <w:rsid w:val="00EE7702"/>
    <w:rsid w:val="00EF1352"/>
    <w:rsid w:val="00EF2E2B"/>
    <w:rsid w:val="00EF48BA"/>
    <w:rsid w:val="00EF55D3"/>
    <w:rsid w:val="00EF5B8E"/>
    <w:rsid w:val="00EF6F9B"/>
    <w:rsid w:val="00EF7A56"/>
    <w:rsid w:val="00EF7B87"/>
    <w:rsid w:val="00EF7BC9"/>
    <w:rsid w:val="00EF7BF3"/>
    <w:rsid w:val="00F017BD"/>
    <w:rsid w:val="00F01FCF"/>
    <w:rsid w:val="00F033EE"/>
    <w:rsid w:val="00F042BC"/>
    <w:rsid w:val="00F04FE0"/>
    <w:rsid w:val="00F06431"/>
    <w:rsid w:val="00F07529"/>
    <w:rsid w:val="00F07C73"/>
    <w:rsid w:val="00F07C91"/>
    <w:rsid w:val="00F07CC4"/>
    <w:rsid w:val="00F108E4"/>
    <w:rsid w:val="00F11097"/>
    <w:rsid w:val="00F11138"/>
    <w:rsid w:val="00F114D2"/>
    <w:rsid w:val="00F1151F"/>
    <w:rsid w:val="00F1184B"/>
    <w:rsid w:val="00F11887"/>
    <w:rsid w:val="00F128B1"/>
    <w:rsid w:val="00F13297"/>
    <w:rsid w:val="00F132F8"/>
    <w:rsid w:val="00F134E6"/>
    <w:rsid w:val="00F13B2A"/>
    <w:rsid w:val="00F145B5"/>
    <w:rsid w:val="00F14FDD"/>
    <w:rsid w:val="00F15752"/>
    <w:rsid w:val="00F1654E"/>
    <w:rsid w:val="00F17E6A"/>
    <w:rsid w:val="00F20900"/>
    <w:rsid w:val="00F234E2"/>
    <w:rsid w:val="00F24B13"/>
    <w:rsid w:val="00F272A5"/>
    <w:rsid w:val="00F27935"/>
    <w:rsid w:val="00F310CC"/>
    <w:rsid w:val="00F32A9A"/>
    <w:rsid w:val="00F32D21"/>
    <w:rsid w:val="00F33155"/>
    <w:rsid w:val="00F3588A"/>
    <w:rsid w:val="00F366F6"/>
    <w:rsid w:val="00F36FF2"/>
    <w:rsid w:val="00F37E57"/>
    <w:rsid w:val="00F4045C"/>
    <w:rsid w:val="00F41C37"/>
    <w:rsid w:val="00F42438"/>
    <w:rsid w:val="00F4427C"/>
    <w:rsid w:val="00F44689"/>
    <w:rsid w:val="00F47BA6"/>
    <w:rsid w:val="00F50B70"/>
    <w:rsid w:val="00F514D2"/>
    <w:rsid w:val="00F524F8"/>
    <w:rsid w:val="00F53BEE"/>
    <w:rsid w:val="00F557D1"/>
    <w:rsid w:val="00F60D26"/>
    <w:rsid w:val="00F621E3"/>
    <w:rsid w:val="00F63216"/>
    <w:rsid w:val="00F644CF"/>
    <w:rsid w:val="00F67572"/>
    <w:rsid w:val="00F736F2"/>
    <w:rsid w:val="00F748AA"/>
    <w:rsid w:val="00F74DEB"/>
    <w:rsid w:val="00F7583A"/>
    <w:rsid w:val="00F76E75"/>
    <w:rsid w:val="00F771E6"/>
    <w:rsid w:val="00F77277"/>
    <w:rsid w:val="00F80C07"/>
    <w:rsid w:val="00F82210"/>
    <w:rsid w:val="00F837D9"/>
    <w:rsid w:val="00F8495C"/>
    <w:rsid w:val="00F85860"/>
    <w:rsid w:val="00F8591E"/>
    <w:rsid w:val="00F8728F"/>
    <w:rsid w:val="00F87C6E"/>
    <w:rsid w:val="00F9194C"/>
    <w:rsid w:val="00F920EF"/>
    <w:rsid w:val="00F92770"/>
    <w:rsid w:val="00F932CE"/>
    <w:rsid w:val="00F93E78"/>
    <w:rsid w:val="00F95C8F"/>
    <w:rsid w:val="00F966E7"/>
    <w:rsid w:val="00FA001C"/>
    <w:rsid w:val="00FA0FFD"/>
    <w:rsid w:val="00FA2B43"/>
    <w:rsid w:val="00FA3AD5"/>
    <w:rsid w:val="00FA4218"/>
    <w:rsid w:val="00FA6B8B"/>
    <w:rsid w:val="00FA705D"/>
    <w:rsid w:val="00FB1419"/>
    <w:rsid w:val="00FB185F"/>
    <w:rsid w:val="00FB1CAA"/>
    <w:rsid w:val="00FB65D1"/>
    <w:rsid w:val="00FB6CBA"/>
    <w:rsid w:val="00FC239E"/>
    <w:rsid w:val="00FC2D30"/>
    <w:rsid w:val="00FC30AD"/>
    <w:rsid w:val="00FC6A58"/>
    <w:rsid w:val="00FC78D0"/>
    <w:rsid w:val="00FD0B8C"/>
    <w:rsid w:val="00FD25B9"/>
    <w:rsid w:val="00FD3B6B"/>
    <w:rsid w:val="00FD57F2"/>
    <w:rsid w:val="00FD6758"/>
    <w:rsid w:val="00FD7D57"/>
    <w:rsid w:val="00FE0519"/>
    <w:rsid w:val="00FE074A"/>
    <w:rsid w:val="00FE1005"/>
    <w:rsid w:val="00FE3481"/>
    <w:rsid w:val="00FE3833"/>
    <w:rsid w:val="00FE4938"/>
    <w:rsid w:val="00FE5E77"/>
    <w:rsid w:val="00FE63F4"/>
    <w:rsid w:val="00FE68B3"/>
    <w:rsid w:val="00FE75E6"/>
    <w:rsid w:val="00FE7B85"/>
    <w:rsid w:val="00FF2024"/>
    <w:rsid w:val="00FF2AED"/>
    <w:rsid w:val="00FF595A"/>
    <w:rsid w:val="012239BF"/>
    <w:rsid w:val="0129C276"/>
    <w:rsid w:val="01763A26"/>
    <w:rsid w:val="01AFBAE8"/>
    <w:rsid w:val="01BA4A16"/>
    <w:rsid w:val="01D4FF6A"/>
    <w:rsid w:val="026CB324"/>
    <w:rsid w:val="02BE0A20"/>
    <w:rsid w:val="0456B353"/>
    <w:rsid w:val="04D2C6D4"/>
    <w:rsid w:val="04DC59C1"/>
    <w:rsid w:val="04FBE0F7"/>
    <w:rsid w:val="0561224C"/>
    <w:rsid w:val="06A035CC"/>
    <w:rsid w:val="06ADC349"/>
    <w:rsid w:val="079CAE58"/>
    <w:rsid w:val="080FB481"/>
    <w:rsid w:val="08170EE6"/>
    <w:rsid w:val="0855BB96"/>
    <w:rsid w:val="08DE102E"/>
    <w:rsid w:val="0931AADB"/>
    <w:rsid w:val="09C4C102"/>
    <w:rsid w:val="09FACCCF"/>
    <w:rsid w:val="0A087628"/>
    <w:rsid w:val="0ACA8189"/>
    <w:rsid w:val="0B17C815"/>
    <w:rsid w:val="0C11F33F"/>
    <w:rsid w:val="0C17B04E"/>
    <w:rsid w:val="0C87EC47"/>
    <w:rsid w:val="0D213D20"/>
    <w:rsid w:val="0D5E3EFF"/>
    <w:rsid w:val="0D9F2A79"/>
    <w:rsid w:val="0DC3E62F"/>
    <w:rsid w:val="0EB1F030"/>
    <w:rsid w:val="0EB255EA"/>
    <w:rsid w:val="0EFA5657"/>
    <w:rsid w:val="0F2140D7"/>
    <w:rsid w:val="0F3E21E4"/>
    <w:rsid w:val="0FBC6A2A"/>
    <w:rsid w:val="102A0E51"/>
    <w:rsid w:val="10335BA2"/>
    <w:rsid w:val="109253EC"/>
    <w:rsid w:val="109BF580"/>
    <w:rsid w:val="11404B0F"/>
    <w:rsid w:val="122E1CC1"/>
    <w:rsid w:val="12308610"/>
    <w:rsid w:val="12442481"/>
    <w:rsid w:val="124E76DC"/>
    <w:rsid w:val="1359C18D"/>
    <w:rsid w:val="1393B75B"/>
    <w:rsid w:val="13CCB21D"/>
    <w:rsid w:val="1417D528"/>
    <w:rsid w:val="14E30C56"/>
    <w:rsid w:val="15C5DAA2"/>
    <w:rsid w:val="15D02C84"/>
    <w:rsid w:val="162F9C39"/>
    <w:rsid w:val="166B2564"/>
    <w:rsid w:val="16A29D26"/>
    <w:rsid w:val="16AEF709"/>
    <w:rsid w:val="172C67E3"/>
    <w:rsid w:val="17C79098"/>
    <w:rsid w:val="17E9EC90"/>
    <w:rsid w:val="1870FAAF"/>
    <w:rsid w:val="1920F5A3"/>
    <w:rsid w:val="196208ED"/>
    <w:rsid w:val="197E6DF9"/>
    <w:rsid w:val="199EA95E"/>
    <w:rsid w:val="1A01C5B8"/>
    <w:rsid w:val="1A25D865"/>
    <w:rsid w:val="1A85E8A4"/>
    <w:rsid w:val="1B0CE05C"/>
    <w:rsid w:val="1C5DDC38"/>
    <w:rsid w:val="1CA330E0"/>
    <w:rsid w:val="1E47D3E7"/>
    <w:rsid w:val="1EB59C91"/>
    <w:rsid w:val="1EBEB596"/>
    <w:rsid w:val="1F37366B"/>
    <w:rsid w:val="20EC7F08"/>
    <w:rsid w:val="214B529B"/>
    <w:rsid w:val="220D0D10"/>
    <w:rsid w:val="22AEAF8C"/>
    <w:rsid w:val="22B69D12"/>
    <w:rsid w:val="2302A8D6"/>
    <w:rsid w:val="23C0E3E8"/>
    <w:rsid w:val="24441C61"/>
    <w:rsid w:val="24D35E66"/>
    <w:rsid w:val="24E8C610"/>
    <w:rsid w:val="255F88FA"/>
    <w:rsid w:val="25940622"/>
    <w:rsid w:val="2596E73F"/>
    <w:rsid w:val="25FC7625"/>
    <w:rsid w:val="26C0AE76"/>
    <w:rsid w:val="277BBD23"/>
    <w:rsid w:val="27DF82D2"/>
    <w:rsid w:val="27F5DFA5"/>
    <w:rsid w:val="284A3BBF"/>
    <w:rsid w:val="285C7ED7"/>
    <w:rsid w:val="290F1FDF"/>
    <w:rsid w:val="2954AE27"/>
    <w:rsid w:val="2A40D23A"/>
    <w:rsid w:val="2AD9636C"/>
    <w:rsid w:val="2B7FEEF7"/>
    <w:rsid w:val="2BC5557C"/>
    <w:rsid w:val="2C2FE5F6"/>
    <w:rsid w:val="2C4456FB"/>
    <w:rsid w:val="2C956DDF"/>
    <w:rsid w:val="2CBBAE44"/>
    <w:rsid w:val="2D1EB523"/>
    <w:rsid w:val="2D5A8C2F"/>
    <w:rsid w:val="2DD314EA"/>
    <w:rsid w:val="2DF16233"/>
    <w:rsid w:val="2DF6C6E8"/>
    <w:rsid w:val="2DF94FB9"/>
    <w:rsid w:val="2E370A38"/>
    <w:rsid w:val="2F3D856A"/>
    <w:rsid w:val="2F7BF7BD"/>
    <w:rsid w:val="2F8CB14D"/>
    <w:rsid w:val="2FC19C84"/>
    <w:rsid w:val="3049B634"/>
    <w:rsid w:val="3065D3DA"/>
    <w:rsid w:val="30690132"/>
    <w:rsid w:val="307129E8"/>
    <w:rsid w:val="30C93F1F"/>
    <w:rsid w:val="3209702E"/>
    <w:rsid w:val="32A482FF"/>
    <w:rsid w:val="32B16D70"/>
    <w:rsid w:val="33D4766D"/>
    <w:rsid w:val="355E5916"/>
    <w:rsid w:val="35BA4F60"/>
    <w:rsid w:val="35BC01CC"/>
    <w:rsid w:val="35DE611D"/>
    <w:rsid w:val="36159C75"/>
    <w:rsid w:val="3682F96C"/>
    <w:rsid w:val="369FB411"/>
    <w:rsid w:val="37024AE0"/>
    <w:rsid w:val="378EF728"/>
    <w:rsid w:val="382141DF"/>
    <w:rsid w:val="39829FDB"/>
    <w:rsid w:val="398F7B7F"/>
    <w:rsid w:val="399E20DD"/>
    <w:rsid w:val="39AFC156"/>
    <w:rsid w:val="3A3B0CD1"/>
    <w:rsid w:val="3A69FE32"/>
    <w:rsid w:val="3AD7D2C1"/>
    <w:rsid w:val="3B10C1F6"/>
    <w:rsid w:val="3B33760B"/>
    <w:rsid w:val="3C125557"/>
    <w:rsid w:val="3C5A7AC5"/>
    <w:rsid w:val="3C73A322"/>
    <w:rsid w:val="3CA9AE16"/>
    <w:rsid w:val="3DF64B26"/>
    <w:rsid w:val="3E156CCB"/>
    <w:rsid w:val="3E68E2B6"/>
    <w:rsid w:val="3EDBBD07"/>
    <w:rsid w:val="3EF6831A"/>
    <w:rsid w:val="3F9A090D"/>
    <w:rsid w:val="3FBAF7F1"/>
    <w:rsid w:val="3FC2F71A"/>
    <w:rsid w:val="3FFD1B24"/>
    <w:rsid w:val="40EE2415"/>
    <w:rsid w:val="40F7A01A"/>
    <w:rsid w:val="41317CD5"/>
    <w:rsid w:val="41AF7005"/>
    <w:rsid w:val="4278FFFF"/>
    <w:rsid w:val="427FAA0B"/>
    <w:rsid w:val="428A4AE8"/>
    <w:rsid w:val="42ADCBE2"/>
    <w:rsid w:val="431571CE"/>
    <w:rsid w:val="43664ADC"/>
    <w:rsid w:val="43D1233C"/>
    <w:rsid w:val="4476C781"/>
    <w:rsid w:val="447EB507"/>
    <w:rsid w:val="44D3BBFA"/>
    <w:rsid w:val="44F945B1"/>
    <w:rsid w:val="45BE21EC"/>
    <w:rsid w:val="460C3E2E"/>
    <w:rsid w:val="461297E2"/>
    <w:rsid w:val="466F8C5B"/>
    <w:rsid w:val="46DC64E2"/>
    <w:rsid w:val="46DEAD2C"/>
    <w:rsid w:val="470677A9"/>
    <w:rsid w:val="477EC1EE"/>
    <w:rsid w:val="47AE6843"/>
    <w:rsid w:val="4847A091"/>
    <w:rsid w:val="48F3149F"/>
    <w:rsid w:val="49BFD906"/>
    <w:rsid w:val="4AB6D870"/>
    <w:rsid w:val="4AEEBE27"/>
    <w:rsid w:val="4AF92465"/>
    <w:rsid w:val="4B02BEB1"/>
    <w:rsid w:val="4B42FD7E"/>
    <w:rsid w:val="4B5EB34B"/>
    <w:rsid w:val="4B86F0D3"/>
    <w:rsid w:val="4C788C15"/>
    <w:rsid w:val="4C89C6EC"/>
    <w:rsid w:val="4D8DE190"/>
    <w:rsid w:val="4DAD9BF9"/>
    <w:rsid w:val="4DC02DA5"/>
    <w:rsid w:val="4EB31F78"/>
    <w:rsid w:val="4F81FBFD"/>
    <w:rsid w:val="4FB02CD7"/>
    <w:rsid w:val="4FB262F9"/>
    <w:rsid w:val="500BE9DB"/>
    <w:rsid w:val="50409308"/>
    <w:rsid w:val="50437E26"/>
    <w:rsid w:val="507D6305"/>
    <w:rsid w:val="510F35BA"/>
    <w:rsid w:val="52C25A9D"/>
    <w:rsid w:val="52D248E9"/>
    <w:rsid w:val="52FDF983"/>
    <w:rsid w:val="53F219B7"/>
    <w:rsid w:val="547BBC1A"/>
    <w:rsid w:val="548E7AFE"/>
    <w:rsid w:val="54C226CA"/>
    <w:rsid w:val="55F60B63"/>
    <w:rsid w:val="562EB511"/>
    <w:rsid w:val="56B88899"/>
    <w:rsid w:val="56FA08F1"/>
    <w:rsid w:val="5715FBFC"/>
    <w:rsid w:val="57C1B25F"/>
    <w:rsid w:val="57D79B5E"/>
    <w:rsid w:val="5AEDE104"/>
    <w:rsid w:val="5B05075F"/>
    <w:rsid w:val="5B23388F"/>
    <w:rsid w:val="5B302D55"/>
    <w:rsid w:val="5B992116"/>
    <w:rsid w:val="5BE78820"/>
    <w:rsid w:val="5BEEDDD5"/>
    <w:rsid w:val="5CCBA51E"/>
    <w:rsid w:val="5CE02D8A"/>
    <w:rsid w:val="5D502218"/>
    <w:rsid w:val="5E214007"/>
    <w:rsid w:val="5E7F8733"/>
    <w:rsid w:val="5E97390F"/>
    <w:rsid w:val="5EACF4EF"/>
    <w:rsid w:val="5F051AD6"/>
    <w:rsid w:val="5F279084"/>
    <w:rsid w:val="5F2CECEB"/>
    <w:rsid w:val="5FB3F562"/>
    <w:rsid w:val="60361E20"/>
    <w:rsid w:val="60475985"/>
    <w:rsid w:val="604A6B87"/>
    <w:rsid w:val="605A32F8"/>
    <w:rsid w:val="60A0EB37"/>
    <w:rsid w:val="60B2260E"/>
    <w:rsid w:val="60CAFE7A"/>
    <w:rsid w:val="60E11134"/>
    <w:rsid w:val="60E11E59"/>
    <w:rsid w:val="610CBCAE"/>
    <w:rsid w:val="61D1EE81"/>
    <w:rsid w:val="6235CF49"/>
    <w:rsid w:val="624DF66F"/>
    <w:rsid w:val="62C970B3"/>
    <w:rsid w:val="62E37092"/>
    <w:rsid w:val="6387F900"/>
    <w:rsid w:val="63E9C6D0"/>
    <w:rsid w:val="64DD89C3"/>
    <w:rsid w:val="66DEBB58"/>
    <w:rsid w:val="673AB7ED"/>
    <w:rsid w:val="67B40510"/>
    <w:rsid w:val="67C5776C"/>
    <w:rsid w:val="68090C5A"/>
    <w:rsid w:val="683A631F"/>
    <w:rsid w:val="68841D73"/>
    <w:rsid w:val="68BD37F3"/>
    <w:rsid w:val="691149C7"/>
    <w:rsid w:val="6976EEBF"/>
    <w:rsid w:val="69F441A5"/>
    <w:rsid w:val="6A590854"/>
    <w:rsid w:val="6ADAE58B"/>
    <w:rsid w:val="6B6465D7"/>
    <w:rsid w:val="6BD9CEF9"/>
    <w:rsid w:val="6BF4D8B5"/>
    <w:rsid w:val="6BF844EE"/>
    <w:rsid w:val="6CAB4D07"/>
    <w:rsid w:val="6D11DEA1"/>
    <w:rsid w:val="6D72C6EF"/>
    <w:rsid w:val="6D7F6E3F"/>
    <w:rsid w:val="6D90A916"/>
    <w:rsid w:val="6DE3FD83"/>
    <w:rsid w:val="6E251D34"/>
    <w:rsid w:val="6F22B63B"/>
    <w:rsid w:val="6F8356CC"/>
    <w:rsid w:val="6F896DF0"/>
    <w:rsid w:val="700B2255"/>
    <w:rsid w:val="70F10B8D"/>
    <w:rsid w:val="717FD5D7"/>
    <w:rsid w:val="73ACE41F"/>
    <w:rsid w:val="73E99EDF"/>
    <w:rsid w:val="744046AA"/>
    <w:rsid w:val="748BB398"/>
    <w:rsid w:val="752F913B"/>
    <w:rsid w:val="7697ACB8"/>
    <w:rsid w:val="76BB509D"/>
    <w:rsid w:val="76D25575"/>
    <w:rsid w:val="771E3E97"/>
    <w:rsid w:val="784A001B"/>
    <w:rsid w:val="786E25D6"/>
    <w:rsid w:val="791727D9"/>
    <w:rsid w:val="793F6B91"/>
    <w:rsid w:val="79CB8B0D"/>
    <w:rsid w:val="7A264F17"/>
    <w:rsid w:val="7A48FBE7"/>
    <w:rsid w:val="7B2A3ACB"/>
    <w:rsid w:val="7B698A78"/>
    <w:rsid w:val="7B928BD3"/>
    <w:rsid w:val="7C0AFC7F"/>
    <w:rsid w:val="7C723FDF"/>
    <w:rsid w:val="7DBAAB56"/>
    <w:rsid w:val="7F191046"/>
    <w:rsid w:val="7FF76C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00AB"/>
  <w15:chartTrackingRefBased/>
  <w15:docId w15:val="{5D49B779-EF9B-46BD-8A31-C9CF7521B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CED"/>
    <w:pPr>
      <w:ind w:left="720"/>
      <w:contextualSpacing/>
    </w:pPr>
  </w:style>
  <w:style w:type="paragraph" w:customStyle="1" w:styleId="Normal0">
    <w:name w:val="[Normal]"/>
    <w:uiPriority w:val="99"/>
    <w:rsid w:val="002F2A7D"/>
    <w:pPr>
      <w:widowControl w:val="0"/>
      <w:autoSpaceDE w:val="0"/>
      <w:autoSpaceDN w:val="0"/>
      <w:adjustRightInd w:val="0"/>
      <w:spacing w:after="0" w:line="240" w:lineRule="auto"/>
    </w:pPr>
    <w:rPr>
      <w:rFonts w:ascii="Arial" w:hAnsi="Arial" w:cs="Arial"/>
      <w:sz w:val="24"/>
      <w:szCs w:val="24"/>
    </w:rPr>
  </w:style>
  <w:style w:type="table" w:styleId="TableGrid">
    <w:name w:val="Table Grid"/>
    <w:basedOn w:val="TableNormal"/>
    <w:uiPriority w:val="39"/>
    <w:rsid w:val="00687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6184"/>
    <w:rPr>
      <w:sz w:val="16"/>
      <w:szCs w:val="16"/>
    </w:rPr>
  </w:style>
  <w:style w:type="paragraph" w:styleId="CommentText">
    <w:name w:val="annotation text"/>
    <w:basedOn w:val="Normal"/>
    <w:link w:val="CommentTextChar"/>
    <w:uiPriority w:val="99"/>
    <w:unhideWhenUsed/>
    <w:rsid w:val="00E36184"/>
    <w:pPr>
      <w:spacing w:line="240" w:lineRule="auto"/>
    </w:pPr>
    <w:rPr>
      <w:sz w:val="20"/>
      <w:szCs w:val="20"/>
    </w:rPr>
  </w:style>
  <w:style w:type="character" w:customStyle="1" w:styleId="CommentTextChar">
    <w:name w:val="Comment Text Char"/>
    <w:basedOn w:val="DefaultParagraphFont"/>
    <w:link w:val="CommentText"/>
    <w:uiPriority w:val="99"/>
    <w:rsid w:val="00E36184"/>
    <w:rPr>
      <w:sz w:val="20"/>
      <w:szCs w:val="20"/>
    </w:rPr>
  </w:style>
  <w:style w:type="paragraph" w:styleId="CommentSubject">
    <w:name w:val="annotation subject"/>
    <w:basedOn w:val="CommentText"/>
    <w:next w:val="CommentText"/>
    <w:link w:val="CommentSubjectChar"/>
    <w:uiPriority w:val="99"/>
    <w:semiHidden/>
    <w:unhideWhenUsed/>
    <w:rsid w:val="00E36184"/>
    <w:rPr>
      <w:b/>
      <w:bCs/>
    </w:rPr>
  </w:style>
  <w:style w:type="character" w:customStyle="1" w:styleId="CommentSubjectChar">
    <w:name w:val="Comment Subject Char"/>
    <w:basedOn w:val="CommentTextChar"/>
    <w:link w:val="CommentSubject"/>
    <w:uiPriority w:val="99"/>
    <w:semiHidden/>
    <w:rsid w:val="00E36184"/>
    <w:rPr>
      <w:b/>
      <w:bCs/>
      <w:sz w:val="20"/>
      <w:szCs w:val="20"/>
    </w:rPr>
  </w:style>
  <w:style w:type="character" w:styleId="Hyperlink">
    <w:name w:val="Hyperlink"/>
    <w:basedOn w:val="DefaultParagraphFont"/>
    <w:uiPriority w:val="99"/>
    <w:unhideWhenUsed/>
    <w:rsid w:val="0013372F"/>
    <w:rPr>
      <w:color w:val="0563C1" w:themeColor="hyperlink"/>
      <w:u w:val="single"/>
    </w:rPr>
  </w:style>
  <w:style w:type="character" w:styleId="UnresolvedMention">
    <w:name w:val="Unresolved Mention"/>
    <w:basedOn w:val="DefaultParagraphFont"/>
    <w:uiPriority w:val="99"/>
    <w:semiHidden/>
    <w:unhideWhenUsed/>
    <w:rsid w:val="0013372F"/>
    <w:rPr>
      <w:color w:val="605E5C"/>
      <w:shd w:val="clear" w:color="auto" w:fill="E1DFDD"/>
    </w:rPr>
  </w:style>
  <w:style w:type="paragraph" w:customStyle="1" w:styleId="paragraph">
    <w:name w:val="paragraph"/>
    <w:basedOn w:val="Normal"/>
    <w:rsid w:val="00DB02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02D7"/>
  </w:style>
  <w:style w:type="character" w:customStyle="1" w:styleId="eop">
    <w:name w:val="eop"/>
    <w:basedOn w:val="DefaultParagraphFont"/>
    <w:rsid w:val="00DB02D7"/>
  </w:style>
  <w:style w:type="paragraph" w:styleId="Revision">
    <w:name w:val="Revision"/>
    <w:hidden/>
    <w:uiPriority w:val="99"/>
    <w:semiHidden/>
    <w:rsid w:val="00F93E78"/>
    <w:pPr>
      <w:spacing w:after="0" w:line="240" w:lineRule="auto"/>
    </w:pPr>
  </w:style>
  <w:style w:type="paragraph" w:styleId="Bibliography">
    <w:name w:val="Bibliography"/>
    <w:basedOn w:val="Normal"/>
    <w:next w:val="Normal"/>
    <w:uiPriority w:val="37"/>
    <w:unhideWhenUsed/>
    <w:rsid w:val="00EF7A56"/>
    <w:pPr>
      <w:tabs>
        <w:tab w:val="left" w:pos="384"/>
      </w:tabs>
      <w:spacing w:after="240" w:line="240" w:lineRule="auto"/>
      <w:ind w:left="384" w:hanging="384"/>
    </w:pPr>
  </w:style>
  <w:style w:type="character" w:customStyle="1" w:styleId="cf01">
    <w:name w:val="cf01"/>
    <w:basedOn w:val="DefaultParagraphFont"/>
    <w:rsid w:val="002428A2"/>
    <w:rPr>
      <w:rFonts w:ascii="Segoe UI" w:hAnsi="Segoe UI" w:cs="Segoe UI" w:hint="default"/>
      <w:sz w:val="18"/>
      <w:szCs w:val="18"/>
    </w:rPr>
  </w:style>
  <w:style w:type="paragraph" w:styleId="Header">
    <w:name w:val="header"/>
    <w:basedOn w:val="Normal"/>
    <w:link w:val="HeaderChar"/>
    <w:uiPriority w:val="99"/>
    <w:unhideWhenUsed/>
    <w:rsid w:val="00BA3E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EC3"/>
  </w:style>
  <w:style w:type="paragraph" w:styleId="Footer">
    <w:name w:val="footer"/>
    <w:basedOn w:val="Normal"/>
    <w:link w:val="FooterChar"/>
    <w:uiPriority w:val="99"/>
    <w:unhideWhenUsed/>
    <w:rsid w:val="00BA3E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EC3"/>
  </w:style>
  <w:style w:type="paragraph" w:styleId="PlainText">
    <w:name w:val="Plain Text"/>
    <w:basedOn w:val="Normal"/>
    <w:link w:val="PlainTextChar"/>
    <w:uiPriority w:val="99"/>
    <w:unhideWhenUsed/>
    <w:rsid w:val="003455D2"/>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3455D2"/>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124169">
      <w:bodyDiv w:val="1"/>
      <w:marLeft w:val="0"/>
      <w:marRight w:val="0"/>
      <w:marTop w:val="0"/>
      <w:marBottom w:val="0"/>
      <w:divBdr>
        <w:top w:val="none" w:sz="0" w:space="0" w:color="auto"/>
        <w:left w:val="none" w:sz="0" w:space="0" w:color="auto"/>
        <w:bottom w:val="none" w:sz="0" w:space="0" w:color="auto"/>
        <w:right w:val="none" w:sz="0" w:space="0" w:color="auto"/>
      </w:divBdr>
      <w:divsChild>
        <w:div w:id="139927135">
          <w:marLeft w:val="0"/>
          <w:marRight w:val="0"/>
          <w:marTop w:val="0"/>
          <w:marBottom w:val="0"/>
          <w:divBdr>
            <w:top w:val="none" w:sz="0" w:space="0" w:color="auto"/>
            <w:left w:val="none" w:sz="0" w:space="0" w:color="auto"/>
            <w:bottom w:val="none" w:sz="0" w:space="0" w:color="auto"/>
            <w:right w:val="none" w:sz="0" w:space="0" w:color="auto"/>
          </w:divBdr>
        </w:div>
        <w:div w:id="747656601">
          <w:marLeft w:val="0"/>
          <w:marRight w:val="0"/>
          <w:marTop w:val="0"/>
          <w:marBottom w:val="0"/>
          <w:divBdr>
            <w:top w:val="none" w:sz="0" w:space="0" w:color="auto"/>
            <w:left w:val="none" w:sz="0" w:space="0" w:color="auto"/>
            <w:bottom w:val="none" w:sz="0" w:space="0" w:color="auto"/>
            <w:right w:val="none" w:sz="0" w:space="0" w:color="auto"/>
          </w:divBdr>
        </w:div>
        <w:div w:id="770710515">
          <w:marLeft w:val="0"/>
          <w:marRight w:val="0"/>
          <w:marTop w:val="0"/>
          <w:marBottom w:val="0"/>
          <w:divBdr>
            <w:top w:val="none" w:sz="0" w:space="0" w:color="auto"/>
            <w:left w:val="none" w:sz="0" w:space="0" w:color="auto"/>
            <w:bottom w:val="none" w:sz="0" w:space="0" w:color="auto"/>
            <w:right w:val="none" w:sz="0" w:space="0" w:color="auto"/>
          </w:divBdr>
        </w:div>
        <w:div w:id="803542429">
          <w:marLeft w:val="0"/>
          <w:marRight w:val="0"/>
          <w:marTop w:val="0"/>
          <w:marBottom w:val="0"/>
          <w:divBdr>
            <w:top w:val="none" w:sz="0" w:space="0" w:color="auto"/>
            <w:left w:val="none" w:sz="0" w:space="0" w:color="auto"/>
            <w:bottom w:val="none" w:sz="0" w:space="0" w:color="auto"/>
            <w:right w:val="none" w:sz="0" w:space="0" w:color="auto"/>
          </w:divBdr>
        </w:div>
        <w:div w:id="855382493">
          <w:marLeft w:val="0"/>
          <w:marRight w:val="0"/>
          <w:marTop w:val="0"/>
          <w:marBottom w:val="0"/>
          <w:divBdr>
            <w:top w:val="none" w:sz="0" w:space="0" w:color="auto"/>
            <w:left w:val="none" w:sz="0" w:space="0" w:color="auto"/>
            <w:bottom w:val="none" w:sz="0" w:space="0" w:color="auto"/>
            <w:right w:val="none" w:sz="0" w:space="0" w:color="auto"/>
          </w:divBdr>
        </w:div>
        <w:div w:id="914440067">
          <w:marLeft w:val="0"/>
          <w:marRight w:val="0"/>
          <w:marTop w:val="0"/>
          <w:marBottom w:val="0"/>
          <w:divBdr>
            <w:top w:val="none" w:sz="0" w:space="0" w:color="auto"/>
            <w:left w:val="none" w:sz="0" w:space="0" w:color="auto"/>
            <w:bottom w:val="none" w:sz="0" w:space="0" w:color="auto"/>
            <w:right w:val="none" w:sz="0" w:space="0" w:color="auto"/>
          </w:divBdr>
        </w:div>
        <w:div w:id="1564104371">
          <w:marLeft w:val="0"/>
          <w:marRight w:val="0"/>
          <w:marTop w:val="0"/>
          <w:marBottom w:val="0"/>
          <w:divBdr>
            <w:top w:val="none" w:sz="0" w:space="0" w:color="auto"/>
            <w:left w:val="none" w:sz="0" w:space="0" w:color="auto"/>
            <w:bottom w:val="none" w:sz="0" w:space="0" w:color="auto"/>
            <w:right w:val="none" w:sz="0" w:space="0" w:color="auto"/>
          </w:divBdr>
        </w:div>
      </w:divsChild>
    </w:div>
    <w:div w:id="1018655982">
      <w:bodyDiv w:val="1"/>
      <w:marLeft w:val="0"/>
      <w:marRight w:val="0"/>
      <w:marTop w:val="0"/>
      <w:marBottom w:val="0"/>
      <w:divBdr>
        <w:top w:val="none" w:sz="0" w:space="0" w:color="auto"/>
        <w:left w:val="none" w:sz="0" w:space="0" w:color="auto"/>
        <w:bottom w:val="none" w:sz="0" w:space="0" w:color="auto"/>
        <w:right w:val="none" w:sz="0" w:space="0" w:color="auto"/>
      </w:divBdr>
    </w:div>
    <w:div w:id="1397850037">
      <w:bodyDiv w:val="1"/>
      <w:marLeft w:val="0"/>
      <w:marRight w:val="0"/>
      <w:marTop w:val="0"/>
      <w:marBottom w:val="0"/>
      <w:divBdr>
        <w:top w:val="none" w:sz="0" w:space="0" w:color="auto"/>
        <w:left w:val="none" w:sz="0" w:space="0" w:color="auto"/>
        <w:bottom w:val="none" w:sz="0" w:space="0" w:color="auto"/>
        <w:right w:val="none" w:sz="0" w:space="0" w:color="auto"/>
      </w:divBdr>
    </w:div>
    <w:div w:id="183352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7ab29a2-d144-4fd9-b0b7-efd2534eae45">
  <we:reference id="f78a3046-9e99-4300-aa2b-5814002b01a2" version="1.55.1.0" store="excatalog" storeType="excatalog"/>
  <we:alternateReferences>
    <we:reference id="WA104382081" version="1.55.1.0" store="en-GB"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E83F6EBA8BD47AFA93FB8E7F85D14" ma:contentTypeVersion="19" ma:contentTypeDescription="Create a new document." ma:contentTypeScope="" ma:versionID="6bb3ef8d57bb87568295716375c432cd">
  <xsd:schema xmlns:xsd="http://www.w3.org/2001/XMLSchema" xmlns:xs="http://www.w3.org/2001/XMLSchema" xmlns:p="http://schemas.microsoft.com/office/2006/metadata/properties" xmlns:ns1="http://schemas.microsoft.com/sharepoint/v3" xmlns:ns3="7fb38363-17ae-47ed-9282-1f175d7dd596" xmlns:ns4="37e2ea6a-fd88-4508-ab30-9a48b4fb26a7" targetNamespace="http://schemas.microsoft.com/office/2006/metadata/properties" ma:root="true" ma:fieldsID="e170d14deadc951204c095beb7507c3d" ns1:_="" ns3:_="" ns4:_="">
    <xsd:import namespace="http://schemas.microsoft.com/sharepoint/v3"/>
    <xsd:import namespace="7fb38363-17ae-47ed-9282-1f175d7dd596"/>
    <xsd:import namespace="37e2ea6a-fd88-4508-ab30-9a48b4fb26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1:_ip_UnifiedCompliancePolicyProperties" minOccurs="0"/>
                <xsd:element ref="ns1:_ip_UnifiedCompliancePolicyUIActio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b38363-17ae-47ed-9282-1f175d7dd5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2ea6a-fd88-4508-ab30-9a48b4fb26a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7e2ea6a-fd88-4508-ab30-9a48b4fb26a7" xsi:nil="true"/>
  </documentManagement>
</p:properties>
</file>

<file path=customXml/itemProps1.xml><?xml version="1.0" encoding="utf-8"?>
<ds:datastoreItem xmlns:ds="http://schemas.openxmlformats.org/officeDocument/2006/customXml" ds:itemID="{7F2C72F2-41C2-4685-926C-12CEB64E1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b38363-17ae-47ed-9282-1f175d7dd596"/>
    <ds:schemaRef ds:uri="37e2ea6a-fd88-4508-ab30-9a48b4fb2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6A10D-F5C4-4F2D-94CD-8B4CB67F45DD}">
  <ds:schemaRefs>
    <ds:schemaRef ds:uri="http://schemas.microsoft.com/sharepoint/v3/contenttype/forms"/>
  </ds:schemaRefs>
</ds:datastoreItem>
</file>

<file path=customXml/itemProps3.xml><?xml version="1.0" encoding="utf-8"?>
<ds:datastoreItem xmlns:ds="http://schemas.openxmlformats.org/officeDocument/2006/customXml" ds:itemID="{A4942D84-B71C-4AB4-8F24-9CBA720AB949}">
  <ds:schemaRefs>
    <ds:schemaRef ds:uri="http://schemas.openxmlformats.org/officeDocument/2006/bibliography"/>
  </ds:schemaRefs>
</ds:datastoreItem>
</file>

<file path=customXml/itemProps4.xml><?xml version="1.0" encoding="utf-8"?>
<ds:datastoreItem xmlns:ds="http://schemas.openxmlformats.org/officeDocument/2006/customXml" ds:itemID="{1ABFF597-BD67-4587-AF44-2C95BCC542CA}">
  <ds:schemaRefs>
    <ds:schemaRef ds:uri="http://schemas.microsoft.com/office/2006/metadata/properties"/>
    <ds:schemaRef ds:uri="http://schemas.microsoft.com/office/infopath/2007/PartnerControls"/>
    <ds:schemaRef ds:uri="http://schemas.microsoft.com/sharepoint/v3"/>
    <ds:schemaRef ds:uri="37e2ea6a-fd88-4508-ab30-9a48b4fb26a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13625</Words>
  <Characters>81481</Characters>
  <Application>Microsoft Office Word</Application>
  <DocSecurity>4</DocSecurity>
  <Lines>1455</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Ward (MED - Staff)</dc:creator>
  <cp:keywords/>
  <dc:description/>
  <cp:lastModifiedBy>Caitlin Notley</cp:lastModifiedBy>
  <cp:revision>2</cp:revision>
  <dcterms:created xsi:type="dcterms:W3CDTF">2024-05-03T09:50:00Z</dcterms:created>
  <dcterms:modified xsi:type="dcterms:W3CDTF">2024-05-03T09:50:00Z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id="nNoeNsOw"/&gt;&lt;style id="http://www.zotero.org/styles/vancouver" locale="en-US" hasBibliography="1" bibliographyStyleHasBeenSet="1"/&gt;&lt;prefs&gt;&lt;pref name="fieldType" value="Field"/&gt;&lt;/prefs&gt;&lt;/data&gt;</vt:lpwstr>
  </property>
  <property fmtid="{D5CDD505-2E9C-101B-9397-08002B2CF9AE}" pid="3" name="ContentTypeId">
    <vt:lpwstr>0x01010078AE83F6EBA8BD47AFA93FB8E7F85D14</vt:lpwstr>
  </property>
  <property fmtid="{D5CDD505-2E9C-101B-9397-08002B2CF9AE}" pid="4" name="_NewReviewCycle">
    <vt:lpwstr/>
  </property>
  <property fmtid="{D5CDD505-2E9C-101B-9397-08002B2CF9AE}" pid="5" name="_AdHocReviewCycleID">
    <vt:i4>970324600</vt:i4>
  </property>
  <property fmtid="{D5CDD505-2E9C-101B-9397-08002B2CF9AE}" pid="6" name="_EmailSubject">
    <vt:lpwstr>pype paper final comment</vt:lpwstr>
  </property>
  <property fmtid="{D5CDD505-2E9C-101B-9397-08002B2CF9AE}" pid="7" name="_AuthorEmail">
    <vt:lpwstr>Anna.Varley@uea.ac.uk</vt:lpwstr>
  </property>
  <property fmtid="{D5CDD505-2E9C-101B-9397-08002B2CF9AE}" pid="8" name="_AuthorEmailDisplayName">
    <vt:lpwstr>Anna Varley (MED - Staff)</vt:lpwstr>
  </property>
  <property fmtid="{D5CDD505-2E9C-101B-9397-08002B2CF9AE}" pid="9" name="_ReviewingToolsShownOnce">
    <vt:lpwstr/>
  </property>
</Properties>
</file>