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E28557" w14:textId="10204F88" w:rsidR="008C457F" w:rsidRPr="007D1371" w:rsidRDefault="004869D6" w:rsidP="00D10FBE">
      <w:pPr>
        <w:spacing w:line="480" w:lineRule="auto"/>
        <w:outlineLvl w:val="0"/>
        <w:rPr>
          <w:b/>
          <w:color w:val="000000" w:themeColor="text1"/>
        </w:rPr>
      </w:pPr>
      <w:r w:rsidRPr="007D1371">
        <w:rPr>
          <w:rFonts w:eastAsia="Calibri"/>
          <w:b/>
          <w:color w:val="000000" w:themeColor="text1"/>
        </w:rPr>
        <w:t>From</w:t>
      </w:r>
      <w:r w:rsidRPr="007D1371">
        <w:rPr>
          <w:b/>
          <w:color w:val="000000" w:themeColor="text1"/>
        </w:rPr>
        <w:t xml:space="preserve"> </w:t>
      </w:r>
      <w:r w:rsidRPr="007D1371">
        <w:rPr>
          <w:rFonts w:eastAsia="Calibri"/>
          <w:b/>
          <w:color w:val="000000" w:themeColor="text1"/>
        </w:rPr>
        <w:t>the</w:t>
      </w:r>
      <w:r w:rsidRPr="007D1371">
        <w:rPr>
          <w:b/>
          <w:color w:val="000000" w:themeColor="text1"/>
        </w:rPr>
        <w:t xml:space="preserve"> </w:t>
      </w:r>
      <w:r w:rsidRPr="007D1371">
        <w:rPr>
          <w:rFonts w:eastAsia="Calibri"/>
          <w:b/>
          <w:color w:val="000000" w:themeColor="text1"/>
        </w:rPr>
        <w:t>Maidan</w:t>
      </w:r>
      <w:r w:rsidRPr="007D1371">
        <w:rPr>
          <w:b/>
          <w:color w:val="000000" w:themeColor="text1"/>
        </w:rPr>
        <w:t xml:space="preserve"> </w:t>
      </w:r>
      <w:r w:rsidRPr="007D1371">
        <w:rPr>
          <w:rFonts w:eastAsia="Calibri"/>
          <w:b/>
          <w:color w:val="000000" w:themeColor="text1"/>
        </w:rPr>
        <w:t>to</w:t>
      </w:r>
      <w:r w:rsidRPr="007D1371">
        <w:rPr>
          <w:b/>
          <w:color w:val="000000" w:themeColor="text1"/>
        </w:rPr>
        <w:t xml:space="preserve"> </w:t>
      </w:r>
      <w:r w:rsidRPr="007D1371">
        <w:rPr>
          <w:rFonts w:eastAsia="Calibri"/>
          <w:b/>
          <w:color w:val="000000" w:themeColor="text1"/>
        </w:rPr>
        <w:t>the</w:t>
      </w:r>
      <w:r w:rsidRPr="007D1371">
        <w:rPr>
          <w:b/>
          <w:color w:val="000000" w:themeColor="text1"/>
        </w:rPr>
        <w:t xml:space="preserve"> </w:t>
      </w:r>
      <w:r w:rsidRPr="007D1371">
        <w:rPr>
          <w:rFonts w:eastAsia="Calibri"/>
          <w:b/>
          <w:color w:val="000000" w:themeColor="text1"/>
        </w:rPr>
        <w:t>Donbas</w:t>
      </w:r>
      <w:r w:rsidRPr="007D1371">
        <w:rPr>
          <w:b/>
          <w:color w:val="000000" w:themeColor="text1"/>
        </w:rPr>
        <w:t xml:space="preserve">: </w:t>
      </w:r>
      <w:proofErr w:type="gramStart"/>
      <w:r w:rsidRPr="007D1371">
        <w:rPr>
          <w:rFonts w:eastAsia="Calibri"/>
          <w:b/>
          <w:color w:val="000000" w:themeColor="text1"/>
        </w:rPr>
        <w:t>the</w:t>
      </w:r>
      <w:proofErr w:type="gramEnd"/>
      <w:r w:rsidRPr="007D1371">
        <w:rPr>
          <w:b/>
          <w:color w:val="000000" w:themeColor="text1"/>
        </w:rPr>
        <w:t xml:space="preserve"> </w:t>
      </w:r>
      <w:r w:rsidRPr="007D1371">
        <w:rPr>
          <w:rFonts w:eastAsia="Calibri"/>
          <w:b/>
          <w:color w:val="000000" w:themeColor="text1"/>
        </w:rPr>
        <w:t>Limitations</w:t>
      </w:r>
      <w:r w:rsidRPr="007D1371">
        <w:rPr>
          <w:b/>
          <w:color w:val="000000" w:themeColor="text1"/>
        </w:rPr>
        <w:t xml:space="preserve"> </w:t>
      </w:r>
      <w:r w:rsidRPr="007D1371">
        <w:rPr>
          <w:rFonts w:eastAsia="Calibri"/>
          <w:b/>
          <w:color w:val="000000" w:themeColor="text1"/>
        </w:rPr>
        <w:t>on</w:t>
      </w:r>
      <w:r w:rsidRPr="007D1371">
        <w:rPr>
          <w:b/>
          <w:color w:val="000000" w:themeColor="text1"/>
        </w:rPr>
        <w:t xml:space="preserve"> </w:t>
      </w:r>
      <w:r w:rsidRPr="007D1371">
        <w:rPr>
          <w:rFonts w:eastAsia="Calibri"/>
          <w:b/>
          <w:color w:val="000000" w:themeColor="text1"/>
        </w:rPr>
        <w:t>Choice</w:t>
      </w:r>
      <w:r w:rsidRPr="007D1371">
        <w:rPr>
          <w:b/>
          <w:color w:val="000000" w:themeColor="text1"/>
        </w:rPr>
        <w:t xml:space="preserve"> </w:t>
      </w:r>
      <w:r w:rsidRPr="007D1371">
        <w:rPr>
          <w:rFonts w:eastAsia="Calibri"/>
          <w:b/>
          <w:color w:val="000000" w:themeColor="text1"/>
        </w:rPr>
        <w:t>for</w:t>
      </w:r>
      <w:r w:rsidRPr="007D1371">
        <w:rPr>
          <w:b/>
          <w:color w:val="000000" w:themeColor="text1"/>
        </w:rPr>
        <w:t xml:space="preserve"> </w:t>
      </w:r>
      <w:r w:rsidRPr="007D1371">
        <w:rPr>
          <w:rFonts w:eastAsia="Calibri"/>
          <w:b/>
          <w:color w:val="000000" w:themeColor="text1"/>
        </w:rPr>
        <w:t>Women</w:t>
      </w:r>
      <w:r w:rsidRPr="007D1371">
        <w:rPr>
          <w:b/>
          <w:color w:val="000000" w:themeColor="text1"/>
        </w:rPr>
        <w:t xml:space="preserve"> </w:t>
      </w:r>
      <w:r w:rsidRPr="007D1371">
        <w:rPr>
          <w:rFonts w:eastAsia="Calibri"/>
          <w:b/>
          <w:color w:val="000000" w:themeColor="text1"/>
        </w:rPr>
        <w:t>in</w:t>
      </w:r>
      <w:r w:rsidRPr="007D1371">
        <w:rPr>
          <w:b/>
          <w:color w:val="000000" w:themeColor="text1"/>
        </w:rPr>
        <w:t xml:space="preserve"> </w:t>
      </w:r>
      <w:r w:rsidRPr="007D1371">
        <w:rPr>
          <w:rFonts w:eastAsia="Calibri"/>
          <w:b/>
          <w:color w:val="000000" w:themeColor="text1"/>
        </w:rPr>
        <w:t>Ukraine</w:t>
      </w:r>
      <w:r w:rsidR="00D10FBE" w:rsidRPr="007D1371">
        <w:rPr>
          <w:rFonts w:eastAsia="Calibri"/>
          <w:b/>
          <w:color w:val="000000" w:themeColor="text1"/>
        </w:rPr>
        <w:t>.</w:t>
      </w:r>
    </w:p>
    <w:p w14:paraId="4E7E81DE" w14:textId="2C7DDFF5" w:rsidR="004869D6" w:rsidRPr="00D10FBE" w:rsidRDefault="004869D6" w:rsidP="008C457F">
      <w:pPr>
        <w:spacing w:line="480" w:lineRule="auto"/>
        <w:jc w:val="both"/>
        <w:outlineLvl w:val="0"/>
        <w:rPr>
          <w:color w:val="000000" w:themeColor="text1"/>
        </w:rPr>
      </w:pPr>
      <w:r w:rsidRPr="00D10FBE">
        <w:rPr>
          <w:rFonts w:eastAsia="Calibri"/>
          <w:color w:val="000000" w:themeColor="text1"/>
        </w:rPr>
        <w:t>Olesya</w:t>
      </w:r>
      <w:r w:rsidRPr="00D10FBE">
        <w:rPr>
          <w:color w:val="000000" w:themeColor="text1"/>
        </w:rPr>
        <w:t xml:space="preserve"> </w:t>
      </w:r>
      <w:r w:rsidRPr="00D10FBE">
        <w:rPr>
          <w:rFonts w:eastAsia="Calibri"/>
          <w:color w:val="000000" w:themeColor="text1"/>
        </w:rPr>
        <w:t>Khromeychuk</w:t>
      </w:r>
      <w:r w:rsidR="00D10FBE" w:rsidRPr="00D10FBE">
        <w:rPr>
          <w:color w:val="000000" w:themeColor="text1"/>
        </w:rPr>
        <w:t>.</w:t>
      </w:r>
    </w:p>
    <w:p w14:paraId="6649096C" w14:textId="77777777" w:rsidR="004869D6" w:rsidRPr="009E3ECF" w:rsidRDefault="004869D6" w:rsidP="008C457F">
      <w:pPr>
        <w:spacing w:line="480" w:lineRule="auto"/>
        <w:jc w:val="both"/>
        <w:rPr>
          <w:color w:val="000000" w:themeColor="text1"/>
        </w:rPr>
      </w:pPr>
    </w:p>
    <w:p w14:paraId="39393AAF" w14:textId="4248FD1F" w:rsidR="004869D6" w:rsidRPr="00057AED" w:rsidRDefault="004869D6" w:rsidP="008C457F">
      <w:pPr>
        <w:spacing w:line="480" w:lineRule="auto"/>
        <w:jc w:val="both"/>
        <w:rPr>
          <w:color w:val="000000" w:themeColor="text1"/>
        </w:rPr>
      </w:pPr>
      <w:r w:rsidRPr="00057AED">
        <w:rPr>
          <w:color w:val="000000" w:themeColor="text1"/>
        </w:rPr>
        <w:t>‘</w:t>
      </w:r>
      <w:r w:rsidRPr="00057AED">
        <w:rPr>
          <w:rFonts w:eastAsia="Calibri"/>
          <w:color w:val="000000" w:themeColor="text1"/>
        </w:rPr>
        <w:t>I</w:t>
      </w:r>
      <w:r w:rsidRPr="00057AED">
        <w:rPr>
          <w:color w:val="000000" w:themeColor="text1"/>
        </w:rPr>
        <w:t xml:space="preserve"> </w:t>
      </w:r>
      <w:r w:rsidRPr="00057AED">
        <w:rPr>
          <w:rFonts w:eastAsia="Calibri"/>
          <w:color w:val="000000" w:themeColor="text1"/>
        </w:rPr>
        <w:t>am</w:t>
      </w:r>
      <w:r w:rsidRPr="00057AED">
        <w:rPr>
          <w:color w:val="000000" w:themeColor="text1"/>
        </w:rPr>
        <w:t xml:space="preserve"> </w:t>
      </w:r>
      <w:r w:rsidRPr="00057AED">
        <w:rPr>
          <w:rFonts w:eastAsia="Calibri"/>
          <w:color w:val="000000" w:themeColor="text1"/>
        </w:rPr>
        <w:t>normally</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pacifist</w:t>
      </w:r>
      <w:r w:rsidRPr="00057AED">
        <w:rPr>
          <w:color w:val="000000" w:themeColor="text1"/>
        </w:rPr>
        <w:t xml:space="preserve"> </w:t>
      </w:r>
      <w:r w:rsidRPr="00057AED">
        <w:rPr>
          <w:rFonts w:eastAsia="Calibri"/>
          <w:color w:val="000000" w:themeColor="text1"/>
        </w:rPr>
        <w:t>but</w:t>
      </w:r>
      <w:r w:rsidRPr="00057AED">
        <w:rPr>
          <w:color w:val="000000" w:themeColor="text1"/>
        </w:rPr>
        <w:t xml:space="preserve"> </w:t>
      </w:r>
      <w:r w:rsidRPr="00057AED">
        <w:rPr>
          <w:rFonts w:eastAsia="Calibri"/>
          <w:color w:val="000000" w:themeColor="text1"/>
        </w:rPr>
        <w:t>this</w:t>
      </w:r>
      <w:r w:rsidRPr="00057AED">
        <w:rPr>
          <w:color w:val="000000" w:themeColor="text1"/>
        </w:rPr>
        <w:t xml:space="preserve"> </w:t>
      </w:r>
      <w:r w:rsidRPr="00057AED">
        <w:rPr>
          <w:rFonts w:eastAsia="Calibri"/>
          <w:color w:val="000000" w:themeColor="text1"/>
        </w:rPr>
        <w:t>is</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step</w:t>
      </w:r>
      <w:r w:rsidRPr="00057AED">
        <w:rPr>
          <w:color w:val="000000" w:themeColor="text1"/>
        </w:rPr>
        <w:t xml:space="preserve"> </w:t>
      </w:r>
      <w:r w:rsidRPr="00057AED">
        <w:rPr>
          <w:rFonts w:eastAsia="Calibri"/>
          <w:color w:val="000000" w:themeColor="text1"/>
        </w:rPr>
        <w:t>I</w:t>
      </w:r>
      <w:r w:rsidRPr="00057AED">
        <w:rPr>
          <w:color w:val="000000" w:themeColor="text1"/>
        </w:rPr>
        <w:t>’</w:t>
      </w:r>
      <w:r w:rsidRPr="00057AED">
        <w:rPr>
          <w:rFonts w:eastAsia="Calibri"/>
          <w:color w:val="000000" w:themeColor="text1"/>
        </w:rPr>
        <w:t>ve</w:t>
      </w:r>
      <w:r w:rsidRPr="00057AED">
        <w:rPr>
          <w:color w:val="000000" w:themeColor="text1"/>
        </w:rPr>
        <w:t xml:space="preserve"> </w:t>
      </w:r>
      <w:r w:rsidRPr="00057AED">
        <w:rPr>
          <w:rFonts w:eastAsia="Calibri"/>
          <w:color w:val="000000" w:themeColor="text1"/>
        </w:rPr>
        <w:t>had</w:t>
      </w:r>
      <w:r w:rsidRPr="00057AED">
        <w:rPr>
          <w:color w:val="000000" w:themeColor="text1"/>
        </w:rPr>
        <w:t xml:space="preserve"> </w:t>
      </w:r>
      <w:r w:rsidRPr="00057AED">
        <w:rPr>
          <w:rFonts w:eastAsia="Calibri"/>
          <w:color w:val="000000" w:themeColor="text1"/>
        </w:rPr>
        <w:t>to</w:t>
      </w:r>
      <w:r w:rsidRPr="00057AED">
        <w:rPr>
          <w:color w:val="000000" w:themeColor="text1"/>
        </w:rPr>
        <w:t xml:space="preserve"> </w:t>
      </w:r>
      <w:r w:rsidRPr="00057AED">
        <w:rPr>
          <w:rFonts w:eastAsia="Calibri"/>
          <w:color w:val="000000" w:themeColor="text1"/>
        </w:rPr>
        <w:t>take</w:t>
      </w:r>
      <w:r w:rsidRPr="00057AED">
        <w:rPr>
          <w:color w:val="000000" w:themeColor="text1"/>
        </w:rPr>
        <w:t>’</w:t>
      </w:r>
      <w:r w:rsidR="00000BE5">
        <w:rPr>
          <w:color w:val="000000" w:themeColor="text1"/>
        </w:rPr>
        <w:t>, explained</w:t>
      </w:r>
      <w:r w:rsidRPr="00057AED">
        <w:rPr>
          <w:color w:val="000000" w:themeColor="text1"/>
        </w:rPr>
        <w:t xml:space="preserve"> </w:t>
      </w:r>
      <w:r w:rsidRPr="00057AED">
        <w:rPr>
          <w:rFonts w:eastAsia="Calibri"/>
          <w:color w:val="000000" w:themeColor="text1"/>
        </w:rPr>
        <w:t>Mari</w:t>
      </w:r>
      <w:r w:rsidR="004929B4">
        <w:rPr>
          <w:rFonts w:eastAsia="Calibri"/>
          <w:color w:val="000000" w:themeColor="text1"/>
        </w:rPr>
        <w:t>y</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Berlins</w:t>
      </w:r>
      <w:r w:rsidRPr="00057AED">
        <w:rPr>
          <w:color w:val="000000" w:themeColor="text1"/>
        </w:rPr>
        <w:t>’</w:t>
      </w:r>
      <w:r w:rsidRPr="00057AED">
        <w:rPr>
          <w:rFonts w:eastAsia="Calibri"/>
          <w:color w:val="000000" w:themeColor="text1"/>
        </w:rPr>
        <w:t>ka</w:t>
      </w:r>
      <w:r w:rsidRPr="00057AED">
        <w:rPr>
          <w:color w:val="000000" w:themeColor="text1"/>
        </w:rPr>
        <w:t xml:space="preserve"> </w:t>
      </w:r>
      <w:r w:rsidR="00000BE5">
        <w:rPr>
          <w:color w:val="000000" w:themeColor="text1"/>
        </w:rPr>
        <w:t xml:space="preserve">about </w:t>
      </w:r>
      <w:r w:rsidR="00000BE5">
        <w:rPr>
          <w:rFonts w:eastAsia="Calibri"/>
          <w:color w:val="000000" w:themeColor="text1"/>
        </w:rPr>
        <w:t xml:space="preserve">her decision to </w:t>
      </w:r>
      <w:r w:rsidR="00187619">
        <w:rPr>
          <w:rFonts w:eastAsia="Calibri"/>
          <w:color w:val="000000" w:themeColor="text1"/>
        </w:rPr>
        <w:t>join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conflict</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eastern</w:t>
      </w:r>
      <w:r w:rsidRPr="00057AED">
        <w:rPr>
          <w:color w:val="000000" w:themeColor="text1"/>
        </w:rPr>
        <w:t xml:space="preserve"> </w:t>
      </w:r>
      <w:r w:rsidRPr="00057AED">
        <w:rPr>
          <w:rFonts w:eastAsia="Calibri"/>
          <w:color w:val="000000" w:themeColor="text1"/>
        </w:rPr>
        <w:t>Ukraine</w:t>
      </w:r>
      <w:r w:rsidRPr="00057AED">
        <w:rPr>
          <w:color w:val="000000" w:themeColor="text1"/>
        </w:rPr>
        <w:t xml:space="preserve"> </w:t>
      </w:r>
      <w:r w:rsidRPr="00057AED">
        <w:rPr>
          <w:rFonts w:eastAsia="Calibri"/>
          <w:color w:val="000000" w:themeColor="text1"/>
        </w:rPr>
        <w:t>and</w:t>
      </w:r>
      <w:r w:rsidRPr="00057AED">
        <w:rPr>
          <w:color w:val="000000" w:themeColor="text1"/>
        </w:rPr>
        <w:t xml:space="preserve"> </w:t>
      </w:r>
      <w:r w:rsidRPr="00057AED">
        <w:rPr>
          <w:rFonts w:eastAsia="Calibri"/>
          <w:color w:val="000000" w:themeColor="text1"/>
        </w:rPr>
        <w:t>became</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drone</w:t>
      </w:r>
      <w:r w:rsidRPr="00057AED">
        <w:rPr>
          <w:color w:val="000000" w:themeColor="text1"/>
        </w:rPr>
        <w:t xml:space="preserve"> </w:t>
      </w:r>
      <w:r w:rsidRPr="00057AED">
        <w:rPr>
          <w:rFonts w:eastAsia="Calibri"/>
          <w:color w:val="000000" w:themeColor="text1"/>
        </w:rPr>
        <w:t>operator</w:t>
      </w:r>
      <w:r w:rsidRPr="00057AED">
        <w:rPr>
          <w:color w:val="000000" w:themeColor="text1"/>
        </w:rPr>
        <w:t>.</w:t>
      </w:r>
      <w:r w:rsidRPr="00057AED">
        <w:rPr>
          <w:rStyle w:val="FootnoteReference"/>
          <w:color w:val="000000" w:themeColor="text1"/>
        </w:rPr>
        <w:footnoteReference w:id="1"/>
      </w:r>
      <w:r w:rsidRPr="00057AED">
        <w:rPr>
          <w:color w:val="000000" w:themeColor="text1"/>
        </w:rPr>
        <w:t xml:space="preserve"> </w:t>
      </w:r>
      <w:r w:rsidRPr="00057AED">
        <w:rPr>
          <w:rFonts w:eastAsia="Calibri"/>
          <w:color w:val="000000" w:themeColor="text1"/>
        </w:rPr>
        <w:t>Since</w:t>
      </w:r>
      <w:r w:rsidRPr="00057AED">
        <w:rPr>
          <w:color w:val="000000" w:themeColor="text1"/>
        </w:rPr>
        <w:t xml:space="preserve"> </w:t>
      </w:r>
      <w:r w:rsidRPr="00057AED">
        <w:rPr>
          <w:rFonts w:eastAsia="Calibri"/>
          <w:color w:val="000000" w:themeColor="text1"/>
        </w:rPr>
        <w:t>she</w:t>
      </w:r>
      <w:r w:rsidRPr="00057AED">
        <w:rPr>
          <w:color w:val="000000" w:themeColor="text1"/>
        </w:rPr>
        <w:t xml:space="preserve"> </w:t>
      </w:r>
      <w:r w:rsidRPr="00057AED">
        <w:rPr>
          <w:rFonts w:eastAsia="Calibri"/>
          <w:color w:val="000000" w:themeColor="text1"/>
        </w:rPr>
        <w:t>started volunteering for the army</w:t>
      </w:r>
      <w:r w:rsidR="00462D44">
        <w:rPr>
          <w:rFonts w:eastAsia="Calibri"/>
          <w:color w:val="000000" w:themeColor="text1"/>
        </w:rPr>
        <w:t>,</w:t>
      </w:r>
      <w:r w:rsidRPr="00057AED">
        <w:rPr>
          <w:color w:val="000000" w:themeColor="text1"/>
        </w:rPr>
        <w:t xml:space="preserve"> </w:t>
      </w:r>
      <w:r w:rsidRPr="00057AED">
        <w:rPr>
          <w:rFonts w:eastAsia="Calibri"/>
          <w:color w:val="000000" w:themeColor="text1"/>
        </w:rPr>
        <w:t>Berlins</w:t>
      </w:r>
      <w:r w:rsidRPr="00057AED">
        <w:rPr>
          <w:color w:val="000000" w:themeColor="text1"/>
        </w:rPr>
        <w:t>’</w:t>
      </w:r>
      <w:r w:rsidRPr="00057AED">
        <w:rPr>
          <w:rFonts w:eastAsia="Calibri"/>
          <w:color w:val="000000" w:themeColor="text1"/>
        </w:rPr>
        <w:t>ka</w:t>
      </w:r>
      <w:r w:rsidRPr="00057AED">
        <w:rPr>
          <w:color w:val="000000" w:themeColor="text1"/>
        </w:rPr>
        <w:t xml:space="preserve"> has </w:t>
      </w:r>
      <w:r w:rsidRPr="00057AED">
        <w:rPr>
          <w:rFonts w:eastAsia="Calibri"/>
          <w:color w:val="000000" w:themeColor="text1"/>
        </w:rPr>
        <w:t>become</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celebrity</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Ukraine</w:t>
      </w:r>
      <w:r w:rsidRPr="00057AED">
        <w:rPr>
          <w:color w:val="000000" w:themeColor="text1"/>
        </w:rPr>
        <w:t xml:space="preserve">. </w:t>
      </w:r>
      <w:r w:rsidRPr="00057AED">
        <w:rPr>
          <w:rFonts w:eastAsia="Calibri"/>
          <w:color w:val="000000" w:themeColor="text1"/>
        </w:rPr>
        <w:t>Her</w:t>
      </w:r>
      <w:r w:rsidRPr="00057AED">
        <w:rPr>
          <w:color w:val="000000" w:themeColor="text1"/>
        </w:rPr>
        <w:t xml:space="preserve"> </w:t>
      </w:r>
      <w:r w:rsidRPr="00057AED">
        <w:rPr>
          <w:rFonts w:eastAsia="Calibri"/>
          <w:color w:val="000000" w:themeColor="text1"/>
        </w:rPr>
        <w:t>daily</w:t>
      </w:r>
      <w:r w:rsidRPr="00057AED">
        <w:rPr>
          <w:color w:val="000000" w:themeColor="text1"/>
        </w:rPr>
        <w:t xml:space="preserve"> </w:t>
      </w:r>
      <w:r w:rsidRPr="00057AED">
        <w:rPr>
          <w:rFonts w:eastAsia="Calibri"/>
          <w:color w:val="000000" w:themeColor="text1"/>
        </w:rPr>
        <w:t>schedule</w:t>
      </w:r>
      <w:r w:rsidRPr="00057AED">
        <w:rPr>
          <w:color w:val="000000" w:themeColor="text1"/>
        </w:rPr>
        <w:t xml:space="preserve"> </w:t>
      </w:r>
      <w:r w:rsidRPr="00057AED">
        <w:rPr>
          <w:rFonts w:eastAsia="Calibri"/>
          <w:color w:val="000000" w:themeColor="text1"/>
        </w:rPr>
        <w:t>resembles</w:t>
      </w:r>
      <w:r w:rsidRPr="00057AED">
        <w:rPr>
          <w:color w:val="000000" w:themeColor="text1"/>
        </w:rPr>
        <w:t xml:space="preserve"> </w:t>
      </w:r>
      <w:r w:rsidRPr="00057AED">
        <w:rPr>
          <w:rFonts w:eastAsia="Calibri"/>
          <w:color w:val="000000" w:themeColor="text1"/>
        </w:rPr>
        <w:t>that</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busy</w:t>
      </w:r>
      <w:r w:rsidRPr="00057AED">
        <w:rPr>
          <w:color w:val="000000" w:themeColor="text1"/>
        </w:rPr>
        <w:t xml:space="preserve"> </w:t>
      </w:r>
      <w:r w:rsidRPr="00057AED">
        <w:rPr>
          <w:rFonts w:eastAsia="Calibri"/>
          <w:color w:val="000000" w:themeColor="text1"/>
        </w:rPr>
        <w:t>politician</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talk</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legal</w:t>
      </w:r>
      <w:r w:rsidRPr="00057AED">
        <w:rPr>
          <w:color w:val="000000" w:themeColor="text1"/>
        </w:rPr>
        <w:t xml:space="preserve"> </w:t>
      </w:r>
      <w:r w:rsidRPr="00057AED">
        <w:rPr>
          <w:rFonts w:eastAsia="Calibri"/>
          <w:color w:val="000000" w:themeColor="text1"/>
        </w:rPr>
        <w:t>status</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women</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army</w:t>
      </w:r>
      <w:r w:rsidRPr="00057AED">
        <w:rPr>
          <w:color w:val="000000" w:themeColor="text1"/>
        </w:rPr>
        <w:t xml:space="preserve">, </w:t>
      </w:r>
      <w:r w:rsidRPr="00057AED">
        <w:rPr>
          <w:rFonts w:eastAsia="Calibri"/>
          <w:color w:val="000000" w:themeColor="text1"/>
        </w:rPr>
        <w:t>an</w:t>
      </w:r>
      <w:r w:rsidRPr="00057AED">
        <w:rPr>
          <w:color w:val="000000" w:themeColor="text1"/>
        </w:rPr>
        <w:t xml:space="preserve"> </w:t>
      </w:r>
      <w:r w:rsidRPr="00057AED">
        <w:rPr>
          <w:rFonts w:eastAsia="Calibri"/>
          <w:color w:val="000000" w:themeColor="text1"/>
        </w:rPr>
        <w:t>interview</w:t>
      </w:r>
      <w:r w:rsidRPr="00057AED">
        <w:rPr>
          <w:color w:val="000000" w:themeColor="text1"/>
        </w:rPr>
        <w:t xml:space="preserve"> </w:t>
      </w:r>
      <w:r w:rsidRPr="00057AED">
        <w:rPr>
          <w:rFonts w:eastAsia="Calibri"/>
          <w:color w:val="000000" w:themeColor="text1"/>
        </w:rPr>
        <w:t>for</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TV</w:t>
      </w:r>
      <w:r w:rsidRPr="00057AED">
        <w:rPr>
          <w:color w:val="000000" w:themeColor="text1"/>
        </w:rPr>
        <w:t xml:space="preserve"> </w:t>
      </w:r>
      <w:r w:rsidRPr="00057AED">
        <w:rPr>
          <w:rFonts w:eastAsia="Calibri"/>
          <w:color w:val="000000" w:themeColor="text1"/>
        </w:rPr>
        <w:t>channel</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panel</w:t>
      </w:r>
      <w:r w:rsidRPr="00057AED">
        <w:rPr>
          <w:color w:val="000000" w:themeColor="text1"/>
        </w:rPr>
        <w:t xml:space="preserve"> </w:t>
      </w:r>
      <w:r w:rsidRPr="00057AED">
        <w:rPr>
          <w:rFonts w:eastAsia="Calibri"/>
          <w:color w:val="000000" w:themeColor="text1"/>
        </w:rPr>
        <w:t>discussion</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gender</w:t>
      </w:r>
      <w:r w:rsidRPr="00057AED">
        <w:rPr>
          <w:color w:val="000000" w:themeColor="text1"/>
        </w:rPr>
        <w:t>-</w:t>
      </w:r>
      <w:r w:rsidRPr="00057AED">
        <w:rPr>
          <w:rFonts w:eastAsia="Calibri"/>
          <w:color w:val="000000" w:themeColor="text1"/>
        </w:rPr>
        <w:t>based</w:t>
      </w:r>
      <w:r w:rsidRPr="00057AED">
        <w:rPr>
          <w:color w:val="000000" w:themeColor="text1"/>
        </w:rPr>
        <w:t xml:space="preserve"> </w:t>
      </w:r>
      <w:r w:rsidRPr="00057AED">
        <w:rPr>
          <w:rFonts w:eastAsia="Calibri"/>
          <w:color w:val="000000" w:themeColor="text1"/>
        </w:rPr>
        <w:t>violence</w:t>
      </w:r>
      <w:r w:rsidRPr="00057AED">
        <w:rPr>
          <w:color w:val="000000" w:themeColor="text1"/>
        </w:rPr>
        <w:t xml:space="preserve">, </w:t>
      </w:r>
      <w:r w:rsidRPr="00057AED">
        <w:rPr>
          <w:rFonts w:eastAsia="Calibri"/>
          <w:color w:val="000000" w:themeColor="text1"/>
        </w:rPr>
        <w:t>another</w:t>
      </w:r>
      <w:r w:rsidRPr="00057AED">
        <w:rPr>
          <w:color w:val="000000" w:themeColor="text1"/>
        </w:rPr>
        <w:t xml:space="preserve"> </w:t>
      </w:r>
      <w:r w:rsidRPr="00057AED">
        <w:rPr>
          <w:rFonts w:eastAsia="Calibri"/>
          <w:color w:val="000000" w:themeColor="text1"/>
        </w:rPr>
        <w:t>public</w:t>
      </w:r>
      <w:r w:rsidRPr="00057AED">
        <w:rPr>
          <w:color w:val="000000" w:themeColor="text1"/>
        </w:rPr>
        <w:t xml:space="preserve"> </w:t>
      </w:r>
      <w:r w:rsidRPr="00057AED">
        <w:rPr>
          <w:rFonts w:eastAsia="Calibri"/>
          <w:color w:val="000000" w:themeColor="text1"/>
        </w:rPr>
        <w:t>debate</w:t>
      </w:r>
      <w:r w:rsidRPr="00057AED">
        <w:rPr>
          <w:color w:val="000000" w:themeColor="text1"/>
        </w:rPr>
        <w:t>.</w:t>
      </w:r>
      <w:r w:rsidRPr="00057AED">
        <w:rPr>
          <w:rStyle w:val="FootnoteReference"/>
          <w:color w:val="000000" w:themeColor="text1"/>
        </w:rPr>
        <w:footnoteReference w:id="2"/>
      </w:r>
      <w:r w:rsidRPr="00057AED">
        <w:rPr>
          <w:color w:val="000000" w:themeColor="text1"/>
        </w:rPr>
        <w:t xml:space="preserve"> </w:t>
      </w:r>
      <w:r w:rsidRPr="00057AED">
        <w:rPr>
          <w:rFonts w:eastAsia="Calibri"/>
          <w:color w:val="000000" w:themeColor="text1"/>
        </w:rPr>
        <w:t>I</w:t>
      </w:r>
      <w:r w:rsidRPr="00057AED">
        <w:rPr>
          <w:color w:val="000000" w:themeColor="text1"/>
        </w:rPr>
        <w:t xml:space="preserve"> </w:t>
      </w:r>
      <w:r w:rsidRPr="00057AED">
        <w:rPr>
          <w:rFonts w:eastAsia="Calibri"/>
          <w:color w:val="000000" w:themeColor="text1"/>
        </w:rPr>
        <w:t>first</w:t>
      </w:r>
      <w:r w:rsidRPr="00057AED">
        <w:rPr>
          <w:color w:val="000000" w:themeColor="text1"/>
        </w:rPr>
        <w:t xml:space="preserve"> </w:t>
      </w:r>
      <w:r w:rsidRPr="00057AED">
        <w:rPr>
          <w:rFonts w:eastAsia="Calibri"/>
          <w:color w:val="000000" w:themeColor="text1"/>
        </w:rPr>
        <w:t>me</w:t>
      </w:r>
      <w:r w:rsidR="00574A01">
        <w:rPr>
          <w:rFonts w:eastAsia="Calibri"/>
          <w:color w:val="000000" w:themeColor="text1"/>
        </w:rPr>
        <w:t xml:space="preserve">t Berlins’ka </w:t>
      </w:r>
      <w:r w:rsidRPr="00057AED">
        <w:rPr>
          <w:rFonts w:eastAsia="Calibri"/>
          <w:color w:val="000000" w:themeColor="text1"/>
        </w:rPr>
        <w:t>in</w:t>
      </w:r>
      <w:r w:rsidRPr="00057AED">
        <w:rPr>
          <w:color w:val="000000" w:themeColor="text1"/>
        </w:rPr>
        <w:t xml:space="preserve"> </w:t>
      </w:r>
      <w:r w:rsidR="00E23110" w:rsidRPr="00057AED">
        <w:rPr>
          <w:rFonts w:eastAsia="Calibri"/>
          <w:color w:val="000000" w:themeColor="text1"/>
        </w:rPr>
        <w:t>April</w:t>
      </w:r>
      <w:r w:rsidR="00E23110" w:rsidRPr="00057AED">
        <w:rPr>
          <w:color w:val="000000" w:themeColor="text1"/>
        </w:rPr>
        <w:t xml:space="preserve"> 2014</w:t>
      </w:r>
      <w:r w:rsidR="004A2914">
        <w:rPr>
          <w:color w:val="000000" w:themeColor="text1"/>
        </w:rPr>
        <w:t xml:space="preserve"> in Kyiv</w:t>
      </w:r>
      <w:r w:rsidR="00E23110">
        <w:rPr>
          <w:color w:val="000000" w:themeColor="text1"/>
        </w:rPr>
        <w:t xml:space="preserve">, </w:t>
      </w:r>
      <w:r w:rsidRPr="00057AED">
        <w:rPr>
          <w:rFonts w:eastAsia="Calibri"/>
          <w:color w:val="000000" w:themeColor="text1"/>
        </w:rPr>
        <w:t>immediately</w:t>
      </w:r>
      <w:r w:rsidRPr="00057AED">
        <w:rPr>
          <w:color w:val="000000" w:themeColor="text1"/>
        </w:rPr>
        <w:t xml:space="preserve"> </w:t>
      </w:r>
      <w:r w:rsidRPr="00057AED">
        <w:rPr>
          <w:rFonts w:eastAsia="Calibri"/>
          <w:color w:val="000000" w:themeColor="text1"/>
        </w:rPr>
        <w:t>after</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Maidan</w:t>
      </w:r>
      <w:r w:rsidRPr="00057AED">
        <w:rPr>
          <w:color w:val="000000" w:themeColor="text1"/>
        </w:rPr>
        <w:t xml:space="preserve"> </w:t>
      </w:r>
      <w:r w:rsidRPr="00057AED">
        <w:rPr>
          <w:rFonts w:eastAsia="Calibri"/>
          <w:color w:val="000000" w:themeColor="text1"/>
        </w:rPr>
        <w:t>protests</w:t>
      </w:r>
      <w:r w:rsidRPr="00057AED">
        <w:rPr>
          <w:color w:val="000000" w:themeColor="text1"/>
        </w:rPr>
        <w:t xml:space="preserve">. </w:t>
      </w:r>
      <w:r w:rsidR="00574A01">
        <w:rPr>
          <w:rFonts w:eastAsia="Calibri"/>
          <w:color w:val="000000" w:themeColor="text1"/>
        </w:rPr>
        <w:t>M</w:t>
      </w:r>
      <w:r w:rsidRPr="00057AED">
        <w:rPr>
          <w:rFonts w:eastAsia="Calibri"/>
          <w:color w:val="000000" w:themeColor="text1"/>
        </w:rPr>
        <w:t>akeshift</w:t>
      </w:r>
      <w:r w:rsidRPr="00057AED">
        <w:rPr>
          <w:color w:val="000000" w:themeColor="text1"/>
        </w:rPr>
        <w:t xml:space="preserve"> </w:t>
      </w:r>
      <w:r w:rsidRPr="00057AED">
        <w:rPr>
          <w:rFonts w:eastAsia="Calibri"/>
          <w:color w:val="000000" w:themeColor="text1"/>
        </w:rPr>
        <w:t>tents</w:t>
      </w:r>
      <w:r w:rsidRPr="00057AED">
        <w:rPr>
          <w:color w:val="000000" w:themeColor="text1"/>
        </w:rPr>
        <w:t xml:space="preserve"> </w:t>
      </w:r>
      <w:r w:rsidR="00574A01">
        <w:rPr>
          <w:rFonts w:eastAsia="Calibri"/>
          <w:color w:val="000000" w:themeColor="text1"/>
        </w:rPr>
        <w:t>covered</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central</w:t>
      </w:r>
      <w:r w:rsidRPr="00057AED">
        <w:rPr>
          <w:color w:val="000000" w:themeColor="text1"/>
        </w:rPr>
        <w:t xml:space="preserve"> </w:t>
      </w:r>
      <w:r w:rsidRPr="00057AED">
        <w:rPr>
          <w:rFonts w:eastAsia="Calibri"/>
          <w:color w:val="000000" w:themeColor="text1"/>
        </w:rPr>
        <w:t>streets</w:t>
      </w:r>
      <w:r w:rsidRPr="00057AED">
        <w:rPr>
          <w:color w:val="000000" w:themeColor="text1"/>
        </w:rPr>
        <w:t xml:space="preserve">, </w:t>
      </w:r>
      <w:r w:rsidRPr="00057AED">
        <w:rPr>
          <w:rFonts w:eastAsia="Calibri"/>
          <w:color w:val="000000" w:themeColor="text1"/>
        </w:rPr>
        <w:t>paving</w:t>
      </w:r>
      <w:r w:rsidRPr="00057AED">
        <w:rPr>
          <w:color w:val="000000" w:themeColor="text1"/>
        </w:rPr>
        <w:t xml:space="preserve"> </w:t>
      </w:r>
      <w:r w:rsidRPr="00057AED">
        <w:rPr>
          <w:rFonts w:eastAsia="Calibri"/>
          <w:color w:val="000000" w:themeColor="text1"/>
        </w:rPr>
        <w:t>stones</w:t>
      </w:r>
      <w:r w:rsidRPr="00057AED">
        <w:rPr>
          <w:color w:val="000000" w:themeColor="text1"/>
        </w:rPr>
        <w:t xml:space="preserve"> </w:t>
      </w:r>
      <w:r w:rsidRPr="00057AED">
        <w:rPr>
          <w:rFonts w:eastAsia="Calibri"/>
          <w:color w:val="000000" w:themeColor="text1"/>
        </w:rPr>
        <w:t>were</w:t>
      </w:r>
      <w:r w:rsidRPr="00057AED">
        <w:rPr>
          <w:color w:val="000000" w:themeColor="text1"/>
        </w:rPr>
        <w:t xml:space="preserve"> </w:t>
      </w:r>
      <w:r w:rsidRPr="00057AED">
        <w:rPr>
          <w:rFonts w:eastAsia="Calibri"/>
          <w:color w:val="000000" w:themeColor="text1"/>
        </w:rPr>
        <w:t>still</w:t>
      </w:r>
      <w:r w:rsidRPr="00057AED">
        <w:rPr>
          <w:color w:val="000000" w:themeColor="text1"/>
        </w:rPr>
        <w:t xml:space="preserve"> </w:t>
      </w:r>
      <w:r w:rsidRPr="00057AED">
        <w:rPr>
          <w:rFonts w:eastAsia="Calibri"/>
          <w:color w:val="000000" w:themeColor="text1"/>
        </w:rPr>
        <w:t>upturned</w:t>
      </w:r>
      <w:r w:rsidRPr="00057AED">
        <w:rPr>
          <w:color w:val="000000" w:themeColor="text1"/>
        </w:rPr>
        <w:t xml:space="preserve"> </w:t>
      </w:r>
      <w:r w:rsidRPr="00057AED">
        <w:rPr>
          <w:rFonts w:eastAsia="Calibri"/>
          <w:color w:val="000000" w:themeColor="text1"/>
        </w:rPr>
        <w:t>following</w:t>
      </w:r>
      <w:r w:rsidRPr="00057AED">
        <w:rPr>
          <w:color w:val="000000" w:themeColor="text1"/>
        </w:rPr>
        <w:t xml:space="preserve"> </w:t>
      </w:r>
      <w:r w:rsidRPr="00057AED">
        <w:rPr>
          <w:rFonts w:eastAsia="Calibri"/>
          <w:color w:val="000000" w:themeColor="text1"/>
        </w:rPr>
        <w:t>street</w:t>
      </w:r>
      <w:r w:rsidRPr="00057AED">
        <w:rPr>
          <w:color w:val="000000" w:themeColor="text1"/>
        </w:rPr>
        <w:t xml:space="preserve"> </w:t>
      </w:r>
      <w:r w:rsidRPr="00057AED">
        <w:rPr>
          <w:rFonts w:eastAsia="Calibri"/>
          <w:color w:val="000000" w:themeColor="text1"/>
        </w:rPr>
        <w:t>battles</w:t>
      </w:r>
      <w:r w:rsidRPr="00057AED">
        <w:rPr>
          <w:color w:val="000000" w:themeColor="text1"/>
        </w:rPr>
        <w:t xml:space="preserve">, </w:t>
      </w:r>
      <w:r w:rsidRPr="00057AED">
        <w:rPr>
          <w:rFonts w:eastAsia="Calibri"/>
          <w:color w:val="000000" w:themeColor="text1"/>
        </w:rPr>
        <w:t>and</w:t>
      </w:r>
      <w:r w:rsidRPr="00057AED">
        <w:rPr>
          <w:color w:val="000000" w:themeColor="text1"/>
        </w:rPr>
        <w:t xml:space="preserve"> </w:t>
      </w:r>
      <w:r w:rsidRPr="00057AED">
        <w:rPr>
          <w:rFonts w:eastAsia="Calibri"/>
          <w:color w:val="000000" w:themeColor="text1"/>
        </w:rPr>
        <w:t>people</w:t>
      </w:r>
      <w:r w:rsidRPr="00057AED">
        <w:rPr>
          <w:color w:val="000000" w:themeColor="text1"/>
        </w:rPr>
        <w:t xml:space="preserve"> </w:t>
      </w:r>
      <w:r w:rsidRPr="00057AED">
        <w:rPr>
          <w:rFonts w:eastAsia="Calibri"/>
          <w:color w:val="000000" w:themeColor="text1"/>
        </w:rPr>
        <w:t>were</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state</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shock</w:t>
      </w:r>
      <w:r w:rsidRPr="00057AED">
        <w:rPr>
          <w:color w:val="000000" w:themeColor="text1"/>
        </w:rPr>
        <w:t xml:space="preserve">: </w:t>
      </w:r>
      <w:r w:rsidRPr="00057AED">
        <w:rPr>
          <w:rFonts w:eastAsia="Calibri"/>
          <w:color w:val="000000" w:themeColor="text1"/>
        </w:rPr>
        <w:t>no</w:t>
      </w:r>
      <w:r w:rsidRPr="00057AED">
        <w:rPr>
          <w:color w:val="000000" w:themeColor="text1"/>
        </w:rPr>
        <w:t xml:space="preserve"> </w:t>
      </w:r>
      <w:r w:rsidRPr="00057AED">
        <w:rPr>
          <w:rFonts w:eastAsia="Calibri"/>
          <w:color w:val="000000" w:themeColor="text1"/>
        </w:rPr>
        <w:t>one</w:t>
      </w:r>
      <w:r w:rsidRPr="00057AED">
        <w:rPr>
          <w:color w:val="000000" w:themeColor="text1"/>
        </w:rPr>
        <w:t xml:space="preserve"> </w:t>
      </w:r>
      <w:r w:rsidR="004A2914">
        <w:rPr>
          <w:color w:val="000000" w:themeColor="text1"/>
        </w:rPr>
        <w:t xml:space="preserve">had </w:t>
      </w:r>
      <w:r w:rsidR="00574A01">
        <w:rPr>
          <w:rFonts w:eastAsia="Calibri"/>
          <w:color w:val="000000" w:themeColor="text1"/>
        </w:rPr>
        <w:t>expected</w:t>
      </w:r>
      <w:r w:rsidRPr="00057AED">
        <w:rPr>
          <w:color w:val="000000" w:themeColor="text1"/>
        </w:rPr>
        <w:t xml:space="preserve"> </w:t>
      </w:r>
      <w:r w:rsidRPr="00057AED">
        <w:rPr>
          <w:rFonts w:eastAsia="Calibri"/>
          <w:color w:val="000000" w:themeColor="text1"/>
        </w:rPr>
        <w:t>blood</w:t>
      </w:r>
      <w:r w:rsidRPr="00057AED">
        <w:rPr>
          <w:color w:val="000000" w:themeColor="text1"/>
        </w:rPr>
        <w:t xml:space="preserve"> </w:t>
      </w:r>
      <w:r w:rsidR="00574A01">
        <w:rPr>
          <w:rFonts w:eastAsia="Calibri"/>
          <w:color w:val="000000" w:themeColor="text1"/>
        </w:rPr>
        <w:t>to</w:t>
      </w:r>
      <w:r w:rsidRPr="00057AED">
        <w:rPr>
          <w:color w:val="000000" w:themeColor="text1"/>
        </w:rPr>
        <w:t xml:space="preserve"> </w:t>
      </w:r>
      <w:r w:rsidRPr="00057AED">
        <w:rPr>
          <w:rFonts w:eastAsia="Calibri"/>
          <w:color w:val="000000" w:themeColor="text1"/>
        </w:rPr>
        <w:t>be</w:t>
      </w:r>
      <w:r w:rsidRPr="00057AED">
        <w:rPr>
          <w:color w:val="000000" w:themeColor="text1"/>
        </w:rPr>
        <w:t xml:space="preserve"> </w:t>
      </w:r>
      <w:r w:rsidRPr="00057AED">
        <w:rPr>
          <w:rFonts w:eastAsia="Calibri"/>
          <w:color w:val="000000" w:themeColor="text1"/>
        </w:rPr>
        <w:t>shed</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Ukraine</w:t>
      </w:r>
      <w:r w:rsidRPr="00057AED">
        <w:rPr>
          <w:color w:val="000000" w:themeColor="text1"/>
        </w:rPr>
        <w:t>’</w:t>
      </w:r>
      <w:r w:rsidRPr="00057AED">
        <w:rPr>
          <w:rFonts w:eastAsia="Calibri"/>
          <w:color w:val="000000" w:themeColor="text1"/>
        </w:rPr>
        <w:t>s</w:t>
      </w:r>
      <w:r w:rsidRPr="00057AED">
        <w:rPr>
          <w:color w:val="000000" w:themeColor="text1"/>
        </w:rPr>
        <w:t xml:space="preserve"> </w:t>
      </w:r>
      <w:r w:rsidRPr="00057AED">
        <w:rPr>
          <w:rFonts w:eastAsia="Calibri"/>
          <w:color w:val="000000" w:themeColor="text1"/>
        </w:rPr>
        <w:t>capital</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peacetime</w:t>
      </w:r>
      <w:r w:rsidRPr="00057AED">
        <w:rPr>
          <w:color w:val="000000" w:themeColor="text1"/>
        </w:rPr>
        <w:t xml:space="preserve">. </w:t>
      </w:r>
      <w:r w:rsidR="00E23110">
        <w:rPr>
          <w:color w:val="000000" w:themeColor="text1"/>
        </w:rPr>
        <w:t xml:space="preserve"> </w:t>
      </w:r>
      <w:r w:rsidRPr="00057AED">
        <w:rPr>
          <w:rFonts w:eastAsia="Calibri"/>
          <w:color w:val="000000" w:themeColor="text1"/>
        </w:rPr>
        <w:t>Berlins</w:t>
      </w:r>
      <w:r w:rsidRPr="00057AED">
        <w:rPr>
          <w:color w:val="000000" w:themeColor="text1"/>
        </w:rPr>
        <w:t>’</w:t>
      </w:r>
      <w:r w:rsidRPr="00057AED">
        <w:rPr>
          <w:rFonts w:eastAsia="Calibri"/>
          <w:color w:val="000000" w:themeColor="text1"/>
        </w:rPr>
        <w:t>ka</w:t>
      </w:r>
      <w:r w:rsidRPr="00057AED">
        <w:rPr>
          <w:color w:val="000000" w:themeColor="text1"/>
        </w:rPr>
        <w:t xml:space="preserve"> </w:t>
      </w:r>
      <w:r w:rsidRPr="00057AED">
        <w:rPr>
          <w:rFonts w:eastAsia="Calibri"/>
          <w:color w:val="000000" w:themeColor="text1"/>
        </w:rPr>
        <w:t>was</w:t>
      </w:r>
      <w:r w:rsidRPr="00057AED">
        <w:rPr>
          <w:color w:val="000000" w:themeColor="text1"/>
        </w:rPr>
        <w:t xml:space="preserve"> </w:t>
      </w:r>
      <w:r w:rsidRPr="00057AED">
        <w:rPr>
          <w:rFonts w:eastAsia="Calibri"/>
          <w:color w:val="000000" w:themeColor="text1"/>
        </w:rPr>
        <w:t>visibly</w:t>
      </w:r>
      <w:r w:rsidRPr="00057AED">
        <w:rPr>
          <w:color w:val="000000" w:themeColor="text1"/>
        </w:rPr>
        <w:t xml:space="preserve"> </w:t>
      </w:r>
      <w:r w:rsidRPr="00057AED">
        <w:rPr>
          <w:rFonts w:eastAsia="Calibri"/>
          <w:color w:val="000000" w:themeColor="text1"/>
        </w:rPr>
        <w:t>shaken</w:t>
      </w:r>
      <w:r w:rsidRPr="00057AED">
        <w:rPr>
          <w:color w:val="000000" w:themeColor="text1"/>
        </w:rPr>
        <w:t xml:space="preserve"> </w:t>
      </w:r>
      <w:r w:rsidRPr="00057AED">
        <w:rPr>
          <w:rFonts w:eastAsia="Calibri"/>
          <w:color w:val="000000" w:themeColor="text1"/>
        </w:rPr>
        <w:t>by</w:t>
      </w:r>
      <w:r w:rsidRPr="00057AED">
        <w:rPr>
          <w:color w:val="000000" w:themeColor="text1"/>
        </w:rPr>
        <w:t xml:space="preserve"> </w:t>
      </w:r>
      <w:r w:rsidRPr="00057AED">
        <w:rPr>
          <w:rFonts w:eastAsia="Calibri"/>
          <w:color w:val="000000" w:themeColor="text1"/>
        </w:rPr>
        <w:t>what</w:t>
      </w:r>
      <w:r w:rsidRPr="00057AED">
        <w:rPr>
          <w:color w:val="000000" w:themeColor="text1"/>
        </w:rPr>
        <w:t xml:space="preserve"> </w:t>
      </w:r>
      <w:r w:rsidRPr="00057AED">
        <w:rPr>
          <w:rFonts w:eastAsia="Calibri"/>
          <w:color w:val="000000" w:themeColor="text1"/>
        </w:rPr>
        <w:t>she</w:t>
      </w:r>
      <w:r w:rsidRPr="00057AED">
        <w:rPr>
          <w:color w:val="000000" w:themeColor="text1"/>
        </w:rPr>
        <w:t xml:space="preserve"> </w:t>
      </w:r>
      <w:r w:rsidRPr="00057AED">
        <w:rPr>
          <w:rFonts w:eastAsia="Calibri"/>
          <w:color w:val="000000" w:themeColor="text1"/>
        </w:rPr>
        <w:t>had</w:t>
      </w:r>
      <w:r w:rsidRPr="00057AED">
        <w:rPr>
          <w:color w:val="000000" w:themeColor="text1"/>
        </w:rPr>
        <w:t xml:space="preserve"> </w:t>
      </w:r>
      <w:r w:rsidRPr="00057AED">
        <w:rPr>
          <w:rFonts w:eastAsia="Calibri"/>
          <w:color w:val="000000" w:themeColor="text1"/>
        </w:rPr>
        <w:t>experienced</w:t>
      </w:r>
      <w:r w:rsidRPr="00057AED">
        <w:rPr>
          <w:color w:val="000000" w:themeColor="text1"/>
        </w:rPr>
        <w:t xml:space="preserve">. </w:t>
      </w:r>
      <w:r w:rsidRPr="00057AED">
        <w:rPr>
          <w:rFonts w:eastAsia="Calibri"/>
          <w:color w:val="000000" w:themeColor="text1"/>
        </w:rPr>
        <w:t>This</w:t>
      </w:r>
      <w:r w:rsidRPr="00057AED">
        <w:rPr>
          <w:color w:val="000000" w:themeColor="text1"/>
        </w:rPr>
        <w:t xml:space="preserve"> </w:t>
      </w:r>
      <w:r w:rsidRPr="00057AED">
        <w:rPr>
          <w:rFonts w:eastAsia="Calibri"/>
          <w:color w:val="000000" w:themeColor="text1"/>
        </w:rPr>
        <w:t>was</w:t>
      </w:r>
      <w:r w:rsidRPr="00057AED">
        <w:rPr>
          <w:color w:val="000000" w:themeColor="text1"/>
        </w:rPr>
        <w:t xml:space="preserve"> </w:t>
      </w:r>
      <w:r w:rsidRPr="00057AED">
        <w:rPr>
          <w:rFonts w:eastAsia="Calibri"/>
          <w:color w:val="000000" w:themeColor="text1"/>
        </w:rPr>
        <w:t>before</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start</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full</w:t>
      </w:r>
      <w:r w:rsidRPr="00057AED">
        <w:rPr>
          <w:color w:val="000000" w:themeColor="text1"/>
        </w:rPr>
        <w:t>-</w:t>
      </w:r>
      <w:r w:rsidRPr="00057AED">
        <w:rPr>
          <w:rFonts w:eastAsia="Calibri"/>
          <w:color w:val="000000" w:themeColor="text1"/>
        </w:rPr>
        <w:t>scale</w:t>
      </w:r>
      <w:r w:rsidRPr="00057AED">
        <w:rPr>
          <w:color w:val="000000" w:themeColor="text1"/>
        </w:rPr>
        <w:t xml:space="preserve"> </w:t>
      </w:r>
      <w:r w:rsidRPr="00057AED">
        <w:rPr>
          <w:rFonts w:eastAsia="Calibri"/>
          <w:color w:val="000000" w:themeColor="text1"/>
        </w:rPr>
        <w:t>conflict</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eastern</w:t>
      </w:r>
      <w:r w:rsidRPr="00057AED">
        <w:rPr>
          <w:color w:val="000000" w:themeColor="text1"/>
        </w:rPr>
        <w:t xml:space="preserve"> </w:t>
      </w:r>
      <w:r w:rsidRPr="00057AED">
        <w:rPr>
          <w:rFonts w:eastAsia="Calibri"/>
          <w:color w:val="000000" w:themeColor="text1"/>
        </w:rPr>
        <w:t>Ukraine</w:t>
      </w:r>
      <w:r w:rsidRPr="00057AED">
        <w:rPr>
          <w:color w:val="000000" w:themeColor="text1"/>
        </w:rPr>
        <w:t xml:space="preserve">, </w:t>
      </w:r>
      <w:r w:rsidRPr="00057AED">
        <w:rPr>
          <w:rFonts w:eastAsia="Calibri"/>
          <w:color w:val="000000" w:themeColor="text1"/>
        </w:rPr>
        <w:t>her</w:t>
      </w:r>
      <w:r w:rsidRPr="00057AED">
        <w:rPr>
          <w:color w:val="000000" w:themeColor="text1"/>
        </w:rPr>
        <w:t xml:space="preserve"> </w:t>
      </w:r>
      <w:r w:rsidRPr="00057AED">
        <w:rPr>
          <w:rFonts w:eastAsia="Calibri"/>
          <w:color w:val="000000" w:themeColor="text1"/>
        </w:rPr>
        <w:t>involvement</w:t>
      </w:r>
      <w:r w:rsidRPr="00057AED">
        <w:rPr>
          <w:color w:val="000000" w:themeColor="text1"/>
        </w:rPr>
        <w:t xml:space="preserve"> </w:t>
      </w:r>
      <w:r w:rsidRPr="00057AED">
        <w:rPr>
          <w:rFonts w:eastAsia="Calibri"/>
          <w:color w:val="000000" w:themeColor="text1"/>
        </w:rPr>
        <w:t>with</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army,</w:t>
      </w:r>
      <w:r w:rsidRPr="00057AED">
        <w:rPr>
          <w:color w:val="000000" w:themeColor="text1"/>
        </w:rPr>
        <w:t xml:space="preserve"> </w:t>
      </w:r>
      <w:r w:rsidRPr="00057AED">
        <w:rPr>
          <w:rFonts w:eastAsia="Calibri"/>
          <w:color w:val="000000" w:themeColor="text1"/>
        </w:rPr>
        <w:t>and</w:t>
      </w:r>
      <w:r w:rsidRPr="00057AED">
        <w:rPr>
          <w:color w:val="000000" w:themeColor="text1"/>
        </w:rPr>
        <w:t xml:space="preserve"> </w:t>
      </w:r>
      <w:r w:rsidRPr="00057AED">
        <w:rPr>
          <w:rFonts w:eastAsia="Calibri"/>
          <w:color w:val="000000" w:themeColor="text1"/>
        </w:rPr>
        <w:t>her</w:t>
      </w:r>
      <w:r w:rsidR="00E23110">
        <w:rPr>
          <w:rFonts w:eastAsia="Calibri"/>
          <w:color w:val="000000" w:themeColor="text1"/>
        </w:rPr>
        <w:t xml:space="preserve"> </w:t>
      </w:r>
      <w:r w:rsidRPr="00057AED">
        <w:rPr>
          <w:rFonts w:eastAsia="Calibri"/>
          <w:color w:val="000000" w:themeColor="text1"/>
        </w:rPr>
        <w:t>celebrity</w:t>
      </w:r>
      <w:r w:rsidRPr="00057AED">
        <w:rPr>
          <w:color w:val="000000" w:themeColor="text1"/>
        </w:rPr>
        <w:t xml:space="preserve"> </w:t>
      </w:r>
      <w:r w:rsidRPr="00057AED">
        <w:rPr>
          <w:rFonts w:eastAsia="Calibri"/>
          <w:color w:val="000000" w:themeColor="text1"/>
        </w:rPr>
        <w:t>status</w:t>
      </w:r>
      <w:r w:rsidRPr="00057AED">
        <w:rPr>
          <w:color w:val="000000" w:themeColor="text1"/>
        </w:rPr>
        <w:t xml:space="preserve">. </w:t>
      </w:r>
      <w:r w:rsidRPr="00057AED">
        <w:rPr>
          <w:rFonts w:eastAsia="Calibri"/>
          <w:color w:val="000000" w:themeColor="text1"/>
        </w:rPr>
        <w:t>She</w:t>
      </w:r>
      <w:r w:rsidRPr="00057AED">
        <w:rPr>
          <w:color w:val="000000" w:themeColor="text1"/>
        </w:rPr>
        <w:t xml:space="preserve"> </w:t>
      </w:r>
      <w:r w:rsidRPr="00057AED">
        <w:rPr>
          <w:rFonts w:eastAsia="Calibri"/>
          <w:color w:val="000000" w:themeColor="text1"/>
        </w:rPr>
        <w:t>could</w:t>
      </w:r>
      <w:r w:rsidRPr="00057AED">
        <w:rPr>
          <w:color w:val="000000" w:themeColor="text1"/>
        </w:rPr>
        <w:t xml:space="preserve"> </w:t>
      </w:r>
      <w:r w:rsidRPr="00057AED">
        <w:rPr>
          <w:rFonts w:eastAsia="Calibri"/>
          <w:color w:val="000000" w:themeColor="text1"/>
        </w:rPr>
        <w:t>still</w:t>
      </w:r>
      <w:r w:rsidRPr="00057AED">
        <w:rPr>
          <w:color w:val="000000" w:themeColor="text1"/>
        </w:rPr>
        <w:t xml:space="preserve"> </w:t>
      </w:r>
      <w:r w:rsidRPr="00057AED">
        <w:rPr>
          <w:rFonts w:eastAsia="Calibri"/>
          <w:color w:val="000000" w:themeColor="text1"/>
        </w:rPr>
        <w:t>choose</w:t>
      </w:r>
      <w:r w:rsidRPr="00057AED">
        <w:rPr>
          <w:color w:val="000000" w:themeColor="text1"/>
        </w:rPr>
        <w:t xml:space="preserve"> </w:t>
      </w:r>
      <w:r w:rsidRPr="00057AED">
        <w:rPr>
          <w:rFonts w:eastAsia="Calibri"/>
          <w:color w:val="000000" w:themeColor="text1"/>
        </w:rPr>
        <w:t>to</w:t>
      </w:r>
      <w:r w:rsidRPr="00057AED">
        <w:rPr>
          <w:color w:val="000000" w:themeColor="text1"/>
        </w:rPr>
        <w:t xml:space="preserve"> </w:t>
      </w:r>
      <w:r w:rsidRPr="00057AED">
        <w:rPr>
          <w:rFonts w:eastAsia="Calibri"/>
          <w:color w:val="000000" w:themeColor="text1"/>
        </w:rPr>
        <w:t>walk</w:t>
      </w:r>
      <w:r w:rsidRPr="00057AED">
        <w:rPr>
          <w:color w:val="000000" w:themeColor="text1"/>
        </w:rPr>
        <w:t xml:space="preserve"> </w:t>
      </w:r>
      <w:r w:rsidRPr="00057AED">
        <w:rPr>
          <w:rFonts w:eastAsia="Calibri"/>
          <w:color w:val="000000" w:themeColor="text1"/>
        </w:rPr>
        <w:t>away</w:t>
      </w:r>
      <w:r w:rsidRPr="00057AED">
        <w:rPr>
          <w:color w:val="000000" w:themeColor="text1"/>
        </w:rPr>
        <w:t xml:space="preserve"> </w:t>
      </w:r>
      <w:r w:rsidRPr="00057AED">
        <w:rPr>
          <w:rFonts w:eastAsia="Calibri"/>
          <w:color w:val="000000" w:themeColor="text1"/>
        </w:rPr>
        <w:t>from</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barricades</w:t>
      </w:r>
      <w:r w:rsidRPr="00057AED">
        <w:rPr>
          <w:color w:val="000000" w:themeColor="text1"/>
        </w:rPr>
        <w:t xml:space="preserve"> </w:t>
      </w:r>
      <w:r w:rsidRPr="00057AED">
        <w:rPr>
          <w:rFonts w:eastAsia="Calibri"/>
          <w:color w:val="000000" w:themeColor="text1"/>
        </w:rPr>
        <w:t>and</w:t>
      </w:r>
      <w:r w:rsidRPr="00057AED">
        <w:rPr>
          <w:color w:val="000000" w:themeColor="text1"/>
        </w:rPr>
        <w:t xml:space="preserve"> </w:t>
      </w:r>
      <w:r w:rsidRPr="00057AED">
        <w:rPr>
          <w:rFonts w:eastAsia="Calibri"/>
          <w:color w:val="000000" w:themeColor="text1"/>
        </w:rPr>
        <w:t>go</w:t>
      </w:r>
      <w:r w:rsidRPr="00057AED">
        <w:rPr>
          <w:color w:val="000000" w:themeColor="text1"/>
        </w:rPr>
        <w:t xml:space="preserve"> </w:t>
      </w:r>
      <w:r w:rsidRPr="00057AED">
        <w:rPr>
          <w:rFonts w:eastAsia="Calibri"/>
          <w:color w:val="000000" w:themeColor="text1"/>
        </w:rPr>
        <w:t>back</w:t>
      </w:r>
      <w:r w:rsidRPr="00057AED">
        <w:rPr>
          <w:color w:val="000000" w:themeColor="text1"/>
        </w:rPr>
        <w:t xml:space="preserve"> </w:t>
      </w:r>
      <w:r w:rsidRPr="00057AED">
        <w:rPr>
          <w:rFonts w:eastAsia="Calibri"/>
          <w:color w:val="000000" w:themeColor="text1"/>
        </w:rPr>
        <w:t>to</w:t>
      </w:r>
      <w:r w:rsidRPr="00057AED">
        <w:rPr>
          <w:color w:val="000000" w:themeColor="text1"/>
        </w:rPr>
        <w:t xml:space="preserve"> </w:t>
      </w:r>
      <w:r w:rsidRPr="00057AED">
        <w:rPr>
          <w:rFonts w:eastAsia="Calibri"/>
          <w:color w:val="000000" w:themeColor="text1"/>
        </w:rPr>
        <w:t>her</w:t>
      </w:r>
      <w:r w:rsidRPr="00057AED">
        <w:rPr>
          <w:color w:val="000000" w:themeColor="text1"/>
        </w:rPr>
        <w:t xml:space="preserve"> </w:t>
      </w:r>
      <w:r w:rsidR="004A2914">
        <w:rPr>
          <w:color w:val="000000" w:themeColor="text1"/>
        </w:rPr>
        <w:t>old life as a gradu</w:t>
      </w:r>
      <w:r w:rsidR="000A6C54">
        <w:rPr>
          <w:color w:val="000000" w:themeColor="text1"/>
        </w:rPr>
        <w:t xml:space="preserve">ate student. </w:t>
      </w:r>
      <w:r w:rsidR="003B2884">
        <w:rPr>
          <w:rFonts w:eastAsia="Calibri"/>
          <w:color w:val="000000" w:themeColor="text1"/>
        </w:rPr>
        <w:t>S</w:t>
      </w:r>
      <w:r w:rsidRPr="00057AED">
        <w:rPr>
          <w:rFonts w:eastAsia="Calibri"/>
          <w:color w:val="000000" w:themeColor="text1"/>
        </w:rPr>
        <w:t>he</w:t>
      </w:r>
      <w:r w:rsidRPr="00057AED">
        <w:rPr>
          <w:color w:val="000000" w:themeColor="text1"/>
        </w:rPr>
        <w:t xml:space="preserve"> </w:t>
      </w:r>
      <w:r w:rsidR="004A2914">
        <w:rPr>
          <w:rFonts w:eastAsia="Calibri"/>
          <w:color w:val="000000" w:themeColor="text1"/>
        </w:rPr>
        <w:t xml:space="preserve">did not. </w:t>
      </w:r>
    </w:p>
    <w:p w14:paraId="066711C4" w14:textId="77777777" w:rsidR="008C457F" w:rsidRDefault="008C457F" w:rsidP="008C457F">
      <w:pPr>
        <w:spacing w:line="480" w:lineRule="auto"/>
        <w:jc w:val="both"/>
        <w:rPr>
          <w:rFonts w:eastAsia="Calibri"/>
          <w:color w:val="000000" w:themeColor="text1"/>
        </w:rPr>
      </w:pPr>
    </w:p>
    <w:p w14:paraId="440910D8" w14:textId="7CBA907B" w:rsidR="00CF0807" w:rsidRDefault="005B7AF3" w:rsidP="008C457F">
      <w:pPr>
        <w:spacing w:line="480" w:lineRule="auto"/>
        <w:jc w:val="both"/>
        <w:rPr>
          <w:color w:val="000000" w:themeColor="text1"/>
        </w:rPr>
      </w:pPr>
      <w:proofErr w:type="spellStart"/>
      <w:r w:rsidRPr="00057AED">
        <w:rPr>
          <w:color w:val="000000" w:themeColor="text1"/>
        </w:rPr>
        <w:lastRenderedPageBreak/>
        <w:t>Berlins’ka’s</w:t>
      </w:r>
      <w:proofErr w:type="spellEnd"/>
      <w:r w:rsidRPr="00057AED">
        <w:rPr>
          <w:color w:val="000000" w:themeColor="text1"/>
        </w:rPr>
        <w:t xml:space="preserve"> story </w:t>
      </w:r>
      <w:r w:rsidR="001B2D13">
        <w:rPr>
          <w:color w:val="000000" w:themeColor="text1"/>
        </w:rPr>
        <w:t>is that</w:t>
      </w:r>
      <w:r w:rsidR="001B2D13" w:rsidRPr="00057AED">
        <w:rPr>
          <w:color w:val="000000" w:themeColor="text1"/>
        </w:rPr>
        <w:t xml:space="preserve"> of an ordinary woman in extraordinary circumstances</w:t>
      </w:r>
      <w:r w:rsidR="001B2D13">
        <w:rPr>
          <w:color w:val="000000" w:themeColor="text1"/>
        </w:rPr>
        <w:t xml:space="preserve">, and </w:t>
      </w:r>
      <w:r w:rsidR="001B2D13" w:rsidRPr="00057AED">
        <w:rPr>
          <w:color w:val="000000" w:themeColor="text1"/>
        </w:rPr>
        <w:t xml:space="preserve"> </w:t>
      </w:r>
      <w:r w:rsidRPr="00057AED">
        <w:rPr>
          <w:color w:val="000000" w:themeColor="text1"/>
        </w:rPr>
        <w:t>demonstrates the choices that were available to women</w:t>
      </w:r>
      <w:r w:rsidR="001B2D13">
        <w:rPr>
          <w:color w:val="000000" w:themeColor="text1"/>
        </w:rPr>
        <w:t xml:space="preserve"> during the Ukrainian crisis, </w:t>
      </w:r>
      <w:r w:rsidRPr="00057AED">
        <w:rPr>
          <w:color w:val="000000" w:themeColor="text1"/>
        </w:rPr>
        <w:t xml:space="preserve">from the Maidan protests </w:t>
      </w:r>
      <w:r w:rsidR="001B2D13">
        <w:rPr>
          <w:color w:val="000000" w:themeColor="text1"/>
        </w:rPr>
        <w:t>to</w:t>
      </w:r>
      <w:r w:rsidRPr="00057AED">
        <w:rPr>
          <w:color w:val="000000" w:themeColor="text1"/>
        </w:rPr>
        <w:t xml:space="preserve"> the conflict in eastern Ukraine.</w:t>
      </w:r>
      <w:r w:rsidRPr="00057AED">
        <w:rPr>
          <w:rStyle w:val="FootnoteReference"/>
          <w:color w:val="000000" w:themeColor="text1"/>
        </w:rPr>
        <w:footnoteReference w:id="3"/>
      </w:r>
      <w:r w:rsidR="00227F3B">
        <w:rPr>
          <w:color w:val="000000" w:themeColor="text1"/>
        </w:rPr>
        <w:t xml:space="preserve"> </w:t>
      </w:r>
      <w:r w:rsidRPr="00057AED">
        <w:rPr>
          <w:rFonts w:eastAsia="Calibri"/>
          <w:color w:val="000000" w:themeColor="text1"/>
        </w:rPr>
        <w:t>Th</w:t>
      </w:r>
      <w:r>
        <w:rPr>
          <w:rFonts w:eastAsia="Calibri"/>
          <w:color w:val="000000" w:themeColor="text1"/>
        </w:rPr>
        <w:t>is</w:t>
      </w:r>
      <w:r w:rsidRPr="00057AED">
        <w:rPr>
          <w:color w:val="000000" w:themeColor="text1"/>
        </w:rPr>
        <w:t xml:space="preserve"> </w:t>
      </w:r>
      <w:r w:rsidRPr="00057AED">
        <w:rPr>
          <w:rFonts w:eastAsia="Calibri"/>
          <w:color w:val="000000" w:themeColor="text1"/>
        </w:rPr>
        <w:t>chapter</w:t>
      </w:r>
      <w:r w:rsidRPr="00057AED">
        <w:rPr>
          <w:color w:val="000000" w:themeColor="text1"/>
        </w:rPr>
        <w:t xml:space="preserve"> trace</w:t>
      </w:r>
      <w:r>
        <w:rPr>
          <w:color w:val="000000" w:themeColor="text1"/>
        </w:rPr>
        <w:t>s</w:t>
      </w:r>
      <w:r w:rsidRPr="00057AED">
        <w:rPr>
          <w:color w:val="000000" w:themeColor="text1"/>
        </w:rPr>
        <w:t xml:space="preserve"> </w:t>
      </w:r>
      <w:r>
        <w:rPr>
          <w:color w:val="000000" w:themeColor="text1"/>
        </w:rPr>
        <w:t>her</w:t>
      </w:r>
      <w:r w:rsidRPr="00057AED">
        <w:rPr>
          <w:color w:val="000000" w:themeColor="text1"/>
        </w:rPr>
        <w:t xml:space="preserve"> journey</w:t>
      </w:r>
      <w:r w:rsidR="00227F3B">
        <w:rPr>
          <w:color w:val="000000" w:themeColor="text1"/>
        </w:rPr>
        <w:t>,</w:t>
      </w:r>
      <w:r w:rsidR="004869D6" w:rsidRPr="00057AED">
        <w:rPr>
          <w:color w:val="000000" w:themeColor="text1"/>
        </w:rPr>
        <w:t xml:space="preserve"> </w:t>
      </w:r>
      <w:r w:rsidR="004869D6" w:rsidRPr="00057AED">
        <w:rPr>
          <w:rFonts w:eastAsia="Calibri"/>
          <w:color w:val="000000" w:themeColor="text1"/>
        </w:rPr>
        <w:t>look</w:t>
      </w:r>
      <w:r w:rsidR="00227F3B">
        <w:rPr>
          <w:rFonts w:eastAsia="Calibri"/>
          <w:color w:val="000000" w:themeColor="text1"/>
        </w:rPr>
        <w:t>ing</w:t>
      </w:r>
      <w:r w:rsidR="004869D6" w:rsidRPr="00057AED">
        <w:rPr>
          <w:color w:val="000000" w:themeColor="text1"/>
        </w:rPr>
        <w:t xml:space="preserve"> </w:t>
      </w:r>
      <w:r w:rsidR="004869D6" w:rsidRPr="00057AED">
        <w:rPr>
          <w:rFonts w:eastAsia="Calibri"/>
          <w:color w:val="000000" w:themeColor="text1"/>
        </w:rPr>
        <w:t>at</w:t>
      </w:r>
      <w:r w:rsidR="004869D6" w:rsidRPr="00057AED">
        <w:rPr>
          <w:color w:val="000000" w:themeColor="text1"/>
        </w:rPr>
        <w:t xml:space="preserve"> </w:t>
      </w:r>
      <w:r w:rsidR="004869D6" w:rsidRPr="00057AED">
        <w:rPr>
          <w:rFonts w:eastAsia="Calibri"/>
          <w:color w:val="000000" w:themeColor="text1"/>
        </w:rPr>
        <w:t>why women</w:t>
      </w:r>
      <w:r w:rsidR="004869D6" w:rsidRPr="00057AED">
        <w:rPr>
          <w:color w:val="000000" w:themeColor="text1"/>
        </w:rPr>
        <w:t xml:space="preserve"> </w:t>
      </w:r>
      <w:r w:rsidR="00383816">
        <w:rPr>
          <w:color w:val="000000" w:themeColor="text1"/>
        </w:rPr>
        <w:t xml:space="preserve">like Berlins’ka </w:t>
      </w:r>
      <w:r w:rsidR="004869D6" w:rsidRPr="00057AED">
        <w:rPr>
          <w:rFonts w:eastAsia="Calibri"/>
          <w:color w:val="000000" w:themeColor="text1"/>
        </w:rPr>
        <w:t>join</w:t>
      </w:r>
      <w:r w:rsidR="0086230A">
        <w:rPr>
          <w:rFonts w:eastAsia="Calibri"/>
          <w:color w:val="000000" w:themeColor="text1"/>
        </w:rPr>
        <w:t>ed</w:t>
      </w:r>
      <w:r w:rsidR="004869D6" w:rsidRPr="00057AED">
        <w:rPr>
          <w:color w:val="000000" w:themeColor="text1"/>
        </w:rPr>
        <w:t xml:space="preserve">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Maidan</w:t>
      </w:r>
      <w:r w:rsidR="004869D6" w:rsidRPr="00057AED">
        <w:rPr>
          <w:color w:val="000000" w:themeColor="text1"/>
        </w:rPr>
        <w:t xml:space="preserve"> </w:t>
      </w:r>
      <w:r w:rsidR="004869D6" w:rsidRPr="00057AED">
        <w:rPr>
          <w:rFonts w:eastAsia="Calibri"/>
          <w:color w:val="000000" w:themeColor="text1"/>
        </w:rPr>
        <w:t>protests</w:t>
      </w:r>
      <w:r w:rsidR="004869D6" w:rsidRPr="00057AED">
        <w:rPr>
          <w:color w:val="000000" w:themeColor="text1"/>
        </w:rPr>
        <w:t xml:space="preserve">, </w:t>
      </w:r>
      <w:r w:rsidR="004869D6" w:rsidRPr="00057AED">
        <w:rPr>
          <w:rFonts w:eastAsia="Calibri"/>
          <w:color w:val="000000" w:themeColor="text1"/>
        </w:rPr>
        <w:t>which</w:t>
      </w:r>
      <w:r w:rsidR="004869D6" w:rsidRPr="00057AED">
        <w:rPr>
          <w:color w:val="000000" w:themeColor="text1"/>
        </w:rPr>
        <w:t xml:space="preserve"> </w:t>
      </w:r>
      <w:r w:rsidR="004869D6" w:rsidRPr="00057AED">
        <w:rPr>
          <w:rFonts w:eastAsia="Calibri"/>
          <w:color w:val="000000" w:themeColor="text1"/>
        </w:rPr>
        <w:t>roles</w:t>
      </w:r>
      <w:r w:rsidR="004869D6" w:rsidRPr="00057AED">
        <w:rPr>
          <w:color w:val="000000" w:themeColor="text1"/>
        </w:rPr>
        <w:t xml:space="preserve"> </w:t>
      </w:r>
      <w:r w:rsidR="004869D6" w:rsidRPr="00057AED">
        <w:rPr>
          <w:rFonts w:eastAsia="Calibri"/>
          <w:color w:val="000000" w:themeColor="text1"/>
        </w:rPr>
        <w:t>were</w:t>
      </w:r>
      <w:r w:rsidR="004869D6" w:rsidRPr="00057AED">
        <w:rPr>
          <w:color w:val="000000" w:themeColor="text1"/>
        </w:rPr>
        <w:t xml:space="preserve"> </w:t>
      </w:r>
      <w:r w:rsidR="004869D6" w:rsidRPr="00057AED">
        <w:rPr>
          <w:rFonts w:eastAsia="Calibri"/>
          <w:color w:val="000000" w:themeColor="text1"/>
        </w:rPr>
        <w:t>available</w:t>
      </w:r>
      <w:r w:rsidR="004869D6" w:rsidRPr="00057AED">
        <w:rPr>
          <w:color w:val="000000" w:themeColor="text1"/>
        </w:rPr>
        <w:t xml:space="preserve"> </w:t>
      </w:r>
      <w:r w:rsidR="004869D6" w:rsidRPr="00057AED">
        <w:rPr>
          <w:rFonts w:eastAsia="Calibri"/>
          <w:color w:val="000000" w:themeColor="text1"/>
        </w:rPr>
        <w:t>to</w:t>
      </w:r>
      <w:r w:rsidR="004869D6" w:rsidRPr="00057AED">
        <w:rPr>
          <w:color w:val="000000" w:themeColor="text1"/>
        </w:rPr>
        <w:t xml:space="preserve"> </w:t>
      </w:r>
      <w:r w:rsidR="004869D6" w:rsidRPr="00057AED">
        <w:rPr>
          <w:rFonts w:eastAsia="Calibri"/>
          <w:color w:val="000000" w:themeColor="text1"/>
        </w:rPr>
        <w:t>them</w:t>
      </w:r>
      <w:r w:rsidR="004869D6" w:rsidRPr="00057AED">
        <w:rPr>
          <w:color w:val="000000" w:themeColor="text1"/>
        </w:rPr>
        <w:t xml:space="preserve"> </w:t>
      </w:r>
      <w:r w:rsidR="004869D6" w:rsidRPr="00057AED">
        <w:rPr>
          <w:rFonts w:eastAsia="Calibri"/>
          <w:color w:val="000000" w:themeColor="text1"/>
        </w:rPr>
        <w:t>and</w:t>
      </w:r>
      <w:r w:rsidR="004869D6" w:rsidRPr="00057AED">
        <w:rPr>
          <w:color w:val="000000" w:themeColor="text1"/>
        </w:rPr>
        <w:t xml:space="preserve"> </w:t>
      </w:r>
      <w:r w:rsidR="004869D6" w:rsidRPr="00057AED">
        <w:rPr>
          <w:rFonts w:eastAsia="Calibri"/>
          <w:color w:val="000000" w:themeColor="text1"/>
        </w:rPr>
        <w:t>how</w:t>
      </w:r>
      <w:r w:rsidR="004869D6" w:rsidRPr="00057AED">
        <w:rPr>
          <w:color w:val="000000" w:themeColor="text1"/>
        </w:rPr>
        <w:t xml:space="preserve"> </w:t>
      </w:r>
      <w:r w:rsidR="004869D6" w:rsidRPr="00057AED">
        <w:rPr>
          <w:rFonts w:eastAsia="Calibri"/>
          <w:color w:val="000000" w:themeColor="text1"/>
        </w:rPr>
        <w:t>they</w:t>
      </w:r>
      <w:r w:rsidR="004869D6" w:rsidRPr="00057AED">
        <w:rPr>
          <w:color w:val="000000" w:themeColor="text1"/>
        </w:rPr>
        <w:t xml:space="preserve"> </w:t>
      </w:r>
      <w:r w:rsidR="004869D6" w:rsidRPr="00057AED">
        <w:rPr>
          <w:rFonts w:eastAsia="Calibri"/>
          <w:color w:val="000000" w:themeColor="text1"/>
        </w:rPr>
        <w:t>negotiated</w:t>
      </w:r>
      <w:r w:rsidR="004869D6" w:rsidRPr="00057AED">
        <w:rPr>
          <w:color w:val="000000" w:themeColor="text1"/>
        </w:rPr>
        <w:t xml:space="preserve"> </w:t>
      </w:r>
      <w:r w:rsidR="004869D6" w:rsidRPr="00057AED">
        <w:rPr>
          <w:rFonts w:eastAsia="Calibri"/>
          <w:color w:val="000000" w:themeColor="text1"/>
        </w:rPr>
        <w:t>their</w:t>
      </w:r>
      <w:r w:rsidR="004869D6" w:rsidRPr="00057AED">
        <w:rPr>
          <w:color w:val="000000" w:themeColor="text1"/>
        </w:rPr>
        <w:t xml:space="preserve"> </w:t>
      </w:r>
      <w:r w:rsidR="004869D6" w:rsidRPr="00057AED">
        <w:rPr>
          <w:rFonts w:eastAsia="Calibri"/>
          <w:color w:val="000000" w:themeColor="text1"/>
        </w:rPr>
        <w:t>presence</w:t>
      </w:r>
      <w:r w:rsidR="004869D6" w:rsidRPr="00057AED">
        <w:rPr>
          <w:color w:val="000000" w:themeColor="text1"/>
        </w:rPr>
        <w:t xml:space="preserve"> </w:t>
      </w:r>
      <w:r w:rsidR="004869D6" w:rsidRPr="00057AED">
        <w:rPr>
          <w:rFonts w:eastAsia="Calibri"/>
          <w:color w:val="000000" w:themeColor="text1"/>
        </w:rPr>
        <w:t>on</w:t>
      </w:r>
      <w:r w:rsidR="004869D6" w:rsidRPr="00057AED">
        <w:rPr>
          <w:color w:val="000000" w:themeColor="text1"/>
        </w:rPr>
        <w:t xml:space="preserve">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Maidan</w:t>
      </w:r>
      <w:r w:rsidR="00227F3B">
        <w:rPr>
          <w:rFonts w:eastAsia="Calibri"/>
          <w:color w:val="000000" w:themeColor="text1"/>
        </w:rPr>
        <w:t xml:space="preserve">; and then </w:t>
      </w:r>
      <w:r w:rsidR="004869D6" w:rsidRPr="00057AED">
        <w:rPr>
          <w:rFonts w:eastAsia="Calibri"/>
          <w:color w:val="000000" w:themeColor="text1"/>
        </w:rPr>
        <w:t>assess</w:t>
      </w:r>
      <w:r w:rsidR="00227F3B">
        <w:rPr>
          <w:rFonts w:eastAsia="Calibri"/>
          <w:color w:val="000000" w:themeColor="text1"/>
        </w:rPr>
        <w:t>ing</w:t>
      </w:r>
      <w:r w:rsidR="004869D6" w:rsidRPr="00057AED">
        <w:rPr>
          <w:color w:val="000000" w:themeColor="text1"/>
        </w:rPr>
        <w:t xml:space="preserve"> </w:t>
      </w:r>
      <w:r w:rsidR="004869D6" w:rsidRPr="00057AED">
        <w:rPr>
          <w:rFonts w:eastAsia="Calibri"/>
          <w:color w:val="000000" w:themeColor="text1"/>
        </w:rPr>
        <w:t>why</w:t>
      </w:r>
      <w:r w:rsidR="004869D6" w:rsidRPr="00057AED">
        <w:rPr>
          <w:color w:val="000000" w:themeColor="text1"/>
        </w:rPr>
        <w:t xml:space="preserve"> </w:t>
      </w:r>
      <w:r w:rsidR="004869D6" w:rsidRPr="00057AED">
        <w:rPr>
          <w:rFonts w:eastAsia="Calibri"/>
          <w:color w:val="000000" w:themeColor="text1"/>
        </w:rPr>
        <w:t>women</w:t>
      </w:r>
      <w:r w:rsidR="004869D6" w:rsidRPr="00057AED">
        <w:rPr>
          <w:color w:val="000000" w:themeColor="text1"/>
        </w:rPr>
        <w:t xml:space="preserve"> </w:t>
      </w:r>
      <w:r w:rsidR="004869D6" w:rsidRPr="00057AED">
        <w:rPr>
          <w:rFonts w:eastAsia="Calibri"/>
          <w:color w:val="000000" w:themeColor="text1"/>
        </w:rPr>
        <w:t>chose</w:t>
      </w:r>
      <w:r w:rsidR="004869D6" w:rsidRPr="00057AED">
        <w:rPr>
          <w:color w:val="000000" w:themeColor="text1"/>
        </w:rPr>
        <w:t xml:space="preserve"> </w:t>
      </w:r>
      <w:r w:rsidR="004869D6" w:rsidRPr="00057AED">
        <w:rPr>
          <w:rFonts w:eastAsia="Calibri"/>
          <w:color w:val="000000" w:themeColor="text1"/>
        </w:rPr>
        <w:t>to</w:t>
      </w:r>
      <w:r w:rsidR="004869D6" w:rsidRPr="00057AED">
        <w:rPr>
          <w:color w:val="000000" w:themeColor="text1"/>
        </w:rPr>
        <w:t xml:space="preserve"> </w:t>
      </w:r>
      <w:r w:rsidR="004869D6" w:rsidRPr="00057AED">
        <w:rPr>
          <w:rFonts w:eastAsia="Calibri"/>
          <w:color w:val="000000" w:themeColor="text1"/>
        </w:rPr>
        <w:t>be</w:t>
      </w:r>
      <w:r w:rsidR="004869D6" w:rsidRPr="00057AED">
        <w:rPr>
          <w:color w:val="000000" w:themeColor="text1"/>
        </w:rPr>
        <w:t xml:space="preserve"> </w:t>
      </w:r>
      <w:r w:rsidR="004869D6" w:rsidRPr="00057AED">
        <w:rPr>
          <w:rFonts w:eastAsia="Calibri"/>
          <w:color w:val="000000" w:themeColor="text1"/>
        </w:rPr>
        <w:t>actively</w:t>
      </w:r>
      <w:r w:rsidR="004869D6" w:rsidRPr="00057AED">
        <w:rPr>
          <w:color w:val="000000" w:themeColor="text1"/>
        </w:rPr>
        <w:t xml:space="preserve"> </w:t>
      </w:r>
      <w:r w:rsidR="004869D6" w:rsidRPr="00057AED">
        <w:rPr>
          <w:rFonts w:eastAsia="Calibri"/>
          <w:color w:val="000000" w:themeColor="text1"/>
        </w:rPr>
        <w:t>involved</w:t>
      </w:r>
      <w:r w:rsidR="004869D6" w:rsidRPr="00057AED">
        <w:rPr>
          <w:color w:val="000000" w:themeColor="text1"/>
        </w:rPr>
        <w:t xml:space="preserve"> </w:t>
      </w:r>
      <w:r w:rsidR="004869D6" w:rsidRPr="00057AED">
        <w:rPr>
          <w:rFonts w:eastAsia="Calibri"/>
          <w:color w:val="000000" w:themeColor="text1"/>
        </w:rPr>
        <w:t>in</w:t>
      </w:r>
      <w:r w:rsidR="004869D6" w:rsidRPr="00057AED">
        <w:rPr>
          <w:color w:val="000000" w:themeColor="text1"/>
        </w:rPr>
        <w:t xml:space="preserve">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conflict</w:t>
      </w:r>
      <w:r w:rsidR="004869D6" w:rsidRPr="00057AED">
        <w:rPr>
          <w:color w:val="000000" w:themeColor="text1"/>
        </w:rPr>
        <w:t xml:space="preserve"> </w:t>
      </w:r>
      <w:r w:rsidR="004869D6" w:rsidRPr="00057AED">
        <w:rPr>
          <w:rFonts w:eastAsia="Calibri"/>
          <w:color w:val="000000" w:themeColor="text1"/>
        </w:rPr>
        <w:t>in</w:t>
      </w:r>
      <w:r w:rsidR="004869D6" w:rsidRPr="00057AED">
        <w:rPr>
          <w:color w:val="000000" w:themeColor="text1"/>
        </w:rPr>
        <w:t xml:space="preserve"> </w:t>
      </w:r>
      <w:r w:rsidR="004869D6" w:rsidRPr="00057AED">
        <w:rPr>
          <w:rFonts w:eastAsia="Calibri"/>
          <w:color w:val="000000" w:themeColor="text1"/>
        </w:rPr>
        <w:t>eastern</w:t>
      </w:r>
      <w:r w:rsidR="004869D6" w:rsidRPr="00057AED">
        <w:rPr>
          <w:color w:val="000000" w:themeColor="text1"/>
        </w:rPr>
        <w:t xml:space="preserve"> </w:t>
      </w:r>
      <w:r w:rsidR="004869D6" w:rsidRPr="00057AED">
        <w:rPr>
          <w:rFonts w:eastAsia="Calibri"/>
          <w:color w:val="000000" w:themeColor="text1"/>
        </w:rPr>
        <w:t>Ukraine</w:t>
      </w:r>
      <w:r w:rsidR="004869D6" w:rsidRPr="00057AED">
        <w:rPr>
          <w:color w:val="000000" w:themeColor="text1"/>
        </w:rPr>
        <w:t>, and</w:t>
      </w:r>
      <w:r w:rsidR="00227F3B">
        <w:rPr>
          <w:color w:val="000000" w:themeColor="text1"/>
        </w:rPr>
        <w:t>, again,</w:t>
      </w:r>
      <w:r w:rsidR="004869D6" w:rsidRPr="00057AED">
        <w:rPr>
          <w:color w:val="000000" w:themeColor="text1"/>
        </w:rPr>
        <w:t xml:space="preserve"> </w:t>
      </w:r>
      <w:r w:rsidR="0086230A">
        <w:rPr>
          <w:rFonts w:eastAsia="Calibri"/>
          <w:color w:val="000000" w:themeColor="text1"/>
        </w:rPr>
        <w:t xml:space="preserve">what </w:t>
      </w:r>
      <w:r w:rsidR="004869D6" w:rsidRPr="00057AED">
        <w:rPr>
          <w:rFonts w:eastAsia="Calibri"/>
          <w:color w:val="000000" w:themeColor="text1"/>
        </w:rPr>
        <w:t>choices</w:t>
      </w:r>
      <w:r w:rsidR="004869D6" w:rsidRPr="00057AED">
        <w:rPr>
          <w:color w:val="000000" w:themeColor="text1"/>
        </w:rPr>
        <w:t xml:space="preserve"> </w:t>
      </w:r>
      <w:r w:rsidR="0086230A">
        <w:rPr>
          <w:color w:val="000000" w:themeColor="text1"/>
        </w:rPr>
        <w:t xml:space="preserve">were </w:t>
      </w:r>
      <w:r w:rsidR="004869D6" w:rsidRPr="00057AED">
        <w:rPr>
          <w:rFonts w:eastAsia="Calibri"/>
          <w:color w:val="000000" w:themeColor="text1"/>
        </w:rPr>
        <w:t>open</w:t>
      </w:r>
      <w:r w:rsidR="004869D6" w:rsidRPr="00057AED">
        <w:rPr>
          <w:color w:val="000000" w:themeColor="text1"/>
        </w:rPr>
        <w:t xml:space="preserve"> </w:t>
      </w:r>
      <w:r w:rsidR="004869D6" w:rsidRPr="00057AED">
        <w:rPr>
          <w:rFonts w:eastAsia="Calibri"/>
          <w:color w:val="000000" w:themeColor="text1"/>
        </w:rPr>
        <w:t>to</w:t>
      </w:r>
      <w:r w:rsidR="004869D6" w:rsidRPr="00057AED">
        <w:rPr>
          <w:color w:val="000000" w:themeColor="text1"/>
        </w:rPr>
        <w:t xml:space="preserve"> </w:t>
      </w:r>
      <w:r w:rsidR="0086230A">
        <w:rPr>
          <w:rFonts w:eastAsia="Calibri"/>
          <w:color w:val="000000" w:themeColor="text1"/>
        </w:rPr>
        <w:t>them</w:t>
      </w:r>
      <w:r w:rsidR="00227F3B">
        <w:rPr>
          <w:rFonts w:eastAsia="Calibri"/>
          <w:color w:val="000000" w:themeColor="text1"/>
        </w:rPr>
        <w:t xml:space="preserve"> there</w:t>
      </w:r>
      <w:r w:rsidR="004869D6" w:rsidRPr="00057AED">
        <w:rPr>
          <w:rFonts w:eastAsia="Calibri"/>
          <w:color w:val="000000" w:themeColor="text1"/>
        </w:rPr>
        <w:t>. I</w:t>
      </w:r>
      <w:r w:rsidR="004869D6" w:rsidRPr="00057AED">
        <w:rPr>
          <w:color w:val="000000" w:themeColor="text1"/>
        </w:rPr>
        <w:t xml:space="preserve"> </w:t>
      </w:r>
      <w:r w:rsidR="004869D6" w:rsidRPr="00057AED">
        <w:rPr>
          <w:rFonts w:eastAsia="Calibri"/>
          <w:color w:val="000000" w:themeColor="text1"/>
        </w:rPr>
        <w:t>will</w:t>
      </w:r>
      <w:r w:rsidR="004869D6" w:rsidRPr="00057AED">
        <w:rPr>
          <w:color w:val="000000" w:themeColor="text1"/>
        </w:rPr>
        <w:t xml:space="preserve"> </w:t>
      </w:r>
      <w:r w:rsidR="004869D6" w:rsidRPr="00057AED">
        <w:rPr>
          <w:rFonts w:eastAsia="Calibri"/>
          <w:color w:val="000000" w:themeColor="text1"/>
        </w:rPr>
        <w:t>argue</w:t>
      </w:r>
      <w:r w:rsidR="004869D6" w:rsidRPr="00057AED">
        <w:rPr>
          <w:color w:val="000000" w:themeColor="text1"/>
        </w:rPr>
        <w:t xml:space="preserve"> </w:t>
      </w:r>
      <w:r w:rsidR="004869D6" w:rsidRPr="00057AED">
        <w:rPr>
          <w:rFonts w:eastAsia="Calibri"/>
          <w:color w:val="000000" w:themeColor="text1"/>
        </w:rPr>
        <w:t>that</w:t>
      </w:r>
      <w:r w:rsidR="004869D6" w:rsidRPr="00057AED">
        <w:rPr>
          <w:color w:val="000000" w:themeColor="text1"/>
        </w:rPr>
        <w:t xml:space="preserve"> </w:t>
      </w:r>
      <w:r w:rsidR="004869D6" w:rsidRPr="00057AED">
        <w:rPr>
          <w:rFonts w:eastAsia="Calibri"/>
          <w:color w:val="000000" w:themeColor="text1"/>
        </w:rPr>
        <w:t>although</w:t>
      </w:r>
      <w:r w:rsidR="004869D6" w:rsidRPr="00057AED">
        <w:rPr>
          <w:color w:val="000000" w:themeColor="text1"/>
        </w:rPr>
        <w:t xml:space="preserve"> </w:t>
      </w:r>
      <w:r w:rsidR="004869D6" w:rsidRPr="00057AED">
        <w:rPr>
          <w:rFonts w:eastAsia="Calibri"/>
          <w:color w:val="000000" w:themeColor="text1"/>
        </w:rPr>
        <w:t>women</w:t>
      </w:r>
      <w:r w:rsidR="004869D6" w:rsidRPr="00057AED">
        <w:rPr>
          <w:color w:val="000000" w:themeColor="text1"/>
        </w:rPr>
        <w:t xml:space="preserve"> </w:t>
      </w:r>
      <w:r w:rsidR="004869D6" w:rsidRPr="00057AED">
        <w:rPr>
          <w:rFonts w:eastAsia="Calibri"/>
          <w:color w:val="000000" w:themeColor="text1"/>
        </w:rPr>
        <w:t>made</w:t>
      </w:r>
      <w:r w:rsidR="004869D6" w:rsidRPr="00057AED">
        <w:rPr>
          <w:color w:val="000000" w:themeColor="text1"/>
        </w:rPr>
        <w:t xml:space="preserve"> </w:t>
      </w:r>
      <w:r w:rsidR="004869D6" w:rsidRPr="00057AED">
        <w:rPr>
          <w:rFonts w:eastAsia="Calibri"/>
          <w:color w:val="000000" w:themeColor="text1"/>
        </w:rPr>
        <w:t>a</w:t>
      </w:r>
      <w:r w:rsidR="004869D6" w:rsidRPr="00057AED">
        <w:rPr>
          <w:color w:val="000000" w:themeColor="text1"/>
        </w:rPr>
        <w:t xml:space="preserve"> </w:t>
      </w:r>
      <w:r w:rsidR="004869D6" w:rsidRPr="00057AED">
        <w:rPr>
          <w:rFonts w:eastAsia="Calibri"/>
          <w:color w:val="000000" w:themeColor="text1"/>
        </w:rPr>
        <w:t>conscious</w:t>
      </w:r>
      <w:r w:rsidR="004869D6" w:rsidRPr="00057AED">
        <w:rPr>
          <w:color w:val="000000" w:themeColor="text1"/>
        </w:rPr>
        <w:t xml:space="preserve"> </w:t>
      </w:r>
      <w:r w:rsidR="004869D6" w:rsidRPr="00057AED">
        <w:rPr>
          <w:rFonts w:eastAsia="Calibri"/>
          <w:color w:val="000000" w:themeColor="text1"/>
        </w:rPr>
        <w:t>choice</w:t>
      </w:r>
      <w:r w:rsidR="004869D6" w:rsidRPr="00057AED">
        <w:rPr>
          <w:color w:val="000000" w:themeColor="text1"/>
        </w:rPr>
        <w:t xml:space="preserve"> </w:t>
      </w:r>
      <w:r w:rsidR="004869D6" w:rsidRPr="00057AED">
        <w:rPr>
          <w:rFonts w:eastAsia="Calibri"/>
          <w:color w:val="000000" w:themeColor="text1"/>
        </w:rPr>
        <w:t>to</w:t>
      </w:r>
      <w:r w:rsidR="004869D6" w:rsidRPr="00057AED">
        <w:rPr>
          <w:color w:val="000000" w:themeColor="text1"/>
        </w:rPr>
        <w:t xml:space="preserve"> </w:t>
      </w:r>
      <w:r w:rsidR="004869D6" w:rsidRPr="00057AED">
        <w:rPr>
          <w:rFonts w:eastAsia="Calibri"/>
          <w:color w:val="000000" w:themeColor="text1"/>
        </w:rPr>
        <w:t>participate</w:t>
      </w:r>
      <w:r w:rsidR="00D50711">
        <w:rPr>
          <w:color w:val="000000" w:themeColor="text1"/>
        </w:rPr>
        <w:t xml:space="preserve"> </w:t>
      </w:r>
      <w:r w:rsidR="004869D6" w:rsidRPr="00057AED">
        <w:rPr>
          <w:rFonts w:eastAsia="Calibri"/>
          <w:color w:val="000000" w:themeColor="text1"/>
        </w:rPr>
        <w:t>in</w:t>
      </w:r>
      <w:r w:rsidR="004869D6" w:rsidRPr="00057AED">
        <w:rPr>
          <w:color w:val="000000" w:themeColor="text1"/>
        </w:rPr>
        <w:t xml:space="preserve">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protests</w:t>
      </w:r>
      <w:r w:rsidR="004869D6" w:rsidRPr="00057AED">
        <w:rPr>
          <w:color w:val="000000" w:themeColor="text1"/>
        </w:rPr>
        <w:t xml:space="preserve"> </w:t>
      </w:r>
      <w:r w:rsidR="004869D6" w:rsidRPr="00057AED">
        <w:rPr>
          <w:rFonts w:eastAsia="Calibri"/>
          <w:color w:val="000000" w:themeColor="text1"/>
        </w:rPr>
        <w:t>and</w:t>
      </w:r>
      <w:r w:rsidR="004869D6" w:rsidRPr="00057AED">
        <w:rPr>
          <w:color w:val="000000" w:themeColor="text1"/>
        </w:rPr>
        <w:t>/</w:t>
      </w:r>
      <w:r w:rsidR="004869D6" w:rsidRPr="00057AED">
        <w:rPr>
          <w:rFonts w:eastAsia="Calibri"/>
          <w:color w:val="000000" w:themeColor="text1"/>
        </w:rPr>
        <w:t>or</w:t>
      </w:r>
      <w:r w:rsidR="004869D6" w:rsidRPr="00057AED">
        <w:rPr>
          <w:color w:val="000000" w:themeColor="text1"/>
        </w:rPr>
        <w:t xml:space="preserve">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military</w:t>
      </w:r>
      <w:r w:rsidR="004869D6" w:rsidRPr="00057AED">
        <w:rPr>
          <w:color w:val="000000" w:themeColor="text1"/>
        </w:rPr>
        <w:t xml:space="preserve"> </w:t>
      </w:r>
      <w:r w:rsidR="004869D6" w:rsidRPr="00057AED">
        <w:rPr>
          <w:rFonts w:eastAsia="Calibri"/>
          <w:color w:val="000000" w:themeColor="text1"/>
        </w:rPr>
        <w:t>conflict</w:t>
      </w:r>
      <w:r w:rsidR="004869D6" w:rsidRPr="00057AED">
        <w:rPr>
          <w:color w:val="000000" w:themeColor="text1"/>
        </w:rPr>
        <w:t>,</w:t>
      </w:r>
      <w:r w:rsidR="004D3627">
        <w:rPr>
          <w:color w:val="000000" w:themeColor="text1"/>
        </w:rPr>
        <w:t xml:space="preserve">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roles</w:t>
      </w:r>
      <w:r w:rsidR="004869D6" w:rsidRPr="00057AED">
        <w:rPr>
          <w:color w:val="000000" w:themeColor="text1"/>
        </w:rPr>
        <w:t xml:space="preserve"> </w:t>
      </w:r>
      <w:r w:rsidR="004869D6" w:rsidRPr="00057AED">
        <w:rPr>
          <w:rFonts w:eastAsia="Calibri"/>
          <w:color w:val="000000" w:themeColor="text1"/>
        </w:rPr>
        <w:t>they</w:t>
      </w:r>
      <w:r w:rsidR="004869D6" w:rsidRPr="00057AED">
        <w:rPr>
          <w:color w:val="000000" w:themeColor="text1"/>
        </w:rPr>
        <w:t xml:space="preserve"> </w:t>
      </w:r>
      <w:r w:rsidR="004869D6" w:rsidRPr="00057AED">
        <w:rPr>
          <w:rFonts w:eastAsia="Calibri"/>
          <w:color w:val="000000" w:themeColor="text1"/>
        </w:rPr>
        <w:t>could</w:t>
      </w:r>
      <w:r w:rsidR="004869D6" w:rsidRPr="00057AED">
        <w:rPr>
          <w:color w:val="000000" w:themeColor="text1"/>
        </w:rPr>
        <w:t xml:space="preserve"> </w:t>
      </w:r>
      <w:r w:rsidR="004869D6" w:rsidRPr="00057AED">
        <w:rPr>
          <w:rFonts w:eastAsia="Calibri"/>
          <w:color w:val="000000" w:themeColor="text1"/>
        </w:rPr>
        <w:t>play</w:t>
      </w:r>
      <w:r w:rsidR="004869D6" w:rsidRPr="00057AED">
        <w:rPr>
          <w:color w:val="000000" w:themeColor="text1"/>
        </w:rPr>
        <w:t xml:space="preserve"> </w:t>
      </w:r>
      <w:r w:rsidR="0086230A">
        <w:rPr>
          <w:rFonts w:eastAsia="Calibri"/>
          <w:color w:val="000000" w:themeColor="text1"/>
        </w:rPr>
        <w:t>were</w:t>
      </w:r>
      <w:r w:rsidR="004869D6" w:rsidRPr="00057AED">
        <w:rPr>
          <w:color w:val="000000" w:themeColor="text1"/>
        </w:rPr>
        <w:t xml:space="preserve"> </w:t>
      </w:r>
      <w:r w:rsidR="004869D6" w:rsidRPr="00057AED">
        <w:rPr>
          <w:rFonts w:eastAsia="Calibri"/>
          <w:color w:val="000000" w:themeColor="text1"/>
        </w:rPr>
        <w:t>limited</w:t>
      </w:r>
      <w:r w:rsidR="004869D6" w:rsidRPr="00057AED">
        <w:rPr>
          <w:color w:val="000000" w:themeColor="text1"/>
        </w:rPr>
        <w:t xml:space="preserve"> </w:t>
      </w:r>
      <w:r w:rsidR="004869D6" w:rsidRPr="00057AED">
        <w:rPr>
          <w:rFonts w:eastAsia="Calibri"/>
          <w:color w:val="000000" w:themeColor="text1"/>
        </w:rPr>
        <w:t>because</w:t>
      </w:r>
      <w:r w:rsidR="004869D6" w:rsidRPr="00057AED">
        <w:rPr>
          <w:color w:val="000000" w:themeColor="text1"/>
        </w:rPr>
        <w:t xml:space="preserve"> </w:t>
      </w:r>
      <w:r w:rsidR="004869D6" w:rsidRPr="00057AED">
        <w:rPr>
          <w:rFonts w:eastAsia="Calibri"/>
          <w:color w:val="000000" w:themeColor="text1"/>
        </w:rPr>
        <w:t>of</w:t>
      </w:r>
      <w:r w:rsidR="004869D6" w:rsidRPr="00057AED">
        <w:rPr>
          <w:color w:val="000000" w:themeColor="text1"/>
        </w:rPr>
        <w:t xml:space="preserve"> </w:t>
      </w:r>
      <w:r w:rsidR="004869D6" w:rsidRPr="00057AED">
        <w:rPr>
          <w:rFonts w:eastAsia="Calibri"/>
          <w:color w:val="000000" w:themeColor="text1"/>
        </w:rPr>
        <w:t>their</w:t>
      </w:r>
      <w:r w:rsidR="004869D6" w:rsidRPr="00057AED">
        <w:rPr>
          <w:color w:val="000000" w:themeColor="text1"/>
        </w:rPr>
        <w:t xml:space="preserve"> </w:t>
      </w:r>
      <w:r w:rsidR="004869D6" w:rsidRPr="00057AED">
        <w:rPr>
          <w:rFonts w:eastAsia="Calibri"/>
          <w:color w:val="000000" w:themeColor="text1"/>
        </w:rPr>
        <w:t>gender</w:t>
      </w:r>
      <w:r w:rsidR="004869D6" w:rsidRPr="00057AED">
        <w:rPr>
          <w:color w:val="000000" w:themeColor="text1"/>
        </w:rPr>
        <w:t xml:space="preserve">. </w:t>
      </w:r>
      <w:r w:rsidR="004D3627">
        <w:rPr>
          <w:color w:val="000000" w:themeColor="text1"/>
        </w:rPr>
        <w:t>S</w:t>
      </w:r>
      <w:r w:rsidR="004869D6" w:rsidRPr="00057AED">
        <w:rPr>
          <w:color w:val="000000" w:themeColor="text1"/>
        </w:rPr>
        <w:t xml:space="preserve">ome </w:t>
      </w:r>
      <w:r w:rsidR="00D50711">
        <w:rPr>
          <w:color w:val="000000" w:themeColor="text1"/>
        </w:rPr>
        <w:t>limitations</w:t>
      </w:r>
      <w:r w:rsidR="0086230A">
        <w:rPr>
          <w:color w:val="000000" w:themeColor="text1"/>
        </w:rPr>
        <w:t xml:space="preserve"> </w:t>
      </w:r>
      <w:r w:rsidR="00D50711">
        <w:rPr>
          <w:color w:val="000000" w:themeColor="text1"/>
        </w:rPr>
        <w:t xml:space="preserve">were </w:t>
      </w:r>
      <w:r w:rsidR="0086230A">
        <w:rPr>
          <w:color w:val="000000" w:themeColor="text1"/>
        </w:rPr>
        <w:t>due to</w:t>
      </w:r>
      <w:r w:rsidR="004869D6" w:rsidRPr="00057AED">
        <w:rPr>
          <w:color w:val="000000" w:themeColor="text1"/>
        </w:rPr>
        <w:t xml:space="preserve"> gender stereotypes</w:t>
      </w:r>
      <w:r w:rsidR="004D3627">
        <w:rPr>
          <w:color w:val="000000" w:themeColor="text1"/>
        </w:rPr>
        <w:t xml:space="preserve">; </w:t>
      </w:r>
      <w:r w:rsidR="004869D6" w:rsidRPr="00057AED">
        <w:rPr>
          <w:color w:val="000000" w:themeColor="text1"/>
        </w:rPr>
        <w:t xml:space="preserve">others, such as the positions women </w:t>
      </w:r>
      <w:r w:rsidR="004D3627">
        <w:rPr>
          <w:color w:val="000000" w:themeColor="text1"/>
        </w:rPr>
        <w:t xml:space="preserve">could </w:t>
      </w:r>
      <w:r w:rsidR="0086230A">
        <w:rPr>
          <w:color w:val="000000" w:themeColor="text1"/>
        </w:rPr>
        <w:t>perform</w:t>
      </w:r>
      <w:r w:rsidR="004D3627">
        <w:rPr>
          <w:color w:val="000000" w:themeColor="text1"/>
        </w:rPr>
        <w:t xml:space="preserve"> </w:t>
      </w:r>
      <w:r w:rsidR="004869D6" w:rsidRPr="00057AED">
        <w:rPr>
          <w:color w:val="000000" w:themeColor="text1"/>
        </w:rPr>
        <w:t xml:space="preserve">in the Ukrainian army, were enshrined in law. </w:t>
      </w:r>
      <w:r w:rsidR="0086230A">
        <w:rPr>
          <w:rFonts w:eastAsia="Calibri"/>
          <w:color w:val="000000" w:themeColor="text1"/>
        </w:rPr>
        <w:t xml:space="preserve"> Women had to choose</w:t>
      </w:r>
      <w:r w:rsidR="004869D6" w:rsidRPr="00057AED">
        <w:rPr>
          <w:color w:val="000000" w:themeColor="text1"/>
        </w:rPr>
        <w:t xml:space="preserve"> </w:t>
      </w:r>
      <w:r w:rsidR="004D3627">
        <w:rPr>
          <w:color w:val="000000" w:themeColor="text1"/>
        </w:rPr>
        <w:t xml:space="preserve">whether </w:t>
      </w:r>
      <w:r w:rsidR="004869D6" w:rsidRPr="00057AED">
        <w:rPr>
          <w:rFonts w:eastAsia="Calibri"/>
          <w:color w:val="000000" w:themeColor="text1"/>
        </w:rPr>
        <w:t>to</w:t>
      </w:r>
      <w:r w:rsidR="004869D6" w:rsidRPr="00057AED">
        <w:rPr>
          <w:color w:val="000000" w:themeColor="text1"/>
        </w:rPr>
        <w:t xml:space="preserve"> </w:t>
      </w:r>
      <w:r w:rsidR="004869D6" w:rsidRPr="00057AED">
        <w:rPr>
          <w:rFonts w:eastAsia="Calibri"/>
          <w:color w:val="000000" w:themeColor="text1"/>
        </w:rPr>
        <w:t xml:space="preserve">accept </w:t>
      </w:r>
      <w:r w:rsidR="004D3627">
        <w:rPr>
          <w:rFonts w:eastAsia="Calibri"/>
          <w:color w:val="000000" w:themeColor="text1"/>
        </w:rPr>
        <w:t xml:space="preserve">or resist </w:t>
      </w:r>
      <w:r w:rsidR="004869D6" w:rsidRPr="00057AED">
        <w:rPr>
          <w:rFonts w:eastAsia="Calibri"/>
          <w:color w:val="000000" w:themeColor="text1"/>
        </w:rPr>
        <w:t>the</w:t>
      </w:r>
      <w:r w:rsidR="004869D6" w:rsidRPr="00057AED">
        <w:rPr>
          <w:color w:val="000000" w:themeColor="text1"/>
        </w:rPr>
        <w:t xml:space="preserve"> </w:t>
      </w:r>
      <w:r w:rsidR="004869D6" w:rsidRPr="00057AED">
        <w:rPr>
          <w:rFonts w:eastAsia="Calibri"/>
          <w:color w:val="000000" w:themeColor="text1"/>
        </w:rPr>
        <w:t>roles</w:t>
      </w:r>
      <w:r w:rsidR="004869D6" w:rsidRPr="00057AED">
        <w:rPr>
          <w:color w:val="000000" w:themeColor="text1"/>
        </w:rPr>
        <w:t xml:space="preserve"> </w:t>
      </w:r>
      <w:r w:rsidR="004D3627">
        <w:rPr>
          <w:color w:val="000000" w:themeColor="text1"/>
        </w:rPr>
        <w:t>available to them</w:t>
      </w:r>
      <w:r w:rsidR="00227F3B">
        <w:rPr>
          <w:color w:val="000000" w:themeColor="text1"/>
        </w:rPr>
        <w:t>.</w:t>
      </w:r>
      <w:r w:rsidR="0086230A">
        <w:rPr>
          <w:color w:val="000000" w:themeColor="text1"/>
        </w:rPr>
        <w:t xml:space="preserve"> </w:t>
      </w:r>
      <w:r w:rsidR="004869D6" w:rsidRPr="00057AED">
        <w:rPr>
          <w:color w:val="000000" w:themeColor="text1"/>
        </w:rPr>
        <w:t>I will argue that challenging the established gender order bore fruit</w:t>
      </w:r>
      <w:r w:rsidR="009447CF">
        <w:rPr>
          <w:color w:val="000000" w:themeColor="text1"/>
        </w:rPr>
        <w:t>,</w:t>
      </w:r>
      <w:r w:rsidR="004D3627">
        <w:rPr>
          <w:color w:val="000000" w:themeColor="text1"/>
        </w:rPr>
        <w:t xml:space="preserve"> </w:t>
      </w:r>
      <w:r w:rsidR="004869D6" w:rsidRPr="00057AED">
        <w:rPr>
          <w:color w:val="000000" w:themeColor="text1"/>
        </w:rPr>
        <w:t xml:space="preserve">but it remains to be seen whether </w:t>
      </w:r>
      <w:r w:rsidR="00FD49BC">
        <w:rPr>
          <w:color w:val="000000" w:themeColor="text1"/>
        </w:rPr>
        <w:t>the changes will be long-lasting</w:t>
      </w:r>
      <w:r w:rsidR="004869D6" w:rsidRPr="00057AED">
        <w:rPr>
          <w:color w:val="000000" w:themeColor="text1"/>
        </w:rPr>
        <w:t xml:space="preserve">. </w:t>
      </w:r>
    </w:p>
    <w:p w14:paraId="6A30715E" w14:textId="77777777" w:rsidR="007343F9" w:rsidRDefault="007343F9" w:rsidP="00005D9A">
      <w:pPr>
        <w:spacing w:line="480" w:lineRule="auto"/>
        <w:jc w:val="both"/>
        <w:rPr>
          <w:color w:val="000000" w:themeColor="text1"/>
        </w:rPr>
      </w:pPr>
    </w:p>
    <w:p w14:paraId="651C0D8F" w14:textId="1C45BB4B" w:rsidR="00CF0807" w:rsidRPr="00057AED" w:rsidRDefault="002C212B" w:rsidP="00005D9A">
      <w:pPr>
        <w:spacing w:line="480" w:lineRule="auto"/>
        <w:jc w:val="both"/>
        <w:rPr>
          <w:rFonts w:eastAsia="Calibri"/>
          <w:color w:val="000000" w:themeColor="text1"/>
        </w:rPr>
      </w:pPr>
      <w:r>
        <w:rPr>
          <w:color w:val="000000" w:themeColor="text1"/>
        </w:rPr>
        <w:t>Concerning t</w:t>
      </w:r>
      <w:r w:rsidR="00CF0807">
        <w:rPr>
          <w:color w:val="000000" w:themeColor="text1"/>
        </w:rPr>
        <w:t>he Maidan protest</w:t>
      </w:r>
      <w:r w:rsidR="00093074">
        <w:rPr>
          <w:color w:val="000000" w:themeColor="text1"/>
        </w:rPr>
        <w:t>s</w:t>
      </w:r>
      <w:r>
        <w:rPr>
          <w:color w:val="000000" w:themeColor="text1"/>
        </w:rPr>
        <w:t xml:space="preserve">, </w:t>
      </w:r>
      <w:r w:rsidR="00CF0807">
        <w:rPr>
          <w:color w:val="000000" w:themeColor="text1"/>
        </w:rPr>
        <w:t xml:space="preserve">I rely on </w:t>
      </w:r>
      <w:r w:rsidR="00F8201D">
        <w:rPr>
          <w:color w:val="000000" w:themeColor="text1"/>
        </w:rPr>
        <w:t>scholarly</w:t>
      </w:r>
      <w:r w:rsidR="00CF0807">
        <w:rPr>
          <w:color w:val="000000" w:themeColor="text1"/>
        </w:rPr>
        <w:t xml:space="preserve"> works</w:t>
      </w:r>
      <w:r w:rsidR="002D3E4B">
        <w:rPr>
          <w:color w:val="000000" w:themeColor="text1"/>
        </w:rPr>
        <w:t xml:space="preserve">, </w:t>
      </w:r>
      <w:r w:rsidR="00CF0807">
        <w:rPr>
          <w:color w:val="000000" w:themeColor="text1"/>
        </w:rPr>
        <w:t>articles in the media</w:t>
      </w:r>
      <w:r w:rsidR="002D3E4B">
        <w:rPr>
          <w:color w:val="000000" w:themeColor="text1"/>
        </w:rPr>
        <w:t xml:space="preserve">, </w:t>
      </w:r>
      <w:r>
        <w:rPr>
          <w:color w:val="000000" w:themeColor="text1"/>
        </w:rPr>
        <w:t xml:space="preserve">and </w:t>
      </w:r>
      <w:r w:rsidR="00CF0807">
        <w:rPr>
          <w:color w:val="000000" w:themeColor="text1"/>
        </w:rPr>
        <w:t xml:space="preserve">interviews </w:t>
      </w:r>
      <w:r>
        <w:rPr>
          <w:color w:val="000000" w:themeColor="text1"/>
        </w:rPr>
        <w:t xml:space="preserve">I carried out </w:t>
      </w:r>
      <w:r w:rsidR="00CF0807">
        <w:rPr>
          <w:color w:val="000000" w:themeColor="text1"/>
        </w:rPr>
        <w:t>with women who took part in the protests</w:t>
      </w:r>
      <w:r>
        <w:rPr>
          <w:color w:val="000000" w:themeColor="text1"/>
        </w:rPr>
        <w:t xml:space="preserve"> </w:t>
      </w:r>
      <w:r w:rsidR="00CF0807">
        <w:rPr>
          <w:color w:val="000000" w:themeColor="text1"/>
        </w:rPr>
        <w:t>in April 2014</w:t>
      </w:r>
      <w:r w:rsidR="0013638E">
        <w:rPr>
          <w:color w:val="000000" w:themeColor="text1"/>
        </w:rPr>
        <w:t xml:space="preserve"> </w:t>
      </w:r>
      <w:r w:rsidR="00FA3199">
        <w:rPr>
          <w:color w:val="000000" w:themeColor="text1"/>
        </w:rPr>
        <w:t>and August 2015</w:t>
      </w:r>
      <w:r w:rsidR="00CF0807">
        <w:rPr>
          <w:color w:val="000000" w:themeColor="text1"/>
        </w:rPr>
        <w:t xml:space="preserve">. </w:t>
      </w:r>
      <w:r w:rsidR="00C35833">
        <w:rPr>
          <w:rFonts w:eastAsia="Calibri"/>
          <w:color w:val="000000" w:themeColor="text1"/>
        </w:rPr>
        <w:t xml:space="preserve"> </w:t>
      </w:r>
      <w:r w:rsidR="00AF54EC">
        <w:rPr>
          <w:rFonts w:eastAsia="Calibri"/>
          <w:color w:val="000000" w:themeColor="text1"/>
        </w:rPr>
        <w:t>My</w:t>
      </w:r>
      <w:r w:rsidR="00CF0807" w:rsidRPr="00057AED">
        <w:rPr>
          <w:rFonts w:eastAsia="Calibri"/>
          <w:color w:val="000000" w:themeColor="text1"/>
        </w:rPr>
        <w:t xml:space="preserve"> </w:t>
      </w:r>
      <w:r w:rsidR="00C35833">
        <w:rPr>
          <w:rFonts w:eastAsia="Calibri"/>
          <w:color w:val="000000" w:themeColor="text1"/>
        </w:rPr>
        <w:t>data</w:t>
      </w:r>
      <w:r w:rsidR="00CF0807" w:rsidRPr="00057AED">
        <w:rPr>
          <w:rFonts w:eastAsia="Calibri"/>
          <w:color w:val="000000" w:themeColor="text1"/>
        </w:rPr>
        <w:t xml:space="preserve"> </w:t>
      </w:r>
      <w:r w:rsidR="00C35833">
        <w:rPr>
          <w:rFonts w:eastAsia="Calibri"/>
          <w:color w:val="000000" w:themeColor="text1"/>
        </w:rPr>
        <w:t xml:space="preserve">on </w:t>
      </w:r>
      <w:r w:rsidR="00C35833" w:rsidRPr="00057AED">
        <w:rPr>
          <w:rFonts w:eastAsia="Calibri"/>
          <w:color w:val="000000" w:themeColor="text1"/>
        </w:rPr>
        <w:t xml:space="preserve">servicewomen </w:t>
      </w:r>
      <w:r w:rsidR="00C35833">
        <w:rPr>
          <w:rFonts w:eastAsia="Calibri"/>
          <w:color w:val="000000" w:themeColor="text1"/>
        </w:rPr>
        <w:t xml:space="preserve">in </w:t>
      </w:r>
      <w:r w:rsidR="00C35833" w:rsidRPr="00057AED">
        <w:rPr>
          <w:rFonts w:eastAsia="Calibri"/>
          <w:color w:val="000000" w:themeColor="text1"/>
        </w:rPr>
        <w:t xml:space="preserve">the conflict in </w:t>
      </w:r>
      <w:r w:rsidR="00C35833">
        <w:rPr>
          <w:rFonts w:eastAsia="Calibri"/>
          <w:color w:val="000000" w:themeColor="text1"/>
        </w:rPr>
        <w:t>e</w:t>
      </w:r>
      <w:r w:rsidR="00C35833" w:rsidRPr="00057AED">
        <w:rPr>
          <w:rFonts w:eastAsia="Calibri"/>
          <w:color w:val="000000" w:themeColor="text1"/>
        </w:rPr>
        <w:t xml:space="preserve">astern Ukraine </w:t>
      </w:r>
      <w:r w:rsidR="00CF0807" w:rsidRPr="00057AED">
        <w:rPr>
          <w:rFonts w:eastAsia="Calibri"/>
          <w:color w:val="000000" w:themeColor="text1"/>
        </w:rPr>
        <w:t>includ</w:t>
      </w:r>
      <w:r w:rsidR="00CF0807">
        <w:rPr>
          <w:rFonts w:eastAsia="Calibri"/>
          <w:color w:val="000000" w:themeColor="text1"/>
        </w:rPr>
        <w:t>e</w:t>
      </w:r>
      <w:r w:rsidR="00CF0807" w:rsidRPr="00057AED">
        <w:rPr>
          <w:rFonts w:eastAsia="Calibri"/>
          <w:color w:val="000000" w:themeColor="text1"/>
        </w:rPr>
        <w:t xml:space="preserve"> interviews</w:t>
      </w:r>
      <w:r w:rsidR="00AF54EC">
        <w:rPr>
          <w:rFonts w:eastAsia="Calibri"/>
          <w:color w:val="000000" w:themeColor="text1"/>
        </w:rPr>
        <w:t xml:space="preserve"> </w:t>
      </w:r>
      <w:r w:rsidR="00CF0807" w:rsidRPr="00057AED">
        <w:rPr>
          <w:rFonts w:eastAsia="Calibri"/>
          <w:color w:val="000000" w:themeColor="text1"/>
        </w:rPr>
        <w:t>which I co</w:t>
      </w:r>
      <w:r w:rsidR="00CF0807">
        <w:rPr>
          <w:rFonts w:eastAsia="Calibri"/>
          <w:color w:val="000000" w:themeColor="text1"/>
        </w:rPr>
        <w:t>nduct</w:t>
      </w:r>
      <w:r w:rsidR="00CF0807" w:rsidRPr="00057AED">
        <w:rPr>
          <w:rFonts w:eastAsia="Calibri"/>
          <w:color w:val="000000" w:themeColor="text1"/>
        </w:rPr>
        <w:t>ed in Kyiv</w:t>
      </w:r>
      <w:r w:rsidR="0013638E">
        <w:rPr>
          <w:rFonts w:eastAsia="Calibri"/>
          <w:color w:val="000000" w:themeColor="text1"/>
        </w:rPr>
        <w:t xml:space="preserve"> in 2016</w:t>
      </w:r>
      <w:r w:rsidR="00CF0807" w:rsidRPr="00057AED">
        <w:rPr>
          <w:rFonts w:eastAsia="Calibri"/>
          <w:color w:val="000000" w:themeColor="text1"/>
        </w:rPr>
        <w:t xml:space="preserve">, and </w:t>
      </w:r>
      <w:r w:rsidR="000B47FE">
        <w:rPr>
          <w:color w:val="000000" w:themeColor="text1"/>
        </w:rPr>
        <w:t>a</w:t>
      </w:r>
      <w:r w:rsidR="00CF0807" w:rsidRPr="00057AED">
        <w:rPr>
          <w:color w:val="000000" w:themeColor="text1"/>
        </w:rPr>
        <w:t xml:space="preserve"> sociological study, </w:t>
      </w:r>
      <w:r w:rsidR="0085630F" w:rsidRPr="0085630F">
        <w:rPr>
          <w:i/>
          <w:color w:val="000000" w:themeColor="text1"/>
        </w:rPr>
        <w:t>‘</w:t>
      </w:r>
      <w:r w:rsidR="00CF0807" w:rsidRPr="0085630F">
        <w:rPr>
          <w:i/>
          <w:color w:val="000000" w:themeColor="text1"/>
        </w:rPr>
        <w:t>Invisible Battalion</w:t>
      </w:r>
      <w:r w:rsidR="0085630F" w:rsidRPr="0085630F">
        <w:rPr>
          <w:i/>
          <w:color w:val="000000" w:themeColor="text1"/>
        </w:rPr>
        <w:t>’</w:t>
      </w:r>
      <w:r w:rsidR="00CF0807" w:rsidRPr="00057AED">
        <w:rPr>
          <w:color w:val="000000" w:themeColor="text1"/>
        </w:rPr>
        <w:t>,</w:t>
      </w:r>
      <w:r w:rsidR="00CF0807" w:rsidRPr="00057AED">
        <w:rPr>
          <w:rFonts w:eastAsia="Calibri"/>
          <w:color w:val="000000" w:themeColor="text1"/>
        </w:rPr>
        <w:t xml:space="preserve"> </w:t>
      </w:r>
      <w:r w:rsidR="00CF0807">
        <w:rPr>
          <w:rFonts w:eastAsia="Calibri"/>
          <w:color w:val="000000" w:themeColor="text1"/>
        </w:rPr>
        <w:t>carried out</w:t>
      </w:r>
      <w:r w:rsidR="00CF0807" w:rsidRPr="00057AED">
        <w:rPr>
          <w:rFonts w:eastAsia="Calibri"/>
          <w:color w:val="000000" w:themeColor="text1"/>
        </w:rPr>
        <w:t xml:space="preserve"> by Mari</w:t>
      </w:r>
      <w:r w:rsidR="00CF0807">
        <w:rPr>
          <w:rFonts w:eastAsia="Calibri"/>
          <w:color w:val="000000" w:themeColor="text1"/>
        </w:rPr>
        <w:t>y</w:t>
      </w:r>
      <w:r w:rsidR="00CF0807" w:rsidRPr="00057AED">
        <w:rPr>
          <w:rFonts w:eastAsia="Calibri"/>
          <w:color w:val="000000" w:themeColor="text1"/>
        </w:rPr>
        <w:t xml:space="preserve">a </w:t>
      </w:r>
      <w:r w:rsidR="00CF0807" w:rsidRPr="00057AED">
        <w:rPr>
          <w:color w:val="000000" w:themeColor="text1"/>
        </w:rPr>
        <w:t xml:space="preserve">Berlins’ka </w:t>
      </w:r>
      <w:r w:rsidR="00CF0807">
        <w:rPr>
          <w:color w:val="000000" w:themeColor="text1"/>
        </w:rPr>
        <w:t>and her</w:t>
      </w:r>
      <w:r w:rsidR="00CF0807" w:rsidRPr="00057AED">
        <w:rPr>
          <w:color w:val="000000" w:themeColor="text1"/>
        </w:rPr>
        <w:t xml:space="preserve"> colleagues </w:t>
      </w:r>
      <w:r w:rsidR="00CF0807" w:rsidRPr="00057AED">
        <w:rPr>
          <w:color w:val="000000" w:themeColor="text1"/>
          <w:lang w:eastAsia="en-US"/>
        </w:rPr>
        <w:t xml:space="preserve">Tamara </w:t>
      </w:r>
      <w:proofErr w:type="spellStart"/>
      <w:r w:rsidR="00CF0807" w:rsidRPr="00057AED">
        <w:rPr>
          <w:color w:val="000000" w:themeColor="text1"/>
          <w:lang w:eastAsia="en-US"/>
        </w:rPr>
        <w:t>Martsenyuk</w:t>
      </w:r>
      <w:proofErr w:type="spellEnd"/>
      <w:r w:rsidR="00CF0807" w:rsidRPr="00057AED">
        <w:rPr>
          <w:color w:val="000000" w:themeColor="text1"/>
          <w:lang w:eastAsia="en-US"/>
        </w:rPr>
        <w:t xml:space="preserve">, Anna </w:t>
      </w:r>
      <w:proofErr w:type="spellStart"/>
      <w:r w:rsidR="00CF0807" w:rsidRPr="00057AED">
        <w:rPr>
          <w:color w:val="000000" w:themeColor="text1"/>
          <w:lang w:eastAsia="en-US"/>
        </w:rPr>
        <w:t>Kvit</w:t>
      </w:r>
      <w:proofErr w:type="spellEnd"/>
      <w:r w:rsidR="00CF0807" w:rsidRPr="00057AED">
        <w:rPr>
          <w:color w:val="000000" w:themeColor="text1"/>
          <w:lang w:eastAsia="en-US"/>
        </w:rPr>
        <w:t xml:space="preserve">, and </w:t>
      </w:r>
      <w:proofErr w:type="spellStart"/>
      <w:r w:rsidR="00CF0807" w:rsidRPr="00057AED">
        <w:rPr>
          <w:color w:val="000000" w:themeColor="text1"/>
          <w:lang w:eastAsia="en-US"/>
        </w:rPr>
        <w:t>Ganna</w:t>
      </w:r>
      <w:proofErr w:type="spellEnd"/>
      <w:r w:rsidR="00CF0807" w:rsidRPr="00057AED">
        <w:rPr>
          <w:color w:val="000000" w:themeColor="text1"/>
          <w:lang w:eastAsia="en-US"/>
        </w:rPr>
        <w:t xml:space="preserve"> </w:t>
      </w:r>
      <w:proofErr w:type="spellStart"/>
      <w:r w:rsidR="00CF0807" w:rsidRPr="00057AED">
        <w:rPr>
          <w:color w:val="000000" w:themeColor="text1"/>
          <w:lang w:eastAsia="en-US"/>
        </w:rPr>
        <w:t>Grytsenko</w:t>
      </w:r>
      <w:proofErr w:type="spellEnd"/>
      <w:r w:rsidR="00CF0807">
        <w:rPr>
          <w:color w:val="000000" w:themeColor="text1"/>
        </w:rPr>
        <w:t xml:space="preserve">, </w:t>
      </w:r>
      <w:r w:rsidR="00CF0807" w:rsidRPr="00057AED">
        <w:rPr>
          <w:color w:val="000000" w:themeColor="text1"/>
        </w:rPr>
        <w:lastRenderedPageBreak/>
        <w:t>which offers a unique analysis of women’s participation in military operations in the conflict zone.</w:t>
      </w:r>
      <w:r w:rsidR="00CF0807" w:rsidRPr="00057AED">
        <w:rPr>
          <w:rStyle w:val="FootnoteReference"/>
          <w:color w:val="000000" w:themeColor="text1"/>
        </w:rPr>
        <w:footnoteReference w:id="4"/>
      </w:r>
      <w:r w:rsidR="003B1214">
        <w:rPr>
          <w:color w:val="000000" w:themeColor="text1"/>
        </w:rPr>
        <w:t xml:space="preserve">    </w:t>
      </w:r>
    </w:p>
    <w:p w14:paraId="6DDF3053" w14:textId="77777777" w:rsidR="004869D6" w:rsidRPr="00057AED" w:rsidRDefault="004869D6" w:rsidP="008C457F">
      <w:pPr>
        <w:spacing w:line="480" w:lineRule="auto"/>
        <w:jc w:val="both"/>
        <w:rPr>
          <w:b/>
          <w:color w:val="000000" w:themeColor="text1"/>
        </w:rPr>
      </w:pPr>
    </w:p>
    <w:p w14:paraId="106C056F" w14:textId="446065E2" w:rsidR="004869D6" w:rsidRDefault="004869D6" w:rsidP="00796694">
      <w:pPr>
        <w:spacing w:line="480" w:lineRule="auto"/>
        <w:jc w:val="both"/>
        <w:outlineLvl w:val="0"/>
        <w:rPr>
          <w:rFonts w:eastAsia="Calibri"/>
          <w:color w:val="000000" w:themeColor="text1"/>
        </w:rPr>
      </w:pPr>
      <w:r w:rsidRPr="00A31AA5">
        <w:rPr>
          <w:rFonts w:eastAsia="Calibri"/>
          <w:color w:val="000000" w:themeColor="text1"/>
        </w:rPr>
        <w:t xml:space="preserve">From Euro-Maidan to </w:t>
      </w:r>
      <w:r w:rsidRPr="00A31AA5">
        <w:rPr>
          <w:rFonts w:eastAsia="Calibri"/>
          <w:i/>
          <w:color w:val="000000" w:themeColor="text1"/>
        </w:rPr>
        <w:t>Sich</w:t>
      </w:r>
      <w:r w:rsidRPr="00A31AA5">
        <w:rPr>
          <w:rFonts w:eastAsia="Calibri"/>
          <w:color w:val="000000" w:themeColor="text1"/>
        </w:rPr>
        <w:t>-Maidan</w:t>
      </w:r>
    </w:p>
    <w:p w14:paraId="2F29F690" w14:textId="77777777" w:rsidR="000B47FE" w:rsidRPr="00A31AA5" w:rsidRDefault="000B47FE" w:rsidP="00796694">
      <w:pPr>
        <w:spacing w:line="480" w:lineRule="auto"/>
        <w:jc w:val="both"/>
        <w:outlineLvl w:val="0"/>
        <w:rPr>
          <w:color w:val="000000" w:themeColor="text1"/>
        </w:rPr>
      </w:pPr>
    </w:p>
    <w:p w14:paraId="1B193C4F" w14:textId="3C3D8B49" w:rsidR="004869D6" w:rsidRPr="00057AED" w:rsidRDefault="004869D6" w:rsidP="008C457F">
      <w:pPr>
        <w:spacing w:line="480" w:lineRule="auto"/>
        <w:jc w:val="both"/>
        <w:rPr>
          <w:color w:val="000000" w:themeColor="text1"/>
        </w:rPr>
      </w:pPr>
      <w:r w:rsidRPr="00057AED">
        <w:rPr>
          <w:rFonts w:eastAsia="Calibri"/>
          <w:color w:val="000000" w:themeColor="text1"/>
        </w:rPr>
        <w:t xml:space="preserve">The Maidan </w:t>
      </w:r>
      <w:r w:rsidR="00A95B15" w:rsidRPr="00057AED">
        <w:rPr>
          <w:rFonts w:eastAsia="Calibri"/>
          <w:color w:val="000000" w:themeColor="text1"/>
        </w:rPr>
        <w:t>demonstrations</w:t>
      </w:r>
      <w:r w:rsidRPr="00057AED">
        <w:rPr>
          <w:color w:val="000000" w:themeColor="text1"/>
        </w:rPr>
        <w:t xml:space="preserve"> </w:t>
      </w:r>
      <w:r w:rsidR="0040590E">
        <w:rPr>
          <w:color w:val="000000" w:themeColor="text1"/>
        </w:rPr>
        <w:t xml:space="preserve">began </w:t>
      </w:r>
      <w:r w:rsidR="00DB5FF6" w:rsidRPr="00057AED">
        <w:rPr>
          <w:color w:val="000000" w:themeColor="text1"/>
        </w:rPr>
        <w:t xml:space="preserve">on 21 November 2013 </w:t>
      </w:r>
      <w:r w:rsidR="00DB5FF6" w:rsidRPr="00057AED">
        <w:rPr>
          <w:rFonts w:eastAsia="Calibri"/>
          <w:color w:val="000000" w:themeColor="text1"/>
        </w:rPr>
        <w:t>on</w:t>
      </w:r>
      <w:r w:rsidR="00DB5FF6" w:rsidRPr="00057AED">
        <w:rPr>
          <w:color w:val="000000" w:themeColor="text1"/>
        </w:rPr>
        <w:t xml:space="preserve"> </w:t>
      </w:r>
      <w:r w:rsidR="00DB5FF6" w:rsidRPr="00057AED">
        <w:rPr>
          <w:rFonts w:eastAsia="Calibri"/>
          <w:color w:val="000000" w:themeColor="text1"/>
        </w:rPr>
        <w:t>Kyiv</w:t>
      </w:r>
      <w:r w:rsidR="00DB5FF6" w:rsidRPr="00057AED">
        <w:rPr>
          <w:color w:val="000000" w:themeColor="text1"/>
        </w:rPr>
        <w:t>’</w:t>
      </w:r>
      <w:r w:rsidR="00DB5FF6" w:rsidRPr="00057AED">
        <w:rPr>
          <w:rFonts w:eastAsia="Calibri"/>
          <w:color w:val="000000" w:themeColor="text1"/>
        </w:rPr>
        <w:t>s</w:t>
      </w:r>
      <w:r w:rsidR="00DB5FF6" w:rsidRPr="00057AED">
        <w:rPr>
          <w:color w:val="000000" w:themeColor="text1"/>
        </w:rPr>
        <w:t xml:space="preserve"> </w:t>
      </w:r>
      <w:r w:rsidR="00DB5FF6" w:rsidRPr="00057AED">
        <w:rPr>
          <w:rFonts w:eastAsia="Calibri"/>
          <w:color w:val="000000" w:themeColor="text1"/>
        </w:rPr>
        <w:t>Independence</w:t>
      </w:r>
      <w:r w:rsidR="00DB5FF6" w:rsidRPr="00057AED">
        <w:rPr>
          <w:color w:val="000000" w:themeColor="text1"/>
        </w:rPr>
        <w:t xml:space="preserve"> </w:t>
      </w:r>
      <w:r w:rsidR="00DB5FF6" w:rsidRPr="00057AED">
        <w:rPr>
          <w:rFonts w:eastAsia="Calibri"/>
          <w:color w:val="000000" w:themeColor="text1"/>
        </w:rPr>
        <w:t>Square</w:t>
      </w:r>
      <w:r w:rsidR="00DB5FF6" w:rsidRPr="00057AED">
        <w:rPr>
          <w:color w:val="000000" w:themeColor="text1"/>
        </w:rPr>
        <w:t xml:space="preserve"> (</w:t>
      </w:r>
      <w:r w:rsidR="00DB5FF6" w:rsidRPr="00057AED">
        <w:rPr>
          <w:rFonts w:eastAsia="Calibri"/>
          <w:i/>
          <w:color w:val="000000" w:themeColor="text1"/>
        </w:rPr>
        <w:t>Maidan</w:t>
      </w:r>
      <w:r w:rsidR="00DB5FF6" w:rsidRPr="00057AED">
        <w:rPr>
          <w:i/>
          <w:color w:val="000000" w:themeColor="text1"/>
        </w:rPr>
        <w:t xml:space="preserve"> </w:t>
      </w:r>
      <w:proofErr w:type="spellStart"/>
      <w:r w:rsidR="00DB5FF6" w:rsidRPr="00057AED">
        <w:rPr>
          <w:rFonts w:eastAsia="Calibri"/>
          <w:i/>
          <w:color w:val="000000" w:themeColor="text1"/>
        </w:rPr>
        <w:t>Nezalezhnosti</w:t>
      </w:r>
      <w:proofErr w:type="spellEnd"/>
      <w:r w:rsidR="00DB5FF6" w:rsidRPr="00057AED">
        <w:rPr>
          <w:color w:val="000000" w:themeColor="text1"/>
        </w:rPr>
        <w:t xml:space="preserve">), </w:t>
      </w:r>
      <w:r w:rsidR="00DB5FF6" w:rsidRPr="00057AED">
        <w:rPr>
          <w:rFonts w:eastAsia="Calibri"/>
          <w:color w:val="000000" w:themeColor="text1"/>
        </w:rPr>
        <w:t>which</w:t>
      </w:r>
      <w:r w:rsidR="00DB5FF6" w:rsidRPr="00057AED">
        <w:rPr>
          <w:color w:val="000000" w:themeColor="text1"/>
        </w:rPr>
        <w:t xml:space="preserve"> </w:t>
      </w:r>
      <w:r w:rsidR="00DB5FF6">
        <w:rPr>
          <w:rFonts w:eastAsia="Calibri"/>
          <w:color w:val="000000" w:themeColor="text1"/>
        </w:rPr>
        <w:t xml:space="preserve">then </w:t>
      </w:r>
      <w:r w:rsidR="00DB5FF6" w:rsidRPr="00057AED">
        <w:rPr>
          <w:rFonts w:eastAsia="Calibri"/>
          <w:color w:val="000000" w:themeColor="text1"/>
        </w:rPr>
        <w:t>lent</w:t>
      </w:r>
      <w:r w:rsidR="00DB5FF6" w:rsidRPr="00057AED">
        <w:rPr>
          <w:color w:val="000000" w:themeColor="text1"/>
        </w:rPr>
        <w:t xml:space="preserve"> </w:t>
      </w:r>
      <w:r w:rsidR="00DB5FF6" w:rsidRPr="00057AED">
        <w:rPr>
          <w:rFonts w:eastAsia="Calibri"/>
          <w:color w:val="000000" w:themeColor="text1"/>
        </w:rPr>
        <w:t>its</w:t>
      </w:r>
      <w:r w:rsidR="00DB5FF6" w:rsidRPr="00057AED">
        <w:rPr>
          <w:color w:val="000000" w:themeColor="text1"/>
        </w:rPr>
        <w:t xml:space="preserve"> </w:t>
      </w:r>
      <w:r w:rsidR="00DB5FF6" w:rsidRPr="00057AED">
        <w:rPr>
          <w:rFonts w:eastAsia="Calibri"/>
          <w:color w:val="000000" w:themeColor="text1"/>
        </w:rPr>
        <w:t>name</w:t>
      </w:r>
      <w:r w:rsidR="00DB5FF6" w:rsidRPr="00057AED">
        <w:rPr>
          <w:color w:val="000000" w:themeColor="text1"/>
        </w:rPr>
        <w:t xml:space="preserve"> </w:t>
      </w:r>
      <w:r w:rsidR="00DB5FF6" w:rsidRPr="00057AED">
        <w:rPr>
          <w:rFonts w:eastAsia="Calibri"/>
          <w:color w:val="000000" w:themeColor="text1"/>
        </w:rPr>
        <w:t>to</w:t>
      </w:r>
      <w:r w:rsidR="00DB5FF6" w:rsidRPr="00057AED">
        <w:rPr>
          <w:color w:val="000000" w:themeColor="text1"/>
        </w:rPr>
        <w:t xml:space="preserve"> </w:t>
      </w:r>
      <w:r w:rsidR="00DB5FF6" w:rsidRPr="00057AED">
        <w:rPr>
          <w:rFonts w:eastAsia="Calibri"/>
          <w:color w:val="000000" w:themeColor="text1"/>
        </w:rPr>
        <w:t>the</w:t>
      </w:r>
      <w:r w:rsidR="00DB5FF6" w:rsidRPr="00057AED">
        <w:rPr>
          <w:color w:val="000000" w:themeColor="text1"/>
        </w:rPr>
        <w:t xml:space="preserve"> </w:t>
      </w:r>
      <w:r w:rsidR="00DB5FF6" w:rsidRPr="00057AED">
        <w:rPr>
          <w:rFonts w:eastAsia="Calibri"/>
          <w:color w:val="000000" w:themeColor="text1"/>
        </w:rPr>
        <w:t>protest</w:t>
      </w:r>
      <w:r w:rsidR="00DB5FF6" w:rsidRPr="00057AED">
        <w:rPr>
          <w:color w:val="000000" w:themeColor="text1"/>
        </w:rPr>
        <w:t xml:space="preserve"> </w:t>
      </w:r>
      <w:r w:rsidR="00DB5FF6" w:rsidRPr="00057AED">
        <w:rPr>
          <w:rFonts w:eastAsia="Calibri"/>
          <w:color w:val="000000" w:themeColor="text1"/>
        </w:rPr>
        <w:t>movement</w:t>
      </w:r>
      <w:r w:rsidR="00DB5FF6">
        <w:rPr>
          <w:color w:val="000000" w:themeColor="text1"/>
        </w:rPr>
        <w:t xml:space="preserve">, </w:t>
      </w:r>
      <w:r w:rsidRPr="00057AED">
        <w:rPr>
          <w:rFonts w:eastAsia="Calibri"/>
          <w:color w:val="000000" w:themeColor="text1"/>
        </w:rPr>
        <w:t>and</w:t>
      </w:r>
      <w:r w:rsidRPr="00057AED">
        <w:rPr>
          <w:color w:val="000000" w:themeColor="text1"/>
        </w:rPr>
        <w:t xml:space="preserve"> </w:t>
      </w:r>
      <w:r w:rsidRPr="00057AED">
        <w:rPr>
          <w:rFonts w:eastAsia="Calibri"/>
          <w:color w:val="000000" w:themeColor="text1"/>
        </w:rPr>
        <w:t>continued</w:t>
      </w:r>
      <w:r w:rsidRPr="00057AED">
        <w:rPr>
          <w:color w:val="000000" w:themeColor="text1"/>
        </w:rPr>
        <w:t xml:space="preserve"> </w:t>
      </w:r>
      <w:r w:rsidRPr="00057AED">
        <w:rPr>
          <w:rFonts w:eastAsia="Calibri"/>
          <w:color w:val="000000" w:themeColor="text1"/>
        </w:rPr>
        <w:t>for</w:t>
      </w:r>
      <w:r w:rsidRPr="00057AED">
        <w:rPr>
          <w:color w:val="000000" w:themeColor="text1"/>
        </w:rPr>
        <w:t xml:space="preserve"> </w:t>
      </w:r>
      <w:r w:rsidRPr="00057AED">
        <w:rPr>
          <w:rFonts w:eastAsia="Calibri"/>
          <w:color w:val="000000" w:themeColor="text1"/>
        </w:rPr>
        <w:t>three</w:t>
      </w:r>
      <w:r w:rsidRPr="00057AED">
        <w:rPr>
          <w:color w:val="000000" w:themeColor="text1"/>
        </w:rPr>
        <w:t xml:space="preserve"> </w:t>
      </w:r>
      <w:r w:rsidRPr="00057AED">
        <w:rPr>
          <w:rFonts w:eastAsia="Calibri"/>
          <w:color w:val="000000" w:themeColor="text1"/>
        </w:rPr>
        <w:t>months, spreading all</w:t>
      </w:r>
      <w:r w:rsidRPr="00057AED">
        <w:rPr>
          <w:color w:val="000000" w:themeColor="text1"/>
        </w:rPr>
        <w:t xml:space="preserve"> </w:t>
      </w:r>
      <w:r w:rsidRPr="00057AED">
        <w:rPr>
          <w:rFonts w:eastAsia="Calibri"/>
          <w:color w:val="000000" w:themeColor="text1"/>
        </w:rPr>
        <w:t>over</w:t>
      </w:r>
      <w:r w:rsidRPr="00057AED">
        <w:rPr>
          <w:color w:val="000000" w:themeColor="text1"/>
        </w:rPr>
        <w:t xml:space="preserve"> </w:t>
      </w:r>
      <w:r w:rsidRPr="00057AED">
        <w:rPr>
          <w:rFonts w:eastAsia="Calibri"/>
          <w:color w:val="000000" w:themeColor="text1"/>
        </w:rPr>
        <w:t>Ukraine</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initial</w:t>
      </w:r>
      <w:r w:rsidRPr="00057AED">
        <w:rPr>
          <w:color w:val="000000" w:themeColor="text1"/>
        </w:rPr>
        <w:t xml:space="preserve"> </w:t>
      </w:r>
      <w:r w:rsidRPr="00057AED">
        <w:rPr>
          <w:rFonts w:eastAsia="Calibri"/>
          <w:color w:val="000000" w:themeColor="text1"/>
        </w:rPr>
        <w:t>stage</w:t>
      </w:r>
      <w:r w:rsidRPr="00057AED">
        <w:rPr>
          <w:color w:val="000000" w:themeColor="text1"/>
        </w:rPr>
        <w:t xml:space="preserve"> </w:t>
      </w:r>
      <w:r w:rsidRPr="00057AED">
        <w:rPr>
          <w:rFonts w:eastAsia="Calibri"/>
          <w:color w:val="000000" w:themeColor="text1"/>
        </w:rPr>
        <w:t>followed</w:t>
      </w:r>
      <w:r w:rsidRPr="00057AED">
        <w:rPr>
          <w:color w:val="000000" w:themeColor="text1"/>
        </w:rPr>
        <w:t xml:space="preserve"> </w:t>
      </w:r>
      <w:r w:rsidRPr="00057AED">
        <w:rPr>
          <w:rFonts w:eastAsia="Calibri"/>
          <w:color w:val="000000" w:themeColor="text1"/>
        </w:rPr>
        <w:t>Viktor</w:t>
      </w:r>
      <w:r w:rsidRPr="00057AED">
        <w:rPr>
          <w:color w:val="000000" w:themeColor="text1"/>
        </w:rPr>
        <w:t xml:space="preserve"> </w:t>
      </w:r>
      <w:r w:rsidRPr="00057AED">
        <w:rPr>
          <w:rFonts w:eastAsia="Calibri"/>
          <w:color w:val="000000" w:themeColor="text1"/>
        </w:rPr>
        <w:t>Yanukovych</w:t>
      </w:r>
      <w:r w:rsidRPr="00057AED">
        <w:rPr>
          <w:color w:val="000000" w:themeColor="text1"/>
        </w:rPr>
        <w:t>’</w:t>
      </w:r>
      <w:r w:rsidRPr="00057AED">
        <w:rPr>
          <w:rFonts w:eastAsia="Calibri"/>
          <w:color w:val="000000" w:themeColor="text1"/>
        </w:rPr>
        <w:t>s</w:t>
      </w:r>
      <w:r w:rsidRPr="00057AED">
        <w:rPr>
          <w:color w:val="000000" w:themeColor="text1"/>
        </w:rPr>
        <w:t xml:space="preserve"> </w:t>
      </w:r>
      <w:r w:rsidRPr="00057AED">
        <w:rPr>
          <w:rFonts w:eastAsia="Calibri"/>
          <w:color w:val="000000" w:themeColor="text1"/>
        </w:rPr>
        <w:t>decision</w:t>
      </w:r>
      <w:r w:rsidRPr="00057AED">
        <w:rPr>
          <w:color w:val="000000" w:themeColor="text1"/>
        </w:rPr>
        <w:t xml:space="preserve"> </w:t>
      </w:r>
      <w:r w:rsidRPr="00057AED">
        <w:rPr>
          <w:rFonts w:eastAsia="Calibri"/>
          <w:color w:val="000000" w:themeColor="text1"/>
        </w:rPr>
        <w:t>to</w:t>
      </w:r>
      <w:r w:rsidRPr="00057AED">
        <w:rPr>
          <w:color w:val="000000" w:themeColor="text1"/>
        </w:rPr>
        <w:t xml:space="preserve"> </w:t>
      </w:r>
      <w:r w:rsidRPr="00057AED">
        <w:rPr>
          <w:rFonts w:eastAsia="Calibri"/>
          <w:color w:val="000000" w:themeColor="text1"/>
        </w:rPr>
        <w:t>suspend</w:t>
      </w:r>
      <w:r w:rsidRPr="00057AED">
        <w:rPr>
          <w:color w:val="000000" w:themeColor="text1"/>
        </w:rPr>
        <w:t xml:space="preserve"> </w:t>
      </w:r>
      <w:r w:rsidRPr="00057AED">
        <w:rPr>
          <w:rFonts w:eastAsia="Calibri"/>
          <w:color w:val="000000" w:themeColor="text1"/>
        </w:rPr>
        <w:t>preparations</w:t>
      </w:r>
      <w:r w:rsidRPr="00057AED">
        <w:rPr>
          <w:color w:val="000000" w:themeColor="text1"/>
        </w:rPr>
        <w:t xml:space="preserve"> </w:t>
      </w:r>
      <w:r w:rsidRPr="00057AED">
        <w:rPr>
          <w:rFonts w:eastAsia="Calibri"/>
          <w:color w:val="000000" w:themeColor="text1"/>
        </w:rPr>
        <w:t>for</w:t>
      </w:r>
      <w:r w:rsidRPr="00057AED">
        <w:rPr>
          <w:color w:val="000000" w:themeColor="text1"/>
        </w:rPr>
        <w:t xml:space="preserve"> </w:t>
      </w:r>
      <w:r w:rsidRPr="00057AED">
        <w:rPr>
          <w:rFonts w:eastAsia="Calibri"/>
          <w:color w:val="000000" w:themeColor="text1"/>
        </w:rPr>
        <w:t>signing</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Association</w:t>
      </w:r>
      <w:r w:rsidRPr="00057AED">
        <w:rPr>
          <w:color w:val="000000" w:themeColor="text1"/>
        </w:rPr>
        <w:t xml:space="preserve"> </w:t>
      </w:r>
      <w:r w:rsidRPr="00057AED">
        <w:rPr>
          <w:rFonts w:eastAsia="Calibri"/>
          <w:color w:val="000000" w:themeColor="text1"/>
        </w:rPr>
        <w:t>Agreement</w:t>
      </w:r>
      <w:r w:rsidRPr="00057AED">
        <w:rPr>
          <w:color w:val="000000" w:themeColor="text1"/>
        </w:rPr>
        <w:t xml:space="preserve"> </w:t>
      </w:r>
      <w:r w:rsidRPr="00057AED">
        <w:rPr>
          <w:rFonts w:eastAsia="Calibri"/>
          <w:color w:val="000000" w:themeColor="text1"/>
        </w:rPr>
        <w:t>with</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European</w:t>
      </w:r>
      <w:r w:rsidRPr="00057AED">
        <w:rPr>
          <w:color w:val="000000" w:themeColor="text1"/>
        </w:rPr>
        <w:t xml:space="preserve"> </w:t>
      </w:r>
      <w:r w:rsidRPr="00057AED">
        <w:rPr>
          <w:rFonts w:eastAsia="Calibri"/>
          <w:color w:val="000000" w:themeColor="text1"/>
        </w:rPr>
        <w:t>Union</w:t>
      </w:r>
      <w:r w:rsidRPr="00057AED">
        <w:rPr>
          <w:color w:val="000000" w:themeColor="text1"/>
        </w:rPr>
        <w:t xml:space="preserve">, </w:t>
      </w:r>
      <w:r w:rsidRPr="00057AED">
        <w:rPr>
          <w:rFonts w:eastAsia="Calibri"/>
          <w:color w:val="000000" w:themeColor="text1"/>
        </w:rPr>
        <w:t>interpreted</w:t>
      </w:r>
      <w:r w:rsidRPr="00057AED">
        <w:rPr>
          <w:color w:val="000000" w:themeColor="text1"/>
        </w:rPr>
        <w:t xml:space="preserve"> </w:t>
      </w:r>
      <w:r w:rsidRPr="00057AED">
        <w:rPr>
          <w:rFonts w:eastAsia="Calibri"/>
          <w:color w:val="000000" w:themeColor="text1"/>
        </w:rPr>
        <w:t>by</w:t>
      </w:r>
      <w:r w:rsidRPr="00057AED">
        <w:rPr>
          <w:color w:val="000000" w:themeColor="text1"/>
        </w:rPr>
        <w:t xml:space="preserve"> </w:t>
      </w:r>
      <w:r w:rsidRPr="00057AED">
        <w:rPr>
          <w:rFonts w:eastAsia="Calibri"/>
          <w:color w:val="000000" w:themeColor="text1"/>
        </w:rPr>
        <w:t>many</w:t>
      </w:r>
      <w:r w:rsidRPr="00057AED">
        <w:rPr>
          <w:color w:val="000000" w:themeColor="text1"/>
        </w:rPr>
        <w:t xml:space="preserve"> </w:t>
      </w:r>
      <w:r w:rsidRPr="00057AED">
        <w:rPr>
          <w:rFonts w:eastAsia="Calibri"/>
          <w:color w:val="000000" w:themeColor="text1"/>
        </w:rPr>
        <w:t>as</w:t>
      </w:r>
      <w:r w:rsidRPr="00057AED">
        <w:rPr>
          <w:color w:val="000000" w:themeColor="text1"/>
        </w:rPr>
        <w:t xml:space="preserve"> </w:t>
      </w:r>
      <w:r w:rsidRPr="00057AED">
        <w:rPr>
          <w:rFonts w:eastAsia="Calibri"/>
          <w:color w:val="000000" w:themeColor="text1"/>
        </w:rPr>
        <w:t>a</w:t>
      </w:r>
      <w:r w:rsidRPr="00057AED">
        <w:rPr>
          <w:color w:val="000000" w:themeColor="text1"/>
        </w:rPr>
        <w:t xml:space="preserve"> </w:t>
      </w:r>
      <w:r w:rsidRPr="00057AED">
        <w:rPr>
          <w:rFonts w:eastAsia="Calibri"/>
          <w:color w:val="000000" w:themeColor="text1"/>
        </w:rPr>
        <w:t>sign</w:t>
      </w:r>
      <w:r w:rsidRPr="00057AED">
        <w:rPr>
          <w:color w:val="000000" w:themeColor="text1"/>
        </w:rPr>
        <w:t xml:space="preserve"> </w:t>
      </w:r>
      <w:r w:rsidRPr="00057AED">
        <w:rPr>
          <w:rFonts w:eastAsia="Calibri"/>
          <w:color w:val="000000" w:themeColor="text1"/>
        </w:rPr>
        <w:t>that</w:t>
      </w:r>
      <w:r w:rsidR="00E86C74">
        <w:rPr>
          <w:rFonts w:eastAsia="Calibri"/>
          <w:color w:val="000000" w:themeColor="text1"/>
        </w:rPr>
        <w:t xml:space="preserve"> he</w:t>
      </w:r>
      <w:r w:rsidR="00E86C74" w:rsidRPr="00057AED">
        <w:rPr>
          <w:color w:val="000000" w:themeColor="text1"/>
        </w:rPr>
        <w:t xml:space="preserve"> </w:t>
      </w:r>
      <w:r w:rsidRPr="00057AED">
        <w:rPr>
          <w:rFonts w:eastAsia="Calibri"/>
          <w:color w:val="000000" w:themeColor="text1"/>
        </w:rPr>
        <w:t>was</w:t>
      </w:r>
      <w:r w:rsidRPr="00057AED">
        <w:rPr>
          <w:color w:val="000000" w:themeColor="text1"/>
        </w:rPr>
        <w:t xml:space="preserve"> </w:t>
      </w:r>
      <w:r w:rsidRPr="00057AED">
        <w:rPr>
          <w:rFonts w:eastAsia="Calibri"/>
          <w:color w:val="000000" w:themeColor="text1"/>
        </w:rPr>
        <w:t>breaking</w:t>
      </w:r>
      <w:r w:rsidRPr="00057AED">
        <w:rPr>
          <w:color w:val="000000" w:themeColor="text1"/>
        </w:rPr>
        <w:t xml:space="preserve"> </w:t>
      </w:r>
      <w:r w:rsidRPr="00057AED">
        <w:rPr>
          <w:rFonts w:eastAsia="Calibri"/>
          <w:color w:val="000000" w:themeColor="text1"/>
        </w:rPr>
        <w:t>Ukraine</w:t>
      </w:r>
      <w:r w:rsidRPr="00057AED">
        <w:rPr>
          <w:color w:val="000000" w:themeColor="text1"/>
        </w:rPr>
        <w:t>’</w:t>
      </w:r>
      <w:r w:rsidRPr="00057AED">
        <w:rPr>
          <w:rFonts w:eastAsia="Calibri"/>
          <w:color w:val="000000" w:themeColor="text1"/>
        </w:rPr>
        <w:t>s</w:t>
      </w:r>
      <w:r w:rsidRPr="00057AED">
        <w:rPr>
          <w:color w:val="000000" w:themeColor="text1"/>
        </w:rPr>
        <w:t xml:space="preserve"> </w:t>
      </w:r>
      <w:r w:rsidRPr="00057AED">
        <w:rPr>
          <w:rFonts w:eastAsia="Calibri"/>
          <w:color w:val="000000" w:themeColor="text1"/>
        </w:rPr>
        <w:t>ties</w:t>
      </w:r>
      <w:r w:rsidRPr="00057AED">
        <w:rPr>
          <w:color w:val="000000" w:themeColor="text1"/>
        </w:rPr>
        <w:t xml:space="preserve"> </w:t>
      </w:r>
      <w:r w:rsidRPr="00057AED">
        <w:rPr>
          <w:rFonts w:eastAsia="Calibri"/>
          <w:color w:val="000000" w:themeColor="text1"/>
        </w:rPr>
        <w:t>with</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EU</w:t>
      </w:r>
      <w:r w:rsidRPr="00057AED">
        <w:rPr>
          <w:color w:val="000000" w:themeColor="text1"/>
        </w:rPr>
        <w:t xml:space="preserve"> </w:t>
      </w:r>
      <w:r w:rsidRPr="00057AED">
        <w:rPr>
          <w:rFonts w:eastAsia="Calibri"/>
          <w:color w:val="000000" w:themeColor="text1"/>
        </w:rPr>
        <w:t>and</w:t>
      </w:r>
      <w:r w:rsidRPr="00057AED">
        <w:rPr>
          <w:color w:val="000000" w:themeColor="text1"/>
        </w:rPr>
        <w:t xml:space="preserve"> </w:t>
      </w:r>
      <w:r w:rsidRPr="00057AED">
        <w:rPr>
          <w:rFonts w:eastAsia="Calibri"/>
          <w:color w:val="000000" w:themeColor="text1"/>
        </w:rPr>
        <w:t>strengthening</w:t>
      </w:r>
      <w:r w:rsidRPr="00057AED">
        <w:rPr>
          <w:color w:val="000000" w:themeColor="text1"/>
        </w:rPr>
        <w:t xml:space="preserve"> </w:t>
      </w:r>
      <w:r w:rsidRPr="00057AED">
        <w:rPr>
          <w:rFonts w:eastAsia="Calibri"/>
          <w:color w:val="000000" w:themeColor="text1"/>
        </w:rPr>
        <w:t>relations</w:t>
      </w:r>
      <w:r w:rsidRPr="00057AED">
        <w:rPr>
          <w:color w:val="000000" w:themeColor="text1"/>
        </w:rPr>
        <w:t xml:space="preserve"> </w:t>
      </w:r>
      <w:r w:rsidRPr="00057AED">
        <w:rPr>
          <w:rFonts w:eastAsia="Calibri"/>
          <w:color w:val="000000" w:themeColor="text1"/>
        </w:rPr>
        <w:t>with</w:t>
      </w:r>
      <w:r w:rsidRPr="00057AED">
        <w:rPr>
          <w:color w:val="000000" w:themeColor="text1"/>
        </w:rPr>
        <w:t xml:space="preserve"> </w:t>
      </w:r>
      <w:r w:rsidRPr="00057AED">
        <w:rPr>
          <w:rFonts w:eastAsia="Calibri"/>
          <w:color w:val="000000" w:themeColor="text1"/>
        </w:rPr>
        <w:t>Russia</w:t>
      </w:r>
      <w:r w:rsidRPr="00057AED">
        <w:rPr>
          <w:color w:val="000000" w:themeColor="text1"/>
        </w:rPr>
        <w:t>.</w:t>
      </w:r>
      <w:r w:rsidRPr="00057AED">
        <w:rPr>
          <w:rStyle w:val="FootnoteReference"/>
          <w:color w:val="000000" w:themeColor="text1"/>
        </w:rPr>
        <w:footnoteReference w:id="5"/>
      </w:r>
      <w:r w:rsidRPr="00057AED">
        <w:rPr>
          <w:color w:val="000000" w:themeColor="text1"/>
        </w:rPr>
        <w:t xml:space="preserve"> </w:t>
      </w:r>
      <w:r w:rsidRPr="00057AED">
        <w:rPr>
          <w:rFonts w:eastAsia="Calibri"/>
          <w:color w:val="000000" w:themeColor="text1"/>
        </w:rPr>
        <w:t>This</w:t>
      </w:r>
      <w:r w:rsidRPr="00057AED">
        <w:rPr>
          <w:color w:val="000000" w:themeColor="text1"/>
        </w:rPr>
        <w:t xml:space="preserve"> </w:t>
      </w:r>
      <w:r w:rsidRPr="00057AED">
        <w:rPr>
          <w:rFonts w:eastAsia="Calibri"/>
          <w:color w:val="000000" w:themeColor="text1"/>
        </w:rPr>
        <w:t>stage</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protests</w:t>
      </w:r>
      <w:r w:rsidRPr="00057AED">
        <w:rPr>
          <w:color w:val="000000" w:themeColor="text1"/>
        </w:rPr>
        <w:t xml:space="preserve"> </w:t>
      </w:r>
      <w:r w:rsidR="00E86C74">
        <w:rPr>
          <w:rFonts w:eastAsia="Calibri"/>
          <w:color w:val="000000" w:themeColor="text1"/>
        </w:rPr>
        <w:t>ended with</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forceful</w:t>
      </w:r>
      <w:r w:rsidRPr="00057AED">
        <w:rPr>
          <w:color w:val="000000" w:themeColor="text1"/>
        </w:rPr>
        <w:t xml:space="preserve"> </w:t>
      </w:r>
      <w:r w:rsidRPr="00057AED">
        <w:rPr>
          <w:rFonts w:eastAsia="Calibri"/>
          <w:color w:val="000000" w:themeColor="text1"/>
        </w:rPr>
        <w:t>dispersal</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protesters</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early</w:t>
      </w:r>
      <w:r w:rsidRPr="00057AED">
        <w:rPr>
          <w:color w:val="000000" w:themeColor="text1"/>
        </w:rPr>
        <w:t xml:space="preserve"> </w:t>
      </w:r>
      <w:r w:rsidRPr="00057AED">
        <w:rPr>
          <w:rFonts w:eastAsia="Calibri"/>
          <w:color w:val="000000" w:themeColor="text1"/>
        </w:rPr>
        <w:t>hours</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30 </w:t>
      </w:r>
      <w:r w:rsidRPr="00057AED">
        <w:rPr>
          <w:rFonts w:eastAsia="Calibri"/>
          <w:color w:val="000000" w:themeColor="text1"/>
        </w:rPr>
        <w:t>November</w:t>
      </w:r>
      <w:r w:rsidRPr="00057AED">
        <w:rPr>
          <w:color w:val="000000" w:themeColor="text1"/>
        </w:rPr>
        <w:t xml:space="preserve"> </w:t>
      </w:r>
      <w:r w:rsidRPr="00057AED">
        <w:rPr>
          <w:rFonts w:eastAsia="Calibri"/>
          <w:color w:val="000000" w:themeColor="text1"/>
        </w:rPr>
        <w:t>by</w:t>
      </w:r>
      <w:r w:rsidRPr="00057AED">
        <w:rPr>
          <w:color w:val="000000" w:themeColor="text1"/>
        </w:rPr>
        <w:t xml:space="preserve"> </w:t>
      </w:r>
      <w:r w:rsidRPr="00057AED">
        <w:rPr>
          <w:rFonts w:eastAsia="Calibri"/>
          <w:color w:val="000000" w:themeColor="text1"/>
        </w:rPr>
        <w:t>riot</w:t>
      </w:r>
      <w:r w:rsidRPr="00057AED">
        <w:rPr>
          <w:color w:val="000000" w:themeColor="text1"/>
        </w:rPr>
        <w:t xml:space="preserve"> </w:t>
      </w:r>
      <w:r w:rsidRPr="00057AED">
        <w:rPr>
          <w:rFonts w:eastAsia="Calibri"/>
          <w:color w:val="000000" w:themeColor="text1"/>
        </w:rPr>
        <w:t>police</w:t>
      </w:r>
      <w:r w:rsidRPr="00057AED">
        <w:rPr>
          <w:color w:val="000000" w:themeColor="text1"/>
        </w:rPr>
        <w:t>.</w:t>
      </w:r>
      <w:r w:rsidRPr="00057AED">
        <w:rPr>
          <w:rStyle w:val="FootnoteReference"/>
          <w:color w:val="000000" w:themeColor="text1"/>
        </w:rPr>
        <w:footnoteReference w:id="6"/>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demonstrations</w:t>
      </w:r>
      <w:r w:rsidRPr="00057AED">
        <w:rPr>
          <w:color w:val="000000" w:themeColor="text1"/>
        </w:rPr>
        <w:t xml:space="preserve"> </w:t>
      </w:r>
      <w:r w:rsidRPr="00057AED">
        <w:rPr>
          <w:rFonts w:eastAsia="Calibri"/>
          <w:color w:val="000000" w:themeColor="text1"/>
        </w:rPr>
        <w:t>that</w:t>
      </w:r>
      <w:r w:rsidRPr="00057AED">
        <w:rPr>
          <w:color w:val="000000" w:themeColor="text1"/>
        </w:rPr>
        <w:t xml:space="preserve"> </w:t>
      </w:r>
      <w:r w:rsidRPr="00057AED">
        <w:rPr>
          <w:rFonts w:eastAsia="Calibri"/>
          <w:color w:val="000000" w:themeColor="text1"/>
        </w:rPr>
        <w:t>followed</w:t>
      </w:r>
      <w:r w:rsidRPr="00057AED">
        <w:rPr>
          <w:color w:val="000000" w:themeColor="text1"/>
        </w:rPr>
        <w:t xml:space="preserve"> </w:t>
      </w:r>
      <w:r w:rsidRPr="00057AED">
        <w:rPr>
          <w:rFonts w:eastAsia="Calibri"/>
          <w:color w:val="000000" w:themeColor="text1"/>
        </w:rPr>
        <w:t>no</w:t>
      </w:r>
      <w:r w:rsidRPr="00057AED">
        <w:rPr>
          <w:color w:val="000000" w:themeColor="text1"/>
        </w:rPr>
        <w:t xml:space="preserve"> </w:t>
      </w:r>
      <w:r w:rsidRPr="00057AED">
        <w:rPr>
          <w:rFonts w:eastAsia="Calibri"/>
          <w:color w:val="000000" w:themeColor="text1"/>
        </w:rPr>
        <w:t>longer</w:t>
      </w:r>
      <w:r w:rsidRPr="00057AED">
        <w:rPr>
          <w:color w:val="000000" w:themeColor="text1"/>
        </w:rPr>
        <w:t xml:space="preserve"> </w:t>
      </w:r>
      <w:r w:rsidR="009A4CF8">
        <w:rPr>
          <w:rFonts w:eastAsia="Calibri"/>
          <w:color w:val="000000" w:themeColor="text1"/>
        </w:rPr>
        <w:t xml:space="preserve">called </w:t>
      </w:r>
      <w:r w:rsidRPr="00057AED">
        <w:rPr>
          <w:rFonts w:eastAsia="Calibri"/>
          <w:color w:val="000000" w:themeColor="text1"/>
        </w:rPr>
        <w:t>only</w:t>
      </w:r>
      <w:r w:rsidRPr="00057AED">
        <w:rPr>
          <w:color w:val="000000" w:themeColor="text1"/>
        </w:rPr>
        <w:t xml:space="preserve"> </w:t>
      </w:r>
      <w:r w:rsidR="009A4CF8">
        <w:rPr>
          <w:rFonts w:eastAsia="Calibri"/>
          <w:color w:val="000000" w:themeColor="text1"/>
        </w:rPr>
        <w:t>for</w:t>
      </w:r>
      <w:r w:rsidRPr="00057AED">
        <w:rPr>
          <w:color w:val="000000" w:themeColor="text1"/>
        </w:rPr>
        <w:t xml:space="preserve"> </w:t>
      </w:r>
      <w:r w:rsidRPr="00057AED">
        <w:rPr>
          <w:rFonts w:eastAsia="Calibri"/>
          <w:color w:val="000000" w:themeColor="text1"/>
        </w:rPr>
        <w:t>closer</w:t>
      </w:r>
      <w:r w:rsidRPr="00057AED">
        <w:rPr>
          <w:color w:val="000000" w:themeColor="text1"/>
        </w:rPr>
        <w:t xml:space="preserve"> </w:t>
      </w:r>
      <w:r w:rsidRPr="00057AED">
        <w:rPr>
          <w:rFonts w:eastAsia="Calibri"/>
          <w:color w:val="000000" w:themeColor="text1"/>
        </w:rPr>
        <w:t>ties</w:t>
      </w:r>
      <w:r w:rsidRPr="00057AED">
        <w:rPr>
          <w:color w:val="000000" w:themeColor="text1"/>
        </w:rPr>
        <w:t xml:space="preserve"> </w:t>
      </w:r>
      <w:r w:rsidRPr="00057AED">
        <w:rPr>
          <w:rFonts w:eastAsia="Calibri"/>
          <w:color w:val="000000" w:themeColor="text1"/>
        </w:rPr>
        <w:t>with</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EU</w:t>
      </w:r>
      <w:r w:rsidRPr="00057AED">
        <w:rPr>
          <w:color w:val="000000" w:themeColor="text1"/>
        </w:rPr>
        <w:t xml:space="preserve">, </w:t>
      </w:r>
      <w:r w:rsidR="0040590E">
        <w:rPr>
          <w:color w:val="000000" w:themeColor="text1"/>
        </w:rPr>
        <w:t>but</w:t>
      </w:r>
      <w:r w:rsidR="0040590E" w:rsidRPr="00057AED">
        <w:rPr>
          <w:color w:val="000000" w:themeColor="text1"/>
        </w:rPr>
        <w:t xml:space="preserve"> </w:t>
      </w:r>
      <w:r w:rsidRPr="00057AED">
        <w:rPr>
          <w:color w:val="000000" w:themeColor="text1"/>
        </w:rPr>
        <w:t xml:space="preserve">for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resignation</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lastRenderedPageBreak/>
        <w:t>Yanukovych</w:t>
      </w:r>
      <w:r w:rsidR="00671719">
        <w:rPr>
          <w:color w:val="000000" w:themeColor="text1"/>
        </w:rPr>
        <w:t xml:space="preserve"> and his</w:t>
      </w:r>
      <w:r w:rsidRPr="00057AED">
        <w:rPr>
          <w:color w:val="000000" w:themeColor="text1"/>
        </w:rPr>
        <w:t xml:space="preserve"> </w:t>
      </w:r>
      <w:r w:rsidRPr="00057AED">
        <w:rPr>
          <w:rFonts w:eastAsia="Calibri"/>
          <w:color w:val="000000" w:themeColor="text1"/>
        </w:rPr>
        <w:t>government</w:t>
      </w:r>
      <w:r w:rsidRPr="00057AED">
        <w:rPr>
          <w:color w:val="000000" w:themeColor="text1"/>
        </w:rPr>
        <w:t>. The final stage saw violent clashes between protesters on the one hand and the militia, riot police and government-hired thugs on the other</w:t>
      </w:r>
      <w:r w:rsidR="00444C4C">
        <w:rPr>
          <w:color w:val="000000" w:themeColor="text1"/>
        </w:rPr>
        <w:t>,</w:t>
      </w:r>
      <w:r w:rsidR="00373E59">
        <w:rPr>
          <w:color w:val="000000" w:themeColor="text1"/>
        </w:rPr>
        <w:t xml:space="preserve"> and </w:t>
      </w:r>
      <w:r w:rsidRPr="00057AED">
        <w:rPr>
          <w:color w:val="000000" w:themeColor="text1"/>
        </w:rPr>
        <w:t>reached its peak in mid-February, result</w:t>
      </w:r>
      <w:r w:rsidR="009A4CF8">
        <w:rPr>
          <w:color w:val="000000" w:themeColor="text1"/>
        </w:rPr>
        <w:t>ing</w:t>
      </w:r>
      <w:r w:rsidRPr="00057AED">
        <w:rPr>
          <w:color w:val="000000" w:themeColor="text1"/>
        </w:rPr>
        <w:t xml:space="preserve"> in over 100 protesters killed, around 1.5 thousand injured, and another 100 declared missing.</w:t>
      </w:r>
      <w:r w:rsidRPr="00057AED">
        <w:rPr>
          <w:rStyle w:val="FootnoteReference"/>
          <w:color w:val="000000" w:themeColor="text1"/>
        </w:rPr>
        <w:footnoteReference w:id="7"/>
      </w:r>
      <w:r w:rsidRPr="00057AED">
        <w:rPr>
          <w:color w:val="000000" w:themeColor="text1"/>
        </w:rPr>
        <w:t xml:space="preserve"> The Ministry of Internal Affairs reported </w:t>
      </w:r>
      <w:r w:rsidR="00FE1A61" w:rsidRPr="00057AED">
        <w:rPr>
          <w:color w:val="000000" w:themeColor="text1"/>
        </w:rPr>
        <w:t>seventeen</w:t>
      </w:r>
      <w:r w:rsidRPr="00057AED">
        <w:rPr>
          <w:color w:val="000000" w:themeColor="text1"/>
        </w:rPr>
        <w:t xml:space="preserve"> police officers killed in the clashes.</w:t>
      </w:r>
      <w:r w:rsidRPr="00057AED">
        <w:rPr>
          <w:rStyle w:val="FootnoteReference"/>
          <w:color w:val="000000" w:themeColor="text1"/>
        </w:rPr>
        <w:footnoteReference w:id="8"/>
      </w:r>
    </w:p>
    <w:p w14:paraId="3B2138DC" w14:textId="77777777" w:rsidR="008C457F" w:rsidRDefault="008C457F" w:rsidP="008C457F">
      <w:pPr>
        <w:spacing w:line="480" w:lineRule="auto"/>
        <w:jc w:val="both"/>
        <w:rPr>
          <w:color w:val="000000" w:themeColor="text1"/>
        </w:rPr>
      </w:pPr>
    </w:p>
    <w:p w14:paraId="431D1374" w14:textId="1967C01A" w:rsidR="004869D6" w:rsidRPr="00057AED" w:rsidRDefault="00EE080C" w:rsidP="008C457F">
      <w:pPr>
        <w:spacing w:line="480" w:lineRule="auto"/>
        <w:jc w:val="both"/>
        <w:rPr>
          <w:color w:val="000000" w:themeColor="text1"/>
        </w:rPr>
      </w:pPr>
      <w:r>
        <w:rPr>
          <w:color w:val="000000" w:themeColor="text1"/>
        </w:rPr>
        <w:t>The</w:t>
      </w:r>
      <w:r w:rsidR="004869D6" w:rsidRPr="00057AED">
        <w:rPr>
          <w:color w:val="000000" w:themeColor="text1"/>
        </w:rPr>
        <w:t xml:space="preserve"> Kyiv Maidan changed from </w:t>
      </w:r>
      <w:r w:rsidR="002B46F6">
        <w:rPr>
          <w:color w:val="000000" w:themeColor="text1"/>
        </w:rPr>
        <w:t>a</w:t>
      </w:r>
      <w:r w:rsidR="004869D6" w:rsidRPr="00057AED">
        <w:rPr>
          <w:color w:val="000000" w:themeColor="text1"/>
        </w:rPr>
        <w:t xml:space="preserve"> largely peaceful rally </w:t>
      </w:r>
      <w:r>
        <w:rPr>
          <w:color w:val="000000" w:themeColor="text1"/>
        </w:rPr>
        <w:t>to</w:t>
      </w:r>
      <w:r w:rsidR="004869D6" w:rsidRPr="00057AED">
        <w:rPr>
          <w:color w:val="000000" w:themeColor="text1"/>
        </w:rPr>
        <w:t xml:space="preserve"> </w:t>
      </w:r>
      <w:r w:rsidR="00B5227C">
        <w:rPr>
          <w:color w:val="000000" w:themeColor="text1"/>
        </w:rPr>
        <w:t xml:space="preserve">something resembling a </w:t>
      </w:r>
      <w:r w:rsidR="00A95B15" w:rsidRPr="00057AED">
        <w:rPr>
          <w:color w:val="000000" w:themeColor="text1"/>
        </w:rPr>
        <w:t xml:space="preserve">Cossack </w:t>
      </w:r>
      <w:r w:rsidR="00A95B15" w:rsidRPr="00057AED">
        <w:rPr>
          <w:i/>
          <w:color w:val="000000" w:themeColor="text1"/>
        </w:rPr>
        <w:t>Sich</w:t>
      </w:r>
      <w:r w:rsidR="000B47FE">
        <w:rPr>
          <w:color w:val="000000" w:themeColor="text1"/>
        </w:rPr>
        <w:t>:</w:t>
      </w:r>
      <w:r w:rsidR="00A95B15" w:rsidRPr="00057AED">
        <w:rPr>
          <w:rStyle w:val="FootnoteReference"/>
          <w:color w:val="000000" w:themeColor="text1"/>
        </w:rPr>
        <w:footnoteReference w:id="9"/>
      </w:r>
      <w:r w:rsidR="004869D6" w:rsidRPr="00057AED">
        <w:rPr>
          <w:color w:val="000000" w:themeColor="text1"/>
        </w:rPr>
        <w:t xml:space="preserve"> </w:t>
      </w:r>
      <w:r w:rsidR="00B5227C" w:rsidRPr="00057AED">
        <w:rPr>
          <w:color w:val="000000" w:themeColor="text1"/>
        </w:rPr>
        <w:t>a closed-off space</w:t>
      </w:r>
      <w:r w:rsidR="00B5227C">
        <w:rPr>
          <w:color w:val="000000" w:themeColor="text1"/>
        </w:rPr>
        <w:t xml:space="preserve"> </w:t>
      </w:r>
      <w:r w:rsidR="00B5227C" w:rsidRPr="00057AED">
        <w:rPr>
          <w:color w:val="000000" w:themeColor="text1"/>
        </w:rPr>
        <w:t>fortified with barricades,</w:t>
      </w:r>
      <w:r w:rsidR="00B5227C">
        <w:rPr>
          <w:color w:val="000000" w:themeColor="text1"/>
        </w:rPr>
        <w:t xml:space="preserve"> with</w:t>
      </w:r>
      <w:r w:rsidR="00B5227C" w:rsidRPr="00057AED">
        <w:rPr>
          <w:color w:val="000000" w:themeColor="text1"/>
        </w:rPr>
        <w:t xml:space="preserve"> people in </w:t>
      </w:r>
      <w:r w:rsidR="00B5227C">
        <w:rPr>
          <w:color w:val="000000" w:themeColor="text1"/>
        </w:rPr>
        <w:t>military-</w:t>
      </w:r>
      <w:r w:rsidR="00B5227C" w:rsidRPr="00057AED">
        <w:rPr>
          <w:color w:val="000000" w:themeColor="text1"/>
        </w:rPr>
        <w:t>style outfits</w:t>
      </w:r>
      <w:r w:rsidR="00B5227C">
        <w:rPr>
          <w:color w:val="000000" w:themeColor="text1"/>
        </w:rPr>
        <w:t>.</w:t>
      </w:r>
      <w:r w:rsidR="003A7EC6">
        <w:rPr>
          <w:color w:val="000000" w:themeColor="text1"/>
        </w:rPr>
        <w:t xml:space="preserve"> If </w:t>
      </w:r>
      <w:proofErr w:type="gramStart"/>
      <w:r w:rsidR="00773957">
        <w:rPr>
          <w:color w:val="000000" w:themeColor="text1"/>
        </w:rPr>
        <w:t>In</w:t>
      </w:r>
      <w:proofErr w:type="gramEnd"/>
      <w:r w:rsidR="00773957">
        <w:rPr>
          <w:color w:val="000000" w:themeColor="text1"/>
        </w:rPr>
        <w:t xml:space="preserve"> December 2013,</w:t>
      </w:r>
      <w:r w:rsidR="003A7EC6" w:rsidRPr="00057AED">
        <w:rPr>
          <w:color w:val="000000" w:themeColor="text1"/>
        </w:rPr>
        <w:t xml:space="preserve"> </w:t>
      </w:r>
      <w:r w:rsidR="003A7EC6">
        <w:rPr>
          <w:color w:val="000000" w:themeColor="text1"/>
        </w:rPr>
        <w:t xml:space="preserve">only </w:t>
      </w:r>
      <w:r w:rsidR="003A7EC6" w:rsidRPr="00057AED">
        <w:rPr>
          <w:color w:val="000000" w:themeColor="text1"/>
        </w:rPr>
        <w:t>13.8</w:t>
      </w:r>
      <w:r w:rsidR="003A7EC6">
        <w:rPr>
          <w:color w:val="000000" w:themeColor="text1"/>
        </w:rPr>
        <w:t xml:space="preserve"> per cent</w:t>
      </w:r>
      <w:r w:rsidR="003A7EC6" w:rsidRPr="00057AED">
        <w:rPr>
          <w:color w:val="000000" w:themeColor="text1"/>
        </w:rPr>
        <w:t xml:space="preserve"> </w:t>
      </w:r>
      <w:r w:rsidR="003A7EC6">
        <w:rPr>
          <w:color w:val="000000" w:themeColor="text1"/>
        </w:rPr>
        <w:t xml:space="preserve">of the protesters </w:t>
      </w:r>
      <w:r w:rsidR="003A7EC6" w:rsidRPr="00057AED">
        <w:rPr>
          <w:color w:val="000000" w:themeColor="text1"/>
        </w:rPr>
        <w:t>were willing to forcefully occupy buildings</w:t>
      </w:r>
      <w:r w:rsidR="003A7EC6">
        <w:rPr>
          <w:color w:val="000000" w:themeColor="text1"/>
        </w:rPr>
        <w:t>, b</w:t>
      </w:r>
      <w:r w:rsidR="003A7EC6" w:rsidRPr="00057AED">
        <w:rPr>
          <w:color w:val="000000" w:themeColor="text1"/>
        </w:rPr>
        <w:t xml:space="preserve">y </w:t>
      </w:r>
      <w:r w:rsidR="004869D6" w:rsidRPr="00057AED">
        <w:rPr>
          <w:color w:val="000000" w:themeColor="text1"/>
        </w:rPr>
        <w:t>mid-January 2014</w:t>
      </w:r>
      <w:r w:rsidR="003739FD">
        <w:rPr>
          <w:color w:val="000000" w:themeColor="text1"/>
        </w:rPr>
        <w:t xml:space="preserve">, </w:t>
      </w:r>
      <w:r w:rsidR="004869D6" w:rsidRPr="00057AED">
        <w:rPr>
          <w:color w:val="000000" w:themeColor="text1"/>
        </w:rPr>
        <w:t>41</w:t>
      </w:r>
      <w:r w:rsidR="00D27B67">
        <w:rPr>
          <w:color w:val="000000" w:themeColor="text1"/>
        </w:rPr>
        <w:t xml:space="preserve"> per cent</w:t>
      </w:r>
      <w:r w:rsidR="00D27B67" w:rsidRPr="00057AED">
        <w:rPr>
          <w:color w:val="000000" w:themeColor="text1"/>
        </w:rPr>
        <w:t xml:space="preserve"> </w:t>
      </w:r>
      <w:r w:rsidR="004869D6" w:rsidRPr="00057AED">
        <w:rPr>
          <w:color w:val="000000" w:themeColor="text1"/>
        </w:rPr>
        <w:t xml:space="preserve">of those surveyed were prepared to </w:t>
      </w:r>
      <w:r w:rsidR="000B47FE">
        <w:rPr>
          <w:color w:val="000000" w:themeColor="text1"/>
        </w:rPr>
        <w:t>do so</w:t>
      </w:r>
      <w:r w:rsidR="004869D6" w:rsidRPr="00057AED">
        <w:rPr>
          <w:color w:val="000000" w:themeColor="text1"/>
        </w:rPr>
        <w:t>, and 50</w:t>
      </w:r>
      <w:r w:rsidR="00D27B67">
        <w:rPr>
          <w:color w:val="000000" w:themeColor="text1"/>
        </w:rPr>
        <w:t xml:space="preserve"> per cent</w:t>
      </w:r>
      <w:r w:rsidR="00D27B67" w:rsidRPr="00057AED">
        <w:rPr>
          <w:color w:val="000000" w:themeColor="text1"/>
        </w:rPr>
        <w:t xml:space="preserve"> </w:t>
      </w:r>
      <w:r w:rsidR="00D27B67">
        <w:rPr>
          <w:color w:val="000000" w:themeColor="text1"/>
        </w:rPr>
        <w:t>to form</w:t>
      </w:r>
      <w:r w:rsidR="004869D6" w:rsidRPr="00057AED">
        <w:rPr>
          <w:color w:val="000000" w:themeColor="text1"/>
        </w:rPr>
        <w:t xml:space="preserve"> independent armed units.</w:t>
      </w:r>
      <w:r w:rsidR="003A7EC6" w:rsidRPr="00057AED">
        <w:rPr>
          <w:rStyle w:val="FootnoteReference"/>
          <w:color w:val="000000" w:themeColor="text1"/>
        </w:rPr>
        <w:footnoteReference w:id="10"/>
      </w:r>
      <w:r w:rsidR="009A58B6">
        <w:rPr>
          <w:color w:val="000000" w:themeColor="text1"/>
        </w:rPr>
        <w:t xml:space="preserve"> T</w:t>
      </w:r>
      <w:r w:rsidR="003739FD">
        <w:rPr>
          <w:color w:val="000000" w:themeColor="text1"/>
        </w:rPr>
        <w:t xml:space="preserve">his </w:t>
      </w:r>
      <w:r w:rsidR="004869D6" w:rsidRPr="00057AED">
        <w:rPr>
          <w:color w:val="000000" w:themeColor="text1"/>
        </w:rPr>
        <w:t xml:space="preserve">had a direct impact on women. </w:t>
      </w:r>
      <w:proofErr w:type="spellStart"/>
      <w:r w:rsidR="004869D6" w:rsidRPr="00057AED">
        <w:rPr>
          <w:color w:val="000000" w:themeColor="text1"/>
        </w:rPr>
        <w:t>Anastasiya</w:t>
      </w:r>
      <w:proofErr w:type="spellEnd"/>
      <w:r w:rsidR="004869D6" w:rsidRPr="00057AED">
        <w:rPr>
          <w:color w:val="000000" w:themeColor="text1"/>
        </w:rPr>
        <w:t xml:space="preserve"> </w:t>
      </w:r>
      <w:proofErr w:type="spellStart"/>
      <w:r w:rsidR="004869D6" w:rsidRPr="00057AED">
        <w:rPr>
          <w:color w:val="000000" w:themeColor="text1"/>
        </w:rPr>
        <w:t>Ryabchuk</w:t>
      </w:r>
      <w:proofErr w:type="spellEnd"/>
      <w:r w:rsidR="004869D6" w:rsidRPr="00057AED">
        <w:rPr>
          <w:color w:val="000000" w:themeColor="text1"/>
        </w:rPr>
        <w:t xml:space="preserve"> describe</w:t>
      </w:r>
      <w:r w:rsidR="003739FD">
        <w:rPr>
          <w:color w:val="000000" w:themeColor="text1"/>
        </w:rPr>
        <w:t>d</w:t>
      </w:r>
      <w:r w:rsidR="004869D6" w:rsidRPr="00057AED">
        <w:rPr>
          <w:color w:val="000000" w:themeColor="text1"/>
        </w:rPr>
        <w:t xml:space="preserve"> the protest space </w:t>
      </w:r>
      <w:r w:rsidR="007C3BD6">
        <w:rPr>
          <w:color w:val="000000" w:themeColor="text1"/>
        </w:rPr>
        <w:t>after</w:t>
      </w:r>
      <w:r w:rsidR="00492689">
        <w:rPr>
          <w:color w:val="000000" w:themeColor="text1"/>
        </w:rPr>
        <w:t xml:space="preserve"> </w:t>
      </w:r>
      <w:r w:rsidR="004869D6" w:rsidRPr="00057AED">
        <w:rPr>
          <w:color w:val="000000" w:themeColor="text1"/>
        </w:rPr>
        <w:t xml:space="preserve">confrontations with the authorities: ‘[s]elf-defence groups were formed to defend the square at night, barricades built and constantly fortified, </w:t>
      </w:r>
      <w:r w:rsidR="004869D6" w:rsidRPr="00057AED">
        <w:rPr>
          <w:color w:val="000000" w:themeColor="text1"/>
        </w:rPr>
        <w:lastRenderedPageBreak/>
        <w:t xml:space="preserve">and women, children and the elderly discouraged from participating in the </w:t>
      </w:r>
      <w:proofErr w:type="gramStart"/>
      <w:r w:rsidR="004869D6" w:rsidRPr="00057AED">
        <w:rPr>
          <w:color w:val="000000" w:themeColor="text1"/>
        </w:rPr>
        <w:t>more tense</w:t>
      </w:r>
      <w:proofErr w:type="gramEnd"/>
      <w:r w:rsidR="004869D6" w:rsidRPr="00057AED">
        <w:rPr>
          <w:color w:val="000000" w:themeColor="text1"/>
        </w:rPr>
        <w:t xml:space="preserve"> moments.’</w:t>
      </w:r>
      <w:r w:rsidR="004869D6" w:rsidRPr="00057AED">
        <w:rPr>
          <w:rStyle w:val="FootnoteReference"/>
          <w:color w:val="000000" w:themeColor="text1"/>
        </w:rPr>
        <w:footnoteReference w:id="11"/>
      </w:r>
      <w:r w:rsidR="003739FD">
        <w:rPr>
          <w:color w:val="000000" w:themeColor="text1"/>
        </w:rPr>
        <w:t xml:space="preserve"> I</w:t>
      </w:r>
      <w:r w:rsidR="004869D6" w:rsidRPr="00057AED">
        <w:rPr>
          <w:color w:val="000000" w:themeColor="text1"/>
        </w:rPr>
        <w:t>n the early stages of the Maidan 42.8</w:t>
      </w:r>
      <w:r w:rsidR="007C3BD6">
        <w:rPr>
          <w:color w:val="000000" w:themeColor="text1"/>
        </w:rPr>
        <w:t xml:space="preserve"> per cent</w:t>
      </w:r>
      <w:r w:rsidR="007C3BD6" w:rsidRPr="00057AED">
        <w:rPr>
          <w:color w:val="000000" w:themeColor="text1"/>
        </w:rPr>
        <w:t xml:space="preserve"> </w:t>
      </w:r>
      <w:r w:rsidR="004869D6" w:rsidRPr="00057AED">
        <w:rPr>
          <w:color w:val="000000" w:themeColor="text1"/>
        </w:rPr>
        <w:t>of the protesters were female,</w:t>
      </w:r>
      <w:r w:rsidR="004869D6" w:rsidRPr="00057AED">
        <w:rPr>
          <w:rStyle w:val="FootnoteReference"/>
          <w:color w:val="000000" w:themeColor="text1"/>
        </w:rPr>
        <w:footnoteReference w:id="12"/>
      </w:r>
      <w:r w:rsidR="004869D6" w:rsidRPr="00057AED">
        <w:rPr>
          <w:color w:val="000000" w:themeColor="text1"/>
        </w:rPr>
        <w:t xml:space="preserve"> </w:t>
      </w:r>
      <w:r w:rsidR="003739FD">
        <w:rPr>
          <w:color w:val="000000" w:themeColor="text1"/>
        </w:rPr>
        <w:t xml:space="preserve">but </w:t>
      </w:r>
      <w:r w:rsidR="004869D6" w:rsidRPr="00057AED">
        <w:rPr>
          <w:color w:val="000000" w:themeColor="text1"/>
        </w:rPr>
        <w:t xml:space="preserve">with the escalation of violence women were actively discouraged from </w:t>
      </w:r>
      <w:r w:rsidR="003739FD">
        <w:rPr>
          <w:color w:val="000000" w:themeColor="text1"/>
        </w:rPr>
        <w:t>taking part</w:t>
      </w:r>
      <w:r w:rsidR="004869D6" w:rsidRPr="00057AED">
        <w:rPr>
          <w:color w:val="000000" w:themeColor="text1"/>
        </w:rPr>
        <w:t xml:space="preserve">. By the time the Maidan turned into a </w:t>
      </w:r>
      <w:r w:rsidR="004869D6" w:rsidRPr="00057AED">
        <w:rPr>
          <w:i/>
          <w:color w:val="000000" w:themeColor="text1"/>
        </w:rPr>
        <w:t>Sich</w:t>
      </w:r>
      <w:r w:rsidR="004869D6" w:rsidRPr="00057AED">
        <w:rPr>
          <w:color w:val="000000" w:themeColor="text1"/>
        </w:rPr>
        <w:t>-like space</w:t>
      </w:r>
      <w:r w:rsidR="003739FD">
        <w:rPr>
          <w:color w:val="000000" w:themeColor="text1"/>
        </w:rPr>
        <w:t>,</w:t>
      </w:r>
      <w:r w:rsidR="004869D6" w:rsidRPr="00057AED">
        <w:rPr>
          <w:color w:val="000000" w:themeColor="text1"/>
        </w:rPr>
        <w:t xml:space="preserve"> 88</w:t>
      </w:r>
      <w:r w:rsidR="00492689">
        <w:rPr>
          <w:color w:val="000000" w:themeColor="text1"/>
        </w:rPr>
        <w:t xml:space="preserve"> per cent</w:t>
      </w:r>
      <w:r w:rsidR="0030405A">
        <w:rPr>
          <w:color w:val="000000" w:themeColor="text1"/>
        </w:rPr>
        <w:t xml:space="preserve"> of the protesters</w:t>
      </w:r>
      <w:r w:rsidR="00492689" w:rsidRPr="00057AED">
        <w:rPr>
          <w:color w:val="000000" w:themeColor="text1"/>
        </w:rPr>
        <w:t xml:space="preserve"> </w:t>
      </w:r>
      <w:r w:rsidR="004869D6" w:rsidRPr="00057AED">
        <w:rPr>
          <w:color w:val="000000" w:themeColor="text1"/>
        </w:rPr>
        <w:t>were male.</w:t>
      </w:r>
      <w:r w:rsidR="004869D6" w:rsidRPr="00057AED">
        <w:rPr>
          <w:rStyle w:val="FootnoteReference"/>
          <w:color w:val="000000" w:themeColor="text1"/>
        </w:rPr>
        <w:footnoteReference w:id="13"/>
      </w:r>
      <w:r w:rsidR="004869D6" w:rsidRPr="00057AED">
        <w:rPr>
          <w:color w:val="000000" w:themeColor="text1"/>
        </w:rPr>
        <w:t xml:space="preserve"> </w:t>
      </w:r>
    </w:p>
    <w:p w14:paraId="4D800FCC" w14:textId="77777777" w:rsidR="004869D6" w:rsidRPr="00057AED" w:rsidRDefault="004869D6" w:rsidP="008C457F">
      <w:pPr>
        <w:spacing w:line="480" w:lineRule="auto"/>
        <w:jc w:val="both"/>
        <w:rPr>
          <w:color w:val="000000" w:themeColor="text1"/>
        </w:rPr>
      </w:pPr>
    </w:p>
    <w:p w14:paraId="031E6EF1" w14:textId="58C3605B" w:rsidR="004869D6" w:rsidRDefault="00FB7E34" w:rsidP="00082237">
      <w:pPr>
        <w:spacing w:line="480" w:lineRule="auto"/>
        <w:jc w:val="both"/>
        <w:outlineLvl w:val="0"/>
        <w:rPr>
          <w:color w:val="000000" w:themeColor="text1"/>
        </w:rPr>
      </w:pPr>
      <w:r>
        <w:rPr>
          <w:color w:val="000000" w:themeColor="text1"/>
        </w:rPr>
        <w:t>W</w:t>
      </w:r>
      <w:r w:rsidR="004869D6" w:rsidRPr="00A31AA5">
        <w:rPr>
          <w:color w:val="000000" w:themeColor="text1"/>
        </w:rPr>
        <w:t>ithout Choice</w:t>
      </w:r>
    </w:p>
    <w:p w14:paraId="4EAB938E" w14:textId="77777777" w:rsidR="000B47FE" w:rsidRPr="00A31AA5" w:rsidRDefault="000B47FE" w:rsidP="00082237">
      <w:pPr>
        <w:spacing w:line="480" w:lineRule="auto"/>
        <w:jc w:val="both"/>
        <w:outlineLvl w:val="0"/>
        <w:rPr>
          <w:color w:val="000000" w:themeColor="text1"/>
        </w:rPr>
      </w:pPr>
    </w:p>
    <w:p w14:paraId="4192CE98" w14:textId="2556200C" w:rsidR="004869D6" w:rsidRPr="00057AED" w:rsidRDefault="00486542" w:rsidP="008C457F">
      <w:pPr>
        <w:spacing w:line="480" w:lineRule="auto"/>
        <w:jc w:val="both"/>
        <w:rPr>
          <w:color w:val="000000" w:themeColor="text1"/>
        </w:rPr>
      </w:pPr>
      <w:r>
        <w:rPr>
          <w:color w:val="000000" w:themeColor="text1"/>
        </w:rPr>
        <w:t>A</w:t>
      </w:r>
      <w:r>
        <w:t>ll</w:t>
      </w:r>
      <w:r w:rsidR="004869D6" w:rsidRPr="00057AED">
        <w:t xml:space="preserve"> people </w:t>
      </w:r>
      <w:r w:rsidR="00D97BBB">
        <w:t>protested</w:t>
      </w:r>
      <w:r w:rsidR="004869D6" w:rsidRPr="00057AED">
        <w:t xml:space="preserve"> as citizens dissatisfied with their government’s actions</w:t>
      </w:r>
      <w:r>
        <w:t>. However,</w:t>
      </w:r>
      <w:r w:rsidR="004869D6" w:rsidRPr="00057AED">
        <w:t xml:space="preserve"> it would be a mistake not to consider gender factors when analysing the choices protesters made</w:t>
      </w:r>
      <w:r>
        <w:t>,</w:t>
      </w:r>
      <w:r w:rsidR="000B57CB">
        <w:t xml:space="preserve"> as they </w:t>
      </w:r>
      <w:r w:rsidR="00BB313F">
        <w:rPr>
          <w:color w:val="000000" w:themeColor="text1"/>
        </w:rPr>
        <w:t xml:space="preserve">impacted </w:t>
      </w:r>
      <w:r w:rsidR="004869D6" w:rsidRPr="00057AED">
        <w:rPr>
          <w:color w:val="000000" w:themeColor="text1"/>
        </w:rPr>
        <w:t xml:space="preserve">the choice to join or not to join </w:t>
      </w:r>
      <w:r w:rsidR="005D1C4C">
        <w:rPr>
          <w:color w:val="000000" w:themeColor="text1"/>
        </w:rPr>
        <w:t xml:space="preserve">the protests </w:t>
      </w:r>
      <w:r w:rsidR="004869D6" w:rsidRPr="00057AED">
        <w:rPr>
          <w:color w:val="000000" w:themeColor="text1"/>
        </w:rPr>
        <w:t xml:space="preserve">in person, the roles </w:t>
      </w:r>
      <w:r>
        <w:rPr>
          <w:color w:val="000000" w:themeColor="text1"/>
        </w:rPr>
        <w:t>that</w:t>
      </w:r>
      <w:r w:rsidRPr="00057AED">
        <w:rPr>
          <w:color w:val="000000" w:themeColor="text1"/>
        </w:rPr>
        <w:t xml:space="preserve"> </w:t>
      </w:r>
      <w:r w:rsidR="004869D6" w:rsidRPr="00057AED">
        <w:rPr>
          <w:color w:val="000000" w:themeColor="text1"/>
        </w:rPr>
        <w:t xml:space="preserve">were </w:t>
      </w:r>
      <w:r>
        <w:rPr>
          <w:color w:val="000000" w:themeColor="text1"/>
        </w:rPr>
        <w:t>available</w:t>
      </w:r>
      <w:r w:rsidRPr="00057AED">
        <w:rPr>
          <w:color w:val="000000" w:themeColor="text1"/>
        </w:rPr>
        <w:t xml:space="preserve"> </w:t>
      </w:r>
      <w:r>
        <w:rPr>
          <w:color w:val="000000" w:themeColor="text1"/>
        </w:rPr>
        <w:t xml:space="preserve">to men and women </w:t>
      </w:r>
      <w:r w:rsidR="005D1C4C">
        <w:rPr>
          <w:color w:val="000000" w:themeColor="text1"/>
        </w:rPr>
        <w:t>during the protests</w:t>
      </w:r>
      <w:r w:rsidR="004869D6" w:rsidRPr="00057AED">
        <w:rPr>
          <w:color w:val="000000" w:themeColor="text1"/>
        </w:rPr>
        <w:t xml:space="preserve">, </w:t>
      </w:r>
      <w:r w:rsidR="005D1C4C">
        <w:rPr>
          <w:color w:val="000000" w:themeColor="text1"/>
        </w:rPr>
        <w:t xml:space="preserve">and </w:t>
      </w:r>
      <w:r w:rsidR="004869D6" w:rsidRPr="00057AED">
        <w:rPr>
          <w:color w:val="000000" w:themeColor="text1"/>
        </w:rPr>
        <w:t xml:space="preserve">the decision to cease protesting before, during or after the violent clashes. </w:t>
      </w:r>
      <w:r w:rsidR="003E30D5">
        <w:rPr>
          <w:color w:val="000000" w:themeColor="text1"/>
        </w:rPr>
        <w:t>T</w:t>
      </w:r>
      <w:r w:rsidR="004869D6" w:rsidRPr="00057AED">
        <w:rPr>
          <w:color w:val="000000" w:themeColor="text1"/>
        </w:rPr>
        <w:t>he popular</w:t>
      </w:r>
      <w:r w:rsidR="003E30D5">
        <w:rPr>
          <w:color w:val="000000" w:themeColor="text1"/>
        </w:rPr>
        <w:t xml:space="preserve"> </w:t>
      </w:r>
      <w:r w:rsidR="004869D6" w:rsidRPr="00057AED">
        <w:rPr>
          <w:color w:val="000000" w:themeColor="text1"/>
        </w:rPr>
        <w:t>slogan of the protests</w:t>
      </w:r>
      <w:r w:rsidR="00740F42">
        <w:rPr>
          <w:color w:val="000000" w:themeColor="text1"/>
        </w:rPr>
        <w:t xml:space="preserve"> </w:t>
      </w:r>
      <w:r w:rsidR="00740F42" w:rsidRPr="00057AED">
        <w:rPr>
          <w:color w:val="000000" w:themeColor="text1"/>
        </w:rPr>
        <w:t>–</w:t>
      </w:r>
      <w:r w:rsidR="00740F42">
        <w:rPr>
          <w:color w:val="000000" w:themeColor="text1"/>
        </w:rPr>
        <w:t xml:space="preserve"> </w:t>
      </w:r>
      <w:proofErr w:type="spellStart"/>
      <w:r w:rsidR="004869D6" w:rsidRPr="00057AED">
        <w:rPr>
          <w:i/>
          <w:color w:val="000000" w:themeColor="text1"/>
        </w:rPr>
        <w:t>Vsi</w:t>
      </w:r>
      <w:proofErr w:type="spellEnd"/>
      <w:r w:rsidR="004869D6" w:rsidRPr="00057AED">
        <w:rPr>
          <w:i/>
          <w:color w:val="000000" w:themeColor="text1"/>
        </w:rPr>
        <w:t xml:space="preserve"> </w:t>
      </w:r>
      <w:proofErr w:type="spellStart"/>
      <w:r w:rsidR="004869D6" w:rsidRPr="00057AED">
        <w:rPr>
          <w:i/>
          <w:color w:val="000000" w:themeColor="text1"/>
        </w:rPr>
        <w:t>na</w:t>
      </w:r>
      <w:proofErr w:type="spellEnd"/>
      <w:r w:rsidR="004869D6" w:rsidRPr="00057AED">
        <w:rPr>
          <w:i/>
          <w:color w:val="000000" w:themeColor="text1"/>
        </w:rPr>
        <w:t xml:space="preserve"> </w:t>
      </w:r>
      <w:proofErr w:type="spellStart"/>
      <w:r w:rsidR="004869D6" w:rsidRPr="00057AED">
        <w:rPr>
          <w:i/>
          <w:color w:val="000000" w:themeColor="text1"/>
        </w:rPr>
        <w:t>maidan</w:t>
      </w:r>
      <w:proofErr w:type="spellEnd"/>
      <w:r w:rsidR="004869D6" w:rsidRPr="00057AED">
        <w:rPr>
          <w:i/>
          <w:color w:val="000000" w:themeColor="text1"/>
        </w:rPr>
        <w:t>!</w:t>
      </w:r>
      <w:r w:rsidR="004869D6" w:rsidRPr="00057AED">
        <w:rPr>
          <w:color w:val="000000" w:themeColor="text1"/>
        </w:rPr>
        <w:t xml:space="preserve"> (Everyone to the Maidan!)</w:t>
      </w:r>
      <w:r w:rsidR="00740F42">
        <w:rPr>
          <w:color w:val="000000" w:themeColor="text1"/>
        </w:rPr>
        <w:t xml:space="preserve"> </w:t>
      </w:r>
      <w:r w:rsidR="00740F42" w:rsidRPr="00057AED">
        <w:rPr>
          <w:color w:val="000000" w:themeColor="text1"/>
        </w:rPr>
        <w:t>–</w:t>
      </w:r>
      <w:r w:rsidR="00740F42">
        <w:rPr>
          <w:color w:val="000000" w:themeColor="text1"/>
        </w:rPr>
        <w:t xml:space="preserve"> </w:t>
      </w:r>
      <w:r w:rsidR="004869D6" w:rsidRPr="00057AED">
        <w:rPr>
          <w:color w:val="000000" w:themeColor="text1"/>
        </w:rPr>
        <w:t>encourag</w:t>
      </w:r>
      <w:r w:rsidR="00713CAA">
        <w:rPr>
          <w:color w:val="000000" w:themeColor="text1"/>
        </w:rPr>
        <w:t>ed</w:t>
      </w:r>
      <w:r w:rsidR="004869D6" w:rsidRPr="00057AED">
        <w:rPr>
          <w:color w:val="000000" w:themeColor="text1"/>
        </w:rPr>
        <w:t xml:space="preserve"> all citizens to come out to their respective </w:t>
      </w:r>
      <w:proofErr w:type="spellStart"/>
      <w:r w:rsidR="004869D6" w:rsidRPr="00057AED">
        <w:rPr>
          <w:color w:val="000000" w:themeColor="text1"/>
        </w:rPr>
        <w:t>Maidans</w:t>
      </w:r>
      <w:proofErr w:type="spellEnd"/>
      <w:r w:rsidR="004869D6" w:rsidRPr="00057AED">
        <w:rPr>
          <w:color w:val="000000" w:themeColor="text1"/>
        </w:rPr>
        <w:t xml:space="preserve">, </w:t>
      </w:r>
      <w:r w:rsidR="009307A8">
        <w:rPr>
          <w:color w:val="000000" w:themeColor="text1"/>
        </w:rPr>
        <w:t xml:space="preserve">but </w:t>
      </w:r>
      <w:r w:rsidR="004869D6" w:rsidRPr="00057AED">
        <w:rPr>
          <w:color w:val="000000" w:themeColor="text1"/>
        </w:rPr>
        <w:t>not everyone who made it to the protests was treated equally. The demonstrators wer</w:t>
      </w:r>
      <w:bookmarkStart w:id="0" w:name="_GoBack"/>
      <w:bookmarkEnd w:id="0"/>
      <w:r w:rsidR="004869D6" w:rsidRPr="00057AED">
        <w:rPr>
          <w:color w:val="000000" w:themeColor="text1"/>
        </w:rPr>
        <w:t>e divided into two groups: the revolutionaries</w:t>
      </w:r>
      <w:r w:rsidR="007C2563">
        <w:rPr>
          <w:color w:val="000000" w:themeColor="text1"/>
        </w:rPr>
        <w:t xml:space="preserve">, </w:t>
      </w:r>
      <w:r w:rsidR="004869D6" w:rsidRPr="00057AED">
        <w:rPr>
          <w:color w:val="000000" w:themeColor="text1"/>
        </w:rPr>
        <w:t>understood to be male</w:t>
      </w:r>
      <w:r w:rsidR="007C2563">
        <w:rPr>
          <w:color w:val="000000" w:themeColor="text1"/>
        </w:rPr>
        <w:t xml:space="preserve">, </w:t>
      </w:r>
      <w:r w:rsidR="004869D6" w:rsidRPr="00057AED">
        <w:rPr>
          <w:color w:val="000000" w:themeColor="text1"/>
        </w:rPr>
        <w:t xml:space="preserve">and </w:t>
      </w:r>
      <w:r w:rsidR="004869D6" w:rsidRPr="00057AED">
        <w:rPr>
          <w:color w:val="000000" w:themeColor="text1"/>
        </w:rPr>
        <w:lastRenderedPageBreak/>
        <w:t xml:space="preserve">women, children and the elderly, who </w:t>
      </w:r>
      <w:r w:rsidR="004869D6" w:rsidRPr="00057AED">
        <w:rPr>
          <w:i/>
          <w:color w:val="000000" w:themeColor="text1"/>
        </w:rPr>
        <w:t>helped</w:t>
      </w:r>
      <w:r w:rsidR="004869D6" w:rsidRPr="00057AED">
        <w:rPr>
          <w:color w:val="000000" w:themeColor="text1"/>
        </w:rPr>
        <w:t xml:space="preserve"> the revolutionaries, and who, supposedly, needed to be protected.</w:t>
      </w:r>
      <w:r w:rsidR="004869D6" w:rsidRPr="00057AED">
        <w:rPr>
          <w:rStyle w:val="FootnoteReference"/>
          <w:color w:val="000000" w:themeColor="text1"/>
        </w:rPr>
        <w:footnoteReference w:id="14"/>
      </w:r>
      <w:r w:rsidR="004869D6" w:rsidRPr="00057AED">
        <w:rPr>
          <w:color w:val="000000" w:themeColor="text1"/>
        </w:rPr>
        <w:t xml:space="preserve"> </w:t>
      </w:r>
    </w:p>
    <w:p w14:paraId="7F846CF7" w14:textId="77777777" w:rsidR="008C457F" w:rsidRDefault="008C457F" w:rsidP="008C457F">
      <w:pPr>
        <w:spacing w:line="480" w:lineRule="auto"/>
        <w:jc w:val="both"/>
        <w:rPr>
          <w:color w:val="000000" w:themeColor="text1"/>
        </w:rPr>
      </w:pPr>
    </w:p>
    <w:p w14:paraId="5203DA54" w14:textId="6F525B5C" w:rsidR="004869D6" w:rsidRPr="00057AED" w:rsidRDefault="004869D6" w:rsidP="00973EBE">
      <w:pPr>
        <w:spacing w:line="480" w:lineRule="auto"/>
        <w:jc w:val="both"/>
        <w:rPr>
          <w:color w:val="000000" w:themeColor="text1"/>
        </w:rPr>
      </w:pPr>
      <w:r w:rsidRPr="00057AED">
        <w:rPr>
          <w:color w:val="000000" w:themeColor="text1"/>
        </w:rPr>
        <w:t xml:space="preserve">The choice not to join the protests in person </w:t>
      </w:r>
      <w:r w:rsidR="008E09D1">
        <w:rPr>
          <w:color w:val="000000" w:themeColor="text1"/>
        </w:rPr>
        <w:t xml:space="preserve">was </w:t>
      </w:r>
      <w:r w:rsidRPr="00057AED">
        <w:rPr>
          <w:color w:val="000000" w:themeColor="text1"/>
        </w:rPr>
        <w:t xml:space="preserve">automatically available to women, while men who chose not to come </w:t>
      </w:r>
      <w:r w:rsidR="00277F1A">
        <w:rPr>
          <w:color w:val="000000" w:themeColor="text1"/>
        </w:rPr>
        <w:t>on</w:t>
      </w:r>
      <w:r w:rsidRPr="00057AED">
        <w:rPr>
          <w:color w:val="000000" w:themeColor="text1"/>
        </w:rPr>
        <w:t xml:space="preserve">to the streets were either accused of opposing the </w:t>
      </w:r>
      <w:proofErr w:type="spellStart"/>
      <w:r w:rsidRPr="00057AED">
        <w:rPr>
          <w:color w:val="000000" w:themeColor="text1"/>
        </w:rPr>
        <w:t>Maidan’s</w:t>
      </w:r>
      <w:proofErr w:type="spellEnd"/>
      <w:r w:rsidRPr="00057AED">
        <w:rPr>
          <w:color w:val="000000" w:themeColor="text1"/>
        </w:rPr>
        <w:t xml:space="preserve"> aims or were ridiculed as ‘armchair warriors’ (members of the so called </w:t>
      </w:r>
      <w:proofErr w:type="spellStart"/>
      <w:r w:rsidRPr="00057AED">
        <w:rPr>
          <w:i/>
          <w:color w:val="000000" w:themeColor="text1"/>
        </w:rPr>
        <w:t>dyvanna</w:t>
      </w:r>
      <w:proofErr w:type="spellEnd"/>
      <w:r w:rsidRPr="00057AED">
        <w:rPr>
          <w:i/>
          <w:color w:val="000000" w:themeColor="text1"/>
        </w:rPr>
        <w:t xml:space="preserve"> </w:t>
      </w:r>
      <w:proofErr w:type="spellStart"/>
      <w:r w:rsidRPr="00057AED">
        <w:rPr>
          <w:i/>
          <w:color w:val="000000" w:themeColor="text1"/>
        </w:rPr>
        <w:t>sotn</w:t>
      </w:r>
      <w:r w:rsidR="00E301BC">
        <w:rPr>
          <w:i/>
          <w:color w:val="000000" w:themeColor="text1"/>
        </w:rPr>
        <w:t>y</w:t>
      </w:r>
      <w:r w:rsidRPr="00057AED">
        <w:rPr>
          <w:i/>
          <w:color w:val="000000" w:themeColor="text1"/>
        </w:rPr>
        <w:t>a</w:t>
      </w:r>
      <w:proofErr w:type="spellEnd"/>
      <w:r w:rsidRPr="00057AED">
        <w:rPr>
          <w:color w:val="000000" w:themeColor="text1"/>
        </w:rPr>
        <w:t>, the ‘sofa unit’).</w:t>
      </w:r>
      <w:r w:rsidRPr="00057AED">
        <w:rPr>
          <w:rStyle w:val="FootnoteReference"/>
          <w:color w:val="000000" w:themeColor="text1"/>
        </w:rPr>
        <w:footnoteReference w:id="15"/>
      </w:r>
      <w:r w:rsidRPr="00057AED">
        <w:rPr>
          <w:color w:val="000000" w:themeColor="text1"/>
        </w:rPr>
        <w:t xml:space="preserve"> As one of the male activists put it: ‘</w:t>
      </w:r>
      <w:r w:rsidR="002427BB">
        <w:rPr>
          <w:color w:val="000000" w:themeColor="text1"/>
        </w:rPr>
        <w:t>t</w:t>
      </w:r>
      <w:r w:rsidRPr="00057AED">
        <w:rPr>
          <w:color w:val="000000" w:themeColor="text1"/>
        </w:rPr>
        <w:t xml:space="preserve">hose of you who are weaker can sit it out </w:t>
      </w:r>
      <w:r w:rsidRPr="00057AED">
        <w:rPr>
          <w:color w:val="000000" w:themeColor="text1"/>
        </w:rPr>
        <w:lastRenderedPageBreak/>
        <w:t>in front of the TV, but a real man should be here’.</w:t>
      </w:r>
      <w:r w:rsidRPr="00057AED">
        <w:rPr>
          <w:rStyle w:val="FootnoteReference"/>
          <w:color w:val="000000" w:themeColor="text1"/>
        </w:rPr>
        <w:footnoteReference w:id="16"/>
      </w:r>
      <w:r w:rsidRPr="00057AED">
        <w:rPr>
          <w:color w:val="000000" w:themeColor="text1"/>
        </w:rPr>
        <w:t xml:space="preserve"> On International Women’s Day, women were encouraged to greet the men who stayed away from the Maidan</w:t>
      </w:r>
      <w:r w:rsidR="00BE0B9D">
        <w:rPr>
          <w:color w:val="000000" w:themeColor="text1"/>
        </w:rPr>
        <w:t xml:space="preserve">: </w:t>
      </w:r>
      <w:r w:rsidRPr="00057AED">
        <w:rPr>
          <w:color w:val="000000" w:themeColor="text1"/>
        </w:rPr>
        <w:t xml:space="preserve">‘such a greeting was supposed to humorously shame the men, comparing them to women, who </w:t>
      </w:r>
      <w:r w:rsidRPr="00057AED">
        <w:rPr>
          <w:i/>
          <w:color w:val="000000" w:themeColor="text1"/>
        </w:rPr>
        <w:t>a priori</w:t>
      </w:r>
      <w:r w:rsidRPr="00057AED">
        <w:rPr>
          <w:color w:val="000000" w:themeColor="text1"/>
        </w:rPr>
        <w:t xml:space="preserve"> are not capable of courageous acts.’</w:t>
      </w:r>
      <w:r w:rsidRPr="00057AED">
        <w:rPr>
          <w:rStyle w:val="FootnoteReference"/>
          <w:color w:val="000000" w:themeColor="text1"/>
        </w:rPr>
        <w:footnoteReference w:id="17"/>
      </w:r>
      <w:r w:rsidRPr="00057AED">
        <w:rPr>
          <w:color w:val="000000" w:themeColor="text1"/>
        </w:rPr>
        <w:t xml:space="preserve"> Therefore, men’s choice</w:t>
      </w:r>
      <w:r w:rsidR="00FC2B62">
        <w:rPr>
          <w:color w:val="000000" w:themeColor="text1"/>
        </w:rPr>
        <w:t>s</w:t>
      </w:r>
      <w:r w:rsidRPr="00057AED">
        <w:rPr>
          <w:color w:val="000000" w:themeColor="text1"/>
        </w:rPr>
        <w:t xml:space="preserve"> could be interpreted </w:t>
      </w:r>
      <w:r w:rsidR="00277F1A">
        <w:rPr>
          <w:color w:val="000000" w:themeColor="text1"/>
        </w:rPr>
        <w:t>as indicative of their</w:t>
      </w:r>
      <w:r w:rsidRPr="00057AED">
        <w:rPr>
          <w:color w:val="000000" w:themeColor="text1"/>
        </w:rPr>
        <w:t xml:space="preserve"> political views as well as </w:t>
      </w:r>
      <w:r w:rsidR="00277F1A">
        <w:rPr>
          <w:color w:val="000000" w:themeColor="text1"/>
        </w:rPr>
        <w:t>the</w:t>
      </w:r>
      <w:r w:rsidRPr="00057AED">
        <w:rPr>
          <w:color w:val="000000" w:themeColor="text1"/>
        </w:rPr>
        <w:t xml:space="preserve"> measure of their masculinity</w:t>
      </w:r>
      <w:r w:rsidR="003649DB">
        <w:rPr>
          <w:color w:val="000000" w:themeColor="text1"/>
        </w:rPr>
        <w:t xml:space="preserve">, </w:t>
      </w:r>
      <w:r w:rsidR="00BE0B9D">
        <w:rPr>
          <w:color w:val="000000" w:themeColor="text1"/>
        </w:rPr>
        <w:t>while</w:t>
      </w:r>
      <w:r w:rsidR="003649DB">
        <w:rPr>
          <w:color w:val="000000" w:themeColor="text1"/>
        </w:rPr>
        <w:t xml:space="preserve"> </w:t>
      </w:r>
      <w:r w:rsidRPr="00057AED">
        <w:rPr>
          <w:color w:val="000000" w:themeColor="text1"/>
        </w:rPr>
        <w:t xml:space="preserve"> if a woman chose not to </w:t>
      </w:r>
      <w:r w:rsidR="00197DE4">
        <w:rPr>
          <w:color w:val="000000" w:themeColor="text1"/>
        </w:rPr>
        <w:t>join the protest in person</w:t>
      </w:r>
      <w:r w:rsidRPr="00057AED">
        <w:rPr>
          <w:color w:val="000000" w:themeColor="text1"/>
        </w:rPr>
        <w:t xml:space="preserve"> her decision </w:t>
      </w:r>
      <w:r w:rsidR="00197DE4">
        <w:rPr>
          <w:color w:val="000000" w:themeColor="text1"/>
        </w:rPr>
        <w:t xml:space="preserve">could </w:t>
      </w:r>
      <w:r w:rsidRPr="00057AED">
        <w:rPr>
          <w:color w:val="000000" w:themeColor="text1"/>
        </w:rPr>
        <w:t>be perceived not as a manifestation of a political stance but as a suitable expression of femininity</w:t>
      </w:r>
      <w:r w:rsidR="00197DE4">
        <w:rPr>
          <w:color w:val="000000" w:themeColor="text1"/>
        </w:rPr>
        <w:t>.</w:t>
      </w:r>
    </w:p>
    <w:p w14:paraId="5D54DEA9" w14:textId="77777777" w:rsidR="008C457F" w:rsidRDefault="008C457F" w:rsidP="008C457F">
      <w:pPr>
        <w:widowControl w:val="0"/>
        <w:autoSpaceDE w:val="0"/>
        <w:autoSpaceDN w:val="0"/>
        <w:adjustRightInd w:val="0"/>
        <w:spacing w:line="480" w:lineRule="auto"/>
        <w:jc w:val="both"/>
        <w:rPr>
          <w:color w:val="000000" w:themeColor="text1"/>
        </w:rPr>
      </w:pPr>
    </w:p>
    <w:p w14:paraId="51961DAE" w14:textId="2FC5623D"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Although </w:t>
      </w:r>
      <w:proofErr w:type="gramStart"/>
      <w:r w:rsidRPr="00057AED">
        <w:rPr>
          <w:color w:val="000000" w:themeColor="text1"/>
        </w:rPr>
        <w:t>the majority of</w:t>
      </w:r>
      <w:proofErr w:type="gramEnd"/>
      <w:r w:rsidRPr="00057AED">
        <w:rPr>
          <w:color w:val="000000" w:themeColor="text1"/>
        </w:rPr>
        <w:t xml:space="preserve"> protesters accepted the gender order on the Maidan, the separation of men and women into supporters of violence and peace respectively was artificial. Kateryna Chepura, the leader of an all-female platoon of the 16</w:t>
      </w:r>
      <w:r w:rsidRPr="00057AED">
        <w:rPr>
          <w:color w:val="000000" w:themeColor="text1"/>
          <w:vertAlign w:val="superscript"/>
        </w:rPr>
        <w:t>th</w:t>
      </w:r>
      <w:r w:rsidRPr="00057AED">
        <w:rPr>
          <w:color w:val="000000" w:themeColor="text1"/>
        </w:rPr>
        <w:t xml:space="preserve"> self-defence unit</w:t>
      </w:r>
      <w:r w:rsidR="00BE0B9D">
        <w:rPr>
          <w:color w:val="000000" w:themeColor="text1"/>
        </w:rPr>
        <w:t>,</w:t>
      </w:r>
      <w:r w:rsidR="006C19F5">
        <w:rPr>
          <w:color w:val="000000" w:themeColor="text1"/>
        </w:rPr>
        <w:t xml:space="preserve"> </w:t>
      </w:r>
      <w:r w:rsidRPr="00057AED">
        <w:rPr>
          <w:color w:val="000000" w:themeColor="text1"/>
        </w:rPr>
        <w:t>witnessed women throwing paving stones at the pro-government forces and supporting violent methods of resistance.</w:t>
      </w:r>
      <w:r w:rsidRPr="00057AED">
        <w:rPr>
          <w:rStyle w:val="FootnoteReference"/>
          <w:color w:val="000000" w:themeColor="text1"/>
        </w:rPr>
        <w:footnoteReference w:id="18"/>
      </w:r>
      <w:r w:rsidRPr="00057AED">
        <w:rPr>
          <w:color w:val="000000" w:themeColor="text1"/>
        </w:rPr>
        <w:t xml:space="preserve"> Equally, there were men who supported peaceful means of protesting. Some of them ended up joining the violent clashes </w:t>
      </w:r>
      <w:r w:rsidR="006C19F5">
        <w:rPr>
          <w:color w:val="000000" w:themeColor="text1"/>
        </w:rPr>
        <w:t>because</w:t>
      </w:r>
      <w:r w:rsidRPr="00057AED">
        <w:rPr>
          <w:color w:val="000000" w:themeColor="text1"/>
        </w:rPr>
        <w:t xml:space="preserve"> they felt inadequate in their peaceful role when other men were being injured or even killed in the street fighting. In </w:t>
      </w:r>
      <w:proofErr w:type="spellStart"/>
      <w:r w:rsidRPr="00057AED">
        <w:rPr>
          <w:color w:val="000000" w:themeColor="text1"/>
        </w:rPr>
        <w:t>Chepura’s</w:t>
      </w:r>
      <w:proofErr w:type="spellEnd"/>
      <w:r w:rsidRPr="00057AED">
        <w:rPr>
          <w:color w:val="000000" w:themeColor="text1"/>
        </w:rPr>
        <w:t xml:space="preserve"> assessment, the radicalisation of the protesters on the Maidan was connected to the changing mood of the demonstrations</w:t>
      </w:r>
      <w:r w:rsidR="00D02B31">
        <w:rPr>
          <w:color w:val="000000" w:themeColor="text1"/>
        </w:rPr>
        <w:t>, which encouraged</w:t>
      </w:r>
      <w:r w:rsidR="007A30AD">
        <w:rPr>
          <w:color w:val="000000" w:themeColor="text1"/>
        </w:rPr>
        <w:t xml:space="preserve"> </w:t>
      </w:r>
      <w:r w:rsidR="00F25483">
        <w:rPr>
          <w:color w:val="000000" w:themeColor="text1"/>
        </w:rPr>
        <w:t>‘p</w:t>
      </w:r>
      <w:r w:rsidRPr="00057AED">
        <w:rPr>
          <w:color w:val="000000" w:themeColor="text1"/>
        </w:rPr>
        <w:t>eople who in the first days were absolutely ordinar</w:t>
      </w:r>
      <w:r w:rsidR="00443E81">
        <w:rPr>
          <w:color w:val="000000" w:themeColor="text1"/>
        </w:rPr>
        <w:t>y</w:t>
      </w:r>
      <w:r w:rsidR="00D02B31">
        <w:rPr>
          <w:color w:val="000000" w:themeColor="text1"/>
        </w:rPr>
        <w:t>’</w:t>
      </w:r>
      <w:r w:rsidR="00443E81">
        <w:rPr>
          <w:color w:val="000000" w:themeColor="text1"/>
        </w:rPr>
        <w:t xml:space="preserve"> </w:t>
      </w:r>
      <w:r w:rsidR="00D02B31">
        <w:rPr>
          <w:color w:val="000000" w:themeColor="text1"/>
        </w:rPr>
        <w:t>to become</w:t>
      </w:r>
      <w:r w:rsidRPr="00057AED">
        <w:rPr>
          <w:color w:val="000000" w:themeColor="text1"/>
        </w:rPr>
        <w:t xml:space="preserve"> </w:t>
      </w:r>
      <w:r w:rsidR="00D02B31">
        <w:rPr>
          <w:color w:val="000000" w:themeColor="text1"/>
        </w:rPr>
        <w:t>‘</w:t>
      </w:r>
      <w:r w:rsidRPr="00057AED">
        <w:rPr>
          <w:color w:val="000000" w:themeColor="text1"/>
        </w:rPr>
        <w:t>aggressively inclined</w:t>
      </w:r>
      <w:r w:rsidR="00D02B31">
        <w:rPr>
          <w:color w:val="000000" w:themeColor="text1"/>
        </w:rPr>
        <w:t>’</w:t>
      </w:r>
      <w:r w:rsidRPr="00057AED">
        <w:rPr>
          <w:color w:val="000000" w:themeColor="text1"/>
        </w:rPr>
        <w:t>.</w:t>
      </w:r>
      <w:r w:rsidR="00356E71">
        <w:rPr>
          <w:color w:val="000000" w:themeColor="text1"/>
        </w:rPr>
        <w:t xml:space="preserve"> </w:t>
      </w:r>
      <w:r w:rsidRPr="00057AED">
        <w:rPr>
          <w:color w:val="000000" w:themeColor="text1"/>
        </w:rPr>
        <w:t xml:space="preserve">The environment and peer pressure, </w:t>
      </w:r>
      <w:r w:rsidR="00BE0B9D" w:rsidRPr="00057AED">
        <w:rPr>
          <w:color w:val="000000" w:themeColor="text1"/>
        </w:rPr>
        <w:t>the</w:t>
      </w:r>
      <w:r w:rsidR="00BE0B9D">
        <w:rPr>
          <w:color w:val="000000" w:themeColor="text1"/>
        </w:rPr>
        <w:t>n</w:t>
      </w:r>
      <w:r w:rsidRPr="00057AED">
        <w:rPr>
          <w:color w:val="000000" w:themeColor="text1"/>
        </w:rPr>
        <w:t xml:space="preserve">, were </w:t>
      </w:r>
      <w:r w:rsidRPr="00057AED">
        <w:rPr>
          <w:color w:val="000000" w:themeColor="text1"/>
        </w:rPr>
        <w:lastRenderedPageBreak/>
        <w:t xml:space="preserve">important factors in the protesters’ choices. Gender, however, continued to be relevant as the aggressive ‘inclination’ of men was perceived as natural, while the aggression expressed by women </w:t>
      </w:r>
      <w:proofErr w:type="gramStart"/>
      <w:r w:rsidRPr="00057AED">
        <w:rPr>
          <w:color w:val="000000" w:themeColor="text1"/>
        </w:rPr>
        <w:t>was seen as</w:t>
      </w:r>
      <w:proofErr w:type="gramEnd"/>
      <w:r w:rsidRPr="00057AED">
        <w:rPr>
          <w:color w:val="000000" w:themeColor="text1"/>
        </w:rPr>
        <w:t xml:space="preserve"> exceptional.</w:t>
      </w:r>
      <w:r w:rsidRPr="00057AED">
        <w:rPr>
          <w:rStyle w:val="FootnoteReference"/>
          <w:color w:val="000000" w:themeColor="text1"/>
        </w:rPr>
        <w:footnoteReference w:id="19"/>
      </w:r>
      <w:r w:rsidRPr="00057AED">
        <w:rPr>
          <w:color w:val="000000" w:themeColor="text1"/>
        </w:rPr>
        <w:t xml:space="preserve"> </w:t>
      </w:r>
    </w:p>
    <w:p w14:paraId="06FD8989" w14:textId="77777777" w:rsidR="004869D6" w:rsidRPr="00057AED" w:rsidRDefault="004869D6" w:rsidP="008C457F">
      <w:pPr>
        <w:spacing w:line="480" w:lineRule="auto"/>
        <w:jc w:val="both"/>
        <w:outlineLvl w:val="0"/>
        <w:rPr>
          <w:b/>
          <w:color w:val="000000" w:themeColor="text1"/>
        </w:rPr>
      </w:pPr>
    </w:p>
    <w:p w14:paraId="473461A7" w14:textId="1CA9DD33" w:rsidR="004869D6" w:rsidRDefault="00796694" w:rsidP="00796694">
      <w:pPr>
        <w:spacing w:line="480" w:lineRule="auto"/>
        <w:jc w:val="both"/>
        <w:outlineLvl w:val="0"/>
        <w:rPr>
          <w:color w:val="000000" w:themeColor="text1"/>
        </w:rPr>
      </w:pPr>
      <w:r w:rsidRPr="009A013A">
        <w:rPr>
          <w:color w:val="000000" w:themeColor="text1"/>
        </w:rPr>
        <w:t>To the Maidan via the k</w:t>
      </w:r>
      <w:r w:rsidR="004869D6" w:rsidRPr="009A013A">
        <w:rPr>
          <w:color w:val="000000" w:themeColor="text1"/>
        </w:rPr>
        <w:t>itchen</w:t>
      </w:r>
    </w:p>
    <w:p w14:paraId="7BB76A85" w14:textId="77777777" w:rsidR="00BE0B9D" w:rsidRPr="009A013A" w:rsidRDefault="00BE0B9D" w:rsidP="00796694">
      <w:pPr>
        <w:spacing w:line="480" w:lineRule="auto"/>
        <w:jc w:val="both"/>
        <w:outlineLvl w:val="0"/>
        <w:rPr>
          <w:color w:val="000000" w:themeColor="text1"/>
        </w:rPr>
      </w:pPr>
    </w:p>
    <w:p w14:paraId="7AFF4864" w14:textId="75CC9345" w:rsidR="003D2CBD" w:rsidRDefault="004869D6" w:rsidP="00CB516D">
      <w:pPr>
        <w:spacing w:line="480" w:lineRule="auto"/>
        <w:jc w:val="both"/>
        <w:rPr>
          <w:color w:val="000000" w:themeColor="text1"/>
        </w:rPr>
      </w:pPr>
      <w:r w:rsidRPr="00057AED">
        <w:rPr>
          <w:color w:val="000000" w:themeColor="text1"/>
        </w:rPr>
        <w:t>The allocation of duties on the Maidan was firstly based on</w:t>
      </w:r>
      <w:r w:rsidR="00F23696">
        <w:rPr>
          <w:color w:val="000000" w:themeColor="text1"/>
        </w:rPr>
        <w:t xml:space="preserve"> </w:t>
      </w:r>
      <w:r w:rsidRPr="00057AED">
        <w:rPr>
          <w:color w:val="000000" w:themeColor="text1"/>
        </w:rPr>
        <w:t xml:space="preserve">gender and only then on </w:t>
      </w:r>
      <w:r w:rsidR="00F23696">
        <w:rPr>
          <w:color w:val="000000" w:themeColor="text1"/>
        </w:rPr>
        <w:t xml:space="preserve">the person’s </w:t>
      </w:r>
      <w:r w:rsidRPr="00057AED">
        <w:rPr>
          <w:color w:val="000000" w:themeColor="text1"/>
        </w:rPr>
        <w:t xml:space="preserve">skills. </w:t>
      </w:r>
      <w:proofErr w:type="gramStart"/>
      <w:r w:rsidRPr="00057AED">
        <w:rPr>
          <w:color w:val="000000" w:themeColor="text1"/>
        </w:rPr>
        <w:t xml:space="preserve">All </w:t>
      </w:r>
      <w:r w:rsidR="00F23696">
        <w:rPr>
          <w:color w:val="000000" w:themeColor="text1"/>
        </w:rPr>
        <w:t>of</w:t>
      </w:r>
      <w:proofErr w:type="gramEnd"/>
      <w:r w:rsidR="00F23696">
        <w:rPr>
          <w:color w:val="000000" w:themeColor="text1"/>
        </w:rPr>
        <w:t xml:space="preserve"> the </w:t>
      </w:r>
      <w:r w:rsidRPr="00057AED">
        <w:rPr>
          <w:color w:val="000000" w:themeColor="text1"/>
        </w:rPr>
        <w:t xml:space="preserve">women I interviewed said that they either started their volunteering in the kitchen or were aware that </w:t>
      </w:r>
      <w:r w:rsidR="00AF53A3" w:rsidRPr="00057AED">
        <w:rPr>
          <w:color w:val="000000" w:themeColor="text1"/>
        </w:rPr>
        <w:t>th</w:t>
      </w:r>
      <w:r w:rsidR="00AF53A3">
        <w:rPr>
          <w:color w:val="000000" w:themeColor="text1"/>
        </w:rPr>
        <w:t>is</w:t>
      </w:r>
      <w:r w:rsidR="00AF53A3" w:rsidRPr="00057AED">
        <w:rPr>
          <w:color w:val="000000" w:themeColor="text1"/>
        </w:rPr>
        <w:t xml:space="preserve"> </w:t>
      </w:r>
      <w:r w:rsidRPr="00057AED">
        <w:rPr>
          <w:color w:val="000000" w:themeColor="text1"/>
        </w:rPr>
        <w:t>was where most women started their protest activity.</w:t>
      </w:r>
      <w:r w:rsidR="007A30AD">
        <w:rPr>
          <w:color w:val="000000" w:themeColor="text1"/>
        </w:rPr>
        <w:t xml:space="preserve"> </w:t>
      </w:r>
      <w:r w:rsidRPr="00057AED">
        <w:rPr>
          <w:color w:val="000000" w:themeColor="text1"/>
        </w:rPr>
        <w:t xml:space="preserve">Anna Kovalenko, who was the only </w:t>
      </w:r>
      <w:r w:rsidR="00BE0B9D">
        <w:rPr>
          <w:color w:val="000000" w:themeColor="text1"/>
        </w:rPr>
        <w:t>woman</w:t>
      </w:r>
      <w:r w:rsidRPr="00057AED">
        <w:rPr>
          <w:color w:val="000000" w:themeColor="text1"/>
        </w:rPr>
        <w:t xml:space="preserve"> among</w:t>
      </w:r>
      <w:r w:rsidR="00BE0B9D">
        <w:rPr>
          <w:color w:val="000000" w:themeColor="text1"/>
        </w:rPr>
        <w:t>st</w:t>
      </w:r>
      <w:r w:rsidRPr="00057AED">
        <w:rPr>
          <w:color w:val="000000" w:themeColor="text1"/>
        </w:rPr>
        <w:t xml:space="preserve"> the forty-two leaders of the self-defence structure</w:t>
      </w:r>
      <w:r w:rsidR="00AF53A3">
        <w:rPr>
          <w:color w:val="000000" w:themeColor="text1"/>
        </w:rPr>
        <w:t>,</w:t>
      </w:r>
      <w:r w:rsidRPr="00057AED">
        <w:rPr>
          <w:color w:val="000000" w:themeColor="text1"/>
        </w:rPr>
        <w:t xml:space="preserve"> said that the women who wanted to join her all-female unit </w:t>
      </w:r>
      <w:r w:rsidR="00BE0B9D">
        <w:rPr>
          <w:color w:val="000000" w:themeColor="text1"/>
        </w:rPr>
        <w:t xml:space="preserve">were </w:t>
      </w:r>
      <w:r w:rsidRPr="00057AED">
        <w:rPr>
          <w:color w:val="000000" w:themeColor="text1"/>
        </w:rPr>
        <w:t xml:space="preserve">‘tired of making sandwiches and </w:t>
      </w:r>
      <w:proofErr w:type="gramStart"/>
      <w:r w:rsidRPr="00057AED">
        <w:rPr>
          <w:color w:val="000000" w:themeColor="text1"/>
        </w:rPr>
        <w:t>said</w:t>
      </w:r>
      <w:proofErr w:type="gramEnd"/>
      <w:r w:rsidRPr="00057AED">
        <w:rPr>
          <w:color w:val="000000" w:themeColor="text1"/>
        </w:rPr>
        <w:t xml:space="preserve"> “I want to join your unit”’.</w:t>
      </w:r>
      <w:r w:rsidRPr="00057AED">
        <w:rPr>
          <w:rStyle w:val="FootnoteReference"/>
          <w:color w:val="000000" w:themeColor="text1"/>
        </w:rPr>
        <w:footnoteReference w:id="20"/>
      </w:r>
      <w:r w:rsidRPr="00057AED">
        <w:rPr>
          <w:color w:val="000000" w:themeColor="text1"/>
        </w:rPr>
        <w:t xml:space="preserve"> </w:t>
      </w:r>
    </w:p>
    <w:p w14:paraId="66F8B6D0" w14:textId="77777777" w:rsidR="00BE0B9D" w:rsidRDefault="00BE0B9D" w:rsidP="00CB516D">
      <w:pPr>
        <w:spacing w:line="480" w:lineRule="auto"/>
        <w:jc w:val="both"/>
        <w:rPr>
          <w:color w:val="000000" w:themeColor="text1"/>
        </w:rPr>
      </w:pPr>
    </w:p>
    <w:p w14:paraId="0B3BA641" w14:textId="03EE196D" w:rsidR="004869D6" w:rsidRPr="00057AED" w:rsidRDefault="00D53FD2" w:rsidP="00CB516D">
      <w:pPr>
        <w:spacing w:line="480" w:lineRule="auto"/>
        <w:jc w:val="both"/>
        <w:rPr>
          <w:color w:val="000000" w:themeColor="text1"/>
        </w:rPr>
      </w:pPr>
      <w:r>
        <w:rPr>
          <w:color w:val="000000" w:themeColor="text1"/>
        </w:rPr>
        <w:t>T</w:t>
      </w:r>
      <w:r w:rsidRPr="00057AED">
        <w:rPr>
          <w:color w:val="000000" w:themeColor="text1"/>
        </w:rPr>
        <w:t>asks such as cooking</w:t>
      </w:r>
      <w:r>
        <w:rPr>
          <w:color w:val="000000" w:themeColor="text1"/>
        </w:rPr>
        <w:t xml:space="preserve"> </w:t>
      </w:r>
      <w:r w:rsidRPr="00057AED">
        <w:rPr>
          <w:color w:val="000000" w:themeColor="text1"/>
        </w:rPr>
        <w:t>were perceived widely by men and women not only as auxiliary, but also as inferior in their revolutionary importance to activities such as being part of the self-defence or building and guarding</w:t>
      </w:r>
      <w:r w:rsidR="00BE0B9D">
        <w:rPr>
          <w:color w:val="000000" w:themeColor="text1"/>
        </w:rPr>
        <w:t xml:space="preserve"> </w:t>
      </w:r>
      <w:r w:rsidRPr="00057AED">
        <w:rPr>
          <w:color w:val="000000" w:themeColor="text1"/>
        </w:rPr>
        <w:t xml:space="preserve">barricades. </w:t>
      </w:r>
      <w:proofErr w:type="spellStart"/>
      <w:r w:rsidR="004869D6" w:rsidRPr="00057AED">
        <w:rPr>
          <w:color w:val="000000" w:themeColor="text1"/>
        </w:rPr>
        <w:t>Iryna</w:t>
      </w:r>
      <w:proofErr w:type="spellEnd"/>
      <w:r w:rsidR="004869D6" w:rsidRPr="00057AED">
        <w:rPr>
          <w:color w:val="000000" w:themeColor="text1"/>
        </w:rPr>
        <w:t xml:space="preserve"> Ovchar</w:t>
      </w:r>
      <w:r w:rsidR="007D2A9E">
        <w:rPr>
          <w:color w:val="000000" w:themeColor="text1"/>
        </w:rPr>
        <w:t>, who</w:t>
      </w:r>
      <w:r w:rsidR="004869D6" w:rsidRPr="00057AED">
        <w:rPr>
          <w:color w:val="000000" w:themeColor="text1"/>
        </w:rPr>
        <w:t xml:space="preserve"> </w:t>
      </w:r>
      <w:r w:rsidR="00BE0B9D">
        <w:rPr>
          <w:color w:val="000000" w:themeColor="text1"/>
        </w:rPr>
        <w:t xml:space="preserve">had been studying in </w:t>
      </w:r>
      <w:r w:rsidR="00BE0B9D">
        <w:rPr>
          <w:color w:val="000000" w:themeColor="text1"/>
        </w:rPr>
        <w:lastRenderedPageBreak/>
        <w:t>London</w:t>
      </w:r>
      <w:r w:rsidR="00B60456">
        <w:rPr>
          <w:color w:val="000000" w:themeColor="text1"/>
        </w:rPr>
        <w:t xml:space="preserve">, </w:t>
      </w:r>
      <w:r w:rsidR="004869D6" w:rsidRPr="00057AED">
        <w:rPr>
          <w:color w:val="000000" w:themeColor="text1"/>
        </w:rPr>
        <w:t xml:space="preserve">also started her volunteering </w:t>
      </w:r>
      <w:r w:rsidR="00BE0B9D">
        <w:rPr>
          <w:color w:val="000000" w:themeColor="text1"/>
        </w:rPr>
        <w:t xml:space="preserve">on the Maidan </w:t>
      </w:r>
      <w:r w:rsidR="004869D6" w:rsidRPr="00057AED">
        <w:rPr>
          <w:color w:val="000000" w:themeColor="text1"/>
        </w:rPr>
        <w:t>by making sandwiches</w:t>
      </w:r>
      <w:r w:rsidR="00A4367B">
        <w:rPr>
          <w:color w:val="000000" w:themeColor="text1"/>
        </w:rPr>
        <w:t xml:space="preserve">, but </w:t>
      </w:r>
      <w:r w:rsidR="004869D6" w:rsidRPr="00057AED">
        <w:rPr>
          <w:color w:val="000000" w:themeColor="text1"/>
        </w:rPr>
        <w:t xml:space="preserve">she </w:t>
      </w:r>
      <w:r w:rsidR="003D2CBD">
        <w:rPr>
          <w:color w:val="000000" w:themeColor="text1"/>
        </w:rPr>
        <w:t>sought</w:t>
      </w:r>
      <w:r w:rsidR="004869D6" w:rsidRPr="00057AED">
        <w:rPr>
          <w:color w:val="000000" w:themeColor="text1"/>
        </w:rPr>
        <w:t xml:space="preserve"> a more meaningful involvement: ‘I understood that I could do much more than just sandwiches, and that maybe sandwiches could be made by women who came simply to support their husbands on the barricades, and who had nothing better to do while they were waiting for their husbands’.</w:t>
      </w:r>
      <w:r w:rsidR="004869D6" w:rsidRPr="00057AED">
        <w:rPr>
          <w:rStyle w:val="FootnoteReference"/>
          <w:color w:val="000000" w:themeColor="text1"/>
        </w:rPr>
        <w:footnoteReference w:id="21"/>
      </w:r>
      <w:r w:rsidR="004869D6" w:rsidRPr="00057AED">
        <w:rPr>
          <w:color w:val="000000" w:themeColor="text1"/>
        </w:rPr>
        <w:t xml:space="preserve"> </w:t>
      </w:r>
    </w:p>
    <w:p w14:paraId="742A616A" w14:textId="77777777" w:rsidR="00B24C65" w:rsidRDefault="00B24C65" w:rsidP="00CB516D">
      <w:pPr>
        <w:spacing w:line="480" w:lineRule="auto"/>
        <w:jc w:val="both"/>
        <w:rPr>
          <w:color w:val="000000" w:themeColor="text1"/>
        </w:rPr>
      </w:pPr>
    </w:p>
    <w:p w14:paraId="0A65BEB8" w14:textId="5A09943B" w:rsidR="004869D6" w:rsidRPr="00057AED" w:rsidRDefault="00CA65F6" w:rsidP="00CB516D">
      <w:pPr>
        <w:spacing w:line="480" w:lineRule="auto"/>
        <w:jc w:val="both"/>
        <w:rPr>
          <w:color w:val="000000" w:themeColor="text1"/>
        </w:rPr>
      </w:pPr>
      <w:r>
        <w:rPr>
          <w:color w:val="000000" w:themeColor="text1"/>
        </w:rPr>
        <w:t>Thus, tasks</w:t>
      </w:r>
      <w:r w:rsidR="006D7E57">
        <w:rPr>
          <w:color w:val="000000" w:themeColor="text1"/>
        </w:rPr>
        <w:t xml:space="preserve"> performed by women</w:t>
      </w:r>
      <w:r w:rsidR="004869D6" w:rsidRPr="00057AED">
        <w:rPr>
          <w:color w:val="000000" w:themeColor="text1"/>
        </w:rPr>
        <w:t xml:space="preserve"> </w:t>
      </w:r>
      <w:proofErr w:type="gramStart"/>
      <w:r w:rsidR="004869D6" w:rsidRPr="00057AED">
        <w:rPr>
          <w:color w:val="000000" w:themeColor="text1"/>
        </w:rPr>
        <w:t>were seen as</w:t>
      </w:r>
      <w:proofErr w:type="gramEnd"/>
      <w:r w:rsidR="004869D6" w:rsidRPr="00057AED">
        <w:rPr>
          <w:color w:val="000000" w:themeColor="text1"/>
        </w:rPr>
        <w:t xml:space="preserve"> requiring little or no skill, and treated as less physically demanding. There are several conclusions that </w:t>
      </w:r>
      <w:r w:rsidR="00BE0B9D" w:rsidRPr="00057AED">
        <w:rPr>
          <w:color w:val="000000" w:themeColor="text1"/>
        </w:rPr>
        <w:t>c</w:t>
      </w:r>
      <w:r w:rsidR="00BE0B9D">
        <w:rPr>
          <w:color w:val="000000" w:themeColor="text1"/>
        </w:rPr>
        <w:t>an</w:t>
      </w:r>
      <w:r w:rsidR="00BE0B9D" w:rsidRPr="00057AED">
        <w:rPr>
          <w:color w:val="000000" w:themeColor="text1"/>
        </w:rPr>
        <w:t xml:space="preserve"> </w:t>
      </w:r>
      <w:r w:rsidR="004869D6" w:rsidRPr="00057AED">
        <w:rPr>
          <w:color w:val="000000" w:themeColor="text1"/>
        </w:rPr>
        <w:t xml:space="preserve">be drawn here. First, rather than being based on the assessment of individual skills, the duties assigned to the protesters were </w:t>
      </w:r>
      <w:r w:rsidR="008F7AE2" w:rsidRPr="00057AED">
        <w:rPr>
          <w:color w:val="000000" w:themeColor="text1"/>
        </w:rPr>
        <w:t xml:space="preserve">often </w:t>
      </w:r>
      <w:r w:rsidR="004869D6" w:rsidRPr="00057AED">
        <w:rPr>
          <w:color w:val="000000" w:themeColor="text1"/>
        </w:rPr>
        <w:t xml:space="preserve">based on their gender; second, women were expected to perform jobs perceived as unskilled simply because they were women; and, finally, although preparing food for thousands of protesters was a vital task, it was at the bottom of the hierarchy of duties performed on the Maidan. </w:t>
      </w:r>
    </w:p>
    <w:p w14:paraId="7C5247AC" w14:textId="77777777" w:rsidR="004869D6" w:rsidRPr="00057AED" w:rsidRDefault="004869D6" w:rsidP="008C457F">
      <w:pPr>
        <w:spacing w:line="480" w:lineRule="auto"/>
        <w:jc w:val="both"/>
        <w:rPr>
          <w:color w:val="000000" w:themeColor="text1"/>
        </w:rPr>
      </w:pPr>
    </w:p>
    <w:p w14:paraId="0AEB5E0A" w14:textId="06C86350" w:rsidR="004869D6" w:rsidRDefault="00796694" w:rsidP="00796694">
      <w:pPr>
        <w:spacing w:line="480" w:lineRule="auto"/>
        <w:jc w:val="both"/>
        <w:outlineLvl w:val="0"/>
        <w:rPr>
          <w:color w:val="000000" w:themeColor="text1"/>
        </w:rPr>
      </w:pPr>
      <w:r w:rsidRPr="00B150C5">
        <w:rPr>
          <w:color w:val="000000" w:themeColor="text1"/>
        </w:rPr>
        <w:t>Revolution within a r</w:t>
      </w:r>
      <w:r w:rsidR="004869D6" w:rsidRPr="009E47F9">
        <w:rPr>
          <w:color w:val="000000" w:themeColor="text1"/>
        </w:rPr>
        <w:t>evolution</w:t>
      </w:r>
    </w:p>
    <w:p w14:paraId="2FA61099" w14:textId="77777777" w:rsidR="006E71D9" w:rsidRPr="00BC4D63" w:rsidRDefault="006E71D9" w:rsidP="00796694">
      <w:pPr>
        <w:spacing w:line="480" w:lineRule="auto"/>
        <w:jc w:val="both"/>
        <w:outlineLvl w:val="0"/>
        <w:rPr>
          <w:color w:val="000000" w:themeColor="text1"/>
        </w:rPr>
      </w:pPr>
    </w:p>
    <w:p w14:paraId="60BEF9DF" w14:textId="07BFEFCA" w:rsidR="004869D6" w:rsidRPr="00057AED" w:rsidRDefault="002B752F" w:rsidP="00A30AEE">
      <w:pPr>
        <w:spacing w:line="480" w:lineRule="auto"/>
        <w:jc w:val="both"/>
        <w:rPr>
          <w:color w:val="000000" w:themeColor="text1"/>
        </w:rPr>
      </w:pPr>
      <w:r>
        <w:rPr>
          <w:color w:val="000000" w:themeColor="text1"/>
        </w:rPr>
        <w:t>T</w:t>
      </w:r>
      <w:r w:rsidR="004869D6" w:rsidRPr="00057AED">
        <w:rPr>
          <w:color w:val="000000" w:themeColor="text1"/>
        </w:rPr>
        <w:t xml:space="preserve">he protesters were faced with the choice of whether to accept the status quo or challenge it. Ruslana </w:t>
      </w:r>
      <w:proofErr w:type="spellStart"/>
      <w:r w:rsidR="004869D6" w:rsidRPr="00057AED">
        <w:rPr>
          <w:color w:val="000000" w:themeColor="text1"/>
        </w:rPr>
        <w:t>Panukhnyk</w:t>
      </w:r>
      <w:proofErr w:type="spellEnd"/>
      <w:r w:rsidR="004869D6" w:rsidRPr="00057AED">
        <w:rPr>
          <w:color w:val="000000" w:themeColor="text1"/>
        </w:rPr>
        <w:t xml:space="preserve">, a human rights activist, stayed on the Maidan not despite the patriarchal order, but because she felt that it had to be </w:t>
      </w:r>
      <w:r w:rsidR="007500DC">
        <w:rPr>
          <w:color w:val="000000" w:themeColor="text1"/>
        </w:rPr>
        <w:t>challeng</w:t>
      </w:r>
      <w:r w:rsidR="007500DC" w:rsidRPr="00057AED">
        <w:rPr>
          <w:color w:val="000000" w:themeColor="text1"/>
        </w:rPr>
        <w:t>ed</w:t>
      </w:r>
      <w:r w:rsidR="004869D6" w:rsidRPr="00057AED">
        <w:rPr>
          <w:color w:val="000000" w:themeColor="text1"/>
        </w:rPr>
        <w:t>:</w:t>
      </w:r>
      <w:r w:rsidR="00A866FE">
        <w:rPr>
          <w:color w:val="000000" w:themeColor="text1"/>
        </w:rPr>
        <w:t xml:space="preserve"> ‘</w:t>
      </w:r>
      <w:r w:rsidR="004869D6" w:rsidRPr="00057AED">
        <w:rPr>
          <w:color w:val="000000" w:themeColor="text1"/>
        </w:rPr>
        <w:t xml:space="preserve">I stood with a placard that </w:t>
      </w:r>
      <w:proofErr w:type="gramStart"/>
      <w:r w:rsidR="004869D6" w:rsidRPr="00057AED">
        <w:rPr>
          <w:color w:val="000000" w:themeColor="text1"/>
        </w:rPr>
        <w:t>said</w:t>
      </w:r>
      <w:proofErr w:type="gramEnd"/>
      <w:r w:rsidR="00A866FE">
        <w:rPr>
          <w:color w:val="000000" w:themeColor="text1"/>
        </w:rPr>
        <w:t xml:space="preserve"> ‘Liberty Equality Sisterhood’ […] </w:t>
      </w:r>
      <w:r w:rsidR="004869D6" w:rsidRPr="00057AED">
        <w:rPr>
          <w:color w:val="000000" w:themeColor="text1"/>
        </w:rPr>
        <w:t>when some people approached us and said: ‘you are provocateurs! What are you doing?’ and started to pull these [placards from us], and break them. And I understood that now it’s a matter of principle to come out and state my point of view.</w:t>
      </w:r>
      <w:r w:rsidR="004869D6" w:rsidRPr="00057AED">
        <w:rPr>
          <w:rStyle w:val="FootnoteReference"/>
          <w:color w:val="000000" w:themeColor="text1"/>
        </w:rPr>
        <w:footnoteReference w:id="22"/>
      </w:r>
      <w:r w:rsidR="004869D6" w:rsidRPr="00057AED">
        <w:rPr>
          <w:color w:val="000000" w:themeColor="text1"/>
        </w:rPr>
        <w:t xml:space="preserve"> </w:t>
      </w:r>
      <w:proofErr w:type="spellStart"/>
      <w:r w:rsidR="004869D6" w:rsidRPr="00057AED">
        <w:rPr>
          <w:color w:val="000000" w:themeColor="text1"/>
        </w:rPr>
        <w:t>Dari</w:t>
      </w:r>
      <w:r w:rsidR="001D24C1">
        <w:rPr>
          <w:color w:val="000000" w:themeColor="text1"/>
        </w:rPr>
        <w:t>y</w:t>
      </w:r>
      <w:r w:rsidR="004869D6" w:rsidRPr="00057AED">
        <w:rPr>
          <w:color w:val="000000" w:themeColor="text1"/>
        </w:rPr>
        <w:t>a</w:t>
      </w:r>
      <w:proofErr w:type="spellEnd"/>
      <w:r w:rsidR="004869D6" w:rsidRPr="00057AED">
        <w:rPr>
          <w:color w:val="000000" w:themeColor="text1"/>
        </w:rPr>
        <w:t xml:space="preserve"> Popova </w:t>
      </w:r>
      <w:r w:rsidR="00BE0B9D">
        <w:rPr>
          <w:color w:val="000000" w:themeColor="text1"/>
        </w:rPr>
        <w:t>describes</w:t>
      </w:r>
      <w:r w:rsidR="004869D6" w:rsidRPr="00057AED">
        <w:rPr>
          <w:color w:val="000000" w:themeColor="text1"/>
        </w:rPr>
        <w:t xml:space="preserve"> a similar situation: </w:t>
      </w:r>
      <w:r w:rsidR="009A30EF">
        <w:rPr>
          <w:color w:val="000000" w:themeColor="text1"/>
        </w:rPr>
        <w:t>‘</w:t>
      </w:r>
      <w:r w:rsidR="004869D6" w:rsidRPr="00057AED">
        <w:rPr>
          <w:color w:val="000000" w:themeColor="text1"/>
        </w:rPr>
        <w:t xml:space="preserve">at the very beginning of the uprising </w:t>
      </w:r>
      <w:r w:rsidR="004869D6" w:rsidRPr="00057AED">
        <w:rPr>
          <w:color w:val="000000" w:themeColor="text1"/>
        </w:rPr>
        <w:lastRenderedPageBreak/>
        <w:t>ultra-right ‘fighters for European values’ used violence towards people who tried to put these ideas forward.</w:t>
      </w:r>
      <w:r w:rsidR="009A30EF">
        <w:rPr>
          <w:color w:val="000000" w:themeColor="text1"/>
        </w:rPr>
        <w:t>’</w:t>
      </w:r>
      <w:r w:rsidR="004869D6" w:rsidRPr="00057AED">
        <w:rPr>
          <w:rStyle w:val="FootnoteReference"/>
          <w:color w:val="000000" w:themeColor="text1"/>
        </w:rPr>
        <w:footnoteReference w:id="23"/>
      </w:r>
    </w:p>
    <w:p w14:paraId="1984D0A2" w14:textId="77777777" w:rsidR="004869D6" w:rsidRPr="00057AED" w:rsidRDefault="004869D6" w:rsidP="00CB516D">
      <w:pPr>
        <w:spacing w:line="480" w:lineRule="auto"/>
        <w:jc w:val="both"/>
        <w:rPr>
          <w:color w:val="000000" w:themeColor="text1"/>
        </w:rPr>
      </w:pPr>
    </w:p>
    <w:p w14:paraId="17448A8E" w14:textId="14FCC1C4" w:rsidR="004869D6" w:rsidRPr="00057AED" w:rsidRDefault="004869D6" w:rsidP="00CB516D">
      <w:pPr>
        <w:spacing w:line="480" w:lineRule="auto"/>
        <w:jc w:val="both"/>
        <w:rPr>
          <w:color w:val="000000" w:themeColor="text1"/>
        </w:rPr>
      </w:pPr>
      <w:r w:rsidRPr="00057AED">
        <w:rPr>
          <w:color w:val="000000" w:themeColor="text1"/>
        </w:rPr>
        <w:t>With the escalation of violence</w:t>
      </w:r>
      <w:r w:rsidR="0005163D">
        <w:rPr>
          <w:color w:val="000000" w:themeColor="text1"/>
        </w:rPr>
        <w:t>,</w:t>
      </w:r>
      <w:r w:rsidRPr="00057AED">
        <w:rPr>
          <w:color w:val="000000" w:themeColor="text1"/>
        </w:rPr>
        <w:t xml:space="preserve"> many people were arrested or abducted by </w:t>
      </w:r>
      <w:r w:rsidRPr="00057AED">
        <w:t>the police or government-sponsored thugs</w:t>
      </w:r>
      <w:r w:rsidRPr="00057AED">
        <w:rPr>
          <w:color w:val="000000" w:themeColor="text1"/>
        </w:rPr>
        <w:t xml:space="preserve">. Protection of human rights, therefore, became more than a slogan. </w:t>
      </w:r>
      <w:proofErr w:type="spellStart"/>
      <w:r w:rsidRPr="00057AED">
        <w:rPr>
          <w:color w:val="000000" w:themeColor="text1"/>
        </w:rPr>
        <w:t>Panukhnyk</w:t>
      </w:r>
      <w:proofErr w:type="spellEnd"/>
      <w:r w:rsidRPr="00057AED">
        <w:rPr>
          <w:color w:val="000000" w:themeColor="text1"/>
        </w:rPr>
        <w:t xml:space="preserve"> and her friends, who stayed on the Maidan </w:t>
      </w:r>
      <w:r w:rsidR="00BE0B9D">
        <w:rPr>
          <w:color w:val="000000" w:themeColor="text1"/>
        </w:rPr>
        <w:t>de</w:t>
      </w:r>
      <w:r w:rsidRPr="00057AED">
        <w:rPr>
          <w:color w:val="000000" w:themeColor="text1"/>
        </w:rPr>
        <w:t xml:space="preserve">spite being harassed for their political views, organised a contact point for legal help, which supported activists </w:t>
      </w:r>
      <w:r w:rsidR="00206A5A">
        <w:rPr>
          <w:color w:val="000000" w:themeColor="text1"/>
        </w:rPr>
        <w:t xml:space="preserve">whose </w:t>
      </w:r>
      <w:r w:rsidRPr="00057AED">
        <w:rPr>
          <w:color w:val="000000" w:themeColor="text1"/>
        </w:rPr>
        <w:t xml:space="preserve">rights </w:t>
      </w:r>
      <w:r w:rsidR="00206A5A">
        <w:rPr>
          <w:color w:val="000000" w:themeColor="text1"/>
        </w:rPr>
        <w:t>were infringed</w:t>
      </w:r>
      <w:r w:rsidRPr="00057AED">
        <w:rPr>
          <w:color w:val="000000" w:themeColor="text1"/>
        </w:rPr>
        <w:t>.</w:t>
      </w:r>
      <w:r w:rsidRPr="00057AED">
        <w:rPr>
          <w:rStyle w:val="FootnoteReference"/>
          <w:color w:val="000000" w:themeColor="text1"/>
        </w:rPr>
        <w:footnoteReference w:id="24"/>
      </w:r>
      <w:r w:rsidRPr="00057AED">
        <w:rPr>
          <w:color w:val="000000" w:themeColor="text1"/>
        </w:rPr>
        <w:t xml:space="preserve"> </w:t>
      </w:r>
      <w:r w:rsidR="00A866FE">
        <w:rPr>
          <w:color w:val="000000" w:themeColor="text1"/>
        </w:rPr>
        <w:t xml:space="preserve">Many </w:t>
      </w:r>
      <w:r w:rsidRPr="00057AED">
        <w:rPr>
          <w:color w:val="000000" w:themeColor="text1"/>
        </w:rPr>
        <w:t>women united into an informal group</w:t>
      </w:r>
      <w:r w:rsidR="00F15523">
        <w:rPr>
          <w:color w:val="000000" w:themeColor="text1"/>
        </w:rPr>
        <w:t xml:space="preserve"> which they</w:t>
      </w:r>
      <w:r w:rsidR="00A267C1">
        <w:rPr>
          <w:color w:val="000000" w:themeColor="text1"/>
        </w:rPr>
        <w:t xml:space="preserve"> called the Ol’ha </w:t>
      </w:r>
      <w:proofErr w:type="spellStart"/>
      <w:r w:rsidR="00A267C1">
        <w:rPr>
          <w:color w:val="000000" w:themeColor="text1"/>
        </w:rPr>
        <w:t>Kobyly</w:t>
      </w:r>
      <w:r w:rsidRPr="00057AED">
        <w:rPr>
          <w:color w:val="000000" w:themeColor="text1"/>
        </w:rPr>
        <w:t>ans’ka</w:t>
      </w:r>
      <w:proofErr w:type="spellEnd"/>
      <w:r w:rsidRPr="00057AED">
        <w:rPr>
          <w:color w:val="000000" w:themeColor="text1"/>
        </w:rPr>
        <w:t xml:space="preserve"> All-female Unit.</w:t>
      </w:r>
      <w:r w:rsidRPr="00057AED">
        <w:rPr>
          <w:rStyle w:val="FootnoteReference"/>
          <w:color w:val="000000" w:themeColor="text1"/>
        </w:rPr>
        <w:footnoteReference w:id="25"/>
      </w:r>
      <w:r w:rsidRPr="00057AED">
        <w:rPr>
          <w:color w:val="000000" w:themeColor="text1"/>
        </w:rPr>
        <w:t xml:space="preserve"> The</w:t>
      </w:r>
      <w:r w:rsidR="00F15523">
        <w:rPr>
          <w:color w:val="000000" w:themeColor="text1"/>
        </w:rPr>
        <w:t>ir</w:t>
      </w:r>
      <w:r w:rsidRPr="00057AED">
        <w:rPr>
          <w:color w:val="000000" w:themeColor="text1"/>
        </w:rPr>
        <w:t xml:space="preserve"> main concern was to coordinate women who wanted to take part in the protests, make </w:t>
      </w:r>
      <w:r w:rsidR="00CD1025">
        <w:rPr>
          <w:color w:val="000000" w:themeColor="text1"/>
        </w:rPr>
        <w:t>them</w:t>
      </w:r>
      <w:r w:rsidR="00CD1025" w:rsidRPr="00057AED">
        <w:rPr>
          <w:color w:val="000000" w:themeColor="text1"/>
        </w:rPr>
        <w:t xml:space="preserve"> </w:t>
      </w:r>
      <w:r w:rsidRPr="00057AED">
        <w:rPr>
          <w:color w:val="000000" w:themeColor="text1"/>
        </w:rPr>
        <w:t xml:space="preserve">realise that their gender did not have to dictate </w:t>
      </w:r>
      <w:r w:rsidRPr="00057AED">
        <w:rPr>
          <w:color w:val="000000" w:themeColor="text1"/>
        </w:rPr>
        <w:lastRenderedPageBreak/>
        <w:t xml:space="preserve">the tasks in which they engaged, and that if they did take on duties traditionally viewed as feminine, they </w:t>
      </w:r>
      <w:r w:rsidR="00F15523">
        <w:rPr>
          <w:color w:val="000000" w:themeColor="text1"/>
        </w:rPr>
        <w:t>should not</w:t>
      </w:r>
      <w:r w:rsidRPr="00057AED">
        <w:rPr>
          <w:color w:val="000000" w:themeColor="text1"/>
        </w:rPr>
        <w:t xml:space="preserve"> be treated as support staff, but as demonstrators with equal rights. </w:t>
      </w:r>
    </w:p>
    <w:p w14:paraId="1627F056" w14:textId="77777777" w:rsidR="00CB516D" w:rsidRDefault="00CB516D" w:rsidP="00CB516D">
      <w:pPr>
        <w:spacing w:line="480" w:lineRule="auto"/>
        <w:jc w:val="both"/>
        <w:rPr>
          <w:color w:val="000000" w:themeColor="text1"/>
        </w:rPr>
      </w:pPr>
    </w:p>
    <w:p w14:paraId="3B8429CD" w14:textId="1F11665B" w:rsidR="004869D6" w:rsidRPr="00057AED" w:rsidRDefault="004869D6" w:rsidP="00CB516D">
      <w:pPr>
        <w:spacing w:line="480" w:lineRule="auto"/>
        <w:jc w:val="both"/>
        <w:rPr>
          <w:color w:val="000000" w:themeColor="text1"/>
        </w:rPr>
      </w:pPr>
      <w:r w:rsidRPr="00057AED">
        <w:rPr>
          <w:color w:val="000000" w:themeColor="text1"/>
        </w:rPr>
        <w:t xml:space="preserve">Women were </w:t>
      </w:r>
      <w:r w:rsidR="00600393">
        <w:rPr>
          <w:color w:val="000000" w:themeColor="text1"/>
        </w:rPr>
        <w:t xml:space="preserve">also </w:t>
      </w:r>
      <w:r w:rsidRPr="00057AED">
        <w:rPr>
          <w:color w:val="000000" w:themeColor="text1"/>
        </w:rPr>
        <w:t xml:space="preserve">restricted in </w:t>
      </w:r>
      <w:r w:rsidR="009E7B9A">
        <w:rPr>
          <w:color w:val="000000" w:themeColor="text1"/>
        </w:rPr>
        <w:t xml:space="preserve">terms of </w:t>
      </w:r>
      <w:r w:rsidRPr="00057AED">
        <w:rPr>
          <w:color w:val="000000" w:themeColor="text1"/>
        </w:rPr>
        <w:t xml:space="preserve">physical </w:t>
      </w:r>
      <w:proofErr w:type="gramStart"/>
      <w:r w:rsidRPr="00057AED">
        <w:rPr>
          <w:color w:val="000000" w:themeColor="text1"/>
        </w:rPr>
        <w:t>space</w:t>
      </w:r>
      <w:r w:rsidR="009E7B9A">
        <w:rPr>
          <w:color w:val="000000" w:themeColor="text1"/>
        </w:rPr>
        <w:t>,</w:t>
      </w:r>
      <w:r w:rsidRPr="00057AED">
        <w:rPr>
          <w:color w:val="000000" w:themeColor="text1"/>
        </w:rPr>
        <w:t xml:space="preserve"> </w:t>
      </w:r>
      <w:r w:rsidR="00600393">
        <w:rPr>
          <w:color w:val="000000" w:themeColor="text1"/>
        </w:rPr>
        <w:t xml:space="preserve"> especially</w:t>
      </w:r>
      <w:proofErr w:type="gramEnd"/>
      <w:r w:rsidR="00600393">
        <w:rPr>
          <w:color w:val="000000" w:themeColor="text1"/>
        </w:rPr>
        <w:t xml:space="preserve"> </w:t>
      </w:r>
      <w:r w:rsidRPr="00057AED">
        <w:rPr>
          <w:color w:val="000000" w:themeColor="text1"/>
        </w:rPr>
        <w:t xml:space="preserve">in the later stages of the demonstrations. Each of my respondents </w:t>
      </w:r>
      <w:r w:rsidR="009E7B9A">
        <w:rPr>
          <w:color w:val="000000" w:themeColor="text1"/>
        </w:rPr>
        <w:t>was</w:t>
      </w:r>
      <w:r w:rsidRPr="00057AED">
        <w:rPr>
          <w:color w:val="000000" w:themeColor="text1"/>
        </w:rPr>
        <w:t xml:space="preserve"> prevented from entering space open only to male protesters.</w:t>
      </w:r>
      <w:r w:rsidRPr="00057AED">
        <w:rPr>
          <w:rStyle w:val="FootnoteReference"/>
          <w:color w:val="000000" w:themeColor="text1"/>
        </w:rPr>
        <w:footnoteReference w:id="26"/>
      </w:r>
      <w:r w:rsidRPr="00057AED">
        <w:rPr>
          <w:color w:val="000000" w:themeColor="text1"/>
        </w:rPr>
        <w:t xml:space="preserve"> </w:t>
      </w:r>
      <w:proofErr w:type="spellStart"/>
      <w:r w:rsidRPr="00057AED">
        <w:rPr>
          <w:color w:val="000000" w:themeColor="text1"/>
        </w:rPr>
        <w:t>Berlins’ka’s</w:t>
      </w:r>
      <w:proofErr w:type="spellEnd"/>
      <w:r w:rsidRPr="00057AED">
        <w:rPr>
          <w:color w:val="000000" w:themeColor="text1"/>
        </w:rPr>
        <w:t xml:space="preserve"> experience was the most striking. Although she took a very active part in the street clashes, when she attempted to cross the checkpoints</w:t>
      </w:r>
      <w:r w:rsidR="00407075">
        <w:rPr>
          <w:color w:val="000000" w:themeColor="text1"/>
        </w:rPr>
        <w:t xml:space="preserve"> </w:t>
      </w:r>
      <w:r w:rsidR="00407075" w:rsidRPr="00057AED">
        <w:rPr>
          <w:color w:val="000000" w:themeColor="text1"/>
        </w:rPr>
        <w:t>guarded</w:t>
      </w:r>
      <w:r w:rsidR="00407075">
        <w:rPr>
          <w:color w:val="000000" w:themeColor="text1"/>
        </w:rPr>
        <w:t xml:space="preserve"> by self-defence units, she was stopped</w:t>
      </w:r>
      <w:r w:rsidR="005B52AC">
        <w:rPr>
          <w:color w:val="000000" w:themeColor="text1"/>
        </w:rPr>
        <w:t>:</w:t>
      </w:r>
      <w:r w:rsidRPr="00057AED">
        <w:rPr>
          <w:color w:val="000000" w:themeColor="text1"/>
        </w:rPr>
        <w:t xml:space="preserve"> </w:t>
      </w:r>
      <w:r w:rsidR="00C24CF6">
        <w:rPr>
          <w:color w:val="000000" w:themeColor="text1"/>
        </w:rPr>
        <w:t>‘</w:t>
      </w:r>
      <w:r w:rsidR="00C24CF6" w:rsidRPr="00057AED">
        <w:rPr>
          <w:color w:val="000000" w:themeColor="text1"/>
        </w:rPr>
        <w:t>It was particularly funny</w:t>
      </w:r>
      <w:r w:rsidR="005B52AC">
        <w:rPr>
          <w:color w:val="000000" w:themeColor="text1"/>
        </w:rPr>
        <w:t xml:space="preserve"> when at a </w:t>
      </w:r>
      <w:proofErr w:type="gramStart"/>
      <w:r w:rsidR="005B52AC">
        <w:rPr>
          <w:color w:val="000000" w:themeColor="text1"/>
        </w:rPr>
        <w:t>checkpoint</w:t>
      </w:r>
      <w:proofErr w:type="gramEnd"/>
      <w:r w:rsidR="005B52AC">
        <w:rPr>
          <w:color w:val="000000" w:themeColor="text1"/>
        </w:rPr>
        <w:t xml:space="preserve"> I heard: “</w:t>
      </w:r>
      <w:r w:rsidR="00C24CF6" w:rsidRPr="00057AED">
        <w:rPr>
          <w:color w:val="000000" w:themeColor="text1"/>
        </w:rPr>
        <w:t>we are letting people through. We are not letting women through</w:t>
      </w:r>
      <w:r w:rsidR="005B52AC">
        <w:rPr>
          <w:color w:val="000000" w:themeColor="text1"/>
        </w:rPr>
        <w:t>”</w:t>
      </w:r>
      <w:r w:rsidR="00C24CF6" w:rsidRPr="00057AED">
        <w:rPr>
          <w:color w:val="000000" w:themeColor="text1"/>
        </w:rPr>
        <w:t>.</w:t>
      </w:r>
      <w:r w:rsidR="005B52AC">
        <w:rPr>
          <w:color w:val="000000" w:themeColor="text1"/>
        </w:rPr>
        <w:t>’</w:t>
      </w:r>
      <w:r w:rsidR="00C24CF6" w:rsidRPr="00057AED">
        <w:rPr>
          <w:rStyle w:val="FootnoteReference"/>
          <w:color w:val="000000" w:themeColor="text1"/>
        </w:rPr>
        <w:footnoteReference w:id="27"/>
      </w:r>
      <w:r w:rsidRPr="00057AED">
        <w:rPr>
          <w:color w:val="000000" w:themeColor="text1"/>
        </w:rPr>
        <w:t xml:space="preserve"> </w:t>
      </w:r>
    </w:p>
    <w:p w14:paraId="3644C051" w14:textId="77777777" w:rsidR="00CB516D" w:rsidRDefault="00CB516D" w:rsidP="00CB516D">
      <w:pPr>
        <w:spacing w:line="480" w:lineRule="auto"/>
        <w:jc w:val="both"/>
        <w:rPr>
          <w:color w:val="000000" w:themeColor="text1"/>
        </w:rPr>
      </w:pPr>
    </w:p>
    <w:p w14:paraId="67056150" w14:textId="763850E7" w:rsidR="004869D6" w:rsidRPr="00057AED" w:rsidRDefault="00F66AF1" w:rsidP="008C457F">
      <w:pPr>
        <w:spacing w:line="480" w:lineRule="auto"/>
        <w:jc w:val="both"/>
        <w:rPr>
          <w:color w:val="000000" w:themeColor="text1"/>
        </w:rPr>
      </w:pPr>
      <w:r>
        <w:rPr>
          <w:color w:val="000000" w:themeColor="text1"/>
        </w:rPr>
        <w:t>Like</w:t>
      </w:r>
      <w:r w:rsidR="004869D6" w:rsidRPr="00057AED">
        <w:rPr>
          <w:color w:val="000000" w:themeColor="text1"/>
        </w:rPr>
        <w:t xml:space="preserve"> </w:t>
      </w:r>
      <w:proofErr w:type="spellStart"/>
      <w:r w:rsidR="004869D6" w:rsidRPr="00057AED">
        <w:rPr>
          <w:color w:val="000000" w:themeColor="text1"/>
        </w:rPr>
        <w:t>Panukhnyk</w:t>
      </w:r>
      <w:proofErr w:type="spellEnd"/>
      <w:r w:rsidR="004869D6" w:rsidRPr="00057AED">
        <w:rPr>
          <w:color w:val="000000" w:themeColor="text1"/>
        </w:rPr>
        <w:t xml:space="preserve">, Berlins’ka chose to see the protests as an opportunity to challenge gender stereotypes rather than </w:t>
      </w:r>
      <w:r w:rsidR="00407075">
        <w:rPr>
          <w:color w:val="000000" w:themeColor="text1"/>
        </w:rPr>
        <w:t xml:space="preserve">allowing </w:t>
      </w:r>
      <w:r w:rsidR="004869D6" w:rsidRPr="00057AED">
        <w:rPr>
          <w:color w:val="000000" w:themeColor="text1"/>
        </w:rPr>
        <w:t xml:space="preserve">them </w:t>
      </w:r>
      <w:r w:rsidR="00407075">
        <w:rPr>
          <w:color w:val="000000" w:themeColor="text1"/>
        </w:rPr>
        <w:t xml:space="preserve">to </w:t>
      </w:r>
      <w:r w:rsidR="004869D6" w:rsidRPr="00057AED">
        <w:rPr>
          <w:color w:val="000000" w:themeColor="text1"/>
        </w:rPr>
        <w:t>be reinforced by growing militarisation</w:t>
      </w:r>
      <w:r w:rsidR="00407075">
        <w:rPr>
          <w:color w:val="000000" w:themeColor="text1"/>
        </w:rPr>
        <w:t xml:space="preserve">.  </w:t>
      </w:r>
      <w:proofErr w:type="gramStart"/>
      <w:r w:rsidR="00407075">
        <w:rPr>
          <w:color w:val="000000" w:themeColor="text1"/>
        </w:rPr>
        <w:t xml:space="preserve">She </w:t>
      </w:r>
      <w:r w:rsidR="002B1023">
        <w:rPr>
          <w:color w:val="000000" w:themeColor="text1"/>
        </w:rPr>
        <w:t xml:space="preserve"> </w:t>
      </w:r>
      <w:r w:rsidR="004869D6" w:rsidRPr="00057AED">
        <w:rPr>
          <w:color w:val="000000" w:themeColor="text1"/>
        </w:rPr>
        <w:t>voice</w:t>
      </w:r>
      <w:r w:rsidR="002B1023">
        <w:rPr>
          <w:color w:val="000000" w:themeColor="text1"/>
        </w:rPr>
        <w:t>d</w:t>
      </w:r>
      <w:proofErr w:type="gramEnd"/>
      <w:r w:rsidR="004869D6" w:rsidRPr="00057AED">
        <w:rPr>
          <w:color w:val="000000" w:themeColor="text1"/>
        </w:rPr>
        <w:t xml:space="preserve"> her concerns in a speech delivered from the Maidan stage</w:t>
      </w:r>
      <w:r w:rsidR="00407075">
        <w:rPr>
          <w:color w:val="000000" w:themeColor="text1"/>
        </w:rPr>
        <w:t xml:space="preserve">, pointing out </w:t>
      </w:r>
      <w:r w:rsidR="00FD2B00">
        <w:rPr>
          <w:color w:val="000000" w:themeColor="text1"/>
        </w:rPr>
        <w:t>that ‘the</w:t>
      </w:r>
      <w:r w:rsidR="004869D6" w:rsidRPr="00057AED">
        <w:rPr>
          <w:color w:val="000000" w:themeColor="text1"/>
        </w:rPr>
        <w:t xml:space="preserve"> rhetoric about weak and fragile women was always debunked in times of crises […</w:t>
      </w:r>
      <w:r w:rsidR="008E5570">
        <w:rPr>
          <w:color w:val="000000" w:themeColor="text1"/>
        </w:rPr>
        <w:t>when</w:t>
      </w:r>
      <w:r w:rsidR="004869D6" w:rsidRPr="00057AED">
        <w:rPr>
          <w:color w:val="000000" w:themeColor="text1"/>
        </w:rPr>
        <w:t>] all humans, regardless of their gender, revealed themselves and acted in dignified or in undignified ways.</w:t>
      </w:r>
      <w:r w:rsidR="00067685">
        <w:rPr>
          <w:color w:val="000000" w:themeColor="text1"/>
        </w:rPr>
        <w:t xml:space="preserve">’ </w:t>
      </w:r>
      <w:r w:rsidR="009C4D14">
        <w:rPr>
          <w:color w:val="000000" w:themeColor="text1"/>
        </w:rPr>
        <w:t>She</w:t>
      </w:r>
      <w:r w:rsidR="009C4D14" w:rsidRPr="00057AED">
        <w:rPr>
          <w:color w:val="000000" w:themeColor="text1"/>
        </w:rPr>
        <w:t xml:space="preserve"> </w:t>
      </w:r>
      <w:r w:rsidR="004869D6" w:rsidRPr="00057AED">
        <w:rPr>
          <w:color w:val="000000" w:themeColor="text1"/>
        </w:rPr>
        <w:t xml:space="preserve">stressed that </w:t>
      </w:r>
      <w:r w:rsidR="00067685">
        <w:rPr>
          <w:color w:val="000000" w:themeColor="text1"/>
        </w:rPr>
        <w:t xml:space="preserve">on the Maidan, </w:t>
      </w:r>
      <w:r w:rsidR="004869D6" w:rsidRPr="00057AED">
        <w:rPr>
          <w:color w:val="000000" w:themeColor="text1"/>
        </w:rPr>
        <w:t>women, like men, did all the work necessary for the protests</w:t>
      </w:r>
      <w:r w:rsidR="00B4442B">
        <w:rPr>
          <w:color w:val="000000" w:themeColor="text1"/>
        </w:rPr>
        <w:t xml:space="preserve">, </w:t>
      </w:r>
      <w:proofErr w:type="gramStart"/>
      <w:r w:rsidR="00B4442B">
        <w:rPr>
          <w:color w:val="000000" w:themeColor="text1"/>
        </w:rPr>
        <w:t xml:space="preserve">and </w:t>
      </w:r>
      <w:r w:rsidR="00B4442B" w:rsidRPr="00057AED">
        <w:rPr>
          <w:color w:val="000000" w:themeColor="text1"/>
        </w:rPr>
        <w:t xml:space="preserve"> </w:t>
      </w:r>
      <w:r w:rsidR="00B4442B">
        <w:rPr>
          <w:color w:val="000000" w:themeColor="text1"/>
        </w:rPr>
        <w:t>c</w:t>
      </w:r>
      <w:r w:rsidR="004869D6" w:rsidRPr="00057AED">
        <w:rPr>
          <w:color w:val="000000" w:themeColor="text1"/>
        </w:rPr>
        <w:t>oncluded</w:t>
      </w:r>
      <w:proofErr w:type="gramEnd"/>
      <w:r w:rsidR="004869D6" w:rsidRPr="00057AED">
        <w:rPr>
          <w:color w:val="000000" w:themeColor="text1"/>
        </w:rPr>
        <w:t xml:space="preserve"> that ‘in the new Ukraine, </w:t>
      </w:r>
      <w:r>
        <w:rPr>
          <w:color w:val="000000" w:themeColor="text1"/>
        </w:rPr>
        <w:t xml:space="preserve">the </w:t>
      </w:r>
      <w:r w:rsidR="004869D6" w:rsidRPr="00057AED">
        <w:rPr>
          <w:color w:val="000000" w:themeColor="text1"/>
        </w:rPr>
        <w:t>Ukraine for which we are fighting here, there is no place for discrimination.</w:t>
      </w:r>
      <w:r w:rsidR="000D4848">
        <w:rPr>
          <w:color w:val="000000" w:themeColor="text1"/>
        </w:rPr>
        <w:t>’</w:t>
      </w:r>
      <w:r w:rsidR="00C40A59" w:rsidRPr="00057AED">
        <w:rPr>
          <w:rStyle w:val="FootnoteReference"/>
          <w:color w:val="000000" w:themeColor="text1"/>
        </w:rPr>
        <w:footnoteReference w:id="28"/>
      </w:r>
      <w:r w:rsidR="004869D6" w:rsidRPr="00057AED">
        <w:rPr>
          <w:color w:val="000000" w:themeColor="text1"/>
        </w:rPr>
        <w:t xml:space="preserve"> This was </w:t>
      </w:r>
      <w:proofErr w:type="spellStart"/>
      <w:r w:rsidR="004869D6" w:rsidRPr="00057AED">
        <w:rPr>
          <w:color w:val="000000" w:themeColor="text1"/>
        </w:rPr>
        <w:t>Berlins’ka</w:t>
      </w:r>
      <w:r w:rsidR="00412348" w:rsidRPr="00057AED">
        <w:rPr>
          <w:color w:val="000000" w:themeColor="text1"/>
        </w:rPr>
        <w:t>’s</w:t>
      </w:r>
      <w:proofErr w:type="spellEnd"/>
      <w:r w:rsidR="004869D6" w:rsidRPr="00057AED">
        <w:rPr>
          <w:color w:val="000000" w:themeColor="text1"/>
        </w:rPr>
        <w:t xml:space="preserve"> first public speech</w:t>
      </w:r>
      <w:r w:rsidR="00874A91">
        <w:rPr>
          <w:color w:val="000000" w:themeColor="text1"/>
        </w:rPr>
        <w:t>, but m</w:t>
      </w:r>
      <w:r w:rsidR="00746A25">
        <w:rPr>
          <w:color w:val="000000" w:themeColor="text1"/>
        </w:rPr>
        <w:t xml:space="preserve">any </w:t>
      </w:r>
      <w:r w:rsidR="004869D6" w:rsidRPr="00057AED">
        <w:rPr>
          <w:color w:val="000000" w:themeColor="text1"/>
        </w:rPr>
        <w:t>more were to follow because the conflict in the Donbas brought the question of gender equality to the foreground once more.</w:t>
      </w:r>
      <w:r w:rsidR="003B1214">
        <w:rPr>
          <w:color w:val="000000" w:themeColor="text1"/>
        </w:rPr>
        <w:t xml:space="preserve">    </w:t>
      </w:r>
    </w:p>
    <w:p w14:paraId="5473207D" w14:textId="77777777" w:rsidR="004869D6" w:rsidRPr="00057AED" w:rsidRDefault="004869D6" w:rsidP="008C457F">
      <w:pPr>
        <w:spacing w:line="480" w:lineRule="auto"/>
        <w:jc w:val="both"/>
        <w:rPr>
          <w:color w:val="000000" w:themeColor="text1"/>
        </w:rPr>
      </w:pPr>
    </w:p>
    <w:p w14:paraId="546F35E0" w14:textId="5B517BF4" w:rsidR="004869D6" w:rsidRPr="00796694" w:rsidRDefault="00796694" w:rsidP="00796694">
      <w:pPr>
        <w:spacing w:line="480" w:lineRule="auto"/>
        <w:jc w:val="both"/>
        <w:outlineLvl w:val="0"/>
        <w:rPr>
          <w:color w:val="000000" w:themeColor="text1"/>
        </w:rPr>
      </w:pPr>
      <w:r w:rsidRPr="00796694">
        <w:rPr>
          <w:color w:val="000000" w:themeColor="text1"/>
        </w:rPr>
        <w:lastRenderedPageBreak/>
        <w:t>An ‘untimely’ q</w:t>
      </w:r>
      <w:r w:rsidR="004869D6" w:rsidRPr="00796694">
        <w:rPr>
          <w:color w:val="000000" w:themeColor="text1"/>
        </w:rPr>
        <w:t>uestion</w:t>
      </w:r>
    </w:p>
    <w:p w14:paraId="22AB1129" w14:textId="77777777" w:rsidR="00412A7C" w:rsidRDefault="00412A7C" w:rsidP="00412A7C">
      <w:pPr>
        <w:spacing w:line="480" w:lineRule="auto"/>
        <w:jc w:val="both"/>
        <w:rPr>
          <w:color w:val="000000" w:themeColor="text1"/>
        </w:rPr>
      </w:pPr>
    </w:p>
    <w:p w14:paraId="5136D547" w14:textId="649CB809" w:rsidR="004869D6" w:rsidRPr="00057AED" w:rsidRDefault="004869D6" w:rsidP="00412A7C">
      <w:pPr>
        <w:spacing w:line="480" w:lineRule="auto"/>
        <w:jc w:val="both"/>
        <w:rPr>
          <w:color w:val="000000" w:themeColor="text1"/>
        </w:rPr>
      </w:pPr>
      <w:r w:rsidRPr="00057AED">
        <w:rPr>
          <w:color w:val="000000" w:themeColor="text1"/>
        </w:rPr>
        <w:t xml:space="preserve">On the Maidan, </w:t>
      </w:r>
      <w:r w:rsidR="006F2B08">
        <w:rPr>
          <w:color w:val="000000" w:themeColor="text1"/>
        </w:rPr>
        <w:t xml:space="preserve">it was considered not </w:t>
      </w:r>
      <w:r w:rsidR="001A2A8A">
        <w:rPr>
          <w:color w:val="000000" w:themeColor="text1"/>
        </w:rPr>
        <w:t>an appropriate</w:t>
      </w:r>
      <w:r w:rsidR="006F2B08">
        <w:rPr>
          <w:color w:val="000000" w:themeColor="text1"/>
        </w:rPr>
        <w:t xml:space="preserve"> time to </w:t>
      </w:r>
      <w:r w:rsidR="00407075">
        <w:rPr>
          <w:color w:val="000000" w:themeColor="text1"/>
        </w:rPr>
        <w:t>raise</w:t>
      </w:r>
      <w:r w:rsidR="006F2B08">
        <w:rPr>
          <w:color w:val="000000" w:themeColor="text1"/>
        </w:rPr>
        <w:t xml:space="preserve"> </w:t>
      </w:r>
      <w:r w:rsidRPr="00057AED">
        <w:rPr>
          <w:color w:val="000000" w:themeColor="text1"/>
        </w:rPr>
        <w:t xml:space="preserve">the </w:t>
      </w:r>
      <w:r w:rsidR="006F2B08">
        <w:rPr>
          <w:color w:val="000000" w:themeColor="text1"/>
        </w:rPr>
        <w:t>issue</w:t>
      </w:r>
      <w:r w:rsidR="006F2B08" w:rsidRPr="00057AED">
        <w:rPr>
          <w:color w:val="000000" w:themeColor="text1"/>
        </w:rPr>
        <w:t xml:space="preserve"> </w:t>
      </w:r>
      <w:r w:rsidRPr="00057AED">
        <w:rPr>
          <w:color w:val="000000" w:themeColor="text1"/>
        </w:rPr>
        <w:t>of gender equality. Mari</w:t>
      </w:r>
      <w:r w:rsidR="00EC5236">
        <w:rPr>
          <w:color w:val="000000" w:themeColor="text1"/>
        </w:rPr>
        <w:t>y</w:t>
      </w:r>
      <w:r w:rsidRPr="00057AED">
        <w:rPr>
          <w:color w:val="000000" w:themeColor="text1"/>
        </w:rPr>
        <w:t xml:space="preserve">a </w:t>
      </w:r>
      <w:proofErr w:type="spellStart"/>
      <w:r w:rsidRPr="00057AED">
        <w:rPr>
          <w:color w:val="000000" w:themeColor="text1"/>
        </w:rPr>
        <w:t>Dmytri</w:t>
      </w:r>
      <w:r w:rsidR="008852A9">
        <w:rPr>
          <w:color w:val="000000" w:themeColor="text1"/>
        </w:rPr>
        <w:t>y</w:t>
      </w:r>
      <w:r w:rsidRPr="00057AED">
        <w:rPr>
          <w:color w:val="000000" w:themeColor="text1"/>
        </w:rPr>
        <w:t>eva</w:t>
      </w:r>
      <w:proofErr w:type="spellEnd"/>
      <w:r w:rsidRPr="00057AED">
        <w:rPr>
          <w:color w:val="000000" w:themeColor="text1"/>
        </w:rPr>
        <w:t xml:space="preserve">, a feminist blogger and one of the speakers at the so-called Maidan </w:t>
      </w:r>
      <w:r w:rsidR="006F2B08">
        <w:rPr>
          <w:color w:val="000000" w:themeColor="text1"/>
        </w:rPr>
        <w:t>O</w:t>
      </w:r>
      <w:r w:rsidRPr="00057AED">
        <w:rPr>
          <w:color w:val="000000" w:themeColor="text1"/>
        </w:rPr>
        <w:t xml:space="preserve">pen </w:t>
      </w:r>
      <w:r w:rsidR="006F2B08">
        <w:rPr>
          <w:color w:val="000000" w:themeColor="text1"/>
        </w:rPr>
        <w:t>U</w:t>
      </w:r>
      <w:r w:rsidRPr="00057AED">
        <w:rPr>
          <w:color w:val="000000" w:themeColor="text1"/>
        </w:rPr>
        <w:t>niversity</w:t>
      </w:r>
      <w:r w:rsidR="006F2B08">
        <w:rPr>
          <w:color w:val="000000" w:themeColor="text1"/>
        </w:rPr>
        <w:t>,</w:t>
      </w:r>
      <w:r w:rsidRPr="00057AED">
        <w:rPr>
          <w:color w:val="000000" w:themeColor="text1"/>
        </w:rPr>
        <w:t xml:space="preserve"> said that ‘there are people who take offence when I and other feminists raise the problem of sexism on the Maidan, because this problem is untimely. They argue that we have many external enemies, and criticising one’s own only benefits the enemies.’</w:t>
      </w:r>
      <w:r w:rsidRPr="00057AED">
        <w:rPr>
          <w:rStyle w:val="FootnoteReference"/>
          <w:color w:val="000000" w:themeColor="text1"/>
        </w:rPr>
        <w:footnoteReference w:id="29"/>
      </w:r>
      <w:r w:rsidRPr="00057AED">
        <w:rPr>
          <w:color w:val="000000" w:themeColor="text1"/>
        </w:rPr>
        <w:t xml:space="preserve"> She rebuked such claims by saying that ‘if we don’t do this now, doing it later might be too late</w:t>
      </w:r>
      <w:r w:rsidR="009851E8">
        <w:rPr>
          <w:color w:val="000000" w:themeColor="text1"/>
        </w:rPr>
        <w:t>’</w:t>
      </w:r>
      <w:r w:rsidRPr="00057AED">
        <w:rPr>
          <w:color w:val="000000" w:themeColor="text1"/>
        </w:rPr>
        <w:t>.</w:t>
      </w:r>
      <w:r w:rsidRPr="00057AED">
        <w:rPr>
          <w:rStyle w:val="FootnoteReference"/>
          <w:color w:val="000000" w:themeColor="text1"/>
        </w:rPr>
        <w:footnoteReference w:id="30"/>
      </w:r>
      <w:r w:rsidRPr="00057AED">
        <w:rPr>
          <w:color w:val="000000" w:themeColor="text1"/>
        </w:rPr>
        <w:t xml:space="preserve"> </w:t>
      </w:r>
      <w:proofErr w:type="spellStart"/>
      <w:r w:rsidRPr="00057AED">
        <w:rPr>
          <w:color w:val="000000" w:themeColor="text1"/>
        </w:rPr>
        <w:t>Dmytri</w:t>
      </w:r>
      <w:r w:rsidR="008852A9">
        <w:rPr>
          <w:color w:val="000000" w:themeColor="text1"/>
        </w:rPr>
        <w:t>y</w:t>
      </w:r>
      <w:r w:rsidRPr="00057AED">
        <w:rPr>
          <w:color w:val="000000" w:themeColor="text1"/>
        </w:rPr>
        <w:t>eva’s</w:t>
      </w:r>
      <w:proofErr w:type="spellEnd"/>
      <w:r w:rsidRPr="00057AED">
        <w:rPr>
          <w:color w:val="000000" w:themeColor="text1"/>
        </w:rPr>
        <w:t xml:space="preserve"> view turned out to be accurate</w:t>
      </w:r>
      <w:r w:rsidR="00AF381F">
        <w:rPr>
          <w:color w:val="000000" w:themeColor="text1"/>
        </w:rPr>
        <w:t>;</w:t>
      </w:r>
      <w:r w:rsidRPr="00057AED">
        <w:rPr>
          <w:color w:val="000000" w:themeColor="text1"/>
        </w:rPr>
        <w:t xml:space="preserve"> in the context of the military conflict</w:t>
      </w:r>
      <w:r w:rsidR="009851E8">
        <w:rPr>
          <w:color w:val="000000" w:themeColor="text1"/>
        </w:rPr>
        <w:t xml:space="preserve"> in Donbas</w:t>
      </w:r>
      <w:r w:rsidRPr="00057AED">
        <w:rPr>
          <w:color w:val="000000" w:themeColor="text1"/>
        </w:rPr>
        <w:t xml:space="preserve">, </w:t>
      </w:r>
      <w:r w:rsidR="00F8542E">
        <w:rPr>
          <w:color w:val="000000" w:themeColor="text1"/>
        </w:rPr>
        <w:t>the</w:t>
      </w:r>
      <w:r w:rsidR="00407075" w:rsidRPr="00057AED">
        <w:rPr>
          <w:color w:val="000000" w:themeColor="text1"/>
        </w:rPr>
        <w:t xml:space="preserve"> </w:t>
      </w:r>
      <w:r w:rsidRPr="00057AED">
        <w:rPr>
          <w:color w:val="000000" w:themeColor="text1"/>
        </w:rPr>
        <w:t xml:space="preserve">seeming untimeliness </w:t>
      </w:r>
      <w:r w:rsidR="00F8542E">
        <w:rPr>
          <w:color w:val="000000" w:themeColor="text1"/>
        </w:rPr>
        <w:t xml:space="preserve">of the </w:t>
      </w:r>
      <w:r w:rsidR="00F8542E" w:rsidRPr="00057AED">
        <w:rPr>
          <w:color w:val="000000" w:themeColor="text1"/>
        </w:rPr>
        <w:t>gender equality issue</w:t>
      </w:r>
      <w:r w:rsidR="00F8542E" w:rsidRPr="00057AED" w:rsidDel="00407075">
        <w:rPr>
          <w:color w:val="000000" w:themeColor="text1"/>
        </w:rPr>
        <w:t xml:space="preserve"> </w:t>
      </w:r>
      <w:r w:rsidRPr="00057AED">
        <w:rPr>
          <w:color w:val="000000" w:themeColor="text1"/>
        </w:rPr>
        <w:t>was treated as self-evident by the state and much of society.</w:t>
      </w:r>
      <w:r w:rsidRPr="00057AED">
        <w:rPr>
          <w:rStyle w:val="FootnoteReference"/>
          <w:color w:val="000000" w:themeColor="text1"/>
        </w:rPr>
        <w:footnoteReference w:id="31"/>
      </w:r>
      <w:r w:rsidRPr="00057AED">
        <w:rPr>
          <w:color w:val="000000" w:themeColor="text1"/>
        </w:rPr>
        <w:t xml:space="preserve"> </w:t>
      </w:r>
    </w:p>
    <w:p w14:paraId="17BE18B4" w14:textId="77777777" w:rsidR="00412A7C" w:rsidRDefault="00412A7C" w:rsidP="00412A7C">
      <w:pPr>
        <w:spacing w:line="480" w:lineRule="auto"/>
        <w:jc w:val="both"/>
        <w:rPr>
          <w:color w:val="000000" w:themeColor="text1"/>
        </w:rPr>
      </w:pPr>
    </w:p>
    <w:p w14:paraId="3FA0EE24" w14:textId="1B6A696B" w:rsidR="004869D6" w:rsidRPr="00057AED" w:rsidRDefault="004869D6" w:rsidP="00412A7C">
      <w:pPr>
        <w:spacing w:line="480" w:lineRule="auto"/>
        <w:jc w:val="both"/>
        <w:rPr>
          <w:color w:val="000000" w:themeColor="text1"/>
        </w:rPr>
      </w:pPr>
      <w:r w:rsidRPr="00057AED">
        <w:rPr>
          <w:color w:val="000000" w:themeColor="text1"/>
        </w:rPr>
        <w:t>In times of conflict, women and other un</w:t>
      </w:r>
      <w:r w:rsidR="006F2B08">
        <w:rPr>
          <w:color w:val="000000" w:themeColor="text1"/>
        </w:rPr>
        <w:t>der</w:t>
      </w:r>
      <w:r w:rsidRPr="00057AED">
        <w:rPr>
          <w:color w:val="000000" w:themeColor="text1"/>
        </w:rPr>
        <w:t>privileged groups experience the hardships connected to political violence especially harshly. Therefore, gender equality activists</w:t>
      </w:r>
      <w:r w:rsidR="00F8542E">
        <w:rPr>
          <w:color w:val="000000" w:themeColor="text1"/>
        </w:rPr>
        <w:t xml:space="preserve"> tried to confront</w:t>
      </w:r>
      <w:r w:rsidRPr="00057AED">
        <w:rPr>
          <w:color w:val="000000" w:themeColor="text1"/>
        </w:rPr>
        <w:t xml:space="preserve"> the reluctance of the authorities to see the connection between political violence and gender-based violence. The organisers of a feminist march, held on International Women’s </w:t>
      </w:r>
      <w:r w:rsidRPr="00057AED">
        <w:rPr>
          <w:color w:val="000000" w:themeColor="text1"/>
        </w:rPr>
        <w:lastRenderedPageBreak/>
        <w:t xml:space="preserve">Day in 2015, explained why it was important to talk of gender discrimination when the country was at war: </w:t>
      </w:r>
    </w:p>
    <w:p w14:paraId="14D60F8E" w14:textId="2631EDE9" w:rsidR="00412A7C" w:rsidRDefault="004869D6" w:rsidP="004615BC">
      <w:pPr>
        <w:spacing w:line="480" w:lineRule="auto"/>
        <w:ind w:left="720"/>
        <w:jc w:val="both"/>
        <w:rPr>
          <w:color w:val="000000" w:themeColor="text1"/>
        </w:rPr>
      </w:pPr>
      <w:r w:rsidRPr="00057AED">
        <w:rPr>
          <w:color w:val="000000" w:themeColor="text1"/>
        </w:rPr>
        <w:t xml:space="preserve">War leads to an increase in violence against women perpetrated by the military from both camps; the devaluation of women’s labour and the heroicisation of male defenders encourages the silencing of such important problems as domestic violence, discrimination </w:t>
      </w:r>
      <w:r w:rsidR="006F2B08">
        <w:rPr>
          <w:color w:val="000000" w:themeColor="text1"/>
        </w:rPr>
        <w:t xml:space="preserve">against </w:t>
      </w:r>
      <w:r w:rsidRPr="00057AED">
        <w:rPr>
          <w:color w:val="000000" w:themeColor="text1"/>
        </w:rPr>
        <w:t xml:space="preserve">women </w:t>
      </w:r>
      <w:r w:rsidR="006F2B08">
        <w:rPr>
          <w:color w:val="000000" w:themeColor="text1"/>
        </w:rPr>
        <w:t>i</w:t>
      </w:r>
      <w:r w:rsidR="006F2B08" w:rsidRPr="00057AED">
        <w:rPr>
          <w:color w:val="000000" w:themeColor="text1"/>
        </w:rPr>
        <w:t xml:space="preserve">n </w:t>
      </w:r>
      <w:r w:rsidRPr="00057AED">
        <w:rPr>
          <w:color w:val="000000" w:themeColor="text1"/>
        </w:rPr>
        <w:t xml:space="preserve">the labour market, </w:t>
      </w:r>
      <w:r w:rsidR="008852A9">
        <w:rPr>
          <w:color w:val="000000" w:themeColor="text1"/>
        </w:rPr>
        <w:t>and so on</w:t>
      </w:r>
      <w:r w:rsidRPr="00057AED">
        <w:rPr>
          <w:color w:val="000000" w:themeColor="text1"/>
        </w:rPr>
        <w:t xml:space="preserve">. Therefore, war is also a question of gender […]. Inflation and the militarisation of the economy make all other social and cultural questions ‘untimely’, </w:t>
      </w:r>
      <w:proofErr w:type="gramStart"/>
      <w:r w:rsidRPr="00057AED">
        <w:rPr>
          <w:color w:val="000000" w:themeColor="text1"/>
        </w:rPr>
        <w:t>in particular the</w:t>
      </w:r>
      <w:proofErr w:type="gramEnd"/>
      <w:r w:rsidRPr="00057AED">
        <w:rPr>
          <w:color w:val="000000" w:themeColor="text1"/>
        </w:rPr>
        <w:t xml:space="preserve"> question of women’s rights. However, it is the solution of these questions that will lead us to the new, equal and just society for which we fou</w:t>
      </w:r>
      <w:r w:rsidR="00F8542E">
        <w:rPr>
          <w:color w:val="000000" w:themeColor="text1"/>
        </w:rPr>
        <w:t>ght a year ago [on the Maidan].</w:t>
      </w:r>
      <w:r w:rsidRPr="00057AED">
        <w:rPr>
          <w:rStyle w:val="FootnoteReference"/>
          <w:color w:val="000000" w:themeColor="text1"/>
        </w:rPr>
        <w:footnoteReference w:id="32"/>
      </w:r>
    </w:p>
    <w:p w14:paraId="6480BACA" w14:textId="77777777" w:rsidR="004615BC" w:rsidRDefault="004615BC" w:rsidP="004615BC">
      <w:pPr>
        <w:spacing w:line="480" w:lineRule="auto"/>
        <w:ind w:left="720"/>
        <w:jc w:val="both"/>
        <w:rPr>
          <w:color w:val="000000" w:themeColor="text1"/>
        </w:rPr>
      </w:pPr>
    </w:p>
    <w:p w14:paraId="7D8B6469" w14:textId="49D1469C" w:rsidR="004869D6" w:rsidRDefault="004869D6" w:rsidP="00412A7C">
      <w:pPr>
        <w:spacing w:line="480" w:lineRule="auto"/>
        <w:jc w:val="both"/>
        <w:rPr>
          <w:color w:val="000000" w:themeColor="text1"/>
        </w:rPr>
      </w:pPr>
      <w:r w:rsidRPr="00057AED">
        <w:rPr>
          <w:color w:val="000000" w:themeColor="text1"/>
        </w:rPr>
        <w:t>The</w:t>
      </w:r>
      <w:r w:rsidR="001A2A8A">
        <w:rPr>
          <w:color w:val="000000" w:themeColor="text1"/>
        </w:rPr>
        <w:t>re is much</w:t>
      </w:r>
      <w:r w:rsidRPr="00057AED">
        <w:rPr>
          <w:color w:val="000000" w:themeColor="text1"/>
        </w:rPr>
        <w:t xml:space="preserve"> evidence that the question of gender equality is more than timely in conditions of war. Before the conflict started, every fifth woman in Ukraine experienced </w:t>
      </w:r>
      <w:r w:rsidRPr="00057AED">
        <w:rPr>
          <w:rFonts w:eastAsia="Times New Roman"/>
          <w:color w:val="000000" w:themeColor="text1"/>
          <w:shd w:val="clear" w:color="auto" w:fill="FFFFFF"/>
        </w:rPr>
        <w:t>physical and/or sexual violence</w:t>
      </w:r>
      <w:r w:rsidRPr="00057AED">
        <w:rPr>
          <w:color w:val="000000" w:themeColor="text1"/>
        </w:rPr>
        <w:t>.</w:t>
      </w:r>
      <w:r w:rsidRPr="00057AED">
        <w:rPr>
          <w:rStyle w:val="FootnoteReference"/>
          <w:color w:val="000000" w:themeColor="text1"/>
        </w:rPr>
        <w:footnoteReference w:id="33"/>
      </w:r>
      <w:r w:rsidRPr="00057AED">
        <w:rPr>
          <w:color w:val="000000" w:themeColor="text1"/>
        </w:rPr>
        <w:t xml:space="preserve"> The situation worsened with the outbreak of hostilities. In </w:t>
      </w:r>
      <w:r w:rsidR="001A2A8A">
        <w:rPr>
          <w:color w:val="000000" w:themeColor="text1"/>
        </w:rPr>
        <w:t>its</w:t>
      </w:r>
      <w:r w:rsidR="001A2A8A" w:rsidRPr="00057AED">
        <w:rPr>
          <w:color w:val="000000" w:themeColor="text1"/>
        </w:rPr>
        <w:t xml:space="preserve"> </w:t>
      </w:r>
      <w:r w:rsidRPr="00057AED">
        <w:rPr>
          <w:color w:val="000000" w:themeColor="text1"/>
        </w:rPr>
        <w:t>report on gender-based violence in the conflict-affected regions of Ukraine, the Ukrainian Centre for Social Reforms (UCSR) concluded that ‘the risks of conflicts and aggression have grown in society’.</w:t>
      </w:r>
      <w:r w:rsidRPr="00057AED">
        <w:rPr>
          <w:rStyle w:val="FootnoteReference"/>
          <w:color w:val="000000" w:themeColor="text1"/>
        </w:rPr>
        <w:footnoteReference w:id="34"/>
      </w:r>
      <w:r w:rsidRPr="00057AED">
        <w:rPr>
          <w:color w:val="000000" w:themeColor="text1"/>
        </w:rPr>
        <w:t xml:space="preserve"> </w:t>
      </w:r>
      <w:r w:rsidR="006D628C">
        <w:rPr>
          <w:color w:val="000000" w:themeColor="text1"/>
        </w:rPr>
        <w:t>It identified, as f</w:t>
      </w:r>
      <w:r w:rsidRPr="00057AED">
        <w:rPr>
          <w:color w:val="000000" w:themeColor="text1"/>
        </w:rPr>
        <w:t>actors contributing to this growth</w:t>
      </w:r>
      <w:r w:rsidR="006D628C">
        <w:rPr>
          <w:color w:val="000000" w:themeColor="text1"/>
        </w:rPr>
        <w:t>,</w:t>
      </w:r>
      <w:r w:rsidRPr="00057AED">
        <w:rPr>
          <w:color w:val="000000" w:themeColor="text1"/>
        </w:rPr>
        <w:t xml:space="preserve"> ‘high emotional and </w:t>
      </w:r>
      <w:r w:rsidRPr="00057AED">
        <w:rPr>
          <w:color w:val="000000" w:themeColor="text1"/>
        </w:rPr>
        <w:lastRenderedPageBreak/>
        <w:t>psychological dependence of people on the situation in the ATO area […], distorted ethical norms and values due to atrocities of war, severed family ties due to ideological disagreements, and manifestations of post-traumatic syndrome among the demobilized soldiers’</w:t>
      </w:r>
      <w:r w:rsidR="000D4848">
        <w:rPr>
          <w:color w:val="000000" w:themeColor="text1"/>
        </w:rPr>
        <w:t xml:space="preserve">;  </w:t>
      </w:r>
      <w:r w:rsidRPr="00057AED">
        <w:rPr>
          <w:color w:val="000000" w:themeColor="text1"/>
        </w:rPr>
        <w:t xml:space="preserve"> </w:t>
      </w:r>
      <w:r w:rsidR="000D4848">
        <w:rPr>
          <w:color w:val="000000" w:themeColor="text1"/>
        </w:rPr>
        <w:t>h</w:t>
      </w:r>
      <w:r w:rsidRPr="00057AED">
        <w:rPr>
          <w:color w:val="000000" w:themeColor="text1"/>
        </w:rPr>
        <w:t>owever, ‘[a]t the national level, an adequate and comprehensive assessment of the new social risks is still lacking, no effective response mechanisms have been yet developed.’</w:t>
      </w:r>
      <w:r w:rsidRPr="00057AED">
        <w:rPr>
          <w:rStyle w:val="FootnoteReference"/>
          <w:color w:val="000000" w:themeColor="text1"/>
        </w:rPr>
        <w:footnoteReference w:id="35"/>
      </w:r>
      <w:r w:rsidRPr="00057AED">
        <w:rPr>
          <w:color w:val="000000" w:themeColor="text1"/>
        </w:rPr>
        <w:t xml:space="preserve"> </w:t>
      </w:r>
    </w:p>
    <w:p w14:paraId="3C8EE389" w14:textId="77777777" w:rsidR="004615BC" w:rsidRDefault="004615BC" w:rsidP="004615BC">
      <w:pPr>
        <w:spacing w:line="480" w:lineRule="auto"/>
        <w:jc w:val="both"/>
        <w:rPr>
          <w:color w:val="000000" w:themeColor="text1"/>
        </w:rPr>
      </w:pPr>
    </w:p>
    <w:p w14:paraId="4143BD89" w14:textId="77777777" w:rsidR="004615BC" w:rsidRPr="00057AED" w:rsidRDefault="004615BC" w:rsidP="004615BC">
      <w:pPr>
        <w:spacing w:line="480" w:lineRule="auto"/>
        <w:jc w:val="both"/>
        <w:rPr>
          <w:color w:val="000000" w:themeColor="text1"/>
        </w:rPr>
      </w:pPr>
      <w:r w:rsidRPr="00057AED">
        <w:rPr>
          <w:color w:val="000000" w:themeColor="text1"/>
        </w:rPr>
        <w:t>In her analysis of the impact of the hostilities in eastern Ukraine on women, Danielle Johnson warns that</w:t>
      </w:r>
      <w:r>
        <w:rPr>
          <w:color w:val="000000" w:themeColor="text1"/>
        </w:rPr>
        <w:t>:</w:t>
      </w:r>
      <w:r w:rsidRPr="00057AED">
        <w:rPr>
          <w:color w:val="000000" w:themeColor="text1"/>
        </w:rPr>
        <w:t xml:space="preserve"> </w:t>
      </w:r>
    </w:p>
    <w:p w14:paraId="5A2E6774" w14:textId="12765EB2" w:rsidR="004615BC" w:rsidRPr="00760C36" w:rsidRDefault="0069648B" w:rsidP="00760C36">
      <w:pPr>
        <w:spacing w:line="480" w:lineRule="auto"/>
        <w:ind w:left="720"/>
        <w:jc w:val="both"/>
        <w:rPr>
          <w:rFonts w:eastAsia="Times New Roman"/>
          <w:color w:val="000000" w:themeColor="text1"/>
        </w:rPr>
      </w:pPr>
      <w:r>
        <w:rPr>
          <w:rFonts w:eastAsia="Times New Roman"/>
          <w:color w:val="000000" w:themeColor="text1"/>
        </w:rPr>
        <w:t>[a]</w:t>
      </w:r>
      <w:r w:rsidRPr="00057AED">
        <w:rPr>
          <w:rFonts w:eastAsia="Times New Roman"/>
          <w:color w:val="000000" w:themeColor="text1"/>
        </w:rPr>
        <w:t xml:space="preserve"> </w:t>
      </w:r>
      <w:r w:rsidR="004615BC" w:rsidRPr="00057AED">
        <w:rPr>
          <w:rFonts w:eastAsia="Times New Roman"/>
          <w:color w:val="000000" w:themeColor="text1"/>
        </w:rPr>
        <w:t xml:space="preserve">s women who have been affected carry their traumas with them across the territory, into their families and communities — as IDPs, as returning combatants, as battered wives or sisters or daughters — the war will begin to seep through the social fabric of the country in more insidious ways. If they feel they cannot speak, if they </w:t>
      </w:r>
      <w:r w:rsidR="004615BC" w:rsidRPr="00057AED">
        <w:rPr>
          <w:rFonts w:eastAsia="Times New Roman"/>
          <w:color w:val="000000" w:themeColor="text1"/>
        </w:rPr>
        <w:lastRenderedPageBreak/>
        <w:t xml:space="preserve">feel that it would be pointless to tell their stories amid so much obfuscation, Ukraine </w:t>
      </w:r>
      <w:proofErr w:type="gramStart"/>
      <w:r w:rsidR="004615BC" w:rsidRPr="00057AED">
        <w:rPr>
          <w:rFonts w:eastAsia="Times New Roman"/>
          <w:color w:val="000000" w:themeColor="text1"/>
        </w:rPr>
        <w:t>as a whole will</w:t>
      </w:r>
      <w:proofErr w:type="gramEnd"/>
      <w:r w:rsidR="004615BC" w:rsidRPr="00057AED">
        <w:rPr>
          <w:rFonts w:eastAsia="Times New Roman"/>
          <w:color w:val="000000" w:themeColor="text1"/>
        </w:rPr>
        <w:t xml:space="preserve"> be pulled down by this new collective</w:t>
      </w:r>
      <w:r w:rsidR="004615BC">
        <w:rPr>
          <w:rFonts w:eastAsia="Times New Roman"/>
          <w:color w:val="000000" w:themeColor="text1"/>
        </w:rPr>
        <w:t xml:space="preserve"> </w:t>
      </w:r>
      <w:r w:rsidR="004615BC" w:rsidRPr="00057AED">
        <w:rPr>
          <w:rFonts w:eastAsia="Times New Roman"/>
          <w:color w:val="000000" w:themeColor="text1"/>
        </w:rPr>
        <w:t>trauma.</w:t>
      </w:r>
      <w:r w:rsidR="004615BC" w:rsidRPr="00057AED">
        <w:rPr>
          <w:rStyle w:val="FootnoteReference"/>
          <w:rFonts w:eastAsia="Times New Roman"/>
          <w:color w:val="000000" w:themeColor="text1"/>
        </w:rPr>
        <w:footnoteReference w:id="36"/>
      </w:r>
    </w:p>
    <w:p w14:paraId="3DF26462" w14:textId="77777777" w:rsidR="006C3DA9" w:rsidRDefault="006C3DA9" w:rsidP="006C3DA9">
      <w:pPr>
        <w:spacing w:line="480" w:lineRule="auto"/>
        <w:jc w:val="both"/>
        <w:rPr>
          <w:color w:val="000000" w:themeColor="text1"/>
        </w:rPr>
      </w:pPr>
    </w:p>
    <w:p w14:paraId="2E0A7380" w14:textId="7C27FB87" w:rsidR="004869D6" w:rsidRPr="00760C36" w:rsidRDefault="004869D6" w:rsidP="006C3DA9">
      <w:pPr>
        <w:spacing w:line="480" w:lineRule="auto"/>
        <w:jc w:val="both"/>
        <w:rPr>
          <w:rFonts w:eastAsia="Times New Roman"/>
          <w:color w:val="000000" w:themeColor="text1"/>
        </w:rPr>
      </w:pPr>
      <w:r w:rsidRPr="00057AED">
        <w:rPr>
          <w:color w:val="000000" w:themeColor="text1"/>
        </w:rPr>
        <w:t xml:space="preserve">The authorities ignore the fact that the conflict in the Donbas region is making the already serious question of women’s discrimination even </w:t>
      </w:r>
      <w:r w:rsidR="006D628C">
        <w:rPr>
          <w:color w:val="000000" w:themeColor="text1"/>
        </w:rPr>
        <w:t>worse</w:t>
      </w:r>
      <w:r w:rsidRPr="00057AED">
        <w:rPr>
          <w:color w:val="000000" w:themeColor="text1"/>
        </w:rPr>
        <w:t>.</w:t>
      </w:r>
      <w:r w:rsidR="006255C6">
        <w:rPr>
          <w:color w:val="000000" w:themeColor="text1"/>
        </w:rPr>
        <w:t xml:space="preserve"> T</w:t>
      </w:r>
      <w:r w:rsidRPr="00057AED">
        <w:rPr>
          <w:color w:val="000000" w:themeColor="text1"/>
        </w:rPr>
        <w:t xml:space="preserve">he Ukrainian Parliament </w:t>
      </w:r>
      <w:r w:rsidR="006620CF">
        <w:rPr>
          <w:color w:val="000000" w:themeColor="text1"/>
        </w:rPr>
        <w:t>refuses to</w:t>
      </w:r>
      <w:r w:rsidRPr="00057AED">
        <w:rPr>
          <w:color w:val="000000" w:themeColor="text1"/>
        </w:rPr>
        <w:t xml:space="preserve"> ratify the Council of Europe Convention </w:t>
      </w:r>
      <w:r w:rsidRPr="00057AED">
        <w:rPr>
          <w:rFonts w:eastAsia="Times New Roman"/>
          <w:color w:val="000000" w:themeColor="text1"/>
          <w:shd w:val="clear" w:color="auto" w:fill="FFFFFF"/>
        </w:rPr>
        <w:t>on </w:t>
      </w:r>
      <w:r w:rsidRPr="00057AED">
        <w:rPr>
          <w:rFonts w:eastAsia="Times New Roman"/>
          <w:bCs/>
          <w:color w:val="000000" w:themeColor="text1"/>
        </w:rPr>
        <w:t>preventing</w:t>
      </w:r>
      <w:r w:rsidRPr="00057AED">
        <w:rPr>
          <w:rFonts w:eastAsia="Times New Roman"/>
          <w:color w:val="000000" w:themeColor="text1"/>
          <w:shd w:val="clear" w:color="auto" w:fill="FFFFFF"/>
        </w:rPr>
        <w:t> and combating </w:t>
      </w:r>
      <w:r w:rsidRPr="00057AED">
        <w:rPr>
          <w:rFonts w:eastAsia="Times New Roman"/>
          <w:bCs/>
          <w:color w:val="000000" w:themeColor="text1"/>
        </w:rPr>
        <w:t>violence against women</w:t>
      </w:r>
      <w:r w:rsidRPr="00057AED">
        <w:rPr>
          <w:rFonts w:eastAsia="Times New Roman"/>
          <w:color w:val="000000" w:themeColor="text1"/>
          <w:shd w:val="clear" w:color="auto" w:fill="FFFFFF"/>
        </w:rPr>
        <w:t> and domestic violence, because the wording of the document contained terms such as ‘gender’.</w:t>
      </w:r>
      <w:r w:rsidR="006620CF">
        <w:rPr>
          <w:rStyle w:val="FootnoteReference"/>
          <w:rFonts w:eastAsia="Times New Roman"/>
          <w:color w:val="000000" w:themeColor="text1"/>
          <w:shd w:val="clear" w:color="auto" w:fill="FFFFFF"/>
        </w:rPr>
        <w:footnoteReference w:id="37"/>
      </w:r>
      <w:r w:rsidRPr="00057AED">
        <w:rPr>
          <w:rFonts w:eastAsia="Times New Roman"/>
          <w:color w:val="000000" w:themeColor="text1"/>
          <w:shd w:val="clear" w:color="auto" w:fill="FFFFFF"/>
        </w:rPr>
        <w:t xml:space="preserve"> </w:t>
      </w:r>
      <w:r w:rsidRPr="00057AED">
        <w:rPr>
          <w:rFonts w:eastAsia="Calibri"/>
          <w:color w:val="000000" w:themeColor="text1"/>
        </w:rPr>
        <w:t xml:space="preserve">The militarisation of Ukrainian society prevents </w:t>
      </w:r>
      <w:r w:rsidR="006D628C">
        <w:rPr>
          <w:rFonts w:eastAsia="Calibri"/>
          <w:color w:val="000000" w:themeColor="text1"/>
        </w:rPr>
        <w:t xml:space="preserve">open discussion of </w:t>
      </w:r>
      <w:r w:rsidRPr="00057AED">
        <w:rPr>
          <w:rFonts w:eastAsia="Calibri"/>
          <w:color w:val="000000" w:themeColor="text1"/>
        </w:rPr>
        <w:t xml:space="preserve">the traumatising and destructive side of the war. </w:t>
      </w:r>
      <w:r w:rsidR="00A8160E">
        <w:rPr>
          <w:rFonts w:eastAsia="Calibri"/>
          <w:color w:val="000000" w:themeColor="text1"/>
        </w:rPr>
        <w:t>It</w:t>
      </w:r>
      <w:r w:rsidR="00A8160E" w:rsidRPr="00057AED">
        <w:rPr>
          <w:rFonts w:eastAsia="Calibri"/>
          <w:color w:val="000000" w:themeColor="text1"/>
        </w:rPr>
        <w:t xml:space="preserve"> </w:t>
      </w:r>
      <w:r w:rsidRPr="00057AED">
        <w:rPr>
          <w:rFonts w:eastAsia="Calibri"/>
          <w:color w:val="000000" w:themeColor="text1"/>
        </w:rPr>
        <w:t xml:space="preserve">creates a certain value system where military activity </w:t>
      </w:r>
      <w:proofErr w:type="gramStart"/>
      <w:r w:rsidRPr="00057AED">
        <w:rPr>
          <w:rFonts w:eastAsia="Calibri"/>
          <w:color w:val="000000" w:themeColor="text1"/>
        </w:rPr>
        <w:t>is seen as</w:t>
      </w:r>
      <w:proofErr w:type="gramEnd"/>
      <w:r w:rsidRPr="00057AED">
        <w:rPr>
          <w:rFonts w:eastAsia="Calibri"/>
          <w:color w:val="000000" w:themeColor="text1"/>
        </w:rPr>
        <w:t xml:space="preserve"> the ultimate priority and its main actors – military men –occupy the top of the patriarchal hierarchy. This value system has permeated the patriotic discourse in Ukraine. In 2015, the Ukrainian Institute of National M</w:t>
      </w:r>
      <w:r w:rsidR="00D105F2">
        <w:rPr>
          <w:rFonts w:eastAsia="Calibri"/>
          <w:color w:val="000000" w:themeColor="text1"/>
        </w:rPr>
        <w:t>emory even</w:t>
      </w:r>
      <w:r w:rsidRPr="00057AED">
        <w:rPr>
          <w:rFonts w:eastAsia="Calibri"/>
          <w:color w:val="000000" w:themeColor="text1"/>
        </w:rPr>
        <w:t xml:space="preserve"> coined a new label to describe the Ukrainian people: an army-nation </w:t>
      </w:r>
      <w:r w:rsidR="00197249">
        <w:rPr>
          <w:rFonts w:eastAsia="Calibri"/>
          <w:color w:val="000000" w:themeColor="text1"/>
        </w:rPr>
        <w:t>(</w:t>
      </w:r>
      <w:proofErr w:type="spellStart"/>
      <w:r w:rsidRPr="00057AED">
        <w:rPr>
          <w:rFonts w:eastAsia="Calibri"/>
          <w:i/>
          <w:color w:val="000000" w:themeColor="text1"/>
        </w:rPr>
        <w:t>narod-viis’ko</w:t>
      </w:r>
      <w:proofErr w:type="spellEnd"/>
      <w:r w:rsidR="00197249">
        <w:rPr>
          <w:rFonts w:eastAsia="Calibri"/>
          <w:color w:val="000000" w:themeColor="text1"/>
        </w:rPr>
        <w:t>)</w:t>
      </w:r>
      <w:r w:rsidRPr="00057AED">
        <w:rPr>
          <w:rFonts w:eastAsia="Calibri"/>
          <w:color w:val="000000" w:themeColor="text1"/>
        </w:rPr>
        <w:t>.</w:t>
      </w:r>
      <w:r w:rsidRPr="00057AED">
        <w:rPr>
          <w:rStyle w:val="FootnoteReference"/>
          <w:rFonts w:eastAsia="Calibri"/>
          <w:color w:val="000000" w:themeColor="text1"/>
        </w:rPr>
        <w:footnoteReference w:id="38"/>
      </w:r>
      <w:r w:rsidRPr="00057AED">
        <w:rPr>
          <w:rFonts w:eastAsia="Calibri"/>
          <w:color w:val="000000" w:themeColor="text1"/>
        </w:rPr>
        <w:t xml:space="preserve"> </w:t>
      </w:r>
    </w:p>
    <w:p w14:paraId="712294C3" w14:textId="77777777" w:rsidR="006C3DA9" w:rsidRDefault="006C3DA9" w:rsidP="006C3DA9">
      <w:pPr>
        <w:spacing w:line="480" w:lineRule="auto"/>
        <w:jc w:val="both"/>
        <w:rPr>
          <w:rFonts w:eastAsia="Calibri"/>
          <w:color w:val="000000" w:themeColor="text1"/>
        </w:rPr>
      </w:pPr>
    </w:p>
    <w:p w14:paraId="61FDC872" w14:textId="4022C958" w:rsidR="004869D6" w:rsidRPr="00057AED" w:rsidRDefault="004869D6" w:rsidP="006C3DA9">
      <w:pPr>
        <w:spacing w:line="480" w:lineRule="auto"/>
        <w:jc w:val="both"/>
        <w:rPr>
          <w:rFonts w:eastAsia="Calibri"/>
          <w:color w:val="000000" w:themeColor="text1"/>
        </w:rPr>
      </w:pPr>
      <w:r w:rsidRPr="00057AED">
        <w:rPr>
          <w:rFonts w:eastAsia="Calibri"/>
          <w:color w:val="000000" w:themeColor="text1"/>
        </w:rPr>
        <w:lastRenderedPageBreak/>
        <w:t xml:space="preserve">The image of the military has been reinvented during the conflict: a stagnant and corrupt post-Soviet institution has </w:t>
      </w:r>
      <w:r w:rsidR="006D628C">
        <w:rPr>
          <w:rFonts w:eastAsia="Calibri"/>
          <w:color w:val="000000" w:themeColor="text1"/>
        </w:rPr>
        <w:t xml:space="preserve">supposedly </w:t>
      </w:r>
      <w:r w:rsidRPr="00057AED">
        <w:rPr>
          <w:rFonts w:eastAsia="Calibri"/>
          <w:color w:val="000000" w:themeColor="text1"/>
        </w:rPr>
        <w:t xml:space="preserve">been rebuilt by the ordinary people of Ukraine into a new, patriotic army. To assist this rebranding, </w:t>
      </w:r>
      <w:r w:rsidR="00B11BE2" w:rsidRPr="00057AED">
        <w:rPr>
          <w:rFonts w:eastAsia="Calibri"/>
          <w:color w:val="000000" w:themeColor="text1"/>
        </w:rPr>
        <w:t>six months after the outbreak of the conflict in Donbas</w:t>
      </w:r>
      <w:r w:rsidR="00B11BE2">
        <w:rPr>
          <w:rFonts w:eastAsia="Calibri"/>
          <w:color w:val="000000" w:themeColor="text1"/>
        </w:rPr>
        <w:t>,</w:t>
      </w:r>
      <w:r w:rsidR="00B11BE2" w:rsidRPr="00057AED">
        <w:rPr>
          <w:rFonts w:eastAsia="Calibri"/>
          <w:color w:val="000000" w:themeColor="text1"/>
        </w:rPr>
        <w:t xml:space="preserve"> President Petro Poroshenko</w:t>
      </w:r>
      <w:r w:rsidR="00B11BE2">
        <w:rPr>
          <w:rFonts w:eastAsia="Calibri"/>
          <w:color w:val="000000" w:themeColor="text1"/>
        </w:rPr>
        <w:t xml:space="preserve"> </w:t>
      </w:r>
      <w:r w:rsidR="00B11BE2" w:rsidRPr="00057AED">
        <w:rPr>
          <w:rFonts w:eastAsia="Calibri"/>
          <w:color w:val="000000" w:themeColor="text1"/>
        </w:rPr>
        <w:t xml:space="preserve">announced </w:t>
      </w:r>
      <w:r w:rsidR="00B11BE2">
        <w:rPr>
          <w:rFonts w:eastAsia="Calibri"/>
          <w:color w:val="000000" w:themeColor="text1"/>
        </w:rPr>
        <w:t xml:space="preserve">the creation of a new holiday, </w:t>
      </w:r>
      <w:r w:rsidRPr="00057AED">
        <w:rPr>
          <w:rFonts w:eastAsia="Calibri"/>
          <w:color w:val="000000" w:themeColor="text1"/>
        </w:rPr>
        <w:t>the Day of the Defender of Ukraine</w:t>
      </w:r>
      <w:r w:rsidR="00B11BE2">
        <w:rPr>
          <w:rFonts w:eastAsia="Calibri"/>
          <w:color w:val="000000" w:themeColor="text1"/>
        </w:rPr>
        <w:t xml:space="preserve"> </w:t>
      </w:r>
      <w:r w:rsidR="00B11BE2" w:rsidRPr="00057AED">
        <w:rPr>
          <w:rFonts w:eastAsia="Calibri"/>
          <w:color w:val="000000" w:themeColor="text1"/>
        </w:rPr>
        <w:t xml:space="preserve">(which in its grammatical form – </w:t>
      </w:r>
      <w:r w:rsidR="00B11BE2" w:rsidRPr="00057AED">
        <w:rPr>
          <w:rFonts w:eastAsia="Calibri"/>
          <w:i/>
          <w:color w:val="000000" w:themeColor="text1"/>
        </w:rPr>
        <w:t xml:space="preserve">Den’ </w:t>
      </w:r>
      <w:proofErr w:type="spellStart"/>
      <w:r w:rsidR="00B11BE2" w:rsidRPr="00057AED">
        <w:rPr>
          <w:rFonts w:eastAsia="Calibri"/>
          <w:i/>
          <w:color w:val="000000" w:themeColor="text1"/>
        </w:rPr>
        <w:t>zakhysnyka</w:t>
      </w:r>
      <w:proofErr w:type="spellEnd"/>
      <w:r w:rsidR="00B11BE2" w:rsidRPr="00057AED">
        <w:rPr>
          <w:rFonts w:eastAsia="Calibri"/>
          <w:i/>
          <w:color w:val="000000" w:themeColor="text1"/>
        </w:rPr>
        <w:t xml:space="preserve"> </w:t>
      </w:r>
      <w:proofErr w:type="spellStart"/>
      <w:r w:rsidR="00B11BE2" w:rsidRPr="00057AED">
        <w:rPr>
          <w:rFonts w:eastAsia="Calibri"/>
          <w:i/>
          <w:color w:val="000000" w:themeColor="text1"/>
        </w:rPr>
        <w:t>Ukra</w:t>
      </w:r>
      <w:r w:rsidR="00B11BE2">
        <w:rPr>
          <w:rFonts w:eastAsia="Calibri"/>
          <w:i/>
          <w:color w:val="000000" w:themeColor="text1"/>
        </w:rPr>
        <w:t>yi</w:t>
      </w:r>
      <w:r w:rsidR="00B11BE2" w:rsidRPr="00057AED">
        <w:rPr>
          <w:rFonts w:eastAsia="Calibri"/>
          <w:i/>
          <w:color w:val="000000" w:themeColor="text1"/>
        </w:rPr>
        <w:t>ny</w:t>
      </w:r>
      <w:proofErr w:type="spellEnd"/>
      <w:r w:rsidR="00B11BE2" w:rsidRPr="00057AED">
        <w:rPr>
          <w:rFonts w:eastAsia="Calibri"/>
          <w:color w:val="000000" w:themeColor="text1"/>
        </w:rPr>
        <w:t xml:space="preserve"> – uses only the masculine form of ‘defender’, thus exclud</w:t>
      </w:r>
      <w:r w:rsidR="00B11BE2">
        <w:rPr>
          <w:rFonts w:eastAsia="Calibri"/>
          <w:color w:val="000000" w:themeColor="text1"/>
        </w:rPr>
        <w:t>ing</w:t>
      </w:r>
      <w:r w:rsidR="00B11BE2" w:rsidRPr="00057AED">
        <w:rPr>
          <w:rFonts w:eastAsia="Calibri"/>
          <w:color w:val="000000" w:themeColor="text1"/>
        </w:rPr>
        <w:t xml:space="preserve"> women).</w:t>
      </w:r>
      <w:r w:rsidR="00B11BE2" w:rsidRPr="00057AED">
        <w:rPr>
          <w:rStyle w:val="FootnoteReference"/>
          <w:rFonts w:eastAsia="Calibri"/>
          <w:color w:val="000000" w:themeColor="text1"/>
        </w:rPr>
        <w:footnoteReference w:id="39"/>
      </w:r>
      <w:r w:rsidR="00B11BE2">
        <w:rPr>
          <w:rFonts w:eastAsia="Calibri"/>
          <w:color w:val="000000" w:themeColor="text1"/>
        </w:rPr>
        <w:t xml:space="preserve"> </w:t>
      </w:r>
      <w:r w:rsidR="006D628C">
        <w:rPr>
          <w:rFonts w:eastAsia="Calibri"/>
          <w:color w:val="000000" w:themeColor="text1"/>
        </w:rPr>
        <w:t>I</w:t>
      </w:r>
      <w:r w:rsidRPr="00057AED">
        <w:rPr>
          <w:rFonts w:eastAsia="Calibri"/>
          <w:color w:val="000000" w:themeColor="text1"/>
        </w:rPr>
        <w:t xml:space="preserve">n his 2016 public address Poroshenko did mention women and even posted a separate tweet thanking women who </w:t>
      </w:r>
      <w:r w:rsidR="006D628C">
        <w:rPr>
          <w:rFonts w:eastAsia="Calibri"/>
          <w:color w:val="000000" w:themeColor="text1"/>
        </w:rPr>
        <w:t>we</w:t>
      </w:r>
      <w:r w:rsidRPr="00057AED">
        <w:rPr>
          <w:rFonts w:eastAsia="Calibri"/>
          <w:color w:val="000000" w:themeColor="text1"/>
        </w:rPr>
        <w:t>re part of the military,</w:t>
      </w:r>
      <w:r w:rsidRPr="00057AED">
        <w:rPr>
          <w:rStyle w:val="FootnoteReference"/>
          <w:rFonts w:eastAsia="Calibri"/>
          <w:color w:val="000000" w:themeColor="text1"/>
        </w:rPr>
        <w:footnoteReference w:id="40"/>
      </w:r>
      <w:r w:rsidRPr="00057AED">
        <w:rPr>
          <w:rFonts w:eastAsia="Calibri"/>
          <w:color w:val="000000" w:themeColor="text1"/>
        </w:rPr>
        <w:t xml:space="preserve"> </w:t>
      </w:r>
      <w:r w:rsidR="006D628C">
        <w:rPr>
          <w:rFonts w:eastAsia="Calibri"/>
          <w:color w:val="000000" w:themeColor="text1"/>
        </w:rPr>
        <w:t xml:space="preserve">but </w:t>
      </w:r>
      <w:r w:rsidR="00B11BE2">
        <w:rPr>
          <w:rFonts w:eastAsia="Calibri"/>
          <w:color w:val="000000" w:themeColor="text1"/>
        </w:rPr>
        <w:t xml:space="preserve">the reality of experiences of women </w:t>
      </w:r>
      <w:r w:rsidRPr="00057AED">
        <w:rPr>
          <w:rFonts w:eastAsia="Calibri"/>
          <w:color w:val="000000" w:themeColor="text1"/>
        </w:rPr>
        <w:t xml:space="preserve">who serve in the Ukrainian Armed Forces officially or as volunteers </w:t>
      </w:r>
      <w:r w:rsidR="00B11BE2">
        <w:rPr>
          <w:rFonts w:eastAsia="Calibri"/>
          <w:color w:val="000000" w:themeColor="text1"/>
        </w:rPr>
        <w:t xml:space="preserve">is </w:t>
      </w:r>
      <w:r w:rsidRPr="00057AED">
        <w:rPr>
          <w:rFonts w:eastAsia="Calibri"/>
          <w:color w:val="000000" w:themeColor="text1"/>
        </w:rPr>
        <w:t xml:space="preserve">rarely </w:t>
      </w:r>
      <w:r w:rsidR="00B11BE2">
        <w:rPr>
          <w:rFonts w:eastAsia="Calibri"/>
          <w:color w:val="000000" w:themeColor="text1"/>
        </w:rPr>
        <w:t xml:space="preserve">discussed publicly. </w:t>
      </w:r>
      <w:r w:rsidRPr="00057AED">
        <w:rPr>
          <w:rFonts w:eastAsia="Calibri"/>
          <w:color w:val="000000" w:themeColor="text1"/>
        </w:rPr>
        <w:t xml:space="preserve"> </w:t>
      </w:r>
    </w:p>
    <w:p w14:paraId="6BCA853D" w14:textId="77777777" w:rsidR="004869D6" w:rsidRPr="00057AED" w:rsidRDefault="004869D6" w:rsidP="008C457F">
      <w:pPr>
        <w:spacing w:line="480" w:lineRule="auto"/>
        <w:ind w:firstLine="720"/>
        <w:jc w:val="both"/>
        <w:rPr>
          <w:rFonts w:eastAsia="Calibri"/>
          <w:color w:val="000000" w:themeColor="text1"/>
        </w:rPr>
      </w:pPr>
    </w:p>
    <w:p w14:paraId="1B892FC8" w14:textId="744EDDF0" w:rsidR="004869D6" w:rsidRDefault="00796694" w:rsidP="00796694">
      <w:pPr>
        <w:widowControl w:val="0"/>
        <w:autoSpaceDE w:val="0"/>
        <w:autoSpaceDN w:val="0"/>
        <w:adjustRightInd w:val="0"/>
        <w:spacing w:line="480" w:lineRule="auto"/>
        <w:jc w:val="both"/>
        <w:outlineLvl w:val="0"/>
        <w:rPr>
          <w:color w:val="000000" w:themeColor="text1"/>
        </w:rPr>
      </w:pPr>
      <w:proofErr w:type="spellStart"/>
      <w:r w:rsidRPr="00796694">
        <w:rPr>
          <w:color w:val="000000" w:themeColor="text1"/>
        </w:rPr>
        <w:t>Unconscripted</w:t>
      </w:r>
      <w:proofErr w:type="spellEnd"/>
      <w:r w:rsidRPr="00796694">
        <w:rPr>
          <w:color w:val="000000" w:themeColor="text1"/>
        </w:rPr>
        <w:t xml:space="preserve"> w</w:t>
      </w:r>
      <w:r w:rsidR="004869D6" w:rsidRPr="00796694">
        <w:rPr>
          <w:color w:val="000000" w:themeColor="text1"/>
        </w:rPr>
        <w:t xml:space="preserve">arriors </w:t>
      </w:r>
    </w:p>
    <w:p w14:paraId="2A1FCDE9" w14:textId="77777777" w:rsidR="006D628C" w:rsidRDefault="006D628C" w:rsidP="00796694">
      <w:pPr>
        <w:widowControl w:val="0"/>
        <w:autoSpaceDE w:val="0"/>
        <w:autoSpaceDN w:val="0"/>
        <w:adjustRightInd w:val="0"/>
        <w:spacing w:line="480" w:lineRule="auto"/>
        <w:jc w:val="both"/>
        <w:outlineLvl w:val="0"/>
        <w:rPr>
          <w:color w:val="000000" w:themeColor="text1"/>
        </w:rPr>
      </w:pPr>
    </w:p>
    <w:p w14:paraId="4AB6E13B" w14:textId="18BDFDAA" w:rsidR="00166F8A" w:rsidRDefault="00166F8A" w:rsidP="00B11BE2">
      <w:pPr>
        <w:spacing w:line="480" w:lineRule="auto"/>
        <w:jc w:val="both"/>
        <w:rPr>
          <w:rFonts w:eastAsia="Times New Roman"/>
          <w:color w:val="000000" w:themeColor="text1"/>
        </w:rPr>
      </w:pPr>
      <w:r w:rsidRPr="00057AED">
        <w:rPr>
          <w:rFonts w:eastAsia="Calibri"/>
          <w:color w:val="000000" w:themeColor="text1"/>
        </w:rPr>
        <w:t>Many</w:t>
      </w:r>
      <w:r w:rsidRPr="00057AED">
        <w:rPr>
          <w:color w:val="000000" w:themeColor="text1"/>
        </w:rPr>
        <w:t xml:space="preserve"> </w:t>
      </w:r>
      <w:r w:rsidRPr="00057AED">
        <w:rPr>
          <w:rFonts w:eastAsia="Calibri"/>
          <w:color w:val="000000" w:themeColor="text1"/>
        </w:rPr>
        <w:t>women</w:t>
      </w:r>
      <w:r w:rsidRPr="00057AED">
        <w:rPr>
          <w:color w:val="000000" w:themeColor="text1"/>
        </w:rPr>
        <w:t xml:space="preserve"> </w:t>
      </w:r>
      <w:r w:rsidRPr="00057AED">
        <w:rPr>
          <w:rFonts w:eastAsia="Calibri"/>
          <w:color w:val="000000" w:themeColor="text1"/>
        </w:rPr>
        <w:t>who</w:t>
      </w:r>
      <w:r w:rsidRPr="00057AED">
        <w:rPr>
          <w:color w:val="000000" w:themeColor="text1"/>
        </w:rPr>
        <w:t xml:space="preserve"> </w:t>
      </w:r>
      <w:r w:rsidRPr="00057AED">
        <w:rPr>
          <w:rFonts w:eastAsia="Calibri"/>
          <w:color w:val="000000" w:themeColor="text1"/>
        </w:rPr>
        <w:t>protested</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Maidan</w:t>
      </w:r>
      <w:r w:rsidRPr="00057AED">
        <w:rPr>
          <w:color w:val="000000" w:themeColor="text1"/>
        </w:rPr>
        <w:t xml:space="preserve"> </w:t>
      </w:r>
      <w:r w:rsidR="006D628C">
        <w:rPr>
          <w:color w:val="000000" w:themeColor="text1"/>
        </w:rPr>
        <w:t xml:space="preserve">also </w:t>
      </w:r>
      <w:r w:rsidRPr="00057AED">
        <w:rPr>
          <w:rFonts w:eastAsia="Calibri"/>
          <w:color w:val="000000" w:themeColor="text1"/>
        </w:rPr>
        <w:t>chose</w:t>
      </w:r>
      <w:r w:rsidRPr="00057AED">
        <w:rPr>
          <w:color w:val="000000" w:themeColor="text1"/>
        </w:rPr>
        <w:t xml:space="preserve"> </w:t>
      </w:r>
      <w:r w:rsidRPr="00057AED">
        <w:rPr>
          <w:rFonts w:eastAsia="Calibri"/>
          <w:color w:val="000000" w:themeColor="text1"/>
        </w:rPr>
        <w:t>to</w:t>
      </w:r>
      <w:r w:rsidRPr="00057AED">
        <w:rPr>
          <w:color w:val="000000" w:themeColor="text1"/>
        </w:rPr>
        <w:t xml:space="preserve"> </w:t>
      </w:r>
      <w:r w:rsidRPr="00057AED">
        <w:rPr>
          <w:rFonts w:eastAsia="Calibri"/>
          <w:color w:val="000000" w:themeColor="text1"/>
        </w:rPr>
        <w:t>take</w:t>
      </w:r>
      <w:r w:rsidRPr="00057AED">
        <w:rPr>
          <w:color w:val="000000" w:themeColor="text1"/>
        </w:rPr>
        <w:t xml:space="preserve"> </w:t>
      </w:r>
      <w:r w:rsidRPr="00057AED">
        <w:rPr>
          <w:rFonts w:eastAsia="Calibri"/>
          <w:color w:val="000000" w:themeColor="text1"/>
        </w:rPr>
        <w:t>an</w:t>
      </w:r>
      <w:r w:rsidRPr="00057AED">
        <w:rPr>
          <w:color w:val="000000" w:themeColor="text1"/>
        </w:rPr>
        <w:t xml:space="preserve"> </w:t>
      </w:r>
      <w:r w:rsidRPr="00057AED">
        <w:rPr>
          <w:rFonts w:eastAsia="Calibri"/>
          <w:color w:val="000000" w:themeColor="text1"/>
        </w:rPr>
        <w:t>active</w:t>
      </w:r>
      <w:r w:rsidRPr="00057AED">
        <w:rPr>
          <w:color w:val="000000" w:themeColor="text1"/>
        </w:rPr>
        <w:t xml:space="preserve"> </w:t>
      </w:r>
      <w:r w:rsidRPr="00057AED">
        <w:rPr>
          <w:rFonts w:eastAsia="Calibri"/>
          <w:color w:val="000000" w:themeColor="text1"/>
        </w:rPr>
        <w:t>stance</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conflict</w:t>
      </w:r>
      <w:r>
        <w:rPr>
          <w:rFonts w:eastAsia="Calibri"/>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Donbas</w:t>
      </w:r>
      <w:r w:rsidRPr="00057AED">
        <w:rPr>
          <w:color w:val="000000" w:themeColor="text1"/>
        </w:rPr>
        <w:t xml:space="preserve">. </w:t>
      </w:r>
      <w:r w:rsidRPr="00057AED">
        <w:rPr>
          <w:rFonts w:eastAsia="Calibri"/>
          <w:color w:val="000000" w:themeColor="text1"/>
        </w:rPr>
        <w:t>As</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Maidan</w:t>
      </w:r>
      <w:r w:rsidRPr="00057AED">
        <w:rPr>
          <w:color w:val="000000" w:themeColor="text1"/>
        </w:rPr>
        <w:t xml:space="preserve">, </w:t>
      </w:r>
      <w:r w:rsidRPr="00057AED">
        <w:rPr>
          <w:rFonts w:eastAsia="Calibri"/>
          <w:color w:val="000000" w:themeColor="text1"/>
        </w:rPr>
        <w:t>the</w:t>
      </w:r>
      <w:r>
        <w:rPr>
          <w:rFonts w:eastAsia="Calibri"/>
          <w:color w:val="000000" w:themeColor="text1"/>
        </w:rPr>
        <w:t>ir</w:t>
      </w:r>
      <w:r w:rsidRPr="00057AED">
        <w:rPr>
          <w:color w:val="000000" w:themeColor="text1"/>
        </w:rPr>
        <w:t xml:space="preserve"> </w:t>
      </w:r>
      <w:r w:rsidRPr="00057AED">
        <w:rPr>
          <w:rFonts w:eastAsia="Calibri"/>
          <w:color w:val="000000" w:themeColor="text1"/>
        </w:rPr>
        <w:t>contribution</w:t>
      </w:r>
      <w:r w:rsidRPr="00057AED">
        <w:rPr>
          <w:color w:val="000000" w:themeColor="text1"/>
        </w:rPr>
        <w:t xml:space="preserve"> </w:t>
      </w:r>
      <w:r w:rsidRPr="00057AED">
        <w:rPr>
          <w:rFonts w:eastAsia="Calibri"/>
          <w:color w:val="000000" w:themeColor="text1"/>
        </w:rPr>
        <w:t>was</w:t>
      </w:r>
      <w:r w:rsidRPr="00057AED">
        <w:rPr>
          <w:color w:val="000000" w:themeColor="text1"/>
        </w:rPr>
        <w:t xml:space="preserve"> </w:t>
      </w:r>
      <w:r w:rsidRPr="00057AED">
        <w:rPr>
          <w:rFonts w:eastAsia="Calibri"/>
          <w:color w:val="000000" w:themeColor="text1"/>
        </w:rPr>
        <w:t>welcomed</w:t>
      </w:r>
      <w:r w:rsidRPr="00057AED">
        <w:rPr>
          <w:color w:val="000000" w:themeColor="text1"/>
        </w:rPr>
        <w:t xml:space="preserve"> </w:t>
      </w:r>
      <w:r w:rsidRPr="00057AED">
        <w:rPr>
          <w:rFonts w:eastAsia="Calibri"/>
          <w:color w:val="000000" w:themeColor="text1"/>
        </w:rPr>
        <w:t>by</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state,</w:t>
      </w:r>
      <w:r w:rsidRPr="00057AED">
        <w:rPr>
          <w:color w:val="000000" w:themeColor="text1"/>
        </w:rPr>
        <w:t xml:space="preserve"> </w:t>
      </w:r>
      <w:r w:rsidRPr="00057AED">
        <w:rPr>
          <w:rFonts w:eastAsia="Calibri"/>
          <w:color w:val="000000" w:themeColor="text1"/>
        </w:rPr>
        <w:t xml:space="preserve">because every effort to </w:t>
      </w:r>
      <w:r w:rsidR="006D628C">
        <w:rPr>
          <w:rFonts w:eastAsia="Calibri"/>
          <w:color w:val="000000" w:themeColor="text1"/>
        </w:rPr>
        <w:t>protect</w:t>
      </w:r>
      <w:r w:rsidRPr="00057AED">
        <w:rPr>
          <w:rFonts w:eastAsia="Calibri"/>
          <w:color w:val="000000" w:themeColor="text1"/>
        </w:rPr>
        <w:t xml:space="preserve"> Ukrainian territorial integrity counted</w:t>
      </w:r>
      <w:r w:rsidR="00873011">
        <w:rPr>
          <w:rFonts w:eastAsia="Calibri"/>
          <w:color w:val="000000" w:themeColor="text1"/>
        </w:rPr>
        <w:t>, but</w:t>
      </w:r>
      <w:r w:rsidRPr="00057AED">
        <w:rPr>
          <w:rFonts w:eastAsia="Calibri"/>
          <w:color w:val="000000" w:themeColor="text1"/>
        </w:rPr>
        <w:t xml:space="preserve"> </w:t>
      </w:r>
      <w:r w:rsidRPr="00057AED">
        <w:rPr>
          <w:color w:val="000000" w:themeColor="text1"/>
        </w:rPr>
        <w:t xml:space="preserve">the </w:t>
      </w:r>
      <w:r w:rsidRPr="00057AED">
        <w:rPr>
          <w:rFonts w:eastAsia="Calibri"/>
          <w:color w:val="000000" w:themeColor="text1"/>
        </w:rPr>
        <w:t xml:space="preserve">roles </w:t>
      </w:r>
      <w:r w:rsidR="006D628C">
        <w:rPr>
          <w:rFonts w:eastAsia="Calibri"/>
          <w:color w:val="000000" w:themeColor="text1"/>
        </w:rPr>
        <w:t>they</w:t>
      </w:r>
      <w:r w:rsidRPr="00057AED">
        <w:rPr>
          <w:rFonts w:eastAsia="Calibri"/>
          <w:color w:val="000000" w:themeColor="text1"/>
        </w:rPr>
        <w:t xml:space="preserve"> could play were </w:t>
      </w:r>
      <w:r w:rsidRPr="00057AED">
        <w:rPr>
          <w:rFonts w:eastAsia="Calibri"/>
          <w:color w:val="000000" w:themeColor="text1"/>
        </w:rPr>
        <w:lastRenderedPageBreak/>
        <w:t>restricted</w:t>
      </w:r>
      <w:r w:rsidRPr="00057AED">
        <w:rPr>
          <w:color w:val="000000" w:themeColor="text1"/>
        </w:rPr>
        <w:t>.</w:t>
      </w:r>
      <w:r w:rsidR="0003567F" w:rsidRPr="00057AED">
        <w:rPr>
          <w:rStyle w:val="FootnoteReference"/>
          <w:rFonts w:eastAsia="Calibri"/>
          <w:color w:val="000000" w:themeColor="text1"/>
        </w:rPr>
        <w:footnoteReference w:id="41"/>
      </w:r>
      <w:r w:rsidRPr="00057AED">
        <w:rPr>
          <w:color w:val="000000" w:themeColor="text1"/>
        </w:rPr>
        <w:t xml:space="preserve"> </w:t>
      </w:r>
      <w:r w:rsidRPr="00057AED">
        <w:rPr>
          <w:rFonts w:eastAsia="Calibri"/>
          <w:color w:val="000000" w:themeColor="text1"/>
        </w:rPr>
        <w:t>Unlike</w:t>
      </w:r>
      <w:r w:rsidRPr="00057AED">
        <w:rPr>
          <w:color w:val="000000" w:themeColor="text1"/>
        </w:rPr>
        <w:t xml:space="preserve"> on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Maidan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limitations</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women</w:t>
      </w:r>
      <w:r w:rsidRPr="00057AED">
        <w:rPr>
          <w:color w:val="000000" w:themeColor="text1"/>
        </w:rPr>
        <w:t>’</w:t>
      </w:r>
      <w:r w:rsidRPr="00057AED">
        <w:rPr>
          <w:rFonts w:eastAsia="Calibri"/>
          <w:color w:val="000000" w:themeColor="text1"/>
        </w:rPr>
        <w:t>s</w:t>
      </w:r>
      <w:r w:rsidRPr="00057AED">
        <w:rPr>
          <w:color w:val="000000" w:themeColor="text1"/>
        </w:rPr>
        <w:t xml:space="preserve"> </w:t>
      </w:r>
      <w:r w:rsidRPr="00057AED">
        <w:rPr>
          <w:rFonts w:eastAsia="Calibri"/>
          <w:color w:val="000000" w:themeColor="text1"/>
        </w:rPr>
        <w:t>involvement</w:t>
      </w:r>
      <w:r w:rsidRPr="00057AED">
        <w:rPr>
          <w:color w:val="000000" w:themeColor="text1"/>
        </w:rPr>
        <w:t xml:space="preserve"> </w:t>
      </w:r>
      <w:r w:rsidRPr="00057AED">
        <w:rPr>
          <w:rFonts w:eastAsia="Calibri"/>
          <w:color w:val="000000" w:themeColor="text1"/>
        </w:rPr>
        <w:t>were</w:t>
      </w:r>
      <w:r w:rsidRPr="00057AED">
        <w:rPr>
          <w:color w:val="000000" w:themeColor="text1"/>
        </w:rPr>
        <w:t xml:space="preserve"> </w:t>
      </w:r>
      <w:r w:rsidRPr="00057AED">
        <w:rPr>
          <w:rFonts w:eastAsia="Calibri"/>
          <w:color w:val="000000" w:themeColor="text1"/>
        </w:rPr>
        <w:t>based</w:t>
      </w:r>
      <w:r w:rsidRPr="00057AED">
        <w:rPr>
          <w:color w:val="000000" w:themeColor="text1"/>
        </w:rPr>
        <w:t xml:space="preserve"> </w:t>
      </w:r>
      <w:r w:rsidRPr="00057AED">
        <w:rPr>
          <w:rFonts w:eastAsia="Calibri"/>
          <w:color w:val="000000" w:themeColor="text1"/>
        </w:rPr>
        <w:t>not</w:t>
      </w:r>
      <w:r w:rsidRPr="00057AED">
        <w:rPr>
          <w:color w:val="000000" w:themeColor="text1"/>
        </w:rPr>
        <w:t xml:space="preserve"> </w:t>
      </w:r>
      <w:r w:rsidRPr="00057AED">
        <w:rPr>
          <w:rFonts w:eastAsia="Calibri"/>
          <w:color w:val="000000" w:themeColor="text1"/>
        </w:rPr>
        <w:t>only</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patriarchal</w:t>
      </w:r>
      <w:r w:rsidRPr="00057AED">
        <w:rPr>
          <w:color w:val="000000" w:themeColor="text1"/>
        </w:rPr>
        <w:t xml:space="preserve"> </w:t>
      </w:r>
      <w:r w:rsidRPr="00057AED">
        <w:rPr>
          <w:rFonts w:eastAsia="Calibri"/>
          <w:color w:val="000000" w:themeColor="text1"/>
        </w:rPr>
        <w:t>perception</w:t>
      </w:r>
      <w:r w:rsidRPr="00057AED">
        <w:rPr>
          <w:color w:val="000000" w:themeColor="text1"/>
        </w:rPr>
        <w:t xml:space="preserve"> </w:t>
      </w:r>
      <w:r w:rsidRPr="00057AED">
        <w:rPr>
          <w:rFonts w:eastAsia="Calibri"/>
          <w:color w:val="000000" w:themeColor="text1"/>
        </w:rPr>
        <w:t>of</w:t>
      </w:r>
      <w:r w:rsidRPr="00057AED">
        <w:rPr>
          <w:color w:val="000000" w:themeColor="text1"/>
        </w:rPr>
        <w:t xml:space="preserve"> </w:t>
      </w:r>
      <w:r w:rsidRPr="00057AED">
        <w:rPr>
          <w:rFonts w:eastAsia="Calibri"/>
          <w:color w:val="000000" w:themeColor="text1"/>
        </w:rPr>
        <w:t>gender</w:t>
      </w:r>
      <w:r w:rsidRPr="00057AED">
        <w:rPr>
          <w:color w:val="000000" w:themeColor="text1"/>
        </w:rPr>
        <w:t xml:space="preserve"> </w:t>
      </w:r>
      <w:r w:rsidRPr="00057AED">
        <w:rPr>
          <w:rFonts w:eastAsia="Calibri"/>
          <w:color w:val="000000" w:themeColor="text1"/>
        </w:rPr>
        <w:t>roles</w:t>
      </w:r>
      <w:r w:rsidRPr="00057AED">
        <w:rPr>
          <w:color w:val="000000" w:themeColor="text1"/>
        </w:rPr>
        <w:t xml:space="preserve">, </w:t>
      </w:r>
      <w:r w:rsidRPr="00057AED">
        <w:rPr>
          <w:rFonts w:eastAsia="Calibri"/>
          <w:color w:val="000000" w:themeColor="text1"/>
        </w:rPr>
        <w:t>but</w:t>
      </w:r>
      <w:r w:rsidRPr="00057AED">
        <w:rPr>
          <w:color w:val="000000" w:themeColor="text1"/>
        </w:rPr>
        <w:t xml:space="preserve"> </w:t>
      </w:r>
      <w:r w:rsidRPr="00057AED">
        <w:rPr>
          <w:rFonts w:eastAsia="Calibri"/>
          <w:color w:val="000000" w:themeColor="text1"/>
        </w:rPr>
        <w:t>also</w:t>
      </w:r>
      <w:r w:rsidRPr="00057AED">
        <w:rPr>
          <w:color w:val="000000" w:themeColor="text1"/>
        </w:rPr>
        <w:t xml:space="preserve"> </w:t>
      </w:r>
      <w:r w:rsidRPr="00057AED">
        <w:rPr>
          <w:rFonts w:eastAsia="Calibri"/>
          <w:color w:val="000000" w:themeColor="text1"/>
        </w:rPr>
        <w:t>on</w:t>
      </w:r>
      <w:r w:rsidRPr="00057AED">
        <w:rPr>
          <w:color w:val="000000" w:themeColor="text1"/>
        </w:rPr>
        <w:t xml:space="preserve"> </w:t>
      </w:r>
      <w:r w:rsidRPr="00057AED">
        <w:rPr>
          <w:rFonts w:eastAsia="Calibri"/>
          <w:color w:val="000000" w:themeColor="text1"/>
        </w:rPr>
        <w:t>legal</w:t>
      </w:r>
      <w:r w:rsidRPr="00057AED">
        <w:rPr>
          <w:color w:val="000000" w:themeColor="text1"/>
        </w:rPr>
        <w:t xml:space="preserve"> </w:t>
      </w:r>
      <w:r w:rsidRPr="00057AED">
        <w:rPr>
          <w:rFonts w:eastAsia="Calibri"/>
          <w:color w:val="000000" w:themeColor="text1"/>
        </w:rPr>
        <w:t>restrictions</w:t>
      </w:r>
      <w:r w:rsidRPr="00057AED">
        <w:rPr>
          <w:color w:val="000000" w:themeColor="text1"/>
        </w:rPr>
        <w:t xml:space="preserve"> </w:t>
      </w:r>
      <w:r w:rsidR="00BF1B7F">
        <w:rPr>
          <w:rFonts w:eastAsia="Calibri"/>
          <w:color w:val="000000" w:themeColor="text1"/>
        </w:rPr>
        <w:t>concerning</w:t>
      </w:r>
      <w:r w:rsidRPr="00057AED">
        <w:rPr>
          <w:color w:val="000000" w:themeColor="text1"/>
        </w:rPr>
        <w:t xml:space="preserve"> </w:t>
      </w:r>
      <w:r w:rsidRPr="00057AED">
        <w:rPr>
          <w:rFonts w:eastAsia="Calibri"/>
          <w:color w:val="000000" w:themeColor="text1"/>
        </w:rPr>
        <w:t>positions</w:t>
      </w:r>
      <w:r w:rsidRPr="00057AED">
        <w:rPr>
          <w:color w:val="000000" w:themeColor="text1"/>
        </w:rPr>
        <w:t xml:space="preserve"> </w:t>
      </w:r>
      <w:r w:rsidRPr="00057AED">
        <w:rPr>
          <w:rFonts w:eastAsia="Calibri"/>
          <w:color w:val="000000" w:themeColor="text1"/>
        </w:rPr>
        <w:t>open</w:t>
      </w:r>
      <w:r w:rsidRPr="00057AED">
        <w:rPr>
          <w:color w:val="000000" w:themeColor="text1"/>
        </w:rPr>
        <w:t xml:space="preserve"> </w:t>
      </w:r>
      <w:r w:rsidRPr="00057AED">
        <w:rPr>
          <w:rFonts w:eastAsia="Calibri"/>
          <w:color w:val="000000" w:themeColor="text1"/>
        </w:rPr>
        <w:t>to</w:t>
      </w:r>
      <w:r w:rsidRPr="00057AED">
        <w:rPr>
          <w:color w:val="000000" w:themeColor="text1"/>
        </w:rPr>
        <w:t xml:space="preserve"> </w:t>
      </w:r>
      <w:r w:rsidRPr="00057AED">
        <w:rPr>
          <w:rFonts w:eastAsia="Calibri"/>
          <w:color w:val="000000" w:themeColor="text1"/>
        </w:rPr>
        <w:t>women</w:t>
      </w:r>
      <w:r w:rsidRPr="00057AED">
        <w:rPr>
          <w:color w:val="000000" w:themeColor="text1"/>
        </w:rPr>
        <w:t xml:space="preserve"> </w:t>
      </w:r>
      <w:r w:rsidRPr="00057AED">
        <w:rPr>
          <w:rFonts w:eastAsia="Calibri"/>
          <w:color w:val="000000" w:themeColor="text1"/>
        </w:rPr>
        <w:t>in</w:t>
      </w:r>
      <w:r w:rsidRPr="00057AED">
        <w:rPr>
          <w:color w:val="000000" w:themeColor="text1"/>
        </w:rPr>
        <w:t xml:space="preserve"> </w:t>
      </w:r>
      <w:r w:rsidRPr="00057AED">
        <w:rPr>
          <w:rFonts w:eastAsia="Calibri"/>
          <w:color w:val="000000" w:themeColor="text1"/>
        </w:rPr>
        <w:t>the</w:t>
      </w:r>
      <w:r w:rsidRPr="00057AED">
        <w:rPr>
          <w:color w:val="000000" w:themeColor="text1"/>
        </w:rPr>
        <w:t xml:space="preserve"> </w:t>
      </w:r>
      <w:r w:rsidRPr="00057AED">
        <w:rPr>
          <w:rFonts w:eastAsia="Calibri"/>
          <w:color w:val="000000" w:themeColor="text1"/>
        </w:rPr>
        <w:t>army</w:t>
      </w:r>
      <w:r w:rsidRPr="00057AED">
        <w:rPr>
          <w:color w:val="000000" w:themeColor="text1"/>
        </w:rPr>
        <w:t xml:space="preserve">. </w:t>
      </w:r>
    </w:p>
    <w:p w14:paraId="27A87871" w14:textId="77777777" w:rsidR="00166F8A" w:rsidRPr="00457813" w:rsidRDefault="00166F8A" w:rsidP="00A30AEE">
      <w:pPr>
        <w:spacing w:line="480" w:lineRule="auto"/>
        <w:jc w:val="both"/>
        <w:rPr>
          <w:rFonts w:eastAsia="Times New Roman"/>
          <w:color w:val="000000" w:themeColor="text1"/>
        </w:rPr>
      </w:pPr>
    </w:p>
    <w:p w14:paraId="78FAC127" w14:textId="7C83B6BA" w:rsidR="004869D6" w:rsidRPr="00057AED" w:rsidRDefault="00472C49" w:rsidP="008C457F">
      <w:pPr>
        <w:widowControl w:val="0"/>
        <w:autoSpaceDE w:val="0"/>
        <w:autoSpaceDN w:val="0"/>
        <w:adjustRightInd w:val="0"/>
        <w:spacing w:line="480" w:lineRule="auto"/>
        <w:jc w:val="both"/>
        <w:rPr>
          <w:color w:val="000000" w:themeColor="text1"/>
        </w:rPr>
      </w:pPr>
      <w:r>
        <w:rPr>
          <w:color w:val="000000" w:themeColor="text1"/>
        </w:rPr>
        <w:t>T</w:t>
      </w:r>
      <w:r w:rsidR="004869D6" w:rsidRPr="00057AED">
        <w:rPr>
          <w:color w:val="000000" w:themeColor="text1"/>
        </w:rPr>
        <w:t xml:space="preserve">he vast majority of </w:t>
      </w:r>
      <w:r w:rsidR="00CD5AA3">
        <w:rPr>
          <w:color w:val="000000" w:themeColor="text1"/>
        </w:rPr>
        <w:t>men</w:t>
      </w:r>
      <w:r w:rsidR="00CD5AA3" w:rsidRPr="00057AED">
        <w:rPr>
          <w:color w:val="000000" w:themeColor="text1"/>
        </w:rPr>
        <w:t xml:space="preserve"> </w:t>
      </w:r>
      <w:r w:rsidR="004869D6" w:rsidRPr="00057AED">
        <w:rPr>
          <w:color w:val="000000" w:themeColor="text1"/>
        </w:rPr>
        <w:t xml:space="preserve">who joined the </w:t>
      </w:r>
      <w:r w:rsidR="00AD089B">
        <w:rPr>
          <w:color w:val="000000" w:themeColor="text1"/>
        </w:rPr>
        <w:t xml:space="preserve">Ukrainian </w:t>
      </w:r>
      <w:r w:rsidR="004869D6" w:rsidRPr="00057AED">
        <w:rPr>
          <w:color w:val="000000" w:themeColor="text1"/>
        </w:rPr>
        <w:t xml:space="preserve">Armed Forces since the conflict began were either conscripted or called up through </w:t>
      </w:r>
      <w:r w:rsidR="00AD089B">
        <w:rPr>
          <w:color w:val="000000" w:themeColor="text1"/>
        </w:rPr>
        <w:t>a</w:t>
      </w:r>
      <w:r w:rsidR="00AD089B" w:rsidRPr="00057AED">
        <w:rPr>
          <w:color w:val="000000" w:themeColor="text1"/>
        </w:rPr>
        <w:t xml:space="preserve"> </w:t>
      </w:r>
      <w:r w:rsidR="004869D6" w:rsidRPr="00057AED">
        <w:rPr>
          <w:color w:val="000000" w:themeColor="text1"/>
        </w:rPr>
        <w:t>process of partial mobilisation.</w:t>
      </w:r>
      <w:r w:rsidR="004869D6" w:rsidRPr="00057AED">
        <w:rPr>
          <w:rStyle w:val="FootnoteReference"/>
          <w:color w:val="000000" w:themeColor="text1"/>
        </w:rPr>
        <w:footnoteReference w:id="42"/>
      </w:r>
      <w:r w:rsidR="004869D6" w:rsidRPr="00057AED">
        <w:rPr>
          <w:color w:val="000000" w:themeColor="text1"/>
        </w:rPr>
        <w:t xml:space="preserve"> It is not surprising that many men found illegal or semi-legal ways of avoiding being mobilised, although the punishment for this is between two and five years’ imprisonment.</w:t>
      </w:r>
      <w:r w:rsidR="004869D6" w:rsidRPr="00057AED">
        <w:rPr>
          <w:rStyle w:val="FootnoteReference"/>
          <w:color w:val="000000" w:themeColor="text1"/>
        </w:rPr>
        <w:footnoteReference w:id="43"/>
      </w:r>
      <w:r w:rsidR="004869D6" w:rsidRPr="00057AED">
        <w:rPr>
          <w:color w:val="000000" w:themeColor="text1"/>
        </w:rPr>
        <w:t xml:space="preserve"> The only women who could be mobilised are those who were under military obligation because of </w:t>
      </w:r>
      <w:r w:rsidR="004869D6" w:rsidRPr="00057AED">
        <w:rPr>
          <w:color w:val="000000" w:themeColor="text1"/>
        </w:rPr>
        <w:lastRenderedPageBreak/>
        <w:t>their professions, mostly related to medicine and communications.</w:t>
      </w:r>
      <w:r w:rsidR="004869D6" w:rsidRPr="00057AED">
        <w:rPr>
          <w:rStyle w:val="FootnoteReference"/>
          <w:color w:val="000000" w:themeColor="text1"/>
        </w:rPr>
        <w:footnoteReference w:id="44"/>
      </w:r>
      <w:r w:rsidR="004869D6" w:rsidRPr="00057AED">
        <w:rPr>
          <w:color w:val="000000" w:themeColor="text1"/>
        </w:rPr>
        <w:t xml:space="preserve"> It is likely, therefore, that the majority of women who came to serve at the frontline chose to do so voluntarily.</w:t>
      </w:r>
      <w:r w:rsidR="004869D6" w:rsidRPr="00057AED">
        <w:rPr>
          <w:rStyle w:val="FootnoteReference"/>
          <w:color w:val="000000" w:themeColor="text1"/>
          <w:lang w:eastAsia="en-US"/>
        </w:rPr>
        <w:footnoteReference w:id="45"/>
      </w:r>
      <w:r w:rsidR="004869D6" w:rsidRPr="00057AED">
        <w:rPr>
          <w:color w:val="000000" w:themeColor="text1"/>
        </w:rPr>
        <w:t xml:space="preserve"> </w:t>
      </w:r>
    </w:p>
    <w:p w14:paraId="56B1F2A0" w14:textId="77777777" w:rsidR="006C3DA9" w:rsidRDefault="006C3DA9" w:rsidP="006C3DA9">
      <w:pPr>
        <w:widowControl w:val="0"/>
        <w:autoSpaceDE w:val="0"/>
        <w:autoSpaceDN w:val="0"/>
        <w:adjustRightInd w:val="0"/>
        <w:spacing w:line="480" w:lineRule="auto"/>
        <w:jc w:val="both"/>
        <w:rPr>
          <w:color w:val="000000" w:themeColor="text1"/>
        </w:rPr>
      </w:pPr>
    </w:p>
    <w:p w14:paraId="46D0E988" w14:textId="4CBD4A94" w:rsidR="004869D6" w:rsidRPr="00057AED" w:rsidRDefault="00457813" w:rsidP="006C3DA9">
      <w:pPr>
        <w:widowControl w:val="0"/>
        <w:autoSpaceDE w:val="0"/>
        <w:autoSpaceDN w:val="0"/>
        <w:adjustRightInd w:val="0"/>
        <w:spacing w:line="480" w:lineRule="auto"/>
        <w:jc w:val="both"/>
        <w:rPr>
          <w:color w:val="000000" w:themeColor="text1"/>
          <w:lang w:eastAsia="en-US"/>
        </w:rPr>
      </w:pPr>
      <w:r>
        <w:rPr>
          <w:color w:val="000000" w:themeColor="text1"/>
        </w:rPr>
        <w:t>As of June 2016,</w:t>
      </w:r>
      <w:r w:rsidR="004869D6" w:rsidRPr="00057AED">
        <w:rPr>
          <w:color w:val="000000" w:themeColor="text1"/>
        </w:rPr>
        <w:t xml:space="preserve"> </w:t>
      </w:r>
      <w:r w:rsidR="004869D6" w:rsidRPr="00057AED">
        <w:rPr>
          <w:rFonts w:eastAsia="Times New Roman"/>
          <w:color w:val="000000" w:themeColor="text1"/>
          <w:shd w:val="clear" w:color="auto" w:fill="FFFFFF"/>
        </w:rPr>
        <w:t xml:space="preserve">49,552 women </w:t>
      </w:r>
      <w:r w:rsidR="00AD089B">
        <w:rPr>
          <w:rFonts w:eastAsia="Times New Roman"/>
          <w:color w:val="000000" w:themeColor="text1"/>
          <w:shd w:val="clear" w:color="auto" w:fill="FFFFFF"/>
        </w:rPr>
        <w:t xml:space="preserve">were </w:t>
      </w:r>
      <w:r w:rsidR="004869D6" w:rsidRPr="00057AED">
        <w:rPr>
          <w:rFonts w:eastAsia="Times New Roman"/>
          <w:color w:val="000000" w:themeColor="text1"/>
          <w:shd w:val="clear" w:color="auto" w:fill="FFFFFF"/>
        </w:rPr>
        <w:t>employed by the Ukrainian Armed Forces (1,322</w:t>
      </w:r>
      <w:r w:rsidR="004869D6" w:rsidRPr="00057AED">
        <w:rPr>
          <w:rFonts w:eastAsia="Times New Roman"/>
          <w:color w:val="000000" w:themeColor="text1"/>
        </w:rPr>
        <w:t xml:space="preserve"> of </w:t>
      </w:r>
      <w:r w:rsidR="00D041C4">
        <w:rPr>
          <w:rFonts w:eastAsia="Times New Roman"/>
          <w:color w:val="000000" w:themeColor="text1"/>
        </w:rPr>
        <w:t>whom</w:t>
      </w:r>
      <w:r w:rsidR="00D041C4" w:rsidRPr="00057AED">
        <w:rPr>
          <w:rFonts w:eastAsia="Times New Roman"/>
          <w:color w:val="000000" w:themeColor="text1"/>
        </w:rPr>
        <w:t xml:space="preserve"> </w:t>
      </w:r>
      <w:r w:rsidR="004869D6" w:rsidRPr="00057AED">
        <w:rPr>
          <w:rFonts w:eastAsia="Times New Roman"/>
          <w:color w:val="000000" w:themeColor="text1"/>
        </w:rPr>
        <w:t>joined in 2016 alone). Most of them – 32,405 – hold civilian posts, while 17,147 (8.5</w:t>
      </w:r>
      <w:r w:rsidR="00DB60E9">
        <w:rPr>
          <w:rFonts w:eastAsia="Times New Roman"/>
          <w:color w:val="000000" w:themeColor="text1"/>
        </w:rPr>
        <w:t xml:space="preserve"> per cent</w:t>
      </w:r>
      <w:r w:rsidR="00DB60E9" w:rsidRPr="00057AED">
        <w:rPr>
          <w:rFonts w:eastAsia="Times New Roman"/>
          <w:color w:val="000000" w:themeColor="text1"/>
        </w:rPr>
        <w:t xml:space="preserve"> </w:t>
      </w:r>
      <w:r w:rsidR="004869D6" w:rsidRPr="00057AED">
        <w:rPr>
          <w:rFonts w:eastAsia="Times New Roman"/>
          <w:color w:val="000000" w:themeColor="text1"/>
        </w:rPr>
        <w:t xml:space="preserve">of total military personnel) hold military positions. </w:t>
      </w:r>
      <w:r w:rsidR="00AD089B">
        <w:rPr>
          <w:rFonts w:eastAsia="Times New Roman"/>
          <w:color w:val="000000" w:themeColor="text1"/>
        </w:rPr>
        <w:t>O</w:t>
      </w:r>
      <w:r w:rsidR="004869D6" w:rsidRPr="00057AED">
        <w:rPr>
          <w:rFonts w:eastAsia="Times New Roman"/>
          <w:color w:val="000000" w:themeColor="text1"/>
        </w:rPr>
        <w:t xml:space="preserve">nly 2,092 </w:t>
      </w:r>
      <w:r w:rsidR="00AD089B">
        <w:rPr>
          <w:rFonts w:eastAsia="Times New Roman"/>
          <w:color w:val="000000" w:themeColor="text1"/>
        </w:rPr>
        <w:t xml:space="preserve">women are </w:t>
      </w:r>
      <w:r w:rsidR="004869D6" w:rsidRPr="00057AED">
        <w:rPr>
          <w:rFonts w:eastAsia="Times New Roman"/>
          <w:color w:val="000000" w:themeColor="text1"/>
        </w:rPr>
        <w:t>officers and there are no women generals.</w:t>
      </w:r>
      <w:r w:rsidR="004869D6" w:rsidRPr="00057AED">
        <w:rPr>
          <w:rStyle w:val="FootnoteReference"/>
          <w:rFonts w:eastAsia="Times New Roman"/>
          <w:color w:val="000000" w:themeColor="text1"/>
        </w:rPr>
        <w:footnoteReference w:id="46"/>
      </w:r>
      <w:r w:rsidR="004869D6" w:rsidRPr="00057AED">
        <w:rPr>
          <w:rFonts w:eastAsia="Times New Roman"/>
          <w:color w:val="000000" w:themeColor="text1"/>
        </w:rPr>
        <w:t xml:space="preserve"> </w:t>
      </w:r>
      <w:r w:rsidR="00D952BA" w:rsidRPr="00457813">
        <w:rPr>
          <w:color w:val="000000" w:themeColor="text1"/>
        </w:rPr>
        <w:t>According to official estimates, as of 9 October 2017, 6282 women had received the ‘status of participants of military action for their participation in the anti-terrorist operation’</w:t>
      </w:r>
      <w:r w:rsidR="004869D6" w:rsidRPr="00457813">
        <w:rPr>
          <w:color w:val="000000" w:themeColor="text1"/>
        </w:rPr>
        <w:t>.</w:t>
      </w:r>
      <w:r w:rsidR="004869D6" w:rsidRPr="00457813">
        <w:rPr>
          <w:rStyle w:val="FootnoteReference"/>
          <w:color w:val="000000" w:themeColor="text1"/>
        </w:rPr>
        <w:footnoteReference w:id="47"/>
      </w:r>
      <w:r w:rsidR="004869D6" w:rsidRPr="00057AED">
        <w:rPr>
          <w:color w:val="000000" w:themeColor="text1"/>
        </w:rPr>
        <w:t xml:space="preserve"> This figure does not </w:t>
      </w:r>
      <w:r>
        <w:rPr>
          <w:color w:val="000000" w:themeColor="text1"/>
        </w:rPr>
        <w:t>include</w:t>
      </w:r>
      <w:r w:rsidR="004869D6" w:rsidRPr="00057AED">
        <w:rPr>
          <w:color w:val="000000" w:themeColor="text1"/>
        </w:rPr>
        <w:t xml:space="preserve"> those women who do not appear </w:t>
      </w:r>
      <w:r w:rsidR="004869D6" w:rsidRPr="00057AED">
        <w:rPr>
          <w:color w:val="000000" w:themeColor="text1"/>
        </w:rPr>
        <w:lastRenderedPageBreak/>
        <w:t xml:space="preserve">on any official lists, or </w:t>
      </w:r>
      <w:r w:rsidR="00AD089B">
        <w:rPr>
          <w:color w:val="000000" w:themeColor="text1"/>
        </w:rPr>
        <w:t xml:space="preserve">are sporadic </w:t>
      </w:r>
      <w:r w:rsidR="004869D6" w:rsidRPr="00057AED">
        <w:rPr>
          <w:color w:val="000000" w:themeColor="text1"/>
        </w:rPr>
        <w:t>volunteers. Nor does it account for around 500 women who serve in the National Guard, which is also engaged in the conflict</w:t>
      </w:r>
      <w:r w:rsidR="00AD089B">
        <w:rPr>
          <w:color w:val="000000" w:themeColor="text1"/>
        </w:rPr>
        <w:t>,</w:t>
      </w:r>
      <w:r w:rsidR="004869D6" w:rsidRPr="00057AED">
        <w:rPr>
          <w:color w:val="000000" w:themeColor="text1"/>
        </w:rPr>
        <w:t xml:space="preserve"> under the authority of the Ministry of Internal Affairs.</w:t>
      </w:r>
      <w:r w:rsidR="004869D6" w:rsidRPr="00057AED">
        <w:rPr>
          <w:rStyle w:val="FootnoteReference"/>
          <w:color w:val="000000" w:themeColor="text1"/>
        </w:rPr>
        <w:footnoteReference w:id="48"/>
      </w:r>
      <w:r w:rsidR="003B1214">
        <w:rPr>
          <w:color w:val="000000" w:themeColor="text1"/>
        </w:rPr>
        <w:t xml:space="preserve">   </w:t>
      </w:r>
    </w:p>
    <w:p w14:paraId="715EDAB5" w14:textId="6465DE3F" w:rsidR="006C3DA9" w:rsidRDefault="006C3DA9" w:rsidP="008C457F">
      <w:pPr>
        <w:widowControl w:val="0"/>
        <w:autoSpaceDE w:val="0"/>
        <w:autoSpaceDN w:val="0"/>
        <w:adjustRightInd w:val="0"/>
        <w:spacing w:line="480" w:lineRule="auto"/>
        <w:jc w:val="both"/>
        <w:rPr>
          <w:color w:val="000000" w:themeColor="text1"/>
        </w:rPr>
      </w:pPr>
    </w:p>
    <w:p w14:paraId="579BE3B1" w14:textId="2A29D7A9" w:rsidR="004869D6" w:rsidRPr="00057AED" w:rsidRDefault="00193742" w:rsidP="008C457F">
      <w:pPr>
        <w:widowControl w:val="0"/>
        <w:autoSpaceDE w:val="0"/>
        <w:autoSpaceDN w:val="0"/>
        <w:adjustRightInd w:val="0"/>
        <w:spacing w:line="480" w:lineRule="auto"/>
        <w:jc w:val="both"/>
        <w:rPr>
          <w:color w:val="000000" w:themeColor="text1"/>
        </w:rPr>
      </w:pPr>
      <w:r w:rsidRPr="00057AED">
        <w:rPr>
          <w:color w:val="000000" w:themeColor="text1"/>
        </w:rPr>
        <w:t>Mari</w:t>
      </w:r>
      <w:r>
        <w:rPr>
          <w:color w:val="000000" w:themeColor="text1"/>
        </w:rPr>
        <w:t>y</w:t>
      </w:r>
      <w:r w:rsidRPr="00057AED">
        <w:rPr>
          <w:color w:val="000000" w:themeColor="text1"/>
        </w:rPr>
        <w:t>a Berlins’ka</w:t>
      </w:r>
      <w:r w:rsidRPr="00057AED" w:rsidDel="00193742">
        <w:rPr>
          <w:color w:val="000000" w:themeColor="text1"/>
        </w:rPr>
        <w:t xml:space="preserve"> </w:t>
      </w:r>
      <w:r>
        <w:rPr>
          <w:color w:val="000000" w:themeColor="text1"/>
        </w:rPr>
        <w:t>is among</w:t>
      </w:r>
      <w:r w:rsidR="004869D6" w:rsidRPr="00057AED">
        <w:rPr>
          <w:color w:val="000000" w:themeColor="text1"/>
        </w:rPr>
        <w:t xml:space="preserve"> </w:t>
      </w:r>
      <w:r w:rsidR="00DB60E9" w:rsidRPr="00057AED">
        <w:rPr>
          <w:color w:val="000000" w:themeColor="text1"/>
        </w:rPr>
        <w:t>th</w:t>
      </w:r>
      <w:r w:rsidR="00DB60E9">
        <w:rPr>
          <w:color w:val="000000" w:themeColor="text1"/>
        </w:rPr>
        <w:t>e</w:t>
      </w:r>
      <w:r w:rsidR="00DB60E9" w:rsidRPr="00057AED">
        <w:rPr>
          <w:color w:val="000000" w:themeColor="text1"/>
        </w:rPr>
        <w:t xml:space="preserve"> </w:t>
      </w:r>
      <w:r w:rsidR="004869D6" w:rsidRPr="00057AED">
        <w:rPr>
          <w:color w:val="000000" w:themeColor="text1"/>
        </w:rPr>
        <w:t xml:space="preserve">women who </w:t>
      </w:r>
      <w:r w:rsidR="00A16B4C">
        <w:rPr>
          <w:color w:val="000000" w:themeColor="text1"/>
        </w:rPr>
        <w:t>are not</w:t>
      </w:r>
      <w:r w:rsidR="004869D6" w:rsidRPr="00057AED">
        <w:rPr>
          <w:color w:val="000000" w:themeColor="text1"/>
        </w:rPr>
        <w:t xml:space="preserve"> on the official army roster. </w:t>
      </w:r>
      <w:r w:rsidR="003B5728">
        <w:rPr>
          <w:color w:val="000000" w:themeColor="text1"/>
        </w:rPr>
        <w:t>She</w:t>
      </w:r>
      <w:r w:rsidR="004869D6" w:rsidRPr="00057AED">
        <w:rPr>
          <w:color w:val="000000" w:themeColor="text1"/>
        </w:rPr>
        <w:t xml:space="preserve"> took the decision to go to </w:t>
      </w:r>
      <w:r w:rsidR="004869D6" w:rsidRPr="00DC08F0">
        <w:rPr>
          <w:color w:val="000000" w:themeColor="text1"/>
        </w:rPr>
        <w:t>the front in June 2014. At first, it was not easy to find a battalion willing to take her, but eventually she started volunteering with the ‘</w:t>
      </w:r>
      <w:proofErr w:type="spellStart"/>
      <w:r w:rsidR="004869D6" w:rsidRPr="00DC08F0">
        <w:rPr>
          <w:color w:val="000000" w:themeColor="text1"/>
        </w:rPr>
        <w:t>Aidar</w:t>
      </w:r>
      <w:proofErr w:type="spellEnd"/>
      <w:r w:rsidR="004869D6" w:rsidRPr="00DC08F0">
        <w:rPr>
          <w:color w:val="000000" w:themeColor="text1"/>
        </w:rPr>
        <w:t>’ Battalion, which was in desperate need of drone operators.</w:t>
      </w:r>
      <w:r w:rsidR="004869D6" w:rsidRPr="00DC08F0">
        <w:rPr>
          <w:rStyle w:val="FootnoteReference"/>
          <w:color w:val="000000" w:themeColor="text1"/>
        </w:rPr>
        <w:footnoteReference w:id="49"/>
      </w:r>
      <w:r w:rsidR="004869D6" w:rsidRPr="00DC08F0">
        <w:rPr>
          <w:color w:val="000000" w:themeColor="text1"/>
        </w:rPr>
        <w:t xml:space="preserve"> </w:t>
      </w:r>
      <w:r w:rsidR="004869D6" w:rsidRPr="00057AED">
        <w:rPr>
          <w:color w:val="000000" w:themeColor="text1"/>
        </w:rPr>
        <w:t xml:space="preserve">Berlins’ka trained herself to fly pilotless drones in order to perform air reconnaissance, and </w:t>
      </w:r>
      <w:r w:rsidR="00A16B4C">
        <w:rPr>
          <w:color w:val="000000" w:themeColor="text1"/>
        </w:rPr>
        <w:t>went to</w:t>
      </w:r>
      <w:r w:rsidR="004869D6" w:rsidRPr="00057AED">
        <w:rPr>
          <w:color w:val="000000" w:themeColor="text1"/>
        </w:rPr>
        <w:t xml:space="preserve"> the frontline in September 2014. </w:t>
      </w:r>
      <w:r w:rsidR="00A16B4C">
        <w:rPr>
          <w:color w:val="000000" w:themeColor="text1"/>
        </w:rPr>
        <w:t>In due course</w:t>
      </w:r>
      <w:r w:rsidR="00B902D9">
        <w:rPr>
          <w:color w:val="000000" w:themeColor="text1"/>
        </w:rPr>
        <w:t xml:space="preserve"> she</w:t>
      </w:r>
      <w:r w:rsidR="004869D6" w:rsidRPr="00057AED">
        <w:rPr>
          <w:color w:val="000000" w:themeColor="text1"/>
        </w:rPr>
        <w:t xml:space="preserve"> set up the Ukrainian Centre for Aerial Reconnaissance which trains drone operators free of charge, conducted successful campaigns to raise money for her centre and </w:t>
      </w:r>
      <w:r w:rsidR="00A16B4C">
        <w:rPr>
          <w:color w:val="000000" w:themeColor="text1"/>
        </w:rPr>
        <w:t>to buy</w:t>
      </w:r>
      <w:r w:rsidR="00A16B4C" w:rsidRPr="00057AED">
        <w:rPr>
          <w:color w:val="000000" w:themeColor="text1"/>
        </w:rPr>
        <w:t xml:space="preserve"> </w:t>
      </w:r>
      <w:r w:rsidR="004869D6" w:rsidRPr="00057AED">
        <w:rPr>
          <w:color w:val="000000" w:themeColor="text1"/>
        </w:rPr>
        <w:t xml:space="preserve">drones and, in </w:t>
      </w:r>
      <w:proofErr w:type="gramStart"/>
      <w:r w:rsidR="004869D6" w:rsidRPr="00057AED">
        <w:rPr>
          <w:color w:val="000000" w:themeColor="text1"/>
        </w:rPr>
        <w:t>2016,  with</w:t>
      </w:r>
      <w:proofErr w:type="gramEnd"/>
      <w:r w:rsidR="004869D6" w:rsidRPr="00057AED">
        <w:rPr>
          <w:color w:val="000000" w:themeColor="text1"/>
        </w:rPr>
        <w:t xml:space="preserve"> a team of researche</w:t>
      </w:r>
      <w:r w:rsidR="00A16B4C">
        <w:rPr>
          <w:color w:val="000000" w:themeColor="text1"/>
        </w:rPr>
        <w:t>r</w:t>
      </w:r>
      <w:r w:rsidR="004869D6" w:rsidRPr="00057AED">
        <w:rPr>
          <w:color w:val="000000" w:themeColor="text1"/>
        </w:rPr>
        <w:t>s, produced a report on the challenges faced by women serving in the conflict zone.</w:t>
      </w:r>
      <w:r w:rsidR="004869D6" w:rsidRPr="00057AED">
        <w:rPr>
          <w:rStyle w:val="FootnoteReference"/>
          <w:color w:val="000000" w:themeColor="text1"/>
        </w:rPr>
        <w:footnoteReference w:id="50"/>
      </w:r>
      <w:r w:rsidR="004869D6" w:rsidRPr="00057AED">
        <w:rPr>
          <w:color w:val="000000" w:themeColor="text1"/>
        </w:rPr>
        <w:t xml:space="preserve"> She continues to visit Donbas every few months and plans to volunteer at the frontline for as long as </w:t>
      </w:r>
      <w:r w:rsidR="00A16B4C">
        <w:rPr>
          <w:color w:val="000000" w:themeColor="text1"/>
        </w:rPr>
        <w:t>she is needed.</w:t>
      </w:r>
      <w:r w:rsidR="004869D6" w:rsidRPr="00057AED">
        <w:rPr>
          <w:color w:val="000000" w:themeColor="text1"/>
        </w:rPr>
        <w:t xml:space="preserve"> </w:t>
      </w:r>
    </w:p>
    <w:p w14:paraId="1CF2D492" w14:textId="77777777" w:rsidR="006C3DA9" w:rsidRDefault="006C3DA9" w:rsidP="006C3DA9">
      <w:pPr>
        <w:widowControl w:val="0"/>
        <w:autoSpaceDE w:val="0"/>
        <w:autoSpaceDN w:val="0"/>
        <w:adjustRightInd w:val="0"/>
        <w:spacing w:line="480" w:lineRule="auto"/>
        <w:jc w:val="both"/>
        <w:rPr>
          <w:color w:val="000000" w:themeColor="text1"/>
        </w:rPr>
      </w:pPr>
    </w:p>
    <w:p w14:paraId="1E166E1C" w14:textId="52F8401A" w:rsidR="004869D6" w:rsidRPr="00057AED" w:rsidRDefault="004869D6" w:rsidP="00A16B4C">
      <w:pPr>
        <w:widowControl w:val="0"/>
        <w:autoSpaceDE w:val="0"/>
        <w:autoSpaceDN w:val="0"/>
        <w:adjustRightInd w:val="0"/>
        <w:spacing w:line="480" w:lineRule="auto"/>
        <w:jc w:val="both"/>
        <w:rPr>
          <w:color w:val="000000" w:themeColor="text1"/>
        </w:rPr>
      </w:pPr>
      <w:proofErr w:type="spellStart"/>
      <w:r w:rsidRPr="00057AED">
        <w:rPr>
          <w:color w:val="000000" w:themeColor="text1"/>
        </w:rPr>
        <w:t>Berlins’ka’s</w:t>
      </w:r>
      <w:proofErr w:type="spellEnd"/>
      <w:r w:rsidRPr="00057AED">
        <w:rPr>
          <w:color w:val="000000" w:themeColor="text1"/>
        </w:rPr>
        <w:t xml:space="preserve"> story </w:t>
      </w:r>
      <w:r w:rsidR="00A16B4C">
        <w:rPr>
          <w:color w:val="000000" w:themeColor="text1"/>
        </w:rPr>
        <w:t>has many</w:t>
      </w:r>
      <w:r w:rsidRPr="00057AED">
        <w:rPr>
          <w:color w:val="000000" w:themeColor="text1"/>
        </w:rPr>
        <w:t xml:space="preserve"> </w:t>
      </w:r>
      <w:r w:rsidR="00A16B4C">
        <w:rPr>
          <w:color w:val="000000" w:themeColor="text1"/>
        </w:rPr>
        <w:t>fascinating</w:t>
      </w:r>
      <w:r w:rsidR="00A16B4C" w:rsidRPr="00057AED">
        <w:rPr>
          <w:color w:val="000000" w:themeColor="text1"/>
        </w:rPr>
        <w:t xml:space="preserve"> </w:t>
      </w:r>
      <w:r w:rsidRPr="00057AED">
        <w:rPr>
          <w:color w:val="000000" w:themeColor="text1"/>
        </w:rPr>
        <w:t xml:space="preserve">and sometimes paradoxical </w:t>
      </w:r>
      <w:r w:rsidR="00A16B4C">
        <w:rPr>
          <w:color w:val="000000" w:themeColor="text1"/>
        </w:rPr>
        <w:t>aspects</w:t>
      </w:r>
      <w:r w:rsidR="004158BB">
        <w:rPr>
          <w:color w:val="000000" w:themeColor="text1"/>
        </w:rPr>
        <w:t>.</w:t>
      </w:r>
      <w:r w:rsidR="004158BB" w:rsidRPr="00057AED">
        <w:rPr>
          <w:color w:val="000000" w:themeColor="text1"/>
        </w:rPr>
        <w:t xml:space="preserve"> </w:t>
      </w:r>
      <w:r w:rsidR="004158BB">
        <w:rPr>
          <w:color w:val="000000" w:themeColor="text1"/>
        </w:rPr>
        <w:t>H</w:t>
      </w:r>
      <w:r w:rsidR="004158BB" w:rsidRPr="00057AED">
        <w:rPr>
          <w:color w:val="000000" w:themeColor="text1"/>
        </w:rPr>
        <w:t>owever</w:t>
      </w:r>
      <w:r w:rsidRPr="00057AED">
        <w:rPr>
          <w:color w:val="000000" w:themeColor="text1"/>
        </w:rPr>
        <w:t>,</w:t>
      </w:r>
      <w:r w:rsidR="003B1214">
        <w:rPr>
          <w:color w:val="000000" w:themeColor="text1"/>
        </w:rPr>
        <w:t xml:space="preserve"> </w:t>
      </w:r>
      <w:r w:rsidR="004158BB">
        <w:rPr>
          <w:color w:val="000000" w:themeColor="text1"/>
        </w:rPr>
        <w:t xml:space="preserve">interviewers </w:t>
      </w:r>
      <w:r w:rsidRPr="00057AED">
        <w:rPr>
          <w:color w:val="000000" w:themeColor="text1"/>
        </w:rPr>
        <w:t>tend</w:t>
      </w:r>
      <w:r w:rsidR="004158BB">
        <w:rPr>
          <w:color w:val="000000" w:themeColor="text1"/>
        </w:rPr>
        <w:t xml:space="preserve"> to focus on</w:t>
      </w:r>
      <w:r w:rsidRPr="00057AED">
        <w:rPr>
          <w:color w:val="000000" w:themeColor="text1"/>
        </w:rPr>
        <w:t xml:space="preserve"> </w:t>
      </w:r>
      <w:r w:rsidR="00B93BCC">
        <w:rPr>
          <w:color w:val="000000" w:themeColor="text1"/>
        </w:rPr>
        <w:t>her</w:t>
      </w:r>
      <w:r w:rsidR="00B93BCC" w:rsidRPr="00057AED">
        <w:rPr>
          <w:color w:val="000000" w:themeColor="text1"/>
        </w:rPr>
        <w:t xml:space="preserve"> </w:t>
      </w:r>
      <w:proofErr w:type="spellStart"/>
      <w:r w:rsidRPr="00057AED">
        <w:rPr>
          <w:color w:val="000000" w:themeColor="text1"/>
        </w:rPr>
        <w:t>apearance</w:t>
      </w:r>
      <w:proofErr w:type="spellEnd"/>
      <w:r w:rsidR="00A16B4C">
        <w:rPr>
          <w:color w:val="000000" w:themeColor="text1"/>
        </w:rPr>
        <w:t>,</w:t>
      </w:r>
      <w:r w:rsidRPr="00057AED">
        <w:rPr>
          <w:color w:val="000000" w:themeColor="text1"/>
        </w:rPr>
        <w:t xml:space="preserve"> and how the army supposedly changed her from </w:t>
      </w:r>
      <w:r w:rsidRPr="00057AED">
        <w:rPr>
          <w:color w:val="000000" w:themeColor="text1"/>
        </w:rPr>
        <w:lastRenderedPageBreak/>
        <w:t>a feminine student to a boyish soldier.</w:t>
      </w:r>
      <w:r w:rsidR="00B93BCC" w:rsidRPr="00057AED">
        <w:rPr>
          <w:rStyle w:val="FootnoteReference"/>
          <w:color w:val="000000" w:themeColor="text1"/>
        </w:rPr>
        <w:footnoteReference w:id="51"/>
      </w:r>
      <w:r w:rsidRPr="00057AED">
        <w:rPr>
          <w:color w:val="000000" w:themeColor="text1"/>
        </w:rPr>
        <w:t xml:space="preserve"> Some suggest that she went to the front to look for a boyfriend. Few focus on her actual experience </w:t>
      </w:r>
      <w:r w:rsidR="00A16B4C">
        <w:rPr>
          <w:color w:val="000000" w:themeColor="text1"/>
        </w:rPr>
        <w:t>in</w:t>
      </w:r>
      <w:r w:rsidRPr="00057AED">
        <w:rPr>
          <w:color w:val="000000" w:themeColor="text1"/>
        </w:rPr>
        <w:t xml:space="preserve"> Donbas</w:t>
      </w:r>
      <w:r w:rsidR="004158BB">
        <w:rPr>
          <w:color w:val="000000" w:themeColor="text1"/>
        </w:rPr>
        <w:t>,</w:t>
      </w:r>
      <w:r w:rsidRPr="00057AED">
        <w:rPr>
          <w:color w:val="000000" w:themeColor="text1"/>
        </w:rPr>
        <w:t xml:space="preserve"> and </w:t>
      </w:r>
      <w:r w:rsidR="00A16B4C">
        <w:rPr>
          <w:color w:val="000000" w:themeColor="text1"/>
        </w:rPr>
        <w:t xml:space="preserve">how difficult it was to make the choice to go there. </w:t>
      </w:r>
      <w:r w:rsidRPr="00057AED">
        <w:rPr>
          <w:color w:val="000000" w:themeColor="text1"/>
        </w:rPr>
        <w:t>Berlins’ka finds these descriptions amusing if irritating:</w:t>
      </w:r>
    </w:p>
    <w:p w14:paraId="32B4A581" w14:textId="7008B2E9" w:rsidR="004869D6" w:rsidRDefault="004869D6" w:rsidP="00101F50">
      <w:pPr>
        <w:widowControl w:val="0"/>
        <w:autoSpaceDE w:val="0"/>
        <w:autoSpaceDN w:val="0"/>
        <w:adjustRightInd w:val="0"/>
        <w:spacing w:line="480" w:lineRule="auto"/>
        <w:ind w:left="720"/>
        <w:jc w:val="both"/>
        <w:rPr>
          <w:color w:val="000000" w:themeColor="text1"/>
        </w:rPr>
      </w:pPr>
      <w:r w:rsidRPr="00057AED">
        <w:rPr>
          <w:color w:val="000000" w:themeColor="text1"/>
        </w:rPr>
        <w:t>I gave interviews to many media outlets. All of them asked me to describe the situation [at the frontline], but at the end they would ask me private questions. The reports that followed were all identical: ‘She went to the frontline, chopped off her long plait, abandoned her MA course in Kyiv-</w:t>
      </w:r>
      <w:proofErr w:type="spellStart"/>
      <w:r w:rsidRPr="00057AED">
        <w:rPr>
          <w:color w:val="000000" w:themeColor="text1"/>
        </w:rPr>
        <w:t>Mohyla</w:t>
      </w:r>
      <w:proofErr w:type="spellEnd"/>
      <w:r w:rsidRPr="00057AED">
        <w:rPr>
          <w:color w:val="000000" w:themeColor="text1"/>
        </w:rPr>
        <w:t xml:space="preserve"> Academy… She is waiting for him and continues to hope that he is alive.’ This story is highly </w:t>
      </w:r>
      <w:proofErr w:type="spellStart"/>
      <w:r w:rsidRPr="00057AED">
        <w:rPr>
          <w:color w:val="000000" w:themeColor="text1"/>
        </w:rPr>
        <w:t>dramati</w:t>
      </w:r>
      <w:r w:rsidR="00D041C4">
        <w:rPr>
          <w:color w:val="000000" w:themeColor="text1"/>
        </w:rPr>
        <w:t>s</w:t>
      </w:r>
      <w:r w:rsidRPr="00057AED">
        <w:rPr>
          <w:color w:val="000000" w:themeColor="text1"/>
        </w:rPr>
        <w:t>ed</w:t>
      </w:r>
      <w:proofErr w:type="spellEnd"/>
      <w:r w:rsidRPr="00057AED">
        <w:rPr>
          <w:color w:val="000000" w:themeColor="text1"/>
        </w:rPr>
        <w:t xml:space="preserve"> and is covered not from a professional, but from a melodramatic perspective.</w:t>
      </w:r>
      <w:r w:rsidRPr="00057AED">
        <w:rPr>
          <w:rStyle w:val="FootnoteReference"/>
          <w:color w:val="000000" w:themeColor="text1"/>
        </w:rPr>
        <w:footnoteReference w:id="52"/>
      </w:r>
    </w:p>
    <w:p w14:paraId="18C498AC" w14:textId="77777777" w:rsidR="00101F50" w:rsidRPr="00057AED" w:rsidRDefault="00101F50" w:rsidP="00101F50">
      <w:pPr>
        <w:widowControl w:val="0"/>
        <w:autoSpaceDE w:val="0"/>
        <w:autoSpaceDN w:val="0"/>
        <w:adjustRightInd w:val="0"/>
        <w:spacing w:line="480" w:lineRule="auto"/>
        <w:ind w:left="720"/>
        <w:jc w:val="both"/>
        <w:rPr>
          <w:color w:val="000000" w:themeColor="text1"/>
        </w:rPr>
      </w:pPr>
    </w:p>
    <w:p w14:paraId="573E1609" w14:textId="26A1AF21" w:rsidR="004869D6" w:rsidRPr="00057AED" w:rsidRDefault="00B93BCC" w:rsidP="006C3DA9">
      <w:pPr>
        <w:widowControl w:val="0"/>
        <w:autoSpaceDE w:val="0"/>
        <w:autoSpaceDN w:val="0"/>
        <w:adjustRightInd w:val="0"/>
        <w:spacing w:line="480" w:lineRule="auto"/>
        <w:jc w:val="both"/>
        <w:rPr>
          <w:rFonts w:eastAsia="Calibri"/>
          <w:color w:val="000000" w:themeColor="text1"/>
        </w:rPr>
      </w:pPr>
      <w:r>
        <w:rPr>
          <w:color w:val="000000" w:themeColor="text1"/>
        </w:rPr>
        <w:t>Berlins’ka</w:t>
      </w:r>
      <w:r w:rsidR="004869D6" w:rsidRPr="00057AED">
        <w:rPr>
          <w:color w:val="000000" w:themeColor="text1"/>
        </w:rPr>
        <w:t xml:space="preserve"> </w:t>
      </w:r>
      <w:r>
        <w:rPr>
          <w:color w:val="000000" w:themeColor="text1"/>
        </w:rPr>
        <w:t>admits</w:t>
      </w:r>
      <w:r w:rsidRPr="00057AED">
        <w:rPr>
          <w:color w:val="000000" w:themeColor="text1"/>
        </w:rPr>
        <w:t xml:space="preserve"> </w:t>
      </w:r>
      <w:r w:rsidR="004869D6" w:rsidRPr="00057AED">
        <w:rPr>
          <w:color w:val="000000" w:themeColor="text1"/>
        </w:rPr>
        <w:t xml:space="preserve">that </w:t>
      </w:r>
      <w:r w:rsidR="00CB2D40">
        <w:rPr>
          <w:color w:val="000000" w:themeColor="text1"/>
        </w:rPr>
        <w:t>her</w:t>
      </w:r>
      <w:r w:rsidR="00CB2D40" w:rsidRPr="00057AED">
        <w:rPr>
          <w:color w:val="000000" w:themeColor="text1"/>
        </w:rPr>
        <w:t xml:space="preserve"> </w:t>
      </w:r>
      <w:r w:rsidR="004869D6" w:rsidRPr="00057AED">
        <w:rPr>
          <w:color w:val="000000" w:themeColor="text1"/>
        </w:rPr>
        <w:t>main motivational factor</w:t>
      </w:r>
      <w:r w:rsidR="005C5636">
        <w:rPr>
          <w:color w:val="000000" w:themeColor="text1"/>
        </w:rPr>
        <w:t xml:space="preserve"> </w:t>
      </w:r>
      <w:r w:rsidR="00CB2D40">
        <w:rPr>
          <w:color w:val="000000" w:themeColor="text1"/>
        </w:rPr>
        <w:t>for</w:t>
      </w:r>
      <w:r w:rsidR="005C5636">
        <w:rPr>
          <w:color w:val="000000" w:themeColor="text1"/>
        </w:rPr>
        <w:t xml:space="preserve"> go</w:t>
      </w:r>
      <w:r w:rsidR="00CB2D40">
        <w:rPr>
          <w:color w:val="000000" w:themeColor="text1"/>
        </w:rPr>
        <w:t>ing</w:t>
      </w:r>
      <w:r w:rsidR="005C5636">
        <w:rPr>
          <w:color w:val="000000" w:themeColor="text1"/>
        </w:rPr>
        <w:t xml:space="preserve"> to the frontline</w:t>
      </w:r>
      <w:r w:rsidR="004869D6" w:rsidRPr="00057AED">
        <w:rPr>
          <w:color w:val="000000" w:themeColor="text1"/>
        </w:rPr>
        <w:t xml:space="preserve"> was </w:t>
      </w:r>
      <w:r w:rsidR="00CB2D40">
        <w:rPr>
          <w:color w:val="000000" w:themeColor="text1"/>
        </w:rPr>
        <w:t>a</w:t>
      </w:r>
      <w:r w:rsidR="00CB2D40" w:rsidRPr="00057AED">
        <w:rPr>
          <w:color w:val="000000" w:themeColor="text1"/>
        </w:rPr>
        <w:t xml:space="preserve"> </w:t>
      </w:r>
      <w:r w:rsidR="004869D6" w:rsidRPr="00057AED">
        <w:rPr>
          <w:color w:val="000000" w:themeColor="text1"/>
        </w:rPr>
        <w:t>feeling of guilt:</w:t>
      </w:r>
    </w:p>
    <w:p w14:paraId="03E03EC0" w14:textId="3558A71B" w:rsidR="004869D6" w:rsidRPr="00057AED" w:rsidRDefault="004869D6" w:rsidP="008C457F">
      <w:pPr>
        <w:widowControl w:val="0"/>
        <w:autoSpaceDE w:val="0"/>
        <w:autoSpaceDN w:val="0"/>
        <w:adjustRightInd w:val="0"/>
        <w:spacing w:line="480" w:lineRule="auto"/>
        <w:ind w:left="720"/>
        <w:jc w:val="both"/>
        <w:rPr>
          <w:color w:val="000000" w:themeColor="text1"/>
        </w:rPr>
      </w:pPr>
      <w:r w:rsidRPr="00057AED">
        <w:rPr>
          <w:color w:val="000000" w:themeColor="text1"/>
        </w:rPr>
        <w:t xml:space="preserve">It was during the most active phase [of the conflict]. Nobody understood what was going on at that point, but everyone understood that the bravest, the best people had joined that first wave [of volunteer recruits]. I saw the scale of losses. […] I sat in Kyiv, watched the news and understood that people were dying there </w:t>
      </w:r>
      <w:proofErr w:type="spellStart"/>
      <w:r w:rsidRPr="00057AED">
        <w:rPr>
          <w:i/>
          <w:color w:val="000000" w:themeColor="text1"/>
        </w:rPr>
        <w:t>en</w:t>
      </w:r>
      <w:proofErr w:type="spellEnd"/>
      <w:r w:rsidRPr="00057AED">
        <w:rPr>
          <w:i/>
          <w:color w:val="000000" w:themeColor="text1"/>
        </w:rPr>
        <w:t xml:space="preserve"> masse</w:t>
      </w:r>
      <w:r w:rsidRPr="00057AED">
        <w:rPr>
          <w:color w:val="000000" w:themeColor="text1"/>
        </w:rPr>
        <w:t>, including people with whom I had stood on the Maidan and said that ‘body</w:t>
      </w:r>
      <w:r w:rsidR="00005D9A">
        <w:rPr>
          <w:color w:val="000000" w:themeColor="text1"/>
        </w:rPr>
        <w:t xml:space="preserve"> and soul</w:t>
      </w:r>
      <w:r w:rsidRPr="00057AED">
        <w:rPr>
          <w:color w:val="000000" w:themeColor="text1"/>
        </w:rPr>
        <w:t xml:space="preserve"> we’ll lay down for our freedom’. But pathos aside, they were people with whom I shared values, and who became my brothers and sisters on the Maidan, and they went </w:t>
      </w:r>
      <w:r w:rsidRPr="00057AED">
        <w:rPr>
          <w:color w:val="000000" w:themeColor="text1"/>
        </w:rPr>
        <w:lastRenderedPageBreak/>
        <w:t>there [to the frontline], but I am here in peaceful Kyiv. I couldn’t just sit, peacefully drink my coffee and pretend that nothing was happening.</w:t>
      </w:r>
      <w:r w:rsidRPr="00057AED">
        <w:rPr>
          <w:rStyle w:val="FootnoteReference"/>
          <w:color w:val="000000" w:themeColor="text1"/>
        </w:rPr>
        <w:footnoteReference w:id="53"/>
      </w:r>
      <w:r w:rsidR="003B1214">
        <w:rPr>
          <w:color w:val="000000" w:themeColor="text1"/>
        </w:rPr>
        <w:t xml:space="preserve">   </w:t>
      </w:r>
    </w:p>
    <w:p w14:paraId="4CD3F94E" w14:textId="4F9F8327" w:rsidR="004869D6" w:rsidRPr="00057AED" w:rsidRDefault="004869D6" w:rsidP="008C457F">
      <w:pPr>
        <w:widowControl w:val="0"/>
        <w:autoSpaceDE w:val="0"/>
        <w:autoSpaceDN w:val="0"/>
        <w:adjustRightInd w:val="0"/>
        <w:spacing w:line="480" w:lineRule="auto"/>
        <w:jc w:val="both"/>
        <w:rPr>
          <w:color w:val="000000" w:themeColor="text1"/>
        </w:rPr>
      </w:pPr>
    </w:p>
    <w:p w14:paraId="7B100FF5" w14:textId="5D937460" w:rsidR="004869D6" w:rsidRPr="00057AED" w:rsidRDefault="004869D6" w:rsidP="008E678E">
      <w:pPr>
        <w:widowControl w:val="0"/>
        <w:autoSpaceDE w:val="0"/>
        <w:autoSpaceDN w:val="0"/>
        <w:adjustRightInd w:val="0"/>
        <w:spacing w:line="480" w:lineRule="auto"/>
        <w:jc w:val="both"/>
        <w:rPr>
          <w:color w:val="000000" w:themeColor="text1"/>
        </w:rPr>
      </w:pPr>
      <w:r w:rsidRPr="00057AED">
        <w:rPr>
          <w:color w:val="000000" w:themeColor="text1"/>
        </w:rPr>
        <w:t>The feeling of guilt is a powerful motivation</w:t>
      </w:r>
      <w:r w:rsidR="00F931E6">
        <w:rPr>
          <w:color w:val="000000" w:themeColor="text1"/>
        </w:rPr>
        <w:t xml:space="preserve"> </w:t>
      </w:r>
      <w:r w:rsidRPr="00057AED">
        <w:rPr>
          <w:color w:val="000000" w:themeColor="text1"/>
        </w:rPr>
        <w:t>for many to join the army and to keep returning to the conflict zone after demobilisation. The realisation that friends, colleagues or simply fellow citizens risk and lose their lives encourages people to put their own lives in danger.</w:t>
      </w:r>
      <w:r w:rsidRPr="00057AED">
        <w:rPr>
          <w:rStyle w:val="FootnoteReference"/>
          <w:color w:val="000000" w:themeColor="text1"/>
        </w:rPr>
        <w:footnoteReference w:id="54"/>
      </w:r>
      <w:r w:rsidRPr="00057AED">
        <w:rPr>
          <w:color w:val="000000" w:themeColor="text1"/>
        </w:rPr>
        <w:t xml:space="preserve"> </w:t>
      </w:r>
      <w:r w:rsidR="00F931E6">
        <w:rPr>
          <w:color w:val="000000" w:themeColor="text1"/>
        </w:rPr>
        <w:t xml:space="preserve">Hence </w:t>
      </w:r>
      <w:proofErr w:type="spellStart"/>
      <w:r w:rsidRPr="00057AED">
        <w:rPr>
          <w:color w:val="000000" w:themeColor="text1"/>
        </w:rPr>
        <w:t>Berlins’ka’s</w:t>
      </w:r>
      <w:proofErr w:type="spellEnd"/>
      <w:r w:rsidRPr="00057AED">
        <w:rPr>
          <w:color w:val="000000" w:themeColor="text1"/>
        </w:rPr>
        <w:t xml:space="preserve"> motivation </w:t>
      </w:r>
      <w:proofErr w:type="gramStart"/>
      <w:r w:rsidR="00F931E6">
        <w:rPr>
          <w:color w:val="000000" w:themeColor="text1"/>
        </w:rPr>
        <w:t xml:space="preserve">was </w:t>
      </w:r>
      <w:r w:rsidRPr="00057AED">
        <w:rPr>
          <w:color w:val="000000" w:themeColor="text1"/>
        </w:rPr>
        <w:t xml:space="preserve"> far</w:t>
      </w:r>
      <w:proofErr w:type="gramEnd"/>
      <w:r w:rsidRPr="00057AED">
        <w:rPr>
          <w:color w:val="000000" w:themeColor="text1"/>
        </w:rPr>
        <w:t xml:space="preserve"> from unique</w:t>
      </w:r>
      <w:r w:rsidR="00F931E6">
        <w:rPr>
          <w:color w:val="000000" w:themeColor="text1"/>
        </w:rPr>
        <w:t>;</w:t>
      </w:r>
      <w:r w:rsidRPr="00057AED">
        <w:rPr>
          <w:color w:val="000000" w:themeColor="text1"/>
        </w:rPr>
        <w:t xml:space="preserve"> nor was it </w:t>
      </w:r>
      <w:r w:rsidR="00ED3F3F">
        <w:rPr>
          <w:color w:val="000000" w:themeColor="text1"/>
        </w:rPr>
        <w:t>linked to her</w:t>
      </w:r>
      <w:r w:rsidRPr="00057AED">
        <w:rPr>
          <w:color w:val="000000" w:themeColor="text1"/>
        </w:rPr>
        <w:t xml:space="preserve"> gender. </w:t>
      </w:r>
    </w:p>
    <w:p w14:paraId="048DE3A3" w14:textId="77777777" w:rsidR="008E678E" w:rsidRDefault="008E678E" w:rsidP="008E678E">
      <w:pPr>
        <w:widowControl w:val="0"/>
        <w:autoSpaceDE w:val="0"/>
        <w:autoSpaceDN w:val="0"/>
        <w:adjustRightInd w:val="0"/>
        <w:spacing w:line="480" w:lineRule="auto"/>
        <w:jc w:val="both"/>
        <w:rPr>
          <w:color w:val="000000" w:themeColor="text1"/>
        </w:rPr>
      </w:pPr>
    </w:p>
    <w:p w14:paraId="3241160D" w14:textId="3C9D5315" w:rsidR="004869D6" w:rsidRPr="00057AED" w:rsidRDefault="00F4214F" w:rsidP="008E678E">
      <w:pPr>
        <w:widowControl w:val="0"/>
        <w:autoSpaceDE w:val="0"/>
        <w:autoSpaceDN w:val="0"/>
        <w:adjustRightInd w:val="0"/>
        <w:spacing w:line="480" w:lineRule="auto"/>
        <w:jc w:val="both"/>
        <w:rPr>
          <w:color w:val="000000" w:themeColor="text1"/>
          <w:lang w:eastAsia="en-US"/>
        </w:rPr>
      </w:pPr>
      <w:r w:rsidRPr="00057AED">
        <w:rPr>
          <w:color w:val="000000" w:themeColor="text1"/>
        </w:rPr>
        <w:t xml:space="preserve">In their </w:t>
      </w:r>
      <w:r w:rsidR="00672EB7" w:rsidRPr="00057AED">
        <w:rPr>
          <w:color w:val="000000" w:themeColor="text1"/>
        </w:rPr>
        <w:t xml:space="preserve">sociological </w:t>
      </w:r>
      <w:r w:rsidRPr="00057AED">
        <w:rPr>
          <w:color w:val="000000" w:themeColor="text1"/>
        </w:rPr>
        <w:t>study</w:t>
      </w:r>
      <w:r w:rsidR="00672EB7" w:rsidRPr="00057AED">
        <w:rPr>
          <w:color w:val="000000" w:themeColor="text1"/>
        </w:rPr>
        <w:t xml:space="preserve">, Berlins’ka, </w:t>
      </w:r>
      <w:proofErr w:type="spellStart"/>
      <w:r w:rsidR="00672EB7" w:rsidRPr="00057AED">
        <w:rPr>
          <w:color w:val="000000" w:themeColor="text1"/>
          <w:lang w:eastAsia="en-US"/>
        </w:rPr>
        <w:t>Martsenyuk</w:t>
      </w:r>
      <w:proofErr w:type="spellEnd"/>
      <w:r w:rsidR="00672EB7" w:rsidRPr="00057AED">
        <w:rPr>
          <w:color w:val="000000" w:themeColor="text1"/>
          <w:lang w:eastAsia="en-US"/>
        </w:rPr>
        <w:t xml:space="preserve">, </w:t>
      </w:r>
      <w:proofErr w:type="spellStart"/>
      <w:r w:rsidR="00672EB7" w:rsidRPr="00057AED">
        <w:rPr>
          <w:color w:val="000000" w:themeColor="text1"/>
          <w:lang w:eastAsia="en-US"/>
        </w:rPr>
        <w:t>Kvit</w:t>
      </w:r>
      <w:proofErr w:type="spellEnd"/>
      <w:r w:rsidR="00672EB7" w:rsidRPr="00057AED">
        <w:rPr>
          <w:color w:val="000000" w:themeColor="text1"/>
          <w:lang w:eastAsia="en-US"/>
        </w:rPr>
        <w:t xml:space="preserve"> and </w:t>
      </w:r>
      <w:proofErr w:type="spellStart"/>
      <w:r w:rsidR="00672EB7" w:rsidRPr="00057AED">
        <w:rPr>
          <w:color w:val="000000" w:themeColor="text1"/>
          <w:lang w:eastAsia="en-US"/>
        </w:rPr>
        <w:t>Grytsenko</w:t>
      </w:r>
      <w:proofErr w:type="spellEnd"/>
      <w:r w:rsidRPr="00057AED">
        <w:rPr>
          <w:color w:val="000000" w:themeColor="text1"/>
        </w:rPr>
        <w:t xml:space="preserve"> </w:t>
      </w:r>
      <w:r w:rsidR="004869D6" w:rsidRPr="00057AED">
        <w:rPr>
          <w:color w:val="000000" w:themeColor="text1"/>
          <w:lang w:eastAsia="en-US"/>
        </w:rPr>
        <w:t>assessed the motivations of forty respondents who came to the conflict zone voluntarily.</w:t>
      </w:r>
      <w:r w:rsidR="004869D6" w:rsidRPr="00057AED">
        <w:rPr>
          <w:rStyle w:val="FootnoteReference"/>
          <w:color w:val="000000" w:themeColor="text1"/>
        </w:rPr>
        <w:footnoteReference w:id="55"/>
      </w:r>
      <w:r w:rsidR="004869D6" w:rsidRPr="00057AED">
        <w:rPr>
          <w:color w:val="000000" w:themeColor="text1"/>
          <w:lang w:eastAsia="en-US"/>
        </w:rPr>
        <w:t xml:space="preserve"> Participation in the protests on the Maidan featured prominently. One of their respondents explained that </w:t>
      </w:r>
      <w:r w:rsidR="004869D6" w:rsidRPr="00057AED">
        <w:rPr>
          <w:iCs/>
          <w:color w:val="000000" w:themeColor="text1"/>
          <w:lang w:eastAsia="en-US"/>
        </w:rPr>
        <w:t xml:space="preserve">‘after the Maidan, when the disturbances started in the East, I decided that I had to help people. Because people from the East also came to the Maidan, they helped us. We are a </w:t>
      </w:r>
      <w:r w:rsidR="004869D6" w:rsidRPr="00057AED">
        <w:rPr>
          <w:iCs/>
          <w:color w:val="000000" w:themeColor="text1"/>
          <w:lang w:eastAsia="en-US"/>
        </w:rPr>
        <w:lastRenderedPageBreak/>
        <w:t>single nation. And that is how I decided to go to war.’</w:t>
      </w:r>
      <w:r w:rsidR="004869D6" w:rsidRPr="00057AED">
        <w:rPr>
          <w:rStyle w:val="FootnoteReference"/>
          <w:iCs/>
          <w:color w:val="000000" w:themeColor="text1"/>
          <w:lang w:eastAsia="en-US"/>
        </w:rPr>
        <w:footnoteReference w:id="56"/>
      </w:r>
      <w:r w:rsidR="004869D6" w:rsidRPr="00057AED">
        <w:rPr>
          <w:iCs/>
          <w:color w:val="000000" w:themeColor="text1"/>
          <w:lang w:eastAsia="en-US"/>
        </w:rPr>
        <w:t xml:space="preserve"> Some women felt they had an obligation as </w:t>
      </w:r>
      <w:r w:rsidR="00F931E6">
        <w:rPr>
          <w:iCs/>
          <w:color w:val="000000" w:themeColor="text1"/>
          <w:lang w:eastAsia="en-US"/>
        </w:rPr>
        <w:t xml:space="preserve">Ukrainian </w:t>
      </w:r>
      <w:r w:rsidR="004869D6" w:rsidRPr="00057AED">
        <w:rPr>
          <w:iCs/>
          <w:color w:val="000000" w:themeColor="text1"/>
          <w:lang w:eastAsia="en-US"/>
        </w:rPr>
        <w:t xml:space="preserve">citizens to help the army protect the territorial integrity of the country. Other women joined the army because their partners, children, or friends had already joined. </w:t>
      </w:r>
      <w:r w:rsidR="00F931E6">
        <w:rPr>
          <w:iCs/>
          <w:color w:val="000000" w:themeColor="text1"/>
          <w:lang w:eastAsia="en-US"/>
        </w:rPr>
        <w:t>Still o</w:t>
      </w:r>
      <w:r w:rsidR="00F931E6" w:rsidRPr="00057AED">
        <w:rPr>
          <w:iCs/>
          <w:color w:val="000000" w:themeColor="text1"/>
          <w:lang w:eastAsia="en-US"/>
        </w:rPr>
        <w:t xml:space="preserve">thers </w:t>
      </w:r>
      <w:r w:rsidR="004869D6" w:rsidRPr="00057AED">
        <w:rPr>
          <w:iCs/>
          <w:color w:val="000000" w:themeColor="text1"/>
          <w:lang w:eastAsia="en-US"/>
        </w:rPr>
        <w:t>had always wanted a military career, and saw participation in the conflict as a realisation of their childhood dream.</w:t>
      </w:r>
      <w:r w:rsidR="004869D6" w:rsidRPr="00057AED">
        <w:rPr>
          <w:rStyle w:val="FootnoteReference"/>
          <w:iCs/>
          <w:color w:val="000000" w:themeColor="text1"/>
          <w:lang w:eastAsia="en-US"/>
        </w:rPr>
        <w:footnoteReference w:id="57"/>
      </w:r>
    </w:p>
    <w:p w14:paraId="5262A939" w14:textId="77777777" w:rsidR="008E678E" w:rsidRDefault="008E678E" w:rsidP="008E678E">
      <w:pPr>
        <w:widowControl w:val="0"/>
        <w:autoSpaceDE w:val="0"/>
        <w:autoSpaceDN w:val="0"/>
        <w:adjustRightInd w:val="0"/>
        <w:spacing w:line="480" w:lineRule="auto"/>
        <w:jc w:val="both"/>
        <w:rPr>
          <w:iCs/>
          <w:color w:val="000000" w:themeColor="text1"/>
          <w:lang w:eastAsia="en-US"/>
        </w:rPr>
      </w:pPr>
    </w:p>
    <w:p w14:paraId="05F7C7DE" w14:textId="3250AAE7" w:rsidR="004869D6" w:rsidRPr="00057AED" w:rsidRDefault="00400A66" w:rsidP="008E678E">
      <w:pPr>
        <w:widowControl w:val="0"/>
        <w:autoSpaceDE w:val="0"/>
        <w:autoSpaceDN w:val="0"/>
        <w:adjustRightInd w:val="0"/>
        <w:spacing w:line="480" w:lineRule="auto"/>
        <w:jc w:val="both"/>
        <w:rPr>
          <w:iCs/>
          <w:color w:val="000000" w:themeColor="text1"/>
          <w:lang w:eastAsia="en-US"/>
        </w:rPr>
      </w:pPr>
      <w:proofErr w:type="spellStart"/>
      <w:r>
        <w:rPr>
          <w:iCs/>
          <w:color w:val="000000" w:themeColor="text1"/>
          <w:lang w:eastAsia="en-US"/>
        </w:rPr>
        <w:t>Y</w:t>
      </w:r>
      <w:r w:rsidR="004869D6" w:rsidRPr="00057AED">
        <w:rPr>
          <w:iCs/>
          <w:color w:val="000000" w:themeColor="text1"/>
          <w:lang w:eastAsia="en-US"/>
        </w:rPr>
        <w:t>uli</w:t>
      </w:r>
      <w:r>
        <w:rPr>
          <w:iCs/>
          <w:color w:val="000000" w:themeColor="text1"/>
          <w:lang w:eastAsia="en-US"/>
        </w:rPr>
        <w:t>y</w:t>
      </w:r>
      <w:r w:rsidR="004869D6" w:rsidRPr="00057AED">
        <w:rPr>
          <w:iCs/>
          <w:color w:val="000000" w:themeColor="text1"/>
          <w:lang w:eastAsia="en-US"/>
        </w:rPr>
        <w:t>a</w:t>
      </w:r>
      <w:proofErr w:type="spellEnd"/>
      <w:r>
        <w:rPr>
          <w:iCs/>
          <w:color w:val="000000" w:themeColor="text1"/>
          <w:lang w:eastAsia="en-US"/>
        </w:rPr>
        <w:t xml:space="preserve"> </w:t>
      </w:r>
      <w:proofErr w:type="spellStart"/>
      <w:r w:rsidR="004869D6" w:rsidRPr="00057AED">
        <w:rPr>
          <w:iCs/>
          <w:color w:val="000000" w:themeColor="text1"/>
          <w:lang w:eastAsia="en-US"/>
        </w:rPr>
        <w:t>Tolopa</w:t>
      </w:r>
      <w:proofErr w:type="spellEnd"/>
      <w:r w:rsidR="004869D6" w:rsidRPr="00057AED">
        <w:rPr>
          <w:iCs/>
          <w:color w:val="000000" w:themeColor="text1"/>
          <w:lang w:eastAsia="en-US"/>
        </w:rPr>
        <w:t xml:space="preserve"> was </w:t>
      </w:r>
      <w:r w:rsidR="00F931E6">
        <w:rPr>
          <w:iCs/>
          <w:color w:val="000000" w:themeColor="text1"/>
          <w:lang w:eastAsia="en-US"/>
        </w:rPr>
        <w:t xml:space="preserve">one of these women. </w:t>
      </w:r>
      <w:r w:rsidR="004869D6" w:rsidRPr="00057AED">
        <w:rPr>
          <w:iCs/>
          <w:color w:val="000000" w:themeColor="text1"/>
          <w:lang w:eastAsia="en-US"/>
        </w:rPr>
        <w:t xml:space="preserve">She found herself in a paramilitary setting from an early age. Born and brought up in Russia, she joined a </w:t>
      </w:r>
      <w:r w:rsidR="00C10666" w:rsidRPr="00057AED">
        <w:rPr>
          <w:iCs/>
          <w:color w:val="000000" w:themeColor="text1"/>
          <w:lang w:eastAsia="en-US"/>
        </w:rPr>
        <w:t>so-called ‘mi</w:t>
      </w:r>
      <w:r w:rsidR="004869D6" w:rsidRPr="00057AED">
        <w:rPr>
          <w:iCs/>
          <w:color w:val="000000" w:themeColor="text1"/>
          <w:lang w:eastAsia="en-US"/>
        </w:rPr>
        <w:t xml:space="preserve">litary </w:t>
      </w:r>
      <w:r w:rsidR="00C10666" w:rsidRPr="00057AED">
        <w:rPr>
          <w:iCs/>
          <w:color w:val="000000" w:themeColor="text1"/>
          <w:lang w:eastAsia="en-US"/>
        </w:rPr>
        <w:t>p</w:t>
      </w:r>
      <w:r w:rsidR="00303B2A" w:rsidRPr="00057AED">
        <w:rPr>
          <w:iCs/>
          <w:color w:val="000000" w:themeColor="text1"/>
          <w:lang w:eastAsia="en-US"/>
        </w:rPr>
        <w:t xml:space="preserve">atriotic </w:t>
      </w:r>
      <w:r w:rsidR="00C10666" w:rsidRPr="00057AED">
        <w:rPr>
          <w:iCs/>
          <w:color w:val="000000" w:themeColor="text1"/>
          <w:lang w:eastAsia="en-US"/>
        </w:rPr>
        <w:t>club’</w:t>
      </w:r>
      <w:r w:rsidR="004869D6" w:rsidRPr="00057AED">
        <w:rPr>
          <w:iCs/>
          <w:color w:val="000000" w:themeColor="text1"/>
          <w:lang w:eastAsia="en-US"/>
        </w:rPr>
        <w:t xml:space="preserve"> when she was fourteen years old: ‘I did mountain climbing, military training, hand-to-hand combat… I really liked it. […] It really helped me in ATO, because I was prepared [to work] with weapons and had excellent physical training.’</w:t>
      </w:r>
      <w:r w:rsidR="004869D6" w:rsidRPr="00057AED">
        <w:rPr>
          <w:rStyle w:val="FootnoteReference"/>
          <w:iCs/>
          <w:color w:val="000000" w:themeColor="text1"/>
          <w:lang w:eastAsia="en-US"/>
        </w:rPr>
        <w:footnoteReference w:id="58"/>
      </w:r>
      <w:r w:rsidR="00101F50">
        <w:rPr>
          <w:iCs/>
          <w:color w:val="000000" w:themeColor="text1"/>
          <w:lang w:eastAsia="en-US"/>
        </w:rPr>
        <w:t xml:space="preserve"> </w:t>
      </w:r>
      <w:r w:rsidR="00F931E6">
        <w:rPr>
          <w:iCs/>
          <w:color w:val="000000" w:themeColor="text1"/>
          <w:lang w:eastAsia="en-US"/>
        </w:rPr>
        <w:t xml:space="preserve">She explained that she came from a military family and always wanted a </w:t>
      </w:r>
      <w:r w:rsidR="004869D6" w:rsidRPr="00057AED">
        <w:rPr>
          <w:iCs/>
          <w:color w:val="000000" w:themeColor="text1"/>
          <w:lang w:eastAsia="en-US"/>
        </w:rPr>
        <w:t>military education</w:t>
      </w:r>
      <w:r w:rsidR="00F931E6">
        <w:rPr>
          <w:iCs/>
          <w:color w:val="000000" w:themeColor="text1"/>
          <w:lang w:eastAsia="en-US"/>
        </w:rPr>
        <w:t xml:space="preserve"> herself</w:t>
      </w:r>
      <w:proofErr w:type="gramStart"/>
      <w:r w:rsidR="00F931E6">
        <w:rPr>
          <w:iCs/>
          <w:color w:val="000000" w:themeColor="text1"/>
          <w:lang w:eastAsia="en-US"/>
        </w:rPr>
        <w:t>:  ‘</w:t>
      </w:r>
      <w:proofErr w:type="gramEnd"/>
      <w:r w:rsidR="004869D6" w:rsidRPr="00057AED">
        <w:rPr>
          <w:iCs/>
          <w:color w:val="000000" w:themeColor="text1"/>
          <w:lang w:eastAsia="en-US"/>
        </w:rPr>
        <w:t>It didn’t work out in Russia, but I hope it will work out here [in Ukraine].’</w:t>
      </w:r>
      <w:r w:rsidR="00BD76E4">
        <w:rPr>
          <w:iCs/>
          <w:color w:val="000000" w:themeColor="text1"/>
          <w:lang w:eastAsia="en-US"/>
        </w:rPr>
        <w:t xml:space="preserve"> The fact that she was </w:t>
      </w:r>
      <w:r w:rsidR="004869D6" w:rsidRPr="00057AED">
        <w:rPr>
          <w:iCs/>
          <w:color w:val="000000" w:themeColor="text1"/>
          <w:lang w:eastAsia="en-US"/>
        </w:rPr>
        <w:t>a Russian citizen and ha</w:t>
      </w:r>
      <w:r w:rsidR="00BD76E4">
        <w:rPr>
          <w:iCs/>
          <w:color w:val="000000" w:themeColor="text1"/>
          <w:lang w:eastAsia="en-US"/>
        </w:rPr>
        <w:t>d been brought up to be</w:t>
      </w:r>
      <w:r w:rsidR="004869D6" w:rsidRPr="00057AED">
        <w:rPr>
          <w:iCs/>
          <w:color w:val="000000" w:themeColor="text1"/>
          <w:lang w:eastAsia="en-US"/>
        </w:rPr>
        <w:t xml:space="preserve"> a Russian patriot </w:t>
      </w:r>
      <w:r w:rsidR="00886C7B" w:rsidRPr="00057AED">
        <w:rPr>
          <w:iCs/>
          <w:color w:val="000000" w:themeColor="text1"/>
          <w:lang w:eastAsia="en-US"/>
        </w:rPr>
        <w:t xml:space="preserve">and nationalist </w:t>
      </w:r>
      <w:r w:rsidR="004869D6" w:rsidRPr="00057AED">
        <w:rPr>
          <w:iCs/>
          <w:color w:val="000000" w:themeColor="text1"/>
          <w:lang w:eastAsia="en-US"/>
        </w:rPr>
        <w:t xml:space="preserve">did not seem to present any problems for </w:t>
      </w:r>
      <w:proofErr w:type="spellStart"/>
      <w:r w:rsidR="004869D6" w:rsidRPr="00057AED">
        <w:rPr>
          <w:iCs/>
          <w:color w:val="000000" w:themeColor="text1"/>
          <w:lang w:eastAsia="en-US"/>
        </w:rPr>
        <w:t>Tolopa</w:t>
      </w:r>
      <w:proofErr w:type="spellEnd"/>
      <w:r w:rsidR="004869D6" w:rsidRPr="00057AED">
        <w:rPr>
          <w:iCs/>
          <w:color w:val="000000" w:themeColor="text1"/>
          <w:lang w:eastAsia="en-US"/>
        </w:rPr>
        <w:t xml:space="preserve">. </w:t>
      </w:r>
      <w:r w:rsidR="004B4010" w:rsidRPr="00057AED">
        <w:rPr>
          <w:iCs/>
          <w:color w:val="000000" w:themeColor="text1"/>
          <w:lang w:eastAsia="en-US"/>
        </w:rPr>
        <w:t xml:space="preserve">While in Russia, she </w:t>
      </w:r>
      <w:r w:rsidR="00BD76E4">
        <w:rPr>
          <w:iCs/>
          <w:color w:val="000000" w:themeColor="text1"/>
          <w:lang w:eastAsia="en-US"/>
        </w:rPr>
        <w:t xml:space="preserve">had </w:t>
      </w:r>
      <w:r w:rsidR="004B4010" w:rsidRPr="00057AED">
        <w:rPr>
          <w:iCs/>
          <w:color w:val="000000" w:themeColor="text1"/>
          <w:lang w:eastAsia="en-US"/>
        </w:rPr>
        <w:t xml:space="preserve">supported the position that Russia </w:t>
      </w:r>
      <w:r w:rsidR="00BD76E4">
        <w:rPr>
          <w:iCs/>
          <w:color w:val="000000" w:themeColor="text1"/>
          <w:lang w:eastAsia="en-US"/>
        </w:rPr>
        <w:t>wa</w:t>
      </w:r>
      <w:r w:rsidR="004B4010" w:rsidRPr="00057AED">
        <w:rPr>
          <w:iCs/>
          <w:color w:val="000000" w:themeColor="text1"/>
          <w:lang w:eastAsia="en-US"/>
        </w:rPr>
        <w:t>s for Russians, but s</w:t>
      </w:r>
      <w:r w:rsidR="004869D6" w:rsidRPr="00057AED">
        <w:rPr>
          <w:iCs/>
          <w:color w:val="000000" w:themeColor="text1"/>
          <w:lang w:eastAsia="en-US"/>
        </w:rPr>
        <w:t xml:space="preserve">he </w:t>
      </w:r>
      <w:r w:rsidR="00BD76E4">
        <w:rPr>
          <w:iCs/>
          <w:color w:val="000000" w:themeColor="text1"/>
          <w:lang w:eastAsia="en-US"/>
        </w:rPr>
        <w:t xml:space="preserve">also </w:t>
      </w:r>
      <w:r w:rsidR="004869D6" w:rsidRPr="00057AED">
        <w:rPr>
          <w:iCs/>
          <w:color w:val="000000" w:themeColor="text1"/>
          <w:lang w:eastAsia="en-US"/>
        </w:rPr>
        <w:t>disappr</w:t>
      </w:r>
      <w:r w:rsidR="004B4010" w:rsidRPr="00057AED">
        <w:rPr>
          <w:iCs/>
          <w:color w:val="000000" w:themeColor="text1"/>
          <w:lang w:eastAsia="en-US"/>
        </w:rPr>
        <w:t>oved of Vladimir Putin’s regime. In 2014, s</w:t>
      </w:r>
      <w:r w:rsidR="004869D6" w:rsidRPr="00057AED">
        <w:rPr>
          <w:iCs/>
          <w:color w:val="000000" w:themeColor="text1"/>
          <w:lang w:eastAsia="en-US"/>
        </w:rPr>
        <w:t xml:space="preserve">he came to Kyiv at the end of the protests to see for herself what the situation was like and </w:t>
      </w:r>
      <w:r w:rsidR="00BD76E4">
        <w:rPr>
          <w:iCs/>
          <w:color w:val="000000" w:themeColor="text1"/>
          <w:lang w:eastAsia="en-US"/>
        </w:rPr>
        <w:t xml:space="preserve">how it </w:t>
      </w:r>
      <w:r w:rsidR="004869D6" w:rsidRPr="00057AED">
        <w:rPr>
          <w:iCs/>
          <w:color w:val="000000" w:themeColor="text1"/>
          <w:lang w:eastAsia="en-US"/>
        </w:rPr>
        <w:t>compare</w:t>
      </w:r>
      <w:r w:rsidR="00BD76E4">
        <w:rPr>
          <w:iCs/>
          <w:color w:val="000000" w:themeColor="text1"/>
          <w:lang w:eastAsia="en-US"/>
        </w:rPr>
        <w:t>d</w:t>
      </w:r>
      <w:r w:rsidR="004869D6" w:rsidRPr="00057AED">
        <w:rPr>
          <w:iCs/>
          <w:color w:val="000000" w:themeColor="text1"/>
          <w:lang w:eastAsia="en-US"/>
        </w:rPr>
        <w:t xml:space="preserve"> it with </w:t>
      </w:r>
      <w:r w:rsidR="00BD76E4">
        <w:rPr>
          <w:iCs/>
          <w:color w:val="000000" w:themeColor="text1"/>
          <w:lang w:eastAsia="en-US"/>
        </w:rPr>
        <w:t>its</w:t>
      </w:r>
      <w:r w:rsidR="00BD76E4" w:rsidRPr="00057AED">
        <w:rPr>
          <w:iCs/>
          <w:color w:val="000000" w:themeColor="text1"/>
          <w:lang w:eastAsia="en-US"/>
        </w:rPr>
        <w:t xml:space="preserve"> </w:t>
      </w:r>
      <w:r w:rsidR="004869D6" w:rsidRPr="00057AED">
        <w:rPr>
          <w:iCs/>
          <w:color w:val="000000" w:themeColor="text1"/>
          <w:lang w:eastAsia="en-US"/>
        </w:rPr>
        <w:t xml:space="preserve">portrayal </w:t>
      </w:r>
      <w:r w:rsidR="00BD76E4">
        <w:rPr>
          <w:iCs/>
          <w:color w:val="000000" w:themeColor="text1"/>
          <w:lang w:eastAsia="en-US"/>
        </w:rPr>
        <w:t>in</w:t>
      </w:r>
      <w:r w:rsidR="00BD76E4" w:rsidRPr="00057AED">
        <w:rPr>
          <w:iCs/>
          <w:color w:val="000000" w:themeColor="text1"/>
          <w:lang w:eastAsia="en-US"/>
        </w:rPr>
        <w:t xml:space="preserve"> </w:t>
      </w:r>
      <w:r w:rsidR="004869D6" w:rsidRPr="00057AED">
        <w:rPr>
          <w:iCs/>
          <w:color w:val="000000" w:themeColor="text1"/>
          <w:lang w:eastAsia="en-US"/>
        </w:rPr>
        <w:t xml:space="preserve">the pro-Kremlin media. </w:t>
      </w:r>
      <w:r w:rsidR="00991CF4">
        <w:rPr>
          <w:iCs/>
          <w:color w:val="000000" w:themeColor="text1"/>
          <w:lang w:eastAsia="en-US"/>
        </w:rPr>
        <w:t>T</w:t>
      </w:r>
      <w:r w:rsidR="004869D6" w:rsidRPr="00057AED">
        <w:rPr>
          <w:iCs/>
          <w:color w:val="000000" w:themeColor="text1"/>
          <w:lang w:eastAsia="en-US"/>
        </w:rPr>
        <w:t>his persuaded her to fight on the Ukrainian side.</w:t>
      </w:r>
      <w:r w:rsidR="00C10666" w:rsidRPr="00057AED">
        <w:rPr>
          <w:iCs/>
          <w:color w:val="000000" w:themeColor="text1"/>
          <w:lang w:eastAsia="en-US"/>
        </w:rPr>
        <w:t xml:space="preserve"> </w:t>
      </w:r>
      <w:r w:rsidR="004B4010" w:rsidRPr="00057AED">
        <w:rPr>
          <w:iCs/>
          <w:color w:val="000000" w:themeColor="text1"/>
          <w:lang w:eastAsia="en-US"/>
        </w:rPr>
        <w:t xml:space="preserve">She considered Ukrainians and Russians to be brothers and sisters, </w:t>
      </w:r>
      <w:r w:rsidR="00BD76E4">
        <w:rPr>
          <w:iCs/>
          <w:color w:val="000000" w:themeColor="text1"/>
          <w:lang w:eastAsia="en-US"/>
        </w:rPr>
        <w:t>believed</w:t>
      </w:r>
      <w:r w:rsidR="004B4010" w:rsidRPr="00057AED">
        <w:rPr>
          <w:iCs/>
          <w:color w:val="000000" w:themeColor="text1"/>
          <w:lang w:eastAsia="en-US"/>
        </w:rPr>
        <w:t xml:space="preserve"> she was descended from Ukrainian Cossacks, and swapped </w:t>
      </w:r>
      <w:r w:rsidR="006D3DA1" w:rsidRPr="00057AED">
        <w:rPr>
          <w:iCs/>
          <w:color w:val="000000" w:themeColor="text1"/>
          <w:lang w:eastAsia="en-US"/>
        </w:rPr>
        <w:t xml:space="preserve">her </w:t>
      </w:r>
      <w:r w:rsidR="004B4010" w:rsidRPr="00057AED">
        <w:rPr>
          <w:iCs/>
          <w:color w:val="000000" w:themeColor="text1"/>
          <w:lang w:eastAsia="en-US"/>
        </w:rPr>
        <w:t xml:space="preserve">Russian </w:t>
      </w:r>
      <w:r w:rsidR="006D3DA1" w:rsidRPr="00057AED">
        <w:rPr>
          <w:iCs/>
          <w:color w:val="000000" w:themeColor="text1"/>
          <w:lang w:eastAsia="en-US"/>
        </w:rPr>
        <w:t xml:space="preserve">nationalism </w:t>
      </w:r>
      <w:r w:rsidR="004B4010" w:rsidRPr="00057AED">
        <w:rPr>
          <w:iCs/>
          <w:color w:val="000000" w:themeColor="text1"/>
          <w:lang w:eastAsia="en-US"/>
        </w:rPr>
        <w:t xml:space="preserve">for Ukrainian </w:t>
      </w:r>
      <w:r w:rsidR="00D01285" w:rsidRPr="00057AED">
        <w:rPr>
          <w:iCs/>
          <w:color w:val="000000" w:themeColor="text1"/>
          <w:lang w:eastAsia="en-US"/>
        </w:rPr>
        <w:t>nationalism</w:t>
      </w:r>
      <w:r w:rsidR="006D3DA1" w:rsidRPr="00057AED">
        <w:rPr>
          <w:iCs/>
          <w:color w:val="000000" w:themeColor="text1"/>
          <w:lang w:eastAsia="en-US"/>
        </w:rPr>
        <w:t xml:space="preserve">. </w:t>
      </w:r>
      <w:r w:rsidR="004869D6" w:rsidRPr="00057AED">
        <w:rPr>
          <w:iCs/>
          <w:color w:val="000000" w:themeColor="text1"/>
          <w:lang w:eastAsia="en-US"/>
        </w:rPr>
        <w:t xml:space="preserve">‘On the </w:t>
      </w:r>
      <w:proofErr w:type="gramStart"/>
      <w:r w:rsidR="004869D6" w:rsidRPr="00057AED">
        <w:rPr>
          <w:iCs/>
          <w:color w:val="000000" w:themeColor="text1"/>
          <w:lang w:eastAsia="en-US"/>
        </w:rPr>
        <w:t>Maidan</w:t>
      </w:r>
      <w:proofErr w:type="gramEnd"/>
      <w:r w:rsidR="004869D6" w:rsidRPr="00057AED">
        <w:rPr>
          <w:iCs/>
          <w:color w:val="000000" w:themeColor="text1"/>
          <w:lang w:eastAsia="en-US"/>
        </w:rPr>
        <w:t xml:space="preserve"> there were buses that went to ATO. I ended up in </w:t>
      </w:r>
      <w:proofErr w:type="spellStart"/>
      <w:r w:rsidR="004869D6" w:rsidRPr="00057AED">
        <w:rPr>
          <w:iCs/>
          <w:color w:val="000000" w:themeColor="text1"/>
          <w:lang w:eastAsia="en-US"/>
        </w:rPr>
        <w:t>Luhans’k</w:t>
      </w:r>
      <w:proofErr w:type="spellEnd"/>
      <w:r w:rsidR="004869D6" w:rsidRPr="00057AED">
        <w:rPr>
          <w:iCs/>
          <w:color w:val="000000" w:themeColor="text1"/>
          <w:lang w:eastAsia="en-US"/>
        </w:rPr>
        <w:t xml:space="preserve">. There, a battalion </w:t>
      </w:r>
      <w:r w:rsidR="004869D6" w:rsidRPr="00057AED">
        <w:rPr>
          <w:iCs/>
          <w:color w:val="000000" w:themeColor="text1"/>
          <w:lang w:eastAsia="en-US"/>
        </w:rPr>
        <w:lastRenderedPageBreak/>
        <w:t xml:space="preserve">commander </w:t>
      </w:r>
      <w:proofErr w:type="gramStart"/>
      <w:r w:rsidR="004869D6" w:rsidRPr="00057AED">
        <w:rPr>
          <w:iCs/>
          <w:color w:val="000000" w:themeColor="text1"/>
          <w:lang w:eastAsia="en-US"/>
        </w:rPr>
        <w:t>took a look</w:t>
      </w:r>
      <w:proofErr w:type="gramEnd"/>
      <w:r w:rsidR="004869D6" w:rsidRPr="00057AED">
        <w:rPr>
          <w:iCs/>
          <w:color w:val="000000" w:themeColor="text1"/>
          <w:lang w:eastAsia="en-US"/>
        </w:rPr>
        <w:t xml:space="preserve"> at me. Some men were accepted, some left behind. I was accepted and given a rifle. A few days later I found myself in a combat position.’</w:t>
      </w:r>
      <w:r w:rsidR="004869D6" w:rsidRPr="00057AED">
        <w:rPr>
          <w:rStyle w:val="FootnoteReference"/>
          <w:iCs/>
          <w:color w:val="000000" w:themeColor="text1"/>
          <w:lang w:eastAsia="en-US"/>
        </w:rPr>
        <w:footnoteReference w:id="59"/>
      </w:r>
      <w:r w:rsidR="004869D6" w:rsidRPr="00057AED">
        <w:rPr>
          <w:iCs/>
          <w:color w:val="000000" w:themeColor="text1"/>
          <w:lang w:eastAsia="en-US"/>
        </w:rPr>
        <w:t xml:space="preserve"> She was 18 years old. In </w:t>
      </w:r>
      <w:proofErr w:type="gramStart"/>
      <w:r w:rsidR="004869D6" w:rsidRPr="00057AED">
        <w:rPr>
          <w:iCs/>
          <w:color w:val="000000" w:themeColor="text1"/>
          <w:lang w:eastAsia="en-US"/>
        </w:rPr>
        <w:t>Russia</w:t>
      </w:r>
      <w:proofErr w:type="gramEnd"/>
      <w:r w:rsidR="004869D6" w:rsidRPr="00057AED">
        <w:rPr>
          <w:iCs/>
          <w:color w:val="000000" w:themeColor="text1"/>
          <w:lang w:eastAsia="en-US"/>
        </w:rPr>
        <w:t xml:space="preserve"> she was ‘prepared to be a patriot and be ready to stand in defence of the country in case of war’</w:t>
      </w:r>
      <w:r w:rsidR="0041476D">
        <w:rPr>
          <w:iCs/>
          <w:color w:val="000000" w:themeColor="text1"/>
          <w:lang w:eastAsia="en-US"/>
        </w:rPr>
        <w:t>;</w:t>
      </w:r>
      <w:r w:rsidR="004869D6" w:rsidRPr="00057AED">
        <w:rPr>
          <w:iCs/>
          <w:color w:val="000000" w:themeColor="text1"/>
          <w:lang w:eastAsia="en-US"/>
        </w:rPr>
        <w:t xml:space="preserve"> once in the conflict zone in Ukraine, she ‘was ready to give up [her] life for Ukraine’.</w:t>
      </w:r>
      <w:r w:rsidR="004869D6" w:rsidRPr="00057AED">
        <w:rPr>
          <w:rStyle w:val="FootnoteReference"/>
          <w:iCs/>
          <w:color w:val="000000" w:themeColor="text1"/>
          <w:lang w:eastAsia="en-US"/>
        </w:rPr>
        <w:footnoteReference w:id="60"/>
      </w:r>
    </w:p>
    <w:p w14:paraId="0DBB4CA5" w14:textId="0F938975" w:rsidR="004869D6" w:rsidRPr="00057AED" w:rsidRDefault="003B1214" w:rsidP="008C457F">
      <w:pPr>
        <w:widowControl w:val="0"/>
        <w:autoSpaceDE w:val="0"/>
        <w:autoSpaceDN w:val="0"/>
        <w:adjustRightInd w:val="0"/>
        <w:spacing w:line="480" w:lineRule="auto"/>
        <w:ind w:firstLine="720"/>
        <w:jc w:val="both"/>
        <w:rPr>
          <w:color w:val="000000" w:themeColor="text1"/>
          <w:lang w:eastAsia="en-US"/>
        </w:rPr>
      </w:pPr>
      <w:r>
        <w:rPr>
          <w:color w:val="000000" w:themeColor="text1"/>
          <w:lang w:eastAsia="en-US"/>
        </w:rPr>
        <w:t xml:space="preserve">   </w:t>
      </w:r>
    </w:p>
    <w:p w14:paraId="4839691D" w14:textId="5BB9285F" w:rsidR="004869D6" w:rsidRDefault="002C630D" w:rsidP="00796694">
      <w:pPr>
        <w:widowControl w:val="0"/>
        <w:autoSpaceDE w:val="0"/>
        <w:autoSpaceDN w:val="0"/>
        <w:adjustRightInd w:val="0"/>
        <w:spacing w:line="480" w:lineRule="auto"/>
        <w:jc w:val="both"/>
        <w:outlineLvl w:val="0"/>
        <w:rPr>
          <w:color w:val="000000" w:themeColor="text1"/>
        </w:rPr>
      </w:pPr>
      <w:r>
        <w:rPr>
          <w:color w:val="000000" w:themeColor="text1"/>
        </w:rPr>
        <w:t>W</w:t>
      </w:r>
      <w:r w:rsidR="00796694" w:rsidRPr="00796694">
        <w:rPr>
          <w:color w:val="000000" w:themeColor="text1"/>
        </w:rPr>
        <w:t>ithout choice – a</w:t>
      </w:r>
      <w:r w:rsidR="004869D6" w:rsidRPr="00796694">
        <w:rPr>
          <w:color w:val="000000" w:themeColor="text1"/>
        </w:rPr>
        <w:t>gain</w:t>
      </w:r>
    </w:p>
    <w:p w14:paraId="218235E1" w14:textId="77777777" w:rsidR="00BD76E4" w:rsidRPr="00796694" w:rsidRDefault="00BD76E4" w:rsidP="00796694">
      <w:pPr>
        <w:widowControl w:val="0"/>
        <w:autoSpaceDE w:val="0"/>
        <w:autoSpaceDN w:val="0"/>
        <w:adjustRightInd w:val="0"/>
        <w:spacing w:line="480" w:lineRule="auto"/>
        <w:jc w:val="both"/>
        <w:outlineLvl w:val="0"/>
        <w:rPr>
          <w:color w:val="000000" w:themeColor="text1"/>
        </w:rPr>
      </w:pPr>
    </w:p>
    <w:p w14:paraId="074CB190" w14:textId="7693F915" w:rsidR="008D2BC4" w:rsidRPr="00057AED" w:rsidRDefault="004869D6" w:rsidP="008D2BC4">
      <w:pPr>
        <w:widowControl w:val="0"/>
        <w:autoSpaceDE w:val="0"/>
        <w:autoSpaceDN w:val="0"/>
        <w:adjustRightInd w:val="0"/>
        <w:spacing w:line="480" w:lineRule="auto"/>
        <w:jc w:val="both"/>
        <w:rPr>
          <w:color w:val="000000" w:themeColor="text1"/>
          <w:lang w:eastAsia="en-US"/>
        </w:rPr>
      </w:pPr>
      <w:r w:rsidRPr="00057AED">
        <w:rPr>
          <w:color w:val="000000" w:themeColor="text1"/>
        </w:rPr>
        <w:t>Women who joined the army quickly learned that risking one’s life for Ukraine might be welcomed, but doing it officially, as part of the Ukrainian Armed Forces</w:t>
      </w:r>
      <w:r w:rsidR="00BD76E4" w:rsidRPr="00057AED">
        <w:rPr>
          <w:color w:val="000000" w:themeColor="text1"/>
        </w:rPr>
        <w:t xml:space="preserve"> </w:t>
      </w:r>
      <w:r w:rsidRPr="00057AED">
        <w:rPr>
          <w:color w:val="000000" w:themeColor="text1"/>
        </w:rPr>
        <w:t xml:space="preserve">rather than a volunteer, was extremely difficult. The recruitment of army personnel is regulated by </w:t>
      </w:r>
      <w:r w:rsidR="00BD327C">
        <w:rPr>
          <w:color w:val="000000" w:themeColor="text1"/>
        </w:rPr>
        <w:t xml:space="preserve">an </w:t>
      </w:r>
      <w:r w:rsidRPr="00057AED">
        <w:rPr>
          <w:color w:val="000000" w:themeColor="text1"/>
        </w:rPr>
        <w:t>‘Interim list of personnel positions’.</w:t>
      </w:r>
      <w:r w:rsidRPr="00057AED">
        <w:rPr>
          <w:rStyle w:val="FootnoteReference"/>
          <w:color w:val="000000" w:themeColor="text1"/>
        </w:rPr>
        <w:footnoteReference w:id="61"/>
      </w:r>
      <w:r w:rsidRPr="00057AED">
        <w:rPr>
          <w:color w:val="000000" w:themeColor="text1"/>
        </w:rPr>
        <w:t xml:space="preserve"> </w:t>
      </w:r>
      <w:r w:rsidR="00BD327C">
        <w:rPr>
          <w:color w:val="000000" w:themeColor="text1"/>
        </w:rPr>
        <w:t xml:space="preserve"> A</w:t>
      </w:r>
      <w:r w:rsidRPr="00057AED">
        <w:rPr>
          <w:color w:val="000000" w:themeColor="text1"/>
        </w:rPr>
        <w:t xml:space="preserve">s </w:t>
      </w:r>
      <w:r w:rsidRPr="00057AED">
        <w:rPr>
          <w:color w:val="000000" w:themeColor="text1"/>
          <w:lang w:eastAsia="en-US"/>
        </w:rPr>
        <w:t xml:space="preserve">Tamara </w:t>
      </w:r>
      <w:proofErr w:type="spellStart"/>
      <w:r w:rsidRPr="00057AED">
        <w:rPr>
          <w:color w:val="000000" w:themeColor="text1"/>
          <w:lang w:eastAsia="en-US"/>
        </w:rPr>
        <w:t>Martsenyuk</w:t>
      </w:r>
      <w:proofErr w:type="spellEnd"/>
      <w:r w:rsidRPr="00057AED">
        <w:rPr>
          <w:color w:val="000000" w:themeColor="text1"/>
          <w:lang w:eastAsia="en-US"/>
        </w:rPr>
        <w:t xml:space="preserve">, </w:t>
      </w:r>
      <w:proofErr w:type="spellStart"/>
      <w:r w:rsidRPr="00057AED">
        <w:rPr>
          <w:color w:val="000000" w:themeColor="text1"/>
          <w:lang w:eastAsia="en-US"/>
        </w:rPr>
        <w:t>Ganna</w:t>
      </w:r>
      <w:proofErr w:type="spellEnd"/>
      <w:r w:rsidRPr="00057AED">
        <w:rPr>
          <w:color w:val="000000" w:themeColor="text1"/>
          <w:lang w:eastAsia="en-US"/>
        </w:rPr>
        <w:t xml:space="preserve"> </w:t>
      </w:r>
      <w:proofErr w:type="spellStart"/>
      <w:r w:rsidRPr="00057AED">
        <w:rPr>
          <w:color w:val="000000" w:themeColor="text1"/>
          <w:lang w:eastAsia="en-US"/>
        </w:rPr>
        <w:t>Grytsenko</w:t>
      </w:r>
      <w:proofErr w:type="spellEnd"/>
      <w:r w:rsidRPr="00057AED">
        <w:rPr>
          <w:color w:val="000000" w:themeColor="text1"/>
          <w:lang w:eastAsia="en-US"/>
        </w:rPr>
        <w:t xml:space="preserve">, and Anna </w:t>
      </w:r>
      <w:proofErr w:type="spellStart"/>
      <w:r w:rsidRPr="00057AED">
        <w:rPr>
          <w:color w:val="000000" w:themeColor="text1"/>
          <w:lang w:eastAsia="en-US"/>
        </w:rPr>
        <w:t>Kvit</w:t>
      </w:r>
      <w:proofErr w:type="spellEnd"/>
      <w:r w:rsidRPr="00057AED">
        <w:rPr>
          <w:color w:val="000000" w:themeColor="text1"/>
          <w:lang w:eastAsia="en-US"/>
        </w:rPr>
        <w:t xml:space="preserve"> </w:t>
      </w:r>
      <w:r w:rsidRPr="00057AED">
        <w:rPr>
          <w:color w:val="000000" w:themeColor="text1"/>
        </w:rPr>
        <w:t xml:space="preserve">explain in their </w:t>
      </w:r>
      <w:r w:rsidR="001E6782" w:rsidRPr="00057AED">
        <w:rPr>
          <w:color w:val="000000" w:themeColor="text1"/>
        </w:rPr>
        <w:t>article on</w:t>
      </w:r>
      <w:r w:rsidRPr="00057AED">
        <w:rPr>
          <w:color w:val="000000" w:themeColor="text1"/>
        </w:rPr>
        <w:t xml:space="preserve"> the recr</w:t>
      </w:r>
      <w:r w:rsidR="008D2BC4">
        <w:rPr>
          <w:color w:val="000000" w:themeColor="text1"/>
        </w:rPr>
        <w:t xml:space="preserve">uitment of women into the army, </w:t>
      </w:r>
      <w:r w:rsidRPr="00057AED">
        <w:rPr>
          <w:color w:val="000000" w:themeColor="text1"/>
          <w:lang w:eastAsia="en-US"/>
        </w:rPr>
        <w:t xml:space="preserve">discrimination </w:t>
      </w:r>
      <w:proofErr w:type="gramStart"/>
      <w:r w:rsidRPr="00057AED">
        <w:rPr>
          <w:color w:val="000000" w:themeColor="text1"/>
          <w:lang w:eastAsia="en-US"/>
        </w:rPr>
        <w:t>on the basis of</w:t>
      </w:r>
      <w:proofErr w:type="gramEnd"/>
      <w:r w:rsidRPr="00057AED">
        <w:rPr>
          <w:color w:val="000000" w:themeColor="text1"/>
          <w:lang w:eastAsia="en-US"/>
        </w:rPr>
        <w:t xml:space="preserve"> gender is forbidden </w:t>
      </w:r>
      <w:r w:rsidR="006F3B9F">
        <w:rPr>
          <w:color w:val="000000" w:themeColor="text1"/>
          <w:lang w:eastAsia="en-US"/>
        </w:rPr>
        <w:t>in</w:t>
      </w:r>
      <w:r w:rsidRPr="00057AED">
        <w:rPr>
          <w:color w:val="000000" w:themeColor="text1"/>
          <w:lang w:eastAsia="en-US"/>
        </w:rPr>
        <w:t xml:space="preserve"> Ukraine</w:t>
      </w:r>
      <w:r w:rsidR="008D2BC4">
        <w:rPr>
          <w:color w:val="000000" w:themeColor="text1"/>
          <w:lang w:eastAsia="en-US"/>
        </w:rPr>
        <w:t>. However</w:t>
      </w:r>
      <w:r w:rsidR="00991CF4">
        <w:rPr>
          <w:color w:val="000000" w:themeColor="text1"/>
          <w:lang w:eastAsia="en-US"/>
        </w:rPr>
        <w:t>,</w:t>
      </w:r>
      <w:r w:rsidRPr="00057AED">
        <w:rPr>
          <w:color w:val="000000" w:themeColor="text1"/>
          <w:lang w:eastAsia="en-US"/>
        </w:rPr>
        <w:t xml:space="preserve"> </w:t>
      </w:r>
      <w:r w:rsidR="006373B9">
        <w:rPr>
          <w:color w:val="000000" w:themeColor="text1"/>
          <w:lang w:eastAsia="en-US"/>
        </w:rPr>
        <w:t>the Code of Labo</w:t>
      </w:r>
      <w:r w:rsidR="00BD327C">
        <w:rPr>
          <w:color w:val="000000" w:themeColor="text1"/>
          <w:lang w:eastAsia="en-US"/>
        </w:rPr>
        <w:t>u</w:t>
      </w:r>
      <w:r w:rsidR="006373B9">
        <w:rPr>
          <w:color w:val="000000" w:themeColor="text1"/>
          <w:lang w:eastAsia="en-US"/>
        </w:rPr>
        <w:t>r Laws of Ukraine</w:t>
      </w:r>
      <w:r w:rsidR="00DF7755">
        <w:rPr>
          <w:color w:val="000000" w:themeColor="text1"/>
          <w:lang w:eastAsia="en-US"/>
        </w:rPr>
        <w:t xml:space="preserve"> ‘</w:t>
      </w:r>
      <w:r w:rsidRPr="00057AED">
        <w:rPr>
          <w:color w:val="000000" w:themeColor="text1"/>
          <w:lang w:eastAsia="en-US"/>
        </w:rPr>
        <w:t xml:space="preserve">still </w:t>
      </w:r>
      <w:r w:rsidR="003354F5">
        <w:rPr>
          <w:color w:val="000000" w:themeColor="text1"/>
          <w:lang w:eastAsia="en-US"/>
        </w:rPr>
        <w:t>t</w:t>
      </w:r>
      <w:r w:rsidR="00BD327C">
        <w:rPr>
          <w:color w:val="000000" w:themeColor="text1"/>
          <w:lang w:eastAsia="en-US"/>
        </w:rPr>
        <w:t>ri</w:t>
      </w:r>
      <w:r w:rsidR="003354F5">
        <w:rPr>
          <w:color w:val="000000" w:themeColor="text1"/>
          <w:lang w:eastAsia="en-US"/>
        </w:rPr>
        <w:t>es</w:t>
      </w:r>
      <w:r w:rsidR="00991CF4">
        <w:rPr>
          <w:color w:val="000000" w:themeColor="text1"/>
          <w:lang w:eastAsia="en-US"/>
        </w:rPr>
        <w:t xml:space="preserve"> </w:t>
      </w:r>
      <w:r w:rsidRPr="00057AED">
        <w:rPr>
          <w:color w:val="000000" w:themeColor="text1"/>
          <w:lang w:eastAsia="en-US"/>
        </w:rPr>
        <w:t>to prote</w:t>
      </w:r>
      <w:r w:rsidR="006B06A2">
        <w:rPr>
          <w:color w:val="000000" w:themeColor="text1"/>
          <w:lang w:eastAsia="en-US"/>
        </w:rPr>
        <w:t>ct women, family, and children,</w:t>
      </w:r>
      <w:r w:rsidRPr="00057AED">
        <w:rPr>
          <w:color w:val="000000" w:themeColor="text1"/>
          <w:lang w:eastAsia="en-US"/>
        </w:rPr>
        <w:t>’</w:t>
      </w:r>
      <w:r w:rsidR="001D1989">
        <w:rPr>
          <w:color w:val="000000" w:themeColor="text1"/>
          <w:lang w:eastAsia="en-US"/>
        </w:rPr>
        <w:t xml:space="preserve"> </w:t>
      </w:r>
      <w:r w:rsidR="00DF7755">
        <w:rPr>
          <w:color w:val="000000" w:themeColor="text1"/>
          <w:lang w:eastAsia="en-US"/>
        </w:rPr>
        <w:t xml:space="preserve">which results in </w:t>
      </w:r>
      <w:r w:rsidR="008D2BC4" w:rsidRPr="00057AED">
        <w:rPr>
          <w:color w:val="000000" w:themeColor="text1"/>
          <w:lang w:eastAsia="en-US"/>
        </w:rPr>
        <w:t xml:space="preserve">over 500 professions </w:t>
      </w:r>
      <w:r w:rsidR="00DF7755">
        <w:rPr>
          <w:color w:val="000000" w:themeColor="text1"/>
          <w:lang w:eastAsia="en-US"/>
        </w:rPr>
        <w:t>being</w:t>
      </w:r>
      <w:r w:rsidR="008D2BC4" w:rsidRPr="00057AED">
        <w:rPr>
          <w:color w:val="000000" w:themeColor="text1"/>
          <w:lang w:eastAsia="en-US"/>
        </w:rPr>
        <w:t xml:space="preserve"> </w:t>
      </w:r>
      <w:r w:rsidR="008D2BC4" w:rsidRPr="00057AED">
        <w:rPr>
          <w:color w:val="000000" w:themeColor="text1"/>
          <w:lang w:eastAsia="en-US"/>
        </w:rPr>
        <w:lastRenderedPageBreak/>
        <w:t>prohibited for women in Ukraine.</w:t>
      </w:r>
      <w:r w:rsidR="008D2BC4" w:rsidRPr="00057AED">
        <w:rPr>
          <w:rStyle w:val="FootnoteReference"/>
          <w:color w:val="000000" w:themeColor="text1"/>
          <w:lang w:eastAsia="en-US"/>
        </w:rPr>
        <w:footnoteReference w:id="62"/>
      </w:r>
      <w:r w:rsidR="008D2BC4">
        <w:rPr>
          <w:color w:val="000000" w:themeColor="text1"/>
          <w:lang w:eastAsia="en-US"/>
        </w:rPr>
        <w:t xml:space="preserve"> </w:t>
      </w:r>
      <w:r w:rsidR="001D1989" w:rsidRPr="00005D9A">
        <w:rPr>
          <w:color w:val="000000" w:themeColor="text1"/>
          <w:lang w:eastAsia="en-US"/>
        </w:rPr>
        <w:t xml:space="preserve">The </w:t>
      </w:r>
      <w:r w:rsidR="001D1989" w:rsidRPr="00005D9A">
        <w:rPr>
          <w:color w:val="000000" w:themeColor="text1"/>
        </w:rPr>
        <w:t xml:space="preserve">Constitution also contains some </w:t>
      </w:r>
      <w:r w:rsidR="0041476D">
        <w:rPr>
          <w:color w:val="000000" w:themeColor="text1"/>
        </w:rPr>
        <w:t>contradictions</w:t>
      </w:r>
      <w:r w:rsidR="001D1989" w:rsidRPr="00B30287">
        <w:rPr>
          <w:color w:val="000000" w:themeColor="text1"/>
        </w:rPr>
        <w:t xml:space="preserve"> in relation to women’s rights. Article 24 says that ‘</w:t>
      </w:r>
      <w:r w:rsidR="001D1989" w:rsidRPr="00B30287">
        <w:rPr>
          <w:rFonts w:eastAsia="Times New Roman"/>
          <w:color w:val="000000" w:themeColor="text1"/>
        </w:rPr>
        <w:t>[c]</w:t>
      </w:r>
      <w:proofErr w:type="spellStart"/>
      <w:r w:rsidR="001D1989" w:rsidRPr="00B30287">
        <w:rPr>
          <w:rFonts w:eastAsia="Times New Roman"/>
          <w:color w:val="000000" w:themeColor="text1"/>
        </w:rPr>
        <w:t>itizens</w:t>
      </w:r>
      <w:proofErr w:type="spellEnd"/>
      <w:r w:rsidR="001D1989" w:rsidRPr="00B30287">
        <w:rPr>
          <w:rFonts w:eastAsia="Times New Roman"/>
          <w:color w:val="000000" w:themeColor="text1"/>
        </w:rPr>
        <w:t xml:space="preserve"> have equal constitutional rights and freedoms and are equal before the law. There shall be no privileges or restrictions based on race, colour of skin, political, religious and other beliefs, sex, ethnic and social origin, property status, place of residence, linguistic or other characteristics’</w:t>
      </w:r>
      <w:r w:rsidR="0041476D">
        <w:rPr>
          <w:rFonts w:eastAsia="Times New Roman"/>
          <w:color w:val="000000" w:themeColor="text1"/>
        </w:rPr>
        <w:t>; but</w:t>
      </w:r>
      <w:r w:rsidR="00B30287">
        <w:rPr>
          <w:rFonts w:eastAsia="Times New Roman"/>
          <w:color w:val="000000" w:themeColor="text1"/>
        </w:rPr>
        <w:t xml:space="preserve"> </w:t>
      </w:r>
      <w:r w:rsidR="001D1989" w:rsidRPr="00B30287">
        <w:rPr>
          <w:rFonts w:eastAsia="Times New Roman"/>
          <w:color w:val="000000" w:themeColor="text1"/>
        </w:rPr>
        <w:t>Article 43 states that ‘</w:t>
      </w:r>
      <w:r w:rsidR="001D1989" w:rsidRPr="00B30287">
        <w:rPr>
          <w:color w:val="000000" w:themeColor="text1"/>
        </w:rPr>
        <w:t>the employment of women and minors for work that is hazardous to their health is prohibited.’</w:t>
      </w:r>
      <w:r w:rsidR="001D1989" w:rsidRPr="008C457F">
        <w:rPr>
          <w:rStyle w:val="FootnoteReference"/>
          <w:color w:val="000000" w:themeColor="text1"/>
          <w:lang w:eastAsia="en-US"/>
        </w:rPr>
        <w:footnoteReference w:id="63"/>
      </w:r>
      <w:r w:rsidR="001D1989" w:rsidRPr="008C457F">
        <w:rPr>
          <w:color w:val="000000" w:themeColor="text1"/>
          <w:lang w:eastAsia="en-US"/>
        </w:rPr>
        <w:t xml:space="preserve"> </w:t>
      </w:r>
    </w:p>
    <w:p w14:paraId="437FCABF" w14:textId="0EE877E8" w:rsidR="004869D6" w:rsidRPr="00057AED" w:rsidRDefault="004869D6" w:rsidP="00101F50">
      <w:pPr>
        <w:widowControl w:val="0"/>
        <w:autoSpaceDE w:val="0"/>
        <w:autoSpaceDN w:val="0"/>
        <w:adjustRightInd w:val="0"/>
        <w:spacing w:line="480" w:lineRule="auto"/>
        <w:jc w:val="both"/>
        <w:rPr>
          <w:color w:val="000000" w:themeColor="text1"/>
          <w:lang w:eastAsia="en-US"/>
        </w:rPr>
      </w:pPr>
    </w:p>
    <w:p w14:paraId="1891EA10" w14:textId="54C7080A" w:rsidR="004869D6" w:rsidRPr="00057AED" w:rsidRDefault="00FB6D61" w:rsidP="008C457F">
      <w:pPr>
        <w:widowControl w:val="0"/>
        <w:autoSpaceDE w:val="0"/>
        <w:autoSpaceDN w:val="0"/>
        <w:adjustRightInd w:val="0"/>
        <w:spacing w:line="480" w:lineRule="auto"/>
        <w:jc w:val="both"/>
        <w:rPr>
          <w:color w:val="000000" w:themeColor="text1"/>
        </w:rPr>
      </w:pPr>
      <w:proofErr w:type="gramStart"/>
      <w:r>
        <w:rPr>
          <w:color w:val="000000" w:themeColor="text1"/>
          <w:lang w:eastAsia="en-US"/>
        </w:rPr>
        <w:t xml:space="preserve">Accordingly, </w:t>
      </w:r>
      <w:r w:rsidR="004869D6" w:rsidRPr="00057AED">
        <w:rPr>
          <w:color w:val="000000" w:themeColor="text1"/>
          <w:lang w:eastAsia="en-US"/>
        </w:rPr>
        <w:t xml:space="preserve"> the</w:t>
      </w:r>
      <w:proofErr w:type="gramEnd"/>
      <w:r w:rsidR="004869D6" w:rsidRPr="00057AED">
        <w:rPr>
          <w:color w:val="000000" w:themeColor="text1"/>
          <w:lang w:eastAsia="en-US"/>
        </w:rPr>
        <w:t xml:space="preserve"> Labour Code of Ukraine has a direct impact on the jobs in the military sector and dictates that the majority of army jobs are unavailable to women.</w:t>
      </w:r>
      <w:r w:rsidR="004869D6" w:rsidRPr="00057AED">
        <w:rPr>
          <w:color w:val="000000" w:themeColor="text1"/>
        </w:rPr>
        <w:t xml:space="preserve"> Until June 2016 women </w:t>
      </w:r>
      <w:proofErr w:type="gramStart"/>
      <w:r w:rsidR="004869D6" w:rsidRPr="00057AED">
        <w:rPr>
          <w:color w:val="000000" w:themeColor="text1"/>
        </w:rPr>
        <w:t>were allowed to</w:t>
      </w:r>
      <w:proofErr w:type="gramEnd"/>
      <w:r w:rsidR="004869D6" w:rsidRPr="00057AED">
        <w:rPr>
          <w:color w:val="000000" w:themeColor="text1"/>
        </w:rPr>
        <w:t xml:space="preserve"> occupy only those positions in the army which did not threaten the gender order</w:t>
      </w:r>
      <w:r w:rsidR="00B30287">
        <w:rPr>
          <w:color w:val="000000" w:themeColor="text1"/>
        </w:rPr>
        <w:t>, such as archivist, disinfector or baker</w:t>
      </w:r>
      <w:r w:rsidR="004869D6" w:rsidRPr="00057AED">
        <w:rPr>
          <w:color w:val="000000" w:themeColor="text1"/>
        </w:rPr>
        <w:t>.</w:t>
      </w:r>
      <w:r w:rsidR="004869D6" w:rsidRPr="00057AED">
        <w:rPr>
          <w:rStyle w:val="FootnoteReference"/>
          <w:color w:val="000000" w:themeColor="text1"/>
        </w:rPr>
        <w:footnoteReference w:id="64"/>
      </w:r>
      <w:r w:rsidR="004869D6" w:rsidRPr="00057AED">
        <w:rPr>
          <w:color w:val="000000" w:themeColor="text1"/>
        </w:rPr>
        <w:t xml:space="preserve"> Positions not open to women included traditionally ‘masculine’ jobs such as aviation specialist, firefighter, flamethrower operator, </w:t>
      </w:r>
      <w:r w:rsidR="004869D6" w:rsidRPr="00057AED">
        <w:rPr>
          <w:color w:val="000000" w:themeColor="text1"/>
        </w:rPr>
        <w:lastRenderedPageBreak/>
        <w:t xml:space="preserve">gunner, </w:t>
      </w:r>
      <w:r w:rsidR="004869D6" w:rsidRPr="00057AED">
        <w:rPr>
          <w:rFonts w:eastAsia="Times New Roman"/>
          <w:bCs/>
          <w:color w:val="000000" w:themeColor="text1"/>
        </w:rPr>
        <w:t>sapper</w:t>
      </w:r>
      <w:r w:rsidR="004869D6" w:rsidRPr="00057AED">
        <w:rPr>
          <w:color w:val="000000" w:themeColor="text1"/>
        </w:rPr>
        <w:t xml:space="preserve">, but also </w:t>
      </w:r>
      <w:r w:rsidR="00F52191">
        <w:rPr>
          <w:color w:val="000000" w:themeColor="text1"/>
        </w:rPr>
        <w:t>some</w:t>
      </w:r>
      <w:r w:rsidR="004869D6" w:rsidRPr="00057AED">
        <w:rPr>
          <w:color w:val="000000" w:themeColor="text1"/>
        </w:rPr>
        <w:t xml:space="preserve"> that </w:t>
      </w:r>
      <w:r w:rsidR="00F52191" w:rsidRPr="00057AED">
        <w:rPr>
          <w:color w:val="000000" w:themeColor="text1"/>
        </w:rPr>
        <w:t>d</w:t>
      </w:r>
      <w:r w:rsidR="00F52191">
        <w:rPr>
          <w:color w:val="000000" w:themeColor="text1"/>
        </w:rPr>
        <w:t>id</w:t>
      </w:r>
      <w:r w:rsidR="00F52191" w:rsidRPr="00057AED">
        <w:rPr>
          <w:color w:val="000000" w:themeColor="text1"/>
        </w:rPr>
        <w:t xml:space="preserve"> </w:t>
      </w:r>
      <w:r w:rsidR="004869D6" w:rsidRPr="00057AED">
        <w:rPr>
          <w:color w:val="000000" w:themeColor="text1"/>
        </w:rPr>
        <w:t>not necessarily carry the connotations of masculinity such as translator, photographer, projectionist, diver, or instructor of physical training and sports. In addition, most positions that contain</w:t>
      </w:r>
      <w:r w:rsidR="00F52191">
        <w:rPr>
          <w:color w:val="000000" w:themeColor="text1"/>
        </w:rPr>
        <w:t>ed</w:t>
      </w:r>
      <w:r w:rsidR="004869D6" w:rsidRPr="00057AED">
        <w:rPr>
          <w:color w:val="000000" w:themeColor="text1"/>
        </w:rPr>
        <w:t xml:space="preserve"> the word ‘commander’ </w:t>
      </w:r>
      <w:r w:rsidR="00F52191">
        <w:rPr>
          <w:color w:val="000000" w:themeColor="text1"/>
        </w:rPr>
        <w:t>we</w:t>
      </w:r>
      <w:r w:rsidR="004869D6" w:rsidRPr="00057AED">
        <w:rPr>
          <w:color w:val="000000" w:themeColor="text1"/>
        </w:rPr>
        <w:t>re unavailable to women, apart from a few which fit within the traditional gender order (</w:t>
      </w:r>
      <w:r w:rsidR="00AD4653">
        <w:rPr>
          <w:color w:val="000000" w:themeColor="text1"/>
        </w:rPr>
        <w:t>for example,</w:t>
      </w:r>
      <w:r w:rsidR="004869D6" w:rsidRPr="00057AED">
        <w:rPr>
          <w:color w:val="000000" w:themeColor="text1"/>
        </w:rPr>
        <w:t xml:space="preserve"> a woman </w:t>
      </w:r>
      <w:r w:rsidR="00AD4653">
        <w:rPr>
          <w:color w:val="000000" w:themeColor="text1"/>
        </w:rPr>
        <w:t xml:space="preserve">could </w:t>
      </w:r>
      <w:r w:rsidR="004869D6" w:rsidRPr="00057AED">
        <w:rPr>
          <w:color w:val="000000" w:themeColor="text1"/>
        </w:rPr>
        <w:t xml:space="preserve">be a commander </w:t>
      </w:r>
      <w:r w:rsidR="00385036">
        <w:rPr>
          <w:color w:val="000000" w:themeColor="text1"/>
        </w:rPr>
        <w:t>of ‘</w:t>
      </w:r>
      <w:r w:rsidR="004869D6" w:rsidRPr="00057AED">
        <w:rPr>
          <w:color w:val="000000" w:themeColor="text1"/>
        </w:rPr>
        <w:t xml:space="preserve">a special unit that accompanies and </w:t>
      </w:r>
      <w:proofErr w:type="gramStart"/>
      <w:r w:rsidR="004869D6" w:rsidRPr="00057AED">
        <w:rPr>
          <w:color w:val="000000" w:themeColor="text1"/>
        </w:rPr>
        <w:t>guards</w:t>
      </w:r>
      <w:proofErr w:type="gramEnd"/>
      <w:r w:rsidR="004869D6" w:rsidRPr="00057AED">
        <w:rPr>
          <w:color w:val="000000" w:themeColor="text1"/>
        </w:rPr>
        <w:t xml:space="preserve"> female military personnel arrested and detained in a military prison’).</w:t>
      </w:r>
      <w:r w:rsidR="00623FFC">
        <w:rPr>
          <w:color w:val="000000" w:themeColor="text1"/>
        </w:rPr>
        <w:t xml:space="preserve"> </w:t>
      </w:r>
      <w:r w:rsidR="004869D6" w:rsidRPr="00057AED">
        <w:rPr>
          <w:color w:val="000000" w:themeColor="text1"/>
        </w:rPr>
        <w:t xml:space="preserve">Thus, as concluded by the </w:t>
      </w:r>
      <w:r w:rsidR="005D4359" w:rsidRPr="005D4359">
        <w:rPr>
          <w:i/>
          <w:color w:val="000000" w:themeColor="text1"/>
        </w:rPr>
        <w:t>‘</w:t>
      </w:r>
      <w:r w:rsidR="004869D6" w:rsidRPr="005D4359">
        <w:rPr>
          <w:i/>
          <w:color w:val="000000" w:themeColor="text1"/>
        </w:rPr>
        <w:t>Invisible Battalion</w:t>
      </w:r>
      <w:r w:rsidR="005D4359" w:rsidRPr="005D4359">
        <w:rPr>
          <w:i/>
          <w:color w:val="000000" w:themeColor="text1"/>
        </w:rPr>
        <w:t>’</w:t>
      </w:r>
      <w:r w:rsidR="004869D6" w:rsidRPr="00057AED">
        <w:rPr>
          <w:color w:val="000000" w:themeColor="text1"/>
        </w:rPr>
        <w:t>, positions open to women include</w:t>
      </w:r>
      <w:r w:rsidR="00915D42">
        <w:rPr>
          <w:color w:val="000000" w:themeColor="text1"/>
        </w:rPr>
        <w:t>d</w:t>
      </w:r>
      <w:r w:rsidR="004869D6" w:rsidRPr="00057AED">
        <w:rPr>
          <w:color w:val="000000" w:themeColor="text1"/>
        </w:rPr>
        <w:t xml:space="preserve"> </w:t>
      </w:r>
      <w:r w:rsidR="00915D42">
        <w:rPr>
          <w:color w:val="000000" w:themeColor="text1"/>
        </w:rPr>
        <w:t>‘</w:t>
      </w:r>
      <w:r w:rsidR="004869D6" w:rsidRPr="00057AED">
        <w:rPr>
          <w:color w:val="000000" w:themeColor="text1"/>
        </w:rPr>
        <w:t>features of not only horizontal gender segregation, separate “niches” or types of jobs for women and men</w:t>
      </w:r>
      <w:r w:rsidR="00915D42">
        <w:rPr>
          <w:color w:val="000000" w:themeColor="text1"/>
        </w:rPr>
        <w:t>’,</w:t>
      </w:r>
      <w:r w:rsidR="004869D6" w:rsidRPr="00057AED">
        <w:rPr>
          <w:color w:val="000000" w:themeColor="text1"/>
        </w:rPr>
        <w:t xml:space="preserve"> </w:t>
      </w:r>
      <w:r w:rsidR="008C7C08">
        <w:rPr>
          <w:color w:val="000000" w:themeColor="text1"/>
        </w:rPr>
        <w:t>but</w:t>
      </w:r>
      <w:r w:rsidR="008C7C08" w:rsidRPr="00057AED">
        <w:rPr>
          <w:color w:val="000000" w:themeColor="text1"/>
        </w:rPr>
        <w:t xml:space="preserve"> </w:t>
      </w:r>
      <w:r w:rsidR="004869D6" w:rsidRPr="00057AED">
        <w:rPr>
          <w:color w:val="000000" w:themeColor="text1"/>
        </w:rPr>
        <w:t xml:space="preserve">also </w:t>
      </w:r>
      <w:r w:rsidR="00385036">
        <w:rPr>
          <w:color w:val="000000" w:themeColor="text1"/>
        </w:rPr>
        <w:t>‘</w:t>
      </w:r>
      <w:r w:rsidR="004869D6" w:rsidRPr="00057AED">
        <w:rPr>
          <w:color w:val="000000" w:themeColor="text1"/>
        </w:rPr>
        <w:t>of vertical gender segregation: woman can be a common baker, but not a senior baker.’</w:t>
      </w:r>
      <w:r w:rsidR="004869D6" w:rsidRPr="00057AED">
        <w:rPr>
          <w:rStyle w:val="FootnoteReference"/>
          <w:color w:val="000000" w:themeColor="text1"/>
        </w:rPr>
        <w:footnoteReference w:id="65"/>
      </w:r>
      <w:r w:rsidR="004869D6" w:rsidRPr="00057AED">
        <w:rPr>
          <w:color w:val="000000" w:themeColor="text1"/>
        </w:rPr>
        <w:t xml:space="preserve"> </w:t>
      </w:r>
    </w:p>
    <w:p w14:paraId="058173B9" w14:textId="77777777" w:rsidR="00526064" w:rsidRDefault="00526064" w:rsidP="008C457F">
      <w:pPr>
        <w:widowControl w:val="0"/>
        <w:autoSpaceDE w:val="0"/>
        <w:autoSpaceDN w:val="0"/>
        <w:adjustRightInd w:val="0"/>
        <w:spacing w:line="480" w:lineRule="auto"/>
        <w:jc w:val="both"/>
        <w:rPr>
          <w:color w:val="000000" w:themeColor="text1"/>
        </w:rPr>
      </w:pPr>
    </w:p>
    <w:p w14:paraId="30CD3823" w14:textId="648D2AD9"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This segregation of women in the army is not a new phenomenon, and has been an obstacle for women wishing to join the military in Ukraine for decades. One woman who famously opposed this system is </w:t>
      </w:r>
      <w:proofErr w:type="spellStart"/>
      <w:r w:rsidRPr="00057AED">
        <w:rPr>
          <w:color w:val="000000" w:themeColor="text1"/>
        </w:rPr>
        <w:t>Nadi</w:t>
      </w:r>
      <w:r w:rsidR="00922CFF">
        <w:rPr>
          <w:color w:val="000000" w:themeColor="text1"/>
        </w:rPr>
        <w:t>y</w:t>
      </w:r>
      <w:r w:rsidRPr="00057AED">
        <w:rPr>
          <w:color w:val="000000" w:themeColor="text1"/>
        </w:rPr>
        <w:t>a</w:t>
      </w:r>
      <w:proofErr w:type="spellEnd"/>
      <w:r w:rsidRPr="00057AED">
        <w:rPr>
          <w:color w:val="000000" w:themeColor="text1"/>
        </w:rPr>
        <w:t xml:space="preserve"> </w:t>
      </w:r>
      <w:proofErr w:type="spellStart"/>
      <w:r w:rsidRPr="00057AED">
        <w:rPr>
          <w:color w:val="000000" w:themeColor="text1"/>
        </w:rPr>
        <w:t>Savchenko</w:t>
      </w:r>
      <w:proofErr w:type="spellEnd"/>
      <w:r w:rsidRPr="00057AED">
        <w:rPr>
          <w:color w:val="000000" w:themeColor="text1"/>
        </w:rPr>
        <w:t>, Ukraine’s best known symbol of defiance in the conflict in Donbas. The language used to describe her has always been highly gendered. She has been referred to as a ‘</w:t>
      </w:r>
      <w:r w:rsidRPr="00057AED">
        <w:rPr>
          <w:i/>
          <w:color w:val="000000" w:themeColor="text1"/>
        </w:rPr>
        <w:t>brother</w:t>
      </w:r>
      <w:r w:rsidRPr="00057AED">
        <w:rPr>
          <w:color w:val="000000" w:themeColor="text1"/>
        </w:rPr>
        <w:t xml:space="preserve"> in arms’, a ‘girl with steel character’, and even </w:t>
      </w:r>
      <w:proofErr w:type="spellStart"/>
      <w:r w:rsidRPr="00057AED">
        <w:rPr>
          <w:color w:val="000000" w:themeColor="text1"/>
        </w:rPr>
        <w:t>Xena</w:t>
      </w:r>
      <w:proofErr w:type="spellEnd"/>
      <w:r w:rsidRPr="00057AED">
        <w:rPr>
          <w:color w:val="000000" w:themeColor="text1"/>
        </w:rPr>
        <w:t xml:space="preserve"> the warrior princess.</w:t>
      </w:r>
      <w:r w:rsidRPr="00057AED">
        <w:rPr>
          <w:rStyle w:val="FootnoteReference"/>
          <w:color w:val="000000" w:themeColor="text1"/>
        </w:rPr>
        <w:footnoteReference w:id="66"/>
      </w:r>
      <w:r w:rsidRPr="00057AED">
        <w:rPr>
          <w:color w:val="000000" w:themeColor="text1"/>
        </w:rPr>
        <w:t xml:space="preserve"> Her enemies described her as a ‘devil’s daughter’ and a ‘killing machine </w:t>
      </w:r>
      <w:r w:rsidRPr="00057AED">
        <w:rPr>
          <w:color w:val="000000" w:themeColor="text1"/>
        </w:rPr>
        <w:lastRenderedPageBreak/>
        <w:t>in a skirt’.</w:t>
      </w:r>
      <w:r w:rsidRPr="00057AED">
        <w:rPr>
          <w:rStyle w:val="FootnoteReference"/>
          <w:color w:val="000000" w:themeColor="text1"/>
        </w:rPr>
        <w:footnoteReference w:id="67"/>
      </w:r>
      <w:r w:rsidRPr="00057AED">
        <w:rPr>
          <w:color w:val="000000" w:themeColor="text1"/>
        </w:rPr>
        <w:t xml:space="preserve"> Since her release</w:t>
      </w:r>
      <w:r w:rsidR="00824FF7">
        <w:rPr>
          <w:color w:val="000000" w:themeColor="text1"/>
        </w:rPr>
        <w:t xml:space="preserve"> from </w:t>
      </w:r>
      <w:r w:rsidR="00824FF7" w:rsidRPr="00057AED">
        <w:rPr>
          <w:color w:val="000000" w:themeColor="text1"/>
        </w:rPr>
        <w:t>captivity as a political prisoner in Russia</w:t>
      </w:r>
      <w:r w:rsidRPr="00057AED">
        <w:rPr>
          <w:color w:val="000000" w:themeColor="text1"/>
        </w:rPr>
        <w:t xml:space="preserve"> and </w:t>
      </w:r>
      <w:r w:rsidR="00F8757C">
        <w:rPr>
          <w:color w:val="000000" w:themeColor="text1"/>
        </w:rPr>
        <w:t xml:space="preserve">her </w:t>
      </w:r>
      <w:r w:rsidRPr="00057AED">
        <w:rPr>
          <w:color w:val="000000" w:themeColor="text1"/>
        </w:rPr>
        <w:t>return to Ukraine she has pursue</w:t>
      </w:r>
      <w:r w:rsidR="00F8757C">
        <w:rPr>
          <w:color w:val="000000" w:themeColor="text1"/>
        </w:rPr>
        <w:t>d</w:t>
      </w:r>
      <w:r w:rsidRPr="00057AED">
        <w:rPr>
          <w:color w:val="000000" w:themeColor="text1"/>
        </w:rPr>
        <w:t xml:space="preserve"> a political career as a member of </w:t>
      </w:r>
      <w:r w:rsidR="00DC2D6A">
        <w:rPr>
          <w:color w:val="000000" w:themeColor="text1"/>
        </w:rPr>
        <w:t xml:space="preserve">the </w:t>
      </w:r>
      <w:r w:rsidRPr="00057AED">
        <w:rPr>
          <w:color w:val="000000" w:themeColor="text1"/>
        </w:rPr>
        <w:t>Ukrainian parliament. This has only drawn more attention to her gender. A senior politician publicly advised her to leave politics and ‘start a family, give birth to children and organise her personal life.’</w:t>
      </w:r>
      <w:r w:rsidRPr="00057AED">
        <w:rPr>
          <w:rStyle w:val="FootnoteReference"/>
          <w:color w:val="000000" w:themeColor="text1"/>
        </w:rPr>
        <w:footnoteReference w:id="68"/>
      </w:r>
      <w:r w:rsidRPr="00057AED">
        <w:rPr>
          <w:color w:val="000000" w:themeColor="text1"/>
        </w:rPr>
        <w:t xml:space="preserve"> A photograph of her unshaved legs attracted more attention in the Ukrainian media than some of the speeches she made in parliament.</w:t>
      </w:r>
      <w:r w:rsidRPr="00057AED">
        <w:rPr>
          <w:rStyle w:val="FootnoteReference"/>
          <w:color w:val="000000" w:themeColor="text1"/>
        </w:rPr>
        <w:footnoteReference w:id="69"/>
      </w:r>
      <w:r w:rsidRPr="00057AED">
        <w:rPr>
          <w:color w:val="000000" w:themeColor="text1"/>
        </w:rPr>
        <w:t xml:space="preserve"> </w:t>
      </w:r>
    </w:p>
    <w:p w14:paraId="6AB745CB" w14:textId="77777777" w:rsidR="00526064" w:rsidRDefault="00526064" w:rsidP="00526064">
      <w:pPr>
        <w:widowControl w:val="0"/>
        <w:autoSpaceDE w:val="0"/>
        <w:autoSpaceDN w:val="0"/>
        <w:adjustRightInd w:val="0"/>
        <w:spacing w:line="480" w:lineRule="auto"/>
        <w:jc w:val="both"/>
        <w:rPr>
          <w:color w:val="000000" w:themeColor="text1"/>
        </w:rPr>
      </w:pPr>
    </w:p>
    <w:p w14:paraId="4BEF65C4" w14:textId="46F5342A" w:rsidR="004869D6" w:rsidRPr="00057AED" w:rsidRDefault="004869D6" w:rsidP="00526064">
      <w:pPr>
        <w:widowControl w:val="0"/>
        <w:autoSpaceDE w:val="0"/>
        <w:autoSpaceDN w:val="0"/>
        <w:adjustRightInd w:val="0"/>
        <w:spacing w:line="480" w:lineRule="auto"/>
        <w:jc w:val="both"/>
        <w:rPr>
          <w:color w:val="000000" w:themeColor="text1"/>
        </w:rPr>
      </w:pPr>
      <w:proofErr w:type="spellStart"/>
      <w:r w:rsidRPr="00057AED">
        <w:rPr>
          <w:color w:val="000000" w:themeColor="text1"/>
        </w:rPr>
        <w:t>Savchenko</w:t>
      </w:r>
      <w:proofErr w:type="spellEnd"/>
      <w:r w:rsidRPr="00057AED">
        <w:rPr>
          <w:color w:val="000000" w:themeColor="text1"/>
        </w:rPr>
        <w:t xml:space="preserve"> </w:t>
      </w:r>
      <w:r w:rsidR="009D0BBA">
        <w:rPr>
          <w:color w:val="000000" w:themeColor="text1"/>
        </w:rPr>
        <w:t>was</w:t>
      </w:r>
      <w:r w:rsidRPr="00057AED">
        <w:rPr>
          <w:color w:val="000000" w:themeColor="text1"/>
        </w:rPr>
        <w:t xml:space="preserve"> </w:t>
      </w:r>
      <w:r w:rsidR="00DC2D6A">
        <w:rPr>
          <w:color w:val="000000" w:themeColor="text1"/>
        </w:rPr>
        <w:t>accustomed</w:t>
      </w:r>
      <w:r w:rsidR="00DC2D6A" w:rsidRPr="00057AED">
        <w:rPr>
          <w:color w:val="000000" w:themeColor="text1"/>
        </w:rPr>
        <w:t xml:space="preserve"> </w:t>
      </w:r>
      <w:r w:rsidRPr="00057AED">
        <w:rPr>
          <w:color w:val="000000" w:themeColor="text1"/>
        </w:rPr>
        <w:t>to being treated as a woman first</w:t>
      </w:r>
      <w:r w:rsidR="009D0BBA">
        <w:rPr>
          <w:color w:val="000000" w:themeColor="text1"/>
        </w:rPr>
        <w:t>,</w:t>
      </w:r>
      <w:r w:rsidRPr="00057AED">
        <w:rPr>
          <w:color w:val="000000" w:themeColor="text1"/>
        </w:rPr>
        <w:t xml:space="preserve"> and only </w:t>
      </w:r>
      <w:r w:rsidR="009D0BBA">
        <w:rPr>
          <w:color w:val="000000" w:themeColor="text1"/>
        </w:rPr>
        <w:t>secondly</w:t>
      </w:r>
      <w:r w:rsidR="009D0BBA" w:rsidRPr="00057AED">
        <w:rPr>
          <w:color w:val="000000" w:themeColor="text1"/>
        </w:rPr>
        <w:t xml:space="preserve"> </w:t>
      </w:r>
      <w:r w:rsidRPr="00057AED">
        <w:rPr>
          <w:color w:val="000000" w:themeColor="text1"/>
        </w:rPr>
        <w:t>as a professional. A book she wrote in captivity details her struggle to get a military education</w:t>
      </w:r>
      <w:r w:rsidR="009D0BBA">
        <w:rPr>
          <w:color w:val="000000" w:themeColor="text1"/>
        </w:rPr>
        <w:t>,</w:t>
      </w:r>
      <w:r w:rsidRPr="00057AED">
        <w:rPr>
          <w:color w:val="000000" w:themeColor="text1"/>
        </w:rPr>
        <w:t xml:space="preserve"> and then to become the first female pilot in Ukraine</w:t>
      </w:r>
      <w:r w:rsidR="009D0BBA">
        <w:rPr>
          <w:color w:val="000000" w:themeColor="text1"/>
        </w:rPr>
        <w:t>,</w:t>
      </w:r>
      <w:r w:rsidRPr="00057AED">
        <w:rPr>
          <w:rStyle w:val="FootnoteReference"/>
          <w:color w:val="000000" w:themeColor="text1"/>
        </w:rPr>
        <w:footnoteReference w:id="70"/>
      </w:r>
      <w:r w:rsidRPr="00057AED">
        <w:rPr>
          <w:color w:val="000000" w:themeColor="text1"/>
        </w:rPr>
        <w:t xml:space="preserve"> because of the legal restrictions on military professions available to women. </w:t>
      </w:r>
      <w:r w:rsidR="009D0BBA">
        <w:rPr>
          <w:color w:val="000000" w:themeColor="text1"/>
        </w:rPr>
        <w:t>She</w:t>
      </w:r>
      <w:r w:rsidRPr="00057AED">
        <w:rPr>
          <w:color w:val="000000" w:themeColor="text1"/>
        </w:rPr>
        <w:t xml:space="preserve"> quotes the response she received from the </w:t>
      </w:r>
      <w:proofErr w:type="spellStart"/>
      <w:r w:rsidRPr="00057AED">
        <w:rPr>
          <w:color w:val="000000" w:themeColor="text1"/>
        </w:rPr>
        <w:t>Kharkiv</w:t>
      </w:r>
      <w:proofErr w:type="spellEnd"/>
      <w:r w:rsidRPr="00057AED">
        <w:rPr>
          <w:color w:val="000000" w:themeColor="text1"/>
        </w:rPr>
        <w:t xml:space="preserve"> Air Force University’s admission committee, or, as she calls them, ‘old guys in senior uniforms’: ‘Young woman, you only have one problem: you’re a woman…’</w:t>
      </w:r>
      <w:r w:rsidRPr="00057AED">
        <w:rPr>
          <w:rStyle w:val="FootnoteReference"/>
          <w:color w:val="000000" w:themeColor="text1"/>
        </w:rPr>
        <w:footnoteReference w:id="71"/>
      </w:r>
      <w:r w:rsidRPr="00057AED">
        <w:rPr>
          <w:color w:val="000000" w:themeColor="text1"/>
        </w:rPr>
        <w:t xml:space="preserve"> </w:t>
      </w:r>
      <w:proofErr w:type="spellStart"/>
      <w:r w:rsidRPr="00057AED">
        <w:rPr>
          <w:color w:val="000000" w:themeColor="text1"/>
        </w:rPr>
        <w:lastRenderedPageBreak/>
        <w:t>Savchenko</w:t>
      </w:r>
      <w:proofErr w:type="spellEnd"/>
      <w:r w:rsidRPr="00057AED">
        <w:rPr>
          <w:color w:val="000000" w:themeColor="text1"/>
        </w:rPr>
        <w:t>, however, is no</w:t>
      </w:r>
      <w:r w:rsidR="00DC2D6A">
        <w:rPr>
          <w:color w:val="000000" w:themeColor="text1"/>
        </w:rPr>
        <w:t>t a</w:t>
      </w:r>
      <w:r w:rsidRPr="00057AED">
        <w:rPr>
          <w:color w:val="000000" w:themeColor="text1"/>
        </w:rPr>
        <w:t xml:space="preserve"> feminist. She believes that women’s roles in the army are restricted for a reason: </w:t>
      </w:r>
    </w:p>
    <w:p w14:paraId="3A1FDBE2" w14:textId="747BDFBC" w:rsidR="004869D6" w:rsidRPr="00057AED" w:rsidRDefault="004869D6" w:rsidP="008C457F">
      <w:pPr>
        <w:widowControl w:val="0"/>
        <w:autoSpaceDE w:val="0"/>
        <w:autoSpaceDN w:val="0"/>
        <w:adjustRightInd w:val="0"/>
        <w:spacing w:line="480" w:lineRule="auto"/>
        <w:ind w:left="720"/>
        <w:jc w:val="both"/>
        <w:rPr>
          <w:color w:val="000000" w:themeColor="text1"/>
        </w:rPr>
      </w:pPr>
      <w:r w:rsidRPr="00057AED">
        <w:rPr>
          <w:color w:val="000000" w:themeColor="text1"/>
        </w:rPr>
        <w:t>you put all this money into educating a chick [</w:t>
      </w:r>
      <w:r w:rsidRPr="00057AED">
        <w:rPr>
          <w:i/>
          <w:color w:val="000000" w:themeColor="text1"/>
        </w:rPr>
        <w:t>baba</w:t>
      </w:r>
      <w:r w:rsidRPr="00057AED">
        <w:rPr>
          <w:color w:val="000000" w:themeColor="text1"/>
        </w:rPr>
        <w:t>] and then she’ll just go and get married! She’ll go on maternity leave three times and retire a major!..</w:t>
      </w:r>
      <w:r w:rsidR="00DC2D6A">
        <w:rPr>
          <w:color w:val="000000" w:themeColor="text1"/>
        </w:rPr>
        <w:t>.</w:t>
      </w:r>
      <w:r w:rsidRPr="00057AED">
        <w:rPr>
          <w:color w:val="000000" w:themeColor="text1"/>
        </w:rPr>
        <w:t xml:space="preserve"> And during all this time her wo</w:t>
      </w:r>
      <w:r w:rsidR="00E82B25" w:rsidRPr="00057AED">
        <w:rPr>
          <w:color w:val="000000" w:themeColor="text1"/>
        </w:rPr>
        <w:t>rkload will be dumped on other</w:t>
      </w:r>
      <w:r w:rsidRPr="00057AED">
        <w:rPr>
          <w:color w:val="000000" w:themeColor="text1"/>
        </w:rPr>
        <w:t xml:space="preserve"> pilots. That’s why women are disliked in the army.</w:t>
      </w:r>
      <w:r w:rsidRPr="00057AED">
        <w:rPr>
          <w:rStyle w:val="FootnoteReference"/>
          <w:color w:val="000000" w:themeColor="text1"/>
        </w:rPr>
        <w:footnoteReference w:id="72"/>
      </w:r>
      <w:r w:rsidRPr="00057AED">
        <w:rPr>
          <w:color w:val="000000" w:themeColor="text1"/>
        </w:rPr>
        <w:t xml:space="preserve"> </w:t>
      </w:r>
    </w:p>
    <w:p w14:paraId="3A089425" w14:textId="77777777" w:rsidR="00526064" w:rsidRDefault="00526064" w:rsidP="00526064">
      <w:pPr>
        <w:widowControl w:val="0"/>
        <w:autoSpaceDE w:val="0"/>
        <w:autoSpaceDN w:val="0"/>
        <w:adjustRightInd w:val="0"/>
        <w:spacing w:line="480" w:lineRule="auto"/>
        <w:jc w:val="both"/>
        <w:rPr>
          <w:color w:val="000000" w:themeColor="text1"/>
        </w:rPr>
      </w:pPr>
    </w:p>
    <w:p w14:paraId="73E6412C" w14:textId="56CD8E24" w:rsidR="004869D6" w:rsidRPr="00057AED" w:rsidRDefault="004869D6" w:rsidP="00526064">
      <w:pPr>
        <w:widowControl w:val="0"/>
        <w:autoSpaceDE w:val="0"/>
        <w:autoSpaceDN w:val="0"/>
        <w:adjustRightInd w:val="0"/>
        <w:spacing w:line="480" w:lineRule="auto"/>
        <w:jc w:val="both"/>
        <w:rPr>
          <w:color w:val="000000" w:themeColor="text1"/>
        </w:rPr>
      </w:pPr>
      <w:proofErr w:type="spellStart"/>
      <w:r w:rsidRPr="00057AED">
        <w:rPr>
          <w:color w:val="000000" w:themeColor="text1"/>
        </w:rPr>
        <w:t>Savchenko</w:t>
      </w:r>
      <w:proofErr w:type="spellEnd"/>
      <w:r w:rsidRPr="00057AED">
        <w:rPr>
          <w:color w:val="000000" w:themeColor="text1"/>
        </w:rPr>
        <w:t xml:space="preserve"> saw herself as ‘one of the boys’ and was determined to get her way. </w:t>
      </w:r>
      <w:r w:rsidR="000264E9">
        <w:rPr>
          <w:color w:val="000000" w:themeColor="text1"/>
        </w:rPr>
        <w:t>S</w:t>
      </w:r>
      <w:r w:rsidRPr="00057AED">
        <w:rPr>
          <w:color w:val="000000" w:themeColor="text1"/>
        </w:rPr>
        <w:t xml:space="preserve">he petitioned the Defence Ministry for the right to </w:t>
      </w:r>
      <w:r w:rsidR="00DC2D6A">
        <w:rPr>
          <w:color w:val="000000" w:themeColor="text1"/>
        </w:rPr>
        <w:t>train as</w:t>
      </w:r>
      <w:r w:rsidRPr="00057AED">
        <w:rPr>
          <w:color w:val="000000" w:themeColor="text1"/>
        </w:rPr>
        <w:t xml:space="preserve"> a fighter jet pilot</w:t>
      </w:r>
      <w:r w:rsidR="000264E9">
        <w:rPr>
          <w:color w:val="000000" w:themeColor="text1"/>
        </w:rPr>
        <w:t xml:space="preserve">, and </w:t>
      </w:r>
      <w:r w:rsidRPr="00057AED">
        <w:rPr>
          <w:color w:val="000000" w:themeColor="text1"/>
        </w:rPr>
        <w:t xml:space="preserve">in 2009 she graduated from the </w:t>
      </w:r>
      <w:proofErr w:type="spellStart"/>
      <w:r w:rsidRPr="00057AED">
        <w:rPr>
          <w:color w:val="000000" w:themeColor="text1"/>
        </w:rPr>
        <w:t>Kharkiv</w:t>
      </w:r>
      <w:proofErr w:type="spellEnd"/>
      <w:r w:rsidRPr="00057AED">
        <w:rPr>
          <w:color w:val="000000" w:themeColor="text1"/>
        </w:rPr>
        <w:t xml:space="preserve"> Air Force University. </w:t>
      </w:r>
      <w:proofErr w:type="gramStart"/>
      <w:r w:rsidR="000264E9">
        <w:rPr>
          <w:color w:val="000000" w:themeColor="text1"/>
        </w:rPr>
        <w:t>Hence</w:t>
      </w:r>
      <w:proofErr w:type="gramEnd"/>
      <w:r w:rsidR="000264E9">
        <w:rPr>
          <w:color w:val="000000" w:themeColor="text1"/>
        </w:rPr>
        <w:t xml:space="preserve"> she </w:t>
      </w:r>
      <w:r w:rsidRPr="00057AED">
        <w:rPr>
          <w:color w:val="000000" w:themeColor="text1"/>
        </w:rPr>
        <w:t>expand</w:t>
      </w:r>
      <w:r w:rsidR="000264E9">
        <w:rPr>
          <w:color w:val="000000" w:themeColor="text1"/>
        </w:rPr>
        <w:t>ed</w:t>
      </w:r>
      <w:r w:rsidRPr="00057AED">
        <w:rPr>
          <w:color w:val="000000" w:themeColor="text1"/>
        </w:rPr>
        <w:t xml:space="preserve"> the list of military jobs available to women by two positions: pilot and navigator.</w:t>
      </w:r>
      <w:r w:rsidRPr="00057AED">
        <w:rPr>
          <w:rStyle w:val="FootnoteReference"/>
          <w:color w:val="000000" w:themeColor="text1"/>
        </w:rPr>
        <w:footnoteReference w:id="73"/>
      </w:r>
      <w:r w:rsidRPr="00057AED">
        <w:rPr>
          <w:color w:val="000000" w:themeColor="text1"/>
        </w:rPr>
        <w:t xml:space="preserve"> Yet </w:t>
      </w:r>
      <w:r w:rsidR="00DF7755">
        <w:rPr>
          <w:color w:val="000000" w:themeColor="text1"/>
        </w:rPr>
        <w:t>although</w:t>
      </w:r>
      <w:r w:rsidR="00C13148" w:rsidRPr="00057AED">
        <w:rPr>
          <w:color w:val="000000" w:themeColor="text1"/>
        </w:rPr>
        <w:t xml:space="preserve"> </w:t>
      </w:r>
      <w:r w:rsidRPr="00057AED">
        <w:rPr>
          <w:color w:val="000000" w:themeColor="text1"/>
        </w:rPr>
        <w:t xml:space="preserve">this had potential implications for other women, </w:t>
      </w:r>
      <w:proofErr w:type="spellStart"/>
      <w:r w:rsidRPr="00057AED">
        <w:rPr>
          <w:color w:val="000000" w:themeColor="text1"/>
        </w:rPr>
        <w:t>Savchenko</w:t>
      </w:r>
      <w:proofErr w:type="spellEnd"/>
      <w:r w:rsidRPr="00057AED">
        <w:rPr>
          <w:color w:val="000000" w:themeColor="text1"/>
        </w:rPr>
        <w:t xml:space="preserve"> was not interested in gender equality as such; hers was an individual mission</w:t>
      </w:r>
      <w:r w:rsidR="00C13148">
        <w:rPr>
          <w:color w:val="000000" w:themeColor="text1"/>
        </w:rPr>
        <w:t xml:space="preserve">, </w:t>
      </w:r>
      <w:r w:rsidRPr="00057AED">
        <w:rPr>
          <w:color w:val="000000" w:themeColor="text1"/>
        </w:rPr>
        <w:t>and she was not interested in fighting against the general restrictions</w:t>
      </w:r>
      <w:r w:rsidR="00C13148">
        <w:rPr>
          <w:color w:val="000000" w:themeColor="text1"/>
        </w:rPr>
        <w:t xml:space="preserve"> against women</w:t>
      </w:r>
      <w:r w:rsidRPr="00057AED">
        <w:rPr>
          <w:color w:val="000000" w:themeColor="text1"/>
        </w:rPr>
        <w:t xml:space="preserve">. </w:t>
      </w:r>
    </w:p>
    <w:p w14:paraId="2CC80576" w14:textId="77777777" w:rsidR="00526064" w:rsidRDefault="00526064" w:rsidP="008C457F">
      <w:pPr>
        <w:widowControl w:val="0"/>
        <w:autoSpaceDE w:val="0"/>
        <w:autoSpaceDN w:val="0"/>
        <w:adjustRightInd w:val="0"/>
        <w:spacing w:line="480" w:lineRule="auto"/>
        <w:jc w:val="both"/>
        <w:rPr>
          <w:color w:val="000000" w:themeColor="text1"/>
        </w:rPr>
      </w:pPr>
    </w:p>
    <w:p w14:paraId="635F2F7E" w14:textId="1A78AE8A" w:rsidR="004869D6" w:rsidRPr="00057AED" w:rsidRDefault="00DF7755" w:rsidP="008C457F">
      <w:pPr>
        <w:widowControl w:val="0"/>
        <w:autoSpaceDE w:val="0"/>
        <w:autoSpaceDN w:val="0"/>
        <w:adjustRightInd w:val="0"/>
        <w:spacing w:line="480" w:lineRule="auto"/>
        <w:jc w:val="both"/>
        <w:rPr>
          <w:color w:val="000000" w:themeColor="text1"/>
        </w:rPr>
      </w:pPr>
      <w:r>
        <w:rPr>
          <w:color w:val="000000" w:themeColor="text1"/>
        </w:rPr>
        <w:t>B</w:t>
      </w:r>
      <w:r w:rsidR="00127370">
        <w:rPr>
          <w:color w:val="000000" w:themeColor="text1"/>
        </w:rPr>
        <w:t>ecause of t</w:t>
      </w:r>
      <w:r w:rsidR="00127370" w:rsidRPr="00057AED">
        <w:rPr>
          <w:color w:val="000000" w:themeColor="text1"/>
        </w:rPr>
        <w:t xml:space="preserve">hese </w:t>
      </w:r>
      <w:r w:rsidR="004869D6" w:rsidRPr="00057AED">
        <w:rPr>
          <w:color w:val="000000" w:themeColor="text1"/>
        </w:rPr>
        <w:t>restrictions</w:t>
      </w:r>
      <w:r w:rsidR="00127370">
        <w:rPr>
          <w:color w:val="000000" w:themeColor="text1"/>
        </w:rPr>
        <w:t xml:space="preserve">, </w:t>
      </w:r>
      <w:r w:rsidR="004869D6" w:rsidRPr="00057AED">
        <w:rPr>
          <w:color w:val="000000" w:themeColor="text1"/>
        </w:rPr>
        <w:t xml:space="preserve">servicewomen performed the </w:t>
      </w:r>
      <w:r w:rsidR="00127370">
        <w:rPr>
          <w:color w:val="000000" w:themeColor="text1"/>
        </w:rPr>
        <w:t xml:space="preserve">required </w:t>
      </w:r>
      <w:r w:rsidR="004869D6" w:rsidRPr="00057AED">
        <w:rPr>
          <w:color w:val="000000" w:themeColor="text1"/>
        </w:rPr>
        <w:t xml:space="preserve">duties, but their superiors had to ‘improvise’ by registering </w:t>
      </w:r>
      <w:r w:rsidR="00127370">
        <w:rPr>
          <w:color w:val="000000" w:themeColor="text1"/>
        </w:rPr>
        <w:t>them</w:t>
      </w:r>
      <w:r w:rsidR="00DC2D6A" w:rsidRPr="00057AED">
        <w:rPr>
          <w:color w:val="000000" w:themeColor="text1"/>
        </w:rPr>
        <w:t xml:space="preserve"> </w:t>
      </w:r>
      <w:r w:rsidR="00DC2D6A">
        <w:rPr>
          <w:color w:val="000000" w:themeColor="text1"/>
        </w:rPr>
        <w:t>i</w:t>
      </w:r>
      <w:r w:rsidR="004869D6" w:rsidRPr="00057AED">
        <w:rPr>
          <w:color w:val="000000" w:themeColor="text1"/>
        </w:rPr>
        <w:t xml:space="preserve">n positions </w:t>
      </w:r>
      <w:r w:rsidR="00DC2D6A">
        <w:rPr>
          <w:color w:val="000000" w:themeColor="text1"/>
        </w:rPr>
        <w:t xml:space="preserve">which were </w:t>
      </w:r>
      <w:r w:rsidR="004869D6" w:rsidRPr="00057AED">
        <w:rPr>
          <w:color w:val="000000" w:themeColor="text1"/>
        </w:rPr>
        <w:t xml:space="preserve">legally </w:t>
      </w:r>
      <w:r w:rsidR="00DC2D6A">
        <w:rPr>
          <w:color w:val="000000" w:themeColor="text1"/>
        </w:rPr>
        <w:t>open</w:t>
      </w:r>
      <w:r w:rsidR="00DC2D6A" w:rsidRPr="00057AED">
        <w:rPr>
          <w:color w:val="000000" w:themeColor="text1"/>
        </w:rPr>
        <w:t xml:space="preserve"> </w:t>
      </w:r>
      <w:r w:rsidR="004869D6" w:rsidRPr="00057AED">
        <w:rPr>
          <w:color w:val="000000" w:themeColor="text1"/>
        </w:rPr>
        <w:t xml:space="preserve">to them. </w:t>
      </w:r>
      <w:r w:rsidR="00DC2D6A">
        <w:rPr>
          <w:color w:val="000000" w:themeColor="text1"/>
        </w:rPr>
        <w:t xml:space="preserve">The story of </w:t>
      </w:r>
      <w:r w:rsidR="00DC2D6A" w:rsidRPr="00057AED">
        <w:rPr>
          <w:color w:val="000000" w:themeColor="text1"/>
        </w:rPr>
        <w:t xml:space="preserve">another former Maidan activist, </w:t>
      </w:r>
      <w:proofErr w:type="spellStart"/>
      <w:r w:rsidR="00DC2D6A" w:rsidRPr="00057AED">
        <w:rPr>
          <w:color w:val="000000" w:themeColor="text1"/>
        </w:rPr>
        <w:t>Viktori</w:t>
      </w:r>
      <w:r w:rsidR="00F81285">
        <w:rPr>
          <w:color w:val="000000" w:themeColor="text1"/>
        </w:rPr>
        <w:t>y</w:t>
      </w:r>
      <w:r w:rsidR="00DC2D6A" w:rsidRPr="00057AED">
        <w:rPr>
          <w:color w:val="000000" w:themeColor="text1"/>
        </w:rPr>
        <w:t>a</w:t>
      </w:r>
      <w:proofErr w:type="spellEnd"/>
      <w:r w:rsidR="00DC2D6A" w:rsidRPr="00057AED">
        <w:rPr>
          <w:color w:val="000000" w:themeColor="text1"/>
        </w:rPr>
        <w:t xml:space="preserve"> </w:t>
      </w:r>
      <w:proofErr w:type="spellStart"/>
      <w:r w:rsidR="00DC2D6A" w:rsidRPr="00057AED">
        <w:rPr>
          <w:color w:val="000000" w:themeColor="text1"/>
        </w:rPr>
        <w:t>Dvorets’ka</w:t>
      </w:r>
      <w:proofErr w:type="spellEnd"/>
      <w:r w:rsidR="00DC2D6A">
        <w:rPr>
          <w:color w:val="000000" w:themeColor="text1"/>
        </w:rPr>
        <w:t xml:space="preserve">, </w:t>
      </w:r>
      <w:r w:rsidR="004869D6" w:rsidRPr="00057AED">
        <w:rPr>
          <w:color w:val="000000" w:themeColor="text1"/>
        </w:rPr>
        <w:t>demonstrate</w:t>
      </w:r>
      <w:r w:rsidR="00DC2D6A">
        <w:rPr>
          <w:color w:val="000000" w:themeColor="text1"/>
        </w:rPr>
        <w:t>s</w:t>
      </w:r>
      <w:r w:rsidR="004869D6" w:rsidRPr="00057AED">
        <w:rPr>
          <w:color w:val="000000" w:themeColor="text1"/>
        </w:rPr>
        <w:t xml:space="preserve"> this ‘improvisation’. When in May 2014 she joined a battalion in Donbas, she was registered as an office administrator, but </w:t>
      </w:r>
      <w:proofErr w:type="gramStart"/>
      <w:r w:rsidR="004869D6" w:rsidRPr="00057AED">
        <w:rPr>
          <w:color w:val="000000" w:themeColor="text1"/>
        </w:rPr>
        <w:t>in reality,</w:t>
      </w:r>
      <w:r w:rsidR="00DC177A">
        <w:rPr>
          <w:color w:val="000000" w:themeColor="text1"/>
        </w:rPr>
        <w:t xml:space="preserve"> she</w:t>
      </w:r>
      <w:proofErr w:type="gramEnd"/>
      <w:r w:rsidR="004869D6" w:rsidRPr="00057AED">
        <w:rPr>
          <w:color w:val="000000" w:themeColor="text1"/>
        </w:rPr>
        <w:t xml:space="preserve"> performed combat and reconnaissance tasks. Interestingly, </w:t>
      </w:r>
      <w:proofErr w:type="spellStart"/>
      <w:r w:rsidR="004869D6" w:rsidRPr="00057AED">
        <w:rPr>
          <w:color w:val="000000" w:themeColor="text1"/>
        </w:rPr>
        <w:t>Dvorets’ka</w:t>
      </w:r>
      <w:proofErr w:type="spellEnd"/>
      <w:r w:rsidR="004869D6" w:rsidRPr="00057AED">
        <w:rPr>
          <w:color w:val="000000" w:themeColor="text1"/>
        </w:rPr>
        <w:t xml:space="preserve"> said that the hardest task in the army </w:t>
      </w:r>
      <w:r>
        <w:rPr>
          <w:color w:val="000000" w:themeColor="text1"/>
        </w:rPr>
        <w:t xml:space="preserve">for her </w:t>
      </w:r>
      <w:r w:rsidR="00857FA9">
        <w:rPr>
          <w:color w:val="000000" w:themeColor="text1"/>
        </w:rPr>
        <w:t>was</w:t>
      </w:r>
      <w:r w:rsidR="004869D6" w:rsidRPr="00057AED">
        <w:rPr>
          <w:color w:val="000000" w:themeColor="text1"/>
        </w:rPr>
        <w:t xml:space="preserve"> a turn of duty in </w:t>
      </w:r>
      <w:r w:rsidR="004869D6" w:rsidRPr="00057AED">
        <w:rPr>
          <w:color w:val="000000" w:themeColor="text1"/>
        </w:rPr>
        <w:lastRenderedPageBreak/>
        <w:t>the kitchen: ‘it is not a job for a woman. Next day you have terrible muscle soreness.’</w:t>
      </w:r>
      <w:r w:rsidR="004869D6" w:rsidRPr="00057AED">
        <w:rPr>
          <w:rStyle w:val="FootnoteReference"/>
          <w:color w:val="000000" w:themeColor="text1"/>
        </w:rPr>
        <w:footnoteReference w:id="74"/>
      </w:r>
      <w:r w:rsidR="004869D6" w:rsidRPr="00057AED">
        <w:rPr>
          <w:color w:val="000000" w:themeColor="text1"/>
        </w:rPr>
        <w:t xml:space="preserve"> After she </w:t>
      </w:r>
      <w:r w:rsidR="006D6219">
        <w:rPr>
          <w:color w:val="000000" w:themeColor="text1"/>
        </w:rPr>
        <w:t>was</w:t>
      </w:r>
      <w:r w:rsidR="00C8487F">
        <w:rPr>
          <w:color w:val="000000" w:themeColor="text1"/>
        </w:rPr>
        <w:t xml:space="preserve"> </w:t>
      </w:r>
      <w:r w:rsidR="00A0540C" w:rsidRPr="00057AED">
        <w:rPr>
          <w:color w:val="000000" w:themeColor="text1"/>
        </w:rPr>
        <w:t>wounded and suffered concussion [</w:t>
      </w:r>
      <w:proofErr w:type="spellStart"/>
      <w:r w:rsidR="00A0540C" w:rsidRPr="00057AED">
        <w:rPr>
          <w:i/>
          <w:color w:val="000000" w:themeColor="text1"/>
        </w:rPr>
        <w:t>kontuzi</w:t>
      </w:r>
      <w:r w:rsidR="00A0540C">
        <w:rPr>
          <w:i/>
          <w:color w:val="000000" w:themeColor="text1"/>
        </w:rPr>
        <w:t>y</w:t>
      </w:r>
      <w:r w:rsidR="00A0540C" w:rsidRPr="00057AED">
        <w:rPr>
          <w:i/>
          <w:color w:val="000000" w:themeColor="text1"/>
        </w:rPr>
        <w:t>a</w:t>
      </w:r>
      <w:proofErr w:type="spellEnd"/>
      <w:r w:rsidR="00A0540C" w:rsidRPr="00057AED">
        <w:rPr>
          <w:color w:val="000000" w:themeColor="text1"/>
        </w:rPr>
        <w:t>]</w:t>
      </w:r>
      <w:r w:rsidR="004869D6" w:rsidRPr="00057AED">
        <w:rPr>
          <w:color w:val="000000" w:themeColor="text1"/>
        </w:rPr>
        <w:t xml:space="preserve">, an article in a local newspaper </w:t>
      </w:r>
      <w:r w:rsidR="00127370">
        <w:rPr>
          <w:color w:val="000000" w:themeColor="text1"/>
        </w:rPr>
        <w:t>noted</w:t>
      </w:r>
      <w:r w:rsidR="00127370" w:rsidRPr="00057AED">
        <w:rPr>
          <w:color w:val="000000" w:themeColor="text1"/>
        </w:rPr>
        <w:t xml:space="preserve"> </w:t>
      </w:r>
      <w:r w:rsidR="004869D6" w:rsidRPr="00057AED">
        <w:rPr>
          <w:color w:val="000000" w:themeColor="text1"/>
        </w:rPr>
        <w:t>that ‘our compatriot, office administrator of the rear [</w:t>
      </w:r>
      <w:proofErr w:type="spellStart"/>
      <w:r w:rsidR="004869D6" w:rsidRPr="00057AED">
        <w:rPr>
          <w:i/>
          <w:color w:val="000000" w:themeColor="text1"/>
        </w:rPr>
        <w:t>delovod</w:t>
      </w:r>
      <w:proofErr w:type="spellEnd"/>
      <w:r w:rsidR="004869D6" w:rsidRPr="00057AED">
        <w:rPr>
          <w:i/>
          <w:color w:val="000000" w:themeColor="text1"/>
        </w:rPr>
        <w:t xml:space="preserve"> </w:t>
      </w:r>
      <w:proofErr w:type="spellStart"/>
      <w:r w:rsidR="004869D6" w:rsidRPr="00057AED">
        <w:rPr>
          <w:i/>
          <w:color w:val="000000" w:themeColor="text1"/>
        </w:rPr>
        <w:t>tyla</w:t>
      </w:r>
      <w:proofErr w:type="spellEnd"/>
      <w:r w:rsidR="004869D6" w:rsidRPr="00057AED">
        <w:rPr>
          <w:color w:val="000000" w:themeColor="text1"/>
        </w:rPr>
        <w:t xml:space="preserve">] </w:t>
      </w:r>
      <w:proofErr w:type="spellStart"/>
      <w:r w:rsidR="004869D6" w:rsidRPr="00057AED">
        <w:rPr>
          <w:color w:val="000000" w:themeColor="text1"/>
        </w:rPr>
        <w:t>Viktori</w:t>
      </w:r>
      <w:r w:rsidR="00857FA9">
        <w:rPr>
          <w:color w:val="000000" w:themeColor="text1"/>
        </w:rPr>
        <w:t>y</w:t>
      </w:r>
      <w:r w:rsidR="004869D6" w:rsidRPr="00057AED">
        <w:rPr>
          <w:color w:val="000000" w:themeColor="text1"/>
        </w:rPr>
        <w:t>a</w:t>
      </w:r>
      <w:proofErr w:type="spellEnd"/>
      <w:r w:rsidR="004869D6" w:rsidRPr="00057AED">
        <w:rPr>
          <w:color w:val="000000" w:themeColor="text1"/>
        </w:rPr>
        <w:t xml:space="preserve"> </w:t>
      </w:r>
      <w:proofErr w:type="spellStart"/>
      <w:r w:rsidR="004869D6" w:rsidRPr="00057AED">
        <w:rPr>
          <w:color w:val="000000" w:themeColor="text1"/>
        </w:rPr>
        <w:t>Dvorets’ka</w:t>
      </w:r>
      <w:proofErr w:type="spellEnd"/>
      <w:r w:rsidR="004869D6" w:rsidRPr="00057AED">
        <w:rPr>
          <w:color w:val="000000" w:themeColor="text1"/>
        </w:rPr>
        <w:t xml:space="preserve"> received concussion</w:t>
      </w:r>
      <w:r>
        <w:rPr>
          <w:color w:val="000000" w:themeColor="text1"/>
        </w:rPr>
        <w:t xml:space="preserve"> </w:t>
      </w:r>
      <w:r w:rsidR="004869D6" w:rsidRPr="00057AED">
        <w:rPr>
          <w:color w:val="000000" w:themeColor="text1"/>
        </w:rPr>
        <w:t xml:space="preserve">near </w:t>
      </w:r>
      <w:proofErr w:type="spellStart"/>
      <w:r w:rsidR="004869D6" w:rsidRPr="00057AED">
        <w:rPr>
          <w:color w:val="000000" w:themeColor="text1"/>
        </w:rPr>
        <w:t>Luhans’k</w:t>
      </w:r>
      <w:proofErr w:type="spellEnd"/>
      <w:r w:rsidR="004869D6" w:rsidRPr="00057AED">
        <w:rPr>
          <w:color w:val="000000" w:themeColor="text1"/>
        </w:rPr>
        <w:t>.’</w:t>
      </w:r>
      <w:r w:rsidR="004869D6" w:rsidRPr="00057AED">
        <w:rPr>
          <w:rStyle w:val="FootnoteReference"/>
          <w:color w:val="000000" w:themeColor="text1"/>
        </w:rPr>
        <w:footnoteReference w:id="75"/>
      </w:r>
      <w:r w:rsidR="004869D6" w:rsidRPr="00057AED">
        <w:rPr>
          <w:color w:val="000000" w:themeColor="text1"/>
        </w:rPr>
        <w:t xml:space="preserve"> </w:t>
      </w:r>
      <w:r w:rsidR="00D56E15">
        <w:rPr>
          <w:color w:val="000000" w:themeColor="text1"/>
        </w:rPr>
        <w:t>This</w:t>
      </w:r>
      <w:r w:rsidR="00D56E15" w:rsidRPr="00057AED">
        <w:rPr>
          <w:color w:val="000000" w:themeColor="text1"/>
        </w:rPr>
        <w:t xml:space="preserve"> </w:t>
      </w:r>
      <w:r w:rsidR="004869D6" w:rsidRPr="00057AED">
        <w:rPr>
          <w:color w:val="000000" w:themeColor="text1"/>
        </w:rPr>
        <w:t>statement is factually correct, but makes no sense since there is no reason why an office administrator of the rear would be engaged in combat</w:t>
      </w:r>
      <w:r w:rsidR="00127370">
        <w:rPr>
          <w:color w:val="000000" w:themeColor="text1"/>
        </w:rPr>
        <w:t>.</w:t>
      </w:r>
      <w:r w:rsidR="004869D6" w:rsidRPr="00057AED">
        <w:rPr>
          <w:color w:val="000000" w:themeColor="text1"/>
        </w:rPr>
        <w:t xml:space="preserve"> Because of exemplary service for fourteen months as a combat fighter, her commanders offered her a promotion: her rank was raised to that of a junior sergeant and she was given a new official position of field bath house manager. To make things even more absurd, there was no bath house where </w:t>
      </w:r>
      <w:proofErr w:type="spellStart"/>
      <w:r w:rsidR="004869D6" w:rsidRPr="00057AED">
        <w:rPr>
          <w:color w:val="000000" w:themeColor="text1"/>
        </w:rPr>
        <w:t>Dvorets’ka</w:t>
      </w:r>
      <w:proofErr w:type="spellEnd"/>
      <w:r w:rsidR="004869D6" w:rsidRPr="00057AED">
        <w:rPr>
          <w:color w:val="000000" w:themeColor="text1"/>
        </w:rPr>
        <w:t xml:space="preserve"> served.</w:t>
      </w:r>
      <w:r w:rsidR="004869D6" w:rsidRPr="00057AED">
        <w:rPr>
          <w:rStyle w:val="FootnoteReference"/>
          <w:color w:val="000000" w:themeColor="text1"/>
        </w:rPr>
        <w:footnoteReference w:id="76"/>
      </w:r>
    </w:p>
    <w:p w14:paraId="43CAAA16" w14:textId="77777777" w:rsidR="00526064" w:rsidRDefault="00526064" w:rsidP="008C457F">
      <w:pPr>
        <w:spacing w:line="480" w:lineRule="auto"/>
        <w:jc w:val="both"/>
        <w:outlineLvl w:val="0"/>
        <w:rPr>
          <w:color w:val="000000" w:themeColor="text1"/>
        </w:rPr>
      </w:pPr>
    </w:p>
    <w:p w14:paraId="740CE1CD" w14:textId="6B937D3B" w:rsidR="008A081C" w:rsidRDefault="004869D6" w:rsidP="00DF7755">
      <w:pPr>
        <w:spacing w:line="480" w:lineRule="auto"/>
        <w:jc w:val="both"/>
        <w:outlineLvl w:val="0"/>
        <w:rPr>
          <w:color w:val="000000" w:themeColor="text1"/>
          <w:lang w:eastAsia="en-US"/>
        </w:rPr>
      </w:pPr>
      <w:proofErr w:type="spellStart"/>
      <w:r w:rsidRPr="00857FA9">
        <w:rPr>
          <w:color w:val="000000" w:themeColor="text1"/>
        </w:rPr>
        <w:lastRenderedPageBreak/>
        <w:t>Dvorets’ka’s</w:t>
      </w:r>
      <w:proofErr w:type="spellEnd"/>
      <w:r w:rsidRPr="00857FA9">
        <w:rPr>
          <w:color w:val="000000" w:themeColor="text1"/>
        </w:rPr>
        <w:t xml:space="preserve"> is </w:t>
      </w:r>
      <w:r w:rsidR="00E2465A">
        <w:rPr>
          <w:color w:val="000000" w:themeColor="text1"/>
        </w:rPr>
        <w:t>not</w:t>
      </w:r>
      <w:r w:rsidRPr="00857FA9">
        <w:rPr>
          <w:color w:val="000000" w:themeColor="text1"/>
        </w:rPr>
        <w:t xml:space="preserve"> the only example of a woman registered in a position that </w:t>
      </w:r>
      <w:r w:rsidR="00E2465A">
        <w:rPr>
          <w:color w:val="000000" w:themeColor="text1"/>
        </w:rPr>
        <w:t>do</w:t>
      </w:r>
      <w:r w:rsidR="006E71D9">
        <w:rPr>
          <w:color w:val="000000" w:themeColor="text1"/>
        </w:rPr>
        <w:t>es</w:t>
      </w:r>
      <w:r w:rsidR="00E2465A">
        <w:rPr>
          <w:color w:val="000000" w:themeColor="text1"/>
        </w:rPr>
        <w:t xml:space="preserve"> not match</w:t>
      </w:r>
      <w:r w:rsidRPr="00857FA9">
        <w:rPr>
          <w:color w:val="000000" w:themeColor="text1"/>
        </w:rPr>
        <w:t xml:space="preserve"> her actual activities. The </w:t>
      </w:r>
      <w:r w:rsidRPr="000E28A1">
        <w:rPr>
          <w:i/>
          <w:color w:val="000000" w:themeColor="text1"/>
        </w:rPr>
        <w:t>‘Invisible Battalion</w:t>
      </w:r>
      <w:proofErr w:type="gramStart"/>
      <w:r w:rsidRPr="000E28A1">
        <w:rPr>
          <w:i/>
          <w:color w:val="000000" w:themeColor="text1"/>
        </w:rPr>
        <w:t>’</w:t>
      </w:r>
      <w:r w:rsidRPr="00857FA9">
        <w:rPr>
          <w:color w:val="000000" w:themeColor="text1"/>
        </w:rPr>
        <w:t xml:space="preserve"> </w:t>
      </w:r>
      <w:r w:rsidRPr="00857FA9">
        <w:rPr>
          <w:color w:val="000000" w:themeColor="text1"/>
          <w:lang w:eastAsia="en-US"/>
        </w:rPr>
        <w:t xml:space="preserve"> states</w:t>
      </w:r>
      <w:proofErr w:type="gramEnd"/>
      <w:r w:rsidRPr="00857FA9">
        <w:rPr>
          <w:color w:val="000000" w:themeColor="text1"/>
          <w:lang w:eastAsia="en-US"/>
        </w:rPr>
        <w:t xml:space="preserve"> that ‘one third of our respondents (15 out of 42) hold purely combat positions’,</w:t>
      </w:r>
      <w:r w:rsidRPr="00057AED">
        <w:rPr>
          <w:rStyle w:val="FootnoteReference"/>
          <w:color w:val="000000" w:themeColor="text1"/>
        </w:rPr>
        <w:footnoteReference w:id="77"/>
      </w:r>
      <w:r w:rsidRPr="00857FA9">
        <w:rPr>
          <w:color w:val="000000" w:themeColor="text1"/>
          <w:lang w:eastAsia="en-US"/>
        </w:rPr>
        <w:t xml:space="preserve"> but are registered </w:t>
      </w:r>
      <w:r w:rsidR="00E2465A">
        <w:rPr>
          <w:color w:val="000000" w:themeColor="text1"/>
          <w:lang w:eastAsia="en-US"/>
        </w:rPr>
        <w:t>in</w:t>
      </w:r>
      <w:r w:rsidRPr="00857FA9">
        <w:rPr>
          <w:color w:val="000000" w:themeColor="text1"/>
          <w:lang w:eastAsia="en-US"/>
        </w:rPr>
        <w:t xml:space="preserve"> different roles. This semi-legal or illegal status has serious consequences. Apart from the basic injustice of </w:t>
      </w:r>
      <w:r w:rsidR="00E2465A">
        <w:rPr>
          <w:color w:val="000000" w:themeColor="text1"/>
          <w:lang w:eastAsia="en-US"/>
        </w:rPr>
        <w:t xml:space="preserve">not </w:t>
      </w:r>
      <w:r w:rsidRPr="00857FA9">
        <w:rPr>
          <w:color w:val="000000" w:themeColor="text1"/>
          <w:lang w:eastAsia="en-US"/>
        </w:rPr>
        <w:t xml:space="preserve">being </w:t>
      </w:r>
      <w:r w:rsidR="00E2465A">
        <w:rPr>
          <w:color w:val="000000" w:themeColor="text1"/>
          <w:lang w:eastAsia="en-US"/>
        </w:rPr>
        <w:t xml:space="preserve">recognised </w:t>
      </w:r>
      <w:r w:rsidRPr="00857FA9">
        <w:rPr>
          <w:color w:val="000000" w:themeColor="text1"/>
          <w:lang w:eastAsia="en-US"/>
        </w:rPr>
        <w:t xml:space="preserve">by the state for the work they </w:t>
      </w:r>
      <w:r w:rsidR="00E2465A">
        <w:rPr>
          <w:color w:val="000000" w:themeColor="text1"/>
          <w:lang w:eastAsia="en-US"/>
        </w:rPr>
        <w:t xml:space="preserve">actually </w:t>
      </w:r>
      <w:r w:rsidRPr="00857FA9">
        <w:rPr>
          <w:color w:val="000000" w:themeColor="text1"/>
          <w:lang w:eastAsia="en-US"/>
        </w:rPr>
        <w:t>do, women who formally occupy invented positions, or are not registered at all</w:t>
      </w:r>
      <w:r w:rsidR="007C4AE3" w:rsidRPr="00857FA9">
        <w:rPr>
          <w:color w:val="000000" w:themeColor="text1"/>
          <w:lang w:eastAsia="en-US"/>
        </w:rPr>
        <w:t>,</w:t>
      </w:r>
      <w:r w:rsidRPr="00857FA9">
        <w:rPr>
          <w:color w:val="000000" w:themeColor="text1"/>
          <w:lang w:eastAsia="en-US"/>
        </w:rPr>
        <w:t xml:space="preserve"> do not receive the benefits to which they are entitled as </w:t>
      </w:r>
      <w:r w:rsidRPr="00857FA9">
        <w:rPr>
          <w:color w:val="000000" w:themeColor="text1"/>
        </w:rPr>
        <w:t>participants in military conflict [</w:t>
      </w:r>
      <w:proofErr w:type="spellStart"/>
      <w:r w:rsidRPr="00857FA9">
        <w:rPr>
          <w:i/>
          <w:color w:val="000000" w:themeColor="text1"/>
        </w:rPr>
        <w:t>uchasnyky</w:t>
      </w:r>
      <w:proofErr w:type="spellEnd"/>
      <w:r w:rsidRPr="00857FA9">
        <w:rPr>
          <w:i/>
          <w:color w:val="000000" w:themeColor="text1"/>
        </w:rPr>
        <w:t>/</w:t>
      </w:r>
      <w:proofErr w:type="spellStart"/>
      <w:r w:rsidRPr="00857FA9">
        <w:rPr>
          <w:i/>
          <w:color w:val="000000" w:themeColor="text1"/>
        </w:rPr>
        <w:t>tsi</w:t>
      </w:r>
      <w:proofErr w:type="spellEnd"/>
      <w:r w:rsidRPr="00857FA9">
        <w:rPr>
          <w:i/>
          <w:color w:val="000000" w:themeColor="text1"/>
        </w:rPr>
        <w:t xml:space="preserve"> </w:t>
      </w:r>
      <w:proofErr w:type="spellStart"/>
      <w:r w:rsidRPr="00857FA9">
        <w:rPr>
          <w:i/>
          <w:color w:val="000000" w:themeColor="text1"/>
        </w:rPr>
        <w:t>boiovykh</w:t>
      </w:r>
      <w:proofErr w:type="spellEnd"/>
      <w:r w:rsidRPr="00857FA9">
        <w:rPr>
          <w:i/>
          <w:color w:val="000000" w:themeColor="text1"/>
        </w:rPr>
        <w:t xml:space="preserve"> dii</w:t>
      </w:r>
      <w:r w:rsidRPr="00857FA9">
        <w:rPr>
          <w:color w:val="000000" w:themeColor="text1"/>
        </w:rPr>
        <w:t>]</w:t>
      </w:r>
      <w:r w:rsidR="007C4AE3" w:rsidRPr="00857FA9">
        <w:rPr>
          <w:color w:val="000000" w:themeColor="text1"/>
        </w:rPr>
        <w:t xml:space="preserve">, as outlined in </w:t>
      </w:r>
      <w:r w:rsidR="007C4AE3" w:rsidRPr="00857FA9">
        <w:rPr>
          <w:color w:val="000000" w:themeColor="text1"/>
          <w:lang w:eastAsia="en-US"/>
        </w:rPr>
        <w:t>t</w:t>
      </w:r>
      <w:r w:rsidRPr="00857FA9">
        <w:rPr>
          <w:color w:val="000000" w:themeColor="text1"/>
          <w:lang w:eastAsia="en-US"/>
        </w:rPr>
        <w:t xml:space="preserve">he </w:t>
      </w:r>
      <w:r w:rsidR="00E2465A">
        <w:rPr>
          <w:color w:val="000000" w:themeColor="text1"/>
          <w:lang w:eastAsia="en-US"/>
        </w:rPr>
        <w:t xml:space="preserve">Ukrainian </w:t>
      </w:r>
      <w:r w:rsidRPr="00857FA9">
        <w:rPr>
          <w:color w:val="000000" w:themeColor="text1"/>
          <w:lang w:eastAsia="en-US"/>
        </w:rPr>
        <w:t>Law ‘On the Status of War Veterans and Guarantees of Their Social Protection’</w:t>
      </w:r>
      <w:r w:rsidR="00063E9E">
        <w:rPr>
          <w:color w:val="000000" w:themeColor="text1"/>
          <w:lang w:eastAsia="en-US"/>
        </w:rPr>
        <w:t>.</w:t>
      </w:r>
      <w:r w:rsidRPr="00057AED">
        <w:rPr>
          <w:rStyle w:val="FootnoteReference"/>
          <w:color w:val="000000" w:themeColor="text1"/>
        </w:rPr>
        <w:footnoteReference w:id="78"/>
      </w:r>
      <w:r w:rsidRPr="000875B0">
        <w:rPr>
          <w:color w:val="000000" w:themeColor="text1"/>
          <w:lang w:eastAsia="en-US"/>
        </w:rPr>
        <w:t xml:space="preserve"> In addition, women </w:t>
      </w:r>
      <w:r w:rsidR="00E2465A">
        <w:rPr>
          <w:color w:val="000000" w:themeColor="text1"/>
          <w:lang w:eastAsia="en-US"/>
        </w:rPr>
        <w:t xml:space="preserve">in combat </w:t>
      </w:r>
      <w:r w:rsidRPr="000875B0">
        <w:rPr>
          <w:color w:val="000000" w:themeColor="text1"/>
          <w:lang w:eastAsia="en-US"/>
        </w:rPr>
        <w:t xml:space="preserve">who are </w:t>
      </w:r>
      <w:r w:rsidR="00E2465A">
        <w:rPr>
          <w:color w:val="000000" w:themeColor="text1"/>
          <w:lang w:eastAsia="en-US"/>
        </w:rPr>
        <w:t xml:space="preserve">not </w:t>
      </w:r>
      <w:r w:rsidRPr="000875B0">
        <w:rPr>
          <w:color w:val="000000" w:themeColor="text1"/>
          <w:lang w:eastAsia="en-US"/>
        </w:rPr>
        <w:t xml:space="preserve">registered </w:t>
      </w:r>
      <w:r w:rsidR="00E2465A">
        <w:rPr>
          <w:color w:val="000000" w:themeColor="text1"/>
          <w:lang w:eastAsia="en-US"/>
        </w:rPr>
        <w:t xml:space="preserve">as such </w:t>
      </w:r>
      <w:r w:rsidRPr="000875B0">
        <w:rPr>
          <w:color w:val="000000" w:themeColor="text1"/>
          <w:lang w:eastAsia="en-US"/>
        </w:rPr>
        <w:t>receive lower salaries based on the</w:t>
      </w:r>
      <w:r w:rsidR="00E2465A">
        <w:rPr>
          <w:color w:val="000000" w:themeColor="text1"/>
          <w:lang w:eastAsia="en-US"/>
        </w:rPr>
        <w:t xml:space="preserve">ir </w:t>
      </w:r>
      <w:r w:rsidRPr="000875B0">
        <w:rPr>
          <w:color w:val="000000" w:themeColor="text1"/>
          <w:lang w:eastAsia="en-US"/>
        </w:rPr>
        <w:t xml:space="preserve">official rather than their actual </w:t>
      </w:r>
      <w:r w:rsidR="00E2465A">
        <w:rPr>
          <w:color w:val="000000" w:themeColor="text1"/>
          <w:lang w:eastAsia="en-US"/>
        </w:rPr>
        <w:t>positions</w:t>
      </w:r>
      <w:r w:rsidRPr="000875B0">
        <w:rPr>
          <w:color w:val="000000" w:themeColor="text1"/>
          <w:lang w:eastAsia="en-US"/>
        </w:rPr>
        <w:t>.</w:t>
      </w:r>
      <w:r w:rsidRPr="00057AED">
        <w:rPr>
          <w:rStyle w:val="FootnoteReference"/>
          <w:color w:val="000000" w:themeColor="text1"/>
          <w:lang w:eastAsia="en-US"/>
        </w:rPr>
        <w:footnoteReference w:id="79"/>
      </w:r>
      <w:r w:rsidRPr="000875B0">
        <w:rPr>
          <w:color w:val="000000" w:themeColor="text1"/>
          <w:lang w:eastAsia="en-US"/>
        </w:rPr>
        <w:t xml:space="preserve"> </w:t>
      </w:r>
      <w:r w:rsidR="007C4AE3" w:rsidRPr="000875B0">
        <w:rPr>
          <w:color w:val="000000" w:themeColor="text1"/>
          <w:lang w:eastAsia="en-US"/>
        </w:rPr>
        <w:t>If they require</w:t>
      </w:r>
      <w:r w:rsidRPr="000875B0">
        <w:rPr>
          <w:color w:val="000000" w:themeColor="text1"/>
          <w:lang w:eastAsia="en-US"/>
        </w:rPr>
        <w:t xml:space="preserve"> medical help, not only </w:t>
      </w:r>
      <w:r w:rsidR="007C4AE3" w:rsidRPr="000875B0">
        <w:rPr>
          <w:color w:val="000000" w:themeColor="text1"/>
          <w:lang w:eastAsia="en-US"/>
        </w:rPr>
        <w:t xml:space="preserve">do </w:t>
      </w:r>
      <w:r w:rsidRPr="000875B0">
        <w:rPr>
          <w:color w:val="000000" w:themeColor="text1"/>
          <w:lang w:eastAsia="en-US"/>
        </w:rPr>
        <w:t xml:space="preserve">they not get the relevant compensation, </w:t>
      </w:r>
      <w:r w:rsidR="007C4AE3" w:rsidRPr="000875B0">
        <w:rPr>
          <w:rFonts w:eastAsia="Calibri"/>
          <w:color w:val="000000" w:themeColor="text1"/>
        </w:rPr>
        <w:t>but</w:t>
      </w:r>
      <w:r w:rsidR="007C4AE3" w:rsidRPr="000875B0">
        <w:rPr>
          <w:rFonts w:eastAsia="Calibri"/>
          <w:b/>
          <w:color w:val="000000" w:themeColor="text1"/>
        </w:rPr>
        <w:t xml:space="preserve"> </w:t>
      </w:r>
      <w:r w:rsidRPr="000875B0">
        <w:rPr>
          <w:color w:val="000000" w:themeColor="text1"/>
          <w:lang w:eastAsia="en-US"/>
        </w:rPr>
        <w:t>they also find it difficult to explain how they received their wounds while working as administrators or accountants.</w:t>
      </w:r>
    </w:p>
    <w:p w14:paraId="00DEB6B9" w14:textId="1A70CA48" w:rsidR="00EC2F79" w:rsidRDefault="00EC2F79" w:rsidP="00DF7755">
      <w:pPr>
        <w:spacing w:line="480" w:lineRule="auto"/>
        <w:jc w:val="both"/>
        <w:outlineLvl w:val="0"/>
        <w:rPr>
          <w:color w:val="000000" w:themeColor="text1"/>
          <w:lang w:eastAsia="en-US"/>
        </w:rPr>
      </w:pPr>
    </w:p>
    <w:p w14:paraId="07C52FBF" w14:textId="4A1892FF" w:rsidR="004869D6" w:rsidRPr="00057AED" w:rsidRDefault="004869D6" w:rsidP="00EC2F79">
      <w:pPr>
        <w:widowControl w:val="0"/>
        <w:autoSpaceDE w:val="0"/>
        <w:autoSpaceDN w:val="0"/>
        <w:adjustRightInd w:val="0"/>
        <w:spacing w:line="480" w:lineRule="auto"/>
        <w:jc w:val="both"/>
        <w:rPr>
          <w:color w:val="000000" w:themeColor="text1"/>
        </w:rPr>
      </w:pPr>
      <w:r w:rsidRPr="00057AED">
        <w:rPr>
          <w:color w:val="000000" w:themeColor="text1"/>
          <w:lang w:eastAsia="en-US"/>
        </w:rPr>
        <w:t>Both Mari</w:t>
      </w:r>
      <w:r w:rsidR="007C1A4A">
        <w:rPr>
          <w:color w:val="000000" w:themeColor="text1"/>
          <w:lang w:eastAsia="en-US"/>
        </w:rPr>
        <w:t>y</w:t>
      </w:r>
      <w:r w:rsidRPr="00057AED">
        <w:rPr>
          <w:color w:val="000000" w:themeColor="text1"/>
          <w:lang w:eastAsia="en-US"/>
        </w:rPr>
        <w:t xml:space="preserve">a Berlins’ka and </w:t>
      </w:r>
      <w:proofErr w:type="spellStart"/>
      <w:r w:rsidR="00DA7C78">
        <w:rPr>
          <w:color w:val="000000" w:themeColor="text1"/>
          <w:lang w:eastAsia="en-US"/>
        </w:rPr>
        <w:t>Yuliya</w:t>
      </w:r>
      <w:proofErr w:type="spellEnd"/>
      <w:r w:rsidR="00DA7C78">
        <w:rPr>
          <w:color w:val="000000" w:themeColor="text1"/>
          <w:lang w:eastAsia="en-US"/>
        </w:rPr>
        <w:t xml:space="preserve"> </w:t>
      </w:r>
      <w:proofErr w:type="spellStart"/>
      <w:r w:rsidRPr="00057AED">
        <w:rPr>
          <w:color w:val="000000" w:themeColor="text1"/>
          <w:lang w:eastAsia="en-US"/>
        </w:rPr>
        <w:t>Tolopa</w:t>
      </w:r>
      <w:proofErr w:type="spellEnd"/>
      <w:r w:rsidRPr="00057AED">
        <w:rPr>
          <w:color w:val="000000" w:themeColor="text1"/>
          <w:lang w:eastAsia="en-US"/>
        </w:rPr>
        <w:t xml:space="preserve"> served as volunteers with </w:t>
      </w:r>
      <w:r w:rsidR="008A081C" w:rsidRPr="00057AED">
        <w:rPr>
          <w:color w:val="000000" w:themeColor="text1"/>
          <w:lang w:eastAsia="en-US"/>
        </w:rPr>
        <w:t>n</w:t>
      </w:r>
      <w:r w:rsidR="008A081C">
        <w:rPr>
          <w:color w:val="000000" w:themeColor="text1"/>
          <w:lang w:eastAsia="en-US"/>
        </w:rPr>
        <w:t>either</w:t>
      </w:r>
      <w:r w:rsidR="008A081C" w:rsidRPr="00057AED">
        <w:rPr>
          <w:color w:val="000000" w:themeColor="text1"/>
          <w:lang w:eastAsia="en-US"/>
        </w:rPr>
        <w:t xml:space="preserve"> </w:t>
      </w:r>
      <w:r w:rsidRPr="00057AED">
        <w:rPr>
          <w:color w:val="000000" w:themeColor="text1"/>
          <w:lang w:eastAsia="en-US"/>
        </w:rPr>
        <w:t xml:space="preserve">remuneration </w:t>
      </w:r>
      <w:r w:rsidR="008A081C">
        <w:rPr>
          <w:color w:val="000000" w:themeColor="text1"/>
          <w:lang w:eastAsia="en-US"/>
        </w:rPr>
        <w:t>n</w:t>
      </w:r>
      <w:r w:rsidRPr="00057AED">
        <w:rPr>
          <w:color w:val="000000" w:themeColor="text1"/>
          <w:lang w:eastAsia="en-US"/>
        </w:rPr>
        <w:t xml:space="preserve">or official status </w:t>
      </w:r>
      <w:r w:rsidR="008A081C">
        <w:rPr>
          <w:color w:val="000000" w:themeColor="text1"/>
          <w:lang w:eastAsia="en-US"/>
        </w:rPr>
        <w:t>as</w:t>
      </w:r>
      <w:r w:rsidR="008A081C" w:rsidRPr="00057AED">
        <w:rPr>
          <w:color w:val="000000" w:themeColor="text1"/>
          <w:lang w:eastAsia="en-US"/>
        </w:rPr>
        <w:t xml:space="preserve"> </w:t>
      </w:r>
      <w:r w:rsidRPr="00057AED">
        <w:rPr>
          <w:color w:val="000000" w:themeColor="text1"/>
        </w:rPr>
        <w:t>participant</w:t>
      </w:r>
      <w:r w:rsidR="008A081C">
        <w:rPr>
          <w:color w:val="000000" w:themeColor="text1"/>
        </w:rPr>
        <w:t>s</w:t>
      </w:r>
      <w:r w:rsidRPr="00057AED">
        <w:rPr>
          <w:color w:val="000000" w:themeColor="text1"/>
        </w:rPr>
        <w:t xml:space="preserve"> in military conflict. Berlins’ka was given the </w:t>
      </w:r>
      <w:r w:rsidR="008A081C">
        <w:rPr>
          <w:color w:val="000000" w:themeColor="text1"/>
        </w:rPr>
        <w:t>option of</w:t>
      </w:r>
      <w:r w:rsidR="008A081C" w:rsidRPr="00057AED">
        <w:rPr>
          <w:color w:val="000000" w:themeColor="text1"/>
        </w:rPr>
        <w:t xml:space="preserve"> </w:t>
      </w:r>
      <w:r w:rsidRPr="00057AED">
        <w:rPr>
          <w:color w:val="000000" w:themeColor="text1"/>
        </w:rPr>
        <w:t xml:space="preserve"> officially register</w:t>
      </w:r>
      <w:r w:rsidR="008A081C">
        <w:rPr>
          <w:color w:val="000000" w:themeColor="text1"/>
        </w:rPr>
        <w:t>ing</w:t>
      </w:r>
      <w:r w:rsidRPr="00057AED">
        <w:rPr>
          <w:color w:val="000000" w:themeColor="text1"/>
        </w:rPr>
        <w:t xml:space="preserve"> for one of the positions available to women </w:t>
      </w:r>
      <w:r w:rsidR="009D11B2">
        <w:rPr>
          <w:color w:val="000000" w:themeColor="text1"/>
        </w:rPr>
        <w:t>in</w:t>
      </w:r>
      <w:r w:rsidRPr="00057AED">
        <w:rPr>
          <w:color w:val="000000" w:themeColor="text1"/>
        </w:rPr>
        <w:t xml:space="preserve"> the ‘</w:t>
      </w:r>
      <w:r w:rsidRPr="00057AED">
        <w:rPr>
          <w:color w:val="000000" w:themeColor="text1"/>
          <w:lang w:eastAsia="en-US"/>
        </w:rPr>
        <w:t>Interim list of staff positions’</w:t>
      </w:r>
      <w:r w:rsidRPr="00057AED">
        <w:rPr>
          <w:color w:val="000000" w:themeColor="text1"/>
        </w:rPr>
        <w:t xml:space="preserve">, but to </w:t>
      </w:r>
      <w:r w:rsidR="008A081C">
        <w:rPr>
          <w:color w:val="000000" w:themeColor="text1"/>
        </w:rPr>
        <w:t xml:space="preserve">unofficially </w:t>
      </w:r>
      <w:r w:rsidRPr="00057AED">
        <w:rPr>
          <w:color w:val="000000" w:themeColor="text1"/>
        </w:rPr>
        <w:t xml:space="preserve">continue </w:t>
      </w:r>
      <w:r w:rsidR="008A081C">
        <w:rPr>
          <w:color w:val="000000" w:themeColor="text1"/>
        </w:rPr>
        <w:t>as</w:t>
      </w:r>
      <w:r w:rsidRPr="00057AED">
        <w:rPr>
          <w:color w:val="000000" w:themeColor="text1"/>
        </w:rPr>
        <w:t xml:space="preserve"> drone operator, a highly risky job that requires being </w:t>
      </w:r>
      <w:r w:rsidR="008A081C">
        <w:rPr>
          <w:color w:val="000000" w:themeColor="text1"/>
        </w:rPr>
        <w:t>very</w:t>
      </w:r>
      <w:r w:rsidRPr="00057AED">
        <w:rPr>
          <w:color w:val="000000" w:themeColor="text1"/>
        </w:rPr>
        <w:t xml:space="preserve"> close to enemy lines.</w:t>
      </w:r>
      <w:r w:rsidRPr="00057AED">
        <w:rPr>
          <w:rStyle w:val="FootnoteReference"/>
          <w:color w:val="000000" w:themeColor="text1"/>
        </w:rPr>
        <w:footnoteReference w:id="80"/>
      </w:r>
      <w:r w:rsidRPr="00057AED">
        <w:rPr>
          <w:color w:val="000000" w:themeColor="text1"/>
        </w:rPr>
        <w:t xml:space="preserve"> She subsequently chose not to register</w:t>
      </w:r>
      <w:r w:rsidR="008A081C">
        <w:rPr>
          <w:color w:val="000000" w:themeColor="text1"/>
        </w:rPr>
        <w:t xml:space="preserve"> but </w:t>
      </w:r>
      <w:r w:rsidRPr="00057AED">
        <w:rPr>
          <w:color w:val="000000" w:themeColor="text1"/>
        </w:rPr>
        <w:t xml:space="preserve"> to </w:t>
      </w:r>
      <w:r w:rsidR="008A081C">
        <w:rPr>
          <w:color w:val="000000" w:themeColor="text1"/>
        </w:rPr>
        <w:t xml:space="preserve"> continue </w:t>
      </w:r>
      <w:r w:rsidRPr="00057AED">
        <w:rPr>
          <w:color w:val="000000" w:themeColor="text1"/>
        </w:rPr>
        <w:t>flying drones as a volunteer, making special arrangements with each unit she worked</w:t>
      </w:r>
      <w:r w:rsidR="008A081C">
        <w:rPr>
          <w:color w:val="000000" w:themeColor="text1"/>
        </w:rPr>
        <w:t xml:space="preserve"> with</w:t>
      </w:r>
      <w:r w:rsidRPr="00057AED">
        <w:rPr>
          <w:color w:val="000000" w:themeColor="text1"/>
        </w:rPr>
        <w:t>.</w:t>
      </w:r>
      <w:r w:rsidRPr="00057AED">
        <w:rPr>
          <w:rStyle w:val="FootnoteReference"/>
          <w:color w:val="000000" w:themeColor="text1"/>
        </w:rPr>
        <w:footnoteReference w:id="81"/>
      </w:r>
      <w:r w:rsidRPr="00057AED">
        <w:rPr>
          <w:color w:val="000000" w:themeColor="text1"/>
        </w:rPr>
        <w:t xml:space="preserve"> </w:t>
      </w:r>
      <w:proofErr w:type="spellStart"/>
      <w:r w:rsidRPr="00057AED">
        <w:rPr>
          <w:color w:val="000000" w:themeColor="text1"/>
        </w:rPr>
        <w:t>Tolopa</w:t>
      </w:r>
      <w:proofErr w:type="spellEnd"/>
      <w:r w:rsidRPr="00057AED">
        <w:rPr>
          <w:color w:val="000000" w:themeColor="text1"/>
        </w:rPr>
        <w:t xml:space="preserve"> </w:t>
      </w:r>
      <w:r w:rsidR="008A081C">
        <w:rPr>
          <w:color w:val="000000" w:themeColor="text1"/>
        </w:rPr>
        <w:t xml:space="preserve">initially </w:t>
      </w:r>
      <w:r w:rsidR="008A081C" w:rsidRPr="00057AED">
        <w:rPr>
          <w:color w:val="000000" w:themeColor="text1"/>
        </w:rPr>
        <w:t>serv</w:t>
      </w:r>
      <w:r w:rsidR="008A081C">
        <w:rPr>
          <w:color w:val="000000" w:themeColor="text1"/>
        </w:rPr>
        <w:t>ed</w:t>
      </w:r>
      <w:r w:rsidR="008A081C" w:rsidRPr="00057AED">
        <w:rPr>
          <w:color w:val="000000" w:themeColor="text1"/>
        </w:rPr>
        <w:t xml:space="preserve"> </w:t>
      </w:r>
      <w:r w:rsidRPr="00057AED">
        <w:rPr>
          <w:color w:val="000000" w:themeColor="text1"/>
        </w:rPr>
        <w:t xml:space="preserve">as a rifleman [sic] </w:t>
      </w:r>
      <w:r w:rsidRPr="00057AED">
        <w:rPr>
          <w:rFonts w:eastAsia="Times New Roman"/>
          <w:color w:val="000000" w:themeColor="text1"/>
          <w:shd w:val="clear" w:color="auto" w:fill="FFFFFF"/>
        </w:rPr>
        <w:t>(</w:t>
      </w:r>
      <w:proofErr w:type="spellStart"/>
      <w:r w:rsidRPr="00057AED">
        <w:rPr>
          <w:rFonts w:eastAsia="Times New Roman"/>
          <w:i/>
          <w:color w:val="000000" w:themeColor="text1"/>
          <w:shd w:val="clear" w:color="auto" w:fill="FFFFFF"/>
        </w:rPr>
        <w:t>strilets</w:t>
      </w:r>
      <w:proofErr w:type="spellEnd"/>
      <w:r w:rsidRPr="00057AED">
        <w:rPr>
          <w:rFonts w:eastAsia="Times New Roman"/>
          <w:i/>
          <w:color w:val="000000" w:themeColor="text1"/>
          <w:shd w:val="clear" w:color="auto" w:fill="FFFFFF"/>
        </w:rPr>
        <w:t>’</w:t>
      </w:r>
      <w:r w:rsidRPr="00057AED">
        <w:rPr>
          <w:rFonts w:eastAsia="Times New Roman"/>
          <w:color w:val="000000" w:themeColor="text1"/>
          <w:shd w:val="clear" w:color="auto" w:fill="FFFFFF"/>
        </w:rPr>
        <w:t xml:space="preserve">) and later </w:t>
      </w:r>
      <w:r w:rsidR="008A081C">
        <w:rPr>
          <w:rFonts w:eastAsia="Times New Roman"/>
          <w:color w:val="000000" w:themeColor="text1"/>
          <w:shd w:val="clear" w:color="auto" w:fill="FFFFFF"/>
        </w:rPr>
        <w:t xml:space="preserve">as </w:t>
      </w:r>
      <w:r w:rsidRPr="00057AED">
        <w:rPr>
          <w:rFonts w:eastAsia="Times New Roman"/>
          <w:color w:val="000000" w:themeColor="text1"/>
          <w:shd w:val="clear" w:color="auto" w:fill="FFFFFF"/>
        </w:rPr>
        <w:t xml:space="preserve">an infantry vehicle </w:t>
      </w:r>
      <w:r w:rsidRPr="00057AED">
        <w:rPr>
          <w:rFonts w:eastAsia="Times New Roman"/>
          <w:color w:val="000000" w:themeColor="text1"/>
          <w:shd w:val="clear" w:color="auto" w:fill="FFFFFF"/>
        </w:rPr>
        <w:lastRenderedPageBreak/>
        <w:t xml:space="preserve">commander, but she was </w:t>
      </w:r>
      <w:r w:rsidR="008A081C">
        <w:rPr>
          <w:rFonts w:eastAsia="Times New Roman"/>
          <w:color w:val="000000" w:themeColor="text1"/>
          <w:shd w:val="clear" w:color="auto" w:fill="FFFFFF"/>
        </w:rPr>
        <w:t xml:space="preserve">also </w:t>
      </w:r>
      <w:r w:rsidRPr="00057AED">
        <w:rPr>
          <w:rFonts w:eastAsia="Times New Roman"/>
          <w:color w:val="000000" w:themeColor="text1"/>
          <w:shd w:val="clear" w:color="auto" w:fill="FFFFFF"/>
        </w:rPr>
        <w:t>not officially registered.</w:t>
      </w:r>
      <w:r w:rsidRPr="00057AED">
        <w:rPr>
          <w:rStyle w:val="FootnoteReference"/>
          <w:rFonts w:eastAsia="Times New Roman"/>
          <w:color w:val="000000" w:themeColor="text1"/>
          <w:shd w:val="clear" w:color="auto" w:fill="FFFFFF"/>
        </w:rPr>
        <w:footnoteReference w:id="82"/>
      </w:r>
    </w:p>
    <w:p w14:paraId="7E2E7188" w14:textId="77777777" w:rsidR="00EC2F79" w:rsidRDefault="00EC2F79" w:rsidP="00EC2F79">
      <w:pPr>
        <w:widowControl w:val="0"/>
        <w:autoSpaceDE w:val="0"/>
        <w:autoSpaceDN w:val="0"/>
        <w:adjustRightInd w:val="0"/>
        <w:spacing w:line="480" w:lineRule="auto"/>
        <w:jc w:val="both"/>
        <w:rPr>
          <w:color w:val="000000" w:themeColor="text1"/>
          <w:lang w:eastAsia="en-US"/>
        </w:rPr>
      </w:pPr>
    </w:p>
    <w:p w14:paraId="32C56005" w14:textId="4493A504" w:rsidR="004869D6" w:rsidRPr="00057AED" w:rsidRDefault="004869D6" w:rsidP="00EC2F79">
      <w:pPr>
        <w:widowControl w:val="0"/>
        <w:autoSpaceDE w:val="0"/>
        <w:autoSpaceDN w:val="0"/>
        <w:adjustRightInd w:val="0"/>
        <w:spacing w:line="480" w:lineRule="auto"/>
        <w:jc w:val="both"/>
        <w:rPr>
          <w:color w:val="000000" w:themeColor="text1"/>
          <w:lang w:eastAsia="en-US"/>
        </w:rPr>
      </w:pPr>
      <w:r w:rsidRPr="00057AED">
        <w:rPr>
          <w:color w:val="000000" w:themeColor="text1"/>
          <w:lang w:eastAsia="en-US"/>
        </w:rPr>
        <w:t xml:space="preserve">Sometimes, the women themselves were confused </w:t>
      </w:r>
      <w:r w:rsidR="00F93E83">
        <w:rPr>
          <w:color w:val="000000" w:themeColor="text1"/>
          <w:lang w:eastAsia="en-US"/>
        </w:rPr>
        <w:t>about</w:t>
      </w:r>
      <w:r w:rsidRPr="00057AED">
        <w:rPr>
          <w:color w:val="000000" w:themeColor="text1"/>
          <w:lang w:eastAsia="en-US"/>
        </w:rPr>
        <w:t xml:space="preserve"> their status. The </w:t>
      </w:r>
      <w:r w:rsidRPr="00647038">
        <w:rPr>
          <w:i/>
          <w:color w:val="000000" w:themeColor="text1"/>
          <w:lang w:eastAsia="en-US"/>
        </w:rPr>
        <w:t>‘Invisible Battalion’</w:t>
      </w:r>
      <w:r w:rsidR="00647038">
        <w:rPr>
          <w:color w:val="000000" w:themeColor="text1"/>
          <w:lang w:eastAsia="en-US"/>
        </w:rPr>
        <w:t xml:space="preserve"> </w:t>
      </w:r>
      <w:r w:rsidRPr="00057AED">
        <w:rPr>
          <w:color w:val="000000" w:themeColor="text1"/>
          <w:lang w:eastAsia="en-US"/>
        </w:rPr>
        <w:t xml:space="preserve">report quotes one such instance: </w:t>
      </w:r>
    </w:p>
    <w:p w14:paraId="26746CEC" w14:textId="4F34BAD3" w:rsidR="004869D6" w:rsidRPr="00057AED" w:rsidRDefault="004869D6" w:rsidP="00EC2F79">
      <w:pPr>
        <w:widowControl w:val="0"/>
        <w:autoSpaceDE w:val="0"/>
        <w:autoSpaceDN w:val="0"/>
        <w:adjustRightInd w:val="0"/>
        <w:spacing w:line="480" w:lineRule="auto"/>
        <w:ind w:left="720"/>
        <w:jc w:val="both"/>
        <w:rPr>
          <w:color w:val="000000" w:themeColor="text1"/>
          <w:lang w:eastAsia="en-US"/>
        </w:rPr>
      </w:pPr>
      <w:proofErr w:type="gramStart"/>
      <w:r w:rsidRPr="00057AED">
        <w:rPr>
          <w:color w:val="000000" w:themeColor="text1"/>
          <w:lang w:eastAsia="en-US"/>
        </w:rPr>
        <w:t>Actually, I</w:t>
      </w:r>
      <w:proofErr w:type="gramEnd"/>
      <w:r w:rsidRPr="00057AED">
        <w:rPr>
          <w:color w:val="000000" w:themeColor="text1"/>
          <w:lang w:eastAsia="en-US"/>
        </w:rPr>
        <w:t xml:space="preserve"> had not been officially registered for six months. My first document prov</w:t>
      </w:r>
      <w:r w:rsidR="002909FE">
        <w:rPr>
          <w:color w:val="000000" w:themeColor="text1"/>
          <w:lang w:eastAsia="en-US"/>
        </w:rPr>
        <w:t>ing</w:t>
      </w:r>
      <w:r w:rsidRPr="00057AED">
        <w:rPr>
          <w:color w:val="000000" w:themeColor="text1"/>
          <w:lang w:eastAsia="en-US"/>
        </w:rPr>
        <w:t xml:space="preserve"> that I was in the ATO zone was dated 20 August, but I got registered only on 20 January. So, officially, I had not been in ATO for six months, although this whole time I was in </w:t>
      </w:r>
      <w:proofErr w:type="spellStart"/>
      <w:r w:rsidRPr="00057AED">
        <w:rPr>
          <w:color w:val="000000" w:themeColor="text1"/>
          <w:lang w:eastAsia="en-US"/>
        </w:rPr>
        <w:t>Shchast</w:t>
      </w:r>
      <w:r w:rsidR="001939AC">
        <w:rPr>
          <w:color w:val="000000" w:themeColor="text1"/>
          <w:lang w:eastAsia="en-US"/>
        </w:rPr>
        <w:t>y</w:t>
      </w:r>
      <w:r w:rsidRPr="00057AED">
        <w:rPr>
          <w:color w:val="000000" w:themeColor="text1"/>
          <w:lang w:eastAsia="en-US"/>
        </w:rPr>
        <w:t>a</w:t>
      </w:r>
      <w:proofErr w:type="spellEnd"/>
      <w:r w:rsidRPr="00057AED">
        <w:rPr>
          <w:color w:val="000000" w:themeColor="text1"/>
          <w:lang w:eastAsia="en-US"/>
        </w:rPr>
        <w:t xml:space="preserve"> [a city in </w:t>
      </w:r>
      <w:proofErr w:type="spellStart"/>
      <w:r w:rsidRPr="00057AED">
        <w:rPr>
          <w:color w:val="000000" w:themeColor="text1"/>
          <w:lang w:eastAsia="en-US"/>
        </w:rPr>
        <w:t>Luhans’k</w:t>
      </w:r>
      <w:proofErr w:type="spellEnd"/>
      <w:r w:rsidRPr="00057AED">
        <w:rPr>
          <w:color w:val="000000" w:themeColor="text1"/>
          <w:lang w:eastAsia="en-US"/>
        </w:rPr>
        <w:t xml:space="preserve"> </w:t>
      </w:r>
      <w:r w:rsidRPr="00057AED">
        <w:rPr>
          <w:i/>
          <w:color w:val="000000" w:themeColor="text1"/>
          <w:lang w:eastAsia="en-US"/>
        </w:rPr>
        <w:t>oblast’</w:t>
      </w:r>
      <w:r w:rsidRPr="00057AED">
        <w:rPr>
          <w:color w:val="000000" w:themeColor="text1"/>
          <w:lang w:eastAsia="en-US"/>
        </w:rPr>
        <w:t xml:space="preserve">] under fire. But the biggest paradox was that on 28 January I was told that I had been registered. By that </w:t>
      </w:r>
      <w:proofErr w:type="gramStart"/>
      <w:r w:rsidRPr="00057AED">
        <w:rPr>
          <w:color w:val="000000" w:themeColor="text1"/>
          <w:lang w:eastAsia="en-US"/>
        </w:rPr>
        <w:t>point</w:t>
      </w:r>
      <w:proofErr w:type="gramEnd"/>
      <w:r w:rsidRPr="00057AED">
        <w:rPr>
          <w:color w:val="000000" w:themeColor="text1"/>
          <w:lang w:eastAsia="en-US"/>
        </w:rPr>
        <w:t xml:space="preserve"> I had been living in Kyiv for eight days, thinking I </w:t>
      </w:r>
      <w:r w:rsidR="002909FE">
        <w:rPr>
          <w:color w:val="000000" w:themeColor="text1"/>
          <w:lang w:eastAsia="en-US"/>
        </w:rPr>
        <w:t>was</w:t>
      </w:r>
      <w:r w:rsidRPr="00057AED">
        <w:rPr>
          <w:color w:val="000000" w:themeColor="text1"/>
          <w:lang w:eastAsia="en-US"/>
        </w:rPr>
        <w:t xml:space="preserve"> a civilian […], but they called me and said that they were waiting from me, that I had been registered and that I was a deserter.</w:t>
      </w:r>
      <w:r w:rsidRPr="00057AED">
        <w:rPr>
          <w:rStyle w:val="FootnoteReference"/>
          <w:color w:val="000000" w:themeColor="text1"/>
          <w:lang w:eastAsia="en-US"/>
        </w:rPr>
        <w:footnoteReference w:id="83"/>
      </w:r>
    </w:p>
    <w:p w14:paraId="5B837119" w14:textId="4CDD4A39"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This example </w:t>
      </w:r>
      <w:r w:rsidR="00D211D2">
        <w:rPr>
          <w:color w:val="000000" w:themeColor="text1"/>
        </w:rPr>
        <w:t>indicates</w:t>
      </w:r>
      <w:r w:rsidRPr="00057AED">
        <w:rPr>
          <w:color w:val="000000" w:themeColor="text1"/>
        </w:rPr>
        <w:t xml:space="preserve"> the general chaos in army recruitment practices regard</w:t>
      </w:r>
      <w:r w:rsidR="00D211D2">
        <w:rPr>
          <w:color w:val="000000" w:themeColor="text1"/>
        </w:rPr>
        <w:t>ing</w:t>
      </w:r>
      <w:r w:rsidRPr="00057AED">
        <w:rPr>
          <w:color w:val="000000" w:themeColor="text1"/>
        </w:rPr>
        <w:t xml:space="preserve"> female participation </w:t>
      </w:r>
      <w:r w:rsidR="00D211D2">
        <w:rPr>
          <w:color w:val="000000" w:themeColor="text1"/>
        </w:rPr>
        <w:t>in</w:t>
      </w:r>
      <w:r w:rsidR="00D211D2" w:rsidRPr="00057AED">
        <w:rPr>
          <w:color w:val="000000" w:themeColor="text1"/>
        </w:rPr>
        <w:t xml:space="preserve"> </w:t>
      </w:r>
      <w:r w:rsidRPr="00057AED">
        <w:rPr>
          <w:color w:val="000000" w:themeColor="text1"/>
        </w:rPr>
        <w:t xml:space="preserve">the conflict in Donbas. </w:t>
      </w:r>
    </w:p>
    <w:p w14:paraId="6D172F24" w14:textId="77777777" w:rsidR="00EC2F79" w:rsidRDefault="00EC2F79" w:rsidP="00EC2F79">
      <w:pPr>
        <w:widowControl w:val="0"/>
        <w:autoSpaceDE w:val="0"/>
        <w:autoSpaceDN w:val="0"/>
        <w:adjustRightInd w:val="0"/>
        <w:spacing w:line="480" w:lineRule="auto"/>
        <w:jc w:val="both"/>
        <w:rPr>
          <w:color w:val="000000" w:themeColor="text1"/>
        </w:rPr>
      </w:pPr>
    </w:p>
    <w:p w14:paraId="5C96C457" w14:textId="0EBE4554" w:rsidR="004869D6" w:rsidRPr="00057AED" w:rsidRDefault="004869D6" w:rsidP="00EC2F79">
      <w:pPr>
        <w:widowControl w:val="0"/>
        <w:autoSpaceDE w:val="0"/>
        <w:autoSpaceDN w:val="0"/>
        <w:adjustRightInd w:val="0"/>
        <w:spacing w:line="480" w:lineRule="auto"/>
        <w:jc w:val="both"/>
        <w:rPr>
          <w:color w:val="000000" w:themeColor="text1"/>
        </w:rPr>
      </w:pPr>
      <w:r w:rsidRPr="00057AED">
        <w:rPr>
          <w:color w:val="000000" w:themeColor="text1"/>
        </w:rPr>
        <w:t>The</w:t>
      </w:r>
      <w:r w:rsidR="008B09E1">
        <w:rPr>
          <w:color w:val="000000" w:themeColor="text1"/>
        </w:rPr>
        <w:t xml:space="preserve"> </w:t>
      </w:r>
      <w:r w:rsidRPr="00057AED">
        <w:rPr>
          <w:color w:val="000000" w:themeColor="text1"/>
        </w:rPr>
        <w:t xml:space="preserve">situation is slowly changing. Following the publication of the </w:t>
      </w:r>
      <w:r w:rsidRPr="00C47C53">
        <w:rPr>
          <w:i/>
          <w:color w:val="000000" w:themeColor="text1"/>
        </w:rPr>
        <w:t>‘Invisible Battalion’</w:t>
      </w:r>
      <w:r w:rsidRPr="00057AED">
        <w:rPr>
          <w:color w:val="000000" w:themeColor="text1"/>
        </w:rPr>
        <w:t xml:space="preserve"> and </w:t>
      </w:r>
      <w:r w:rsidRPr="00057AED">
        <w:rPr>
          <w:color w:val="000000" w:themeColor="text1"/>
        </w:rPr>
        <w:lastRenderedPageBreak/>
        <w:t xml:space="preserve">the publicity servicewomen received </w:t>
      </w:r>
      <w:r w:rsidR="008B09E1">
        <w:rPr>
          <w:color w:val="000000" w:themeColor="text1"/>
        </w:rPr>
        <w:t>due</w:t>
      </w:r>
      <w:r w:rsidR="008B09E1" w:rsidRPr="00057AED">
        <w:rPr>
          <w:color w:val="000000" w:themeColor="text1"/>
        </w:rPr>
        <w:t xml:space="preserve"> </w:t>
      </w:r>
      <w:r w:rsidRPr="00057AED">
        <w:rPr>
          <w:color w:val="000000" w:themeColor="text1"/>
        </w:rPr>
        <w:t xml:space="preserve">to the efforts of people such as Berlins’ka, the list of the positions open to women was </w:t>
      </w:r>
      <w:r w:rsidR="008B09E1">
        <w:rPr>
          <w:color w:val="000000" w:themeColor="text1"/>
        </w:rPr>
        <w:t>ext</w:t>
      </w:r>
      <w:r w:rsidR="008B09E1" w:rsidRPr="00057AED">
        <w:rPr>
          <w:color w:val="000000" w:themeColor="text1"/>
        </w:rPr>
        <w:t xml:space="preserve">ended </w:t>
      </w:r>
      <w:r w:rsidRPr="00057AED">
        <w:rPr>
          <w:color w:val="000000" w:themeColor="text1"/>
        </w:rPr>
        <w:t>in 2016</w:t>
      </w:r>
      <w:r w:rsidR="008B09E1">
        <w:rPr>
          <w:color w:val="000000" w:themeColor="text1"/>
        </w:rPr>
        <w:t xml:space="preserve"> to make </w:t>
      </w:r>
      <w:r w:rsidRPr="00057AED">
        <w:rPr>
          <w:color w:val="000000" w:themeColor="text1"/>
        </w:rPr>
        <w:t xml:space="preserve">63 </w:t>
      </w:r>
      <w:r w:rsidR="008B09E1">
        <w:rPr>
          <w:color w:val="000000" w:themeColor="text1"/>
        </w:rPr>
        <w:t xml:space="preserve">more </w:t>
      </w:r>
      <w:r w:rsidR="00C02562">
        <w:rPr>
          <w:color w:val="000000" w:themeColor="text1"/>
        </w:rPr>
        <w:t>combat</w:t>
      </w:r>
      <w:r w:rsidR="00C02562" w:rsidRPr="00057AED">
        <w:rPr>
          <w:color w:val="000000" w:themeColor="text1"/>
        </w:rPr>
        <w:t xml:space="preserve"> </w:t>
      </w:r>
      <w:r w:rsidRPr="00057AED">
        <w:rPr>
          <w:color w:val="000000" w:themeColor="text1"/>
        </w:rPr>
        <w:t xml:space="preserve">positions </w:t>
      </w:r>
      <w:r w:rsidR="008B09E1">
        <w:rPr>
          <w:color w:val="000000" w:themeColor="text1"/>
        </w:rPr>
        <w:t xml:space="preserve">open </w:t>
      </w:r>
      <w:r w:rsidR="007359D9">
        <w:rPr>
          <w:color w:val="000000" w:themeColor="text1"/>
        </w:rPr>
        <w:t>to women,</w:t>
      </w:r>
      <w:r w:rsidRPr="00057AED">
        <w:rPr>
          <w:color w:val="000000" w:themeColor="text1"/>
        </w:rPr>
        <w:t xml:space="preserve"> bringing the total number of positions to 290.</w:t>
      </w:r>
      <w:r w:rsidRPr="00057AED">
        <w:rPr>
          <w:rStyle w:val="FootnoteReference"/>
          <w:color w:val="000000" w:themeColor="text1"/>
        </w:rPr>
        <w:footnoteReference w:id="84"/>
      </w:r>
      <w:r w:rsidRPr="00057AED">
        <w:rPr>
          <w:color w:val="000000" w:themeColor="text1"/>
        </w:rPr>
        <w:t xml:space="preserve"> </w:t>
      </w:r>
      <w:r w:rsidR="008B09E1">
        <w:rPr>
          <w:color w:val="000000" w:themeColor="text1"/>
        </w:rPr>
        <w:t xml:space="preserve"> T</w:t>
      </w:r>
      <w:r w:rsidRPr="00057AED">
        <w:rPr>
          <w:color w:val="000000" w:themeColor="text1"/>
        </w:rPr>
        <w:t xml:space="preserve">hese positions </w:t>
      </w:r>
      <w:r w:rsidR="008B09E1">
        <w:rPr>
          <w:color w:val="000000" w:themeColor="text1"/>
        </w:rPr>
        <w:t xml:space="preserve">included </w:t>
      </w:r>
      <w:r w:rsidRPr="00057AED">
        <w:rPr>
          <w:color w:val="000000" w:themeColor="text1"/>
        </w:rPr>
        <w:t>sniper, gunner</w:t>
      </w:r>
      <w:r w:rsidR="00AE6A71">
        <w:rPr>
          <w:color w:val="000000" w:themeColor="text1"/>
        </w:rPr>
        <w:t xml:space="preserve"> and</w:t>
      </w:r>
      <w:r w:rsidRPr="00057AED">
        <w:rPr>
          <w:color w:val="000000" w:themeColor="text1"/>
        </w:rPr>
        <w:t xml:space="preserve"> reconnaissance agent.</w:t>
      </w:r>
      <w:r w:rsidRPr="00057AED">
        <w:rPr>
          <w:rStyle w:val="FootnoteReference"/>
          <w:color w:val="000000" w:themeColor="text1"/>
        </w:rPr>
        <w:footnoteReference w:id="85"/>
      </w:r>
      <w:r w:rsidRPr="00057AED">
        <w:rPr>
          <w:color w:val="000000" w:themeColor="text1"/>
        </w:rPr>
        <w:t xml:space="preserve"> </w:t>
      </w:r>
      <w:r w:rsidR="008C0653">
        <w:rPr>
          <w:color w:val="000000" w:themeColor="text1"/>
        </w:rPr>
        <w:t xml:space="preserve">For the most part </w:t>
      </w:r>
      <w:r w:rsidR="002B510C">
        <w:rPr>
          <w:color w:val="000000" w:themeColor="text1"/>
        </w:rPr>
        <w:t xml:space="preserve">these new positions </w:t>
      </w:r>
      <w:r w:rsidRPr="00057AED">
        <w:rPr>
          <w:color w:val="000000" w:themeColor="text1"/>
        </w:rPr>
        <w:t xml:space="preserve">had already been </w:t>
      </w:r>
      <w:r w:rsidRPr="00057AED">
        <w:rPr>
          <w:i/>
          <w:color w:val="000000" w:themeColor="text1"/>
        </w:rPr>
        <w:t>de facto</w:t>
      </w:r>
      <w:r w:rsidRPr="00057AED">
        <w:rPr>
          <w:color w:val="000000" w:themeColor="text1"/>
        </w:rPr>
        <w:t xml:space="preserve"> occupied by women in the conflict zone. It therefore helped to legalise </w:t>
      </w:r>
      <w:r w:rsidR="006C6642">
        <w:rPr>
          <w:color w:val="000000" w:themeColor="text1"/>
        </w:rPr>
        <w:t xml:space="preserve">the </w:t>
      </w:r>
      <w:r w:rsidR="002B510C">
        <w:rPr>
          <w:color w:val="000000" w:themeColor="text1"/>
        </w:rPr>
        <w:t xml:space="preserve">status </w:t>
      </w:r>
      <w:r w:rsidR="006C6642">
        <w:rPr>
          <w:color w:val="000000" w:themeColor="text1"/>
        </w:rPr>
        <w:t xml:space="preserve">of </w:t>
      </w:r>
      <w:r w:rsidRPr="00057AED">
        <w:rPr>
          <w:color w:val="000000" w:themeColor="text1"/>
        </w:rPr>
        <w:t xml:space="preserve">some women serving at the frontline. However, as </w:t>
      </w:r>
      <w:proofErr w:type="spellStart"/>
      <w:r w:rsidRPr="00057AED">
        <w:rPr>
          <w:color w:val="000000" w:themeColor="text1"/>
          <w:lang w:eastAsia="en-US"/>
        </w:rPr>
        <w:t>Martsenyuk</w:t>
      </w:r>
      <w:proofErr w:type="spellEnd"/>
      <w:r w:rsidRPr="00057AED">
        <w:rPr>
          <w:color w:val="000000" w:themeColor="text1"/>
          <w:lang w:eastAsia="en-US"/>
        </w:rPr>
        <w:t xml:space="preserve">, </w:t>
      </w:r>
      <w:proofErr w:type="spellStart"/>
      <w:r w:rsidRPr="00057AED">
        <w:rPr>
          <w:color w:val="000000" w:themeColor="text1"/>
          <w:lang w:eastAsia="en-US"/>
        </w:rPr>
        <w:t>Grytsenko</w:t>
      </w:r>
      <w:proofErr w:type="spellEnd"/>
      <w:r w:rsidRPr="00057AED">
        <w:rPr>
          <w:color w:val="000000" w:themeColor="text1"/>
          <w:lang w:eastAsia="en-US"/>
        </w:rPr>
        <w:t xml:space="preserve"> and </w:t>
      </w:r>
      <w:proofErr w:type="spellStart"/>
      <w:r w:rsidRPr="00057AED">
        <w:rPr>
          <w:color w:val="000000" w:themeColor="text1"/>
          <w:lang w:eastAsia="en-US"/>
        </w:rPr>
        <w:t>Kvit</w:t>
      </w:r>
      <w:proofErr w:type="spellEnd"/>
      <w:r w:rsidRPr="00057AED">
        <w:rPr>
          <w:color w:val="000000" w:themeColor="text1"/>
        </w:rPr>
        <w:t xml:space="preserve"> conclude, ‘</w:t>
      </w:r>
      <w:r w:rsidRPr="00057AED">
        <w:rPr>
          <w:color w:val="000000" w:themeColor="text1"/>
          <w:lang w:eastAsia="en-US"/>
        </w:rPr>
        <w:t>[t]wo-thirds of all military positions remain inaccessible for women in Ukraine’.</w:t>
      </w:r>
      <w:r w:rsidRPr="00057AED">
        <w:rPr>
          <w:rStyle w:val="FootnoteReference"/>
          <w:color w:val="000000" w:themeColor="text1"/>
        </w:rPr>
        <w:footnoteReference w:id="86"/>
      </w:r>
      <w:r w:rsidRPr="00057AED">
        <w:rPr>
          <w:color w:val="000000" w:themeColor="text1"/>
          <w:lang w:eastAsia="en-US"/>
        </w:rPr>
        <w:t xml:space="preserve"> In addition, the</w:t>
      </w:r>
      <w:r w:rsidR="002B510C">
        <w:rPr>
          <w:color w:val="000000" w:themeColor="text1"/>
          <w:lang w:eastAsia="en-US"/>
        </w:rPr>
        <w:t xml:space="preserve">re </w:t>
      </w:r>
      <w:proofErr w:type="gramStart"/>
      <w:r w:rsidR="002B510C">
        <w:rPr>
          <w:color w:val="000000" w:themeColor="text1"/>
          <w:lang w:eastAsia="en-US"/>
        </w:rPr>
        <w:t xml:space="preserve">was </w:t>
      </w:r>
      <w:r w:rsidRPr="00057AED">
        <w:rPr>
          <w:color w:val="000000" w:themeColor="text1"/>
          <w:lang w:eastAsia="en-US"/>
        </w:rPr>
        <w:t xml:space="preserve"> </w:t>
      </w:r>
      <w:r w:rsidR="002B510C">
        <w:rPr>
          <w:color w:val="000000" w:themeColor="text1"/>
        </w:rPr>
        <w:t>no</w:t>
      </w:r>
      <w:proofErr w:type="gramEnd"/>
      <w:r w:rsidRPr="00057AED">
        <w:rPr>
          <w:color w:val="000000" w:themeColor="text1"/>
        </w:rPr>
        <w:t xml:space="preserve"> significant </w:t>
      </w:r>
      <w:r w:rsidR="002B510C">
        <w:rPr>
          <w:color w:val="000000" w:themeColor="text1"/>
        </w:rPr>
        <w:t>improvement</w:t>
      </w:r>
      <w:r w:rsidR="002B510C" w:rsidRPr="00057AED">
        <w:rPr>
          <w:color w:val="000000" w:themeColor="text1"/>
        </w:rPr>
        <w:t xml:space="preserve"> </w:t>
      </w:r>
      <w:r w:rsidRPr="00057AED">
        <w:rPr>
          <w:color w:val="000000" w:themeColor="text1"/>
        </w:rPr>
        <w:t xml:space="preserve">on the vertical hierarchy, </w:t>
      </w:r>
      <w:r w:rsidR="002B510C">
        <w:rPr>
          <w:color w:val="000000" w:themeColor="text1"/>
        </w:rPr>
        <w:t>since the amendments did</w:t>
      </w:r>
      <w:r w:rsidRPr="00057AED">
        <w:rPr>
          <w:color w:val="000000" w:themeColor="text1"/>
        </w:rPr>
        <w:t xml:space="preserve"> not apply to</w:t>
      </w:r>
      <w:r w:rsidR="002B510C">
        <w:rPr>
          <w:color w:val="000000" w:themeColor="text1"/>
        </w:rPr>
        <w:t xml:space="preserve"> </w:t>
      </w:r>
      <w:r w:rsidRPr="00057AED">
        <w:rPr>
          <w:color w:val="000000" w:themeColor="text1"/>
        </w:rPr>
        <w:t xml:space="preserve"> positions at officer level, nor </w:t>
      </w:r>
      <w:r w:rsidR="0021553F">
        <w:rPr>
          <w:color w:val="000000" w:themeColor="text1"/>
        </w:rPr>
        <w:t xml:space="preserve">to </w:t>
      </w:r>
      <w:r w:rsidRPr="00057AED">
        <w:rPr>
          <w:color w:val="000000" w:themeColor="text1"/>
        </w:rPr>
        <w:t>the recruitment practices of the Ukrainian Airmobile Forces.</w:t>
      </w:r>
      <w:r w:rsidR="00D63786" w:rsidRPr="00057AED">
        <w:rPr>
          <w:rStyle w:val="FootnoteReference"/>
          <w:color w:val="000000" w:themeColor="text1"/>
        </w:rPr>
        <w:footnoteReference w:id="87"/>
      </w:r>
      <w:r w:rsidRPr="00057AED">
        <w:rPr>
          <w:color w:val="000000" w:themeColor="text1"/>
        </w:rPr>
        <w:t xml:space="preserve"> </w:t>
      </w:r>
    </w:p>
    <w:p w14:paraId="1EF72BE7" w14:textId="77777777" w:rsidR="004869D6" w:rsidRPr="00057AED" w:rsidRDefault="004869D6" w:rsidP="008C457F">
      <w:pPr>
        <w:widowControl w:val="0"/>
        <w:autoSpaceDE w:val="0"/>
        <w:autoSpaceDN w:val="0"/>
        <w:adjustRightInd w:val="0"/>
        <w:spacing w:line="480" w:lineRule="auto"/>
        <w:jc w:val="both"/>
        <w:rPr>
          <w:color w:val="000000" w:themeColor="text1"/>
        </w:rPr>
      </w:pPr>
    </w:p>
    <w:p w14:paraId="634A0B88" w14:textId="34329C16" w:rsidR="004869D6" w:rsidRDefault="00796694" w:rsidP="00796694">
      <w:pPr>
        <w:widowControl w:val="0"/>
        <w:autoSpaceDE w:val="0"/>
        <w:autoSpaceDN w:val="0"/>
        <w:adjustRightInd w:val="0"/>
        <w:spacing w:line="480" w:lineRule="auto"/>
        <w:jc w:val="both"/>
        <w:outlineLvl w:val="0"/>
        <w:rPr>
          <w:color w:val="000000" w:themeColor="text1"/>
        </w:rPr>
      </w:pPr>
      <w:r w:rsidRPr="009A1367">
        <w:rPr>
          <w:color w:val="000000" w:themeColor="text1"/>
        </w:rPr>
        <w:t>P</w:t>
      </w:r>
      <w:r w:rsidRPr="00796694">
        <w:rPr>
          <w:color w:val="000000" w:themeColor="text1"/>
        </w:rPr>
        <w:t>ractical choices by women in the C</w:t>
      </w:r>
      <w:r w:rsidR="004869D6" w:rsidRPr="00796694">
        <w:rPr>
          <w:color w:val="000000" w:themeColor="text1"/>
        </w:rPr>
        <w:t>onflict Zone</w:t>
      </w:r>
    </w:p>
    <w:p w14:paraId="25106C8F" w14:textId="77777777" w:rsidR="002B510C" w:rsidRPr="00796694" w:rsidRDefault="002B510C" w:rsidP="00796694">
      <w:pPr>
        <w:widowControl w:val="0"/>
        <w:autoSpaceDE w:val="0"/>
        <w:autoSpaceDN w:val="0"/>
        <w:adjustRightInd w:val="0"/>
        <w:spacing w:line="480" w:lineRule="auto"/>
        <w:jc w:val="both"/>
        <w:outlineLvl w:val="0"/>
        <w:rPr>
          <w:color w:val="000000" w:themeColor="text1"/>
        </w:rPr>
      </w:pPr>
    </w:p>
    <w:p w14:paraId="2AA9482F" w14:textId="0263A4DC"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The defence budget of Ukraine has been </w:t>
      </w:r>
      <w:r w:rsidR="00A011F0">
        <w:rPr>
          <w:color w:val="000000" w:themeColor="text1"/>
        </w:rPr>
        <w:t>five</w:t>
      </w:r>
      <w:r w:rsidR="006C6642">
        <w:rPr>
          <w:color w:val="000000" w:themeColor="text1"/>
        </w:rPr>
        <w:t xml:space="preserve"> per cent</w:t>
      </w:r>
      <w:r w:rsidR="006C6642" w:rsidRPr="00057AED">
        <w:rPr>
          <w:color w:val="000000" w:themeColor="text1"/>
        </w:rPr>
        <w:t xml:space="preserve"> </w:t>
      </w:r>
      <w:r w:rsidR="007359D9">
        <w:rPr>
          <w:color w:val="000000" w:themeColor="text1"/>
        </w:rPr>
        <w:t>of GDP since 2016</w:t>
      </w:r>
      <w:r w:rsidR="006C6642">
        <w:rPr>
          <w:color w:val="000000" w:themeColor="text1"/>
        </w:rPr>
        <w:t>.</w:t>
      </w:r>
      <w:r w:rsidR="009B15FE">
        <w:rPr>
          <w:color w:val="000000" w:themeColor="text1"/>
        </w:rPr>
        <w:t xml:space="preserve"> </w:t>
      </w:r>
      <w:r w:rsidR="006C6642">
        <w:rPr>
          <w:color w:val="000000" w:themeColor="text1"/>
        </w:rPr>
        <w:t>N</w:t>
      </w:r>
      <w:r w:rsidRPr="00057AED">
        <w:rPr>
          <w:color w:val="000000" w:themeColor="text1"/>
        </w:rPr>
        <w:t xml:space="preserve">evertheless, provisions and living conditions continue to be inadequate </w:t>
      </w:r>
      <w:r w:rsidR="0021553F">
        <w:rPr>
          <w:color w:val="000000" w:themeColor="text1"/>
        </w:rPr>
        <w:t>on</w:t>
      </w:r>
      <w:r w:rsidR="0021553F" w:rsidRPr="00057AED">
        <w:rPr>
          <w:color w:val="000000" w:themeColor="text1"/>
        </w:rPr>
        <w:t xml:space="preserve"> </w:t>
      </w:r>
      <w:r w:rsidRPr="00057AED">
        <w:rPr>
          <w:color w:val="000000" w:themeColor="text1"/>
        </w:rPr>
        <w:t>the frontline, and the army has been supported since the start of the hostilities</w:t>
      </w:r>
      <w:r w:rsidR="0021553F">
        <w:rPr>
          <w:color w:val="000000" w:themeColor="text1"/>
        </w:rPr>
        <w:t xml:space="preserve"> </w:t>
      </w:r>
      <w:r w:rsidRPr="00057AED">
        <w:rPr>
          <w:color w:val="000000" w:themeColor="text1"/>
        </w:rPr>
        <w:t xml:space="preserve">by substantial donations from </w:t>
      </w:r>
      <w:r w:rsidR="0021553F">
        <w:rPr>
          <w:color w:val="000000" w:themeColor="text1"/>
        </w:rPr>
        <w:t>people</w:t>
      </w:r>
      <w:r w:rsidRPr="00057AED">
        <w:rPr>
          <w:color w:val="000000" w:themeColor="text1"/>
        </w:rPr>
        <w:t xml:space="preserve"> in </w:t>
      </w:r>
      <w:r w:rsidRPr="00057AED">
        <w:rPr>
          <w:color w:val="000000" w:themeColor="text1"/>
        </w:rPr>
        <w:lastRenderedPageBreak/>
        <w:t xml:space="preserve">Ukraine and the </w:t>
      </w:r>
      <w:r w:rsidR="006C6642">
        <w:rPr>
          <w:color w:val="000000" w:themeColor="text1"/>
        </w:rPr>
        <w:t xml:space="preserve">Ukrainian </w:t>
      </w:r>
      <w:r w:rsidRPr="00057AED">
        <w:rPr>
          <w:color w:val="000000" w:themeColor="text1"/>
        </w:rPr>
        <w:t>diaspora.</w:t>
      </w:r>
      <w:r w:rsidRPr="00057AED">
        <w:rPr>
          <w:rStyle w:val="FootnoteReference"/>
          <w:color w:val="000000" w:themeColor="text1"/>
        </w:rPr>
        <w:footnoteReference w:id="88"/>
      </w:r>
      <w:r w:rsidRPr="00057AED">
        <w:rPr>
          <w:color w:val="000000" w:themeColor="text1"/>
        </w:rPr>
        <w:t xml:space="preserve"> </w:t>
      </w:r>
      <w:r w:rsidR="0021553F">
        <w:rPr>
          <w:color w:val="000000" w:themeColor="text1"/>
        </w:rPr>
        <w:t xml:space="preserve"> M</w:t>
      </w:r>
      <w:r w:rsidRPr="00057AED">
        <w:rPr>
          <w:color w:val="000000" w:themeColor="text1"/>
        </w:rPr>
        <w:t xml:space="preserve">ost servicemen and women struggle </w:t>
      </w:r>
      <w:r w:rsidR="0021553F">
        <w:rPr>
          <w:color w:val="000000" w:themeColor="text1"/>
        </w:rPr>
        <w:t>to get</w:t>
      </w:r>
      <w:r w:rsidR="0021553F" w:rsidRPr="00057AED">
        <w:rPr>
          <w:color w:val="000000" w:themeColor="text1"/>
        </w:rPr>
        <w:t xml:space="preserve"> </w:t>
      </w:r>
      <w:r w:rsidRPr="00057AED">
        <w:rPr>
          <w:color w:val="000000" w:themeColor="text1"/>
        </w:rPr>
        <w:t xml:space="preserve">uniforms, medical supplies, food provisions </w:t>
      </w:r>
      <w:r w:rsidR="0021553F">
        <w:rPr>
          <w:color w:val="000000" w:themeColor="text1"/>
        </w:rPr>
        <w:t>and even arms</w:t>
      </w:r>
      <w:r w:rsidRPr="00057AED">
        <w:rPr>
          <w:color w:val="000000" w:themeColor="text1"/>
        </w:rPr>
        <w:t>. The invisibility of women at the frontline means that as well as facing all the problems of serving at the frontline, women also suffer from having additional gender-specific challenges. As detailed in t</w:t>
      </w:r>
      <w:r w:rsidR="00D676ED" w:rsidRPr="00057AED">
        <w:rPr>
          <w:color w:val="000000" w:themeColor="text1"/>
        </w:rPr>
        <w:t xml:space="preserve">he </w:t>
      </w:r>
      <w:r w:rsidR="00D676ED" w:rsidRPr="001F23FA">
        <w:rPr>
          <w:i/>
          <w:color w:val="000000" w:themeColor="text1"/>
        </w:rPr>
        <w:t>‘Invisible Battalion’</w:t>
      </w:r>
      <w:r w:rsidR="001F23FA">
        <w:rPr>
          <w:color w:val="000000" w:themeColor="text1"/>
        </w:rPr>
        <w:t xml:space="preserve"> </w:t>
      </w:r>
      <w:r w:rsidR="00D676ED" w:rsidRPr="00057AED">
        <w:rPr>
          <w:color w:val="000000" w:themeColor="text1"/>
        </w:rPr>
        <w:t>and interviews,</w:t>
      </w:r>
      <w:r w:rsidRPr="00057AED">
        <w:rPr>
          <w:color w:val="000000" w:themeColor="text1"/>
        </w:rPr>
        <w:t xml:space="preserve"> women have not been supplied by the state with uniforms and army boots of appropriate sizes, and have had to either purchase these items </w:t>
      </w:r>
      <w:r w:rsidR="00172D17">
        <w:rPr>
          <w:color w:val="000000" w:themeColor="text1"/>
        </w:rPr>
        <w:t>themselves</w:t>
      </w:r>
      <w:r w:rsidRPr="00057AED">
        <w:rPr>
          <w:color w:val="000000" w:themeColor="text1"/>
        </w:rPr>
        <w:t xml:space="preserve"> or rely on volunteer organisations. One of the respondents cited in the </w:t>
      </w:r>
      <w:r w:rsidRPr="0085630F">
        <w:rPr>
          <w:i/>
          <w:color w:val="000000" w:themeColor="text1"/>
        </w:rPr>
        <w:t xml:space="preserve">‘Invisible </w:t>
      </w:r>
      <w:r w:rsidR="00D869E1" w:rsidRPr="0085630F">
        <w:rPr>
          <w:i/>
          <w:color w:val="000000" w:themeColor="text1"/>
        </w:rPr>
        <w:t>Battalion</w:t>
      </w:r>
      <w:r w:rsidRPr="0085630F">
        <w:rPr>
          <w:i/>
          <w:color w:val="000000" w:themeColor="text1"/>
        </w:rPr>
        <w:t xml:space="preserve">’ </w:t>
      </w:r>
      <w:r w:rsidRPr="00057AED">
        <w:rPr>
          <w:color w:val="000000" w:themeColor="text1"/>
        </w:rPr>
        <w:t>put it plainly: ‘there is nothing for women in the army. One gets the impression that there simply aren’t any women there’.</w:t>
      </w:r>
      <w:r w:rsidRPr="00057AED">
        <w:rPr>
          <w:rStyle w:val="FootnoteReference"/>
          <w:color w:val="000000" w:themeColor="text1"/>
        </w:rPr>
        <w:footnoteReference w:id="89"/>
      </w:r>
      <w:r w:rsidR="003B1214">
        <w:rPr>
          <w:color w:val="000000" w:themeColor="text1"/>
        </w:rPr>
        <w:t xml:space="preserve">   </w:t>
      </w:r>
    </w:p>
    <w:p w14:paraId="39543189" w14:textId="77777777" w:rsidR="00D77F3B" w:rsidRDefault="00D77F3B" w:rsidP="008C457F">
      <w:pPr>
        <w:widowControl w:val="0"/>
        <w:autoSpaceDE w:val="0"/>
        <w:autoSpaceDN w:val="0"/>
        <w:adjustRightInd w:val="0"/>
        <w:spacing w:line="480" w:lineRule="auto"/>
        <w:jc w:val="both"/>
        <w:rPr>
          <w:color w:val="000000" w:themeColor="text1"/>
        </w:rPr>
      </w:pPr>
    </w:p>
    <w:p w14:paraId="3B42FC81" w14:textId="77A85915"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Women’s </w:t>
      </w:r>
      <w:r w:rsidR="00172D17">
        <w:rPr>
          <w:color w:val="000000" w:themeColor="text1"/>
        </w:rPr>
        <w:t xml:space="preserve">hygiene </w:t>
      </w:r>
      <w:r w:rsidRPr="00057AED">
        <w:rPr>
          <w:color w:val="000000" w:themeColor="text1"/>
        </w:rPr>
        <w:t xml:space="preserve">needs were also not met. Servicewomen were expected to use the same showers as men. ‘I was happy when at least </w:t>
      </w:r>
      <w:r w:rsidR="00172D17" w:rsidRPr="00057AED">
        <w:rPr>
          <w:color w:val="000000" w:themeColor="text1"/>
        </w:rPr>
        <w:t xml:space="preserve">I had </w:t>
      </w:r>
      <w:r w:rsidRPr="00057AED">
        <w:rPr>
          <w:color w:val="000000" w:themeColor="text1"/>
        </w:rPr>
        <w:t xml:space="preserve">wet wipes’, </w:t>
      </w:r>
      <w:proofErr w:type="spellStart"/>
      <w:r w:rsidRPr="00057AED">
        <w:rPr>
          <w:color w:val="000000" w:themeColor="text1"/>
        </w:rPr>
        <w:t>Tolopa</w:t>
      </w:r>
      <w:proofErr w:type="spellEnd"/>
      <w:r w:rsidRPr="00057AED">
        <w:rPr>
          <w:color w:val="000000" w:themeColor="text1"/>
        </w:rPr>
        <w:t xml:space="preserve"> </w:t>
      </w:r>
      <w:r w:rsidR="000A3E31" w:rsidRPr="00057AED">
        <w:rPr>
          <w:color w:val="000000" w:themeColor="text1"/>
        </w:rPr>
        <w:t>t</w:t>
      </w:r>
      <w:r w:rsidR="000A3E31">
        <w:rPr>
          <w:color w:val="000000" w:themeColor="text1"/>
        </w:rPr>
        <w:t>old</w:t>
      </w:r>
      <w:r w:rsidR="000A3E31" w:rsidRPr="00057AED">
        <w:rPr>
          <w:color w:val="000000" w:themeColor="text1"/>
        </w:rPr>
        <w:t xml:space="preserve"> </w:t>
      </w:r>
      <w:r w:rsidRPr="00057AED">
        <w:rPr>
          <w:color w:val="000000" w:themeColor="text1"/>
        </w:rPr>
        <w:t>me</w:t>
      </w:r>
      <w:r w:rsidR="000A3E31">
        <w:rPr>
          <w:color w:val="000000" w:themeColor="text1"/>
        </w:rPr>
        <w:t>,</w:t>
      </w:r>
      <w:r w:rsidRPr="00057AED">
        <w:rPr>
          <w:color w:val="000000" w:themeColor="text1"/>
        </w:rPr>
        <w:t xml:space="preserve"> laughing. She continue</w:t>
      </w:r>
      <w:r w:rsidR="000A3E31">
        <w:rPr>
          <w:color w:val="000000" w:themeColor="text1"/>
        </w:rPr>
        <w:t>d,</w:t>
      </w:r>
      <w:r w:rsidRPr="00057AED">
        <w:rPr>
          <w:color w:val="000000" w:themeColor="text1"/>
        </w:rPr>
        <w:t xml:space="preserve"> in a </w:t>
      </w:r>
      <w:r w:rsidR="000A3E31">
        <w:rPr>
          <w:color w:val="000000" w:themeColor="text1"/>
        </w:rPr>
        <w:t xml:space="preserve">more </w:t>
      </w:r>
      <w:r w:rsidRPr="00057AED">
        <w:rPr>
          <w:color w:val="000000" w:themeColor="text1"/>
        </w:rPr>
        <w:t xml:space="preserve">serious manner: ‘To be honest, I put up with those eleven months at the frontline as one should. […] I didn’t find it shocking that there </w:t>
      </w:r>
      <w:r w:rsidR="00382181">
        <w:rPr>
          <w:color w:val="000000" w:themeColor="text1"/>
        </w:rPr>
        <w:t>was</w:t>
      </w:r>
      <w:r w:rsidRPr="00057AED">
        <w:rPr>
          <w:color w:val="000000" w:themeColor="text1"/>
        </w:rPr>
        <w:t xml:space="preserve"> no water or toilet. I didn’t worry </w:t>
      </w:r>
      <w:r w:rsidR="00382181">
        <w:rPr>
          <w:color w:val="000000" w:themeColor="text1"/>
        </w:rPr>
        <w:t xml:space="preserve">about </w:t>
      </w:r>
      <w:r w:rsidRPr="00057AED">
        <w:rPr>
          <w:color w:val="000000" w:themeColor="text1"/>
        </w:rPr>
        <w:t xml:space="preserve">what I would do if there was only one shower for women and men. I understood </w:t>
      </w:r>
      <w:r w:rsidRPr="00057AED">
        <w:rPr>
          <w:color w:val="000000" w:themeColor="text1"/>
        </w:rPr>
        <w:lastRenderedPageBreak/>
        <w:t xml:space="preserve">that if I came here, I needed to accept things as they </w:t>
      </w:r>
      <w:r w:rsidR="00382181">
        <w:rPr>
          <w:color w:val="000000" w:themeColor="text1"/>
        </w:rPr>
        <w:t>we</w:t>
      </w:r>
      <w:r w:rsidRPr="00057AED">
        <w:rPr>
          <w:color w:val="000000" w:themeColor="text1"/>
        </w:rPr>
        <w:t>re.’</w:t>
      </w:r>
      <w:r w:rsidRPr="00057AED">
        <w:rPr>
          <w:rStyle w:val="FootnoteReference"/>
          <w:color w:val="000000" w:themeColor="text1"/>
        </w:rPr>
        <w:footnoteReference w:id="90"/>
      </w:r>
      <w:r w:rsidRPr="00057AED">
        <w:rPr>
          <w:color w:val="000000" w:themeColor="text1"/>
        </w:rPr>
        <w:t xml:space="preserve"> Eventually, </w:t>
      </w:r>
      <w:proofErr w:type="spellStart"/>
      <w:r w:rsidRPr="00057AED">
        <w:rPr>
          <w:color w:val="000000" w:themeColor="text1"/>
        </w:rPr>
        <w:t>Tolopa’s</w:t>
      </w:r>
      <w:proofErr w:type="spellEnd"/>
      <w:r w:rsidRPr="00057AED">
        <w:rPr>
          <w:color w:val="000000" w:themeColor="text1"/>
        </w:rPr>
        <w:t xml:space="preserve"> fellow soldiers made a separate shower for the two women who served with them. Another female combatant, who was the only woman in her barracks, was less lucky and found </w:t>
      </w:r>
      <w:r w:rsidR="00382181">
        <w:rPr>
          <w:color w:val="000000" w:themeColor="text1"/>
        </w:rPr>
        <w:t>sharing</w:t>
      </w:r>
      <w:r w:rsidRPr="00057AED">
        <w:rPr>
          <w:color w:val="000000" w:themeColor="text1"/>
        </w:rPr>
        <w:t xml:space="preserve"> </w:t>
      </w:r>
      <w:r w:rsidR="00382181">
        <w:rPr>
          <w:color w:val="000000" w:themeColor="text1"/>
        </w:rPr>
        <w:t>a</w:t>
      </w:r>
      <w:r w:rsidR="00382181" w:rsidRPr="00057AED">
        <w:rPr>
          <w:color w:val="000000" w:themeColor="text1"/>
        </w:rPr>
        <w:t xml:space="preserve"> </w:t>
      </w:r>
      <w:r w:rsidRPr="00057AED">
        <w:rPr>
          <w:color w:val="000000" w:themeColor="text1"/>
        </w:rPr>
        <w:t>shower with male soldiers more of a problem. She explained</w:t>
      </w:r>
      <w:r w:rsidR="00382181">
        <w:rPr>
          <w:color w:val="000000" w:themeColor="text1"/>
        </w:rPr>
        <w:t xml:space="preserve">: </w:t>
      </w:r>
      <w:r w:rsidRPr="00057AED">
        <w:rPr>
          <w:color w:val="000000" w:themeColor="text1"/>
        </w:rPr>
        <w:t>‘there was no lock on the shower room. I always had to ask someone I trusted to guard the door.’</w:t>
      </w:r>
      <w:r w:rsidRPr="00057AED">
        <w:rPr>
          <w:rStyle w:val="FootnoteReference"/>
          <w:color w:val="000000" w:themeColor="text1"/>
        </w:rPr>
        <w:footnoteReference w:id="91"/>
      </w:r>
      <w:r w:rsidRPr="00057AED">
        <w:rPr>
          <w:color w:val="000000" w:themeColor="text1"/>
        </w:rPr>
        <w:t xml:space="preserve"> Cooperation with male colleagues, as is evident from both examples, was crucial </w:t>
      </w:r>
      <w:r w:rsidR="00382181">
        <w:rPr>
          <w:color w:val="000000" w:themeColor="text1"/>
        </w:rPr>
        <w:t xml:space="preserve">both </w:t>
      </w:r>
      <w:r w:rsidRPr="00057AED">
        <w:rPr>
          <w:color w:val="000000" w:themeColor="text1"/>
        </w:rPr>
        <w:t>for the women’s safety</w:t>
      </w:r>
      <w:r w:rsidR="00382181">
        <w:rPr>
          <w:color w:val="000000" w:themeColor="text1"/>
        </w:rPr>
        <w:t>,</w:t>
      </w:r>
      <w:r w:rsidRPr="00057AED">
        <w:rPr>
          <w:color w:val="000000" w:themeColor="text1"/>
        </w:rPr>
        <w:t xml:space="preserve"> and </w:t>
      </w:r>
      <w:r w:rsidR="00382181">
        <w:rPr>
          <w:color w:val="000000" w:themeColor="text1"/>
        </w:rPr>
        <w:t xml:space="preserve">for some </w:t>
      </w:r>
      <w:r w:rsidRPr="00057AED">
        <w:rPr>
          <w:color w:val="000000" w:themeColor="text1"/>
        </w:rPr>
        <w:t xml:space="preserve">degree of comfort. </w:t>
      </w:r>
    </w:p>
    <w:p w14:paraId="25B83F6C" w14:textId="77777777" w:rsidR="00D77F3B" w:rsidRDefault="00D77F3B" w:rsidP="008C457F">
      <w:pPr>
        <w:widowControl w:val="0"/>
        <w:autoSpaceDE w:val="0"/>
        <w:autoSpaceDN w:val="0"/>
        <w:adjustRightInd w:val="0"/>
        <w:spacing w:line="480" w:lineRule="auto"/>
        <w:jc w:val="both"/>
        <w:rPr>
          <w:color w:val="000000" w:themeColor="text1"/>
        </w:rPr>
      </w:pPr>
    </w:p>
    <w:p w14:paraId="13DDBB01" w14:textId="28476FDA"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The situation was more complex when it came to medical care. The </w:t>
      </w:r>
      <w:r w:rsidRPr="0085630F">
        <w:rPr>
          <w:i/>
          <w:color w:val="000000" w:themeColor="text1"/>
        </w:rPr>
        <w:t>‘Invisible Battalion’</w:t>
      </w:r>
      <w:r w:rsidRPr="00057AED">
        <w:rPr>
          <w:color w:val="000000" w:themeColor="text1"/>
        </w:rPr>
        <w:t xml:space="preserve"> reveal</w:t>
      </w:r>
      <w:r w:rsidR="00CA1C9A">
        <w:rPr>
          <w:color w:val="000000" w:themeColor="text1"/>
        </w:rPr>
        <w:t>s</w:t>
      </w:r>
      <w:r w:rsidRPr="00057AED">
        <w:rPr>
          <w:color w:val="000000" w:themeColor="text1"/>
        </w:rPr>
        <w:t xml:space="preserve"> that because many of the women serving at the frontline were physicians or paramedics, they had few complaints about general health care and one even set up a medical service in her unit.</w:t>
      </w:r>
      <w:r w:rsidRPr="00057AED">
        <w:rPr>
          <w:rStyle w:val="FootnoteReference"/>
          <w:color w:val="000000" w:themeColor="text1"/>
        </w:rPr>
        <w:footnoteReference w:id="92"/>
      </w:r>
      <w:r w:rsidRPr="00057AED">
        <w:rPr>
          <w:color w:val="000000" w:themeColor="text1"/>
        </w:rPr>
        <w:t xml:space="preserve"> However, </w:t>
      </w:r>
      <w:r w:rsidR="00AA3937">
        <w:rPr>
          <w:color w:val="000000" w:themeColor="text1"/>
        </w:rPr>
        <w:t>a</w:t>
      </w:r>
      <w:r w:rsidRPr="00057AED">
        <w:rPr>
          <w:color w:val="000000" w:themeColor="text1"/>
        </w:rPr>
        <w:t xml:space="preserve">ccess to specialists such as gynaecologists was not </w:t>
      </w:r>
      <w:r w:rsidR="00B04C5F" w:rsidRPr="00057AED">
        <w:rPr>
          <w:color w:val="000000" w:themeColor="text1"/>
        </w:rPr>
        <w:t>a</w:t>
      </w:r>
      <w:r w:rsidR="00B04C5F">
        <w:rPr>
          <w:color w:val="000000" w:themeColor="text1"/>
        </w:rPr>
        <w:t>vailable.</w:t>
      </w:r>
      <w:r w:rsidR="00B04C5F" w:rsidRPr="00057AED">
        <w:rPr>
          <w:color w:val="000000" w:themeColor="text1"/>
        </w:rPr>
        <w:t xml:space="preserve"> </w:t>
      </w:r>
      <w:r w:rsidRPr="00057AED">
        <w:rPr>
          <w:color w:val="000000" w:themeColor="text1"/>
        </w:rPr>
        <w:t xml:space="preserve">One of the </w:t>
      </w:r>
      <w:r w:rsidRPr="0085630F">
        <w:rPr>
          <w:i/>
          <w:color w:val="000000" w:themeColor="text1"/>
        </w:rPr>
        <w:t>‘Invisible Battalion’s’</w:t>
      </w:r>
      <w:r w:rsidRPr="00057AED">
        <w:rPr>
          <w:color w:val="000000" w:themeColor="text1"/>
        </w:rPr>
        <w:t xml:space="preserve"> respondents explained: ‘every military hospital or clinic has a staff gynaecologist. </w:t>
      </w:r>
      <w:r w:rsidR="00992085">
        <w:rPr>
          <w:color w:val="000000" w:themeColor="text1"/>
        </w:rPr>
        <w:t>[…]</w:t>
      </w:r>
      <w:r w:rsidRPr="00057AED">
        <w:rPr>
          <w:color w:val="000000" w:themeColor="text1"/>
        </w:rPr>
        <w:t xml:space="preserve"> But the nearest clinic is 35 kilometres away and the nearest military hospital is 90 kilometres away.’</w:t>
      </w:r>
      <w:r w:rsidRPr="00057AED">
        <w:rPr>
          <w:rStyle w:val="FootnoteReference"/>
          <w:color w:val="000000" w:themeColor="text1"/>
        </w:rPr>
        <w:footnoteReference w:id="93"/>
      </w:r>
      <w:r w:rsidR="007359D9">
        <w:rPr>
          <w:color w:val="000000" w:themeColor="text1"/>
        </w:rPr>
        <w:t xml:space="preserve"> Another</w:t>
      </w:r>
      <w:r w:rsidR="00B04C5F" w:rsidRPr="00057AED">
        <w:rPr>
          <w:color w:val="000000" w:themeColor="text1"/>
        </w:rPr>
        <w:t xml:space="preserve"> </w:t>
      </w:r>
      <w:r w:rsidRPr="00057AED">
        <w:rPr>
          <w:color w:val="000000" w:themeColor="text1"/>
        </w:rPr>
        <w:t xml:space="preserve">complained about the lack </w:t>
      </w:r>
      <w:r w:rsidR="00B04C5F">
        <w:rPr>
          <w:color w:val="000000" w:themeColor="text1"/>
        </w:rPr>
        <w:t xml:space="preserve">of </w:t>
      </w:r>
      <w:r w:rsidRPr="00057AED">
        <w:rPr>
          <w:color w:val="000000" w:themeColor="text1"/>
        </w:rPr>
        <w:t xml:space="preserve">medication: ‘I’d like there to be better </w:t>
      </w:r>
      <w:r w:rsidR="003E642F">
        <w:rPr>
          <w:color w:val="000000" w:themeColor="text1"/>
        </w:rPr>
        <w:t xml:space="preserve">medical </w:t>
      </w:r>
      <w:r w:rsidRPr="00057AED">
        <w:rPr>
          <w:color w:val="000000" w:themeColor="text1"/>
        </w:rPr>
        <w:t>provisions, including medicines specifically for women. There are many women with cystitis here.’</w:t>
      </w:r>
      <w:r w:rsidRPr="00057AED">
        <w:rPr>
          <w:rStyle w:val="FootnoteReference"/>
          <w:color w:val="000000" w:themeColor="text1"/>
        </w:rPr>
        <w:footnoteReference w:id="94"/>
      </w:r>
      <w:r w:rsidRPr="00057AED">
        <w:rPr>
          <w:color w:val="000000" w:themeColor="text1"/>
        </w:rPr>
        <w:t xml:space="preserve"> This is more evidence </w:t>
      </w:r>
      <w:r w:rsidR="00A65364">
        <w:rPr>
          <w:color w:val="000000" w:themeColor="text1"/>
        </w:rPr>
        <w:t xml:space="preserve">of the fact </w:t>
      </w:r>
      <w:r w:rsidRPr="00057AED">
        <w:rPr>
          <w:color w:val="000000" w:themeColor="text1"/>
        </w:rPr>
        <w:t xml:space="preserve">that the state </w:t>
      </w:r>
      <w:r w:rsidRPr="00057AED">
        <w:rPr>
          <w:color w:val="000000" w:themeColor="text1"/>
        </w:rPr>
        <w:lastRenderedPageBreak/>
        <w:t xml:space="preserve">treats women as </w:t>
      </w:r>
      <w:r w:rsidR="003E642F">
        <w:rPr>
          <w:color w:val="000000" w:themeColor="text1"/>
        </w:rPr>
        <w:t xml:space="preserve">if they are </w:t>
      </w:r>
      <w:r w:rsidRPr="00057AED">
        <w:rPr>
          <w:color w:val="000000" w:themeColor="text1"/>
        </w:rPr>
        <w:t xml:space="preserve">invisible, </w:t>
      </w:r>
      <w:r w:rsidR="00A65364">
        <w:rPr>
          <w:color w:val="000000" w:themeColor="text1"/>
        </w:rPr>
        <w:t xml:space="preserve">rendering </w:t>
      </w:r>
      <w:r w:rsidRPr="00057AED">
        <w:rPr>
          <w:color w:val="000000" w:themeColor="text1"/>
        </w:rPr>
        <w:t>the difficulties servicewomen face more complex than those of men</w:t>
      </w:r>
      <w:r w:rsidR="00992085">
        <w:rPr>
          <w:color w:val="000000" w:themeColor="text1"/>
        </w:rPr>
        <w:t>.</w:t>
      </w:r>
      <w:r w:rsidRPr="00057AED">
        <w:rPr>
          <w:color w:val="000000" w:themeColor="text1"/>
        </w:rPr>
        <w:t xml:space="preserve"> </w:t>
      </w:r>
    </w:p>
    <w:p w14:paraId="3C5BDC8C" w14:textId="77777777" w:rsidR="004869D6" w:rsidRPr="00796694" w:rsidRDefault="004869D6" w:rsidP="008C457F">
      <w:pPr>
        <w:widowControl w:val="0"/>
        <w:autoSpaceDE w:val="0"/>
        <w:autoSpaceDN w:val="0"/>
        <w:adjustRightInd w:val="0"/>
        <w:spacing w:line="480" w:lineRule="auto"/>
        <w:jc w:val="both"/>
        <w:rPr>
          <w:color w:val="000000" w:themeColor="text1"/>
        </w:rPr>
      </w:pPr>
    </w:p>
    <w:p w14:paraId="52EBC1ED" w14:textId="76D4B191" w:rsidR="004869D6" w:rsidRDefault="004869D6" w:rsidP="008C457F">
      <w:pPr>
        <w:widowControl w:val="0"/>
        <w:autoSpaceDE w:val="0"/>
        <w:autoSpaceDN w:val="0"/>
        <w:adjustRightInd w:val="0"/>
        <w:spacing w:line="480" w:lineRule="auto"/>
        <w:jc w:val="both"/>
        <w:rPr>
          <w:color w:val="000000" w:themeColor="text1"/>
        </w:rPr>
      </w:pPr>
      <w:r w:rsidRPr="00796694">
        <w:rPr>
          <w:color w:val="000000" w:themeColor="text1"/>
        </w:rPr>
        <w:t>Choosing between Being a Woman and Being a Warrior</w:t>
      </w:r>
    </w:p>
    <w:p w14:paraId="18D62FFD" w14:textId="77777777" w:rsidR="00A65364" w:rsidRPr="00796694" w:rsidRDefault="00A65364" w:rsidP="008C457F">
      <w:pPr>
        <w:widowControl w:val="0"/>
        <w:autoSpaceDE w:val="0"/>
        <w:autoSpaceDN w:val="0"/>
        <w:adjustRightInd w:val="0"/>
        <w:spacing w:line="480" w:lineRule="auto"/>
        <w:jc w:val="both"/>
        <w:rPr>
          <w:color w:val="000000" w:themeColor="text1"/>
        </w:rPr>
      </w:pPr>
    </w:p>
    <w:p w14:paraId="397B8521" w14:textId="165D05BC" w:rsidR="004869D6" w:rsidRPr="00057AED" w:rsidRDefault="004869D6"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It would be impossible to discuss </w:t>
      </w:r>
      <w:r w:rsidR="000A6F17">
        <w:rPr>
          <w:color w:val="000000" w:themeColor="text1"/>
        </w:rPr>
        <w:t xml:space="preserve">women’s </w:t>
      </w:r>
      <w:r w:rsidRPr="00057AED">
        <w:rPr>
          <w:color w:val="000000" w:themeColor="text1"/>
        </w:rPr>
        <w:t xml:space="preserve">participation in the military conflict without tackling the question of consensual and forced intimate relationships. Even on the Maidan there were </w:t>
      </w:r>
      <w:r w:rsidR="00E2385A">
        <w:rPr>
          <w:color w:val="000000" w:themeColor="text1"/>
        </w:rPr>
        <w:t>men</w:t>
      </w:r>
      <w:r w:rsidR="00E2385A" w:rsidRPr="00057AED">
        <w:rPr>
          <w:color w:val="000000" w:themeColor="text1"/>
        </w:rPr>
        <w:t xml:space="preserve"> </w:t>
      </w:r>
      <w:r w:rsidRPr="00057AED">
        <w:rPr>
          <w:color w:val="000000" w:themeColor="text1"/>
        </w:rPr>
        <w:t xml:space="preserve">who believed that the duties of women </w:t>
      </w:r>
      <w:r w:rsidR="003E642F">
        <w:rPr>
          <w:color w:val="000000" w:themeColor="text1"/>
        </w:rPr>
        <w:t>includ</w:t>
      </w:r>
      <w:r w:rsidR="00E207CC">
        <w:rPr>
          <w:color w:val="000000" w:themeColor="text1"/>
        </w:rPr>
        <w:t>ed</w:t>
      </w:r>
      <w:r w:rsidRPr="00057AED">
        <w:rPr>
          <w:color w:val="000000" w:themeColor="text1"/>
        </w:rPr>
        <w:t xml:space="preserve"> ‘offer</w:t>
      </w:r>
      <w:r w:rsidR="003E642F">
        <w:rPr>
          <w:color w:val="000000" w:themeColor="text1"/>
        </w:rPr>
        <w:t>ing</w:t>
      </w:r>
      <w:r w:rsidRPr="00057AED">
        <w:rPr>
          <w:color w:val="000000" w:themeColor="text1"/>
        </w:rPr>
        <w:t xml:space="preserve"> sexual services to the insurgents who spent a long time on the Maidan “without a woman”. […] If they provide food and clothes for free, why can’t they provide sex for free?’.</w:t>
      </w:r>
      <w:r w:rsidRPr="00057AED">
        <w:rPr>
          <w:rStyle w:val="FootnoteReference"/>
          <w:color w:val="000000" w:themeColor="text1"/>
        </w:rPr>
        <w:footnoteReference w:id="95"/>
      </w:r>
      <w:r w:rsidR="009B15FE">
        <w:rPr>
          <w:color w:val="000000" w:themeColor="text1"/>
        </w:rPr>
        <w:t xml:space="preserve"> </w:t>
      </w:r>
      <w:r w:rsidR="003E642F">
        <w:rPr>
          <w:color w:val="000000" w:themeColor="text1"/>
        </w:rPr>
        <w:t>The</w:t>
      </w:r>
      <w:r w:rsidR="007B2BE8">
        <w:rPr>
          <w:color w:val="000000" w:themeColor="text1"/>
        </w:rPr>
        <w:t xml:space="preserve">re is a longstanding </w:t>
      </w:r>
      <w:r w:rsidR="003E642F" w:rsidRPr="00057AED">
        <w:rPr>
          <w:color w:val="000000" w:themeColor="text1"/>
        </w:rPr>
        <w:t xml:space="preserve"> </w:t>
      </w:r>
      <w:r w:rsidRPr="00057AED">
        <w:rPr>
          <w:color w:val="000000" w:themeColor="text1"/>
        </w:rPr>
        <w:t xml:space="preserve">assumption that women </w:t>
      </w:r>
      <w:r w:rsidR="007B2BE8">
        <w:rPr>
          <w:color w:val="000000" w:themeColor="text1"/>
        </w:rPr>
        <w:t>join</w:t>
      </w:r>
      <w:r w:rsidRPr="00057AED">
        <w:rPr>
          <w:color w:val="000000" w:themeColor="text1"/>
        </w:rPr>
        <w:t xml:space="preserve"> the army </w:t>
      </w:r>
      <w:r w:rsidR="007B2BE8">
        <w:rPr>
          <w:color w:val="000000" w:themeColor="text1"/>
        </w:rPr>
        <w:t xml:space="preserve">to find </w:t>
      </w:r>
      <w:r w:rsidRPr="00057AED">
        <w:rPr>
          <w:color w:val="000000" w:themeColor="text1"/>
        </w:rPr>
        <w:t xml:space="preserve"> a partner or </w:t>
      </w:r>
      <w:r w:rsidR="007B2BE8">
        <w:rPr>
          <w:color w:val="000000" w:themeColor="text1"/>
        </w:rPr>
        <w:t xml:space="preserve">because they are </w:t>
      </w:r>
      <w:r w:rsidRPr="00057AED">
        <w:rPr>
          <w:color w:val="000000" w:themeColor="text1"/>
        </w:rPr>
        <w:t>promiscu</w:t>
      </w:r>
      <w:r w:rsidR="007B2BE8">
        <w:rPr>
          <w:color w:val="000000" w:themeColor="text1"/>
        </w:rPr>
        <w:t xml:space="preserve">ous;  this </w:t>
      </w:r>
      <w:r w:rsidRPr="00057AED">
        <w:rPr>
          <w:color w:val="000000" w:themeColor="text1"/>
        </w:rPr>
        <w:t xml:space="preserve">was </w:t>
      </w:r>
      <w:r w:rsidR="007B2BE8">
        <w:rPr>
          <w:color w:val="000000" w:themeColor="text1"/>
        </w:rPr>
        <w:t xml:space="preserve">a common idea, </w:t>
      </w:r>
      <w:r w:rsidRPr="00057AED">
        <w:rPr>
          <w:color w:val="000000" w:themeColor="text1"/>
        </w:rPr>
        <w:t>for example, in the USSR in the post-WWII years.</w:t>
      </w:r>
      <w:r w:rsidRPr="00057AED">
        <w:rPr>
          <w:rStyle w:val="FootnoteReference"/>
          <w:color w:val="000000" w:themeColor="text1"/>
        </w:rPr>
        <w:footnoteReference w:id="96"/>
      </w:r>
      <w:r w:rsidRPr="00057AED">
        <w:rPr>
          <w:color w:val="000000" w:themeColor="text1"/>
        </w:rPr>
        <w:t xml:space="preserve"> </w:t>
      </w:r>
      <w:proofErr w:type="spellStart"/>
      <w:r w:rsidRPr="00057AED">
        <w:rPr>
          <w:color w:val="000000" w:themeColor="text1"/>
        </w:rPr>
        <w:t>Iryna</w:t>
      </w:r>
      <w:proofErr w:type="spellEnd"/>
      <w:r w:rsidRPr="00057AED">
        <w:rPr>
          <w:color w:val="000000" w:themeColor="text1"/>
        </w:rPr>
        <w:t xml:space="preserve"> </w:t>
      </w:r>
      <w:proofErr w:type="spellStart"/>
      <w:r w:rsidRPr="00057AED">
        <w:rPr>
          <w:color w:val="000000" w:themeColor="text1"/>
        </w:rPr>
        <w:t>Kosovs’ka</w:t>
      </w:r>
      <w:proofErr w:type="spellEnd"/>
      <w:r w:rsidRPr="00057AED">
        <w:rPr>
          <w:color w:val="000000" w:themeColor="text1"/>
        </w:rPr>
        <w:t>, who was a member of the Ukrainian Volunteer Corps</w:t>
      </w:r>
      <w:r w:rsidR="003E642F">
        <w:rPr>
          <w:color w:val="000000" w:themeColor="text1"/>
        </w:rPr>
        <w:t>,</w:t>
      </w:r>
      <w:r w:rsidRPr="00057AED">
        <w:rPr>
          <w:color w:val="000000" w:themeColor="text1"/>
        </w:rPr>
        <w:t xml:space="preserve"> </w:t>
      </w:r>
      <w:r w:rsidR="003E642F">
        <w:rPr>
          <w:color w:val="000000" w:themeColor="text1"/>
        </w:rPr>
        <w:t>explained</w:t>
      </w:r>
      <w:r w:rsidR="003E642F" w:rsidRPr="00057AED">
        <w:rPr>
          <w:color w:val="000000" w:themeColor="text1"/>
        </w:rPr>
        <w:t xml:space="preserve"> </w:t>
      </w:r>
      <w:r w:rsidRPr="00057AED">
        <w:rPr>
          <w:color w:val="000000" w:themeColor="text1"/>
        </w:rPr>
        <w:t>that ‘</w:t>
      </w:r>
      <w:r w:rsidRPr="00057AED">
        <w:rPr>
          <w:color w:val="000000" w:themeColor="text1"/>
          <w:lang w:eastAsia="en-US"/>
        </w:rPr>
        <w:t>[t]</w:t>
      </w:r>
      <w:proofErr w:type="spellStart"/>
      <w:r w:rsidRPr="00057AED">
        <w:rPr>
          <w:color w:val="000000" w:themeColor="text1"/>
          <w:lang w:eastAsia="en-US"/>
        </w:rPr>
        <w:t>hrough</w:t>
      </w:r>
      <w:proofErr w:type="spellEnd"/>
      <w:r w:rsidRPr="00057AED">
        <w:rPr>
          <w:color w:val="000000" w:themeColor="text1"/>
          <w:lang w:eastAsia="en-US"/>
        </w:rPr>
        <w:t xml:space="preserve"> my own experience of being involved in the military I have come to learn that such prejudices are still widespread’.</w:t>
      </w:r>
      <w:r w:rsidRPr="00057AED">
        <w:rPr>
          <w:rStyle w:val="FootnoteReference"/>
          <w:color w:val="000000" w:themeColor="text1"/>
          <w:lang w:eastAsia="en-US"/>
        </w:rPr>
        <w:footnoteReference w:id="97"/>
      </w:r>
      <w:r w:rsidRPr="00057AED">
        <w:rPr>
          <w:color w:val="000000" w:themeColor="text1"/>
          <w:lang w:eastAsia="en-US"/>
        </w:rPr>
        <w:t xml:space="preserve"> </w:t>
      </w:r>
      <w:r w:rsidR="001937EB">
        <w:rPr>
          <w:color w:val="000000" w:themeColor="text1"/>
        </w:rPr>
        <w:t xml:space="preserve"> Since</w:t>
      </w:r>
      <w:r w:rsidRPr="00057AED">
        <w:rPr>
          <w:color w:val="000000" w:themeColor="text1"/>
        </w:rPr>
        <w:t xml:space="preserve"> there are usually only a few female members in the entire unit, their identity is often reduced to that of gender. Oles</w:t>
      </w:r>
      <w:r w:rsidR="00311A37">
        <w:rPr>
          <w:color w:val="000000" w:themeColor="text1"/>
        </w:rPr>
        <w:t>y</w:t>
      </w:r>
      <w:r w:rsidRPr="00057AED">
        <w:rPr>
          <w:color w:val="000000" w:themeColor="text1"/>
        </w:rPr>
        <w:t xml:space="preserve">a </w:t>
      </w:r>
      <w:proofErr w:type="spellStart"/>
      <w:r w:rsidRPr="00057AED">
        <w:rPr>
          <w:color w:val="000000" w:themeColor="text1"/>
        </w:rPr>
        <w:t>Kotl</w:t>
      </w:r>
      <w:r w:rsidR="00311A37">
        <w:rPr>
          <w:color w:val="000000" w:themeColor="text1"/>
        </w:rPr>
        <w:t>y</w:t>
      </w:r>
      <w:r w:rsidRPr="00057AED">
        <w:rPr>
          <w:color w:val="000000" w:themeColor="text1"/>
        </w:rPr>
        <w:t>arova</w:t>
      </w:r>
      <w:proofErr w:type="spellEnd"/>
      <w:r w:rsidR="00311A37">
        <w:rPr>
          <w:color w:val="000000" w:themeColor="text1"/>
        </w:rPr>
        <w:t xml:space="preserve"> </w:t>
      </w:r>
      <w:r w:rsidRPr="00057AED">
        <w:rPr>
          <w:color w:val="000000" w:themeColor="text1"/>
        </w:rPr>
        <w:t>joined the ‘</w:t>
      </w:r>
      <w:proofErr w:type="spellStart"/>
      <w:r w:rsidRPr="00057AED">
        <w:rPr>
          <w:color w:val="000000" w:themeColor="text1"/>
        </w:rPr>
        <w:t>Aidar</w:t>
      </w:r>
      <w:proofErr w:type="spellEnd"/>
      <w:r w:rsidRPr="00057AED">
        <w:rPr>
          <w:color w:val="000000" w:themeColor="text1"/>
        </w:rPr>
        <w:t xml:space="preserve">’ battalion together with her sister. She recalled a conversation with her male fellow-fighter about the first days after the women’s arrival in the unit: </w:t>
      </w:r>
    </w:p>
    <w:p w14:paraId="20038472" w14:textId="000AE44E" w:rsidR="004869D6" w:rsidRPr="00057AED" w:rsidRDefault="004869D6" w:rsidP="00D77F3B">
      <w:pPr>
        <w:widowControl w:val="0"/>
        <w:autoSpaceDE w:val="0"/>
        <w:autoSpaceDN w:val="0"/>
        <w:adjustRightInd w:val="0"/>
        <w:spacing w:line="480" w:lineRule="auto"/>
        <w:ind w:left="720"/>
        <w:jc w:val="both"/>
        <w:rPr>
          <w:color w:val="000000" w:themeColor="text1"/>
          <w:lang w:eastAsia="en-US"/>
        </w:rPr>
      </w:pPr>
      <w:r w:rsidRPr="00057AED">
        <w:rPr>
          <w:color w:val="000000" w:themeColor="text1"/>
        </w:rPr>
        <w:lastRenderedPageBreak/>
        <w:t>he said, ‘when you just arrived we thought: great, fresh blood has arrived, the girls have arrived, how wonderful!’ But on the very first day we growled at them, saying ‘I came here not to look for love or play games. I came here to fight for Ukraine, just like you. You are a soldier and I am a soldier, there is no difference.’ We established ourselves on the first day and they treated us as their equals.</w:t>
      </w:r>
      <w:r w:rsidRPr="00057AED">
        <w:rPr>
          <w:rStyle w:val="FootnoteReference"/>
          <w:color w:val="000000" w:themeColor="text1"/>
        </w:rPr>
        <w:footnoteReference w:id="98"/>
      </w:r>
      <w:r w:rsidRPr="00057AED">
        <w:rPr>
          <w:color w:val="000000" w:themeColor="text1"/>
        </w:rPr>
        <w:t xml:space="preserve"> </w:t>
      </w:r>
    </w:p>
    <w:p w14:paraId="47E56C2A" w14:textId="6C211089" w:rsidR="00D77F3B" w:rsidRDefault="004869D6" w:rsidP="00D77F3B">
      <w:pPr>
        <w:widowControl w:val="0"/>
        <w:autoSpaceDE w:val="0"/>
        <w:autoSpaceDN w:val="0"/>
        <w:adjustRightInd w:val="0"/>
        <w:spacing w:line="480" w:lineRule="auto"/>
        <w:jc w:val="both"/>
        <w:rPr>
          <w:color w:val="000000" w:themeColor="text1"/>
        </w:rPr>
      </w:pPr>
      <w:r w:rsidRPr="00057AED">
        <w:rPr>
          <w:color w:val="000000" w:themeColor="text1"/>
        </w:rPr>
        <w:t>Berlins’ka had a similar story. When she first got to the frontline, her commander ‘suggested that [she] sleep with him in the same bed</w:t>
      </w:r>
      <w:r w:rsidR="00623FFC">
        <w:rPr>
          <w:color w:val="000000" w:themeColor="text1"/>
        </w:rPr>
        <w:t xml:space="preserve">’. </w:t>
      </w:r>
      <w:r w:rsidRPr="00057AED">
        <w:rPr>
          <w:color w:val="000000" w:themeColor="text1"/>
        </w:rPr>
        <w:t xml:space="preserve"> Like </w:t>
      </w:r>
      <w:proofErr w:type="spellStart"/>
      <w:r w:rsidRPr="00057AED">
        <w:rPr>
          <w:color w:val="000000" w:themeColor="text1"/>
        </w:rPr>
        <w:t>Kotl</w:t>
      </w:r>
      <w:r w:rsidR="009F053D">
        <w:rPr>
          <w:color w:val="000000" w:themeColor="text1"/>
        </w:rPr>
        <w:t>y</w:t>
      </w:r>
      <w:r w:rsidRPr="00057AED">
        <w:rPr>
          <w:color w:val="000000" w:themeColor="text1"/>
        </w:rPr>
        <w:t>arova</w:t>
      </w:r>
      <w:proofErr w:type="spellEnd"/>
      <w:r w:rsidRPr="00057AED">
        <w:rPr>
          <w:color w:val="000000" w:themeColor="text1"/>
        </w:rPr>
        <w:t xml:space="preserve">, she believed that a woman must ‘show her character’, so she showed hers by telling the commander ‘to get lost’. In the war, ‘a woman </w:t>
      </w:r>
      <w:proofErr w:type="gramStart"/>
      <w:r w:rsidRPr="00057AED">
        <w:rPr>
          <w:color w:val="000000" w:themeColor="text1"/>
        </w:rPr>
        <w:t>has to</w:t>
      </w:r>
      <w:proofErr w:type="gramEnd"/>
      <w:r w:rsidRPr="00057AED">
        <w:rPr>
          <w:color w:val="000000" w:themeColor="text1"/>
        </w:rPr>
        <w:t xml:space="preserve"> put everyone in their place and say that here she is not a woman, but a soldier’</w:t>
      </w:r>
      <w:r w:rsidR="001937EB">
        <w:rPr>
          <w:color w:val="000000" w:themeColor="text1"/>
        </w:rPr>
        <w:t>.</w:t>
      </w:r>
      <w:r w:rsidRPr="00057AED">
        <w:rPr>
          <w:rStyle w:val="FootnoteReference"/>
          <w:color w:val="000000" w:themeColor="text1"/>
        </w:rPr>
        <w:footnoteReference w:id="99"/>
      </w:r>
      <w:r w:rsidRPr="00057AED">
        <w:rPr>
          <w:color w:val="000000" w:themeColor="text1"/>
        </w:rPr>
        <w:t xml:space="preserve"> </w:t>
      </w:r>
    </w:p>
    <w:p w14:paraId="2EFC5DCB" w14:textId="163F864D" w:rsidR="00D77F3B" w:rsidRDefault="00D77F3B" w:rsidP="00D77F3B">
      <w:pPr>
        <w:widowControl w:val="0"/>
        <w:autoSpaceDE w:val="0"/>
        <w:autoSpaceDN w:val="0"/>
        <w:adjustRightInd w:val="0"/>
        <w:spacing w:line="480" w:lineRule="auto"/>
        <w:jc w:val="both"/>
        <w:rPr>
          <w:color w:val="000000" w:themeColor="text1"/>
        </w:rPr>
      </w:pPr>
    </w:p>
    <w:p w14:paraId="180CA6D2" w14:textId="429309B0" w:rsidR="004869D6" w:rsidRPr="00057AED" w:rsidRDefault="00EB1302" w:rsidP="00D77F3B">
      <w:pPr>
        <w:widowControl w:val="0"/>
        <w:autoSpaceDE w:val="0"/>
        <w:autoSpaceDN w:val="0"/>
        <w:adjustRightInd w:val="0"/>
        <w:spacing w:line="480" w:lineRule="auto"/>
        <w:jc w:val="both"/>
        <w:rPr>
          <w:color w:val="000000" w:themeColor="text1"/>
        </w:rPr>
      </w:pPr>
      <w:r>
        <w:rPr>
          <w:color w:val="000000" w:themeColor="text1"/>
        </w:rPr>
        <w:t xml:space="preserve">As </w:t>
      </w:r>
      <w:proofErr w:type="spellStart"/>
      <w:r w:rsidR="00F9698F">
        <w:rPr>
          <w:color w:val="000000" w:themeColor="text1"/>
        </w:rPr>
        <w:t>Y</w:t>
      </w:r>
      <w:r w:rsidR="00F9698F" w:rsidRPr="00057AED">
        <w:rPr>
          <w:color w:val="000000" w:themeColor="text1"/>
        </w:rPr>
        <w:t>uli</w:t>
      </w:r>
      <w:r w:rsidR="00F9698F">
        <w:rPr>
          <w:color w:val="000000" w:themeColor="text1"/>
        </w:rPr>
        <w:t>y</w:t>
      </w:r>
      <w:r w:rsidR="00F9698F" w:rsidRPr="00057AED">
        <w:rPr>
          <w:color w:val="000000" w:themeColor="text1"/>
        </w:rPr>
        <w:t>a</w:t>
      </w:r>
      <w:proofErr w:type="spellEnd"/>
      <w:r w:rsidR="00F9698F" w:rsidRPr="00057AED">
        <w:rPr>
          <w:color w:val="000000" w:themeColor="text1"/>
        </w:rPr>
        <w:t xml:space="preserve"> </w:t>
      </w:r>
      <w:proofErr w:type="spellStart"/>
      <w:r w:rsidR="00F9698F" w:rsidRPr="00057AED">
        <w:rPr>
          <w:color w:val="000000" w:themeColor="text1"/>
        </w:rPr>
        <w:t>Tolopa</w:t>
      </w:r>
      <w:proofErr w:type="spellEnd"/>
      <w:r w:rsidR="00F9698F" w:rsidRPr="00057AED">
        <w:rPr>
          <w:color w:val="000000" w:themeColor="text1"/>
        </w:rPr>
        <w:t xml:space="preserve"> </w:t>
      </w:r>
      <w:r w:rsidR="00F9698F">
        <w:rPr>
          <w:color w:val="000000" w:themeColor="text1"/>
        </w:rPr>
        <w:t>stated</w:t>
      </w:r>
      <w:r>
        <w:rPr>
          <w:color w:val="000000" w:themeColor="text1"/>
        </w:rPr>
        <w:t xml:space="preserve"> categorically</w:t>
      </w:r>
      <w:proofErr w:type="gramStart"/>
      <w:r w:rsidR="00F9698F">
        <w:rPr>
          <w:color w:val="000000" w:themeColor="text1"/>
        </w:rPr>
        <w:t xml:space="preserve">:  </w:t>
      </w:r>
      <w:r w:rsidR="004869D6" w:rsidRPr="00057AED">
        <w:rPr>
          <w:color w:val="000000" w:themeColor="text1"/>
        </w:rPr>
        <w:t>‘</w:t>
      </w:r>
      <w:proofErr w:type="gramEnd"/>
      <w:r w:rsidR="004869D6" w:rsidRPr="00057AED">
        <w:rPr>
          <w:color w:val="000000" w:themeColor="text1"/>
        </w:rPr>
        <w:t>I am a warrior and warriors have no gender’</w:t>
      </w:r>
      <w:r w:rsidR="00F9698F">
        <w:rPr>
          <w:color w:val="000000" w:themeColor="text1"/>
        </w:rPr>
        <w:t>.</w:t>
      </w:r>
    </w:p>
    <w:p w14:paraId="3C328446" w14:textId="1D4F350B" w:rsidR="008826D4" w:rsidRPr="00057AED" w:rsidRDefault="004869D6" w:rsidP="00D77F3B">
      <w:pPr>
        <w:widowControl w:val="0"/>
        <w:autoSpaceDE w:val="0"/>
        <w:autoSpaceDN w:val="0"/>
        <w:adjustRightInd w:val="0"/>
        <w:spacing w:line="480" w:lineRule="auto"/>
        <w:ind w:left="720"/>
        <w:jc w:val="both"/>
        <w:rPr>
          <w:color w:val="000000" w:themeColor="text1"/>
        </w:rPr>
      </w:pPr>
      <w:r w:rsidRPr="00057AED">
        <w:rPr>
          <w:color w:val="000000" w:themeColor="text1"/>
        </w:rPr>
        <w:t>When I got to ‘</w:t>
      </w:r>
      <w:proofErr w:type="spellStart"/>
      <w:r w:rsidRPr="00057AED">
        <w:rPr>
          <w:color w:val="000000" w:themeColor="text1"/>
        </w:rPr>
        <w:t>Aidar</w:t>
      </w:r>
      <w:proofErr w:type="spellEnd"/>
      <w:r w:rsidRPr="00057AED">
        <w:rPr>
          <w:color w:val="000000" w:themeColor="text1"/>
        </w:rPr>
        <w:t xml:space="preserve">’, there was a lot of attention. [Men said] ‘you are so </w:t>
      </w:r>
      <w:proofErr w:type="gramStart"/>
      <w:r w:rsidRPr="00057AED">
        <w:rPr>
          <w:color w:val="000000" w:themeColor="text1"/>
        </w:rPr>
        <w:t>cool,</w:t>
      </w:r>
      <w:proofErr w:type="gramEnd"/>
      <w:r w:rsidRPr="00057AED">
        <w:rPr>
          <w:color w:val="000000" w:themeColor="text1"/>
        </w:rPr>
        <w:t xml:space="preserve"> shall we get together?’ And I immediately said: ‘Look, guys, I am a woman, but </w:t>
      </w:r>
      <w:r w:rsidR="00766D12">
        <w:rPr>
          <w:color w:val="000000" w:themeColor="text1"/>
        </w:rPr>
        <w:t>tha</w:t>
      </w:r>
      <w:r w:rsidRPr="00057AED">
        <w:rPr>
          <w:color w:val="000000" w:themeColor="text1"/>
        </w:rPr>
        <w:t>t’s there [at home], not here. You are all my friends, my comrades, I know that you will cover my back and I will cover yours, but we can’t have a relationship. It’s impossible, because, first, in a group where there are 35 people and only one of them is a woman, if she start</w:t>
      </w:r>
      <w:r w:rsidR="00766D12">
        <w:rPr>
          <w:color w:val="000000" w:themeColor="text1"/>
        </w:rPr>
        <w:t>s</w:t>
      </w:r>
      <w:r w:rsidRPr="00057AED">
        <w:rPr>
          <w:color w:val="000000" w:themeColor="text1"/>
        </w:rPr>
        <w:t xml:space="preserve"> seeing one person, someone will get jealous, and nobody needs that. And second, you already worry about your comrades, in case something happens to them</w:t>
      </w:r>
      <w:r w:rsidR="00766D12">
        <w:rPr>
          <w:color w:val="000000" w:themeColor="text1"/>
        </w:rPr>
        <w:t>;</w:t>
      </w:r>
      <w:r w:rsidRPr="00057AED">
        <w:rPr>
          <w:color w:val="000000" w:themeColor="text1"/>
        </w:rPr>
        <w:t xml:space="preserve"> why would you want to worry even more? Because [if you are having a relationship with someone] this person is not a stranger to you at all, and you </w:t>
      </w:r>
      <w:r w:rsidRPr="00057AED">
        <w:rPr>
          <w:color w:val="000000" w:themeColor="text1"/>
        </w:rPr>
        <w:lastRenderedPageBreak/>
        <w:t>will worry about them and there won’t be a good working environment.</w:t>
      </w:r>
      <w:r w:rsidR="007359D9" w:rsidRPr="00057AED">
        <w:rPr>
          <w:rStyle w:val="FootnoteReference"/>
          <w:color w:val="000000" w:themeColor="text1"/>
        </w:rPr>
        <w:footnoteReference w:id="100"/>
      </w:r>
    </w:p>
    <w:p w14:paraId="745530A2" w14:textId="5E35B68C" w:rsidR="004869D6" w:rsidRPr="00057AED" w:rsidRDefault="00AD36BB" w:rsidP="008C457F">
      <w:pPr>
        <w:widowControl w:val="0"/>
        <w:autoSpaceDE w:val="0"/>
        <w:autoSpaceDN w:val="0"/>
        <w:adjustRightInd w:val="0"/>
        <w:spacing w:line="480" w:lineRule="auto"/>
        <w:jc w:val="both"/>
        <w:rPr>
          <w:color w:val="000000" w:themeColor="text1"/>
        </w:rPr>
      </w:pPr>
      <w:r w:rsidRPr="00057AED">
        <w:rPr>
          <w:color w:val="000000" w:themeColor="text1"/>
        </w:rPr>
        <w:t xml:space="preserve">Nevertheless, </w:t>
      </w:r>
      <w:proofErr w:type="spellStart"/>
      <w:r w:rsidRPr="00057AED">
        <w:rPr>
          <w:color w:val="000000" w:themeColor="text1"/>
        </w:rPr>
        <w:t>Tolopa</w:t>
      </w:r>
      <w:proofErr w:type="spellEnd"/>
      <w:r w:rsidRPr="00057AED">
        <w:rPr>
          <w:color w:val="000000" w:themeColor="text1"/>
        </w:rPr>
        <w:t xml:space="preserve"> did not avoid having intimate relationships with men completely while serving in Donbass</w:t>
      </w:r>
      <w:r w:rsidR="00623FFC">
        <w:rPr>
          <w:color w:val="000000" w:themeColor="text1"/>
        </w:rPr>
        <w:t>; she</w:t>
      </w:r>
      <w:r w:rsidR="007359D9">
        <w:rPr>
          <w:color w:val="000000" w:themeColor="text1"/>
        </w:rPr>
        <w:t xml:space="preserve"> told </w:t>
      </w:r>
      <w:r w:rsidR="00623FFC">
        <w:rPr>
          <w:color w:val="000000" w:themeColor="text1"/>
        </w:rPr>
        <w:t>me s</w:t>
      </w:r>
      <w:r w:rsidRPr="00057AED">
        <w:rPr>
          <w:color w:val="000000" w:themeColor="text1"/>
        </w:rPr>
        <w:t xml:space="preserve">he left the </w:t>
      </w:r>
      <w:r w:rsidR="00970F4E" w:rsidRPr="00057AED">
        <w:rPr>
          <w:color w:val="000000" w:themeColor="text1"/>
        </w:rPr>
        <w:t>conflict zone</w:t>
      </w:r>
      <w:r w:rsidRPr="00057AED">
        <w:rPr>
          <w:color w:val="000000" w:themeColor="text1"/>
        </w:rPr>
        <w:t xml:space="preserve"> when she discovered</w:t>
      </w:r>
      <w:r w:rsidR="00EB1302">
        <w:rPr>
          <w:color w:val="000000" w:themeColor="text1"/>
        </w:rPr>
        <w:t xml:space="preserve"> </w:t>
      </w:r>
      <w:r w:rsidRPr="00057AED">
        <w:rPr>
          <w:color w:val="000000" w:themeColor="text1"/>
        </w:rPr>
        <w:t>she was pregnant.</w:t>
      </w:r>
    </w:p>
    <w:p w14:paraId="70C949B7" w14:textId="77777777" w:rsidR="00D77F3B" w:rsidRDefault="00D77F3B" w:rsidP="00D77F3B">
      <w:pPr>
        <w:spacing w:line="480" w:lineRule="auto"/>
        <w:jc w:val="both"/>
        <w:rPr>
          <w:color w:val="000000" w:themeColor="text1"/>
        </w:rPr>
      </w:pPr>
    </w:p>
    <w:p w14:paraId="68950A16" w14:textId="5A168475" w:rsidR="009D60F2" w:rsidRDefault="008826D4" w:rsidP="00D77F3B">
      <w:pPr>
        <w:spacing w:line="480" w:lineRule="auto"/>
        <w:jc w:val="both"/>
        <w:rPr>
          <w:rFonts w:eastAsia="Calibri"/>
          <w:color w:val="000000" w:themeColor="text1"/>
        </w:rPr>
      </w:pPr>
      <w:proofErr w:type="spellStart"/>
      <w:r w:rsidRPr="00057AED">
        <w:rPr>
          <w:color w:val="000000" w:themeColor="text1"/>
        </w:rPr>
        <w:t>Tolopa’s</w:t>
      </w:r>
      <w:proofErr w:type="spellEnd"/>
      <w:r w:rsidRPr="00057AED">
        <w:rPr>
          <w:color w:val="000000" w:themeColor="text1"/>
        </w:rPr>
        <w:t xml:space="preserve"> attempt to avoid emotional attachment is understandable: 86 of her comrades </w:t>
      </w:r>
      <w:r w:rsidR="00EB1302">
        <w:rPr>
          <w:color w:val="000000" w:themeColor="text1"/>
        </w:rPr>
        <w:t xml:space="preserve">were </w:t>
      </w:r>
      <w:r w:rsidRPr="00057AED">
        <w:rPr>
          <w:color w:val="000000" w:themeColor="text1"/>
        </w:rPr>
        <w:t>killed</w:t>
      </w:r>
      <w:r w:rsidR="00EB1302">
        <w:rPr>
          <w:color w:val="000000" w:themeColor="text1"/>
        </w:rPr>
        <w:t>, and while</w:t>
      </w:r>
      <w:r w:rsidRPr="00057AED">
        <w:rPr>
          <w:color w:val="000000" w:themeColor="text1"/>
        </w:rPr>
        <w:t xml:space="preserve"> </w:t>
      </w:r>
      <w:r w:rsidR="00EB1302">
        <w:rPr>
          <w:color w:val="000000" w:themeColor="text1"/>
        </w:rPr>
        <w:t>s</w:t>
      </w:r>
      <w:r w:rsidRPr="00057AED">
        <w:rPr>
          <w:color w:val="000000" w:themeColor="text1"/>
        </w:rPr>
        <w:t xml:space="preserve">he suffered numerous wounds </w:t>
      </w:r>
      <w:r w:rsidR="00EB1302">
        <w:rPr>
          <w:color w:val="000000" w:themeColor="text1"/>
        </w:rPr>
        <w:t>herself, she</w:t>
      </w:r>
      <w:r w:rsidRPr="00057AED">
        <w:rPr>
          <w:color w:val="000000" w:themeColor="text1"/>
        </w:rPr>
        <w:t xml:space="preserve"> </w:t>
      </w:r>
      <w:r w:rsidR="00766D12">
        <w:rPr>
          <w:color w:val="000000" w:themeColor="text1"/>
        </w:rPr>
        <w:t>said</w:t>
      </w:r>
      <w:r w:rsidRPr="00057AED">
        <w:rPr>
          <w:color w:val="000000" w:themeColor="text1"/>
        </w:rPr>
        <w:t xml:space="preserve"> that the wound of losing </w:t>
      </w:r>
      <w:r w:rsidR="00EB1302">
        <w:rPr>
          <w:color w:val="000000" w:themeColor="text1"/>
        </w:rPr>
        <w:t>her</w:t>
      </w:r>
      <w:r w:rsidR="00EB1302" w:rsidRPr="00057AED">
        <w:rPr>
          <w:color w:val="000000" w:themeColor="text1"/>
        </w:rPr>
        <w:t xml:space="preserve"> </w:t>
      </w:r>
      <w:r w:rsidRPr="00057AED">
        <w:rPr>
          <w:color w:val="000000" w:themeColor="text1"/>
        </w:rPr>
        <w:t xml:space="preserve">friends </w:t>
      </w:r>
      <w:r w:rsidR="00EB1302">
        <w:rPr>
          <w:color w:val="000000" w:themeColor="text1"/>
        </w:rPr>
        <w:t>went</w:t>
      </w:r>
      <w:r w:rsidR="00EB1302" w:rsidRPr="00057AED">
        <w:rPr>
          <w:color w:val="000000" w:themeColor="text1"/>
        </w:rPr>
        <w:t xml:space="preserve"> </w:t>
      </w:r>
      <w:r w:rsidR="00EB1302">
        <w:rPr>
          <w:color w:val="000000" w:themeColor="text1"/>
        </w:rPr>
        <w:t>far</w:t>
      </w:r>
      <w:r w:rsidR="00EB1302" w:rsidRPr="00057AED">
        <w:rPr>
          <w:color w:val="000000" w:themeColor="text1"/>
        </w:rPr>
        <w:t xml:space="preserve"> </w:t>
      </w:r>
      <w:r w:rsidRPr="00057AED">
        <w:rPr>
          <w:color w:val="000000" w:themeColor="text1"/>
        </w:rPr>
        <w:t>deepe</w:t>
      </w:r>
      <w:r w:rsidR="00EB1302">
        <w:rPr>
          <w:color w:val="000000" w:themeColor="text1"/>
        </w:rPr>
        <w:t>r</w:t>
      </w:r>
      <w:r w:rsidRPr="00057AED">
        <w:rPr>
          <w:color w:val="000000" w:themeColor="text1"/>
        </w:rPr>
        <w:t>.</w:t>
      </w:r>
      <w:r w:rsidRPr="00057AED">
        <w:rPr>
          <w:rStyle w:val="FootnoteReference"/>
          <w:color w:val="000000" w:themeColor="text1"/>
        </w:rPr>
        <w:footnoteReference w:id="101"/>
      </w:r>
      <w:r w:rsidRPr="00057AED">
        <w:rPr>
          <w:color w:val="000000" w:themeColor="text1"/>
        </w:rPr>
        <w:t xml:space="preserve"> </w:t>
      </w:r>
      <w:r w:rsidR="004869D6" w:rsidRPr="00057AED">
        <w:rPr>
          <w:rFonts w:eastAsia="Calibri"/>
          <w:color w:val="000000" w:themeColor="text1"/>
        </w:rPr>
        <w:t xml:space="preserve">Of course, losing friends and experiencing violence </w:t>
      </w:r>
      <w:r w:rsidR="00EB1302">
        <w:rPr>
          <w:rFonts w:eastAsia="Calibri"/>
          <w:color w:val="000000" w:themeColor="text1"/>
        </w:rPr>
        <w:t>on</w:t>
      </w:r>
      <w:r w:rsidR="00EB1302" w:rsidRPr="00057AED">
        <w:rPr>
          <w:rFonts w:eastAsia="Calibri"/>
          <w:color w:val="000000" w:themeColor="text1"/>
        </w:rPr>
        <w:t xml:space="preserve"> </w:t>
      </w:r>
      <w:r w:rsidR="004869D6" w:rsidRPr="00057AED">
        <w:rPr>
          <w:rFonts w:eastAsia="Calibri"/>
          <w:color w:val="000000" w:themeColor="text1"/>
        </w:rPr>
        <w:t>the frontline is a universal experience.</w:t>
      </w:r>
      <w:r w:rsidR="003B1214">
        <w:rPr>
          <w:rFonts w:eastAsia="Calibri"/>
          <w:color w:val="000000" w:themeColor="text1"/>
        </w:rPr>
        <w:t xml:space="preserve"> </w:t>
      </w:r>
      <w:r w:rsidR="004869D6" w:rsidRPr="00057AED">
        <w:rPr>
          <w:rFonts w:eastAsia="Calibri"/>
          <w:color w:val="000000" w:themeColor="text1"/>
        </w:rPr>
        <w:t>Yet</w:t>
      </w:r>
      <w:r w:rsidR="00EB1302">
        <w:rPr>
          <w:rFonts w:eastAsia="Calibri"/>
          <w:color w:val="000000" w:themeColor="text1"/>
        </w:rPr>
        <w:t xml:space="preserve"> some of the </w:t>
      </w:r>
      <w:r w:rsidR="004869D6" w:rsidRPr="00057AED">
        <w:rPr>
          <w:rFonts w:eastAsia="Calibri"/>
          <w:color w:val="000000" w:themeColor="text1"/>
        </w:rPr>
        <w:t xml:space="preserve">women who serve in the conflict </w:t>
      </w:r>
      <w:proofErr w:type="gramStart"/>
      <w:r w:rsidR="004869D6" w:rsidRPr="00057AED">
        <w:rPr>
          <w:rFonts w:eastAsia="Calibri"/>
          <w:color w:val="000000" w:themeColor="text1"/>
        </w:rPr>
        <w:t xml:space="preserve">zone </w:t>
      </w:r>
      <w:r w:rsidR="00EB1302">
        <w:rPr>
          <w:rFonts w:eastAsia="Calibri"/>
          <w:color w:val="000000" w:themeColor="text1"/>
        </w:rPr>
        <w:t xml:space="preserve"> </w:t>
      </w:r>
      <w:r w:rsidR="00453260">
        <w:rPr>
          <w:rFonts w:eastAsia="Calibri"/>
          <w:color w:val="000000" w:themeColor="text1"/>
        </w:rPr>
        <w:t>experience</w:t>
      </w:r>
      <w:proofErr w:type="gramEnd"/>
      <w:r w:rsidR="004869D6" w:rsidRPr="00057AED">
        <w:rPr>
          <w:rFonts w:eastAsia="Calibri"/>
          <w:color w:val="000000" w:themeColor="text1"/>
        </w:rPr>
        <w:t xml:space="preserve"> violence directed at them not only by the enemy, but also by men on their side. </w:t>
      </w:r>
    </w:p>
    <w:p w14:paraId="7153A386" w14:textId="77777777" w:rsidR="009D60F2" w:rsidRDefault="009D60F2" w:rsidP="00D77F3B">
      <w:pPr>
        <w:spacing w:line="480" w:lineRule="auto"/>
        <w:jc w:val="both"/>
        <w:rPr>
          <w:rFonts w:eastAsia="Calibri"/>
          <w:color w:val="000000" w:themeColor="text1"/>
        </w:rPr>
      </w:pPr>
    </w:p>
    <w:p w14:paraId="0337A9DF" w14:textId="69722342" w:rsidR="004869D6" w:rsidRPr="00057AED" w:rsidRDefault="004869D6" w:rsidP="00D77F3B">
      <w:pPr>
        <w:spacing w:line="480" w:lineRule="auto"/>
        <w:jc w:val="both"/>
        <w:rPr>
          <w:rFonts w:eastAsia="Calibri"/>
          <w:color w:val="000000" w:themeColor="text1"/>
        </w:rPr>
      </w:pPr>
      <w:r w:rsidRPr="00057AED">
        <w:rPr>
          <w:rFonts w:eastAsia="Calibri"/>
          <w:color w:val="000000" w:themeColor="text1"/>
        </w:rPr>
        <w:t xml:space="preserve">In her assessment of gender-based violence in military partnerships, Marta </w:t>
      </w:r>
      <w:proofErr w:type="spellStart"/>
      <w:r w:rsidRPr="00057AED">
        <w:rPr>
          <w:rFonts w:eastAsia="Calibri"/>
          <w:color w:val="000000" w:themeColor="text1"/>
        </w:rPr>
        <w:t>Havryshko</w:t>
      </w:r>
      <w:proofErr w:type="spellEnd"/>
      <w:r w:rsidRPr="00057AED">
        <w:rPr>
          <w:rFonts w:eastAsia="Calibri"/>
          <w:color w:val="000000" w:themeColor="text1"/>
        </w:rPr>
        <w:t xml:space="preserve"> analyses </w:t>
      </w:r>
      <w:r w:rsidR="00766D12">
        <w:rPr>
          <w:rFonts w:eastAsia="Calibri"/>
          <w:color w:val="000000" w:themeColor="text1"/>
        </w:rPr>
        <w:t>the</w:t>
      </w:r>
      <w:r w:rsidR="00766D12" w:rsidRPr="00057AED">
        <w:rPr>
          <w:rFonts w:eastAsia="Calibri"/>
          <w:color w:val="000000" w:themeColor="text1"/>
        </w:rPr>
        <w:t xml:space="preserve"> </w:t>
      </w:r>
      <w:r w:rsidRPr="00057AED">
        <w:rPr>
          <w:rFonts w:eastAsia="Calibri"/>
          <w:color w:val="000000" w:themeColor="text1"/>
        </w:rPr>
        <w:t xml:space="preserve">story of </w:t>
      </w:r>
      <w:r w:rsidR="00533A9D">
        <w:rPr>
          <w:rFonts w:eastAsia="Calibri"/>
          <w:color w:val="000000" w:themeColor="text1"/>
        </w:rPr>
        <w:t>one</w:t>
      </w:r>
      <w:r w:rsidRPr="00057AED">
        <w:rPr>
          <w:rFonts w:eastAsia="Calibri"/>
          <w:color w:val="000000" w:themeColor="text1"/>
        </w:rPr>
        <w:t xml:space="preserve"> </w:t>
      </w:r>
      <w:proofErr w:type="gramStart"/>
      <w:r w:rsidR="007359D9">
        <w:rPr>
          <w:rFonts w:eastAsia="Calibri"/>
          <w:color w:val="000000" w:themeColor="text1"/>
        </w:rPr>
        <w:t xml:space="preserve">particular </w:t>
      </w:r>
      <w:r w:rsidRPr="00057AED">
        <w:rPr>
          <w:rFonts w:eastAsia="Calibri"/>
          <w:color w:val="000000" w:themeColor="text1"/>
        </w:rPr>
        <w:t>woman</w:t>
      </w:r>
      <w:proofErr w:type="gramEnd"/>
      <w:r w:rsidR="007359D9">
        <w:rPr>
          <w:rFonts w:eastAsia="Calibri"/>
          <w:color w:val="000000" w:themeColor="text1"/>
        </w:rPr>
        <w:t xml:space="preserve">. </w:t>
      </w:r>
      <w:proofErr w:type="spellStart"/>
      <w:r w:rsidR="00533A9D">
        <w:rPr>
          <w:rFonts w:eastAsia="Calibri"/>
          <w:color w:val="000000" w:themeColor="text1"/>
        </w:rPr>
        <w:t>Vika</w:t>
      </w:r>
      <w:proofErr w:type="spellEnd"/>
      <w:r w:rsidR="00533A9D">
        <w:rPr>
          <w:rFonts w:eastAsia="Calibri"/>
          <w:color w:val="000000" w:themeColor="text1"/>
        </w:rPr>
        <w:t xml:space="preserve">, as she calls </w:t>
      </w:r>
      <w:proofErr w:type="gramStart"/>
      <w:r w:rsidR="00533A9D">
        <w:rPr>
          <w:rFonts w:eastAsia="Calibri"/>
          <w:color w:val="000000" w:themeColor="text1"/>
        </w:rPr>
        <w:t>her</w:t>
      </w:r>
      <w:r w:rsidR="007359D9">
        <w:rPr>
          <w:rFonts w:eastAsia="Calibri"/>
          <w:color w:val="000000" w:themeColor="text1"/>
        </w:rPr>
        <w:t>,</w:t>
      </w:r>
      <w:r w:rsidR="00533A9D">
        <w:rPr>
          <w:rFonts w:eastAsia="Calibri"/>
          <w:color w:val="000000" w:themeColor="text1"/>
        </w:rPr>
        <w:t xml:space="preserve"> </w:t>
      </w:r>
      <w:r w:rsidR="00BF04FF">
        <w:rPr>
          <w:rFonts w:eastAsia="Calibri"/>
          <w:color w:val="000000" w:themeColor="text1"/>
        </w:rPr>
        <w:t xml:space="preserve"> was</w:t>
      </w:r>
      <w:proofErr w:type="gramEnd"/>
      <w:r w:rsidR="00BF04FF" w:rsidRPr="00057AED">
        <w:rPr>
          <w:rFonts w:eastAsia="Calibri"/>
          <w:color w:val="000000" w:themeColor="text1"/>
        </w:rPr>
        <w:t xml:space="preserve"> registered as a </w:t>
      </w:r>
      <w:proofErr w:type="spellStart"/>
      <w:r w:rsidR="00BF04FF" w:rsidRPr="00057AED">
        <w:rPr>
          <w:rFonts w:eastAsia="Calibri"/>
          <w:color w:val="000000" w:themeColor="text1"/>
        </w:rPr>
        <w:t>radiotelephonist</w:t>
      </w:r>
      <w:proofErr w:type="spellEnd"/>
      <w:r w:rsidR="00BF04FF" w:rsidRPr="00057AED">
        <w:rPr>
          <w:rFonts w:eastAsia="Calibri"/>
          <w:color w:val="000000" w:themeColor="text1"/>
        </w:rPr>
        <w:t xml:space="preserve"> </w:t>
      </w:r>
      <w:r w:rsidR="00BF04FF">
        <w:rPr>
          <w:rFonts w:eastAsia="Calibri"/>
          <w:color w:val="000000" w:themeColor="text1"/>
        </w:rPr>
        <w:t xml:space="preserve">but </w:t>
      </w:r>
      <w:r w:rsidR="00A00F13">
        <w:rPr>
          <w:rFonts w:eastAsia="Calibri"/>
          <w:color w:val="000000" w:themeColor="text1"/>
        </w:rPr>
        <w:t>at</w:t>
      </w:r>
      <w:r w:rsidRPr="00057AED">
        <w:rPr>
          <w:rFonts w:eastAsia="Calibri"/>
          <w:color w:val="000000" w:themeColor="text1"/>
        </w:rPr>
        <w:t xml:space="preserve"> the frontline, ‘she combined the duties of a sniper with those of the bodyguard of an authoritative commander’.</w:t>
      </w:r>
      <w:r w:rsidRPr="00057AED">
        <w:rPr>
          <w:rStyle w:val="FootnoteReference"/>
          <w:rFonts w:eastAsia="Calibri"/>
          <w:color w:val="000000" w:themeColor="text1"/>
        </w:rPr>
        <w:footnoteReference w:id="102"/>
      </w:r>
      <w:r w:rsidRPr="00057AED">
        <w:rPr>
          <w:rFonts w:eastAsia="Calibri"/>
          <w:color w:val="000000" w:themeColor="text1"/>
        </w:rPr>
        <w:t xml:space="preserve"> </w:t>
      </w:r>
      <w:proofErr w:type="spellStart"/>
      <w:r w:rsidRPr="00057AED">
        <w:rPr>
          <w:rFonts w:eastAsia="Calibri"/>
          <w:color w:val="000000" w:themeColor="text1"/>
        </w:rPr>
        <w:t>Vika’s</w:t>
      </w:r>
      <w:proofErr w:type="spellEnd"/>
      <w:r w:rsidRPr="00057AED">
        <w:rPr>
          <w:rFonts w:eastAsia="Calibri"/>
          <w:color w:val="000000" w:themeColor="text1"/>
        </w:rPr>
        <w:t xml:space="preserve"> commander ‘protected’ her from other men’s advances, but soon started an intimate relationship with her himself. </w:t>
      </w:r>
      <w:r w:rsidR="00533A9D">
        <w:rPr>
          <w:rFonts w:eastAsia="Calibri"/>
          <w:color w:val="000000" w:themeColor="text1"/>
        </w:rPr>
        <w:t>To</w:t>
      </w:r>
      <w:r w:rsidRPr="00057AED">
        <w:rPr>
          <w:rFonts w:eastAsia="Calibri"/>
          <w:color w:val="000000" w:themeColor="text1"/>
        </w:rPr>
        <w:t xml:space="preserve"> demonstrate to everyone that </w:t>
      </w:r>
      <w:proofErr w:type="spellStart"/>
      <w:r w:rsidRPr="00057AED">
        <w:rPr>
          <w:rFonts w:eastAsia="Calibri"/>
          <w:color w:val="000000" w:themeColor="text1"/>
        </w:rPr>
        <w:t>Vika</w:t>
      </w:r>
      <w:proofErr w:type="spellEnd"/>
      <w:r w:rsidRPr="00057AED">
        <w:rPr>
          <w:rFonts w:eastAsia="Calibri"/>
          <w:color w:val="000000" w:themeColor="text1"/>
        </w:rPr>
        <w:t xml:space="preserve"> was </w:t>
      </w:r>
      <w:r w:rsidRPr="00057AED">
        <w:rPr>
          <w:rFonts w:eastAsia="Calibri"/>
          <w:i/>
          <w:color w:val="000000" w:themeColor="text1"/>
        </w:rPr>
        <w:t>his</w:t>
      </w:r>
      <w:r w:rsidRPr="00057AED">
        <w:rPr>
          <w:rFonts w:eastAsia="Calibri"/>
          <w:color w:val="000000" w:themeColor="text1"/>
        </w:rPr>
        <w:t xml:space="preserve"> woman, he </w:t>
      </w:r>
      <w:r w:rsidR="00533A9D">
        <w:rPr>
          <w:rFonts w:eastAsia="Calibri"/>
          <w:color w:val="000000" w:themeColor="text1"/>
        </w:rPr>
        <w:t>got</w:t>
      </w:r>
      <w:r w:rsidR="00533A9D" w:rsidRPr="00057AED">
        <w:rPr>
          <w:rFonts w:eastAsia="Calibri"/>
          <w:color w:val="000000" w:themeColor="text1"/>
        </w:rPr>
        <w:t xml:space="preserve"> </w:t>
      </w:r>
      <w:r w:rsidRPr="00057AED">
        <w:rPr>
          <w:rFonts w:eastAsia="Calibri"/>
          <w:color w:val="000000" w:themeColor="text1"/>
        </w:rPr>
        <w:t>her to wash his army undershirt in front of everyone.</w:t>
      </w:r>
      <w:r w:rsidRPr="00057AED">
        <w:rPr>
          <w:rStyle w:val="FootnoteReference"/>
          <w:rFonts w:eastAsia="Calibri"/>
          <w:color w:val="000000" w:themeColor="text1"/>
        </w:rPr>
        <w:footnoteReference w:id="103"/>
      </w:r>
      <w:r w:rsidRPr="00057AED">
        <w:rPr>
          <w:rFonts w:eastAsia="Calibri"/>
          <w:color w:val="000000" w:themeColor="text1"/>
        </w:rPr>
        <w:t xml:space="preserve"> Eventually, the commander became violent towards </w:t>
      </w:r>
      <w:r w:rsidR="007359D9">
        <w:rPr>
          <w:rFonts w:eastAsia="Calibri"/>
          <w:color w:val="000000" w:themeColor="text1"/>
        </w:rPr>
        <w:t>her;</w:t>
      </w:r>
      <w:r w:rsidR="00533A9D">
        <w:rPr>
          <w:rFonts w:eastAsia="Calibri"/>
          <w:color w:val="000000" w:themeColor="text1"/>
        </w:rPr>
        <w:t xml:space="preserve"> </w:t>
      </w:r>
      <w:proofErr w:type="spellStart"/>
      <w:r w:rsidR="00533A9D">
        <w:rPr>
          <w:rFonts w:eastAsia="Calibri"/>
          <w:color w:val="000000" w:themeColor="text1"/>
        </w:rPr>
        <w:t>Vika</w:t>
      </w:r>
      <w:proofErr w:type="spellEnd"/>
      <w:r w:rsidRPr="00057AED">
        <w:rPr>
          <w:rFonts w:eastAsia="Calibri"/>
          <w:color w:val="000000" w:themeColor="text1"/>
        </w:rPr>
        <w:t xml:space="preserve"> was also in </w:t>
      </w:r>
      <w:r w:rsidRPr="00057AED">
        <w:rPr>
          <w:rFonts w:eastAsia="Calibri"/>
          <w:color w:val="000000" w:themeColor="text1"/>
        </w:rPr>
        <w:lastRenderedPageBreak/>
        <w:t xml:space="preserve">danger of violence from other officers who sexually harassed her and </w:t>
      </w:r>
      <w:r w:rsidR="00533A9D">
        <w:rPr>
          <w:rFonts w:eastAsia="Calibri"/>
          <w:color w:val="000000" w:themeColor="text1"/>
        </w:rPr>
        <w:t xml:space="preserve">tried to </w:t>
      </w:r>
      <w:r w:rsidRPr="00057AED">
        <w:rPr>
          <w:rFonts w:eastAsia="Calibri"/>
          <w:color w:val="000000" w:themeColor="text1"/>
        </w:rPr>
        <w:t>p</w:t>
      </w:r>
      <w:r w:rsidR="00533A9D">
        <w:rPr>
          <w:rFonts w:eastAsia="Calibri"/>
          <w:color w:val="000000" w:themeColor="text1"/>
        </w:rPr>
        <w:t>ersuade</w:t>
      </w:r>
      <w:r w:rsidRPr="00057AED">
        <w:rPr>
          <w:rFonts w:eastAsia="Calibri"/>
          <w:color w:val="000000" w:themeColor="text1"/>
        </w:rPr>
        <w:t xml:space="preserve"> the commander to ‘share’ </w:t>
      </w:r>
      <w:r w:rsidR="00533A9D">
        <w:rPr>
          <w:rFonts w:eastAsia="Calibri"/>
          <w:color w:val="000000" w:themeColor="text1"/>
        </w:rPr>
        <w:t xml:space="preserve">her </w:t>
      </w:r>
      <w:r w:rsidRPr="00057AED">
        <w:rPr>
          <w:rFonts w:eastAsia="Calibri"/>
          <w:color w:val="000000" w:themeColor="text1"/>
        </w:rPr>
        <w:t xml:space="preserve">with them, threatening </w:t>
      </w:r>
      <w:r w:rsidR="00533A9D">
        <w:rPr>
          <w:rFonts w:eastAsia="Calibri"/>
          <w:color w:val="000000" w:themeColor="text1"/>
        </w:rPr>
        <w:t>to have him sacked</w:t>
      </w:r>
      <w:r w:rsidRPr="00057AED">
        <w:rPr>
          <w:rFonts w:eastAsia="Calibri"/>
          <w:color w:val="000000" w:themeColor="text1"/>
        </w:rPr>
        <w:t xml:space="preserve"> if he </w:t>
      </w:r>
      <w:r w:rsidR="00533A9D">
        <w:rPr>
          <w:rFonts w:eastAsia="Calibri"/>
          <w:color w:val="000000" w:themeColor="text1"/>
        </w:rPr>
        <w:t>refused</w:t>
      </w:r>
      <w:r w:rsidRPr="00057AED">
        <w:rPr>
          <w:rFonts w:eastAsia="Calibri"/>
          <w:color w:val="000000" w:themeColor="text1"/>
        </w:rPr>
        <w:t>.</w:t>
      </w:r>
      <w:r w:rsidRPr="00057AED">
        <w:rPr>
          <w:rStyle w:val="FootnoteReference"/>
          <w:rFonts w:eastAsia="Calibri"/>
          <w:color w:val="000000" w:themeColor="text1"/>
        </w:rPr>
        <w:footnoteReference w:id="104"/>
      </w:r>
      <w:r w:rsidRPr="00057AED">
        <w:rPr>
          <w:rFonts w:eastAsia="Calibri"/>
          <w:color w:val="000000" w:themeColor="text1"/>
        </w:rPr>
        <w:t xml:space="preserve"> When she tried to move to a different battalion, her commander blackmailed her and refused to let her go. </w:t>
      </w:r>
      <w:proofErr w:type="spellStart"/>
      <w:r w:rsidRPr="00057AED">
        <w:rPr>
          <w:rFonts w:eastAsia="Calibri"/>
          <w:color w:val="000000" w:themeColor="text1"/>
        </w:rPr>
        <w:t>Vika’s</w:t>
      </w:r>
      <w:proofErr w:type="spellEnd"/>
      <w:r w:rsidRPr="00057AED">
        <w:rPr>
          <w:rFonts w:eastAsia="Calibri"/>
          <w:color w:val="000000" w:themeColor="text1"/>
        </w:rPr>
        <w:t xml:space="preserve"> attempt to seek help from the military police proved futile. Eventually, she turned to another man, an army chaplain, </w:t>
      </w:r>
      <w:r w:rsidR="00EF58A8">
        <w:rPr>
          <w:rFonts w:eastAsia="Calibri"/>
          <w:color w:val="000000" w:themeColor="text1"/>
        </w:rPr>
        <w:t>to</w:t>
      </w:r>
      <w:r w:rsidR="00EF58A8" w:rsidRPr="00057AED">
        <w:rPr>
          <w:rFonts w:eastAsia="Calibri"/>
          <w:color w:val="000000" w:themeColor="text1"/>
        </w:rPr>
        <w:t xml:space="preserve"> </w:t>
      </w:r>
      <w:r w:rsidRPr="00057AED">
        <w:rPr>
          <w:rFonts w:eastAsia="Calibri"/>
          <w:color w:val="000000" w:themeColor="text1"/>
        </w:rPr>
        <w:t>pro</w:t>
      </w:r>
      <w:r w:rsidR="00EF58A8">
        <w:rPr>
          <w:rFonts w:eastAsia="Calibri"/>
          <w:color w:val="000000" w:themeColor="text1"/>
        </w:rPr>
        <w:t>vide protection</w:t>
      </w:r>
      <w:r w:rsidRPr="00057AED">
        <w:rPr>
          <w:rFonts w:eastAsia="Calibri"/>
          <w:color w:val="000000" w:themeColor="text1"/>
        </w:rPr>
        <w:t xml:space="preserve"> before she </w:t>
      </w:r>
      <w:proofErr w:type="gramStart"/>
      <w:r w:rsidRPr="00057AED">
        <w:rPr>
          <w:rFonts w:eastAsia="Calibri"/>
          <w:color w:val="000000" w:themeColor="text1"/>
        </w:rPr>
        <w:t>was able to</w:t>
      </w:r>
      <w:proofErr w:type="gramEnd"/>
      <w:r w:rsidRPr="00057AED">
        <w:rPr>
          <w:rFonts w:eastAsia="Calibri"/>
          <w:color w:val="000000" w:themeColor="text1"/>
        </w:rPr>
        <w:t xml:space="preserve"> leave th</w:t>
      </w:r>
      <w:r w:rsidR="00EF58A8">
        <w:rPr>
          <w:rFonts w:eastAsia="Calibri"/>
          <w:color w:val="000000" w:themeColor="text1"/>
        </w:rPr>
        <w:t>is</w:t>
      </w:r>
      <w:r w:rsidRPr="00057AED">
        <w:rPr>
          <w:rFonts w:eastAsia="Calibri"/>
          <w:color w:val="000000" w:themeColor="text1"/>
        </w:rPr>
        <w:t xml:space="preserve"> battalion.</w:t>
      </w:r>
      <w:r w:rsidRPr="00057AED">
        <w:rPr>
          <w:rStyle w:val="FootnoteReference"/>
          <w:rFonts w:eastAsia="Calibri"/>
          <w:color w:val="000000" w:themeColor="text1"/>
        </w:rPr>
        <w:footnoteReference w:id="105"/>
      </w:r>
      <w:r w:rsidRPr="00057AED">
        <w:rPr>
          <w:rFonts w:eastAsia="Calibri"/>
          <w:color w:val="000000" w:themeColor="text1"/>
        </w:rPr>
        <w:t xml:space="preserve"> </w:t>
      </w:r>
    </w:p>
    <w:p w14:paraId="751DF13B" w14:textId="77777777" w:rsidR="00D77F3B" w:rsidRDefault="00D77F3B" w:rsidP="00D77F3B">
      <w:pPr>
        <w:spacing w:line="480" w:lineRule="auto"/>
        <w:jc w:val="both"/>
        <w:rPr>
          <w:rFonts w:eastAsia="Calibri"/>
          <w:color w:val="000000" w:themeColor="text1"/>
        </w:rPr>
      </w:pPr>
    </w:p>
    <w:p w14:paraId="097C7C99" w14:textId="73260F5F" w:rsidR="004869D6" w:rsidRPr="00057AED" w:rsidRDefault="004869D6" w:rsidP="00D77F3B">
      <w:pPr>
        <w:spacing w:line="480" w:lineRule="auto"/>
        <w:jc w:val="both"/>
        <w:rPr>
          <w:rFonts w:eastAsia="Calibri"/>
          <w:color w:val="000000" w:themeColor="text1"/>
        </w:rPr>
      </w:pPr>
      <w:proofErr w:type="spellStart"/>
      <w:r w:rsidRPr="00057AED">
        <w:rPr>
          <w:rFonts w:eastAsia="Calibri"/>
          <w:color w:val="000000" w:themeColor="text1"/>
        </w:rPr>
        <w:t>Havryshko</w:t>
      </w:r>
      <w:proofErr w:type="spellEnd"/>
      <w:r w:rsidRPr="00057AED">
        <w:rPr>
          <w:rFonts w:eastAsia="Calibri"/>
          <w:color w:val="000000" w:themeColor="text1"/>
        </w:rPr>
        <w:t xml:space="preserve"> argues that while in peacetime men</w:t>
      </w:r>
      <w:r w:rsidR="00EF58A8">
        <w:rPr>
          <w:rFonts w:eastAsia="Calibri"/>
          <w:color w:val="000000" w:themeColor="text1"/>
        </w:rPr>
        <w:t>’s behaviour is</w:t>
      </w:r>
      <w:r w:rsidRPr="00057AED">
        <w:rPr>
          <w:rFonts w:eastAsia="Calibri"/>
          <w:color w:val="000000" w:themeColor="text1"/>
        </w:rPr>
        <w:t xml:space="preserve"> usually restricted by </w:t>
      </w:r>
      <w:r w:rsidR="00EF58A8">
        <w:rPr>
          <w:rFonts w:eastAsia="Calibri"/>
          <w:color w:val="000000" w:themeColor="text1"/>
        </w:rPr>
        <w:t xml:space="preserve">the usual agents </w:t>
      </w:r>
      <w:r w:rsidRPr="00057AED">
        <w:rPr>
          <w:rFonts w:eastAsia="Calibri"/>
          <w:color w:val="000000" w:themeColor="text1"/>
        </w:rPr>
        <w:t xml:space="preserve"> of social control, the war zone ‘becomes a territory in which men can easily follow patriarchal practices of gaining access to a woman’s body in exchange for resources (food, medication, money, patronage), a territory where women […] are transformed into a resource for men’s comfort.’</w:t>
      </w:r>
      <w:r w:rsidRPr="00057AED">
        <w:rPr>
          <w:rStyle w:val="FootnoteReference"/>
          <w:rFonts w:eastAsia="Calibri"/>
          <w:color w:val="000000" w:themeColor="text1"/>
        </w:rPr>
        <w:footnoteReference w:id="106"/>
      </w:r>
      <w:r w:rsidRPr="00057AED">
        <w:rPr>
          <w:rFonts w:eastAsia="Calibri"/>
          <w:color w:val="000000" w:themeColor="text1"/>
        </w:rPr>
        <w:t xml:space="preserve"> As well as experiencing all the hardship</w:t>
      </w:r>
      <w:r w:rsidR="00EF58A8">
        <w:rPr>
          <w:rFonts w:eastAsia="Calibri"/>
          <w:color w:val="000000" w:themeColor="text1"/>
        </w:rPr>
        <w:t>s</w:t>
      </w:r>
      <w:r w:rsidRPr="00057AED">
        <w:rPr>
          <w:rFonts w:eastAsia="Calibri"/>
          <w:color w:val="000000" w:themeColor="text1"/>
        </w:rPr>
        <w:t xml:space="preserve"> of frontline life, </w:t>
      </w:r>
      <w:r w:rsidR="00EF58A8">
        <w:rPr>
          <w:rFonts w:eastAsia="Calibri"/>
          <w:color w:val="000000" w:themeColor="text1"/>
        </w:rPr>
        <w:t>because of her gender</w:t>
      </w:r>
      <w:r w:rsidR="00CD5B0C">
        <w:rPr>
          <w:rFonts w:eastAsia="Calibri"/>
          <w:color w:val="000000" w:themeColor="text1"/>
        </w:rPr>
        <w:t>,</w:t>
      </w:r>
      <w:r w:rsidR="00EF58A8">
        <w:rPr>
          <w:rFonts w:eastAsia="Calibri"/>
          <w:color w:val="000000" w:themeColor="text1"/>
        </w:rPr>
        <w:t xml:space="preserve"> </w:t>
      </w:r>
      <w:proofErr w:type="spellStart"/>
      <w:r w:rsidRPr="00057AED">
        <w:rPr>
          <w:rFonts w:eastAsia="Calibri"/>
          <w:color w:val="000000" w:themeColor="text1"/>
        </w:rPr>
        <w:t>Vika</w:t>
      </w:r>
      <w:proofErr w:type="spellEnd"/>
      <w:r w:rsidRPr="00057AED">
        <w:rPr>
          <w:rFonts w:eastAsia="Calibri"/>
          <w:color w:val="000000" w:themeColor="text1"/>
        </w:rPr>
        <w:t xml:space="preserve"> </w:t>
      </w:r>
      <w:r w:rsidR="00CD5B0C">
        <w:rPr>
          <w:rFonts w:eastAsia="Calibri"/>
          <w:color w:val="000000" w:themeColor="text1"/>
        </w:rPr>
        <w:t>faced</w:t>
      </w:r>
      <w:r w:rsidRPr="00057AED">
        <w:rPr>
          <w:rFonts w:eastAsia="Calibri"/>
          <w:color w:val="000000" w:themeColor="text1"/>
        </w:rPr>
        <w:t xml:space="preserve"> </w:t>
      </w:r>
      <w:r w:rsidR="00EF58A8">
        <w:rPr>
          <w:rFonts w:eastAsia="Calibri"/>
          <w:color w:val="000000" w:themeColor="text1"/>
        </w:rPr>
        <w:t xml:space="preserve">the </w:t>
      </w:r>
      <w:r w:rsidRPr="00057AED">
        <w:rPr>
          <w:rFonts w:eastAsia="Calibri"/>
          <w:color w:val="000000" w:themeColor="text1"/>
        </w:rPr>
        <w:t xml:space="preserve">additional problems </w:t>
      </w:r>
      <w:r w:rsidR="00EF58A8">
        <w:rPr>
          <w:rFonts w:eastAsia="Calibri"/>
          <w:color w:val="000000" w:themeColor="text1"/>
        </w:rPr>
        <w:t>of being in</w:t>
      </w:r>
      <w:r w:rsidRPr="00057AED">
        <w:rPr>
          <w:rFonts w:eastAsia="Calibri"/>
          <w:color w:val="000000" w:themeColor="text1"/>
        </w:rPr>
        <w:t xml:space="preserve"> a precarious legal position, </w:t>
      </w:r>
      <w:r w:rsidR="00DC505B">
        <w:rPr>
          <w:rFonts w:eastAsia="Calibri"/>
          <w:color w:val="000000" w:themeColor="text1"/>
        </w:rPr>
        <w:t xml:space="preserve">and </w:t>
      </w:r>
      <w:r w:rsidRPr="00057AED">
        <w:rPr>
          <w:rFonts w:eastAsia="Calibri"/>
          <w:color w:val="000000" w:themeColor="text1"/>
        </w:rPr>
        <w:t>experienc</w:t>
      </w:r>
      <w:r w:rsidR="00CD5B0C">
        <w:rPr>
          <w:rFonts w:eastAsia="Calibri"/>
          <w:color w:val="000000" w:themeColor="text1"/>
        </w:rPr>
        <w:t>ed</w:t>
      </w:r>
      <w:r w:rsidRPr="00057AED">
        <w:rPr>
          <w:rFonts w:eastAsia="Calibri"/>
          <w:color w:val="000000" w:themeColor="text1"/>
        </w:rPr>
        <w:t xml:space="preserve"> </w:t>
      </w:r>
      <w:r w:rsidR="00CD1DA3">
        <w:rPr>
          <w:rFonts w:eastAsia="Calibri"/>
          <w:color w:val="000000" w:themeColor="text1"/>
        </w:rPr>
        <w:t>multiple</w:t>
      </w:r>
      <w:r w:rsidR="00CD1DA3" w:rsidRPr="00057AED">
        <w:rPr>
          <w:rFonts w:eastAsia="Calibri"/>
          <w:color w:val="000000" w:themeColor="text1"/>
        </w:rPr>
        <w:t xml:space="preserve"> </w:t>
      </w:r>
      <w:r w:rsidRPr="00057AED">
        <w:rPr>
          <w:rFonts w:eastAsia="Calibri"/>
          <w:color w:val="000000" w:themeColor="text1"/>
        </w:rPr>
        <w:t xml:space="preserve">incidents of sexual harassment and emotional and psychological abuse. </w:t>
      </w:r>
      <w:r w:rsidR="00BA6191">
        <w:rPr>
          <w:rFonts w:eastAsia="Calibri"/>
          <w:color w:val="000000" w:themeColor="text1"/>
        </w:rPr>
        <w:t xml:space="preserve"> It was hard for her to </w:t>
      </w:r>
      <w:r w:rsidR="00D624E5">
        <w:rPr>
          <w:rFonts w:eastAsia="Calibri"/>
          <w:color w:val="000000" w:themeColor="text1"/>
        </w:rPr>
        <w:t xml:space="preserve">get recourse from the </w:t>
      </w:r>
      <w:r w:rsidRPr="00057AED">
        <w:rPr>
          <w:rFonts w:eastAsia="Calibri"/>
          <w:color w:val="000000" w:themeColor="text1"/>
        </w:rPr>
        <w:t xml:space="preserve">authorities because of a ‘pact of silence’ </w:t>
      </w:r>
      <w:r w:rsidR="00D624E5">
        <w:rPr>
          <w:rFonts w:eastAsia="Calibri"/>
          <w:color w:val="000000" w:themeColor="text1"/>
        </w:rPr>
        <w:t>between</w:t>
      </w:r>
      <w:r w:rsidR="00D624E5" w:rsidRPr="00057AED">
        <w:rPr>
          <w:rFonts w:eastAsia="Calibri"/>
          <w:color w:val="000000" w:themeColor="text1"/>
        </w:rPr>
        <w:t xml:space="preserve"> </w:t>
      </w:r>
      <w:r w:rsidRPr="00057AED">
        <w:rPr>
          <w:rFonts w:eastAsia="Calibri"/>
          <w:color w:val="000000" w:themeColor="text1"/>
        </w:rPr>
        <w:t xml:space="preserve">her fellow soldiers, </w:t>
      </w:r>
      <w:r w:rsidR="00D624E5">
        <w:rPr>
          <w:rFonts w:eastAsia="Calibri"/>
          <w:color w:val="000000" w:themeColor="text1"/>
        </w:rPr>
        <w:t xml:space="preserve">who were afraid </w:t>
      </w:r>
      <w:r w:rsidRPr="00057AED">
        <w:rPr>
          <w:rFonts w:eastAsia="Calibri"/>
          <w:color w:val="000000" w:themeColor="text1"/>
        </w:rPr>
        <w:t>to speak out against their superior</w:t>
      </w:r>
      <w:r w:rsidR="00183D2A">
        <w:rPr>
          <w:rFonts w:eastAsia="Calibri"/>
          <w:color w:val="000000" w:themeColor="text1"/>
        </w:rPr>
        <w:t>s</w:t>
      </w:r>
      <w:r w:rsidRPr="00057AED">
        <w:rPr>
          <w:rFonts w:eastAsia="Calibri"/>
          <w:color w:val="000000" w:themeColor="text1"/>
        </w:rPr>
        <w:t xml:space="preserve">. As </w:t>
      </w:r>
      <w:proofErr w:type="spellStart"/>
      <w:r w:rsidRPr="00057AED">
        <w:rPr>
          <w:rFonts w:eastAsia="Calibri"/>
          <w:color w:val="000000" w:themeColor="text1"/>
        </w:rPr>
        <w:t>Havryshko</w:t>
      </w:r>
      <w:proofErr w:type="spellEnd"/>
      <w:r w:rsidRPr="00057AED">
        <w:rPr>
          <w:rFonts w:eastAsia="Calibri"/>
          <w:color w:val="000000" w:themeColor="text1"/>
        </w:rPr>
        <w:t xml:space="preserve"> argues, ‘[</w:t>
      </w:r>
      <w:proofErr w:type="spellStart"/>
      <w:r w:rsidRPr="00057AED">
        <w:rPr>
          <w:rFonts w:eastAsia="Calibri"/>
          <w:color w:val="000000" w:themeColor="text1"/>
        </w:rPr>
        <w:t>t]o</w:t>
      </w:r>
      <w:proofErr w:type="spellEnd"/>
      <w:r w:rsidRPr="00057AED">
        <w:rPr>
          <w:rFonts w:eastAsia="Calibri"/>
          <w:color w:val="000000" w:themeColor="text1"/>
        </w:rPr>
        <w:t xml:space="preserve"> stand up for a woman also meant to defy their military brotherhood (as a value of the military culture).’</w:t>
      </w:r>
      <w:r w:rsidRPr="00057AED">
        <w:rPr>
          <w:rStyle w:val="FootnoteReference"/>
          <w:rFonts w:eastAsia="Calibri"/>
          <w:color w:val="000000" w:themeColor="text1"/>
        </w:rPr>
        <w:footnoteReference w:id="107"/>
      </w:r>
    </w:p>
    <w:p w14:paraId="07C4AFFC" w14:textId="77777777" w:rsidR="004869D6" w:rsidRPr="00057AED" w:rsidRDefault="004869D6" w:rsidP="008C457F">
      <w:pPr>
        <w:spacing w:line="480" w:lineRule="auto"/>
        <w:ind w:firstLine="720"/>
        <w:jc w:val="both"/>
        <w:rPr>
          <w:rFonts w:eastAsia="Calibri"/>
          <w:color w:val="000000" w:themeColor="text1"/>
        </w:rPr>
      </w:pPr>
    </w:p>
    <w:p w14:paraId="5C61BEB3" w14:textId="1A081D80" w:rsidR="004869D6" w:rsidRPr="00057AED" w:rsidRDefault="00796694" w:rsidP="008C457F">
      <w:pPr>
        <w:widowControl w:val="0"/>
        <w:autoSpaceDE w:val="0"/>
        <w:autoSpaceDN w:val="0"/>
        <w:adjustRightInd w:val="0"/>
        <w:spacing w:line="480" w:lineRule="auto"/>
        <w:jc w:val="both"/>
        <w:rPr>
          <w:color w:val="000000" w:themeColor="text1"/>
        </w:rPr>
      </w:pPr>
      <w:r>
        <w:rPr>
          <w:color w:val="000000" w:themeColor="text1"/>
        </w:rPr>
        <w:lastRenderedPageBreak/>
        <w:t>Conclusion</w:t>
      </w:r>
    </w:p>
    <w:p w14:paraId="2CDDBC02" w14:textId="6B54EE77" w:rsidR="004869D6" w:rsidRPr="00057AED" w:rsidRDefault="00DE268F" w:rsidP="008C457F">
      <w:pPr>
        <w:widowControl w:val="0"/>
        <w:autoSpaceDE w:val="0"/>
        <w:autoSpaceDN w:val="0"/>
        <w:adjustRightInd w:val="0"/>
        <w:spacing w:line="480" w:lineRule="auto"/>
        <w:jc w:val="both"/>
        <w:rPr>
          <w:color w:val="000000" w:themeColor="text1"/>
        </w:rPr>
      </w:pPr>
      <w:r>
        <w:rPr>
          <w:color w:val="000000" w:themeColor="text1"/>
        </w:rPr>
        <w:t>Both men and women</w:t>
      </w:r>
      <w:r w:rsidRPr="00057AED">
        <w:rPr>
          <w:color w:val="000000" w:themeColor="text1"/>
        </w:rPr>
        <w:t xml:space="preserve"> </w:t>
      </w:r>
      <w:r w:rsidR="004869D6" w:rsidRPr="00057AED">
        <w:rPr>
          <w:color w:val="000000" w:themeColor="text1"/>
        </w:rPr>
        <w:t xml:space="preserve">chose to take to the streets in Kyiv and </w:t>
      </w:r>
      <w:r w:rsidR="00D624E5">
        <w:rPr>
          <w:color w:val="000000" w:themeColor="text1"/>
        </w:rPr>
        <w:t xml:space="preserve">elsewhere in </w:t>
      </w:r>
      <w:r w:rsidR="004869D6" w:rsidRPr="00057AED">
        <w:rPr>
          <w:color w:val="000000" w:themeColor="text1"/>
        </w:rPr>
        <w:t>Ukraine to defend their rights as citizens</w:t>
      </w:r>
      <w:r>
        <w:rPr>
          <w:color w:val="000000" w:themeColor="text1"/>
        </w:rPr>
        <w:t xml:space="preserve">, and </w:t>
      </w:r>
      <w:r w:rsidR="004869D6" w:rsidRPr="00057AED">
        <w:rPr>
          <w:color w:val="000000" w:themeColor="text1"/>
        </w:rPr>
        <w:t xml:space="preserve">to fight in eastern Ukraine </w:t>
      </w:r>
      <w:r>
        <w:rPr>
          <w:color w:val="000000" w:themeColor="text1"/>
        </w:rPr>
        <w:t>to</w:t>
      </w:r>
      <w:r w:rsidR="004869D6" w:rsidRPr="00057AED">
        <w:rPr>
          <w:color w:val="000000" w:themeColor="text1"/>
        </w:rPr>
        <w:t xml:space="preserve"> defend the</w:t>
      </w:r>
      <w:r>
        <w:rPr>
          <w:color w:val="000000" w:themeColor="text1"/>
        </w:rPr>
        <w:t xml:space="preserve">ir country’s </w:t>
      </w:r>
      <w:r w:rsidR="004869D6" w:rsidRPr="00057AED">
        <w:rPr>
          <w:color w:val="000000" w:themeColor="text1"/>
        </w:rPr>
        <w:t xml:space="preserve">territorial integrity. </w:t>
      </w:r>
      <w:r>
        <w:rPr>
          <w:color w:val="000000" w:themeColor="text1"/>
        </w:rPr>
        <w:t>However, w</w:t>
      </w:r>
      <w:r w:rsidR="00FF75E3">
        <w:rPr>
          <w:color w:val="000000" w:themeColor="text1"/>
        </w:rPr>
        <w:t>omen</w:t>
      </w:r>
      <w:r w:rsidR="004869D6" w:rsidRPr="00057AED">
        <w:rPr>
          <w:color w:val="000000" w:themeColor="text1"/>
        </w:rPr>
        <w:t xml:space="preserve"> </w:t>
      </w:r>
      <w:r>
        <w:rPr>
          <w:color w:val="000000" w:themeColor="text1"/>
        </w:rPr>
        <w:t>had</w:t>
      </w:r>
      <w:r w:rsidR="004869D6" w:rsidRPr="00057AED">
        <w:rPr>
          <w:color w:val="000000" w:themeColor="text1"/>
        </w:rPr>
        <w:t xml:space="preserve"> restrictions imposed on them by the patriarchal structures governing both the Maidan and the military </w:t>
      </w:r>
      <w:r w:rsidR="0099506C">
        <w:rPr>
          <w:color w:val="000000" w:themeColor="text1"/>
        </w:rPr>
        <w:t xml:space="preserve">and </w:t>
      </w:r>
      <w:r w:rsidR="004869D6" w:rsidRPr="00057AED">
        <w:rPr>
          <w:color w:val="000000" w:themeColor="text1"/>
        </w:rPr>
        <w:t xml:space="preserve">had to fight </w:t>
      </w:r>
      <w:r w:rsidR="00110568">
        <w:rPr>
          <w:color w:val="000000" w:themeColor="text1"/>
        </w:rPr>
        <w:t xml:space="preserve">against </w:t>
      </w:r>
      <w:r w:rsidR="004869D6" w:rsidRPr="00057AED">
        <w:rPr>
          <w:color w:val="000000" w:themeColor="text1"/>
        </w:rPr>
        <w:t xml:space="preserve">not only </w:t>
      </w:r>
      <w:r w:rsidR="00110568">
        <w:rPr>
          <w:color w:val="000000" w:themeColor="text1"/>
        </w:rPr>
        <w:t>t</w:t>
      </w:r>
      <w:r w:rsidR="004869D6" w:rsidRPr="00057AED">
        <w:rPr>
          <w:color w:val="000000" w:themeColor="text1"/>
        </w:rPr>
        <w:t xml:space="preserve">heir </w:t>
      </w:r>
      <w:r w:rsidR="008A7C69">
        <w:rPr>
          <w:color w:val="000000" w:themeColor="text1"/>
        </w:rPr>
        <w:t>opponents</w:t>
      </w:r>
      <w:r w:rsidR="00110568">
        <w:rPr>
          <w:color w:val="000000" w:themeColor="text1"/>
        </w:rPr>
        <w:t>,</w:t>
      </w:r>
      <w:r w:rsidR="0099506C" w:rsidRPr="00057AED">
        <w:rPr>
          <w:color w:val="000000" w:themeColor="text1"/>
        </w:rPr>
        <w:t xml:space="preserve"> </w:t>
      </w:r>
      <w:r w:rsidR="004869D6" w:rsidRPr="00057AED">
        <w:rPr>
          <w:color w:val="000000" w:themeColor="text1"/>
        </w:rPr>
        <w:t xml:space="preserve">but </w:t>
      </w:r>
      <w:r w:rsidR="00A75615">
        <w:rPr>
          <w:color w:val="000000" w:themeColor="text1"/>
        </w:rPr>
        <w:t xml:space="preserve">also </w:t>
      </w:r>
      <w:r w:rsidR="004869D6" w:rsidRPr="00057AED">
        <w:rPr>
          <w:color w:val="000000" w:themeColor="text1"/>
        </w:rPr>
        <w:t xml:space="preserve">structural and individual discrimination. On the Maidan, they </w:t>
      </w:r>
      <w:r w:rsidR="00110568">
        <w:rPr>
          <w:color w:val="000000" w:themeColor="text1"/>
        </w:rPr>
        <w:t xml:space="preserve">had to prove that they were </w:t>
      </w:r>
      <w:r w:rsidR="007D1FCA">
        <w:rPr>
          <w:color w:val="000000" w:themeColor="text1"/>
        </w:rPr>
        <w:t xml:space="preserve">doing more than </w:t>
      </w:r>
      <w:r w:rsidR="004869D6" w:rsidRPr="002B1F28">
        <w:rPr>
          <w:color w:val="000000" w:themeColor="text1"/>
        </w:rPr>
        <w:t>merely</w:t>
      </w:r>
      <w:r w:rsidR="004869D6" w:rsidRPr="00057AED">
        <w:rPr>
          <w:color w:val="000000" w:themeColor="text1"/>
        </w:rPr>
        <w:t xml:space="preserve"> </w:t>
      </w:r>
      <w:r w:rsidR="004869D6" w:rsidRPr="00057AED">
        <w:rPr>
          <w:i/>
          <w:color w:val="000000" w:themeColor="text1"/>
        </w:rPr>
        <w:t xml:space="preserve">helping </w:t>
      </w:r>
      <w:r w:rsidR="004869D6" w:rsidRPr="00057AED">
        <w:rPr>
          <w:color w:val="000000" w:themeColor="text1"/>
        </w:rPr>
        <w:t>the revolutionaries</w:t>
      </w:r>
      <w:r w:rsidR="007D1FCA">
        <w:rPr>
          <w:color w:val="000000" w:themeColor="text1"/>
        </w:rPr>
        <w:t>.</w:t>
      </w:r>
      <w:r w:rsidR="004D05F5">
        <w:rPr>
          <w:color w:val="000000" w:themeColor="text1"/>
        </w:rPr>
        <w:t xml:space="preserve"> </w:t>
      </w:r>
      <w:r w:rsidR="00777DB3">
        <w:rPr>
          <w:color w:val="000000" w:themeColor="text1"/>
        </w:rPr>
        <w:t>At</w:t>
      </w:r>
      <w:r w:rsidR="007D1FCA" w:rsidRPr="00057AED">
        <w:rPr>
          <w:color w:val="000000" w:themeColor="text1"/>
        </w:rPr>
        <w:t xml:space="preserve"> </w:t>
      </w:r>
      <w:r w:rsidR="004869D6" w:rsidRPr="00057AED">
        <w:rPr>
          <w:color w:val="000000" w:themeColor="text1"/>
        </w:rPr>
        <w:t>the frontline, they had to prove that they were not</w:t>
      </w:r>
      <w:r w:rsidR="004869D6" w:rsidRPr="00057AED">
        <w:rPr>
          <w:i/>
          <w:color w:val="000000" w:themeColor="text1"/>
        </w:rPr>
        <w:t xml:space="preserve"> merely women</w:t>
      </w:r>
      <w:r w:rsidR="004869D6" w:rsidRPr="00057AED">
        <w:rPr>
          <w:color w:val="000000" w:themeColor="text1"/>
        </w:rPr>
        <w:t xml:space="preserve">, but good fighters. </w:t>
      </w:r>
      <w:r w:rsidR="00110568">
        <w:rPr>
          <w:color w:val="000000" w:themeColor="text1"/>
        </w:rPr>
        <w:t>For them, t</w:t>
      </w:r>
      <w:r w:rsidR="004869D6" w:rsidRPr="00057AED">
        <w:rPr>
          <w:color w:val="000000" w:themeColor="text1"/>
        </w:rPr>
        <w:t xml:space="preserve">he choices of tasks, occupations and behavioural patterns were all limited. </w:t>
      </w:r>
    </w:p>
    <w:p w14:paraId="34F9A18B" w14:textId="77777777" w:rsidR="00D77F3B" w:rsidRDefault="00D77F3B" w:rsidP="00D77F3B">
      <w:pPr>
        <w:widowControl w:val="0"/>
        <w:autoSpaceDE w:val="0"/>
        <w:autoSpaceDN w:val="0"/>
        <w:adjustRightInd w:val="0"/>
        <w:spacing w:line="480" w:lineRule="auto"/>
        <w:jc w:val="both"/>
        <w:rPr>
          <w:color w:val="000000" w:themeColor="text1"/>
        </w:rPr>
      </w:pPr>
    </w:p>
    <w:p w14:paraId="5182708B" w14:textId="6078CFCC" w:rsidR="004869D6" w:rsidRPr="00057AED" w:rsidRDefault="004869D6" w:rsidP="00D77F3B">
      <w:pPr>
        <w:widowControl w:val="0"/>
        <w:autoSpaceDE w:val="0"/>
        <w:autoSpaceDN w:val="0"/>
        <w:adjustRightInd w:val="0"/>
        <w:spacing w:line="480" w:lineRule="auto"/>
        <w:jc w:val="both"/>
        <w:rPr>
          <w:color w:val="000000" w:themeColor="text1"/>
        </w:rPr>
      </w:pPr>
      <w:r w:rsidRPr="00057AED">
        <w:rPr>
          <w:color w:val="000000" w:themeColor="text1"/>
        </w:rPr>
        <w:t xml:space="preserve">War is </w:t>
      </w:r>
      <w:r w:rsidR="004A3671">
        <w:rPr>
          <w:color w:val="000000" w:themeColor="text1"/>
        </w:rPr>
        <w:t>the</w:t>
      </w:r>
      <w:r w:rsidR="004A3671" w:rsidRPr="00057AED">
        <w:rPr>
          <w:color w:val="000000" w:themeColor="text1"/>
        </w:rPr>
        <w:t xml:space="preserve"> </w:t>
      </w:r>
      <w:r w:rsidRPr="00057AED">
        <w:rPr>
          <w:color w:val="000000" w:themeColor="text1"/>
        </w:rPr>
        <w:t xml:space="preserve">archetypal domain </w:t>
      </w:r>
      <w:r w:rsidR="00BB7CAD">
        <w:rPr>
          <w:color w:val="000000" w:themeColor="text1"/>
        </w:rPr>
        <w:t xml:space="preserve">for reinforcing </w:t>
      </w:r>
      <w:r w:rsidRPr="00057AED">
        <w:rPr>
          <w:color w:val="000000" w:themeColor="text1"/>
        </w:rPr>
        <w:t>masculinity</w:t>
      </w:r>
      <w:r w:rsidR="00CD5B0C">
        <w:rPr>
          <w:color w:val="000000" w:themeColor="text1"/>
        </w:rPr>
        <w:t xml:space="preserve">. </w:t>
      </w:r>
      <w:r w:rsidR="00BB7CAD">
        <w:rPr>
          <w:color w:val="000000" w:themeColor="text1"/>
        </w:rPr>
        <w:t>T</w:t>
      </w:r>
      <w:r w:rsidR="004A3671">
        <w:rPr>
          <w:color w:val="000000" w:themeColor="text1"/>
        </w:rPr>
        <w:t xml:space="preserve">aking part in </w:t>
      </w:r>
      <w:r w:rsidRPr="00057AED">
        <w:rPr>
          <w:color w:val="000000" w:themeColor="text1"/>
        </w:rPr>
        <w:t>political demonstrations is also seen as</w:t>
      </w:r>
      <w:r w:rsidR="00BB7CAD">
        <w:rPr>
          <w:color w:val="000000" w:themeColor="text1"/>
        </w:rPr>
        <w:t xml:space="preserve"> a </w:t>
      </w:r>
      <w:r w:rsidRPr="00057AED">
        <w:rPr>
          <w:color w:val="000000" w:themeColor="text1"/>
        </w:rPr>
        <w:t>conventionally masculine</w:t>
      </w:r>
      <w:r w:rsidR="00BB7CAD">
        <w:rPr>
          <w:color w:val="000000" w:themeColor="text1"/>
        </w:rPr>
        <w:t xml:space="preserve"> activity</w:t>
      </w:r>
      <w:r w:rsidRPr="00057AED">
        <w:rPr>
          <w:color w:val="000000" w:themeColor="text1"/>
        </w:rPr>
        <w:t xml:space="preserve"> in traditional societies like Ukraine. In these contexts, </w:t>
      </w:r>
      <w:r w:rsidR="00BB7CAD">
        <w:rPr>
          <w:color w:val="000000" w:themeColor="text1"/>
        </w:rPr>
        <w:t xml:space="preserve">the presence of </w:t>
      </w:r>
      <w:r w:rsidRPr="00057AED">
        <w:rPr>
          <w:color w:val="000000" w:themeColor="text1"/>
        </w:rPr>
        <w:t xml:space="preserve">women </w:t>
      </w:r>
      <w:proofErr w:type="gramStart"/>
      <w:r w:rsidR="00BB7CAD">
        <w:rPr>
          <w:color w:val="000000" w:themeColor="text1"/>
        </w:rPr>
        <w:t>is</w:t>
      </w:r>
      <w:r w:rsidRPr="00057AED">
        <w:rPr>
          <w:color w:val="000000" w:themeColor="text1"/>
        </w:rPr>
        <w:t xml:space="preserve"> seen as</w:t>
      </w:r>
      <w:proofErr w:type="gramEnd"/>
      <w:r w:rsidRPr="00057AED">
        <w:rPr>
          <w:color w:val="000000" w:themeColor="text1"/>
        </w:rPr>
        <w:t xml:space="preserve"> a p</w:t>
      </w:r>
      <w:r w:rsidR="004D05F5">
        <w:rPr>
          <w:color w:val="000000" w:themeColor="text1"/>
        </w:rPr>
        <w:t xml:space="preserve">otential threat to masculinity. </w:t>
      </w:r>
      <w:r w:rsidR="00334909">
        <w:rPr>
          <w:color w:val="000000" w:themeColor="text1"/>
        </w:rPr>
        <w:t>C</w:t>
      </w:r>
      <w:r w:rsidRPr="00057AED">
        <w:rPr>
          <w:color w:val="000000" w:themeColor="text1"/>
        </w:rPr>
        <w:t xml:space="preserve">ritics </w:t>
      </w:r>
      <w:r w:rsidR="00A77B8E">
        <w:rPr>
          <w:color w:val="000000" w:themeColor="text1"/>
        </w:rPr>
        <w:t xml:space="preserve">of women </w:t>
      </w:r>
      <w:r w:rsidR="00A77B8E" w:rsidRPr="00057AED">
        <w:rPr>
          <w:color w:val="000000" w:themeColor="text1"/>
        </w:rPr>
        <w:t>who take an active role in traditionally male spheres</w:t>
      </w:r>
      <w:r w:rsidRPr="00057AED">
        <w:rPr>
          <w:color w:val="000000" w:themeColor="text1"/>
        </w:rPr>
        <w:t xml:space="preserve"> </w:t>
      </w:r>
      <w:r w:rsidR="00334909" w:rsidRPr="00057AED">
        <w:rPr>
          <w:color w:val="000000" w:themeColor="text1"/>
        </w:rPr>
        <w:t xml:space="preserve">present </w:t>
      </w:r>
      <w:r w:rsidR="00334909">
        <w:rPr>
          <w:color w:val="000000" w:themeColor="text1"/>
        </w:rPr>
        <w:t xml:space="preserve">their </w:t>
      </w:r>
      <w:r w:rsidR="00334909" w:rsidRPr="00057AED">
        <w:rPr>
          <w:color w:val="000000" w:themeColor="text1"/>
        </w:rPr>
        <w:t>behaviour</w:t>
      </w:r>
      <w:r w:rsidR="00334909">
        <w:rPr>
          <w:color w:val="000000" w:themeColor="text1"/>
        </w:rPr>
        <w:t xml:space="preserve"> </w:t>
      </w:r>
      <w:r w:rsidRPr="00057AED">
        <w:rPr>
          <w:color w:val="000000" w:themeColor="text1"/>
        </w:rPr>
        <w:t>as unnatural</w:t>
      </w:r>
      <w:r w:rsidR="00334909">
        <w:rPr>
          <w:color w:val="000000" w:themeColor="text1"/>
        </w:rPr>
        <w:t xml:space="preserve"> and aggressive</w:t>
      </w:r>
      <w:r w:rsidRPr="00057AED">
        <w:rPr>
          <w:color w:val="000000" w:themeColor="text1"/>
        </w:rPr>
        <w:t xml:space="preserve">. For instance, those who took part in the Maidan were dubbed </w:t>
      </w:r>
      <w:r w:rsidR="00896186">
        <w:rPr>
          <w:color w:val="000000" w:themeColor="text1"/>
        </w:rPr>
        <w:t xml:space="preserve">‘furies’ </w:t>
      </w:r>
      <w:r w:rsidRPr="00057AED">
        <w:rPr>
          <w:color w:val="000000" w:themeColor="text1"/>
        </w:rPr>
        <w:t>by Kremlin supporters</w:t>
      </w:r>
      <w:r w:rsidR="00896186">
        <w:rPr>
          <w:color w:val="000000" w:themeColor="text1"/>
        </w:rPr>
        <w:t>,</w:t>
      </w:r>
      <w:r w:rsidR="003B1214">
        <w:rPr>
          <w:color w:val="000000" w:themeColor="text1"/>
        </w:rPr>
        <w:t xml:space="preserve"> </w:t>
      </w:r>
      <w:r w:rsidR="00334909" w:rsidRPr="00057AED">
        <w:rPr>
          <w:color w:val="000000" w:themeColor="text1"/>
          <w:lang w:eastAsia="en-US"/>
        </w:rPr>
        <w:t>who</w:t>
      </w:r>
      <w:r w:rsidR="00334909">
        <w:rPr>
          <w:color w:val="000000" w:themeColor="text1"/>
          <w:lang w:eastAsia="en-US"/>
        </w:rPr>
        <w:t xml:space="preserve"> thought they were </w:t>
      </w:r>
      <w:r w:rsidRPr="00057AED">
        <w:rPr>
          <w:color w:val="000000" w:themeColor="text1"/>
          <w:lang w:eastAsia="en-US"/>
        </w:rPr>
        <w:t xml:space="preserve"> </w:t>
      </w:r>
      <w:r w:rsidR="00334909">
        <w:rPr>
          <w:color w:val="000000" w:themeColor="text1"/>
          <w:lang w:eastAsia="en-US"/>
        </w:rPr>
        <w:t xml:space="preserve">doing so because of </w:t>
      </w:r>
      <w:r w:rsidRPr="00057AED">
        <w:rPr>
          <w:color w:val="000000" w:themeColor="text1"/>
          <w:lang w:eastAsia="en-US"/>
        </w:rPr>
        <w:t>psychosis caused by unsatisfied libido.</w:t>
      </w:r>
      <w:r w:rsidRPr="00057AED">
        <w:rPr>
          <w:rStyle w:val="FootnoteReference"/>
          <w:color w:val="000000" w:themeColor="text1"/>
          <w:lang w:eastAsia="en-US"/>
        </w:rPr>
        <w:footnoteReference w:id="108"/>
      </w:r>
      <w:r w:rsidRPr="00057AED">
        <w:rPr>
          <w:color w:val="000000" w:themeColor="text1"/>
        </w:rPr>
        <w:t xml:space="preserve"> Women who fight in the Ukrainian military are often </w:t>
      </w:r>
      <w:r w:rsidR="00334909">
        <w:rPr>
          <w:color w:val="000000" w:themeColor="text1"/>
        </w:rPr>
        <w:t>depict</w:t>
      </w:r>
      <w:r w:rsidR="00334909" w:rsidRPr="00057AED">
        <w:rPr>
          <w:color w:val="000000" w:themeColor="text1"/>
        </w:rPr>
        <w:t xml:space="preserve">ed </w:t>
      </w:r>
      <w:r w:rsidRPr="00057AED">
        <w:rPr>
          <w:color w:val="000000" w:themeColor="text1"/>
        </w:rPr>
        <w:t xml:space="preserve">in the pro-Kremlin media as mythical beasts, who with their rifles – a sort of modern-day </w:t>
      </w:r>
      <w:r w:rsidRPr="00057AED">
        <w:rPr>
          <w:i/>
          <w:iCs/>
          <w:color w:val="000000" w:themeColor="text1"/>
          <w:lang w:eastAsia="en-US"/>
        </w:rPr>
        <w:t xml:space="preserve">vagina </w:t>
      </w:r>
      <w:proofErr w:type="spellStart"/>
      <w:r w:rsidRPr="00057AED">
        <w:rPr>
          <w:i/>
          <w:iCs/>
          <w:color w:val="000000" w:themeColor="text1"/>
          <w:lang w:eastAsia="en-US"/>
        </w:rPr>
        <w:t>dentata</w:t>
      </w:r>
      <w:proofErr w:type="spellEnd"/>
      <w:r w:rsidRPr="00057AED">
        <w:rPr>
          <w:iCs/>
          <w:color w:val="000000" w:themeColor="text1"/>
          <w:lang w:eastAsia="en-US"/>
        </w:rPr>
        <w:t xml:space="preserve"> – are </w:t>
      </w:r>
      <w:r w:rsidR="00334909">
        <w:rPr>
          <w:iCs/>
          <w:color w:val="000000" w:themeColor="text1"/>
          <w:lang w:eastAsia="en-US"/>
        </w:rPr>
        <w:t>set on</w:t>
      </w:r>
      <w:r w:rsidRPr="00057AED">
        <w:rPr>
          <w:iCs/>
          <w:color w:val="000000" w:themeColor="text1"/>
          <w:lang w:eastAsia="en-US"/>
        </w:rPr>
        <w:t xml:space="preserve"> emasculat</w:t>
      </w:r>
      <w:r w:rsidR="00334909">
        <w:rPr>
          <w:iCs/>
          <w:color w:val="000000" w:themeColor="text1"/>
          <w:lang w:eastAsia="en-US"/>
        </w:rPr>
        <w:t>ing</w:t>
      </w:r>
      <w:r w:rsidRPr="00057AED">
        <w:rPr>
          <w:iCs/>
          <w:color w:val="000000" w:themeColor="text1"/>
          <w:lang w:eastAsia="en-US"/>
        </w:rPr>
        <w:t xml:space="preserve"> their enemies.</w:t>
      </w:r>
      <w:r w:rsidRPr="00057AED">
        <w:rPr>
          <w:rStyle w:val="FootnoteReference"/>
          <w:iCs/>
          <w:color w:val="000000" w:themeColor="text1"/>
          <w:lang w:eastAsia="en-US"/>
        </w:rPr>
        <w:footnoteReference w:id="109"/>
      </w:r>
      <w:r w:rsidRPr="00057AED">
        <w:rPr>
          <w:iCs/>
          <w:color w:val="000000" w:themeColor="text1"/>
          <w:lang w:eastAsia="en-US"/>
        </w:rPr>
        <w:t xml:space="preserve"> </w:t>
      </w:r>
      <w:r w:rsidRPr="00057AED">
        <w:rPr>
          <w:color w:val="000000" w:themeColor="text1"/>
        </w:rPr>
        <w:t xml:space="preserve">The media </w:t>
      </w:r>
      <w:r w:rsidR="000D6D98">
        <w:rPr>
          <w:color w:val="000000" w:themeColor="text1"/>
        </w:rPr>
        <w:t xml:space="preserve">which support </w:t>
      </w:r>
      <w:r w:rsidR="000D6D98" w:rsidRPr="00057AED">
        <w:rPr>
          <w:color w:val="000000" w:themeColor="text1"/>
        </w:rPr>
        <w:t xml:space="preserve"> </w:t>
      </w:r>
      <w:r w:rsidRPr="00057AED">
        <w:rPr>
          <w:color w:val="000000" w:themeColor="text1"/>
        </w:rPr>
        <w:t xml:space="preserve">the Maidan and the </w:t>
      </w:r>
      <w:r w:rsidR="000D6D98">
        <w:rPr>
          <w:color w:val="000000" w:themeColor="text1"/>
        </w:rPr>
        <w:t xml:space="preserve">state’s </w:t>
      </w:r>
      <w:r w:rsidR="00334909">
        <w:rPr>
          <w:color w:val="000000" w:themeColor="text1"/>
        </w:rPr>
        <w:t xml:space="preserve"> action</w:t>
      </w:r>
      <w:r w:rsidRPr="00057AED">
        <w:rPr>
          <w:color w:val="000000" w:themeColor="text1"/>
        </w:rPr>
        <w:t xml:space="preserve"> in the Donbas</w:t>
      </w:r>
      <w:r w:rsidR="000D6D98">
        <w:rPr>
          <w:color w:val="000000" w:themeColor="text1"/>
        </w:rPr>
        <w:t xml:space="preserve">, and ostensibly approve of women’s involvement, have still </w:t>
      </w:r>
      <w:r w:rsidRPr="00057AED">
        <w:rPr>
          <w:color w:val="000000" w:themeColor="text1"/>
        </w:rPr>
        <w:lastRenderedPageBreak/>
        <w:t>highlight</w:t>
      </w:r>
      <w:r w:rsidR="007D1FCA">
        <w:rPr>
          <w:color w:val="000000" w:themeColor="text1"/>
        </w:rPr>
        <w:t>ed</w:t>
      </w:r>
      <w:r w:rsidRPr="00057AED">
        <w:rPr>
          <w:color w:val="000000" w:themeColor="text1"/>
        </w:rPr>
        <w:t xml:space="preserve"> the ‘unnatural’ character of women’s involvement</w:t>
      </w:r>
      <w:r w:rsidR="009267CC">
        <w:rPr>
          <w:color w:val="000000" w:themeColor="text1"/>
        </w:rPr>
        <w:t xml:space="preserve"> in violence</w:t>
      </w:r>
      <w:r w:rsidR="00334909">
        <w:rPr>
          <w:color w:val="000000" w:themeColor="text1"/>
        </w:rPr>
        <w:t>.</w:t>
      </w:r>
      <w:r w:rsidR="000D6D98">
        <w:rPr>
          <w:color w:val="000000" w:themeColor="text1"/>
        </w:rPr>
        <w:t xml:space="preserve"> </w:t>
      </w:r>
      <w:r w:rsidR="009267CC">
        <w:rPr>
          <w:color w:val="000000" w:themeColor="text1"/>
        </w:rPr>
        <w:t xml:space="preserve">They </w:t>
      </w:r>
      <w:r w:rsidR="00CD5B0C">
        <w:rPr>
          <w:color w:val="000000" w:themeColor="text1"/>
        </w:rPr>
        <w:t xml:space="preserve">insist that the women </w:t>
      </w:r>
      <w:r w:rsidR="000D6D98">
        <w:rPr>
          <w:color w:val="000000" w:themeColor="text1"/>
        </w:rPr>
        <w:t>remain</w:t>
      </w:r>
      <w:r w:rsidR="009267CC">
        <w:rPr>
          <w:color w:val="000000" w:themeColor="text1"/>
        </w:rPr>
        <w:t xml:space="preserve"> </w:t>
      </w:r>
      <w:r w:rsidRPr="00057AED">
        <w:rPr>
          <w:color w:val="000000" w:themeColor="text1"/>
        </w:rPr>
        <w:t>traditionally feminine</w:t>
      </w:r>
      <w:r w:rsidR="009267CC">
        <w:rPr>
          <w:color w:val="000000" w:themeColor="text1"/>
        </w:rPr>
        <w:t xml:space="preserve">, </w:t>
      </w:r>
      <w:r w:rsidR="000D6D98">
        <w:rPr>
          <w:color w:val="000000" w:themeColor="text1"/>
        </w:rPr>
        <w:t>even though</w:t>
      </w:r>
      <w:r w:rsidR="009267CC">
        <w:rPr>
          <w:color w:val="000000" w:themeColor="text1"/>
        </w:rPr>
        <w:t xml:space="preserve"> they </w:t>
      </w:r>
      <w:r w:rsidR="000D6D98">
        <w:rPr>
          <w:color w:val="000000" w:themeColor="text1"/>
        </w:rPr>
        <w:t>a</w:t>
      </w:r>
      <w:r w:rsidR="009267CC">
        <w:rPr>
          <w:color w:val="000000" w:themeColor="text1"/>
        </w:rPr>
        <w:t xml:space="preserve">re temporarily wielding </w:t>
      </w:r>
      <w:proofErr w:type="gramStart"/>
      <w:r w:rsidR="009267CC">
        <w:rPr>
          <w:color w:val="000000" w:themeColor="text1"/>
        </w:rPr>
        <w:t>weapons;  these</w:t>
      </w:r>
      <w:proofErr w:type="gramEnd"/>
      <w:r w:rsidR="009267CC">
        <w:rPr>
          <w:color w:val="000000" w:themeColor="text1"/>
        </w:rPr>
        <w:t xml:space="preserve">  </w:t>
      </w:r>
      <w:r w:rsidR="000D6D98">
        <w:rPr>
          <w:color w:val="000000" w:themeColor="text1"/>
        </w:rPr>
        <w:t>have ‘</w:t>
      </w:r>
      <w:r w:rsidRPr="00057AED">
        <w:rPr>
          <w:color w:val="000000" w:themeColor="text1"/>
        </w:rPr>
        <w:t>no place in tender women’s hands</w:t>
      </w:r>
      <w:r w:rsidR="009267CC">
        <w:rPr>
          <w:color w:val="000000" w:themeColor="text1"/>
        </w:rPr>
        <w:t>’, but ‘</w:t>
      </w:r>
      <w:r w:rsidRPr="00057AED">
        <w:rPr>
          <w:color w:val="000000" w:themeColor="text1"/>
        </w:rPr>
        <w:t xml:space="preserve">they carry </w:t>
      </w:r>
      <w:r w:rsidR="009267CC">
        <w:rPr>
          <w:color w:val="000000" w:themeColor="text1"/>
        </w:rPr>
        <w:t xml:space="preserve">[them] </w:t>
      </w:r>
      <w:r w:rsidRPr="00057AED">
        <w:rPr>
          <w:color w:val="000000" w:themeColor="text1"/>
        </w:rPr>
        <w:t>with dignity on a par with men.’</w:t>
      </w:r>
      <w:r w:rsidRPr="00057AED">
        <w:rPr>
          <w:rStyle w:val="FootnoteReference"/>
          <w:color w:val="000000" w:themeColor="text1"/>
        </w:rPr>
        <w:footnoteReference w:id="110"/>
      </w:r>
      <w:r w:rsidR="00BF0A0C" w:rsidRPr="00057AED">
        <w:rPr>
          <w:color w:val="000000" w:themeColor="text1"/>
        </w:rPr>
        <w:t xml:space="preserve"> </w:t>
      </w:r>
      <w:r w:rsidR="00A931C5">
        <w:rPr>
          <w:color w:val="000000" w:themeColor="text1"/>
        </w:rPr>
        <w:t xml:space="preserve"> W</w:t>
      </w:r>
      <w:r w:rsidRPr="00057AED">
        <w:rPr>
          <w:color w:val="000000" w:themeColor="text1"/>
        </w:rPr>
        <w:t xml:space="preserve">omen are </w:t>
      </w:r>
      <w:r w:rsidR="00A931C5">
        <w:rPr>
          <w:color w:val="000000" w:themeColor="text1"/>
        </w:rPr>
        <w:t xml:space="preserve">also </w:t>
      </w:r>
      <w:r w:rsidRPr="00057AED">
        <w:rPr>
          <w:color w:val="000000" w:themeColor="text1"/>
        </w:rPr>
        <w:t>often sexualised</w:t>
      </w:r>
      <w:r w:rsidR="00896186">
        <w:rPr>
          <w:color w:val="000000" w:themeColor="text1"/>
        </w:rPr>
        <w:t xml:space="preserve"> by both opponents and supporters</w:t>
      </w:r>
      <w:r w:rsidRPr="00057AED">
        <w:rPr>
          <w:color w:val="000000" w:themeColor="text1"/>
        </w:rPr>
        <w:t xml:space="preserve">. As Amandine </w:t>
      </w:r>
      <w:proofErr w:type="spellStart"/>
      <w:r w:rsidRPr="00057AED">
        <w:rPr>
          <w:color w:val="000000" w:themeColor="text1"/>
        </w:rPr>
        <w:t>Regamey</w:t>
      </w:r>
      <w:proofErr w:type="spellEnd"/>
      <w:r w:rsidRPr="00057AED">
        <w:rPr>
          <w:color w:val="000000" w:themeColor="text1"/>
        </w:rPr>
        <w:t xml:space="preserve"> points out, ‘[p]</w:t>
      </w:r>
      <w:proofErr w:type="spellStart"/>
      <w:r w:rsidRPr="00057AED">
        <w:rPr>
          <w:color w:val="000000" w:themeColor="text1"/>
          <w:lang w:eastAsia="en-US"/>
        </w:rPr>
        <w:t>hotographs</w:t>
      </w:r>
      <w:proofErr w:type="spellEnd"/>
      <w:r w:rsidRPr="00057AED">
        <w:rPr>
          <w:color w:val="000000" w:themeColor="text1"/>
          <w:lang w:eastAsia="en-US"/>
        </w:rPr>
        <w:t xml:space="preserve"> of sexy women armed with a gun, sometimes openly erotic, sometimes only glamorous, abound on the Internet and are used by all parties to the conflict to represent “their” women.’</w:t>
      </w:r>
      <w:r w:rsidRPr="00057AED">
        <w:rPr>
          <w:rStyle w:val="FootnoteReference"/>
          <w:color w:val="000000" w:themeColor="text1"/>
          <w:lang w:eastAsia="en-US"/>
        </w:rPr>
        <w:footnoteReference w:id="111"/>
      </w:r>
      <w:r w:rsidRPr="00057AED">
        <w:rPr>
          <w:color w:val="000000" w:themeColor="text1"/>
          <w:lang w:eastAsia="en-US"/>
        </w:rPr>
        <w:t xml:space="preserve"> </w:t>
      </w:r>
      <w:r w:rsidR="00FA54BF">
        <w:rPr>
          <w:color w:val="000000" w:themeColor="text1"/>
        </w:rPr>
        <w:t xml:space="preserve"> T</w:t>
      </w:r>
      <w:r w:rsidRPr="00057AED">
        <w:rPr>
          <w:color w:val="000000" w:themeColor="text1"/>
        </w:rPr>
        <w:t xml:space="preserve">he involvement of women in the protests </w:t>
      </w:r>
      <w:r w:rsidR="00A931C5">
        <w:rPr>
          <w:color w:val="000000" w:themeColor="text1"/>
        </w:rPr>
        <w:t>and</w:t>
      </w:r>
      <w:r w:rsidR="00A931C5" w:rsidRPr="00057AED">
        <w:rPr>
          <w:color w:val="000000" w:themeColor="text1"/>
        </w:rPr>
        <w:t xml:space="preserve"> </w:t>
      </w:r>
      <w:r w:rsidRPr="00057AED">
        <w:rPr>
          <w:color w:val="000000" w:themeColor="text1"/>
        </w:rPr>
        <w:t xml:space="preserve">the military has also been used as </w:t>
      </w:r>
      <w:r w:rsidR="00FA54BF">
        <w:rPr>
          <w:color w:val="000000" w:themeColor="text1"/>
        </w:rPr>
        <w:t>a way</w:t>
      </w:r>
      <w:r w:rsidRPr="00057AED">
        <w:rPr>
          <w:color w:val="000000" w:themeColor="text1"/>
        </w:rPr>
        <w:t xml:space="preserve"> </w:t>
      </w:r>
      <w:r w:rsidR="00FA54BF">
        <w:rPr>
          <w:color w:val="000000" w:themeColor="text1"/>
        </w:rPr>
        <w:t>of</w:t>
      </w:r>
      <w:r w:rsidRPr="00057AED">
        <w:rPr>
          <w:color w:val="000000" w:themeColor="text1"/>
        </w:rPr>
        <w:t xml:space="preserve"> shaming men into action.</w:t>
      </w:r>
      <w:r w:rsidRPr="00057AED">
        <w:rPr>
          <w:rStyle w:val="FootnoteReference"/>
          <w:color w:val="000000" w:themeColor="text1"/>
        </w:rPr>
        <w:footnoteReference w:id="112"/>
      </w:r>
    </w:p>
    <w:p w14:paraId="67B730F4" w14:textId="77777777" w:rsidR="00D77F3B" w:rsidRDefault="00D77F3B" w:rsidP="00D77F3B">
      <w:pPr>
        <w:widowControl w:val="0"/>
        <w:autoSpaceDE w:val="0"/>
        <w:autoSpaceDN w:val="0"/>
        <w:adjustRightInd w:val="0"/>
        <w:spacing w:line="480" w:lineRule="auto"/>
        <w:jc w:val="both"/>
        <w:rPr>
          <w:color w:val="000000" w:themeColor="text1"/>
        </w:rPr>
      </w:pPr>
    </w:p>
    <w:p w14:paraId="142459D8" w14:textId="308475B9" w:rsidR="004869D6" w:rsidRPr="00057AED" w:rsidRDefault="008C02FD" w:rsidP="00D77F3B">
      <w:pPr>
        <w:widowControl w:val="0"/>
        <w:autoSpaceDE w:val="0"/>
        <w:autoSpaceDN w:val="0"/>
        <w:adjustRightInd w:val="0"/>
        <w:spacing w:line="480" w:lineRule="auto"/>
        <w:jc w:val="both"/>
        <w:rPr>
          <w:color w:val="000000" w:themeColor="text1"/>
        </w:rPr>
      </w:pPr>
      <w:r>
        <w:rPr>
          <w:color w:val="000000" w:themeColor="text1"/>
        </w:rPr>
        <w:t>These representations reveal little about</w:t>
      </w:r>
      <w:r w:rsidR="004869D6" w:rsidRPr="00057AED">
        <w:rPr>
          <w:color w:val="000000" w:themeColor="text1"/>
        </w:rPr>
        <w:t xml:space="preserve"> </w:t>
      </w:r>
      <w:r>
        <w:rPr>
          <w:color w:val="000000" w:themeColor="text1"/>
        </w:rPr>
        <w:t xml:space="preserve">the </w:t>
      </w:r>
      <w:r w:rsidR="004869D6" w:rsidRPr="00057AED">
        <w:rPr>
          <w:color w:val="000000" w:themeColor="text1"/>
        </w:rPr>
        <w:t xml:space="preserve">reality of </w:t>
      </w:r>
      <w:r>
        <w:rPr>
          <w:color w:val="000000" w:themeColor="text1"/>
        </w:rPr>
        <w:t>women’s</w:t>
      </w:r>
      <w:r w:rsidR="00620AEF">
        <w:rPr>
          <w:color w:val="000000" w:themeColor="text1"/>
        </w:rPr>
        <w:t xml:space="preserve"> experience</w:t>
      </w:r>
      <w:r w:rsidR="004869D6" w:rsidRPr="00057AED">
        <w:rPr>
          <w:color w:val="000000" w:themeColor="text1"/>
        </w:rPr>
        <w:t xml:space="preserve">, and the women themselves </w:t>
      </w:r>
      <w:r w:rsidR="009A6013">
        <w:rPr>
          <w:color w:val="000000" w:themeColor="text1"/>
        </w:rPr>
        <w:t>are</w:t>
      </w:r>
      <w:r w:rsidR="009A6013" w:rsidRPr="00057AED">
        <w:rPr>
          <w:color w:val="000000" w:themeColor="text1"/>
        </w:rPr>
        <w:t xml:space="preserve"> </w:t>
      </w:r>
      <w:r w:rsidR="004869D6" w:rsidRPr="00057AED">
        <w:rPr>
          <w:color w:val="000000" w:themeColor="text1"/>
        </w:rPr>
        <w:t>only partially visible.</w:t>
      </w:r>
      <w:r w:rsidR="00765ACB">
        <w:rPr>
          <w:rStyle w:val="FootnoteReference"/>
          <w:color w:val="000000" w:themeColor="text1"/>
        </w:rPr>
        <w:footnoteReference w:id="113"/>
      </w:r>
      <w:r w:rsidR="004869D6" w:rsidRPr="00057AED">
        <w:rPr>
          <w:color w:val="000000" w:themeColor="text1"/>
        </w:rPr>
        <w:t xml:space="preserve"> Such fragmented visibility suits the state for </w:t>
      </w:r>
      <w:proofErr w:type="gramStart"/>
      <w:r w:rsidR="004869D6" w:rsidRPr="00057AED">
        <w:rPr>
          <w:color w:val="000000" w:themeColor="text1"/>
        </w:rPr>
        <w:t xml:space="preserve">a </w:t>
      </w:r>
      <w:r w:rsidR="004869D6" w:rsidRPr="00057AED">
        <w:rPr>
          <w:color w:val="000000" w:themeColor="text1"/>
        </w:rPr>
        <w:lastRenderedPageBreak/>
        <w:t>number of</w:t>
      </w:r>
      <w:proofErr w:type="gramEnd"/>
      <w:r w:rsidR="004869D6" w:rsidRPr="00057AED">
        <w:rPr>
          <w:color w:val="000000" w:themeColor="text1"/>
        </w:rPr>
        <w:t xml:space="preserve"> reasons. On the one hand, as </w:t>
      </w:r>
      <w:proofErr w:type="spellStart"/>
      <w:r w:rsidR="004869D6" w:rsidRPr="00057AED">
        <w:rPr>
          <w:color w:val="000000" w:themeColor="text1"/>
        </w:rPr>
        <w:t>Regamey</w:t>
      </w:r>
      <w:proofErr w:type="spellEnd"/>
      <w:r w:rsidR="004869D6" w:rsidRPr="00057AED">
        <w:rPr>
          <w:color w:val="000000" w:themeColor="text1"/>
        </w:rPr>
        <w:t xml:space="preserve"> </w:t>
      </w:r>
      <w:r w:rsidR="0089249A">
        <w:rPr>
          <w:color w:val="000000" w:themeColor="text1"/>
        </w:rPr>
        <w:t>argues</w:t>
      </w:r>
      <w:r w:rsidR="004869D6" w:rsidRPr="00057AED">
        <w:rPr>
          <w:color w:val="000000" w:themeColor="text1"/>
        </w:rPr>
        <w:t xml:space="preserve"> ‘</w:t>
      </w:r>
      <w:r w:rsidR="004869D6" w:rsidRPr="00057AED">
        <w:rPr>
          <w:color w:val="000000" w:themeColor="text1"/>
          <w:lang w:eastAsia="en-US"/>
        </w:rPr>
        <w:t>[w]omen volunteers are put forward because they allow the representation of a nation united against the aggression.’</w:t>
      </w:r>
      <w:r w:rsidR="004869D6" w:rsidRPr="00057AED">
        <w:rPr>
          <w:rStyle w:val="FootnoteReference"/>
          <w:color w:val="000000" w:themeColor="text1"/>
          <w:lang w:eastAsia="en-US"/>
        </w:rPr>
        <w:footnoteReference w:id="114"/>
      </w:r>
      <w:r w:rsidR="004869D6" w:rsidRPr="00057AED">
        <w:rPr>
          <w:color w:val="000000" w:themeColor="text1"/>
        </w:rPr>
        <w:t xml:space="preserve"> On the other hand, partial visibility means that women’s needs can be treated as secondary and untimely. </w:t>
      </w:r>
      <w:r w:rsidR="00620AEF">
        <w:rPr>
          <w:color w:val="000000" w:themeColor="text1"/>
        </w:rPr>
        <w:t>Hence while their</w:t>
      </w:r>
      <w:r w:rsidR="004869D6" w:rsidRPr="00057AED">
        <w:rPr>
          <w:color w:val="000000" w:themeColor="text1"/>
        </w:rPr>
        <w:t xml:space="preserve"> contribution to political protest or political violence is accepted</w:t>
      </w:r>
      <w:r w:rsidR="00620AEF">
        <w:rPr>
          <w:color w:val="000000" w:themeColor="text1"/>
        </w:rPr>
        <w:t xml:space="preserve">, </w:t>
      </w:r>
      <w:r w:rsidR="004869D6" w:rsidRPr="00057AED">
        <w:rPr>
          <w:color w:val="000000" w:themeColor="text1"/>
        </w:rPr>
        <w:t xml:space="preserve">their interests and needs are ignored. </w:t>
      </w:r>
    </w:p>
    <w:p w14:paraId="3B5FE6EB" w14:textId="77777777" w:rsidR="007D1FCA" w:rsidRDefault="007D1FCA" w:rsidP="008C457F">
      <w:pPr>
        <w:widowControl w:val="0"/>
        <w:autoSpaceDE w:val="0"/>
        <w:autoSpaceDN w:val="0"/>
        <w:adjustRightInd w:val="0"/>
        <w:spacing w:line="480" w:lineRule="auto"/>
        <w:ind w:firstLine="720"/>
        <w:jc w:val="both"/>
        <w:rPr>
          <w:color w:val="000000" w:themeColor="text1"/>
        </w:rPr>
      </w:pPr>
    </w:p>
    <w:p w14:paraId="34CAC43D" w14:textId="520CA085" w:rsidR="004869D6" w:rsidRPr="00A30AEE" w:rsidRDefault="004869D6" w:rsidP="00952B47">
      <w:pPr>
        <w:widowControl w:val="0"/>
        <w:autoSpaceDE w:val="0"/>
        <w:autoSpaceDN w:val="0"/>
        <w:adjustRightInd w:val="0"/>
        <w:spacing w:line="480" w:lineRule="auto"/>
        <w:jc w:val="both"/>
        <w:rPr>
          <w:rFonts w:eastAsia="Calibri"/>
          <w:color w:val="000000" w:themeColor="text1"/>
        </w:rPr>
      </w:pPr>
      <w:r w:rsidRPr="00057AED">
        <w:rPr>
          <w:color w:val="000000" w:themeColor="text1"/>
        </w:rPr>
        <w:t xml:space="preserve">‘If a war comes to your country you have a choice: to be part of this process or not to be part of it. And your choice does not depend on your gender’, </w:t>
      </w:r>
      <w:r w:rsidR="00C71608">
        <w:rPr>
          <w:color w:val="000000" w:themeColor="text1"/>
        </w:rPr>
        <w:t xml:space="preserve">argues </w:t>
      </w:r>
      <w:r w:rsidRPr="00057AED">
        <w:rPr>
          <w:color w:val="000000" w:themeColor="text1"/>
        </w:rPr>
        <w:t>Berlins’ka.</w:t>
      </w:r>
      <w:r w:rsidRPr="00057AED">
        <w:rPr>
          <w:rStyle w:val="FootnoteReference"/>
          <w:color w:val="000000" w:themeColor="text1"/>
        </w:rPr>
        <w:footnoteReference w:id="115"/>
      </w:r>
      <w:r w:rsidRPr="00057AED">
        <w:rPr>
          <w:color w:val="000000" w:themeColor="text1"/>
        </w:rPr>
        <w:t xml:space="preserve"> However, </w:t>
      </w:r>
      <w:proofErr w:type="spellStart"/>
      <w:r w:rsidR="00620AEF" w:rsidRPr="00057AED">
        <w:rPr>
          <w:rFonts w:eastAsia="Calibri"/>
          <w:color w:val="000000" w:themeColor="text1"/>
        </w:rPr>
        <w:t>Berlins’ka’s</w:t>
      </w:r>
      <w:proofErr w:type="spellEnd"/>
      <w:r w:rsidR="00620AEF" w:rsidRPr="00057AED">
        <w:rPr>
          <w:rFonts w:eastAsia="Calibri"/>
          <w:color w:val="000000" w:themeColor="text1"/>
        </w:rPr>
        <w:t xml:space="preserve"> choices were limited precisely because of her gender</w:t>
      </w:r>
      <w:r w:rsidR="00620AEF">
        <w:rPr>
          <w:color w:val="000000" w:themeColor="text1"/>
        </w:rPr>
        <w:t xml:space="preserve">, despite her remarkable </w:t>
      </w:r>
      <w:r w:rsidRPr="00057AED">
        <w:rPr>
          <w:color w:val="000000" w:themeColor="text1"/>
        </w:rPr>
        <w:t xml:space="preserve">journey from history student to active protester, drone operator, founder of </w:t>
      </w:r>
      <w:r w:rsidR="007D1FCA">
        <w:rPr>
          <w:color w:val="000000" w:themeColor="text1"/>
        </w:rPr>
        <w:t xml:space="preserve">the </w:t>
      </w:r>
      <w:r w:rsidRPr="00057AED">
        <w:rPr>
          <w:color w:val="000000" w:themeColor="text1"/>
        </w:rPr>
        <w:t xml:space="preserve">Centre for </w:t>
      </w:r>
      <w:r w:rsidRPr="00057AED">
        <w:rPr>
          <w:rFonts w:eastAsia="Calibri"/>
          <w:color w:val="000000" w:themeColor="text1"/>
        </w:rPr>
        <w:t>Aerial</w:t>
      </w:r>
      <w:r w:rsidRPr="00057AED">
        <w:rPr>
          <w:color w:val="000000" w:themeColor="text1"/>
        </w:rPr>
        <w:t xml:space="preserve"> </w:t>
      </w:r>
      <w:r w:rsidRPr="00057AED">
        <w:rPr>
          <w:rFonts w:eastAsia="Calibri"/>
          <w:color w:val="000000" w:themeColor="text1"/>
        </w:rPr>
        <w:t>Reconnaissance and women’s</w:t>
      </w:r>
      <w:r w:rsidR="0000756E">
        <w:rPr>
          <w:rFonts w:eastAsia="Calibri"/>
          <w:color w:val="000000" w:themeColor="text1"/>
        </w:rPr>
        <w:t xml:space="preserve"> rights researcher and activist</w:t>
      </w:r>
      <w:r w:rsidRPr="00057AED">
        <w:rPr>
          <w:rFonts w:eastAsia="Calibri"/>
          <w:color w:val="000000" w:themeColor="text1"/>
        </w:rPr>
        <w:t>. Her story is, of course, exceptional,</w:t>
      </w:r>
      <w:r w:rsidR="00D517FF">
        <w:rPr>
          <w:rFonts w:eastAsia="Calibri"/>
          <w:color w:val="000000" w:themeColor="text1"/>
        </w:rPr>
        <w:t xml:space="preserve"> but</w:t>
      </w:r>
      <w:r w:rsidRPr="00057AED">
        <w:rPr>
          <w:rFonts w:eastAsia="Calibri"/>
          <w:color w:val="000000" w:themeColor="text1"/>
        </w:rPr>
        <w:t xml:space="preserve"> </w:t>
      </w:r>
      <w:r w:rsidR="00D517FF">
        <w:rPr>
          <w:rFonts w:eastAsia="Calibri"/>
          <w:color w:val="000000" w:themeColor="text1"/>
        </w:rPr>
        <w:t>the</w:t>
      </w:r>
      <w:r w:rsidR="00D517FF" w:rsidRPr="00057AED">
        <w:rPr>
          <w:rFonts w:eastAsia="Calibri"/>
          <w:color w:val="000000" w:themeColor="text1"/>
        </w:rPr>
        <w:t xml:space="preserve"> </w:t>
      </w:r>
      <w:r w:rsidRPr="00057AED">
        <w:rPr>
          <w:rFonts w:eastAsia="Calibri"/>
          <w:color w:val="000000" w:themeColor="text1"/>
        </w:rPr>
        <w:t xml:space="preserve">challenges </w:t>
      </w:r>
      <w:r w:rsidR="00D517FF">
        <w:rPr>
          <w:rFonts w:eastAsia="Calibri"/>
          <w:color w:val="000000" w:themeColor="text1"/>
        </w:rPr>
        <w:t>she</w:t>
      </w:r>
      <w:r w:rsidR="00D517FF" w:rsidRPr="00057AED">
        <w:rPr>
          <w:rFonts w:eastAsia="Calibri"/>
          <w:color w:val="000000" w:themeColor="text1"/>
        </w:rPr>
        <w:t xml:space="preserve"> </w:t>
      </w:r>
      <w:r w:rsidRPr="00057AED">
        <w:rPr>
          <w:rFonts w:eastAsia="Calibri"/>
          <w:color w:val="000000" w:themeColor="text1"/>
        </w:rPr>
        <w:t xml:space="preserve">faced are commonplace for women. </w:t>
      </w:r>
      <w:r w:rsidR="00435C08">
        <w:rPr>
          <w:rFonts w:eastAsia="Calibri"/>
          <w:color w:val="000000" w:themeColor="text1"/>
        </w:rPr>
        <w:t>Thus,</w:t>
      </w:r>
      <w:r w:rsidRPr="00057AED">
        <w:rPr>
          <w:rFonts w:eastAsia="Calibri"/>
          <w:color w:val="000000" w:themeColor="text1"/>
        </w:rPr>
        <w:t xml:space="preserve"> it is not surprising that many women choose not to fight for their rights and </w:t>
      </w:r>
      <w:r w:rsidR="009A6013">
        <w:rPr>
          <w:rFonts w:eastAsia="Calibri"/>
          <w:color w:val="000000" w:themeColor="text1"/>
        </w:rPr>
        <w:t xml:space="preserve">to </w:t>
      </w:r>
      <w:r w:rsidRPr="00057AED">
        <w:rPr>
          <w:rFonts w:eastAsia="Calibri"/>
          <w:color w:val="000000" w:themeColor="text1"/>
        </w:rPr>
        <w:t xml:space="preserve">accept the status quo, and some even </w:t>
      </w:r>
      <w:r w:rsidR="00620AEF">
        <w:rPr>
          <w:rFonts w:eastAsia="Calibri"/>
          <w:color w:val="000000" w:themeColor="text1"/>
        </w:rPr>
        <w:t xml:space="preserve">to </w:t>
      </w:r>
      <w:r w:rsidRPr="00057AED">
        <w:rPr>
          <w:rFonts w:eastAsia="Calibri"/>
          <w:color w:val="000000" w:themeColor="text1"/>
        </w:rPr>
        <w:t>defend it.</w:t>
      </w:r>
      <w:r w:rsidR="0009238E">
        <w:rPr>
          <w:rFonts w:eastAsia="Calibri"/>
          <w:color w:val="000000" w:themeColor="text1"/>
        </w:rPr>
        <w:t xml:space="preserve"> </w:t>
      </w:r>
      <w:r w:rsidR="00952B47">
        <w:rPr>
          <w:rFonts w:eastAsia="Calibri"/>
          <w:color w:val="000000" w:themeColor="text1"/>
        </w:rPr>
        <w:t>The presence of women on the Maidan and the incorporation of women into the army are unlikely</w:t>
      </w:r>
      <w:r w:rsidR="00620AEF">
        <w:rPr>
          <w:rFonts w:eastAsia="Calibri"/>
          <w:color w:val="000000" w:themeColor="text1"/>
        </w:rPr>
        <w:t xml:space="preserve">, by </w:t>
      </w:r>
      <w:proofErr w:type="gramStart"/>
      <w:r w:rsidR="00620AEF">
        <w:rPr>
          <w:rFonts w:eastAsia="Calibri"/>
          <w:color w:val="000000" w:themeColor="text1"/>
        </w:rPr>
        <w:t xml:space="preserve">themselves, </w:t>
      </w:r>
      <w:r w:rsidR="00952B47">
        <w:rPr>
          <w:rFonts w:eastAsia="Calibri"/>
          <w:color w:val="000000" w:themeColor="text1"/>
        </w:rPr>
        <w:t xml:space="preserve"> to</w:t>
      </w:r>
      <w:proofErr w:type="gramEnd"/>
      <w:r w:rsidR="00952B47">
        <w:rPr>
          <w:rFonts w:eastAsia="Calibri"/>
          <w:color w:val="000000" w:themeColor="text1"/>
        </w:rPr>
        <w:t xml:space="preserve"> bring lasting results if the question of gender equality continues to be seen as untimely. </w:t>
      </w:r>
      <w:r w:rsidR="00270F4D">
        <w:rPr>
          <w:rFonts w:eastAsia="Calibri"/>
          <w:color w:val="000000" w:themeColor="text1"/>
        </w:rPr>
        <w:t>Nevertheless</w:t>
      </w:r>
      <w:r w:rsidR="0009238E">
        <w:rPr>
          <w:rFonts w:eastAsia="Calibri"/>
          <w:color w:val="000000" w:themeColor="text1"/>
        </w:rPr>
        <w:t xml:space="preserve">, </w:t>
      </w:r>
      <w:r w:rsidRPr="00057AED">
        <w:rPr>
          <w:rFonts w:eastAsia="Calibri"/>
          <w:color w:val="000000" w:themeColor="text1"/>
        </w:rPr>
        <w:t xml:space="preserve">the discussions raised by studies such as the </w:t>
      </w:r>
      <w:r w:rsidRPr="0085630F">
        <w:rPr>
          <w:rFonts w:eastAsia="Calibri"/>
          <w:i/>
          <w:color w:val="000000" w:themeColor="text1"/>
        </w:rPr>
        <w:t>‘Invisible Battalion’</w:t>
      </w:r>
      <w:r w:rsidRPr="00057AED">
        <w:rPr>
          <w:rFonts w:eastAsia="Calibri"/>
          <w:color w:val="000000" w:themeColor="text1"/>
        </w:rPr>
        <w:t xml:space="preserve">, and the efforts of people such as Berlins’ka to </w:t>
      </w:r>
      <w:r w:rsidR="000E42BD">
        <w:rPr>
          <w:rFonts w:eastAsia="Calibri"/>
          <w:color w:val="000000" w:themeColor="text1"/>
        </w:rPr>
        <w:t>ensure that</w:t>
      </w:r>
      <w:r w:rsidR="000E42BD" w:rsidRPr="00057AED">
        <w:rPr>
          <w:rFonts w:eastAsia="Calibri"/>
          <w:color w:val="000000" w:themeColor="text1"/>
        </w:rPr>
        <w:t xml:space="preserve"> </w:t>
      </w:r>
      <w:r w:rsidRPr="00057AED">
        <w:rPr>
          <w:rFonts w:eastAsia="Calibri"/>
          <w:color w:val="000000" w:themeColor="text1"/>
        </w:rPr>
        <w:t xml:space="preserve">the stories of women </w:t>
      </w:r>
      <w:r w:rsidR="000E42BD">
        <w:rPr>
          <w:rFonts w:eastAsia="Calibri"/>
          <w:color w:val="000000" w:themeColor="text1"/>
        </w:rPr>
        <w:t xml:space="preserve">are </w:t>
      </w:r>
      <w:r w:rsidRPr="00057AED">
        <w:rPr>
          <w:rFonts w:eastAsia="Calibri"/>
          <w:color w:val="000000" w:themeColor="text1"/>
        </w:rPr>
        <w:t xml:space="preserve">heard </w:t>
      </w:r>
      <w:r w:rsidR="000E42BD">
        <w:rPr>
          <w:rFonts w:eastAsia="Calibri"/>
          <w:color w:val="000000" w:themeColor="text1"/>
        </w:rPr>
        <w:t xml:space="preserve">both </w:t>
      </w:r>
      <w:r w:rsidRPr="00057AED">
        <w:rPr>
          <w:rFonts w:eastAsia="Calibri"/>
          <w:color w:val="000000" w:themeColor="text1"/>
        </w:rPr>
        <w:t>by society and the authorities</w:t>
      </w:r>
      <w:r w:rsidR="007D1FCA">
        <w:rPr>
          <w:rFonts w:eastAsia="Calibri"/>
          <w:color w:val="000000" w:themeColor="text1"/>
        </w:rPr>
        <w:t>,</w:t>
      </w:r>
      <w:r w:rsidRPr="00057AED">
        <w:rPr>
          <w:rFonts w:eastAsia="Calibri"/>
          <w:color w:val="000000" w:themeColor="text1"/>
        </w:rPr>
        <w:t xml:space="preserve"> impact state policy directly and achieve </w:t>
      </w:r>
      <w:r w:rsidR="00AB07C0">
        <w:rPr>
          <w:rFonts w:eastAsia="Calibri"/>
          <w:color w:val="000000" w:themeColor="text1"/>
        </w:rPr>
        <w:t xml:space="preserve">some </w:t>
      </w:r>
      <w:r w:rsidRPr="00057AED">
        <w:rPr>
          <w:rFonts w:eastAsia="Calibri"/>
          <w:color w:val="000000" w:themeColor="text1"/>
        </w:rPr>
        <w:t xml:space="preserve">progress in educating society about the benefits of gender equality. </w:t>
      </w:r>
      <w:r w:rsidR="007040B1">
        <w:rPr>
          <w:rFonts w:eastAsia="Calibri"/>
          <w:color w:val="000000" w:themeColor="text1"/>
        </w:rPr>
        <w:t>However</w:t>
      </w:r>
      <w:r w:rsidRPr="00057AED">
        <w:rPr>
          <w:rFonts w:eastAsia="Calibri"/>
          <w:color w:val="000000" w:themeColor="text1"/>
        </w:rPr>
        <w:t>, the durability</w:t>
      </w:r>
      <w:r w:rsidR="00620AEF">
        <w:rPr>
          <w:rFonts w:eastAsia="Calibri"/>
          <w:color w:val="000000" w:themeColor="text1"/>
        </w:rPr>
        <w:t xml:space="preserve"> and</w:t>
      </w:r>
      <w:r w:rsidR="00620AEF" w:rsidRPr="00057AED">
        <w:rPr>
          <w:rFonts w:eastAsia="Calibri"/>
          <w:color w:val="000000" w:themeColor="text1"/>
        </w:rPr>
        <w:t xml:space="preserve"> </w:t>
      </w:r>
      <w:r w:rsidRPr="00057AED">
        <w:rPr>
          <w:rFonts w:eastAsia="Calibri"/>
          <w:color w:val="000000" w:themeColor="text1"/>
        </w:rPr>
        <w:t xml:space="preserve">effectiveness of changes in </w:t>
      </w:r>
      <w:r w:rsidR="007D1FCA">
        <w:rPr>
          <w:rFonts w:eastAsia="Calibri"/>
          <w:color w:val="000000" w:themeColor="text1"/>
        </w:rPr>
        <w:t xml:space="preserve">the </w:t>
      </w:r>
      <w:r w:rsidRPr="00057AED">
        <w:rPr>
          <w:rFonts w:eastAsia="Calibri"/>
          <w:color w:val="000000" w:themeColor="text1"/>
        </w:rPr>
        <w:t xml:space="preserve">gender order </w:t>
      </w:r>
      <w:r w:rsidR="007D1FCA">
        <w:rPr>
          <w:rFonts w:eastAsia="Calibri"/>
          <w:color w:val="000000" w:themeColor="text1"/>
        </w:rPr>
        <w:t xml:space="preserve">which are underway </w:t>
      </w:r>
      <w:r w:rsidRPr="00057AED">
        <w:rPr>
          <w:rFonts w:eastAsia="Calibri"/>
          <w:color w:val="000000" w:themeColor="text1"/>
        </w:rPr>
        <w:t xml:space="preserve">in Ukraine will depend on </w:t>
      </w:r>
      <w:r w:rsidR="00620AEF">
        <w:rPr>
          <w:rFonts w:eastAsia="Calibri"/>
          <w:color w:val="000000" w:themeColor="text1"/>
        </w:rPr>
        <w:t xml:space="preserve">whether </w:t>
      </w:r>
      <w:r w:rsidRPr="00057AED">
        <w:rPr>
          <w:rFonts w:eastAsia="Calibri"/>
          <w:color w:val="000000" w:themeColor="text1"/>
        </w:rPr>
        <w:t>the Ukrainian state</w:t>
      </w:r>
      <w:r w:rsidR="00620AEF">
        <w:rPr>
          <w:rFonts w:eastAsia="Calibri"/>
          <w:color w:val="000000" w:themeColor="text1"/>
        </w:rPr>
        <w:t xml:space="preserve"> makes appropriate choices</w:t>
      </w:r>
      <w:r w:rsidRPr="00057AED">
        <w:rPr>
          <w:rFonts w:eastAsia="Calibri"/>
          <w:color w:val="000000" w:themeColor="text1"/>
        </w:rPr>
        <w:t xml:space="preserve">: first, </w:t>
      </w:r>
      <w:r w:rsidR="00620AEF">
        <w:rPr>
          <w:rFonts w:eastAsia="Calibri"/>
          <w:color w:val="000000" w:themeColor="text1"/>
        </w:rPr>
        <w:lastRenderedPageBreak/>
        <w:t>replacing</w:t>
      </w:r>
      <w:r w:rsidRPr="00057AED">
        <w:rPr>
          <w:rFonts w:eastAsia="Calibri"/>
          <w:color w:val="000000" w:themeColor="text1"/>
        </w:rPr>
        <w:t xml:space="preserve"> paternalist regulations based on patriarchal stereotypes by </w:t>
      </w:r>
      <w:r w:rsidR="007D1FCA">
        <w:rPr>
          <w:rFonts w:eastAsia="Calibri"/>
          <w:color w:val="000000" w:themeColor="text1"/>
        </w:rPr>
        <w:t>non-discriminatory</w:t>
      </w:r>
      <w:r w:rsidR="007D1FCA" w:rsidRPr="00057AED">
        <w:rPr>
          <w:rFonts w:eastAsia="Calibri"/>
          <w:color w:val="000000" w:themeColor="text1"/>
        </w:rPr>
        <w:t xml:space="preserve"> </w:t>
      </w:r>
      <w:r w:rsidRPr="00057AED">
        <w:rPr>
          <w:rFonts w:eastAsia="Calibri"/>
          <w:color w:val="000000" w:themeColor="text1"/>
        </w:rPr>
        <w:t>policies; second, treating servicewomen not as a free auxiliary force but as equal employees of the army</w:t>
      </w:r>
      <w:r w:rsidR="00620AEF">
        <w:rPr>
          <w:rFonts w:eastAsia="Calibri"/>
          <w:color w:val="000000" w:themeColor="text1"/>
        </w:rPr>
        <w:t xml:space="preserve"> who are</w:t>
      </w:r>
      <w:r w:rsidRPr="00057AED">
        <w:rPr>
          <w:rFonts w:eastAsia="Calibri"/>
          <w:color w:val="000000" w:themeColor="text1"/>
        </w:rPr>
        <w:t xml:space="preserve"> protected by law; third, </w:t>
      </w:r>
      <w:r w:rsidR="00620AEF">
        <w:rPr>
          <w:rFonts w:eastAsia="Calibri"/>
          <w:color w:val="000000" w:themeColor="text1"/>
        </w:rPr>
        <w:t xml:space="preserve"> </w:t>
      </w:r>
      <w:r w:rsidR="006D787E">
        <w:rPr>
          <w:rFonts w:eastAsia="Calibri"/>
          <w:color w:val="000000" w:themeColor="text1"/>
        </w:rPr>
        <w:t xml:space="preserve">seeing </w:t>
      </w:r>
      <w:r w:rsidRPr="00057AED">
        <w:rPr>
          <w:rFonts w:eastAsia="Calibri"/>
          <w:color w:val="000000" w:themeColor="text1"/>
        </w:rPr>
        <w:t xml:space="preserve">women not as </w:t>
      </w:r>
      <w:r w:rsidRPr="00057AED">
        <w:t>symbols</w:t>
      </w:r>
      <w:r w:rsidR="006D787E">
        <w:t>,</w:t>
      </w:r>
      <w:r w:rsidRPr="00057AED">
        <w:t xml:space="preserve"> or </w:t>
      </w:r>
      <w:r w:rsidR="006D787E">
        <w:t xml:space="preserve">as </w:t>
      </w:r>
      <w:r w:rsidRPr="00057AED">
        <w:t>potential victims who need to be sheltered</w:t>
      </w:r>
      <w:r w:rsidRPr="00057AED">
        <w:rPr>
          <w:rFonts w:eastAsia="Calibri"/>
          <w:color w:val="000000" w:themeColor="text1"/>
        </w:rPr>
        <w:t xml:space="preserve">, but as equal citizens of the state; and, finally, </w:t>
      </w:r>
      <w:r w:rsidR="006D787E">
        <w:rPr>
          <w:rFonts w:eastAsia="Calibri"/>
          <w:color w:val="000000" w:themeColor="text1"/>
        </w:rPr>
        <w:t xml:space="preserve">accepting  </w:t>
      </w:r>
      <w:r w:rsidRPr="00057AED">
        <w:rPr>
          <w:rFonts w:eastAsia="Calibri"/>
          <w:color w:val="000000" w:themeColor="text1"/>
        </w:rPr>
        <w:t xml:space="preserve"> that in post-Maidan Ukraine, a state that claims to see </w:t>
      </w:r>
      <w:r w:rsidR="00620AEF">
        <w:rPr>
          <w:rFonts w:eastAsia="Calibri"/>
          <w:color w:val="000000" w:themeColor="text1"/>
        </w:rPr>
        <w:t xml:space="preserve">the </w:t>
      </w:r>
      <w:r w:rsidRPr="00057AED">
        <w:rPr>
          <w:rFonts w:eastAsia="Calibri"/>
          <w:color w:val="000000" w:themeColor="text1"/>
        </w:rPr>
        <w:t xml:space="preserve">protection of human rights as </w:t>
      </w:r>
      <w:r w:rsidR="00F81529">
        <w:rPr>
          <w:rFonts w:eastAsia="Calibri"/>
          <w:color w:val="000000" w:themeColor="text1"/>
        </w:rPr>
        <w:t xml:space="preserve">one of its </w:t>
      </w:r>
      <w:r w:rsidRPr="00057AED">
        <w:rPr>
          <w:rFonts w:eastAsia="Calibri"/>
          <w:color w:val="000000" w:themeColor="text1"/>
        </w:rPr>
        <w:t>ultimate priorit</w:t>
      </w:r>
      <w:r w:rsidR="00F81529">
        <w:rPr>
          <w:rFonts w:eastAsia="Calibri"/>
          <w:color w:val="000000" w:themeColor="text1"/>
        </w:rPr>
        <w:t>ies</w:t>
      </w:r>
      <w:r w:rsidR="0040465B">
        <w:rPr>
          <w:rFonts w:eastAsia="Calibri"/>
          <w:color w:val="000000" w:themeColor="text1"/>
        </w:rPr>
        <w:t>,</w:t>
      </w:r>
      <w:r w:rsidRPr="00057AED">
        <w:rPr>
          <w:rFonts w:eastAsia="Calibri"/>
          <w:color w:val="000000" w:themeColor="text1"/>
        </w:rPr>
        <w:t xml:space="preserve"> gender equality </w:t>
      </w:r>
      <w:r w:rsidR="006D787E">
        <w:rPr>
          <w:rFonts w:eastAsia="Calibri"/>
          <w:color w:val="000000" w:themeColor="text1"/>
        </w:rPr>
        <w:t xml:space="preserve">cannot be treated </w:t>
      </w:r>
      <w:r w:rsidRPr="00057AED">
        <w:rPr>
          <w:rFonts w:eastAsia="Calibri"/>
          <w:color w:val="000000" w:themeColor="text1"/>
        </w:rPr>
        <w:t xml:space="preserve">as </w:t>
      </w:r>
      <w:r w:rsidR="006D787E">
        <w:rPr>
          <w:rFonts w:eastAsia="Calibri"/>
          <w:color w:val="000000" w:themeColor="text1"/>
        </w:rPr>
        <w:t xml:space="preserve">an </w:t>
      </w:r>
      <w:r w:rsidR="00CC1D7F">
        <w:rPr>
          <w:rFonts w:eastAsia="Calibri"/>
          <w:color w:val="000000" w:themeColor="text1"/>
        </w:rPr>
        <w:t>irrelevan</w:t>
      </w:r>
      <w:r w:rsidR="00A30AEE">
        <w:rPr>
          <w:rFonts w:eastAsia="Calibri"/>
          <w:color w:val="000000" w:themeColor="text1"/>
        </w:rPr>
        <w:t>ce</w:t>
      </w:r>
      <w:r w:rsidRPr="00057AED">
        <w:rPr>
          <w:rFonts w:eastAsia="Calibri"/>
          <w:color w:val="000000" w:themeColor="text1"/>
        </w:rPr>
        <w:t>.</w:t>
      </w:r>
    </w:p>
    <w:p w14:paraId="61D71560" w14:textId="77777777" w:rsidR="004869D6" w:rsidRPr="00057AED" w:rsidRDefault="004869D6" w:rsidP="008C457F">
      <w:pPr>
        <w:widowControl w:val="0"/>
        <w:autoSpaceDE w:val="0"/>
        <w:autoSpaceDN w:val="0"/>
        <w:adjustRightInd w:val="0"/>
        <w:spacing w:line="480" w:lineRule="auto"/>
        <w:jc w:val="both"/>
        <w:rPr>
          <w:color w:val="000000" w:themeColor="text1"/>
        </w:rPr>
      </w:pPr>
    </w:p>
    <w:p w14:paraId="3A13209B" w14:textId="3FBA5DDA" w:rsidR="00673C60" w:rsidRPr="001F01BA" w:rsidRDefault="00673C60" w:rsidP="008C457F">
      <w:pPr>
        <w:widowControl w:val="0"/>
        <w:autoSpaceDE w:val="0"/>
        <w:autoSpaceDN w:val="0"/>
        <w:adjustRightInd w:val="0"/>
        <w:spacing w:line="480" w:lineRule="auto"/>
        <w:jc w:val="both"/>
        <w:rPr>
          <w:color w:val="000000" w:themeColor="text1"/>
          <w:lang w:val="uk-UA"/>
        </w:rPr>
      </w:pPr>
    </w:p>
    <w:sectPr w:rsidR="00673C60" w:rsidRPr="001F01BA" w:rsidSect="000B297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F5EC6D" w14:textId="77777777" w:rsidR="00451071" w:rsidRDefault="00451071" w:rsidP="00076A33">
      <w:r>
        <w:separator/>
      </w:r>
    </w:p>
  </w:endnote>
  <w:endnote w:type="continuationSeparator" w:id="0">
    <w:p w14:paraId="1476F430" w14:textId="77777777" w:rsidR="00451071" w:rsidRDefault="00451071" w:rsidP="00076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onstantia">
    <w:panose1 w:val="02030602050306030303"/>
    <w:charset w:val="00"/>
    <w:family w:val="auto"/>
    <w:pitch w:val="variable"/>
    <w:sig w:usb0="A00002EF" w:usb1="4000204B" w:usb2="00000000" w:usb3="00000000" w:csb0="0000019F" w:csb1="00000000"/>
  </w:font>
  <w:font w:name="Arial Hebrew">
    <w:panose1 w:val="00000000000000000000"/>
    <w:charset w:val="B1"/>
    <w:family w:val="auto"/>
    <w:pitch w:val="variable"/>
    <w:sig w:usb0="80000843" w:usb1="40002002" w:usb2="00000000" w:usb3="00000000" w:csb0="00000021" w:csb1="00000000"/>
  </w:font>
  <w:font w:name="Monac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Yu Mincho">
    <w:panose1 w:val="02020400000000000000"/>
    <w:charset w:val="80"/>
    <w:family w:val="auto"/>
    <w:pitch w:val="variable"/>
    <w:sig w:usb0="800002E7" w:usb1="2AC7FCFF"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6FFC7" w14:textId="77777777" w:rsidR="00451071" w:rsidRDefault="00451071" w:rsidP="00076A33">
      <w:r>
        <w:separator/>
      </w:r>
    </w:p>
  </w:footnote>
  <w:footnote w:type="continuationSeparator" w:id="0">
    <w:p w14:paraId="1002E6B6" w14:textId="77777777" w:rsidR="00451071" w:rsidRDefault="00451071" w:rsidP="00076A33">
      <w:r>
        <w:continuationSeparator/>
      </w:r>
    </w:p>
  </w:footnote>
  <w:footnote w:id="1">
    <w:p w14:paraId="48A2CCA4" w14:textId="61262F52" w:rsidR="007359D9" w:rsidRPr="007A626B" w:rsidRDefault="007359D9" w:rsidP="002704F1">
      <w:pPr>
        <w:widowControl w:val="0"/>
        <w:autoSpaceDE w:val="0"/>
        <w:autoSpaceDN w:val="0"/>
        <w:adjustRightInd w:val="0"/>
        <w:spacing w:line="480" w:lineRule="auto"/>
        <w:rPr>
          <w:color w:val="000000" w:themeColor="text1"/>
        </w:rPr>
      </w:pPr>
      <w:r w:rsidRPr="008C457F">
        <w:rPr>
          <w:rStyle w:val="FootnoteReference"/>
          <w:color w:val="000000" w:themeColor="text1"/>
        </w:rPr>
        <w:footnoteRef/>
      </w:r>
      <w:r w:rsidRPr="007A626B">
        <w:rPr>
          <w:color w:val="000000" w:themeColor="text1"/>
        </w:rPr>
        <w:t xml:space="preserve"> </w:t>
      </w:r>
      <w:r w:rsidRPr="007A626B">
        <w:rPr>
          <w:rFonts w:eastAsia="Calibri"/>
          <w:color w:val="000000" w:themeColor="text1"/>
        </w:rPr>
        <w:t>Mari</w:t>
      </w:r>
      <w:r>
        <w:rPr>
          <w:rFonts w:eastAsia="Calibri"/>
          <w:color w:val="000000" w:themeColor="text1"/>
        </w:rPr>
        <w:t>y</w:t>
      </w:r>
      <w:r w:rsidRPr="007A626B">
        <w:rPr>
          <w:rFonts w:eastAsia="Calibri"/>
          <w:color w:val="000000" w:themeColor="text1"/>
        </w:rPr>
        <w:t>a</w:t>
      </w:r>
      <w:r w:rsidRPr="007A626B">
        <w:rPr>
          <w:color w:val="000000" w:themeColor="text1"/>
        </w:rPr>
        <w:t xml:space="preserve"> </w:t>
      </w:r>
      <w:r w:rsidRPr="007A626B">
        <w:rPr>
          <w:rFonts w:eastAsia="Calibri"/>
          <w:color w:val="000000" w:themeColor="text1"/>
        </w:rPr>
        <w:t>Berlins</w:t>
      </w:r>
      <w:r w:rsidRPr="007A626B">
        <w:rPr>
          <w:color w:val="000000" w:themeColor="text1"/>
        </w:rPr>
        <w:t>’</w:t>
      </w:r>
      <w:r w:rsidRPr="007A626B">
        <w:rPr>
          <w:rFonts w:eastAsia="Calibri"/>
          <w:color w:val="000000" w:themeColor="text1"/>
        </w:rPr>
        <w:t>ka</w:t>
      </w:r>
      <w:r w:rsidRPr="007A626B">
        <w:rPr>
          <w:color w:val="000000" w:themeColor="text1"/>
        </w:rPr>
        <w:t xml:space="preserve">, </w:t>
      </w:r>
      <w:r w:rsidRPr="007A626B">
        <w:rPr>
          <w:rFonts w:eastAsia="Calibri"/>
          <w:color w:val="000000" w:themeColor="text1"/>
        </w:rPr>
        <w:t>interviewed</w:t>
      </w:r>
      <w:r w:rsidRPr="007A626B">
        <w:rPr>
          <w:color w:val="000000" w:themeColor="text1"/>
        </w:rPr>
        <w:t xml:space="preserve"> </w:t>
      </w:r>
      <w:r w:rsidRPr="007A626B">
        <w:rPr>
          <w:rFonts w:eastAsia="Calibri"/>
          <w:color w:val="000000" w:themeColor="text1"/>
        </w:rPr>
        <w:t>by</w:t>
      </w:r>
      <w:r w:rsidRPr="007A626B">
        <w:rPr>
          <w:color w:val="000000" w:themeColor="text1"/>
        </w:rPr>
        <w:t xml:space="preserve"> </w:t>
      </w:r>
      <w:r w:rsidRPr="007A626B">
        <w:rPr>
          <w:rFonts w:eastAsia="Calibri"/>
          <w:color w:val="000000" w:themeColor="text1"/>
        </w:rPr>
        <w:t>Maxine</w:t>
      </w:r>
      <w:r w:rsidRPr="007A626B">
        <w:rPr>
          <w:color w:val="000000" w:themeColor="text1"/>
        </w:rPr>
        <w:t xml:space="preserve"> </w:t>
      </w:r>
      <w:proofErr w:type="spellStart"/>
      <w:r w:rsidRPr="007A626B">
        <w:rPr>
          <w:rFonts w:eastAsia="Calibri"/>
          <w:color w:val="000000" w:themeColor="text1"/>
        </w:rPr>
        <w:t>Boersma</w:t>
      </w:r>
      <w:proofErr w:type="spellEnd"/>
      <w:r w:rsidRPr="007A626B">
        <w:rPr>
          <w:color w:val="000000" w:themeColor="text1"/>
        </w:rPr>
        <w:t>, ‘</w:t>
      </w:r>
      <w:r w:rsidRPr="007A626B">
        <w:rPr>
          <w:rFonts w:eastAsia="Calibri"/>
          <w:color w:val="000000" w:themeColor="text1"/>
        </w:rPr>
        <w:t>Women</w:t>
      </w:r>
      <w:r w:rsidRPr="007A626B">
        <w:rPr>
          <w:color w:val="000000" w:themeColor="text1"/>
        </w:rPr>
        <w:t xml:space="preserve"> </w:t>
      </w:r>
      <w:r w:rsidRPr="007A626B">
        <w:rPr>
          <w:rFonts w:eastAsia="Calibri"/>
          <w:color w:val="000000" w:themeColor="text1"/>
        </w:rPr>
        <w:t>at</w:t>
      </w:r>
      <w:r w:rsidRPr="007A626B">
        <w:rPr>
          <w:color w:val="000000" w:themeColor="text1"/>
        </w:rPr>
        <w:t xml:space="preserve"> </w:t>
      </w:r>
      <w:r w:rsidRPr="007A626B">
        <w:rPr>
          <w:rFonts w:eastAsia="Calibri"/>
          <w:color w:val="000000" w:themeColor="text1"/>
        </w:rPr>
        <w:t>war</w:t>
      </w:r>
      <w:r w:rsidRPr="007A626B">
        <w:rPr>
          <w:color w:val="000000" w:themeColor="text1"/>
        </w:rPr>
        <w:t xml:space="preserve">: </w:t>
      </w:r>
      <w:r w:rsidRPr="007A626B">
        <w:rPr>
          <w:rFonts w:eastAsia="Calibri"/>
          <w:color w:val="000000" w:themeColor="text1"/>
        </w:rPr>
        <w:t>the</w:t>
      </w:r>
      <w:r w:rsidRPr="007A626B">
        <w:rPr>
          <w:color w:val="000000" w:themeColor="text1"/>
        </w:rPr>
        <w:t xml:space="preserve"> </w:t>
      </w:r>
      <w:r w:rsidRPr="007A626B">
        <w:rPr>
          <w:rFonts w:eastAsia="Calibri"/>
          <w:color w:val="000000" w:themeColor="text1"/>
        </w:rPr>
        <w:t>red</w:t>
      </w:r>
      <w:r w:rsidRPr="007A626B">
        <w:rPr>
          <w:color w:val="000000" w:themeColor="text1"/>
        </w:rPr>
        <w:t>-</w:t>
      </w:r>
      <w:r w:rsidRPr="007A626B">
        <w:rPr>
          <w:rFonts w:eastAsia="Calibri"/>
          <w:color w:val="000000" w:themeColor="text1"/>
        </w:rPr>
        <w:t>nailed</w:t>
      </w:r>
      <w:r w:rsidRPr="007A626B">
        <w:rPr>
          <w:color w:val="000000" w:themeColor="text1"/>
        </w:rPr>
        <w:t xml:space="preserve"> </w:t>
      </w:r>
      <w:r w:rsidRPr="007A626B">
        <w:rPr>
          <w:rFonts w:eastAsia="Calibri"/>
          <w:color w:val="000000" w:themeColor="text1"/>
        </w:rPr>
        <w:t>volunteers</w:t>
      </w:r>
      <w:r w:rsidRPr="007A626B">
        <w:rPr>
          <w:color w:val="000000" w:themeColor="text1"/>
        </w:rPr>
        <w:t xml:space="preserve"> </w:t>
      </w:r>
      <w:r w:rsidRPr="007A626B">
        <w:rPr>
          <w:rFonts w:eastAsia="Calibri"/>
          <w:color w:val="000000" w:themeColor="text1"/>
        </w:rPr>
        <w:t>risking</w:t>
      </w:r>
      <w:r w:rsidRPr="007A626B">
        <w:rPr>
          <w:color w:val="000000" w:themeColor="text1"/>
        </w:rPr>
        <w:t xml:space="preserve"> </w:t>
      </w:r>
      <w:r w:rsidRPr="007A626B">
        <w:rPr>
          <w:rFonts w:eastAsia="Calibri"/>
          <w:color w:val="000000" w:themeColor="text1"/>
        </w:rPr>
        <w:t>their</w:t>
      </w:r>
      <w:r w:rsidRPr="007A626B">
        <w:rPr>
          <w:color w:val="000000" w:themeColor="text1"/>
        </w:rPr>
        <w:t xml:space="preserve"> </w:t>
      </w:r>
      <w:r w:rsidRPr="007A626B">
        <w:rPr>
          <w:rFonts w:eastAsia="Calibri"/>
          <w:color w:val="000000" w:themeColor="text1"/>
        </w:rPr>
        <w:t>lives</w:t>
      </w:r>
      <w:r w:rsidRPr="007A626B">
        <w:rPr>
          <w:color w:val="000000" w:themeColor="text1"/>
        </w:rPr>
        <w:t xml:space="preserve"> </w:t>
      </w:r>
      <w:r w:rsidRPr="007A626B">
        <w:rPr>
          <w:rFonts w:eastAsia="Calibri"/>
          <w:color w:val="000000" w:themeColor="text1"/>
        </w:rPr>
        <w:t>on</w:t>
      </w:r>
      <w:r w:rsidRPr="007A626B">
        <w:rPr>
          <w:color w:val="000000" w:themeColor="text1"/>
        </w:rPr>
        <w:t xml:space="preserve"> </w:t>
      </w:r>
      <w:r w:rsidRPr="007A626B">
        <w:rPr>
          <w:rFonts w:eastAsia="Calibri"/>
          <w:color w:val="000000" w:themeColor="text1"/>
        </w:rPr>
        <w:t>Ukraine</w:t>
      </w:r>
      <w:r w:rsidRPr="007A626B">
        <w:rPr>
          <w:color w:val="000000" w:themeColor="text1"/>
        </w:rPr>
        <w:t>’</w:t>
      </w:r>
      <w:r w:rsidRPr="007A626B">
        <w:rPr>
          <w:rFonts w:eastAsia="Calibri"/>
          <w:color w:val="000000" w:themeColor="text1"/>
        </w:rPr>
        <w:t>s</w:t>
      </w:r>
      <w:r w:rsidRPr="007A626B">
        <w:rPr>
          <w:color w:val="000000" w:themeColor="text1"/>
        </w:rPr>
        <w:t xml:space="preserve"> </w:t>
      </w:r>
      <w:r w:rsidRPr="007A626B">
        <w:rPr>
          <w:rFonts w:eastAsia="Calibri"/>
          <w:color w:val="000000" w:themeColor="text1"/>
        </w:rPr>
        <w:t>Donbass</w:t>
      </w:r>
      <w:r w:rsidRPr="007A626B">
        <w:rPr>
          <w:color w:val="000000" w:themeColor="text1"/>
        </w:rPr>
        <w:t xml:space="preserve"> </w:t>
      </w:r>
      <w:r w:rsidRPr="007A626B">
        <w:rPr>
          <w:rFonts w:eastAsia="Calibri"/>
          <w:color w:val="000000" w:themeColor="text1"/>
        </w:rPr>
        <w:t>frontline</w:t>
      </w:r>
      <w:r w:rsidRPr="007A626B">
        <w:rPr>
          <w:color w:val="000000" w:themeColor="text1"/>
        </w:rPr>
        <w:t xml:space="preserve">’, </w:t>
      </w:r>
      <w:r w:rsidRPr="007A626B">
        <w:rPr>
          <w:rFonts w:eastAsia="Calibri"/>
          <w:i/>
          <w:color w:val="000000" w:themeColor="text1"/>
        </w:rPr>
        <w:t>I</w:t>
      </w:r>
      <w:r w:rsidRPr="007A626B">
        <w:rPr>
          <w:i/>
          <w:color w:val="000000" w:themeColor="text1"/>
        </w:rPr>
        <w:t xml:space="preserve"> </w:t>
      </w:r>
      <w:r w:rsidRPr="007A626B">
        <w:rPr>
          <w:rFonts w:eastAsia="Calibri"/>
          <w:i/>
          <w:color w:val="000000" w:themeColor="text1"/>
        </w:rPr>
        <w:t>News</w:t>
      </w:r>
      <w:r w:rsidRPr="007A626B">
        <w:rPr>
          <w:color w:val="000000" w:themeColor="text1"/>
        </w:rPr>
        <w:t xml:space="preserve">, 15 </w:t>
      </w:r>
      <w:r w:rsidRPr="007A626B">
        <w:rPr>
          <w:rFonts w:eastAsia="Calibri"/>
          <w:color w:val="000000" w:themeColor="text1"/>
        </w:rPr>
        <w:t>December</w:t>
      </w:r>
      <w:r w:rsidRPr="007A626B">
        <w:rPr>
          <w:color w:val="000000" w:themeColor="text1"/>
        </w:rPr>
        <w:t xml:space="preserve"> 2016, </w:t>
      </w:r>
      <w:r w:rsidRPr="007A626B">
        <w:rPr>
          <w:rFonts w:eastAsia="Calibri"/>
          <w:color w:val="000000" w:themeColor="text1"/>
        </w:rPr>
        <w:t>para</w:t>
      </w:r>
      <w:r w:rsidRPr="007A626B">
        <w:rPr>
          <w:color w:val="000000" w:themeColor="text1"/>
        </w:rPr>
        <w:t xml:space="preserve">. 27, </w:t>
      </w:r>
      <w:r w:rsidRPr="007A626B">
        <w:rPr>
          <w:rFonts w:eastAsia="Calibri"/>
          <w:color w:val="000000" w:themeColor="text1"/>
        </w:rPr>
        <w:t>https</w:t>
      </w:r>
      <w:r w:rsidRPr="007A626B">
        <w:rPr>
          <w:color w:val="000000" w:themeColor="text1"/>
        </w:rPr>
        <w:t>://</w:t>
      </w:r>
      <w:r w:rsidRPr="007A626B">
        <w:rPr>
          <w:rFonts w:eastAsia="Calibri"/>
          <w:color w:val="000000" w:themeColor="text1"/>
        </w:rPr>
        <w:t>inews</w:t>
      </w:r>
      <w:r w:rsidRPr="007A626B">
        <w:rPr>
          <w:color w:val="000000" w:themeColor="text1"/>
        </w:rPr>
        <w:t>.</w:t>
      </w:r>
      <w:r w:rsidRPr="007A626B">
        <w:rPr>
          <w:rFonts w:eastAsia="Calibri"/>
          <w:color w:val="000000" w:themeColor="text1"/>
        </w:rPr>
        <w:t>co</w:t>
      </w:r>
      <w:r w:rsidRPr="007A626B">
        <w:rPr>
          <w:color w:val="000000" w:themeColor="text1"/>
        </w:rPr>
        <w:t>.</w:t>
      </w:r>
      <w:r w:rsidRPr="007A626B">
        <w:rPr>
          <w:rFonts w:eastAsia="Calibri"/>
          <w:color w:val="000000" w:themeColor="text1"/>
        </w:rPr>
        <w:t>uk</w:t>
      </w:r>
      <w:r w:rsidRPr="007A626B">
        <w:rPr>
          <w:color w:val="000000" w:themeColor="text1"/>
        </w:rPr>
        <w:t>/</w:t>
      </w:r>
      <w:r w:rsidRPr="007A626B">
        <w:rPr>
          <w:rFonts w:eastAsia="Calibri"/>
          <w:color w:val="000000" w:themeColor="text1"/>
        </w:rPr>
        <w:t>explainers</w:t>
      </w:r>
      <w:r w:rsidRPr="007A626B">
        <w:rPr>
          <w:color w:val="000000" w:themeColor="text1"/>
        </w:rPr>
        <w:t>/</w:t>
      </w:r>
      <w:r w:rsidRPr="007A626B">
        <w:rPr>
          <w:rFonts w:eastAsia="Calibri"/>
          <w:color w:val="000000" w:themeColor="text1"/>
        </w:rPr>
        <w:t>iq</w:t>
      </w:r>
      <w:r w:rsidRPr="007A626B">
        <w:rPr>
          <w:color w:val="000000" w:themeColor="text1"/>
        </w:rPr>
        <w:t>/</w:t>
      </w:r>
      <w:r w:rsidRPr="007A626B">
        <w:rPr>
          <w:rFonts w:eastAsia="Calibri"/>
          <w:color w:val="000000" w:themeColor="text1"/>
        </w:rPr>
        <w:t>ukraine</w:t>
      </w:r>
      <w:r w:rsidRPr="007A626B">
        <w:rPr>
          <w:color w:val="000000" w:themeColor="text1"/>
        </w:rPr>
        <w:t>-</w:t>
      </w:r>
      <w:r w:rsidRPr="007A626B">
        <w:rPr>
          <w:rFonts w:eastAsia="Calibri"/>
          <w:color w:val="000000" w:themeColor="text1"/>
        </w:rPr>
        <w:t>donbass</w:t>
      </w:r>
      <w:r w:rsidRPr="007A626B">
        <w:rPr>
          <w:color w:val="000000" w:themeColor="text1"/>
        </w:rPr>
        <w:t>-</w:t>
      </w:r>
      <w:r w:rsidRPr="007A626B">
        <w:rPr>
          <w:rFonts w:eastAsia="Calibri"/>
          <w:color w:val="000000" w:themeColor="text1"/>
        </w:rPr>
        <w:t>war</w:t>
      </w:r>
      <w:r w:rsidRPr="007A626B">
        <w:rPr>
          <w:color w:val="000000" w:themeColor="text1"/>
        </w:rPr>
        <w:t>-</w:t>
      </w:r>
      <w:r w:rsidRPr="007A626B">
        <w:rPr>
          <w:rFonts w:eastAsia="Calibri"/>
          <w:color w:val="000000" w:themeColor="text1"/>
        </w:rPr>
        <w:t>women</w:t>
      </w:r>
      <w:r w:rsidRPr="007A626B">
        <w:rPr>
          <w:color w:val="000000" w:themeColor="text1"/>
        </w:rPr>
        <w:t>-</w:t>
      </w:r>
      <w:r w:rsidRPr="007A626B">
        <w:rPr>
          <w:rFonts w:eastAsia="Calibri"/>
          <w:color w:val="000000" w:themeColor="text1"/>
        </w:rPr>
        <w:t>military</w:t>
      </w:r>
      <w:r w:rsidRPr="007A626B">
        <w:rPr>
          <w:color w:val="000000" w:themeColor="text1"/>
        </w:rPr>
        <w:t>-</w:t>
      </w:r>
      <w:r w:rsidRPr="007A626B">
        <w:rPr>
          <w:rFonts w:eastAsia="Calibri"/>
          <w:color w:val="000000" w:themeColor="text1"/>
        </w:rPr>
        <w:t>female</w:t>
      </w:r>
      <w:r w:rsidRPr="007A626B">
        <w:rPr>
          <w:color w:val="000000" w:themeColor="text1"/>
        </w:rPr>
        <w:t>-</w:t>
      </w:r>
      <w:r w:rsidRPr="007A626B">
        <w:rPr>
          <w:rFonts w:eastAsia="Calibri"/>
          <w:color w:val="000000" w:themeColor="text1"/>
        </w:rPr>
        <w:t>volunteers</w:t>
      </w:r>
      <w:r w:rsidRPr="007A626B">
        <w:rPr>
          <w:color w:val="000000" w:themeColor="text1"/>
        </w:rPr>
        <w:t xml:space="preserve">/, </w:t>
      </w:r>
      <w:r w:rsidRPr="007A626B">
        <w:rPr>
          <w:rFonts w:eastAsia="Calibri"/>
          <w:color w:val="000000" w:themeColor="text1"/>
        </w:rPr>
        <w:t>accessed</w:t>
      </w:r>
      <w:r w:rsidRPr="007A626B">
        <w:rPr>
          <w:color w:val="000000" w:themeColor="text1"/>
        </w:rPr>
        <w:t xml:space="preserve"> 12 </w:t>
      </w:r>
      <w:r w:rsidRPr="007A626B">
        <w:rPr>
          <w:rFonts w:eastAsia="Calibri"/>
          <w:color w:val="000000" w:themeColor="text1"/>
        </w:rPr>
        <w:t>January</w:t>
      </w:r>
      <w:r w:rsidRPr="007A626B">
        <w:rPr>
          <w:color w:val="000000" w:themeColor="text1"/>
        </w:rPr>
        <w:t xml:space="preserve"> 2017. </w:t>
      </w:r>
    </w:p>
  </w:footnote>
  <w:footnote w:id="2">
    <w:p w14:paraId="0BDF7F12" w14:textId="61379086" w:rsidR="007359D9" w:rsidRDefault="007359D9" w:rsidP="002704F1">
      <w:pPr>
        <w:pStyle w:val="FootnoteText"/>
        <w:spacing w:line="480" w:lineRule="auto"/>
        <w:rPr>
          <w:rFonts w:ascii="Times New Roman" w:hAnsi="Times New Roman" w:cs="Times New Roman"/>
          <w:color w:val="000000" w:themeColor="text1"/>
        </w:rPr>
      </w:pPr>
      <w:r w:rsidRPr="007A626B">
        <w:rPr>
          <w:rStyle w:val="FootnoteReference"/>
          <w:rFonts w:ascii="Times New Roman" w:hAnsi="Times New Roman" w:cs="Times New Roman"/>
          <w:color w:val="000000" w:themeColor="text1"/>
        </w:rPr>
        <w:footnoteRef/>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Mari</w:t>
      </w:r>
      <w:r>
        <w:rPr>
          <w:rFonts w:ascii="Times New Roman" w:eastAsia="Calibri" w:hAnsi="Times New Roman" w:cs="Times New Roman"/>
          <w:color w:val="000000" w:themeColor="text1"/>
        </w:rPr>
        <w:t>y</w:t>
      </w:r>
      <w:r w:rsidRPr="007A626B">
        <w:rPr>
          <w:rFonts w:ascii="Times New Roman" w:eastAsia="Calibri" w:hAnsi="Times New Roman" w:cs="Times New Roman"/>
          <w:color w:val="000000" w:themeColor="text1"/>
        </w:rPr>
        <w:t>a</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Berlins</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ka</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shared</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her</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schedule</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on</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her</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Facebook</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page</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on</w:t>
      </w:r>
      <w:r w:rsidRPr="007A626B">
        <w:rPr>
          <w:rFonts w:ascii="Times New Roman" w:hAnsi="Times New Roman" w:cs="Times New Roman"/>
          <w:color w:val="000000" w:themeColor="text1"/>
        </w:rPr>
        <w:t xml:space="preserve"> 30 </w:t>
      </w:r>
      <w:r w:rsidRPr="007A626B">
        <w:rPr>
          <w:rFonts w:ascii="Times New Roman" w:eastAsia="Calibri" w:hAnsi="Times New Roman" w:cs="Times New Roman"/>
          <w:color w:val="000000" w:themeColor="text1"/>
        </w:rPr>
        <w:t>November</w:t>
      </w:r>
      <w:r w:rsidRPr="007A626B">
        <w:rPr>
          <w:rFonts w:ascii="Times New Roman" w:hAnsi="Times New Roman" w:cs="Times New Roman"/>
          <w:color w:val="000000" w:themeColor="text1"/>
        </w:rPr>
        <w:t xml:space="preserve"> 2016, </w:t>
      </w:r>
      <w:r w:rsidRPr="007A626B">
        <w:rPr>
          <w:rFonts w:ascii="Times New Roman" w:eastAsia="Calibri" w:hAnsi="Times New Roman" w:cs="Times New Roman"/>
          <w:color w:val="000000" w:themeColor="text1"/>
        </w:rPr>
        <w:t>https</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www</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facebook</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com</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photo</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php</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fbid</w:t>
      </w:r>
      <w:r w:rsidRPr="007A626B">
        <w:rPr>
          <w:rFonts w:ascii="Times New Roman" w:hAnsi="Times New Roman" w:cs="Times New Roman"/>
          <w:color w:val="000000" w:themeColor="text1"/>
        </w:rPr>
        <w:t>=1439695359388986</w:t>
      </w:r>
      <w:r w:rsidRPr="007A626B">
        <w:rPr>
          <w:rFonts w:ascii="Times New Roman" w:eastAsia="Calibri" w:hAnsi="Times New Roman" w:cs="Times New Roman"/>
          <w:color w:val="000000" w:themeColor="text1"/>
        </w:rPr>
        <w:t>&amp;set</w:t>
      </w:r>
      <w:r w:rsidRPr="007A626B">
        <w:rPr>
          <w:rFonts w:ascii="Times New Roman" w:hAnsi="Times New Roman" w:cs="Times New Roman"/>
          <w:color w:val="000000" w:themeColor="text1"/>
        </w:rPr>
        <w:t>=</w:t>
      </w:r>
      <w:r w:rsidRPr="007A626B">
        <w:rPr>
          <w:rFonts w:ascii="Times New Roman" w:eastAsia="Calibri" w:hAnsi="Times New Roman" w:cs="Times New Roman"/>
          <w:color w:val="000000" w:themeColor="text1"/>
        </w:rPr>
        <w:t>pb</w:t>
      </w:r>
      <w:r w:rsidRPr="007A626B">
        <w:rPr>
          <w:rFonts w:ascii="Times New Roman" w:hAnsi="Times New Roman" w:cs="Times New Roman"/>
          <w:color w:val="000000" w:themeColor="text1"/>
        </w:rPr>
        <w:t>.100000456087296.-2207520000.1484246576.</w:t>
      </w:r>
      <w:r w:rsidRPr="007A626B">
        <w:rPr>
          <w:rFonts w:ascii="Times New Roman" w:eastAsia="Calibri" w:hAnsi="Times New Roman" w:cs="Times New Roman"/>
          <w:color w:val="000000" w:themeColor="text1"/>
        </w:rPr>
        <w:t>&amp;type</w:t>
      </w:r>
      <w:r w:rsidRPr="007A626B">
        <w:rPr>
          <w:rFonts w:ascii="Times New Roman" w:hAnsi="Times New Roman" w:cs="Times New Roman"/>
          <w:color w:val="000000" w:themeColor="text1"/>
        </w:rPr>
        <w:t>=3</w:t>
      </w:r>
      <w:r w:rsidRPr="007A626B">
        <w:rPr>
          <w:rFonts w:ascii="Times New Roman" w:eastAsia="Calibri" w:hAnsi="Times New Roman" w:cs="Times New Roman"/>
          <w:color w:val="000000" w:themeColor="text1"/>
        </w:rPr>
        <w:t>&amp;theater</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accessed</w:t>
      </w:r>
      <w:r w:rsidRPr="007A626B">
        <w:rPr>
          <w:rFonts w:ascii="Times New Roman" w:hAnsi="Times New Roman" w:cs="Times New Roman"/>
          <w:color w:val="000000" w:themeColor="text1"/>
        </w:rPr>
        <w:t xml:space="preserve"> 12 </w:t>
      </w:r>
      <w:r w:rsidRPr="007A626B">
        <w:rPr>
          <w:rFonts w:ascii="Times New Roman" w:eastAsia="Calibri" w:hAnsi="Times New Roman" w:cs="Times New Roman"/>
          <w:color w:val="000000" w:themeColor="text1"/>
        </w:rPr>
        <w:t>January</w:t>
      </w:r>
      <w:r w:rsidRPr="007A626B">
        <w:rPr>
          <w:rFonts w:ascii="Times New Roman" w:hAnsi="Times New Roman" w:cs="Times New Roman"/>
          <w:color w:val="000000" w:themeColor="text1"/>
        </w:rPr>
        <w:t xml:space="preserve"> 2017. Unless otherwise </w:t>
      </w:r>
    </w:p>
    <w:p w14:paraId="28918825" w14:textId="181A8965" w:rsidR="007359D9" w:rsidRPr="007A626B" w:rsidRDefault="007359D9" w:rsidP="002704F1">
      <w:pPr>
        <w:pStyle w:val="FootnoteText"/>
        <w:spacing w:line="480" w:lineRule="auto"/>
        <w:rPr>
          <w:rFonts w:ascii="Times New Roman" w:hAnsi="Times New Roman" w:cs="Times New Roman"/>
          <w:color w:val="000000" w:themeColor="text1"/>
        </w:rPr>
      </w:pPr>
      <w:r w:rsidRPr="007A626B">
        <w:rPr>
          <w:rFonts w:ascii="Times New Roman" w:hAnsi="Times New Roman" w:cs="Times New Roman"/>
          <w:color w:val="000000" w:themeColor="text1"/>
        </w:rPr>
        <w:t>indicated, all translations from Ukrainian and Russian are mine.</w:t>
      </w:r>
    </w:p>
  </w:footnote>
  <w:footnote w:id="3">
    <w:p w14:paraId="47801BBD" w14:textId="5A1B47A3" w:rsidR="007359D9" w:rsidRPr="002704F1" w:rsidRDefault="007359D9" w:rsidP="005B7AF3">
      <w:pPr>
        <w:pStyle w:val="FootnoteText"/>
        <w:spacing w:line="480" w:lineRule="auto"/>
        <w:rPr>
          <w:rFonts w:ascii="Times New Roman" w:hAnsi="Times New Roman" w:cs="Times New Roman"/>
          <w:color w:val="000000" w:themeColor="text1"/>
        </w:rPr>
      </w:pPr>
      <w:r w:rsidRPr="007A626B">
        <w:rPr>
          <w:rStyle w:val="FootnoteReference"/>
          <w:rFonts w:ascii="Times New Roman" w:hAnsi="Times New Roman" w:cs="Times New Roman"/>
          <w:color w:val="000000" w:themeColor="text1"/>
        </w:rPr>
        <w:footnoteRef/>
      </w:r>
      <w:r w:rsidRPr="007A626B">
        <w:rPr>
          <w:rFonts w:ascii="Times New Roman" w:hAnsi="Times New Roman" w:cs="Times New Roman"/>
          <w:color w:val="000000" w:themeColor="text1"/>
        </w:rPr>
        <w:t xml:space="preserve"> </w:t>
      </w:r>
      <w:r w:rsidRPr="00934E65">
        <w:rPr>
          <w:rFonts w:ascii="Times New Roman" w:hAnsi="Times New Roman" w:cs="Times New Roman"/>
          <w:color w:val="000000" w:themeColor="text1"/>
        </w:rPr>
        <w:t xml:space="preserve">The military hostilities in the Donbas, which started in April 2014 and are ongoing at the time of writing, are referred to in everyday speech in Ukraine as a war. </w:t>
      </w:r>
      <w:r>
        <w:rPr>
          <w:rFonts w:ascii="Times New Roman" w:hAnsi="Times New Roman" w:cs="Times New Roman"/>
          <w:color w:val="000000" w:themeColor="text1"/>
        </w:rPr>
        <w:t>T</w:t>
      </w:r>
      <w:r w:rsidRPr="00934E65">
        <w:rPr>
          <w:rFonts w:ascii="Times New Roman" w:hAnsi="Times New Roman" w:cs="Times New Roman"/>
          <w:color w:val="000000" w:themeColor="text1"/>
        </w:rPr>
        <w:t xml:space="preserve">he official term used by the Ukrainian authorities and much of the media </w:t>
      </w:r>
      <w:r>
        <w:rPr>
          <w:rFonts w:ascii="Times New Roman" w:hAnsi="Times New Roman" w:cs="Times New Roman"/>
          <w:color w:val="000000" w:themeColor="text1"/>
        </w:rPr>
        <w:t>wa</w:t>
      </w:r>
      <w:r w:rsidRPr="00934E65">
        <w:rPr>
          <w:rFonts w:ascii="Times New Roman" w:hAnsi="Times New Roman" w:cs="Times New Roman"/>
          <w:color w:val="000000" w:themeColor="text1"/>
        </w:rPr>
        <w:t xml:space="preserve">s Anti-Terrorist Operation (ATO) until October 2017, when it was replaced </w:t>
      </w:r>
      <w:r>
        <w:rPr>
          <w:rFonts w:ascii="Times New Roman" w:hAnsi="Times New Roman" w:cs="Times New Roman"/>
          <w:color w:val="000000" w:themeColor="text1"/>
        </w:rPr>
        <w:t>by</w:t>
      </w:r>
      <w:r w:rsidRPr="00934E65">
        <w:rPr>
          <w:rFonts w:ascii="Times New Roman" w:hAnsi="Times New Roman" w:cs="Times New Roman"/>
          <w:color w:val="000000" w:themeColor="text1"/>
        </w:rPr>
        <w:t xml:space="preserve"> ‘security operations for the reestablishment of sovereignty and </w:t>
      </w:r>
      <w:r>
        <w:rPr>
          <w:rFonts w:ascii="Times New Roman" w:hAnsi="Times New Roman" w:cs="Times New Roman"/>
          <w:color w:val="000000" w:themeColor="text1"/>
        </w:rPr>
        <w:t>the</w:t>
      </w:r>
      <w:r w:rsidRPr="00934E65">
        <w:rPr>
          <w:rFonts w:ascii="Times New Roman" w:hAnsi="Times New Roman" w:cs="Times New Roman"/>
          <w:color w:val="000000" w:themeColor="text1"/>
        </w:rPr>
        <w:t xml:space="preserve"> territorial integrity of the country’.</w:t>
      </w:r>
      <w:r>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For</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further</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discussion</w:t>
      </w:r>
      <w:r w:rsidRPr="007A626B">
        <w:rPr>
          <w:rFonts w:ascii="Times New Roman" w:hAnsi="Times New Roman" w:cs="Times New Roman"/>
          <w:color w:val="000000" w:themeColor="text1"/>
        </w:rPr>
        <w:t xml:space="preserve"> </w:t>
      </w:r>
      <w:r w:rsidRPr="007A626B">
        <w:rPr>
          <w:rFonts w:ascii="Times New Roman" w:eastAsia="Calibri" w:hAnsi="Times New Roman" w:cs="Times New Roman"/>
          <w:color w:val="000000" w:themeColor="text1"/>
        </w:rPr>
        <w:t>see</w:t>
      </w:r>
      <w:r w:rsidRPr="007A626B">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Nataliya</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Lebid</w:t>
      </w:r>
      <w:proofErr w:type="spellEnd"/>
      <w:r>
        <w:rPr>
          <w:rFonts w:ascii="Times New Roman" w:hAnsi="Times New Roman" w:cs="Times New Roman"/>
          <w:color w:val="000000" w:themeColor="text1"/>
        </w:rPr>
        <w:t>’, ‘</w:t>
      </w:r>
      <w:proofErr w:type="spellStart"/>
      <w:r>
        <w:rPr>
          <w:rFonts w:ascii="Times New Roman" w:hAnsi="Times New Roman" w:cs="Times New Roman"/>
          <w:color w:val="000000" w:themeColor="text1"/>
        </w:rPr>
        <w:t>Vzhe</w:t>
      </w:r>
      <w:proofErr w:type="spellEnd"/>
      <w:r>
        <w:rPr>
          <w:rFonts w:ascii="Times New Roman" w:hAnsi="Times New Roman" w:cs="Times New Roman"/>
          <w:color w:val="000000" w:themeColor="text1"/>
        </w:rPr>
        <w:t xml:space="preserve"> ne ATO, ale </w:t>
      </w:r>
      <w:proofErr w:type="spellStart"/>
      <w:r>
        <w:rPr>
          <w:rFonts w:ascii="Times New Roman" w:hAnsi="Times New Roman" w:cs="Times New Roman"/>
          <w:color w:val="000000" w:themeColor="text1"/>
        </w:rPr>
        <w:t>shche</w:t>
      </w:r>
      <w:proofErr w:type="spellEnd"/>
      <w:r>
        <w:rPr>
          <w:rFonts w:ascii="Times New Roman" w:hAnsi="Times New Roman" w:cs="Times New Roman"/>
          <w:color w:val="000000" w:themeColor="text1"/>
        </w:rPr>
        <w:t xml:space="preserve"> ne </w:t>
      </w:r>
      <w:proofErr w:type="spellStart"/>
      <w:r>
        <w:rPr>
          <w:rFonts w:ascii="Times New Roman" w:hAnsi="Times New Roman" w:cs="Times New Roman"/>
          <w:color w:val="000000" w:themeColor="text1"/>
        </w:rPr>
        <w:t>viina</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i/>
          <w:color w:val="000000" w:themeColor="text1"/>
        </w:rPr>
        <w:t>Ukrayina</w:t>
      </w:r>
      <w:proofErr w:type="spellEnd"/>
      <w:r>
        <w:rPr>
          <w:rFonts w:ascii="Times New Roman" w:hAnsi="Times New Roman" w:cs="Times New Roman"/>
          <w:i/>
          <w:color w:val="000000" w:themeColor="text1"/>
        </w:rPr>
        <w:t xml:space="preserve"> </w:t>
      </w:r>
      <w:proofErr w:type="spellStart"/>
      <w:r w:rsidRPr="003F2080">
        <w:rPr>
          <w:rFonts w:ascii="Times New Roman" w:hAnsi="Times New Roman" w:cs="Times New Roman"/>
          <w:i/>
          <w:color w:val="000000" w:themeColor="text1"/>
        </w:rPr>
        <w:t>moloda</w:t>
      </w:r>
      <w:proofErr w:type="spellEnd"/>
      <w:r>
        <w:rPr>
          <w:rFonts w:ascii="Times New Roman" w:hAnsi="Times New Roman" w:cs="Times New Roman"/>
          <w:color w:val="000000" w:themeColor="text1"/>
        </w:rPr>
        <w:t xml:space="preserve">, 6 October 2017, </w:t>
      </w:r>
      <w:r w:rsidRPr="0055475C">
        <w:rPr>
          <w:rFonts w:ascii="Times New Roman" w:hAnsi="Times New Roman" w:cs="Times New Roman"/>
          <w:color w:val="000000" w:themeColor="text1"/>
        </w:rPr>
        <w:t>http://www.umoloda.kiev.ua/number/3221/180/116472/</w:t>
      </w:r>
      <w:r>
        <w:rPr>
          <w:rFonts w:ascii="Times New Roman" w:hAnsi="Times New Roman" w:cs="Times New Roman"/>
          <w:color w:val="000000" w:themeColor="text1"/>
        </w:rPr>
        <w:t>, accessed 29 October 2017.</w:t>
      </w:r>
    </w:p>
  </w:footnote>
  <w:footnote w:id="4">
    <w:p w14:paraId="0041043D" w14:textId="2F06454F" w:rsidR="007359D9" w:rsidRPr="005275A9" w:rsidRDefault="007359D9" w:rsidP="00CF0807">
      <w:pPr>
        <w:widowControl w:val="0"/>
        <w:autoSpaceDE w:val="0"/>
        <w:autoSpaceDN w:val="0"/>
        <w:adjustRightInd w:val="0"/>
        <w:spacing w:line="480" w:lineRule="auto"/>
        <w:rPr>
          <w:rFonts w:cs="Times"/>
          <w:color w:val="000000" w:themeColor="text1"/>
          <w:lang w:eastAsia="en-US"/>
        </w:rPr>
      </w:pPr>
      <w:r w:rsidRPr="005275A9">
        <w:rPr>
          <w:rStyle w:val="FootnoteReference"/>
          <w:color w:val="000000" w:themeColor="text1"/>
        </w:rPr>
        <w:footnoteRef/>
      </w:r>
      <w:r w:rsidRPr="005275A9">
        <w:rPr>
          <w:color w:val="000000" w:themeColor="text1"/>
        </w:rPr>
        <w:t xml:space="preserve"> </w:t>
      </w:r>
      <w:r w:rsidRPr="005275A9">
        <w:rPr>
          <w:rFonts w:cs="Constantia"/>
          <w:color w:val="000000" w:themeColor="text1"/>
          <w:lang w:eastAsia="en-US"/>
        </w:rPr>
        <w:t>See Mari</w:t>
      </w:r>
      <w:r>
        <w:rPr>
          <w:rFonts w:cs="Constantia"/>
          <w:color w:val="000000" w:themeColor="text1"/>
          <w:lang w:eastAsia="en-US"/>
        </w:rPr>
        <w:t>y</w:t>
      </w:r>
      <w:r w:rsidRPr="005275A9">
        <w:rPr>
          <w:rFonts w:cs="Constantia"/>
          <w:color w:val="000000" w:themeColor="text1"/>
          <w:lang w:eastAsia="en-US"/>
        </w:rPr>
        <w:t xml:space="preserve">a Berlins’ka, Tamara </w:t>
      </w:r>
      <w:proofErr w:type="spellStart"/>
      <w:r w:rsidRPr="005275A9">
        <w:rPr>
          <w:rFonts w:cs="Constantia"/>
          <w:color w:val="000000" w:themeColor="text1"/>
          <w:lang w:eastAsia="en-US"/>
        </w:rPr>
        <w:t>Martsenyuk</w:t>
      </w:r>
      <w:proofErr w:type="spellEnd"/>
      <w:r w:rsidRPr="005275A9">
        <w:rPr>
          <w:rFonts w:cs="Constantia"/>
          <w:color w:val="000000" w:themeColor="text1"/>
          <w:lang w:eastAsia="en-US"/>
        </w:rPr>
        <w:t xml:space="preserve">, Anna </w:t>
      </w:r>
      <w:proofErr w:type="spellStart"/>
      <w:r w:rsidRPr="005275A9">
        <w:rPr>
          <w:rFonts w:cs="Constantia"/>
          <w:color w:val="000000" w:themeColor="text1"/>
          <w:lang w:eastAsia="en-US"/>
        </w:rPr>
        <w:t>Kvit</w:t>
      </w:r>
      <w:proofErr w:type="spellEnd"/>
      <w:r w:rsidRPr="005275A9">
        <w:rPr>
          <w:rFonts w:cs="Constantia"/>
          <w:color w:val="000000" w:themeColor="text1"/>
          <w:lang w:eastAsia="en-US"/>
        </w:rPr>
        <w:t xml:space="preserve">, and </w:t>
      </w:r>
      <w:proofErr w:type="spellStart"/>
      <w:r w:rsidRPr="005275A9">
        <w:rPr>
          <w:rFonts w:cs="Constantia"/>
          <w:color w:val="000000" w:themeColor="text1"/>
          <w:lang w:eastAsia="en-US"/>
        </w:rPr>
        <w:t>Ganna</w:t>
      </w:r>
      <w:proofErr w:type="spellEnd"/>
      <w:r w:rsidRPr="005275A9">
        <w:rPr>
          <w:rFonts w:cs="Constantia"/>
          <w:color w:val="000000" w:themeColor="text1"/>
          <w:lang w:eastAsia="en-US"/>
        </w:rPr>
        <w:t xml:space="preserve"> </w:t>
      </w:r>
      <w:proofErr w:type="spellStart"/>
      <w:r w:rsidRPr="005275A9">
        <w:rPr>
          <w:rFonts w:cs="Constantia"/>
          <w:color w:val="000000" w:themeColor="text1"/>
          <w:lang w:eastAsia="en-US"/>
        </w:rPr>
        <w:t>Grytsenko</w:t>
      </w:r>
      <w:proofErr w:type="spellEnd"/>
      <w:r w:rsidRPr="005275A9">
        <w:rPr>
          <w:rFonts w:cs="Constantia"/>
          <w:color w:val="000000" w:themeColor="text1"/>
          <w:lang w:eastAsia="en-US"/>
        </w:rPr>
        <w:t>, ‘</w:t>
      </w:r>
      <w:proofErr w:type="spellStart"/>
      <w:r w:rsidRPr="005275A9">
        <w:rPr>
          <w:rFonts w:cs="Constantia"/>
          <w:i/>
          <w:iCs/>
          <w:color w:val="000000" w:themeColor="text1"/>
          <w:lang w:eastAsia="en-US"/>
        </w:rPr>
        <w:t>Nevydymyi</w:t>
      </w:r>
      <w:proofErr w:type="spellEnd"/>
      <w:r w:rsidRPr="005275A9">
        <w:rPr>
          <w:rFonts w:cs="Constantia"/>
          <w:i/>
          <w:iCs/>
          <w:color w:val="000000" w:themeColor="text1"/>
          <w:lang w:eastAsia="en-US"/>
        </w:rPr>
        <w:t xml:space="preserve"> </w:t>
      </w:r>
      <w:proofErr w:type="spellStart"/>
      <w:r w:rsidRPr="005275A9">
        <w:rPr>
          <w:rFonts w:cs="Constantia"/>
          <w:i/>
          <w:iCs/>
          <w:color w:val="000000" w:themeColor="text1"/>
          <w:lang w:eastAsia="en-US"/>
        </w:rPr>
        <w:t>batal’ion</w:t>
      </w:r>
      <w:proofErr w:type="spellEnd"/>
      <w:r w:rsidRPr="005275A9">
        <w:rPr>
          <w:rFonts w:cs="Constantia"/>
          <w:i/>
          <w:iCs/>
          <w:color w:val="000000" w:themeColor="text1"/>
          <w:lang w:eastAsia="en-US"/>
        </w:rPr>
        <w:t xml:space="preserve">’: </w:t>
      </w:r>
      <w:proofErr w:type="spellStart"/>
      <w:r w:rsidRPr="005275A9">
        <w:rPr>
          <w:rFonts w:cs="Constantia"/>
          <w:i/>
          <w:iCs/>
          <w:color w:val="000000" w:themeColor="text1"/>
          <w:lang w:eastAsia="en-US"/>
        </w:rPr>
        <w:t>uchast</w:t>
      </w:r>
      <w:proofErr w:type="spellEnd"/>
      <w:r w:rsidRPr="005275A9">
        <w:rPr>
          <w:rFonts w:cs="Constantia"/>
          <w:i/>
          <w:iCs/>
          <w:color w:val="000000" w:themeColor="text1"/>
          <w:lang w:eastAsia="en-US"/>
        </w:rPr>
        <w:t xml:space="preserve">’ </w:t>
      </w:r>
      <w:proofErr w:type="spellStart"/>
      <w:r w:rsidRPr="005275A9">
        <w:rPr>
          <w:rFonts w:cs="Constantia"/>
          <w:i/>
          <w:iCs/>
          <w:color w:val="000000" w:themeColor="text1"/>
          <w:lang w:eastAsia="en-US"/>
        </w:rPr>
        <w:t>zhinok</w:t>
      </w:r>
      <w:proofErr w:type="spellEnd"/>
      <w:r w:rsidRPr="005275A9">
        <w:rPr>
          <w:rFonts w:cs="Constantia"/>
          <w:i/>
          <w:iCs/>
          <w:color w:val="000000" w:themeColor="text1"/>
          <w:lang w:eastAsia="en-US"/>
        </w:rPr>
        <w:t xml:space="preserve"> u </w:t>
      </w:r>
      <w:proofErr w:type="spellStart"/>
      <w:r w:rsidRPr="005275A9">
        <w:rPr>
          <w:rFonts w:cs="Constantia"/>
          <w:i/>
          <w:iCs/>
          <w:color w:val="000000" w:themeColor="text1"/>
          <w:lang w:eastAsia="en-US"/>
        </w:rPr>
        <w:t>viis’kovykh</w:t>
      </w:r>
      <w:proofErr w:type="spellEnd"/>
      <w:r w:rsidRPr="005275A9">
        <w:rPr>
          <w:rFonts w:cs="Constantia"/>
          <w:i/>
          <w:iCs/>
          <w:color w:val="000000" w:themeColor="text1"/>
          <w:lang w:eastAsia="en-US"/>
        </w:rPr>
        <w:t xml:space="preserve"> </w:t>
      </w:r>
      <w:proofErr w:type="spellStart"/>
      <w:r w:rsidRPr="005275A9">
        <w:rPr>
          <w:rFonts w:cs="Constantia"/>
          <w:i/>
          <w:iCs/>
          <w:color w:val="000000" w:themeColor="text1"/>
          <w:lang w:eastAsia="en-US"/>
        </w:rPr>
        <w:t>di</w:t>
      </w:r>
      <w:r>
        <w:rPr>
          <w:rFonts w:cs="Constantia"/>
          <w:i/>
          <w:iCs/>
          <w:color w:val="000000" w:themeColor="text1"/>
          <w:lang w:eastAsia="en-US"/>
        </w:rPr>
        <w:t>y</w:t>
      </w:r>
      <w:r w:rsidRPr="005275A9">
        <w:rPr>
          <w:rFonts w:cs="Constantia"/>
          <w:i/>
          <w:iCs/>
          <w:color w:val="000000" w:themeColor="text1"/>
          <w:lang w:eastAsia="en-US"/>
        </w:rPr>
        <w:t>akh</w:t>
      </w:r>
      <w:proofErr w:type="spellEnd"/>
      <w:r w:rsidRPr="005275A9">
        <w:rPr>
          <w:rFonts w:cs="Constantia"/>
          <w:i/>
          <w:iCs/>
          <w:color w:val="000000" w:themeColor="text1"/>
          <w:lang w:eastAsia="en-US"/>
        </w:rPr>
        <w:t xml:space="preserve"> v ATO </w:t>
      </w:r>
      <w:r w:rsidRPr="005275A9">
        <w:rPr>
          <w:rFonts w:cs="Constantia"/>
          <w:color w:val="000000" w:themeColor="text1"/>
          <w:lang w:eastAsia="en-US"/>
        </w:rPr>
        <w:t>(</w:t>
      </w:r>
      <w:proofErr w:type="spellStart"/>
      <w:r w:rsidRPr="005275A9">
        <w:rPr>
          <w:rFonts w:cs="Constantia"/>
          <w:color w:val="000000" w:themeColor="text1"/>
          <w:lang w:eastAsia="en-US"/>
        </w:rPr>
        <w:t>Ukr</w:t>
      </w:r>
      <w:proofErr w:type="spellEnd"/>
      <w:r w:rsidRPr="005275A9">
        <w:rPr>
          <w:rFonts w:cs="Constantia"/>
          <w:color w:val="000000" w:themeColor="text1"/>
          <w:lang w:eastAsia="en-US"/>
        </w:rPr>
        <w:t>.</w:t>
      </w:r>
      <w:r>
        <w:rPr>
          <w:rFonts w:cs="Constantia"/>
          <w:color w:val="000000" w:themeColor="text1"/>
          <w:lang w:eastAsia="en-US"/>
        </w:rPr>
        <w:t xml:space="preserve"> </w:t>
      </w:r>
      <w:r w:rsidRPr="005275A9">
        <w:rPr>
          <w:rFonts w:cs="Constantia"/>
          <w:iCs/>
          <w:color w:val="000000" w:themeColor="text1"/>
          <w:lang w:eastAsia="en-US"/>
        </w:rPr>
        <w:t>http://www.uwf.org.ua/project_activities/invisible_batallion</w:t>
      </w:r>
      <w:r w:rsidRPr="005275A9">
        <w:rPr>
          <w:rFonts w:cs="Constantia"/>
          <w:color w:val="000000" w:themeColor="text1"/>
          <w:lang w:eastAsia="en-US"/>
        </w:rPr>
        <w:t xml:space="preserve">), </w:t>
      </w:r>
      <w:r w:rsidRPr="005275A9">
        <w:rPr>
          <w:rFonts w:cs="Times"/>
          <w:i/>
          <w:iCs/>
          <w:color w:val="000000" w:themeColor="text1"/>
          <w:lang w:eastAsia="en-US"/>
        </w:rPr>
        <w:t xml:space="preserve">‘Invisible Battalion’: Women’s Participation in ATO Military Operations </w:t>
      </w:r>
      <w:r w:rsidRPr="005275A9">
        <w:rPr>
          <w:rFonts w:cs="Times"/>
          <w:iCs/>
          <w:color w:val="000000" w:themeColor="text1"/>
          <w:lang w:eastAsia="en-US"/>
        </w:rPr>
        <w:t>(Eng.</w:t>
      </w:r>
      <w:r w:rsidRPr="00437573">
        <w:rPr>
          <w:rFonts w:cs="Constantia"/>
          <w:iCs/>
          <w:color w:val="000000" w:themeColor="text1"/>
          <w:lang w:eastAsia="en-US"/>
        </w:rPr>
        <w:t xml:space="preserve"> </w:t>
      </w:r>
      <w:r w:rsidRPr="005275A9">
        <w:rPr>
          <w:rFonts w:cs="Constantia"/>
          <w:iCs/>
          <w:color w:val="000000" w:themeColor="text1"/>
          <w:lang w:eastAsia="en-US"/>
        </w:rPr>
        <w:t>http://www.uwf.org.ua/en/project_activities/invisible_batallion</w:t>
      </w:r>
      <w:r w:rsidRPr="005275A9">
        <w:rPr>
          <w:rFonts w:cs="Times"/>
          <w:iCs/>
          <w:color w:val="000000" w:themeColor="text1"/>
          <w:lang w:eastAsia="en-US"/>
        </w:rPr>
        <w:t>),</w:t>
      </w:r>
      <w:r w:rsidRPr="005275A9">
        <w:rPr>
          <w:rFonts w:cs="Times"/>
          <w:i/>
          <w:iCs/>
          <w:color w:val="000000" w:themeColor="text1"/>
          <w:lang w:eastAsia="en-US"/>
        </w:rPr>
        <w:t xml:space="preserve"> </w:t>
      </w:r>
      <w:r w:rsidRPr="005275A9">
        <w:rPr>
          <w:rFonts w:cs="Times"/>
          <w:iCs/>
          <w:color w:val="000000" w:themeColor="text1"/>
          <w:lang w:eastAsia="en-US"/>
        </w:rPr>
        <w:t>(</w:t>
      </w:r>
      <w:r w:rsidRPr="005275A9">
        <w:rPr>
          <w:rFonts w:cs="Times"/>
          <w:color w:val="000000" w:themeColor="text1"/>
          <w:lang w:eastAsia="en-US"/>
        </w:rPr>
        <w:t>Kyiv: Ukrainian Women’s Fund, 2016)</w:t>
      </w:r>
      <w:r>
        <w:rPr>
          <w:rFonts w:cs="Constantia"/>
          <w:color w:val="000000" w:themeColor="text1"/>
          <w:lang w:eastAsia="en-US"/>
        </w:rPr>
        <w:t xml:space="preserve">, </w:t>
      </w:r>
      <w:r w:rsidRPr="005275A9">
        <w:rPr>
          <w:rFonts w:cs="Constantia"/>
          <w:iCs/>
          <w:color w:val="000000" w:themeColor="text1"/>
          <w:lang w:eastAsia="en-US"/>
        </w:rPr>
        <w:t>accessed 3 February 2017</w:t>
      </w:r>
      <w:r>
        <w:rPr>
          <w:rFonts w:cs="Constantia"/>
          <w:iCs/>
          <w:color w:val="000000" w:themeColor="text1"/>
          <w:lang w:eastAsia="en-US"/>
        </w:rPr>
        <w:t xml:space="preserve">. </w:t>
      </w:r>
      <w:r w:rsidRPr="005275A9">
        <w:rPr>
          <w:rFonts w:cs="Constantia"/>
          <w:color w:val="000000" w:themeColor="text1"/>
          <w:lang w:eastAsia="en-US"/>
        </w:rPr>
        <w:t xml:space="preserve">I will be referring to </w:t>
      </w:r>
      <w:r>
        <w:rPr>
          <w:rFonts w:cs="Constantia"/>
          <w:color w:val="000000" w:themeColor="text1"/>
          <w:lang w:eastAsia="en-US"/>
        </w:rPr>
        <w:t xml:space="preserve">both </w:t>
      </w:r>
      <w:r w:rsidRPr="005275A9">
        <w:rPr>
          <w:rFonts w:cs="Constantia"/>
          <w:color w:val="000000" w:themeColor="text1"/>
          <w:lang w:eastAsia="en-US"/>
        </w:rPr>
        <w:t>version</w:t>
      </w:r>
      <w:r>
        <w:rPr>
          <w:rFonts w:cs="Constantia"/>
          <w:color w:val="000000" w:themeColor="text1"/>
          <w:lang w:eastAsia="en-US"/>
        </w:rPr>
        <w:t>s</w:t>
      </w:r>
      <w:r w:rsidRPr="005275A9">
        <w:rPr>
          <w:rFonts w:cs="Constantia"/>
          <w:color w:val="000000" w:themeColor="text1"/>
          <w:lang w:eastAsia="en-US"/>
        </w:rPr>
        <w:t xml:space="preserve"> of the report. </w:t>
      </w:r>
      <w:r w:rsidRPr="005275A9">
        <w:rPr>
          <w:rFonts w:cs="Constantia"/>
          <w:iCs/>
          <w:color w:val="000000" w:themeColor="text1"/>
          <w:lang w:eastAsia="en-US"/>
        </w:rPr>
        <w:t xml:space="preserve"> </w:t>
      </w:r>
    </w:p>
  </w:footnote>
  <w:footnote w:id="5">
    <w:p w14:paraId="63802F3E" w14:textId="49706F97" w:rsidR="007359D9" w:rsidRPr="00661CE6" w:rsidRDefault="007359D9" w:rsidP="00661CE6">
      <w:pPr>
        <w:widowControl w:val="0"/>
        <w:autoSpaceDE w:val="0"/>
        <w:autoSpaceDN w:val="0"/>
        <w:adjustRightInd w:val="0"/>
        <w:spacing w:line="480" w:lineRule="auto"/>
        <w:rPr>
          <w:color w:val="000000" w:themeColor="text1"/>
        </w:rPr>
      </w:pPr>
      <w:r w:rsidRPr="002704F1">
        <w:rPr>
          <w:rStyle w:val="FootnoteReference"/>
          <w:color w:val="000000" w:themeColor="text1"/>
        </w:rPr>
        <w:footnoteRef/>
      </w:r>
      <w:r w:rsidRPr="00661CE6">
        <w:rPr>
          <w:color w:val="000000" w:themeColor="text1"/>
        </w:rPr>
        <w:t xml:space="preserve"> </w:t>
      </w:r>
      <w:r>
        <w:rPr>
          <w:color w:val="000000" w:themeColor="text1"/>
        </w:rPr>
        <w:t xml:space="preserve">See </w:t>
      </w:r>
      <w:r w:rsidRPr="00661CE6">
        <w:rPr>
          <w:rFonts w:eastAsia="Calibri"/>
          <w:color w:val="000000" w:themeColor="text1"/>
        </w:rPr>
        <w:t>Olga</w:t>
      </w:r>
      <w:r w:rsidRPr="00661CE6">
        <w:rPr>
          <w:color w:val="000000" w:themeColor="text1"/>
        </w:rPr>
        <w:t xml:space="preserve"> </w:t>
      </w:r>
      <w:proofErr w:type="spellStart"/>
      <w:r w:rsidRPr="00661CE6">
        <w:rPr>
          <w:rFonts w:eastAsia="Calibri"/>
          <w:color w:val="000000" w:themeColor="text1"/>
        </w:rPr>
        <w:t>Zelinska</w:t>
      </w:r>
      <w:proofErr w:type="spellEnd"/>
      <w:r w:rsidRPr="00661CE6">
        <w:rPr>
          <w:color w:val="000000" w:themeColor="text1"/>
        </w:rPr>
        <w:t>, ‘</w:t>
      </w:r>
      <w:r w:rsidRPr="00661CE6">
        <w:rPr>
          <w:rFonts w:eastAsia="Calibri"/>
          <w:bCs/>
          <w:color w:val="000000" w:themeColor="text1"/>
        </w:rPr>
        <w:t>Who</w:t>
      </w:r>
      <w:r w:rsidRPr="00661CE6">
        <w:rPr>
          <w:bCs/>
          <w:color w:val="000000" w:themeColor="text1"/>
        </w:rPr>
        <w:t xml:space="preserve"> </w:t>
      </w:r>
      <w:r w:rsidRPr="00661CE6">
        <w:rPr>
          <w:rFonts w:eastAsia="Calibri"/>
          <w:bCs/>
          <w:color w:val="000000" w:themeColor="text1"/>
        </w:rPr>
        <w:t>Were</w:t>
      </w:r>
      <w:r w:rsidRPr="00661CE6">
        <w:rPr>
          <w:bCs/>
          <w:color w:val="000000" w:themeColor="text1"/>
        </w:rPr>
        <w:t xml:space="preserve"> </w:t>
      </w:r>
      <w:r w:rsidRPr="00661CE6">
        <w:rPr>
          <w:rFonts w:eastAsia="Calibri"/>
          <w:bCs/>
          <w:color w:val="000000" w:themeColor="text1"/>
        </w:rPr>
        <w:t>the</w:t>
      </w:r>
      <w:r w:rsidRPr="00661CE6">
        <w:rPr>
          <w:bCs/>
          <w:color w:val="000000" w:themeColor="text1"/>
        </w:rPr>
        <w:t xml:space="preserve"> </w:t>
      </w:r>
      <w:r w:rsidRPr="00661CE6">
        <w:rPr>
          <w:rFonts w:eastAsia="Calibri"/>
          <w:bCs/>
          <w:color w:val="000000" w:themeColor="text1"/>
        </w:rPr>
        <w:t>Protestors</w:t>
      </w:r>
      <w:r w:rsidRPr="00661CE6">
        <w:rPr>
          <w:bCs/>
          <w:color w:val="000000" w:themeColor="text1"/>
        </w:rPr>
        <w:t xml:space="preserve"> </w:t>
      </w:r>
      <w:r w:rsidRPr="00661CE6">
        <w:rPr>
          <w:rFonts w:eastAsia="Calibri"/>
          <w:bCs/>
          <w:color w:val="000000" w:themeColor="text1"/>
        </w:rPr>
        <w:t>and</w:t>
      </w:r>
      <w:r w:rsidRPr="00661CE6">
        <w:rPr>
          <w:bCs/>
          <w:color w:val="000000" w:themeColor="text1"/>
        </w:rPr>
        <w:t xml:space="preserve"> </w:t>
      </w:r>
      <w:r w:rsidRPr="00661CE6">
        <w:rPr>
          <w:rFonts w:eastAsia="Calibri"/>
          <w:bCs/>
          <w:color w:val="000000" w:themeColor="text1"/>
        </w:rPr>
        <w:t>What</w:t>
      </w:r>
      <w:r w:rsidRPr="00661CE6">
        <w:rPr>
          <w:bCs/>
          <w:color w:val="000000" w:themeColor="text1"/>
        </w:rPr>
        <w:t xml:space="preserve"> </w:t>
      </w:r>
      <w:r w:rsidRPr="00661CE6">
        <w:rPr>
          <w:rFonts w:eastAsia="Calibri"/>
          <w:bCs/>
          <w:color w:val="000000" w:themeColor="text1"/>
        </w:rPr>
        <w:t>Did</w:t>
      </w:r>
      <w:r w:rsidRPr="00661CE6">
        <w:rPr>
          <w:bCs/>
          <w:color w:val="000000" w:themeColor="text1"/>
        </w:rPr>
        <w:t xml:space="preserve"> </w:t>
      </w:r>
      <w:r w:rsidRPr="00661CE6">
        <w:rPr>
          <w:rFonts w:eastAsia="Calibri"/>
          <w:bCs/>
          <w:color w:val="000000" w:themeColor="text1"/>
        </w:rPr>
        <w:t>They</w:t>
      </w:r>
      <w:r w:rsidRPr="00661CE6">
        <w:rPr>
          <w:bCs/>
          <w:color w:val="000000" w:themeColor="text1"/>
        </w:rPr>
        <w:t xml:space="preserve"> </w:t>
      </w:r>
      <w:r w:rsidRPr="00661CE6">
        <w:rPr>
          <w:rFonts w:eastAsia="Calibri"/>
          <w:bCs/>
          <w:color w:val="000000" w:themeColor="text1"/>
        </w:rPr>
        <w:t>Want</w:t>
      </w:r>
      <w:r w:rsidRPr="00661CE6">
        <w:rPr>
          <w:bCs/>
          <w:color w:val="000000" w:themeColor="text1"/>
        </w:rPr>
        <w:t xml:space="preserve">? </w:t>
      </w:r>
      <w:r w:rsidRPr="00661CE6">
        <w:rPr>
          <w:rFonts w:eastAsia="Calibri"/>
          <w:bCs/>
          <w:color w:val="000000" w:themeColor="text1"/>
        </w:rPr>
        <w:t>Contentious</w:t>
      </w:r>
      <w:r w:rsidRPr="00661CE6">
        <w:rPr>
          <w:bCs/>
          <w:color w:val="000000" w:themeColor="text1"/>
        </w:rPr>
        <w:t xml:space="preserve"> </w:t>
      </w:r>
      <w:r w:rsidRPr="00661CE6">
        <w:rPr>
          <w:rFonts w:eastAsia="Calibri"/>
          <w:bCs/>
          <w:color w:val="000000" w:themeColor="text1"/>
        </w:rPr>
        <w:t>Politics</w:t>
      </w:r>
      <w:r w:rsidRPr="00661CE6">
        <w:rPr>
          <w:bCs/>
          <w:color w:val="000000" w:themeColor="text1"/>
        </w:rPr>
        <w:t xml:space="preserve"> </w:t>
      </w:r>
      <w:r w:rsidRPr="00661CE6">
        <w:rPr>
          <w:rFonts w:eastAsia="Calibri"/>
          <w:bCs/>
          <w:color w:val="000000" w:themeColor="text1"/>
        </w:rPr>
        <w:t>of</w:t>
      </w:r>
      <w:r w:rsidRPr="00661CE6">
        <w:rPr>
          <w:bCs/>
          <w:color w:val="000000" w:themeColor="text1"/>
        </w:rPr>
        <w:t xml:space="preserve"> </w:t>
      </w:r>
      <w:r w:rsidRPr="00661CE6">
        <w:rPr>
          <w:rFonts w:eastAsia="Calibri"/>
          <w:bCs/>
          <w:color w:val="000000" w:themeColor="text1"/>
        </w:rPr>
        <w:t>Local</w:t>
      </w:r>
      <w:r w:rsidRPr="00661CE6">
        <w:rPr>
          <w:bCs/>
          <w:color w:val="000000" w:themeColor="text1"/>
        </w:rPr>
        <w:t xml:space="preserve"> </w:t>
      </w:r>
      <w:proofErr w:type="spellStart"/>
      <w:r w:rsidRPr="00661CE6">
        <w:rPr>
          <w:rFonts w:eastAsia="Calibri"/>
          <w:bCs/>
          <w:color w:val="000000" w:themeColor="text1"/>
        </w:rPr>
        <w:t>Maidans</w:t>
      </w:r>
      <w:proofErr w:type="spellEnd"/>
      <w:r w:rsidRPr="00661CE6">
        <w:rPr>
          <w:bCs/>
          <w:color w:val="000000" w:themeColor="text1"/>
        </w:rPr>
        <w:t xml:space="preserve"> </w:t>
      </w:r>
      <w:r w:rsidRPr="00661CE6">
        <w:rPr>
          <w:rFonts w:eastAsia="Calibri"/>
          <w:bCs/>
          <w:color w:val="000000" w:themeColor="text1"/>
        </w:rPr>
        <w:t>across</w:t>
      </w:r>
      <w:r w:rsidRPr="00661CE6">
        <w:rPr>
          <w:bCs/>
          <w:color w:val="000000" w:themeColor="text1"/>
        </w:rPr>
        <w:t xml:space="preserve"> </w:t>
      </w:r>
      <w:r w:rsidRPr="00661CE6">
        <w:rPr>
          <w:rFonts w:eastAsia="Calibri"/>
          <w:bCs/>
          <w:color w:val="000000" w:themeColor="text1"/>
        </w:rPr>
        <w:t>Ukraine</w:t>
      </w:r>
      <w:r w:rsidRPr="00661CE6">
        <w:rPr>
          <w:bCs/>
          <w:color w:val="000000" w:themeColor="text1"/>
        </w:rPr>
        <w:t xml:space="preserve">, 2013-2014’, </w:t>
      </w:r>
      <w:proofErr w:type="spellStart"/>
      <w:r w:rsidRPr="00661CE6">
        <w:rPr>
          <w:rFonts w:eastAsia="Calibri"/>
          <w:i/>
          <w:iCs/>
          <w:color w:val="000000" w:themeColor="text1"/>
        </w:rPr>
        <w:t>Demokratizatsiya</w:t>
      </w:r>
      <w:proofErr w:type="spellEnd"/>
      <w:r w:rsidRPr="00661CE6">
        <w:rPr>
          <w:i/>
          <w:iCs/>
          <w:color w:val="000000" w:themeColor="text1"/>
        </w:rPr>
        <w:t xml:space="preserve">: </w:t>
      </w:r>
      <w:r w:rsidRPr="00661CE6">
        <w:rPr>
          <w:rFonts w:eastAsia="Calibri"/>
          <w:i/>
          <w:iCs/>
          <w:color w:val="000000" w:themeColor="text1"/>
        </w:rPr>
        <w:t>The</w:t>
      </w:r>
      <w:r w:rsidRPr="00661CE6">
        <w:rPr>
          <w:i/>
          <w:iCs/>
          <w:color w:val="000000" w:themeColor="text1"/>
        </w:rPr>
        <w:t xml:space="preserve"> </w:t>
      </w:r>
      <w:r w:rsidRPr="00661CE6">
        <w:rPr>
          <w:rFonts w:eastAsia="Calibri"/>
          <w:i/>
          <w:iCs/>
          <w:color w:val="000000" w:themeColor="text1"/>
        </w:rPr>
        <w:t>Journal</w:t>
      </w:r>
      <w:r w:rsidRPr="00661CE6">
        <w:rPr>
          <w:i/>
          <w:iCs/>
          <w:color w:val="000000" w:themeColor="text1"/>
        </w:rPr>
        <w:t xml:space="preserve"> </w:t>
      </w:r>
      <w:r w:rsidRPr="00661CE6">
        <w:rPr>
          <w:rFonts w:eastAsia="Calibri"/>
          <w:i/>
          <w:iCs/>
          <w:color w:val="000000" w:themeColor="text1"/>
        </w:rPr>
        <w:t>of</w:t>
      </w:r>
      <w:r w:rsidRPr="00661CE6">
        <w:rPr>
          <w:i/>
          <w:iCs/>
          <w:color w:val="000000" w:themeColor="text1"/>
        </w:rPr>
        <w:t xml:space="preserve"> </w:t>
      </w:r>
      <w:r w:rsidRPr="00661CE6">
        <w:rPr>
          <w:rFonts w:eastAsia="Calibri"/>
          <w:i/>
          <w:iCs/>
          <w:color w:val="000000" w:themeColor="text1"/>
        </w:rPr>
        <w:t>Post</w:t>
      </w:r>
      <w:r w:rsidRPr="00661CE6">
        <w:rPr>
          <w:i/>
          <w:iCs/>
          <w:color w:val="000000" w:themeColor="text1"/>
        </w:rPr>
        <w:t>-</w:t>
      </w:r>
      <w:r w:rsidRPr="00661CE6">
        <w:rPr>
          <w:rFonts w:eastAsia="Calibri"/>
          <w:i/>
          <w:iCs/>
          <w:color w:val="000000" w:themeColor="text1"/>
        </w:rPr>
        <w:t>Soviet</w:t>
      </w:r>
      <w:r w:rsidRPr="00661CE6">
        <w:rPr>
          <w:i/>
          <w:iCs/>
          <w:color w:val="000000" w:themeColor="text1"/>
        </w:rPr>
        <w:t xml:space="preserve"> </w:t>
      </w:r>
      <w:r w:rsidRPr="00661CE6">
        <w:rPr>
          <w:rFonts w:eastAsia="Calibri"/>
          <w:i/>
          <w:iCs/>
          <w:color w:val="000000" w:themeColor="text1"/>
        </w:rPr>
        <w:t>Democratization</w:t>
      </w:r>
      <w:r w:rsidRPr="00661CE6">
        <w:rPr>
          <w:i/>
          <w:iCs/>
          <w:color w:val="000000" w:themeColor="text1"/>
        </w:rPr>
        <w:t xml:space="preserve"> </w:t>
      </w:r>
      <w:r w:rsidRPr="00661CE6">
        <w:rPr>
          <w:color w:val="000000" w:themeColor="text1"/>
        </w:rPr>
        <w:t xml:space="preserve">23, no. 4, (2015), </w:t>
      </w:r>
      <w:r>
        <w:rPr>
          <w:color w:val="000000" w:themeColor="text1"/>
        </w:rPr>
        <w:t xml:space="preserve">pp </w:t>
      </w:r>
      <w:r w:rsidRPr="00661CE6">
        <w:rPr>
          <w:color w:val="000000" w:themeColor="text1"/>
        </w:rPr>
        <w:t>379-400 (398).</w:t>
      </w:r>
    </w:p>
  </w:footnote>
  <w:footnote w:id="6">
    <w:p w14:paraId="0FF52F87" w14:textId="77777777" w:rsidR="007359D9" w:rsidRPr="00D63786" w:rsidRDefault="007359D9" w:rsidP="00661CE6">
      <w:pPr>
        <w:pStyle w:val="Heading1"/>
        <w:spacing w:before="0" w:beforeAutospacing="0" w:after="0" w:afterAutospacing="0" w:line="480" w:lineRule="auto"/>
        <w:rPr>
          <w:rFonts w:ascii="Calibri" w:eastAsia="Times New Roman" w:hAnsi="Calibri" w:cs="Arial Hebrew"/>
          <w:b w:val="0"/>
          <w:bCs w:val="0"/>
          <w:color w:val="000000" w:themeColor="text1"/>
          <w:sz w:val="18"/>
          <w:szCs w:val="18"/>
        </w:rPr>
      </w:pPr>
      <w:r w:rsidRPr="00661CE6">
        <w:rPr>
          <w:rStyle w:val="FootnoteReference"/>
          <w:b w:val="0"/>
          <w:color w:val="000000" w:themeColor="text1"/>
          <w:sz w:val="24"/>
          <w:szCs w:val="24"/>
        </w:rPr>
        <w:footnoteRef/>
      </w:r>
      <w:r w:rsidRPr="00661CE6">
        <w:rPr>
          <w:b w:val="0"/>
          <w:color w:val="000000" w:themeColor="text1"/>
          <w:sz w:val="24"/>
          <w:szCs w:val="24"/>
        </w:rPr>
        <w:t xml:space="preserve"> </w:t>
      </w:r>
      <w:r w:rsidRPr="00661CE6">
        <w:rPr>
          <w:rFonts w:eastAsia="Calibri"/>
          <w:b w:val="0"/>
          <w:color w:val="000000" w:themeColor="text1"/>
          <w:sz w:val="24"/>
          <w:szCs w:val="24"/>
        </w:rPr>
        <w:t>See</w:t>
      </w:r>
      <w:r w:rsidRPr="00661CE6">
        <w:rPr>
          <w:b w:val="0"/>
          <w:color w:val="000000" w:themeColor="text1"/>
          <w:sz w:val="24"/>
          <w:szCs w:val="24"/>
        </w:rPr>
        <w:t xml:space="preserve"> ‘</w:t>
      </w:r>
      <w:r w:rsidRPr="00661CE6">
        <w:rPr>
          <w:rFonts w:eastAsia="Calibri"/>
          <w:b w:val="0"/>
          <w:bCs w:val="0"/>
          <w:color w:val="000000" w:themeColor="text1"/>
          <w:sz w:val="24"/>
          <w:szCs w:val="24"/>
        </w:rPr>
        <w:t>Ukraine</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police</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smash</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pro</w:t>
      </w:r>
      <w:r w:rsidRPr="00661CE6">
        <w:rPr>
          <w:rFonts w:eastAsia="Times New Roman"/>
          <w:b w:val="0"/>
          <w:bCs w:val="0"/>
          <w:color w:val="000000" w:themeColor="text1"/>
          <w:sz w:val="24"/>
          <w:szCs w:val="24"/>
        </w:rPr>
        <w:t>-</w:t>
      </w:r>
      <w:r w:rsidRPr="00661CE6">
        <w:rPr>
          <w:rFonts w:eastAsia="Calibri"/>
          <w:b w:val="0"/>
          <w:bCs w:val="0"/>
          <w:color w:val="000000" w:themeColor="text1"/>
          <w:sz w:val="24"/>
          <w:szCs w:val="24"/>
        </w:rPr>
        <w:t>Europe</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protest</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opposition</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to</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call</w:t>
      </w:r>
      <w:r w:rsidRPr="00661CE6">
        <w:rPr>
          <w:rFonts w:eastAsia="Times New Roman"/>
          <w:b w:val="0"/>
          <w:bCs w:val="0"/>
          <w:color w:val="000000" w:themeColor="text1"/>
          <w:sz w:val="24"/>
          <w:szCs w:val="24"/>
        </w:rPr>
        <w:t xml:space="preserve"> </w:t>
      </w:r>
      <w:r w:rsidRPr="00661CE6">
        <w:rPr>
          <w:rFonts w:eastAsia="Calibri"/>
          <w:b w:val="0"/>
          <w:bCs w:val="0"/>
          <w:color w:val="000000" w:themeColor="text1"/>
          <w:sz w:val="24"/>
          <w:szCs w:val="24"/>
        </w:rPr>
        <w:t xml:space="preserve">strike’, </w:t>
      </w:r>
      <w:r w:rsidRPr="00661CE6">
        <w:rPr>
          <w:rFonts w:eastAsia="Calibri"/>
          <w:b w:val="0"/>
          <w:bCs w:val="0"/>
          <w:i/>
          <w:color w:val="000000" w:themeColor="text1"/>
          <w:sz w:val="24"/>
          <w:szCs w:val="24"/>
        </w:rPr>
        <w:t>Reuters</w:t>
      </w:r>
      <w:r w:rsidRPr="00661CE6">
        <w:rPr>
          <w:rFonts w:eastAsia="Calibri"/>
          <w:b w:val="0"/>
          <w:bCs w:val="0"/>
          <w:color w:val="000000" w:themeColor="text1"/>
          <w:sz w:val="24"/>
          <w:szCs w:val="24"/>
        </w:rPr>
        <w:t>, 30 November 2013, http://www.reuters.com/article/us-ukraine-protest-idUSBRE9AT01Q20131130, accessed 19 January 2017.</w:t>
      </w:r>
      <w:r w:rsidRPr="00D63786">
        <w:rPr>
          <w:rFonts w:ascii="Calibri" w:eastAsia="Calibri" w:hAnsi="Calibri" w:cs="Arial Hebrew"/>
          <w:b w:val="0"/>
          <w:bCs w:val="0"/>
          <w:color w:val="000000" w:themeColor="text1"/>
          <w:sz w:val="18"/>
          <w:szCs w:val="18"/>
        </w:rPr>
        <w:t xml:space="preserve"> </w:t>
      </w:r>
    </w:p>
  </w:footnote>
  <w:footnote w:id="7">
    <w:p w14:paraId="770A4CB1" w14:textId="7975C6F3" w:rsidR="007359D9" w:rsidRPr="00885898" w:rsidRDefault="007359D9" w:rsidP="00661CE6">
      <w:pPr>
        <w:pStyle w:val="FootnoteText"/>
        <w:spacing w:line="480" w:lineRule="auto"/>
        <w:rPr>
          <w:rFonts w:ascii="Times New Roman" w:hAnsi="Times New Roman" w:cs="Times New Roman"/>
          <w:color w:val="000000" w:themeColor="text1"/>
        </w:rPr>
      </w:pPr>
      <w:r w:rsidRPr="00661CE6">
        <w:rPr>
          <w:rStyle w:val="FootnoteReference"/>
          <w:rFonts w:ascii="Times New Roman" w:hAnsi="Times New Roman" w:cs="Times New Roman"/>
          <w:color w:val="000000" w:themeColor="text1"/>
        </w:rPr>
        <w:footnoteRef/>
      </w:r>
      <w:r w:rsidRPr="00661CE6">
        <w:rPr>
          <w:rFonts w:ascii="Times New Roman" w:hAnsi="Times New Roman" w:cs="Times New Roman"/>
          <w:color w:val="000000" w:themeColor="text1"/>
        </w:rPr>
        <w:t xml:space="preserve"> </w:t>
      </w:r>
      <w:r w:rsidRPr="00661CE6">
        <w:rPr>
          <w:rFonts w:ascii="Times New Roman" w:eastAsia="Calibri" w:hAnsi="Times New Roman" w:cs="Times New Roman"/>
          <w:color w:val="000000" w:themeColor="text1"/>
        </w:rPr>
        <w:t>Volodymyr</w:t>
      </w:r>
      <w:r w:rsidRPr="00661CE6">
        <w:rPr>
          <w:rFonts w:ascii="Times New Roman" w:hAnsi="Times New Roman" w:cs="Times New Roman"/>
          <w:color w:val="000000" w:themeColor="text1"/>
        </w:rPr>
        <w:t xml:space="preserve"> </w:t>
      </w:r>
      <w:proofErr w:type="spellStart"/>
      <w:r w:rsidRPr="00661CE6">
        <w:rPr>
          <w:rFonts w:ascii="Times New Roman" w:eastAsia="Calibri" w:hAnsi="Times New Roman" w:cs="Times New Roman"/>
          <w:color w:val="000000" w:themeColor="text1"/>
        </w:rPr>
        <w:t>Paniotto</w:t>
      </w:r>
      <w:proofErr w:type="spellEnd"/>
      <w:r w:rsidRPr="00661CE6">
        <w:rPr>
          <w:rFonts w:ascii="Times New Roman" w:hAnsi="Times New Roman" w:cs="Times New Roman"/>
          <w:color w:val="000000" w:themeColor="text1"/>
        </w:rPr>
        <w:t>, ‘</w:t>
      </w:r>
      <w:proofErr w:type="spellStart"/>
      <w:r>
        <w:rPr>
          <w:rFonts w:ascii="Times New Roman" w:eastAsia="Calibri" w:hAnsi="Times New Roman" w:cs="Times New Roman"/>
          <w:color w:val="000000" w:themeColor="text1"/>
        </w:rPr>
        <w:t>Y</w:t>
      </w:r>
      <w:r w:rsidRPr="00661CE6">
        <w:rPr>
          <w:rFonts w:ascii="Times New Roman" w:eastAsia="Calibri" w:hAnsi="Times New Roman" w:cs="Times New Roman"/>
          <w:color w:val="000000" w:themeColor="text1"/>
        </w:rPr>
        <w:t>evromaidan</w:t>
      </w:r>
      <w:proofErr w:type="spellEnd"/>
      <w:r w:rsidRPr="00661CE6">
        <w:rPr>
          <w:rFonts w:ascii="Times New Roman" w:hAnsi="Times New Roman" w:cs="Times New Roman"/>
          <w:color w:val="000000" w:themeColor="text1"/>
        </w:rPr>
        <w:t xml:space="preserve">: </w:t>
      </w:r>
      <w:proofErr w:type="spellStart"/>
      <w:r w:rsidRPr="00661CE6">
        <w:rPr>
          <w:rFonts w:ascii="Times New Roman" w:eastAsia="Calibri" w:hAnsi="Times New Roman" w:cs="Times New Roman"/>
          <w:color w:val="000000" w:themeColor="text1"/>
        </w:rPr>
        <w:t>profil</w:t>
      </w:r>
      <w:proofErr w:type="spellEnd"/>
      <w:r w:rsidRPr="00661CE6">
        <w:rPr>
          <w:rFonts w:ascii="Times New Roman" w:hAnsi="Times New Roman" w:cs="Times New Roman"/>
          <w:color w:val="000000" w:themeColor="text1"/>
        </w:rPr>
        <w:t xml:space="preserve">’ </w:t>
      </w:r>
      <w:proofErr w:type="spellStart"/>
      <w:r>
        <w:rPr>
          <w:rFonts w:ascii="Times New Roman" w:eastAsia="Calibri" w:hAnsi="Times New Roman" w:cs="Times New Roman"/>
          <w:color w:val="000000" w:themeColor="text1"/>
        </w:rPr>
        <w:t>povstanny</w:t>
      </w:r>
      <w:r w:rsidRPr="00885898">
        <w:rPr>
          <w:rFonts w:ascii="Times New Roman" w:eastAsia="Calibri" w:hAnsi="Times New Roman" w:cs="Times New Roman"/>
          <w:color w:val="000000" w:themeColor="text1"/>
        </w:rPr>
        <w:t>a</w:t>
      </w:r>
      <w:proofErr w:type="spellEnd"/>
      <w:r w:rsidRPr="00885898">
        <w:rPr>
          <w:rFonts w:ascii="Times New Roman" w:hAnsi="Times New Roman" w:cs="Times New Roman"/>
          <w:color w:val="000000" w:themeColor="text1"/>
        </w:rPr>
        <w:t xml:space="preserve">’, </w:t>
      </w:r>
      <w:r w:rsidRPr="00885898">
        <w:rPr>
          <w:rFonts w:ascii="Times New Roman" w:eastAsia="Calibri" w:hAnsi="Times New Roman" w:cs="Times New Roman"/>
          <w:i/>
          <w:color w:val="000000" w:themeColor="text1"/>
        </w:rPr>
        <w:t>Kyiv</w:t>
      </w:r>
      <w:r w:rsidRPr="00885898">
        <w:rPr>
          <w:rFonts w:ascii="Times New Roman" w:hAnsi="Times New Roman" w:cs="Times New Roman"/>
          <w:i/>
          <w:color w:val="000000" w:themeColor="text1"/>
        </w:rPr>
        <w:t xml:space="preserve"> </w:t>
      </w:r>
      <w:r w:rsidRPr="00885898">
        <w:rPr>
          <w:rFonts w:ascii="Times New Roman" w:eastAsia="Calibri" w:hAnsi="Times New Roman" w:cs="Times New Roman"/>
          <w:i/>
          <w:color w:val="000000" w:themeColor="text1"/>
        </w:rPr>
        <w:t>International</w:t>
      </w:r>
      <w:r w:rsidRPr="00885898">
        <w:rPr>
          <w:rFonts w:ascii="Times New Roman" w:hAnsi="Times New Roman" w:cs="Times New Roman"/>
          <w:i/>
          <w:color w:val="000000" w:themeColor="text1"/>
        </w:rPr>
        <w:t xml:space="preserve"> </w:t>
      </w:r>
      <w:r w:rsidRPr="00885898">
        <w:rPr>
          <w:rFonts w:ascii="Times New Roman" w:eastAsia="Calibri" w:hAnsi="Times New Roman" w:cs="Times New Roman"/>
          <w:i/>
          <w:color w:val="000000" w:themeColor="text1"/>
        </w:rPr>
        <w:t>Institute</w:t>
      </w:r>
      <w:r w:rsidRPr="00885898">
        <w:rPr>
          <w:rFonts w:ascii="Times New Roman" w:hAnsi="Times New Roman" w:cs="Times New Roman"/>
          <w:i/>
          <w:color w:val="000000" w:themeColor="text1"/>
        </w:rPr>
        <w:t xml:space="preserve"> </w:t>
      </w:r>
      <w:r w:rsidRPr="00885898">
        <w:rPr>
          <w:rFonts w:ascii="Times New Roman" w:eastAsia="Calibri" w:hAnsi="Times New Roman" w:cs="Times New Roman"/>
          <w:i/>
          <w:color w:val="000000" w:themeColor="text1"/>
        </w:rPr>
        <w:t>of</w:t>
      </w:r>
      <w:r w:rsidRPr="00885898">
        <w:rPr>
          <w:rFonts w:ascii="Times New Roman" w:hAnsi="Times New Roman" w:cs="Times New Roman"/>
          <w:i/>
          <w:color w:val="000000" w:themeColor="text1"/>
        </w:rPr>
        <w:t xml:space="preserve"> </w:t>
      </w:r>
      <w:r w:rsidRPr="00885898">
        <w:rPr>
          <w:rFonts w:ascii="Times New Roman" w:eastAsia="Calibri" w:hAnsi="Times New Roman" w:cs="Times New Roman"/>
          <w:i/>
          <w:color w:val="000000" w:themeColor="text1"/>
        </w:rPr>
        <w:t>Sociology</w:t>
      </w:r>
      <w:r w:rsidRPr="00885898">
        <w:rPr>
          <w:rFonts w:ascii="Times New Roman" w:hAnsi="Times New Roman" w:cs="Times New Roman"/>
          <w:i/>
          <w:color w:val="000000" w:themeColor="text1"/>
        </w:rPr>
        <w:t xml:space="preserve"> </w:t>
      </w:r>
      <w:r w:rsidRPr="00885898">
        <w:rPr>
          <w:rFonts w:ascii="Times New Roman" w:eastAsia="Calibri" w:hAnsi="Times New Roman" w:cs="Times New Roman"/>
          <w:i/>
          <w:color w:val="000000" w:themeColor="text1"/>
        </w:rPr>
        <w:t>Review</w:t>
      </w:r>
      <w:r w:rsidRPr="00885898">
        <w:rPr>
          <w:rFonts w:ascii="Times New Roman" w:hAnsi="Times New Roman" w:cs="Times New Roman"/>
          <w:i/>
          <w:color w:val="000000" w:themeColor="text1"/>
        </w:rPr>
        <w:t xml:space="preserve"> </w:t>
      </w:r>
      <w:r w:rsidRPr="00885898">
        <w:rPr>
          <w:rFonts w:ascii="Times New Roman" w:hAnsi="Times New Roman" w:cs="Times New Roman"/>
          <w:color w:val="000000" w:themeColor="text1"/>
        </w:rPr>
        <w:t xml:space="preserve">7 (2014), </w:t>
      </w:r>
      <w:r>
        <w:rPr>
          <w:rFonts w:ascii="Times New Roman" w:hAnsi="Times New Roman" w:cs="Times New Roman"/>
          <w:color w:val="000000" w:themeColor="text1"/>
        </w:rPr>
        <w:t xml:space="preserve">pp </w:t>
      </w:r>
      <w:r w:rsidRPr="00885898">
        <w:rPr>
          <w:rFonts w:ascii="Times New Roman" w:hAnsi="Times New Roman" w:cs="Times New Roman"/>
          <w:color w:val="000000" w:themeColor="text1"/>
        </w:rPr>
        <w:t>5-7 (7).</w:t>
      </w:r>
    </w:p>
  </w:footnote>
  <w:footnote w:id="8">
    <w:p w14:paraId="612D0D85" w14:textId="7F2122E3" w:rsidR="007359D9" w:rsidRPr="00D63786" w:rsidRDefault="007359D9" w:rsidP="00661CE6">
      <w:pPr>
        <w:pStyle w:val="FootnoteText"/>
        <w:spacing w:line="480" w:lineRule="auto"/>
        <w:rPr>
          <w:rFonts w:ascii="Calibri" w:hAnsi="Calibri"/>
          <w:color w:val="000000" w:themeColor="text1"/>
          <w:sz w:val="18"/>
          <w:szCs w:val="18"/>
        </w:rPr>
      </w:pPr>
      <w:r w:rsidRPr="00885898">
        <w:rPr>
          <w:rStyle w:val="FootnoteReference"/>
          <w:rFonts w:ascii="Times New Roman" w:hAnsi="Times New Roman" w:cs="Times New Roman"/>
          <w:color w:val="000000" w:themeColor="text1"/>
        </w:rPr>
        <w:footnoteRef/>
      </w:r>
      <w:r>
        <w:rPr>
          <w:rFonts w:ascii="Times New Roman" w:hAnsi="Times New Roman" w:cs="Times New Roman"/>
          <w:color w:val="000000" w:themeColor="text1"/>
        </w:rPr>
        <w:t xml:space="preserve"> See ‘</w:t>
      </w:r>
      <w:proofErr w:type="spellStart"/>
      <w:r>
        <w:rPr>
          <w:rFonts w:ascii="Times New Roman" w:hAnsi="Times New Roman" w:cs="Times New Roman"/>
          <w:color w:val="000000" w:themeColor="text1"/>
        </w:rPr>
        <w:t>Vichna</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pam”yat</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zahyblym</w:t>
      </w:r>
      <w:proofErr w:type="spellEnd"/>
      <w:r>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pravookhorontsy</w:t>
      </w:r>
      <w:r w:rsidRPr="00885898">
        <w:rPr>
          <w:rFonts w:ascii="Times New Roman" w:hAnsi="Times New Roman" w:cs="Times New Roman"/>
          <w:color w:val="000000" w:themeColor="text1"/>
        </w:rPr>
        <w:t>am</w:t>
      </w:r>
      <w:proofErr w:type="spellEnd"/>
      <w:r w:rsidRPr="00885898">
        <w:rPr>
          <w:rFonts w:ascii="Times New Roman" w:hAnsi="Times New Roman" w:cs="Times New Roman"/>
          <w:color w:val="000000" w:themeColor="text1"/>
        </w:rPr>
        <w:t xml:space="preserve">’, </w:t>
      </w:r>
      <w:proofErr w:type="spellStart"/>
      <w:r>
        <w:rPr>
          <w:rFonts w:ascii="Times New Roman" w:hAnsi="Times New Roman" w:cs="Times New Roman"/>
          <w:i/>
          <w:color w:val="000000" w:themeColor="text1"/>
        </w:rPr>
        <w:t>Natsional’na</w:t>
      </w:r>
      <w:proofErr w:type="spellEnd"/>
      <w:r>
        <w:rPr>
          <w:rFonts w:ascii="Times New Roman" w:hAnsi="Times New Roman" w:cs="Times New Roman"/>
          <w:i/>
          <w:color w:val="000000" w:themeColor="text1"/>
        </w:rPr>
        <w:t xml:space="preserve"> </w:t>
      </w:r>
      <w:proofErr w:type="spellStart"/>
      <w:r>
        <w:rPr>
          <w:rFonts w:ascii="Times New Roman" w:hAnsi="Times New Roman" w:cs="Times New Roman"/>
          <w:i/>
          <w:color w:val="000000" w:themeColor="text1"/>
        </w:rPr>
        <w:t>Politsiy</w:t>
      </w:r>
      <w:r w:rsidRPr="00885898">
        <w:rPr>
          <w:rFonts w:ascii="Times New Roman" w:hAnsi="Times New Roman" w:cs="Times New Roman"/>
          <w:i/>
          <w:color w:val="000000" w:themeColor="text1"/>
        </w:rPr>
        <w:t>a</w:t>
      </w:r>
      <w:proofErr w:type="spellEnd"/>
      <w:r w:rsidRPr="00885898">
        <w:rPr>
          <w:rFonts w:ascii="Times New Roman" w:hAnsi="Times New Roman" w:cs="Times New Roman"/>
          <w:color w:val="000000" w:themeColor="text1"/>
        </w:rPr>
        <w:t xml:space="preserve">, 3 March 2014, https://www.npu.gov.ua/uk/publish/article/989593, accessed 7 February 2017. </w:t>
      </w:r>
    </w:p>
  </w:footnote>
  <w:footnote w:id="9">
    <w:p w14:paraId="57A730DE" w14:textId="365E42FA" w:rsidR="007359D9" w:rsidRPr="00885898" w:rsidRDefault="007359D9" w:rsidP="00661CE6">
      <w:pPr>
        <w:pStyle w:val="FootnoteText"/>
        <w:spacing w:line="480" w:lineRule="auto"/>
        <w:rPr>
          <w:rFonts w:ascii="Times New Roman" w:hAnsi="Times New Roman"/>
        </w:rPr>
      </w:pPr>
      <w:r w:rsidRPr="00885898">
        <w:rPr>
          <w:rStyle w:val="FootnoteReference"/>
          <w:rFonts w:ascii="Times New Roman" w:hAnsi="Times New Roman"/>
        </w:rPr>
        <w:footnoteRef/>
      </w:r>
      <w:r w:rsidRPr="00885898">
        <w:rPr>
          <w:rFonts w:ascii="Times New Roman" w:hAnsi="Times New Roman"/>
        </w:rPr>
        <w:t xml:space="preserve"> </w:t>
      </w:r>
      <w:r w:rsidRPr="00885898">
        <w:rPr>
          <w:rFonts w:ascii="Times New Roman" w:eastAsia="Calibri" w:hAnsi="Times New Roman" w:cs="Calibri"/>
          <w:i/>
          <w:iCs/>
          <w:color w:val="000000" w:themeColor="text1"/>
        </w:rPr>
        <w:t>Sich</w:t>
      </w:r>
      <w:r w:rsidRPr="00885898">
        <w:rPr>
          <w:rFonts w:ascii="Times New Roman" w:hAnsi="Times New Roman" w:cs="Arial Hebrew"/>
          <w:i/>
          <w:iCs/>
          <w:color w:val="000000" w:themeColor="text1"/>
        </w:rPr>
        <w:t xml:space="preserve"> </w:t>
      </w:r>
      <w:r w:rsidRPr="00885898">
        <w:rPr>
          <w:rFonts w:ascii="Times New Roman" w:eastAsia="Calibri" w:hAnsi="Times New Roman" w:cs="Calibri"/>
          <w:color w:val="000000" w:themeColor="text1"/>
        </w:rPr>
        <w:t>refers</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to</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the</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fortification</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occupied</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by</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the</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Cossacks</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in</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the</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sixteenth</w:t>
      </w:r>
      <w:r w:rsidRPr="00885898">
        <w:rPr>
          <w:rFonts w:ascii="Monaco" w:eastAsia="Calibri" w:hAnsi="Monaco" w:cs="Monaco"/>
          <w:color w:val="000000" w:themeColor="text1"/>
        </w:rPr>
        <w:t>‐</w:t>
      </w:r>
      <w:r w:rsidRPr="00885898">
        <w:rPr>
          <w:rFonts w:ascii="Times New Roman" w:eastAsia="Calibri" w:hAnsi="Times New Roman" w:cs="Calibri"/>
          <w:color w:val="000000" w:themeColor="text1"/>
        </w:rPr>
        <w:t>eighteenth</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centuries</w:t>
      </w:r>
      <w:r w:rsidRPr="00885898">
        <w:rPr>
          <w:rFonts w:ascii="Times New Roman" w:hAnsi="Times New Roman" w:cs="Arial Hebrew"/>
          <w:color w:val="000000" w:themeColor="text1"/>
        </w:rPr>
        <w:t xml:space="preserve">. See </w:t>
      </w:r>
      <w:r w:rsidRPr="00885898">
        <w:rPr>
          <w:rFonts w:ascii="Times New Roman" w:eastAsia="Calibri" w:hAnsi="Times New Roman" w:cs="Calibri"/>
          <w:color w:val="000000" w:themeColor="text1"/>
        </w:rPr>
        <w:t>Olesya</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Khromeychuk</w:t>
      </w:r>
      <w:r w:rsidRPr="00885898">
        <w:rPr>
          <w:rFonts w:ascii="Times New Roman" w:hAnsi="Times New Roman" w:cs="Arial Hebrew"/>
          <w:color w:val="000000" w:themeColor="text1"/>
        </w:rPr>
        <w:t>, ‘</w:t>
      </w:r>
      <w:r w:rsidRPr="00885898">
        <w:rPr>
          <w:rFonts w:ascii="Times New Roman" w:eastAsia="Calibri" w:hAnsi="Times New Roman" w:cs="Calibri"/>
          <w:color w:val="000000" w:themeColor="text1"/>
        </w:rPr>
        <w:t>Negotiating</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Protest</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Spaces</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on</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the</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Maidan</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A</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Gender</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Perspective</w:t>
      </w:r>
      <w:r w:rsidRPr="00885898">
        <w:rPr>
          <w:rFonts w:ascii="Times New Roman" w:hAnsi="Times New Roman" w:cs="Arial Hebrew"/>
          <w:color w:val="000000" w:themeColor="text1"/>
        </w:rPr>
        <w:t xml:space="preserve">’, </w:t>
      </w:r>
      <w:r w:rsidRPr="00885898">
        <w:rPr>
          <w:rFonts w:ascii="Times New Roman" w:eastAsia="Calibri" w:hAnsi="Times New Roman" w:cs="Calibri"/>
          <w:i/>
          <w:color w:val="000000" w:themeColor="text1"/>
        </w:rPr>
        <w:t>Journal</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of</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Soviet</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and</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Post</w:t>
      </w:r>
      <w:r w:rsidRPr="00885898">
        <w:rPr>
          <w:rFonts w:ascii="Times New Roman" w:hAnsi="Times New Roman" w:cs="Arial Hebrew"/>
          <w:i/>
          <w:color w:val="000000" w:themeColor="text1"/>
        </w:rPr>
        <w:t>-</w:t>
      </w:r>
      <w:r w:rsidRPr="00885898">
        <w:rPr>
          <w:rFonts w:ascii="Times New Roman" w:eastAsia="Calibri" w:hAnsi="Times New Roman" w:cs="Calibri"/>
          <w:i/>
          <w:color w:val="000000" w:themeColor="text1"/>
        </w:rPr>
        <w:t>Soviet</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Politics</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and</w:t>
      </w:r>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Society</w:t>
      </w:r>
      <w:r w:rsidRPr="00885898">
        <w:rPr>
          <w:rFonts w:ascii="Times New Roman" w:hAnsi="Times New Roman" w:cs="Arial Hebrew"/>
          <w:color w:val="000000" w:themeColor="text1"/>
        </w:rPr>
        <w:t xml:space="preserve"> 2, </w:t>
      </w:r>
      <w:r w:rsidRPr="00885898">
        <w:rPr>
          <w:rFonts w:ascii="Times New Roman" w:eastAsia="Calibri" w:hAnsi="Times New Roman" w:cs="Calibri"/>
          <w:color w:val="000000" w:themeColor="text1"/>
        </w:rPr>
        <w:t>no</w:t>
      </w:r>
      <w:r w:rsidRPr="00885898">
        <w:rPr>
          <w:rFonts w:ascii="Times New Roman" w:hAnsi="Times New Roman" w:cs="Arial Hebrew"/>
          <w:color w:val="000000" w:themeColor="text1"/>
        </w:rPr>
        <w:t xml:space="preserve">. 1, (2016), </w:t>
      </w:r>
      <w:r>
        <w:rPr>
          <w:rFonts w:ascii="Times New Roman" w:hAnsi="Times New Roman" w:cs="Arial Hebrew"/>
          <w:color w:val="000000" w:themeColor="text1"/>
        </w:rPr>
        <w:t xml:space="preserve">pp </w:t>
      </w:r>
      <w:r w:rsidRPr="00885898">
        <w:rPr>
          <w:rFonts w:ascii="Times New Roman" w:hAnsi="Times New Roman" w:cs="Arial Hebrew"/>
          <w:color w:val="000000" w:themeColor="text1"/>
        </w:rPr>
        <w:t>9-47 (18-19).</w:t>
      </w:r>
    </w:p>
  </w:footnote>
  <w:footnote w:id="10">
    <w:p w14:paraId="4B0CD2D5" w14:textId="63D7617A" w:rsidR="007359D9" w:rsidRPr="00885898" w:rsidRDefault="007359D9" w:rsidP="003A7EC6">
      <w:pPr>
        <w:pStyle w:val="FootnoteText"/>
        <w:spacing w:line="480" w:lineRule="auto"/>
        <w:rPr>
          <w:rFonts w:ascii="Times New Roman" w:hAnsi="Times New Roman" w:cs="Arial Hebrew"/>
          <w:color w:val="000000" w:themeColor="text1"/>
        </w:rPr>
      </w:pPr>
      <w:r w:rsidRPr="00885898">
        <w:rPr>
          <w:rStyle w:val="FootnoteReference"/>
          <w:rFonts w:ascii="Times New Roman" w:hAnsi="Times New Roman" w:cs="Arial Hebrew"/>
          <w:color w:val="000000" w:themeColor="text1"/>
        </w:rPr>
        <w:footnoteRef/>
      </w:r>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Nazarii</w:t>
      </w:r>
      <w:proofErr w:type="spellEnd"/>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Polishchuk</w:t>
      </w:r>
      <w:proofErr w:type="spellEnd"/>
      <w:r w:rsidRPr="00885898">
        <w:rPr>
          <w:rFonts w:ascii="Times New Roman" w:hAnsi="Times New Roman" w:cs="Arial Hebrew"/>
          <w:color w:val="000000" w:themeColor="text1"/>
        </w:rPr>
        <w:t>, ‘</w:t>
      </w:r>
      <w:proofErr w:type="spellStart"/>
      <w:r>
        <w:rPr>
          <w:rFonts w:ascii="Times New Roman" w:eastAsia="Calibri" w:hAnsi="Times New Roman" w:cs="Calibri"/>
          <w:color w:val="000000" w:themeColor="text1"/>
        </w:rPr>
        <w:t>Oblychchy</w:t>
      </w:r>
      <w:r w:rsidRPr="00885898">
        <w:rPr>
          <w:rFonts w:ascii="Times New Roman" w:eastAsia="Calibri" w:hAnsi="Times New Roman" w:cs="Calibri"/>
          <w:color w:val="000000" w:themeColor="text1"/>
        </w:rPr>
        <w:t>a</w:t>
      </w:r>
      <w:proofErr w:type="spellEnd"/>
      <w:r w:rsidRPr="00885898">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Y</w:t>
      </w:r>
      <w:r w:rsidRPr="00885898">
        <w:rPr>
          <w:rFonts w:ascii="Times New Roman" w:eastAsia="Calibri" w:hAnsi="Times New Roman" w:cs="Calibri"/>
          <w:color w:val="000000" w:themeColor="text1"/>
        </w:rPr>
        <w:t>evromaidanu</w:t>
      </w:r>
      <w:proofErr w:type="spellEnd"/>
      <w:r w:rsidRPr="00885898">
        <w:rPr>
          <w:rFonts w:ascii="Times New Roman" w:hAnsi="Times New Roman" w:cs="Arial Hebrew"/>
          <w:color w:val="000000" w:themeColor="text1"/>
        </w:rPr>
        <w:t xml:space="preserve">’, 13 </w:t>
      </w:r>
      <w:r w:rsidRPr="00885898">
        <w:rPr>
          <w:rFonts w:ascii="Times New Roman" w:eastAsia="Calibri" w:hAnsi="Times New Roman" w:cs="Calibri"/>
          <w:color w:val="000000" w:themeColor="text1"/>
        </w:rPr>
        <w:t>December</w:t>
      </w:r>
      <w:r w:rsidRPr="00885898">
        <w:rPr>
          <w:rFonts w:ascii="Times New Roman" w:hAnsi="Times New Roman" w:cs="Arial Hebrew"/>
          <w:color w:val="000000" w:themeColor="text1"/>
        </w:rPr>
        <w:t xml:space="preserve"> 2013, </w:t>
      </w:r>
      <w:r w:rsidRPr="00885898">
        <w:rPr>
          <w:rFonts w:ascii="Times New Roman" w:eastAsia="Calibri" w:hAnsi="Times New Roman" w:cs="Calibri"/>
          <w:color w:val="000000" w:themeColor="text1"/>
        </w:rPr>
        <w:t>table</w:t>
      </w:r>
      <w:r w:rsidRPr="00885898">
        <w:rPr>
          <w:rFonts w:ascii="Times New Roman" w:hAnsi="Times New Roman" w:cs="Arial Hebrew"/>
          <w:color w:val="000000" w:themeColor="text1"/>
        </w:rPr>
        <w:t xml:space="preserve"> 4. </w:t>
      </w:r>
      <w:r w:rsidRPr="00885898">
        <w:rPr>
          <w:rFonts w:ascii="Times New Roman" w:eastAsia="Calibri" w:hAnsi="Times New Roman" w:cs="Calibri"/>
          <w:color w:val="000000" w:themeColor="text1"/>
        </w:rPr>
        <w:t>The</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data</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is</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taken</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from</w:t>
      </w:r>
      <w:r w:rsidRPr="00885898">
        <w:rPr>
          <w:rFonts w:ascii="Times New Roman" w:hAnsi="Times New Roman" w:cs="Arial Hebrew"/>
          <w:color w:val="000000" w:themeColor="text1"/>
        </w:rPr>
        <w:t xml:space="preserve"> </w:t>
      </w:r>
      <w:r>
        <w:rPr>
          <w:rFonts w:ascii="Times New Roman" w:eastAsia="Calibri" w:hAnsi="Times New Roman" w:cs="Calibri"/>
          <w:color w:val="000000" w:themeColor="text1"/>
        </w:rPr>
        <w:t>a</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survey</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conducted</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by</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Fond</w:t>
      </w:r>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Demokratychni</w:t>
      </w:r>
      <w:proofErr w:type="spellEnd"/>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initsiatyvy</w:t>
      </w:r>
      <w:proofErr w:type="spellEnd"/>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on</w:t>
      </w:r>
      <w:r w:rsidRPr="00885898">
        <w:rPr>
          <w:rFonts w:ascii="Times New Roman" w:hAnsi="Times New Roman" w:cs="Arial Hebrew"/>
          <w:color w:val="000000" w:themeColor="text1"/>
        </w:rPr>
        <w:t xml:space="preserve"> 7-8 </w:t>
      </w:r>
      <w:r w:rsidRPr="00885898">
        <w:rPr>
          <w:rFonts w:ascii="Times New Roman" w:eastAsia="Calibri" w:hAnsi="Times New Roman" w:cs="Calibri"/>
          <w:color w:val="000000" w:themeColor="text1"/>
        </w:rPr>
        <w:t>December</w:t>
      </w:r>
      <w:r w:rsidRPr="00885898">
        <w:rPr>
          <w:rFonts w:ascii="Times New Roman" w:hAnsi="Times New Roman" w:cs="Arial Hebrew"/>
          <w:color w:val="000000" w:themeColor="text1"/>
        </w:rPr>
        <w:t xml:space="preserve"> 2013, </w:t>
      </w:r>
      <w:r w:rsidRPr="00885898">
        <w:rPr>
          <w:rFonts w:ascii="Times New Roman" w:eastAsia="Calibri" w:hAnsi="Times New Roman" w:cs="Calibri"/>
          <w:color w:val="000000" w:themeColor="text1"/>
        </w:rPr>
        <w:t>http</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infolight</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org</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ua</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content</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oblichchya</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ievromaydanu</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socialniy</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portret</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uchasnikiv</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protestiv</w:t>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accessed</w:t>
      </w:r>
      <w:r w:rsidRPr="00885898">
        <w:rPr>
          <w:rFonts w:ascii="Times New Roman" w:hAnsi="Times New Roman" w:cs="Arial Hebrew"/>
          <w:color w:val="000000" w:themeColor="text1"/>
        </w:rPr>
        <w:t xml:space="preserve"> 19 </w:t>
      </w:r>
      <w:r w:rsidRPr="00885898">
        <w:rPr>
          <w:rFonts w:ascii="Times New Roman" w:eastAsia="Calibri" w:hAnsi="Times New Roman" w:cs="Calibri"/>
          <w:color w:val="000000" w:themeColor="text1"/>
        </w:rPr>
        <w:t>January</w:t>
      </w:r>
      <w:r w:rsidRPr="00885898">
        <w:rPr>
          <w:rFonts w:ascii="Times New Roman" w:hAnsi="Times New Roman" w:cs="Arial Hebrew"/>
          <w:color w:val="000000" w:themeColor="text1"/>
        </w:rPr>
        <w:t xml:space="preserve"> 2017. </w:t>
      </w:r>
    </w:p>
  </w:footnote>
  <w:footnote w:id="11">
    <w:p w14:paraId="4E25613C" w14:textId="4F62F398" w:rsidR="007359D9" w:rsidRPr="00885898" w:rsidRDefault="007359D9" w:rsidP="00661CE6">
      <w:pPr>
        <w:widowControl w:val="0"/>
        <w:autoSpaceDE w:val="0"/>
        <w:autoSpaceDN w:val="0"/>
        <w:adjustRightInd w:val="0"/>
        <w:spacing w:line="480" w:lineRule="auto"/>
        <w:rPr>
          <w:rFonts w:cs="Arial Hebrew"/>
          <w:color w:val="000000" w:themeColor="text1"/>
        </w:rPr>
      </w:pPr>
      <w:r w:rsidRPr="00885898">
        <w:rPr>
          <w:rStyle w:val="FootnoteReference"/>
          <w:rFonts w:cs="Arial Hebrew"/>
          <w:color w:val="000000" w:themeColor="text1"/>
        </w:rPr>
        <w:footnoteRef/>
      </w:r>
      <w:r w:rsidRPr="00885898">
        <w:rPr>
          <w:rFonts w:cs="Arial Hebrew"/>
          <w:color w:val="000000" w:themeColor="text1"/>
        </w:rPr>
        <w:t xml:space="preserve"> </w:t>
      </w:r>
      <w:proofErr w:type="spellStart"/>
      <w:r w:rsidRPr="00885898">
        <w:rPr>
          <w:rFonts w:eastAsia="Calibri" w:cs="Calibri"/>
          <w:color w:val="000000" w:themeColor="text1"/>
        </w:rPr>
        <w:t>Anastasiya</w:t>
      </w:r>
      <w:proofErr w:type="spellEnd"/>
      <w:r w:rsidRPr="00885898">
        <w:rPr>
          <w:rFonts w:cs="Arial Hebrew"/>
          <w:color w:val="000000" w:themeColor="text1"/>
        </w:rPr>
        <w:t xml:space="preserve"> </w:t>
      </w:r>
      <w:proofErr w:type="spellStart"/>
      <w:r w:rsidRPr="00885898">
        <w:rPr>
          <w:rFonts w:eastAsia="Calibri" w:cs="Calibri"/>
          <w:color w:val="000000" w:themeColor="text1"/>
        </w:rPr>
        <w:t>Ryabchuk</w:t>
      </w:r>
      <w:proofErr w:type="spellEnd"/>
      <w:r w:rsidRPr="00885898">
        <w:rPr>
          <w:rFonts w:cs="Arial Hebrew"/>
          <w:color w:val="000000" w:themeColor="text1"/>
        </w:rPr>
        <w:t>, ‘</w:t>
      </w:r>
      <w:r w:rsidRPr="00885898">
        <w:rPr>
          <w:rFonts w:eastAsia="Calibri" w:cs="Calibri"/>
          <w:color w:val="000000" w:themeColor="text1"/>
        </w:rPr>
        <w:t>Right</w:t>
      </w:r>
      <w:r w:rsidRPr="00885898">
        <w:rPr>
          <w:rFonts w:cs="Arial Hebrew"/>
          <w:color w:val="000000" w:themeColor="text1"/>
        </w:rPr>
        <w:t xml:space="preserve"> </w:t>
      </w:r>
      <w:r w:rsidRPr="00885898">
        <w:rPr>
          <w:rFonts w:eastAsia="Calibri" w:cs="Calibri"/>
          <w:color w:val="000000" w:themeColor="text1"/>
        </w:rPr>
        <w:t>Revolution</w:t>
      </w:r>
      <w:r w:rsidRPr="00885898">
        <w:rPr>
          <w:rFonts w:cs="Arial Hebrew"/>
          <w:color w:val="000000" w:themeColor="text1"/>
        </w:rPr>
        <w:t xml:space="preserve">? </w:t>
      </w:r>
      <w:r w:rsidRPr="00885898">
        <w:rPr>
          <w:rFonts w:eastAsia="Calibri" w:cs="Calibri"/>
          <w:color w:val="000000" w:themeColor="text1"/>
        </w:rPr>
        <w:t>Hopes</w:t>
      </w:r>
      <w:r w:rsidRPr="00885898">
        <w:rPr>
          <w:rFonts w:cs="Arial Hebrew"/>
          <w:color w:val="000000" w:themeColor="text1"/>
        </w:rPr>
        <w:t xml:space="preserve"> </w:t>
      </w:r>
      <w:r w:rsidRPr="00885898">
        <w:rPr>
          <w:rFonts w:eastAsia="Calibri" w:cs="Calibri"/>
          <w:color w:val="000000" w:themeColor="text1"/>
        </w:rPr>
        <w:t>and</w:t>
      </w:r>
      <w:r w:rsidRPr="00885898">
        <w:rPr>
          <w:rFonts w:cs="Arial Hebrew"/>
          <w:color w:val="000000" w:themeColor="text1"/>
        </w:rPr>
        <w:t xml:space="preserve"> </w:t>
      </w:r>
      <w:r w:rsidRPr="00885898">
        <w:rPr>
          <w:rFonts w:eastAsia="Calibri" w:cs="Calibri"/>
          <w:color w:val="000000" w:themeColor="text1"/>
        </w:rPr>
        <w:t>Perils</w:t>
      </w:r>
      <w:r w:rsidRPr="00885898">
        <w:rPr>
          <w:rFonts w:cs="Arial Hebrew"/>
          <w:color w:val="000000" w:themeColor="text1"/>
        </w:rPr>
        <w:t xml:space="preserve"> </w:t>
      </w:r>
      <w:r w:rsidRPr="00885898">
        <w:rPr>
          <w:rFonts w:eastAsia="Calibri" w:cs="Calibri"/>
          <w:color w:val="000000" w:themeColor="text1"/>
        </w:rPr>
        <w:t>of</w:t>
      </w:r>
      <w:r w:rsidRPr="00885898">
        <w:rPr>
          <w:rFonts w:cs="Arial Hebrew"/>
          <w:color w:val="000000" w:themeColor="text1"/>
        </w:rPr>
        <w:t xml:space="preserve"> </w:t>
      </w:r>
      <w:r w:rsidRPr="00885898">
        <w:rPr>
          <w:rFonts w:eastAsia="Calibri" w:cs="Calibri"/>
          <w:color w:val="000000" w:themeColor="text1"/>
        </w:rPr>
        <w:t>the</w:t>
      </w:r>
      <w:r w:rsidRPr="00885898">
        <w:rPr>
          <w:rFonts w:cs="Arial Hebrew"/>
          <w:color w:val="000000" w:themeColor="text1"/>
        </w:rPr>
        <w:t xml:space="preserve"> </w:t>
      </w:r>
      <w:r w:rsidRPr="00885898">
        <w:rPr>
          <w:rFonts w:eastAsia="Calibri" w:cs="Calibri"/>
          <w:color w:val="000000" w:themeColor="text1"/>
        </w:rPr>
        <w:t>Euromaidan</w:t>
      </w:r>
      <w:r w:rsidRPr="00885898">
        <w:rPr>
          <w:rFonts w:cs="Arial Hebrew"/>
          <w:color w:val="000000" w:themeColor="text1"/>
        </w:rPr>
        <w:t xml:space="preserve"> </w:t>
      </w:r>
      <w:r w:rsidRPr="00885898">
        <w:rPr>
          <w:rFonts w:eastAsia="Calibri" w:cs="Calibri"/>
          <w:color w:val="000000" w:themeColor="text1"/>
        </w:rPr>
        <w:t>Protests</w:t>
      </w:r>
      <w:r w:rsidRPr="00885898">
        <w:rPr>
          <w:rFonts w:cs="Arial Hebrew"/>
          <w:color w:val="000000" w:themeColor="text1"/>
        </w:rPr>
        <w:t xml:space="preserve"> </w:t>
      </w:r>
      <w:r w:rsidRPr="00885898">
        <w:rPr>
          <w:rFonts w:eastAsia="Calibri" w:cs="Calibri"/>
          <w:color w:val="000000" w:themeColor="text1"/>
        </w:rPr>
        <w:t>in</w:t>
      </w:r>
      <w:r w:rsidRPr="00885898">
        <w:rPr>
          <w:rFonts w:cs="Arial Hebrew"/>
          <w:color w:val="000000" w:themeColor="text1"/>
        </w:rPr>
        <w:t xml:space="preserve"> </w:t>
      </w:r>
      <w:r w:rsidRPr="00885898">
        <w:rPr>
          <w:rFonts w:eastAsia="Calibri" w:cs="Calibri"/>
          <w:color w:val="000000" w:themeColor="text1"/>
        </w:rPr>
        <w:t>Ukraine</w:t>
      </w:r>
      <w:r w:rsidRPr="00885898">
        <w:rPr>
          <w:rFonts w:cs="Arial Hebrew"/>
          <w:color w:val="000000" w:themeColor="text1"/>
        </w:rPr>
        <w:t xml:space="preserve">’, </w:t>
      </w:r>
      <w:r w:rsidRPr="00885898">
        <w:rPr>
          <w:rFonts w:eastAsia="Calibri" w:cs="Calibri"/>
          <w:i/>
          <w:color w:val="000000" w:themeColor="text1"/>
        </w:rPr>
        <w:t>Journal</w:t>
      </w:r>
      <w:r w:rsidRPr="00885898">
        <w:rPr>
          <w:rFonts w:cs="Arial Hebrew"/>
          <w:i/>
          <w:color w:val="000000" w:themeColor="text1"/>
        </w:rPr>
        <w:t xml:space="preserve"> </w:t>
      </w:r>
      <w:r w:rsidRPr="00885898">
        <w:rPr>
          <w:rFonts w:eastAsia="Calibri" w:cs="Calibri"/>
          <w:i/>
          <w:color w:val="000000" w:themeColor="text1"/>
        </w:rPr>
        <w:t>of</w:t>
      </w:r>
      <w:r w:rsidRPr="00885898">
        <w:rPr>
          <w:rFonts w:cs="Arial Hebrew"/>
          <w:i/>
          <w:color w:val="000000" w:themeColor="text1"/>
        </w:rPr>
        <w:t xml:space="preserve"> </w:t>
      </w:r>
      <w:r w:rsidRPr="00885898">
        <w:rPr>
          <w:rFonts w:eastAsia="Calibri" w:cs="Calibri"/>
          <w:i/>
          <w:color w:val="000000" w:themeColor="text1"/>
        </w:rPr>
        <w:t>Contemporary</w:t>
      </w:r>
      <w:r w:rsidRPr="00885898">
        <w:rPr>
          <w:rFonts w:cs="Arial Hebrew"/>
          <w:i/>
          <w:color w:val="000000" w:themeColor="text1"/>
        </w:rPr>
        <w:t xml:space="preserve"> </w:t>
      </w:r>
      <w:r w:rsidRPr="00885898">
        <w:rPr>
          <w:rFonts w:eastAsia="Calibri" w:cs="Calibri"/>
          <w:i/>
          <w:color w:val="000000" w:themeColor="text1"/>
        </w:rPr>
        <w:t>Central</w:t>
      </w:r>
      <w:r w:rsidRPr="00885898">
        <w:rPr>
          <w:rFonts w:cs="Arial Hebrew"/>
          <w:i/>
          <w:color w:val="000000" w:themeColor="text1"/>
        </w:rPr>
        <w:t xml:space="preserve"> </w:t>
      </w:r>
      <w:r w:rsidRPr="00885898">
        <w:rPr>
          <w:rFonts w:eastAsia="Calibri" w:cs="Calibri"/>
          <w:i/>
          <w:color w:val="000000" w:themeColor="text1"/>
        </w:rPr>
        <w:t>and</w:t>
      </w:r>
      <w:r w:rsidRPr="00885898">
        <w:rPr>
          <w:rFonts w:cs="Arial Hebrew"/>
          <w:i/>
          <w:color w:val="000000" w:themeColor="text1"/>
        </w:rPr>
        <w:t xml:space="preserve"> </w:t>
      </w:r>
      <w:r w:rsidRPr="00885898">
        <w:rPr>
          <w:rFonts w:eastAsia="Calibri" w:cs="Calibri"/>
          <w:i/>
          <w:color w:val="000000" w:themeColor="text1"/>
        </w:rPr>
        <w:t>Eastern</w:t>
      </w:r>
      <w:r w:rsidRPr="00885898">
        <w:rPr>
          <w:rFonts w:cs="Arial Hebrew"/>
          <w:i/>
          <w:color w:val="000000" w:themeColor="text1"/>
        </w:rPr>
        <w:t xml:space="preserve"> </w:t>
      </w:r>
      <w:r w:rsidRPr="00885898">
        <w:rPr>
          <w:rFonts w:eastAsia="Calibri" w:cs="Calibri"/>
          <w:i/>
          <w:color w:val="000000" w:themeColor="text1"/>
        </w:rPr>
        <w:t>Europe</w:t>
      </w:r>
      <w:r w:rsidRPr="00885898">
        <w:rPr>
          <w:rFonts w:cs="Arial Hebrew"/>
          <w:color w:val="000000" w:themeColor="text1"/>
        </w:rPr>
        <w:t xml:space="preserve"> 22, no. 1, (2014), </w:t>
      </w:r>
      <w:r>
        <w:rPr>
          <w:rFonts w:cs="Arial Hebrew"/>
          <w:color w:val="000000" w:themeColor="text1"/>
        </w:rPr>
        <w:t xml:space="preserve">pp </w:t>
      </w:r>
      <w:r w:rsidRPr="00885898">
        <w:rPr>
          <w:rFonts w:cs="Arial Hebrew"/>
          <w:color w:val="000000" w:themeColor="text1"/>
        </w:rPr>
        <w:t>127-134 (</w:t>
      </w:r>
      <w:r w:rsidRPr="00885898">
        <w:rPr>
          <w:rFonts w:eastAsia="Calibri" w:cs="Arial Hebrew"/>
          <w:color w:val="000000" w:themeColor="text1"/>
        </w:rPr>
        <w:t>128).</w:t>
      </w:r>
      <w:r>
        <w:rPr>
          <w:rFonts w:eastAsia="Calibri" w:cs="Arial Hebrew"/>
          <w:color w:val="000000" w:themeColor="text1"/>
        </w:rPr>
        <w:t xml:space="preserve"> </w:t>
      </w:r>
      <w:r w:rsidRPr="00885898">
        <w:rPr>
          <w:rFonts w:eastAsia="Calibri" w:cs="Calibri"/>
          <w:i/>
          <w:color w:val="000000" w:themeColor="text1"/>
        </w:rPr>
        <w:t xml:space="preserve">Samooborona </w:t>
      </w:r>
      <w:proofErr w:type="spellStart"/>
      <w:r w:rsidRPr="00885898">
        <w:rPr>
          <w:rFonts w:eastAsia="Calibri" w:cs="Calibri"/>
          <w:i/>
          <w:color w:val="000000" w:themeColor="text1"/>
        </w:rPr>
        <w:t>maidanu</w:t>
      </w:r>
      <w:proofErr w:type="spellEnd"/>
      <w:r w:rsidRPr="00885898">
        <w:rPr>
          <w:rFonts w:eastAsia="Calibri" w:cs="Calibri"/>
          <w:color w:val="000000" w:themeColor="text1"/>
        </w:rPr>
        <w:t xml:space="preserve"> consisted of</w:t>
      </w:r>
      <w:r w:rsidRPr="00885898">
        <w:rPr>
          <w:rFonts w:cs="Arial Hebrew"/>
          <w:color w:val="000000" w:themeColor="text1"/>
        </w:rPr>
        <w:t xml:space="preserve"> forty-two self-defence </w:t>
      </w:r>
      <w:r w:rsidRPr="00885898">
        <w:rPr>
          <w:rFonts w:eastAsia="Calibri" w:cs="Calibri"/>
          <w:color w:val="000000" w:themeColor="text1"/>
        </w:rPr>
        <w:t xml:space="preserve">units, </w:t>
      </w:r>
      <w:proofErr w:type="spellStart"/>
      <w:r>
        <w:rPr>
          <w:rFonts w:cs="Arial Hebrew"/>
          <w:i/>
          <w:color w:val="000000" w:themeColor="text1"/>
        </w:rPr>
        <w:t>sotny</w:t>
      </w:r>
      <w:r w:rsidRPr="00885898">
        <w:rPr>
          <w:rFonts w:cs="Arial Hebrew"/>
          <w:i/>
          <w:color w:val="000000" w:themeColor="text1"/>
        </w:rPr>
        <w:t>as</w:t>
      </w:r>
      <w:proofErr w:type="spellEnd"/>
      <w:r>
        <w:rPr>
          <w:rFonts w:eastAsia="Calibri" w:cs="Calibri"/>
          <w:color w:val="000000" w:themeColor="text1"/>
        </w:rPr>
        <w:t>;</w:t>
      </w:r>
      <w:r w:rsidRPr="00885898">
        <w:rPr>
          <w:rFonts w:cs="Arial Hebrew"/>
          <w:color w:val="000000" w:themeColor="text1"/>
        </w:rPr>
        <w:t xml:space="preserve"> </w:t>
      </w:r>
      <w:r w:rsidRPr="00885898">
        <w:rPr>
          <w:rFonts w:eastAsia="Calibri" w:cs="Calibri"/>
          <w:color w:val="000000" w:themeColor="text1"/>
        </w:rPr>
        <w:t>only</w:t>
      </w:r>
      <w:r w:rsidRPr="00885898">
        <w:rPr>
          <w:rFonts w:cs="Arial Hebrew"/>
          <w:color w:val="000000" w:themeColor="text1"/>
        </w:rPr>
        <w:t xml:space="preserve"> </w:t>
      </w:r>
      <w:r w:rsidRPr="00885898">
        <w:rPr>
          <w:rFonts w:eastAsia="Calibri" w:cs="Calibri"/>
          <w:color w:val="000000" w:themeColor="text1"/>
        </w:rPr>
        <w:t>one</w:t>
      </w:r>
      <w:r w:rsidRPr="00885898">
        <w:rPr>
          <w:rFonts w:cs="Arial Hebrew"/>
          <w:color w:val="000000" w:themeColor="text1"/>
        </w:rPr>
        <w:t xml:space="preserve"> </w:t>
      </w:r>
      <w:r w:rsidRPr="00885898">
        <w:rPr>
          <w:rFonts w:eastAsia="Calibri" w:cs="Calibri"/>
          <w:color w:val="000000" w:themeColor="text1"/>
        </w:rPr>
        <w:t>of</w:t>
      </w:r>
      <w:r w:rsidRPr="00885898">
        <w:rPr>
          <w:rFonts w:cs="Arial Hebrew"/>
          <w:color w:val="000000" w:themeColor="text1"/>
        </w:rPr>
        <w:t xml:space="preserve"> </w:t>
      </w:r>
      <w:r w:rsidRPr="00885898">
        <w:rPr>
          <w:rFonts w:eastAsia="Calibri" w:cs="Calibri"/>
          <w:color w:val="000000" w:themeColor="text1"/>
        </w:rPr>
        <w:t>them</w:t>
      </w:r>
      <w:r w:rsidRPr="00885898">
        <w:rPr>
          <w:rFonts w:cs="Arial Hebrew"/>
          <w:color w:val="000000" w:themeColor="text1"/>
        </w:rPr>
        <w:t xml:space="preserve">, an all-female unit, </w:t>
      </w:r>
      <w:r w:rsidRPr="00885898">
        <w:rPr>
          <w:rFonts w:eastAsia="Calibri" w:cs="Calibri"/>
          <w:color w:val="000000" w:themeColor="text1"/>
        </w:rPr>
        <w:t>had a female leader</w:t>
      </w:r>
      <w:r w:rsidRPr="00885898">
        <w:rPr>
          <w:rFonts w:cs="Arial Hebrew"/>
          <w:color w:val="000000" w:themeColor="text1"/>
        </w:rPr>
        <w:t xml:space="preserve">. </w:t>
      </w:r>
      <w:r w:rsidRPr="00885898">
        <w:rPr>
          <w:rFonts w:eastAsia="Calibri" w:cs="Calibri"/>
          <w:color w:val="000000" w:themeColor="text1"/>
        </w:rPr>
        <w:t>Some</w:t>
      </w:r>
      <w:r w:rsidRPr="00885898">
        <w:rPr>
          <w:rFonts w:cs="Arial Hebrew"/>
          <w:color w:val="000000" w:themeColor="text1"/>
        </w:rPr>
        <w:t xml:space="preserve"> </w:t>
      </w:r>
      <w:r w:rsidRPr="00885898">
        <w:rPr>
          <w:rFonts w:eastAsia="Calibri" w:cs="Calibri"/>
          <w:color w:val="000000" w:themeColor="text1"/>
        </w:rPr>
        <w:t>units</w:t>
      </w:r>
      <w:r w:rsidRPr="00885898">
        <w:rPr>
          <w:rFonts w:cs="Arial Hebrew"/>
          <w:color w:val="000000" w:themeColor="text1"/>
        </w:rPr>
        <w:t xml:space="preserve"> </w:t>
      </w:r>
      <w:r w:rsidRPr="00885898">
        <w:rPr>
          <w:rFonts w:eastAsia="Calibri" w:cs="Calibri"/>
          <w:color w:val="000000" w:themeColor="text1"/>
        </w:rPr>
        <w:t>accepted</w:t>
      </w:r>
      <w:r w:rsidRPr="00885898">
        <w:rPr>
          <w:rFonts w:cs="Arial Hebrew"/>
          <w:color w:val="000000" w:themeColor="text1"/>
        </w:rPr>
        <w:t xml:space="preserve"> </w:t>
      </w:r>
      <w:r w:rsidRPr="00885898">
        <w:rPr>
          <w:rFonts w:eastAsia="Calibri" w:cs="Calibri"/>
          <w:color w:val="000000" w:themeColor="text1"/>
        </w:rPr>
        <w:t>both</w:t>
      </w:r>
      <w:r w:rsidRPr="00885898">
        <w:rPr>
          <w:rFonts w:cs="Arial Hebrew"/>
          <w:color w:val="000000" w:themeColor="text1"/>
        </w:rPr>
        <w:t xml:space="preserve"> </w:t>
      </w:r>
      <w:r w:rsidRPr="00885898">
        <w:rPr>
          <w:rFonts w:eastAsia="Calibri" w:cs="Calibri"/>
          <w:color w:val="000000" w:themeColor="text1"/>
        </w:rPr>
        <w:t>men</w:t>
      </w:r>
      <w:r w:rsidRPr="00885898">
        <w:rPr>
          <w:rFonts w:cs="Arial Hebrew"/>
          <w:color w:val="000000" w:themeColor="text1"/>
        </w:rPr>
        <w:t xml:space="preserve"> </w:t>
      </w:r>
      <w:r w:rsidRPr="00885898">
        <w:rPr>
          <w:rFonts w:eastAsia="Calibri" w:cs="Calibri"/>
          <w:color w:val="000000" w:themeColor="text1"/>
        </w:rPr>
        <w:t>and</w:t>
      </w:r>
      <w:r w:rsidRPr="00885898">
        <w:rPr>
          <w:rFonts w:cs="Arial Hebrew"/>
          <w:color w:val="000000" w:themeColor="text1"/>
        </w:rPr>
        <w:t xml:space="preserve"> </w:t>
      </w:r>
      <w:r w:rsidRPr="00885898">
        <w:rPr>
          <w:rFonts w:eastAsia="Calibri" w:cs="Calibri"/>
          <w:color w:val="000000" w:themeColor="text1"/>
        </w:rPr>
        <w:t>women</w:t>
      </w:r>
      <w:r w:rsidRPr="00885898">
        <w:rPr>
          <w:rFonts w:cs="Arial Hebrew"/>
          <w:color w:val="000000" w:themeColor="text1"/>
        </w:rPr>
        <w:t xml:space="preserve">, </w:t>
      </w:r>
      <w:r w:rsidRPr="00885898">
        <w:rPr>
          <w:rFonts w:eastAsia="Calibri" w:cs="Calibri"/>
          <w:color w:val="000000" w:themeColor="text1"/>
        </w:rPr>
        <w:t>but</w:t>
      </w:r>
      <w:r w:rsidRPr="00885898">
        <w:rPr>
          <w:rFonts w:cs="Arial Hebrew"/>
          <w:color w:val="000000" w:themeColor="text1"/>
        </w:rPr>
        <w:t xml:space="preserve"> </w:t>
      </w:r>
      <w:r w:rsidRPr="00885898">
        <w:rPr>
          <w:rFonts w:eastAsia="Calibri" w:cs="Calibri"/>
          <w:color w:val="000000" w:themeColor="text1"/>
        </w:rPr>
        <w:t>most</w:t>
      </w:r>
      <w:r w:rsidRPr="00885898">
        <w:rPr>
          <w:rFonts w:cs="Arial Hebrew"/>
          <w:color w:val="000000" w:themeColor="text1"/>
        </w:rPr>
        <w:t xml:space="preserve"> </w:t>
      </w:r>
      <w:r w:rsidRPr="00885898">
        <w:rPr>
          <w:rFonts w:eastAsia="Calibri" w:cs="Calibri"/>
          <w:color w:val="000000" w:themeColor="text1"/>
        </w:rPr>
        <w:t>preferred</w:t>
      </w:r>
      <w:r w:rsidRPr="00885898">
        <w:rPr>
          <w:rFonts w:cs="Arial Hebrew"/>
          <w:color w:val="000000" w:themeColor="text1"/>
        </w:rPr>
        <w:t xml:space="preserve"> </w:t>
      </w:r>
      <w:r w:rsidRPr="00885898">
        <w:rPr>
          <w:rFonts w:eastAsia="Calibri" w:cs="Calibri"/>
          <w:color w:val="000000" w:themeColor="text1"/>
        </w:rPr>
        <w:t>to</w:t>
      </w:r>
      <w:r w:rsidRPr="00885898">
        <w:rPr>
          <w:rFonts w:cs="Arial Hebrew"/>
          <w:color w:val="000000" w:themeColor="text1"/>
        </w:rPr>
        <w:t xml:space="preserve"> </w:t>
      </w:r>
      <w:r w:rsidRPr="00885898">
        <w:rPr>
          <w:rFonts w:eastAsia="Calibri" w:cs="Calibri"/>
          <w:color w:val="000000" w:themeColor="text1"/>
        </w:rPr>
        <w:t>keep</w:t>
      </w:r>
      <w:r w:rsidRPr="00885898">
        <w:rPr>
          <w:rFonts w:cs="Arial Hebrew"/>
          <w:color w:val="000000" w:themeColor="text1"/>
        </w:rPr>
        <w:t xml:space="preserve"> </w:t>
      </w:r>
      <w:r w:rsidRPr="00885898">
        <w:rPr>
          <w:rFonts w:eastAsia="Calibri" w:cs="Calibri"/>
          <w:color w:val="000000" w:themeColor="text1"/>
        </w:rPr>
        <w:t>their</w:t>
      </w:r>
      <w:r w:rsidRPr="00885898">
        <w:rPr>
          <w:rFonts w:cs="Arial Hebrew"/>
          <w:color w:val="000000" w:themeColor="text1"/>
        </w:rPr>
        <w:t xml:space="preserve"> </w:t>
      </w:r>
      <w:r w:rsidRPr="00885898">
        <w:rPr>
          <w:rFonts w:eastAsia="Calibri" w:cs="Calibri"/>
          <w:color w:val="000000" w:themeColor="text1"/>
        </w:rPr>
        <w:t>membership</w:t>
      </w:r>
      <w:r w:rsidRPr="00885898">
        <w:rPr>
          <w:rFonts w:cs="Arial Hebrew"/>
          <w:color w:val="000000" w:themeColor="text1"/>
        </w:rPr>
        <w:t xml:space="preserve"> </w:t>
      </w:r>
      <w:r w:rsidRPr="00885898">
        <w:rPr>
          <w:rFonts w:eastAsia="Calibri" w:cs="Calibri"/>
          <w:color w:val="000000" w:themeColor="text1"/>
        </w:rPr>
        <w:t>all</w:t>
      </w:r>
      <w:r w:rsidRPr="00885898">
        <w:rPr>
          <w:rFonts w:cs="Arial Hebrew"/>
          <w:color w:val="000000" w:themeColor="text1"/>
        </w:rPr>
        <w:t>-</w:t>
      </w:r>
      <w:r w:rsidRPr="00885898">
        <w:rPr>
          <w:rFonts w:eastAsia="Calibri" w:cs="Calibri"/>
          <w:color w:val="000000" w:themeColor="text1"/>
        </w:rPr>
        <w:t>male</w:t>
      </w:r>
      <w:r w:rsidRPr="00885898">
        <w:rPr>
          <w:rFonts w:cs="Arial Hebrew"/>
          <w:color w:val="000000" w:themeColor="text1"/>
        </w:rPr>
        <w:t>.</w:t>
      </w:r>
    </w:p>
  </w:footnote>
  <w:footnote w:id="12">
    <w:p w14:paraId="0B1021E7" w14:textId="741A8294" w:rsidR="007359D9" w:rsidRPr="00885898" w:rsidRDefault="007359D9" w:rsidP="00661CE6">
      <w:pPr>
        <w:pStyle w:val="FootnoteText"/>
        <w:spacing w:line="480" w:lineRule="auto"/>
        <w:rPr>
          <w:rFonts w:ascii="Times New Roman" w:hAnsi="Times New Roman" w:cs="Arial Hebrew"/>
          <w:color w:val="000000" w:themeColor="text1"/>
        </w:rPr>
      </w:pPr>
      <w:r w:rsidRPr="00885898">
        <w:rPr>
          <w:rStyle w:val="FootnoteReference"/>
          <w:rFonts w:ascii="Times New Roman" w:hAnsi="Times New Roman" w:cs="Arial Hebrew"/>
          <w:color w:val="000000" w:themeColor="text1"/>
        </w:rPr>
        <w:footnoteRef/>
      </w:r>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Polishchuk</w:t>
      </w:r>
      <w:proofErr w:type="spellEnd"/>
      <w:r w:rsidRPr="00885898">
        <w:rPr>
          <w:rFonts w:ascii="Times New Roman" w:hAnsi="Times New Roman" w:cs="Arial Hebrew"/>
          <w:color w:val="000000" w:themeColor="text1"/>
        </w:rPr>
        <w:t>, ‘</w:t>
      </w:r>
      <w:proofErr w:type="spellStart"/>
      <w:r>
        <w:rPr>
          <w:rFonts w:ascii="Times New Roman" w:eastAsia="Calibri" w:hAnsi="Times New Roman" w:cs="Calibri"/>
          <w:color w:val="000000" w:themeColor="text1"/>
        </w:rPr>
        <w:t>Oblychchy</w:t>
      </w:r>
      <w:r w:rsidRPr="00885898">
        <w:rPr>
          <w:rFonts w:ascii="Times New Roman" w:eastAsia="Calibri" w:hAnsi="Times New Roman" w:cs="Calibri"/>
          <w:color w:val="000000" w:themeColor="text1"/>
        </w:rPr>
        <w:t>a</w:t>
      </w:r>
      <w:proofErr w:type="spellEnd"/>
      <w:r w:rsidRPr="00885898">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Y</w:t>
      </w:r>
      <w:r w:rsidRPr="00885898">
        <w:rPr>
          <w:rFonts w:ascii="Times New Roman" w:eastAsia="Calibri" w:hAnsi="Times New Roman" w:cs="Calibri"/>
          <w:color w:val="000000" w:themeColor="text1"/>
        </w:rPr>
        <w:t>evromaidanu</w:t>
      </w:r>
      <w:proofErr w:type="spellEnd"/>
      <w:r w:rsidRPr="00885898">
        <w:rPr>
          <w:rFonts w:ascii="Times New Roman" w:hAnsi="Times New Roman" w:cs="Arial Hebrew"/>
          <w:color w:val="000000" w:themeColor="text1"/>
        </w:rPr>
        <w:t>’</w:t>
      </w:r>
      <w:r w:rsidRPr="00D63786">
        <w:rPr>
          <w:rFonts w:ascii="Calibri" w:hAnsi="Calibri" w:cs="Arial Hebrew"/>
          <w:color w:val="000000" w:themeColor="text1"/>
          <w:sz w:val="18"/>
          <w:szCs w:val="18"/>
        </w:rPr>
        <w:t xml:space="preserve">, </w:t>
      </w:r>
      <w:r w:rsidRPr="00885898">
        <w:rPr>
          <w:rFonts w:ascii="Times New Roman" w:eastAsia="Calibri" w:hAnsi="Times New Roman" w:cs="Calibri"/>
          <w:color w:val="000000" w:themeColor="text1"/>
        </w:rPr>
        <w:t>table</w:t>
      </w:r>
      <w:r w:rsidRPr="00885898">
        <w:rPr>
          <w:rFonts w:ascii="Times New Roman" w:hAnsi="Times New Roman" w:cs="Arial Hebrew"/>
          <w:color w:val="000000" w:themeColor="text1"/>
        </w:rPr>
        <w:t xml:space="preserve"> 9.</w:t>
      </w:r>
    </w:p>
  </w:footnote>
  <w:footnote w:id="13">
    <w:p w14:paraId="04F14C00" w14:textId="4403199E" w:rsidR="007359D9" w:rsidRPr="00885898" w:rsidRDefault="007359D9" w:rsidP="00661CE6">
      <w:pPr>
        <w:widowControl w:val="0"/>
        <w:autoSpaceDE w:val="0"/>
        <w:autoSpaceDN w:val="0"/>
        <w:adjustRightInd w:val="0"/>
        <w:spacing w:line="480" w:lineRule="auto"/>
        <w:rPr>
          <w:rFonts w:cs="Arial Hebrew"/>
          <w:color w:val="000000" w:themeColor="text1"/>
        </w:rPr>
      </w:pPr>
      <w:r w:rsidRPr="00885898">
        <w:rPr>
          <w:rStyle w:val="FootnoteReference"/>
          <w:rFonts w:cs="Arial Hebrew"/>
          <w:color w:val="000000" w:themeColor="text1"/>
        </w:rPr>
        <w:footnoteRef/>
      </w:r>
      <w:r w:rsidRPr="00885898">
        <w:rPr>
          <w:rFonts w:cs="Arial Hebrew"/>
          <w:color w:val="000000" w:themeColor="text1"/>
        </w:rPr>
        <w:t xml:space="preserve"> ‘</w:t>
      </w:r>
      <w:r w:rsidRPr="00885898">
        <w:rPr>
          <w:rFonts w:eastAsia="Calibri" w:cs="Calibri"/>
          <w:color w:val="000000" w:themeColor="text1"/>
        </w:rPr>
        <w:t>Vid</w:t>
      </w:r>
      <w:r w:rsidRPr="00885898">
        <w:rPr>
          <w:rFonts w:cs="Arial Hebrew"/>
          <w:color w:val="000000" w:themeColor="text1"/>
        </w:rPr>
        <w:t xml:space="preserve"> </w:t>
      </w:r>
      <w:proofErr w:type="spellStart"/>
      <w:r w:rsidRPr="00885898">
        <w:rPr>
          <w:rFonts w:eastAsia="Calibri" w:cs="Calibri"/>
          <w:color w:val="000000" w:themeColor="text1"/>
        </w:rPr>
        <w:t>Maidanu</w:t>
      </w:r>
      <w:r w:rsidRPr="00885898">
        <w:rPr>
          <w:rFonts w:cs="Arial Hebrew"/>
          <w:color w:val="000000" w:themeColor="text1"/>
        </w:rPr>
        <w:t>-</w:t>
      </w:r>
      <w:r w:rsidRPr="00885898">
        <w:rPr>
          <w:rFonts w:eastAsia="Calibri" w:cs="Calibri"/>
          <w:color w:val="000000" w:themeColor="text1"/>
        </w:rPr>
        <w:t>taboru</w:t>
      </w:r>
      <w:proofErr w:type="spellEnd"/>
      <w:r w:rsidRPr="00885898">
        <w:rPr>
          <w:rFonts w:cs="Arial Hebrew"/>
          <w:color w:val="000000" w:themeColor="text1"/>
        </w:rPr>
        <w:t xml:space="preserve"> </w:t>
      </w:r>
      <w:r w:rsidRPr="00885898">
        <w:rPr>
          <w:rFonts w:eastAsia="Calibri" w:cs="Calibri"/>
          <w:color w:val="000000" w:themeColor="text1"/>
        </w:rPr>
        <w:t>do</w:t>
      </w:r>
      <w:r w:rsidRPr="00885898">
        <w:rPr>
          <w:rFonts w:cs="Arial Hebrew"/>
          <w:color w:val="000000" w:themeColor="text1"/>
        </w:rPr>
        <w:t xml:space="preserve"> </w:t>
      </w:r>
      <w:proofErr w:type="spellStart"/>
      <w:r w:rsidRPr="00885898">
        <w:rPr>
          <w:rFonts w:eastAsia="Calibri" w:cs="Calibri"/>
          <w:color w:val="000000" w:themeColor="text1"/>
        </w:rPr>
        <w:t>maidanu</w:t>
      </w:r>
      <w:r w:rsidRPr="00885898">
        <w:rPr>
          <w:rFonts w:cs="Arial Hebrew"/>
          <w:color w:val="000000" w:themeColor="text1"/>
        </w:rPr>
        <w:t>-</w:t>
      </w:r>
      <w:r w:rsidRPr="00885898">
        <w:rPr>
          <w:rFonts w:eastAsia="Calibri" w:cs="Calibri"/>
          <w:color w:val="000000" w:themeColor="text1"/>
        </w:rPr>
        <w:t>sichi</w:t>
      </w:r>
      <w:proofErr w:type="spellEnd"/>
      <w:r w:rsidRPr="00885898">
        <w:rPr>
          <w:rFonts w:cs="Arial Hebrew"/>
          <w:color w:val="000000" w:themeColor="text1"/>
        </w:rPr>
        <w:t xml:space="preserve">: </w:t>
      </w:r>
      <w:proofErr w:type="spellStart"/>
      <w:r w:rsidRPr="00885898">
        <w:rPr>
          <w:rFonts w:eastAsia="Calibri" w:cs="Calibri"/>
          <w:color w:val="000000" w:themeColor="text1"/>
        </w:rPr>
        <w:t>shcho</w:t>
      </w:r>
      <w:proofErr w:type="spellEnd"/>
      <w:r w:rsidRPr="00885898">
        <w:rPr>
          <w:rFonts w:cs="Arial Hebrew"/>
          <w:color w:val="000000" w:themeColor="text1"/>
        </w:rPr>
        <w:t xml:space="preserve"> </w:t>
      </w:r>
      <w:proofErr w:type="spellStart"/>
      <w:r>
        <w:rPr>
          <w:rFonts w:eastAsia="Calibri" w:cs="Calibri"/>
          <w:color w:val="000000" w:themeColor="text1"/>
        </w:rPr>
        <w:t>zminylosy</w:t>
      </w:r>
      <w:r w:rsidRPr="00885898">
        <w:rPr>
          <w:rFonts w:eastAsia="Calibri" w:cs="Calibri"/>
          <w:color w:val="000000" w:themeColor="text1"/>
        </w:rPr>
        <w:t>a</w:t>
      </w:r>
      <w:proofErr w:type="spellEnd"/>
      <w:r w:rsidRPr="00885898">
        <w:rPr>
          <w:rFonts w:cs="Arial Hebrew"/>
          <w:color w:val="000000" w:themeColor="text1"/>
        </w:rPr>
        <w:t xml:space="preserve">?’, </w:t>
      </w:r>
      <w:r w:rsidRPr="00885898">
        <w:rPr>
          <w:rFonts w:eastAsia="Calibri" w:cs="Calibri"/>
          <w:i/>
          <w:color w:val="000000" w:themeColor="text1"/>
        </w:rPr>
        <w:t>Kyiv</w:t>
      </w:r>
      <w:r w:rsidRPr="00885898">
        <w:rPr>
          <w:rFonts w:cs="Arial Hebrew"/>
          <w:i/>
          <w:color w:val="000000" w:themeColor="text1"/>
        </w:rPr>
        <w:t xml:space="preserve"> </w:t>
      </w:r>
      <w:r w:rsidRPr="00885898">
        <w:rPr>
          <w:rFonts w:eastAsia="Calibri" w:cs="Calibri"/>
          <w:i/>
          <w:color w:val="000000" w:themeColor="text1"/>
        </w:rPr>
        <w:t>International</w:t>
      </w:r>
      <w:r w:rsidRPr="00885898">
        <w:rPr>
          <w:rFonts w:cs="Arial Hebrew"/>
          <w:i/>
          <w:color w:val="000000" w:themeColor="text1"/>
        </w:rPr>
        <w:t xml:space="preserve"> </w:t>
      </w:r>
      <w:r w:rsidRPr="00885898">
        <w:rPr>
          <w:rFonts w:eastAsia="Calibri" w:cs="Calibri"/>
          <w:i/>
          <w:color w:val="000000" w:themeColor="text1"/>
        </w:rPr>
        <w:t>Institute</w:t>
      </w:r>
      <w:r w:rsidRPr="00885898">
        <w:rPr>
          <w:rFonts w:cs="Arial Hebrew"/>
          <w:i/>
          <w:color w:val="000000" w:themeColor="text1"/>
        </w:rPr>
        <w:t xml:space="preserve"> </w:t>
      </w:r>
      <w:r w:rsidRPr="00885898">
        <w:rPr>
          <w:rFonts w:eastAsia="Calibri" w:cs="Calibri"/>
          <w:i/>
          <w:color w:val="000000" w:themeColor="text1"/>
        </w:rPr>
        <w:t>of</w:t>
      </w:r>
      <w:r w:rsidRPr="00885898">
        <w:rPr>
          <w:rFonts w:cs="Arial Hebrew"/>
          <w:i/>
          <w:color w:val="000000" w:themeColor="text1"/>
        </w:rPr>
        <w:t xml:space="preserve"> </w:t>
      </w:r>
      <w:r w:rsidRPr="00885898">
        <w:rPr>
          <w:rFonts w:eastAsia="Calibri" w:cs="Calibri"/>
          <w:i/>
          <w:color w:val="000000" w:themeColor="text1"/>
        </w:rPr>
        <w:t>Sociology</w:t>
      </w:r>
      <w:r w:rsidRPr="00885898">
        <w:rPr>
          <w:rFonts w:cs="Arial Hebrew"/>
          <w:color w:val="000000" w:themeColor="text1"/>
        </w:rPr>
        <w:t xml:space="preserve">, 6 </w:t>
      </w:r>
      <w:r w:rsidRPr="00885898">
        <w:rPr>
          <w:rFonts w:eastAsia="Calibri" w:cs="Calibri"/>
          <w:color w:val="000000" w:themeColor="text1"/>
        </w:rPr>
        <w:t>February</w:t>
      </w:r>
      <w:r w:rsidRPr="00885898">
        <w:rPr>
          <w:rFonts w:cs="Arial Hebrew"/>
          <w:color w:val="000000" w:themeColor="text1"/>
        </w:rPr>
        <w:t xml:space="preserve"> 2014, </w:t>
      </w:r>
      <w:r w:rsidRPr="00885898">
        <w:rPr>
          <w:rFonts w:eastAsia="Calibri" w:cs="Calibri"/>
          <w:color w:val="000000" w:themeColor="text1"/>
        </w:rPr>
        <w:t>http</w:t>
      </w:r>
      <w:r w:rsidRPr="00885898">
        <w:rPr>
          <w:rFonts w:cs="Arial Hebrew"/>
          <w:color w:val="000000" w:themeColor="text1"/>
        </w:rPr>
        <w:t>://</w:t>
      </w:r>
      <w:r w:rsidRPr="00885898">
        <w:rPr>
          <w:rFonts w:eastAsia="Calibri" w:cs="Calibri"/>
          <w:color w:val="000000" w:themeColor="text1"/>
        </w:rPr>
        <w:t>www</w:t>
      </w:r>
      <w:r w:rsidRPr="00885898">
        <w:rPr>
          <w:rFonts w:cs="Arial Hebrew"/>
          <w:color w:val="000000" w:themeColor="text1"/>
        </w:rPr>
        <w:t>.</w:t>
      </w:r>
      <w:r w:rsidRPr="00885898">
        <w:rPr>
          <w:rFonts w:eastAsia="Calibri" w:cs="Calibri"/>
          <w:color w:val="000000" w:themeColor="text1"/>
        </w:rPr>
        <w:t>kiis</w:t>
      </w:r>
      <w:r w:rsidRPr="00885898">
        <w:rPr>
          <w:rFonts w:cs="Arial Hebrew"/>
          <w:color w:val="000000" w:themeColor="text1"/>
        </w:rPr>
        <w:t>.</w:t>
      </w:r>
      <w:r w:rsidRPr="00885898">
        <w:rPr>
          <w:rFonts w:eastAsia="Calibri" w:cs="Calibri"/>
          <w:color w:val="000000" w:themeColor="text1"/>
        </w:rPr>
        <w:t>com</w:t>
      </w:r>
      <w:r w:rsidRPr="00885898">
        <w:rPr>
          <w:rFonts w:cs="Arial Hebrew"/>
          <w:color w:val="000000" w:themeColor="text1"/>
        </w:rPr>
        <w:t>.</w:t>
      </w:r>
      <w:r w:rsidRPr="00885898">
        <w:rPr>
          <w:rFonts w:eastAsia="Calibri" w:cs="Calibri"/>
          <w:color w:val="000000" w:themeColor="text1"/>
        </w:rPr>
        <w:t>ua</w:t>
      </w:r>
      <w:r w:rsidRPr="00885898">
        <w:rPr>
          <w:rFonts w:cs="Arial Hebrew"/>
          <w:color w:val="000000" w:themeColor="text1"/>
        </w:rPr>
        <w:t>/?</w:t>
      </w:r>
      <w:r w:rsidRPr="00885898">
        <w:rPr>
          <w:rFonts w:eastAsia="Calibri" w:cs="Calibri"/>
          <w:color w:val="000000" w:themeColor="text1"/>
        </w:rPr>
        <w:t>lang</w:t>
      </w:r>
      <w:r w:rsidRPr="00885898">
        <w:rPr>
          <w:rFonts w:cs="Arial Hebrew"/>
          <w:color w:val="000000" w:themeColor="text1"/>
        </w:rPr>
        <w:t>=</w:t>
      </w:r>
      <w:r w:rsidRPr="00885898">
        <w:rPr>
          <w:rFonts w:eastAsia="Calibri" w:cs="Calibri"/>
          <w:color w:val="000000" w:themeColor="text1"/>
        </w:rPr>
        <w:t>ukr&amp;cat</w:t>
      </w:r>
      <w:r w:rsidRPr="00885898">
        <w:rPr>
          <w:rFonts w:cs="Arial Hebrew"/>
          <w:color w:val="000000" w:themeColor="text1"/>
        </w:rPr>
        <w:t>=</w:t>
      </w:r>
      <w:r w:rsidRPr="00885898">
        <w:rPr>
          <w:rFonts w:eastAsia="Calibri" w:cs="Calibri"/>
          <w:color w:val="000000" w:themeColor="text1"/>
        </w:rPr>
        <w:t>reports&amp;id</w:t>
      </w:r>
      <w:r w:rsidRPr="00885898">
        <w:rPr>
          <w:rFonts w:cs="Arial Hebrew"/>
          <w:color w:val="000000" w:themeColor="text1"/>
        </w:rPr>
        <w:t>=226</w:t>
      </w:r>
      <w:r w:rsidRPr="00885898">
        <w:rPr>
          <w:rFonts w:eastAsia="Calibri" w:cs="Calibri"/>
          <w:color w:val="000000" w:themeColor="text1"/>
        </w:rPr>
        <w:t>&amp;page</w:t>
      </w:r>
      <w:r w:rsidRPr="00885898">
        <w:rPr>
          <w:rFonts w:cs="Arial Hebrew"/>
          <w:color w:val="000000" w:themeColor="text1"/>
        </w:rPr>
        <w:t xml:space="preserve">=1, </w:t>
      </w:r>
      <w:r w:rsidRPr="00885898">
        <w:rPr>
          <w:rFonts w:eastAsia="Calibri" w:cs="Calibri"/>
          <w:color w:val="000000" w:themeColor="text1"/>
        </w:rPr>
        <w:t>accessed</w:t>
      </w:r>
      <w:r w:rsidRPr="00885898">
        <w:rPr>
          <w:rFonts w:cs="Arial Hebrew"/>
          <w:color w:val="000000" w:themeColor="text1"/>
        </w:rPr>
        <w:t xml:space="preserve"> 19 </w:t>
      </w:r>
      <w:r w:rsidRPr="00885898">
        <w:rPr>
          <w:rFonts w:eastAsia="Calibri" w:cs="Calibri"/>
          <w:color w:val="000000" w:themeColor="text1"/>
        </w:rPr>
        <w:t>January</w:t>
      </w:r>
      <w:r w:rsidRPr="00885898">
        <w:rPr>
          <w:rFonts w:cs="Arial Hebrew"/>
          <w:color w:val="000000" w:themeColor="text1"/>
        </w:rPr>
        <w:t xml:space="preserve"> 2017. </w:t>
      </w:r>
    </w:p>
  </w:footnote>
  <w:footnote w:id="14">
    <w:p w14:paraId="37FD4E81" w14:textId="4767B72F" w:rsidR="007359D9" w:rsidRPr="00885898" w:rsidRDefault="007359D9" w:rsidP="00661CE6">
      <w:pPr>
        <w:widowControl w:val="0"/>
        <w:tabs>
          <w:tab w:val="left" w:pos="5954"/>
        </w:tabs>
        <w:autoSpaceDE w:val="0"/>
        <w:autoSpaceDN w:val="0"/>
        <w:adjustRightInd w:val="0"/>
        <w:spacing w:line="480" w:lineRule="auto"/>
        <w:rPr>
          <w:rFonts w:cs="Arial Hebrew"/>
          <w:color w:val="000000" w:themeColor="text1"/>
        </w:rPr>
      </w:pPr>
      <w:r w:rsidRPr="00885898">
        <w:rPr>
          <w:rStyle w:val="FootnoteReference"/>
          <w:rFonts w:cs="Arial Hebrew"/>
          <w:color w:val="000000" w:themeColor="text1"/>
        </w:rPr>
        <w:footnoteRef/>
      </w:r>
      <w:r w:rsidRPr="00885898">
        <w:rPr>
          <w:rFonts w:cs="Arial Hebrew"/>
          <w:color w:val="000000" w:themeColor="text1"/>
        </w:rPr>
        <w:t xml:space="preserve"> </w:t>
      </w:r>
      <w:r>
        <w:rPr>
          <w:rFonts w:eastAsia="Calibri" w:cs="Calibri"/>
          <w:color w:val="000000" w:themeColor="text1"/>
        </w:rPr>
        <w:t>An i</w:t>
      </w:r>
      <w:r w:rsidRPr="00885898">
        <w:rPr>
          <w:rFonts w:eastAsia="Calibri" w:cs="Calibri"/>
          <w:color w:val="000000" w:themeColor="text1"/>
        </w:rPr>
        <w:t>nformation</w:t>
      </w:r>
      <w:r w:rsidRPr="00885898">
        <w:rPr>
          <w:rFonts w:cs="Arial Hebrew"/>
          <w:color w:val="000000" w:themeColor="text1"/>
        </w:rPr>
        <w:t xml:space="preserve"> </w:t>
      </w:r>
      <w:r w:rsidRPr="00885898">
        <w:rPr>
          <w:rFonts w:eastAsia="Calibri" w:cs="Calibri"/>
          <w:color w:val="000000" w:themeColor="text1"/>
        </w:rPr>
        <w:t>poster</w:t>
      </w:r>
      <w:r w:rsidRPr="00885898">
        <w:rPr>
          <w:rFonts w:cs="Arial Hebrew"/>
          <w:color w:val="000000" w:themeColor="text1"/>
        </w:rPr>
        <w:t xml:space="preserve"> </w:t>
      </w:r>
      <w:r w:rsidRPr="00885898">
        <w:rPr>
          <w:rFonts w:eastAsia="Calibri" w:cs="Calibri"/>
          <w:color w:val="000000" w:themeColor="text1"/>
        </w:rPr>
        <w:t>produced</w:t>
      </w:r>
      <w:r w:rsidRPr="00885898">
        <w:rPr>
          <w:rFonts w:cs="Arial Hebrew"/>
          <w:color w:val="000000" w:themeColor="text1"/>
        </w:rPr>
        <w:t xml:space="preserve"> </w:t>
      </w:r>
      <w:r w:rsidRPr="00885898">
        <w:rPr>
          <w:rFonts w:eastAsia="Calibri" w:cs="Calibri"/>
          <w:color w:val="000000" w:themeColor="text1"/>
        </w:rPr>
        <w:t>by</w:t>
      </w:r>
      <w:r w:rsidRPr="00885898">
        <w:rPr>
          <w:rFonts w:cs="Arial Hebrew"/>
          <w:color w:val="000000" w:themeColor="text1"/>
        </w:rPr>
        <w:t xml:space="preserve"> </w:t>
      </w:r>
      <w:r w:rsidRPr="00885898">
        <w:rPr>
          <w:rFonts w:eastAsia="Calibri" w:cs="Calibri"/>
          <w:color w:val="000000" w:themeColor="text1"/>
        </w:rPr>
        <w:t>the</w:t>
      </w:r>
      <w:r w:rsidRPr="00885898">
        <w:rPr>
          <w:rFonts w:cs="Arial Hebrew"/>
          <w:color w:val="000000" w:themeColor="text1"/>
        </w:rPr>
        <w:t xml:space="preserve"> </w:t>
      </w:r>
      <w:r>
        <w:rPr>
          <w:rFonts w:eastAsia="Calibri" w:cs="Calibri"/>
          <w:color w:val="000000" w:themeColor="text1"/>
        </w:rPr>
        <w:t>16th</w:t>
      </w:r>
      <w:r w:rsidRPr="00885898">
        <w:rPr>
          <w:rFonts w:cs="Arial Hebrew"/>
          <w:color w:val="000000" w:themeColor="text1"/>
        </w:rPr>
        <w:t xml:space="preserve"> </w:t>
      </w:r>
      <w:r w:rsidRPr="00885898">
        <w:rPr>
          <w:rFonts w:eastAsia="Calibri" w:cs="Calibri"/>
          <w:color w:val="000000" w:themeColor="text1"/>
        </w:rPr>
        <w:t>unit</w:t>
      </w:r>
      <w:r>
        <w:rPr>
          <w:rFonts w:eastAsia="Calibri" w:cs="Calibri"/>
          <w:color w:val="000000" w:themeColor="text1"/>
        </w:rPr>
        <w:t xml:space="preserve"> of</w:t>
      </w:r>
      <w:r w:rsidRPr="00885898">
        <w:rPr>
          <w:rFonts w:cs="Arial Hebrew"/>
          <w:color w:val="000000" w:themeColor="text1"/>
        </w:rPr>
        <w:t xml:space="preserve"> </w:t>
      </w:r>
      <w:r w:rsidRPr="00057AED">
        <w:rPr>
          <w:color w:val="000000" w:themeColor="text1"/>
        </w:rPr>
        <w:t xml:space="preserve">the self-defence structure </w:t>
      </w:r>
      <w:r>
        <w:rPr>
          <w:color w:val="000000" w:themeColor="text1"/>
        </w:rPr>
        <w:t>stated that</w:t>
      </w:r>
      <w:r w:rsidRPr="00057AED">
        <w:rPr>
          <w:color w:val="000000" w:themeColor="text1"/>
        </w:rPr>
        <w:t xml:space="preserve"> men were </w:t>
      </w:r>
      <w:r>
        <w:rPr>
          <w:color w:val="000000" w:themeColor="text1"/>
        </w:rPr>
        <w:t>wanted</w:t>
      </w:r>
      <w:r w:rsidRPr="00057AED">
        <w:rPr>
          <w:color w:val="000000" w:themeColor="text1"/>
        </w:rPr>
        <w:t xml:space="preserve"> for ‘the night guard on the barricades’, while women were needed ‘to make tea and food for the guards’</w:t>
      </w:r>
      <w:r w:rsidRPr="00885898">
        <w:rPr>
          <w:rFonts w:cs="Arial Hebrew"/>
          <w:color w:val="000000" w:themeColor="text1"/>
        </w:rPr>
        <w:t xml:space="preserve">. </w:t>
      </w:r>
      <w:r>
        <w:rPr>
          <w:rFonts w:cs="Arial Hebrew"/>
          <w:color w:val="000000" w:themeColor="text1"/>
        </w:rPr>
        <w:t>See</w:t>
      </w:r>
      <w:r w:rsidRPr="00885898">
        <w:rPr>
          <w:rFonts w:cs="Arial Hebrew"/>
          <w:color w:val="000000" w:themeColor="text1"/>
        </w:rPr>
        <w:t xml:space="preserve"> Image 2, in Olesya Khromeychuk, ‘Gender </w:t>
      </w:r>
      <w:proofErr w:type="spellStart"/>
      <w:r w:rsidRPr="00885898">
        <w:rPr>
          <w:rFonts w:cs="Arial Hebrew"/>
          <w:color w:val="000000" w:themeColor="text1"/>
        </w:rPr>
        <w:t>i</w:t>
      </w:r>
      <w:proofErr w:type="spellEnd"/>
      <w:r w:rsidRPr="00885898">
        <w:rPr>
          <w:rFonts w:cs="Arial Hebrew"/>
          <w:color w:val="000000" w:themeColor="text1"/>
        </w:rPr>
        <w:t xml:space="preserve"> </w:t>
      </w:r>
      <w:proofErr w:type="spellStart"/>
      <w:r w:rsidRPr="00885898">
        <w:rPr>
          <w:rFonts w:cs="Arial Hebrew"/>
          <w:color w:val="000000" w:themeColor="text1"/>
        </w:rPr>
        <w:t>natsionalizm</w:t>
      </w:r>
      <w:proofErr w:type="spellEnd"/>
      <w:r w:rsidRPr="00885898">
        <w:rPr>
          <w:rFonts w:cs="Arial Hebrew"/>
          <w:color w:val="000000" w:themeColor="text1"/>
        </w:rPr>
        <w:t xml:space="preserve"> </w:t>
      </w:r>
      <w:proofErr w:type="spellStart"/>
      <w:r w:rsidRPr="00885898">
        <w:rPr>
          <w:rFonts w:cs="Arial Hebrew"/>
          <w:color w:val="000000" w:themeColor="text1"/>
        </w:rPr>
        <w:t>na</w:t>
      </w:r>
      <w:proofErr w:type="spellEnd"/>
      <w:r w:rsidRPr="00885898">
        <w:rPr>
          <w:rFonts w:cs="Arial Hebrew"/>
          <w:color w:val="000000" w:themeColor="text1"/>
        </w:rPr>
        <w:t xml:space="preserve"> </w:t>
      </w:r>
      <w:proofErr w:type="spellStart"/>
      <w:r w:rsidRPr="00885898">
        <w:rPr>
          <w:rFonts w:cs="Arial Hebrew"/>
          <w:color w:val="000000" w:themeColor="text1"/>
        </w:rPr>
        <w:t>Maidani</w:t>
      </w:r>
      <w:proofErr w:type="spellEnd"/>
      <w:r w:rsidRPr="00885898">
        <w:rPr>
          <w:rFonts w:cs="Arial Hebrew"/>
          <w:color w:val="000000" w:themeColor="text1"/>
        </w:rPr>
        <w:t xml:space="preserve">’, </w:t>
      </w:r>
      <w:r w:rsidRPr="00885898">
        <w:rPr>
          <w:rFonts w:cs="Arial Hebrew"/>
          <w:i/>
          <w:color w:val="000000" w:themeColor="text1"/>
        </w:rPr>
        <w:t>Historians.in.ua</w:t>
      </w:r>
      <w:r w:rsidRPr="00885898">
        <w:rPr>
          <w:rFonts w:cs="Arial Hebrew"/>
          <w:color w:val="000000" w:themeColor="text1"/>
        </w:rPr>
        <w:t>, 27 October 2015, http://historians.in.ua/index.php/en/dyskusiya/1673-olesia-khromeichuk-gender-i-natsionalizm-na-maidani-a, accessed 7 February 2017.</w:t>
      </w:r>
      <w:r>
        <w:rPr>
          <w:rFonts w:cs="Arial Hebrew"/>
          <w:color w:val="000000" w:themeColor="text1"/>
        </w:rPr>
        <w:t xml:space="preserve"> </w:t>
      </w:r>
      <w:r w:rsidRPr="00885898">
        <w:rPr>
          <w:rFonts w:cs="Arial Hebrew"/>
          <w:color w:val="000000" w:themeColor="text1"/>
        </w:rPr>
        <w:t>See</w:t>
      </w:r>
      <w:r>
        <w:rPr>
          <w:rFonts w:cs="Arial Hebrew"/>
          <w:color w:val="000000" w:themeColor="text1"/>
        </w:rPr>
        <w:t xml:space="preserve"> also</w:t>
      </w:r>
      <w:r w:rsidRPr="00885898">
        <w:rPr>
          <w:rFonts w:cs="Arial Hebrew"/>
          <w:color w:val="000000" w:themeColor="text1"/>
        </w:rPr>
        <w:t xml:space="preserve"> </w:t>
      </w:r>
      <w:r w:rsidRPr="00885898">
        <w:rPr>
          <w:rFonts w:eastAsia="Calibri" w:cs="Calibri"/>
          <w:color w:val="000000" w:themeColor="text1"/>
        </w:rPr>
        <w:t>Olesya</w:t>
      </w:r>
      <w:r w:rsidRPr="00885898">
        <w:rPr>
          <w:rFonts w:cs="Arial Hebrew"/>
          <w:color w:val="000000" w:themeColor="text1"/>
        </w:rPr>
        <w:t xml:space="preserve"> </w:t>
      </w:r>
      <w:r w:rsidRPr="00885898">
        <w:rPr>
          <w:rFonts w:eastAsia="Calibri" w:cs="Calibri"/>
          <w:color w:val="000000" w:themeColor="text1"/>
        </w:rPr>
        <w:t>Khromeychuk</w:t>
      </w:r>
      <w:r w:rsidRPr="00885898">
        <w:rPr>
          <w:rFonts w:cs="Arial Hebrew"/>
          <w:color w:val="000000" w:themeColor="text1"/>
        </w:rPr>
        <w:t xml:space="preserve">, </w:t>
      </w:r>
      <w:r w:rsidRPr="00885898">
        <w:rPr>
          <w:rFonts w:eastAsia="Times New Roman" w:cs="Arial Hebrew"/>
          <w:color w:val="000000" w:themeColor="text1"/>
        </w:rPr>
        <w:t>‘</w:t>
      </w:r>
      <w:r w:rsidRPr="00885898">
        <w:rPr>
          <w:rFonts w:eastAsia="Calibri" w:cs="Calibri"/>
          <w:color w:val="000000" w:themeColor="text1"/>
        </w:rPr>
        <w:t>Gender</w:t>
      </w:r>
      <w:r w:rsidRPr="00885898">
        <w:rPr>
          <w:rFonts w:eastAsia="Times New Roman" w:cs="Arial Hebrew"/>
          <w:color w:val="000000" w:themeColor="text1"/>
        </w:rPr>
        <w:t xml:space="preserve"> </w:t>
      </w:r>
      <w:r w:rsidRPr="00885898">
        <w:rPr>
          <w:rFonts w:eastAsia="Calibri" w:cs="Calibri"/>
          <w:color w:val="000000" w:themeColor="text1"/>
        </w:rPr>
        <w:t>and</w:t>
      </w:r>
      <w:r w:rsidRPr="00885898">
        <w:rPr>
          <w:rFonts w:eastAsia="Times New Roman" w:cs="Arial Hebrew"/>
          <w:color w:val="000000" w:themeColor="text1"/>
        </w:rPr>
        <w:t xml:space="preserve"> </w:t>
      </w:r>
      <w:r w:rsidRPr="00885898">
        <w:rPr>
          <w:rFonts w:eastAsia="Calibri" w:cs="Calibri"/>
          <w:color w:val="000000" w:themeColor="text1"/>
        </w:rPr>
        <w:t>Nationalism</w:t>
      </w:r>
      <w:r w:rsidRPr="00885898">
        <w:rPr>
          <w:rFonts w:eastAsia="Times New Roman" w:cs="Arial Hebrew"/>
          <w:color w:val="000000" w:themeColor="text1"/>
        </w:rPr>
        <w:t xml:space="preserve"> </w:t>
      </w:r>
      <w:r w:rsidRPr="00885898">
        <w:rPr>
          <w:rFonts w:eastAsia="Calibri" w:cs="Calibri"/>
          <w:color w:val="000000" w:themeColor="text1"/>
        </w:rPr>
        <w:t>on</w:t>
      </w:r>
      <w:r w:rsidRPr="00885898">
        <w:rPr>
          <w:rFonts w:eastAsia="Times New Roman" w:cs="Arial Hebrew"/>
          <w:color w:val="000000" w:themeColor="text1"/>
        </w:rPr>
        <w:t xml:space="preserve"> </w:t>
      </w:r>
      <w:r w:rsidRPr="00885898">
        <w:rPr>
          <w:rFonts w:eastAsia="Calibri" w:cs="Calibri"/>
          <w:color w:val="000000" w:themeColor="text1"/>
        </w:rPr>
        <w:t>the</w:t>
      </w:r>
      <w:r w:rsidRPr="00885898">
        <w:rPr>
          <w:rFonts w:eastAsia="Times New Roman" w:cs="Arial Hebrew"/>
          <w:color w:val="000000" w:themeColor="text1"/>
        </w:rPr>
        <w:t xml:space="preserve"> </w:t>
      </w:r>
      <w:r w:rsidRPr="00885898">
        <w:rPr>
          <w:rFonts w:eastAsia="Calibri" w:cs="Calibri"/>
          <w:color w:val="000000" w:themeColor="text1"/>
        </w:rPr>
        <w:t>Maidan</w:t>
      </w:r>
      <w:r w:rsidRPr="00885898">
        <w:rPr>
          <w:rFonts w:eastAsia="Times New Roman" w:cs="Arial Hebrew"/>
          <w:color w:val="000000" w:themeColor="text1"/>
        </w:rPr>
        <w:t xml:space="preserve">’, </w:t>
      </w:r>
      <w:r w:rsidRPr="00885898">
        <w:rPr>
          <w:rFonts w:eastAsia="Calibri" w:cs="Calibri"/>
          <w:color w:val="000000" w:themeColor="text1"/>
        </w:rPr>
        <w:t>in</w:t>
      </w:r>
      <w:r w:rsidRPr="00885898">
        <w:rPr>
          <w:rFonts w:eastAsia="Times New Roman" w:cs="Arial Hebrew"/>
          <w:color w:val="000000" w:themeColor="text1"/>
        </w:rPr>
        <w:t xml:space="preserve"> </w:t>
      </w:r>
      <w:r w:rsidRPr="00885898">
        <w:rPr>
          <w:rFonts w:eastAsia="Calibri" w:cs="Calibri"/>
          <w:color w:val="000000" w:themeColor="text1"/>
        </w:rPr>
        <w:t>David</w:t>
      </w:r>
      <w:r w:rsidRPr="00885898">
        <w:rPr>
          <w:rFonts w:eastAsia="Times New Roman" w:cs="Arial Hebrew"/>
          <w:color w:val="000000" w:themeColor="text1"/>
        </w:rPr>
        <w:t xml:space="preserve"> </w:t>
      </w:r>
      <w:r w:rsidRPr="00885898">
        <w:rPr>
          <w:rFonts w:eastAsia="Calibri" w:cs="Calibri"/>
          <w:color w:val="000000" w:themeColor="text1"/>
        </w:rPr>
        <w:t>R</w:t>
      </w:r>
      <w:r w:rsidRPr="00885898">
        <w:rPr>
          <w:rFonts w:eastAsia="Times New Roman" w:cs="Arial Hebrew"/>
          <w:color w:val="000000" w:themeColor="text1"/>
        </w:rPr>
        <w:t xml:space="preserve">. </w:t>
      </w:r>
      <w:proofErr w:type="spellStart"/>
      <w:r w:rsidRPr="00885898">
        <w:rPr>
          <w:rFonts w:eastAsia="Calibri" w:cs="Calibri"/>
          <w:color w:val="000000" w:themeColor="text1"/>
        </w:rPr>
        <w:t>Marples</w:t>
      </w:r>
      <w:proofErr w:type="spellEnd"/>
      <w:r w:rsidRPr="00885898">
        <w:rPr>
          <w:rFonts w:eastAsia="Times New Roman" w:cs="Arial Hebrew"/>
          <w:color w:val="000000" w:themeColor="text1"/>
        </w:rPr>
        <w:t xml:space="preserve"> </w:t>
      </w:r>
      <w:r w:rsidRPr="00885898">
        <w:rPr>
          <w:rFonts w:eastAsia="Calibri" w:cs="Calibri"/>
          <w:color w:val="000000" w:themeColor="text1"/>
        </w:rPr>
        <w:t>and</w:t>
      </w:r>
      <w:r w:rsidRPr="00885898">
        <w:rPr>
          <w:rFonts w:eastAsia="Times New Roman" w:cs="Arial Hebrew"/>
          <w:color w:val="000000" w:themeColor="text1"/>
        </w:rPr>
        <w:t xml:space="preserve"> </w:t>
      </w:r>
      <w:r w:rsidRPr="00885898">
        <w:rPr>
          <w:rFonts w:eastAsia="Calibri" w:cs="Calibri"/>
          <w:color w:val="000000" w:themeColor="text1"/>
        </w:rPr>
        <w:t>Frederick</w:t>
      </w:r>
      <w:r w:rsidRPr="00885898">
        <w:rPr>
          <w:rFonts w:eastAsia="Times New Roman" w:cs="Arial Hebrew"/>
          <w:color w:val="000000" w:themeColor="text1"/>
        </w:rPr>
        <w:t xml:space="preserve"> </w:t>
      </w:r>
      <w:r w:rsidRPr="00885898">
        <w:rPr>
          <w:rFonts w:eastAsia="Calibri" w:cs="Calibri"/>
          <w:color w:val="000000" w:themeColor="text1"/>
        </w:rPr>
        <w:t>V</w:t>
      </w:r>
      <w:r w:rsidRPr="00885898">
        <w:rPr>
          <w:rFonts w:eastAsia="Times New Roman" w:cs="Arial Hebrew"/>
          <w:color w:val="000000" w:themeColor="text1"/>
        </w:rPr>
        <w:t xml:space="preserve">. </w:t>
      </w:r>
      <w:r w:rsidRPr="00885898">
        <w:rPr>
          <w:rFonts w:eastAsia="Calibri" w:cs="Calibri"/>
          <w:color w:val="000000" w:themeColor="text1"/>
        </w:rPr>
        <w:t>Mills</w:t>
      </w:r>
      <w:r w:rsidRPr="00885898">
        <w:rPr>
          <w:rFonts w:eastAsia="Times New Roman" w:cs="Arial Hebrew"/>
          <w:color w:val="000000" w:themeColor="text1"/>
        </w:rPr>
        <w:t xml:space="preserve"> (</w:t>
      </w:r>
      <w:proofErr w:type="spellStart"/>
      <w:r w:rsidRPr="00885898">
        <w:rPr>
          <w:rFonts w:eastAsia="Calibri" w:cs="Calibri"/>
          <w:color w:val="000000" w:themeColor="text1"/>
        </w:rPr>
        <w:t>eds</w:t>
      </w:r>
      <w:proofErr w:type="spellEnd"/>
      <w:r w:rsidRPr="00885898">
        <w:rPr>
          <w:rFonts w:eastAsia="Times New Roman" w:cs="Arial Hebrew"/>
          <w:color w:val="000000" w:themeColor="text1"/>
        </w:rPr>
        <w:t xml:space="preserve">) </w:t>
      </w:r>
      <w:r w:rsidRPr="00885898">
        <w:rPr>
          <w:rFonts w:eastAsia="Calibri" w:cs="Calibri"/>
          <w:i/>
          <w:color w:val="000000" w:themeColor="text1"/>
        </w:rPr>
        <w:t>Ukraine</w:t>
      </w:r>
      <w:r w:rsidRPr="00885898">
        <w:rPr>
          <w:rFonts w:eastAsia="Times New Roman" w:cs="Arial Hebrew"/>
          <w:i/>
          <w:color w:val="000000" w:themeColor="text1"/>
        </w:rPr>
        <w:t>’</w:t>
      </w:r>
      <w:r w:rsidRPr="00885898">
        <w:rPr>
          <w:rFonts w:eastAsia="Calibri" w:cs="Calibri"/>
          <w:i/>
          <w:color w:val="000000" w:themeColor="text1"/>
        </w:rPr>
        <w:t>s</w:t>
      </w:r>
      <w:r w:rsidRPr="00885898">
        <w:rPr>
          <w:rFonts w:eastAsia="Times New Roman" w:cs="Arial Hebrew"/>
          <w:i/>
          <w:color w:val="000000" w:themeColor="text1"/>
        </w:rPr>
        <w:t xml:space="preserve"> </w:t>
      </w:r>
      <w:r w:rsidRPr="00885898">
        <w:rPr>
          <w:rFonts w:eastAsia="Calibri" w:cs="Calibri"/>
          <w:i/>
          <w:color w:val="000000" w:themeColor="text1"/>
        </w:rPr>
        <w:t>Euromaidan</w:t>
      </w:r>
      <w:r w:rsidRPr="00885898">
        <w:rPr>
          <w:rFonts w:eastAsia="Times New Roman" w:cs="Arial Hebrew"/>
          <w:i/>
          <w:color w:val="000000" w:themeColor="text1"/>
        </w:rPr>
        <w:t xml:space="preserve">. </w:t>
      </w:r>
      <w:r w:rsidRPr="00885898">
        <w:rPr>
          <w:rFonts w:eastAsia="Calibri" w:cs="Calibri"/>
          <w:i/>
          <w:color w:val="000000" w:themeColor="text1"/>
        </w:rPr>
        <w:t>Analyses</w:t>
      </w:r>
      <w:r w:rsidRPr="00885898">
        <w:rPr>
          <w:rFonts w:eastAsia="Times New Roman" w:cs="Arial Hebrew"/>
          <w:i/>
          <w:color w:val="000000" w:themeColor="text1"/>
        </w:rPr>
        <w:t xml:space="preserve"> </w:t>
      </w:r>
      <w:r w:rsidRPr="00885898">
        <w:rPr>
          <w:rFonts w:eastAsia="Calibri" w:cs="Calibri"/>
          <w:i/>
          <w:color w:val="000000" w:themeColor="text1"/>
        </w:rPr>
        <w:t>of</w:t>
      </w:r>
      <w:r w:rsidRPr="00885898">
        <w:rPr>
          <w:rFonts w:eastAsia="Times New Roman" w:cs="Arial Hebrew"/>
          <w:i/>
          <w:color w:val="000000" w:themeColor="text1"/>
        </w:rPr>
        <w:t xml:space="preserve"> </w:t>
      </w:r>
      <w:r w:rsidRPr="00885898">
        <w:rPr>
          <w:rFonts w:eastAsia="Calibri" w:cs="Calibri"/>
          <w:i/>
          <w:color w:val="000000" w:themeColor="text1"/>
        </w:rPr>
        <w:t>a</w:t>
      </w:r>
      <w:r w:rsidRPr="00885898">
        <w:rPr>
          <w:rFonts w:eastAsia="Times New Roman" w:cs="Arial Hebrew"/>
          <w:i/>
          <w:color w:val="000000" w:themeColor="text1"/>
        </w:rPr>
        <w:t xml:space="preserve"> </w:t>
      </w:r>
      <w:r w:rsidRPr="00885898">
        <w:rPr>
          <w:rFonts w:eastAsia="Calibri" w:cs="Calibri"/>
          <w:i/>
          <w:color w:val="000000" w:themeColor="text1"/>
        </w:rPr>
        <w:t>Civil</w:t>
      </w:r>
      <w:r w:rsidRPr="00885898">
        <w:rPr>
          <w:rFonts w:eastAsia="Times New Roman" w:cs="Arial Hebrew"/>
          <w:i/>
          <w:color w:val="000000" w:themeColor="text1"/>
        </w:rPr>
        <w:t xml:space="preserve"> </w:t>
      </w:r>
      <w:r w:rsidRPr="00885898">
        <w:rPr>
          <w:rFonts w:eastAsia="Calibri" w:cs="Calibri"/>
          <w:i/>
          <w:color w:val="000000" w:themeColor="text1"/>
        </w:rPr>
        <w:t>Revolution</w:t>
      </w:r>
      <w:r w:rsidRPr="00885898">
        <w:rPr>
          <w:rFonts w:eastAsia="Times New Roman" w:cs="Arial Hebrew"/>
          <w:color w:val="000000" w:themeColor="text1"/>
        </w:rPr>
        <w:t xml:space="preserve"> (Stuttgart: </w:t>
      </w:r>
      <w:proofErr w:type="spellStart"/>
      <w:r w:rsidRPr="00885898">
        <w:rPr>
          <w:rFonts w:eastAsia="Calibri" w:cs="Calibri"/>
          <w:color w:val="000000" w:themeColor="text1"/>
        </w:rPr>
        <w:t>Ibidem</w:t>
      </w:r>
      <w:proofErr w:type="spellEnd"/>
      <w:r w:rsidRPr="00885898">
        <w:rPr>
          <w:rFonts w:eastAsia="Times New Roman" w:cs="Arial Hebrew"/>
          <w:color w:val="000000" w:themeColor="text1"/>
        </w:rPr>
        <w:t xml:space="preserve">, 2015), </w:t>
      </w:r>
      <w:r>
        <w:rPr>
          <w:rFonts w:eastAsia="Times New Roman" w:cs="Arial Hebrew"/>
          <w:color w:val="000000" w:themeColor="text1"/>
        </w:rPr>
        <w:t>pp 123-145 (124);</w:t>
      </w:r>
      <w:r w:rsidRPr="00885898">
        <w:rPr>
          <w:rFonts w:cs="Arial Hebrew"/>
          <w:color w:val="000000" w:themeColor="text1"/>
        </w:rPr>
        <w:t xml:space="preserve"> </w:t>
      </w:r>
      <w:r w:rsidRPr="00885898">
        <w:rPr>
          <w:rFonts w:eastAsia="Calibri" w:cs="Calibri"/>
          <w:color w:val="000000" w:themeColor="text1"/>
        </w:rPr>
        <w:t>Khromeychuk</w:t>
      </w:r>
      <w:r w:rsidRPr="00885898">
        <w:rPr>
          <w:rFonts w:cs="Arial Hebrew"/>
          <w:color w:val="000000" w:themeColor="text1"/>
        </w:rPr>
        <w:t>, ‘</w:t>
      </w:r>
      <w:r w:rsidRPr="00885898">
        <w:rPr>
          <w:rFonts w:eastAsia="Calibri" w:cs="Calibri"/>
          <w:color w:val="000000" w:themeColor="text1"/>
        </w:rPr>
        <w:t>Negotiating</w:t>
      </w:r>
      <w:r w:rsidRPr="00885898">
        <w:rPr>
          <w:rFonts w:cs="Arial Hebrew"/>
          <w:color w:val="000000" w:themeColor="text1"/>
        </w:rPr>
        <w:t xml:space="preserve"> </w:t>
      </w:r>
      <w:r w:rsidRPr="00885898">
        <w:rPr>
          <w:rFonts w:eastAsia="Calibri" w:cs="Calibri"/>
          <w:color w:val="000000" w:themeColor="text1"/>
        </w:rPr>
        <w:t>Protest</w:t>
      </w:r>
      <w:r w:rsidRPr="00885898">
        <w:rPr>
          <w:rFonts w:cs="Arial Hebrew"/>
          <w:color w:val="000000" w:themeColor="text1"/>
        </w:rPr>
        <w:t xml:space="preserve"> </w:t>
      </w:r>
      <w:r w:rsidRPr="00885898">
        <w:rPr>
          <w:rFonts w:eastAsia="Calibri" w:cs="Calibri"/>
          <w:color w:val="000000" w:themeColor="text1"/>
        </w:rPr>
        <w:t>Spaces’</w:t>
      </w:r>
      <w:r w:rsidRPr="00885898">
        <w:rPr>
          <w:rFonts w:cs="Arial Hebrew"/>
          <w:color w:val="000000" w:themeColor="text1"/>
        </w:rPr>
        <w:t xml:space="preserve">; </w:t>
      </w:r>
      <w:r w:rsidRPr="00885898">
        <w:rPr>
          <w:rFonts w:eastAsia="Calibri" w:cs="Calibri"/>
          <w:color w:val="000000" w:themeColor="text1"/>
        </w:rPr>
        <w:t>Sarah</w:t>
      </w:r>
      <w:r w:rsidRPr="00885898">
        <w:rPr>
          <w:rFonts w:cs="Arial Hebrew"/>
          <w:color w:val="000000" w:themeColor="text1"/>
        </w:rPr>
        <w:t xml:space="preserve"> </w:t>
      </w:r>
      <w:r w:rsidRPr="00885898">
        <w:rPr>
          <w:rFonts w:eastAsia="Calibri" w:cs="Calibri"/>
          <w:color w:val="000000" w:themeColor="text1"/>
        </w:rPr>
        <w:t>D</w:t>
      </w:r>
      <w:r w:rsidRPr="00885898">
        <w:rPr>
          <w:rFonts w:cs="Arial Hebrew"/>
          <w:color w:val="000000" w:themeColor="text1"/>
        </w:rPr>
        <w:t xml:space="preserve">. </w:t>
      </w:r>
      <w:r w:rsidRPr="00885898">
        <w:rPr>
          <w:rFonts w:eastAsia="Calibri" w:cs="Calibri"/>
          <w:color w:val="000000" w:themeColor="text1"/>
        </w:rPr>
        <w:t>Phillips</w:t>
      </w:r>
      <w:r w:rsidRPr="00885898">
        <w:rPr>
          <w:rFonts w:cs="Arial Hebrew"/>
          <w:color w:val="000000" w:themeColor="text1"/>
        </w:rPr>
        <w:t>, ‘</w:t>
      </w:r>
      <w:r w:rsidRPr="00885898">
        <w:rPr>
          <w:rFonts w:eastAsia="Calibri" w:cs="Calibri"/>
          <w:color w:val="000000" w:themeColor="text1"/>
        </w:rPr>
        <w:t>The</w:t>
      </w:r>
      <w:r w:rsidRPr="00885898">
        <w:rPr>
          <w:rFonts w:cs="Arial Hebrew"/>
          <w:color w:val="000000" w:themeColor="text1"/>
        </w:rPr>
        <w:t xml:space="preserve"> </w:t>
      </w:r>
      <w:r w:rsidRPr="00885898">
        <w:rPr>
          <w:rFonts w:eastAsia="Calibri" w:cs="Calibri"/>
          <w:color w:val="000000" w:themeColor="text1"/>
        </w:rPr>
        <w:t>Women</w:t>
      </w:r>
      <w:r w:rsidRPr="00885898">
        <w:rPr>
          <w:rFonts w:cs="Arial Hebrew"/>
          <w:color w:val="000000" w:themeColor="text1"/>
        </w:rPr>
        <w:t>’</w:t>
      </w:r>
      <w:r w:rsidRPr="00885898">
        <w:rPr>
          <w:rFonts w:eastAsia="Calibri" w:cs="Calibri"/>
          <w:color w:val="000000" w:themeColor="text1"/>
        </w:rPr>
        <w:t>s</w:t>
      </w:r>
      <w:r w:rsidRPr="00885898">
        <w:rPr>
          <w:rFonts w:cs="Arial Hebrew"/>
          <w:color w:val="000000" w:themeColor="text1"/>
        </w:rPr>
        <w:t xml:space="preserve"> </w:t>
      </w:r>
      <w:r w:rsidRPr="00885898">
        <w:rPr>
          <w:rFonts w:eastAsia="Calibri" w:cs="Calibri"/>
          <w:color w:val="000000" w:themeColor="text1"/>
        </w:rPr>
        <w:t>Squad</w:t>
      </w:r>
      <w:r w:rsidRPr="00885898">
        <w:rPr>
          <w:rFonts w:cs="Arial Hebrew"/>
          <w:color w:val="000000" w:themeColor="text1"/>
        </w:rPr>
        <w:t xml:space="preserve"> </w:t>
      </w:r>
      <w:r w:rsidRPr="00885898">
        <w:rPr>
          <w:rFonts w:eastAsia="Calibri" w:cs="Calibri"/>
          <w:color w:val="000000" w:themeColor="text1"/>
        </w:rPr>
        <w:t>in</w:t>
      </w:r>
      <w:r w:rsidRPr="00885898">
        <w:rPr>
          <w:rFonts w:cs="Arial Hebrew"/>
          <w:color w:val="000000" w:themeColor="text1"/>
        </w:rPr>
        <w:t xml:space="preserve"> </w:t>
      </w:r>
      <w:r w:rsidRPr="00885898">
        <w:rPr>
          <w:rFonts w:eastAsia="Calibri" w:cs="Calibri"/>
          <w:color w:val="000000" w:themeColor="text1"/>
        </w:rPr>
        <w:t>Ukraine</w:t>
      </w:r>
      <w:r w:rsidRPr="00885898">
        <w:rPr>
          <w:rFonts w:cs="Arial Hebrew"/>
          <w:color w:val="000000" w:themeColor="text1"/>
        </w:rPr>
        <w:t>’</w:t>
      </w:r>
      <w:r w:rsidRPr="00885898">
        <w:rPr>
          <w:rFonts w:eastAsia="Calibri" w:cs="Calibri"/>
          <w:color w:val="000000" w:themeColor="text1"/>
        </w:rPr>
        <w:t>s</w:t>
      </w:r>
      <w:r w:rsidRPr="00885898">
        <w:rPr>
          <w:rFonts w:cs="Arial Hebrew"/>
          <w:color w:val="000000" w:themeColor="text1"/>
        </w:rPr>
        <w:t xml:space="preserve"> </w:t>
      </w:r>
      <w:r w:rsidRPr="00885898">
        <w:rPr>
          <w:rFonts w:eastAsia="Calibri" w:cs="Calibri"/>
          <w:color w:val="000000" w:themeColor="text1"/>
        </w:rPr>
        <w:t>Protests</w:t>
      </w:r>
      <w:r w:rsidRPr="00885898">
        <w:rPr>
          <w:rFonts w:cs="Arial Hebrew"/>
          <w:color w:val="000000" w:themeColor="text1"/>
        </w:rPr>
        <w:t xml:space="preserve">: </w:t>
      </w:r>
      <w:r w:rsidRPr="00885898">
        <w:rPr>
          <w:rFonts w:eastAsia="Calibri" w:cs="Calibri"/>
          <w:color w:val="000000" w:themeColor="text1"/>
        </w:rPr>
        <w:t>Feminism</w:t>
      </w:r>
      <w:r w:rsidRPr="00885898">
        <w:rPr>
          <w:rFonts w:cs="Arial Hebrew"/>
          <w:color w:val="000000" w:themeColor="text1"/>
        </w:rPr>
        <w:t xml:space="preserve">, </w:t>
      </w:r>
      <w:r w:rsidRPr="00885898">
        <w:rPr>
          <w:rFonts w:eastAsia="Calibri" w:cs="Calibri"/>
          <w:color w:val="000000" w:themeColor="text1"/>
        </w:rPr>
        <w:t>Nationalism</w:t>
      </w:r>
      <w:r w:rsidRPr="00885898">
        <w:rPr>
          <w:rFonts w:cs="Arial Hebrew"/>
          <w:color w:val="000000" w:themeColor="text1"/>
        </w:rPr>
        <w:t xml:space="preserve"> </w:t>
      </w:r>
      <w:r w:rsidRPr="00885898">
        <w:rPr>
          <w:rFonts w:eastAsia="Calibri" w:cs="Calibri"/>
          <w:color w:val="000000" w:themeColor="text1"/>
        </w:rPr>
        <w:t>and</w:t>
      </w:r>
      <w:r w:rsidRPr="00885898">
        <w:rPr>
          <w:rFonts w:cs="Arial Hebrew"/>
          <w:color w:val="000000" w:themeColor="text1"/>
        </w:rPr>
        <w:t xml:space="preserve"> </w:t>
      </w:r>
      <w:r w:rsidRPr="00885898">
        <w:rPr>
          <w:rFonts w:eastAsia="Calibri" w:cs="Calibri"/>
          <w:color w:val="000000" w:themeColor="text1"/>
        </w:rPr>
        <w:t>Militarism</w:t>
      </w:r>
      <w:r w:rsidRPr="00885898">
        <w:rPr>
          <w:rFonts w:cs="Arial Hebrew"/>
          <w:color w:val="000000" w:themeColor="text1"/>
        </w:rPr>
        <w:t xml:space="preserve"> </w:t>
      </w:r>
      <w:r w:rsidRPr="00885898">
        <w:rPr>
          <w:rFonts w:eastAsia="Calibri" w:cs="Calibri"/>
          <w:color w:val="000000" w:themeColor="text1"/>
        </w:rPr>
        <w:t>on</w:t>
      </w:r>
      <w:r w:rsidRPr="00885898">
        <w:rPr>
          <w:rFonts w:cs="Arial Hebrew"/>
          <w:color w:val="000000" w:themeColor="text1"/>
        </w:rPr>
        <w:t xml:space="preserve"> </w:t>
      </w:r>
      <w:r w:rsidRPr="00885898">
        <w:rPr>
          <w:rFonts w:eastAsia="Calibri" w:cs="Calibri"/>
          <w:color w:val="000000" w:themeColor="text1"/>
        </w:rPr>
        <w:t>the</w:t>
      </w:r>
      <w:r w:rsidRPr="00885898">
        <w:rPr>
          <w:rFonts w:cs="Arial Hebrew"/>
          <w:color w:val="000000" w:themeColor="text1"/>
        </w:rPr>
        <w:t xml:space="preserve"> </w:t>
      </w:r>
      <w:r w:rsidRPr="00885898">
        <w:rPr>
          <w:rFonts w:eastAsia="Calibri" w:cs="Calibri"/>
          <w:color w:val="000000" w:themeColor="text1"/>
        </w:rPr>
        <w:t>Maidan</w:t>
      </w:r>
      <w:r w:rsidRPr="00885898">
        <w:rPr>
          <w:rFonts w:cs="Arial Hebrew"/>
          <w:color w:val="000000" w:themeColor="text1"/>
        </w:rPr>
        <w:t xml:space="preserve">’, </w:t>
      </w:r>
      <w:r w:rsidRPr="00885898">
        <w:rPr>
          <w:rFonts w:eastAsia="Calibri" w:cs="Calibri"/>
          <w:i/>
          <w:iCs/>
          <w:color w:val="000000" w:themeColor="text1"/>
        </w:rPr>
        <w:t>American</w:t>
      </w:r>
      <w:r w:rsidRPr="00885898">
        <w:rPr>
          <w:rFonts w:cs="Arial Hebrew"/>
          <w:i/>
          <w:iCs/>
          <w:color w:val="000000" w:themeColor="text1"/>
        </w:rPr>
        <w:t xml:space="preserve"> </w:t>
      </w:r>
      <w:r w:rsidRPr="00885898">
        <w:rPr>
          <w:rFonts w:eastAsia="Calibri" w:cs="Calibri"/>
          <w:i/>
          <w:iCs/>
          <w:color w:val="000000" w:themeColor="text1"/>
        </w:rPr>
        <w:t>Ethnologist</w:t>
      </w:r>
      <w:r w:rsidRPr="00885898">
        <w:rPr>
          <w:rFonts w:cs="Arial Hebrew"/>
          <w:i/>
          <w:iCs/>
          <w:color w:val="000000" w:themeColor="text1"/>
        </w:rPr>
        <w:t xml:space="preserve"> </w:t>
      </w:r>
      <w:r w:rsidRPr="00885898">
        <w:rPr>
          <w:rFonts w:cs="Arial Hebrew"/>
          <w:color w:val="000000" w:themeColor="text1"/>
        </w:rPr>
        <w:t xml:space="preserve">41, </w:t>
      </w:r>
      <w:r w:rsidRPr="00885898">
        <w:rPr>
          <w:rFonts w:eastAsia="Calibri" w:cs="Calibri"/>
          <w:color w:val="000000" w:themeColor="text1"/>
        </w:rPr>
        <w:t>no</w:t>
      </w:r>
      <w:r w:rsidRPr="00885898">
        <w:rPr>
          <w:rFonts w:cs="Arial Hebrew"/>
          <w:color w:val="000000" w:themeColor="text1"/>
        </w:rPr>
        <w:t xml:space="preserve">. 3 (2014), </w:t>
      </w:r>
      <w:r>
        <w:rPr>
          <w:rFonts w:cs="Arial Hebrew"/>
          <w:color w:val="000000" w:themeColor="text1"/>
        </w:rPr>
        <w:t xml:space="preserve">pp </w:t>
      </w:r>
      <w:r w:rsidRPr="00885898">
        <w:rPr>
          <w:rFonts w:cs="Arial Hebrew"/>
          <w:color w:val="000000" w:themeColor="text1"/>
        </w:rPr>
        <w:t xml:space="preserve">414-426; </w:t>
      </w:r>
      <w:r w:rsidRPr="00885898">
        <w:rPr>
          <w:rFonts w:eastAsia="Calibri" w:cs="Calibri"/>
          <w:color w:val="000000" w:themeColor="text1"/>
        </w:rPr>
        <w:t>Olga</w:t>
      </w:r>
      <w:r w:rsidRPr="00885898">
        <w:rPr>
          <w:rFonts w:cs="Arial Hebrew"/>
          <w:color w:val="000000" w:themeColor="text1"/>
        </w:rPr>
        <w:t xml:space="preserve"> </w:t>
      </w:r>
      <w:proofErr w:type="spellStart"/>
      <w:r w:rsidRPr="00885898">
        <w:rPr>
          <w:rFonts w:eastAsia="Calibri" w:cs="Calibri"/>
          <w:color w:val="000000" w:themeColor="text1"/>
        </w:rPr>
        <w:t>Onuch</w:t>
      </w:r>
      <w:proofErr w:type="spellEnd"/>
      <w:r w:rsidRPr="00885898">
        <w:rPr>
          <w:rFonts w:cs="Arial Hebrew"/>
          <w:color w:val="000000" w:themeColor="text1"/>
        </w:rPr>
        <w:t xml:space="preserve"> </w:t>
      </w:r>
      <w:r w:rsidRPr="00885898">
        <w:rPr>
          <w:rFonts w:eastAsia="Calibri" w:cs="Calibri"/>
          <w:color w:val="000000" w:themeColor="text1"/>
        </w:rPr>
        <w:t>and</w:t>
      </w:r>
      <w:r w:rsidRPr="00885898">
        <w:rPr>
          <w:rFonts w:cs="Arial Hebrew"/>
          <w:color w:val="000000" w:themeColor="text1"/>
        </w:rPr>
        <w:t xml:space="preserve"> </w:t>
      </w:r>
      <w:r w:rsidRPr="00885898">
        <w:rPr>
          <w:rFonts w:eastAsia="Calibri" w:cs="Calibri"/>
          <w:color w:val="000000" w:themeColor="text1"/>
        </w:rPr>
        <w:t>Tamara</w:t>
      </w:r>
      <w:r w:rsidRPr="00885898">
        <w:rPr>
          <w:rFonts w:cs="Arial Hebrew"/>
          <w:color w:val="000000" w:themeColor="text1"/>
        </w:rPr>
        <w:t xml:space="preserve"> </w:t>
      </w:r>
      <w:proofErr w:type="spellStart"/>
      <w:r w:rsidRPr="00885898">
        <w:rPr>
          <w:rFonts w:eastAsia="Calibri" w:cs="Calibri"/>
          <w:color w:val="000000" w:themeColor="text1"/>
        </w:rPr>
        <w:t>Martsenyuk</w:t>
      </w:r>
      <w:proofErr w:type="spellEnd"/>
      <w:r w:rsidRPr="00885898">
        <w:rPr>
          <w:rFonts w:cs="Arial Hebrew"/>
          <w:color w:val="000000" w:themeColor="text1"/>
        </w:rPr>
        <w:t>, ‘</w:t>
      </w:r>
      <w:r w:rsidRPr="00885898">
        <w:rPr>
          <w:rFonts w:eastAsia="Calibri" w:cs="Calibri"/>
          <w:color w:val="000000" w:themeColor="text1"/>
        </w:rPr>
        <w:t>Mothers</w:t>
      </w:r>
      <w:r w:rsidRPr="00885898">
        <w:rPr>
          <w:rFonts w:cs="Arial Hebrew"/>
          <w:color w:val="000000" w:themeColor="text1"/>
        </w:rPr>
        <w:t xml:space="preserve"> </w:t>
      </w:r>
      <w:r w:rsidRPr="00885898">
        <w:rPr>
          <w:rFonts w:eastAsia="Calibri" w:cs="Calibri"/>
          <w:color w:val="000000" w:themeColor="text1"/>
        </w:rPr>
        <w:t>and</w:t>
      </w:r>
      <w:r w:rsidRPr="00885898">
        <w:rPr>
          <w:rFonts w:cs="Arial Hebrew"/>
          <w:color w:val="000000" w:themeColor="text1"/>
        </w:rPr>
        <w:t xml:space="preserve"> </w:t>
      </w:r>
      <w:r w:rsidRPr="00885898">
        <w:rPr>
          <w:rFonts w:eastAsia="Calibri" w:cs="Calibri"/>
          <w:color w:val="000000" w:themeColor="text1"/>
        </w:rPr>
        <w:t>Daughters</w:t>
      </w:r>
      <w:r w:rsidRPr="00885898">
        <w:rPr>
          <w:rFonts w:cs="Arial Hebrew"/>
          <w:color w:val="000000" w:themeColor="text1"/>
        </w:rPr>
        <w:t xml:space="preserve"> </w:t>
      </w:r>
      <w:r w:rsidRPr="00885898">
        <w:rPr>
          <w:rFonts w:eastAsia="Calibri" w:cs="Calibri"/>
          <w:color w:val="000000" w:themeColor="text1"/>
        </w:rPr>
        <w:t>of</w:t>
      </w:r>
      <w:r w:rsidRPr="00885898">
        <w:rPr>
          <w:rFonts w:cs="Arial Hebrew"/>
          <w:color w:val="000000" w:themeColor="text1"/>
        </w:rPr>
        <w:t xml:space="preserve"> </w:t>
      </w:r>
      <w:r w:rsidRPr="00885898">
        <w:rPr>
          <w:rFonts w:eastAsia="Calibri" w:cs="Calibri"/>
          <w:color w:val="000000" w:themeColor="text1"/>
        </w:rPr>
        <w:t>the</w:t>
      </w:r>
      <w:r w:rsidRPr="00885898">
        <w:rPr>
          <w:rFonts w:cs="Arial Hebrew"/>
          <w:color w:val="000000" w:themeColor="text1"/>
        </w:rPr>
        <w:t xml:space="preserve"> </w:t>
      </w:r>
      <w:r w:rsidRPr="00885898">
        <w:rPr>
          <w:rFonts w:eastAsia="Calibri" w:cs="Calibri"/>
          <w:color w:val="000000" w:themeColor="text1"/>
        </w:rPr>
        <w:t>Maidan</w:t>
      </w:r>
      <w:r w:rsidRPr="00885898">
        <w:rPr>
          <w:rFonts w:cs="Arial Hebrew"/>
          <w:color w:val="000000" w:themeColor="text1"/>
        </w:rPr>
        <w:t xml:space="preserve">: </w:t>
      </w:r>
      <w:r w:rsidRPr="00885898">
        <w:rPr>
          <w:rFonts w:eastAsia="Calibri" w:cs="Calibri"/>
          <w:color w:val="000000" w:themeColor="text1"/>
        </w:rPr>
        <w:t>Gender</w:t>
      </w:r>
      <w:r w:rsidRPr="00885898">
        <w:rPr>
          <w:rFonts w:cs="Arial Hebrew"/>
          <w:color w:val="000000" w:themeColor="text1"/>
        </w:rPr>
        <w:t xml:space="preserve">, </w:t>
      </w:r>
      <w:r w:rsidRPr="00885898">
        <w:rPr>
          <w:rFonts w:eastAsia="Calibri" w:cs="Calibri"/>
          <w:color w:val="000000" w:themeColor="text1"/>
        </w:rPr>
        <w:t>Repertoires</w:t>
      </w:r>
      <w:r w:rsidRPr="00885898">
        <w:rPr>
          <w:rFonts w:cs="Arial Hebrew"/>
          <w:color w:val="000000" w:themeColor="text1"/>
        </w:rPr>
        <w:t xml:space="preserve"> </w:t>
      </w:r>
      <w:r w:rsidRPr="00885898">
        <w:rPr>
          <w:rFonts w:eastAsia="Calibri" w:cs="Calibri"/>
          <w:color w:val="000000" w:themeColor="text1"/>
        </w:rPr>
        <w:t>of</w:t>
      </w:r>
      <w:r w:rsidRPr="00885898">
        <w:rPr>
          <w:rFonts w:cs="Arial Hebrew"/>
          <w:color w:val="000000" w:themeColor="text1"/>
        </w:rPr>
        <w:t xml:space="preserve"> </w:t>
      </w:r>
      <w:r w:rsidRPr="00885898">
        <w:rPr>
          <w:rFonts w:eastAsia="Calibri" w:cs="Calibri"/>
          <w:color w:val="000000" w:themeColor="text1"/>
        </w:rPr>
        <w:t>Violence</w:t>
      </w:r>
      <w:r w:rsidRPr="00885898">
        <w:rPr>
          <w:rFonts w:cs="Arial Hebrew"/>
          <w:color w:val="000000" w:themeColor="text1"/>
        </w:rPr>
        <w:t xml:space="preserve">, </w:t>
      </w:r>
      <w:r w:rsidRPr="00885898">
        <w:rPr>
          <w:rFonts w:eastAsia="Calibri" w:cs="Calibri"/>
          <w:color w:val="000000" w:themeColor="text1"/>
        </w:rPr>
        <w:t>and</w:t>
      </w:r>
      <w:r w:rsidRPr="00885898">
        <w:rPr>
          <w:rFonts w:cs="Arial Hebrew"/>
          <w:color w:val="000000" w:themeColor="text1"/>
        </w:rPr>
        <w:t xml:space="preserve"> </w:t>
      </w:r>
      <w:r w:rsidRPr="00885898">
        <w:rPr>
          <w:rFonts w:eastAsia="Calibri" w:cs="Calibri"/>
          <w:color w:val="000000" w:themeColor="text1"/>
        </w:rPr>
        <w:t>the</w:t>
      </w:r>
      <w:r w:rsidRPr="00885898">
        <w:rPr>
          <w:rFonts w:cs="Arial Hebrew"/>
          <w:color w:val="000000" w:themeColor="text1"/>
        </w:rPr>
        <w:t xml:space="preserve"> </w:t>
      </w:r>
      <w:r w:rsidRPr="00885898">
        <w:rPr>
          <w:rFonts w:eastAsia="Calibri" w:cs="Calibri"/>
          <w:color w:val="000000" w:themeColor="text1"/>
        </w:rPr>
        <w:t>Division</w:t>
      </w:r>
      <w:r w:rsidRPr="00885898">
        <w:rPr>
          <w:rFonts w:cs="Arial Hebrew"/>
          <w:color w:val="000000" w:themeColor="text1"/>
        </w:rPr>
        <w:t xml:space="preserve"> </w:t>
      </w:r>
      <w:r w:rsidRPr="00885898">
        <w:rPr>
          <w:rFonts w:eastAsia="Calibri" w:cs="Calibri"/>
          <w:color w:val="000000" w:themeColor="text1"/>
        </w:rPr>
        <w:t>of</w:t>
      </w:r>
      <w:r w:rsidRPr="00885898">
        <w:rPr>
          <w:rFonts w:cs="Arial Hebrew"/>
          <w:color w:val="000000" w:themeColor="text1"/>
        </w:rPr>
        <w:t xml:space="preserve"> </w:t>
      </w:r>
      <w:r w:rsidRPr="00885898">
        <w:rPr>
          <w:rFonts w:eastAsia="Calibri" w:cs="Calibri"/>
          <w:color w:val="000000" w:themeColor="text1"/>
        </w:rPr>
        <w:t>Labour</w:t>
      </w:r>
      <w:r w:rsidRPr="00885898">
        <w:rPr>
          <w:rFonts w:cs="Arial Hebrew"/>
          <w:color w:val="000000" w:themeColor="text1"/>
        </w:rPr>
        <w:t xml:space="preserve"> </w:t>
      </w:r>
      <w:r w:rsidRPr="00885898">
        <w:rPr>
          <w:rFonts w:eastAsia="Calibri" w:cs="Calibri"/>
          <w:color w:val="000000" w:themeColor="text1"/>
        </w:rPr>
        <w:t>in</w:t>
      </w:r>
      <w:r w:rsidRPr="00885898">
        <w:rPr>
          <w:rFonts w:cs="Arial Hebrew"/>
          <w:color w:val="000000" w:themeColor="text1"/>
        </w:rPr>
        <w:t xml:space="preserve"> </w:t>
      </w:r>
      <w:r w:rsidRPr="00885898">
        <w:rPr>
          <w:rFonts w:eastAsia="Calibri" w:cs="Calibri"/>
          <w:color w:val="000000" w:themeColor="text1"/>
        </w:rPr>
        <w:t>Ukrainian</w:t>
      </w:r>
      <w:r w:rsidRPr="00885898">
        <w:rPr>
          <w:rFonts w:cs="Arial Hebrew"/>
          <w:color w:val="000000" w:themeColor="text1"/>
        </w:rPr>
        <w:t xml:space="preserve"> </w:t>
      </w:r>
      <w:r w:rsidRPr="00885898">
        <w:rPr>
          <w:rFonts w:eastAsia="Calibri" w:cs="Calibri"/>
          <w:color w:val="000000" w:themeColor="text1"/>
        </w:rPr>
        <w:t>Protests</w:t>
      </w:r>
      <w:r w:rsidRPr="00885898">
        <w:rPr>
          <w:rFonts w:cs="Arial Hebrew"/>
          <w:color w:val="000000" w:themeColor="text1"/>
        </w:rPr>
        <w:t xml:space="preserve">’, </w:t>
      </w:r>
      <w:r w:rsidRPr="00885898">
        <w:rPr>
          <w:rFonts w:eastAsia="Calibri" w:cs="Calibri"/>
          <w:i/>
          <w:iCs/>
          <w:color w:val="000000" w:themeColor="text1"/>
        </w:rPr>
        <w:t>Social</w:t>
      </w:r>
      <w:r w:rsidRPr="00885898">
        <w:rPr>
          <w:rFonts w:cs="Arial Hebrew"/>
          <w:i/>
          <w:iCs/>
          <w:color w:val="000000" w:themeColor="text1"/>
        </w:rPr>
        <w:t xml:space="preserve">, </w:t>
      </w:r>
      <w:r w:rsidRPr="00885898">
        <w:rPr>
          <w:rFonts w:eastAsia="Calibri" w:cs="Calibri"/>
          <w:i/>
          <w:iCs/>
          <w:color w:val="000000" w:themeColor="text1"/>
        </w:rPr>
        <w:t>Health</w:t>
      </w:r>
      <w:r w:rsidRPr="00885898">
        <w:rPr>
          <w:rFonts w:cs="Arial Hebrew"/>
          <w:i/>
          <w:iCs/>
          <w:color w:val="000000" w:themeColor="text1"/>
        </w:rPr>
        <w:t xml:space="preserve">, </w:t>
      </w:r>
      <w:r w:rsidRPr="00885898">
        <w:rPr>
          <w:rFonts w:eastAsia="Calibri" w:cs="Calibri"/>
          <w:i/>
          <w:iCs/>
          <w:color w:val="000000" w:themeColor="text1"/>
        </w:rPr>
        <w:t>and</w:t>
      </w:r>
      <w:r w:rsidRPr="00885898">
        <w:rPr>
          <w:rFonts w:cs="Arial Hebrew"/>
          <w:i/>
          <w:iCs/>
          <w:color w:val="000000" w:themeColor="text1"/>
        </w:rPr>
        <w:t xml:space="preserve"> </w:t>
      </w:r>
      <w:r w:rsidRPr="00885898">
        <w:rPr>
          <w:rFonts w:eastAsia="Calibri" w:cs="Calibri"/>
          <w:i/>
          <w:iCs/>
          <w:color w:val="000000" w:themeColor="text1"/>
        </w:rPr>
        <w:t>Communication</w:t>
      </w:r>
      <w:r w:rsidRPr="00885898">
        <w:rPr>
          <w:rFonts w:cs="Arial Hebrew"/>
          <w:i/>
          <w:iCs/>
          <w:color w:val="000000" w:themeColor="text1"/>
        </w:rPr>
        <w:t xml:space="preserve"> </w:t>
      </w:r>
      <w:r w:rsidRPr="00885898">
        <w:rPr>
          <w:rFonts w:eastAsia="Calibri" w:cs="Calibri"/>
          <w:i/>
          <w:iCs/>
          <w:color w:val="000000" w:themeColor="text1"/>
        </w:rPr>
        <w:t>Studies</w:t>
      </w:r>
      <w:r w:rsidRPr="00885898">
        <w:rPr>
          <w:rFonts w:cs="Arial Hebrew"/>
          <w:i/>
          <w:iCs/>
          <w:color w:val="000000" w:themeColor="text1"/>
        </w:rPr>
        <w:t xml:space="preserve"> </w:t>
      </w:r>
      <w:r w:rsidRPr="00885898">
        <w:rPr>
          <w:rFonts w:eastAsia="Calibri" w:cs="Calibri"/>
          <w:i/>
          <w:iCs/>
          <w:color w:val="000000" w:themeColor="text1"/>
        </w:rPr>
        <w:t>Journal</w:t>
      </w:r>
      <w:r w:rsidRPr="00885898">
        <w:rPr>
          <w:rFonts w:cs="Arial Hebrew"/>
          <w:i/>
          <w:iCs/>
          <w:color w:val="000000" w:themeColor="text1"/>
        </w:rPr>
        <w:t xml:space="preserve">. </w:t>
      </w:r>
      <w:r w:rsidRPr="00885898">
        <w:rPr>
          <w:rFonts w:eastAsia="Calibri" w:cs="Calibri"/>
          <w:i/>
          <w:iCs/>
          <w:color w:val="000000" w:themeColor="text1"/>
        </w:rPr>
        <w:t>Contemporary</w:t>
      </w:r>
      <w:r w:rsidRPr="00885898">
        <w:rPr>
          <w:rFonts w:cs="Arial Hebrew"/>
          <w:i/>
          <w:iCs/>
          <w:color w:val="000000" w:themeColor="text1"/>
        </w:rPr>
        <w:t xml:space="preserve"> </w:t>
      </w:r>
      <w:r w:rsidRPr="00885898">
        <w:rPr>
          <w:rFonts w:eastAsia="Calibri" w:cs="Calibri"/>
          <w:i/>
          <w:iCs/>
          <w:color w:val="000000" w:themeColor="text1"/>
        </w:rPr>
        <w:t>Ukraine</w:t>
      </w:r>
      <w:r w:rsidRPr="00885898">
        <w:rPr>
          <w:rFonts w:cs="Arial Hebrew"/>
          <w:i/>
          <w:iCs/>
          <w:color w:val="000000" w:themeColor="text1"/>
        </w:rPr>
        <w:t xml:space="preserve">: </w:t>
      </w:r>
      <w:r w:rsidRPr="00885898">
        <w:rPr>
          <w:rFonts w:eastAsia="Calibri" w:cs="Calibri"/>
          <w:i/>
          <w:iCs/>
          <w:color w:val="000000" w:themeColor="text1"/>
        </w:rPr>
        <w:t>A</w:t>
      </w:r>
      <w:r w:rsidRPr="00885898">
        <w:rPr>
          <w:rFonts w:cs="Arial Hebrew"/>
          <w:i/>
          <w:iCs/>
          <w:color w:val="000000" w:themeColor="text1"/>
        </w:rPr>
        <w:t xml:space="preserve"> </w:t>
      </w:r>
      <w:r w:rsidRPr="00885898">
        <w:rPr>
          <w:rFonts w:eastAsia="Calibri" w:cs="Calibri"/>
          <w:i/>
          <w:iCs/>
          <w:color w:val="000000" w:themeColor="text1"/>
        </w:rPr>
        <w:t>case</w:t>
      </w:r>
      <w:r w:rsidRPr="00885898">
        <w:rPr>
          <w:rFonts w:cs="Arial Hebrew"/>
          <w:i/>
          <w:iCs/>
          <w:color w:val="000000" w:themeColor="text1"/>
        </w:rPr>
        <w:t xml:space="preserve"> </w:t>
      </w:r>
      <w:r w:rsidRPr="00885898">
        <w:rPr>
          <w:rFonts w:eastAsia="Calibri" w:cs="Calibri"/>
          <w:i/>
          <w:iCs/>
          <w:color w:val="000000" w:themeColor="text1"/>
        </w:rPr>
        <w:t>of</w:t>
      </w:r>
      <w:r w:rsidRPr="00885898">
        <w:rPr>
          <w:rFonts w:cs="Arial Hebrew"/>
          <w:i/>
          <w:iCs/>
          <w:color w:val="000000" w:themeColor="text1"/>
        </w:rPr>
        <w:t xml:space="preserve"> </w:t>
      </w:r>
      <w:r w:rsidRPr="00885898">
        <w:rPr>
          <w:rFonts w:eastAsia="Calibri" w:cs="Calibri"/>
          <w:i/>
          <w:iCs/>
          <w:color w:val="000000" w:themeColor="text1"/>
        </w:rPr>
        <w:t>Euromaidan</w:t>
      </w:r>
      <w:r w:rsidRPr="00885898">
        <w:rPr>
          <w:rFonts w:cs="Arial Hebrew"/>
          <w:i/>
          <w:iCs/>
          <w:color w:val="000000" w:themeColor="text1"/>
        </w:rPr>
        <w:t xml:space="preserve"> </w:t>
      </w:r>
      <w:r w:rsidRPr="00885898">
        <w:rPr>
          <w:rFonts w:cs="Arial Hebrew"/>
          <w:color w:val="000000" w:themeColor="text1"/>
        </w:rPr>
        <w:t xml:space="preserve">1, </w:t>
      </w:r>
      <w:r w:rsidRPr="00885898">
        <w:rPr>
          <w:rFonts w:eastAsia="Calibri" w:cs="Calibri"/>
          <w:color w:val="000000" w:themeColor="text1"/>
        </w:rPr>
        <w:t>no</w:t>
      </w:r>
      <w:r w:rsidRPr="00885898">
        <w:rPr>
          <w:rFonts w:cs="Arial Hebrew"/>
          <w:color w:val="000000" w:themeColor="text1"/>
        </w:rPr>
        <w:t xml:space="preserve">. 1 (2014), </w:t>
      </w:r>
      <w:r>
        <w:rPr>
          <w:rFonts w:cs="Arial Hebrew"/>
          <w:color w:val="000000" w:themeColor="text1"/>
        </w:rPr>
        <w:t xml:space="preserve">pp </w:t>
      </w:r>
      <w:r w:rsidRPr="00885898">
        <w:rPr>
          <w:rFonts w:cs="Arial Hebrew"/>
          <w:color w:val="000000" w:themeColor="text1"/>
        </w:rPr>
        <w:t>105-26.</w:t>
      </w:r>
      <w:r>
        <w:rPr>
          <w:rFonts w:cs="Arial Hebrew"/>
          <w:color w:val="000000" w:themeColor="text1"/>
        </w:rPr>
        <w:t xml:space="preserve"> </w:t>
      </w:r>
    </w:p>
  </w:footnote>
  <w:footnote w:id="15">
    <w:p w14:paraId="07315782" w14:textId="12806DEA" w:rsidR="007359D9" w:rsidRPr="00885898" w:rsidRDefault="007359D9" w:rsidP="00661CE6">
      <w:pPr>
        <w:spacing w:line="480" w:lineRule="auto"/>
        <w:rPr>
          <w:rFonts w:eastAsia="Times New Roman" w:cs="Arial Hebrew"/>
          <w:color w:val="000000" w:themeColor="text1"/>
        </w:rPr>
      </w:pPr>
      <w:r w:rsidRPr="00885898">
        <w:rPr>
          <w:rStyle w:val="FootnoteReference"/>
          <w:rFonts w:cs="Arial Hebrew"/>
          <w:color w:val="000000" w:themeColor="text1"/>
        </w:rPr>
        <w:footnoteRef/>
      </w:r>
      <w:r w:rsidRPr="00885898">
        <w:rPr>
          <w:rFonts w:cs="Arial Hebrew"/>
          <w:color w:val="000000" w:themeColor="text1"/>
        </w:rPr>
        <w:t xml:space="preserve"> </w:t>
      </w:r>
      <w:r w:rsidRPr="00885898">
        <w:rPr>
          <w:rFonts w:eastAsia="Calibri" w:cs="Calibri"/>
          <w:color w:val="000000" w:themeColor="text1"/>
        </w:rPr>
        <w:t>See</w:t>
      </w:r>
      <w:r w:rsidRPr="00885898">
        <w:rPr>
          <w:rFonts w:cs="Arial Hebrew"/>
          <w:color w:val="000000" w:themeColor="text1"/>
        </w:rPr>
        <w:t xml:space="preserve"> </w:t>
      </w:r>
      <w:proofErr w:type="spellStart"/>
      <w:proofErr w:type="gramStart"/>
      <w:r w:rsidRPr="00885898">
        <w:rPr>
          <w:rFonts w:eastAsia="Calibri" w:cs="Calibri"/>
          <w:color w:val="000000" w:themeColor="text1"/>
        </w:rPr>
        <w:t>Dar</w:t>
      </w:r>
      <w:r w:rsidRPr="00885898">
        <w:rPr>
          <w:rFonts w:cs="Arial Hebrew"/>
          <w:color w:val="000000" w:themeColor="text1"/>
        </w:rPr>
        <w:t>”</w:t>
      </w:r>
      <w:r w:rsidRPr="00885898">
        <w:rPr>
          <w:rFonts w:eastAsia="Calibri" w:cs="Calibri"/>
          <w:color w:val="000000" w:themeColor="text1"/>
        </w:rPr>
        <w:t>ia</w:t>
      </w:r>
      <w:proofErr w:type="spellEnd"/>
      <w:proofErr w:type="gramEnd"/>
      <w:r w:rsidRPr="00885898">
        <w:rPr>
          <w:rFonts w:cs="Arial Hebrew"/>
          <w:color w:val="000000" w:themeColor="text1"/>
        </w:rPr>
        <w:t xml:space="preserve"> [</w:t>
      </w:r>
      <w:proofErr w:type="spellStart"/>
      <w:r w:rsidRPr="00885898">
        <w:rPr>
          <w:rFonts w:eastAsia="Calibri" w:cs="Calibri"/>
          <w:color w:val="000000" w:themeColor="text1"/>
        </w:rPr>
        <w:t>Dari</w:t>
      </w:r>
      <w:r>
        <w:rPr>
          <w:rFonts w:eastAsia="Calibri" w:cs="Calibri"/>
          <w:color w:val="000000" w:themeColor="text1"/>
        </w:rPr>
        <w:t>y</w:t>
      </w:r>
      <w:r w:rsidRPr="00885898">
        <w:rPr>
          <w:rFonts w:eastAsia="Calibri" w:cs="Calibri"/>
          <w:color w:val="000000" w:themeColor="text1"/>
        </w:rPr>
        <w:t>a</w:t>
      </w:r>
      <w:proofErr w:type="spellEnd"/>
      <w:r w:rsidRPr="00885898">
        <w:rPr>
          <w:rFonts w:cs="Arial Hebrew"/>
          <w:color w:val="000000" w:themeColor="text1"/>
        </w:rPr>
        <w:t xml:space="preserve">] </w:t>
      </w:r>
      <w:r w:rsidRPr="00885898">
        <w:rPr>
          <w:rFonts w:eastAsia="Calibri" w:cs="Calibri"/>
          <w:color w:val="000000" w:themeColor="text1"/>
        </w:rPr>
        <w:t>Popova</w:t>
      </w:r>
      <w:r w:rsidRPr="00885898">
        <w:rPr>
          <w:rFonts w:cs="Arial Hebrew"/>
          <w:color w:val="000000" w:themeColor="text1"/>
        </w:rPr>
        <w:t>, ‘“</w:t>
      </w:r>
      <w:proofErr w:type="spellStart"/>
      <w:r w:rsidRPr="00885898">
        <w:rPr>
          <w:rFonts w:eastAsia="Calibri" w:cs="Calibri"/>
          <w:color w:val="000000" w:themeColor="text1"/>
        </w:rPr>
        <w:t>Dyvanna</w:t>
      </w:r>
      <w:proofErr w:type="spellEnd"/>
      <w:r w:rsidRPr="00885898">
        <w:rPr>
          <w:rFonts w:cs="Arial Hebrew"/>
          <w:color w:val="000000" w:themeColor="text1"/>
        </w:rPr>
        <w:t xml:space="preserve"> </w:t>
      </w:r>
      <w:proofErr w:type="spellStart"/>
      <w:r>
        <w:rPr>
          <w:rFonts w:eastAsia="Calibri" w:cs="Calibri"/>
          <w:color w:val="000000" w:themeColor="text1"/>
        </w:rPr>
        <w:t>sotny</w:t>
      </w:r>
      <w:r w:rsidRPr="00885898">
        <w:rPr>
          <w:rFonts w:eastAsia="Calibri" w:cs="Calibri"/>
          <w:color w:val="000000" w:themeColor="text1"/>
        </w:rPr>
        <w:t>a</w:t>
      </w:r>
      <w:proofErr w:type="spellEnd"/>
      <w:r w:rsidRPr="00885898">
        <w:rPr>
          <w:rFonts w:cs="Arial Hebrew"/>
          <w:color w:val="000000" w:themeColor="text1"/>
        </w:rPr>
        <w:t xml:space="preserve">”: </w:t>
      </w:r>
      <w:proofErr w:type="spellStart"/>
      <w:r w:rsidRPr="00885898">
        <w:rPr>
          <w:rFonts w:eastAsia="Calibri" w:cs="Calibri"/>
          <w:color w:val="000000" w:themeColor="text1"/>
        </w:rPr>
        <w:t>pryvile</w:t>
      </w:r>
      <w:r>
        <w:rPr>
          <w:rFonts w:eastAsia="Calibri" w:cs="Calibri"/>
          <w:color w:val="000000" w:themeColor="text1"/>
        </w:rPr>
        <w:t>y</w:t>
      </w:r>
      <w:r w:rsidRPr="00885898">
        <w:rPr>
          <w:rFonts w:eastAsia="Calibri" w:cs="Calibri"/>
          <w:color w:val="000000" w:themeColor="text1"/>
        </w:rPr>
        <w:t>i</w:t>
      </w:r>
      <w:proofErr w:type="spellEnd"/>
      <w:r w:rsidRPr="00885898">
        <w:rPr>
          <w:rFonts w:cs="Arial Hebrew"/>
          <w:color w:val="000000" w:themeColor="text1"/>
        </w:rPr>
        <w:t xml:space="preserve">, </w:t>
      </w:r>
      <w:proofErr w:type="spellStart"/>
      <w:r>
        <w:rPr>
          <w:rFonts w:cs="Arial Hebrew"/>
          <w:color w:val="000000" w:themeColor="text1"/>
        </w:rPr>
        <w:t>y</w:t>
      </w:r>
      <w:r w:rsidRPr="00885898">
        <w:rPr>
          <w:rFonts w:eastAsia="Calibri" w:cs="Calibri"/>
          <w:color w:val="000000" w:themeColor="text1"/>
        </w:rPr>
        <w:t>aki</w:t>
      </w:r>
      <w:proofErr w:type="spellEnd"/>
      <w:r w:rsidRPr="00885898">
        <w:rPr>
          <w:rFonts w:cs="Arial Hebrew"/>
          <w:color w:val="000000" w:themeColor="text1"/>
        </w:rPr>
        <w:t xml:space="preserve"> </w:t>
      </w:r>
      <w:r w:rsidRPr="00885898">
        <w:rPr>
          <w:rFonts w:eastAsia="Calibri" w:cs="Calibri"/>
          <w:color w:val="000000" w:themeColor="text1"/>
        </w:rPr>
        <w:t>ne</w:t>
      </w:r>
      <w:r w:rsidRPr="00885898">
        <w:rPr>
          <w:rFonts w:cs="Arial Hebrew"/>
          <w:color w:val="000000" w:themeColor="text1"/>
        </w:rPr>
        <w:t xml:space="preserve"> </w:t>
      </w:r>
      <w:proofErr w:type="spellStart"/>
      <w:r>
        <w:rPr>
          <w:rFonts w:eastAsia="Calibri" w:cs="Calibri"/>
          <w:color w:val="000000" w:themeColor="text1"/>
        </w:rPr>
        <w:t>vy</w:t>
      </w:r>
      <w:r w:rsidRPr="00885898">
        <w:rPr>
          <w:rFonts w:eastAsia="Calibri" w:cs="Calibri"/>
          <w:color w:val="000000" w:themeColor="text1"/>
        </w:rPr>
        <w:t>ishlo</w:t>
      </w:r>
      <w:proofErr w:type="spellEnd"/>
      <w:r w:rsidRPr="00885898">
        <w:rPr>
          <w:rFonts w:cs="Arial Hebrew"/>
          <w:color w:val="000000" w:themeColor="text1"/>
        </w:rPr>
        <w:t xml:space="preserve"> </w:t>
      </w:r>
      <w:proofErr w:type="spellStart"/>
      <w:r w:rsidRPr="00885898">
        <w:rPr>
          <w:rFonts w:eastAsia="Calibri" w:cs="Calibri"/>
          <w:color w:val="000000" w:themeColor="text1"/>
        </w:rPr>
        <w:t>rozdilyty</w:t>
      </w:r>
      <w:proofErr w:type="spellEnd"/>
      <w:r w:rsidRPr="00885898">
        <w:rPr>
          <w:rFonts w:cs="Arial Hebrew"/>
          <w:color w:val="000000" w:themeColor="text1"/>
        </w:rPr>
        <w:t xml:space="preserve">’, </w:t>
      </w:r>
      <w:proofErr w:type="spellStart"/>
      <w:r w:rsidRPr="00885898">
        <w:rPr>
          <w:rFonts w:eastAsia="Calibri" w:cs="Calibri"/>
          <w:i/>
          <w:iCs/>
          <w:color w:val="000000" w:themeColor="text1"/>
        </w:rPr>
        <w:t>Ya</w:t>
      </w:r>
      <w:proofErr w:type="spellEnd"/>
      <w:r w:rsidRPr="00885898">
        <w:rPr>
          <w:rFonts w:cs="Arial Hebrew"/>
          <w:i/>
          <w:iCs/>
          <w:color w:val="000000" w:themeColor="text1"/>
        </w:rPr>
        <w:t xml:space="preserve"> </w:t>
      </w:r>
      <w:r w:rsidRPr="00885898">
        <w:rPr>
          <w:rFonts w:cs="Arial Hebrew"/>
          <w:iCs/>
          <w:color w:val="000000" w:themeColor="text1"/>
        </w:rPr>
        <w:t>3</w:t>
      </w:r>
      <w:r w:rsidRPr="00885898">
        <w:rPr>
          <w:rFonts w:cs="Arial Hebrew"/>
          <w:color w:val="000000" w:themeColor="text1"/>
        </w:rPr>
        <w:t xml:space="preserve">, </w:t>
      </w:r>
      <w:r w:rsidRPr="00885898">
        <w:rPr>
          <w:rFonts w:eastAsia="Calibri" w:cs="Calibri"/>
          <w:color w:val="000000" w:themeColor="text1"/>
        </w:rPr>
        <w:t>no</w:t>
      </w:r>
      <w:r w:rsidRPr="00885898">
        <w:rPr>
          <w:rFonts w:cs="Arial Hebrew"/>
          <w:color w:val="000000" w:themeColor="text1"/>
        </w:rPr>
        <w:t xml:space="preserve">. 39 (2015), 14-15; </w:t>
      </w:r>
      <w:r w:rsidRPr="00885898">
        <w:rPr>
          <w:rFonts w:eastAsia="Calibri" w:cs="Calibri"/>
          <w:color w:val="000000" w:themeColor="text1"/>
        </w:rPr>
        <w:t>Tamara</w:t>
      </w:r>
      <w:r w:rsidRPr="00885898">
        <w:rPr>
          <w:rFonts w:cs="Arial Hebrew"/>
          <w:color w:val="000000" w:themeColor="text1"/>
        </w:rPr>
        <w:t xml:space="preserve"> </w:t>
      </w:r>
      <w:proofErr w:type="spellStart"/>
      <w:r w:rsidRPr="00885898">
        <w:rPr>
          <w:rFonts w:eastAsia="Calibri" w:cs="Calibri"/>
          <w:color w:val="000000" w:themeColor="text1"/>
        </w:rPr>
        <w:t>Martsenyuk</w:t>
      </w:r>
      <w:proofErr w:type="spellEnd"/>
      <w:r w:rsidRPr="00885898">
        <w:rPr>
          <w:rFonts w:cs="Arial Hebrew"/>
          <w:color w:val="000000" w:themeColor="text1"/>
        </w:rPr>
        <w:t>, ‘</w:t>
      </w:r>
      <w:proofErr w:type="spellStart"/>
      <w:r w:rsidRPr="00885898">
        <w:rPr>
          <w:rFonts w:eastAsia="Calibri" w:cs="Calibri"/>
          <w:color w:val="000000" w:themeColor="text1"/>
        </w:rPr>
        <w:t>Hender</w:t>
      </w:r>
      <w:proofErr w:type="spellEnd"/>
      <w:r w:rsidRPr="00885898">
        <w:rPr>
          <w:rFonts w:cs="Arial Hebrew"/>
          <w:color w:val="000000" w:themeColor="text1"/>
        </w:rPr>
        <w:t xml:space="preserve"> </w:t>
      </w:r>
      <w:proofErr w:type="spellStart"/>
      <w:r w:rsidRPr="00885898">
        <w:rPr>
          <w:rFonts w:eastAsia="Calibri" w:cs="Calibri"/>
          <w:color w:val="000000" w:themeColor="text1"/>
        </w:rPr>
        <w:t>i</w:t>
      </w:r>
      <w:proofErr w:type="spellEnd"/>
      <w:r w:rsidRPr="00885898">
        <w:rPr>
          <w:rFonts w:cs="Arial Hebrew"/>
          <w:color w:val="000000" w:themeColor="text1"/>
        </w:rPr>
        <w:t xml:space="preserve"> </w:t>
      </w:r>
      <w:proofErr w:type="spellStart"/>
      <w:r>
        <w:rPr>
          <w:rFonts w:eastAsia="Calibri" w:cs="Calibri"/>
          <w:color w:val="000000" w:themeColor="text1"/>
        </w:rPr>
        <w:t>natsiy</w:t>
      </w:r>
      <w:r w:rsidRPr="00885898">
        <w:rPr>
          <w:rFonts w:eastAsia="Calibri" w:cs="Calibri"/>
          <w:color w:val="000000" w:themeColor="text1"/>
        </w:rPr>
        <w:t>a</w:t>
      </w:r>
      <w:proofErr w:type="spellEnd"/>
      <w:r w:rsidRPr="00885898">
        <w:rPr>
          <w:rFonts w:cs="Arial Hebrew"/>
          <w:color w:val="000000" w:themeColor="text1"/>
        </w:rPr>
        <w:t xml:space="preserve"> </w:t>
      </w:r>
      <w:r w:rsidRPr="00885898">
        <w:rPr>
          <w:rFonts w:eastAsia="Calibri" w:cs="Calibri"/>
          <w:color w:val="000000" w:themeColor="text1"/>
        </w:rPr>
        <w:t>v</w:t>
      </w:r>
      <w:r w:rsidRPr="00885898">
        <w:rPr>
          <w:rFonts w:cs="Arial Hebrew"/>
          <w:color w:val="000000" w:themeColor="text1"/>
        </w:rPr>
        <w:t xml:space="preserve"> </w:t>
      </w:r>
      <w:proofErr w:type="spellStart"/>
      <w:r w:rsidRPr="00885898">
        <w:rPr>
          <w:rFonts w:eastAsia="Calibri" w:cs="Calibri"/>
          <w:color w:val="000000" w:themeColor="text1"/>
        </w:rPr>
        <w:t>ukra</w:t>
      </w:r>
      <w:r>
        <w:rPr>
          <w:rFonts w:eastAsia="Calibri" w:cs="Calibri"/>
          <w:color w:val="000000" w:themeColor="text1"/>
        </w:rPr>
        <w:t>y</w:t>
      </w:r>
      <w:r w:rsidRPr="00885898">
        <w:rPr>
          <w:rFonts w:eastAsia="Calibri" w:cs="Calibri"/>
          <w:color w:val="000000" w:themeColor="text1"/>
        </w:rPr>
        <w:t>ins</w:t>
      </w:r>
      <w:r w:rsidRPr="00885898">
        <w:rPr>
          <w:rFonts w:cs="Arial Hebrew"/>
          <w:color w:val="000000" w:themeColor="text1"/>
        </w:rPr>
        <w:t>’</w:t>
      </w:r>
      <w:r w:rsidRPr="00885898">
        <w:rPr>
          <w:rFonts w:eastAsia="Calibri" w:cs="Calibri"/>
          <w:color w:val="000000" w:themeColor="text1"/>
        </w:rPr>
        <w:t>komu</w:t>
      </w:r>
      <w:proofErr w:type="spellEnd"/>
      <w:r w:rsidRPr="00885898">
        <w:rPr>
          <w:rFonts w:cs="Arial Hebrew"/>
          <w:color w:val="000000" w:themeColor="text1"/>
        </w:rPr>
        <w:t xml:space="preserve"> </w:t>
      </w:r>
      <w:proofErr w:type="spellStart"/>
      <w:r w:rsidRPr="00885898">
        <w:rPr>
          <w:rFonts w:eastAsia="Calibri" w:cs="Calibri"/>
          <w:color w:val="000000" w:themeColor="text1"/>
        </w:rPr>
        <w:t>suspil</w:t>
      </w:r>
      <w:r w:rsidRPr="00885898">
        <w:rPr>
          <w:rFonts w:cs="Arial Hebrew"/>
          <w:color w:val="000000" w:themeColor="text1"/>
        </w:rPr>
        <w:t>’</w:t>
      </w:r>
      <w:r w:rsidRPr="00885898">
        <w:rPr>
          <w:rFonts w:eastAsia="Calibri" w:cs="Calibri"/>
          <w:color w:val="000000" w:themeColor="text1"/>
        </w:rPr>
        <w:t>stvi</w:t>
      </w:r>
      <w:proofErr w:type="spellEnd"/>
      <w:r w:rsidRPr="00885898">
        <w:rPr>
          <w:rFonts w:cs="Arial Hebrew"/>
          <w:color w:val="000000" w:themeColor="text1"/>
        </w:rPr>
        <w:t xml:space="preserve">: </w:t>
      </w:r>
      <w:proofErr w:type="spellStart"/>
      <w:r w:rsidRPr="00885898">
        <w:rPr>
          <w:rFonts w:eastAsia="Calibri" w:cs="Calibri"/>
          <w:color w:val="000000" w:themeColor="text1"/>
        </w:rPr>
        <w:t>maskulinnosti</w:t>
      </w:r>
      <w:proofErr w:type="spellEnd"/>
      <w:r w:rsidRPr="00885898">
        <w:rPr>
          <w:rFonts w:cs="Arial Hebrew"/>
          <w:color w:val="000000" w:themeColor="text1"/>
        </w:rPr>
        <w:t xml:space="preserve"> </w:t>
      </w:r>
      <w:r w:rsidRPr="00885898">
        <w:rPr>
          <w:rFonts w:eastAsia="Calibri" w:cs="Calibri"/>
          <w:color w:val="000000" w:themeColor="text1"/>
        </w:rPr>
        <w:t>ta</w:t>
      </w:r>
      <w:r w:rsidRPr="00885898">
        <w:rPr>
          <w:rFonts w:cs="Arial Hebrew"/>
          <w:color w:val="000000" w:themeColor="text1"/>
        </w:rPr>
        <w:t xml:space="preserve"> </w:t>
      </w:r>
      <w:proofErr w:type="spellStart"/>
      <w:r>
        <w:rPr>
          <w:rFonts w:eastAsia="Calibri" w:cs="Calibri"/>
          <w:color w:val="000000" w:themeColor="text1"/>
        </w:rPr>
        <w:t>Y</w:t>
      </w:r>
      <w:r w:rsidRPr="00885898">
        <w:rPr>
          <w:rFonts w:eastAsia="Calibri" w:cs="Calibri"/>
          <w:color w:val="000000" w:themeColor="text1"/>
        </w:rPr>
        <w:t>evromaidan</w:t>
      </w:r>
      <w:proofErr w:type="spellEnd"/>
      <w:r w:rsidRPr="00885898">
        <w:rPr>
          <w:rFonts w:cs="Arial Hebrew"/>
          <w:color w:val="000000" w:themeColor="text1"/>
        </w:rPr>
        <w:t xml:space="preserve"> 2013</w:t>
      </w:r>
      <w:r w:rsidRPr="00885898">
        <w:rPr>
          <w:rFonts w:ascii="Monaco" w:eastAsia="Calibri" w:hAnsi="Monaco" w:cs="Monaco"/>
          <w:color w:val="000000" w:themeColor="text1"/>
        </w:rPr>
        <w:t>‐</w:t>
      </w:r>
      <w:r w:rsidRPr="00885898">
        <w:rPr>
          <w:rFonts w:cs="Arial Hebrew"/>
          <w:color w:val="000000" w:themeColor="text1"/>
        </w:rPr>
        <w:t xml:space="preserve">2014’, </w:t>
      </w:r>
      <w:proofErr w:type="spellStart"/>
      <w:r w:rsidRPr="00885898">
        <w:rPr>
          <w:rFonts w:eastAsia="Calibri" w:cs="Calibri"/>
          <w:i/>
          <w:iCs/>
          <w:color w:val="000000" w:themeColor="text1"/>
        </w:rPr>
        <w:t>Ya</w:t>
      </w:r>
      <w:proofErr w:type="spellEnd"/>
      <w:r w:rsidRPr="00885898">
        <w:rPr>
          <w:rFonts w:cs="Arial Hebrew"/>
          <w:i/>
          <w:iCs/>
          <w:color w:val="000000" w:themeColor="text1"/>
        </w:rPr>
        <w:t xml:space="preserve"> </w:t>
      </w:r>
      <w:r w:rsidRPr="00885898">
        <w:rPr>
          <w:rFonts w:cs="Arial Hebrew"/>
          <w:iCs/>
          <w:color w:val="000000" w:themeColor="text1"/>
        </w:rPr>
        <w:t>1</w:t>
      </w:r>
      <w:r w:rsidRPr="00885898">
        <w:rPr>
          <w:rFonts w:cs="Arial Hebrew"/>
          <w:i/>
          <w:iCs/>
          <w:color w:val="000000" w:themeColor="text1"/>
        </w:rPr>
        <w:t xml:space="preserve">, </w:t>
      </w:r>
      <w:r w:rsidRPr="00885898">
        <w:rPr>
          <w:rFonts w:eastAsia="Calibri" w:cs="Calibri"/>
          <w:color w:val="000000" w:themeColor="text1"/>
        </w:rPr>
        <w:t>no</w:t>
      </w:r>
      <w:r w:rsidRPr="00885898">
        <w:rPr>
          <w:rFonts w:cs="Arial Hebrew"/>
          <w:color w:val="000000" w:themeColor="text1"/>
        </w:rPr>
        <w:t>. 37</w:t>
      </w:r>
      <w:r>
        <w:rPr>
          <w:rFonts w:cs="Arial Hebrew"/>
          <w:color w:val="000000" w:themeColor="text1"/>
        </w:rPr>
        <w:t xml:space="preserve">, </w:t>
      </w:r>
      <w:r w:rsidRPr="00885898">
        <w:rPr>
          <w:rFonts w:cs="Arial Hebrew"/>
          <w:color w:val="000000" w:themeColor="text1"/>
        </w:rPr>
        <w:t xml:space="preserve">2015, </w:t>
      </w:r>
      <w:r>
        <w:rPr>
          <w:rFonts w:cs="Arial Hebrew"/>
          <w:color w:val="000000" w:themeColor="text1"/>
        </w:rPr>
        <w:t xml:space="preserve">pp </w:t>
      </w:r>
      <w:r w:rsidRPr="00885898">
        <w:rPr>
          <w:rFonts w:cs="Arial Hebrew"/>
          <w:color w:val="000000" w:themeColor="text1"/>
        </w:rPr>
        <w:t xml:space="preserve">4-9. </w:t>
      </w:r>
    </w:p>
  </w:footnote>
  <w:footnote w:id="16">
    <w:p w14:paraId="0AF6BB2B" w14:textId="6F979EFF" w:rsidR="007359D9" w:rsidRPr="00885898" w:rsidRDefault="007359D9" w:rsidP="00661CE6">
      <w:pPr>
        <w:pStyle w:val="FootnoteText"/>
        <w:spacing w:line="480" w:lineRule="auto"/>
        <w:rPr>
          <w:rFonts w:ascii="Times New Roman" w:hAnsi="Times New Roman" w:cs="Times New Roman"/>
          <w:color w:val="000000" w:themeColor="text1"/>
        </w:rPr>
      </w:pPr>
      <w:r w:rsidRPr="00885898">
        <w:rPr>
          <w:rStyle w:val="FootnoteReference"/>
          <w:rFonts w:ascii="Times New Roman" w:hAnsi="Times New Roman" w:cs="Arial Hebrew"/>
          <w:color w:val="000000" w:themeColor="text1"/>
        </w:rPr>
        <w:footnoteRef/>
      </w:r>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In</w:t>
      </w:r>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Aktyvisty</w:t>
      </w:r>
      <w:proofErr w:type="spellEnd"/>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Maidanu</w:t>
      </w:r>
      <w:proofErr w:type="spellEnd"/>
      <w:r w:rsidRPr="00885898">
        <w:rPr>
          <w:rFonts w:ascii="Times New Roman" w:hAnsi="Times New Roman" w:cs="Arial Hebrew"/>
          <w:color w:val="000000" w:themeColor="text1"/>
        </w:rPr>
        <w:t xml:space="preserve"> – </w:t>
      </w:r>
      <w:proofErr w:type="spellStart"/>
      <w:r>
        <w:rPr>
          <w:rFonts w:ascii="Times New Roman" w:eastAsia="Calibri" w:hAnsi="Times New Roman" w:cs="Calibri"/>
          <w:color w:val="000000" w:themeColor="text1"/>
        </w:rPr>
        <w:t>kyy</w:t>
      </w:r>
      <w:r w:rsidRPr="00885898">
        <w:rPr>
          <w:rFonts w:ascii="Times New Roman" w:eastAsia="Calibri" w:hAnsi="Times New Roman" w:cs="Calibri"/>
          <w:color w:val="000000" w:themeColor="text1"/>
        </w:rPr>
        <w:t>anam</w:t>
      </w:r>
      <w:proofErr w:type="spellEnd"/>
      <w:r w:rsidRPr="00885898">
        <w:rPr>
          <w:rFonts w:ascii="Times New Roman" w:hAnsi="Times New Roman" w:cs="Arial Hebrew"/>
          <w:color w:val="000000" w:themeColor="text1"/>
        </w:rPr>
        <w:t>: “</w:t>
      </w:r>
      <w:proofErr w:type="spellStart"/>
      <w:r w:rsidRPr="00885898">
        <w:rPr>
          <w:rFonts w:ascii="Times New Roman" w:eastAsia="Calibri" w:hAnsi="Times New Roman" w:cs="Calibri"/>
          <w:color w:val="000000" w:themeColor="text1"/>
        </w:rPr>
        <w:t>Spravzhni</w:t>
      </w:r>
      <w:proofErr w:type="spellEnd"/>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choloviky</w:t>
      </w:r>
      <w:proofErr w:type="spellEnd"/>
      <w:r w:rsidRPr="00885898">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may</w:t>
      </w:r>
      <w:r w:rsidRPr="00885898">
        <w:rPr>
          <w:rFonts w:ascii="Times New Roman" w:eastAsia="Calibri" w:hAnsi="Times New Roman" w:cs="Calibri"/>
          <w:color w:val="000000" w:themeColor="text1"/>
        </w:rPr>
        <w:t>ut</w:t>
      </w:r>
      <w:proofErr w:type="spellEnd"/>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color w:val="000000" w:themeColor="text1"/>
        </w:rPr>
        <w:t>buty</w:t>
      </w:r>
      <w:proofErr w:type="spellEnd"/>
      <w:r w:rsidRPr="00885898">
        <w:rPr>
          <w:rFonts w:ascii="Times New Roman" w:hAnsi="Times New Roman" w:cs="Arial Hebrew"/>
          <w:color w:val="000000" w:themeColor="text1"/>
        </w:rPr>
        <w:t xml:space="preserve"> </w:t>
      </w:r>
      <w:r w:rsidRPr="00885898">
        <w:rPr>
          <w:rFonts w:ascii="Times New Roman" w:eastAsia="Calibri" w:hAnsi="Times New Roman" w:cs="Calibri"/>
          <w:color w:val="000000" w:themeColor="text1"/>
        </w:rPr>
        <w:t>tut</w:t>
      </w:r>
      <w:r w:rsidRPr="00885898">
        <w:rPr>
          <w:rFonts w:ascii="Times New Roman" w:hAnsi="Times New Roman" w:cs="Arial Hebrew"/>
          <w:color w:val="000000" w:themeColor="text1"/>
        </w:rPr>
        <w:t xml:space="preserve">!”’, </w:t>
      </w:r>
      <w:proofErr w:type="spellStart"/>
      <w:r w:rsidRPr="00885898">
        <w:rPr>
          <w:rFonts w:ascii="Times New Roman" w:eastAsia="Calibri" w:hAnsi="Times New Roman" w:cs="Calibri"/>
          <w:i/>
          <w:color w:val="000000" w:themeColor="text1"/>
        </w:rPr>
        <w:t>Ukra</w:t>
      </w:r>
      <w:r>
        <w:rPr>
          <w:rFonts w:ascii="Times New Roman" w:eastAsia="Calibri" w:hAnsi="Times New Roman" w:cs="Calibri"/>
          <w:i/>
          <w:color w:val="000000" w:themeColor="text1"/>
        </w:rPr>
        <w:t>y</w:t>
      </w:r>
      <w:r w:rsidRPr="00885898">
        <w:rPr>
          <w:rFonts w:ascii="Times New Roman" w:eastAsia="Calibri" w:hAnsi="Times New Roman" w:cs="Calibri"/>
          <w:i/>
          <w:color w:val="000000" w:themeColor="text1"/>
        </w:rPr>
        <w:t>ins</w:t>
      </w:r>
      <w:r w:rsidRPr="00885898">
        <w:rPr>
          <w:rFonts w:ascii="Times New Roman" w:hAnsi="Times New Roman" w:cs="Arial Hebrew"/>
          <w:i/>
          <w:color w:val="000000" w:themeColor="text1"/>
        </w:rPr>
        <w:t>’</w:t>
      </w:r>
      <w:r w:rsidRPr="00885898">
        <w:rPr>
          <w:rFonts w:ascii="Times New Roman" w:eastAsia="Calibri" w:hAnsi="Times New Roman" w:cs="Calibri"/>
          <w:i/>
          <w:color w:val="000000" w:themeColor="text1"/>
        </w:rPr>
        <w:t>ka</w:t>
      </w:r>
      <w:proofErr w:type="spellEnd"/>
      <w:r w:rsidRPr="00885898">
        <w:rPr>
          <w:rFonts w:ascii="Times New Roman" w:hAnsi="Times New Roman" w:cs="Arial Hebrew"/>
          <w:i/>
          <w:color w:val="000000" w:themeColor="text1"/>
        </w:rPr>
        <w:t xml:space="preserve"> </w:t>
      </w:r>
      <w:r w:rsidRPr="00885898">
        <w:rPr>
          <w:rFonts w:ascii="Times New Roman" w:eastAsia="Calibri" w:hAnsi="Times New Roman" w:cs="Calibri"/>
          <w:i/>
          <w:color w:val="000000" w:themeColor="text1"/>
        </w:rPr>
        <w:t>Pravda</w:t>
      </w:r>
      <w:r w:rsidRPr="00885898">
        <w:rPr>
          <w:rFonts w:ascii="Times New Roman" w:hAnsi="Times New Roman" w:cs="Arial Hebrew"/>
          <w:color w:val="000000" w:themeColor="text1"/>
        </w:rPr>
        <w:t xml:space="preserve">, 26 </w:t>
      </w:r>
      <w:r w:rsidRPr="00885898">
        <w:rPr>
          <w:rFonts w:ascii="Times New Roman" w:eastAsia="Calibri" w:hAnsi="Times New Roman" w:cs="Calibri"/>
          <w:color w:val="000000" w:themeColor="text1"/>
        </w:rPr>
        <w:t>January</w:t>
      </w:r>
      <w:r w:rsidRPr="00885898">
        <w:rPr>
          <w:rFonts w:ascii="Times New Roman" w:hAnsi="Times New Roman" w:cs="Arial Hebrew"/>
          <w:color w:val="000000" w:themeColor="text1"/>
        </w:rPr>
        <w:t xml:space="preserve"> 2014, </w:t>
      </w:r>
      <w:r w:rsidRPr="00885898">
        <w:rPr>
          <w:rFonts w:ascii="Times New Roman" w:eastAsia="Calibri" w:hAnsi="Times New Roman" w:cs="Calibri"/>
          <w:color w:val="000000" w:themeColor="text1"/>
        </w:rPr>
        <w:t>http</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www</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pravda</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com</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ua</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photo</w:t>
      </w:r>
      <w:r w:rsidRPr="00885898">
        <w:rPr>
          <w:rFonts w:ascii="Times New Roman" w:hAnsi="Times New Roman" w:cs="Arial Hebrew"/>
          <w:color w:val="000000" w:themeColor="text1"/>
        </w:rPr>
        <w:t>-</w:t>
      </w:r>
      <w:r w:rsidRPr="00885898">
        <w:rPr>
          <w:rFonts w:ascii="Times New Roman" w:eastAsia="Calibri" w:hAnsi="Times New Roman" w:cs="Calibri"/>
          <w:color w:val="000000" w:themeColor="text1"/>
        </w:rPr>
        <w:t>video</w:t>
      </w:r>
      <w:r w:rsidRPr="00885898">
        <w:rPr>
          <w:rFonts w:ascii="Times New Roman" w:hAnsi="Times New Roman" w:cs="Arial Hebrew"/>
          <w:color w:val="000000" w:themeColor="text1"/>
        </w:rPr>
        <w:t xml:space="preserve">/2014/01/26/7011378/, </w:t>
      </w:r>
      <w:r w:rsidRPr="00885898">
        <w:rPr>
          <w:rFonts w:ascii="Times New Roman" w:eastAsia="Calibri" w:hAnsi="Times New Roman" w:cs="Times New Roman"/>
          <w:color w:val="000000" w:themeColor="text1"/>
        </w:rPr>
        <w:t>accessed</w:t>
      </w:r>
      <w:r w:rsidRPr="00885898">
        <w:rPr>
          <w:rFonts w:ascii="Times New Roman" w:hAnsi="Times New Roman" w:cs="Times New Roman"/>
          <w:color w:val="000000" w:themeColor="text1"/>
        </w:rPr>
        <w:t xml:space="preserve"> 24 </w:t>
      </w:r>
      <w:r w:rsidRPr="00885898">
        <w:rPr>
          <w:rFonts w:ascii="Times New Roman" w:eastAsia="Calibri" w:hAnsi="Times New Roman" w:cs="Times New Roman"/>
          <w:color w:val="000000" w:themeColor="text1"/>
        </w:rPr>
        <w:t>January</w:t>
      </w:r>
      <w:r w:rsidRPr="00885898">
        <w:rPr>
          <w:rFonts w:ascii="Times New Roman" w:hAnsi="Times New Roman" w:cs="Times New Roman"/>
          <w:color w:val="000000" w:themeColor="text1"/>
        </w:rPr>
        <w:t xml:space="preserve"> 2017. </w:t>
      </w:r>
    </w:p>
  </w:footnote>
  <w:footnote w:id="17">
    <w:p w14:paraId="36772927" w14:textId="3B98C194" w:rsidR="007359D9" w:rsidRPr="00885898" w:rsidRDefault="007359D9" w:rsidP="00661CE6">
      <w:pPr>
        <w:spacing w:line="480" w:lineRule="auto"/>
        <w:rPr>
          <w:rFonts w:eastAsia="Times New Roman"/>
          <w:color w:val="000000" w:themeColor="text1"/>
        </w:rPr>
      </w:pPr>
      <w:r w:rsidRPr="00885898">
        <w:rPr>
          <w:rStyle w:val="FootnoteReference"/>
          <w:color w:val="000000" w:themeColor="text1"/>
        </w:rPr>
        <w:footnoteRef/>
      </w:r>
      <w:r w:rsidRPr="00885898">
        <w:rPr>
          <w:color w:val="000000" w:themeColor="text1"/>
        </w:rPr>
        <w:t xml:space="preserve"> </w:t>
      </w:r>
      <w:proofErr w:type="spellStart"/>
      <w:r w:rsidRPr="00885898">
        <w:rPr>
          <w:rFonts w:eastAsia="Calibri"/>
          <w:color w:val="000000" w:themeColor="text1"/>
        </w:rPr>
        <w:t>Dari</w:t>
      </w:r>
      <w:r>
        <w:rPr>
          <w:rFonts w:eastAsia="Calibri"/>
          <w:color w:val="000000" w:themeColor="text1"/>
        </w:rPr>
        <w:t>y</w:t>
      </w:r>
      <w:r w:rsidRPr="00885898">
        <w:rPr>
          <w:rFonts w:eastAsia="Calibri"/>
          <w:color w:val="000000" w:themeColor="text1"/>
        </w:rPr>
        <w:t>a</w:t>
      </w:r>
      <w:proofErr w:type="spellEnd"/>
      <w:r w:rsidRPr="00885898">
        <w:rPr>
          <w:color w:val="000000" w:themeColor="text1"/>
        </w:rPr>
        <w:t xml:space="preserve"> </w:t>
      </w:r>
      <w:r w:rsidRPr="00885898">
        <w:rPr>
          <w:rFonts w:eastAsia="Calibri"/>
          <w:color w:val="000000" w:themeColor="text1"/>
        </w:rPr>
        <w:t>Popova</w:t>
      </w:r>
      <w:r w:rsidRPr="00885898">
        <w:rPr>
          <w:color w:val="000000" w:themeColor="text1"/>
        </w:rPr>
        <w:t>, ‘</w:t>
      </w:r>
      <w:proofErr w:type="spellStart"/>
      <w:r w:rsidRPr="00885898">
        <w:rPr>
          <w:rFonts w:eastAsia="Calibri"/>
          <w:color w:val="000000" w:themeColor="text1"/>
        </w:rPr>
        <w:t>Seksyzm</w:t>
      </w:r>
      <w:proofErr w:type="spellEnd"/>
      <w:r w:rsidRPr="00885898">
        <w:rPr>
          <w:color w:val="000000" w:themeColor="text1"/>
        </w:rPr>
        <w:t xml:space="preserve"> </w:t>
      </w:r>
      <w:proofErr w:type="spellStart"/>
      <w:r w:rsidRPr="00885898">
        <w:rPr>
          <w:rFonts w:eastAsia="Calibri"/>
          <w:color w:val="000000" w:themeColor="text1"/>
        </w:rPr>
        <w:t>na</w:t>
      </w:r>
      <w:proofErr w:type="spellEnd"/>
      <w:r w:rsidRPr="00885898">
        <w:rPr>
          <w:color w:val="000000" w:themeColor="text1"/>
        </w:rPr>
        <w:t xml:space="preserve"> </w:t>
      </w:r>
      <w:proofErr w:type="spellStart"/>
      <w:r w:rsidRPr="00885898">
        <w:rPr>
          <w:rFonts w:eastAsia="Calibri"/>
          <w:color w:val="000000" w:themeColor="text1"/>
        </w:rPr>
        <w:t>maidani</w:t>
      </w:r>
      <w:proofErr w:type="spellEnd"/>
      <w:r w:rsidRPr="00885898">
        <w:rPr>
          <w:color w:val="000000" w:themeColor="text1"/>
        </w:rPr>
        <w:t xml:space="preserve">’, </w:t>
      </w:r>
      <w:proofErr w:type="spellStart"/>
      <w:r w:rsidRPr="00885898">
        <w:rPr>
          <w:rFonts w:eastAsia="Calibri"/>
          <w:i/>
          <w:color w:val="000000" w:themeColor="text1"/>
        </w:rPr>
        <w:t>Spil</w:t>
      </w:r>
      <w:r w:rsidRPr="00885898">
        <w:rPr>
          <w:i/>
          <w:color w:val="000000" w:themeColor="text1"/>
        </w:rPr>
        <w:t>’</w:t>
      </w:r>
      <w:r w:rsidRPr="00885898">
        <w:rPr>
          <w:rFonts w:eastAsia="Calibri"/>
          <w:i/>
          <w:color w:val="000000" w:themeColor="text1"/>
        </w:rPr>
        <w:t>ne</w:t>
      </w:r>
      <w:proofErr w:type="spellEnd"/>
      <w:r w:rsidRPr="00885898">
        <w:rPr>
          <w:i/>
          <w:color w:val="000000" w:themeColor="text1"/>
        </w:rPr>
        <w:t xml:space="preserve">, </w:t>
      </w:r>
      <w:r w:rsidRPr="00885898">
        <w:rPr>
          <w:color w:val="000000" w:themeColor="text1"/>
        </w:rPr>
        <w:t xml:space="preserve">3 </w:t>
      </w:r>
      <w:r w:rsidRPr="00885898">
        <w:rPr>
          <w:rFonts w:eastAsia="Calibri"/>
          <w:color w:val="000000" w:themeColor="text1"/>
        </w:rPr>
        <w:t>October</w:t>
      </w:r>
      <w:r w:rsidRPr="00885898">
        <w:rPr>
          <w:color w:val="000000" w:themeColor="text1"/>
        </w:rPr>
        <w:t xml:space="preserve"> 2014, </w:t>
      </w:r>
      <w:r w:rsidRPr="00885898">
        <w:rPr>
          <w:rFonts w:eastAsia="Calibri"/>
          <w:color w:val="000000" w:themeColor="text1"/>
        </w:rPr>
        <w:t>para</w:t>
      </w:r>
      <w:r w:rsidRPr="00885898">
        <w:rPr>
          <w:color w:val="000000" w:themeColor="text1"/>
        </w:rPr>
        <w:t xml:space="preserve">. 4, </w:t>
      </w:r>
      <w:r w:rsidRPr="00885898">
        <w:rPr>
          <w:rFonts w:eastAsia="Calibri"/>
          <w:color w:val="000000" w:themeColor="text1"/>
        </w:rPr>
        <w:t>http</w:t>
      </w:r>
      <w:r w:rsidRPr="00885898">
        <w:rPr>
          <w:color w:val="000000" w:themeColor="text1"/>
        </w:rPr>
        <w:t>://</w:t>
      </w:r>
      <w:r w:rsidRPr="00885898">
        <w:rPr>
          <w:rFonts w:eastAsia="Calibri"/>
          <w:color w:val="000000" w:themeColor="text1"/>
        </w:rPr>
        <w:t>commons</w:t>
      </w:r>
      <w:r w:rsidRPr="00885898">
        <w:rPr>
          <w:color w:val="000000" w:themeColor="text1"/>
        </w:rPr>
        <w:t>.</w:t>
      </w:r>
      <w:r w:rsidRPr="00885898">
        <w:rPr>
          <w:rFonts w:eastAsia="Calibri"/>
          <w:color w:val="000000" w:themeColor="text1"/>
        </w:rPr>
        <w:t>com</w:t>
      </w:r>
      <w:r w:rsidRPr="00885898">
        <w:rPr>
          <w:color w:val="000000" w:themeColor="text1"/>
        </w:rPr>
        <w:t>.</w:t>
      </w:r>
      <w:r w:rsidRPr="00885898">
        <w:rPr>
          <w:rFonts w:eastAsia="Calibri"/>
          <w:color w:val="000000" w:themeColor="text1"/>
        </w:rPr>
        <w:t>ua</w:t>
      </w:r>
      <w:r w:rsidRPr="00885898">
        <w:rPr>
          <w:color w:val="000000" w:themeColor="text1"/>
        </w:rPr>
        <w:t>/</w:t>
      </w:r>
      <w:r w:rsidRPr="00885898">
        <w:rPr>
          <w:rFonts w:eastAsia="Calibri"/>
          <w:color w:val="000000" w:themeColor="text1"/>
        </w:rPr>
        <w:t>seksizm</w:t>
      </w:r>
      <w:r w:rsidRPr="00885898">
        <w:rPr>
          <w:color w:val="000000" w:themeColor="text1"/>
        </w:rPr>
        <w:t>-</w:t>
      </w:r>
      <w:r w:rsidRPr="00885898">
        <w:rPr>
          <w:rFonts w:eastAsia="Calibri"/>
          <w:color w:val="000000" w:themeColor="text1"/>
        </w:rPr>
        <w:t>na</w:t>
      </w:r>
      <w:r w:rsidRPr="00885898">
        <w:rPr>
          <w:color w:val="000000" w:themeColor="text1"/>
        </w:rPr>
        <w:t>-</w:t>
      </w:r>
      <w:r w:rsidRPr="00885898">
        <w:rPr>
          <w:rFonts w:eastAsia="Calibri"/>
          <w:color w:val="000000" w:themeColor="text1"/>
        </w:rPr>
        <w:t>majdani</w:t>
      </w:r>
      <w:r w:rsidRPr="00885898">
        <w:rPr>
          <w:color w:val="000000" w:themeColor="text1"/>
        </w:rPr>
        <w:t xml:space="preserve">/, </w:t>
      </w:r>
      <w:r w:rsidRPr="00885898">
        <w:rPr>
          <w:rFonts w:eastAsia="Calibri"/>
          <w:color w:val="000000" w:themeColor="text1"/>
        </w:rPr>
        <w:t>accessed</w:t>
      </w:r>
      <w:r w:rsidRPr="00885898">
        <w:rPr>
          <w:color w:val="000000" w:themeColor="text1"/>
        </w:rPr>
        <w:t xml:space="preserve"> 22 </w:t>
      </w:r>
      <w:r w:rsidRPr="00885898">
        <w:rPr>
          <w:rFonts w:eastAsia="Calibri"/>
          <w:color w:val="000000" w:themeColor="text1"/>
        </w:rPr>
        <w:t>January</w:t>
      </w:r>
      <w:r w:rsidRPr="00885898">
        <w:rPr>
          <w:color w:val="000000" w:themeColor="text1"/>
        </w:rPr>
        <w:t xml:space="preserve"> 2017. </w:t>
      </w:r>
    </w:p>
  </w:footnote>
  <w:footnote w:id="18">
    <w:p w14:paraId="1472906B" w14:textId="4D9B824C" w:rsidR="007359D9" w:rsidRPr="00885898" w:rsidRDefault="007359D9" w:rsidP="00661CE6">
      <w:pPr>
        <w:spacing w:line="480" w:lineRule="auto"/>
        <w:rPr>
          <w:rFonts w:eastAsia="Times New Roman"/>
          <w:color w:val="000000" w:themeColor="text1"/>
        </w:rPr>
      </w:pPr>
      <w:r w:rsidRPr="00885898">
        <w:rPr>
          <w:rStyle w:val="FootnoteReference"/>
          <w:color w:val="000000" w:themeColor="text1"/>
        </w:rPr>
        <w:footnoteRef/>
      </w:r>
      <w:r w:rsidRPr="00885898">
        <w:rPr>
          <w:color w:val="000000" w:themeColor="text1"/>
        </w:rPr>
        <w:t xml:space="preserve"> </w:t>
      </w:r>
      <w:r w:rsidRPr="00885898">
        <w:rPr>
          <w:rFonts w:eastAsia="Calibri"/>
          <w:color w:val="000000" w:themeColor="text1"/>
        </w:rPr>
        <w:t>Interviewee</w:t>
      </w:r>
      <w:r w:rsidRPr="00885898">
        <w:rPr>
          <w:color w:val="000000" w:themeColor="text1"/>
        </w:rPr>
        <w:t xml:space="preserve"> </w:t>
      </w:r>
      <w:r w:rsidRPr="00885898">
        <w:rPr>
          <w:rFonts w:eastAsia="Calibri"/>
          <w:color w:val="000000" w:themeColor="text1"/>
        </w:rPr>
        <w:t>Kateryna</w:t>
      </w:r>
      <w:r w:rsidRPr="00885898">
        <w:rPr>
          <w:color w:val="000000" w:themeColor="text1"/>
        </w:rPr>
        <w:t xml:space="preserve"> </w:t>
      </w:r>
      <w:r w:rsidRPr="00885898">
        <w:rPr>
          <w:rFonts w:eastAsia="Calibri"/>
          <w:color w:val="000000" w:themeColor="text1"/>
        </w:rPr>
        <w:t>Chepura</w:t>
      </w:r>
      <w:r w:rsidRPr="00885898">
        <w:rPr>
          <w:color w:val="000000" w:themeColor="text1"/>
        </w:rPr>
        <w:t xml:space="preserve">, </w:t>
      </w:r>
      <w:r w:rsidRPr="00885898">
        <w:rPr>
          <w:rFonts w:eastAsia="Calibri"/>
          <w:color w:val="000000" w:themeColor="text1"/>
        </w:rPr>
        <w:t>a</w:t>
      </w:r>
      <w:r w:rsidRPr="00885898">
        <w:rPr>
          <w:color w:val="000000" w:themeColor="text1"/>
        </w:rPr>
        <w:t xml:space="preserve"> </w:t>
      </w:r>
      <w:r w:rsidRPr="00885898">
        <w:rPr>
          <w:rFonts w:eastAsia="Calibri"/>
          <w:color w:val="000000" w:themeColor="text1"/>
        </w:rPr>
        <w:t>theatre</w:t>
      </w:r>
      <w:r w:rsidRPr="00885898">
        <w:rPr>
          <w:color w:val="000000" w:themeColor="text1"/>
        </w:rPr>
        <w:t xml:space="preserve"> </w:t>
      </w:r>
      <w:r w:rsidRPr="00885898">
        <w:rPr>
          <w:rFonts w:eastAsia="Calibri"/>
          <w:color w:val="000000" w:themeColor="text1"/>
        </w:rPr>
        <w:t>director</w:t>
      </w:r>
      <w:r w:rsidRPr="00885898">
        <w:rPr>
          <w:color w:val="000000" w:themeColor="text1"/>
        </w:rPr>
        <w:t xml:space="preserve"> </w:t>
      </w:r>
      <w:r w:rsidRPr="00885898">
        <w:rPr>
          <w:rFonts w:eastAsia="Calibri"/>
          <w:color w:val="000000" w:themeColor="text1"/>
        </w:rPr>
        <w:t>and</w:t>
      </w:r>
      <w:r w:rsidRPr="00885898">
        <w:rPr>
          <w:color w:val="000000" w:themeColor="text1"/>
        </w:rPr>
        <w:t xml:space="preserve"> </w:t>
      </w:r>
      <w:r w:rsidRPr="00885898">
        <w:rPr>
          <w:rFonts w:eastAsia="Calibri"/>
          <w:color w:val="000000" w:themeColor="text1"/>
        </w:rPr>
        <w:t>an</w:t>
      </w:r>
      <w:r w:rsidRPr="00885898">
        <w:rPr>
          <w:color w:val="000000" w:themeColor="text1"/>
        </w:rPr>
        <w:t xml:space="preserve"> </w:t>
      </w:r>
      <w:r w:rsidRPr="00885898">
        <w:rPr>
          <w:rFonts w:eastAsia="Calibri"/>
          <w:color w:val="000000" w:themeColor="text1"/>
        </w:rPr>
        <w:t>activist</w:t>
      </w:r>
      <w:r w:rsidRPr="00885898">
        <w:rPr>
          <w:color w:val="000000" w:themeColor="text1"/>
        </w:rPr>
        <w:t xml:space="preserve"> </w:t>
      </w:r>
      <w:r w:rsidRPr="00885898">
        <w:rPr>
          <w:rFonts w:eastAsia="Calibri"/>
          <w:color w:val="000000" w:themeColor="text1"/>
        </w:rPr>
        <w:t>of</w:t>
      </w:r>
      <w:r w:rsidRPr="00885898">
        <w:rPr>
          <w:color w:val="000000" w:themeColor="text1"/>
        </w:rPr>
        <w:t xml:space="preserve"> </w:t>
      </w:r>
      <w:r w:rsidRPr="00885898">
        <w:rPr>
          <w:rFonts w:eastAsia="Calibri"/>
          <w:color w:val="000000" w:themeColor="text1"/>
        </w:rPr>
        <w:t>the</w:t>
      </w:r>
      <w:r w:rsidRPr="00885898">
        <w:rPr>
          <w:color w:val="000000" w:themeColor="text1"/>
        </w:rPr>
        <w:t xml:space="preserve"> 16</w:t>
      </w:r>
      <w:r w:rsidRPr="00885898">
        <w:rPr>
          <w:rFonts w:eastAsia="Calibri"/>
          <w:color w:val="000000" w:themeColor="text1"/>
          <w:vertAlign w:val="superscript"/>
        </w:rPr>
        <w:t>th</w:t>
      </w:r>
      <w:r w:rsidRPr="00885898">
        <w:rPr>
          <w:color w:val="000000" w:themeColor="text1"/>
        </w:rPr>
        <w:t xml:space="preserve"> </w:t>
      </w:r>
      <w:r w:rsidRPr="00885898">
        <w:rPr>
          <w:rFonts w:eastAsia="Calibri"/>
          <w:color w:val="000000" w:themeColor="text1"/>
        </w:rPr>
        <w:t>unit</w:t>
      </w:r>
      <w:r w:rsidRPr="00885898">
        <w:rPr>
          <w:color w:val="000000" w:themeColor="text1"/>
        </w:rPr>
        <w:t xml:space="preserve"> </w:t>
      </w:r>
      <w:r w:rsidRPr="00885898">
        <w:rPr>
          <w:rFonts w:eastAsia="Calibri"/>
          <w:color w:val="000000" w:themeColor="text1"/>
        </w:rPr>
        <w:t>of</w:t>
      </w:r>
      <w:r w:rsidRPr="00885898">
        <w:rPr>
          <w:color w:val="000000" w:themeColor="text1"/>
        </w:rPr>
        <w:t xml:space="preserve"> </w:t>
      </w:r>
      <w:r w:rsidRPr="00885898">
        <w:rPr>
          <w:rFonts w:eastAsia="Calibri"/>
          <w:color w:val="000000" w:themeColor="text1"/>
        </w:rPr>
        <w:t>the</w:t>
      </w:r>
      <w:r w:rsidRPr="00885898">
        <w:rPr>
          <w:color w:val="000000" w:themeColor="text1"/>
        </w:rPr>
        <w:t xml:space="preserve"> </w:t>
      </w:r>
      <w:r w:rsidRPr="00885898">
        <w:rPr>
          <w:rFonts w:eastAsia="Calibri"/>
          <w:color w:val="000000" w:themeColor="text1"/>
        </w:rPr>
        <w:t>self</w:t>
      </w:r>
      <w:r w:rsidRPr="00885898">
        <w:rPr>
          <w:color w:val="000000" w:themeColor="text1"/>
        </w:rPr>
        <w:t>-</w:t>
      </w:r>
      <w:r w:rsidRPr="00885898">
        <w:rPr>
          <w:rFonts w:eastAsia="Calibri"/>
          <w:color w:val="000000" w:themeColor="text1"/>
        </w:rPr>
        <w:t>defence</w:t>
      </w:r>
      <w:r w:rsidRPr="00885898">
        <w:rPr>
          <w:color w:val="000000" w:themeColor="text1"/>
        </w:rPr>
        <w:t xml:space="preserve">, 10 </w:t>
      </w:r>
      <w:r w:rsidRPr="00885898">
        <w:rPr>
          <w:rFonts w:eastAsia="Calibri"/>
          <w:color w:val="000000" w:themeColor="text1"/>
        </w:rPr>
        <w:t>April</w:t>
      </w:r>
      <w:r w:rsidRPr="00885898">
        <w:rPr>
          <w:color w:val="000000" w:themeColor="text1"/>
        </w:rPr>
        <w:t xml:space="preserve"> 2014, </w:t>
      </w:r>
      <w:r w:rsidRPr="00885898">
        <w:rPr>
          <w:rFonts w:eastAsia="Calibri"/>
          <w:color w:val="000000" w:themeColor="text1"/>
        </w:rPr>
        <w:t>Kyiv</w:t>
      </w:r>
      <w:r w:rsidRPr="00885898">
        <w:rPr>
          <w:color w:val="000000" w:themeColor="text1"/>
        </w:rPr>
        <w:t>.</w:t>
      </w:r>
    </w:p>
  </w:footnote>
  <w:footnote w:id="19">
    <w:p w14:paraId="2ECE2CCC" w14:textId="1A507FD6" w:rsidR="007359D9" w:rsidRPr="00A267C1" w:rsidRDefault="007359D9" w:rsidP="00661CE6">
      <w:pPr>
        <w:pStyle w:val="FootnoteText"/>
        <w:spacing w:line="480" w:lineRule="auto"/>
        <w:rPr>
          <w:rFonts w:ascii="Times New Roman" w:hAnsi="Times New Roman" w:cs="Times New Roman"/>
        </w:rPr>
      </w:pPr>
      <w:r w:rsidRPr="00A267C1">
        <w:rPr>
          <w:rStyle w:val="FootnoteReference"/>
          <w:rFonts w:ascii="Times New Roman" w:hAnsi="Times New Roman" w:cs="Times New Roman"/>
        </w:rPr>
        <w:footnoteRef/>
      </w:r>
      <w:r w:rsidRPr="00A267C1">
        <w:rPr>
          <w:rFonts w:ascii="Times New Roman" w:hAnsi="Times New Roman" w:cs="Times New Roman"/>
        </w:rPr>
        <w:t xml:space="preserve"> It is common to find descriptions of protesters engaging in tasks such as fortification of the barricades where the participation of women is perceived as exceptional: ‘Even girls, women and elderly men were engaged in performing these tasks.’ </w:t>
      </w:r>
      <w:proofErr w:type="spellStart"/>
      <w:r w:rsidRPr="00A267C1">
        <w:rPr>
          <w:rFonts w:ascii="Times New Roman" w:hAnsi="Times New Roman" w:cs="Times New Roman"/>
        </w:rPr>
        <w:t>Oleksandr</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Vivcharyk</w:t>
      </w:r>
      <w:proofErr w:type="spellEnd"/>
      <w:r w:rsidRPr="00A267C1">
        <w:rPr>
          <w:rFonts w:ascii="Times New Roman" w:hAnsi="Times New Roman" w:cs="Times New Roman"/>
        </w:rPr>
        <w:t>, ‘</w:t>
      </w:r>
      <w:proofErr w:type="spellStart"/>
      <w:r w:rsidRPr="00A267C1">
        <w:rPr>
          <w:rFonts w:ascii="Times New Roman" w:hAnsi="Times New Roman" w:cs="Times New Roman"/>
        </w:rPr>
        <w:t>Khto</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naspravdi</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nese</w:t>
      </w:r>
      <w:proofErr w:type="spellEnd"/>
      <w:r w:rsidRPr="00A267C1">
        <w:rPr>
          <w:rFonts w:ascii="Times New Roman" w:hAnsi="Times New Roman" w:cs="Times New Roman"/>
        </w:rPr>
        <w:t xml:space="preserve"> v </w:t>
      </w:r>
      <w:proofErr w:type="spellStart"/>
      <w:r w:rsidRPr="00A267C1">
        <w:rPr>
          <w:rFonts w:ascii="Times New Roman" w:hAnsi="Times New Roman" w:cs="Times New Roman"/>
        </w:rPr>
        <w:t>Ukra</w:t>
      </w:r>
      <w:r>
        <w:rPr>
          <w:rFonts w:ascii="Times New Roman" w:hAnsi="Times New Roman" w:cs="Times New Roman"/>
        </w:rPr>
        <w:t>yinu</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fashyzm</w:t>
      </w:r>
      <w:proofErr w:type="spellEnd"/>
      <w:r w:rsidRPr="00A267C1">
        <w:rPr>
          <w:rFonts w:ascii="Times New Roman" w:hAnsi="Times New Roman" w:cs="Times New Roman"/>
        </w:rPr>
        <w:t xml:space="preserve">, abo </w:t>
      </w:r>
      <w:proofErr w:type="spellStart"/>
      <w:r w:rsidRPr="00A267C1">
        <w:rPr>
          <w:rFonts w:ascii="Times New Roman" w:hAnsi="Times New Roman" w:cs="Times New Roman"/>
        </w:rPr>
        <w:t>dva</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dni</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na</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rPr>
        <w:t>barykadakh</w:t>
      </w:r>
      <w:proofErr w:type="spellEnd"/>
      <w:r w:rsidRPr="00A267C1">
        <w:rPr>
          <w:rFonts w:ascii="Times New Roman" w:hAnsi="Times New Roman" w:cs="Times New Roman"/>
        </w:rPr>
        <w:t xml:space="preserve">’, </w:t>
      </w:r>
      <w:proofErr w:type="spellStart"/>
      <w:r w:rsidRPr="00A267C1">
        <w:rPr>
          <w:rFonts w:ascii="Times New Roman" w:hAnsi="Times New Roman" w:cs="Times New Roman"/>
          <w:i/>
        </w:rPr>
        <w:t>Natsional’na</w:t>
      </w:r>
      <w:proofErr w:type="spellEnd"/>
      <w:r w:rsidRPr="00A267C1">
        <w:rPr>
          <w:rFonts w:ascii="Times New Roman" w:hAnsi="Times New Roman" w:cs="Times New Roman"/>
          <w:i/>
        </w:rPr>
        <w:t xml:space="preserve"> </w:t>
      </w:r>
      <w:proofErr w:type="spellStart"/>
      <w:r w:rsidRPr="00A267C1">
        <w:rPr>
          <w:rFonts w:ascii="Times New Roman" w:hAnsi="Times New Roman" w:cs="Times New Roman"/>
          <w:i/>
        </w:rPr>
        <w:t>Spilka</w:t>
      </w:r>
      <w:proofErr w:type="spellEnd"/>
      <w:r w:rsidRPr="00A267C1">
        <w:rPr>
          <w:rFonts w:ascii="Times New Roman" w:hAnsi="Times New Roman" w:cs="Times New Roman"/>
          <w:i/>
        </w:rPr>
        <w:t xml:space="preserve"> </w:t>
      </w:r>
      <w:proofErr w:type="spellStart"/>
      <w:r w:rsidRPr="00A267C1">
        <w:rPr>
          <w:rFonts w:ascii="Times New Roman" w:hAnsi="Times New Roman" w:cs="Times New Roman"/>
          <w:i/>
        </w:rPr>
        <w:t>Zhurnalistiv</w:t>
      </w:r>
      <w:proofErr w:type="spellEnd"/>
      <w:r w:rsidRPr="00A267C1">
        <w:rPr>
          <w:rFonts w:ascii="Times New Roman" w:hAnsi="Times New Roman" w:cs="Times New Roman"/>
          <w:i/>
        </w:rPr>
        <w:t xml:space="preserve"> </w:t>
      </w:r>
      <w:proofErr w:type="spellStart"/>
      <w:r w:rsidRPr="00A267C1">
        <w:rPr>
          <w:rFonts w:ascii="Times New Roman" w:hAnsi="Times New Roman" w:cs="Times New Roman"/>
          <w:i/>
        </w:rPr>
        <w:t>Ukra</w:t>
      </w:r>
      <w:r>
        <w:rPr>
          <w:rFonts w:ascii="Times New Roman" w:hAnsi="Times New Roman" w:cs="Times New Roman"/>
          <w:i/>
        </w:rPr>
        <w:t>y</w:t>
      </w:r>
      <w:r w:rsidRPr="00A267C1">
        <w:rPr>
          <w:rFonts w:ascii="Times New Roman" w:hAnsi="Times New Roman" w:cs="Times New Roman"/>
          <w:i/>
        </w:rPr>
        <w:t>iny</w:t>
      </w:r>
      <w:proofErr w:type="spellEnd"/>
      <w:r w:rsidRPr="00A267C1">
        <w:rPr>
          <w:rFonts w:ascii="Times New Roman" w:hAnsi="Times New Roman" w:cs="Times New Roman"/>
        </w:rPr>
        <w:t xml:space="preserve">, 29 January 2014, para. 22, http://www.nsju.org/article/2513, accessed 13 February 2017. </w:t>
      </w:r>
    </w:p>
  </w:footnote>
  <w:footnote w:id="20">
    <w:p w14:paraId="10932FA6" w14:textId="5A86CB7E" w:rsidR="007359D9" w:rsidRPr="00B4442B" w:rsidRDefault="007359D9" w:rsidP="00661CE6">
      <w:pPr>
        <w:widowControl w:val="0"/>
        <w:autoSpaceDE w:val="0"/>
        <w:autoSpaceDN w:val="0"/>
        <w:adjustRightInd w:val="0"/>
        <w:spacing w:line="480" w:lineRule="auto"/>
        <w:rPr>
          <w:rFonts w:eastAsia="Calibri" w:cs="Calibri"/>
          <w:i/>
          <w:color w:val="000000" w:themeColor="text1"/>
        </w:rPr>
      </w:pPr>
      <w:r w:rsidRPr="00A267C1">
        <w:rPr>
          <w:rStyle w:val="FootnoteReference"/>
          <w:rFonts w:cs="Arial Hebrew"/>
          <w:color w:val="000000" w:themeColor="text1"/>
        </w:rPr>
        <w:footnoteRef/>
      </w:r>
      <w:r w:rsidRPr="00A267C1">
        <w:rPr>
          <w:rFonts w:cs="Arial Hebrew"/>
          <w:color w:val="000000" w:themeColor="text1"/>
        </w:rPr>
        <w:t xml:space="preserve"> </w:t>
      </w:r>
      <w:r w:rsidRPr="00A267C1">
        <w:rPr>
          <w:rFonts w:eastAsia="Calibri" w:cs="Calibri"/>
          <w:color w:val="000000" w:themeColor="text1"/>
        </w:rPr>
        <w:t>Interviewee</w:t>
      </w:r>
      <w:r w:rsidRPr="00A267C1">
        <w:rPr>
          <w:rFonts w:cs="Arial Hebrew"/>
          <w:color w:val="000000" w:themeColor="text1"/>
        </w:rPr>
        <w:t xml:space="preserve"> </w:t>
      </w:r>
      <w:r w:rsidRPr="00A267C1">
        <w:rPr>
          <w:rFonts w:eastAsia="Calibri" w:cs="Calibri"/>
          <w:color w:val="000000" w:themeColor="text1"/>
        </w:rPr>
        <w:t>Anna</w:t>
      </w:r>
      <w:r w:rsidRPr="00A267C1">
        <w:rPr>
          <w:rFonts w:cs="Arial Hebrew"/>
          <w:color w:val="000000" w:themeColor="text1"/>
        </w:rPr>
        <w:t xml:space="preserve"> </w:t>
      </w:r>
      <w:r w:rsidRPr="00A267C1">
        <w:rPr>
          <w:rFonts w:eastAsia="Calibri" w:cs="Calibri"/>
          <w:color w:val="000000" w:themeColor="text1"/>
        </w:rPr>
        <w:t>Kovalenko</w:t>
      </w:r>
      <w:r w:rsidRPr="00A267C1">
        <w:rPr>
          <w:rFonts w:cs="Arial Hebrew"/>
          <w:color w:val="000000" w:themeColor="text1"/>
        </w:rPr>
        <w:t xml:space="preserve">, </w:t>
      </w:r>
      <w:r w:rsidRPr="00A267C1">
        <w:rPr>
          <w:rFonts w:eastAsia="Calibri" w:cs="Calibri"/>
          <w:color w:val="000000" w:themeColor="text1"/>
        </w:rPr>
        <w:t>radio</w:t>
      </w:r>
      <w:r w:rsidRPr="00A267C1">
        <w:rPr>
          <w:rFonts w:cs="Arial Hebrew"/>
          <w:color w:val="000000" w:themeColor="text1"/>
        </w:rPr>
        <w:t xml:space="preserve"> </w:t>
      </w:r>
      <w:r w:rsidRPr="00A267C1">
        <w:rPr>
          <w:rFonts w:eastAsia="Calibri" w:cs="Calibri"/>
          <w:color w:val="000000" w:themeColor="text1"/>
        </w:rPr>
        <w:t>journalist</w:t>
      </w:r>
      <w:r w:rsidRPr="00A267C1">
        <w:rPr>
          <w:rFonts w:cs="Arial Hebrew"/>
          <w:color w:val="000000" w:themeColor="text1"/>
        </w:rPr>
        <w:t xml:space="preserve">, </w:t>
      </w:r>
      <w:r w:rsidRPr="00A267C1">
        <w:rPr>
          <w:rFonts w:eastAsia="Calibri" w:cs="Calibri"/>
          <w:color w:val="000000" w:themeColor="text1"/>
        </w:rPr>
        <w:t>theatre</w:t>
      </w:r>
      <w:r w:rsidRPr="00A267C1">
        <w:rPr>
          <w:rFonts w:cs="Arial Hebrew"/>
          <w:color w:val="000000" w:themeColor="text1"/>
        </w:rPr>
        <w:t xml:space="preserve"> </w:t>
      </w:r>
      <w:r w:rsidRPr="00A267C1">
        <w:rPr>
          <w:rFonts w:eastAsia="Calibri" w:cs="Calibri"/>
          <w:color w:val="000000" w:themeColor="text1"/>
        </w:rPr>
        <w:t>critic</w:t>
      </w:r>
      <w:r w:rsidRPr="00A267C1">
        <w:rPr>
          <w:rFonts w:cs="Arial Hebrew"/>
          <w:color w:val="000000" w:themeColor="text1"/>
        </w:rPr>
        <w:t xml:space="preserve"> </w:t>
      </w:r>
      <w:r w:rsidRPr="00A267C1">
        <w:rPr>
          <w:rFonts w:eastAsia="Calibri" w:cs="Calibri"/>
          <w:color w:val="000000" w:themeColor="text1"/>
        </w:rPr>
        <w:t>and</w:t>
      </w:r>
      <w:r w:rsidRPr="00A267C1">
        <w:rPr>
          <w:rFonts w:cs="Arial Hebrew"/>
          <w:color w:val="000000" w:themeColor="text1"/>
        </w:rPr>
        <w:t xml:space="preserve"> </w:t>
      </w:r>
      <w:r w:rsidRPr="00A267C1">
        <w:rPr>
          <w:rFonts w:eastAsia="Calibri" w:cs="Calibri"/>
          <w:color w:val="000000" w:themeColor="text1"/>
        </w:rPr>
        <w:t>leader</w:t>
      </w:r>
      <w:r w:rsidRPr="00A267C1">
        <w:rPr>
          <w:rFonts w:cs="Arial Hebrew"/>
          <w:color w:val="000000" w:themeColor="text1"/>
        </w:rPr>
        <w:t xml:space="preserve"> </w:t>
      </w:r>
      <w:r w:rsidRPr="00A267C1">
        <w:rPr>
          <w:rFonts w:eastAsia="Calibri" w:cs="Calibri"/>
          <w:color w:val="000000" w:themeColor="text1"/>
        </w:rPr>
        <w:t>of</w:t>
      </w:r>
      <w:r w:rsidRPr="00A267C1">
        <w:rPr>
          <w:rFonts w:cs="Arial Hebrew"/>
          <w:color w:val="000000" w:themeColor="text1"/>
        </w:rPr>
        <w:t xml:space="preserve"> 39</w:t>
      </w:r>
      <w:r w:rsidRPr="00A267C1">
        <w:rPr>
          <w:rFonts w:eastAsia="Calibri" w:cs="Calibri"/>
          <w:color w:val="000000" w:themeColor="text1"/>
          <w:vertAlign w:val="superscript"/>
        </w:rPr>
        <w:t>th</w:t>
      </w:r>
      <w:r w:rsidRPr="00A267C1">
        <w:rPr>
          <w:rFonts w:cs="Arial Hebrew"/>
          <w:color w:val="000000" w:themeColor="text1"/>
        </w:rPr>
        <w:t xml:space="preserve"> </w:t>
      </w:r>
      <w:r w:rsidRPr="00A267C1">
        <w:rPr>
          <w:rFonts w:eastAsia="Calibri" w:cs="Calibri"/>
          <w:color w:val="000000" w:themeColor="text1"/>
        </w:rPr>
        <w:t>unit</w:t>
      </w:r>
      <w:r w:rsidRPr="00A267C1">
        <w:rPr>
          <w:rFonts w:cs="Arial Hebrew"/>
          <w:color w:val="000000" w:themeColor="text1"/>
        </w:rPr>
        <w:t xml:space="preserve"> </w:t>
      </w:r>
      <w:r w:rsidRPr="00A267C1">
        <w:rPr>
          <w:rFonts w:eastAsia="Calibri" w:cs="Calibri"/>
          <w:color w:val="000000" w:themeColor="text1"/>
        </w:rPr>
        <w:t>of</w:t>
      </w:r>
      <w:r w:rsidRPr="00A267C1">
        <w:rPr>
          <w:rFonts w:cs="Arial Hebrew"/>
          <w:color w:val="000000" w:themeColor="text1"/>
        </w:rPr>
        <w:t xml:space="preserve"> </w:t>
      </w:r>
      <w:r w:rsidRPr="00A267C1">
        <w:rPr>
          <w:rFonts w:eastAsia="Calibri" w:cs="Calibri"/>
          <w:i/>
          <w:iCs/>
          <w:color w:val="000000" w:themeColor="text1"/>
        </w:rPr>
        <w:t>Samooborona</w:t>
      </w:r>
      <w:r w:rsidRPr="00A267C1">
        <w:rPr>
          <w:rFonts w:cs="Arial Hebrew"/>
          <w:color w:val="000000" w:themeColor="text1"/>
        </w:rPr>
        <w:t xml:space="preserve">, 8 </w:t>
      </w:r>
      <w:r w:rsidRPr="00A267C1">
        <w:rPr>
          <w:rFonts w:eastAsia="Calibri" w:cs="Calibri"/>
          <w:color w:val="000000" w:themeColor="text1"/>
        </w:rPr>
        <w:t>April</w:t>
      </w:r>
      <w:r w:rsidRPr="00A267C1">
        <w:rPr>
          <w:rFonts w:cs="Arial Hebrew"/>
          <w:color w:val="000000" w:themeColor="text1"/>
        </w:rPr>
        <w:t xml:space="preserve"> 2014, </w:t>
      </w:r>
      <w:r w:rsidRPr="00A267C1">
        <w:rPr>
          <w:rFonts w:eastAsia="Calibri" w:cs="Calibri"/>
          <w:color w:val="000000" w:themeColor="text1"/>
        </w:rPr>
        <w:t>Kyiv</w:t>
      </w:r>
      <w:r w:rsidRPr="00A267C1">
        <w:rPr>
          <w:rFonts w:cs="Arial Hebrew"/>
          <w:color w:val="000000" w:themeColor="text1"/>
        </w:rPr>
        <w:t xml:space="preserve">. </w:t>
      </w:r>
      <w:r w:rsidRPr="00A267C1">
        <w:rPr>
          <w:rFonts w:eastAsia="Calibri" w:cs="Calibri"/>
          <w:color w:val="000000" w:themeColor="text1"/>
        </w:rPr>
        <w:t>For</w:t>
      </w:r>
      <w:r w:rsidRPr="00A267C1">
        <w:rPr>
          <w:rFonts w:cs="Arial Hebrew"/>
          <w:color w:val="000000" w:themeColor="text1"/>
        </w:rPr>
        <w:t xml:space="preserve"> </w:t>
      </w:r>
      <w:r w:rsidRPr="00A267C1">
        <w:rPr>
          <w:rFonts w:eastAsia="Calibri" w:cs="Calibri"/>
          <w:color w:val="000000" w:themeColor="text1"/>
        </w:rPr>
        <w:t>further</w:t>
      </w:r>
      <w:r w:rsidRPr="00A267C1">
        <w:rPr>
          <w:rFonts w:cs="Arial Hebrew"/>
          <w:color w:val="000000" w:themeColor="text1"/>
        </w:rPr>
        <w:t xml:space="preserve"> </w:t>
      </w:r>
      <w:r w:rsidRPr="00A267C1">
        <w:rPr>
          <w:rFonts w:eastAsia="Calibri" w:cs="Calibri"/>
          <w:color w:val="000000" w:themeColor="text1"/>
        </w:rPr>
        <w:t>discussion</w:t>
      </w:r>
      <w:r w:rsidRPr="00A267C1">
        <w:rPr>
          <w:rFonts w:cs="Arial Hebrew"/>
          <w:color w:val="000000" w:themeColor="text1"/>
        </w:rPr>
        <w:t xml:space="preserve"> </w:t>
      </w:r>
      <w:r w:rsidRPr="00A267C1">
        <w:rPr>
          <w:rFonts w:eastAsia="Calibri" w:cs="Calibri"/>
          <w:color w:val="000000" w:themeColor="text1"/>
        </w:rPr>
        <w:t>of</w:t>
      </w:r>
      <w:r w:rsidRPr="00A267C1">
        <w:rPr>
          <w:rFonts w:cs="Arial Hebrew"/>
          <w:color w:val="000000" w:themeColor="text1"/>
        </w:rPr>
        <w:t xml:space="preserve"> </w:t>
      </w:r>
      <w:r w:rsidRPr="00A267C1">
        <w:rPr>
          <w:rFonts w:eastAsia="Calibri" w:cs="Calibri"/>
          <w:color w:val="000000" w:themeColor="text1"/>
        </w:rPr>
        <w:t>the</w:t>
      </w:r>
      <w:r w:rsidRPr="00A267C1">
        <w:rPr>
          <w:rFonts w:cs="Arial Hebrew"/>
          <w:color w:val="000000" w:themeColor="text1"/>
        </w:rPr>
        <w:t xml:space="preserve"> 39</w:t>
      </w:r>
      <w:r w:rsidRPr="00A267C1">
        <w:rPr>
          <w:rFonts w:eastAsia="Calibri" w:cs="Calibri"/>
          <w:color w:val="000000" w:themeColor="text1"/>
          <w:vertAlign w:val="superscript"/>
        </w:rPr>
        <w:t>th</w:t>
      </w:r>
      <w:r w:rsidRPr="00A267C1">
        <w:rPr>
          <w:rFonts w:cs="Arial Hebrew"/>
          <w:color w:val="000000" w:themeColor="text1"/>
          <w:position w:val="10"/>
        </w:rPr>
        <w:t xml:space="preserve"> </w:t>
      </w:r>
      <w:r w:rsidRPr="00A267C1">
        <w:rPr>
          <w:rFonts w:eastAsia="Calibri" w:cs="Calibri"/>
          <w:color w:val="000000" w:themeColor="text1"/>
        </w:rPr>
        <w:t>unit</w:t>
      </w:r>
      <w:r w:rsidRPr="00A267C1">
        <w:rPr>
          <w:rFonts w:cs="Arial Hebrew"/>
          <w:color w:val="000000" w:themeColor="text1"/>
        </w:rPr>
        <w:t xml:space="preserve"> </w:t>
      </w:r>
      <w:r w:rsidRPr="00A267C1">
        <w:rPr>
          <w:rFonts w:eastAsia="Calibri" w:cs="Calibri"/>
          <w:color w:val="000000" w:themeColor="text1"/>
        </w:rPr>
        <w:t>see</w:t>
      </w:r>
      <w:r w:rsidRPr="00A267C1">
        <w:rPr>
          <w:rFonts w:cs="Arial Hebrew"/>
          <w:color w:val="000000" w:themeColor="text1"/>
        </w:rPr>
        <w:t xml:space="preserve"> </w:t>
      </w:r>
      <w:r w:rsidRPr="00A267C1">
        <w:rPr>
          <w:rFonts w:eastAsia="Calibri" w:cs="Calibri"/>
          <w:color w:val="000000" w:themeColor="text1"/>
        </w:rPr>
        <w:t>Khromeychuk</w:t>
      </w:r>
      <w:r w:rsidRPr="00A267C1">
        <w:rPr>
          <w:rFonts w:cs="Arial Hebrew"/>
          <w:color w:val="000000" w:themeColor="text1"/>
        </w:rPr>
        <w:t>, ‘</w:t>
      </w:r>
      <w:r w:rsidRPr="00A267C1">
        <w:rPr>
          <w:rFonts w:eastAsia="Calibri" w:cs="Calibri"/>
          <w:color w:val="000000" w:themeColor="text1"/>
        </w:rPr>
        <w:t>Gender</w:t>
      </w:r>
      <w:r w:rsidRPr="00A267C1">
        <w:rPr>
          <w:rFonts w:cs="Arial Hebrew"/>
          <w:color w:val="000000" w:themeColor="text1"/>
        </w:rPr>
        <w:t xml:space="preserve"> </w:t>
      </w:r>
      <w:r w:rsidRPr="00A267C1">
        <w:rPr>
          <w:rFonts w:eastAsia="Calibri" w:cs="Calibri"/>
          <w:color w:val="000000" w:themeColor="text1"/>
        </w:rPr>
        <w:t>and</w:t>
      </w:r>
      <w:r w:rsidRPr="00A267C1">
        <w:rPr>
          <w:rFonts w:cs="Arial Hebrew"/>
          <w:color w:val="000000" w:themeColor="text1"/>
        </w:rPr>
        <w:t xml:space="preserve"> </w:t>
      </w:r>
      <w:r w:rsidRPr="00A267C1">
        <w:rPr>
          <w:rFonts w:eastAsia="Calibri" w:cs="Calibri"/>
          <w:color w:val="000000" w:themeColor="text1"/>
        </w:rPr>
        <w:t>Nationalism</w:t>
      </w:r>
      <w:r w:rsidRPr="00A267C1">
        <w:rPr>
          <w:rFonts w:cs="Arial Hebrew"/>
          <w:color w:val="000000" w:themeColor="text1"/>
        </w:rPr>
        <w:t xml:space="preserve">’. </w:t>
      </w:r>
    </w:p>
  </w:footnote>
  <w:footnote w:id="21">
    <w:p w14:paraId="25F6006A" w14:textId="65203569" w:rsidR="007359D9" w:rsidRPr="001161FF" w:rsidRDefault="007359D9" w:rsidP="00661CE6">
      <w:pPr>
        <w:widowControl w:val="0"/>
        <w:autoSpaceDE w:val="0"/>
        <w:autoSpaceDN w:val="0"/>
        <w:adjustRightInd w:val="0"/>
        <w:spacing w:line="480" w:lineRule="auto"/>
        <w:rPr>
          <w:color w:val="000000" w:themeColor="text1"/>
        </w:rPr>
      </w:pPr>
      <w:r w:rsidRPr="00A267C1">
        <w:rPr>
          <w:rStyle w:val="FootnoteReference"/>
          <w:color w:val="000000" w:themeColor="text1"/>
        </w:rPr>
        <w:footnoteRef/>
      </w:r>
      <w:r w:rsidRPr="001161FF">
        <w:rPr>
          <w:color w:val="000000" w:themeColor="text1"/>
        </w:rPr>
        <w:t xml:space="preserve"> </w:t>
      </w:r>
      <w:r w:rsidRPr="001161FF">
        <w:rPr>
          <w:rFonts w:eastAsia="Calibri"/>
          <w:color w:val="000000" w:themeColor="text1"/>
        </w:rPr>
        <w:t>Interviewee</w:t>
      </w:r>
      <w:r w:rsidRPr="001161FF">
        <w:rPr>
          <w:color w:val="000000" w:themeColor="text1"/>
        </w:rPr>
        <w:t xml:space="preserve"> </w:t>
      </w:r>
      <w:proofErr w:type="spellStart"/>
      <w:r w:rsidRPr="001161FF">
        <w:rPr>
          <w:rFonts w:eastAsia="Calibri"/>
          <w:color w:val="000000" w:themeColor="text1"/>
        </w:rPr>
        <w:t>Iryna</w:t>
      </w:r>
      <w:proofErr w:type="spellEnd"/>
      <w:r w:rsidRPr="001161FF">
        <w:rPr>
          <w:color w:val="000000" w:themeColor="text1"/>
        </w:rPr>
        <w:t xml:space="preserve"> </w:t>
      </w:r>
      <w:r w:rsidRPr="001161FF">
        <w:rPr>
          <w:rFonts w:eastAsia="Calibri"/>
          <w:color w:val="000000" w:themeColor="text1"/>
        </w:rPr>
        <w:t>Ovchar</w:t>
      </w:r>
      <w:r w:rsidRPr="001161FF">
        <w:rPr>
          <w:color w:val="000000" w:themeColor="text1"/>
        </w:rPr>
        <w:t xml:space="preserve">, </w:t>
      </w:r>
      <w:r>
        <w:rPr>
          <w:color w:val="000000" w:themeColor="text1"/>
        </w:rPr>
        <w:t xml:space="preserve">a student of </w:t>
      </w:r>
      <w:r w:rsidRPr="001161FF">
        <w:rPr>
          <w:rFonts w:eastAsia="Calibri"/>
          <w:color w:val="000000" w:themeColor="text1"/>
        </w:rPr>
        <w:t>Political</w:t>
      </w:r>
      <w:r w:rsidRPr="001161FF">
        <w:rPr>
          <w:color w:val="000000" w:themeColor="text1"/>
        </w:rPr>
        <w:t xml:space="preserve"> </w:t>
      </w:r>
      <w:r w:rsidRPr="001161FF">
        <w:rPr>
          <w:rFonts w:eastAsia="Calibri"/>
          <w:color w:val="000000" w:themeColor="text1"/>
        </w:rPr>
        <w:t>Science</w:t>
      </w:r>
      <w:r>
        <w:rPr>
          <w:rFonts w:eastAsia="Calibri"/>
          <w:color w:val="000000" w:themeColor="text1"/>
        </w:rPr>
        <w:t>,</w:t>
      </w:r>
      <w:r w:rsidRPr="001161FF">
        <w:rPr>
          <w:color w:val="000000" w:themeColor="text1"/>
        </w:rPr>
        <w:t xml:space="preserve"> 5 </w:t>
      </w:r>
      <w:r w:rsidRPr="001161FF">
        <w:rPr>
          <w:rFonts w:eastAsia="Calibri"/>
          <w:color w:val="000000" w:themeColor="text1"/>
        </w:rPr>
        <w:t>August</w:t>
      </w:r>
      <w:r w:rsidRPr="001161FF">
        <w:rPr>
          <w:color w:val="000000" w:themeColor="text1"/>
        </w:rPr>
        <w:t xml:space="preserve"> 2015, </w:t>
      </w:r>
      <w:r w:rsidRPr="001161FF">
        <w:rPr>
          <w:rFonts w:eastAsia="Calibri"/>
          <w:color w:val="000000" w:themeColor="text1"/>
        </w:rPr>
        <w:t>London</w:t>
      </w:r>
      <w:r w:rsidRPr="001161FF">
        <w:rPr>
          <w:color w:val="000000" w:themeColor="text1"/>
        </w:rPr>
        <w:t xml:space="preserve">. </w:t>
      </w:r>
    </w:p>
  </w:footnote>
  <w:footnote w:id="22">
    <w:p w14:paraId="697AB527" w14:textId="5D3D84AF" w:rsidR="007359D9" w:rsidRPr="001161FF" w:rsidRDefault="007359D9" w:rsidP="00661CE6">
      <w:pPr>
        <w:widowControl w:val="0"/>
        <w:autoSpaceDE w:val="0"/>
        <w:autoSpaceDN w:val="0"/>
        <w:adjustRightInd w:val="0"/>
        <w:spacing w:line="480" w:lineRule="auto"/>
        <w:rPr>
          <w:rFonts w:cs="Arial Hebrew"/>
          <w:color w:val="000000" w:themeColor="text1"/>
        </w:rPr>
      </w:pPr>
      <w:r w:rsidRPr="001161FF">
        <w:rPr>
          <w:rStyle w:val="FootnoteReference"/>
          <w:rFonts w:cs="Arial Hebrew"/>
          <w:color w:val="000000" w:themeColor="text1"/>
        </w:rPr>
        <w:footnoteRef/>
      </w:r>
      <w:r w:rsidRPr="001161FF">
        <w:rPr>
          <w:rFonts w:cs="Arial Hebrew"/>
          <w:color w:val="000000" w:themeColor="text1"/>
        </w:rPr>
        <w:t xml:space="preserve"> </w:t>
      </w:r>
      <w:r w:rsidRPr="001161FF">
        <w:rPr>
          <w:rFonts w:eastAsia="Calibri" w:cs="Calibri"/>
          <w:color w:val="000000" w:themeColor="text1"/>
        </w:rPr>
        <w:t>Interviewee</w:t>
      </w:r>
      <w:r w:rsidRPr="001161FF">
        <w:rPr>
          <w:rFonts w:cs="Arial Hebrew"/>
          <w:color w:val="000000" w:themeColor="text1"/>
        </w:rPr>
        <w:t xml:space="preserve"> </w:t>
      </w:r>
      <w:r w:rsidRPr="001161FF">
        <w:rPr>
          <w:rFonts w:eastAsia="Calibri" w:cs="Calibri"/>
          <w:color w:val="000000" w:themeColor="text1"/>
        </w:rPr>
        <w:t>Ruslana</w:t>
      </w:r>
      <w:r w:rsidRPr="001161FF">
        <w:rPr>
          <w:rFonts w:cs="Arial Hebrew"/>
          <w:color w:val="000000" w:themeColor="text1"/>
        </w:rPr>
        <w:t xml:space="preserve"> </w:t>
      </w:r>
      <w:proofErr w:type="spellStart"/>
      <w:r w:rsidRPr="001161FF">
        <w:rPr>
          <w:rFonts w:eastAsia="Calibri" w:cs="Calibri"/>
          <w:color w:val="000000" w:themeColor="text1"/>
        </w:rPr>
        <w:t>Panukhnyk</w:t>
      </w:r>
      <w:proofErr w:type="spellEnd"/>
      <w:r w:rsidRPr="001161FF">
        <w:rPr>
          <w:rFonts w:cs="Arial Hebrew"/>
          <w:color w:val="000000" w:themeColor="text1"/>
        </w:rPr>
        <w:t>, ‘</w:t>
      </w:r>
      <w:r w:rsidRPr="001161FF">
        <w:rPr>
          <w:rFonts w:eastAsia="Calibri" w:cs="Calibri"/>
          <w:color w:val="000000" w:themeColor="text1"/>
        </w:rPr>
        <w:t>No</w:t>
      </w:r>
      <w:r w:rsidRPr="001161FF">
        <w:rPr>
          <w:rFonts w:cs="Arial Hebrew"/>
          <w:color w:val="000000" w:themeColor="text1"/>
        </w:rPr>
        <w:t xml:space="preserve"> </w:t>
      </w:r>
      <w:r w:rsidRPr="001161FF">
        <w:rPr>
          <w:rFonts w:eastAsia="Calibri" w:cs="Calibri"/>
          <w:color w:val="000000" w:themeColor="text1"/>
        </w:rPr>
        <w:t>Borders</w:t>
      </w:r>
      <w:r w:rsidRPr="001161FF">
        <w:rPr>
          <w:rFonts w:cs="Arial Hebrew"/>
          <w:color w:val="000000" w:themeColor="text1"/>
        </w:rPr>
        <w:t xml:space="preserve">’ </w:t>
      </w:r>
      <w:r w:rsidRPr="001161FF">
        <w:rPr>
          <w:rFonts w:eastAsia="Calibri" w:cs="Calibri"/>
          <w:color w:val="000000" w:themeColor="text1"/>
        </w:rPr>
        <w:t>project</w:t>
      </w:r>
      <w:r w:rsidRPr="001161FF">
        <w:rPr>
          <w:rFonts w:cs="Arial Hebrew"/>
          <w:color w:val="000000" w:themeColor="text1"/>
        </w:rPr>
        <w:t xml:space="preserve"> </w:t>
      </w:r>
      <w:r w:rsidRPr="001161FF">
        <w:rPr>
          <w:rFonts w:eastAsia="Calibri" w:cs="Calibri"/>
          <w:color w:val="000000" w:themeColor="text1"/>
        </w:rPr>
        <w:t>worker</w:t>
      </w:r>
      <w:r w:rsidRPr="001161FF">
        <w:rPr>
          <w:rFonts w:cs="Arial Hebrew"/>
          <w:color w:val="000000" w:themeColor="text1"/>
        </w:rPr>
        <w:t xml:space="preserve"> </w:t>
      </w:r>
      <w:r w:rsidRPr="001161FF">
        <w:rPr>
          <w:rFonts w:eastAsia="Calibri" w:cs="Calibri"/>
          <w:color w:val="000000" w:themeColor="text1"/>
        </w:rPr>
        <w:t>at</w:t>
      </w:r>
      <w:r w:rsidRPr="001161FF">
        <w:rPr>
          <w:rFonts w:cs="Arial Hebrew"/>
          <w:color w:val="000000" w:themeColor="text1"/>
        </w:rPr>
        <w:t xml:space="preserve"> </w:t>
      </w:r>
      <w:r w:rsidRPr="001161FF">
        <w:rPr>
          <w:rFonts w:eastAsia="Calibri" w:cs="Calibri"/>
          <w:color w:val="000000" w:themeColor="text1"/>
        </w:rPr>
        <w:t>the</w:t>
      </w:r>
      <w:r w:rsidRPr="001161FF">
        <w:rPr>
          <w:rFonts w:cs="Arial Hebrew"/>
          <w:color w:val="000000" w:themeColor="text1"/>
        </w:rPr>
        <w:t xml:space="preserve"> </w:t>
      </w:r>
      <w:r w:rsidRPr="001161FF">
        <w:rPr>
          <w:rFonts w:eastAsia="Calibri" w:cs="Calibri"/>
          <w:color w:val="000000" w:themeColor="text1"/>
        </w:rPr>
        <w:t>Social</w:t>
      </w:r>
      <w:r w:rsidRPr="001161FF">
        <w:rPr>
          <w:rFonts w:cs="Arial Hebrew"/>
          <w:color w:val="000000" w:themeColor="text1"/>
        </w:rPr>
        <w:t xml:space="preserve"> </w:t>
      </w:r>
      <w:r w:rsidRPr="001161FF">
        <w:rPr>
          <w:rFonts w:eastAsia="Calibri" w:cs="Calibri"/>
          <w:color w:val="000000" w:themeColor="text1"/>
        </w:rPr>
        <w:t>Action</w:t>
      </w:r>
      <w:r w:rsidRPr="001161FF">
        <w:rPr>
          <w:rFonts w:cs="Arial Hebrew"/>
          <w:color w:val="000000" w:themeColor="text1"/>
        </w:rPr>
        <w:t xml:space="preserve"> </w:t>
      </w:r>
      <w:r w:rsidRPr="001161FF">
        <w:rPr>
          <w:rFonts w:eastAsia="Calibri" w:cs="Calibri"/>
          <w:color w:val="000000" w:themeColor="text1"/>
        </w:rPr>
        <w:t>Centre</w:t>
      </w:r>
      <w:r w:rsidRPr="001161FF">
        <w:rPr>
          <w:rFonts w:cs="Arial Hebrew"/>
          <w:color w:val="000000" w:themeColor="text1"/>
        </w:rPr>
        <w:t xml:space="preserve"> </w:t>
      </w:r>
      <w:r w:rsidRPr="001161FF">
        <w:rPr>
          <w:rFonts w:eastAsia="Calibri" w:cs="Calibri"/>
          <w:color w:val="000000" w:themeColor="text1"/>
        </w:rPr>
        <w:t>and</w:t>
      </w:r>
      <w:r w:rsidRPr="001161FF">
        <w:rPr>
          <w:rFonts w:cs="Arial Hebrew"/>
          <w:color w:val="000000" w:themeColor="text1"/>
        </w:rPr>
        <w:t xml:space="preserve"> </w:t>
      </w:r>
      <w:r w:rsidRPr="001161FF">
        <w:rPr>
          <w:rFonts w:eastAsia="Calibri" w:cs="Calibri"/>
          <w:color w:val="000000" w:themeColor="text1"/>
        </w:rPr>
        <w:t>an</w:t>
      </w:r>
      <w:r w:rsidRPr="001161FF">
        <w:rPr>
          <w:rFonts w:cs="Arial Hebrew"/>
          <w:color w:val="000000" w:themeColor="text1"/>
        </w:rPr>
        <w:t xml:space="preserve"> </w:t>
      </w:r>
      <w:r w:rsidRPr="001161FF">
        <w:rPr>
          <w:rFonts w:eastAsia="Calibri" w:cs="Calibri"/>
          <w:color w:val="000000" w:themeColor="text1"/>
        </w:rPr>
        <w:t>activist</w:t>
      </w:r>
      <w:r w:rsidRPr="001161FF">
        <w:rPr>
          <w:rFonts w:cs="Arial Hebrew"/>
          <w:color w:val="000000" w:themeColor="text1"/>
        </w:rPr>
        <w:t xml:space="preserve"> </w:t>
      </w:r>
      <w:r w:rsidRPr="001161FF">
        <w:rPr>
          <w:rFonts w:eastAsia="Calibri" w:cs="Calibri"/>
          <w:color w:val="000000" w:themeColor="text1"/>
        </w:rPr>
        <w:t>of</w:t>
      </w:r>
      <w:r w:rsidRPr="001161FF">
        <w:rPr>
          <w:rFonts w:cs="Arial Hebrew"/>
          <w:color w:val="000000" w:themeColor="text1"/>
        </w:rPr>
        <w:t xml:space="preserve"> </w:t>
      </w:r>
      <w:r w:rsidRPr="001161FF">
        <w:rPr>
          <w:rFonts w:eastAsia="Calibri" w:cs="Calibri"/>
          <w:color w:val="000000" w:themeColor="text1"/>
        </w:rPr>
        <w:t>the</w:t>
      </w:r>
      <w:r w:rsidRPr="001161FF">
        <w:rPr>
          <w:rFonts w:cs="Arial Hebrew"/>
          <w:color w:val="000000" w:themeColor="text1"/>
        </w:rPr>
        <w:t xml:space="preserve"> </w:t>
      </w:r>
      <w:r w:rsidRPr="001161FF">
        <w:rPr>
          <w:rFonts w:eastAsia="Calibri" w:cs="Calibri"/>
          <w:color w:val="000000" w:themeColor="text1"/>
        </w:rPr>
        <w:t>Ol</w:t>
      </w:r>
      <w:r w:rsidRPr="001161FF">
        <w:rPr>
          <w:rFonts w:cs="Arial Hebrew"/>
          <w:color w:val="000000" w:themeColor="text1"/>
        </w:rPr>
        <w:t>’</w:t>
      </w:r>
      <w:r w:rsidRPr="001161FF">
        <w:rPr>
          <w:rFonts w:eastAsia="Calibri" w:cs="Calibri"/>
          <w:color w:val="000000" w:themeColor="text1"/>
        </w:rPr>
        <w:t>ha</w:t>
      </w:r>
      <w:r w:rsidRPr="001161FF">
        <w:rPr>
          <w:rFonts w:cs="Arial Hebrew"/>
          <w:color w:val="000000" w:themeColor="text1"/>
        </w:rPr>
        <w:t xml:space="preserve"> </w:t>
      </w:r>
      <w:proofErr w:type="spellStart"/>
      <w:r>
        <w:rPr>
          <w:rFonts w:eastAsia="Calibri" w:cs="Calibri"/>
          <w:color w:val="000000" w:themeColor="text1"/>
        </w:rPr>
        <w:t>Kobyly</w:t>
      </w:r>
      <w:r w:rsidRPr="001161FF">
        <w:rPr>
          <w:rFonts w:eastAsia="Calibri" w:cs="Calibri"/>
          <w:color w:val="000000" w:themeColor="text1"/>
        </w:rPr>
        <w:t>ans</w:t>
      </w:r>
      <w:r w:rsidRPr="001161FF">
        <w:rPr>
          <w:rFonts w:cs="Arial Hebrew"/>
          <w:color w:val="000000" w:themeColor="text1"/>
        </w:rPr>
        <w:t>’</w:t>
      </w:r>
      <w:r w:rsidRPr="001161FF">
        <w:rPr>
          <w:rFonts w:eastAsia="Calibri" w:cs="Calibri"/>
          <w:color w:val="000000" w:themeColor="text1"/>
        </w:rPr>
        <w:t>ka</w:t>
      </w:r>
      <w:proofErr w:type="spellEnd"/>
      <w:r w:rsidRPr="001161FF">
        <w:rPr>
          <w:rFonts w:cs="Arial Hebrew"/>
          <w:color w:val="000000" w:themeColor="text1"/>
        </w:rPr>
        <w:t xml:space="preserve"> </w:t>
      </w:r>
      <w:r w:rsidRPr="001161FF">
        <w:rPr>
          <w:rFonts w:eastAsia="Calibri" w:cs="Calibri"/>
          <w:color w:val="000000" w:themeColor="text1"/>
        </w:rPr>
        <w:t>all</w:t>
      </w:r>
      <w:r w:rsidRPr="001161FF">
        <w:rPr>
          <w:rFonts w:ascii="Monaco" w:eastAsia="Calibri" w:hAnsi="Monaco" w:cs="Monaco"/>
          <w:color w:val="000000" w:themeColor="text1"/>
        </w:rPr>
        <w:t>‐</w:t>
      </w:r>
      <w:r w:rsidRPr="001161FF">
        <w:rPr>
          <w:rFonts w:eastAsia="Calibri" w:cs="Calibri"/>
          <w:color w:val="000000" w:themeColor="text1"/>
        </w:rPr>
        <w:t>female</w:t>
      </w:r>
      <w:r w:rsidRPr="001161FF">
        <w:rPr>
          <w:rFonts w:cs="Arial Hebrew"/>
          <w:color w:val="000000" w:themeColor="text1"/>
        </w:rPr>
        <w:t xml:space="preserve"> </w:t>
      </w:r>
      <w:r w:rsidRPr="001161FF">
        <w:rPr>
          <w:rFonts w:eastAsia="Calibri" w:cs="Calibri"/>
          <w:color w:val="000000" w:themeColor="text1"/>
        </w:rPr>
        <w:t>unit</w:t>
      </w:r>
      <w:r w:rsidRPr="001161FF">
        <w:rPr>
          <w:rFonts w:cs="Arial Hebrew"/>
          <w:color w:val="000000" w:themeColor="text1"/>
        </w:rPr>
        <w:t xml:space="preserve">, 8 </w:t>
      </w:r>
      <w:r w:rsidRPr="001161FF">
        <w:rPr>
          <w:rFonts w:eastAsia="Calibri" w:cs="Calibri"/>
          <w:color w:val="000000" w:themeColor="text1"/>
        </w:rPr>
        <w:t>April</w:t>
      </w:r>
      <w:r w:rsidRPr="001161FF">
        <w:rPr>
          <w:rFonts w:cs="Arial Hebrew"/>
          <w:color w:val="000000" w:themeColor="text1"/>
        </w:rPr>
        <w:t xml:space="preserve"> 2014, </w:t>
      </w:r>
      <w:r w:rsidRPr="001161FF">
        <w:rPr>
          <w:rFonts w:eastAsia="Calibri" w:cs="Calibri"/>
          <w:color w:val="000000" w:themeColor="text1"/>
        </w:rPr>
        <w:t>Kyiv</w:t>
      </w:r>
      <w:r w:rsidRPr="001161FF">
        <w:rPr>
          <w:rFonts w:cs="Arial Hebrew"/>
          <w:color w:val="000000" w:themeColor="text1"/>
        </w:rPr>
        <w:t>.</w:t>
      </w:r>
    </w:p>
  </w:footnote>
  <w:footnote w:id="23">
    <w:p w14:paraId="2384806C" w14:textId="3C1B6B5E" w:rsidR="007359D9" w:rsidRPr="001161FF" w:rsidRDefault="007359D9" w:rsidP="00661CE6">
      <w:pPr>
        <w:pStyle w:val="FootnoteText"/>
        <w:spacing w:line="480" w:lineRule="auto"/>
        <w:rPr>
          <w:rFonts w:ascii="Times New Roman" w:hAnsi="Times New Roman" w:cs="Arial Hebrew"/>
          <w:color w:val="000000" w:themeColor="text1"/>
        </w:rPr>
      </w:pPr>
      <w:r w:rsidRPr="001161FF">
        <w:rPr>
          <w:rStyle w:val="FootnoteReference"/>
          <w:rFonts w:ascii="Times New Roman" w:hAnsi="Times New Roman" w:cs="Arial Hebrew"/>
          <w:color w:val="000000" w:themeColor="text1"/>
        </w:rPr>
        <w:footnoteRef/>
      </w:r>
      <w:r w:rsidRPr="001161FF">
        <w:rPr>
          <w:rFonts w:ascii="Times New Roman" w:hAnsi="Times New Roman" w:cs="Arial Hebrew"/>
          <w:color w:val="000000" w:themeColor="text1"/>
          <w:lang w:val="pl-PL"/>
        </w:rPr>
        <w:t xml:space="preserve"> </w:t>
      </w:r>
      <w:proofErr w:type="spellStart"/>
      <w:r w:rsidRPr="001161FF">
        <w:rPr>
          <w:rFonts w:ascii="Times New Roman" w:eastAsia="Calibri" w:hAnsi="Times New Roman" w:cs="Calibri"/>
          <w:color w:val="000000" w:themeColor="text1"/>
          <w:lang w:val="pl-PL"/>
        </w:rPr>
        <w:t>Popova</w:t>
      </w:r>
      <w:proofErr w:type="spellEnd"/>
      <w:r w:rsidRPr="001161FF">
        <w:rPr>
          <w:rFonts w:ascii="Times New Roman" w:hAnsi="Times New Roman" w:cs="Arial Hebrew"/>
          <w:color w:val="000000" w:themeColor="text1"/>
          <w:lang w:val="pl-PL"/>
        </w:rPr>
        <w:t>, ‘</w:t>
      </w:r>
      <w:proofErr w:type="spellStart"/>
      <w:r w:rsidRPr="001161FF">
        <w:rPr>
          <w:rFonts w:ascii="Times New Roman" w:eastAsia="Calibri" w:hAnsi="Times New Roman" w:cs="Calibri"/>
          <w:color w:val="000000" w:themeColor="text1"/>
          <w:lang w:val="pl-PL"/>
        </w:rPr>
        <w:t>Seksyzm</w:t>
      </w:r>
      <w:proofErr w:type="spellEnd"/>
      <w:r w:rsidRPr="001161FF">
        <w:rPr>
          <w:rFonts w:ascii="Times New Roman" w:hAnsi="Times New Roman" w:cs="Arial Hebrew"/>
          <w:color w:val="000000" w:themeColor="text1"/>
          <w:lang w:val="pl-PL"/>
        </w:rPr>
        <w:t xml:space="preserve"> </w:t>
      </w:r>
      <w:r w:rsidRPr="001161FF">
        <w:rPr>
          <w:rFonts w:ascii="Times New Roman" w:eastAsia="Calibri" w:hAnsi="Times New Roman" w:cs="Calibri"/>
          <w:color w:val="000000" w:themeColor="text1"/>
          <w:lang w:val="pl-PL"/>
        </w:rPr>
        <w:t>na</w:t>
      </w:r>
      <w:r w:rsidRPr="001161FF">
        <w:rPr>
          <w:rFonts w:ascii="Times New Roman" w:hAnsi="Times New Roman" w:cs="Arial Hebrew"/>
          <w:color w:val="000000" w:themeColor="text1"/>
          <w:lang w:val="pl-PL"/>
        </w:rPr>
        <w:t xml:space="preserve"> </w:t>
      </w:r>
      <w:proofErr w:type="spellStart"/>
      <w:r w:rsidRPr="001161FF">
        <w:rPr>
          <w:rFonts w:ascii="Times New Roman" w:eastAsia="Calibri" w:hAnsi="Times New Roman" w:cs="Calibri"/>
          <w:color w:val="000000" w:themeColor="text1"/>
          <w:lang w:val="pl-PL"/>
        </w:rPr>
        <w:t>maidani</w:t>
      </w:r>
      <w:proofErr w:type="spellEnd"/>
      <w:r w:rsidRPr="001161FF">
        <w:rPr>
          <w:rFonts w:ascii="Times New Roman" w:hAnsi="Times New Roman" w:cs="Arial Hebrew"/>
          <w:color w:val="000000" w:themeColor="text1"/>
          <w:lang w:val="pl-PL"/>
        </w:rPr>
        <w:t xml:space="preserve">’, </w:t>
      </w:r>
      <w:r w:rsidRPr="001161FF">
        <w:rPr>
          <w:rFonts w:ascii="Times New Roman" w:eastAsia="Calibri" w:hAnsi="Times New Roman" w:cs="Calibri"/>
          <w:color w:val="000000" w:themeColor="text1"/>
          <w:lang w:val="pl-PL"/>
        </w:rPr>
        <w:t>para</w:t>
      </w:r>
      <w:r w:rsidRPr="001161FF">
        <w:rPr>
          <w:rFonts w:ascii="Times New Roman" w:hAnsi="Times New Roman" w:cs="Arial Hebrew"/>
          <w:color w:val="000000" w:themeColor="text1"/>
          <w:lang w:val="pl-PL"/>
        </w:rPr>
        <w:t xml:space="preserve">. </w:t>
      </w:r>
      <w:r w:rsidRPr="001161FF">
        <w:rPr>
          <w:rFonts w:ascii="Times New Roman" w:hAnsi="Times New Roman" w:cs="Arial Hebrew"/>
          <w:color w:val="000000" w:themeColor="text1"/>
        </w:rPr>
        <w:t xml:space="preserve">23. </w:t>
      </w:r>
      <w:r w:rsidRPr="001161FF">
        <w:rPr>
          <w:rFonts w:ascii="Times New Roman" w:eastAsia="Calibri" w:hAnsi="Times New Roman" w:cs="Calibri"/>
          <w:color w:val="000000" w:themeColor="text1"/>
        </w:rPr>
        <w:t>For</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detailed</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discussion</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of</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gender</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and</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nationalism</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see</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Khromeychuk</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Gender</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and</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Nationalism</w:t>
      </w:r>
      <w:r>
        <w:rPr>
          <w:rFonts w:ascii="Times New Roman" w:eastAsia="Calibri" w:hAnsi="Times New Roman" w:cs="Calibri"/>
          <w:color w:val="000000" w:themeColor="text1"/>
        </w:rPr>
        <w:t>’</w:t>
      </w:r>
      <w:r w:rsidRPr="001161FF">
        <w:rPr>
          <w:rFonts w:ascii="Times New Roman" w:hAnsi="Times New Roman" w:cs="Arial Hebrew"/>
          <w:color w:val="000000" w:themeColor="text1"/>
        </w:rPr>
        <w:t xml:space="preserve">. </w:t>
      </w:r>
    </w:p>
  </w:footnote>
  <w:footnote w:id="24">
    <w:p w14:paraId="75755DDF" w14:textId="762A2450" w:rsidR="007359D9" w:rsidRPr="001161FF" w:rsidRDefault="007359D9" w:rsidP="00661CE6">
      <w:pPr>
        <w:widowControl w:val="0"/>
        <w:autoSpaceDE w:val="0"/>
        <w:autoSpaceDN w:val="0"/>
        <w:adjustRightInd w:val="0"/>
        <w:spacing w:line="480" w:lineRule="auto"/>
        <w:rPr>
          <w:rFonts w:cs="Arial Hebrew"/>
          <w:i/>
          <w:color w:val="000000" w:themeColor="text1"/>
        </w:rPr>
      </w:pPr>
      <w:r w:rsidRPr="001161FF">
        <w:rPr>
          <w:rStyle w:val="FootnoteReference"/>
          <w:rFonts w:cs="Arial Hebrew"/>
          <w:color w:val="000000" w:themeColor="text1"/>
        </w:rPr>
        <w:footnoteRef/>
      </w:r>
      <w:r w:rsidRPr="001161FF">
        <w:rPr>
          <w:rFonts w:cs="Arial Hebrew"/>
          <w:color w:val="000000" w:themeColor="text1"/>
        </w:rPr>
        <w:t xml:space="preserve"> </w:t>
      </w:r>
      <w:r w:rsidRPr="001161FF">
        <w:rPr>
          <w:rFonts w:eastAsia="Calibri" w:cs="Calibri"/>
          <w:color w:val="000000" w:themeColor="text1"/>
        </w:rPr>
        <w:t>Interviewee</w:t>
      </w:r>
      <w:r w:rsidRPr="001161FF">
        <w:rPr>
          <w:rFonts w:cs="Arial Hebrew"/>
          <w:color w:val="000000" w:themeColor="text1"/>
        </w:rPr>
        <w:t xml:space="preserve"> </w:t>
      </w:r>
      <w:proofErr w:type="spellStart"/>
      <w:r w:rsidRPr="001161FF">
        <w:rPr>
          <w:rFonts w:eastAsia="Calibri" w:cs="Calibri"/>
          <w:color w:val="000000" w:themeColor="text1"/>
        </w:rPr>
        <w:t>Panukhnyk</w:t>
      </w:r>
      <w:proofErr w:type="spellEnd"/>
      <w:r w:rsidRPr="001161FF">
        <w:rPr>
          <w:rFonts w:cs="Arial Hebrew"/>
          <w:color w:val="000000" w:themeColor="text1"/>
        </w:rPr>
        <w:t xml:space="preserve">. </w:t>
      </w:r>
      <w:r w:rsidRPr="001161FF">
        <w:rPr>
          <w:rFonts w:eastAsia="Calibri" w:cs="Calibri"/>
          <w:color w:val="000000" w:themeColor="text1"/>
        </w:rPr>
        <w:t>See</w:t>
      </w:r>
      <w:r w:rsidRPr="001161FF">
        <w:rPr>
          <w:rFonts w:cs="Arial Hebrew"/>
          <w:color w:val="000000" w:themeColor="text1"/>
        </w:rPr>
        <w:t xml:space="preserve"> ‘</w:t>
      </w:r>
      <w:proofErr w:type="spellStart"/>
      <w:r w:rsidRPr="001161FF">
        <w:rPr>
          <w:rFonts w:eastAsia="Calibri" w:cs="Calibri"/>
          <w:color w:val="000000" w:themeColor="text1"/>
        </w:rPr>
        <w:t>Anons</w:t>
      </w:r>
      <w:proofErr w:type="spellEnd"/>
      <w:r w:rsidRPr="001161FF">
        <w:rPr>
          <w:rFonts w:cs="Arial Hebrew"/>
          <w:color w:val="000000" w:themeColor="text1"/>
        </w:rPr>
        <w:t xml:space="preserve">. </w:t>
      </w:r>
      <w:proofErr w:type="spellStart"/>
      <w:r w:rsidRPr="001161FF">
        <w:rPr>
          <w:rFonts w:eastAsia="Calibri" w:cs="Calibri"/>
          <w:color w:val="000000" w:themeColor="text1"/>
        </w:rPr>
        <w:t>Vidkryto</w:t>
      </w:r>
      <w:proofErr w:type="spellEnd"/>
      <w:r w:rsidRPr="001161FF">
        <w:rPr>
          <w:rFonts w:cs="Arial Hebrew"/>
          <w:color w:val="000000" w:themeColor="text1"/>
        </w:rPr>
        <w:t xml:space="preserve"> </w:t>
      </w:r>
      <w:proofErr w:type="spellStart"/>
      <w:r w:rsidRPr="001161FF">
        <w:rPr>
          <w:rFonts w:eastAsia="Calibri" w:cs="Calibri"/>
          <w:color w:val="000000" w:themeColor="text1"/>
        </w:rPr>
        <w:t>kontaktnyi</w:t>
      </w:r>
      <w:proofErr w:type="spellEnd"/>
      <w:r w:rsidRPr="001161FF">
        <w:rPr>
          <w:rFonts w:cs="Arial Hebrew"/>
          <w:color w:val="000000" w:themeColor="text1"/>
        </w:rPr>
        <w:t xml:space="preserve"> </w:t>
      </w:r>
      <w:proofErr w:type="spellStart"/>
      <w:r w:rsidRPr="001161FF">
        <w:rPr>
          <w:rFonts w:eastAsia="Calibri" w:cs="Calibri"/>
          <w:color w:val="000000" w:themeColor="text1"/>
        </w:rPr>
        <w:t>punkt</w:t>
      </w:r>
      <w:proofErr w:type="spellEnd"/>
      <w:r w:rsidRPr="001161FF">
        <w:rPr>
          <w:rFonts w:cs="Arial Hebrew"/>
          <w:color w:val="000000" w:themeColor="text1"/>
        </w:rPr>
        <w:t xml:space="preserve"> </w:t>
      </w:r>
      <w:proofErr w:type="spellStart"/>
      <w:r w:rsidRPr="001161FF">
        <w:rPr>
          <w:rFonts w:eastAsia="Calibri" w:cs="Calibri"/>
          <w:color w:val="000000" w:themeColor="text1"/>
        </w:rPr>
        <w:t>pravovo</w:t>
      </w:r>
      <w:r>
        <w:rPr>
          <w:rFonts w:eastAsia="Calibri" w:cs="Calibri"/>
          <w:color w:val="000000" w:themeColor="text1"/>
        </w:rPr>
        <w:t>y</w:t>
      </w:r>
      <w:r w:rsidRPr="001161FF">
        <w:rPr>
          <w:rFonts w:eastAsia="Calibri" w:cs="Calibri"/>
          <w:color w:val="000000" w:themeColor="text1"/>
        </w:rPr>
        <w:t>i</w:t>
      </w:r>
      <w:proofErr w:type="spellEnd"/>
      <w:r w:rsidRPr="001161FF">
        <w:rPr>
          <w:rFonts w:cs="Arial Hebrew"/>
          <w:color w:val="000000" w:themeColor="text1"/>
        </w:rPr>
        <w:t xml:space="preserve"> </w:t>
      </w:r>
      <w:proofErr w:type="spellStart"/>
      <w:r w:rsidRPr="001161FF">
        <w:rPr>
          <w:rFonts w:eastAsia="Calibri" w:cs="Calibri"/>
          <w:color w:val="000000" w:themeColor="text1"/>
        </w:rPr>
        <w:t>dopomohy</w:t>
      </w:r>
      <w:proofErr w:type="spellEnd"/>
      <w:r w:rsidRPr="001161FF">
        <w:rPr>
          <w:rFonts w:cs="Arial Hebrew"/>
          <w:color w:val="000000" w:themeColor="text1"/>
        </w:rPr>
        <w:t xml:space="preserve">’, </w:t>
      </w:r>
      <w:proofErr w:type="spellStart"/>
      <w:r w:rsidRPr="001161FF">
        <w:rPr>
          <w:rFonts w:eastAsia="Calibri" w:cs="Calibri"/>
          <w:i/>
          <w:color w:val="000000" w:themeColor="text1"/>
        </w:rPr>
        <w:t>Pravovyi</w:t>
      </w:r>
      <w:proofErr w:type="spellEnd"/>
      <w:r w:rsidRPr="001161FF">
        <w:rPr>
          <w:rFonts w:cs="Arial Hebrew"/>
          <w:i/>
          <w:color w:val="000000" w:themeColor="text1"/>
        </w:rPr>
        <w:t xml:space="preserve"> </w:t>
      </w:r>
      <w:proofErr w:type="spellStart"/>
      <w:r w:rsidRPr="001161FF">
        <w:rPr>
          <w:rFonts w:eastAsia="Calibri" w:cs="Calibri"/>
          <w:i/>
          <w:color w:val="000000" w:themeColor="text1"/>
        </w:rPr>
        <w:t>Prostir</w:t>
      </w:r>
      <w:proofErr w:type="spellEnd"/>
      <w:r w:rsidRPr="001161FF">
        <w:rPr>
          <w:rFonts w:cs="Arial Hebrew"/>
          <w:color w:val="000000" w:themeColor="text1"/>
        </w:rPr>
        <w:t xml:space="preserve">, 10 </w:t>
      </w:r>
      <w:r w:rsidRPr="001161FF">
        <w:rPr>
          <w:rFonts w:eastAsia="Calibri" w:cs="Calibri"/>
          <w:color w:val="000000" w:themeColor="text1"/>
        </w:rPr>
        <w:t>February</w:t>
      </w:r>
      <w:r w:rsidRPr="001161FF">
        <w:rPr>
          <w:rFonts w:cs="Arial Hebrew"/>
          <w:color w:val="000000" w:themeColor="text1"/>
        </w:rPr>
        <w:t xml:space="preserve"> 2014, </w:t>
      </w:r>
      <w:r w:rsidRPr="001161FF">
        <w:rPr>
          <w:rFonts w:eastAsia="Calibri" w:cs="Calibri"/>
          <w:color w:val="000000" w:themeColor="text1"/>
        </w:rPr>
        <w:t>http</w:t>
      </w:r>
      <w:r w:rsidRPr="001161FF">
        <w:rPr>
          <w:rFonts w:cs="Arial Hebrew"/>
          <w:color w:val="000000" w:themeColor="text1"/>
        </w:rPr>
        <w:t>://</w:t>
      </w:r>
      <w:r w:rsidRPr="001161FF">
        <w:rPr>
          <w:rFonts w:eastAsia="Calibri" w:cs="Calibri"/>
          <w:color w:val="000000" w:themeColor="text1"/>
        </w:rPr>
        <w:t>legalspace</w:t>
      </w:r>
      <w:r w:rsidRPr="001161FF">
        <w:rPr>
          <w:rFonts w:cs="Arial Hebrew"/>
          <w:color w:val="000000" w:themeColor="text1"/>
        </w:rPr>
        <w:t>.</w:t>
      </w:r>
      <w:r w:rsidRPr="001161FF">
        <w:rPr>
          <w:rFonts w:eastAsia="Calibri" w:cs="Calibri"/>
          <w:color w:val="000000" w:themeColor="text1"/>
        </w:rPr>
        <w:t>org</w:t>
      </w:r>
      <w:r w:rsidRPr="001161FF">
        <w:rPr>
          <w:rFonts w:cs="Arial Hebrew"/>
          <w:color w:val="000000" w:themeColor="text1"/>
        </w:rPr>
        <w:t>/</w:t>
      </w:r>
      <w:r w:rsidRPr="001161FF">
        <w:rPr>
          <w:rFonts w:eastAsia="Calibri" w:cs="Calibri"/>
          <w:color w:val="000000" w:themeColor="text1"/>
        </w:rPr>
        <w:t>ua</w:t>
      </w:r>
      <w:r w:rsidRPr="001161FF">
        <w:rPr>
          <w:rFonts w:cs="Arial Hebrew"/>
          <w:color w:val="000000" w:themeColor="text1"/>
        </w:rPr>
        <w:t>/</w:t>
      </w:r>
      <w:r w:rsidRPr="001161FF">
        <w:rPr>
          <w:rFonts w:eastAsia="Calibri" w:cs="Calibri"/>
          <w:color w:val="000000" w:themeColor="text1"/>
        </w:rPr>
        <w:t>novini</w:t>
      </w:r>
      <w:r w:rsidRPr="001161FF">
        <w:rPr>
          <w:rFonts w:cs="Arial Hebrew"/>
          <w:color w:val="000000" w:themeColor="text1"/>
        </w:rPr>
        <w:t>/</w:t>
      </w:r>
      <w:r w:rsidRPr="001161FF">
        <w:rPr>
          <w:rFonts w:eastAsia="Calibri" w:cs="Calibri"/>
          <w:color w:val="000000" w:themeColor="text1"/>
        </w:rPr>
        <w:t>item</w:t>
      </w:r>
      <w:r w:rsidRPr="001161FF">
        <w:rPr>
          <w:rFonts w:cs="Arial Hebrew"/>
          <w:color w:val="000000" w:themeColor="text1"/>
        </w:rPr>
        <w:t>/1181-</w:t>
      </w:r>
      <w:r w:rsidRPr="001161FF">
        <w:rPr>
          <w:rFonts w:eastAsia="Calibri" w:cs="Calibri"/>
          <w:color w:val="000000" w:themeColor="text1"/>
        </w:rPr>
        <w:t>anons</w:t>
      </w:r>
      <w:r w:rsidRPr="001161FF">
        <w:rPr>
          <w:rFonts w:cs="Arial Hebrew"/>
          <w:color w:val="000000" w:themeColor="text1"/>
        </w:rPr>
        <w:t>-</w:t>
      </w:r>
      <w:r w:rsidRPr="001161FF">
        <w:rPr>
          <w:rFonts w:eastAsia="Calibri" w:cs="Calibri"/>
          <w:color w:val="000000" w:themeColor="text1"/>
        </w:rPr>
        <w:t>vidkryto</w:t>
      </w:r>
      <w:r w:rsidRPr="001161FF">
        <w:rPr>
          <w:rFonts w:cs="Arial Hebrew"/>
          <w:color w:val="000000" w:themeColor="text1"/>
        </w:rPr>
        <w:t>-</w:t>
      </w:r>
      <w:r w:rsidRPr="001161FF">
        <w:rPr>
          <w:rFonts w:eastAsia="Calibri" w:cs="Calibri"/>
          <w:color w:val="000000" w:themeColor="text1"/>
        </w:rPr>
        <w:t>kontaktnyi</w:t>
      </w:r>
      <w:r w:rsidRPr="001161FF">
        <w:rPr>
          <w:rFonts w:cs="Arial Hebrew"/>
          <w:color w:val="000000" w:themeColor="text1"/>
        </w:rPr>
        <w:t>-</w:t>
      </w:r>
      <w:r w:rsidRPr="001161FF">
        <w:rPr>
          <w:rFonts w:eastAsia="Calibri" w:cs="Calibri"/>
          <w:color w:val="000000" w:themeColor="text1"/>
        </w:rPr>
        <w:t>punkt</w:t>
      </w:r>
      <w:r w:rsidRPr="001161FF">
        <w:rPr>
          <w:rFonts w:cs="Arial Hebrew"/>
          <w:color w:val="000000" w:themeColor="text1"/>
        </w:rPr>
        <w:t>-</w:t>
      </w:r>
      <w:r w:rsidRPr="001161FF">
        <w:rPr>
          <w:rFonts w:eastAsia="Calibri" w:cs="Calibri"/>
          <w:color w:val="000000" w:themeColor="text1"/>
        </w:rPr>
        <w:t>pravovoi</w:t>
      </w:r>
      <w:r w:rsidRPr="001161FF">
        <w:rPr>
          <w:rFonts w:cs="Arial Hebrew"/>
          <w:color w:val="000000" w:themeColor="text1"/>
        </w:rPr>
        <w:t>-</w:t>
      </w:r>
      <w:r w:rsidRPr="001161FF">
        <w:rPr>
          <w:rFonts w:eastAsia="Calibri" w:cs="Calibri"/>
          <w:color w:val="000000" w:themeColor="text1"/>
        </w:rPr>
        <w:t>dopomohy</w:t>
      </w:r>
      <w:r w:rsidRPr="001161FF">
        <w:rPr>
          <w:rFonts w:cs="Arial Hebrew"/>
          <w:color w:val="000000" w:themeColor="text1"/>
        </w:rPr>
        <w:t xml:space="preserve">, </w:t>
      </w:r>
      <w:r w:rsidRPr="001161FF">
        <w:rPr>
          <w:rFonts w:eastAsia="Calibri" w:cs="Calibri"/>
          <w:color w:val="000000" w:themeColor="text1"/>
        </w:rPr>
        <w:t>accessed</w:t>
      </w:r>
      <w:r w:rsidRPr="001161FF">
        <w:rPr>
          <w:rFonts w:cs="Arial Hebrew"/>
          <w:color w:val="000000" w:themeColor="text1"/>
        </w:rPr>
        <w:t xml:space="preserve"> 24 </w:t>
      </w:r>
      <w:r w:rsidRPr="001161FF">
        <w:rPr>
          <w:rFonts w:eastAsia="Calibri" w:cs="Calibri"/>
          <w:color w:val="000000" w:themeColor="text1"/>
        </w:rPr>
        <w:t>January</w:t>
      </w:r>
      <w:r w:rsidRPr="001161FF">
        <w:rPr>
          <w:rFonts w:cs="Arial Hebrew"/>
          <w:color w:val="000000" w:themeColor="text1"/>
        </w:rPr>
        <w:t xml:space="preserve"> 2017. </w:t>
      </w:r>
    </w:p>
  </w:footnote>
  <w:footnote w:id="25">
    <w:p w14:paraId="329F1EEF" w14:textId="4CA85266" w:rsidR="007359D9" w:rsidRPr="001161FF" w:rsidRDefault="007359D9" w:rsidP="00661CE6">
      <w:pPr>
        <w:widowControl w:val="0"/>
        <w:autoSpaceDE w:val="0"/>
        <w:autoSpaceDN w:val="0"/>
        <w:adjustRightInd w:val="0"/>
        <w:spacing w:line="480" w:lineRule="auto"/>
        <w:rPr>
          <w:rFonts w:cs="Arial Hebrew"/>
          <w:color w:val="000000" w:themeColor="text1"/>
        </w:rPr>
      </w:pPr>
      <w:r w:rsidRPr="001161FF">
        <w:rPr>
          <w:rStyle w:val="FootnoteReference"/>
          <w:rFonts w:cs="Arial Hebrew"/>
          <w:color w:val="000000" w:themeColor="text1"/>
        </w:rPr>
        <w:footnoteRef/>
      </w:r>
      <w:r w:rsidRPr="001161FF">
        <w:rPr>
          <w:rFonts w:cs="Arial Hebrew"/>
          <w:color w:val="000000" w:themeColor="text1"/>
        </w:rPr>
        <w:t xml:space="preserve"> </w:t>
      </w:r>
      <w:r>
        <w:rPr>
          <w:color w:val="000000" w:themeColor="text1"/>
        </w:rPr>
        <w:t>Although they adopted</w:t>
      </w:r>
      <w:r w:rsidRPr="00057AED">
        <w:rPr>
          <w:color w:val="000000" w:themeColor="text1"/>
        </w:rPr>
        <w:t xml:space="preserve"> the wide-spread militaristic designation </w:t>
      </w:r>
      <w:proofErr w:type="spellStart"/>
      <w:r w:rsidRPr="00057AED">
        <w:rPr>
          <w:i/>
          <w:color w:val="000000" w:themeColor="text1"/>
        </w:rPr>
        <w:t>sotn</w:t>
      </w:r>
      <w:r>
        <w:rPr>
          <w:i/>
          <w:color w:val="000000" w:themeColor="text1"/>
        </w:rPr>
        <w:t>y</w:t>
      </w:r>
      <w:r w:rsidRPr="00057AED">
        <w:rPr>
          <w:i/>
          <w:color w:val="000000" w:themeColor="text1"/>
        </w:rPr>
        <w:t>a</w:t>
      </w:r>
      <w:proofErr w:type="spellEnd"/>
      <w:r w:rsidRPr="00057AED">
        <w:rPr>
          <w:color w:val="000000" w:themeColor="text1"/>
        </w:rPr>
        <w:t xml:space="preserve"> – a self-defence unit –</w:t>
      </w:r>
      <w:r>
        <w:rPr>
          <w:color w:val="000000" w:themeColor="text1"/>
        </w:rPr>
        <w:t xml:space="preserve"> </w:t>
      </w:r>
      <w:r w:rsidRPr="00057AED">
        <w:rPr>
          <w:color w:val="000000" w:themeColor="text1"/>
        </w:rPr>
        <w:t>the group did not embrace militaristic rhetoric</w:t>
      </w:r>
      <w:r>
        <w:rPr>
          <w:rFonts w:eastAsia="Calibri" w:cs="Calibri"/>
          <w:color w:val="000000" w:themeColor="text1"/>
        </w:rPr>
        <w:t xml:space="preserve">. </w:t>
      </w:r>
      <w:r w:rsidRPr="001161FF">
        <w:rPr>
          <w:rFonts w:eastAsia="Calibri" w:cs="Calibri"/>
          <w:color w:val="000000" w:themeColor="text1"/>
        </w:rPr>
        <w:t>See</w:t>
      </w:r>
      <w:r w:rsidRPr="001161FF">
        <w:rPr>
          <w:rFonts w:cs="Arial Hebrew"/>
          <w:color w:val="000000" w:themeColor="text1"/>
        </w:rPr>
        <w:t xml:space="preserve"> </w:t>
      </w:r>
      <w:proofErr w:type="spellStart"/>
      <w:r w:rsidRPr="001161FF">
        <w:rPr>
          <w:rFonts w:eastAsia="Calibri" w:cs="Calibri"/>
          <w:color w:val="000000" w:themeColor="text1"/>
        </w:rPr>
        <w:t>Anastasi</w:t>
      </w:r>
      <w:r>
        <w:rPr>
          <w:rFonts w:eastAsia="Calibri" w:cs="Calibri"/>
          <w:color w:val="000000" w:themeColor="text1"/>
        </w:rPr>
        <w:t>y</w:t>
      </w:r>
      <w:r w:rsidRPr="001161FF">
        <w:rPr>
          <w:rFonts w:eastAsia="Calibri" w:cs="Calibri"/>
          <w:color w:val="000000" w:themeColor="text1"/>
        </w:rPr>
        <w:t>a</w:t>
      </w:r>
      <w:proofErr w:type="spellEnd"/>
      <w:r w:rsidRPr="001161FF">
        <w:rPr>
          <w:rFonts w:cs="Arial Hebrew"/>
          <w:color w:val="000000" w:themeColor="text1"/>
        </w:rPr>
        <w:t xml:space="preserve"> </w:t>
      </w:r>
      <w:proofErr w:type="spellStart"/>
      <w:r w:rsidRPr="001161FF">
        <w:rPr>
          <w:rFonts w:eastAsia="Calibri" w:cs="Calibri"/>
          <w:color w:val="000000" w:themeColor="text1"/>
        </w:rPr>
        <w:t>Mel</w:t>
      </w:r>
      <w:r w:rsidRPr="001161FF">
        <w:rPr>
          <w:rFonts w:cs="Arial Hebrew"/>
          <w:color w:val="000000" w:themeColor="text1"/>
        </w:rPr>
        <w:t>’</w:t>
      </w:r>
      <w:r w:rsidRPr="001161FF">
        <w:rPr>
          <w:rFonts w:eastAsia="Calibri" w:cs="Calibri"/>
          <w:color w:val="000000" w:themeColor="text1"/>
        </w:rPr>
        <w:t>nychenko</w:t>
      </w:r>
      <w:proofErr w:type="spellEnd"/>
      <w:r w:rsidRPr="001161FF">
        <w:rPr>
          <w:rFonts w:cs="Arial Hebrew"/>
          <w:color w:val="000000" w:themeColor="text1"/>
        </w:rPr>
        <w:t>, ‘</w:t>
      </w:r>
      <w:proofErr w:type="spellStart"/>
      <w:r w:rsidRPr="001161FF">
        <w:rPr>
          <w:rFonts w:eastAsia="Calibri" w:cs="Calibri"/>
          <w:color w:val="000000" w:themeColor="text1"/>
        </w:rPr>
        <w:t>Navishcho</w:t>
      </w:r>
      <w:proofErr w:type="spellEnd"/>
      <w:r w:rsidRPr="001161FF">
        <w:rPr>
          <w:rFonts w:cs="Arial Hebrew"/>
          <w:color w:val="000000" w:themeColor="text1"/>
        </w:rPr>
        <w:t xml:space="preserve"> </w:t>
      </w:r>
      <w:proofErr w:type="spellStart"/>
      <w:r w:rsidRPr="001161FF">
        <w:rPr>
          <w:rFonts w:eastAsia="Calibri" w:cs="Calibri"/>
          <w:color w:val="000000" w:themeColor="text1"/>
        </w:rPr>
        <w:t>Ukra</w:t>
      </w:r>
      <w:r>
        <w:rPr>
          <w:rFonts w:eastAsia="Calibri" w:cs="Calibri"/>
          <w:color w:val="000000" w:themeColor="text1"/>
        </w:rPr>
        <w:t>y</w:t>
      </w:r>
      <w:r w:rsidRPr="001161FF">
        <w:rPr>
          <w:rFonts w:eastAsia="Calibri" w:cs="Calibri"/>
          <w:color w:val="000000" w:themeColor="text1"/>
        </w:rPr>
        <w:t>ini</w:t>
      </w:r>
      <w:proofErr w:type="spellEnd"/>
      <w:r w:rsidRPr="001161FF">
        <w:rPr>
          <w:rFonts w:cs="Arial Hebrew"/>
          <w:color w:val="000000" w:themeColor="text1"/>
        </w:rPr>
        <w:t xml:space="preserve"> </w:t>
      </w:r>
      <w:proofErr w:type="spellStart"/>
      <w:r w:rsidRPr="001161FF">
        <w:rPr>
          <w:rFonts w:eastAsia="Calibri" w:cs="Calibri"/>
          <w:color w:val="000000" w:themeColor="text1"/>
        </w:rPr>
        <w:t>Zhinocha</w:t>
      </w:r>
      <w:proofErr w:type="spellEnd"/>
      <w:r w:rsidRPr="001161FF">
        <w:rPr>
          <w:rFonts w:cs="Arial Hebrew"/>
          <w:color w:val="000000" w:themeColor="text1"/>
        </w:rPr>
        <w:t xml:space="preserve"> </w:t>
      </w:r>
      <w:proofErr w:type="spellStart"/>
      <w:r>
        <w:rPr>
          <w:rFonts w:eastAsia="Calibri" w:cs="Calibri"/>
          <w:color w:val="000000" w:themeColor="text1"/>
        </w:rPr>
        <w:t>Sotny</w:t>
      </w:r>
      <w:r w:rsidRPr="001161FF">
        <w:rPr>
          <w:rFonts w:eastAsia="Calibri" w:cs="Calibri"/>
          <w:color w:val="000000" w:themeColor="text1"/>
        </w:rPr>
        <w:t>a</w:t>
      </w:r>
      <w:proofErr w:type="spellEnd"/>
      <w:r w:rsidRPr="001161FF">
        <w:rPr>
          <w:rFonts w:cs="Arial Hebrew"/>
          <w:color w:val="000000" w:themeColor="text1"/>
        </w:rPr>
        <w:t xml:space="preserve">?’, </w:t>
      </w:r>
      <w:r w:rsidRPr="001161FF">
        <w:rPr>
          <w:rFonts w:eastAsia="Calibri" w:cs="Calibri"/>
          <w:i/>
          <w:iCs/>
          <w:color w:val="000000" w:themeColor="text1"/>
        </w:rPr>
        <w:t>Heinrich</w:t>
      </w:r>
      <w:r w:rsidRPr="001161FF">
        <w:rPr>
          <w:rFonts w:cs="Arial Hebrew"/>
          <w:i/>
          <w:iCs/>
          <w:color w:val="000000" w:themeColor="text1"/>
        </w:rPr>
        <w:t xml:space="preserve"> </w:t>
      </w:r>
      <w:proofErr w:type="spellStart"/>
      <w:r w:rsidRPr="001161FF">
        <w:rPr>
          <w:rFonts w:eastAsia="Calibri" w:cs="Calibri"/>
          <w:i/>
          <w:iCs/>
          <w:color w:val="000000" w:themeColor="text1"/>
        </w:rPr>
        <w:t>Böll</w:t>
      </w:r>
      <w:proofErr w:type="spellEnd"/>
      <w:r w:rsidRPr="001161FF">
        <w:rPr>
          <w:rFonts w:cs="Arial Hebrew"/>
          <w:i/>
          <w:iCs/>
          <w:color w:val="000000" w:themeColor="text1"/>
        </w:rPr>
        <w:t xml:space="preserve"> </w:t>
      </w:r>
      <w:proofErr w:type="spellStart"/>
      <w:r w:rsidRPr="001161FF">
        <w:rPr>
          <w:rFonts w:eastAsia="Calibri" w:cs="Calibri"/>
          <w:i/>
          <w:iCs/>
          <w:color w:val="000000" w:themeColor="text1"/>
        </w:rPr>
        <w:t>Stiftung</w:t>
      </w:r>
      <w:proofErr w:type="spellEnd"/>
      <w:r w:rsidRPr="001161FF">
        <w:rPr>
          <w:rFonts w:cs="Arial Hebrew"/>
          <w:color w:val="000000" w:themeColor="text1"/>
        </w:rPr>
        <w:t xml:space="preserve">, 24 </w:t>
      </w:r>
      <w:r w:rsidRPr="001161FF">
        <w:rPr>
          <w:rFonts w:eastAsia="Calibri" w:cs="Calibri"/>
          <w:color w:val="000000" w:themeColor="text1"/>
        </w:rPr>
        <w:t>March</w:t>
      </w:r>
      <w:r w:rsidRPr="001161FF">
        <w:rPr>
          <w:rFonts w:cs="Arial Hebrew"/>
          <w:color w:val="000000" w:themeColor="text1"/>
        </w:rPr>
        <w:t xml:space="preserve"> 2014, </w:t>
      </w:r>
      <w:r w:rsidRPr="001161FF">
        <w:rPr>
          <w:rFonts w:eastAsia="Calibri" w:cs="Calibri"/>
          <w:color w:val="000000" w:themeColor="text1"/>
        </w:rPr>
        <w:t>http</w:t>
      </w:r>
      <w:r w:rsidRPr="001161FF">
        <w:rPr>
          <w:rFonts w:cs="Arial Hebrew"/>
          <w:color w:val="000000" w:themeColor="text1"/>
        </w:rPr>
        <w:t>://</w:t>
      </w:r>
      <w:r w:rsidRPr="001161FF">
        <w:rPr>
          <w:rFonts w:eastAsia="Calibri" w:cs="Calibri"/>
          <w:color w:val="000000" w:themeColor="text1"/>
        </w:rPr>
        <w:t>ua</w:t>
      </w:r>
      <w:r w:rsidRPr="001161FF">
        <w:rPr>
          <w:rFonts w:cs="Arial Hebrew"/>
          <w:color w:val="000000" w:themeColor="text1"/>
        </w:rPr>
        <w:t>.</w:t>
      </w:r>
      <w:r w:rsidRPr="001161FF">
        <w:rPr>
          <w:rFonts w:eastAsia="Calibri" w:cs="Calibri"/>
          <w:color w:val="000000" w:themeColor="text1"/>
        </w:rPr>
        <w:t>boell</w:t>
      </w:r>
      <w:r w:rsidRPr="001161FF">
        <w:rPr>
          <w:rFonts w:cs="Arial Hebrew"/>
          <w:color w:val="000000" w:themeColor="text1"/>
        </w:rPr>
        <w:t>.</w:t>
      </w:r>
      <w:r w:rsidRPr="001161FF">
        <w:rPr>
          <w:rFonts w:eastAsia="Calibri" w:cs="Calibri"/>
          <w:color w:val="000000" w:themeColor="text1"/>
        </w:rPr>
        <w:t>org</w:t>
      </w:r>
      <w:r w:rsidRPr="001161FF">
        <w:rPr>
          <w:rFonts w:cs="Arial Hebrew"/>
          <w:color w:val="000000" w:themeColor="text1"/>
        </w:rPr>
        <w:t>/</w:t>
      </w:r>
      <w:proofErr w:type="spellStart"/>
      <w:r w:rsidRPr="001161FF">
        <w:rPr>
          <w:rFonts w:eastAsia="Calibri" w:cs="Calibri"/>
          <w:color w:val="000000" w:themeColor="text1"/>
        </w:rPr>
        <w:t>uk</w:t>
      </w:r>
      <w:proofErr w:type="spellEnd"/>
      <w:r w:rsidRPr="001161FF">
        <w:rPr>
          <w:rFonts w:cs="Arial Hebrew"/>
          <w:color w:val="000000" w:themeColor="text1"/>
        </w:rPr>
        <w:t>/2014/03/25/</w:t>
      </w:r>
      <w:proofErr w:type="spellStart"/>
      <w:r w:rsidRPr="001161FF">
        <w:rPr>
          <w:rFonts w:eastAsia="Calibri" w:cs="Calibri"/>
          <w:color w:val="000000" w:themeColor="text1"/>
        </w:rPr>
        <w:t>navishcho</w:t>
      </w:r>
      <w:r w:rsidRPr="001161FF">
        <w:rPr>
          <w:rFonts w:ascii="Monaco" w:eastAsia="Calibri" w:hAnsi="Monaco" w:cs="Monaco"/>
          <w:color w:val="000000" w:themeColor="text1"/>
        </w:rPr>
        <w:t>‐</w:t>
      </w:r>
      <w:r w:rsidRPr="001161FF">
        <w:rPr>
          <w:rFonts w:eastAsia="Calibri" w:cs="Calibri"/>
          <w:color w:val="000000" w:themeColor="text1"/>
        </w:rPr>
        <w:t>ukrayini</w:t>
      </w:r>
      <w:r w:rsidRPr="001161FF">
        <w:rPr>
          <w:rFonts w:ascii="Monaco" w:eastAsia="Calibri" w:hAnsi="Monaco" w:cs="Monaco"/>
          <w:color w:val="000000" w:themeColor="text1"/>
        </w:rPr>
        <w:t>‐</w:t>
      </w:r>
      <w:r w:rsidRPr="001161FF">
        <w:rPr>
          <w:rFonts w:eastAsia="Calibri" w:cs="Calibri"/>
          <w:color w:val="000000" w:themeColor="text1"/>
        </w:rPr>
        <w:t>zhinocha</w:t>
      </w:r>
      <w:proofErr w:type="spellEnd"/>
      <w:r w:rsidRPr="001161FF">
        <w:rPr>
          <w:rFonts w:ascii="Monaco" w:eastAsia="Calibri" w:hAnsi="Monaco" w:cs="Monaco"/>
          <w:color w:val="000000" w:themeColor="text1"/>
        </w:rPr>
        <w:t>‐</w:t>
      </w:r>
      <w:r w:rsidRPr="001161FF">
        <w:rPr>
          <w:rFonts w:cs="Arial Hebrew"/>
          <w:color w:val="000000" w:themeColor="text1"/>
        </w:rPr>
        <w:t xml:space="preserve"> </w:t>
      </w:r>
      <w:proofErr w:type="spellStart"/>
      <w:r w:rsidRPr="001161FF">
        <w:rPr>
          <w:rFonts w:eastAsia="Calibri" w:cs="Calibri"/>
          <w:color w:val="000000" w:themeColor="text1"/>
        </w:rPr>
        <w:t>sotnya</w:t>
      </w:r>
      <w:proofErr w:type="spellEnd"/>
      <w:r w:rsidRPr="001161FF">
        <w:rPr>
          <w:rFonts w:cs="Arial Hebrew"/>
          <w:color w:val="000000" w:themeColor="text1"/>
        </w:rPr>
        <w:t xml:space="preserve">, </w:t>
      </w:r>
      <w:r w:rsidRPr="001161FF">
        <w:rPr>
          <w:rFonts w:eastAsia="Calibri" w:cs="Calibri"/>
          <w:color w:val="000000" w:themeColor="text1"/>
        </w:rPr>
        <w:t>accessed</w:t>
      </w:r>
      <w:r w:rsidRPr="001161FF">
        <w:rPr>
          <w:rFonts w:cs="Arial Hebrew"/>
          <w:color w:val="000000" w:themeColor="text1"/>
        </w:rPr>
        <w:t xml:space="preserve"> 24 </w:t>
      </w:r>
      <w:r w:rsidRPr="001161FF">
        <w:rPr>
          <w:rFonts w:eastAsia="Calibri" w:cs="Calibri"/>
          <w:color w:val="000000" w:themeColor="text1"/>
        </w:rPr>
        <w:t>January</w:t>
      </w:r>
      <w:r w:rsidRPr="001161FF">
        <w:rPr>
          <w:rFonts w:cs="Arial Hebrew"/>
          <w:color w:val="000000" w:themeColor="text1"/>
        </w:rPr>
        <w:t xml:space="preserve"> 2017; </w:t>
      </w:r>
      <w:proofErr w:type="spellStart"/>
      <w:r w:rsidRPr="001161FF">
        <w:rPr>
          <w:rFonts w:eastAsia="Calibri" w:cs="Calibri"/>
          <w:color w:val="000000" w:themeColor="text1"/>
        </w:rPr>
        <w:t>Iryna</w:t>
      </w:r>
      <w:proofErr w:type="spellEnd"/>
      <w:r w:rsidRPr="001161FF">
        <w:rPr>
          <w:rFonts w:cs="Arial Hebrew"/>
          <w:color w:val="000000" w:themeColor="text1"/>
        </w:rPr>
        <w:t xml:space="preserve"> </w:t>
      </w:r>
      <w:proofErr w:type="spellStart"/>
      <w:r w:rsidRPr="001161FF">
        <w:rPr>
          <w:rFonts w:eastAsia="Calibri" w:cs="Calibri"/>
          <w:color w:val="000000" w:themeColor="text1"/>
        </w:rPr>
        <w:t>Vyrtosu</w:t>
      </w:r>
      <w:proofErr w:type="spellEnd"/>
      <w:r w:rsidRPr="001161FF">
        <w:rPr>
          <w:rFonts w:cs="Arial Hebrew"/>
          <w:color w:val="000000" w:themeColor="text1"/>
        </w:rPr>
        <w:t>, ‘</w:t>
      </w:r>
      <w:r w:rsidRPr="001161FF">
        <w:rPr>
          <w:rFonts w:eastAsia="Calibri" w:cs="Calibri"/>
          <w:color w:val="000000" w:themeColor="text1"/>
        </w:rPr>
        <w:t>Ne</w:t>
      </w:r>
      <w:r w:rsidRPr="001161FF">
        <w:rPr>
          <w:rFonts w:cs="Arial Hebrew"/>
          <w:color w:val="000000" w:themeColor="text1"/>
        </w:rPr>
        <w:t xml:space="preserve"> </w:t>
      </w:r>
      <w:proofErr w:type="spellStart"/>
      <w:r w:rsidRPr="001161FF">
        <w:rPr>
          <w:rFonts w:eastAsia="Calibri" w:cs="Calibri"/>
          <w:color w:val="000000" w:themeColor="text1"/>
        </w:rPr>
        <w:t>buterbrodom</w:t>
      </w:r>
      <w:proofErr w:type="spellEnd"/>
      <w:r w:rsidRPr="001161FF">
        <w:rPr>
          <w:rFonts w:cs="Arial Hebrew"/>
          <w:color w:val="000000" w:themeColor="text1"/>
        </w:rPr>
        <w:t xml:space="preserve"> </w:t>
      </w:r>
      <w:proofErr w:type="spellStart"/>
      <w:r>
        <w:rPr>
          <w:rFonts w:eastAsia="Calibri" w:cs="Calibri"/>
          <w:color w:val="000000" w:themeColor="text1"/>
        </w:rPr>
        <w:t>y</w:t>
      </w:r>
      <w:r w:rsidRPr="001161FF">
        <w:rPr>
          <w:rFonts w:eastAsia="Calibri" w:cs="Calibri"/>
          <w:color w:val="000000" w:themeColor="text1"/>
        </w:rPr>
        <w:t>edynym</w:t>
      </w:r>
      <w:proofErr w:type="spellEnd"/>
      <w:r w:rsidRPr="001161FF">
        <w:rPr>
          <w:rFonts w:cs="Arial Hebrew"/>
          <w:color w:val="000000" w:themeColor="text1"/>
        </w:rPr>
        <w:t xml:space="preserve">, </w:t>
      </w:r>
      <w:r w:rsidRPr="001161FF">
        <w:rPr>
          <w:rFonts w:eastAsia="Calibri" w:cs="Calibri"/>
          <w:color w:val="000000" w:themeColor="text1"/>
        </w:rPr>
        <w:t>abo</w:t>
      </w:r>
      <w:r w:rsidRPr="001161FF">
        <w:rPr>
          <w:rFonts w:cs="Arial Hebrew"/>
          <w:color w:val="000000" w:themeColor="text1"/>
        </w:rPr>
        <w:t xml:space="preserve"> </w:t>
      </w:r>
      <w:proofErr w:type="spellStart"/>
      <w:r w:rsidRPr="001161FF">
        <w:rPr>
          <w:rFonts w:eastAsia="Calibri" w:cs="Calibri"/>
          <w:color w:val="000000" w:themeColor="text1"/>
        </w:rPr>
        <w:t>Navishcho</w:t>
      </w:r>
      <w:proofErr w:type="spellEnd"/>
      <w:r w:rsidRPr="001161FF">
        <w:rPr>
          <w:rFonts w:cs="Arial Hebrew"/>
          <w:color w:val="000000" w:themeColor="text1"/>
        </w:rPr>
        <w:t xml:space="preserve"> </w:t>
      </w:r>
      <w:proofErr w:type="spellStart"/>
      <w:r w:rsidRPr="001161FF">
        <w:rPr>
          <w:rFonts w:eastAsia="Calibri" w:cs="Calibri"/>
          <w:color w:val="000000" w:themeColor="text1"/>
        </w:rPr>
        <w:t>Maidanu</w:t>
      </w:r>
      <w:proofErr w:type="spellEnd"/>
      <w:r w:rsidRPr="001161FF">
        <w:rPr>
          <w:rFonts w:cs="Arial Hebrew"/>
          <w:color w:val="000000" w:themeColor="text1"/>
        </w:rPr>
        <w:t xml:space="preserve"> “</w:t>
      </w:r>
      <w:proofErr w:type="spellStart"/>
      <w:r w:rsidRPr="001161FF">
        <w:rPr>
          <w:rFonts w:eastAsia="Calibri" w:cs="Calibri"/>
          <w:color w:val="000000" w:themeColor="text1"/>
        </w:rPr>
        <w:t>Zhinocha</w:t>
      </w:r>
      <w:proofErr w:type="spellEnd"/>
      <w:r w:rsidRPr="001161FF">
        <w:rPr>
          <w:rFonts w:cs="Arial Hebrew"/>
          <w:color w:val="000000" w:themeColor="text1"/>
        </w:rPr>
        <w:t xml:space="preserve"> </w:t>
      </w:r>
      <w:proofErr w:type="spellStart"/>
      <w:r>
        <w:rPr>
          <w:rFonts w:eastAsia="Calibri" w:cs="Calibri"/>
          <w:color w:val="000000" w:themeColor="text1"/>
        </w:rPr>
        <w:t>sotny</w:t>
      </w:r>
      <w:r w:rsidRPr="001161FF">
        <w:rPr>
          <w:rFonts w:eastAsia="Calibri" w:cs="Calibri"/>
          <w:color w:val="000000" w:themeColor="text1"/>
        </w:rPr>
        <w:t>a</w:t>
      </w:r>
      <w:proofErr w:type="spellEnd"/>
      <w:r w:rsidRPr="001161FF">
        <w:rPr>
          <w:rFonts w:cs="Arial Hebrew"/>
          <w:color w:val="000000" w:themeColor="text1"/>
        </w:rPr>
        <w:t xml:space="preserve">”’, </w:t>
      </w:r>
      <w:proofErr w:type="spellStart"/>
      <w:r w:rsidRPr="001161FF">
        <w:rPr>
          <w:rFonts w:eastAsia="Calibri" w:cs="Calibri"/>
          <w:i/>
          <w:color w:val="000000" w:themeColor="text1"/>
        </w:rPr>
        <w:t>Ukra</w:t>
      </w:r>
      <w:r>
        <w:rPr>
          <w:rFonts w:eastAsia="Calibri" w:cs="Calibri"/>
          <w:i/>
          <w:color w:val="000000" w:themeColor="text1"/>
        </w:rPr>
        <w:t>y</w:t>
      </w:r>
      <w:r w:rsidRPr="001161FF">
        <w:rPr>
          <w:rFonts w:eastAsia="Calibri" w:cs="Calibri"/>
          <w:i/>
          <w:color w:val="000000" w:themeColor="text1"/>
        </w:rPr>
        <w:t>ins</w:t>
      </w:r>
      <w:r w:rsidRPr="001161FF">
        <w:rPr>
          <w:rFonts w:cs="Arial Hebrew"/>
          <w:i/>
          <w:color w:val="000000" w:themeColor="text1"/>
        </w:rPr>
        <w:t>’</w:t>
      </w:r>
      <w:r w:rsidRPr="001161FF">
        <w:rPr>
          <w:rFonts w:eastAsia="Calibri" w:cs="Calibri"/>
          <w:i/>
          <w:color w:val="000000" w:themeColor="text1"/>
        </w:rPr>
        <w:t>ka</w:t>
      </w:r>
      <w:proofErr w:type="spellEnd"/>
      <w:r w:rsidRPr="001161FF">
        <w:rPr>
          <w:rFonts w:cs="Arial Hebrew"/>
          <w:i/>
          <w:color w:val="000000" w:themeColor="text1"/>
        </w:rPr>
        <w:t xml:space="preserve"> </w:t>
      </w:r>
      <w:r w:rsidRPr="001161FF">
        <w:rPr>
          <w:rFonts w:eastAsia="Calibri" w:cs="Calibri"/>
          <w:i/>
          <w:color w:val="000000" w:themeColor="text1"/>
        </w:rPr>
        <w:t>Pravda</w:t>
      </w:r>
      <w:r w:rsidRPr="001161FF">
        <w:rPr>
          <w:rFonts w:cs="Arial Hebrew"/>
          <w:color w:val="000000" w:themeColor="text1"/>
        </w:rPr>
        <w:t xml:space="preserve">, 5 </w:t>
      </w:r>
      <w:r w:rsidRPr="001161FF">
        <w:rPr>
          <w:rFonts w:eastAsia="Calibri" w:cs="Calibri"/>
          <w:color w:val="000000" w:themeColor="text1"/>
        </w:rPr>
        <w:t>February</w:t>
      </w:r>
      <w:r w:rsidRPr="001161FF">
        <w:rPr>
          <w:rFonts w:cs="Arial Hebrew"/>
          <w:color w:val="000000" w:themeColor="text1"/>
        </w:rPr>
        <w:t xml:space="preserve"> 2014, </w:t>
      </w:r>
      <w:r w:rsidRPr="001161FF">
        <w:rPr>
          <w:rFonts w:eastAsia="Calibri" w:cs="Calibri"/>
          <w:color w:val="000000" w:themeColor="text1"/>
        </w:rPr>
        <w:t>http</w:t>
      </w:r>
      <w:r w:rsidRPr="001161FF">
        <w:rPr>
          <w:rFonts w:cs="Arial Hebrew"/>
          <w:color w:val="000000" w:themeColor="text1"/>
        </w:rPr>
        <w:t>://</w:t>
      </w:r>
      <w:r w:rsidRPr="001161FF">
        <w:rPr>
          <w:rFonts w:eastAsia="Calibri" w:cs="Calibri"/>
          <w:color w:val="000000" w:themeColor="text1"/>
        </w:rPr>
        <w:t>life</w:t>
      </w:r>
      <w:r w:rsidRPr="001161FF">
        <w:rPr>
          <w:rFonts w:cs="Arial Hebrew"/>
          <w:color w:val="000000" w:themeColor="text1"/>
        </w:rPr>
        <w:t>.</w:t>
      </w:r>
      <w:r w:rsidRPr="001161FF">
        <w:rPr>
          <w:rFonts w:eastAsia="Calibri" w:cs="Calibri"/>
          <w:color w:val="000000" w:themeColor="text1"/>
        </w:rPr>
        <w:t>pravda</w:t>
      </w:r>
      <w:r w:rsidRPr="001161FF">
        <w:rPr>
          <w:rFonts w:cs="Arial Hebrew"/>
          <w:color w:val="000000" w:themeColor="text1"/>
        </w:rPr>
        <w:t>.</w:t>
      </w:r>
      <w:r w:rsidRPr="001161FF">
        <w:rPr>
          <w:rFonts w:eastAsia="Calibri" w:cs="Calibri"/>
          <w:color w:val="000000" w:themeColor="text1"/>
        </w:rPr>
        <w:t>com</w:t>
      </w:r>
      <w:r w:rsidRPr="001161FF">
        <w:rPr>
          <w:rFonts w:cs="Arial Hebrew"/>
          <w:color w:val="000000" w:themeColor="text1"/>
        </w:rPr>
        <w:t>.</w:t>
      </w:r>
      <w:r w:rsidRPr="001161FF">
        <w:rPr>
          <w:rFonts w:eastAsia="Calibri" w:cs="Calibri"/>
          <w:color w:val="000000" w:themeColor="text1"/>
        </w:rPr>
        <w:t>ua</w:t>
      </w:r>
      <w:r w:rsidRPr="001161FF">
        <w:rPr>
          <w:rFonts w:cs="Arial Hebrew"/>
          <w:color w:val="000000" w:themeColor="text1"/>
        </w:rPr>
        <w:t>/</w:t>
      </w:r>
      <w:r w:rsidRPr="001161FF">
        <w:rPr>
          <w:rFonts w:eastAsia="Calibri" w:cs="Calibri"/>
          <w:color w:val="000000" w:themeColor="text1"/>
        </w:rPr>
        <w:t>society</w:t>
      </w:r>
      <w:r w:rsidRPr="001161FF">
        <w:rPr>
          <w:rFonts w:cs="Arial Hebrew"/>
          <w:color w:val="000000" w:themeColor="text1"/>
        </w:rPr>
        <w:t xml:space="preserve">/2014/02/5/151445/, </w:t>
      </w:r>
      <w:r w:rsidRPr="001161FF">
        <w:rPr>
          <w:rFonts w:eastAsia="Calibri" w:cs="Calibri"/>
          <w:color w:val="000000" w:themeColor="text1"/>
        </w:rPr>
        <w:t>accessed</w:t>
      </w:r>
      <w:r w:rsidRPr="001161FF">
        <w:rPr>
          <w:rFonts w:cs="Arial Hebrew"/>
          <w:color w:val="000000" w:themeColor="text1"/>
        </w:rPr>
        <w:t xml:space="preserve"> 23 </w:t>
      </w:r>
      <w:r w:rsidRPr="001161FF">
        <w:rPr>
          <w:rFonts w:eastAsia="Calibri" w:cs="Calibri"/>
          <w:color w:val="000000" w:themeColor="text1"/>
        </w:rPr>
        <w:t>January</w:t>
      </w:r>
      <w:r w:rsidRPr="001161FF">
        <w:rPr>
          <w:rFonts w:cs="Arial Hebrew"/>
          <w:color w:val="000000" w:themeColor="text1"/>
        </w:rPr>
        <w:t xml:space="preserve"> 2017. </w:t>
      </w:r>
      <w:r w:rsidRPr="001161FF">
        <w:rPr>
          <w:rFonts w:cs="Constantia"/>
          <w:color w:val="000000" w:themeColor="text1"/>
          <w:lang w:eastAsia="en-US"/>
        </w:rPr>
        <w:t>Ol’ha</w:t>
      </w:r>
      <w:r>
        <w:rPr>
          <w:rFonts w:cs="Constantia"/>
          <w:color w:val="000000" w:themeColor="text1"/>
          <w:lang w:eastAsia="en-US"/>
        </w:rPr>
        <w:t xml:space="preserve"> </w:t>
      </w:r>
      <w:proofErr w:type="spellStart"/>
      <w:r>
        <w:rPr>
          <w:rFonts w:cs="Constantia"/>
          <w:color w:val="000000" w:themeColor="text1"/>
          <w:lang w:eastAsia="en-US"/>
        </w:rPr>
        <w:t>Kobyly</w:t>
      </w:r>
      <w:r w:rsidRPr="001161FF">
        <w:rPr>
          <w:rFonts w:cs="Constantia"/>
          <w:color w:val="000000" w:themeColor="text1"/>
          <w:lang w:eastAsia="en-US"/>
        </w:rPr>
        <w:t>ans’ka</w:t>
      </w:r>
      <w:proofErr w:type="spellEnd"/>
      <w:r w:rsidRPr="001161FF">
        <w:rPr>
          <w:rFonts w:cs="Constantia"/>
          <w:color w:val="000000" w:themeColor="text1"/>
          <w:lang w:eastAsia="en-US"/>
        </w:rPr>
        <w:t xml:space="preserve"> (1863-1942) was a Ukrainian modernist feminist writer.</w:t>
      </w:r>
    </w:p>
  </w:footnote>
  <w:footnote w:id="26">
    <w:p w14:paraId="504F8DFB" w14:textId="40C8BF04" w:rsidR="007359D9" w:rsidRPr="001161FF" w:rsidRDefault="007359D9" w:rsidP="00661CE6">
      <w:pPr>
        <w:pStyle w:val="FootnoteText"/>
        <w:spacing w:line="480" w:lineRule="auto"/>
        <w:rPr>
          <w:rFonts w:ascii="Times New Roman" w:hAnsi="Times New Roman" w:cs="Arial Hebrew"/>
          <w:color w:val="000000" w:themeColor="text1"/>
        </w:rPr>
      </w:pPr>
      <w:r w:rsidRPr="001161FF">
        <w:rPr>
          <w:rStyle w:val="FootnoteReference"/>
          <w:rFonts w:ascii="Times New Roman" w:hAnsi="Times New Roman" w:cs="Arial Hebrew"/>
          <w:color w:val="000000" w:themeColor="text1"/>
        </w:rPr>
        <w:footnoteRef/>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For</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w:t>
      </w:r>
      <w:r w:rsidRPr="001161FF">
        <w:rPr>
          <w:rFonts w:ascii="Times New Roman" w:hAnsi="Times New Roman" w:cs="Arial Hebrew"/>
          <w:color w:val="000000" w:themeColor="text1"/>
        </w:rPr>
        <w:t xml:space="preserve"> </w:t>
      </w:r>
      <w:r>
        <w:rPr>
          <w:rFonts w:ascii="Times New Roman" w:eastAsia="Calibri" w:hAnsi="Times New Roman" w:cs="Calibri"/>
          <w:color w:val="000000" w:themeColor="text1"/>
        </w:rPr>
        <w:t>further</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discussion</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see</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Khromeychuk</w:t>
      </w:r>
      <w:r w:rsidRPr="001161FF">
        <w:rPr>
          <w:rFonts w:ascii="Times New Roman" w:hAnsi="Times New Roman" w:cs="Arial Hebrew"/>
          <w:color w:val="000000" w:themeColor="text1"/>
        </w:rPr>
        <w:t>, ‘</w:t>
      </w:r>
      <w:r w:rsidRPr="001161FF">
        <w:rPr>
          <w:rFonts w:ascii="Times New Roman" w:eastAsia="Calibri" w:hAnsi="Times New Roman" w:cs="Calibri"/>
          <w:color w:val="000000" w:themeColor="text1"/>
        </w:rPr>
        <w:t>Negotiating</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Protest</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Spaces</w:t>
      </w:r>
      <w:r w:rsidRPr="001161FF">
        <w:rPr>
          <w:rFonts w:ascii="Times New Roman" w:hAnsi="Times New Roman" w:cs="Arial Hebrew"/>
          <w:color w:val="000000" w:themeColor="text1"/>
        </w:rPr>
        <w:t>’.</w:t>
      </w:r>
    </w:p>
  </w:footnote>
  <w:footnote w:id="27">
    <w:p w14:paraId="35DA8CDA" w14:textId="5C59DB15" w:rsidR="007359D9" w:rsidRPr="001161FF" w:rsidRDefault="007359D9" w:rsidP="00C24CF6">
      <w:pPr>
        <w:widowControl w:val="0"/>
        <w:autoSpaceDE w:val="0"/>
        <w:autoSpaceDN w:val="0"/>
        <w:adjustRightInd w:val="0"/>
        <w:spacing w:line="480" w:lineRule="auto"/>
        <w:rPr>
          <w:rFonts w:cs="Arial Hebrew"/>
          <w:color w:val="000000" w:themeColor="text1"/>
        </w:rPr>
      </w:pPr>
      <w:r w:rsidRPr="001161FF">
        <w:rPr>
          <w:rStyle w:val="FootnoteReference"/>
          <w:rFonts w:cs="Arial Hebrew"/>
          <w:color w:val="000000" w:themeColor="text1"/>
        </w:rPr>
        <w:footnoteRef/>
      </w:r>
      <w:r w:rsidRPr="001161FF">
        <w:rPr>
          <w:rFonts w:cs="Arial Hebrew"/>
          <w:color w:val="000000" w:themeColor="text1"/>
        </w:rPr>
        <w:t xml:space="preserve"> </w:t>
      </w:r>
      <w:r w:rsidRPr="001161FF">
        <w:rPr>
          <w:rFonts w:eastAsia="Calibri" w:cs="Calibri"/>
          <w:color w:val="000000" w:themeColor="text1"/>
        </w:rPr>
        <w:t>Mari</w:t>
      </w:r>
      <w:r>
        <w:rPr>
          <w:rFonts w:eastAsia="Calibri" w:cs="Calibri"/>
          <w:color w:val="000000" w:themeColor="text1"/>
        </w:rPr>
        <w:t>y</w:t>
      </w:r>
      <w:r w:rsidRPr="001161FF">
        <w:rPr>
          <w:rFonts w:eastAsia="Calibri" w:cs="Calibri"/>
          <w:color w:val="000000" w:themeColor="text1"/>
        </w:rPr>
        <w:t>a</w:t>
      </w:r>
      <w:r w:rsidRPr="001161FF">
        <w:rPr>
          <w:rFonts w:cs="Arial Hebrew"/>
          <w:color w:val="000000" w:themeColor="text1"/>
        </w:rPr>
        <w:t xml:space="preserve"> </w:t>
      </w:r>
      <w:r w:rsidRPr="001161FF">
        <w:rPr>
          <w:rFonts w:eastAsia="Calibri" w:cs="Calibri"/>
          <w:color w:val="000000" w:themeColor="text1"/>
        </w:rPr>
        <w:t>Berlins</w:t>
      </w:r>
      <w:r w:rsidRPr="001161FF">
        <w:rPr>
          <w:rFonts w:cs="Arial Hebrew"/>
          <w:color w:val="000000" w:themeColor="text1"/>
        </w:rPr>
        <w:t>’</w:t>
      </w:r>
      <w:r w:rsidRPr="001161FF">
        <w:rPr>
          <w:rFonts w:eastAsia="Calibri" w:cs="Calibri"/>
          <w:color w:val="000000" w:themeColor="text1"/>
        </w:rPr>
        <w:t>ka</w:t>
      </w:r>
      <w:r>
        <w:rPr>
          <w:rFonts w:cs="Arial Hebrew"/>
          <w:color w:val="000000" w:themeColor="text1"/>
        </w:rPr>
        <w:t>,</w:t>
      </w:r>
      <w:r w:rsidRPr="001161FF">
        <w:rPr>
          <w:rFonts w:cs="Arial Hebrew"/>
          <w:color w:val="000000" w:themeColor="text1"/>
        </w:rPr>
        <w:t xml:space="preserve"> ‘</w:t>
      </w:r>
      <w:proofErr w:type="spellStart"/>
      <w:r w:rsidRPr="001161FF">
        <w:rPr>
          <w:rFonts w:eastAsia="Calibri" w:cs="Calibri"/>
          <w:color w:val="000000" w:themeColor="text1"/>
        </w:rPr>
        <w:t>Pravo</w:t>
      </w:r>
      <w:proofErr w:type="spellEnd"/>
      <w:r w:rsidRPr="001161FF">
        <w:rPr>
          <w:rFonts w:cs="Arial Hebrew"/>
          <w:color w:val="000000" w:themeColor="text1"/>
        </w:rPr>
        <w:t xml:space="preserve"> </w:t>
      </w:r>
      <w:proofErr w:type="spellStart"/>
      <w:r w:rsidRPr="001161FF">
        <w:rPr>
          <w:rFonts w:eastAsia="Calibri" w:cs="Calibri"/>
          <w:color w:val="000000" w:themeColor="text1"/>
        </w:rPr>
        <w:t>zhinky</w:t>
      </w:r>
      <w:proofErr w:type="spellEnd"/>
      <w:r w:rsidRPr="001161FF">
        <w:rPr>
          <w:rFonts w:cs="Arial Hebrew"/>
          <w:color w:val="000000" w:themeColor="text1"/>
        </w:rPr>
        <w:t xml:space="preserve"> </w:t>
      </w:r>
      <w:proofErr w:type="spellStart"/>
      <w:r w:rsidRPr="001161FF">
        <w:rPr>
          <w:rFonts w:eastAsia="Calibri" w:cs="Calibri"/>
          <w:color w:val="000000" w:themeColor="text1"/>
        </w:rPr>
        <w:t>na</w:t>
      </w:r>
      <w:proofErr w:type="spellEnd"/>
      <w:r w:rsidRPr="001161FF">
        <w:rPr>
          <w:rFonts w:cs="Arial Hebrew"/>
          <w:color w:val="000000" w:themeColor="text1"/>
        </w:rPr>
        <w:t xml:space="preserve"> </w:t>
      </w:r>
      <w:r w:rsidRPr="001161FF">
        <w:rPr>
          <w:rFonts w:eastAsia="Calibri" w:cs="Calibri"/>
          <w:color w:val="000000" w:themeColor="text1"/>
        </w:rPr>
        <w:t>Maidan</w:t>
      </w:r>
      <w:r w:rsidRPr="001161FF">
        <w:rPr>
          <w:rFonts w:cs="Arial Hebrew"/>
          <w:color w:val="000000" w:themeColor="text1"/>
        </w:rPr>
        <w:t xml:space="preserve">’, </w:t>
      </w:r>
      <w:r w:rsidRPr="001161FF">
        <w:rPr>
          <w:rFonts w:eastAsia="Calibri" w:cs="Calibri"/>
          <w:color w:val="000000" w:themeColor="text1"/>
        </w:rPr>
        <w:t>https</w:t>
      </w:r>
      <w:r w:rsidRPr="001161FF">
        <w:rPr>
          <w:rFonts w:cs="Arial Hebrew"/>
          <w:color w:val="000000" w:themeColor="text1"/>
        </w:rPr>
        <w:t>://</w:t>
      </w:r>
      <w:r w:rsidRPr="001161FF">
        <w:rPr>
          <w:rFonts w:eastAsia="Calibri" w:cs="Calibri"/>
          <w:color w:val="000000" w:themeColor="text1"/>
        </w:rPr>
        <w:t>www</w:t>
      </w:r>
      <w:r w:rsidRPr="001161FF">
        <w:rPr>
          <w:rFonts w:cs="Arial Hebrew"/>
          <w:color w:val="000000" w:themeColor="text1"/>
        </w:rPr>
        <w:t>.</w:t>
      </w:r>
      <w:r w:rsidRPr="001161FF">
        <w:rPr>
          <w:rFonts w:eastAsia="Calibri" w:cs="Calibri"/>
          <w:color w:val="000000" w:themeColor="text1"/>
        </w:rPr>
        <w:t>youtube</w:t>
      </w:r>
      <w:r w:rsidRPr="001161FF">
        <w:rPr>
          <w:rFonts w:cs="Arial Hebrew"/>
          <w:color w:val="000000" w:themeColor="text1"/>
        </w:rPr>
        <w:t>.</w:t>
      </w:r>
      <w:r w:rsidRPr="001161FF">
        <w:rPr>
          <w:rFonts w:eastAsia="Calibri" w:cs="Calibri"/>
          <w:color w:val="000000" w:themeColor="text1"/>
        </w:rPr>
        <w:t>com</w:t>
      </w:r>
      <w:r w:rsidRPr="001161FF">
        <w:rPr>
          <w:rFonts w:cs="Arial Hebrew"/>
          <w:color w:val="000000" w:themeColor="text1"/>
        </w:rPr>
        <w:t>/</w:t>
      </w:r>
      <w:r w:rsidRPr="001161FF">
        <w:rPr>
          <w:rFonts w:eastAsia="Calibri" w:cs="Calibri"/>
          <w:color w:val="000000" w:themeColor="text1"/>
        </w:rPr>
        <w:t>watch</w:t>
      </w:r>
      <w:r w:rsidRPr="001161FF">
        <w:rPr>
          <w:rFonts w:cs="Arial Hebrew"/>
          <w:color w:val="000000" w:themeColor="text1"/>
        </w:rPr>
        <w:t>?</w:t>
      </w:r>
      <w:r w:rsidRPr="001161FF">
        <w:rPr>
          <w:rFonts w:eastAsia="Calibri" w:cs="Calibri"/>
          <w:color w:val="000000" w:themeColor="text1"/>
        </w:rPr>
        <w:t>v</w:t>
      </w:r>
      <w:r w:rsidRPr="001161FF">
        <w:rPr>
          <w:rFonts w:cs="Arial Hebrew"/>
          <w:color w:val="000000" w:themeColor="text1"/>
        </w:rPr>
        <w:t>=</w:t>
      </w:r>
      <w:r w:rsidRPr="001161FF">
        <w:rPr>
          <w:rFonts w:eastAsia="Calibri" w:cs="Calibri"/>
          <w:color w:val="000000" w:themeColor="text1"/>
        </w:rPr>
        <w:t>r</w:t>
      </w:r>
      <w:r w:rsidRPr="001161FF">
        <w:rPr>
          <w:rFonts w:cs="Arial Hebrew"/>
          <w:color w:val="000000" w:themeColor="text1"/>
        </w:rPr>
        <w:t>9</w:t>
      </w:r>
      <w:r w:rsidRPr="001161FF">
        <w:rPr>
          <w:rFonts w:eastAsia="Calibri" w:cs="Calibri"/>
          <w:color w:val="000000" w:themeColor="text1"/>
        </w:rPr>
        <w:t>du</w:t>
      </w:r>
      <w:r w:rsidRPr="001161FF">
        <w:rPr>
          <w:rFonts w:cs="Arial Hebrew"/>
          <w:color w:val="000000" w:themeColor="text1"/>
        </w:rPr>
        <w:t>79</w:t>
      </w:r>
      <w:r w:rsidRPr="001161FF">
        <w:rPr>
          <w:rFonts w:eastAsia="Calibri" w:cs="Calibri"/>
          <w:color w:val="000000" w:themeColor="text1"/>
        </w:rPr>
        <w:t>huJxo</w:t>
      </w:r>
      <w:r w:rsidRPr="001161FF">
        <w:rPr>
          <w:rFonts w:cs="Arial Hebrew"/>
          <w:color w:val="000000" w:themeColor="text1"/>
        </w:rPr>
        <w:t xml:space="preserve"> (</w:t>
      </w:r>
      <w:r w:rsidRPr="001161FF">
        <w:rPr>
          <w:rFonts w:eastAsia="Calibri" w:cs="Calibri"/>
          <w:color w:val="000000" w:themeColor="text1"/>
        </w:rPr>
        <w:t>accessed</w:t>
      </w:r>
      <w:r w:rsidRPr="001161FF">
        <w:rPr>
          <w:rFonts w:cs="Arial Hebrew"/>
          <w:color w:val="000000" w:themeColor="text1"/>
        </w:rPr>
        <w:t xml:space="preserve"> 10 </w:t>
      </w:r>
      <w:r w:rsidRPr="001161FF">
        <w:rPr>
          <w:rFonts w:eastAsia="Calibri" w:cs="Calibri"/>
          <w:color w:val="000000" w:themeColor="text1"/>
        </w:rPr>
        <w:t>September</w:t>
      </w:r>
      <w:r w:rsidRPr="001161FF">
        <w:rPr>
          <w:rFonts w:cs="Arial Hebrew"/>
          <w:color w:val="000000" w:themeColor="text1"/>
        </w:rPr>
        <w:t xml:space="preserve"> 2015).</w:t>
      </w:r>
    </w:p>
  </w:footnote>
  <w:footnote w:id="28">
    <w:p w14:paraId="611545C9" w14:textId="4837BE8C" w:rsidR="007359D9" w:rsidRPr="001161FF" w:rsidRDefault="007359D9" w:rsidP="00C40A59">
      <w:pPr>
        <w:widowControl w:val="0"/>
        <w:autoSpaceDE w:val="0"/>
        <w:autoSpaceDN w:val="0"/>
        <w:adjustRightInd w:val="0"/>
        <w:spacing w:line="480" w:lineRule="auto"/>
        <w:rPr>
          <w:rFonts w:cs="Arial Hebrew"/>
          <w:color w:val="000000" w:themeColor="text1"/>
        </w:rPr>
      </w:pPr>
      <w:r w:rsidRPr="001161FF">
        <w:rPr>
          <w:rStyle w:val="FootnoteReference"/>
          <w:rFonts w:cs="Arial Hebrew"/>
          <w:color w:val="000000" w:themeColor="text1"/>
        </w:rPr>
        <w:footnoteRef/>
      </w:r>
      <w:r w:rsidRPr="001161FF">
        <w:rPr>
          <w:rFonts w:cs="Arial Hebrew"/>
          <w:color w:val="000000" w:themeColor="text1"/>
        </w:rPr>
        <w:t xml:space="preserve"> </w:t>
      </w:r>
      <w:r w:rsidRPr="001161FF">
        <w:rPr>
          <w:rFonts w:eastAsia="Calibri" w:cs="Calibri"/>
          <w:color w:val="000000" w:themeColor="text1"/>
        </w:rPr>
        <w:t>Berlins</w:t>
      </w:r>
      <w:r w:rsidRPr="001161FF">
        <w:rPr>
          <w:rFonts w:cs="Arial Hebrew"/>
          <w:color w:val="000000" w:themeColor="text1"/>
        </w:rPr>
        <w:t>’</w:t>
      </w:r>
      <w:r w:rsidRPr="001161FF">
        <w:rPr>
          <w:rFonts w:eastAsia="Calibri" w:cs="Calibri"/>
          <w:color w:val="000000" w:themeColor="text1"/>
        </w:rPr>
        <w:t>ka</w:t>
      </w:r>
      <w:r>
        <w:rPr>
          <w:rFonts w:cs="Arial Hebrew"/>
          <w:color w:val="000000" w:themeColor="text1"/>
        </w:rPr>
        <w:t xml:space="preserve">, </w:t>
      </w:r>
      <w:r w:rsidRPr="001161FF">
        <w:rPr>
          <w:rFonts w:cs="Arial Hebrew"/>
          <w:color w:val="000000" w:themeColor="text1"/>
        </w:rPr>
        <w:t>‘</w:t>
      </w:r>
      <w:proofErr w:type="spellStart"/>
      <w:r w:rsidRPr="001161FF">
        <w:rPr>
          <w:rFonts w:eastAsia="Calibri" w:cs="Calibri"/>
          <w:color w:val="000000" w:themeColor="text1"/>
        </w:rPr>
        <w:t>Pravo</w:t>
      </w:r>
      <w:proofErr w:type="spellEnd"/>
      <w:r w:rsidRPr="001161FF">
        <w:rPr>
          <w:rFonts w:cs="Arial Hebrew"/>
          <w:color w:val="000000" w:themeColor="text1"/>
        </w:rPr>
        <w:t xml:space="preserve"> </w:t>
      </w:r>
      <w:proofErr w:type="spellStart"/>
      <w:r w:rsidRPr="001161FF">
        <w:rPr>
          <w:rFonts w:eastAsia="Calibri" w:cs="Calibri"/>
          <w:color w:val="000000" w:themeColor="text1"/>
        </w:rPr>
        <w:t>zhinky</w:t>
      </w:r>
      <w:proofErr w:type="spellEnd"/>
      <w:r w:rsidRPr="001161FF">
        <w:rPr>
          <w:rFonts w:cs="Arial Hebrew"/>
          <w:color w:val="000000" w:themeColor="text1"/>
        </w:rPr>
        <w:t xml:space="preserve"> </w:t>
      </w:r>
      <w:proofErr w:type="spellStart"/>
      <w:r w:rsidRPr="001161FF">
        <w:rPr>
          <w:rFonts w:eastAsia="Calibri" w:cs="Calibri"/>
          <w:color w:val="000000" w:themeColor="text1"/>
        </w:rPr>
        <w:t>na</w:t>
      </w:r>
      <w:proofErr w:type="spellEnd"/>
      <w:r w:rsidRPr="001161FF">
        <w:rPr>
          <w:rFonts w:cs="Arial Hebrew"/>
          <w:color w:val="000000" w:themeColor="text1"/>
        </w:rPr>
        <w:t xml:space="preserve"> </w:t>
      </w:r>
      <w:r w:rsidRPr="001161FF">
        <w:rPr>
          <w:rFonts w:eastAsia="Calibri" w:cs="Calibri"/>
          <w:color w:val="000000" w:themeColor="text1"/>
        </w:rPr>
        <w:t>Maidan</w:t>
      </w:r>
      <w:r w:rsidRPr="001161FF">
        <w:rPr>
          <w:rFonts w:cs="Arial Hebrew"/>
          <w:color w:val="000000" w:themeColor="text1"/>
        </w:rPr>
        <w:t>’</w:t>
      </w:r>
      <w:r>
        <w:rPr>
          <w:rFonts w:cs="Arial Hebrew"/>
          <w:color w:val="000000" w:themeColor="text1"/>
        </w:rPr>
        <w:t>.</w:t>
      </w:r>
    </w:p>
  </w:footnote>
  <w:footnote w:id="29">
    <w:p w14:paraId="50246A1C" w14:textId="26ED4ACC" w:rsidR="007359D9" w:rsidRPr="001161FF" w:rsidRDefault="007359D9" w:rsidP="00661CE6">
      <w:pPr>
        <w:widowControl w:val="0"/>
        <w:autoSpaceDE w:val="0"/>
        <w:autoSpaceDN w:val="0"/>
        <w:adjustRightInd w:val="0"/>
        <w:spacing w:line="480" w:lineRule="auto"/>
        <w:rPr>
          <w:rFonts w:cs="Arial Hebrew"/>
          <w:color w:val="000000" w:themeColor="text1"/>
        </w:rPr>
      </w:pPr>
      <w:r w:rsidRPr="001161FF">
        <w:rPr>
          <w:rStyle w:val="FootnoteReference"/>
          <w:rFonts w:cs="Arial Hebrew"/>
          <w:color w:val="000000" w:themeColor="text1"/>
        </w:rPr>
        <w:footnoteRef/>
      </w:r>
      <w:r w:rsidRPr="001161FF">
        <w:rPr>
          <w:rFonts w:cs="Arial Hebrew"/>
          <w:color w:val="000000" w:themeColor="text1"/>
        </w:rPr>
        <w:t xml:space="preserve"> </w:t>
      </w:r>
      <w:r w:rsidRPr="001161FF">
        <w:rPr>
          <w:rFonts w:eastAsia="Calibri" w:cs="Calibri"/>
          <w:color w:val="000000" w:themeColor="text1"/>
        </w:rPr>
        <w:t>Mari</w:t>
      </w:r>
      <w:r>
        <w:rPr>
          <w:rFonts w:eastAsia="Calibri" w:cs="Calibri"/>
          <w:color w:val="000000" w:themeColor="text1"/>
        </w:rPr>
        <w:t>y</w:t>
      </w:r>
      <w:r w:rsidRPr="001161FF">
        <w:rPr>
          <w:rFonts w:eastAsia="Calibri" w:cs="Calibri"/>
          <w:color w:val="000000" w:themeColor="text1"/>
        </w:rPr>
        <w:t>a</w:t>
      </w:r>
      <w:r w:rsidRPr="001161FF">
        <w:rPr>
          <w:rFonts w:cs="Arial Hebrew"/>
          <w:color w:val="000000" w:themeColor="text1"/>
        </w:rPr>
        <w:t xml:space="preserve"> </w:t>
      </w:r>
      <w:proofErr w:type="spellStart"/>
      <w:r>
        <w:rPr>
          <w:rFonts w:eastAsia="Calibri" w:cs="Calibri"/>
          <w:color w:val="000000" w:themeColor="text1"/>
        </w:rPr>
        <w:t>Dmytriy</w:t>
      </w:r>
      <w:r w:rsidRPr="001161FF">
        <w:rPr>
          <w:rFonts w:eastAsia="Calibri" w:cs="Calibri"/>
          <w:color w:val="000000" w:themeColor="text1"/>
        </w:rPr>
        <w:t>eva</w:t>
      </w:r>
      <w:proofErr w:type="spellEnd"/>
      <w:r w:rsidRPr="001161FF">
        <w:rPr>
          <w:rFonts w:cs="Arial Hebrew"/>
          <w:color w:val="000000" w:themeColor="text1"/>
        </w:rPr>
        <w:t>, ‘</w:t>
      </w:r>
      <w:r w:rsidRPr="001161FF">
        <w:rPr>
          <w:rFonts w:eastAsia="Calibri" w:cs="Calibri"/>
          <w:color w:val="000000" w:themeColor="text1"/>
        </w:rPr>
        <w:t>Bez</w:t>
      </w:r>
      <w:r w:rsidRPr="001161FF">
        <w:rPr>
          <w:rFonts w:cs="Arial Hebrew"/>
          <w:color w:val="000000" w:themeColor="text1"/>
        </w:rPr>
        <w:t xml:space="preserve"> </w:t>
      </w:r>
      <w:proofErr w:type="spellStart"/>
      <w:r w:rsidRPr="001161FF">
        <w:rPr>
          <w:rFonts w:eastAsia="Calibri" w:cs="Calibri"/>
          <w:color w:val="000000" w:themeColor="text1"/>
        </w:rPr>
        <w:t>zhinok</w:t>
      </w:r>
      <w:proofErr w:type="spellEnd"/>
      <w:r w:rsidRPr="001161FF">
        <w:rPr>
          <w:rFonts w:cs="Arial Hebrew"/>
          <w:color w:val="000000" w:themeColor="text1"/>
        </w:rPr>
        <w:t xml:space="preserve"> </w:t>
      </w:r>
      <w:r w:rsidRPr="001161FF">
        <w:rPr>
          <w:rFonts w:eastAsia="Calibri" w:cs="Calibri"/>
          <w:color w:val="000000" w:themeColor="text1"/>
        </w:rPr>
        <w:t>Maidan</w:t>
      </w:r>
      <w:r w:rsidRPr="001161FF">
        <w:rPr>
          <w:rFonts w:cs="Arial Hebrew"/>
          <w:color w:val="000000" w:themeColor="text1"/>
        </w:rPr>
        <w:t xml:space="preserve"> </w:t>
      </w:r>
      <w:r w:rsidRPr="001161FF">
        <w:rPr>
          <w:rFonts w:eastAsia="Calibri" w:cs="Calibri"/>
          <w:color w:val="000000" w:themeColor="text1"/>
        </w:rPr>
        <w:t>by</w:t>
      </w:r>
      <w:r w:rsidRPr="001161FF">
        <w:rPr>
          <w:rFonts w:cs="Arial Hebrew"/>
          <w:color w:val="000000" w:themeColor="text1"/>
        </w:rPr>
        <w:t xml:space="preserve"> </w:t>
      </w:r>
      <w:r w:rsidRPr="001161FF">
        <w:rPr>
          <w:rFonts w:eastAsia="Calibri" w:cs="Calibri"/>
          <w:color w:val="000000" w:themeColor="text1"/>
        </w:rPr>
        <w:t>ne</w:t>
      </w:r>
      <w:r w:rsidRPr="001161FF">
        <w:rPr>
          <w:rFonts w:cs="Arial Hebrew"/>
          <w:color w:val="000000" w:themeColor="text1"/>
        </w:rPr>
        <w:t xml:space="preserve"> </w:t>
      </w:r>
      <w:proofErr w:type="spellStart"/>
      <w:r>
        <w:rPr>
          <w:rFonts w:eastAsia="Calibri" w:cs="Calibri"/>
          <w:color w:val="000000" w:themeColor="text1"/>
        </w:rPr>
        <w:t>vidbuvsy</w:t>
      </w:r>
      <w:r w:rsidRPr="001161FF">
        <w:rPr>
          <w:rFonts w:eastAsia="Calibri" w:cs="Calibri"/>
          <w:color w:val="000000" w:themeColor="text1"/>
        </w:rPr>
        <w:t>a</w:t>
      </w:r>
      <w:proofErr w:type="spellEnd"/>
      <w:r w:rsidRPr="001161FF">
        <w:rPr>
          <w:rFonts w:cs="Arial Hebrew"/>
          <w:color w:val="000000" w:themeColor="text1"/>
        </w:rPr>
        <w:t xml:space="preserve">’, </w:t>
      </w:r>
      <w:r w:rsidRPr="001161FF">
        <w:rPr>
          <w:rFonts w:eastAsia="Calibri" w:cs="Calibri"/>
          <w:color w:val="000000" w:themeColor="text1"/>
        </w:rPr>
        <w:t>in</w:t>
      </w:r>
      <w:r w:rsidRPr="001161FF">
        <w:rPr>
          <w:rFonts w:cs="Arial Hebrew"/>
          <w:color w:val="000000" w:themeColor="text1"/>
        </w:rPr>
        <w:t xml:space="preserve"> </w:t>
      </w:r>
      <w:proofErr w:type="spellStart"/>
      <w:r w:rsidRPr="001161FF">
        <w:rPr>
          <w:rFonts w:eastAsia="Calibri" w:cs="Calibri"/>
          <w:color w:val="000000" w:themeColor="text1"/>
        </w:rPr>
        <w:t>Iryna</w:t>
      </w:r>
      <w:proofErr w:type="spellEnd"/>
      <w:r w:rsidRPr="001161FF">
        <w:rPr>
          <w:rFonts w:cs="Arial Hebrew"/>
          <w:color w:val="000000" w:themeColor="text1"/>
        </w:rPr>
        <w:t xml:space="preserve"> </w:t>
      </w:r>
      <w:proofErr w:type="spellStart"/>
      <w:r w:rsidRPr="001161FF">
        <w:rPr>
          <w:rFonts w:eastAsia="Calibri" w:cs="Calibri"/>
          <w:color w:val="000000" w:themeColor="text1"/>
        </w:rPr>
        <w:t>Vyrtosu</w:t>
      </w:r>
      <w:proofErr w:type="spellEnd"/>
      <w:r w:rsidRPr="001161FF">
        <w:rPr>
          <w:rFonts w:cs="Arial Hebrew"/>
          <w:color w:val="000000" w:themeColor="text1"/>
        </w:rPr>
        <w:t xml:space="preserve"> (</w:t>
      </w:r>
      <w:proofErr w:type="spellStart"/>
      <w:r w:rsidRPr="001161FF">
        <w:rPr>
          <w:rFonts w:eastAsia="Calibri" w:cs="Calibri"/>
          <w:color w:val="000000" w:themeColor="text1"/>
        </w:rPr>
        <w:t>ed</w:t>
      </w:r>
      <w:proofErr w:type="spellEnd"/>
      <w:r w:rsidRPr="001161FF">
        <w:rPr>
          <w:rFonts w:cs="Arial Hebrew"/>
          <w:color w:val="000000" w:themeColor="text1"/>
        </w:rPr>
        <w:t xml:space="preserve">), </w:t>
      </w:r>
      <w:r w:rsidRPr="001161FF">
        <w:rPr>
          <w:rFonts w:eastAsia="Calibri" w:cs="Calibri"/>
          <w:i/>
          <w:iCs/>
          <w:color w:val="000000" w:themeColor="text1"/>
        </w:rPr>
        <w:t>Maidan</w:t>
      </w:r>
      <w:r w:rsidRPr="001161FF">
        <w:rPr>
          <w:rFonts w:cs="Arial Hebrew"/>
          <w:i/>
          <w:iCs/>
          <w:color w:val="000000" w:themeColor="text1"/>
        </w:rPr>
        <w:t xml:space="preserve">. </w:t>
      </w:r>
      <w:proofErr w:type="spellStart"/>
      <w:r w:rsidRPr="001161FF">
        <w:rPr>
          <w:rFonts w:eastAsia="Calibri" w:cs="Calibri"/>
          <w:i/>
          <w:iCs/>
          <w:color w:val="000000" w:themeColor="text1"/>
        </w:rPr>
        <w:t>Zhinocha</w:t>
      </w:r>
      <w:proofErr w:type="spellEnd"/>
      <w:r w:rsidRPr="001161FF">
        <w:rPr>
          <w:rFonts w:cs="Arial Hebrew"/>
          <w:i/>
          <w:iCs/>
          <w:color w:val="000000" w:themeColor="text1"/>
        </w:rPr>
        <w:t xml:space="preserve"> </w:t>
      </w:r>
      <w:proofErr w:type="spellStart"/>
      <w:r w:rsidRPr="001161FF">
        <w:rPr>
          <w:rFonts w:eastAsia="Calibri" w:cs="Calibri"/>
          <w:i/>
          <w:iCs/>
          <w:color w:val="000000" w:themeColor="text1"/>
        </w:rPr>
        <w:t>sprava</w:t>
      </w:r>
      <w:proofErr w:type="spellEnd"/>
      <w:r w:rsidRPr="001161FF">
        <w:rPr>
          <w:rFonts w:cs="Arial Hebrew"/>
          <w:i/>
          <w:iCs/>
          <w:color w:val="000000" w:themeColor="text1"/>
        </w:rPr>
        <w:t xml:space="preserve"> </w:t>
      </w:r>
      <w:r w:rsidRPr="001161FF">
        <w:rPr>
          <w:rFonts w:cs="Arial Hebrew"/>
          <w:color w:val="000000" w:themeColor="text1"/>
        </w:rPr>
        <w:t>(</w:t>
      </w:r>
      <w:r w:rsidRPr="001161FF">
        <w:rPr>
          <w:rFonts w:eastAsia="Calibri" w:cs="Calibri"/>
          <w:color w:val="000000" w:themeColor="text1"/>
        </w:rPr>
        <w:t>Kyiv</w:t>
      </w:r>
      <w:r w:rsidRPr="001161FF">
        <w:rPr>
          <w:rFonts w:cs="Arial Hebrew"/>
          <w:color w:val="000000" w:themeColor="text1"/>
        </w:rPr>
        <w:t xml:space="preserve">: </w:t>
      </w:r>
      <w:proofErr w:type="spellStart"/>
      <w:r w:rsidRPr="001161FF">
        <w:rPr>
          <w:rFonts w:eastAsia="Calibri" w:cs="Calibri"/>
          <w:color w:val="000000" w:themeColor="text1"/>
        </w:rPr>
        <w:t>Ukrains</w:t>
      </w:r>
      <w:r w:rsidRPr="001161FF">
        <w:rPr>
          <w:rFonts w:cs="Arial Hebrew"/>
          <w:color w:val="000000" w:themeColor="text1"/>
        </w:rPr>
        <w:t>’</w:t>
      </w:r>
      <w:r w:rsidRPr="001161FF">
        <w:rPr>
          <w:rFonts w:eastAsia="Calibri" w:cs="Calibri"/>
          <w:color w:val="000000" w:themeColor="text1"/>
        </w:rPr>
        <w:t>kyi</w:t>
      </w:r>
      <w:proofErr w:type="spellEnd"/>
      <w:r w:rsidRPr="001161FF">
        <w:rPr>
          <w:rFonts w:cs="Arial Hebrew"/>
          <w:color w:val="000000" w:themeColor="text1"/>
        </w:rPr>
        <w:t xml:space="preserve"> </w:t>
      </w:r>
      <w:proofErr w:type="spellStart"/>
      <w:r w:rsidRPr="001161FF">
        <w:rPr>
          <w:rFonts w:eastAsia="Calibri" w:cs="Calibri"/>
          <w:color w:val="000000" w:themeColor="text1"/>
        </w:rPr>
        <w:t>zhinochyi</w:t>
      </w:r>
      <w:proofErr w:type="spellEnd"/>
      <w:r w:rsidRPr="001161FF">
        <w:rPr>
          <w:rFonts w:cs="Arial Hebrew"/>
          <w:color w:val="000000" w:themeColor="text1"/>
        </w:rPr>
        <w:t xml:space="preserve"> </w:t>
      </w:r>
      <w:r w:rsidRPr="001161FF">
        <w:rPr>
          <w:rFonts w:eastAsia="Calibri" w:cs="Calibri"/>
          <w:color w:val="000000" w:themeColor="text1"/>
        </w:rPr>
        <w:t>fond</w:t>
      </w:r>
      <w:r w:rsidRPr="001161FF">
        <w:rPr>
          <w:rFonts w:cs="Arial Hebrew"/>
          <w:color w:val="000000" w:themeColor="text1"/>
        </w:rPr>
        <w:t xml:space="preserve">, 2014), </w:t>
      </w:r>
      <w:r>
        <w:rPr>
          <w:rFonts w:cs="Arial Hebrew"/>
          <w:color w:val="000000" w:themeColor="text1"/>
        </w:rPr>
        <w:t xml:space="preserve">p </w:t>
      </w:r>
      <w:r w:rsidRPr="001161FF">
        <w:rPr>
          <w:rFonts w:cs="Arial Hebrew"/>
          <w:color w:val="000000" w:themeColor="text1"/>
        </w:rPr>
        <w:t xml:space="preserve">17, </w:t>
      </w:r>
      <w:r w:rsidRPr="001161FF">
        <w:rPr>
          <w:rFonts w:eastAsia="Calibri" w:cs="Calibri"/>
          <w:color w:val="000000" w:themeColor="text1"/>
        </w:rPr>
        <w:t>http</w:t>
      </w:r>
      <w:r w:rsidRPr="001161FF">
        <w:rPr>
          <w:rFonts w:cs="Arial Hebrew"/>
          <w:color w:val="000000" w:themeColor="text1"/>
        </w:rPr>
        <w:t>://</w:t>
      </w:r>
      <w:r w:rsidRPr="001161FF">
        <w:rPr>
          <w:rFonts w:eastAsia="Calibri" w:cs="Calibri"/>
          <w:color w:val="000000" w:themeColor="text1"/>
        </w:rPr>
        <w:t>www</w:t>
      </w:r>
      <w:r w:rsidRPr="001161FF">
        <w:rPr>
          <w:rFonts w:cs="Arial Hebrew"/>
          <w:color w:val="000000" w:themeColor="text1"/>
        </w:rPr>
        <w:t>.</w:t>
      </w:r>
      <w:r w:rsidRPr="001161FF">
        <w:rPr>
          <w:rFonts w:eastAsia="Calibri" w:cs="Calibri"/>
          <w:color w:val="000000" w:themeColor="text1"/>
        </w:rPr>
        <w:t>uwf</w:t>
      </w:r>
      <w:r w:rsidRPr="001161FF">
        <w:rPr>
          <w:rFonts w:cs="Arial Hebrew"/>
          <w:color w:val="000000" w:themeColor="text1"/>
        </w:rPr>
        <w:t>.</w:t>
      </w:r>
      <w:r w:rsidRPr="001161FF">
        <w:rPr>
          <w:rFonts w:eastAsia="Calibri" w:cs="Calibri"/>
          <w:color w:val="000000" w:themeColor="text1"/>
        </w:rPr>
        <w:t>kiev</w:t>
      </w:r>
      <w:r w:rsidRPr="001161FF">
        <w:rPr>
          <w:rFonts w:cs="Arial Hebrew"/>
          <w:color w:val="000000" w:themeColor="text1"/>
        </w:rPr>
        <w:t>.</w:t>
      </w:r>
      <w:r w:rsidRPr="001161FF">
        <w:rPr>
          <w:rFonts w:eastAsia="Calibri" w:cs="Calibri"/>
          <w:color w:val="000000" w:themeColor="text1"/>
        </w:rPr>
        <w:t>ua</w:t>
      </w:r>
      <w:r w:rsidRPr="001161FF">
        <w:rPr>
          <w:rFonts w:cs="Arial Hebrew"/>
          <w:color w:val="000000" w:themeColor="text1"/>
        </w:rPr>
        <w:t>/</w:t>
      </w:r>
      <w:r w:rsidRPr="001161FF">
        <w:rPr>
          <w:rFonts w:eastAsia="Calibri" w:cs="Calibri"/>
          <w:color w:val="000000" w:themeColor="text1"/>
        </w:rPr>
        <w:t>files</w:t>
      </w:r>
      <w:r w:rsidRPr="001161FF">
        <w:rPr>
          <w:rFonts w:cs="Arial Hebrew"/>
          <w:color w:val="000000" w:themeColor="text1"/>
        </w:rPr>
        <w:t>/20140604104737967428</w:t>
      </w:r>
      <w:r w:rsidRPr="001161FF">
        <w:rPr>
          <w:rFonts w:eastAsia="Calibri" w:cs="Calibri"/>
          <w:color w:val="000000" w:themeColor="text1"/>
        </w:rPr>
        <w:t>m</w:t>
      </w:r>
      <w:r w:rsidRPr="001161FF">
        <w:rPr>
          <w:rFonts w:cs="Arial Hebrew"/>
          <w:color w:val="000000" w:themeColor="text1"/>
        </w:rPr>
        <w:t xml:space="preserve"> </w:t>
      </w:r>
      <w:r w:rsidRPr="001161FF">
        <w:rPr>
          <w:rFonts w:eastAsia="Calibri" w:cs="Calibri"/>
          <w:color w:val="000000" w:themeColor="text1"/>
        </w:rPr>
        <w:t>aydan_web</w:t>
      </w:r>
      <w:r w:rsidRPr="001161FF">
        <w:rPr>
          <w:rFonts w:cs="Arial Hebrew"/>
          <w:color w:val="000000" w:themeColor="text1"/>
        </w:rPr>
        <w:t>.</w:t>
      </w:r>
      <w:r w:rsidRPr="001161FF">
        <w:rPr>
          <w:rFonts w:eastAsia="Calibri" w:cs="Calibri"/>
          <w:color w:val="000000" w:themeColor="text1"/>
        </w:rPr>
        <w:t>pdf</w:t>
      </w:r>
      <w:r w:rsidRPr="001161FF">
        <w:rPr>
          <w:rFonts w:cs="Arial Hebrew"/>
          <w:color w:val="000000" w:themeColor="text1"/>
        </w:rPr>
        <w:t xml:space="preserve">, </w:t>
      </w:r>
      <w:r w:rsidRPr="001161FF">
        <w:rPr>
          <w:rFonts w:eastAsia="Calibri" w:cs="Calibri"/>
          <w:color w:val="000000" w:themeColor="text1"/>
        </w:rPr>
        <w:t>accessed</w:t>
      </w:r>
      <w:r w:rsidRPr="001161FF">
        <w:rPr>
          <w:rFonts w:cs="Arial Hebrew"/>
          <w:color w:val="000000" w:themeColor="text1"/>
        </w:rPr>
        <w:t xml:space="preserve"> 23 </w:t>
      </w:r>
      <w:r w:rsidRPr="001161FF">
        <w:rPr>
          <w:rFonts w:eastAsia="Calibri" w:cs="Calibri"/>
          <w:color w:val="000000" w:themeColor="text1"/>
        </w:rPr>
        <w:t>January</w:t>
      </w:r>
      <w:r w:rsidRPr="001161FF">
        <w:rPr>
          <w:rFonts w:cs="Arial Hebrew"/>
          <w:color w:val="000000" w:themeColor="text1"/>
        </w:rPr>
        <w:t xml:space="preserve"> 2017. </w:t>
      </w:r>
    </w:p>
  </w:footnote>
  <w:footnote w:id="30">
    <w:p w14:paraId="20078313" w14:textId="59963501" w:rsidR="007359D9" w:rsidRPr="001161FF" w:rsidRDefault="007359D9" w:rsidP="00661CE6">
      <w:pPr>
        <w:pStyle w:val="FootnoteText"/>
        <w:spacing w:line="480" w:lineRule="auto"/>
        <w:rPr>
          <w:rFonts w:ascii="Times New Roman" w:hAnsi="Times New Roman" w:cs="Times New Roman"/>
          <w:color w:val="000000" w:themeColor="text1"/>
        </w:rPr>
      </w:pPr>
      <w:r w:rsidRPr="001161FF">
        <w:rPr>
          <w:rStyle w:val="FootnoteReference"/>
          <w:rFonts w:ascii="Times New Roman" w:hAnsi="Times New Roman" w:cs="Times New Roman"/>
          <w:color w:val="000000" w:themeColor="text1"/>
        </w:rPr>
        <w:footnoteRef/>
      </w:r>
      <w:r w:rsidRPr="001161FF">
        <w:rPr>
          <w:rFonts w:ascii="Times New Roman" w:hAnsi="Times New Roman" w:cs="Times New Roman"/>
          <w:color w:val="000000" w:themeColor="text1"/>
        </w:rPr>
        <w:t xml:space="preserve"> </w:t>
      </w:r>
      <w:proofErr w:type="spellStart"/>
      <w:r w:rsidRPr="001161FF">
        <w:rPr>
          <w:rFonts w:ascii="Times New Roman" w:eastAsia="Calibri" w:hAnsi="Times New Roman" w:cs="Times New Roman"/>
          <w:color w:val="000000" w:themeColor="text1"/>
        </w:rPr>
        <w:t>Dmytriyeva</w:t>
      </w:r>
      <w:proofErr w:type="spellEnd"/>
      <w:r w:rsidRPr="001161FF">
        <w:rPr>
          <w:rFonts w:ascii="Times New Roman" w:hAnsi="Times New Roman" w:cs="Times New Roman"/>
          <w:color w:val="000000" w:themeColor="text1"/>
        </w:rPr>
        <w:t>, ‘</w:t>
      </w:r>
      <w:r w:rsidRPr="001161FF">
        <w:rPr>
          <w:rFonts w:ascii="Times New Roman" w:eastAsia="Calibri" w:hAnsi="Times New Roman" w:cs="Times New Roman"/>
          <w:color w:val="000000" w:themeColor="text1"/>
        </w:rPr>
        <w:t>Bez</w:t>
      </w:r>
      <w:r w:rsidRPr="001161FF">
        <w:rPr>
          <w:rFonts w:ascii="Times New Roman" w:hAnsi="Times New Roman" w:cs="Times New Roman"/>
          <w:color w:val="000000" w:themeColor="text1"/>
        </w:rPr>
        <w:t xml:space="preserve"> </w:t>
      </w:r>
      <w:proofErr w:type="spellStart"/>
      <w:r w:rsidRPr="001161FF">
        <w:rPr>
          <w:rFonts w:ascii="Times New Roman" w:eastAsia="Calibri" w:hAnsi="Times New Roman" w:cs="Times New Roman"/>
          <w:color w:val="000000" w:themeColor="text1"/>
        </w:rPr>
        <w:t>zhinok</w:t>
      </w:r>
      <w:proofErr w:type="spellEnd"/>
      <w:r w:rsidRPr="001161FF">
        <w:rPr>
          <w:rFonts w:ascii="Times New Roman" w:hAnsi="Times New Roman" w:cs="Times New Roman"/>
          <w:color w:val="000000" w:themeColor="text1"/>
        </w:rPr>
        <w:t xml:space="preserve"> </w:t>
      </w:r>
      <w:r w:rsidRPr="001161FF">
        <w:rPr>
          <w:rFonts w:ascii="Times New Roman" w:eastAsia="Calibri" w:hAnsi="Times New Roman" w:cs="Times New Roman"/>
          <w:color w:val="000000" w:themeColor="text1"/>
        </w:rPr>
        <w:t>Maidan</w:t>
      </w:r>
      <w:r w:rsidRPr="001161FF">
        <w:rPr>
          <w:rFonts w:ascii="Times New Roman" w:hAnsi="Times New Roman" w:cs="Times New Roman"/>
          <w:color w:val="000000" w:themeColor="text1"/>
        </w:rPr>
        <w:t xml:space="preserve"> </w:t>
      </w:r>
      <w:r w:rsidRPr="001161FF">
        <w:rPr>
          <w:rFonts w:ascii="Times New Roman" w:eastAsia="Calibri" w:hAnsi="Times New Roman" w:cs="Times New Roman"/>
          <w:color w:val="000000" w:themeColor="text1"/>
        </w:rPr>
        <w:t>by</w:t>
      </w:r>
      <w:r w:rsidRPr="001161FF">
        <w:rPr>
          <w:rFonts w:ascii="Times New Roman" w:hAnsi="Times New Roman" w:cs="Times New Roman"/>
          <w:color w:val="000000" w:themeColor="text1"/>
        </w:rPr>
        <w:t xml:space="preserve"> </w:t>
      </w:r>
      <w:r w:rsidRPr="001161FF">
        <w:rPr>
          <w:rFonts w:ascii="Times New Roman" w:eastAsia="Calibri" w:hAnsi="Times New Roman" w:cs="Times New Roman"/>
          <w:color w:val="000000" w:themeColor="text1"/>
        </w:rPr>
        <w:t>ne</w:t>
      </w:r>
      <w:r w:rsidRPr="001161FF">
        <w:rPr>
          <w:rFonts w:ascii="Times New Roman" w:hAnsi="Times New Roman" w:cs="Times New Roman"/>
          <w:color w:val="000000" w:themeColor="text1"/>
        </w:rPr>
        <w:t xml:space="preserve"> </w:t>
      </w:r>
      <w:proofErr w:type="spellStart"/>
      <w:r w:rsidRPr="001161FF">
        <w:rPr>
          <w:rFonts w:ascii="Times New Roman" w:eastAsia="Calibri" w:hAnsi="Times New Roman" w:cs="Times New Roman"/>
          <w:color w:val="000000" w:themeColor="text1"/>
        </w:rPr>
        <w:t>vidbuvsya</w:t>
      </w:r>
      <w:proofErr w:type="spellEnd"/>
      <w:r w:rsidRPr="001161FF">
        <w:rPr>
          <w:rFonts w:ascii="Times New Roman" w:hAnsi="Times New Roman" w:cs="Times New Roman"/>
          <w:color w:val="000000" w:themeColor="text1"/>
        </w:rPr>
        <w:t>’.</w:t>
      </w:r>
    </w:p>
  </w:footnote>
  <w:footnote w:id="31">
    <w:p w14:paraId="5B3C2DA4" w14:textId="77777777" w:rsidR="007359D9" w:rsidRPr="001161FF" w:rsidRDefault="007359D9" w:rsidP="00661CE6">
      <w:pPr>
        <w:pStyle w:val="FootnoteText"/>
        <w:spacing w:line="480" w:lineRule="auto"/>
        <w:rPr>
          <w:rFonts w:ascii="Times New Roman" w:hAnsi="Times New Roman"/>
        </w:rPr>
      </w:pPr>
      <w:r w:rsidRPr="001161FF">
        <w:rPr>
          <w:rStyle w:val="FootnoteReference"/>
          <w:rFonts w:ascii="Times New Roman" w:hAnsi="Times New Roman"/>
        </w:rPr>
        <w:footnoteRef/>
      </w:r>
      <w:r w:rsidRPr="001161FF">
        <w:rPr>
          <w:rFonts w:ascii="Times New Roman" w:hAnsi="Times New Roman"/>
        </w:rPr>
        <w:t xml:space="preserve"> See ‘</w:t>
      </w:r>
      <w:proofErr w:type="spellStart"/>
      <w:r w:rsidRPr="001161FF">
        <w:rPr>
          <w:rFonts w:ascii="Times New Roman" w:hAnsi="Times New Roman"/>
        </w:rPr>
        <w:t>Hender</w:t>
      </w:r>
      <w:proofErr w:type="spellEnd"/>
      <w:r w:rsidRPr="001161FF">
        <w:rPr>
          <w:rFonts w:ascii="Times New Roman" w:hAnsi="Times New Roman"/>
        </w:rPr>
        <w:t xml:space="preserve">. Na </w:t>
      </w:r>
      <w:proofErr w:type="spellStart"/>
      <w:r w:rsidRPr="001161FF">
        <w:rPr>
          <w:rFonts w:ascii="Times New Roman" w:hAnsi="Times New Roman"/>
        </w:rPr>
        <w:t>Chasi</w:t>
      </w:r>
      <w:proofErr w:type="spellEnd"/>
      <w:r w:rsidRPr="001161FF">
        <w:rPr>
          <w:rFonts w:ascii="Times New Roman" w:hAnsi="Times New Roman"/>
        </w:rPr>
        <w:t xml:space="preserve">’, </w:t>
      </w:r>
      <w:proofErr w:type="spellStart"/>
      <w:r w:rsidRPr="001161FF">
        <w:rPr>
          <w:rFonts w:ascii="Times New Roman" w:hAnsi="Times New Roman"/>
          <w:i/>
        </w:rPr>
        <w:t>Ia</w:t>
      </w:r>
      <w:proofErr w:type="spellEnd"/>
      <w:r w:rsidRPr="001161FF">
        <w:rPr>
          <w:rFonts w:ascii="Times New Roman" w:hAnsi="Times New Roman"/>
          <w:i/>
        </w:rPr>
        <w:t xml:space="preserve"> </w:t>
      </w:r>
      <w:r w:rsidRPr="001161FF">
        <w:rPr>
          <w:rFonts w:ascii="Times New Roman" w:hAnsi="Times New Roman"/>
        </w:rPr>
        <w:t xml:space="preserve">1, no. 37 (2015), http://krona.org.ua/assets/files/journal/Gendernyi-zhurnal-Ya-37-2015.pdf, accessed 13 February 2017. </w:t>
      </w:r>
    </w:p>
  </w:footnote>
  <w:footnote w:id="32">
    <w:p w14:paraId="2EAFE032" w14:textId="16AB2205"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Pr>
          <w:rFonts w:ascii="Times New Roman" w:hAnsi="Times New Roman"/>
          <w:color w:val="000000" w:themeColor="text1"/>
        </w:rPr>
        <w:t xml:space="preserve"> See ‘Marsh </w:t>
      </w:r>
      <w:proofErr w:type="spellStart"/>
      <w:r>
        <w:rPr>
          <w:rFonts w:ascii="Times New Roman" w:hAnsi="Times New Roman"/>
          <w:color w:val="000000" w:themeColor="text1"/>
        </w:rPr>
        <w:t>vos’moho</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berezny</w:t>
      </w:r>
      <w:r w:rsidRPr="001161FF">
        <w:rPr>
          <w:rFonts w:ascii="Times New Roman" w:hAnsi="Times New Roman"/>
          <w:color w:val="000000" w:themeColor="text1"/>
        </w:rPr>
        <w:t>a</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feminizm</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zavzhdy</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na</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chasi</w:t>
      </w:r>
      <w:proofErr w:type="spellEnd"/>
      <w:r w:rsidRPr="001161FF">
        <w:rPr>
          <w:rFonts w:ascii="Times New Roman" w:hAnsi="Times New Roman"/>
          <w:color w:val="000000" w:themeColor="text1"/>
        </w:rPr>
        <w:t xml:space="preserve">!’, </w:t>
      </w:r>
      <w:r w:rsidRPr="001161FF">
        <w:rPr>
          <w:rFonts w:ascii="Times New Roman" w:hAnsi="Times New Roman"/>
          <w:i/>
          <w:color w:val="000000" w:themeColor="text1"/>
        </w:rPr>
        <w:t>Nihilist</w:t>
      </w:r>
      <w:r w:rsidRPr="001161FF">
        <w:rPr>
          <w:rFonts w:ascii="Times New Roman" w:hAnsi="Times New Roman"/>
          <w:color w:val="000000" w:themeColor="text1"/>
        </w:rPr>
        <w:t xml:space="preserve">, 7 March 2015, paras. 2-5, http://www.nihilist.li/2015/03/07/marsh-vos-mogo-bereznya-feminizm-zavzhdi-na-chasi/, accessed 27 January 2017. </w:t>
      </w:r>
    </w:p>
  </w:footnote>
  <w:footnote w:id="33">
    <w:p w14:paraId="0F5C7972" w14:textId="7BDB488C"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See ‘</w:t>
      </w:r>
      <w:proofErr w:type="spellStart"/>
      <w:r w:rsidRPr="001161FF">
        <w:rPr>
          <w:rFonts w:ascii="Times New Roman" w:hAnsi="Times New Roman"/>
          <w:color w:val="000000" w:themeColor="text1"/>
        </w:rPr>
        <w:t>Poshyrenist</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nasyl’stva</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shchodo</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divchat</w:t>
      </w:r>
      <w:proofErr w:type="spellEnd"/>
      <w:r w:rsidRPr="001161FF">
        <w:rPr>
          <w:rFonts w:ascii="Times New Roman" w:hAnsi="Times New Roman"/>
          <w:color w:val="000000" w:themeColor="text1"/>
        </w:rPr>
        <w:t xml:space="preserve"> ta </w:t>
      </w:r>
      <w:proofErr w:type="spellStart"/>
      <w:r w:rsidRPr="001161FF">
        <w:rPr>
          <w:rFonts w:ascii="Times New Roman" w:hAnsi="Times New Roman"/>
          <w:color w:val="000000" w:themeColor="text1"/>
        </w:rPr>
        <w:t>zhinok</w:t>
      </w:r>
      <w:proofErr w:type="spellEnd"/>
      <w:r w:rsidRPr="001161FF">
        <w:rPr>
          <w:rFonts w:ascii="Times New Roman" w:hAnsi="Times New Roman"/>
          <w:color w:val="000000" w:themeColor="text1"/>
        </w:rPr>
        <w:t xml:space="preserve">’, </w:t>
      </w:r>
      <w:r>
        <w:rPr>
          <w:rFonts w:ascii="Times New Roman" w:hAnsi="Times New Roman"/>
          <w:i/>
          <w:color w:val="000000" w:themeColor="text1"/>
        </w:rPr>
        <w:t xml:space="preserve">Fond </w:t>
      </w:r>
      <w:proofErr w:type="spellStart"/>
      <w:r>
        <w:rPr>
          <w:rFonts w:ascii="Times New Roman" w:hAnsi="Times New Roman"/>
          <w:i/>
          <w:color w:val="000000" w:themeColor="text1"/>
        </w:rPr>
        <w:t>Narodonaselenny</w:t>
      </w:r>
      <w:r w:rsidRPr="001161FF">
        <w:rPr>
          <w:rFonts w:ascii="Times New Roman" w:hAnsi="Times New Roman"/>
          <w:i/>
          <w:color w:val="000000" w:themeColor="text1"/>
        </w:rPr>
        <w:t>a</w:t>
      </w:r>
      <w:proofErr w:type="spellEnd"/>
      <w:r w:rsidRPr="001161FF">
        <w:rPr>
          <w:rFonts w:ascii="Times New Roman" w:hAnsi="Times New Roman"/>
          <w:i/>
          <w:color w:val="000000" w:themeColor="text1"/>
        </w:rPr>
        <w:t xml:space="preserve"> OON</w:t>
      </w:r>
      <w:r w:rsidRPr="001161FF">
        <w:rPr>
          <w:rFonts w:ascii="Times New Roman" w:hAnsi="Times New Roman"/>
          <w:color w:val="000000" w:themeColor="text1"/>
        </w:rPr>
        <w:t xml:space="preserve">, (2014), http://www.unfpa.org.ua/files/articles/4/70/GBV%20Infographics%20UKR.pdf, accessed 29 January 2017. </w:t>
      </w:r>
    </w:p>
  </w:footnote>
  <w:footnote w:id="34">
    <w:p w14:paraId="69ABBFFC" w14:textId="092260FC"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‘Gender-based Violence in the Conflict-Affected Regions of Ukraine. Analytical Report’, </w:t>
      </w:r>
      <w:r w:rsidRPr="001161FF">
        <w:rPr>
          <w:rFonts w:ascii="Times New Roman" w:hAnsi="Times New Roman"/>
          <w:i/>
          <w:color w:val="000000" w:themeColor="text1"/>
        </w:rPr>
        <w:t xml:space="preserve">Ukrainian Centre for Social </w:t>
      </w:r>
      <w:proofErr w:type="gramStart"/>
      <w:r w:rsidRPr="001161FF">
        <w:rPr>
          <w:rFonts w:ascii="Times New Roman" w:hAnsi="Times New Roman"/>
          <w:i/>
          <w:color w:val="000000" w:themeColor="text1"/>
        </w:rPr>
        <w:t>Reforms</w:t>
      </w:r>
      <w:r>
        <w:rPr>
          <w:rFonts w:ascii="Times New Roman" w:hAnsi="Times New Roman"/>
          <w:color w:val="000000" w:themeColor="text1"/>
        </w:rPr>
        <w:t xml:space="preserve">,  </w:t>
      </w:r>
      <w:r w:rsidRPr="001161FF">
        <w:rPr>
          <w:rFonts w:ascii="Times New Roman" w:hAnsi="Times New Roman"/>
          <w:color w:val="000000" w:themeColor="text1"/>
        </w:rPr>
        <w:t>2015</w:t>
      </w:r>
      <w:proofErr w:type="gramEnd"/>
      <w:r w:rsidRPr="001161FF">
        <w:rPr>
          <w:rFonts w:ascii="Times New Roman" w:hAnsi="Times New Roman"/>
          <w:color w:val="000000" w:themeColor="text1"/>
        </w:rPr>
        <w:t xml:space="preserve">, 61, http://www.unfpa.org.ua/files/articles/6/55/GBV%20Prevalence%20Survey_ENG.pdf, accessed 27 January 2017. See also ‘Unspoken Pain. Gender-based violence in the conflict zone of eastern Ukraine’, </w:t>
      </w:r>
      <w:r w:rsidRPr="001161FF">
        <w:rPr>
          <w:rFonts w:ascii="Times New Roman" w:hAnsi="Times New Roman"/>
          <w:i/>
          <w:color w:val="000000" w:themeColor="text1"/>
        </w:rPr>
        <w:t xml:space="preserve">Eastern-Ukrainian </w:t>
      </w:r>
      <w:proofErr w:type="spellStart"/>
      <w:r w:rsidRPr="001161FF">
        <w:rPr>
          <w:rFonts w:ascii="Times New Roman" w:hAnsi="Times New Roman"/>
          <w:i/>
          <w:color w:val="000000" w:themeColor="text1"/>
        </w:rPr>
        <w:t>Center</w:t>
      </w:r>
      <w:proofErr w:type="spellEnd"/>
      <w:r w:rsidRPr="001161FF">
        <w:rPr>
          <w:rFonts w:ascii="Times New Roman" w:hAnsi="Times New Roman"/>
          <w:i/>
          <w:color w:val="000000" w:themeColor="text1"/>
        </w:rPr>
        <w:t xml:space="preserve"> for Civic Initiatives</w:t>
      </w:r>
      <w:r>
        <w:rPr>
          <w:rFonts w:ascii="Times New Roman" w:hAnsi="Times New Roman"/>
          <w:color w:val="000000" w:themeColor="text1"/>
        </w:rPr>
        <w:t xml:space="preserve">, </w:t>
      </w:r>
      <w:r w:rsidRPr="001161FF">
        <w:rPr>
          <w:rFonts w:ascii="Times New Roman" w:hAnsi="Times New Roman"/>
          <w:color w:val="000000" w:themeColor="text1"/>
        </w:rPr>
        <w:t xml:space="preserve">Warsaw: Justice for Peace in Donbas. Coalition of Human Rights Organizations, 2017, https://jfp.org.ua/system/reports/files/92/en/Unspoken-Pain-web.pdf, accessed 6 February 2017. </w:t>
      </w:r>
    </w:p>
  </w:footnote>
  <w:footnote w:id="35">
    <w:p w14:paraId="49AD8DD4" w14:textId="7A0D482F"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‘Gender-based Violence</w:t>
      </w:r>
      <w:r>
        <w:rPr>
          <w:rFonts w:ascii="Times New Roman" w:hAnsi="Times New Roman"/>
          <w:color w:val="000000" w:themeColor="text1"/>
        </w:rPr>
        <w:t>’</w:t>
      </w:r>
      <w:r w:rsidRPr="001161FF">
        <w:rPr>
          <w:rFonts w:ascii="Times New Roman" w:hAnsi="Times New Roman"/>
          <w:color w:val="000000" w:themeColor="text1"/>
        </w:rPr>
        <w:t xml:space="preserve">. </w:t>
      </w:r>
    </w:p>
  </w:footnote>
  <w:footnote w:id="36">
    <w:p w14:paraId="2B49780A" w14:textId="77777777" w:rsidR="007359D9" w:rsidRPr="001161FF" w:rsidRDefault="007359D9" w:rsidP="004615BC">
      <w:pPr>
        <w:pStyle w:val="Heading2"/>
        <w:spacing w:before="0" w:line="480" w:lineRule="auto"/>
        <w:rPr>
          <w:rFonts w:ascii="Times New Roman" w:eastAsia="Times New Roman" w:hAnsi="Times New Roman" w:cs="Times New Roman"/>
          <w:color w:val="000000" w:themeColor="text1"/>
          <w:sz w:val="24"/>
          <w:szCs w:val="24"/>
        </w:rPr>
      </w:pPr>
      <w:r w:rsidRPr="001161FF">
        <w:rPr>
          <w:rStyle w:val="FootnoteReference"/>
          <w:rFonts w:ascii="Times New Roman" w:hAnsi="Times New Roman"/>
          <w:color w:val="000000" w:themeColor="text1"/>
          <w:sz w:val="24"/>
          <w:szCs w:val="24"/>
        </w:rPr>
        <w:footnoteRef/>
      </w:r>
      <w:r w:rsidRPr="001161FF">
        <w:rPr>
          <w:rFonts w:ascii="Times New Roman" w:hAnsi="Times New Roman"/>
          <w:color w:val="000000" w:themeColor="text1"/>
          <w:sz w:val="24"/>
          <w:szCs w:val="24"/>
        </w:rPr>
        <w:t xml:space="preserve"> Danielle Johnson, ‘</w:t>
      </w:r>
      <w:r w:rsidRPr="001161FF">
        <w:rPr>
          <w:rFonts w:ascii="Times New Roman" w:eastAsia="Times New Roman" w:hAnsi="Times New Roman"/>
          <w:color w:val="000000" w:themeColor="text1"/>
          <w:sz w:val="24"/>
          <w:szCs w:val="24"/>
        </w:rPr>
        <w:t xml:space="preserve">As Ukraine's women speak up on sexual violence, we must not ignore those affected by conflict’, </w:t>
      </w:r>
      <w:r w:rsidRPr="001161FF">
        <w:rPr>
          <w:rFonts w:ascii="Times New Roman" w:eastAsia="Times New Roman" w:hAnsi="Times New Roman"/>
          <w:i/>
          <w:color w:val="000000" w:themeColor="text1"/>
          <w:sz w:val="24"/>
          <w:szCs w:val="24"/>
        </w:rPr>
        <w:t>Open Democracy</w:t>
      </w:r>
      <w:r w:rsidRPr="001161FF">
        <w:rPr>
          <w:rFonts w:ascii="Times New Roman" w:eastAsia="Times New Roman" w:hAnsi="Times New Roman"/>
          <w:color w:val="000000" w:themeColor="text1"/>
          <w:sz w:val="24"/>
          <w:szCs w:val="24"/>
        </w:rPr>
        <w:t xml:space="preserve">, 25 July 2016, https://www.opendemocracy.net/od-russia/danielle-johnson/speaking-on-sexual-violence, accessed 29 January 2017. </w:t>
      </w:r>
    </w:p>
  </w:footnote>
  <w:footnote w:id="37">
    <w:p w14:paraId="0E48318D" w14:textId="48003D65" w:rsidR="007359D9" w:rsidRPr="00A30AEE" w:rsidRDefault="007359D9" w:rsidP="00A30AEE">
      <w:pPr>
        <w:pStyle w:val="FootnoteText"/>
        <w:spacing w:line="480" w:lineRule="auto"/>
        <w:rPr>
          <w:rFonts w:ascii="Times New Roman" w:hAnsi="Times New Roman" w:cs="Times New Roman"/>
        </w:rPr>
      </w:pPr>
      <w:r w:rsidRPr="00A30AEE">
        <w:rPr>
          <w:rStyle w:val="FootnoteReference"/>
          <w:rFonts w:ascii="Times New Roman" w:hAnsi="Times New Roman" w:cs="Times New Roman"/>
        </w:rPr>
        <w:footnoteRef/>
      </w:r>
      <w:r w:rsidRPr="00A30AEE">
        <w:rPr>
          <w:rFonts w:ascii="Times New Roman" w:hAnsi="Times New Roman" w:cs="Times New Roman"/>
        </w:rPr>
        <w:t xml:space="preserve"> See </w:t>
      </w:r>
      <w:proofErr w:type="spellStart"/>
      <w:r w:rsidRPr="00A30AEE">
        <w:rPr>
          <w:rFonts w:ascii="Times New Roman" w:hAnsi="Times New Roman" w:cs="Times New Roman"/>
        </w:rPr>
        <w:t>Valeriya</w:t>
      </w:r>
      <w:proofErr w:type="spellEnd"/>
      <w:r w:rsidRPr="00A30AEE">
        <w:rPr>
          <w:rFonts w:ascii="Times New Roman" w:hAnsi="Times New Roman" w:cs="Times New Roman"/>
        </w:rPr>
        <w:t xml:space="preserve"> </w:t>
      </w:r>
      <w:proofErr w:type="spellStart"/>
      <w:r w:rsidRPr="00A30AEE">
        <w:rPr>
          <w:rFonts w:ascii="Times New Roman" w:hAnsi="Times New Roman" w:cs="Times New Roman"/>
        </w:rPr>
        <w:t>Shyrokova</w:t>
      </w:r>
      <w:proofErr w:type="spellEnd"/>
      <w:r w:rsidRPr="00A30AEE">
        <w:rPr>
          <w:rFonts w:ascii="Times New Roman" w:hAnsi="Times New Roman" w:cs="Times New Roman"/>
        </w:rPr>
        <w:t>, ‘</w:t>
      </w:r>
      <w:proofErr w:type="spellStart"/>
      <w:proofErr w:type="gramStart"/>
      <w:r w:rsidRPr="00A30AEE">
        <w:rPr>
          <w:rFonts w:ascii="Times New Roman" w:hAnsi="Times New Roman" w:cs="Times New Roman"/>
        </w:rPr>
        <w:t>Dev”yat</w:t>
      </w:r>
      <w:proofErr w:type="spellEnd"/>
      <w:proofErr w:type="gramEnd"/>
      <w:r w:rsidRPr="00A30AEE">
        <w:rPr>
          <w:rFonts w:ascii="Times New Roman" w:hAnsi="Times New Roman" w:cs="Times New Roman"/>
        </w:rPr>
        <w:t xml:space="preserve">’ </w:t>
      </w:r>
      <w:proofErr w:type="spellStart"/>
      <w:r w:rsidRPr="00A30AEE">
        <w:rPr>
          <w:rFonts w:ascii="Times New Roman" w:hAnsi="Times New Roman" w:cs="Times New Roman"/>
        </w:rPr>
        <w:t>zapytan</w:t>
      </w:r>
      <w:proofErr w:type="spellEnd"/>
      <w:r w:rsidRPr="00A30AEE">
        <w:rPr>
          <w:rFonts w:ascii="Times New Roman" w:hAnsi="Times New Roman" w:cs="Times New Roman"/>
        </w:rPr>
        <w:t xml:space="preserve">’ pro </w:t>
      </w:r>
      <w:proofErr w:type="spellStart"/>
      <w:r w:rsidRPr="00A30AEE">
        <w:rPr>
          <w:rFonts w:ascii="Times New Roman" w:hAnsi="Times New Roman" w:cs="Times New Roman"/>
        </w:rPr>
        <w:t>domashnye</w:t>
      </w:r>
      <w:proofErr w:type="spellEnd"/>
      <w:r w:rsidRPr="00A30AEE">
        <w:rPr>
          <w:rFonts w:ascii="Times New Roman" w:hAnsi="Times New Roman" w:cs="Times New Roman"/>
        </w:rPr>
        <w:t xml:space="preserve"> </w:t>
      </w:r>
      <w:proofErr w:type="spellStart"/>
      <w:r w:rsidRPr="00A30AEE">
        <w:rPr>
          <w:rFonts w:ascii="Times New Roman" w:hAnsi="Times New Roman" w:cs="Times New Roman"/>
        </w:rPr>
        <w:t>nasyl’stvo</w:t>
      </w:r>
      <w:proofErr w:type="spellEnd"/>
      <w:r w:rsidRPr="00A30AEE">
        <w:rPr>
          <w:rFonts w:ascii="Times New Roman" w:hAnsi="Times New Roman" w:cs="Times New Roman"/>
        </w:rPr>
        <w:t xml:space="preserve"> </w:t>
      </w:r>
      <w:proofErr w:type="spellStart"/>
      <w:r w:rsidRPr="00A30AEE">
        <w:rPr>
          <w:rFonts w:ascii="Times New Roman" w:hAnsi="Times New Roman" w:cs="Times New Roman"/>
        </w:rPr>
        <w:t>i</w:t>
      </w:r>
      <w:proofErr w:type="spellEnd"/>
      <w:r w:rsidRPr="00A30AEE">
        <w:rPr>
          <w:rFonts w:ascii="Times New Roman" w:hAnsi="Times New Roman" w:cs="Times New Roman"/>
        </w:rPr>
        <w:t xml:space="preserve"> </w:t>
      </w:r>
      <w:proofErr w:type="spellStart"/>
      <w:r w:rsidRPr="00A30AEE">
        <w:rPr>
          <w:rFonts w:ascii="Times New Roman" w:hAnsi="Times New Roman" w:cs="Times New Roman"/>
        </w:rPr>
        <w:t>Stambul’s’ku</w:t>
      </w:r>
      <w:proofErr w:type="spellEnd"/>
      <w:r w:rsidRPr="00A30AEE">
        <w:rPr>
          <w:rFonts w:ascii="Times New Roman" w:hAnsi="Times New Roman" w:cs="Times New Roman"/>
        </w:rPr>
        <w:t xml:space="preserve"> </w:t>
      </w:r>
      <w:proofErr w:type="spellStart"/>
      <w:r w:rsidRPr="00A30AEE">
        <w:rPr>
          <w:rFonts w:ascii="Times New Roman" w:hAnsi="Times New Roman" w:cs="Times New Roman"/>
        </w:rPr>
        <w:t>konventsiyu</w:t>
      </w:r>
      <w:proofErr w:type="spellEnd"/>
      <w:r w:rsidRPr="00A30AEE">
        <w:rPr>
          <w:rFonts w:ascii="Times New Roman" w:hAnsi="Times New Roman" w:cs="Times New Roman"/>
        </w:rPr>
        <w:t xml:space="preserve"> v </w:t>
      </w:r>
      <w:proofErr w:type="spellStart"/>
      <w:r w:rsidRPr="00A30AEE">
        <w:rPr>
          <w:rFonts w:ascii="Times New Roman" w:hAnsi="Times New Roman" w:cs="Times New Roman"/>
        </w:rPr>
        <w:t>Ukrayini</w:t>
      </w:r>
      <w:proofErr w:type="spellEnd"/>
      <w:r w:rsidRPr="00A30AEE">
        <w:rPr>
          <w:rFonts w:ascii="Times New Roman" w:hAnsi="Times New Roman" w:cs="Times New Roman"/>
        </w:rPr>
        <w:t xml:space="preserve">’, </w:t>
      </w:r>
      <w:proofErr w:type="spellStart"/>
      <w:r w:rsidRPr="00A30AEE">
        <w:rPr>
          <w:rFonts w:ascii="Times New Roman" w:hAnsi="Times New Roman" w:cs="Times New Roman"/>
          <w:i/>
        </w:rPr>
        <w:t>Povaha</w:t>
      </w:r>
      <w:proofErr w:type="spellEnd"/>
      <w:r w:rsidRPr="00A30AEE">
        <w:rPr>
          <w:rFonts w:ascii="Times New Roman" w:hAnsi="Times New Roman" w:cs="Times New Roman"/>
        </w:rPr>
        <w:t xml:space="preserve">, 24 October 2017, </w:t>
      </w:r>
      <w:r w:rsidRPr="00A30AEE">
        <w:rPr>
          <w:rFonts w:ascii="Times New Roman" w:hAnsi="Times New Roman" w:cs="Times New Roman"/>
        </w:rPr>
        <w:t>http://povaha.org.ua/dev-yat-zapytan-pro-domashnje-nasylstvo-i-stambulsku-konventsiyu-v-ukrajini/</w:t>
      </w:r>
      <w:r w:rsidRPr="00A30AEE">
        <w:rPr>
          <w:rFonts w:ascii="Times New Roman" w:hAnsi="Times New Roman" w:cs="Times New Roman"/>
        </w:rPr>
        <w:t xml:space="preserve">, accessed 29 October 2017. </w:t>
      </w:r>
    </w:p>
  </w:footnote>
  <w:footnote w:id="38">
    <w:p w14:paraId="1F3BEC5B" w14:textId="418E18E1"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w:t>
      </w:r>
      <w:r>
        <w:rPr>
          <w:rFonts w:ascii="Times New Roman" w:hAnsi="Times New Roman" w:cs="Arial"/>
          <w:color w:val="000000" w:themeColor="text1"/>
        </w:rPr>
        <w:t>‘</w:t>
      </w:r>
      <w:proofErr w:type="spellStart"/>
      <w:r>
        <w:rPr>
          <w:rFonts w:ascii="Times New Roman" w:hAnsi="Times New Roman" w:cs="Arial"/>
          <w:color w:val="000000" w:themeColor="text1"/>
        </w:rPr>
        <w:t>Vitay</w:t>
      </w:r>
      <w:r w:rsidRPr="001161FF">
        <w:rPr>
          <w:rFonts w:ascii="Times New Roman" w:hAnsi="Times New Roman" w:cs="Arial"/>
          <w:color w:val="000000" w:themeColor="text1"/>
        </w:rPr>
        <w:t>emo</w:t>
      </w:r>
      <w:proofErr w:type="spellEnd"/>
      <w:r w:rsidRPr="001161FF">
        <w:rPr>
          <w:rFonts w:ascii="Times New Roman" w:hAnsi="Times New Roman" w:cs="Arial"/>
          <w:color w:val="000000" w:themeColor="text1"/>
        </w:rPr>
        <w:t xml:space="preserve"> </w:t>
      </w:r>
      <w:proofErr w:type="spellStart"/>
      <w:r>
        <w:rPr>
          <w:rFonts w:ascii="Times New Roman" w:hAnsi="Times New Roman" w:cs="Arial"/>
          <w:color w:val="000000" w:themeColor="text1"/>
        </w:rPr>
        <w:t>zakhysnykiv</w:t>
      </w:r>
      <w:proofErr w:type="spellEnd"/>
      <w:r>
        <w:rPr>
          <w:rFonts w:ascii="Times New Roman" w:hAnsi="Times New Roman" w:cs="Arial"/>
          <w:color w:val="000000" w:themeColor="text1"/>
        </w:rPr>
        <w:t xml:space="preserve"> </w:t>
      </w:r>
      <w:proofErr w:type="spellStart"/>
      <w:r>
        <w:rPr>
          <w:rFonts w:ascii="Times New Roman" w:hAnsi="Times New Roman" w:cs="Arial"/>
          <w:color w:val="000000" w:themeColor="text1"/>
        </w:rPr>
        <w:t>i</w:t>
      </w:r>
      <w:proofErr w:type="spellEnd"/>
      <w:r>
        <w:rPr>
          <w:rFonts w:ascii="Times New Roman" w:hAnsi="Times New Roman" w:cs="Arial"/>
          <w:color w:val="000000" w:themeColor="text1"/>
        </w:rPr>
        <w:t xml:space="preserve"> </w:t>
      </w:r>
      <w:proofErr w:type="spellStart"/>
      <w:r>
        <w:rPr>
          <w:rFonts w:ascii="Times New Roman" w:hAnsi="Times New Roman" w:cs="Arial"/>
          <w:color w:val="000000" w:themeColor="text1"/>
        </w:rPr>
        <w:t>zakhysnyts</w:t>
      </w:r>
      <w:proofErr w:type="spellEnd"/>
      <w:r>
        <w:rPr>
          <w:rFonts w:ascii="Times New Roman" w:hAnsi="Times New Roman" w:cs="Arial"/>
          <w:color w:val="000000" w:themeColor="text1"/>
        </w:rPr>
        <w:t xml:space="preserve">’ </w:t>
      </w:r>
      <w:proofErr w:type="spellStart"/>
      <w:r>
        <w:rPr>
          <w:rFonts w:ascii="Times New Roman" w:hAnsi="Times New Roman" w:cs="Arial"/>
          <w:color w:val="000000" w:themeColor="text1"/>
        </w:rPr>
        <w:t>zi</w:t>
      </w:r>
      <w:proofErr w:type="spellEnd"/>
      <w:r>
        <w:rPr>
          <w:rFonts w:ascii="Times New Roman" w:hAnsi="Times New Roman" w:cs="Arial"/>
          <w:color w:val="000000" w:themeColor="text1"/>
        </w:rPr>
        <w:t xml:space="preserve"> </w:t>
      </w:r>
      <w:proofErr w:type="spellStart"/>
      <w:r>
        <w:rPr>
          <w:rFonts w:ascii="Times New Roman" w:hAnsi="Times New Roman" w:cs="Arial"/>
          <w:color w:val="000000" w:themeColor="text1"/>
        </w:rPr>
        <w:t>svy</w:t>
      </w:r>
      <w:r w:rsidRPr="001161FF">
        <w:rPr>
          <w:rFonts w:ascii="Times New Roman" w:hAnsi="Times New Roman" w:cs="Arial"/>
          <w:color w:val="000000" w:themeColor="text1"/>
        </w:rPr>
        <w:t>atom</w:t>
      </w:r>
      <w:proofErr w:type="spellEnd"/>
      <w:r w:rsidRPr="001161FF">
        <w:rPr>
          <w:rFonts w:ascii="Times New Roman" w:hAnsi="Times New Roman" w:cs="Arial"/>
          <w:color w:val="000000" w:themeColor="text1"/>
        </w:rPr>
        <w:t xml:space="preserve">! </w:t>
      </w:r>
      <w:proofErr w:type="spellStart"/>
      <w:r w:rsidRPr="001161FF">
        <w:rPr>
          <w:rFonts w:ascii="Times New Roman" w:hAnsi="Times New Roman" w:cs="Arial"/>
          <w:color w:val="000000" w:themeColor="text1"/>
        </w:rPr>
        <w:t>Ukra</w:t>
      </w:r>
      <w:r>
        <w:rPr>
          <w:rFonts w:ascii="Times New Roman" w:hAnsi="Times New Roman" w:cs="Arial"/>
          <w:color w:val="000000" w:themeColor="text1"/>
        </w:rPr>
        <w:t>y</w:t>
      </w:r>
      <w:r w:rsidRPr="001161FF">
        <w:rPr>
          <w:rFonts w:ascii="Times New Roman" w:hAnsi="Times New Roman" w:cs="Arial"/>
          <w:color w:val="000000" w:themeColor="text1"/>
        </w:rPr>
        <w:t>intsi</w:t>
      </w:r>
      <w:proofErr w:type="spellEnd"/>
      <w:r w:rsidRPr="001161FF">
        <w:rPr>
          <w:rFonts w:ascii="Times New Roman" w:hAnsi="Times New Roman" w:cs="Arial"/>
          <w:color w:val="000000" w:themeColor="text1"/>
        </w:rPr>
        <w:t xml:space="preserve"> – </w:t>
      </w:r>
      <w:proofErr w:type="spellStart"/>
      <w:r w:rsidRPr="001161FF">
        <w:rPr>
          <w:rFonts w:ascii="Times New Roman" w:hAnsi="Times New Roman" w:cs="Arial"/>
          <w:color w:val="000000" w:themeColor="text1"/>
        </w:rPr>
        <w:t>narod-viis’ko</w:t>
      </w:r>
      <w:proofErr w:type="spellEnd"/>
      <w:r w:rsidRPr="001161FF">
        <w:rPr>
          <w:rFonts w:ascii="Times New Roman" w:hAnsi="Times New Roman" w:cs="Arial"/>
          <w:color w:val="000000" w:themeColor="text1"/>
        </w:rPr>
        <w:t xml:space="preserve">’, </w:t>
      </w:r>
      <w:proofErr w:type="spellStart"/>
      <w:r w:rsidRPr="001161FF">
        <w:rPr>
          <w:rFonts w:ascii="Times New Roman" w:hAnsi="Times New Roman" w:cs="Arial"/>
          <w:i/>
          <w:color w:val="000000" w:themeColor="text1"/>
        </w:rPr>
        <w:t>Ukra</w:t>
      </w:r>
      <w:r>
        <w:rPr>
          <w:rFonts w:ascii="Times New Roman" w:hAnsi="Times New Roman" w:cs="Arial"/>
          <w:i/>
          <w:color w:val="000000" w:themeColor="text1"/>
        </w:rPr>
        <w:t>y</w:t>
      </w:r>
      <w:r w:rsidRPr="001161FF">
        <w:rPr>
          <w:rFonts w:ascii="Times New Roman" w:hAnsi="Times New Roman" w:cs="Arial"/>
          <w:i/>
          <w:color w:val="000000" w:themeColor="text1"/>
        </w:rPr>
        <w:t>ins’kyi</w:t>
      </w:r>
      <w:proofErr w:type="spellEnd"/>
      <w:r w:rsidRPr="001161FF">
        <w:rPr>
          <w:rFonts w:ascii="Times New Roman" w:hAnsi="Times New Roman" w:cs="Arial"/>
          <w:i/>
          <w:color w:val="000000" w:themeColor="text1"/>
        </w:rPr>
        <w:t xml:space="preserve"> </w:t>
      </w:r>
      <w:proofErr w:type="spellStart"/>
      <w:r w:rsidRPr="001161FF">
        <w:rPr>
          <w:rFonts w:ascii="Times New Roman" w:hAnsi="Times New Roman" w:cs="Arial"/>
          <w:i/>
          <w:color w:val="000000" w:themeColor="text1"/>
        </w:rPr>
        <w:t>Instytut</w:t>
      </w:r>
      <w:proofErr w:type="spellEnd"/>
      <w:r w:rsidRPr="001161FF">
        <w:rPr>
          <w:rFonts w:ascii="Times New Roman" w:hAnsi="Times New Roman" w:cs="Arial"/>
          <w:i/>
          <w:color w:val="000000" w:themeColor="text1"/>
        </w:rPr>
        <w:t xml:space="preserve"> </w:t>
      </w:r>
      <w:proofErr w:type="spellStart"/>
      <w:r w:rsidRPr="001161FF">
        <w:rPr>
          <w:rFonts w:ascii="Times New Roman" w:hAnsi="Times New Roman" w:cs="Arial"/>
          <w:i/>
          <w:color w:val="000000" w:themeColor="text1"/>
        </w:rPr>
        <w:t>Natsional’no</w:t>
      </w:r>
      <w:r>
        <w:rPr>
          <w:rFonts w:ascii="Times New Roman" w:hAnsi="Times New Roman" w:cs="Arial"/>
          <w:i/>
          <w:color w:val="000000" w:themeColor="text1"/>
        </w:rPr>
        <w:t>yi</w:t>
      </w:r>
      <w:proofErr w:type="spellEnd"/>
      <w:r>
        <w:rPr>
          <w:rFonts w:ascii="Times New Roman" w:hAnsi="Times New Roman" w:cs="Arial"/>
          <w:i/>
          <w:color w:val="000000" w:themeColor="text1"/>
        </w:rPr>
        <w:t xml:space="preserve"> </w:t>
      </w:r>
      <w:proofErr w:type="spellStart"/>
      <w:r>
        <w:rPr>
          <w:rFonts w:ascii="Times New Roman" w:hAnsi="Times New Roman" w:cs="Arial"/>
          <w:i/>
          <w:color w:val="000000" w:themeColor="text1"/>
        </w:rPr>
        <w:t>Pam”y</w:t>
      </w:r>
      <w:r w:rsidRPr="001161FF">
        <w:rPr>
          <w:rFonts w:ascii="Times New Roman" w:hAnsi="Times New Roman" w:cs="Arial"/>
          <w:i/>
          <w:color w:val="000000" w:themeColor="text1"/>
        </w:rPr>
        <w:t>ati</w:t>
      </w:r>
      <w:proofErr w:type="spellEnd"/>
      <w:r w:rsidRPr="001161FF">
        <w:rPr>
          <w:rFonts w:ascii="Times New Roman" w:hAnsi="Times New Roman" w:cs="Arial"/>
          <w:color w:val="000000" w:themeColor="text1"/>
        </w:rPr>
        <w:t>, 2015, para. 1, http://www.memory.gov.ua/news/vitaemo-zakhisnikiv-i-zakhisnits-zi-svyatom-ukraintsi-narod-viisko, accessed 30 January 2017.</w:t>
      </w:r>
    </w:p>
  </w:footnote>
  <w:footnote w:id="39">
    <w:p w14:paraId="4E1F8878" w14:textId="77777777" w:rsidR="007359D9" w:rsidRPr="001161FF" w:rsidRDefault="007359D9" w:rsidP="00B11BE2">
      <w:pPr>
        <w:spacing w:line="480" w:lineRule="auto"/>
        <w:rPr>
          <w:rFonts w:eastAsia="Calibri" w:cs="Calibri"/>
          <w:color w:val="000000" w:themeColor="text1"/>
        </w:rPr>
      </w:pPr>
      <w:r w:rsidRPr="001161FF">
        <w:rPr>
          <w:rStyle w:val="FootnoteReference"/>
          <w:color w:val="000000" w:themeColor="text1"/>
        </w:rPr>
        <w:footnoteRef/>
      </w:r>
      <w:r w:rsidRPr="001161FF">
        <w:rPr>
          <w:color w:val="000000" w:themeColor="text1"/>
        </w:rPr>
        <w:t xml:space="preserve"> See </w:t>
      </w:r>
      <w:r w:rsidRPr="001161FF">
        <w:rPr>
          <w:rFonts w:cs="Arial"/>
          <w:color w:val="000000" w:themeColor="text1"/>
        </w:rPr>
        <w:t>Olesya Khromeychuk, ‘</w:t>
      </w:r>
      <w:r w:rsidRPr="001161FF">
        <w:rPr>
          <w:rFonts w:cs="Arial"/>
          <w:bCs/>
          <w:color w:val="000000" w:themeColor="text1"/>
        </w:rPr>
        <w:t xml:space="preserve">What place for women in Ukraine’s memory politics?’, </w:t>
      </w:r>
      <w:r w:rsidRPr="001161FF">
        <w:rPr>
          <w:rFonts w:cs="Arial"/>
          <w:bCs/>
          <w:i/>
          <w:color w:val="000000" w:themeColor="text1"/>
        </w:rPr>
        <w:t>Open Democracy Russia</w:t>
      </w:r>
      <w:r w:rsidRPr="001161FF">
        <w:rPr>
          <w:rFonts w:cs="Arial"/>
          <w:bCs/>
          <w:color w:val="000000" w:themeColor="text1"/>
        </w:rPr>
        <w:t>, 10 October 2016, https://www.opendemocracy.net/od-russia/olesya-khromeychuk/what-place-for-women-in-ukraine-s-memory-politics, accessed 30 January 2017.</w:t>
      </w:r>
      <w:r w:rsidRPr="001161FF">
        <w:rPr>
          <w:rFonts w:eastAsia="Calibri" w:cs="Calibri"/>
          <w:color w:val="000000" w:themeColor="text1"/>
        </w:rPr>
        <w:t xml:space="preserve"> </w:t>
      </w:r>
    </w:p>
  </w:footnote>
  <w:footnote w:id="40">
    <w:p w14:paraId="58E7280A" w14:textId="16F6CC8D"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Pr>
          <w:rFonts w:ascii="Times New Roman" w:hAnsi="Times New Roman"/>
          <w:color w:val="000000" w:themeColor="text1"/>
        </w:rPr>
        <w:t xml:space="preserve"> See ‘</w:t>
      </w:r>
      <w:proofErr w:type="spellStart"/>
      <w:r>
        <w:rPr>
          <w:rFonts w:ascii="Times New Roman" w:hAnsi="Times New Roman"/>
          <w:color w:val="000000" w:themeColor="text1"/>
        </w:rPr>
        <w:t>Vystup</w:t>
      </w:r>
      <w:proofErr w:type="spellEnd"/>
      <w:r>
        <w:rPr>
          <w:rFonts w:ascii="Times New Roman" w:hAnsi="Times New Roman"/>
          <w:color w:val="000000" w:themeColor="text1"/>
        </w:rPr>
        <w:t xml:space="preserve"> z </w:t>
      </w:r>
      <w:proofErr w:type="spellStart"/>
      <w:r>
        <w:rPr>
          <w:rFonts w:ascii="Times New Roman" w:hAnsi="Times New Roman"/>
          <w:color w:val="000000" w:themeColor="text1"/>
        </w:rPr>
        <w:t>nahody</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Dny</w:t>
      </w:r>
      <w:r w:rsidRPr="001161FF">
        <w:rPr>
          <w:rFonts w:ascii="Times New Roman" w:hAnsi="Times New Roman"/>
          <w:color w:val="000000" w:themeColor="text1"/>
        </w:rPr>
        <w:t>a</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zakhysnyka</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Ukra</w:t>
      </w:r>
      <w:r>
        <w:rPr>
          <w:rFonts w:ascii="Times New Roman" w:hAnsi="Times New Roman"/>
          <w:color w:val="000000" w:themeColor="text1"/>
        </w:rPr>
        <w:t>yiny</w:t>
      </w:r>
      <w:proofErr w:type="spellEnd"/>
      <w:r>
        <w:rPr>
          <w:rFonts w:ascii="Times New Roman" w:hAnsi="Times New Roman"/>
          <w:color w:val="000000" w:themeColor="text1"/>
        </w:rPr>
        <w:t xml:space="preserve"> ta </w:t>
      </w:r>
      <w:proofErr w:type="spellStart"/>
      <w:r>
        <w:rPr>
          <w:rFonts w:ascii="Times New Roman" w:hAnsi="Times New Roman"/>
          <w:color w:val="000000" w:themeColor="text1"/>
        </w:rPr>
        <w:t>prysy</w:t>
      </w:r>
      <w:r w:rsidRPr="001161FF">
        <w:rPr>
          <w:rFonts w:ascii="Times New Roman" w:hAnsi="Times New Roman"/>
          <w:color w:val="000000" w:themeColor="text1"/>
        </w:rPr>
        <w:t>ahy</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litse</w:t>
      </w:r>
      <w:r>
        <w:rPr>
          <w:rFonts w:ascii="Times New Roman" w:hAnsi="Times New Roman"/>
          <w:color w:val="000000" w:themeColor="text1"/>
        </w:rPr>
        <w:t>y</w:t>
      </w:r>
      <w:r w:rsidRPr="001161FF">
        <w:rPr>
          <w:rFonts w:ascii="Times New Roman" w:hAnsi="Times New Roman"/>
          <w:color w:val="000000" w:themeColor="text1"/>
        </w:rPr>
        <w:t>istamy</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Ky</w:t>
      </w:r>
      <w:r>
        <w:rPr>
          <w:rFonts w:ascii="Times New Roman" w:hAnsi="Times New Roman"/>
          <w:color w:val="000000" w:themeColor="text1"/>
        </w:rPr>
        <w:t>yivs’koho</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viis’kovoho</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litsey</w:t>
      </w:r>
      <w:r w:rsidRPr="001161FF">
        <w:rPr>
          <w:rFonts w:ascii="Times New Roman" w:hAnsi="Times New Roman"/>
          <w:color w:val="000000" w:themeColor="text1"/>
        </w:rPr>
        <w:t>u</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im</w:t>
      </w:r>
      <w:proofErr w:type="spellEnd"/>
      <w:r w:rsidRPr="001161FF">
        <w:rPr>
          <w:rFonts w:ascii="Times New Roman" w:hAnsi="Times New Roman"/>
          <w:color w:val="000000" w:themeColor="text1"/>
        </w:rPr>
        <w:t xml:space="preserve">. Ivana </w:t>
      </w:r>
      <w:proofErr w:type="spellStart"/>
      <w:r w:rsidRPr="001161FF">
        <w:rPr>
          <w:rFonts w:ascii="Times New Roman" w:hAnsi="Times New Roman"/>
          <w:color w:val="000000" w:themeColor="text1"/>
        </w:rPr>
        <w:t>Bohuna</w:t>
      </w:r>
      <w:proofErr w:type="spellEnd"/>
      <w:r w:rsidRPr="001161FF">
        <w:rPr>
          <w:rFonts w:ascii="Times New Roman" w:hAnsi="Times New Roman"/>
          <w:color w:val="000000" w:themeColor="text1"/>
        </w:rPr>
        <w:t xml:space="preserve">’, 14 October 2016, https://medium.com/@petroporoshenko/виступ-з-нагоди-дня-захисника-україни-та-присяги-ліцеїстами-київського-військового-ліцею-ім-12327b99d74d#.ua9h3zqef, accessed 30 January 2017; Petro Poroshenko’s twitter account, https://twitter.com/poroshenko/status/786827054759211008, accessed 30 January 2017. </w:t>
      </w:r>
    </w:p>
  </w:footnote>
  <w:footnote w:id="41">
    <w:p w14:paraId="600FEF66" w14:textId="41D55A03" w:rsidR="007359D9" w:rsidRPr="001161FF" w:rsidRDefault="007359D9" w:rsidP="0003567F">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This chapter focuses on women who fought on the side of the Ukrainian state</w:t>
      </w:r>
      <w:r>
        <w:rPr>
          <w:rFonts w:ascii="Times New Roman" w:hAnsi="Times New Roman"/>
          <w:color w:val="000000" w:themeColor="text1"/>
        </w:rPr>
        <w:t xml:space="preserve"> and</w:t>
      </w:r>
      <w:r w:rsidRPr="001161FF">
        <w:rPr>
          <w:rFonts w:ascii="Times New Roman" w:hAnsi="Times New Roman"/>
          <w:color w:val="000000" w:themeColor="text1"/>
        </w:rPr>
        <w:t xml:space="preserve"> will not </w:t>
      </w:r>
      <w:r>
        <w:rPr>
          <w:rFonts w:ascii="Times New Roman" w:hAnsi="Times New Roman"/>
          <w:color w:val="000000" w:themeColor="text1"/>
        </w:rPr>
        <w:t>discuss those</w:t>
      </w:r>
      <w:r w:rsidRPr="001161FF">
        <w:rPr>
          <w:rFonts w:ascii="Times New Roman" w:hAnsi="Times New Roman"/>
          <w:color w:val="000000" w:themeColor="text1"/>
        </w:rPr>
        <w:t xml:space="preserve"> who </w:t>
      </w:r>
      <w:r>
        <w:rPr>
          <w:rFonts w:ascii="Times New Roman" w:hAnsi="Times New Roman"/>
          <w:color w:val="000000" w:themeColor="text1"/>
        </w:rPr>
        <w:t xml:space="preserve">fought </w:t>
      </w:r>
      <w:r w:rsidRPr="001161FF">
        <w:rPr>
          <w:rFonts w:ascii="Times New Roman" w:hAnsi="Times New Roman"/>
          <w:color w:val="000000" w:themeColor="text1"/>
        </w:rPr>
        <w:t xml:space="preserve">for the so-called </w:t>
      </w:r>
      <w:proofErr w:type="spellStart"/>
      <w:r w:rsidRPr="001161FF">
        <w:rPr>
          <w:rFonts w:ascii="Times New Roman" w:hAnsi="Times New Roman"/>
          <w:color w:val="000000" w:themeColor="text1"/>
        </w:rPr>
        <w:t>Donets’k</w:t>
      </w:r>
      <w:proofErr w:type="spellEnd"/>
      <w:r w:rsidRPr="001161FF">
        <w:rPr>
          <w:rFonts w:ascii="Times New Roman" w:hAnsi="Times New Roman"/>
          <w:color w:val="000000" w:themeColor="text1"/>
        </w:rPr>
        <w:t xml:space="preserve"> and </w:t>
      </w:r>
      <w:proofErr w:type="spellStart"/>
      <w:r w:rsidRPr="001161FF">
        <w:rPr>
          <w:rFonts w:ascii="Times New Roman" w:hAnsi="Times New Roman"/>
          <w:color w:val="000000" w:themeColor="text1"/>
        </w:rPr>
        <w:t>Luhans’k</w:t>
      </w:r>
      <w:proofErr w:type="spellEnd"/>
      <w:r w:rsidRPr="001161FF">
        <w:rPr>
          <w:rFonts w:ascii="Times New Roman" w:hAnsi="Times New Roman"/>
          <w:color w:val="000000" w:themeColor="text1"/>
        </w:rPr>
        <w:t xml:space="preserve"> People’s Republics or the Armed Forces of the Russian Federation. </w:t>
      </w:r>
    </w:p>
  </w:footnote>
  <w:footnote w:id="42">
    <w:p w14:paraId="5E18F60F" w14:textId="72B6A141" w:rsidR="007359D9" w:rsidRPr="001161FF" w:rsidRDefault="007359D9" w:rsidP="00661CE6">
      <w:pPr>
        <w:pStyle w:val="FootnoteText"/>
        <w:spacing w:line="480" w:lineRule="auto"/>
        <w:rPr>
          <w:rFonts w:ascii="Times New Roman" w:hAnsi="Times New Roman"/>
        </w:rPr>
      </w:pPr>
      <w:r w:rsidRPr="001161FF">
        <w:rPr>
          <w:rStyle w:val="FootnoteReference"/>
          <w:rFonts w:ascii="Times New Roman" w:hAnsi="Times New Roman"/>
        </w:rPr>
        <w:footnoteRef/>
      </w:r>
      <w:r w:rsidRPr="001161FF">
        <w:rPr>
          <w:rFonts w:ascii="Times New Roman" w:hAnsi="Times New Roman"/>
        </w:rPr>
        <w:t xml:space="preserve"> Conscription was supposed to end in 2013, but </w:t>
      </w:r>
      <w:r>
        <w:rPr>
          <w:rFonts w:ascii="Times New Roman" w:hAnsi="Times New Roman"/>
        </w:rPr>
        <w:t xml:space="preserve">resumed </w:t>
      </w:r>
      <w:r w:rsidRPr="001161FF">
        <w:rPr>
          <w:rFonts w:ascii="Times New Roman" w:hAnsi="Times New Roman"/>
        </w:rPr>
        <w:t>because of the conflict in Eastern Ukraine</w:t>
      </w:r>
      <w:r w:rsidR="00A30AEE">
        <w:rPr>
          <w:rFonts w:ascii="Times New Roman" w:hAnsi="Times New Roman"/>
        </w:rPr>
        <w:t>.</w:t>
      </w:r>
      <w:r w:rsidRPr="001161FF">
        <w:rPr>
          <w:rFonts w:ascii="Times New Roman" w:hAnsi="Times New Roman"/>
        </w:rPr>
        <w:t xml:space="preserve"> See ‘Ukrainian Parliament Recommends Resumption of Mandatory Conscription’, </w:t>
      </w:r>
      <w:r w:rsidRPr="001161FF">
        <w:rPr>
          <w:rFonts w:ascii="Times New Roman" w:hAnsi="Times New Roman"/>
          <w:i/>
        </w:rPr>
        <w:t>Radio Free Europe. Radio Liberty</w:t>
      </w:r>
      <w:r w:rsidRPr="001161FF">
        <w:rPr>
          <w:rFonts w:ascii="Times New Roman" w:hAnsi="Times New Roman"/>
        </w:rPr>
        <w:t>, 17 April 2014, http://www.rferl.org/a/ukrainian-parliament-recommends-resumption-of-mandatory-conscription/25352661.html, accessed 13 February 2017.</w:t>
      </w:r>
      <w:r>
        <w:rPr>
          <w:rFonts w:ascii="Times New Roman" w:hAnsi="Times New Roman"/>
        </w:rPr>
        <w:t xml:space="preserve"> See also</w:t>
      </w:r>
      <w:r w:rsidRPr="001161FF">
        <w:rPr>
          <w:rFonts w:ascii="Times New Roman" w:hAnsi="Times New Roman"/>
        </w:rPr>
        <w:t xml:space="preserve"> </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Poroshenko</w:t>
      </w:r>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nazvav</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kil</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kist</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mobilizovanykh</w:t>
      </w:r>
      <w:proofErr w:type="spellEnd"/>
      <w:r w:rsidRPr="001161FF">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proty</w:t>
      </w:r>
      <w:r w:rsidRPr="001161FF">
        <w:rPr>
          <w:rFonts w:ascii="Times New Roman" w:eastAsia="Calibri" w:hAnsi="Times New Roman" w:cs="Calibri"/>
          <w:color w:val="000000" w:themeColor="text1"/>
        </w:rPr>
        <w:t>ahom</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shesty</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cherh</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mobilizatsi</w:t>
      </w:r>
      <w:r>
        <w:rPr>
          <w:rFonts w:ascii="Times New Roman" w:eastAsia="Calibri" w:hAnsi="Times New Roman" w:cs="Calibri"/>
          <w:color w:val="000000" w:themeColor="text1"/>
        </w:rPr>
        <w:t>y</w:t>
      </w:r>
      <w:r w:rsidRPr="001161FF">
        <w:rPr>
          <w:rFonts w:ascii="Times New Roman" w:eastAsia="Calibri" w:hAnsi="Times New Roman" w:cs="Calibri"/>
          <w:color w:val="000000" w:themeColor="text1"/>
        </w:rPr>
        <w:t>i</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i/>
          <w:color w:val="000000" w:themeColor="text1"/>
        </w:rPr>
        <w:t>Unian</w:t>
      </w:r>
      <w:proofErr w:type="spellEnd"/>
      <w:r w:rsidRPr="001161FF">
        <w:rPr>
          <w:rFonts w:ascii="Times New Roman" w:hAnsi="Times New Roman" w:cs="Arial Hebrew"/>
          <w:color w:val="000000" w:themeColor="text1"/>
        </w:rPr>
        <w:t xml:space="preserve">, 24 </w:t>
      </w:r>
      <w:r w:rsidRPr="001161FF">
        <w:rPr>
          <w:rFonts w:ascii="Times New Roman" w:eastAsia="Calibri" w:hAnsi="Times New Roman" w:cs="Calibri"/>
          <w:color w:val="000000" w:themeColor="text1"/>
        </w:rPr>
        <w:t>August</w:t>
      </w:r>
      <w:r w:rsidRPr="001161FF">
        <w:rPr>
          <w:rFonts w:ascii="Times New Roman" w:hAnsi="Times New Roman" w:cs="Arial Hebrew"/>
          <w:color w:val="000000" w:themeColor="text1"/>
        </w:rPr>
        <w:t xml:space="preserve"> 2015, </w:t>
      </w:r>
      <w:r w:rsidRPr="001161FF">
        <w:rPr>
          <w:rFonts w:ascii="Times New Roman" w:eastAsia="Calibri" w:hAnsi="Times New Roman" w:cs="Calibri"/>
          <w:color w:val="000000" w:themeColor="text1"/>
        </w:rPr>
        <w:t>http</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www</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unian</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war</w:t>
      </w:r>
      <w:r w:rsidRPr="001161FF">
        <w:rPr>
          <w:rFonts w:ascii="Times New Roman" w:hAnsi="Times New Roman" w:cs="Arial Hebrew"/>
          <w:color w:val="000000" w:themeColor="text1"/>
        </w:rPr>
        <w:t>/1114740-</w:t>
      </w:r>
      <w:r w:rsidRPr="001161FF">
        <w:rPr>
          <w:rFonts w:ascii="Times New Roman" w:eastAsia="Calibri" w:hAnsi="Times New Roman" w:cs="Calibri"/>
          <w:color w:val="000000" w:themeColor="text1"/>
        </w:rPr>
        <w:t>poroshenko</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nazvav</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kilkist</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mobilizovanih</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protyagom</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shesti</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cherg</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mobilizatsiji</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html</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accessed</w:t>
      </w:r>
      <w:r w:rsidRPr="001161FF">
        <w:rPr>
          <w:rFonts w:ascii="Times New Roman" w:hAnsi="Times New Roman" w:cs="Arial Hebrew"/>
          <w:color w:val="000000" w:themeColor="text1"/>
        </w:rPr>
        <w:t xml:space="preserve"> 26 </w:t>
      </w:r>
      <w:r w:rsidRPr="001161FF">
        <w:rPr>
          <w:rFonts w:ascii="Times New Roman" w:eastAsia="Calibri" w:hAnsi="Times New Roman" w:cs="Calibri"/>
          <w:color w:val="000000" w:themeColor="text1"/>
        </w:rPr>
        <w:t>January</w:t>
      </w:r>
      <w:r w:rsidRPr="001161FF">
        <w:rPr>
          <w:rFonts w:ascii="Times New Roman" w:hAnsi="Times New Roman" w:cs="Arial Hebrew"/>
          <w:color w:val="000000" w:themeColor="text1"/>
        </w:rPr>
        <w:t xml:space="preserve"> 2017.</w:t>
      </w:r>
    </w:p>
  </w:footnote>
  <w:footnote w:id="43">
    <w:p w14:paraId="09610273" w14:textId="05A621E5" w:rsidR="007359D9" w:rsidRPr="001161FF" w:rsidRDefault="007359D9" w:rsidP="00661CE6">
      <w:pPr>
        <w:pStyle w:val="FootnoteText"/>
        <w:spacing w:line="480" w:lineRule="auto"/>
        <w:rPr>
          <w:rFonts w:ascii="Times New Roman" w:hAnsi="Times New Roman" w:cs="Arial Hebrew"/>
          <w:color w:val="000000" w:themeColor="text1"/>
        </w:rPr>
      </w:pPr>
      <w:r w:rsidRPr="001161FF">
        <w:rPr>
          <w:rStyle w:val="FootnoteReference"/>
          <w:rFonts w:ascii="Times New Roman" w:hAnsi="Times New Roman" w:cs="Arial Hebrew"/>
          <w:color w:val="000000" w:themeColor="text1"/>
        </w:rPr>
        <w:footnoteRef/>
      </w:r>
      <w:r w:rsidRPr="001161FF">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Ukhylyvsy</w:t>
      </w:r>
      <w:r w:rsidRPr="001161FF">
        <w:rPr>
          <w:rFonts w:ascii="Times New Roman" w:eastAsia="Calibri" w:hAnsi="Times New Roman" w:cs="Calibri"/>
          <w:color w:val="000000" w:themeColor="text1"/>
        </w:rPr>
        <w:t>a</w:t>
      </w:r>
      <w:proofErr w:type="spellEnd"/>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vid</w:t>
      </w:r>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mobilizatsi</w:t>
      </w:r>
      <w:r>
        <w:rPr>
          <w:rFonts w:ascii="Times New Roman" w:eastAsia="Calibri" w:hAnsi="Times New Roman" w:cs="Calibri"/>
          <w:color w:val="000000" w:themeColor="text1"/>
        </w:rPr>
        <w:t>y</w:t>
      </w:r>
      <w:r w:rsidRPr="001161FF">
        <w:rPr>
          <w:rFonts w:ascii="Times New Roman" w:eastAsia="Calibri" w:hAnsi="Times New Roman" w:cs="Calibri"/>
          <w:color w:val="000000" w:themeColor="text1"/>
        </w:rPr>
        <w:t>i</w:t>
      </w:r>
      <w:proofErr w:type="spellEnd"/>
      <w:r w:rsidRPr="001161FF">
        <w:rPr>
          <w:rFonts w:ascii="Times New Roman" w:hAnsi="Times New Roman" w:cs="Arial Hebrew"/>
          <w:color w:val="000000" w:themeColor="text1"/>
        </w:rPr>
        <w:t xml:space="preserve"> – </w:t>
      </w:r>
      <w:proofErr w:type="spellStart"/>
      <w:r w:rsidRPr="001161FF">
        <w:rPr>
          <w:rFonts w:ascii="Times New Roman" w:eastAsia="Calibri" w:hAnsi="Times New Roman" w:cs="Calibri"/>
          <w:color w:val="000000" w:themeColor="text1"/>
        </w:rPr>
        <w:t>vidpovidai</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po</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zakonu</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i/>
          <w:color w:val="000000" w:themeColor="text1"/>
        </w:rPr>
        <w:t>Ministrerstvo</w:t>
      </w:r>
      <w:proofErr w:type="spellEnd"/>
      <w:r w:rsidRPr="001161FF">
        <w:rPr>
          <w:rFonts w:ascii="Times New Roman" w:hAnsi="Times New Roman" w:cs="Arial Hebrew"/>
          <w:i/>
          <w:color w:val="000000" w:themeColor="text1"/>
        </w:rPr>
        <w:t xml:space="preserve"> </w:t>
      </w:r>
      <w:proofErr w:type="spellStart"/>
      <w:r w:rsidRPr="001161FF">
        <w:rPr>
          <w:rFonts w:ascii="Times New Roman" w:eastAsia="Calibri" w:hAnsi="Times New Roman" w:cs="Calibri"/>
          <w:i/>
          <w:color w:val="000000" w:themeColor="text1"/>
        </w:rPr>
        <w:t>oborony</w:t>
      </w:r>
      <w:proofErr w:type="spellEnd"/>
      <w:r w:rsidRPr="001161FF">
        <w:rPr>
          <w:rFonts w:ascii="Times New Roman" w:hAnsi="Times New Roman" w:cs="Arial Hebrew"/>
          <w:i/>
          <w:color w:val="000000" w:themeColor="text1"/>
        </w:rPr>
        <w:t xml:space="preserve"> </w:t>
      </w:r>
      <w:proofErr w:type="spellStart"/>
      <w:r w:rsidRPr="001161FF">
        <w:rPr>
          <w:rFonts w:ascii="Times New Roman" w:eastAsia="Calibri" w:hAnsi="Times New Roman" w:cs="Calibri"/>
          <w:i/>
          <w:color w:val="000000" w:themeColor="text1"/>
        </w:rPr>
        <w:t>Ukra</w:t>
      </w:r>
      <w:r>
        <w:rPr>
          <w:rFonts w:ascii="Times New Roman" w:eastAsia="Calibri" w:hAnsi="Times New Roman" w:cs="Calibri"/>
          <w:i/>
          <w:color w:val="000000" w:themeColor="text1"/>
        </w:rPr>
        <w:t>y</w:t>
      </w:r>
      <w:r w:rsidRPr="001161FF">
        <w:rPr>
          <w:rFonts w:ascii="Times New Roman" w:eastAsia="Calibri" w:hAnsi="Times New Roman" w:cs="Calibri"/>
          <w:i/>
          <w:color w:val="000000" w:themeColor="text1"/>
        </w:rPr>
        <w:t>iny</w:t>
      </w:r>
      <w:proofErr w:type="spellEnd"/>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http</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www</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mil</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gov</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ministry</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aktualno</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do</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uvagi</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vijskovosluzhbovcziv</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uhilivsya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vid</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mobilizaczii</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vidpovidaj</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po</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zakonu</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html</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accessed</w:t>
      </w:r>
      <w:r w:rsidRPr="001161FF">
        <w:rPr>
          <w:rFonts w:ascii="Times New Roman" w:hAnsi="Times New Roman" w:cs="Arial Hebrew"/>
          <w:color w:val="000000" w:themeColor="text1"/>
        </w:rPr>
        <w:t xml:space="preserve"> 26 </w:t>
      </w:r>
      <w:r w:rsidRPr="001161FF">
        <w:rPr>
          <w:rFonts w:ascii="Times New Roman" w:eastAsia="Calibri" w:hAnsi="Times New Roman" w:cs="Calibri"/>
          <w:color w:val="000000" w:themeColor="text1"/>
        </w:rPr>
        <w:t>January</w:t>
      </w:r>
      <w:r w:rsidRPr="001161FF">
        <w:rPr>
          <w:rFonts w:ascii="Times New Roman" w:hAnsi="Times New Roman" w:cs="Arial Hebrew"/>
          <w:color w:val="000000" w:themeColor="text1"/>
        </w:rPr>
        <w:t xml:space="preserve"> 2017. </w:t>
      </w:r>
    </w:p>
  </w:footnote>
  <w:footnote w:id="44">
    <w:p w14:paraId="69A7BC22" w14:textId="61C154D6" w:rsidR="007359D9" w:rsidRPr="001161FF" w:rsidRDefault="007359D9" w:rsidP="00661CE6">
      <w:pPr>
        <w:pStyle w:val="FootnoteText"/>
        <w:spacing w:line="480" w:lineRule="auto"/>
        <w:rPr>
          <w:rFonts w:ascii="Times New Roman" w:hAnsi="Times New Roman" w:cs="Arial Hebrew"/>
          <w:color w:val="000000" w:themeColor="text1"/>
        </w:rPr>
      </w:pPr>
      <w:r w:rsidRPr="001161FF">
        <w:rPr>
          <w:rStyle w:val="FootnoteReference"/>
          <w:rFonts w:ascii="Times New Roman" w:hAnsi="Times New Roman" w:cs="Arial Hebrew"/>
          <w:color w:val="000000" w:themeColor="text1"/>
        </w:rPr>
        <w:footnoteRef/>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See</w:t>
      </w:r>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Zakon</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Ukra</w:t>
      </w:r>
      <w:r>
        <w:rPr>
          <w:rFonts w:ascii="Times New Roman" w:eastAsia="Calibri" w:hAnsi="Times New Roman" w:cs="Calibri"/>
          <w:color w:val="000000" w:themeColor="text1"/>
        </w:rPr>
        <w:t>y</w:t>
      </w:r>
      <w:r w:rsidRPr="001161FF">
        <w:rPr>
          <w:rFonts w:ascii="Times New Roman" w:eastAsia="Calibri" w:hAnsi="Times New Roman" w:cs="Calibri"/>
          <w:color w:val="000000" w:themeColor="text1"/>
        </w:rPr>
        <w:t>iny</w:t>
      </w:r>
      <w:proofErr w:type="spellEnd"/>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Pro</w:t>
      </w:r>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viis</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kovyi</w:t>
      </w:r>
      <w:proofErr w:type="spellEnd"/>
      <w:r w:rsidRPr="001161FF">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obovy</w:t>
      </w:r>
      <w:r w:rsidRPr="001161FF">
        <w:rPr>
          <w:rFonts w:ascii="Times New Roman" w:eastAsia="Calibri" w:hAnsi="Times New Roman" w:cs="Calibri"/>
          <w:color w:val="000000" w:themeColor="text1"/>
        </w:rPr>
        <w:t>azok</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i</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viis</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kovu</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sluzhbu</w:t>
      </w:r>
      <w:proofErr w:type="spellEnd"/>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http</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zakon</w:t>
      </w:r>
      <w:r w:rsidRPr="001161FF">
        <w:rPr>
          <w:rFonts w:ascii="Times New Roman" w:hAnsi="Times New Roman" w:cs="Arial Hebrew"/>
          <w:color w:val="000000" w:themeColor="text1"/>
        </w:rPr>
        <w:t>2.</w:t>
      </w:r>
      <w:r w:rsidRPr="001161FF">
        <w:rPr>
          <w:rFonts w:ascii="Times New Roman" w:eastAsia="Calibri" w:hAnsi="Times New Roman" w:cs="Calibri"/>
          <w:color w:val="000000" w:themeColor="text1"/>
        </w:rPr>
        <w:t>rada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gov</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laws</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show</w:t>
      </w:r>
      <w:r w:rsidRPr="001161FF">
        <w:rPr>
          <w:rFonts w:ascii="Times New Roman" w:hAnsi="Times New Roman" w:cs="Arial Hebrew"/>
          <w:color w:val="000000" w:themeColor="text1"/>
        </w:rPr>
        <w:t xml:space="preserve">/2232-12, </w:t>
      </w:r>
      <w:r w:rsidRPr="001161FF">
        <w:rPr>
          <w:rFonts w:ascii="Times New Roman" w:eastAsia="Calibri" w:hAnsi="Times New Roman" w:cs="Calibri"/>
          <w:color w:val="000000" w:themeColor="text1"/>
        </w:rPr>
        <w:t>accessed</w:t>
      </w:r>
      <w:r w:rsidRPr="001161FF">
        <w:rPr>
          <w:rFonts w:ascii="Times New Roman" w:hAnsi="Times New Roman" w:cs="Arial Hebrew"/>
          <w:color w:val="000000" w:themeColor="text1"/>
        </w:rPr>
        <w:t xml:space="preserve"> 26 </w:t>
      </w:r>
      <w:r w:rsidRPr="001161FF">
        <w:rPr>
          <w:rFonts w:ascii="Times New Roman" w:eastAsia="Calibri" w:hAnsi="Times New Roman" w:cs="Calibri"/>
          <w:color w:val="000000" w:themeColor="text1"/>
        </w:rPr>
        <w:t>January</w:t>
      </w:r>
      <w:r w:rsidRPr="001161FF">
        <w:rPr>
          <w:rFonts w:ascii="Times New Roman" w:hAnsi="Times New Roman" w:cs="Arial Hebrew"/>
          <w:color w:val="000000" w:themeColor="text1"/>
        </w:rPr>
        <w:t xml:space="preserve"> 2017; ‘</w:t>
      </w:r>
      <w:proofErr w:type="spellStart"/>
      <w:r w:rsidRPr="001161FF">
        <w:rPr>
          <w:rFonts w:ascii="Times New Roman" w:eastAsia="Calibri" w:hAnsi="Times New Roman" w:cs="Calibri"/>
          <w:color w:val="000000" w:themeColor="text1"/>
        </w:rPr>
        <w:t>Perelik</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spetsial</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nostei</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po</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oderzhanni</w:t>
      </w:r>
      <w:proofErr w:type="spellEnd"/>
      <w:r w:rsidRPr="001161FF">
        <w:rPr>
          <w:rFonts w:ascii="Times New Roman" w:hAnsi="Times New Roman" w:cs="Arial Hebrew"/>
          <w:color w:val="000000" w:themeColor="text1"/>
        </w:rPr>
        <w:t xml:space="preserve"> </w:t>
      </w:r>
      <w:proofErr w:type="spellStart"/>
      <w:r>
        <w:rPr>
          <w:rFonts w:ascii="Times New Roman" w:eastAsia="Calibri" w:hAnsi="Times New Roman" w:cs="Calibri"/>
          <w:color w:val="000000" w:themeColor="text1"/>
        </w:rPr>
        <w:t>y</w:t>
      </w:r>
      <w:r w:rsidRPr="001161FF">
        <w:rPr>
          <w:rFonts w:ascii="Times New Roman" w:eastAsia="Calibri" w:hAnsi="Times New Roman" w:cs="Calibri"/>
          <w:color w:val="000000" w:themeColor="text1"/>
        </w:rPr>
        <w:t>akykh</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prydatni</w:t>
      </w:r>
      <w:proofErr w:type="spellEnd"/>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do</w:t>
      </w:r>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viis</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kovo</w:t>
      </w:r>
      <w:r>
        <w:rPr>
          <w:rFonts w:ascii="Times New Roman" w:eastAsia="Calibri" w:hAnsi="Times New Roman" w:cs="Calibri"/>
          <w:color w:val="000000" w:themeColor="text1"/>
        </w:rPr>
        <w:t>y</w:t>
      </w:r>
      <w:r w:rsidRPr="001161FF">
        <w:rPr>
          <w:rFonts w:ascii="Times New Roman" w:eastAsia="Calibri" w:hAnsi="Times New Roman" w:cs="Calibri"/>
          <w:color w:val="000000" w:themeColor="text1"/>
        </w:rPr>
        <w:t>i</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sluzhby</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zhinky</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perebuva</w:t>
      </w:r>
      <w:r>
        <w:rPr>
          <w:rFonts w:ascii="Times New Roman" w:eastAsia="Calibri" w:hAnsi="Times New Roman" w:cs="Calibri"/>
          <w:color w:val="000000" w:themeColor="text1"/>
        </w:rPr>
        <w:t>y</w:t>
      </w:r>
      <w:r w:rsidRPr="001161FF">
        <w:rPr>
          <w:rFonts w:ascii="Times New Roman" w:eastAsia="Calibri" w:hAnsi="Times New Roman" w:cs="Calibri"/>
          <w:color w:val="000000" w:themeColor="text1"/>
        </w:rPr>
        <w:t>ut</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na</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viis</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kovomu</w:t>
      </w:r>
      <w:proofErr w:type="spellEnd"/>
      <w:r w:rsidRPr="001161FF">
        <w:rPr>
          <w:rFonts w:ascii="Times New Roman" w:hAnsi="Times New Roman" w:cs="Arial Hebrew"/>
          <w:color w:val="000000" w:themeColor="text1"/>
        </w:rPr>
        <w:t xml:space="preserve"> </w:t>
      </w:r>
      <w:proofErr w:type="spellStart"/>
      <w:r w:rsidRPr="001161FF">
        <w:rPr>
          <w:rFonts w:ascii="Times New Roman" w:eastAsia="Calibri" w:hAnsi="Times New Roman" w:cs="Calibri"/>
          <w:color w:val="000000" w:themeColor="text1"/>
        </w:rPr>
        <w:t>obliku</w:t>
      </w:r>
      <w:proofErr w:type="spellEnd"/>
      <w:r w:rsidRPr="001161FF">
        <w:rPr>
          <w:rFonts w:ascii="Times New Roman" w:hAnsi="Times New Roman" w:cs="Arial Hebrew"/>
          <w:color w:val="000000" w:themeColor="text1"/>
        </w:rPr>
        <w:t xml:space="preserve">’, 14 </w:t>
      </w:r>
      <w:r w:rsidRPr="001161FF">
        <w:rPr>
          <w:rFonts w:ascii="Times New Roman" w:eastAsia="Calibri" w:hAnsi="Times New Roman" w:cs="Calibri"/>
          <w:color w:val="000000" w:themeColor="text1"/>
        </w:rPr>
        <w:t>October</w:t>
      </w:r>
      <w:r w:rsidRPr="001161FF">
        <w:rPr>
          <w:rFonts w:ascii="Times New Roman" w:hAnsi="Times New Roman" w:cs="Arial Hebrew"/>
          <w:color w:val="000000" w:themeColor="text1"/>
        </w:rPr>
        <w:t xml:space="preserve"> 1994, </w:t>
      </w:r>
      <w:r w:rsidRPr="001161FF">
        <w:rPr>
          <w:rFonts w:ascii="Times New Roman" w:eastAsia="Calibri" w:hAnsi="Times New Roman" w:cs="Calibri"/>
          <w:color w:val="000000" w:themeColor="text1"/>
        </w:rPr>
        <w:t>http</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zakon</w:t>
      </w:r>
      <w:r w:rsidRPr="001161FF">
        <w:rPr>
          <w:rFonts w:ascii="Times New Roman" w:hAnsi="Times New Roman" w:cs="Arial Hebrew"/>
          <w:color w:val="000000" w:themeColor="text1"/>
        </w:rPr>
        <w:t>4.</w:t>
      </w:r>
      <w:r w:rsidRPr="001161FF">
        <w:rPr>
          <w:rFonts w:ascii="Times New Roman" w:eastAsia="Calibri" w:hAnsi="Times New Roman" w:cs="Calibri"/>
          <w:color w:val="000000" w:themeColor="text1"/>
        </w:rPr>
        <w:t>rada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gov</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ua</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laws</w:t>
      </w:r>
      <w:r w:rsidRPr="001161FF">
        <w:rPr>
          <w:rFonts w:ascii="Times New Roman" w:hAnsi="Times New Roman" w:cs="Arial Hebrew"/>
          <w:color w:val="000000" w:themeColor="text1"/>
        </w:rPr>
        <w:t>/</w:t>
      </w:r>
      <w:r w:rsidRPr="001161FF">
        <w:rPr>
          <w:rFonts w:ascii="Times New Roman" w:eastAsia="Calibri" w:hAnsi="Times New Roman" w:cs="Calibri"/>
          <w:color w:val="000000" w:themeColor="text1"/>
        </w:rPr>
        <w:t>show</w:t>
      </w:r>
      <w:r w:rsidRPr="001161FF">
        <w:rPr>
          <w:rFonts w:ascii="Times New Roman" w:hAnsi="Times New Roman" w:cs="Arial Hebrew"/>
          <w:color w:val="000000" w:themeColor="text1"/>
        </w:rPr>
        <w:t>/711-94-</w:t>
      </w:r>
      <w:r w:rsidRPr="001161FF">
        <w:rPr>
          <w:rFonts w:ascii="Times New Roman" w:eastAsia="Calibri" w:hAnsi="Times New Roman" w:cs="Calibri"/>
          <w:color w:val="000000" w:themeColor="text1"/>
        </w:rPr>
        <w:t>п</w:t>
      </w:r>
      <w:r w:rsidRPr="001161FF">
        <w:rPr>
          <w:rFonts w:ascii="Times New Roman" w:hAnsi="Times New Roman" w:cs="Arial Hebrew"/>
          <w:color w:val="000000" w:themeColor="text1"/>
        </w:rPr>
        <w:t xml:space="preserve">, </w:t>
      </w:r>
      <w:r w:rsidRPr="001161FF">
        <w:rPr>
          <w:rFonts w:ascii="Times New Roman" w:eastAsia="Calibri" w:hAnsi="Times New Roman" w:cs="Calibri"/>
          <w:color w:val="000000" w:themeColor="text1"/>
        </w:rPr>
        <w:t>accessed</w:t>
      </w:r>
      <w:r w:rsidRPr="001161FF">
        <w:rPr>
          <w:rFonts w:ascii="Times New Roman" w:hAnsi="Times New Roman" w:cs="Arial Hebrew"/>
          <w:color w:val="000000" w:themeColor="text1"/>
        </w:rPr>
        <w:t xml:space="preserve"> 26 </w:t>
      </w:r>
      <w:r w:rsidRPr="001161FF">
        <w:rPr>
          <w:rFonts w:ascii="Times New Roman" w:eastAsia="Calibri" w:hAnsi="Times New Roman" w:cs="Calibri"/>
          <w:color w:val="000000" w:themeColor="text1"/>
        </w:rPr>
        <w:t>January</w:t>
      </w:r>
      <w:r w:rsidRPr="001161FF">
        <w:rPr>
          <w:rFonts w:ascii="Times New Roman" w:hAnsi="Times New Roman" w:cs="Arial Hebrew"/>
          <w:color w:val="000000" w:themeColor="text1"/>
        </w:rPr>
        <w:t xml:space="preserve"> 2017. </w:t>
      </w:r>
    </w:p>
  </w:footnote>
  <w:footnote w:id="45">
    <w:p w14:paraId="62E953B1" w14:textId="74F35DD7"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w:t>
      </w:r>
      <w:r w:rsidRPr="001161FF">
        <w:rPr>
          <w:rFonts w:ascii="Times New Roman" w:hAnsi="Times New Roman" w:cs="Constantia"/>
          <w:color w:val="000000" w:themeColor="text1"/>
        </w:rPr>
        <w:t xml:space="preserve">Out of 42 women interviewed by the researchers, only two </w:t>
      </w:r>
      <w:r>
        <w:rPr>
          <w:rFonts w:ascii="Times New Roman" w:hAnsi="Times New Roman" w:cs="Constantia"/>
          <w:color w:val="000000" w:themeColor="text1"/>
        </w:rPr>
        <w:t>had been</w:t>
      </w:r>
      <w:r w:rsidRPr="001161FF">
        <w:rPr>
          <w:rFonts w:ascii="Times New Roman" w:hAnsi="Times New Roman" w:cs="Constantia"/>
          <w:color w:val="000000" w:themeColor="text1"/>
        </w:rPr>
        <w:t xml:space="preserve"> </w:t>
      </w:r>
      <w:r w:rsidRPr="001161FF">
        <w:rPr>
          <w:rFonts w:ascii="Times New Roman" w:hAnsi="Times New Roman" w:cs="Constantia"/>
          <w:color w:val="000000" w:themeColor="text1"/>
        </w:rPr>
        <w:t>mobilised</w:t>
      </w:r>
      <w:r>
        <w:rPr>
          <w:rFonts w:ascii="Times New Roman" w:hAnsi="Times New Roman" w:cs="Constantia"/>
          <w:color w:val="000000" w:themeColor="text1"/>
        </w:rPr>
        <w:t>;</w:t>
      </w:r>
      <w:r w:rsidRPr="001161FF">
        <w:rPr>
          <w:rFonts w:ascii="Times New Roman" w:hAnsi="Times New Roman" w:cs="Constantia"/>
          <w:color w:val="000000" w:themeColor="text1"/>
        </w:rPr>
        <w:t xml:space="preserve"> the others volunteered to serve at the frontline. See Berlins’ka, </w:t>
      </w:r>
      <w:proofErr w:type="spellStart"/>
      <w:r w:rsidRPr="001161FF">
        <w:rPr>
          <w:rFonts w:ascii="Times New Roman" w:hAnsi="Times New Roman" w:cs="Constantia"/>
          <w:color w:val="000000" w:themeColor="text1"/>
        </w:rPr>
        <w:t>Martsenyuk</w:t>
      </w:r>
      <w:proofErr w:type="spellEnd"/>
      <w:r w:rsidRPr="001161FF">
        <w:rPr>
          <w:rFonts w:ascii="Times New Roman" w:hAnsi="Times New Roman" w:cs="Constantia"/>
          <w:color w:val="000000" w:themeColor="text1"/>
        </w:rPr>
        <w:t xml:space="preserve">, </w:t>
      </w:r>
      <w:proofErr w:type="spellStart"/>
      <w:r w:rsidRPr="001161FF">
        <w:rPr>
          <w:rFonts w:ascii="Times New Roman" w:hAnsi="Times New Roman" w:cs="Constantia"/>
          <w:color w:val="000000" w:themeColor="text1"/>
        </w:rPr>
        <w:t>Kvit</w:t>
      </w:r>
      <w:proofErr w:type="spellEnd"/>
      <w:r w:rsidRPr="001161FF">
        <w:rPr>
          <w:rFonts w:ascii="Times New Roman" w:hAnsi="Times New Roman" w:cs="Constantia"/>
          <w:color w:val="000000" w:themeColor="text1"/>
        </w:rPr>
        <w:t xml:space="preserve">, and </w:t>
      </w:r>
      <w:proofErr w:type="spellStart"/>
      <w:r w:rsidRPr="001161FF">
        <w:rPr>
          <w:rFonts w:ascii="Times New Roman" w:hAnsi="Times New Roman" w:cs="Constantia"/>
          <w:color w:val="000000" w:themeColor="text1"/>
        </w:rPr>
        <w:t>Grytsenko</w:t>
      </w:r>
      <w:proofErr w:type="spellEnd"/>
      <w:r w:rsidRPr="001161FF">
        <w:rPr>
          <w:rFonts w:ascii="Times New Roman" w:hAnsi="Times New Roman" w:cs="Constantia"/>
          <w:color w:val="000000" w:themeColor="text1"/>
        </w:rPr>
        <w:t>, ‘</w:t>
      </w:r>
      <w:r w:rsidRPr="001161FF">
        <w:rPr>
          <w:rFonts w:ascii="Times New Roman" w:hAnsi="Times New Roman" w:cs="Constantia"/>
          <w:i/>
          <w:iCs/>
          <w:color w:val="000000" w:themeColor="text1"/>
        </w:rPr>
        <w:t>Invisible Battalion’</w:t>
      </w:r>
      <w:r w:rsidRPr="001161FF">
        <w:rPr>
          <w:rFonts w:ascii="Times New Roman" w:hAnsi="Times New Roman" w:cs="Constantia"/>
          <w:iCs/>
          <w:color w:val="000000" w:themeColor="text1"/>
        </w:rPr>
        <w:t>, 23.</w:t>
      </w:r>
    </w:p>
  </w:footnote>
  <w:footnote w:id="46">
    <w:p w14:paraId="2C3CAA5C" w14:textId="07359852" w:rsidR="007359D9" w:rsidRPr="001161FF" w:rsidRDefault="007359D9" w:rsidP="00661CE6">
      <w:pPr>
        <w:pStyle w:val="FootnoteText"/>
        <w:spacing w:line="480" w:lineRule="auto"/>
        <w:rPr>
          <w:rFonts w:ascii="Times New Roman" w:hAnsi="Times New Roman"/>
          <w:color w:val="000000" w:themeColor="text1"/>
        </w:rPr>
      </w:pPr>
      <w:r w:rsidRPr="001161FF">
        <w:rPr>
          <w:rStyle w:val="FootnoteReference"/>
          <w:rFonts w:ascii="Times New Roman" w:hAnsi="Times New Roman"/>
          <w:color w:val="000000" w:themeColor="text1"/>
        </w:rPr>
        <w:footnoteRef/>
      </w:r>
      <w:r w:rsidRPr="001161FF">
        <w:rPr>
          <w:rFonts w:ascii="Times New Roman" w:hAnsi="Times New Roman"/>
          <w:color w:val="000000" w:themeColor="text1"/>
        </w:rPr>
        <w:t xml:space="preserve"> ‘U </w:t>
      </w:r>
      <w:proofErr w:type="spellStart"/>
      <w:r w:rsidRPr="001161FF">
        <w:rPr>
          <w:rFonts w:ascii="Times New Roman" w:hAnsi="Times New Roman"/>
          <w:color w:val="000000" w:themeColor="text1"/>
        </w:rPr>
        <w:t>zbroinykh</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Sylakh</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Ukra</w:t>
      </w:r>
      <w:r>
        <w:rPr>
          <w:rFonts w:ascii="Times New Roman" w:hAnsi="Times New Roman"/>
          <w:color w:val="000000" w:themeColor="text1"/>
        </w:rPr>
        <w:t>yiny</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pratsyuyut</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i</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prokhody</w:t>
      </w:r>
      <w:r w:rsidRPr="001161FF">
        <w:rPr>
          <w:rFonts w:ascii="Times New Roman" w:hAnsi="Times New Roman"/>
          <w:color w:val="000000" w:themeColor="text1"/>
        </w:rPr>
        <w:t>at</w:t>
      </w:r>
      <w:proofErr w:type="spellEnd"/>
      <w:r w:rsidRPr="001161FF">
        <w:rPr>
          <w:rFonts w:ascii="Times New Roman" w:hAnsi="Times New Roman"/>
          <w:color w:val="000000" w:themeColor="text1"/>
        </w:rPr>
        <w:t xml:space="preserve">’ </w:t>
      </w:r>
      <w:proofErr w:type="spellStart"/>
      <w:r>
        <w:rPr>
          <w:rFonts w:ascii="Times New Roman" w:hAnsi="Times New Roman"/>
          <w:color w:val="000000" w:themeColor="text1"/>
        </w:rPr>
        <w:t>viis’kovu</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sluzhbu</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maizhe</w:t>
      </w:r>
      <w:proofErr w:type="spellEnd"/>
      <w:r>
        <w:rPr>
          <w:rFonts w:ascii="Times New Roman" w:hAnsi="Times New Roman"/>
          <w:color w:val="000000" w:themeColor="text1"/>
        </w:rPr>
        <w:t xml:space="preserve"> 50 </w:t>
      </w:r>
      <w:proofErr w:type="spellStart"/>
      <w:r>
        <w:rPr>
          <w:rFonts w:ascii="Times New Roman" w:hAnsi="Times New Roman"/>
          <w:color w:val="000000" w:themeColor="text1"/>
        </w:rPr>
        <w:t>tysy</w:t>
      </w:r>
      <w:r w:rsidRPr="001161FF">
        <w:rPr>
          <w:rFonts w:ascii="Times New Roman" w:hAnsi="Times New Roman"/>
          <w:color w:val="000000" w:themeColor="text1"/>
        </w:rPr>
        <w:t>ach</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zhinok</w:t>
      </w:r>
      <w:proofErr w:type="spellEnd"/>
      <w:r w:rsidRPr="001161FF">
        <w:rPr>
          <w:rFonts w:ascii="Times New Roman" w:hAnsi="Times New Roman"/>
          <w:color w:val="000000" w:themeColor="text1"/>
        </w:rPr>
        <w:t xml:space="preserve">’, </w:t>
      </w:r>
      <w:proofErr w:type="spellStart"/>
      <w:r w:rsidRPr="001161FF">
        <w:rPr>
          <w:rFonts w:ascii="Times New Roman" w:hAnsi="Times New Roman"/>
          <w:i/>
          <w:color w:val="000000" w:themeColor="text1"/>
        </w:rPr>
        <w:t>Ministerstvo</w:t>
      </w:r>
      <w:proofErr w:type="spellEnd"/>
      <w:r w:rsidRPr="001161FF">
        <w:rPr>
          <w:rFonts w:ascii="Times New Roman" w:hAnsi="Times New Roman"/>
          <w:i/>
          <w:color w:val="000000" w:themeColor="text1"/>
        </w:rPr>
        <w:t xml:space="preserve"> </w:t>
      </w:r>
      <w:proofErr w:type="spellStart"/>
      <w:r w:rsidRPr="001161FF">
        <w:rPr>
          <w:rFonts w:ascii="Times New Roman" w:hAnsi="Times New Roman"/>
          <w:i/>
          <w:color w:val="000000" w:themeColor="text1"/>
        </w:rPr>
        <w:t>Oborony</w:t>
      </w:r>
      <w:proofErr w:type="spellEnd"/>
      <w:r w:rsidRPr="001161FF">
        <w:rPr>
          <w:rFonts w:ascii="Times New Roman" w:hAnsi="Times New Roman"/>
          <w:i/>
          <w:color w:val="000000" w:themeColor="text1"/>
        </w:rPr>
        <w:t xml:space="preserve"> </w:t>
      </w:r>
      <w:proofErr w:type="spellStart"/>
      <w:r w:rsidRPr="001161FF">
        <w:rPr>
          <w:rFonts w:ascii="Times New Roman" w:hAnsi="Times New Roman"/>
          <w:i/>
          <w:color w:val="000000" w:themeColor="text1"/>
        </w:rPr>
        <w:t>Ukra</w:t>
      </w:r>
      <w:r>
        <w:rPr>
          <w:rFonts w:ascii="Times New Roman" w:hAnsi="Times New Roman"/>
          <w:i/>
          <w:color w:val="000000" w:themeColor="text1"/>
        </w:rPr>
        <w:t>y</w:t>
      </w:r>
      <w:r w:rsidRPr="001161FF">
        <w:rPr>
          <w:rFonts w:ascii="Times New Roman" w:hAnsi="Times New Roman"/>
          <w:i/>
          <w:color w:val="000000" w:themeColor="text1"/>
        </w:rPr>
        <w:t>iny</w:t>
      </w:r>
      <w:proofErr w:type="spellEnd"/>
      <w:r w:rsidRPr="001161FF">
        <w:rPr>
          <w:rFonts w:ascii="Times New Roman" w:hAnsi="Times New Roman"/>
          <w:color w:val="000000" w:themeColor="text1"/>
        </w:rPr>
        <w:t>, 23 June 2016, para. 2, http://www.kmu.gov.ua/control/publish/article?art_id=249136997, ac</w:t>
      </w:r>
      <w:r>
        <w:rPr>
          <w:rFonts w:ascii="Times New Roman" w:hAnsi="Times New Roman"/>
          <w:color w:val="000000" w:themeColor="text1"/>
        </w:rPr>
        <w:t xml:space="preserve">cessed 3 February 2017; and </w:t>
      </w:r>
      <w:proofErr w:type="spellStart"/>
      <w:r>
        <w:rPr>
          <w:rFonts w:ascii="Times New Roman" w:hAnsi="Times New Roman"/>
          <w:color w:val="000000" w:themeColor="text1"/>
        </w:rPr>
        <w:t>Tety</w:t>
      </w:r>
      <w:r w:rsidRPr="001161FF">
        <w:rPr>
          <w:rFonts w:ascii="Times New Roman" w:hAnsi="Times New Roman"/>
          <w:color w:val="000000" w:themeColor="text1"/>
        </w:rPr>
        <w:t>ana</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Moroz</w:t>
      </w:r>
      <w:proofErr w:type="spellEnd"/>
      <w:r w:rsidRPr="001161FF">
        <w:rPr>
          <w:rFonts w:ascii="Times New Roman" w:hAnsi="Times New Roman"/>
          <w:color w:val="000000" w:themeColor="text1"/>
        </w:rPr>
        <w:t>, ‘</w:t>
      </w:r>
      <w:proofErr w:type="spellStart"/>
      <w:r w:rsidRPr="001161FF">
        <w:rPr>
          <w:rFonts w:ascii="Times New Roman" w:hAnsi="Times New Roman"/>
          <w:color w:val="000000" w:themeColor="text1"/>
        </w:rPr>
        <w:t>Ukra</w:t>
      </w:r>
      <w:r>
        <w:rPr>
          <w:rFonts w:ascii="Times New Roman" w:hAnsi="Times New Roman"/>
          <w:color w:val="000000" w:themeColor="text1"/>
        </w:rPr>
        <w:t>yinok</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dedali</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bil’she</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pryvablyuy</w:t>
      </w:r>
      <w:r w:rsidRPr="001161FF">
        <w:rPr>
          <w:rFonts w:ascii="Times New Roman" w:hAnsi="Times New Roman"/>
          <w:color w:val="000000" w:themeColor="text1"/>
        </w:rPr>
        <w:t>e</w:t>
      </w:r>
      <w:proofErr w:type="spellEnd"/>
      <w:r w:rsidRPr="001161FF">
        <w:rPr>
          <w:rFonts w:ascii="Times New Roman" w:hAnsi="Times New Roman"/>
          <w:color w:val="000000" w:themeColor="text1"/>
        </w:rPr>
        <w:t xml:space="preserve">… </w:t>
      </w:r>
      <w:proofErr w:type="spellStart"/>
      <w:r w:rsidRPr="001161FF">
        <w:rPr>
          <w:rFonts w:ascii="Times New Roman" w:hAnsi="Times New Roman"/>
          <w:color w:val="000000" w:themeColor="text1"/>
        </w:rPr>
        <w:t>viis’ko</w:t>
      </w:r>
      <w:proofErr w:type="spellEnd"/>
      <w:r w:rsidRPr="001161FF">
        <w:rPr>
          <w:rFonts w:ascii="Times New Roman" w:hAnsi="Times New Roman"/>
          <w:color w:val="000000" w:themeColor="text1"/>
        </w:rPr>
        <w:t xml:space="preserve">’, </w:t>
      </w:r>
      <w:proofErr w:type="spellStart"/>
      <w:r>
        <w:rPr>
          <w:rFonts w:ascii="Times New Roman" w:hAnsi="Times New Roman"/>
          <w:i/>
          <w:color w:val="000000" w:themeColor="text1"/>
        </w:rPr>
        <w:t>Narodna</w:t>
      </w:r>
      <w:proofErr w:type="spellEnd"/>
      <w:r>
        <w:rPr>
          <w:rFonts w:ascii="Times New Roman" w:hAnsi="Times New Roman"/>
          <w:i/>
          <w:color w:val="000000" w:themeColor="text1"/>
        </w:rPr>
        <w:t xml:space="preserve"> </w:t>
      </w:r>
      <w:proofErr w:type="spellStart"/>
      <w:r>
        <w:rPr>
          <w:rFonts w:ascii="Times New Roman" w:hAnsi="Times New Roman"/>
          <w:i/>
          <w:color w:val="000000" w:themeColor="text1"/>
        </w:rPr>
        <w:t>Armiy</w:t>
      </w:r>
      <w:r w:rsidRPr="001161FF">
        <w:rPr>
          <w:rFonts w:ascii="Times New Roman" w:hAnsi="Times New Roman"/>
          <w:i/>
          <w:color w:val="000000" w:themeColor="text1"/>
        </w:rPr>
        <w:t>a</w:t>
      </w:r>
      <w:proofErr w:type="spellEnd"/>
      <w:r w:rsidRPr="001161FF">
        <w:rPr>
          <w:rFonts w:ascii="Times New Roman" w:hAnsi="Times New Roman"/>
          <w:color w:val="000000" w:themeColor="text1"/>
        </w:rPr>
        <w:t xml:space="preserve">, 11 July, 2016, paras. 4-5, http://na.mil.gov.ua/33948-ukrayinok-dedali-bilshe-privablyuye-vijsko, accessed 3 February 2017. </w:t>
      </w:r>
    </w:p>
  </w:footnote>
  <w:footnote w:id="47">
    <w:p w14:paraId="3E42A4C0" w14:textId="7673EA3E" w:rsidR="007359D9" w:rsidRPr="00974307" w:rsidRDefault="007359D9" w:rsidP="00661CE6">
      <w:pPr>
        <w:pStyle w:val="FootnoteText"/>
        <w:spacing w:line="480" w:lineRule="auto"/>
        <w:rPr>
          <w:rFonts w:ascii="Times New Roman" w:hAnsi="Times New Roman" w:cs="Arial Hebrew"/>
          <w:color w:val="000000" w:themeColor="text1"/>
        </w:rPr>
      </w:pPr>
      <w:r w:rsidRPr="001161FF">
        <w:rPr>
          <w:rStyle w:val="FootnoteReference"/>
          <w:rFonts w:ascii="Times New Roman" w:hAnsi="Times New Roman" w:cs="Arial Hebrew"/>
          <w:color w:val="000000" w:themeColor="text1"/>
        </w:rPr>
        <w:footnoteRef/>
      </w:r>
      <w:r w:rsidRPr="00974307">
        <w:rPr>
          <w:rFonts w:ascii="Times New Roman" w:hAnsi="Times New Roman" w:cs="Arial Hebrew"/>
          <w:color w:val="000000" w:themeColor="text1"/>
        </w:rPr>
        <w:t xml:space="preserve"> </w:t>
      </w:r>
      <w:r>
        <w:rPr>
          <w:rFonts w:ascii="Times New Roman" w:hAnsi="Times New Roman" w:cs="Arial Hebrew"/>
          <w:color w:val="000000" w:themeColor="text1"/>
        </w:rPr>
        <w:t xml:space="preserve">Official response of the Ministry of Defence of Ukraine to author’s information request, 9 October 2017, author’s private archive. </w:t>
      </w:r>
    </w:p>
  </w:footnote>
  <w:footnote w:id="48">
    <w:p w14:paraId="1DB73E9B" w14:textId="25247171"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See Berlins’ka, </w:t>
      </w:r>
      <w:proofErr w:type="spellStart"/>
      <w:r w:rsidRPr="00974307">
        <w:rPr>
          <w:rFonts w:ascii="Times New Roman" w:hAnsi="Times New Roman" w:cs="Times"/>
          <w:color w:val="000000" w:themeColor="text1"/>
        </w:rPr>
        <w:t>Martsenyuk</w:t>
      </w:r>
      <w:proofErr w:type="spellEnd"/>
      <w:r w:rsidRPr="00974307">
        <w:rPr>
          <w:rFonts w:ascii="Times New Roman" w:hAnsi="Times New Roman" w:cs="Times"/>
          <w:color w:val="000000" w:themeColor="text1"/>
        </w:rPr>
        <w:t xml:space="preserve">, </w:t>
      </w:r>
      <w:proofErr w:type="spellStart"/>
      <w:r w:rsidRPr="00974307">
        <w:rPr>
          <w:rFonts w:ascii="Times New Roman" w:hAnsi="Times New Roman" w:cs="Times"/>
          <w:color w:val="000000" w:themeColor="text1"/>
        </w:rPr>
        <w:t>Grytsenko</w:t>
      </w:r>
      <w:proofErr w:type="spellEnd"/>
      <w:r w:rsidRPr="00974307">
        <w:rPr>
          <w:rFonts w:ascii="Times New Roman" w:hAnsi="Times New Roman" w:cs="Times"/>
          <w:color w:val="000000" w:themeColor="text1"/>
        </w:rPr>
        <w:t xml:space="preserve">, </w:t>
      </w:r>
      <w:proofErr w:type="spellStart"/>
      <w:r w:rsidRPr="00974307">
        <w:rPr>
          <w:rFonts w:ascii="Times New Roman" w:hAnsi="Times New Roman" w:cs="Times"/>
          <w:color w:val="000000" w:themeColor="text1"/>
        </w:rPr>
        <w:t>Kvit</w:t>
      </w:r>
      <w:proofErr w:type="spellEnd"/>
      <w:r w:rsidRPr="00974307">
        <w:rPr>
          <w:rFonts w:ascii="Times New Roman" w:hAnsi="Times New Roman" w:cs="Times"/>
          <w:color w:val="000000" w:themeColor="text1"/>
        </w:rPr>
        <w:t xml:space="preserve">, </w:t>
      </w:r>
      <w:r w:rsidRPr="00974307">
        <w:rPr>
          <w:rFonts w:ascii="Times New Roman" w:hAnsi="Times New Roman" w:cs="Times"/>
          <w:i/>
          <w:color w:val="000000" w:themeColor="text1"/>
        </w:rPr>
        <w:t>‘Invisible Battalion’</w:t>
      </w:r>
      <w:r w:rsidRPr="00974307">
        <w:rPr>
          <w:rFonts w:ascii="Times New Roman" w:hAnsi="Times New Roman" w:cs="Times"/>
          <w:color w:val="000000" w:themeColor="text1"/>
        </w:rPr>
        <w:t>, 14</w:t>
      </w:r>
      <w:r w:rsidRPr="00974307">
        <w:rPr>
          <w:rFonts w:ascii="Times New Roman" w:hAnsi="Times New Roman" w:cs="Constantia"/>
          <w:iCs/>
          <w:color w:val="000000" w:themeColor="text1"/>
        </w:rPr>
        <w:t xml:space="preserve">. </w:t>
      </w:r>
    </w:p>
  </w:footnote>
  <w:footnote w:id="49">
    <w:p w14:paraId="19E98685" w14:textId="24C04F17"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w:t>
      </w:r>
      <w:r w:rsidRPr="00974307">
        <w:rPr>
          <w:rFonts w:ascii="Times New Roman" w:hAnsi="Times New Roman" w:cs="Arial Hebrew"/>
          <w:color w:val="000000" w:themeColor="text1"/>
        </w:rPr>
        <w:t>Territorial Defence Battalion ‘</w:t>
      </w:r>
      <w:proofErr w:type="spellStart"/>
      <w:r w:rsidRPr="00974307">
        <w:rPr>
          <w:rFonts w:ascii="Times New Roman" w:hAnsi="Times New Roman" w:cs="Arial Hebrew"/>
          <w:color w:val="000000" w:themeColor="text1"/>
        </w:rPr>
        <w:t>Aidar</w:t>
      </w:r>
      <w:proofErr w:type="spellEnd"/>
      <w:r w:rsidRPr="00974307">
        <w:rPr>
          <w:rFonts w:ascii="Times New Roman" w:hAnsi="Times New Roman" w:cs="Arial Hebrew"/>
          <w:color w:val="000000" w:themeColor="text1"/>
        </w:rPr>
        <w:t xml:space="preserve">’ </w:t>
      </w:r>
      <w:r w:rsidRPr="00974307">
        <w:rPr>
          <w:rFonts w:ascii="Times New Roman" w:hAnsi="Times New Roman"/>
          <w:color w:val="000000" w:themeColor="text1"/>
        </w:rPr>
        <w:t xml:space="preserve">was formed in May 2014 as </w:t>
      </w:r>
      <w:r w:rsidRPr="00974307">
        <w:rPr>
          <w:rFonts w:ascii="Times New Roman" w:hAnsi="Times New Roman" w:cs="Arial Hebrew"/>
          <w:color w:val="000000" w:themeColor="text1"/>
        </w:rPr>
        <w:t>a volunteer military detachment.</w:t>
      </w:r>
      <w:r w:rsidRPr="00974307">
        <w:rPr>
          <w:rFonts w:ascii="Times New Roman" w:hAnsi="Times New Roman"/>
          <w:color w:val="000000" w:themeColor="text1"/>
        </w:rPr>
        <w:t xml:space="preserve"> See ‘</w:t>
      </w:r>
      <w:proofErr w:type="spellStart"/>
      <w:r w:rsidRPr="00974307">
        <w:rPr>
          <w:rFonts w:ascii="Times New Roman" w:hAnsi="Times New Roman"/>
          <w:color w:val="000000" w:themeColor="text1"/>
        </w:rPr>
        <w:t>Dobrovo</w:t>
      </w:r>
      <w:r>
        <w:rPr>
          <w:rFonts w:ascii="Times New Roman" w:hAnsi="Times New Roman"/>
          <w:color w:val="000000" w:themeColor="text1"/>
        </w:rPr>
        <w:t>l’chi</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batal’iony</w:t>
      </w:r>
      <w:proofErr w:type="spellEnd"/>
      <w:r>
        <w:rPr>
          <w:rFonts w:ascii="Times New Roman" w:hAnsi="Times New Roman"/>
          <w:color w:val="000000" w:themeColor="text1"/>
        </w:rPr>
        <w:t xml:space="preserve">: vid </w:t>
      </w:r>
      <w:proofErr w:type="spellStart"/>
      <w:r>
        <w:rPr>
          <w:rFonts w:ascii="Times New Roman" w:hAnsi="Times New Roman"/>
          <w:color w:val="000000" w:themeColor="text1"/>
        </w:rPr>
        <w:t>vynyknennya</w:t>
      </w:r>
      <w:proofErr w:type="spellEnd"/>
      <w:r>
        <w:rPr>
          <w:rFonts w:ascii="Times New Roman" w:hAnsi="Times New Roman"/>
          <w:color w:val="000000" w:themeColor="text1"/>
        </w:rPr>
        <w:t xml:space="preserve"> do </w:t>
      </w:r>
      <w:proofErr w:type="spellStart"/>
      <w:r>
        <w:rPr>
          <w:rFonts w:ascii="Times New Roman" w:hAnsi="Times New Roman"/>
          <w:color w:val="000000" w:themeColor="text1"/>
        </w:rPr>
        <w:t>pidporiadkuvannya</w:t>
      </w:r>
      <w:proofErr w:type="spellEnd"/>
      <w:r>
        <w:rPr>
          <w:rFonts w:ascii="Times New Roman" w:hAnsi="Times New Roman"/>
          <w:color w:val="000000" w:themeColor="text1"/>
        </w:rPr>
        <w:t xml:space="preserve"> ZSU </w:t>
      </w:r>
      <w:proofErr w:type="spellStart"/>
      <w:r>
        <w:rPr>
          <w:rFonts w:ascii="Times New Roman" w:hAnsi="Times New Roman"/>
          <w:color w:val="000000" w:themeColor="text1"/>
        </w:rPr>
        <w:t>chy</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Natshvardiy</w:t>
      </w:r>
      <w:r w:rsidRPr="00974307">
        <w:rPr>
          <w:rFonts w:ascii="Times New Roman" w:hAnsi="Times New Roman"/>
          <w:color w:val="000000" w:themeColor="text1"/>
        </w:rPr>
        <w:t>i</w:t>
      </w:r>
      <w:proofErr w:type="spellEnd"/>
      <w:r w:rsidRPr="00974307">
        <w:rPr>
          <w:rFonts w:ascii="Times New Roman" w:hAnsi="Times New Roman"/>
          <w:color w:val="000000" w:themeColor="text1"/>
        </w:rPr>
        <w:t xml:space="preserve">’, </w:t>
      </w:r>
      <w:proofErr w:type="spellStart"/>
      <w:r w:rsidRPr="00974307">
        <w:rPr>
          <w:rFonts w:ascii="Times New Roman" w:hAnsi="Times New Roman"/>
          <w:i/>
          <w:color w:val="000000" w:themeColor="text1"/>
        </w:rPr>
        <w:t>Tyzhden</w:t>
      </w:r>
      <w:proofErr w:type="spellEnd"/>
      <w:r w:rsidRPr="00974307">
        <w:rPr>
          <w:rFonts w:ascii="Times New Roman" w:hAnsi="Times New Roman"/>
          <w:i/>
          <w:color w:val="000000" w:themeColor="text1"/>
        </w:rPr>
        <w:t>’</w:t>
      </w:r>
      <w:r w:rsidRPr="00974307">
        <w:rPr>
          <w:rFonts w:ascii="Times New Roman" w:hAnsi="Times New Roman"/>
          <w:color w:val="000000" w:themeColor="text1"/>
        </w:rPr>
        <w:t xml:space="preserve">, 26 March 2015, http://m.tyzhden.ua/news/132877, accessed 1 February 2017. </w:t>
      </w:r>
      <w:r w:rsidRPr="00974307">
        <w:rPr>
          <w:rFonts w:ascii="Times New Roman" w:hAnsi="Times New Roman" w:cs="Arial Hebrew"/>
          <w:color w:val="000000" w:themeColor="text1"/>
        </w:rPr>
        <w:t xml:space="preserve">Unlike the units of the Armed Forces of Ukraine, volunteer battalions were more flexible in their recruitment practices and thus more likely to accept women into their ranks. </w:t>
      </w:r>
    </w:p>
  </w:footnote>
  <w:footnote w:id="50">
    <w:p w14:paraId="2EDA575C" w14:textId="6518E1F6" w:rsidR="007359D9" w:rsidRPr="00974307" w:rsidRDefault="007359D9" w:rsidP="00661CE6">
      <w:pPr>
        <w:widowControl w:val="0"/>
        <w:autoSpaceDE w:val="0"/>
        <w:autoSpaceDN w:val="0"/>
        <w:adjustRightInd w:val="0"/>
        <w:spacing w:line="480" w:lineRule="auto"/>
        <w:rPr>
          <w:rFonts w:cs="Times"/>
          <w:color w:val="000000" w:themeColor="text1"/>
          <w:lang w:eastAsia="en-US"/>
        </w:rPr>
      </w:pPr>
      <w:r w:rsidRPr="00974307">
        <w:rPr>
          <w:rStyle w:val="FootnoteReference"/>
          <w:color w:val="000000" w:themeColor="text1"/>
        </w:rPr>
        <w:footnoteRef/>
      </w:r>
      <w:r w:rsidRPr="00974307">
        <w:rPr>
          <w:color w:val="000000" w:themeColor="text1"/>
        </w:rPr>
        <w:t xml:space="preserve"> </w:t>
      </w:r>
      <w:r w:rsidRPr="00974307">
        <w:rPr>
          <w:rFonts w:cs="Constantia"/>
          <w:color w:val="000000" w:themeColor="text1"/>
          <w:lang w:eastAsia="en-US"/>
        </w:rPr>
        <w:t xml:space="preserve">See Berlins’ka, </w:t>
      </w:r>
      <w:proofErr w:type="spellStart"/>
      <w:r w:rsidRPr="00974307">
        <w:rPr>
          <w:rFonts w:cs="Constantia"/>
          <w:color w:val="000000" w:themeColor="text1"/>
          <w:lang w:eastAsia="en-US"/>
        </w:rPr>
        <w:t>Martsenyuk</w:t>
      </w:r>
      <w:proofErr w:type="spellEnd"/>
      <w:r w:rsidRPr="00974307">
        <w:rPr>
          <w:rFonts w:cs="Constantia"/>
          <w:color w:val="000000" w:themeColor="text1"/>
          <w:lang w:eastAsia="en-US"/>
        </w:rPr>
        <w:t xml:space="preserve">, </w:t>
      </w:r>
      <w:proofErr w:type="spellStart"/>
      <w:r w:rsidRPr="00974307">
        <w:rPr>
          <w:rFonts w:cs="Constantia"/>
          <w:color w:val="000000" w:themeColor="text1"/>
          <w:lang w:eastAsia="en-US"/>
        </w:rPr>
        <w:t>Kvit</w:t>
      </w:r>
      <w:proofErr w:type="spellEnd"/>
      <w:r w:rsidRPr="00974307">
        <w:rPr>
          <w:rFonts w:cs="Constantia"/>
          <w:color w:val="000000" w:themeColor="text1"/>
          <w:lang w:eastAsia="en-US"/>
        </w:rPr>
        <w:t xml:space="preserve">, and </w:t>
      </w:r>
      <w:proofErr w:type="spellStart"/>
      <w:r w:rsidRPr="00974307">
        <w:rPr>
          <w:rFonts w:cs="Constantia"/>
          <w:color w:val="000000" w:themeColor="text1"/>
          <w:lang w:eastAsia="en-US"/>
        </w:rPr>
        <w:t>Grytsenko</w:t>
      </w:r>
      <w:proofErr w:type="spellEnd"/>
      <w:r w:rsidRPr="00974307">
        <w:rPr>
          <w:rFonts w:cs="Constantia"/>
          <w:color w:val="000000" w:themeColor="text1"/>
          <w:lang w:eastAsia="en-US"/>
        </w:rPr>
        <w:t>, ‘</w:t>
      </w:r>
      <w:proofErr w:type="spellStart"/>
      <w:r w:rsidRPr="00974307">
        <w:rPr>
          <w:rFonts w:cs="Constantia"/>
          <w:i/>
          <w:iCs/>
          <w:color w:val="000000" w:themeColor="text1"/>
          <w:lang w:eastAsia="en-US"/>
        </w:rPr>
        <w:t>Nevydymyi</w:t>
      </w:r>
      <w:proofErr w:type="spellEnd"/>
      <w:r w:rsidRPr="00974307">
        <w:rPr>
          <w:rFonts w:cs="Constantia"/>
          <w:i/>
          <w:iCs/>
          <w:color w:val="000000" w:themeColor="text1"/>
          <w:lang w:eastAsia="en-US"/>
        </w:rPr>
        <w:t xml:space="preserve"> </w:t>
      </w:r>
      <w:proofErr w:type="spellStart"/>
      <w:r w:rsidRPr="00974307">
        <w:rPr>
          <w:rFonts w:cs="Constantia"/>
          <w:i/>
          <w:iCs/>
          <w:color w:val="000000" w:themeColor="text1"/>
          <w:lang w:eastAsia="en-US"/>
        </w:rPr>
        <w:t>batal’ion</w:t>
      </w:r>
      <w:proofErr w:type="spellEnd"/>
      <w:r w:rsidRPr="00974307">
        <w:rPr>
          <w:rFonts w:cs="Constantia"/>
          <w:i/>
          <w:iCs/>
          <w:color w:val="000000" w:themeColor="text1"/>
          <w:lang w:eastAsia="en-US"/>
        </w:rPr>
        <w:t>’</w:t>
      </w:r>
      <w:r w:rsidRPr="00974307">
        <w:rPr>
          <w:rFonts w:cs="Constantia"/>
          <w:iCs/>
          <w:color w:val="000000" w:themeColor="text1"/>
          <w:lang w:eastAsia="en-US"/>
        </w:rPr>
        <w:t xml:space="preserve">. </w:t>
      </w:r>
    </w:p>
  </w:footnote>
  <w:footnote w:id="51">
    <w:p w14:paraId="20676968" w14:textId="2AA15EEE" w:rsidR="007359D9" w:rsidRPr="00974307" w:rsidRDefault="007359D9" w:rsidP="00B93BCC">
      <w:pPr>
        <w:spacing w:line="480" w:lineRule="auto"/>
        <w:rPr>
          <w:rFonts w:eastAsia="Times New Roman" w:cs="Arial Hebrew"/>
          <w:color w:val="000000" w:themeColor="text1"/>
        </w:rPr>
      </w:pPr>
      <w:r w:rsidRPr="00974307">
        <w:rPr>
          <w:rStyle w:val="FootnoteReference"/>
          <w:rFonts w:cs="Arial Hebrew"/>
          <w:color w:val="000000" w:themeColor="text1"/>
        </w:rPr>
        <w:footnoteRef/>
      </w:r>
      <w:r w:rsidRPr="00974307">
        <w:rPr>
          <w:rFonts w:cs="Arial Hebrew"/>
          <w:color w:val="000000" w:themeColor="text1"/>
        </w:rPr>
        <w:t xml:space="preserve"> </w:t>
      </w:r>
      <w:proofErr w:type="spellStart"/>
      <w:r>
        <w:rPr>
          <w:rFonts w:eastAsia="Calibri" w:cs="Calibri"/>
          <w:color w:val="000000" w:themeColor="text1"/>
        </w:rPr>
        <w:t>Y</w:t>
      </w:r>
      <w:r w:rsidRPr="00974307">
        <w:rPr>
          <w:rFonts w:eastAsia="Calibri" w:cs="Calibri"/>
          <w:color w:val="000000" w:themeColor="text1"/>
        </w:rPr>
        <w:t>urii</w:t>
      </w:r>
      <w:proofErr w:type="spellEnd"/>
      <w:r w:rsidRPr="00974307">
        <w:rPr>
          <w:rFonts w:cs="Arial Hebrew"/>
          <w:color w:val="000000" w:themeColor="text1"/>
        </w:rPr>
        <w:t xml:space="preserve"> </w:t>
      </w:r>
      <w:proofErr w:type="spellStart"/>
      <w:r w:rsidRPr="00974307">
        <w:rPr>
          <w:rFonts w:eastAsia="Calibri" w:cs="Calibri"/>
          <w:color w:val="000000" w:themeColor="text1"/>
        </w:rPr>
        <w:t>Tymoshchuk</w:t>
      </w:r>
      <w:proofErr w:type="spellEnd"/>
      <w:r w:rsidRPr="00974307">
        <w:rPr>
          <w:rFonts w:cs="Arial Hebrew"/>
          <w:color w:val="000000" w:themeColor="text1"/>
        </w:rPr>
        <w:t>, ‘26-</w:t>
      </w:r>
      <w:r w:rsidRPr="00974307">
        <w:rPr>
          <w:rFonts w:eastAsia="Calibri" w:cs="Calibri"/>
          <w:color w:val="000000" w:themeColor="text1"/>
        </w:rPr>
        <w:t>richna</w:t>
      </w:r>
      <w:r w:rsidRPr="00974307">
        <w:rPr>
          <w:rFonts w:cs="Arial Hebrew"/>
          <w:color w:val="000000" w:themeColor="text1"/>
        </w:rPr>
        <w:t xml:space="preserve"> “</w:t>
      </w:r>
      <w:proofErr w:type="spellStart"/>
      <w:r w:rsidRPr="00974307">
        <w:rPr>
          <w:rFonts w:eastAsia="Calibri" w:cs="Calibri"/>
          <w:color w:val="000000" w:themeColor="text1"/>
        </w:rPr>
        <w:t>aidarivka</w:t>
      </w:r>
      <w:proofErr w:type="spellEnd"/>
      <w:r w:rsidRPr="00974307">
        <w:rPr>
          <w:rFonts w:cs="Arial Hebrew"/>
          <w:color w:val="000000" w:themeColor="text1"/>
        </w:rPr>
        <w:t xml:space="preserve">” </w:t>
      </w:r>
      <w:r w:rsidRPr="00974307">
        <w:rPr>
          <w:rFonts w:eastAsia="Calibri" w:cs="Calibri"/>
          <w:color w:val="000000" w:themeColor="text1"/>
        </w:rPr>
        <w:t>Mari</w:t>
      </w:r>
      <w:r>
        <w:rPr>
          <w:rFonts w:eastAsia="Calibri" w:cs="Calibri"/>
          <w:color w:val="000000" w:themeColor="text1"/>
        </w:rPr>
        <w:t>y</w:t>
      </w:r>
      <w:r w:rsidRPr="00974307">
        <w:rPr>
          <w:rFonts w:eastAsia="Calibri" w:cs="Calibri"/>
          <w:color w:val="000000" w:themeColor="text1"/>
        </w:rPr>
        <w:t>a</w:t>
      </w:r>
      <w:r w:rsidRPr="00974307">
        <w:rPr>
          <w:rFonts w:cs="Arial Hebrew"/>
          <w:color w:val="000000" w:themeColor="text1"/>
        </w:rPr>
        <w:t xml:space="preserve"> </w:t>
      </w:r>
      <w:r w:rsidRPr="00974307">
        <w:rPr>
          <w:rFonts w:eastAsia="Calibri" w:cs="Calibri"/>
          <w:color w:val="000000" w:themeColor="text1"/>
        </w:rPr>
        <w:t>Berlins</w:t>
      </w:r>
      <w:r w:rsidRPr="00974307">
        <w:rPr>
          <w:rFonts w:cs="Arial Hebrew"/>
          <w:color w:val="000000" w:themeColor="text1"/>
        </w:rPr>
        <w:t>’</w:t>
      </w:r>
      <w:r w:rsidRPr="00974307">
        <w:rPr>
          <w:rFonts w:eastAsia="Calibri" w:cs="Calibri"/>
          <w:color w:val="000000" w:themeColor="text1"/>
        </w:rPr>
        <w:t>ka</w:t>
      </w:r>
      <w:r>
        <w:rPr>
          <w:rFonts w:cs="Arial Hebrew"/>
          <w:color w:val="000000" w:themeColor="text1"/>
        </w:rPr>
        <w:t>’</w:t>
      </w:r>
      <w:r w:rsidRPr="00974307">
        <w:rPr>
          <w:rFonts w:cs="Arial Hebrew"/>
          <w:color w:val="000000" w:themeColor="text1"/>
        </w:rPr>
        <w:t xml:space="preserve">, </w:t>
      </w:r>
      <w:proofErr w:type="spellStart"/>
      <w:r w:rsidRPr="00974307">
        <w:rPr>
          <w:rFonts w:eastAsia="Calibri" w:cs="Calibri"/>
          <w:i/>
          <w:color w:val="000000" w:themeColor="text1"/>
        </w:rPr>
        <w:t>Vikna</w:t>
      </w:r>
      <w:proofErr w:type="spellEnd"/>
      <w:r w:rsidRPr="00974307">
        <w:rPr>
          <w:rFonts w:cs="Arial Hebrew"/>
          <w:i/>
          <w:color w:val="000000" w:themeColor="text1"/>
        </w:rPr>
        <w:t xml:space="preserve">, </w:t>
      </w:r>
      <w:r w:rsidRPr="00974307">
        <w:rPr>
          <w:rFonts w:cs="Arial Hebrew"/>
          <w:color w:val="000000" w:themeColor="text1"/>
        </w:rPr>
        <w:t xml:space="preserve">24 </w:t>
      </w:r>
      <w:r w:rsidRPr="00974307">
        <w:rPr>
          <w:rFonts w:eastAsia="Calibri" w:cs="Calibri"/>
          <w:color w:val="000000" w:themeColor="text1"/>
        </w:rPr>
        <w:t>October</w:t>
      </w:r>
      <w:r w:rsidRPr="00974307">
        <w:rPr>
          <w:rFonts w:cs="Arial Hebrew"/>
          <w:color w:val="000000" w:themeColor="text1"/>
        </w:rPr>
        <w:t xml:space="preserve"> 2014, </w:t>
      </w:r>
      <w:r w:rsidRPr="00974307">
        <w:rPr>
          <w:rFonts w:eastAsia="Calibri" w:cs="Calibri"/>
          <w:color w:val="000000" w:themeColor="text1"/>
        </w:rPr>
        <w:t>http</w:t>
      </w:r>
      <w:r w:rsidRPr="00974307">
        <w:rPr>
          <w:rFonts w:cs="Arial Hebrew"/>
          <w:color w:val="000000" w:themeColor="text1"/>
        </w:rPr>
        <w:t>://</w:t>
      </w:r>
      <w:r w:rsidRPr="00974307">
        <w:rPr>
          <w:rFonts w:eastAsia="Calibri" w:cs="Calibri"/>
          <w:color w:val="000000" w:themeColor="text1"/>
        </w:rPr>
        <w:t>vikna</w:t>
      </w:r>
      <w:r w:rsidRPr="00974307">
        <w:rPr>
          <w:rFonts w:cs="Arial Hebrew"/>
          <w:color w:val="000000" w:themeColor="text1"/>
        </w:rPr>
        <w:t>.</w:t>
      </w:r>
      <w:r w:rsidRPr="00974307">
        <w:rPr>
          <w:rFonts w:eastAsia="Calibri" w:cs="Calibri"/>
          <w:color w:val="000000" w:themeColor="text1"/>
        </w:rPr>
        <w:t>if</w:t>
      </w:r>
      <w:r w:rsidRPr="00974307">
        <w:rPr>
          <w:rFonts w:cs="Arial Hebrew"/>
          <w:color w:val="000000" w:themeColor="text1"/>
        </w:rPr>
        <w:t>.</w:t>
      </w:r>
      <w:r w:rsidRPr="00974307">
        <w:rPr>
          <w:rFonts w:eastAsia="Calibri" w:cs="Calibri"/>
          <w:color w:val="000000" w:themeColor="text1"/>
        </w:rPr>
        <w:t>ua</w:t>
      </w:r>
      <w:r w:rsidRPr="00974307">
        <w:rPr>
          <w:rFonts w:cs="Arial Hebrew"/>
          <w:color w:val="000000" w:themeColor="text1"/>
        </w:rPr>
        <w:t>/</w:t>
      </w:r>
      <w:r w:rsidRPr="00974307">
        <w:rPr>
          <w:rFonts w:eastAsia="Calibri" w:cs="Calibri"/>
          <w:color w:val="000000" w:themeColor="text1"/>
        </w:rPr>
        <w:t>news</w:t>
      </w:r>
      <w:r w:rsidRPr="00974307">
        <w:rPr>
          <w:rFonts w:cs="Arial Hebrew"/>
          <w:color w:val="000000" w:themeColor="text1"/>
        </w:rPr>
        <w:t>/</w:t>
      </w:r>
      <w:r w:rsidRPr="00974307">
        <w:rPr>
          <w:rFonts w:eastAsia="Calibri" w:cs="Calibri"/>
          <w:color w:val="000000" w:themeColor="text1"/>
        </w:rPr>
        <w:t>category</w:t>
      </w:r>
      <w:r w:rsidRPr="00974307">
        <w:rPr>
          <w:rFonts w:cs="Arial Hebrew"/>
          <w:color w:val="000000" w:themeColor="text1"/>
        </w:rPr>
        <w:t>/</w:t>
      </w:r>
      <w:r w:rsidRPr="00974307">
        <w:rPr>
          <w:rFonts w:eastAsia="Calibri" w:cs="Calibri"/>
          <w:color w:val="000000" w:themeColor="text1"/>
        </w:rPr>
        <w:t>ua</w:t>
      </w:r>
      <w:r w:rsidRPr="00974307">
        <w:rPr>
          <w:rFonts w:cs="Arial Hebrew"/>
          <w:color w:val="000000" w:themeColor="text1"/>
        </w:rPr>
        <w:t>/2014/10/24/23995/</w:t>
      </w:r>
      <w:r w:rsidRPr="00974307">
        <w:rPr>
          <w:rFonts w:eastAsia="Calibri" w:cs="Calibri"/>
          <w:color w:val="000000" w:themeColor="text1"/>
        </w:rPr>
        <w:t>view</w:t>
      </w:r>
      <w:r w:rsidRPr="00974307">
        <w:rPr>
          <w:rFonts w:cs="Arial Hebrew"/>
          <w:color w:val="000000" w:themeColor="text1"/>
        </w:rPr>
        <w:t xml:space="preserve">, </w:t>
      </w:r>
      <w:r w:rsidRPr="00974307">
        <w:rPr>
          <w:rFonts w:eastAsia="Calibri" w:cs="Calibri"/>
          <w:color w:val="000000" w:themeColor="text1"/>
        </w:rPr>
        <w:t>accessed</w:t>
      </w:r>
      <w:r w:rsidRPr="00974307">
        <w:rPr>
          <w:rFonts w:cs="Arial Hebrew"/>
          <w:color w:val="000000" w:themeColor="text1"/>
        </w:rPr>
        <w:t xml:space="preserve"> 26 </w:t>
      </w:r>
      <w:r w:rsidRPr="00974307">
        <w:rPr>
          <w:rFonts w:eastAsia="Calibri" w:cs="Calibri"/>
          <w:color w:val="000000" w:themeColor="text1"/>
        </w:rPr>
        <w:t>January</w:t>
      </w:r>
      <w:r w:rsidRPr="00974307">
        <w:rPr>
          <w:rFonts w:cs="Arial Hebrew"/>
          <w:color w:val="000000" w:themeColor="text1"/>
        </w:rPr>
        <w:t xml:space="preserve"> 2017.</w:t>
      </w:r>
    </w:p>
  </w:footnote>
  <w:footnote w:id="52">
    <w:p w14:paraId="4D62D938" w14:textId="46E5880C" w:rsidR="007359D9" w:rsidRPr="00974307" w:rsidRDefault="007359D9" w:rsidP="00661CE6">
      <w:pPr>
        <w:pStyle w:val="FootnoteText"/>
        <w:spacing w:line="480" w:lineRule="auto"/>
        <w:rPr>
          <w:rFonts w:ascii="Times New Roman" w:hAnsi="Times New Roman" w:cs="Arial Hebrew"/>
          <w:color w:val="000000" w:themeColor="text1"/>
        </w:rPr>
      </w:pPr>
      <w:r w:rsidRPr="00974307">
        <w:rPr>
          <w:rStyle w:val="FootnoteReference"/>
          <w:rFonts w:ascii="Times New Roman" w:hAnsi="Times New Roman" w:cs="Arial Hebrew"/>
          <w:color w:val="000000" w:themeColor="text1"/>
        </w:rPr>
        <w:footnoteRef/>
      </w:r>
      <w:r w:rsidRPr="00974307">
        <w:rPr>
          <w:rFonts w:ascii="Times New Roman" w:hAnsi="Times New Roman" w:cs="Arial Hebrew"/>
          <w:color w:val="000000" w:themeColor="text1"/>
          <w:lang w:val="pl-PL"/>
        </w:rPr>
        <w:t xml:space="preserve"> </w:t>
      </w:r>
      <w:r w:rsidRPr="00974307">
        <w:rPr>
          <w:rFonts w:ascii="Times New Roman" w:eastAsia="Calibri" w:hAnsi="Times New Roman" w:cs="Calibri"/>
          <w:color w:val="000000" w:themeColor="text1"/>
          <w:lang w:val="pl-PL"/>
        </w:rPr>
        <w:t>Berlins’ka in</w:t>
      </w:r>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Svitlana</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Spasibina</w:t>
      </w:r>
      <w:proofErr w:type="spellEnd"/>
      <w:r w:rsidRPr="00974307">
        <w:rPr>
          <w:rFonts w:ascii="Times New Roman" w:hAnsi="Times New Roman" w:cs="Arial Hebrew"/>
          <w:color w:val="000000" w:themeColor="text1"/>
          <w:lang w:val="pl-PL"/>
        </w:rPr>
        <w:t>, ‘“</w:t>
      </w:r>
      <w:proofErr w:type="spellStart"/>
      <w:r w:rsidRPr="00974307">
        <w:rPr>
          <w:rFonts w:ascii="Times New Roman" w:eastAsia="Calibri" w:hAnsi="Times New Roman" w:cs="Calibri"/>
          <w:color w:val="000000" w:themeColor="text1"/>
          <w:lang w:val="pl-PL"/>
        </w:rPr>
        <w:t>Komandyr</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prosyv</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zanochuvaty</w:t>
      </w:r>
      <w:proofErr w:type="spellEnd"/>
      <w:r w:rsidRPr="00974307">
        <w:rPr>
          <w:rFonts w:ascii="Times New Roman" w:hAnsi="Times New Roman" w:cs="Arial Hebrew"/>
          <w:color w:val="000000" w:themeColor="text1"/>
          <w:lang w:val="pl-PL"/>
        </w:rPr>
        <w:t xml:space="preserve"> </w:t>
      </w:r>
      <w:r w:rsidRPr="00974307">
        <w:rPr>
          <w:rFonts w:ascii="Times New Roman" w:eastAsia="Calibri" w:hAnsi="Times New Roman" w:cs="Calibri"/>
          <w:color w:val="000000" w:themeColor="text1"/>
          <w:lang w:val="pl-PL"/>
        </w:rPr>
        <w:t>z</w:t>
      </w:r>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nym</w:t>
      </w:r>
      <w:proofErr w:type="spellEnd"/>
      <w:r w:rsidRPr="00974307">
        <w:rPr>
          <w:rFonts w:ascii="Times New Roman" w:hAnsi="Times New Roman" w:cs="Arial Hebrew"/>
          <w:color w:val="000000" w:themeColor="text1"/>
          <w:lang w:val="pl-PL"/>
        </w:rPr>
        <w:t xml:space="preserve"> </w:t>
      </w:r>
      <w:r w:rsidRPr="00974307">
        <w:rPr>
          <w:rFonts w:ascii="Times New Roman" w:eastAsia="Calibri" w:hAnsi="Times New Roman" w:cs="Calibri"/>
          <w:color w:val="000000" w:themeColor="text1"/>
          <w:lang w:val="pl-PL"/>
        </w:rPr>
        <w:t>v</w:t>
      </w:r>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odnomu</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lizhku</w:t>
      </w:r>
      <w:proofErr w:type="spellEnd"/>
      <w:r w:rsidRPr="00974307">
        <w:rPr>
          <w:rFonts w:ascii="Times New Roman" w:hAnsi="Times New Roman" w:cs="Arial Hebrew"/>
          <w:color w:val="000000" w:themeColor="text1"/>
          <w:lang w:val="pl-PL"/>
        </w:rPr>
        <w:t xml:space="preserve">. </w:t>
      </w:r>
      <w:proofErr w:type="spellStart"/>
      <w:r>
        <w:rPr>
          <w:rFonts w:ascii="Times New Roman" w:eastAsia="Calibri" w:hAnsi="Times New Roman" w:cs="Calibri"/>
          <w:color w:val="000000" w:themeColor="text1"/>
          <w:lang w:val="pl-PL"/>
        </w:rPr>
        <w:t>Y</w:t>
      </w:r>
      <w:r w:rsidRPr="00974307">
        <w:rPr>
          <w:rFonts w:ascii="Times New Roman" w:eastAsia="Calibri" w:hAnsi="Times New Roman" w:cs="Calibri"/>
          <w:color w:val="000000" w:themeColor="text1"/>
          <w:lang w:val="pl-PL"/>
        </w:rPr>
        <w:t>a</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poslala</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ioho</w:t>
      </w:r>
      <w:proofErr w:type="spellEnd"/>
      <w:r w:rsidRPr="00974307">
        <w:rPr>
          <w:rFonts w:ascii="Times New Roman" w:hAnsi="Times New Roman" w:cs="Arial Hebrew"/>
          <w:color w:val="000000" w:themeColor="text1"/>
          <w:lang w:val="pl-PL"/>
        </w:rPr>
        <w:t xml:space="preserve">”. </w:t>
      </w:r>
      <w:proofErr w:type="spellStart"/>
      <w:r>
        <w:rPr>
          <w:rFonts w:ascii="Times New Roman" w:eastAsia="Calibri" w:hAnsi="Times New Roman" w:cs="Calibri"/>
          <w:color w:val="000000" w:themeColor="text1"/>
          <w:lang w:val="pl-PL"/>
        </w:rPr>
        <w:t>Y</w:t>
      </w:r>
      <w:r w:rsidRPr="00974307">
        <w:rPr>
          <w:rFonts w:ascii="Times New Roman" w:eastAsia="Calibri" w:hAnsi="Times New Roman" w:cs="Calibri"/>
          <w:color w:val="000000" w:themeColor="text1"/>
          <w:lang w:val="pl-PL"/>
        </w:rPr>
        <w:t>ak</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zhinky</w:t>
      </w:r>
      <w:proofErr w:type="spellEnd"/>
      <w:r w:rsidRPr="00974307">
        <w:rPr>
          <w:rFonts w:ascii="Times New Roman" w:hAnsi="Times New Roman" w:cs="Arial Hebrew"/>
          <w:color w:val="000000" w:themeColor="text1"/>
          <w:lang w:val="pl-PL"/>
        </w:rPr>
        <w:t xml:space="preserve"> </w:t>
      </w:r>
      <w:r w:rsidRPr="00974307">
        <w:rPr>
          <w:rFonts w:ascii="Times New Roman" w:eastAsia="Calibri" w:hAnsi="Times New Roman" w:cs="Calibri"/>
          <w:color w:val="000000" w:themeColor="text1"/>
          <w:lang w:val="pl-PL"/>
        </w:rPr>
        <w:t>na</w:t>
      </w:r>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viini</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color w:val="000000" w:themeColor="text1"/>
          <w:lang w:val="pl-PL"/>
        </w:rPr>
        <w:t>sta</w:t>
      </w:r>
      <w:r>
        <w:rPr>
          <w:rFonts w:ascii="Times New Roman" w:eastAsia="Calibri" w:hAnsi="Times New Roman" w:cs="Calibri"/>
          <w:color w:val="000000" w:themeColor="text1"/>
          <w:lang w:val="pl-PL"/>
        </w:rPr>
        <w:t>y</w:t>
      </w:r>
      <w:r w:rsidRPr="00974307">
        <w:rPr>
          <w:rFonts w:ascii="Times New Roman" w:eastAsia="Calibri" w:hAnsi="Times New Roman" w:cs="Calibri"/>
          <w:color w:val="000000" w:themeColor="text1"/>
          <w:lang w:val="pl-PL"/>
        </w:rPr>
        <w:t>ut</w:t>
      </w:r>
      <w:proofErr w:type="spellEnd"/>
      <w:r w:rsidRPr="00974307">
        <w:rPr>
          <w:rFonts w:ascii="Times New Roman" w:hAnsi="Times New Roman" w:cs="Arial Hebrew"/>
          <w:color w:val="000000" w:themeColor="text1"/>
          <w:lang w:val="pl-PL"/>
        </w:rPr>
        <w:t>’ “</w:t>
      </w:r>
      <w:proofErr w:type="spellStart"/>
      <w:r w:rsidRPr="00974307">
        <w:rPr>
          <w:rFonts w:ascii="Times New Roman" w:eastAsia="Calibri" w:hAnsi="Times New Roman" w:cs="Calibri"/>
          <w:color w:val="000000" w:themeColor="text1"/>
          <w:lang w:val="pl-PL"/>
        </w:rPr>
        <w:t>svo</w:t>
      </w:r>
      <w:r>
        <w:rPr>
          <w:rFonts w:ascii="Times New Roman" w:eastAsia="Calibri" w:hAnsi="Times New Roman" w:cs="Calibri"/>
          <w:color w:val="000000" w:themeColor="text1"/>
          <w:lang w:val="pl-PL"/>
        </w:rPr>
        <w:t>y</w:t>
      </w:r>
      <w:r w:rsidRPr="00974307">
        <w:rPr>
          <w:rFonts w:ascii="Times New Roman" w:eastAsia="Calibri" w:hAnsi="Times New Roman" w:cs="Calibri"/>
          <w:color w:val="000000" w:themeColor="text1"/>
          <w:lang w:val="pl-PL"/>
        </w:rPr>
        <w:t>imy</w:t>
      </w:r>
      <w:proofErr w:type="spellEnd"/>
      <w:r w:rsidRPr="00974307">
        <w:rPr>
          <w:rFonts w:ascii="Times New Roman" w:hAnsi="Times New Roman" w:cs="Arial Hebrew"/>
          <w:color w:val="000000" w:themeColor="text1"/>
          <w:lang w:val="pl-PL"/>
        </w:rPr>
        <w:t xml:space="preserve">”’, </w:t>
      </w:r>
      <w:proofErr w:type="spellStart"/>
      <w:r w:rsidRPr="00974307">
        <w:rPr>
          <w:rFonts w:ascii="Times New Roman" w:eastAsia="Calibri" w:hAnsi="Times New Roman" w:cs="Calibri"/>
          <w:i/>
          <w:color w:val="000000" w:themeColor="text1"/>
          <w:lang w:val="pl-PL"/>
        </w:rPr>
        <w:t>InfoMIST</w:t>
      </w:r>
      <w:proofErr w:type="spellEnd"/>
      <w:r w:rsidRPr="00974307">
        <w:rPr>
          <w:rFonts w:ascii="Times New Roman" w:hAnsi="Times New Roman" w:cs="Arial Hebrew"/>
          <w:color w:val="000000" w:themeColor="text1"/>
          <w:lang w:val="pl-PL"/>
        </w:rPr>
        <w:t xml:space="preserve">, 13 </w:t>
      </w:r>
      <w:proofErr w:type="spellStart"/>
      <w:r w:rsidRPr="00974307">
        <w:rPr>
          <w:rFonts w:ascii="Times New Roman" w:eastAsia="Calibri" w:hAnsi="Times New Roman" w:cs="Calibri"/>
          <w:color w:val="000000" w:themeColor="text1"/>
          <w:lang w:val="pl-PL"/>
        </w:rPr>
        <w:t>July</w:t>
      </w:r>
      <w:proofErr w:type="spellEnd"/>
      <w:r w:rsidRPr="00974307">
        <w:rPr>
          <w:rFonts w:ascii="Times New Roman" w:hAnsi="Times New Roman" w:cs="Arial Hebrew"/>
          <w:color w:val="000000" w:themeColor="text1"/>
          <w:lang w:val="pl-PL"/>
        </w:rPr>
        <w:t xml:space="preserve"> 2016, </w:t>
      </w:r>
      <w:r w:rsidRPr="00974307">
        <w:rPr>
          <w:rFonts w:ascii="Times New Roman" w:eastAsia="Calibri" w:hAnsi="Times New Roman" w:cs="Calibri"/>
          <w:color w:val="000000" w:themeColor="text1"/>
          <w:lang w:val="pl-PL"/>
        </w:rPr>
        <w:t>para</w:t>
      </w:r>
      <w:r w:rsidRPr="00974307">
        <w:rPr>
          <w:rFonts w:ascii="Times New Roman" w:hAnsi="Times New Roman" w:cs="Arial Hebrew"/>
          <w:color w:val="000000" w:themeColor="text1"/>
          <w:lang w:val="pl-PL"/>
        </w:rPr>
        <w:t xml:space="preserve">. </w:t>
      </w:r>
      <w:r w:rsidRPr="00974307">
        <w:rPr>
          <w:rFonts w:ascii="Times New Roman" w:hAnsi="Times New Roman" w:cs="Arial Hebrew"/>
          <w:color w:val="000000" w:themeColor="text1"/>
        </w:rPr>
        <w:t xml:space="preserve">5, </w:t>
      </w:r>
      <w:r w:rsidRPr="00974307">
        <w:rPr>
          <w:rFonts w:ascii="Times New Roman" w:eastAsia="Calibri" w:hAnsi="Times New Roman" w:cs="Calibri"/>
          <w:color w:val="000000" w:themeColor="text1"/>
        </w:rPr>
        <w:t>http</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infomist</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ck</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ua</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komandyr</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prosyv</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zanochuvaty</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z</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nym</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v</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odnomu</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lizhku</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ya</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poslala</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jogo</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yak</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zhinky</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na</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vijni</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stayut</w:t>
      </w:r>
      <w:r w:rsidRPr="00974307">
        <w:rPr>
          <w:rFonts w:ascii="Times New Roman" w:hAnsi="Times New Roman" w:cs="Arial Hebrew"/>
          <w:color w:val="000000" w:themeColor="text1"/>
        </w:rPr>
        <w:t>-</w:t>
      </w:r>
      <w:r w:rsidRPr="00974307">
        <w:rPr>
          <w:rFonts w:ascii="Times New Roman" w:eastAsia="Calibri" w:hAnsi="Times New Roman" w:cs="Calibri"/>
          <w:color w:val="000000" w:themeColor="text1"/>
        </w:rPr>
        <w:t>svoyimy</w:t>
      </w:r>
      <w:r w:rsidRPr="00974307">
        <w:rPr>
          <w:rFonts w:ascii="Times New Roman" w:hAnsi="Times New Roman" w:cs="Arial Hebrew"/>
          <w:color w:val="000000" w:themeColor="text1"/>
        </w:rPr>
        <w:t xml:space="preserve">/, </w:t>
      </w:r>
      <w:r w:rsidRPr="00974307">
        <w:rPr>
          <w:rFonts w:ascii="Times New Roman" w:eastAsia="Calibri" w:hAnsi="Times New Roman" w:cs="Calibri"/>
          <w:color w:val="000000" w:themeColor="text1"/>
        </w:rPr>
        <w:t>accessed</w:t>
      </w:r>
      <w:r w:rsidRPr="00974307">
        <w:rPr>
          <w:rFonts w:ascii="Times New Roman" w:hAnsi="Times New Roman" w:cs="Arial Hebrew"/>
          <w:color w:val="000000" w:themeColor="text1"/>
        </w:rPr>
        <w:t xml:space="preserve"> 26 </w:t>
      </w:r>
      <w:r w:rsidRPr="00974307">
        <w:rPr>
          <w:rFonts w:ascii="Times New Roman" w:eastAsia="Calibri" w:hAnsi="Times New Roman" w:cs="Calibri"/>
          <w:color w:val="000000" w:themeColor="text1"/>
        </w:rPr>
        <w:t>January</w:t>
      </w:r>
      <w:r w:rsidRPr="00974307">
        <w:rPr>
          <w:rFonts w:ascii="Times New Roman" w:hAnsi="Times New Roman" w:cs="Arial Hebrew"/>
          <w:color w:val="000000" w:themeColor="text1"/>
        </w:rPr>
        <w:t xml:space="preserve"> 2017. </w:t>
      </w:r>
    </w:p>
  </w:footnote>
  <w:footnote w:id="53">
    <w:p w14:paraId="3AFF18B3" w14:textId="3A52B112"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Interviewee Mari</w:t>
      </w:r>
      <w:r>
        <w:rPr>
          <w:rFonts w:ascii="Times New Roman" w:hAnsi="Times New Roman"/>
          <w:color w:val="000000" w:themeColor="text1"/>
        </w:rPr>
        <w:t>y</w:t>
      </w:r>
      <w:r w:rsidRPr="00974307">
        <w:rPr>
          <w:rFonts w:ascii="Times New Roman" w:hAnsi="Times New Roman"/>
          <w:color w:val="000000" w:themeColor="text1"/>
        </w:rPr>
        <w:t>a Berlins’ka, 9 June 2016, Kyiv. The quotation ‘</w:t>
      </w:r>
      <w:r w:rsidRPr="00974307">
        <w:rPr>
          <w:rFonts w:ascii="Times New Roman" w:hAnsi="Times New Roman" w:cs="Arial Hebrew"/>
          <w:color w:val="000000" w:themeColor="text1"/>
        </w:rPr>
        <w:t xml:space="preserve">body </w:t>
      </w:r>
      <w:r>
        <w:rPr>
          <w:rFonts w:ascii="Times New Roman" w:hAnsi="Times New Roman" w:cs="Arial Hebrew"/>
          <w:color w:val="000000" w:themeColor="text1"/>
        </w:rPr>
        <w:t xml:space="preserve">and soul </w:t>
      </w:r>
      <w:r w:rsidRPr="00974307">
        <w:rPr>
          <w:rFonts w:ascii="Times New Roman" w:hAnsi="Times New Roman" w:cs="Arial Hebrew"/>
          <w:color w:val="000000" w:themeColor="text1"/>
        </w:rPr>
        <w:t xml:space="preserve">we’ll lay down for our freedom’ is from the Ukrainian national anthem which was sang frequently by protesters on the Maidan. </w:t>
      </w:r>
    </w:p>
  </w:footnote>
  <w:footnote w:id="54">
    <w:p w14:paraId="67634D7D" w14:textId="62570FF4"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See Halyna </w:t>
      </w:r>
      <w:proofErr w:type="spellStart"/>
      <w:r w:rsidRPr="00974307">
        <w:rPr>
          <w:rFonts w:ascii="Times New Roman" w:hAnsi="Times New Roman"/>
          <w:color w:val="000000" w:themeColor="text1"/>
        </w:rPr>
        <w:t>Tsyhanenko</w:t>
      </w:r>
      <w:proofErr w:type="spellEnd"/>
      <w:r w:rsidRPr="00974307">
        <w:rPr>
          <w:rFonts w:ascii="Times New Roman" w:hAnsi="Times New Roman"/>
          <w:color w:val="000000" w:themeColor="text1"/>
        </w:rPr>
        <w:t>, ‘“</w:t>
      </w:r>
      <w:r>
        <w:rPr>
          <w:rFonts w:ascii="Times New Roman" w:hAnsi="Times New Roman"/>
          <w:color w:val="000000" w:themeColor="text1"/>
        </w:rPr>
        <w:t xml:space="preserve">Ochi, </w:t>
      </w:r>
      <w:proofErr w:type="spellStart"/>
      <w:r>
        <w:rPr>
          <w:rFonts w:ascii="Times New Roman" w:hAnsi="Times New Roman"/>
          <w:color w:val="000000" w:themeColor="text1"/>
        </w:rPr>
        <w:t>pokryti</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popelom</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pochutty</w:t>
      </w:r>
      <w:r w:rsidRPr="00974307">
        <w:rPr>
          <w:rFonts w:ascii="Times New Roman" w:hAnsi="Times New Roman"/>
          <w:color w:val="000000" w:themeColor="text1"/>
        </w:rPr>
        <w:t>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provyny</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na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viini</w:t>
      </w:r>
      <w:proofErr w:type="spellEnd"/>
      <w:r w:rsidRPr="00974307">
        <w:rPr>
          <w:rFonts w:ascii="Times New Roman" w:hAnsi="Times New Roman"/>
          <w:color w:val="000000" w:themeColor="text1"/>
        </w:rPr>
        <w:t xml:space="preserve">’, </w:t>
      </w:r>
      <w:r w:rsidRPr="00974307">
        <w:rPr>
          <w:rFonts w:ascii="Times New Roman" w:hAnsi="Times New Roman"/>
          <w:i/>
          <w:color w:val="000000" w:themeColor="text1"/>
        </w:rPr>
        <w:t>BBC Ukrainian</w:t>
      </w:r>
      <w:r w:rsidRPr="00974307">
        <w:rPr>
          <w:rFonts w:ascii="Times New Roman" w:hAnsi="Times New Roman"/>
          <w:color w:val="000000" w:themeColor="text1"/>
        </w:rPr>
        <w:t xml:space="preserve">, 30 October 2015, http://www.bbc.com/ukrainian/blogs/2015/10/151019_psychologist_blog_ko, accessed 31 January 2017; </w:t>
      </w:r>
      <w:proofErr w:type="spellStart"/>
      <w:r w:rsidRPr="00974307">
        <w:rPr>
          <w:rFonts w:ascii="Times New Roman" w:hAnsi="Times New Roman"/>
          <w:color w:val="000000" w:themeColor="text1"/>
        </w:rPr>
        <w:t>Marichka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Paplauskaite</w:t>
      </w:r>
      <w:proofErr w:type="spellEnd"/>
      <w:r>
        <w:rPr>
          <w:rFonts w:ascii="Times New Roman" w:hAnsi="Times New Roman"/>
          <w:color w:val="000000" w:themeColor="text1"/>
        </w:rPr>
        <w:t>, ‘</w:t>
      </w:r>
      <w:proofErr w:type="spellStart"/>
      <w:r>
        <w:rPr>
          <w:rFonts w:ascii="Times New Roman" w:hAnsi="Times New Roman"/>
          <w:color w:val="000000" w:themeColor="text1"/>
        </w:rPr>
        <w:t>Zvorotnii</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bik</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volonterstva</w:t>
      </w:r>
      <w:proofErr w:type="spellEnd"/>
      <w:r>
        <w:rPr>
          <w:rFonts w:ascii="Times New Roman" w:hAnsi="Times New Roman"/>
          <w:color w:val="000000" w:themeColor="text1"/>
        </w:rPr>
        <w:t xml:space="preserve">. Yak ne </w:t>
      </w:r>
      <w:proofErr w:type="spellStart"/>
      <w:r>
        <w:rPr>
          <w:rFonts w:ascii="Times New Roman" w:hAnsi="Times New Roman"/>
          <w:color w:val="000000" w:themeColor="text1"/>
        </w:rPr>
        <w:t>vtratyty</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vlasnoho</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zhyttya</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dopomahay</w:t>
      </w:r>
      <w:r w:rsidRPr="00974307">
        <w:rPr>
          <w:rFonts w:ascii="Times New Roman" w:hAnsi="Times New Roman"/>
          <w:color w:val="000000" w:themeColor="text1"/>
        </w:rPr>
        <w:t>uchy</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inshym</w:t>
      </w:r>
      <w:proofErr w:type="spellEnd"/>
      <w:r w:rsidRPr="00974307">
        <w:rPr>
          <w:rFonts w:ascii="Times New Roman" w:hAnsi="Times New Roman"/>
          <w:color w:val="000000" w:themeColor="text1"/>
        </w:rPr>
        <w:t xml:space="preserve">’, </w:t>
      </w:r>
      <w:proofErr w:type="spellStart"/>
      <w:r w:rsidRPr="00974307">
        <w:rPr>
          <w:rFonts w:ascii="Times New Roman" w:hAnsi="Times New Roman"/>
          <w:i/>
          <w:color w:val="000000" w:themeColor="text1"/>
        </w:rPr>
        <w:t>Ukra</w:t>
      </w:r>
      <w:r>
        <w:rPr>
          <w:rFonts w:ascii="Times New Roman" w:hAnsi="Times New Roman"/>
          <w:i/>
          <w:color w:val="000000" w:themeColor="text1"/>
        </w:rPr>
        <w:t>y</w:t>
      </w:r>
      <w:r w:rsidRPr="00974307">
        <w:rPr>
          <w:rFonts w:ascii="Times New Roman" w:hAnsi="Times New Roman"/>
          <w:i/>
          <w:color w:val="000000" w:themeColor="text1"/>
        </w:rPr>
        <w:t>ins’ka</w:t>
      </w:r>
      <w:proofErr w:type="spellEnd"/>
      <w:r w:rsidRPr="00974307">
        <w:rPr>
          <w:rFonts w:ascii="Times New Roman" w:hAnsi="Times New Roman"/>
          <w:i/>
          <w:color w:val="000000" w:themeColor="text1"/>
        </w:rPr>
        <w:t xml:space="preserve"> Pravda</w:t>
      </w:r>
      <w:r w:rsidRPr="00974307">
        <w:rPr>
          <w:rFonts w:ascii="Times New Roman" w:hAnsi="Times New Roman"/>
          <w:color w:val="000000" w:themeColor="text1"/>
        </w:rPr>
        <w:t xml:space="preserve">, 5 September 2016, http://life.pravda.com.ua/society/2016/09/5/217601/view_print/, accessed 30 January 2017. </w:t>
      </w:r>
    </w:p>
  </w:footnote>
  <w:footnote w:id="55">
    <w:p w14:paraId="67A092AB" w14:textId="77777777" w:rsidR="007359D9" w:rsidRPr="00974307" w:rsidRDefault="007359D9" w:rsidP="00661CE6">
      <w:pPr>
        <w:widowControl w:val="0"/>
        <w:autoSpaceDE w:val="0"/>
        <w:autoSpaceDN w:val="0"/>
        <w:adjustRightInd w:val="0"/>
        <w:spacing w:line="480" w:lineRule="auto"/>
        <w:rPr>
          <w:rFonts w:cs="Times"/>
          <w:color w:val="000000" w:themeColor="text1"/>
          <w:lang w:eastAsia="en-US"/>
        </w:rPr>
      </w:pPr>
      <w:r w:rsidRPr="00974307">
        <w:rPr>
          <w:rStyle w:val="FootnoteReference"/>
          <w:color w:val="000000" w:themeColor="text1"/>
        </w:rPr>
        <w:footnoteRef/>
      </w:r>
      <w:r w:rsidRPr="00974307">
        <w:rPr>
          <w:color w:val="000000" w:themeColor="text1"/>
        </w:rPr>
        <w:t xml:space="preserve"> </w:t>
      </w:r>
      <w:r w:rsidRPr="00974307">
        <w:rPr>
          <w:rFonts w:cs="Constantia"/>
          <w:color w:val="000000" w:themeColor="text1"/>
          <w:lang w:eastAsia="en-US"/>
        </w:rPr>
        <w:t xml:space="preserve">See Berlins’ka, </w:t>
      </w:r>
      <w:proofErr w:type="spellStart"/>
      <w:r w:rsidRPr="00974307">
        <w:rPr>
          <w:rFonts w:cs="Constantia"/>
          <w:color w:val="000000" w:themeColor="text1"/>
          <w:lang w:eastAsia="en-US"/>
        </w:rPr>
        <w:t>Martsenyuk</w:t>
      </w:r>
      <w:proofErr w:type="spellEnd"/>
      <w:r w:rsidRPr="00974307">
        <w:rPr>
          <w:rFonts w:cs="Constantia"/>
          <w:color w:val="000000" w:themeColor="text1"/>
          <w:lang w:eastAsia="en-US"/>
        </w:rPr>
        <w:t xml:space="preserve">, </w:t>
      </w:r>
      <w:proofErr w:type="spellStart"/>
      <w:r w:rsidRPr="00974307">
        <w:rPr>
          <w:rFonts w:cs="Constantia"/>
          <w:color w:val="000000" w:themeColor="text1"/>
          <w:lang w:eastAsia="en-US"/>
        </w:rPr>
        <w:t>Kvit</w:t>
      </w:r>
      <w:proofErr w:type="spellEnd"/>
      <w:r w:rsidRPr="00974307">
        <w:rPr>
          <w:rFonts w:cs="Constantia"/>
          <w:color w:val="000000" w:themeColor="text1"/>
          <w:lang w:eastAsia="en-US"/>
        </w:rPr>
        <w:t xml:space="preserve">, and </w:t>
      </w:r>
      <w:proofErr w:type="spellStart"/>
      <w:r w:rsidRPr="00974307">
        <w:rPr>
          <w:rFonts w:cs="Constantia"/>
          <w:color w:val="000000" w:themeColor="text1"/>
          <w:lang w:eastAsia="en-US"/>
        </w:rPr>
        <w:t>Grytsenko</w:t>
      </w:r>
      <w:proofErr w:type="spellEnd"/>
      <w:r w:rsidRPr="00974307">
        <w:rPr>
          <w:rFonts w:cs="Constantia"/>
          <w:color w:val="000000" w:themeColor="text1"/>
          <w:lang w:eastAsia="en-US"/>
        </w:rPr>
        <w:t>, ‘</w:t>
      </w:r>
      <w:proofErr w:type="spellStart"/>
      <w:r w:rsidRPr="00974307">
        <w:rPr>
          <w:rFonts w:cs="Constantia"/>
          <w:i/>
          <w:iCs/>
          <w:color w:val="000000" w:themeColor="text1"/>
          <w:lang w:eastAsia="en-US"/>
        </w:rPr>
        <w:t>Nevydymyi</w:t>
      </w:r>
      <w:proofErr w:type="spellEnd"/>
      <w:r w:rsidRPr="00974307">
        <w:rPr>
          <w:rFonts w:cs="Constantia"/>
          <w:i/>
          <w:iCs/>
          <w:color w:val="000000" w:themeColor="text1"/>
          <w:lang w:eastAsia="en-US"/>
        </w:rPr>
        <w:t xml:space="preserve"> </w:t>
      </w:r>
      <w:proofErr w:type="spellStart"/>
      <w:r w:rsidRPr="00974307">
        <w:rPr>
          <w:rFonts w:cs="Constantia"/>
          <w:i/>
          <w:iCs/>
          <w:color w:val="000000" w:themeColor="text1"/>
          <w:lang w:eastAsia="en-US"/>
        </w:rPr>
        <w:t>batal’ion</w:t>
      </w:r>
      <w:proofErr w:type="spellEnd"/>
      <w:r w:rsidRPr="00974307">
        <w:rPr>
          <w:rFonts w:cs="Constantia"/>
          <w:i/>
          <w:iCs/>
          <w:color w:val="000000" w:themeColor="text1"/>
          <w:lang w:eastAsia="en-US"/>
        </w:rPr>
        <w:t xml:space="preserve">’. </w:t>
      </w:r>
    </w:p>
  </w:footnote>
  <w:footnote w:id="56">
    <w:p w14:paraId="1627974B" w14:textId="77777777"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w:t>
      </w:r>
      <w:r w:rsidRPr="00974307">
        <w:rPr>
          <w:rFonts w:ascii="Times New Roman" w:hAnsi="Times New Roman" w:cs="Times"/>
          <w:iCs/>
          <w:color w:val="000000" w:themeColor="text1"/>
        </w:rPr>
        <w:t>Female Respondent 1 in</w:t>
      </w:r>
      <w:r w:rsidRPr="00974307">
        <w:rPr>
          <w:rFonts w:ascii="Times New Roman" w:hAnsi="Times New Roman" w:cs="Constantia"/>
          <w:color w:val="000000" w:themeColor="text1"/>
        </w:rPr>
        <w:t xml:space="preserve"> Berlins’ka, </w:t>
      </w:r>
      <w:proofErr w:type="spellStart"/>
      <w:r w:rsidRPr="00974307">
        <w:rPr>
          <w:rFonts w:ascii="Times New Roman" w:hAnsi="Times New Roman" w:cs="Constantia"/>
          <w:color w:val="000000" w:themeColor="text1"/>
        </w:rPr>
        <w:t>Martsenyuk</w:t>
      </w:r>
      <w:proofErr w:type="spellEnd"/>
      <w:r w:rsidRPr="00974307">
        <w:rPr>
          <w:rFonts w:ascii="Times New Roman" w:hAnsi="Times New Roman" w:cs="Constantia"/>
          <w:color w:val="000000" w:themeColor="text1"/>
        </w:rPr>
        <w:t xml:space="preserve">, </w:t>
      </w:r>
      <w:proofErr w:type="spellStart"/>
      <w:r w:rsidRPr="00974307">
        <w:rPr>
          <w:rFonts w:ascii="Times New Roman" w:hAnsi="Times New Roman" w:cs="Constantia"/>
          <w:color w:val="000000" w:themeColor="text1"/>
        </w:rPr>
        <w:t>Kvit</w:t>
      </w:r>
      <w:proofErr w:type="spellEnd"/>
      <w:r w:rsidRPr="00974307">
        <w:rPr>
          <w:rFonts w:ascii="Times New Roman" w:hAnsi="Times New Roman" w:cs="Constantia"/>
          <w:color w:val="000000" w:themeColor="text1"/>
        </w:rPr>
        <w:t xml:space="preserve">, and </w:t>
      </w:r>
      <w:proofErr w:type="spellStart"/>
      <w:r w:rsidRPr="00974307">
        <w:rPr>
          <w:rFonts w:ascii="Times New Roman" w:hAnsi="Times New Roman" w:cs="Constantia"/>
          <w:color w:val="000000" w:themeColor="text1"/>
        </w:rPr>
        <w:t>Grytsenko</w:t>
      </w:r>
      <w:proofErr w:type="spellEnd"/>
      <w:r w:rsidRPr="00974307">
        <w:rPr>
          <w:rFonts w:ascii="Times New Roman" w:hAnsi="Times New Roman" w:cs="Constantia"/>
          <w:color w:val="000000" w:themeColor="text1"/>
        </w:rPr>
        <w:t>,</w:t>
      </w:r>
      <w:r w:rsidRPr="00974307">
        <w:rPr>
          <w:rFonts w:ascii="Times New Roman" w:hAnsi="Times New Roman" w:cs="Times"/>
          <w:iCs/>
          <w:color w:val="000000" w:themeColor="text1"/>
        </w:rPr>
        <w:t xml:space="preserve"> </w:t>
      </w:r>
      <w:r w:rsidRPr="00974307">
        <w:rPr>
          <w:rFonts w:ascii="Times New Roman" w:hAnsi="Times New Roman" w:cs="Times"/>
          <w:i/>
          <w:iCs/>
          <w:color w:val="000000" w:themeColor="text1"/>
        </w:rPr>
        <w:t>‘</w:t>
      </w:r>
      <w:proofErr w:type="spellStart"/>
      <w:r w:rsidRPr="00974307">
        <w:rPr>
          <w:rFonts w:ascii="Times New Roman" w:hAnsi="Times New Roman" w:cs="Times"/>
          <w:i/>
          <w:iCs/>
          <w:color w:val="000000" w:themeColor="text1"/>
        </w:rPr>
        <w:t>Nevydymyi</w:t>
      </w:r>
      <w:proofErr w:type="spellEnd"/>
      <w:r w:rsidRPr="00974307">
        <w:rPr>
          <w:rFonts w:ascii="Times New Roman" w:hAnsi="Times New Roman" w:cs="Times"/>
          <w:i/>
          <w:iCs/>
          <w:color w:val="000000" w:themeColor="text1"/>
        </w:rPr>
        <w:t xml:space="preserve"> </w:t>
      </w:r>
      <w:proofErr w:type="spellStart"/>
      <w:r w:rsidRPr="00974307">
        <w:rPr>
          <w:rFonts w:ascii="Times New Roman" w:hAnsi="Times New Roman" w:cs="Times"/>
          <w:i/>
          <w:iCs/>
          <w:color w:val="000000" w:themeColor="text1"/>
        </w:rPr>
        <w:t>Batal’ion</w:t>
      </w:r>
      <w:proofErr w:type="spellEnd"/>
      <w:r w:rsidRPr="00974307">
        <w:rPr>
          <w:rFonts w:ascii="Times New Roman" w:hAnsi="Times New Roman" w:cs="Times"/>
          <w:i/>
          <w:iCs/>
          <w:color w:val="000000" w:themeColor="text1"/>
        </w:rPr>
        <w:t>’</w:t>
      </w:r>
      <w:r w:rsidRPr="00974307">
        <w:rPr>
          <w:rFonts w:ascii="Times New Roman" w:hAnsi="Times New Roman" w:cs="Times"/>
          <w:iCs/>
          <w:color w:val="000000" w:themeColor="text1"/>
        </w:rPr>
        <w:t xml:space="preserve">, 25. </w:t>
      </w:r>
    </w:p>
  </w:footnote>
  <w:footnote w:id="57">
    <w:p w14:paraId="07E3E4AD" w14:textId="3EBE9651"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w:t>
      </w:r>
      <w:r w:rsidRPr="00974307">
        <w:rPr>
          <w:rFonts w:ascii="Times New Roman" w:hAnsi="Times New Roman" w:cs="Times"/>
          <w:iCs/>
          <w:color w:val="000000" w:themeColor="text1"/>
        </w:rPr>
        <w:t>Female Respondent 1</w:t>
      </w:r>
      <w:r w:rsidRPr="00974307">
        <w:rPr>
          <w:rFonts w:ascii="Times New Roman" w:hAnsi="Times New Roman"/>
          <w:color w:val="000000" w:themeColor="text1"/>
        </w:rPr>
        <w:t>.</w:t>
      </w:r>
    </w:p>
  </w:footnote>
  <w:footnote w:id="58">
    <w:p w14:paraId="4CC87ED0" w14:textId="02353097"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Pr>
          <w:rFonts w:ascii="Times New Roman" w:hAnsi="Times New Roman"/>
          <w:color w:val="000000" w:themeColor="text1"/>
        </w:rPr>
        <w:t xml:space="preserve"> Interviewee </w:t>
      </w:r>
      <w:proofErr w:type="spellStart"/>
      <w:r>
        <w:rPr>
          <w:rFonts w:ascii="Times New Roman" w:hAnsi="Times New Roman"/>
          <w:color w:val="000000" w:themeColor="text1"/>
        </w:rPr>
        <w:t>Yuliy</w:t>
      </w:r>
      <w:r w:rsidRPr="00974307">
        <w:rPr>
          <w:rFonts w:ascii="Times New Roman" w:hAnsi="Times New Roman"/>
          <w:color w:val="000000" w:themeColor="text1"/>
        </w:rPr>
        <w:t>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Tolopa</w:t>
      </w:r>
      <w:proofErr w:type="spellEnd"/>
      <w:r w:rsidRPr="00974307">
        <w:rPr>
          <w:rFonts w:ascii="Times New Roman" w:hAnsi="Times New Roman"/>
          <w:color w:val="000000" w:themeColor="text1"/>
        </w:rPr>
        <w:t>, 9 June 2016, Kyiv.</w:t>
      </w:r>
    </w:p>
  </w:footnote>
  <w:footnote w:id="59">
    <w:p w14:paraId="548811BC" w14:textId="6A48FFA6"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Pr>
          <w:rFonts w:ascii="Times New Roman" w:hAnsi="Times New Roman"/>
          <w:color w:val="000000" w:themeColor="text1"/>
        </w:rPr>
        <w:t xml:space="preserve"> </w:t>
      </w:r>
      <w:proofErr w:type="spellStart"/>
      <w:r>
        <w:rPr>
          <w:rFonts w:ascii="Times New Roman" w:hAnsi="Times New Roman"/>
          <w:color w:val="000000" w:themeColor="text1"/>
        </w:rPr>
        <w:t>Y</w:t>
      </w:r>
      <w:r w:rsidRPr="00974307">
        <w:rPr>
          <w:rFonts w:ascii="Times New Roman" w:hAnsi="Times New Roman"/>
          <w:color w:val="000000" w:themeColor="text1"/>
        </w:rPr>
        <w:t>uli</w:t>
      </w:r>
      <w:r>
        <w:rPr>
          <w:rFonts w:ascii="Times New Roman" w:hAnsi="Times New Roman"/>
          <w:color w:val="000000" w:themeColor="text1"/>
        </w:rPr>
        <w:t>y</w:t>
      </w:r>
      <w:r w:rsidRPr="00974307">
        <w:rPr>
          <w:rFonts w:ascii="Times New Roman" w:hAnsi="Times New Roman"/>
          <w:color w:val="000000" w:themeColor="text1"/>
        </w:rPr>
        <w:t>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Tolopa</w:t>
      </w:r>
      <w:proofErr w:type="spellEnd"/>
      <w:r w:rsidRPr="00974307">
        <w:rPr>
          <w:rFonts w:ascii="Times New Roman" w:hAnsi="Times New Roman"/>
          <w:color w:val="000000" w:themeColor="text1"/>
        </w:rPr>
        <w:t xml:space="preserve"> in</w:t>
      </w:r>
      <w:r>
        <w:rPr>
          <w:rFonts w:ascii="Times New Roman" w:hAnsi="Times New Roman"/>
          <w:color w:val="000000" w:themeColor="text1"/>
        </w:rPr>
        <w:t xml:space="preserve"> ‘My </w:t>
      </w:r>
      <w:proofErr w:type="spellStart"/>
      <w:r>
        <w:rPr>
          <w:rFonts w:ascii="Times New Roman" w:hAnsi="Times New Roman"/>
          <w:color w:val="000000" w:themeColor="text1"/>
        </w:rPr>
        <w:t>znaishly</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rosiis’ku</w:t>
      </w:r>
      <w:proofErr w:type="spellEnd"/>
      <w:r>
        <w:rPr>
          <w:rFonts w:ascii="Times New Roman" w:hAnsi="Times New Roman"/>
          <w:color w:val="000000" w:themeColor="text1"/>
        </w:rPr>
        <w:t xml:space="preserve"> BMP, </w:t>
      </w:r>
      <w:proofErr w:type="spellStart"/>
      <w:r>
        <w:rPr>
          <w:rFonts w:ascii="Times New Roman" w:hAnsi="Times New Roman"/>
          <w:color w:val="000000" w:themeColor="text1"/>
        </w:rPr>
        <w:t>i</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y</w:t>
      </w:r>
      <w:r w:rsidRPr="00974307">
        <w:rPr>
          <w:rFonts w:ascii="Times New Roman" w:hAnsi="Times New Roman"/>
          <w:color w:val="000000" w:themeColor="text1"/>
        </w:rPr>
        <w:t>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stala</w:t>
      </w:r>
      <w:proofErr w:type="spellEnd"/>
      <w:r w:rsidRPr="00974307">
        <w:rPr>
          <w:rFonts w:ascii="Times New Roman" w:hAnsi="Times New Roman"/>
          <w:color w:val="000000" w:themeColor="text1"/>
        </w:rPr>
        <w:t xml:space="preserve"> </w:t>
      </w:r>
      <w:proofErr w:type="spellStart"/>
      <w:r w:rsidRPr="00974307">
        <w:rPr>
          <w:rFonts w:ascii="Times New Roman" w:hAnsi="Times New Roman"/>
          <w:color w:val="000000" w:themeColor="text1"/>
        </w:rPr>
        <w:t>komandyrom</w:t>
      </w:r>
      <w:proofErr w:type="spellEnd"/>
      <w:r w:rsidRPr="00974307">
        <w:rPr>
          <w:rFonts w:ascii="Times New Roman" w:hAnsi="Times New Roman"/>
          <w:color w:val="000000" w:themeColor="text1"/>
        </w:rPr>
        <w:t xml:space="preserve"> – </w:t>
      </w:r>
      <w:proofErr w:type="spellStart"/>
      <w:r w:rsidRPr="00974307">
        <w:rPr>
          <w:rFonts w:ascii="Times New Roman" w:hAnsi="Times New Roman"/>
          <w:color w:val="000000" w:themeColor="text1"/>
        </w:rPr>
        <w:t>rosi</w:t>
      </w:r>
      <w:r>
        <w:rPr>
          <w:rFonts w:ascii="Times New Roman" w:hAnsi="Times New Roman"/>
          <w:color w:val="000000" w:themeColor="text1"/>
        </w:rPr>
        <w:t>y</w:t>
      </w:r>
      <w:r w:rsidRPr="00974307">
        <w:rPr>
          <w:rFonts w:ascii="Times New Roman" w:hAnsi="Times New Roman"/>
          <w:color w:val="000000" w:themeColor="text1"/>
        </w:rPr>
        <w:t>anka</w:t>
      </w:r>
      <w:proofErr w:type="spellEnd"/>
      <w:r w:rsidRPr="00974307">
        <w:rPr>
          <w:rFonts w:ascii="Times New Roman" w:hAnsi="Times New Roman"/>
          <w:color w:val="000000" w:themeColor="text1"/>
        </w:rPr>
        <w:t xml:space="preserve"> z “</w:t>
      </w:r>
      <w:proofErr w:type="spellStart"/>
      <w:r w:rsidRPr="00974307">
        <w:rPr>
          <w:rFonts w:ascii="Times New Roman" w:hAnsi="Times New Roman"/>
          <w:color w:val="000000" w:themeColor="text1"/>
        </w:rPr>
        <w:t>Aidaru</w:t>
      </w:r>
      <w:proofErr w:type="spellEnd"/>
      <w:r w:rsidRPr="00974307">
        <w:rPr>
          <w:rFonts w:ascii="Times New Roman" w:hAnsi="Times New Roman"/>
          <w:color w:val="000000" w:themeColor="text1"/>
        </w:rPr>
        <w:t xml:space="preserve">”’, </w:t>
      </w:r>
      <w:proofErr w:type="spellStart"/>
      <w:r w:rsidRPr="00974307">
        <w:rPr>
          <w:rFonts w:ascii="Times New Roman" w:hAnsi="Times New Roman"/>
          <w:i/>
          <w:color w:val="000000" w:themeColor="text1"/>
        </w:rPr>
        <w:t>Hromads’ke</w:t>
      </w:r>
      <w:proofErr w:type="spellEnd"/>
      <w:r w:rsidRPr="00974307">
        <w:rPr>
          <w:rFonts w:ascii="Times New Roman" w:hAnsi="Times New Roman"/>
          <w:i/>
          <w:color w:val="000000" w:themeColor="text1"/>
        </w:rPr>
        <w:t xml:space="preserve"> Radio</w:t>
      </w:r>
      <w:r w:rsidRPr="00974307">
        <w:rPr>
          <w:rFonts w:ascii="Times New Roman" w:hAnsi="Times New Roman"/>
          <w:color w:val="000000" w:themeColor="text1"/>
        </w:rPr>
        <w:t xml:space="preserve">, 15 October 2015, https://hromadskeradio.org/en/programs/hromadska-hvylya/my-znayshly-rosiysku-bmp-i-ya-stala-komandyrom-rosiyanka-z-aydaru, accessed 2 February 2017. </w:t>
      </w:r>
    </w:p>
  </w:footnote>
  <w:footnote w:id="60">
    <w:p w14:paraId="031D359D" w14:textId="0BCBC65F" w:rsidR="007359D9" w:rsidRPr="00974307"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974307">
        <w:rPr>
          <w:rFonts w:ascii="Times New Roman" w:hAnsi="Times New Roman"/>
          <w:color w:val="000000" w:themeColor="text1"/>
        </w:rPr>
        <w:t xml:space="preserve"> Interviewee </w:t>
      </w:r>
      <w:proofErr w:type="spellStart"/>
      <w:r w:rsidRPr="00974307">
        <w:rPr>
          <w:rFonts w:ascii="Times New Roman" w:hAnsi="Times New Roman"/>
          <w:color w:val="000000" w:themeColor="text1"/>
        </w:rPr>
        <w:t>Tolopa</w:t>
      </w:r>
      <w:proofErr w:type="spellEnd"/>
      <w:r w:rsidRPr="00974307">
        <w:rPr>
          <w:rFonts w:ascii="Times New Roman" w:hAnsi="Times New Roman"/>
          <w:color w:val="000000" w:themeColor="text1"/>
        </w:rPr>
        <w:t>.</w:t>
      </w:r>
    </w:p>
  </w:footnote>
  <w:footnote w:id="61">
    <w:p w14:paraId="129E731F" w14:textId="661925BD" w:rsidR="007359D9" w:rsidRPr="00292A65" w:rsidRDefault="007359D9" w:rsidP="00661CE6">
      <w:pPr>
        <w:pStyle w:val="FootnoteText"/>
        <w:spacing w:line="480" w:lineRule="auto"/>
        <w:rPr>
          <w:rFonts w:ascii="Times New Roman" w:hAnsi="Times New Roman"/>
          <w:color w:val="000000" w:themeColor="text1"/>
        </w:rPr>
      </w:pPr>
      <w:r w:rsidRPr="00974307">
        <w:rPr>
          <w:rStyle w:val="FootnoteReference"/>
          <w:rFonts w:ascii="Times New Roman" w:hAnsi="Times New Roman"/>
          <w:color w:val="000000" w:themeColor="text1"/>
        </w:rPr>
        <w:footnoteRef/>
      </w:r>
      <w:r w:rsidRPr="00292A65">
        <w:rPr>
          <w:rFonts w:ascii="Times New Roman" w:hAnsi="Times New Roman"/>
          <w:color w:val="000000" w:themeColor="text1"/>
        </w:rPr>
        <w:t xml:space="preserve"> The full title of the list is ‘</w:t>
      </w:r>
      <w:r w:rsidRPr="00292A65">
        <w:rPr>
          <w:rFonts w:ascii="Times New Roman" w:hAnsi="Times New Roman" w:cs="Times"/>
          <w:color w:val="000000" w:themeColor="text1"/>
        </w:rPr>
        <w:t xml:space="preserve">Interim list of staff positions for privates, sergeants, sergeants-major, including those for which the appointment of female military personnel is permitted, and the corresponding ranks and wage categories’. See </w:t>
      </w:r>
      <w:r w:rsidRPr="00292A65">
        <w:rPr>
          <w:rFonts w:ascii="Times New Roman" w:hAnsi="Times New Roman"/>
          <w:color w:val="000000" w:themeColor="text1"/>
        </w:rPr>
        <w:t xml:space="preserve">Decree No 337, </w:t>
      </w:r>
      <w:proofErr w:type="spellStart"/>
      <w:r w:rsidRPr="00292A65">
        <w:rPr>
          <w:rFonts w:ascii="Times New Roman" w:hAnsi="Times New Roman"/>
          <w:i/>
          <w:color w:val="000000" w:themeColor="text1"/>
        </w:rPr>
        <w:t>Ministerstvo</w:t>
      </w:r>
      <w:proofErr w:type="spellEnd"/>
      <w:r w:rsidRPr="00292A65">
        <w:rPr>
          <w:rFonts w:ascii="Times New Roman" w:hAnsi="Times New Roman"/>
          <w:i/>
          <w:color w:val="000000" w:themeColor="text1"/>
        </w:rPr>
        <w:t xml:space="preserve"> </w:t>
      </w:r>
      <w:proofErr w:type="spellStart"/>
      <w:r w:rsidRPr="00292A65">
        <w:rPr>
          <w:rFonts w:ascii="Times New Roman" w:hAnsi="Times New Roman"/>
          <w:i/>
          <w:color w:val="000000" w:themeColor="text1"/>
        </w:rPr>
        <w:t>Oborony</w:t>
      </w:r>
      <w:proofErr w:type="spellEnd"/>
      <w:r w:rsidRPr="00292A65">
        <w:rPr>
          <w:rFonts w:ascii="Times New Roman" w:hAnsi="Times New Roman"/>
          <w:i/>
          <w:color w:val="000000" w:themeColor="text1"/>
        </w:rPr>
        <w:t xml:space="preserve"> </w:t>
      </w:r>
      <w:proofErr w:type="spellStart"/>
      <w:r w:rsidRPr="00292A65">
        <w:rPr>
          <w:rFonts w:ascii="Times New Roman" w:hAnsi="Times New Roman"/>
          <w:i/>
          <w:color w:val="000000" w:themeColor="text1"/>
        </w:rPr>
        <w:t>Ukra</w:t>
      </w:r>
      <w:r>
        <w:rPr>
          <w:rFonts w:ascii="Times New Roman" w:hAnsi="Times New Roman"/>
          <w:i/>
          <w:color w:val="000000" w:themeColor="text1"/>
        </w:rPr>
        <w:t>y</w:t>
      </w:r>
      <w:r w:rsidRPr="00292A65">
        <w:rPr>
          <w:rFonts w:ascii="Times New Roman" w:hAnsi="Times New Roman"/>
          <w:i/>
          <w:color w:val="000000" w:themeColor="text1"/>
        </w:rPr>
        <w:t>iny</w:t>
      </w:r>
      <w:proofErr w:type="spellEnd"/>
      <w:r w:rsidRPr="00292A65">
        <w:rPr>
          <w:rFonts w:ascii="Times New Roman" w:hAnsi="Times New Roman"/>
          <w:color w:val="000000" w:themeColor="text1"/>
        </w:rPr>
        <w:t xml:space="preserve">, 27 May 2014, http://zakon3.rada.gov.ua/laws/show/z0600-14#n16, accessed 30 January 2017. </w:t>
      </w:r>
    </w:p>
  </w:footnote>
  <w:footnote w:id="62">
    <w:p w14:paraId="5DEADC81" w14:textId="77777777" w:rsidR="007359D9" w:rsidRPr="00292A65" w:rsidRDefault="007359D9" w:rsidP="008D2BC4">
      <w:pPr>
        <w:widowControl w:val="0"/>
        <w:autoSpaceDE w:val="0"/>
        <w:autoSpaceDN w:val="0"/>
        <w:adjustRightInd w:val="0"/>
        <w:spacing w:line="480" w:lineRule="auto"/>
        <w:rPr>
          <w:rFonts w:cs="Times"/>
          <w:color w:val="000000" w:themeColor="text1"/>
          <w:lang w:eastAsia="en-US"/>
        </w:rPr>
      </w:pPr>
      <w:r w:rsidRPr="00292A65">
        <w:rPr>
          <w:rStyle w:val="FootnoteReference"/>
          <w:color w:val="000000" w:themeColor="text1"/>
        </w:rPr>
        <w:footnoteRef/>
      </w:r>
      <w:r w:rsidRPr="00292A65">
        <w:rPr>
          <w:color w:val="000000" w:themeColor="text1"/>
        </w:rPr>
        <w:t xml:space="preserve"> This article is separate from the sociological study quoted elsewhere in the chapter, although it relies on the same primary material.</w:t>
      </w:r>
      <w:r w:rsidRPr="00292A65">
        <w:rPr>
          <w:rFonts w:cs="Times"/>
          <w:color w:val="000000" w:themeColor="text1"/>
          <w:lang w:eastAsia="en-US"/>
        </w:rPr>
        <w:t xml:space="preserve"> See </w:t>
      </w:r>
      <w:r w:rsidRPr="00292A65">
        <w:rPr>
          <w:rFonts w:cs="Times"/>
          <w:color w:val="000000" w:themeColor="text1"/>
        </w:rPr>
        <w:t xml:space="preserve">Tamara </w:t>
      </w:r>
      <w:proofErr w:type="spellStart"/>
      <w:r w:rsidRPr="00292A65">
        <w:rPr>
          <w:rFonts w:cs="Times"/>
          <w:color w:val="000000" w:themeColor="text1"/>
        </w:rPr>
        <w:t>Martsenyuk</w:t>
      </w:r>
      <w:proofErr w:type="spellEnd"/>
      <w:r w:rsidRPr="00292A65">
        <w:rPr>
          <w:rFonts w:cs="Times"/>
          <w:color w:val="000000" w:themeColor="text1"/>
        </w:rPr>
        <w:t xml:space="preserve">, </w:t>
      </w:r>
      <w:proofErr w:type="spellStart"/>
      <w:r w:rsidRPr="00292A65">
        <w:rPr>
          <w:rFonts w:cs="Times"/>
          <w:color w:val="000000" w:themeColor="text1"/>
        </w:rPr>
        <w:t>Ganna</w:t>
      </w:r>
      <w:proofErr w:type="spellEnd"/>
      <w:r w:rsidRPr="00292A65">
        <w:rPr>
          <w:rFonts w:cs="Times"/>
          <w:color w:val="000000" w:themeColor="text1"/>
        </w:rPr>
        <w:t xml:space="preserve"> </w:t>
      </w:r>
      <w:proofErr w:type="spellStart"/>
      <w:r w:rsidRPr="00292A65">
        <w:rPr>
          <w:rFonts w:cs="Times"/>
          <w:color w:val="000000" w:themeColor="text1"/>
        </w:rPr>
        <w:t>Grytsenko</w:t>
      </w:r>
      <w:proofErr w:type="spellEnd"/>
      <w:r w:rsidRPr="00292A65">
        <w:rPr>
          <w:rFonts w:cs="Times"/>
          <w:color w:val="000000" w:themeColor="text1"/>
        </w:rPr>
        <w:t xml:space="preserve">, Anna </w:t>
      </w:r>
      <w:proofErr w:type="spellStart"/>
      <w:r w:rsidRPr="00292A65">
        <w:rPr>
          <w:rFonts w:cs="Times"/>
          <w:color w:val="000000" w:themeColor="text1"/>
        </w:rPr>
        <w:t>Kvit</w:t>
      </w:r>
      <w:proofErr w:type="spellEnd"/>
      <w:r w:rsidRPr="00292A65">
        <w:rPr>
          <w:rFonts w:cs="Times"/>
          <w:color w:val="000000" w:themeColor="text1"/>
        </w:rPr>
        <w:t xml:space="preserve">, ‘The “Invisible Battalion”: Women in ATO Military Operations in Ukraine’, </w:t>
      </w:r>
      <w:r w:rsidRPr="00292A65">
        <w:rPr>
          <w:rFonts w:cs="Times"/>
          <w:i/>
          <w:color w:val="000000" w:themeColor="text1"/>
        </w:rPr>
        <w:t>Kyiv-</w:t>
      </w:r>
      <w:proofErr w:type="spellStart"/>
      <w:r w:rsidRPr="00292A65">
        <w:rPr>
          <w:rFonts w:cs="Times"/>
          <w:i/>
          <w:color w:val="000000" w:themeColor="text1"/>
        </w:rPr>
        <w:t>Mohyla</w:t>
      </w:r>
      <w:proofErr w:type="spellEnd"/>
      <w:r w:rsidRPr="00292A65">
        <w:rPr>
          <w:rFonts w:cs="Times"/>
          <w:i/>
          <w:color w:val="000000" w:themeColor="text1"/>
        </w:rPr>
        <w:t xml:space="preserve"> Law and Politics Journal 2</w:t>
      </w:r>
      <w:r>
        <w:rPr>
          <w:rFonts w:cs="Times"/>
          <w:color w:val="000000" w:themeColor="text1"/>
        </w:rPr>
        <w:t xml:space="preserve"> (2016): 171–187, pp </w:t>
      </w:r>
      <w:r w:rsidRPr="00292A65">
        <w:rPr>
          <w:color w:val="000000" w:themeColor="text1"/>
        </w:rPr>
        <w:t>176</w:t>
      </w:r>
      <w:r>
        <w:rPr>
          <w:color w:val="000000" w:themeColor="text1"/>
        </w:rPr>
        <w:t xml:space="preserve">-177. </w:t>
      </w:r>
      <w:r w:rsidRPr="00292A65">
        <w:rPr>
          <w:color w:val="000000" w:themeColor="text1"/>
        </w:rPr>
        <w:t xml:space="preserve">See also, ‘Law of Ukraine “On Principles of Prevention and Combating Discrimination in Ukraine”. Legal Analysis’, </w:t>
      </w:r>
      <w:r w:rsidRPr="00292A65">
        <w:rPr>
          <w:i/>
          <w:color w:val="000000" w:themeColor="text1"/>
        </w:rPr>
        <w:t>Equal Rights Trust</w:t>
      </w:r>
      <w:r w:rsidRPr="00292A65">
        <w:rPr>
          <w:color w:val="000000" w:themeColor="text1"/>
        </w:rPr>
        <w:t xml:space="preserve"> (2013), http://www.equalrightstrust.org/ertdocumentbank/ERT%20Legal%20Analysis%20of%20Anti-Discrimination%20Legislation%20in%20Ukraine%20(English).pdf, accessed 2 February 2017. </w:t>
      </w:r>
    </w:p>
  </w:footnote>
  <w:footnote w:id="63">
    <w:p w14:paraId="354C7982" w14:textId="77777777" w:rsidR="007359D9" w:rsidRPr="00B30287" w:rsidRDefault="007359D9" w:rsidP="00B30287">
      <w:pPr>
        <w:widowControl w:val="0"/>
        <w:autoSpaceDE w:val="0"/>
        <w:autoSpaceDN w:val="0"/>
        <w:adjustRightInd w:val="0"/>
        <w:spacing w:line="480" w:lineRule="auto"/>
        <w:rPr>
          <w:color w:val="000000" w:themeColor="text1"/>
        </w:rPr>
      </w:pPr>
      <w:r w:rsidRPr="00B30287">
        <w:rPr>
          <w:rStyle w:val="FootnoteReference"/>
          <w:color w:val="000000" w:themeColor="text1"/>
        </w:rPr>
        <w:footnoteRef/>
      </w:r>
      <w:r w:rsidRPr="00B30287">
        <w:rPr>
          <w:color w:val="000000" w:themeColor="text1"/>
        </w:rPr>
        <w:t xml:space="preserve"> See Constitution of Ukraine, http://zakon2.rada.gov.ua/laws/show/254к/96-вр, accessed 27 February 2017. </w:t>
      </w:r>
    </w:p>
  </w:footnote>
  <w:footnote w:id="64">
    <w:p w14:paraId="06CC5EC0" w14:textId="77777777" w:rsidR="007359D9" w:rsidRPr="00292A65" w:rsidRDefault="007359D9" w:rsidP="00292A65">
      <w:pPr>
        <w:pStyle w:val="FootnoteText"/>
        <w:spacing w:line="480" w:lineRule="auto"/>
        <w:rPr>
          <w:rFonts w:ascii="Times New Roman" w:hAnsi="Times New Roman"/>
          <w:color w:val="000000" w:themeColor="text1"/>
        </w:rPr>
      </w:pPr>
      <w:r w:rsidRPr="00292A65">
        <w:rPr>
          <w:rStyle w:val="FootnoteReference"/>
          <w:rFonts w:ascii="Times New Roman" w:hAnsi="Times New Roman"/>
          <w:color w:val="000000" w:themeColor="text1"/>
        </w:rPr>
        <w:footnoteRef/>
      </w:r>
      <w:r w:rsidRPr="00292A65">
        <w:rPr>
          <w:rFonts w:ascii="Times New Roman" w:hAnsi="Times New Roman"/>
          <w:color w:val="000000" w:themeColor="text1"/>
        </w:rPr>
        <w:t xml:space="preserve"> See Decree No 337. </w:t>
      </w:r>
    </w:p>
  </w:footnote>
  <w:footnote w:id="65">
    <w:p w14:paraId="7A9C49E1" w14:textId="1846692D" w:rsidR="007359D9" w:rsidRPr="00292A65" w:rsidRDefault="007359D9" w:rsidP="00292A65">
      <w:pPr>
        <w:pStyle w:val="FootnoteText"/>
        <w:spacing w:line="480" w:lineRule="auto"/>
        <w:rPr>
          <w:rFonts w:ascii="Times New Roman" w:hAnsi="Times New Roman"/>
          <w:color w:val="000000" w:themeColor="text1"/>
        </w:rPr>
      </w:pPr>
      <w:r w:rsidRPr="00292A65">
        <w:rPr>
          <w:rStyle w:val="FootnoteReference"/>
          <w:rFonts w:ascii="Times New Roman" w:hAnsi="Times New Roman"/>
          <w:color w:val="000000" w:themeColor="text1"/>
        </w:rPr>
        <w:footnoteRef/>
      </w:r>
      <w:r w:rsidRPr="00292A65">
        <w:rPr>
          <w:rFonts w:ascii="Times New Roman" w:hAnsi="Times New Roman"/>
          <w:color w:val="000000" w:themeColor="text1"/>
        </w:rPr>
        <w:t xml:space="preserve"> </w:t>
      </w:r>
      <w:r w:rsidRPr="00292A65">
        <w:rPr>
          <w:rFonts w:ascii="Times New Roman" w:hAnsi="Times New Roman" w:cs="Constantia"/>
          <w:color w:val="000000" w:themeColor="text1"/>
        </w:rPr>
        <w:t xml:space="preserve">Berlins’ka, </w:t>
      </w:r>
      <w:proofErr w:type="spellStart"/>
      <w:r w:rsidRPr="00292A65">
        <w:rPr>
          <w:rFonts w:ascii="Times New Roman" w:hAnsi="Times New Roman" w:cs="Constantia"/>
          <w:color w:val="000000" w:themeColor="text1"/>
        </w:rPr>
        <w:t>Martsenyuk</w:t>
      </w:r>
      <w:proofErr w:type="spellEnd"/>
      <w:r w:rsidRPr="00292A65">
        <w:rPr>
          <w:rFonts w:ascii="Times New Roman" w:hAnsi="Times New Roman" w:cs="Constantia"/>
          <w:color w:val="000000" w:themeColor="text1"/>
        </w:rPr>
        <w:t xml:space="preserve">, </w:t>
      </w:r>
      <w:proofErr w:type="spellStart"/>
      <w:r w:rsidRPr="00292A65">
        <w:rPr>
          <w:rFonts w:ascii="Times New Roman" w:hAnsi="Times New Roman" w:cs="Constantia"/>
          <w:color w:val="000000" w:themeColor="text1"/>
        </w:rPr>
        <w:t>Kvit</w:t>
      </w:r>
      <w:proofErr w:type="spellEnd"/>
      <w:r w:rsidRPr="00292A65">
        <w:rPr>
          <w:rFonts w:ascii="Times New Roman" w:hAnsi="Times New Roman" w:cs="Constantia"/>
          <w:color w:val="000000" w:themeColor="text1"/>
        </w:rPr>
        <w:t xml:space="preserve">, and </w:t>
      </w:r>
      <w:proofErr w:type="spellStart"/>
      <w:r w:rsidRPr="00292A65">
        <w:rPr>
          <w:rFonts w:ascii="Times New Roman" w:hAnsi="Times New Roman" w:cs="Constantia"/>
          <w:color w:val="000000" w:themeColor="text1"/>
        </w:rPr>
        <w:t>Grytsenko</w:t>
      </w:r>
      <w:proofErr w:type="spellEnd"/>
      <w:r w:rsidRPr="00292A65">
        <w:rPr>
          <w:rFonts w:ascii="Times New Roman" w:hAnsi="Times New Roman" w:cs="Times"/>
          <w:iCs/>
          <w:color w:val="000000" w:themeColor="text1"/>
        </w:rPr>
        <w:t xml:space="preserve">, </w:t>
      </w:r>
      <w:r w:rsidRPr="00292A65">
        <w:rPr>
          <w:rFonts w:ascii="Times New Roman" w:hAnsi="Times New Roman" w:cs="Times"/>
          <w:i/>
          <w:iCs/>
          <w:color w:val="000000" w:themeColor="text1"/>
        </w:rPr>
        <w:t>‘Invisible Battalion’</w:t>
      </w:r>
      <w:r w:rsidRPr="00292A65">
        <w:rPr>
          <w:rFonts w:ascii="Times New Roman" w:hAnsi="Times New Roman" w:cs="Times"/>
          <w:iCs/>
          <w:color w:val="000000" w:themeColor="text1"/>
        </w:rPr>
        <w:t xml:space="preserve">, </w:t>
      </w:r>
      <w:r>
        <w:rPr>
          <w:rFonts w:ascii="Times New Roman" w:hAnsi="Times New Roman" w:cs="Times"/>
          <w:iCs/>
          <w:color w:val="000000" w:themeColor="text1"/>
        </w:rPr>
        <w:t xml:space="preserve">p </w:t>
      </w:r>
      <w:r w:rsidRPr="00292A65">
        <w:rPr>
          <w:rFonts w:ascii="Times New Roman" w:hAnsi="Times New Roman" w:cs="Times"/>
          <w:iCs/>
          <w:color w:val="000000" w:themeColor="text1"/>
        </w:rPr>
        <w:t xml:space="preserve">16. </w:t>
      </w:r>
    </w:p>
  </w:footnote>
  <w:footnote w:id="66">
    <w:p w14:paraId="04A0A153" w14:textId="3D82212E" w:rsidR="007359D9" w:rsidRPr="00292A65" w:rsidRDefault="007359D9" w:rsidP="00292A65">
      <w:pPr>
        <w:pStyle w:val="FootnoteText"/>
        <w:spacing w:line="480" w:lineRule="auto"/>
        <w:rPr>
          <w:rFonts w:ascii="Times New Roman" w:hAnsi="Times New Roman"/>
          <w:color w:val="000000" w:themeColor="text1"/>
        </w:rPr>
      </w:pPr>
      <w:r w:rsidRPr="00292A65">
        <w:rPr>
          <w:rStyle w:val="FootnoteReference"/>
          <w:rFonts w:ascii="Times New Roman" w:hAnsi="Times New Roman"/>
          <w:color w:val="000000" w:themeColor="text1"/>
        </w:rPr>
        <w:footnoteRef/>
      </w:r>
      <w:r>
        <w:rPr>
          <w:rFonts w:ascii="Times New Roman" w:hAnsi="Times New Roman"/>
          <w:color w:val="000000" w:themeColor="text1"/>
        </w:rPr>
        <w:t xml:space="preserve"> Emphasis is mine. See </w:t>
      </w:r>
      <w:proofErr w:type="spellStart"/>
      <w:r>
        <w:rPr>
          <w:rFonts w:ascii="Times New Roman" w:hAnsi="Times New Roman"/>
          <w:color w:val="000000" w:themeColor="text1"/>
        </w:rPr>
        <w:t>Yevheniya</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Shydlovs’ka</w:t>
      </w:r>
      <w:proofErr w:type="spellEnd"/>
      <w:r>
        <w:rPr>
          <w:rFonts w:ascii="Times New Roman" w:hAnsi="Times New Roman"/>
          <w:color w:val="000000" w:themeColor="text1"/>
        </w:rPr>
        <w:t>, ‘</w:t>
      </w:r>
      <w:proofErr w:type="spellStart"/>
      <w:r>
        <w:rPr>
          <w:rFonts w:ascii="Times New Roman" w:hAnsi="Times New Roman"/>
          <w:color w:val="000000" w:themeColor="text1"/>
        </w:rPr>
        <w:t>P”yat</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istorii</w:t>
      </w:r>
      <w:proofErr w:type="spellEnd"/>
      <w:r>
        <w:rPr>
          <w:rFonts w:ascii="Times New Roman" w:hAnsi="Times New Roman"/>
          <w:color w:val="000000" w:themeColor="text1"/>
        </w:rPr>
        <w:t xml:space="preserve"> pro </w:t>
      </w:r>
      <w:proofErr w:type="spellStart"/>
      <w:r>
        <w:rPr>
          <w:rFonts w:ascii="Times New Roman" w:hAnsi="Times New Roman"/>
          <w:color w:val="000000" w:themeColor="text1"/>
        </w:rPr>
        <w:t>Nadiy</w:t>
      </w:r>
      <w:r w:rsidRPr="00292A65">
        <w:rPr>
          <w:rFonts w:ascii="Times New Roman" w:hAnsi="Times New Roman"/>
          <w:color w:val="000000" w:themeColor="text1"/>
        </w:rPr>
        <w:t>u</w:t>
      </w:r>
      <w:proofErr w:type="spellEnd"/>
      <w:r w:rsidRPr="00292A65">
        <w:rPr>
          <w:rFonts w:ascii="Times New Roman" w:hAnsi="Times New Roman"/>
          <w:color w:val="000000" w:themeColor="text1"/>
        </w:rPr>
        <w:t xml:space="preserve"> </w:t>
      </w:r>
      <w:proofErr w:type="spellStart"/>
      <w:r w:rsidRPr="00292A65">
        <w:rPr>
          <w:rFonts w:ascii="Times New Roman" w:hAnsi="Times New Roman"/>
          <w:color w:val="000000" w:themeColor="text1"/>
        </w:rPr>
        <w:t>Savchenko</w:t>
      </w:r>
      <w:proofErr w:type="spellEnd"/>
      <w:r w:rsidRPr="00292A65">
        <w:rPr>
          <w:rFonts w:ascii="Times New Roman" w:hAnsi="Times New Roman"/>
          <w:color w:val="000000" w:themeColor="text1"/>
        </w:rPr>
        <w:t xml:space="preserve">’, </w:t>
      </w:r>
      <w:r w:rsidRPr="00292A65">
        <w:rPr>
          <w:rFonts w:ascii="Times New Roman" w:hAnsi="Times New Roman"/>
          <w:i/>
          <w:color w:val="000000" w:themeColor="text1"/>
        </w:rPr>
        <w:t>BBC Ukrainian</w:t>
      </w:r>
      <w:r w:rsidRPr="00292A65">
        <w:rPr>
          <w:rFonts w:ascii="Times New Roman" w:hAnsi="Times New Roman"/>
          <w:color w:val="000000" w:themeColor="text1"/>
        </w:rPr>
        <w:t xml:space="preserve">, 17 April 2015, http://www.bbc.com/ukrainian/entertainment/2015/04/150306_savchenko_impressions_she, accessed 6 February 2017. </w:t>
      </w:r>
      <w:r>
        <w:rPr>
          <w:rFonts w:ascii="Times New Roman" w:hAnsi="Times New Roman"/>
          <w:color w:val="000000" w:themeColor="text1"/>
        </w:rPr>
        <w:t xml:space="preserve">See also </w:t>
      </w:r>
      <w:r w:rsidRPr="00292A65">
        <w:rPr>
          <w:rFonts w:ascii="Times New Roman" w:hAnsi="Times New Roman"/>
          <w:color w:val="000000" w:themeColor="text1"/>
        </w:rPr>
        <w:t xml:space="preserve">Maxine </w:t>
      </w:r>
      <w:proofErr w:type="spellStart"/>
      <w:r w:rsidRPr="00292A65">
        <w:rPr>
          <w:rFonts w:ascii="Times New Roman" w:hAnsi="Times New Roman"/>
          <w:color w:val="000000" w:themeColor="text1"/>
        </w:rPr>
        <w:t>Boersma</w:t>
      </w:r>
      <w:proofErr w:type="spellEnd"/>
      <w:r w:rsidRPr="00292A65">
        <w:rPr>
          <w:rFonts w:ascii="Times New Roman" w:hAnsi="Times New Roman"/>
          <w:color w:val="000000" w:themeColor="text1"/>
        </w:rPr>
        <w:t xml:space="preserve">, ‘How </w:t>
      </w:r>
      <w:proofErr w:type="spellStart"/>
      <w:r w:rsidRPr="00292A65">
        <w:rPr>
          <w:rFonts w:ascii="Times New Roman" w:hAnsi="Times New Roman"/>
          <w:color w:val="000000" w:themeColor="text1"/>
        </w:rPr>
        <w:t>Nadiya</w:t>
      </w:r>
      <w:proofErr w:type="spellEnd"/>
      <w:r w:rsidRPr="00292A65">
        <w:rPr>
          <w:rFonts w:ascii="Times New Roman" w:hAnsi="Times New Roman"/>
          <w:color w:val="000000" w:themeColor="text1"/>
        </w:rPr>
        <w:t xml:space="preserve"> </w:t>
      </w:r>
      <w:proofErr w:type="spellStart"/>
      <w:r w:rsidRPr="00292A65">
        <w:rPr>
          <w:rFonts w:ascii="Times New Roman" w:hAnsi="Times New Roman"/>
          <w:color w:val="000000" w:themeColor="text1"/>
        </w:rPr>
        <w:t>Savchenko</w:t>
      </w:r>
      <w:proofErr w:type="spellEnd"/>
      <w:r w:rsidRPr="00292A65">
        <w:rPr>
          <w:rFonts w:ascii="Times New Roman" w:hAnsi="Times New Roman"/>
          <w:color w:val="000000" w:themeColor="text1"/>
        </w:rPr>
        <w:t xml:space="preserve"> became Ukraine’s Joan of Arc’, </w:t>
      </w:r>
      <w:r w:rsidRPr="00292A65">
        <w:rPr>
          <w:rFonts w:ascii="Times New Roman" w:hAnsi="Times New Roman"/>
          <w:i/>
          <w:color w:val="000000" w:themeColor="text1"/>
        </w:rPr>
        <w:t>New Statesman</w:t>
      </w:r>
      <w:r w:rsidRPr="00292A65">
        <w:rPr>
          <w:rFonts w:ascii="Times New Roman" w:hAnsi="Times New Roman"/>
          <w:color w:val="000000" w:themeColor="text1"/>
        </w:rPr>
        <w:t>, 21 November 2016, http://www.newstatesman.com/politics/uk/2016/11/how-nadiya-savchenko-became-ukraines-joan-arc, accessed 6 February 2017.</w:t>
      </w:r>
    </w:p>
  </w:footnote>
  <w:footnote w:id="67">
    <w:p w14:paraId="2159971D" w14:textId="5A0F3371" w:rsidR="007359D9" w:rsidRPr="00292A65" w:rsidRDefault="007359D9" w:rsidP="00292A65">
      <w:pPr>
        <w:pStyle w:val="FootnoteText"/>
        <w:spacing w:line="480" w:lineRule="auto"/>
        <w:rPr>
          <w:rFonts w:ascii="Times New Roman" w:hAnsi="Times New Roman"/>
          <w:color w:val="000000" w:themeColor="text1"/>
        </w:rPr>
      </w:pPr>
      <w:r w:rsidRPr="00292A65">
        <w:rPr>
          <w:rStyle w:val="FootnoteReference"/>
          <w:rFonts w:ascii="Times New Roman" w:hAnsi="Times New Roman"/>
          <w:color w:val="000000" w:themeColor="text1"/>
        </w:rPr>
        <w:footnoteRef/>
      </w:r>
      <w:r w:rsidRPr="00292A65">
        <w:rPr>
          <w:rFonts w:ascii="Times New Roman" w:hAnsi="Times New Roman"/>
          <w:color w:val="000000" w:themeColor="text1"/>
        </w:rPr>
        <w:t xml:space="preserve"> See ‘</w:t>
      </w:r>
      <w:proofErr w:type="spellStart"/>
      <w:r w:rsidRPr="00292A65">
        <w:rPr>
          <w:rFonts w:ascii="Times New Roman" w:hAnsi="Times New Roman"/>
          <w:color w:val="000000" w:themeColor="text1"/>
        </w:rPr>
        <w:t>Kreml</w:t>
      </w:r>
      <w:proofErr w:type="spellEnd"/>
      <w:r w:rsidRPr="00292A65">
        <w:rPr>
          <w:rFonts w:ascii="Times New Roman" w:hAnsi="Times New Roman"/>
          <w:color w:val="000000" w:themeColor="text1"/>
        </w:rPr>
        <w:t xml:space="preserve">’ ne </w:t>
      </w:r>
      <w:proofErr w:type="spellStart"/>
      <w:r w:rsidRPr="00292A65">
        <w:rPr>
          <w:rFonts w:ascii="Times New Roman" w:hAnsi="Times New Roman"/>
          <w:color w:val="000000" w:themeColor="text1"/>
        </w:rPr>
        <w:t>darma</w:t>
      </w:r>
      <w:proofErr w:type="spellEnd"/>
      <w:r w:rsidRPr="00292A65">
        <w:rPr>
          <w:rFonts w:ascii="Times New Roman" w:hAnsi="Times New Roman"/>
          <w:color w:val="000000" w:themeColor="text1"/>
        </w:rPr>
        <w:t xml:space="preserve"> </w:t>
      </w:r>
      <w:proofErr w:type="spellStart"/>
      <w:r w:rsidRPr="00292A65">
        <w:rPr>
          <w:rFonts w:ascii="Times New Roman" w:hAnsi="Times New Roman"/>
          <w:color w:val="000000" w:themeColor="text1"/>
        </w:rPr>
        <w:t>bo</w:t>
      </w:r>
      <w:r>
        <w:rPr>
          <w:rFonts w:ascii="Times New Roman" w:hAnsi="Times New Roman"/>
          <w:color w:val="000000" w:themeColor="text1"/>
        </w:rPr>
        <w:t>yit’sy</w:t>
      </w:r>
      <w:r w:rsidRPr="00292A65">
        <w:rPr>
          <w:rFonts w:ascii="Times New Roman" w:hAnsi="Times New Roman"/>
          <w:color w:val="000000" w:themeColor="text1"/>
        </w:rPr>
        <w:t>a</w:t>
      </w:r>
      <w:proofErr w:type="spellEnd"/>
      <w:r w:rsidRPr="00292A65">
        <w:rPr>
          <w:rFonts w:ascii="Times New Roman" w:hAnsi="Times New Roman"/>
          <w:color w:val="000000" w:themeColor="text1"/>
        </w:rPr>
        <w:t xml:space="preserve"> </w:t>
      </w:r>
      <w:proofErr w:type="spellStart"/>
      <w:r w:rsidRPr="00292A65">
        <w:rPr>
          <w:rFonts w:ascii="Times New Roman" w:hAnsi="Times New Roman"/>
          <w:color w:val="000000" w:themeColor="text1"/>
        </w:rPr>
        <w:t>Savchenko</w:t>
      </w:r>
      <w:proofErr w:type="spellEnd"/>
      <w:r w:rsidRPr="00292A65">
        <w:rPr>
          <w:rFonts w:ascii="Times New Roman" w:hAnsi="Times New Roman"/>
          <w:color w:val="000000" w:themeColor="text1"/>
        </w:rPr>
        <w:t xml:space="preserve"> – Atlantic Council’, </w:t>
      </w:r>
      <w:proofErr w:type="spellStart"/>
      <w:r>
        <w:rPr>
          <w:rFonts w:ascii="Times New Roman" w:hAnsi="Times New Roman"/>
          <w:i/>
          <w:color w:val="000000" w:themeColor="text1"/>
        </w:rPr>
        <w:t>Dzerkalo</w:t>
      </w:r>
      <w:proofErr w:type="spellEnd"/>
      <w:r>
        <w:rPr>
          <w:rFonts w:ascii="Times New Roman" w:hAnsi="Times New Roman"/>
          <w:i/>
          <w:color w:val="000000" w:themeColor="text1"/>
        </w:rPr>
        <w:t xml:space="preserve"> </w:t>
      </w:r>
      <w:proofErr w:type="spellStart"/>
      <w:r>
        <w:rPr>
          <w:rFonts w:ascii="Times New Roman" w:hAnsi="Times New Roman"/>
          <w:i/>
          <w:color w:val="000000" w:themeColor="text1"/>
        </w:rPr>
        <w:t>Tyzhny</w:t>
      </w:r>
      <w:r w:rsidRPr="00292A65">
        <w:rPr>
          <w:rFonts w:ascii="Times New Roman" w:hAnsi="Times New Roman"/>
          <w:i/>
          <w:color w:val="000000" w:themeColor="text1"/>
        </w:rPr>
        <w:t>a</w:t>
      </w:r>
      <w:proofErr w:type="spellEnd"/>
      <w:r w:rsidRPr="00292A65">
        <w:rPr>
          <w:rFonts w:ascii="Times New Roman" w:hAnsi="Times New Roman"/>
          <w:color w:val="000000" w:themeColor="text1"/>
        </w:rPr>
        <w:t xml:space="preserve">, 18 March 2016, http://dt.ua/WORLD/kreml-ne-darma-boyitsya-savchenko-atlantic-council-202864_.html, accessed 6 February 2017. </w:t>
      </w:r>
    </w:p>
  </w:footnote>
  <w:footnote w:id="68">
    <w:p w14:paraId="05070297" w14:textId="77777777" w:rsidR="007359D9" w:rsidRPr="00292A65" w:rsidRDefault="007359D9" w:rsidP="00292A65">
      <w:pPr>
        <w:spacing w:line="480" w:lineRule="auto"/>
        <w:rPr>
          <w:rFonts w:eastAsia="Times New Roman"/>
          <w:color w:val="000000" w:themeColor="text1"/>
        </w:rPr>
      </w:pPr>
      <w:r w:rsidRPr="00292A65">
        <w:rPr>
          <w:rStyle w:val="FootnoteReference"/>
          <w:color w:val="000000" w:themeColor="text1"/>
        </w:rPr>
        <w:footnoteRef/>
      </w:r>
      <w:r w:rsidRPr="00292A65">
        <w:rPr>
          <w:color w:val="000000" w:themeColor="text1"/>
        </w:rPr>
        <w:t xml:space="preserve"> Anton </w:t>
      </w:r>
      <w:proofErr w:type="spellStart"/>
      <w:r w:rsidRPr="00292A65">
        <w:rPr>
          <w:color w:val="000000" w:themeColor="text1"/>
        </w:rPr>
        <w:t>Herashchenko</w:t>
      </w:r>
      <w:proofErr w:type="spellEnd"/>
      <w:r w:rsidRPr="00292A65">
        <w:rPr>
          <w:color w:val="000000" w:themeColor="text1"/>
        </w:rPr>
        <w:t xml:space="preserve">, </w:t>
      </w:r>
      <w:r w:rsidRPr="00292A65">
        <w:rPr>
          <w:rFonts w:eastAsia="Times New Roman"/>
          <w:color w:val="000000" w:themeColor="text1"/>
        </w:rPr>
        <w:t>an adviser to Ukraine’s Interior Minister in ‘</w:t>
      </w:r>
      <w:proofErr w:type="spellStart"/>
      <w:r w:rsidRPr="00292A65">
        <w:rPr>
          <w:rFonts w:eastAsia="Times New Roman"/>
          <w:color w:val="000000" w:themeColor="text1"/>
        </w:rPr>
        <w:t>Stranu</w:t>
      </w:r>
      <w:proofErr w:type="spellEnd"/>
      <w:r w:rsidRPr="00292A65">
        <w:rPr>
          <w:rFonts w:eastAsia="Times New Roman"/>
          <w:color w:val="000000" w:themeColor="text1"/>
        </w:rPr>
        <w:t xml:space="preserve"> </w:t>
      </w:r>
      <w:proofErr w:type="spellStart"/>
      <w:r w:rsidRPr="00292A65">
        <w:rPr>
          <w:rFonts w:eastAsia="Times New Roman"/>
          <w:color w:val="000000" w:themeColor="text1"/>
        </w:rPr>
        <w:t>nado</w:t>
      </w:r>
      <w:proofErr w:type="spellEnd"/>
      <w:r w:rsidRPr="00292A65">
        <w:rPr>
          <w:rFonts w:eastAsia="Times New Roman"/>
          <w:color w:val="000000" w:themeColor="text1"/>
        </w:rPr>
        <w:t xml:space="preserve"> </w:t>
      </w:r>
      <w:proofErr w:type="spellStart"/>
      <w:r w:rsidRPr="00292A65">
        <w:rPr>
          <w:rFonts w:eastAsia="Times New Roman"/>
          <w:color w:val="000000" w:themeColor="text1"/>
        </w:rPr>
        <w:t>sshyvat</w:t>
      </w:r>
      <w:proofErr w:type="spellEnd"/>
      <w:r w:rsidRPr="00292A65">
        <w:rPr>
          <w:rFonts w:eastAsia="Times New Roman"/>
          <w:color w:val="000000" w:themeColor="text1"/>
        </w:rPr>
        <w:t xml:space="preserve">’’, </w:t>
      </w:r>
      <w:r w:rsidRPr="00292A65">
        <w:rPr>
          <w:rFonts w:eastAsia="Times New Roman"/>
          <w:i/>
          <w:color w:val="000000" w:themeColor="text1"/>
        </w:rPr>
        <w:t>Korrespondent.net</w:t>
      </w:r>
      <w:r w:rsidRPr="00292A65">
        <w:rPr>
          <w:rFonts w:eastAsia="Times New Roman"/>
          <w:color w:val="000000" w:themeColor="text1"/>
        </w:rPr>
        <w:t xml:space="preserve">, 17 August 2016, http://korrespondent.net/ukraine/politics/3732871-stranu-nado-sshyvat-yntervui-s-antonom-heraschenko, accessed 7 February 2017. </w:t>
      </w:r>
    </w:p>
  </w:footnote>
  <w:footnote w:id="69">
    <w:p w14:paraId="78FB002B" w14:textId="54240989" w:rsidR="007359D9" w:rsidRPr="00292A65" w:rsidRDefault="007359D9" w:rsidP="00292A65">
      <w:pPr>
        <w:pStyle w:val="FootnoteText"/>
        <w:spacing w:line="480" w:lineRule="auto"/>
        <w:rPr>
          <w:rFonts w:ascii="Times New Roman" w:hAnsi="Times New Roman"/>
          <w:color w:val="000000" w:themeColor="text1"/>
        </w:rPr>
      </w:pPr>
      <w:r w:rsidRPr="00292A65">
        <w:rPr>
          <w:rStyle w:val="FootnoteReference"/>
          <w:rFonts w:ascii="Times New Roman" w:hAnsi="Times New Roman"/>
          <w:color w:val="000000" w:themeColor="text1"/>
        </w:rPr>
        <w:footnoteRef/>
      </w:r>
      <w:r w:rsidRPr="00292A65">
        <w:rPr>
          <w:rFonts w:ascii="Times New Roman" w:hAnsi="Times New Roman"/>
          <w:color w:val="000000" w:themeColor="text1"/>
        </w:rPr>
        <w:t xml:space="preserve"> See Tamara </w:t>
      </w:r>
      <w:proofErr w:type="spellStart"/>
      <w:r w:rsidRPr="00292A65">
        <w:rPr>
          <w:rFonts w:ascii="Times New Roman" w:hAnsi="Times New Roman"/>
          <w:color w:val="000000" w:themeColor="text1"/>
        </w:rPr>
        <w:t>Martseniuk</w:t>
      </w:r>
      <w:proofErr w:type="spellEnd"/>
      <w:r w:rsidRPr="00292A65">
        <w:rPr>
          <w:rFonts w:ascii="Times New Roman" w:hAnsi="Times New Roman"/>
          <w:color w:val="000000" w:themeColor="text1"/>
        </w:rPr>
        <w:t xml:space="preserve"> interviewed b</w:t>
      </w:r>
      <w:r>
        <w:rPr>
          <w:rFonts w:ascii="Times New Roman" w:hAnsi="Times New Roman"/>
          <w:color w:val="000000" w:themeColor="text1"/>
        </w:rPr>
        <w:t xml:space="preserve">y </w:t>
      </w:r>
      <w:proofErr w:type="spellStart"/>
      <w:r>
        <w:rPr>
          <w:rFonts w:ascii="Times New Roman" w:hAnsi="Times New Roman"/>
          <w:color w:val="000000" w:themeColor="text1"/>
        </w:rPr>
        <w:t>Iryna</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Slavins’ka</w:t>
      </w:r>
      <w:proofErr w:type="spellEnd"/>
      <w:r>
        <w:rPr>
          <w:rFonts w:ascii="Times New Roman" w:hAnsi="Times New Roman"/>
          <w:color w:val="000000" w:themeColor="text1"/>
        </w:rPr>
        <w:t xml:space="preserve"> in ‘</w:t>
      </w:r>
      <w:proofErr w:type="spellStart"/>
      <w:r>
        <w:rPr>
          <w:rFonts w:ascii="Times New Roman" w:hAnsi="Times New Roman"/>
          <w:color w:val="000000" w:themeColor="text1"/>
        </w:rPr>
        <w:t>Mizohiniy</w:t>
      </w:r>
      <w:r w:rsidRPr="00292A65">
        <w:rPr>
          <w:rFonts w:ascii="Times New Roman" w:hAnsi="Times New Roman"/>
          <w:color w:val="000000" w:themeColor="text1"/>
        </w:rPr>
        <w:t>a</w:t>
      </w:r>
      <w:proofErr w:type="spellEnd"/>
      <w:r w:rsidRPr="00292A65">
        <w:rPr>
          <w:rFonts w:ascii="Times New Roman" w:hAnsi="Times New Roman"/>
          <w:color w:val="000000" w:themeColor="text1"/>
        </w:rPr>
        <w:t xml:space="preserve"> ta </w:t>
      </w:r>
      <w:proofErr w:type="spellStart"/>
      <w:r w:rsidRPr="00292A65">
        <w:rPr>
          <w:rFonts w:ascii="Times New Roman" w:hAnsi="Times New Roman"/>
          <w:color w:val="000000" w:themeColor="text1"/>
        </w:rPr>
        <w:t>henderni</w:t>
      </w:r>
      <w:proofErr w:type="spellEnd"/>
      <w:r w:rsidRPr="00292A65">
        <w:rPr>
          <w:rFonts w:ascii="Times New Roman" w:hAnsi="Times New Roman"/>
          <w:color w:val="000000" w:themeColor="text1"/>
        </w:rPr>
        <w:t xml:space="preserve"> stereotypy, abo She for She’, </w:t>
      </w:r>
      <w:proofErr w:type="spellStart"/>
      <w:r w:rsidRPr="00292A65">
        <w:rPr>
          <w:rFonts w:ascii="Times New Roman" w:hAnsi="Times New Roman"/>
          <w:i/>
          <w:color w:val="000000" w:themeColor="text1"/>
        </w:rPr>
        <w:t>Hromads’ke</w:t>
      </w:r>
      <w:proofErr w:type="spellEnd"/>
      <w:r w:rsidRPr="00292A65">
        <w:rPr>
          <w:rFonts w:ascii="Times New Roman" w:hAnsi="Times New Roman"/>
          <w:i/>
          <w:color w:val="000000" w:themeColor="text1"/>
        </w:rPr>
        <w:t xml:space="preserve"> Radio</w:t>
      </w:r>
      <w:r w:rsidRPr="00292A65">
        <w:rPr>
          <w:rFonts w:ascii="Times New Roman" w:hAnsi="Times New Roman"/>
          <w:color w:val="000000" w:themeColor="text1"/>
        </w:rPr>
        <w:t xml:space="preserve">, 30 September 2016, https://hromadskeradio.org/programs/antena/mizoginiya-ta-genderni-stereotypy-abo-she-for-she, accessed 6 February 2017. </w:t>
      </w:r>
    </w:p>
  </w:footnote>
  <w:footnote w:id="70">
    <w:p w14:paraId="50425CFE" w14:textId="603D9732" w:rsidR="007359D9" w:rsidRPr="00D8730D" w:rsidRDefault="007359D9" w:rsidP="00292A65">
      <w:pPr>
        <w:pStyle w:val="FootnoteText"/>
        <w:spacing w:line="480" w:lineRule="auto"/>
        <w:rPr>
          <w:rFonts w:ascii="Times New Roman" w:hAnsi="Times New Roman"/>
          <w:color w:val="000000" w:themeColor="text1"/>
          <w:lang w:val="pl-PL"/>
        </w:rPr>
      </w:pPr>
      <w:r w:rsidRPr="00292A65">
        <w:rPr>
          <w:rStyle w:val="FootnoteReference"/>
          <w:rFonts w:ascii="Times New Roman" w:hAnsi="Times New Roman"/>
          <w:color w:val="000000" w:themeColor="text1"/>
        </w:rPr>
        <w:footnoteRef/>
      </w:r>
      <w:r w:rsidRPr="00292A65">
        <w:rPr>
          <w:rFonts w:ascii="Times New Roman" w:hAnsi="Times New Roman"/>
          <w:color w:val="000000" w:themeColor="text1"/>
          <w:lang w:val="pl-PL"/>
        </w:rPr>
        <w:t xml:space="preserve"> </w:t>
      </w:r>
      <w:proofErr w:type="spellStart"/>
      <w:r w:rsidRPr="00292A65">
        <w:rPr>
          <w:rFonts w:ascii="Times New Roman" w:hAnsi="Times New Roman"/>
          <w:color w:val="000000" w:themeColor="text1"/>
          <w:lang w:val="pl-PL"/>
        </w:rPr>
        <w:t>Nadi</w:t>
      </w:r>
      <w:r>
        <w:rPr>
          <w:rFonts w:ascii="Times New Roman" w:hAnsi="Times New Roman"/>
          <w:color w:val="000000" w:themeColor="text1"/>
          <w:lang w:val="pl-PL"/>
        </w:rPr>
        <w:t>y</w:t>
      </w:r>
      <w:r w:rsidRPr="00D8730D">
        <w:rPr>
          <w:rFonts w:ascii="Times New Roman" w:hAnsi="Times New Roman"/>
          <w:color w:val="000000" w:themeColor="text1"/>
          <w:lang w:val="pl-PL"/>
        </w:rPr>
        <w:t>a</w:t>
      </w:r>
      <w:proofErr w:type="spellEnd"/>
      <w:r w:rsidRPr="00D8730D">
        <w:rPr>
          <w:rFonts w:ascii="Times New Roman" w:hAnsi="Times New Roman"/>
          <w:color w:val="000000" w:themeColor="text1"/>
          <w:lang w:val="pl-PL"/>
        </w:rPr>
        <w:t xml:space="preserve"> </w:t>
      </w:r>
      <w:proofErr w:type="spellStart"/>
      <w:r w:rsidRPr="00D8730D">
        <w:rPr>
          <w:rFonts w:ascii="Times New Roman" w:hAnsi="Times New Roman"/>
          <w:color w:val="000000" w:themeColor="text1"/>
          <w:lang w:val="pl-PL"/>
        </w:rPr>
        <w:t>Savchenko</w:t>
      </w:r>
      <w:proofErr w:type="spellEnd"/>
      <w:r w:rsidRPr="00D8730D">
        <w:rPr>
          <w:rFonts w:ascii="Times New Roman" w:hAnsi="Times New Roman"/>
          <w:color w:val="000000" w:themeColor="text1"/>
          <w:lang w:val="pl-PL"/>
        </w:rPr>
        <w:t xml:space="preserve">, </w:t>
      </w:r>
      <w:proofErr w:type="spellStart"/>
      <w:r w:rsidRPr="00D8730D">
        <w:rPr>
          <w:rFonts w:ascii="Times New Roman" w:hAnsi="Times New Roman"/>
          <w:i/>
          <w:color w:val="000000" w:themeColor="text1"/>
          <w:lang w:val="pl-PL"/>
        </w:rPr>
        <w:t>Syl’ne</w:t>
      </w:r>
      <w:proofErr w:type="spellEnd"/>
      <w:r w:rsidRPr="00D8730D">
        <w:rPr>
          <w:rFonts w:ascii="Times New Roman" w:hAnsi="Times New Roman"/>
          <w:i/>
          <w:color w:val="000000" w:themeColor="text1"/>
          <w:lang w:val="pl-PL"/>
        </w:rPr>
        <w:t xml:space="preserve"> </w:t>
      </w:r>
      <w:proofErr w:type="spellStart"/>
      <w:r w:rsidRPr="00D8730D">
        <w:rPr>
          <w:rFonts w:ascii="Times New Roman" w:hAnsi="Times New Roman"/>
          <w:i/>
          <w:color w:val="000000" w:themeColor="text1"/>
          <w:lang w:val="pl-PL"/>
        </w:rPr>
        <w:t>im”</w:t>
      </w:r>
      <w:r>
        <w:rPr>
          <w:rFonts w:ascii="Times New Roman" w:hAnsi="Times New Roman"/>
          <w:i/>
          <w:color w:val="000000" w:themeColor="text1"/>
          <w:lang w:val="pl-PL"/>
        </w:rPr>
        <w:t>ya</w:t>
      </w:r>
      <w:proofErr w:type="spellEnd"/>
      <w:r>
        <w:rPr>
          <w:rFonts w:ascii="Times New Roman" w:hAnsi="Times New Roman"/>
          <w:i/>
          <w:color w:val="000000" w:themeColor="text1"/>
          <w:lang w:val="pl-PL"/>
        </w:rPr>
        <w:t xml:space="preserve"> </w:t>
      </w:r>
      <w:proofErr w:type="spellStart"/>
      <w:r>
        <w:rPr>
          <w:rFonts w:ascii="Times New Roman" w:hAnsi="Times New Roman"/>
          <w:i/>
          <w:color w:val="000000" w:themeColor="text1"/>
          <w:lang w:val="pl-PL"/>
        </w:rPr>
        <w:t>Nadiy</w:t>
      </w:r>
      <w:r w:rsidRPr="00D8730D">
        <w:rPr>
          <w:rFonts w:ascii="Times New Roman" w:hAnsi="Times New Roman"/>
          <w:i/>
          <w:color w:val="000000" w:themeColor="text1"/>
          <w:lang w:val="pl-PL"/>
        </w:rPr>
        <w:t>a</w:t>
      </w:r>
      <w:proofErr w:type="spellEnd"/>
      <w:r w:rsidRPr="00D8730D">
        <w:rPr>
          <w:rFonts w:ascii="Times New Roman" w:hAnsi="Times New Roman"/>
          <w:i/>
          <w:color w:val="000000" w:themeColor="text1"/>
          <w:lang w:val="pl-PL"/>
        </w:rPr>
        <w:t>!</w:t>
      </w:r>
      <w:r w:rsidRPr="00D8730D">
        <w:rPr>
          <w:rFonts w:ascii="Times New Roman" w:hAnsi="Times New Roman"/>
          <w:color w:val="000000" w:themeColor="text1"/>
          <w:lang w:val="pl-PL"/>
        </w:rPr>
        <w:t xml:space="preserve"> </w:t>
      </w:r>
      <w:r w:rsidRPr="00292A65">
        <w:rPr>
          <w:rFonts w:ascii="Times New Roman" w:hAnsi="Times New Roman"/>
          <w:color w:val="000000" w:themeColor="text1"/>
          <w:lang w:val="pl-PL"/>
        </w:rPr>
        <w:t>(</w:t>
      </w:r>
      <w:proofErr w:type="spellStart"/>
      <w:r w:rsidRPr="00292A65">
        <w:rPr>
          <w:rFonts w:ascii="Times New Roman" w:hAnsi="Times New Roman"/>
          <w:color w:val="000000" w:themeColor="text1"/>
          <w:lang w:val="pl-PL"/>
        </w:rPr>
        <w:t>Kyiv</w:t>
      </w:r>
      <w:proofErr w:type="spellEnd"/>
      <w:r w:rsidRPr="00292A65">
        <w:rPr>
          <w:rFonts w:ascii="Times New Roman" w:hAnsi="Times New Roman"/>
          <w:color w:val="000000" w:themeColor="text1"/>
          <w:lang w:val="pl-PL"/>
        </w:rPr>
        <w:t>: ‘</w:t>
      </w:r>
      <w:proofErr w:type="spellStart"/>
      <w:r w:rsidRPr="00292A65">
        <w:rPr>
          <w:rFonts w:ascii="Times New Roman" w:hAnsi="Times New Roman"/>
          <w:color w:val="000000" w:themeColor="text1"/>
          <w:lang w:val="pl-PL"/>
        </w:rPr>
        <w:t>Y</w:t>
      </w:r>
      <w:r w:rsidRPr="00D8730D">
        <w:rPr>
          <w:rFonts w:ascii="Times New Roman" w:hAnsi="Times New Roman"/>
          <w:color w:val="000000" w:themeColor="text1"/>
          <w:lang w:val="pl-PL"/>
        </w:rPr>
        <w:t>ustinian</w:t>
      </w:r>
      <w:proofErr w:type="spellEnd"/>
      <w:r w:rsidRPr="00D8730D">
        <w:rPr>
          <w:rFonts w:ascii="Times New Roman" w:hAnsi="Times New Roman"/>
          <w:color w:val="000000" w:themeColor="text1"/>
          <w:lang w:val="pl-PL"/>
        </w:rPr>
        <w:t xml:space="preserve">’, 2016), </w:t>
      </w:r>
      <w:proofErr w:type="spellStart"/>
      <w:r>
        <w:rPr>
          <w:rFonts w:ascii="Times New Roman" w:hAnsi="Times New Roman"/>
          <w:color w:val="000000" w:themeColor="text1"/>
          <w:lang w:val="pl-PL"/>
        </w:rPr>
        <w:t>pp</w:t>
      </w:r>
      <w:proofErr w:type="spellEnd"/>
      <w:r>
        <w:rPr>
          <w:rFonts w:ascii="Times New Roman" w:hAnsi="Times New Roman"/>
          <w:color w:val="000000" w:themeColor="text1"/>
          <w:lang w:val="pl-PL"/>
        </w:rPr>
        <w:t xml:space="preserve"> </w:t>
      </w:r>
      <w:r w:rsidRPr="00D8730D">
        <w:rPr>
          <w:rFonts w:ascii="Times New Roman" w:hAnsi="Times New Roman"/>
          <w:color w:val="000000" w:themeColor="text1"/>
          <w:lang w:val="pl-PL"/>
        </w:rPr>
        <w:t xml:space="preserve">170-186. </w:t>
      </w:r>
    </w:p>
  </w:footnote>
  <w:footnote w:id="71">
    <w:p w14:paraId="1CF6615B" w14:textId="35DE4DAE" w:rsidR="007359D9" w:rsidRPr="00D8730D" w:rsidRDefault="007359D9" w:rsidP="00292A65">
      <w:pPr>
        <w:pStyle w:val="FootnoteText"/>
        <w:spacing w:line="480" w:lineRule="auto"/>
        <w:rPr>
          <w:rFonts w:ascii="Times New Roman" w:hAnsi="Times New Roman"/>
          <w:color w:val="000000" w:themeColor="text1"/>
          <w:lang w:val="pl-PL"/>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lang w:val="pl-PL"/>
        </w:rPr>
        <w:t xml:space="preserve"> </w:t>
      </w:r>
      <w:proofErr w:type="spellStart"/>
      <w:r w:rsidRPr="00D8730D">
        <w:rPr>
          <w:rFonts w:ascii="Times New Roman" w:hAnsi="Times New Roman"/>
          <w:color w:val="000000" w:themeColor="text1"/>
          <w:lang w:val="pl-PL"/>
        </w:rPr>
        <w:t>Savchenko</w:t>
      </w:r>
      <w:proofErr w:type="spellEnd"/>
      <w:r w:rsidRPr="00D8730D">
        <w:rPr>
          <w:rFonts w:ascii="Times New Roman" w:hAnsi="Times New Roman"/>
          <w:color w:val="000000" w:themeColor="text1"/>
          <w:lang w:val="pl-PL"/>
        </w:rPr>
        <w:t xml:space="preserve">, </w:t>
      </w:r>
      <w:proofErr w:type="spellStart"/>
      <w:r w:rsidRPr="00D8730D">
        <w:rPr>
          <w:rFonts w:ascii="Times New Roman" w:hAnsi="Times New Roman"/>
          <w:i/>
          <w:color w:val="000000" w:themeColor="text1"/>
          <w:lang w:val="pl-PL"/>
        </w:rPr>
        <w:t>Syl’ne</w:t>
      </w:r>
      <w:proofErr w:type="spellEnd"/>
      <w:r w:rsidRPr="00D8730D">
        <w:rPr>
          <w:rFonts w:ascii="Times New Roman" w:hAnsi="Times New Roman"/>
          <w:i/>
          <w:color w:val="000000" w:themeColor="text1"/>
          <w:lang w:val="pl-PL"/>
        </w:rPr>
        <w:t xml:space="preserve"> </w:t>
      </w:r>
      <w:proofErr w:type="spellStart"/>
      <w:r w:rsidRPr="00D8730D">
        <w:rPr>
          <w:rFonts w:ascii="Times New Roman" w:hAnsi="Times New Roman"/>
          <w:i/>
          <w:color w:val="000000" w:themeColor="text1"/>
          <w:lang w:val="pl-PL"/>
        </w:rPr>
        <w:t>im”</w:t>
      </w:r>
      <w:r>
        <w:rPr>
          <w:rFonts w:ascii="Times New Roman" w:hAnsi="Times New Roman"/>
          <w:i/>
          <w:color w:val="000000" w:themeColor="text1"/>
          <w:lang w:val="pl-PL"/>
        </w:rPr>
        <w:t>ya</w:t>
      </w:r>
      <w:proofErr w:type="spellEnd"/>
      <w:r>
        <w:rPr>
          <w:rFonts w:ascii="Times New Roman" w:hAnsi="Times New Roman"/>
          <w:i/>
          <w:color w:val="000000" w:themeColor="text1"/>
          <w:lang w:val="pl-PL"/>
        </w:rPr>
        <w:t xml:space="preserve"> </w:t>
      </w:r>
      <w:proofErr w:type="spellStart"/>
      <w:r>
        <w:rPr>
          <w:rFonts w:ascii="Times New Roman" w:hAnsi="Times New Roman"/>
          <w:i/>
          <w:color w:val="000000" w:themeColor="text1"/>
          <w:lang w:val="pl-PL"/>
        </w:rPr>
        <w:t>Nadiy</w:t>
      </w:r>
      <w:r w:rsidRPr="00D8730D">
        <w:rPr>
          <w:rFonts w:ascii="Times New Roman" w:hAnsi="Times New Roman"/>
          <w:i/>
          <w:color w:val="000000" w:themeColor="text1"/>
          <w:lang w:val="pl-PL"/>
        </w:rPr>
        <w:t>a</w:t>
      </w:r>
      <w:proofErr w:type="spellEnd"/>
      <w:r w:rsidRPr="00D8730D">
        <w:rPr>
          <w:rFonts w:ascii="Times New Roman" w:hAnsi="Times New Roman"/>
          <w:color w:val="000000" w:themeColor="text1"/>
          <w:lang w:val="pl-PL"/>
        </w:rPr>
        <w:t xml:space="preserve">, </w:t>
      </w:r>
      <w:r>
        <w:rPr>
          <w:rFonts w:ascii="Times New Roman" w:hAnsi="Times New Roman"/>
          <w:color w:val="000000" w:themeColor="text1"/>
          <w:lang w:val="pl-PL"/>
        </w:rPr>
        <w:t xml:space="preserve">p </w:t>
      </w:r>
      <w:r w:rsidRPr="00D8730D">
        <w:rPr>
          <w:rFonts w:ascii="Times New Roman" w:hAnsi="Times New Roman"/>
          <w:color w:val="000000" w:themeColor="text1"/>
          <w:lang w:val="pl-PL"/>
        </w:rPr>
        <w:t xml:space="preserve">170. </w:t>
      </w:r>
    </w:p>
  </w:footnote>
  <w:footnote w:id="72">
    <w:p w14:paraId="330194CF" w14:textId="2C56D0FF" w:rsidR="007359D9" w:rsidRPr="00D8730D" w:rsidRDefault="007359D9" w:rsidP="00292A65">
      <w:pPr>
        <w:pStyle w:val="FootnoteText"/>
        <w:spacing w:line="480" w:lineRule="auto"/>
        <w:rPr>
          <w:rFonts w:ascii="Times New Roman" w:hAnsi="Times New Roman"/>
          <w:color w:val="000000" w:themeColor="text1"/>
          <w:lang w:val="pl-PL"/>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lang w:val="pl-PL"/>
        </w:rPr>
        <w:t xml:space="preserve"> </w:t>
      </w:r>
      <w:proofErr w:type="spellStart"/>
      <w:r w:rsidRPr="00D8730D">
        <w:rPr>
          <w:rFonts w:ascii="Times New Roman" w:hAnsi="Times New Roman"/>
          <w:color w:val="000000" w:themeColor="text1"/>
          <w:lang w:val="pl-PL"/>
        </w:rPr>
        <w:t>Savchenko</w:t>
      </w:r>
      <w:proofErr w:type="spellEnd"/>
      <w:r w:rsidRPr="00D8730D">
        <w:rPr>
          <w:rFonts w:ascii="Times New Roman" w:hAnsi="Times New Roman"/>
          <w:color w:val="000000" w:themeColor="text1"/>
          <w:lang w:val="pl-PL"/>
        </w:rPr>
        <w:t xml:space="preserve">, </w:t>
      </w:r>
      <w:proofErr w:type="spellStart"/>
      <w:r w:rsidRPr="00D8730D">
        <w:rPr>
          <w:rFonts w:ascii="Times New Roman" w:hAnsi="Times New Roman"/>
          <w:i/>
          <w:color w:val="000000" w:themeColor="text1"/>
          <w:lang w:val="pl-PL"/>
        </w:rPr>
        <w:t>Syl’ne</w:t>
      </w:r>
      <w:proofErr w:type="spellEnd"/>
      <w:r w:rsidRPr="00D8730D">
        <w:rPr>
          <w:rFonts w:ascii="Times New Roman" w:hAnsi="Times New Roman"/>
          <w:i/>
          <w:color w:val="000000" w:themeColor="text1"/>
          <w:lang w:val="pl-PL"/>
        </w:rPr>
        <w:t xml:space="preserve"> </w:t>
      </w:r>
      <w:proofErr w:type="spellStart"/>
      <w:r w:rsidRPr="00D8730D">
        <w:rPr>
          <w:rFonts w:ascii="Times New Roman" w:hAnsi="Times New Roman"/>
          <w:i/>
          <w:color w:val="000000" w:themeColor="text1"/>
          <w:lang w:val="pl-PL"/>
        </w:rPr>
        <w:t>im”</w:t>
      </w:r>
      <w:r>
        <w:rPr>
          <w:rFonts w:ascii="Times New Roman" w:hAnsi="Times New Roman"/>
          <w:i/>
          <w:color w:val="000000" w:themeColor="text1"/>
          <w:lang w:val="pl-PL"/>
        </w:rPr>
        <w:t>ya</w:t>
      </w:r>
      <w:proofErr w:type="spellEnd"/>
      <w:r>
        <w:rPr>
          <w:rFonts w:ascii="Times New Roman" w:hAnsi="Times New Roman"/>
          <w:i/>
          <w:color w:val="000000" w:themeColor="text1"/>
          <w:lang w:val="pl-PL"/>
        </w:rPr>
        <w:t xml:space="preserve"> </w:t>
      </w:r>
      <w:proofErr w:type="spellStart"/>
      <w:r>
        <w:rPr>
          <w:rFonts w:ascii="Times New Roman" w:hAnsi="Times New Roman"/>
          <w:i/>
          <w:color w:val="000000" w:themeColor="text1"/>
          <w:lang w:val="pl-PL"/>
        </w:rPr>
        <w:t>Nadiy</w:t>
      </w:r>
      <w:r w:rsidRPr="00D8730D">
        <w:rPr>
          <w:rFonts w:ascii="Times New Roman" w:hAnsi="Times New Roman"/>
          <w:i/>
          <w:color w:val="000000" w:themeColor="text1"/>
          <w:lang w:val="pl-PL"/>
        </w:rPr>
        <w:t>a</w:t>
      </w:r>
      <w:proofErr w:type="spellEnd"/>
      <w:r w:rsidRPr="00D8730D">
        <w:rPr>
          <w:rFonts w:ascii="Times New Roman" w:hAnsi="Times New Roman"/>
          <w:color w:val="000000" w:themeColor="text1"/>
          <w:lang w:val="pl-PL"/>
        </w:rPr>
        <w:t xml:space="preserve">, </w:t>
      </w:r>
      <w:r>
        <w:rPr>
          <w:rFonts w:ascii="Times New Roman" w:hAnsi="Times New Roman"/>
          <w:color w:val="000000" w:themeColor="text1"/>
          <w:lang w:val="pl-PL"/>
        </w:rPr>
        <w:t xml:space="preserve">p </w:t>
      </w:r>
      <w:r w:rsidRPr="00D8730D">
        <w:rPr>
          <w:rFonts w:ascii="Times New Roman" w:hAnsi="Times New Roman"/>
          <w:color w:val="000000" w:themeColor="text1"/>
          <w:lang w:val="pl-PL"/>
        </w:rPr>
        <w:t xml:space="preserve">171. </w:t>
      </w:r>
    </w:p>
  </w:footnote>
  <w:footnote w:id="73">
    <w:p w14:paraId="5EB69E3E" w14:textId="77777777"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See </w:t>
      </w:r>
      <w:r w:rsidRPr="00D8730D">
        <w:rPr>
          <w:rFonts w:ascii="Times New Roman" w:hAnsi="Times New Roman" w:cs="Constantia"/>
          <w:color w:val="000000" w:themeColor="text1"/>
        </w:rPr>
        <w:t xml:space="preserve">Berlins’ka, </w:t>
      </w:r>
      <w:proofErr w:type="spellStart"/>
      <w:r w:rsidRPr="00D8730D">
        <w:rPr>
          <w:rFonts w:ascii="Times New Roman" w:hAnsi="Times New Roman" w:cs="Constantia"/>
          <w:color w:val="000000" w:themeColor="text1"/>
        </w:rPr>
        <w:t>Martsenyuk</w:t>
      </w:r>
      <w:proofErr w:type="spellEnd"/>
      <w:r w:rsidRPr="00D8730D">
        <w:rPr>
          <w:rFonts w:ascii="Times New Roman" w:hAnsi="Times New Roman" w:cs="Constantia"/>
          <w:color w:val="000000" w:themeColor="text1"/>
        </w:rPr>
        <w:t xml:space="preserve">, </w:t>
      </w:r>
      <w:proofErr w:type="spellStart"/>
      <w:r w:rsidRPr="00D8730D">
        <w:rPr>
          <w:rFonts w:ascii="Times New Roman" w:hAnsi="Times New Roman" w:cs="Constantia"/>
          <w:color w:val="000000" w:themeColor="text1"/>
        </w:rPr>
        <w:t>Kvit</w:t>
      </w:r>
      <w:proofErr w:type="spellEnd"/>
      <w:r w:rsidRPr="00D8730D">
        <w:rPr>
          <w:rFonts w:ascii="Times New Roman" w:hAnsi="Times New Roman" w:cs="Constantia"/>
          <w:color w:val="000000" w:themeColor="text1"/>
        </w:rPr>
        <w:t xml:space="preserve"> and </w:t>
      </w:r>
      <w:proofErr w:type="spellStart"/>
      <w:r w:rsidRPr="00D8730D">
        <w:rPr>
          <w:rFonts w:ascii="Times New Roman" w:hAnsi="Times New Roman" w:cs="Constantia"/>
          <w:color w:val="000000" w:themeColor="text1"/>
        </w:rPr>
        <w:t>Grytsenko</w:t>
      </w:r>
      <w:proofErr w:type="spellEnd"/>
      <w:r w:rsidRPr="00D8730D">
        <w:rPr>
          <w:rFonts w:ascii="Times New Roman" w:hAnsi="Times New Roman" w:cs="Times"/>
          <w:iCs/>
          <w:color w:val="000000" w:themeColor="text1"/>
        </w:rPr>
        <w:t xml:space="preserve">, </w:t>
      </w:r>
      <w:r w:rsidRPr="00D8730D">
        <w:rPr>
          <w:rFonts w:ascii="Times New Roman" w:hAnsi="Times New Roman" w:cs="Times"/>
          <w:i/>
          <w:iCs/>
          <w:color w:val="000000" w:themeColor="text1"/>
        </w:rPr>
        <w:t>‘Invisible Battalion’</w:t>
      </w:r>
      <w:r w:rsidRPr="00D8730D">
        <w:rPr>
          <w:rFonts w:ascii="Times New Roman" w:hAnsi="Times New Roman" w:cs="Times"/>
          <w:iCs/>
          <w:color w:val="000000" w:themeColor="text1"/>
        </w:rPr>
        <w:t>, 22.</w:t>
      </w:r>
    </w:p>
  </w:footnote>
  <w:footnote w:id="74">
    <w:p w14:paraId="1EE19095" w14:textId="4146C9B5"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Viktor</w:t>
      </w:r>
      <w:r>
        <w:rPr>
          <w:rFonts w:ascii="Times New Roman" w:hAnsi="Times New Roman"/>
          <w:color w:val="000000" w:themeColor="text1"/>
        </w:rPr>
        <w:t>iya</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Dvorets’ka</w:t>
      </w:r>
      <w:proofErr w:type="spellEnd"/>
      <w:r>
        <w:rPr>
          <w:rFonts w:ascii="Times New Roman" w:hAnsi="Times New Roman"/>
          <w:color w:val="000000" w:themeColor="text1"/>
        </w:rPr>
        <w:t xml:space="preserve"> in Oksana </w:t>
      </w:r>
      <w:proofErr w:type="spellStart"/>
      <w:r>
        <w:rPr>
          <w:rFonts w:ascii="Times New Roman" w:hAnsi="Times New Roman"/>
          <w:color w:val="000000" w:themeColor="text1"/>
        </w:rPr>
        <w:t>Khudoyar</w:t>
      </w:r>
      <w:proofErr w:type="spellEnd"/>
      <w:r>
        <w:rPr>
          <w:rFonts w:ascii="Times New Roman" w:hAnsi="Times New Roman"/>
          <w:color w:val="000000" w:themeColor="text1"/>
        </w:rPr>
        <w:t>, ‘“</w:t>
      </w:r>
      <w:proofErr w:type="spellStart"/>
      <w:r>
        <w:rPr>
          <w:rFonts w:ascii="Times New Roman" w:hAnsi="Times New Roman"/>
          <w:color w:val="000000" w:themeColor="text1"/>
        </w:rPr>
        <w:t>Nary</w:t>
      </w:r>
      <w:r w:rsidRPr="00D8730D">
        <w:rPr>
          <w:rFonts w:ascii="Times New Roman" w:hAnsi="Times New Roman"/>
          <w:color w:val="000000" w:themeColor="text1"/>
        </w:rPr>
        <w:t>ad</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na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kukhni</w:t>
      </w:r>
      <w:proofErr w:type="spellEnd"/>
      <w:r w:rsidRPr="00D8730D">
        <w:rPr>
          <w:rFonts w:ascii="Times New Roman" w:hAnsi="Times New Roman"/>
          <w:color w:val="000000" w:themeColor="text1"/>
        </w:rPr>
        <w:t xml:space="preserve"> – </w:t>
      </w:r>
      <w:proofErr w:type="spellStart"/>
      <w:r w:rsidRPr="00D8730D">
        <w:rPr>
          <w:rFonts w:ascii="Times New Roman" w:hAnsi="Times New Roman"/>
          <w:color w:val="000000" w:themeColor="text1"/>
        </w:rPr>
        <w:t>tse</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naivazhche</w:t>
      </w:r>
      <w:proofErr w:type="spellEnd"/>
      <w:r w:rsidRPr="00D8730D">
        <w:rPr>
          <w:rFonts w:ascii="Times New Roman" w:hAnsi="Times New Roman"/>
          <w:color w:val="000000" w:themeColor="text1"/>
        </w:rPr>
        <w:t xml:space="preserve">. To ne </w:t>
      </w:r>
      <w:proofErr w:type="spellStart"/>
      <w:r w:rsidRPr="00D8730D">
        <w:rPr>
          <w:rFonts w:ascii="Times New Roman" w:hAnsi="Times New Roman"/>
          <w:color w:val="000000" w:themeColor="text1"/>
        </w:rPr>
        <w:t>zhinocha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robota</w:t>
      </w:r>
      <w:proofErr w:type="spellEnd"/>
      <w:r w:rsidRPr="00D8730D">
        <w:rPr>
          <w:rFonts w:ascii="Times New Roman" w:hAnsi="Times New Roman"/>
          <w:color w:val="000000" w:themeColor="text1"/>
        </w:rPr>
        <w:t xml:space="preserve">”’, </w:t>
      </w:r>
      <w:r w:rsidRPr="00D8730D">
        <w:rPr>
          <w:rFonts w:ascii="Times New Roman" w:hAnsi="Times New Roman"/>
          <w:i/>
          <w:color w:val="000000" w:themeColor="text1"/>
        </w:rPr>
        <w:t>Gazeta.ua</w:t>
      </w:r>
      <w:r w:rsidRPr="00D8730D">
        <w:rPr>
          <w:rFonts w:ascii="Times New Roman" w:hAnsi="Times New Roman"/>
          <w:color w:val="000000" w:themeColor="text1"/>
        </w:rPr>
        <w:t xml:space="preserve">, 27 March 2015, para. 6, http://gazeta.ua/articles/ukraine-newspaper/_naryad-na-kuhni-ce-najvazhche-to-ne-zhinocha-robota/617281?mobile=true, accessed 2 February 2017. </w:t>
      </w:r>
    </w:p>
  </w:footnote>
  <w:footnote w:id="75">
    <w:p w14:paraId="4E7478B9" w14:textId="08A742F5"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Dvoret</w:t>
      </w:r>
      <w:r>
        <w:rPr>
          <w:rFonts w:ascii="Times New Roman" w:hAnsi="Times New Roman"/>
          <w:color w:val="000000" w:themeColor="text1"/>
        </w:rPr>
        <w:t>s’ka</w:t>
      </w:r>
      <w:proofErr w:type="spellEnd"/>
      <w:r>
        <w:rPr>
          <w:rFonts w:ascii="Times New Roman" w:hAnsi="Times New Roman"/>
          <w:color w:val="000000" w:themeColor="text1"/>
        </w:rPr>
        <w:t xml:space="preserve"> interviewed by Tamara </w:t>
      </w:r>
      <w:proofErr w:type="spellStart"/>
      <w:r>
        <w:rPr>
          <w:rFonts w:ascii="Times New Roman" w:hAnsi="Times New Roman"/>
          <w:color w:val="000000" w:themeColor="text1"/>
        </w:rPr>
        <w:t>Balayeva</w:t>
      </w:r>
      <w:proofErr w:type="spellEnd"/>
      <w:r>
        <w:rPr>
          <w:rFonts w:ascii="Times New Roman" w:hAnsi="Times New Roman"/>
          <w:color w:val="000000" w:themeColor="text1"/>
        </w:rPr>
        <w:t xml:space="preserve">, ‘14 </w:t>
      </w:r>
      <w:proofErr w:type="spellStart"/>
      <w:r>
        <w:rPr>
          <w:rFonts w:ascii="Times New Roman" w:hAnsi="Times New Roman"/>
          <w:color w:val="000000" w:themeColor="text1"/>
        </w:rPr>
        <w:t>mesiatsev</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schast’ya</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Istoriy</w:t>
      </w:r>
      <w:r w:rsidRPr="00D8730D">
        <w:rPr>
          <w:rFonts w:ascii="Times New Roman" w:hAnsi="Times New Roman"/>
          <w:color w:val="000000" w:themeColor="text1"/>
        </w:rPr>
        <w:t>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odnoi</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zhenshchiny</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na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voine</w:t>
      </w:r>
      <w:proofErr w:type="spellEnd"/>
      <w:r w:rsidRPr="00D8730D">
        <w:rPr>
          <w:rFonts w:ascii="Times New Roman" w:hAnsi="Times New Roman"/>
          <w:color w:val="000000" w:themeColor="text1"/>
        </w:rPr>
        <w:t xml:space="preserve">’, </w:t>
      </w:r>
      <w:r w:rsidRPr="00D8730D">
        <w:rPr>
          <w:rFonts w:ascii="Times New Roman" w:hAnsi="Times New Roman"/>
          <w:i/>
          <w:color w:val="000000" w:themeColor="text1"/>
        </w:rPr>
        <w:t>Focus</w:t>
      </w:r>
      <w:r w:rsidRPr="00D8730D">
        <w:rPr>
          <w:rFonts w:ascii="Times New Roman" w:hAnsi="Times New Roman"/>
          <w:color w:val="000000" w:themeColor="text1"/>
        </w:rPr>
        <w:t xml:space="preserve">, 29 October 2015, para. 14, https://focus.ua/society/339188/?utm_source=email&amp;utm_medium=email&amp;utm_campaign=mail, accessed 8 February 2017. </w:t>
      </w:r>
    </w:p>
  </w:footnote>
  <w:footnote w:id="76">
    <w:p w14:paraId="65482DD1" w14:textId="77777777" w:rsidR="007359D9" w:rsidRPr="00D8730D" w:rsidRDefault="007359D9" w:rsidP="00292A65">
      <w:pPr>
        <w:pStyle w:val="FootnoteText"/>
        <w:spacing w:line="480" w:lineRule="auto"/>
        <w:rPr>
          <w:rFonts w:ascii="Times New Roman" w:hAnsi="Times New Roman"/>
          <w:i/>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See ‘“</w:t>
      </w:r>
      <w:proofErr w:type="spellStart"/>
      <w:r w:rsidRPr="00D8730D">
        <w:rPr>
          <w:rFonts w:ascii="Times New Roman" w:hAnsi="Times New Roman"/>
          <w:color w:val="000000" w:themeColor="text1"/>
        </w:rPr>
        <w:t>Sovok</w:t>
      </w:r>
      <w:proofErr w:type="spellEnd"/>
      <w:r w:rsidRPr="00D8730D">
        <w:rPr>
          <w:rFonts w:ascii="Times New Roman" w:hAnsi="Times New Roman"/>
          <w:color w:val="000000" w:themeColor="text1"/>
        </w:rPr>
        <w:t xml:space="preserve">” v </w:t>
      </w:r>
      <w:proofErr w:type="spellStart"/>
      <w:r w:rsidRPr="00D8730D">
        <w:rPr>
          <w:rFonts w:ascii="Times New Roman" w:hAnsi="Times New Roman"/>
          <w:color w:val="000000" w:themeColor="text1"/>
        </w:rPr>
        <w:t>ukrainskoi</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armii</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razvedchitsy</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i</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piloty</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vypolniaiut</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boevye</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zadania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za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zarplatu</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banshchits</w:t>
      </w:r>
      <w:proofErr w:type="spellEnd"/>
      <w:r w:rsidRPr="00D8730D">
        <w:rPr>
          <w:rFonts w:ascii="Times New Roman" w:hAnsi="Times New Roman"/>
          <w:color w:val="000000" w:themeColor="text1"/>
        </w:rPr>
        <w:t xml:space="preserve">’, </w:t>
      </w:r>
      <w:r w:rsidRPr="00D8730D">
        <w:rPr>
          <w:rFonts w:ascii="Times New Roman" w:hAnsi="Times New Roman"/>
          <w:i/>
          <w:color w:val="000000" w:themeColor="text1"/>
        </w:rPr>
        <w:t xml:space="preserve">Face News, </w:t>
      </w:r>
      <w:r w:rsidRPr="00D8730D">
        <w:rPr>
          <w:rFonts w:ascii="Times New Roman" w:hAnsi="Times New Roman"/>
          <w:color w:val="000000" w:themeColor="text1"/>
        </w:rPr>
        <w:t>30 March 2015, https://www.facenews.ua/articles/2015/267762/?hc_location=ufi, accessed 2 February 2017. See also ‘</w:t>
      </w:r>
      <w:proofErr w:type="spellStart"/>
      <w:r w:rsidRPr="00D8730D">
        <w:rPr>
          <w:rFonts w:ascii="Times New Roman" w:hAnsi="Times New Roman"/>
          <w:color w:val="000000" w:themeColor="text1"/>
        </w:rPr>
        <w:t>Viktoriia</w:t>
      </w:r>
      <w:proofErr w:type="spellEnd"/>
      <w:r w:rsidRPr="00D8730D">
        <w:rPr>
          <w:rFonts w:ascii="Times New Roman" w:hAnsi="Times New Roman"/>
          <w:color w:val="000000" w:themeColor="text1"/>
        </w:rPr>
        <w:t>, “</w:t>
      </w:r>
      <w:proofErr w:type="spellStart"/>
      <w:r w:rsidRPr="00D8730D">
        <w:rPr>
          <w:rFonts w:ascii="Times New Roman" w:hAnsi="Times New Roman"/>
          <w:color w:val="000000" w:themeColor="text1"/>
        </w:rPr>
        <w:t>Dyka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Batal’ion</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Aidar</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ofitser</w:t>
      </w:r>
      <w:proofErr w:type="spellEnd"/>
      <w:r w:rsidRPr="00D8730D">
        <w:rPr>
          <w:rFonts w:ascii="Times New Roman" w:hAnsi="Times New Roman"/>
          <w:color w:val="000000" w:themeColor="text1"/>
        </w:rPr>
        <w:t xml:space="preserve"> ZSU’, </w:t>
      </w:r>
      <w:proofErr w:type="spellStart"/>
      <w:r w:rsidRPr="00D8730D">
        <w:rPr>
          <w:rFonts w:ascii="Times New Roman" w:hAnsi="Times New Roman"/>
          <w:i/>
          <w:color w:val="000000" w:themeColor="text1"/>
        </w:rPr>
        <w:t>Volonters’kyi</w:t>
      </w:r>
      <w:proofErr w:type="spellEnd"/>
      <w:r w:rsidRPr="00D8730D">
        <w:rPr>
          <w:rFonts w:ascii="Times New Roman" w:hAnsi="Times New Roman"/>
          <w:i/>
          <w:color w:val="000000" w:themeColor="text1"/>
        </w:rPr>
        <w:t xml:space="preserve"> </w:t>
      </w:r>
      <w:proofErr w:type="spellStart"/>
      <w:r w:rsidRPr="00D8730D">
        <w:rPr>
          <w:rFonts w:ascii="Times New Roman" w:hAnsi="Times New Roman"/>
          <w:i/>
          <w:color w:val="000000" w:themeColor="text1"/>
        </w:rPr>
        <w:t>foto</w:t>
      </w:r>
      <w:proofErr w:type="spellEnd"/>
      <w:r w:rsidRPr="00D8730D">
        <w:rPr>
          <w:rFonts w:ascii="Times New Roman" w:hAnsi="Times New Roman"/>
          <w:i/>
          <w:color w:val="000000" w:themeColor="text1"/>
        </w:rPr>
        <w:t xml:space="preserve"> </w:t>
      </w:r>
      <w:proofErr w:type="spellStart"/>
      <w:r w:rsidRPr="00D8730D">
        <w:rPr>
          <w:rFonts w:ascii="Times New Roman" w:hAnsi="Times New Roman"/>
          <w:i/>
          <w:color w:val="000000" w:themeColor="text1"/>
        </w:rPr>
        <w:t>proekt</w:t>
      </w:r>
      <w:proofErr w:type="spellEnd"/>
      <w:r w:rsidRPr="00D8730D">
        <w:rPr>
          <w:rFonts w:ascii="Times New Roman" w:hAnsi="Times New Roman"/>
          <w:i/>
          <w:color w:val="000000" w:themeColor="text1"/>
        </w:rPr>
        <w:t xml:space="preserve"> ‘</w:t>
      </w:r>
      <w:proofErr w:type="spellStart"/>
      <w:r w:rsidRPr="00D8730D">
        <w:rPr>
          <w:rFonts w:ascii="Times New Roman" w:hAnsi="Times New Roman"/>
          <w:i/>
          <w:color w:val="000000" w:themeColor="text1"/>
        </w:rPr>
        <w:t>Iakby</w:t>
      </w:r>
      <w:proofErr w:type="spellEnd"/>
      <w:r w:rsidRPr="00D8730D">
        <w:rPr>
          <w:rFonts w:ascii="Times New Roman" w:hAnsi="Times New Roman"/>
          <w:i/>
          <w:color w:val="000000" w:themeColor="text1"/>
        </w:rPr>
        <w:t xml:space="preserve"> ne </w:t>
      </w:r>
      <w:proofErr w:type="spellStart"/>
      <w:r w:rsidRPr="00D8730D">
        <w:rPr>
          <w:rFonts w:ascii="Times New Roman" w:hAnsi="Times New Roman"/>
          <w:i/>
          <w:color w:val="000000" w:themeColor="text1"/>
        </w:rPr>
        <w:t>viina</w:t>
      </w:r>
      <w:proofErr w:type="spellEnd"/>
      <w:r w:rsidRPr="00D8730D">
        <w:rPr>
          <w:rFonts w:ascii="Times New Roman" w:hAnsi="Times New Roman"/>
          <w:i/>
          <w:color w:val="000000" w:themeColor="text1"/>
        </w:rPr>
        <w:t>’</w:t>
      </w:r>
      <w:r w:rsidRPr="00D8730D">
        <w:rPr>
          <w:rFonts w:ascii="Times New Roman" w:hAnsi="Times New Roman"/>
          <w:color w:val="000000" w:themeColor="text1"/>
        </w:rPr>
        <w:t xml:space="preserve">, 8 March 2016, https://www.facebook.com/ifnotwar/posts/972287719530611, accessed 2 February 2017. </w:t>
      </w:r>
    </w:p>
  </w:footnote>
  <w:footnote w:id="77">
    <w:p w14:paraId="6D67833F" w14:textId="274F8ACE"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w:t>
      </w:r>
      <w:r w:rsidRPr="00D8730D">
        <w:rPr>
          <w:rFonts w:ascii="Times New Roman" w:hAnsi="Times New Roman" w:cs="Constantia"/>
          <w:color w:val="000000" w:themeColor="text1"/>
        </w:rPr>
        <w:t xml:space="preserve">Berlins’ka, </w:t>
      </w:r>
      <w:proofErr w:type="spellStart"/>
      <w:r w:rsidRPr="00D8730D">
        <w:rPr>
          <w:rFonts w:ascii="Times New Roman" w:hAnsi="Times New Roman" w:cs="Constantia"/>
          <w:color w:val="000000" w:themeColor="text1"/>
        </w:rPr>
        <w:t>Martsenyuk</w:t>
      </w:r>
      <w:proofErr w:type="spellEnd"/>
      <w:r w:rsidRPr="00D8730D">
        <w:rPr>
          <w:rFonts w:ascii="Times New Roman" w:hAnsi="Times New Roman" w:cs="Constantia"/>
          <w:color w:val="000000" w:themeColor="text1"/>
        </w:rPr>
        <w:t xml:space="preserve">, </w:t>
      </w:r>
      <w:proofErr w:type="spellStart"/>
      <w:r w:rsidRPr="00D8730D">
        <w:rPr>
          <w:rFonts w:ascii="Times New Roman" w:hAnsi="Times New Roman" w:cs="Constantia"/>
          <w:color w:val="000000" w:themeColor="text1"/>
        </w:rPr>
        <w:t>Kvit</w:t>
      </w:r>
      <w:proofErr w:type="spellEnd"/>
      <w:r w:rsidRPr="00D8730D">
        <w:rPr>
          <w:rFonts w:ascii="Times New Roman" w:hAnsi="Times New Roman" w:cs="Constantia"/>
          <w:color w:val="000000" w:themeColor="text1"/>
        </w:rPr>
        <w:t xml:space="preserve">, and </w:t>
      </w:r>
      <w:proofErr w:type="spellStart"/>
      <w:r w:rsidRPr="00D8730D">
        <w:rPr>
          <w:rFonts w:ascii="Times New Roman" w:hAnsi="Times New Roman" w:cs="Constantia"/>
          <w:color w:val="000000" w:themeColor="text1"/>
        </w:rPr>
        <w:t>Grytsenko</w:t>
      </w:r>
      <w:proofErr w:type="spellEnd"/>
      <w:r w:rsidRPr="00D8730D">
        <w:rPr>
          <w:rFonts w:ascii="Times New Roman" w:hAnsi="Times New Roman" w:cs="Times"/>
          <w:iCs/>
          <w:color w:val="000000" w:themeColor="text1"/>
        </w:rPr>
        <w:t xml:space="preserve">, </w:t>
      </w:r>
      <w:r w:rsidRPr="00D8730D">
        <w:rPr>
          <w:rFonts w:ascii="Times New Roman" w:hAnsi="Times New Roman" w:cs="Times"/>
          <w:i/>
          <w:iCs/>
          <w:color w:val="000000" w:themeColor="text1"/>
        </w:rPr>
        <w:t>‘Invisible Battalion’</w:t>
      </w:r>
      <w:r w:rsidRPr="00D8730D">
        <w:rPr>
          <w:rFonts w:ascii="Times New Roman" w:hAnsi="Times New Roman" w:cs="Constantia"/>
          <w:color w:val="000000" w:themeColor="text1"/>
        </w:rPr>
        <w:t>,</w:t>
      </w:r>
      <w:r w:rsidRPr="00D8730D">
        <w:rPr>
          <w:rFonts w:ascii="Times New Roman" w:hAnsi="Times New Roman" w:cs="Times"/>
          <w:iCs/>
          <w:color w:val="000000" w:themeColor="text1"/>
        </w:rPr>
        <w:t xml:space="preserve"> </w:t>
      </w:r>
      <w:r>
        <w:rPr>
          <w:rFonts w:ascii="Times New Roman" w:hAnsi="Times New Roman" w:cs="Times"/>
          <w:iCs/>
          <w:color w:val="000000" w:themeColor="text1"/>
        </w:rPr>
        <w:t xml:space="preserve">p </w:t>
      </w:r>
      <w:r w:rsidRPr="00D8730D">
        <w:rPr>
          <w:rFonts w:ascii="Times New Roman" w:hAnsi="Times New Roman" w:cs="Times"/>
          <w:iCs/>
          <w:color w:val="000000" w:themeColor="text1"/>
        </w:rPr>
        <w:t xml:space="preserve">25. </w:t>
      </w:r>
    </w:p>
  </w:footnote>
  <w:footnote w:id="78">
    <w:p w14:paraId="37230A56" w14:textId="318CD8E1"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w:t>
      </w:r>
      <w:r w:rsidRPr="00D8730D">
        <w:rPr>
          <w:rFonts w:ascii="Times New Roman" w:hAnsi="Times New Roman" w:cs="Constantia"/>
          <w:color w:val="000000" w:themeColor="text1"/>
        </w:rPr>
        <w:t xml:space="preserve">Berlins’ka, </w:t>
      </w:r>
      <w:proofErr w:type="spellStart"/>
      <w:r w:rsidRPr="00D8730D">
        <w:rPr>
          <w:rFonts w:ascii="Times New Roman" w:hAnsi="Times New Roman" w:cs="Constantia"/>
          <w:color w:val="000000" w:themeColor="text1"/>
        </w:rPr>
        <w:t>Martsenyuk</w:t>
      </w:r>
      <w:proofErr w:type="spellEnd"/>
      <w:r w:rsidRPr="00D8730D">
        <w:rPr>
          <w:rFonts w:ascii="Times New Roman" w:hAnsi="Times New Roman" w:cs="Constantia"/>
          <w:color w:val="000000" w:themeColor="text1"/>
        </w:rPr>
        <w:t xml:space="preserve">, </w:t>
      </w:r>
      <w:proofErr w:type="spellStart"/>
      <w:r w:rsidRPr="00D8730D">
        <w:rPr>
          <w:rFonts w:ascii="Times New Roman" w:hAnsi="Times New Roman" w:cs="Constantia"/>
          <w:color w:val="000000" w:themeColor="text1"/>
        </w:rPr>
        <w:t>Kvit</w:t>
      </w:r>
      <w:proofErr w:type="spellEnd"/>
      <w:r w:rsidRPr="00D8730D">
        <w:rPr>
          <w:rFonts w:ascii="Times New Roman" w:hAnsi="Times New Roman" w:cs="Constantia"/>
          <w:color w:val="000000" w:themeColor="text1"/>
        </w:rPr>
        <w:t xml:space="preserve">, and </w:t>
      </w:r>
      <w:proofErr w:type="spellStart"/>
      <w:r w:rsidRPr="00D8730D">
        <w:rPr>
          <w:rFonts w:ascii="Times New Roman" w:hAnsi="Times New Roman" w:cs="Constantia"/>
          <w:color w:val="000000" w:themeColor="text1"/>
        </w:rPr>
        <w:t>Grytsenko</w:t>
      </w:r>
      <w:proofErr w:type="spellEnd"/>
      <w:r w:rsidRPr="00D8730D">
        <w:rPr>
          <w:rFonts w:ascii="Times New Roman" w:hAnsi="Times New Roman" w:cs="Times"/>
          <w:iCs/>
          <w:color w:val="000000" w:themeColor="text1"/>
        </w:rPr>
        <w:t xml:space="preserve">, </w:t>
      </w:r>
      <w:r w:rsidRPr="00D8730D">
        <w:rPr>
          <w:rFonts w:ascii="Times New Roman" w:hAnsi="Times New Roman" w:cs="Times"/>
          <w:i/>
          <w:iCs/>
          <w:color w:val="000000" w:themeColor="text1"/>
        </w:rPr>
        <w:t>‘Invisible Battalion’</w:t>
      </w:r>
      <w:r w:rsidRPr="00D8730D">
        <w:rPr>
          <w:rFonts w:ascii="Times New Roman" w:hAnsi="Times New Roman" w:cs="Constantia"/>
          <w:color w:val="000000" w:themeColor="text1"/>
        </w:rPr>
        <w:t>,</w:t>
      </w:r>
      <w:r w:rsidRPr="00D8730D">
        <w:rPr>
          <w:rFonts w:ascii="Times New Roman" w:hAnsi="Times New Roman" w:cs="Times"/>
          <w:iCs/>
          <w:color w:val="000000" w:themeColor="text1"/>
        </w:rPr>
        <w:t xml:space="preserve"> </w:t>
      </w:r>
      <w:r>
        <w:rPr>
          <w:rFonts w:ascii="Times New Roman" w:hAnsi="Times New Roman" w:cs="Times"/>
          <w:iCs/>
          <w:color w:val="000000" w:themeColor="text1"/>
        </w:rPr>
        <w:t xml:space="preserve">p </w:t>
      </w:r>
      <w:r w:rsidRPr="00D8730D">
        <w:rPr>
          <w:rFonts w:ascii="Times New Roman" w:hAnsi="Times New Roman" w:cs="Times"/>
          <w:iCs/>
          <w:color w:val="000000" w:themeColor="text1"/>
        </w:rPr>
        <w:t xml:space="preserve">24. </w:t>
      </w:r>
    </w:p>
  </w:footnote>
  <w:footnote w:id="79">
    <w:p w14:paraId="56506839" w14:textId="0368F3A1"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w:t>
      </w:r>
      <w:proofErr w:type="spellStart"/>
      <w:r w:rsidRPr="00D8730D">
        <w:rPr>
          <w:rFonts w:ascii="Times New Roman" w:hAnsi="Times New Roman" w:cs="Times"/>
          <w:color w:val="000000" w:themeColor="text1"/>
        </w:rPr>
        <w:t>Martsenyuk</w:t>
      </w:r>
      <w:proofErr w:type="spellEnd"/>
      <w:r w:rsidRPr="00D8730D">
        <w:rPr>
          <w:rFonts w:ascii="Times New Roman" w:hAnsi="Times New Roman" w:cs="Times"/>
          <w:color w:val="000000" w:themeColor="text1"/>
        </w:rPr>
        <w:t xml:space="preserve">, </w:t>
      </w:r>
      <w:proofErr w:type="spellStart"/>
      <w:r w:rsidRPr="00D8730D">
        <w:rPr>
          <w:rFonts w:ascii="Times New Roman" w:hAnsi="Times New Roman" w:cs="Times"/>
          <w:color w:val="000000" w:themeColor="text1"/>
        </w:rPr>
        <w:t>Grytsenko</w:t>
      </w:r>
      <w:proofErr w:type="spellEnd"/>
      <w:r w:rsidRPr="00D8730D">
        <w:rPr>
          <w:rFonts w:ascii="Times New Roman" w:hAnsi="Times New Roman" w:cs="Times"/>
          <w:color w:val="000000" w:themeColor="text1"/>
        </w:rPr>
        <w:t xml:space="preserve">, </w:t>
      </w:r>
      <w:proofErr w:type="spellStart"/>
      <w:r w:rsidRPr="00D8730D">
        <w:rPr>
          <w:rFonts w:ascii="Times New Roman" w:hAnsi="Times New Roman" w:cs="Times"/>
          <w:color w:val="000000" w:themeColor="text1"/>
        </w:rPr>
        <w:t>Kvit</w:t>
      </w:r>
      <w:proofErr w:type="spellEnd"/>
      <w:r w:rsidRPr="00D8730D">
        <w:rPr>
          <w:rFonts w:ascii="Times New Roman" w:hAnsi="Times New Roman" w:cs="Times"/>
          <w:color w:val="000000" w:themeColor="text1"/>
        </w:rPr>
        <w:t xml:space="preserve">, ‘The “Invisible Battalion”’, </w:t>
      </w:r>
      <w:r>
        <w:rPr>
          <w:rFonts w:ascii="Times New Roman" w:hAnsi="Times New Roman" w:cs="Times"/>
          <w:color w:val="000000" w:themeColor="text1"/>
        </w:rPr>
        <w:t xml:space="preserve">p </w:t>
      </w:r>
      <w:r w:rsidRPr="00D8730D">
        <w:rPr>
          <w:rFonts w:ascii="Times New Roman" w:hAnsi="Times New Roman"/>
          <w:color w:val="000000" w:themeColor="text1"/>
        </w:rPr>
        <w:t>179.</w:t>
      </w:r>
    </w:p>
  </w:footnote>
  <w:footnote w:id="80">
    <w:p w14:paraId="585B2C06" w14:textId="7D70A392"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See Decree No 337</w:t>
      </w:r>
      <w:r>
        <w:rPr>
          <w:rFonts w:ascii="Times New Roman" w:hAnsi="Times New Roman"/>
          <w:color w:val="000000" w:themeColor="text1"/>
        </w:rPr>
        <w:t>.</w:t>
      </w:r>
      <w:r>
        <w:rPr>
          <w:rFonts w:ascii="Times New Roman" w:hAnsi="Times New Roman"/>
          <w:color w:val="000000" w:themeColor="text1"/>
        </w:rPr>
        <w:t xml:space="preserve"> </w:t>
      </w:r>
    </w:p>
  </w:footnote>
  <w:footnote w:id="81">
    <w:p w14:paraId="3CB4B7C0" w14:textId="5E42DF44"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Interviewee Berlins’ka, 9 June 2016.</w:t>
      </w:r>
    </w:p>
  </w:footnote>
  <w:footnote w:id="82">
    <w:p w14:paraId="7BFA04DB" w14:textId="3ED63CFE"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Interviewee </w:t>
      </w:r>
      <w:proofErr w:type="spellStart"/>
      <w:r w:rsidRPr="00D8730D">
        <w:rPr>
          <w:rFonts w:ascii="Times New Roman" w:hAnsi="Times New Roman"/>
          <w:color w:val="000000" w:themeColor="text1"/>
        </w:rPr>
        <w:t>Tolopa</w:t>
      </w:r>
      <w:proofErr w:type="spellEnd"/>
      <w:r w:rsidRPr="00D8730D">
        <w:rPr>
          <w:rFonts w:ascii="Times New Roman" w:hAnsi="Times New Roman"/>
          <w:color w:val="000000" w:themeColor="text1"/>
        </w:rPr>
        <w:t xml:space="preserve">. See also </w:t>
      </w:r>
      <w:proofErr w:type="spellStart"/>
      <w:r w:rsidRPr="00D8730D">
        <w:rPr>
          <w:rFonts w:ascii="Times New Roman" w:hAnsi="Times New Roman"/>
          <w:color w:val="000000" w:themeColor="text1"/>
        </w:rPr>
        <w:t>Tolopa</w:t>
      </w:r>
      <w:proofErr w:type="spellEnd"/>
      <w:r w:rsidRPr="00D8730D">
        <w:rPr>
          <w:rFonts w:ascii="Times New Roman" w:hAnsi="Times New Roman"/>
          <w:color w:val="000000" w:themeColor="text1"/>
        </w:rPr>
        <w:t xml:space="preserve"> in ‘My </w:t>
      </w:r>
      <w:proofErr w:type="spellStart"/>
      <w:r w:rsidRPr="00D8730D">
        <w:rPr>
          <w:rFonts w:ascii="Times New Roman" w:hAnsi="Times New Roman"/>
          <w:color w:val="000000" w:themeColor="text1"/>
        </w:rPr>
        <w:t>znaishly</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rosiis’ku</w:t>
      </w:r>
      <w:proofErr w:type="spellEnd"/>
      <w:r w:rsidRPr="00D8730D">
        <w:rPr>
          <w:rFonts w:ascii="Times New Roman" w:hAnsi="Times New Roman"/>
          <w:color w:val="000000" w:themeColor="text1"/>
        </w:rPr>
        <w:t xml:space="preserve"> BMP’. </w:t>
      </w:r>
      <w:r w:rsidRPr="00A30AEE">
        <w:rPr>
          <w:rFonts w:ascii="Times New Roman" w:eastAsia="Times New Roman" w:hAnsi="Times New Roman" w:cs="Times New Roman"/>
          <w:color w:val="000000" w:themeColor="text1"/>
          <w:shd w:val="clear" w:color="auto" w:fill="FFFFFF"/>
        </w:rPr>
        <w:t xml:space="preserve">Legally, as a foreign national, </w:t>
      </w:r>
      <w:proofErr w:type="spellStart"/>
      <w:r w:rsidRPr="00A30AEE">
        <w:rPr>
          <w:rFonts w:ascii="Times New Roman" w:eastAsia="Times New Roman" w:hAnsi="Times New Roman" w:cs="Times New Roman"/>
          <w:color w:val="000000" w:themeColor="text1"/>
          <w:shd w:val="clear" w:color="auto" w:fill="FFFFFF"/>
        </w:rPr>
        <w:t>Tolopa</w:t>
      </w:r>
      <w:proofErr w:type="spellEnd"/>
      <w:r w:rsidRPr="00A30AEE">
        <w:rPr>
          <w:rFonts w:ascii="Times New Roman" w:eastAsia="Times New Roman" w:hAnsi="Times New Roman" w:cs="Times New Roman"/>
          <w:color w:val="000000" w:themeColor="text1"/>
          <w:shd w:val="clear" w:color="auto" w:fill="FFFFFF"/>
        </w:rPr>
        <w:t xml:space="preserve"> should not have been allowed to join the Ukrainian army</w:t>
      </w:r>
      <w:r>
        <w:rPr>
          <w:rFonts w:ascii="Times New Roman" w:eastAsia="Times New Roman" w:hAnsi="Times New Roman" w:cs="Times New Roman"/>
          <w:color w:val="000000" w:themeColor="text1"/>
          <w:shd w:val="clear" w:color="auto" w:fill="FFFFFF"/>
        </w:rPr>
        <w:t>. However, in</w:t>
      </w:r>
      <w:r w:rsidRPr="00274283">
        <w:rPr>
          <w:rFonts w:ascii="Times New Roman" w:hAnsi="Times New Roman" w:cs="Times New Roman"/>
          <w:color w:val="000000" w:themeColor="text1"/>
        </w:rPr>
        <w:t xml:space="preserve"> 2015, t</w:t>
      </w:r>
      <w:r w:rsidRPr="00D8730D">
        <w:rPr>
          <w:rFonts w:ascii="Times New Roman" w:hAnsi="Times New Roman"/>
          <w:color w:val="000000" w:themeColor="text1"/>
        </w:rPr>
        <w:t xml:space="preserve">he number of foreign nationals fighting on the side of the Ukrainian state in the </w:t>
      </w:r>
      <w:proofErr w:type="gramStart"/>
      <w:r w:rsidRPr="00D8730D">
        <w:rPr>
          <w:rFonts w:ascii="Times New Roman" w:hAnsi="Times New Roman"/>
          <w:color w:val="000000" w:themeColor="text1"/>
        </w:rPr>
        <w:t>Donbas  was</w:t>
      </w:r>
      <w:proofErr w:type="gramEnd"/>
      <w:r w:rsidRPr="00D8730D">
        <w:rPr>
          <w:rFonts w:ascii="Times New Roman" w:hAnsi="Times New Roman"/>
          <w:color w:val="000000" w:themeColor="text1"/>
        </w:rPr>
        <w:t xml:space="preserve"> estimated at over a thousand. </w:t>
      </w:r>
      <w:r>
        <w:rPr>
          <w:rFonts w:ascii="Times New Roman" w:hAnsi="Times New Roman"/>
          <w:color w:val="000000" w:themeColor="text1"/>
        </w:rPr>
        <w:t xml:space="preserve">See </w:t>
      </w:r>
      <w:proofErr w:type="spellStart"/>
      <w:r>
        <w:rPr>
          <w:rFonts w:ascii="Times New Roman" w:hAnsi="Times New Roman"/>
          <w:color w:val="000000" w:themeColor="text1"/>
        </w:rPr>
        <w:t>Svy</w:t>
      </w:r>
      <w:r w:rsidRPr="00D8730D">
        <w:rPr>
          <w:rFonts w:ascii="Times New Roman" w:hAnsi="Times New Roman"/>
          <w:color w:val="000000" w:themeColor="text1"/>
        </w:rPr>
        <w:t>atoslav</w:t>
      </w:r>
      <w:proofErr w:type="spellEnd"/>
      <w:r w:rsidRPr="00D8730D">
        <w:rPr>
          <w:rFonts w:ascii="Times New Roman" w:hAnsi="Times New Roman"/>
          <w:color w:val="000000" w:themeColor="text1"/>
        </w:rPr>
        <w:t xml:space="preserve"> Khomenko, ‘“</w:t>
      </w:r>
      <w:proofErr w:type="spellStart"/>
      <w:r w:rsidRPr="00D8730D">
        <w:rPr>
          <w:rFonts w:ascii="Times New Roman" w:hAnsi="Times New Roman"/>
          <w:color w:val="000000" w:themeColor="text1"/>
        </w:rPr>
        <w:t>Inozemnyi</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lehion</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po-ukra</w:t>
      </w:r>
      <w:r>
        <w:rPr>
          <w:rFonts w:ascii="Times New Roman" w:hAnsi="Times New Roman"/>
          <w:color w:val="000000" w:themeColor="text1"/>
        </w:rPr>
        <w:t>y</w:t>
      </w:r>
      <w:r w:rsidRPr="00D8730D">
        <w:rPr>
          <w:rFonts w:ascii="Times New Roman" w:hAnsi="Times New Roman"/>
          <w:color w:val="000000" w:themeColor="text1"/>
        </w:rPr>
        <w:t>ins’ky</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khorosha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novyna</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chy</w:t>
      </w:r>
      <w:proofErr w:type="spellEnd"/>
      <w:r w:rsidRPr="00D8730D">
        <w:rPr>
          <w:rFonts w:ascii="Times New Roman" w:hAnsi="Times New Roman"/>
          <w:color w:val="000000" w:themeColor="text1"/>
        </w:rPr>
        <w:t xml:space="preserve"> </w:t>
      </w:r>
      <w:proofErr w:type="spellStart"/>
      <w:r w:rsidRPr="00D8730D">
        <w:rPr>
          <w:rFonts w:ascii="Times New Roman" w:hAnsi="Times New Roman"/>
          <w:color w:val="000000" w:themeColor="text1"/>
        </w:rPr>
        <w:t>zakon</w:t>
      </w:r>
      <w:proofErr w:type="spellEnd"/>
      <w:r w:rsidRPr="00D8730D">
        <w:rPr>
          <w:rFonts w:ascii="Times New Roman" w:hAnsi="Times New Roman"/>
          <w:color w:val="000000" w:themeColor="text1"/>
        </w:rPr>
        <w:t xml:space="preserve"> bez </w:t>
      </w:r>
      <w:proofErr w:type="spellStart"/>
      <w:r w:rsidRPr="00D8730D">
        <w:rPr>
          <w:rFonts w:ascii="Times New Roman" w:hAnsi="Times New Roman"/>
          <w:color w:val="000000" w:themeColor="text1"/>
        </w:rPr>
        <w:t>sensu</w:t>
      </w:r>
      <w:proofErr w:type="spellEnd"/>
      <w:r w:rsidRPr="00D8730D">
        <w:rPr>
          <w:rFonts w:ascii="Times New Roman" w:hAnsi="Times New Roman"/>
          <w:color w:val="000000" w:themeColor="text1"/>
        </w:rPr>
        <w:t xml:space="preserve">’, </w:t>
      </w:r>
      <w:r w:rsidRPr="00D8730D">
        <w:rPr>
          <w:rFonts w:ascii="Times New Roman" w:hAnsi="Times New Roman"/>
          <w:i/>
          <w:color w:val="000000" w:themeColor="text1"/>
        </w:rPr>
        <w:t>BBC Ukrainian</w:t>
      </w:r>
      <w:r w:rsidRPr="00D8730D">
        <w:rPr>
          <w:rFonts w:ascii="Times New Roman" w:hAnsi="Times New Roman"/>
          <w:color w:val="000000" w:themeColor="text1"/>
        </w:rPr>
        <w:t>, 7 October 2015, para. 7, http://www.bbc.com/ukrainian/politics/2015/10/151007_ukr_army_foreigners_sx, accessed 3 February 2017.</w:t>
      </w:r>
    </w:p>
  </w:footnote>
  <w:footnote w:id="83">
    <w:p w14:paraId="30B9F424" w14:textId="77777777"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Female Respondent 21 in </w:t>
      </w:r>
      <w:r w:rsidRPr="00D8730D">
        <w:rPr>
          <w:rFonts w:ascii="Times New Roman" w:hAnsi="Times New Roman" w:cs="Constantia"/>
          <w:color w:val="000000" w:themeColor="text1"/>
        </w:rPr>
        <w:t xml:space="preserve">Berlins’ka, </w:t>
      </w:r>
      <w:proofErr w:type="spellStart"/>
      <w:r w:rsidRPr="00D8730D">
        <w:rPr>
          <w:rFonts w:ascii="Times New Roman" w:hAnsi="Times New Roman" w:cs="Constantia"/>
          <w:color w:val="000000" w:themeColor="text1"/>
        </w:rPr>
        <w:t>Martsenyuk</w:t>
      </w:r>
      <w:proofErr w:type="spellEnd"/>
      <w:r w:rsidRPr="00D8730D">
        <w:rPr>
          <w:rFonts w:ascii="Times New Roman" w:hAnsi="Times New Roman" w:cs="Constantia"/>
          <w:color w:val="000000" w:themeColor="text1"/>
        </w:rPr>
        <w:t xml:space="preserve">, </w:t>
      </w:r>
      <w:proofErr w:type="spellStart"/>
      <w:r w:rsidRPr="00D8730D">
        <w:rPr>
          <w:rFonts w:ascii="Times New Roman" w:hAnsi="Times New Roman" w:cs="Constantia"/>
          <w:color w:val="000000" w:themeColor="text1"/>
        </w:rPr>
        <w:t>Kvit</w:t>
      </w:r>
      <w:proofErr w:type="spellEnd"/>
      <w:r w:rsidRPr="00D8730D">
        <w:rPr>
          <w:rFonts w:ascii="Times New Roman" w:hAnsi="Times New Roman" w:cs="Constantia"/>
          <w:color w:val="000000" w:themeColor="text1"/>
        </w:rPr>
        <w:t xml:space="preserve">, and </w:t>
      </w:r>
      <w:proofErr w:type="spellStart"/>
      <w:r w:rsidRPr="00D8730D">
        <w:rPr>
          <w:rFonts w:ascii="Times New Roman" w:hAnsi="Times New Roman" w:cs="Constantia"/>
          <w:color w:val="000000" w:themeColor="text1"/>
        </w:rPr>
        <w:t>Grytsenko</w:t>
      </w:r>
      <w:proofErr w:type="spellEnd"/>
      <w:r w:rsidRPr="00D8730D">
        <w:rPr>
          <w:rFonts w:ascii="Times New Roman" w:hAnsi="Times New Roman" w:cs="Times"/>
          <w:iCs/>
          <w:color w:val="000000" w:themeColor="text1"/>
        </w:rPr>
        <w:t xml:space="preserve">, </w:t>
      </w:r>
      <w:r w:rsidRPr="00D8730D">
        <w:rPr>
          <w:rFonts w:ascii="Times New Roman" w:hAnsi="Times New Roman" w:cs="Times"/>
          <w:i/>
          <w:iCs/>
          <w:color w:val="000000" w:themeColor="text1"/>
        </w:rPr>
        <w:t>‘</w:t>
      </w:r>
      <w:proofErr w:type="spellStart"/>
      <w:r w:rsidRPr="00D8730D">
        <w:rPr>
          <w:rFonts w:ascii="Times New Roman" w:hAnsi="Times New Roman" w:cs="Times"/>
          <w:i/>
          <w:iCs/>
          <w:color w:val="000000" w:themeColor="text1"/>
        </w:rPr>
        <w:t>Nevydymyi</w:t>
      </w:r>
      <w:proofErr w:type="spellEnd"/>
      <w:r w:rsidRPr="00D8730D">
        <w:rPr>
          <w:rFonts w:ascii="Times New Roman" w:hAnsi="Times New Roman" w:cs="Times"/>
          <w:i/>
          <w:iCs/>
          <w:color w:val="000000" w:themeColor="text1"/>
        </w:rPr>
        <w:t xml:space="preserve"> </w:t>
      </w:r>
      <w:proofErr w:type="spellStart"/>
      <w:r w:rsidRPr="00D8730D">
        <w:rPr>
          <w:rFonts w:ascii="Times New Roman" w:hAnsi="Times New Roman" w:cs="Times"/>
          <w:i/>
          <w:iCs/>
          <w:color w:val="000000" w:themeColor="text1"/>
        </w:rPr>
        <w:t>Battal’ion</w:t>
      </w:r>
      <w:proofErr w:type="spellEnd"/>
      <w:r w:rsidRPr="00D8730D">
        <w:rPr>
          <w:rFonts w:ascii="Times New Roman" w:hAnsi="Times New Roman" w:cs="Times"/>
          <w:i/>
          <w:iCs/>
          <w:color w:val="000000" w:themeColor="text1"/>
        </w:rPr>
        <w:t>’</w:t>
      </w:r>
      <w:r w:rsidRPr="00D8730D">
        <w:rPr>
          <w:rFonts w:ascii="Times New Roman" w:hAnsi="Times New Roman" w:cs="Times"/>
          <w:iCs/>
          <w:color w:val="000000" w:themeColor="text1"/>
        </w:rPr>
        <w:t xml:space="preserve">, 25. </w:t>
      </w:r>
    </w:p>
  </w:footnote>
  <w:footnote w:id="84">
    <w:p w14:paraId="68D7DDBF" w14:textId="6C570A54" w:rsidR="007359D9" w:rsidRPr="00D8730D" w:rsidRDefault="007359D9" w:rsidP="00292A65">
      <w:pPr>
        <w:pStyle w:val="FootnoteText"/>
        <w:spacing w:line="480" w:lineRule="auto"/>
        <w:rPr>
          <w:rFonts w:ascii="Times New Roman" w:hAnsi="Times New Roman"/>
          <w:color w:val="000000" w:themeColor="text1"/>
        </w:rPr>
      </w:pPr>
      <w:r w:rsidRPr="00D8730D">
        <w:rPr>
          <w:rStyle w:val="FootnoteReference"/>
          <w:rFonts w:ascii="Times New Roman" w:hAnsi="Times New Roman"/>
          <w:color w:val="000000" w:themeColor="text1"/>
        </w:rPr>
        <w:footnoteRef/>
      </w:r>
      <w:r w:rsidRPr="00D8730D">
        <w:rPr>
          <w:rFonts w:ascii="Times New Roman" w:hAnsi="Times New Roman"/>
          <w:color w:val="000000" w:themeColor="text1"/>
        </w:rPr>
        <w:t xml:space="preserve"> See </w:t>
      </w:r>
      <w:proofErr w:type="spellStart"/>
      <w:r w:rsidRPr="00D8730D">
        <w:rPr>
          <w:rFonts w:ascii="Times New Roman" w:hAnsi="Times New Roman" w:cs="Times"/>
          <w:color w:val="000000" w:themeColor="text1"/>
        </w:rPr>
        <w:t>Martsenyuk</w:t>
      </w:r>
      <w:proofErr w:type="spellEnd"/>
      <w:r w:rsidRPr="00D8730D">
        <w:rPr>
          <w:rFonts w:ascii="Times New Roman" w:hAnsi="Times New Roman" w:cs="Times"/>
          <w:color w:val="000000" w:themeColor="text1"/>
        </w:rPr>
        <w:t xml:space="preserve">, </w:t>
      </w:r>
      <w:proofErr w:type="spellStart"/>
      <w:r w:rsidRPr="00D8730D">
        <w:rPr>
          <w:rFonts w:ascii="Times New Roman" w:hAnsi="Times New Roman" w:cs="Times"/>
          <w:color w:val="000000" w:themeColor="text1"/>
        </w:rPr>
        <w:t>Grytsenko</w:t>
      </w:r>
      <w:proofErr w:type="spellEnd"/>
      <w:r w:rsidRPr="00D8730D">
        <w:rPr>
          <w:rFonts w:ascii="Times New Roman" w:hAnsi="Times New Roman" w:cs="Times"/>
          <w:color w:val="000000" w:themeColor="text1"/>
        </w:rPr>
        <w:t xml:space="preserve">, </w:t>
      </w:r>
      <w:proofErr w:type="spellStart"/>
      <w:r w:rsidRPr="00D8730D">
        <w:rPr>
          <w:rFonts w:ascii="Times New Roman" w:hAnsi="Times New Roman" w:cs="Times"/>
          <w:color w:val="000000" w:themeColor="text1"/>
        </w:rPr>
        <w:t>Kv</w:t>
      </w:r>
      <w:r>
        <w:rPr>
          <w:rFonts w:ascii="Times New Roman" w:hAnsi="Times New Roman" w:cs="Times"/>
          <w:color w:val="000000" w:themeColor="text1"/>
        </w:rPr>
        <w:t>it</w:t>
      </w:r>
      <w:proofErr w:type="spellEnd"/>
      <w:r>
        <w:rPr>
          <w:rFonts w:ascii="Times New Roman" w:hAnsi="Times New Roman" w:cs="Times"/>
          <w:color w:val="000000" w:themeColor="text1"/>
        </w:rPr>
        <w:t>, ‘The “Invisible Battalion”’</w:t>
      </w:r>
      <w:r w:rsidRPr="00D8730D">
        <w:rPr>
          <w:rFonts w:ascii="Times New Roman" w:hAnsi="Times New Roman" w:cs="Times"/>
          <w:color w:val="000000" w:themeColor="text1"/>
        </w:rPr>
        <w:t xml:space="preserve">, </w:t>
      </w:r>
      <w:r>
        <w:rPr>
          <w:rFonts w:ascii="Times New Roman" w:hAnsi="Times New Roman" w:cs="Times"/>
          <w:color w:val="000000" w:themeColor="text1"/>
        </w:rPr>
        <w:t xml:space="preserve">p </w:t>
      </w:r>
      <w:r w:rsidRPr="00D8730D">
        <w:rPr>
          <w:rFonts w:ascii="Times New Roman" w:hAnsi="Times New Roman"/>
          <w:color w:val="000000" w:themeColor="text1"/>
        </w:rPr>
        <w:t xml:space="preserve">183. </w:t>
      </w:r>
    </w:p>
  </w:footnote>
  <w:footnote w:id="85">
    <w:p w14:paraId="3C62CBF8" w14:textId="6F674C1F" w:rsidR="007359D9" w:rsidRPr="008C457F" w:rsidRDefault="007359D9" w:rsidP="00292A65">
      <w:pPr>
        <w:widowControl w:val="0"/>
        <w:autoSpaceDE w:val="0"/>
        <w:autoSpaceDN w:val="0"/>
        <w:adjustRightInd w:val="0"/>
        <w:spacing w:line="480" w:lineRule="auto"/>
        <w:rPr>
          <w:rFonts w:cs="Times"/>
          <w:color w:val="000000" w:themeColor="text1"/>
          <w:lang w:eastAsia="en-US"/>
        </w:rPr>
      </w:pPr>
      <w:r w:rsidRPr="008C457F">
        <w:rPr>
          <w:rStyle w:val="FootnoteReference"/>
          <w:color w:val="000000" w:themeColor="text1"/>
        </w:rPr>
        <w:footnoteRef/>
      </w:r>
      <w:r w:rsidRPr="008C457F">
        <w:rPr>
          <w:color w:val="000000" w:themeColor="text1"/>
        </w:rPr>
        <w:t xml:space="preserve"> The full title of the document is ‘Amendments to the Interim list of staff positions for privates, sergeants, sergeants-major, including those for which the appointment of female military personnel is allowed, and the corresponding ranks and wage categories’. </w:t>
      </w:r>
      <w:r w:rsidRPr="008C457F">
        <w:rPr>
          <w:rFonts w:cs="Times"/>
          <w:color w:val="000000" w:themeColor="text1"/>
          <w:lang w:eastAsia="en-US"/>
        </w:rPr>
        <w:t xml:space="preserve">See Decree No. 292, </w:t>
      </w:r>
      <w:proofErr w:type="spellStart"/>
      <w:r w:rsidRPr="008C457F">
        <w:rPr>
          <w:rFonts w:cs="Times"/>
          <w:i/>
          <w:color w:val="000000" w:themeColor="text1"/>
          <w:lang w:eastAsia="en-US"/>
        </w:rPr>
        <w:t>Ministerstvo</w:t>
      </w:r>
      <w:proofErr w:type="spellEnd"/>
      <w:r w:rsidRPr="008C457F">
        <w:rPr>
          <w:rFonts w:cs="Times"/>
          <w:i/>
          <w:color w:val="000000" w:themeColor="text1"/>
          <w:lang w:eastAsia="en-US"/>
        </w:rPr>
        <w:t xml:space="preserve"> </w:t>
      </w:r>
      <w:proofErr w:type="spellStart"/>
      <w:r w:rsidRPr="008C457F">
        <w:rPr>
          <w:rFonts w:cs="Times"/>
          <w:i/>
          <w:color w:val="000000" w:themeColor="text1"/>
          <w:lang w:eastAsia="en-US"/>
        </w:rPr>
        <w:t>Oborony</w:t>
      </w:r>
      <w:proofErr w:type="spellEnd"/>
      <w:r w:rsidRPr="008C457F">
        <w:rPr>
          <w:rFonts w:cs="Times"/>
          <w:i/>
          <w:color w:val="000000" w:themeColor="text1"/>
          <w:lang w:eastAsia="en-US"/>
        </w:rPr>
        <w:t xml:space="preserve"> </w:t>
      </w:r>
      <w:proofErr w:type="spellStart"/>
      <w:r w:rsidRPr="008C457F">
        <w:rPr>
          <w:rFonts w:cs="Times"/>
          <w:i/>
          <w:color w:val="000000" w:themeColor="text1"/>
          <w:lang w:eastAsia="en-US"/>
        </w:rPr>
        <w:t>Ukra</w:t>
      </w:r>
      <w:r>
        <w:rPr>
          <w:rFonts w:cs="Times"/>
          <w:i/>
          <w:color w:val="000000" w:themeColor="text1"/>
          <w:lang w:eastAsia="en-US"/>
        </w:rPr>
        <w:t>y</w:t>
      </w:r>
      <w:r w:rsidRPr="008C457F">
        <w:rPr>
          <w:rFonts w:cs="Times"/>
          <w:i/>
          <w:color w:val="000000" w:themeColor="text1"/>
          <w:lang w:eastAsia="en-US"/>
        </w:rPr>
        <w:t>iny</w:t>
      </w:r>
      <w:proofErr w:type="spellEnd"/>
      <w:r w:rsidRPr="008C457F">
        <w:rPr>
          <w:rFonts w:cs="Times"/>
          <w:color w:val="000000" w:themeColor="text1"/>
          <w:lang w:eastAsia="en-US"/>
        </w:rPr>
        <w:t>, 3 June 2016, http://zakon3.rada.gov.ua/laws/show/z0881-16/paran7#n7, accessed 2 February 2017.</w:t>
      </w:r>
      <w:r>
        <w:rPr>
          <w:rFonts w:cs="Times"/>
          <w:color w:val="000000" w:themeColor="text1"/>
          <w:lang w:eastAsia="en-US"/>
        </w:rPr>
        <w:t xml:space="preserve">  </w:t>
      </w:r>
    </w:p>
  </w:footnote>
  <w:footnote w:id="86">
    <w:p w14:paraId="3537ABEE" w14:textId="7777777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s="Times"/>
          <w:color w:val="000000" w:themeColor="text1"/>
        </w:rPr>
        <w:t>Martsenyuk</w:t>
      </w:r>
      <w:proofErr w:type="spellEnd"/>
      <w:r w:rsidRPr="008C457F">
        <w:rPr>
          <w:rFonts w:ascii="Times New Roman" w:hAnsi="Times New Roman" w:cs="Times"/>
          <w:color w:val="000000" w:themeColor="text1"/>
        </w:rPr>
        <w:t xml:space="preserve">, </w:t>
      </w:r>
      <w:proofErr w:type="spellStart"/>
      <w:r w:rsidRPr="008C457F">
        <w:rPr>
          <w:rFonts w:ascii="Times New Roman" w:hAnsi="Times New Roman" w:cs="Times"/>
          <w:color w:val="000000" w:themeColor="text1"/>
        </w:rPr>
        <w:t>Grytsenko</w:t>
      </w:r>
      <w:proofErr w:type="spellEnd"/>
      <w:r w:rsidRPr="008C457F">
        <w:rPr>
          <w:rFonts w:ascii="Times New Roman" w:hAnsi="Times New Roman" w:cs="Times"/>
          <w:color w:val="000000" w:themeColor="text1"/>
        </w:rPr>
        <w:t xml:space="preserve">, </w:t>
      </w:r>
      <w:proofErr w:type="spellStart"/>
      <w:r w:rsidRPr="008C457F">
        <w:rPr>
          <w:rFonts w:ascii="Times New Roman" w:hAnsi="Times New Roman" w:cs="Times"/>
          <w:color w:val="000000" w:themeColor="text1"/>
        </w:rPr>
        <w:t>Kvit</w:t>
      </w:r>
      <w:proofErr w:type="spellEnd"/>
      <w:r w:rsidRPr="008C457F">
        <w:rPr>
          <w:rFonts w:ascii="Times New Roman" w:hAnsi="Times New Roman" w:cs="Times"/>
          <w:color w:val="000000" w:themeColor="text1"/>
        </w:rPr>
        <w:t xml:space="preserve">, ‘The “Invisible Battalion”’, </w:t>
      </w:r>
      <w:r w:rsidRPr="008C457F">
        <w:rPr>
          <w:rFonts w:ascii="Times New Roman" w:hAnsi="Times New Roman"/>
          <w:color w:val="000000" w:themeColor="text1"/>
        </w:rPr>
        <w:t>183.</w:t>
      </w:r>
    </w:p>
  </w:footnote>
  <w:footnote w:id="87">
    <w:p w14:paraId="5A8BF909" w14:textId="22907A08" w:rsidR="007359D9" w:rsidRPr="008C457F" w:rsidRDefault="007359D9" w:rsidP="00292A65">
      <w:pPr>
        <w:pStyle w:val="FootnoteText"/>
        <w:spacing w:line="480" w:lineRule="auto"/>
        <w:rPr>
          <w:rFonts w:ascii="Times New Roman" w:hAnsi="Times New Roman"/>
        </w:rPr>
      </w:pPr>
      <w:r w:rsidRPr="008C457F">
        <w:rPr>
          <w:rStyle w:val="FootnoteReference"/>
          <w:rFonts w:ascii="Times New Roman" w:hAnsi="Times New Roman"/>
        </w:rPr>
        <w:footnoteRef/>
      </w:r>
      <w:r w:rsidRPr="008C457F">
        <w:rPr>
          <w:rFonts w:ascii="Times New Roman" w:hAnsi="Times New Roman"/>
        </w:rPr>
        <w:t xml:space="preserve"> </w:t>
      </w:r>
      <w:r w:rsidRPr="008C457F">
        <w:rPr>
          <w:rFonts w:ascii="Times New Roman" w:hAnsi="Times New Roman" w:cs="Times"/>
          <w:color w:val="000000" w:themeColor="text1"/>
        </w:rPr>
        <w:t>See Decree No. 292.</w:t>
      </w:r>
    </w:p>
  </w:footnote>
  <w:footnote w:id="88">
    <w:p w14:paraId="33CBA433" w14:textId="003B6351" w:rsidR="007359D9" w:rsidRPr="008C457F" w:rsidRDefault="007359D9" w:rsidP="00292A65">
      <w:pPr>
        <w:pStyle w:val="Heading3"/>
        <w:spacing w:before="0" w:line="480" w:lineRule="auto"/>
        <w:rPr>
          <w:rFonts w:ascii="Times New Roman" w:eastAsia="Times New Roman" w:hAnsi="Times New Roman" w:cs="Arial"/>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See ‘</w:t>
      </w:r>
      <w:proofErr w:type="spellStart"/>
      <w:r w:rsidRPr="008C457F">
        <w:rPr>
          <w:rFonts w:ascii="Times New Roman" w:hAnsi="Times New Roman"/>
          <w:color w:val="000000" w:themeColor="text1"/>
        </w:rPr>
        <w:t>Ukraintsi</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ts’oho</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roku</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pererakhuvaly</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ponad</w:t>
      </w:r>
      <w:proofErr w:type="spellEnd"/>
      <w:r w:rsidRPr="008C457F">
        <w:rPr>
          <w:rFonts w:ascii="Times New Roman" w:hAnsi="Times New Roman"/>
          <w:color w:val="000000" w:themeColor="text1"/>
        </w:rPr>
        <w:t xml:space="preserve"> 600 </w:t>
      </w:r>
      <w:proofErr w:type="spellStart"/>
      <w:r w:rsidRPr="008C457F">
        <w:rPr>
          <w:rFonts w:ascii="Times New Roman" w:hAnsi="Times New Roman"/>
          <w:color w:val="000000" w:themeColor="text1"/>
        </w:rPr>
        <w:t>tys</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hrn</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na</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potreby</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armii</w:t>
      </w:r>
      <w:proofErr w:type="spellEnd"/>
      <w:r w:rsidRPr="008C457F">
        <w:rPr>
          <w:rFonts w:ascii="Times New Roman" w:hAnsi="Times New Roman"/>
          <w:color w:val="000000" w:themeColor="text1"/>
        </w:rPr>
        <w:t xml:space="preserve">’, </w:t>
      </w:r>
      <w:r w:rsidRPr="008C457F">
        <w:rPr>
          <w:rFonts w:ascii="Times New Roman" w:hAnsi="Times New Roman"/>
          <w:i/>
          <w:color w:val="000000" w:themeColor="text1"/>
        </w:rPr>
        <w:t>BBC Ukrainian</w:t>
      </w:r>
      <w:r w:rsidRPr="008C457F">
        <w:rPr>
          <w:rFonts w:ascii="Times New Roman" w:hAnsi="Times New Roman"/>
          <w:color w:val="000000" w:themeColor="text1"/>
        </w:rPr>
        <w:t>, 18 October 2016, http://www.bbc.com/ukrainian/news_in_brief/2016/10/161018_sd_ukrainian_army_funds, accessed 3 February 2017; Philippa H. Stewart, ‘</w:t>
      </w:r>
      <w:r w:rsidRPr="008C457F">
        <w:rPr>
          <w:rFonts w:ascii="Times New Roman" w:eastAsia="Times New Roman" w:hAnsi="Times New Roman" w:cs="Arial"/>
          <w:bCs/>
          <w:color w:val="000000" w:themeColor="text1"/>
        </w:rPr>
        <w:t>Ukraine: A war funded by people</w:t>
      </w:r>
      <w:r>
        <w:rPr>
          <w:rFonts w:ascii="Times New Roman" w:eastAsia="Times New Roman" w:hAnsi="Times New Roman" w:cs="Arial"/>
          <w:bCs/>
          <w:color w:val="000000" w:themeColor="text1"/>
        </w:rPr>
        <w:t>’</w:t>
      </w:r>
      <w:r w:rsidRPr="008C457F">
        <w:rPr>
          <w:rFonts w:ascii="Times New Roman" w:eastAsia="Times New Roman" w:hAnsi="Times New Roman" w:cs="Arial"/>
          <w:bCs/>
          <w:color w:val="000000" w:themeColor="text1"/>
        </w:rPr>
        <w:t xml:space="preserve">s donations’, 21 April 2015, </w:t>
      </w:r>
      <w:r w:rsidRPr="008C457F">
        <w:rPr>
          <w:rFonts w:ascii="Times New Roman" w:eastAsia="Times New Roman" w:hAnsi="Times New Roman" w:cs="Arial"/>
          <w:bCs/>
          <w:i/>
          <w:color w:val="000000" w:themeColor="text1"/>
        </w:rPr>
        <w:t>Al Jazeera</w:t>
      </w:r>
      <w:r w:rsidRPr="008C457F">
        <w:rPr>
          <w:rFonts w:ascii="Times New Roman" w:eastAsia="Times New Roman" w:hAnsi="Times New Roman" w:cs="Arial"/>
          <w:bCs/>
          <w:color w:val="000000" w:themeColor="text1"/>
        </w:rPr>
        <w:t xml:space="preserve">, http://www.aljazeera.com/indepth/features/2015/04/ukraine-war-funded-people-donations-150405064356775.html, accessed 3 February 2017. </w:t>
      </w:r>
    </w:p>
  </w:footnote>
  <w:footnote w:id="89">
    <w:p w14:paraId="5B079404" w14:textId="653B11DC"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Pr>
          <w:rFonts w:ascii="Times New Roman" w:hAnsi="Times New Roman" w:cs="Times"/>
          <w:iCs/>
          <w:color w:val="000000" w:themeColor="text1"/>
        </w:rPr>
        <w:t xml:space="preserve"> </w:t>
      </w:r>
      <w:r w:rsidRPr="008C457F">
        <w:rPr>
          <w:rFonts w:ascii="Times New Roman" w:hAnsi="Times New Roman"/>
          <w:color w:val="000000" w:themeColor="text1"/>
        </w:rPr>
        <w:t>Female Responde</w:t>
      </w:r>
      <w:r>
        <w:rPr>
          <w:rFonts w:ascii="Times New Roman" w:hAnsi="Times New Roman"/>
          <w:color w:val="000000" w:themeColor="text1"/>
        </w:rPr>
        <w:t>nt</w:t>
      </w:r>
      <w:r w:rsidRPr="008C457F">
        <w:rPr>
          <w:rFonts w:ascii="Times New Roman" w:hAnsi="Times New Roman"/>
          <w:color w:val="000000" w:themeColor="text1"/>
        </w:rPr>
        <w:t xml:space="preserve"> 25 in </w:t>
      </w:r>
      <w:r w:rsidRPr="008C457F">
        <w:rPr>
          <w:rFonts w:ascii="Times New Roman" w:hAnsi="Times New Roman" w:cs="Constantia"/>
          <w:color w:val="000000" w:themeColor="text1"/>
        </w:rPr>
        <w:t xml:space="preserve">Berlins’ka, </w:t>
      </w:r>
      <w:proofErr w:type="spellStart"/>
      <w:r w:rsidRPr="008C457F">
        <w:rPr>
          <w:rFonts w:ascii="Times New Roman" w:hAnsi="Times New Roman" w:cs="Constantia"/>
          <w:color w:val="000000" w:themeColor="text1"/>
        </w:rPr>
        <w:t>Martsenyuk</w:t>
      </w:r>
      <w:proofErr w:type="spellEnd"/>
      <w:r w:rsidRPr="008C457F">
        <w:rPr>
          <w:rFonts w:ascii="Times New Roman" w:hAnsi="Times New Roman" w:cs="Constantia"/>
          <w:color w:val="000000" w:themeColor="text1"/>
        </w:rPr>
        <w:t xml:space="preserve">, </w:t>
      </w:r>
      <w:proofErr w:type="spellStart"/>
      <w:r w:rsidRPr="008C457F">
        <w:rPr>
          <w:rFonts w:ascii="Times New Roman" w:hAnsi="Times New Roman" w:cs="Constantia"/>
          <w:color w:val="000000" w:themeColor="text1"/>
        </w:rPr>
        <w:t>Kvit</w:t>
      </w:r>
      <w:proofErr w:type="spellEnd"/>
      <w:r w:rsidRPr="008C457F">
        <w:rPr>
          <w:rFonts w:ascii="Times New Roman" w:hAnsi="Times New Roman" w:cs="Constantia"/>
          <w:color w:val="000000" w:themeColor="text1"/>
        </w:rPr>
        <w:t xml:space="preserve">, and </w:t>
      </w:r>
      <w:proofErr w:type="spellStart"/>
      <w:r w:rsidRPr="008C457F">
        <w:rPr>
          <w:rFonts w:ascii="Times New Roman" w:hAnsi="Times New Roman" w:cs="Constantia"/>
          <w:color w:val="000000" w:themeColor="text1"/>
        </w:rPr>
        <w:t>Grytsenko</w:t>
      </w:r>
      <w:proofErr w:type="spellEnd"/>
      <w:r w:rsidRPr="008C457F">
        <w:rPr>
          <w:rFonts w:ascii="Times New Roman" w:hAnsi="Times New Roman" w:cs="Times"/>
          <w:iCs/>
          <w:color w:val="000000" w:themeColor="text1"/>
        </w:rPr>
        <w:t xml:space="preserve">, </w:t>
      </w:r>
      <w:r w:rsidRPr="008C457F">
        <w:rPr>
          <w:rFonts w:ascii="Times New Roman" w:hAnsi="Times New Roman" w:cs="Times"/>
          <w:i/>
          <w:iCs/>
          <w:color w:val="000000" w:themeColor="text1"/>
        </w:rPr>
        <w:t>‘</w:t>
      </w:r>
      <w:proofErr w:type="spellStart"/>
      <w:r w:rsidRPr="008C457F">
        <w:rPr>
          <w:rFonts w:ascii="Times New Roman" w:hAnsi="Times New Roman" w:cs="Times"/>
          <w:i/>
          <w:iCs/>
          <w:color w:val="000000" w:themeColor="text1"/>
        </w:rPr>
        <w:t>Nevydymyi</w:t>
      </w:r>
      <w:proofErr w:type="spellEnd"/>
      <w:r w:rsidRPr="008C457F">
        <w:rPr>
          <w:rFonts w:ascii="Times New Roman" w:hAnsi="Times New Roman" w:cs="Times"/>
          <w:i/>
          <w:iCs/>
          <w:color w:val="000000" w:themeColor="text1"/>
        </w:rPr>
        <w:t xml:space="preserve"> </w:t>
      </w:r>
      <w:proofErr w:type="spellStart"/>
      <w:r w:rsidRPr="008C457F">
        <w:rPr>
          <w:rFonts w:ascii="Times New Roman" w:hAnsi="Times New Roman" w:cs="Times"/>
          <w:i/>
          <w:iCs/>
          <w:color w:val="000000" w:themeColor="text1"/>
        </w:rPr>
        <w:t>Batal’ion</w:t>
      </w:r>
      <w:proofErr w:type="spellEnd"/>
      <w:r w:rsidRPr="008C457F">
        <w:rPr>
          <w:rFonts w:ascii="Times New Roman" w:hAnsi="Times New Roman" w:cs="Times"/>
          <w:i/>
          <w:iCs/>
          <w:color w:val="000000" w:themeColor="text1"/>
        </w:rPr>
        <w:t>’</w:t>
      </w:r>
      <w:r>
        <w:rPr>
          <w:rFonts w:ascii="Times New Roman" w:hAnsi="Times New Roman" w:cs="Times"/>
          <w:iCs/>
          <w:color w:val="000000" w:themeColor="text1"/>
        </w:rPr>
        <w:t>,</w:t>
      </w:r>
      <w:r w:rsidRPr="008C457F">
        <w:rPr>
          <w:rFonts w:ascii="Times New Roman" w:hAnsi="Times New Roman" w:cs="Times"/>
          <w:iCs/>
          <w:color w:val="000000" w:themeColor="text1"/>
        </w:rPr>
        <w:t xml:space="preserve"> 27.</w:t>
      </w:r>
    </w:p>
  </w:footnote>
  <w:footnote w:id="90">
    <w:p w14:paraId="6FF2B3FD" w14:textId="20FA2F7E"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r>
        <w:rPr>
          <w:rFonts w:ascii="Times New Roman" w:hAnsi="Times New Roman"/>
          <w:color w:val="000000" w:themeColor="text1"/>
        </w:rPr>
        <w:t xml:space="preserve">Interviewee </w:t>
      </w:r>
      <w:proofErr w:type="spellStart"/>
      <w:r>
        <w:rPr>
          <w:rFonts w:ascii="Times New Roman" w:hAnsi="Times New Roman"/>
          <w:color w:val="000000" w:themeColor="text1"/>
        </w:rPr>
        <w:t>Tolopa</w:t>
      </w:r>
      <w:proofErr w:type="spellEnd"/>
      <w:r>
        <w:rPr>
          <w:rFonts w:ascii="Times New Roman" w:hAnsi="Times New Roman"/>
          <w:color w:val="000000" w:themeColor="text1"/>
        </w:rPr>
        <w:t>.</w:t>
      </w:r>
    </w:p>
  </w:footnote>
  <w:footnote w:id="91">
    <w:p w14:paraId="4CEFD22B" w14:textId="7CAFA232"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Female </w:t>
      </w:r>
      <w:r>
        <w:rPr>
          <w:rFonts w:ascii="Times New Roman" w:hAnsi="Times New Roman"/>
          <w:color w:val="000000" w:themeColor="text1"/>
        </w:rPr>
        <w:t>r</w:t>
      </w:r>
      <w:r w:rsidRPr="008C457F">
        <w:rPr>
          <w:rFonts w:ascii="Times New Roman" w:hAnsi="Times New Roman"/>
          <w:color w:val="000000" w:themeColor="text1"/>
        </w:rPr>
        <w:t>esponde</w:t>
      </w:r>
      <w:r>
        <w:rPr>
          <w:rFonts w:ascii="Times New Roman" w:hAnsi="Times New Roman"/>
          <w:color w:val="000000" w:themeColor="text1"/>
        </w:rPr>
        <w:t>nt</w:t>
      </w:r>
      <w:r w:rsidRPr="008C457F">
        <w:rPr>
          <w:rFonts w:ascii="Times New Roman" w:hAnsi="Times New Roman"/>
          <w:color w:val="000000" w:themeColor="text1"/>
        </w:rPr>
        <w:t xml:space="preserve"> 36 in </w:t>
      </w:r>
      <w:r w:rsidRPr="008C457F">
        <w:rPr>
          <w:rFonts w:ascii="Times New Roman" w:hAnsi="Times New Roman" w:cs="Constantia"/>
          <w:color w:val="000000" w:themeColor="text1"/>
        </w:rPr>
        <w:t xml:space="preserve">Berlins’ka, </w:t>
      </w:r>
      <w:proofErr w:type="spellStart"/>
      <w:r w:rsidRPr="008C457F">
        <w:rPr>
          <w:rFonts w:ascii="Times New Roman" w:hAnsi="Times New Roman" w:cs="Constantia"/>
          <w:color w:val="000000" w:themeColor="text1"/>
        </w:rPr>
        <w:t>Martsenyuk</w:t>
      </w:r>
      <w:proofErr w:type="spellEnd"/>
      <w:r w:rsidRPr="008C457F">
        <w:rPr>
          <w:rFonts w:ascii="Times New Roman" w:hAnsi="Times New Roman" w:cs="Constantia"/>
          <w:color w:val="000000" w:themeColor="text1"/>
        </w:rPr>
        <w:t xml:space="preserve">, </w:t>
      </w:r>
      <w:proofErr w:type="spellStart"/>
      <w:r w:rsidRPr="008C457F">
        <w:rPr>
          <w:rFonts w:ascii="Times New Roman" w:hAnsi="Times New Roman" w:cs="Constantia"/>
          <w:color w:val="000000" w:themeColor="text1"/>
        </w:rPr>
        <w:t>Kvit</w:t>
      </w:r>
      <w:proofErr w:type="spellEnd"/>
      <w:r w:rsidRPr="008C457F">
        <w:rPr>
          <w:rFonts w:ascii="Times New Roman" w:hAnsi="Times New Roman" w:cs="Constantia"/>
          <w:color w:val="000000" w:themeColor="text1"/>
        </w:rPr>
        <w:t xml:space="preserve">, and </w:t>
      </w:r>
      <w:proofErr w:type="spellStart"/>
      <w:r w:rsidRPr="008C457F">
        <w:rPr>
          <w:rFonts w:ascii="Times New Roman" w:hAnsi="Times New Roman" w:cs="Constantia"/>
          <w:color w:val="000000" w:themeColor="text1"/>
        </w:rPr>
        <w:t>Grytsenko</w:t>
      </w:r>
      <w:proofErr w:type="spellEnd"/>
      <w:r w:rsidRPr="008C457F">
        <w:rPr>
          <w:rFonts w:ascii="Times New Roman" w:hAnsi="Times New Roman" w:cs="Times"/>
          <w:iCs/>
          <w:color w:val="000000" w:themeColor="text1"/>
        </w:rPr>
        <w:t xml:space="preserve">, </w:t>
      </w:r>
      <w:r w:rsidRPr="008C457F">
        <w:rPr>
          <w:rFonts w:ascii="Times New Roman" w:hAnsi="Times New Roman" w:cs="Times"/>
          <w:i/>
          <w:iCs/>
          <w:color w:val="000000" w:themeColor="text1"/>
        </w:rPr>
        <w:t>‘</w:t>
      </w:r>
      <w:proofErr w:type="spellStart"/>
      <w:r w:rsidRPr="008C457F">
        <w:rPr>
          <w:rFonts w:ascii="Times New Roman" w:hAnsi="Times New Roman" w:cs="Times"/>
          <w:i/>
          <w:iCs/>
          <w:color w:val="000000" w:themeColor="text1"/>
        </w:rPr>
        <w:t>Nevydymyi</w:t>
      </w:r>
      <w:proofErr w:type="spellEnd"/>
      <w:r w:rsidRPr="008C457F">
        <w:rPr>
          <w:rFonts w:ascii="Times New Roman" w:hAnsi="Times New Roman" w:cs="Times"/>
          <w:i/>
          <w:iCs/>
          <w:color w:val="000000" w:themeColor="text1"/>
        </w:rPr>
        <w:t xml:space="preserve"> </w:t>
      </w:r>
      <w:proofErr w:type="spellStart"/>
      <w:r w:rsidRPr="008C457F">
        <w:rPr>
          <w:rFonts w:ascii="Times New Roman" w:hAnsi="Times New Roman" w:cs="Times"/>
          <w:i/>
          <w:iCs/>
          <w:color w:val="000000" w:themeColor="text1"/>
        </w:rPr>
        <w:t>Batal’ion</w:t>
      </w:r>
      <w:proofErr w:type="spellEnd"/>
      <w:r w:rsidRPr="008C457F">
        <w:rPr>
          <w:rFonts w:ascii="Times New Roman" w:hAnsi="Times New Roman" w:cs="Times"/>
          <w:i/>
          <w:iCs/>
          <w:color w:val="000000" w:themeColor="text1"/>
        </w:rPr>
        <w:t>’</w:t>
      </w:r>
      <w:r w:rsidRPr="008C457F">
        <w:rPr>
          <w:rFonts w:ascii="Times New Roman" w:hAnsi="Times New Roman" w:cs="Times"/>
          <w:iCs/>
          <w:color w:val="000000" w:themeColor="text1"/>
        </w:rPr>
        <w:t xml:space="preserve">, 27. </w:t>
      </w:r>
    </w:p>
  </w:footnote>
  <w:footnote w:id="92">
    <w:p w14:paraId="275E8CC5" w14:textId="7777777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r w:rsidRPr="008C457F">
        <w:rPr>
          <w:rFonts w:ascii="Times New Roman" w:hAnsi="Times New Roman" w:cs="Constantia"/>
          <w:color w:val="000000" w:themeColor="text1"/>
        </w:rPr>
        <w:t xml:space="preserve">Berlins’ka, </w:t>
      </w:r>
      <w:proofErr w:type="spellStart"/>
      <w:r w:rsidRPr="008C457F">
        <w:rPr>
          <w:rFonts w:ascii="Times New Roman" w:hAnsi="Times New Roman" w:cs="Constantia"/>
          <w:color w:val="000000" w:themeColor="text1"/>
        </w:rPr>
        <w:t>Martsenyuk</w:t>
      </w:r>
      <w:proofErr w:type="spellEnd"/>
      <w:r w:rsidRPr="008C457F">
        <w:rPr>
          <w:rFonts w:ascii="Times New Roman" w:hAnsi="Times New Roman" w:cs="Constantia"/>
          <w:color w:val="000000" w:themeColor="text1"/>
        </w:rPr>
        <w:t xml:space="preserve">, </w:t>
      </w:r>
      <w:proofErr w:type="spellStart"/>
      <w:r w:rsidRPr="008C457F">
        <w:rPr>
          <w:rFonts w:ascii="Times New Roman" w:hAnsi="Times New Roman" w:cs="Constantia"/>
          <w:color w:val="000000" w:themeColor="text1"/>
        </w:rPr>
        <w:t>Kvit</w:t>
      </w:r>
      <w:proofErr w:type="spellEnd"/>
      <w:r w:rsidRPr="008C457F">
        <w:rPr>
          <w:rFonts w:ascii="Times New Roman" w:hAnsi="Times New Roman" w:cs="Constantia"/>
          <w:color w:val="000000" w:themeColor="text1"/>
        </w:rPr>
        <w:t xml:space="preserve">, and </w:t>
      </w:r>
      <w:proofErr w:type="spellStart"/>
      <w:r w:rsidRPr="008C457F">
        <w:rPr>
          <w:rFonts w:ascii="Times New Roman" w:hAnsi="Times New Roman" w:cs="Constantia"/>
          <w:color w:val="000000" w:themeColor="text1"/>
        </w:rPr>
        <w:t>Grytsenko</w:t>
      </w:r>
      <w:proofErr w:type="spellEnd"/>
      <w:r w:rsidRPr="008C457F">
        <w:rPr>
          <w:rFonts w:ascii="Times New Roman" w:hAnsi="Times New Roman" w:cs="Times"/>
          <w:iCs/>
          <w:color w:val="000000" w:themeColor="text1"/>
        </w:rPr>
        <w:t xml:space="preserve">, </w:t>
      </w:r>
      <w:r w:rsidRPr="008C457F">
        <w:rPr>
          <w:rFonts w:ascii="Times New Roman" w:hAnsi="Times New Roman" w:cs="Times"/>
          <w:i/>
          <w:iCs/>
          <w:color w:val="000000" w:themeColor="text1"/>
        </w:rPr>
        <w:t>‘</w:t>
      </w:r>
      <w:proofErr w:type="spellStart"/>
      <w:r w:rsidRPr="008C457F">
        <w:rPr>
          <w:rFonts w:ascii="Times New Roman" w:hAnsi="Times New Roman" w:cs="Times"/>
          <w:i/>
          <w:iCs/>
          <w:color w:val="000000" w:themeColor="text1"/>
        </w:rPr>
        <w:t>Inivisible</w:t>
      </w:r>
      <w:proofErr w:type="spellEnd"/>
      <w:r w:rsidRPr="008C457F">
        <w:rPr>
          <w:rFonts w:ascii="Times New Roman" w:hAnsi="Times New Roman" w:cs="Times"/>
          <w:i/>
          <w:iCs/>
          <w:color w:val="000000" w:themeColor="text1"/>
        </w:rPr>
        <w:t xml:space="preserve"> Battalion’</w:t>
      </w:r>
      <w:r w:rsidRPr="008C457F">
        <w:rPr>
          <w:rFonts w:ascii="Times New Roman" w:hAnsi="Times New Roman" w:cs="Times"/>
          <w:iCs/>
          <w:color w:val="000000" w:themeColor="text1"/>
        </w:rPr>
        <w:t xml:space="preserve">, 26. </w:t>
      </w:r>
    </w:p>
  </w:footnote>
  <w:footnote w:id="93">
    <w:p w14:paraId="714B308A" w14:textId="7777777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Female Responded 14 in </w:t>
      </w:r>
      <w:r w:rsidRPr="008C457F">
        <w:rPr>
          <w:rFonts w:ascii="Times New Roman" w:hAnsi="Times New Roman" w:cs="Constantia"/>
          <w:color w:val="000000" w:themeColor="text1"/>
        </w:rPr>
        <w:t xml:space="preserve">Berlins’ka, </w:t>
      </w:r>
      <w:proofErr w:type="spellStart"/>
      <w:r w:rsidRPr="008C457F">
        <w:rPr>
          <w:rFonts w:ascii="Times New Roman" w:hAnsi="Times New Roman" w:cs="Constantia"/>
          <w:color w:val="000000" w:themeColor="text1"/>
        </w:rPr>
        <w:t>Martsenyuk</w:t>
      </w:r>
      <w:proofErr w:type="spellEnd"/>
      <w:r w:rsidRPr="008C457F">
        <w:rPr>
          <w:rFonts w:ascii="Times New Roman" w:hAnsi="Times New Roman" w:cs="Constantia"/>
          <w:color w:val="000000" w:themeColor="text1"/>
        </w:rPr>
        <w:t xml:space="preserve">, </w:t>
      </w:r>
      <w:proofErr w:type="spellStart"/>
      <w:r w:rsidRPr="008C457F">
        <w:rPr>
          <w:rFonts w:ascii="Times New Roman" w:hAnsi="Times New Roman" w:cs="Constantia"/>
          <w:color w:val="000000" w:themeColor="text1"/>
        </w:rPr>
        <w:t>Kvit</w:t>
      </w:r>
      <w:proofErr w:type="spellEnd"/>
      <w:r w:rsidRPr="008C457F">
        <w:rPr>
          <w:rFonts w:ascii="Times New Roman" w:hAnsi="Times New Roman" w:cs="Constantia"/>
          <w:color w:val="000000" w:themeColor="text1"/>
        </w:rPr>
        <w:t xml:space="preserve">, and </w:t>
      </w:r>
      <w:proofErr w:type="spellStart"/>
      <w:r w:rsidRPr="008C457F">
        <w:rPr>
          <w:rFonts w:ascii="Times New Roman" w:hAnsi="Times New Roman" w:cs="Constantia"/>
          <w:color w:val="000000" w:themeColor="text1"/>
        </w:rPr>
        <w:t>Grytsenko</w:t>
      </w:r>
      <w:proofErr w:type="spellEnd"/>
      <w:r w:rsidRPr="008C457F">
        <w:rPr>
          <w:rFonts w:ascii="Times New Roman" w:hAnsi="Times New Roman" w:cs="Times"/>
          <w:iCs/>
          <w:color w:val="000000" w:themeColor="text1"/>
        </w:rPr>
        <w:t xml:space="preserve">, </w:t>
      </w:r>
      <w:r w:rsidRPr="008C457F">
        <w:rPr>
          <w:rFonts w:ascii="Times New Roman" w:hAnsi="Times New Roman" w:cs="Times"/>
          <w:i/>
          <w:iCs/>
          <w:color w:val="000000" w:themeColor="text1"/>
        </w:rPr>
        <w:t>‘</w:t>
      </w:r>
      <w:proofErr w:type="spellStart"/>
      <w:r w:rsidRPr="008C457F">
        <w:rPr>
          <w:rFonts w:ascii="Times New Roman" w:hAnsi="Times New Roman" w:cs="Times"/>
          <w:i/>
          <w:iCs/>
          <w:color w:val="000000" w:themeColor="text1"/>
        </w:rPr>
        <w:t>Nevydymyi</w:t>
      </w:r>
      <w:proofErr w:type="spellEnd"/>
      <w:r w:rsidRPr="008C457F">
        <w:rPr>
          <w:rFonts w:ascii="Times New Roman" w:hAnsi="Times New Roman" w:cs="Times"/>
          <w:i/>
          <w:iCs/>
          <w:color w:val="000000" w:themeColor="text1"/>
        </w:rPr>
        <w:t xml:space="preserve"> </w:t>
      </w:r>
      <w:proofErr w:type="spellStart"/>
      <w:r w:rsidRPr="008C457F">
        <w:rPr>
          <w:rFonts w:ascii="Times New Roman" w:hAnsi="Times New Roman" w:cs="Times"/>
          <w:i/>
          <w:iCs/>
          <w:color w:val="000000" w:themeColor="text1"/>
        </w:rPr>
        <w:t>Batal’ion</w:t>
      </w:r>
      <w:proofErr w:type="spellEnd"/>
      <w:r w:rsidRPr="008C457F">
        <w:rPr>
          <w:rFonts w:ascii="Times New Roman" w:hAnsi="Times New Roman" w:cs="Times"/>
          <w:i/>
          <w:iCs/>
          <w:color w:val="000000" w:themeColor="text1"/>
        </w:rPr>
        <w:t>’</w:t>
      </w:r>
      <w:r w:rsidRPr="008C457F">
        <w:rPr>
          <w:rFonts w:ascii="Times New Roman" w:hAnsi="Times New Roman" w:cs="Times"/>
          <w:iCs/>
          <w:color w:val="000000" w:themeColor="text1"/>
        </w:rPr>
        <w:t>, 28.</w:t>
      </w:r>
    </w:p>
  </w:footnote>
  <w:footnote w:id="94">
    <w:p w14:paraId="6C920934" w14:textId="48582E0D"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Female Responde</w:t>
      </w:r>
      <w:r>
        <w:rPr>
          <w:rFonts w:ascii="Times New Roman" w:hAnsi="Times New Roman"/>
          <w:color w:val="000000" w:themeColor="text1"/>
        </w:rPr>
        <w:t>nt</w:t>
      </w:r>
      <w:r w:rsidRPr="008C457F">
        <w:rPr>
          <w:rFonts w:ascii="Times New Roman" w:hAnsi="Times New Roman"/>
          <w:color w:val="000000" w:themeColor="text1"/>
        </w:rPr>
        <w:t xml:space="preserve"> 17 in in </w:t>
      </w:r>
      <w:r w:rsidRPr="008C457F">
        <w:rPr>
          <w:rFonts w:ascii="Times New Roman" w:hAnsi="Times New Roman" w:cs="Constantia"/>
          <w:color w:val="000000" w:themeColor="text1"/>
        </w:rPr>
        <w:t xml:space="preserve">Berlins’ka, </w:t>
      </w:r>
      <w:proofErr w:type="spellStart"/>
      <w:r w:rsidRPr="008C457F">
        <w:rPr>
          <w:rFonts w:ascii="Times New Roman" w:hAnsi="Times New Roman" w:cs="Constantia"/>
          <w:color w:val="000000" w:themeColor="text1"/>
        </w:rPr>
        <w:t>Martsenyuk</w:t>
      </w:r>
      <w:proofErr w:type="spellEnd"/>
      <w:r w:rsidRPr="008C457F">
        <w:rPr>
          <w:rFonts w:ascii="Times New Roman" w:hAnsi="Times New Roman" w:cs="Constantia"/>
          <w:color w:val="000000" w:themeColor="text1"/>
        </w:rPr>
        <w:t xml:space="preserve">, </w:t>
      </w:r>
      <w:proofErr w:type="spellStart"/>
      <w:r w:rsidRPr="008C457F">
        <w:rPr>
          <w:rFonts w:ascii="Times New Roman" w:hAnsi="Times New Roman" w:cs="Constantia"/>
          <w:color w:val="000000" w:themeColor="text1"/>
        </w:rPr>
        <w:t>Kvit</w:t>
      </w:r>
      <w:proofErr w:type="spellEnd"/>
      <w:r w:rsidRPr="008C457F">
        <w:rPr>
          <w:rFonts w:ascii="Times New Roman" w:hAnsi="Times New Roman" w:cs="Constantia"/>
          <w:color w:val="000000" w:themeColor="text1"/>
        </w:rPr>
        <w:t xml:space="preserve">, and </w:t>
      </w:r>
      <w:proofErr w:type="spellStart"/>
      <w:r w:rsidRPr="008C457F">
        <w:rPr>
          <w:rFonts w:ascii="Times New Roman" w:hAnsi="Times New Roman" w:cs="Constantia"/>
          <w:color w:val="000000" w:themeColor="text1"/>
        </w:rPr>
        <w:t>Grytsenko</w:t>
      </w:r>
      <w:proofErr w:type="spellEnd"/>
      <w:r w:rsidRPr="008C457F">
        <w:rPr>
          <w:rFonts w:ascii="Times New Roman" w:hAnsi="Times New Roman" w:cs="Times"/>
          <w:iCs/>
          <w:color w:val="000000" w:themeColor="text1"/>
        </w:rPr>
        <w:t xml:space="preserve">, </w:t>
      </w:r>
      <w:r w:rsidRPr="008C457F">
        <w:rPr>
          <w:rFonts w:ascii="Times New Roman" w:hAnsi="Times New Roman" w:cs="Times"/>
          <w:i/>
          <w:iCs/>
          <w:color w:val="000000" w:themeColor="text1"/>
        </w:rPr>
        <w:t>‘</w:t>
      </w:r>
      <w:proofErr w:type="spellStart"/>
      <w:r w:rsidRPr="008C457F">
        <w:rPr>
          <w:rFonts w:ascii="Times New Roman" w:hAnsi="Times New Roman" w:cs="Times"/>
          <w:i/>
          <w:iCs/>
          <w:color w:val="000000" w:themeColor="text1"/>
        </w:rPr>
        <w:t>Nevydymyi</w:t>
      </w:r>
      <w:proofErr w:type="spellEnd"/>
      <w:r w:rsidRPr="008C457F">
        <w:rPr>
          <w:rFonts w:ascii="Times New Roman" w:hAnsi="Times New Roman" w:cs="Times"/>
          <w:i/>
          <w:iCs/>
          <w:color w:val="000000" w:themeColor="text1"/>
        </w:rPr>
        <w:t xml:space="preserve"> </w:t>
      </w:r>
      <w:proofErr w:type="spellStart"/>
      <w:r w:rsidRPr="008C457F">
        <w:rPr>
          <w:rFonts w:ascii="Times New Roman" w:hAnsi="Times New Roman" w:cs="Times"/>
          <w:i/>
          <w:iCs/>
          <w:color w:val="000000" w:themeColor="text1"/>
        </w:rPr>
        <w:t>Batal’ion</w:t>
      </w:r>
      <w:proofErr w:type="spellEnd"/>
      <w:r w:rsidRPr="008C457F">
        <w:rPr>
          <w:rFonts w:ascii="Times New Roman" w:hAnsi="Times New Roman" w:cs="Times"/>
          <w:i/>
          <w:iCs/>
          <w:color w:val="000000" w:themeColor="text1"/>
        </w:rPr>
        <w:t>’</w:t>
      </w:r>
      <w:r w:rsidRPr="008C457F">
        <w:rPr>
          <w:rFonts w:ascii="Times New Roman" w:hAnsi="Times New Roman" w:cs="Constantia"/>
          <w:color w:val="000000" w:themeColor="text1"/>
        </w:rPr>
        <w:t>.</w:t>
      </w:r>
    </w:p>
  </w:footnote>
  <w:footnote w:id="95">
    <w:p w14:paraId="3977FF76" w14:textId="7777777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r w:rsidRPr="008C457F">
        <w:rPr>
          <w:rFonts w:ascii="Times New Roman" w:eastAsia="Calibri" w:hAnsi="Times New Roman" w:cs="Calibri"/>
          <w:color w:val="000000" w:themeColor="text1"/>
        </w:rPr>
        <w:t>Popova</w:t>
      </w:r>
      <w:r w:rsidRPr="008C457F">
        <w:rPr>
          <w:rFonts w:ascii="Times New Roman" w:hAnsi="Times New Roman" w:cs="Arial Hebrew"/>
          <w:color w:val="000000" w:themeColor="text1"/>
        </w:rPr>
        <w:t>, ‘</w:t>
      </w:r>
      <w:proofErr w:type="spellStart"/>
      <w:r w:rsidRPr="008C457F">
        <w:rPr>
          <w:rFonts w:ascii="Times New Roman" w:eastAsia="Calibri" w:hAnsi="Times New Roman" w:cs="Calibri"/>
          <w:color w:val="000000" w:themeColor="text1"/>
        </w:rPr>
        <w:t>Seksyzm</w:t>
      </w:r>
      <w:proofErr w:type="spellEnd"/>
      <w:r w:rsidRPr="008C457F">
        <w:rPr>
          <w:rFonts w:ascii="Times New Roman" w:hAnsi="Times New Roman" w:cs="Arial Hebrew"/>
          <w:color w:val="000000" w:themeColor="text1"/>
        </w:rPr>
        <w:t xml:space="preserve"> </w:t>
      </w:r>
      <w:proofErr w:type="spellStart"/>
      <w:r w:rsidRPr="008C457F">
        <w:rPr>
          <w:rFonts w:ascii="Times New Roman" w:eastAsia="Calibri" w:hAnsi="Times New Roman" w:cs="Calibri"/>
          <w:color w:val="000000" w:themeColor="text1"/>
        </w:rPr>
        <w:t>na</w:t>
      </w:r>
      <w:proofErr w:type="spellEnd"/>
      <w:r w:rsidRPr="008C457F">
        <w:rPr>
          <w:rFonts w:ascii="Times New Roman" w:hAnsi="Times New Roman" w:cs="Arial Hebrew"/>
          <w:color w:val="000000" w:themeColor="text1"/>
        </w:rPr>
        <w:t xml:space="preserve"> </w:t>
      </w:r>
      <w:proofErr w:type="spellStart"/>
      <w:r w:rsidRPr="008C457F">
        <w:rPr>
          <w:rFonts w:ascii="Times New Roman" w:eastAsia="Calibri" w:hAnsi="Times New Roman" w:cs="Calibri"/>
          <w:color w:val="000000" w:themeColor="text1"/>
        </w:rPr>
        <w:t>maidani</w:t>
      </w:r>
      <w:proofErr w:type="spellEnd"/>
      <w:r w:rsidRPr="008C457F">
        <w:rPr>
          <w:rFonts w:ascii="Times New Roman" w:hAnsi="Times New Roman" w:cs="Arial Hebrew"/>
          <w:color w:val="000000" w:themeColor="text1"/>
        </w:rPr>
        <w:t xml:space="preserve">’. </w:t>
      </w:r>
    </w:p>
  </w:footnote>
  <w:footnote w:id="96">
    <w:p w14:paraId="4B90172D" w14:textId="515FFED0" w:rsidR="007359D9" w:rsidRPr="008C457F" w:rsidRDefault="007359D9" w:rsidP="00292A65">
      <w:pPr>
        <w:widowControl w:val="0"/>
        <w:autoSpaceDE w:val="0"/>
        <w:autoSpaceDN w:val="0"/>
        <w:adjustRightInd w:val="0"/>
        <w:spacing w:line="480" w:lineRule="auto"/>
        <w:rPr>
          <w:rFonts w:cs="Times"/>
          <w:color w:val="000000" w:themeColor="text1"/>
          <w:lang w:eastAsia="en-US"/>
        </w:rPr>
      </w:pPr>
      <w:r w:rsidRPr="008C457F">
        <w:rPr>
          <w:rStyle w:val="FootnoteReference"/>
          <w:color w:val="000000" w:themeColor="text1"/>
        </w:rPr>
        <w:footnoteRef/>
      </w:r>
      <w:r w:rsidRPr="008C457F">
        <w:rPr>
          <w:color w:val="000000" w:themeColor="text1"/>
        </w:rPr>
        <w:t xml:space="preserve"> See </w:t>
      </w:r>
      <w:proofErr w:type="spellStart"/>
      <w:r w:rsidRPr="008C457F">
        <w:rPr>
          <w:rFonts w:cs="Times"/>
          <w:color w:val="000000" w:themeColor="text1"/>
          <w:lang w:eastAsia="en-US"/>
        </w:rPr>
        <w:t>Gelinada</w:t>
      </w:r>
      <w:proofErr w:type="spellEnd"/>
      <w:r w:rsidRPr="008C457F">
        <w:rPr>
          <w:rFonts w:cs="Times"/>
          <w:color w:val="000000" w:themeColor="text1"/>
          <w:lang w:eastAsia="en-US"/>
        </w:rPr>
        <w:t xml:space="preserve"> </w:t>
      </w:r>
      <w:proofErr w:type="spellStart"/>
      <w:r w:rsidRPr="008C457F">
        <w:rPr>
          <w:rFonts w:cs="Times"/>
          <w:color w:val="000000" w:themeColor="text1"/>
          <w:lang w:eastAsia="en-US"/>
        </w:rPr>
        <w:t>Grinchenko</w:t>
      </w:r>
      <w:proofErr w:type="spellEnd"/>
      <w:r w:rsidRPr="008C457F">
        <w:rPr>
          <w:rFonts w:cs="Times"/>
          <w:color w:val="000000" w:themeColor="text1"/>
          <w:lang w:eastAsia="en-US"/>
        </w:rPr>
        <w:t xml:space="preserve">, Kateryna </w:t>
      </w:r>
      <w:proofErr w:type="spellStart"/>
      <w:r w:rsidRPr="008C457F">
        <w:rPr>
          <w:rFonts w:cs="Times"/>
          <w:color w:val="000000" w:themeColor="text1"/>
          <w:lang w:eastAsia="en-US"/>
        </w:rPr>
        <w:t>Kobchenko</w:t>
      </w:r>
      <w:proofErr w:type="spellEnd"/>
      <w:r w:rsidRPr="008C457F">
        <w:rPr>
          <w:rFonts w:cs="Times"/>
          <w:color w:val="000000" w:themeColor="text1"/>
          <w:lang w:eastAsia="en-US"/>
        </w:rPr>
        <w:t xml:space="preserve">, and Oksana Kis (eds.), </w:t>
      </w:r>
      <w:proofErr w:type="spellStart"/>
      <w:r w:rsidRPr="008C457F">
        <w:rPr>
          <w:rFonts w:cs="Times"/>
          <w:i/>
          <w:iCs/>
          <w:color w:val="000000" w:themeColor="text1"/>
          <w:lang w:eastAsia="en-US"/>
        </w:rPr>
        <w:t>Zhinky</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Tsentral’no</w:t>
      </w:r>
      <w:r>
        <w:rPr>
          <w:rFonts w:cs="Times"/>
          <w:i/>
          <w:iCs/>
          <w:color w:val="000000" w:themeColor="text1"/>
          <w:lang w:eastAsia="en-US"/>
        </w:rPr>
        <w:t>y</w:t>
      </w:r>
      <w:r w:rsidRPr="008C457F">
        <w:rPr>
          <w:rFonts w:cs="Times"/>
          <w:i/>
          <w:iCs/>
          <w:color w:val="000000" w:themeColor="text1"/>
          <w:lang w:eastAsia="en-US"/>
        </w:rPr>
        <w:t>i</w:t>
      </w:r>
      <w:proofErr w:type="spellEnd"/>
      <w:r w:rsidRPr="008C457F">
        <w:rPr>
          <w:rFonts w:cs="Times"/>
          <w:i/>
          <w:iCs/>
          <w:color w:val="000000" w:themeColor="text1"/>
          <w:lang w:eastAsia="en-US"/>
        </w:rPr>
        <w:t xml:space="preserve"> ta </w:t>
      </w:r>
      <w:proofErr w:type="spellStart"/>
      <w:r w:rsidRPr="008C457F">
        <w:rPr>
          <w:rFonts w:cs="Times"/>
          <w:i/>
          <w:iCs/>
          <w:color w:val="000000" w:themeColor="text1"/>
          <w:lang w:eastAsia="en-US"/>
        </w:rPr>
        <w:t>Skhidno</w:t>
      </w:r>
      <w:r>
        <w:rPr>
          <w:rFonts w:cs="Times"/>
          <w:i/>
          <w:iCs/>
          <w:color w:val="000000" w:themeColor="text1"/>
          <w:lang w:eastAsia="en-US"/>
        </w:rPr>
        <w:t>yi</w:t>
      </w:r>
      <w:proofErr w:type="spellEnd"/>
      <w:r>
        <w:rPr>
          <w:rFonts w:cs="Times"/>
          <w:i/>
          <w:iCs/>
          <w:color w:val="000000" w:themeColor="text1"/>
          <w:lang w:eastAsia="en-US"/>
        </w:rPr>
        <w:t xml:space="preserve"> </w:t>
      </w:r>
      <w:proofErr w:type="spellStart"/>
      <w:r>
        <w:rPr>
          <w:rFonts w:cs="Times"/>
          <w:i/>
          <w:iCs/>
          <w:color w:val="000000" w:themeColor="text1"/>
          <w:lang w:eastAsia="en-US"/>
        </w:rPr>
        <w:t>Y</w:t>
      </w:r>
      <w:r w:rsidRPr="008C457F">
        <w:rPr>
          <w:rFonts w:cs="Times"/>
          <w:i/>
          <w:iCs/>
          <w:color w:val="000000" w:themeColor="text1"/>
          <w:lang w:eastAsia="en-US"/>
        </w:rPr>
        <w:t>evropy</w:t>
      </w:r>
      <w:proofErr w:type="spellEnd"/>
      <w:r w:rsidRPr="008C457F">
        <w:rPr>
          <w:rFonts w:cs="Times"/>
          <w:i/>
          <w:iCs/>
          <w:color w:val="000000" w:themeColor="text1"/>
          <w:lang w:eastAsia="en-US"/>
        </w:rPr>
        <w:t xml:space="preserve"> u </w:t>
      </w:r>
      <w:proofErr w:type="spellStart"/>
      <w:r w:rsidRPr="008C457F">
        <w:rPr>
          <w:rFonts w:cs="Times"/>
          <w:i/>
          <w:iCs/>
          <w:color w:val="000000" w:themeColor="text1"/>
          <w:lang w:eastAsia="en-US"/>
        </w:rPr>
        <w:t>Druhii</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svitovii</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viini</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Henderna</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spetsyfika</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dosvidu</w:t>
      </w:r>
      <w:proofErr w:type="spellEnd"/>
      <w:r w:rsidRPr="008C457F">
        <w:rPr>
          <w:rFonts w:cs="Times"/>
          <w:i/>
          <w:iCs/>
          <w:color w:val="000000" w:themeColor="text1"/>
          <w:lang w:eastAsia="en-US"/>
        </w:rPr>
        <w:t xml:space="preserve"> v </w:t>
      </w:r>
      <w:proofErr w:type="spellStart"/>
      <w:r w:rsidRPr="008C457F">
        <w:rPr>
          <w:rFonts w:cs="Times"/>
          <w:i/>
          <w:iCs/>
          <w:color w:val="000000" w:themeColor="text1"/>
          <w:lang w:eastAsia="en-US"/>
        </w:rPr>
        <w:t>chasy</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ekstremal’noho</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nasyl’stva</w:t>
      </w:r>
      <w:proofErr w:type="spellEnd"/>
      <w:r w:rsidRPr="008C457F">
        <w:rPr>
          <w:rFonts w:cs="Times"/>
          <w:color w:val="000000" w:themeColor="text1"/>
          <w:lang w:eastAsia="en-US"/>
        </w:rPr>
        <w:t>—</w:t>
      </w:r>
      <w:proofErr w:type="spellStart"/>
      <w:r w:rsidRPr="008C457F">
        <w:rPr>
          <w:rFonts w:cs="Times"/>
          <w:i/>
          <w:iCs/>
          <w:color w:val="000000" w:themeColor="text1"/>
          <w:lang w:eastAsia="en-US"/>
        </w:rPr>
        <w:t>zbirnyk</w:t>
      </w:r>
      <w:proofErr w:type="spellEnd"/>
      <w:r w:rsidRPr="008C457F">
        <w:rPr>
          <w:rFonts w:cs="Times"/>
          <w:i/>
          <w:iCs/>
          <w:color w:val="000000" w:themeColor="text1"/>
          <w:lang w:eastAsia="en-US"/>
        </w:rPr>
        <w:t xml:space="preserve"> </w:t>
      </w:r>
      <w:proofErr w:type="spellStart"/>
      <w:r w:rsidRPr="008C457F">
        <w:rPr>
          <w:rFonts w:cs="Times"/>
          <w:i/>
          <w:iCs/>
          <w:color w:val="000000" w:themeColor="text1"/>
          <w:lang w:eastAsia="en-US"/>
        </w:rPr>
        <w:t>naukovykh</w:t>
      </w:r>
      <w:proofErr w:type="spellEnd"/>
      <w:r w:rsidRPr="008C457F">
        <w:rPr>
          <w:rFonts w:cs="Times"/>
          <w:i/>
          <w:iCs/>
          <w:color w:val="000000" w:themeColor="text1"/>
          <w:lang w:eastAsia="en-US"/>
        </w:rPr>
        <w:t xml:space="preserve"> prats’</w:t>
      </w:r>
      <w:r w:rsidRPr="008C457F">
        <w:rPr>
          <w:rFonts w:cs="Times"/>
          <w:color w:val="000000" w:themeColor="text1"/>
          <w:lang w:eastAsia="en-US"/>
        </w:rPr>
        <w:t xml:space="preserve">, (Kyiv: TOV ‘Art </w:t>
      </w:r>
      <w:proofErr w:type="spellStart"/>
      <w:r w:rsidRPr="008C457F">
        <w:rPr>
          <w:rFonts w:cs="Times"/>
          <w:color w:val="000000" w:themeColor="text1"/>
          <w:lang w:eastAsia="en-US"/>
        </w:rPr>
        <w:t>Knyha</w:t>
      </w:r>
      <w:proofErr w:type="spellEnd"/>
      <w:r w:rsidRPr="008C457F">
        <w:rPr>
          <w:rFonts w:cs="Times"/>
          <w:color w:val="000000" w:themeColor="text1"/>
          <w:lang w:eastAsia="en-US"/>
        </w:rPr>
        <w:t xml:space="preserve">’, 2015). </w:t>
      </w:r>
    </w:p>
  </w:footnote>
  <w:footnote w:id="97">
    <w:p w14:paraId="71D5F3DC" w14:textId="6234241C"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Iryna</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Kosovs’ka</w:t>
      </w:r>
      <w:proofErr w:type="spellEnd"/>
      <w:r w:rsidRPr="008C457F">
        <w:rPr>
          <w:rFonts w:ascii="Times New Roman" w:hAnsi="Times New Roman"/>
          <w:color w:val="000000" w:themeColor="text1"/>
        </w:rPr>
        <w:t xml:space="preserve">, ‘Review Article: Eastern Europe’s Women in World War II’, </w:t>
      </w:r>
      <w:r w:rsidRPr="008C457F">
        <w:rPr>
          <w:rFonts w:ascii="Times New Roman" w:eastAsia="Calibri" w:hAnsi="Times New Roman" w:cs="Calibri"/>
          <w:i/>
          <w:color w:val="000000" w:themeColor="text1"/>
        </w:rPr>
        <w:t>Journal</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of</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Soviet</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and</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Post</w:t>
      </w:r>
      <w:r w:rsidRPr="008C457F">
        <w:rPr>
          <w:rFonts w:ascii="Times New Roman" w:hAnsi="Times New Roman" w:cs="Arial Hebrew"/>
          <w:i/>
          <w:color w:val="000000" w:themeColor="text1"/>
        </w:rPr>
        <w:t>-</w:t>
      </w:r>
      <w:r w:rsidRPr="008C457F">
        <w:rPr>
          <w:rFonts w:ascii="Times New Roman" w:eastAsia="Calibri" w:hAnsi="Times New Roman" w:cs="Calibri"/>
          <w:i/>
          <w:color w:val="000000" w:themeColor="text1"/>
        </w:rPr>
        <w:t>Soviet</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Politics</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and</w:t>
      </w:r>
      <w:r w:rsidRPr="008C457F">
        <w:rPr>
          <w:rFonts w:ascii="Times New Roman" w:hAnsi="Times New Roman" w:cs="Arial Hebrew"/>
          <w:i/>
          <w:color w:val="000000" w:themeColor="text1"/>
        </w:rPr>
        <w:t xml:space="preserve"> </w:t>
      </w:r>
      <w:r w:rsidRPr="008C457F">
        <w:rPr>
          <w:rFonts w:ascii="Times New Roman" w:eastAsia="Calibri" w:hAnsi="Times New Roman" w:cs="Calibri"/>
          <w:i/>
          <w:color w:val="000000" w:themeColor="text1"/>
        </w:rPr>
        <w:t>Society</w:t>
      </w:r>
      <w:r w:rsidRPr="008C457F">
        <w:rPr>
          <w:rFonts w:ascii="Times New Roman" w:hAnsi="Times New Roman" w:cs="Arial Hebrew"/>
          <w:color w:val="000000" w:themeColor="text1"/>
        </w:rPr>
        <w:t xml:space="preserve"> 2, </w:t>
      </w:r>
      <w:r w:rsidRPr="008C457F">
        <w:rPr>
          <w:rFonts w:ascii="Times New Roman" w:eastAsia="Calibri" w:hAnsi="Times New Roman" w:cs="Calibri"/>
          <w:color w:val="000000" w:themeColor="text1"/>
        </w:rPr>
        <w:t>no</w:t>
      </w:r>
      <w:r w:rsidRPr="008C457F">
        <w:rPr>
          <w:rFonts w:ascii="Times New Roman" w:hAnsi="Times New Roman" w:cs="Arial Hebrew"/>
          <w:color w:val="000000" w:themeColor="text1"/>
        </w:rPr>
        <w:t xml:space="preserve">. 1, (2016), </w:t>
      </w:r>
      <w:r>
        <w:rPr>
          <w:rFonts w:ascii="Times New Roman" w:hAnsi="Times New Roman" w:cs="Arial Hebrew"/>
          <w:color w:val="000000" w:themeColor="text1"/>
        </w:rPr>
        <w:t xml:space="preserve">pp </w:t>
      </w:r>
      <w:r w:rsidRPr="008C457F">
        <w:rPr>
          <w:rFonts w:ascii="Times New Roman" w:hAnsi="Times New Roman" w:cs="Arial Hebrew"/>
          <w:color w:val="000000" w:themeColor="text1"/>
        </w:rPr>
        <w:t>231-236 (</w:t>
      </w:r>
      <w:r w:rsidRPr="008C457F">
        <w:rPr>
          <w:rFonts w:ascii="Times New Roman" w:hAnsi="Times New Roman"/>
          <w:color w:val="000000" w:themeColor="text1"/>
        </w:rPr>
        <w:t>234).</w:t>
      </w:r>
    </w:p>
  </w:footnote>
  <w:footnote w:id="98">
    <w:p w14:paraId="37F928F2" w14:textId="2A19D060"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Oles</w:t>
      </w:r>
      <w:r>
        <w:rPr>
          <w:rFonts w:ascii="Times New Roman" w:hAnsi="Times New Roman"/>
          <w:color w:val="000000" w:themeColor="text1"/>
        </w:rPr>
        <w:t>y</w:t>
      </w:r>
      <w:r w:rsidRPr="008C457F">
        <w:rPr>
          <w:rFonts w:ascii="Times New Roman" w:hAnsi="Times New Roman"/>
          <w:color w:val="000000" w:themeColor="text1"/>
        </w:rPr>
        <w:t xml:space="preserve">a </w:t>
      </w:r>
      <w:proofErr w:type="spellStart"/>
      <w:r w:rsidRPr="008C457F">
        <w:rPr>
          <w:rFonts w:ascii="Times New Roman" w:hAnsi="Times New Roman"/>
          <w:color w:val="000000" w:themeColor="text1"/>
        </w:rPr>
        <w:t>Kotl</w:t>
      </w:r>
      <w:r>
        <w:rPr>
          <w:rFonts w:ascii="Times New Roman" w:hAnsi="Times New Roman"/>
          <w:color w:val="000000" w:themeColor="text1"/>
        </w:rPr>
        <w:t>yarova</w:t>
      </w:r>
      <w:proofErr w:type="spellEnd"/>
      <w:r>
        <w:rPr>
          <w:rFonts w:ascii="Times New Roman" w:hAnsi="Times New Roman"/>
          <w:color w:val="000000" w:themeColor="text1"/>
        </w:rPr>
        <w:t xml:space="preserve"> in ‘</w:t>
      </w:r>
      <w:proofErr w:type="spellStart"/>
      <w:r>
        <w:rPr>
          <w:rFonts w:ascii="Times New Roman" w:hAnsi="Times New Roman"/>
          <w:color w:val="000000" w:themeColor="text1"/>
        </w:rPr>
        <w:t>Odkrovennya</w:t>
      </w:r>
      <w:proofErr w:type="spellEnd"/>
      <w:r>
        <w:rPr>
          <w:rFonts w:ascii="Times New Roman" w:hAnsi="Times New Roman"/>
          <w:color w:val="000000" w:themeColor="text1"/>
        </w:rPr>
        <w:t xml:space="preserve"> </w:t>
      </w:r>
      <w:proofErr w:type="spellStart"/>
      <w:r>
        <w:rPr>
          <w:rFonts w:ascii="Times New Roman" w:hAnsi="Times New Roman"/>
          <w:color w:val="000000" w:themeColor="text1"/>
        </w:rPr>
        <w:t>divchyny-dobrovol’tsy</w:t>
      </w:r>
      <w:r w:rsidRPr="008C457F">
        <w:rPr>
          <w:rFonts w:ascii="Times New Roman" w:hAnsi="Times New Roman"/>
          <w:color w:val="000000" w:themeColor="text1"/>
        </w:rPr>
        <w:t>a</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zhinky</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na</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viini</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moral’no</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vytryvalishi</w:t>
      </w:r>
      <w:proofErr w:type="spellEnd"/>
      <w:r w:rsidRPr="008C457F">
        <w:rPr>
          <w:rFonts w:ascii="Times New Roman" w:hAnsi="Times New Roman"/>
          <w:color w:val="000000" w:themeColor="text1"/>
        </w:rPr>
        <w:t xml:space="preserve">’, </w:t>
      </w:r>
      <w:proofErr w:type="spellStart"/>
      <w:r w:rsidRPr="008C457F">
        <w:rPr>
          <w:rFonts w:ascii="Times New Roman" w:hAnsi="Times New Roman"/>
          <w:i/>
          <w:color w:val="000000" w:themeColor="text1"/>
        </w:rPr>
        <w:t>Dyvys</w:t>
      </w:r>
      <w:proofErr w:type="spellEnd"/>
      <w:r w:rsidRPr="008C457F">
        <w:rPr>
          <w:rFonts w:ascii="Times New Roman" w:hAnsi="Times New Roman"/>
          <w:i/>
          <w:color w:val="000000" w:themeColor="text1"/>
        </w:rPr>
        <w:t>’ Info</w:t>
      </w:r>
      <w:r w:rsidRPr="008C457F">
        <w:rPr>
          <w:rFonts w:ascii="Times New Roman" w:hAnsi="Times New Roman"/>
          <w:color w:val="000000" w:themeColor="text1"/>
        </w:rPr>
        <w:t xml:space="preserve">, 25 July 2016, https://www.youtube.com/watch?v=YtOYQKmXAKw, access 6 February 2017. </w:t>
      </w:r>
    </w:p>
  </w:footnote>
  <w:footnote w:id="99">
    <w:p w14:paraId="039A2D3D" w14:textId="4963A35D" w:rsidR="007359D9" w:rsidRPr="00A30AEE" w:rsidRDefault="007359D9" w:rsidP="00292A65">
      <w:pPr>
        <w:pStyle w:val="FootnoteText"/>
        <w:spacing w:line="480" w:lineRule="auto"/>
        <w:rPr>
          <w:rFonts w:ascii="Times New Roman" w:hAnsi="Times New Roman"/>
          <w:color w:val="000000" w:themeColor="text1"/>
          <w:lang w:val="pl-PL"/>
        </w:rPr>
      </w:pPr>
      <w:r w:rsidRPr="008C457F">
        <w:rPr>
          <w:rStyle w:val="FootnoteReference"/>
          <w:rFonts w:ascii="Times New Roman" w:hAnsi="Times New Roman"/>
          <w:color w:val="000000" w:themeColor="text1"/>
        </w:rPr>
        <w:footnoteRef/>
      </w:r>
      <w:r w:rsidRPr="00A30AEE">
        <w:rPr>
          <w:rFonts w:ascii="Times New Roman" w:hAnsi="Times New Roman"/>
          <w:color w:val="000000" w:themeColor="text1"/>
          <w:lang w:val="pl-PL"/>
        </w:rPr>
        <w:t xml:space="preserve"> Berlins’ka </w:t>
      </w:r>
      <w:r w:rsidRPr="00A30AEE">
        <w:rPr>
          <w:rFonts w:ascii="Times New Roman" w:eastAsia="Calibri" w:hAnsi="Times New Roman" w:cs="Calibri"/>
          <w:color w:val="000000" w:themeColor="text1"/>
          <w:lang w:val="pl-PL"/>
        </w:rPr>
        <w:t>in</w:t>
      </w:r>
      <w:r w:rsidRPr="00A30AEE">
        <w:rPr>
          <w:rFonts w:ascii="Times New Roman" w:hAnsi="Times New Roman" w:cs="Arial Hebrew"/>
          <w:color w:val="000000" w:themeColor="text1"/>
          <w:lang w:val="pl-PL"/>
        </w:rPr>
        <w:t xml:space="preserve"> </w:t>
      </w:r>
      <w:proofErr w:type="spellStart"/>
      <w:r w:rsidRPr="00A30AEE">
        <w:rPr>
          <w:rFonts w:ascii="Times New Roman" w:eastAsia="Calibri" w:hAnsi="Times New Roman" w:cs="Calibri"/>
          <w:color w:val="000000" w:themeColor="text1"/>
          <w:lang w:val="pl-PL"/>
        </w:rPr>
        <w:t>Spasibina</w:t>
      </w:r>
      <w:proofErr w:type="spellEnd"/>
      <w:r w:rsidRPr="00A30AEE">
        <w:rPr>
          <w:rFonts w:ascii="Times New Roman" w:hAnsi="Times New Roman" w:cs="Arial Hebrew"/>
          <w:color w:val="000000" w:themeColor="text1"/>
          <w:lang w:val="pl-PL"/>
        </w:rPr>
        <w:t>, ‘</w:t>
      </w:r>
      <w:r w:rsidRPr="00A30AEE">
        <w:rPr>
          <w:rFonts w:ascii="Times New Roman" w:hAnsi="Times New Roman"/>
          <w:color w:val="000000" w:themeColor="text1"/>
          <w:lang w:val="pl-PL"/>
        </w:rPr>
        <w:t>“</w:t>
      </w:r>
      <w:proofErr w:type="spellStart"/>
      <w:r w:rsidRPr="00A30AEE">
        <w:rPr>
          <w:rFonts w:ascii="Times New Roman" w:eastAsia="Calibri" w:hAnsi="Times New Roman" w:cs="Calibri"/>
          <w:color w:val="000000" w:themeColor="text1"/>
          <w:lang w:val="pl-PL"/>
        </w:rPr>
        <w:t>Komandyr</w:t>
      </w:r>
      <w:proofErr w:type="spellEnd"/>
      <w:r w:rsidRPr="00A30AEE">
        <w:rPr>
          <w:rFonts w:ascii="Times New Roman" w:hAnsi="Times New Roman" w:cs="Arial Hebrew"/>
          <w:color w:val="000000" w:themeColor="text1"/>
          <w:lang w:val="pl-PL"/>
        </w:rPr>
        <w:t xml:space="preserve"> </w:t>
      </w:r>
      <w:proofErr w:type="spellStart"/>
      <w:r w:rsidRPr="00A30AEE">
        <w:rPr>
          <w:rFonts w:ascii="Times New Roman" w:eastAsia="Calibri" w:hAnsi="Times New Roman" w:cs="Calibri"/>
          <w:color w:val="000000" w:themeColor="text1"/>
          <w:lang w:val="pl-PL"/>
        </w:rPr>
        <w:t>prosyv</w:t>
      </w:r>
      <w:proofErr w:type="spellEnd"/>
      <w:r w:rsidRPr="00A30AEE">
        <w:rPr>
          <w:rFonts w:ascii="Times New Roman" w:hAnsi="Times New Roman" w:cs="Arial Hebrew"/>
          <w:color w:val="000000" w:themeColor="text1"/>
          <w:lang w:val="pl-PL"/>
        </w:rPr>
        <w:t xml:space="preserve"> </w:t>
      </w:r>
      <w:proofErr w:type="spellStart"/>
      <w:r w:rsidRPr="00A30AEE">
        <w:rPr>
          <w:rFonts w:ascii="Times New Roman" w:eastAsia="Calibri" w:hAnsi="Times New Roman" w:cs="Calibri"/>
          <w:color w:val="000000" w:themeColor="text1"/>
          <w:lang w:val="pl-PL"/>
        </w:rPr>
        <w:t>zanochuvaty</w:t>
      </w:r>
      <w:proofErr w:type="spellEnd"/>
      <w:r w:rsidRPr="00A30AEE">
        <w:rPr>
          <w:rFonts w:ascii="Times New Roman" w:hAnsi="Times New Roman" w:cs="Arial Hebrew"/>
          <w:color w:val="000000" w:themeColor="text1"/>
          <w:lang w:val="pl-PL"/>
        </w:rPr>
        <w:t xml:space="preserve"> </w:t>
      </w:r>
      <w:r w:rsidRPr="00A30AEE">
        <w:rPr>
          <w:rFonts w:ascii="Times New Roman" w:eastAsia="Calibri" w:hAnsi="Times New Roman" w:cs="Calibri"/>
          <w:color w:val="000000" w:themeColor="text1"/>
          <w:lang w:val="pl-PL"/>
        </w:rPr>
        <w:t>z</w:t>
      </w:r>
      <w:r w:rsidRPr="00A30AEE">
        <w:rPr>
          <w:rFonts w:ascii="Times New Roman" w:hAnsi="Times New Roman" w:cs="Arial Hebrew"/>
          <w:color w:val="000000" w:themeColor="text1"/>
          <w:lang w:val="pl-PL"/>
        </w:rPr>
        <w:t xml:space="preserve"> </w:t>
      </w:r>
      <w:proofErr w:type="spellStart"/>
      <w:r w:rsidRPr="00A30AEE">
        <w:rPr>
          <w:rFonts w:ascii="Times New Roman" w:eastAsia="Calibri" w:hAnsi="Times New Roman" w:cs="Calibri"/>
          <w:color w:val="000000" w:themeColor="text1"/>
          <w:lang w:val="pl-PL"/>
        </w:rPr>
        <w:t>nym</w:t>
      </w:r>
      <w:proofErr w:type="spellEnd"/>
      <w:r w:rsidRPr="00A30AEE">
        <w:rPr>
          <w:rFonts w:ascii="Times New Roman" w:eastAsia="Calibri" w:hAnsi="Times New Roman" w:cs="Calibri"/>
          <w:color w:val="000000" w:themeColor="text1"/>
          <w:lang w:val="pl-PL"/>
        </w:rPr>
        <w:t>”’</w:t>
      </w:r>
      <w:r w:rsidRPr="00A30AEE">
        <w:rPr>
          <w:rFonts w:ascii="Times New Roman" w:eastAsia="Calibri" w:hAnsi="Times New Roman" w:cs="Calibri"/>
          <w:color w:val="000000" w:themeColor="text1"/>
          <w:lang w:val="pl-PL"/>
        </w:rPr>
        <w:t>, para 9</w:t>
      </w:r>
      <w:r w:rsidRPr="00A30AEE">
        <w:rPr>
          <w:rFonts w:ascii="Times New Roman" w:eastAsia="Calibri" w:hAnsi="Times New Roman" w:cs="Calibri"/>
          <w:color w:val="000000" w:themeColor="text1"/>
          <w:lang w:val="pl-PL"/>
        </w:rPr>
        <w:t>.</w:t>
      </w:r>
    </w:p>
  </w:footnote>
  <w:footnote w:id="100">
    <w:p w14:paraId="0E6274A4" w14:textId="77777777" w:rsidR="007359D9" w:rsidRPr="00A30AEE" w:rsidRDefault="007359D9" w:rsidP="007359D9">
      <w:pPr>
        <w:pStyle w:val="FootnoteText"/>
        <w:spacing w:line="480" w:lineRule="auto"/>
        <w:rPr>
          <w:rFonts w:ascii="Times New Roman" w:hAnsi="Times New Roman"/>
          <w:color w:val="000000" w:themeColor="text1"/>
          <w:lang w:val="pl-PL"/>
        </w:rPr>
      </w:pPr>
      <w:r w:rsidRPr="008C457F">
        <w:rPr>
          <w:rStyle w:val="FootnoteReference"/>
          <w:rFonts w:ascii="Times New Roman" w:hAnsi="Times New Roman"/>
          <w:color w:val="000000" w:themeColor="text1"/>
        </w:rPr>
        <w:footnoteRef/>
      </w:r>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Interviewee</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Tolopa</w:t>
      </w:r>
      <w:proofErr w:type="spellEnd"/>
      <w:r w:rsidRPr="00A30AEE">
        <w:rPr>
          <w:rFonts w:ascii="Times New Roman" w:hAnsi="Times New Roman"/>
          <w:color w:val="000000" w:themeColor="text1"/>
          <w:lang w:val="pl-PL"/>
        </w:rPr>
        <w:t xml:space="preserve">. </w:t>
      </w:r>
    </w:p>
  </w:footnote>
  <w:footnote w:id="101">
    <w:p w14:paraId="4F24A574" w14:textId="68B2BC88" w:rsidR="007359D9" w:rsidRPr="00A30AEE" w:rsidRDefault="007359D9" w:rsidP="00292A65">
      <w:pPr>
        <w:pStyle w:val="FootnoteText"/>
        <w:spacing w:line="480" w:lineRule="auto"/>
        <w:rPr>
          <w:rFonts w:ascii="Times New Roman" w:hAnsi="Times New Roman"/>
          <w:color w:val="000000" w:themeColor="text1"/>
          <w:lang w:val="pl-PL"/>
        </w:rPr>
      </w:pPr>
      <w:r w:rsidRPr="008C457F">
        <w:rPr>
          <w:rStyle w:val="FootnoteReference"/>
          <w:rFonts w:ascii="Times New Roman" w:hAnsi="Times New Roman"/>
          <w:color w:val="000000" w:themeColor="text1"/>
        </w:rPr>
        <w:footnoteRef/>
      </w:r>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Interviewee</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Tolopa</w:t>
      </w:r>
      <w:proofErr w:type="spellEnd"/>
      <w:r w:rsidRPr="00A30AEE">
        <w:rPr>
          <w:rFonts w:ascii="Times New Roman" w:hAnsi="Times New Roman"/>
          <w:color w:val="000000" w:themeColor="text1"/>
          <w:lang w:val="pl-PL"/>
        </w:rPr>
        <w:t>.</w:t>
      </w:r>
    </w:p>
  </w:footnote>
  <w:footnote w:id="102">
    <w:p w14:paraId="7114E7F6" w14:textId="2EAA3E3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A30AEE">
        <w:rPr>
          <w:rFonts w:ascii="Times New Roman" w:hAnsi="Times New Roman"/>
          <w:color w:val="000000" w:themeColor="text1"/>
          <w:lang w:val="pl-PL"/>
        </w:rPr>
        <w:t xml:space="preserve"> Marta </w:t>
      </w:r>
      <w:proofErr w:type="spellStart"/>
      <w:r w:rsidRPr="00A30AEE">
        <w:rPr>
          <w:rFonts w:ascii="Times New Roman" w:hAnsi="Times New Roman"/>
          <w:color w:val="000000" w:themeColor="text1"/>
          <w:lang w:val="pl-PL"/>
        </w:rPr>
        <w:t>Havryshko</w:t>
      </w:r>
      <w:proofErr w:type="spellEnd"/>
      <w:r w:rsidRPr="00A30AEE">
        <w:rPr>
          <w:rFonts w:ascii="Times New Roman" w:hAnsi="Times New Roman"/>
          <w:color w:val="000000" w:themeColor="text1"/>
          <w:lang w:val="pl-PL"/>
        </w:rPr>
        <w:t>, ‘</w:t>
      </w:r>
      <w:proofErr w:type="spellStart"/>
      <w:r w:rsidRPr="00A30AEE">
        <w:rPr>
          <w:rFonts w:ascii="Times New Roman" w:hAnsi="Times New Roman"/>
          <w:color w:val="000000" w:themeColor="text1"/>
          <w:lang w:val="pl-PL"/>
        </w:rPr>
        <w:t>Henderne</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nasyl’stvo</w:t>
      </w:r>
      <w:proofErr w:type="spellEnd"/>
      <w:r w:rsidRPr="00A30AEE">
        <w:rPr>
          <w:rFonts w:ascii="Times New Roman" w:hAnsi="Times New Roman"/>
          <w:color w:val="000000" w:themeColor="text1"/>
          <w:lang w:val="pl-PL"/>
        </w:rPr>
        <w:t xml:space="preserve"> v </w:t>
      </w:r>
      <w:proofErr w:type="spellStart"/>
      <w:r w:rsidRPr="00A30AEE">
        <w:rPr>
          <w:rFonts w:ascii="Times New Roman" w:hAnsi="Times New Roman"/>
          <w:color w:val="000000" w:themeColor="text1"/>
          <w:lang w:val="pl-PL"/>
        </w:rPr>
        <w:t>partnerstvakh</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viis’kovych</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naratyv</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zhinky</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yaka</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color w:val="000000" w:themeColor="text1"/>
          <w:lang w:val="pl-PL"/>
        </w:rPr>
        <w:t>vyzhyla</w:t>
      </w:r>
      <w:proofErr w:type="spellEnd"/>
      <w:r w:rsidRPr="00A30AEE">
        <w:rPr>
          <w:rFonts w:ascii="Times New Roman" w:hAnsi="Times New Roman"/>
          <w:color w:val="000000" w:themeColor="text1"/>
          <w:lang w:val="pl-PL"/>
        </w:rPr>
        <w:t xml:space="preserve">’, </w:t>
      </w:r>
      <w:proofErr w:type="spellStart"/>
      <w:r w:rsidRPr="00A30AEE">
        <w:rPr>
          <w:rFonts w:ascii="Times New Roman" w:hAnsi="Times New Roman"/>
          <w:i/>
          <w:color w:val="000000" w:themeColor="text1"/>
          <w:lang w:val="pl-PL"/>
        </w:rPr>
        <w:t>Povaha</w:t>
      </w:r>
      <w:proofErr w:type="spellEnd"/>
      <w:r w:rsidRPr="00A30AEE">
        <w:rPr>
          <w:rFonts w:ascii="Times New Roman" w:hAnsi="Times New Roman"/>
          <w:i/>
          <w:color w:val="000000" w:themeColor="text1"/>
          <w:lang w:val="pl-PL"/>
        </w:rPr>
        <w:t>,</w:t>
      </w:r>
      <w:r w:rsidRPr="00A30AEE">
        <w:rPr>
          <w:rFonts w:ascii="Times New Roman" w:hAnsi="Times New Roman"/>
          <w:color w:val="000000" w:themeColor="text1"/>
          <w:lang w:val="pl-PL"/>
        </w:rPr>
        <w:t xml:space="preserve"> 14 </w:t>
      </w:r>
      <w:proofErr w:type="spellStart"/>
      <w:r w:rsidRPr="00A30AEE">
        <w:rPr>
          <w:rFonts w:ascii="Times New Roman" w:hAnsi="Times New Roman"/>
          <w:color w:val="000000" w:themeColor="text1"/>
          <w:lang w:val="pl-PL"/>
        </w:rPr>
        <w:t>September</w:t>
      </w:r>
      <w:proofErr w:type="spellEnd"/>
      <w:r w:rsidRPr="00A30AEE">
        <w:rPr>
          <w:rFonts w:ascii="Times New Roman" w:hAnsi="Times New Roman"/>
          <w:color w:val="000000" w:themeColor="text1"/>
          <w:lang w:val="pl-PL"/>
        </w:rPr>
        <w:t xml:space="preserve"> 2016, para. </w:t>
      </w:r>
      <w:r w:rsidRPr="008C457F">
        <w:rPr>
          <w:rFonts w:ascii="Times New Roman" w:hAnsi="Times New Roman"/>
          <w:color w:val="000000" w:themeColor="text1"/>
        </w:rPr>
        <w:t xml:space="preserve">4, http://povaha.org.ua/henderne-nasylstvo-v-partnerstvah-vijskovyh-naratyv-zhinky-yaka-vyzhyla/, accessed 31 January 2017. </w:t>
      </w:r>
    </w:p>
  </w:footnote>
  <w:footnote w:id="103">
    <w:p w14:paraId="4A13B8AF" w14:textId="1BDABE60"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Havryshko</w:t>
      </w:r>
      <w:proofErr w:type="spellEnd"/>
      <w:r w:rsidRPr="008C457F">
        <w:rPr>
          <w:rFonts w:ascii="Times New Roman" w:hAnsi="Times New Roman"/>
          <w:color w:val="000000" w:themeColor="text1"/>
        </w:rPr>
        <w:t>, ‘</w:t>
      </w:r>
      <w:proofErr w:type="spellStart"/>
      <w:r w:rsidRPr="008C457F">
        <w:rPr>
          <w:rFonts w:ascii="Times New Roman" w:hAnsi="Times New Roman"/>
          <w:color w:val="000000" w:themeColor="text1"/>
        </w:rPr>
        <w:t>Henderne</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nasyl’stvo</w:t>
      </w:r>
      <w:proofErr w:type="spellEnd"/>
      <w:r>
        <w:rPr>
          <w:rFonts w:ascii="Times New Roman" w:hAnsi="Times New Roman"/>
          <w:color w:val="000000" w:themeColor="text1"/>
        </w:rPr>
        <w:t>’</w:t>
      </w:r>
      <w:r>
        <w:rPr>
          <w:rFonts w:ascii="Times New Roman" w:hAnsi="Times New Roman"/>
          <w:color w:val="000000" w:themeColor="text1"/>
        </w:rPr>
        <w:t>, para. 4.</w:t>
      </w:r>
    </w:p>
  </w:footnote>
  <w:footnote w:id="104">
    <w:p w14:paraId="4712008E" w14:textId="1B8D541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Havryshko</w:t>
      </w:r>
      <w:proofErr w:type="spellEnd"/>
      <w:r w:rsidRPr="008C457F">
        <w:rPr>
          <w:rFonts w:ascii="Times New Roman" w:hAnsi="Times New Roman"/>
          <w:color w:val="000000" w:themeColor="text1"/>
        </w:rPr>
        <w:t>, ‘</w:t>
      </w:r>
      <w:proofErr w:type="spellStart"/>
      <w:r w:rsidRPr="008C457F">
        <w:rPr>
          <w:rFonts w:ascii="Times New Roman" w:hAnsi="Times New Roman"/>
          <w:color w:val="000000" w:themeColor="text1"/>
        </w:rPr>
        <w:t>Henderne</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nasyl’stvo</w:t>
      </w:r>
      <w:proofErr w:type="spellEnd"/>
      <w:r>
        <w:rPr>
          <w:rFonts w:ascii="Times New Roman" w:hAnsi="Times New Roman"/>
          <w:color w:val="000000" w:themeColor="text1"/>
        </w:rPr>
        <w:t>’</w:t>
      </w:r>
      <w:r w:rsidRPr="008C457F">
        <w:rPr>
          <w:rFonts w:ascii="Times New Roman" w:hAnsi="Times New Roman"/>
          <w:color w:val="000000" w:themeColor="text1"/>
        </w:rPr>
        <w:t xml:space="preserve">, para. 7. </w:t>
      </w:r>
    </w:p>
  </w:footnote>
  <w:footnote w:id="105">
    <w:p w14:paraId="218D819D" w14:textId="7B9CD560"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Havryshko</w:t>
      </w:r>
      <w:proofErr w:type="spellEnd"/>
      <w:r w:rsidRPr="008C457F">
        <w:rPr>
          <w:rFonts w:ascii="Times New Roman" w:hAnsi="Times New Roman"/>
          <w:color w:val="000000" w:themeColor="text1"/>
        </w:rPr>
        <w:t>, ‘</w:t>
      </w:r>
      <w:proofErr w:type="spellStart"/>
      <w:r w:rsidRPr="008C457F">
        <w:rPr>
          <w:rFonts w:ascii="Times New Roman" w:hAnsi="Times New Roman"/>
          <w:color w:val="000000" w:themeColor="text1"/>
        </w:rPr>
        <w:t>Henderne</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nasyl’stvo</w:t>
      </w:r>
      <w:proofErr w:type="spellEnd"/>
      <w:r>
        <w:rPr>
          <w:rFonts w:ascii="Times New Roman" w:hAnsi="Times New Roman"/>
          <w:color w:val="000000" w:themeColor="text1"/>
        </w:rPr>
        <w:t xml:space="preserve">’, </w:t>
      </w:r>
      <w:r w:rsidRPr="008C457F">
        <w:rPr>
          <w:rFonts w:ascii="Times New Roman" w:hAnsi="Times New Roman"/>
          <w:color w:val="000000" w:themeColor="text1"/>
        </w:rPr>
        <w:t xml:space="preserve">para. 7. </w:t>
      </w:r>
    </w:p>
  </w:footnote>
  <w:footnote w:id="106">
    <w:p w14:paraId="4CB21F27" w14:textId="4AB2AF66"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Marta </w:t>
      </w:r>
      <w:proofErr w:type="spellStart"/>
      <w:r w:rsidRPr="008C457F">
        <w:rPr>
          <w:rFonts w:ascii="Times New Roman" w:hAnsi="Times New Roman"/>
          <w:color w:val="000000" w:themeColor="text1"/>
        </w:rPr>
        <w:t>Havryshko</w:t>
      </w:r>
      <w:proofErr w:type="spellEnd"/>
      <w:r w:rsidRPr="008C457F">
        <w:rPr>
          <w:rFonts w:ascii="Times New Roman" w:hAnsi="Times New Roman"/>
          <w:color w:val="000000" w:themeColor="text1"/>
        </w:rPr>
        <w:t>, ‘</w:t>
      </w:r>
      <w:proofErr w:type="spellStart"/>
      <w:r w:rsidRPr="008C457F">
        <w:rPr>
          <w:rFonts w:ascii="Times New Roman" w:hAnsi="Times New Roman"/>
          <w:color w:val="000000" w:themeColor="text1"/>
        </w:rPr>
        <w:t>Mistsevi</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zhinky</w:t>
      </w:r>
      <w:proofErr w:type="spellEnd"/>
      <w:r w:rsidRPr="008C457F">
        <w:rPr>
          <w:rFonts w:ascii="Times New Roman" w:hAnsi="Times New Roman"/>
          <w:color w:val="000000" w:themeColor="text1"/>
        </w:rPr>
        <w:t xml:space="preserve"> ta </w:t>
      </w:r>
      <w:proofErr w:type="spellStart"/>
      <w:r w:rsidRPr="008C457F">
        <w:rPr>
          <w:rFonts w:ascii="Times New Roman" w:hAnsi="Times New Roman"/>
          <w:color w:val="000000" w:themeColor="text1"/>
        </w:rPr>
        <w:t>cholovichyi</w:t>
      </w:r>
      <w:proofErr w:type="spellEnd"/>
      <w:r w:rsidRPr="008C457F">
        <w:rPr>
          <w:rFonts w:ascii="Times New Roman" w:hAnsi="Times New Roman"/>
          <w:color w:val="000000" w:themeColor="text1"/>
        </w:rPr>
        <w:t xml:space="preserve"> comfort u </w:t>
      </w:r>
      <w:proofErr w:type="spellStart"/>
      <w:r w:rsidRPr="008C457F">
        <w:rPr>
          <w:rFonts w:ascii="Times New Roman" w:hAnsi="Times New Roman"/>
          <w:color w:val="000000" w:themeColor="text1"/>
        </w:rPr>
        <w:t>zoni</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zbroinoho</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konfliktu</w:t>
      </w:r>
      <w:proofErr w:type="spellEnd"/>
      <w:r w:rsidRPr="008C457F">
        <w:rPr>
          <w:rFonts w:ascii="Times New Roman" w:hAnsi="Times New Roman"/>
          <w:color w:val="000000" w:themeColor="text1"/>
        </w:rPr>
        <w:t xml:space="preserve">’, </w:t>
      </w:r>
      <w:proofErr w:type="spellStart"/>
      <w:r w:rsidRPr="008C457F">
        <w:rPr>
          <w:rFonts w:ascii="Times New Roman" w:hAnsi="Times New Roman"/>
          <w:i/>
          <w:color w:val="000000" w:themeColor="text1"/>
        </w:rPr>
        <w:t>Povaha</w:t>
      </w:r>
      <w:proofErr w:type="spellEnd"/>
      <w:r w:rsidRPr="008C457F">
        <w:rPr>
          <w:rFonts w:ascii="Times New Roman" w:hAnsi="Times New Roman"/>
          <w:color w:val="000000" w:themeColor="text1"/>
        </w:rPr>
        <w:t xml:space="preserve">, 30 January 2017, para. 18, http://povaha.org.ua/mistsevi-zhinky-ta-cholovichyj-komfort-u-zoni-zbrojnoho-konfliktu/, accessed 30 January 2017. </w:t>
      </w:r>
    </w:p>
  </w:footnote>
  <w:footnote w:id="107">
    <w:p w14:paraId="68620111" w14:textId="6156A1EB"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Havryshko</w:t>
      </w:r>
      <w:proofErr w:type="spellEnd"/>
      <w:r w:rsidRPr="008C457F">
        <w:rPr>
          <w:rFonts w:ascii="Times New Roman" w:hAnsi="Times New Roman"/>
          <w:color w:val="000000" w:themeColor="text1"/>
        </w:rPr>
        <w:t>, ‘</w:t>
      </w:r>
      <w:proofErr w:type="spellStart"/>
      <w:r w:rsidRPr="008C457F">
        <w:rPr>
          <w:rFonts w:ascii="Times New Roman" w:hAnsi="Times New Roman"/>
          <w:color w:val="000000" w:themeColor="text1"/>
        </w:rPr>
        <w:t>Henderne</w:t>
      </w:r>
      <w:proofErr w:type="spellEnd"/>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nasyl’stvo</w:t>
      </w:r>
      <w:proofErr w:type="spellEnd"/>
      <w:r>
        <w:rPr>
          <w:rFonts w:ascii="Times New Roman" w:hAnsi="Times New Roman"/>
          <w:color w:val="000000" w:themeColor="text1"/>
        </w:rPr>
        <w:t>’</w:t>
      </w:r>
      <w:r w:rsidRPr="008C457F">
        <w:rPr>
          <w:rFonts w:ascii="Times New Roman" w:hAnsi="Times New Roman"/>
          <w:color w:val="000000" w:themeColor="text1"/>
        </w:rPr>
        <w:t xml:space="preserve">, para. 8. </w:t>
      </w:r>
    </w:p>
  </w:footnote>
  <w:footnote w:id="108">
    <w:p w14:paraId="12CFEA94" w14:textId="63774C64" w:rsidR="007359D9" w:rsidRPr="008C457F" w:rsidRDefault="007359D9" w:rsidP="00292A65">
      <w:pPr>
        <w:widowControl w:val="0"/>
        <w:autoSpaceDE w:val="0"/>
        <w:autoSpaceDN w:val="0"/>
        <w:adjustRightInd w:val="0"/>
        <w:spacing w:line="480" w:lineRule="auto"/>
        <w:rPr>
          <w:rFonts w:cs="Times"/>
          <w:color w:val="000000" w:themeColor="text1"/>
          <w:lang w:eastAsia="en-US"/>
        </w:rPr>
      </w:pPr>
      <w:r w:rsidRPr="008C457F">
        <w:rPr>
          <w:rStyle w:val="FootnoteReference"/>
          <w:color w:val="000000" w:themeColor="text1"/>
        </w:rPr>
        <w:footnoteRef/>
      </w:r>
      <w:r w:rsidRPr="008C457F">
        <w:rPr>
          <w:color w:val="000000" w:themeColor="text1"/>
        </w:rPr>
        <w:t xml:space="preserve"> </w:t>
      </w:r>
      <w:r w:rsidRPr="008C457F">
        <w:rPr>
          <w:rFonts w:cs="Constantia"/>
          <w:color w:val="000000" w:themeColor="text1"/>
          <w:lang w:eastAsia="en-US"/>
        </w:rPr>
        <w:t>See ‘</w:t>
      </w:r>
      <w:proofErr w:type="spellStart"/>
      <w:r w:rsidRPr="008C457F">
        <w:rPr>
          <w:rFonts w:cs="Constantia"/>
          <w:color w:val="000000" w:themeColor="text1"/>
          <w:lang w:eastAsia="en-US"/>
        </w:rPr>
        <w:t>Furi</w:t>
      </w:r>
      <w:r>
        <w:rPr>
          <w:rFonts w:cs="Constantia"/>
          <w:color w:val="000000" w:themeColor="text1"/>
          <w:lang w:eastAsia="en-US"/>
        </w:rPr>
        <w:t>y</w:t>
      </w:r>
      <w:r w:rsidRPr="008C457F">
        <w:rPr>
          <w:rFonts w:cs="Constantia"/>
          <w:color w:val="000000" w:themeColor="text1"/>
          <w:lang w:eastAsia="en-US"/>
        </w:rPr>
        <w:t>i</w:t>
      </w:r>
      <w:proofErr w:type="spellEnd"/>
      <w:r w:rsidRPr="008C457F">
        <w:rPr>
          <w:rFonts w:cs="Constantia"/>
          <w:color w:val="000000" w:themeColor="text1"/>
          <w:lang w:eastAsia="en-US"/>
        </w:rPr>
        <w:t xml:space="preserve"> </w:t>
      </w:r>
      <w:proofErr w:type="spellStart"/>
      <w:r>
        <w:rPr>
          <w:rFonts w:cs="Constantia"/>
          <w:color w:val="000000" w:themeColor="text1"/>
          <w:lang w:eastAsia="en-US"/>
        </w:rPr>
        <w:t>Maidana</w:t>
      </w:r>
      <w:proofErr w:type="spellEnd"/>
      <w:r>
        <w:rPr>
          <w:rFonts w:cs="Constantia"/>
          <w:color w:val="000000" w:themeColor="text1"/>
          <w:lang w:eastAsia="en-US"/>
        </w:rPr>
        <w:t xml:space="preserve">. </w:t>
      </w:r>
      <w:proofErr w:type="spellStart"/>
      <w:r>
        <w:rPr>
          <w:rFonts w:cs="Constantia"/>
          <w:color w:val="000000" w:themeColor="text1"/>
          <w:lang w:eastAsia="en-US"/>
        </w:rPr>
        <w:t>Seks</w:t>
      </w:r>
      <w:proofErr w:type="spellEnd"/>
      <w:r>
        <w:rPr>
          <w:rFonts w:cs="Constantia"/>
          <w:color w:val="000000" w:themeColor="text1"/>
          <w:lang w:eastAsia="en-US"/>
        </w:rPr>
        <w:t xml:space="preserve">, </w:t>
      </w:r>
      <w:proofErr w:type="spellStart"/>
      <w:r>
        <w:rPr>
          <w:rFonts w:cs="Constantia"/>
          <w:color w:val="000000" w:themeColor="text1"/>
          <w:lang w:eastAsia="en-US"/>
        </w:rPr>
        <w:t>psikhoz</w:t>
      </w:r>
      <w:proofErr w:type="spellEnd"/>
      <w:r>
        <w:rPr>
          <w:rFonts w:cs="Constantia"/>
          <w:color w:val="000000" w:themeColor="text1"/>
          <w:lang w:eastAsia="en-US"/>
        </w:rPr>
        <w:t xml:space="preserve"> </w:t>
      </w:r>
      <w:proofErr w:type="spellStart"/>
      <w:r>
        <w:rPr>
          <w:rFonts w:cs="Constantia"/>
          <w:color w:val="000000" w:themeColor="text1"/>
          <w:lang w:eastAsia="en-US"/>
        </w:rPr>
        <w:t>i</w:t>
      </w:r>
      <w:proofErr w:type="spellEnd"/>
      <w:r>
        <w:rPr>
          <w:rFonts w:cs="Constantia"/>
          <w:color w:val="000000" w:themeColor="text1"/>
          <w:lang w:eastAsia="en-US"/>
        </w:rPr>
        <w:t xml:space="preserve"> </w:t>
      </w:r>
      <w:proofErr w:type="spellStart"/>
      <w:r>
        <w:rPr>
          <w:rFonts w:cs="Constantia"/>
          <w:color w:val="000000" w:themeColor="text1"/>
          <w:lang w:eastAsia="en-US"/>
        </w:rPr>
        <w:t>politik</w:t>
      </w:r>
      <w:r w:rsidRPr="008C457F">
        <w:rPr>
          <w:rFonts w:cs="Constantia"/>
          <w:color w:val="000000" w:themeColor="text1"/>
          <w:lang w:eastAsia="en-US"/>
        </w:rPr>
        <w:t>a</w:t>
      </w:r>
      <w:proofErr w:type="spellEnd"/>
      <w:r w:rsidRPr="008C457F">
        <w:rPr>
          <w:rFonts w:cs="Constantia"/>
          <w:color w:val="000000" w:themeColor="text1"/>
          <w:lang w:eastAsia="en-US"/>
        </w:rPr>
        <w:t xml:space="preserve">’, </w:t>
      </w:r>
      <w:r w:rsidRPr="008C457F">
        <w:rPr>
          <w:rFonts w:cs="Constantia"/>
          <w:i/>
          <w:iCs/>
          <w:color w:val="000000" w:themeColor="text1"/>
          <w:lang w:eastAsia="en-US"/>
        </w:rPr>
        <w:t>NTV</w:t>
      </w:r>
      <w:r w:rsidRPr="008C457F">
        <w:rPr>
          <w:rFonts w:cs="Constantia"/>
          <w:color w:val="000000" w:themeColor="text1"/>
          <w:lang w:eastAsia="en-US"/>
        </w:rPr>
        <w:t>, 19 April 2014, http://www.ntv.ru/video/777580/</w:t>
      </w:r>
      <w:r w:rsidRPr="008C457F">
        <w:rPr>
          <w:rFonts w:eastAsia="MS Mincho" w:cs="MS Mincho"/>
          <w:color w:val="000000" w:themeColor="text1"/>
          <w:lang w:eastAsia="en-US"/>
        </w:rPr>
        <w:t>, accessed</w:t>
      </w:r>
      <w:r w:rsidRPr="008C457F">
        <w:rPr>
          <w:rFonts w:cs="Times"/>
          <w:color w:val="000000" w:themeColor="text1"/>
          <w:lang w:eastAsia="en-US"/>
        </w:rPr>
        <w:t xml:space="preserve"> 7 February 2017. </w:t>
      </w:r>
    </w:p>
  </w:footnote>
  <w:footnote w:id="109">
    <w:p w14:paraId="4D66FDD7" w14:textId="77777777" w:rsidR="007359D9" w:rsidRPr="008C457F" w:rsidRDefault="007359D9" w:rsidP="00292A65">
      <w:pPr>
        <w:pStyle w:val="Heading1"/>
        <w:spacing w:before="0" w:beforeAutospacing="0" w:after="0" w:afterAutospacing="0" w:line="480" w:lineRule="auto"/>
        <w:rPr>
          <w:rFonts w:eastAsia="Times New Roman"/>
          <w:b w:val="0"/>
          <w:bCs w:val="0"/>
          <w:color w:val="000000" w:themeColor="text1"/>
          <w:sz w:val="24"/>
          <w:szCs w:val="24"/>
        </w:rPr>
      </w:pPr>
      <w:r w:rsidRPr="008C457F">
        <w:rPr>
          <w:rStyle w:val="FootnoteReference"/>
          <w:b w:val="0"/>
          <w:color w:val="000000" w:themeColor="text1"/>
          <w:sz w:val="24"/>
          <w:szCs w:val="24"/>
        </w:rPr>
        <w:footnoteRef/>
      </w:r>
      <w:r w:rsidRPr="008C457F">
        <w:rPr>
          <w:b w:val="0"/>
          <w:color w:val="000000" w:themeColor="text1"/>
          <w:sz w:val="24"/>
          <w:szCs w:val="24"/>
        </w:rPr>
        <w:t xml:space="preserve"> See </w:t>
      </w:r>
      <w:r w:rsidRPr="008C457F">
        <w:rPr>
          <w:rStyle w:val="Strong"/>
          <w:rFonts w:eastAsia="Times New Roman"/>
          <w:color w:val="000000" w:themeColor="text1"/>
          <w:sz w:val="24"/>
          <w:szCs w:val="24"/>
        </w:rPr>
        <w:t>Amandine</w:t>
      </w:r>
      <w:r w:rsidRPr="008C457F">
        <w:rPr>
          <w:rStyle w:val="apple-converted-space"/>
          <w:rFonts w:eastAsia="Times New Roman"/>
          <w:b w:val="0"/>
          <w:bCs w:val="0"/>
          <w:color w:val="000000" w:themeColor="text1"/>
          <w:sz w:val="24"/>
          <w:szCs w:val="24"/>
        </w:rPr>
        <w:t> </w:t>
      </w:r>
      <w:proofErr w:type="spellStart"/>
      <w:r w:rsidRPr="008C457F">
        <w:rPr>
          <w:rStyle w:val="familyname"/>
          <w:rFonts w:eastAsia="Times New Roman"/>
          <w:b w:val="0"/>
          <w:bCs w:val="0"/>
          <w:color w:val="000000" w:themeColor="text1"/>
          <w:sz w:val="24"/>
          <w:szCs w:val="24"/>
        </w:rPr>
        <w:t>Regamey</w:t>
      </w:r>
      <w:proofErr w:type="spellEnd"/>
      <w:r w:rsidRPr="008C457F">
        <w:rPr>
          <w:rStyle w:val="familyname"/>
          <w:rFonts w:eastAsia="Times New Roman"/>
          <w:b w:val="0"/>
          <w:bCs w:val="0"/>
          <w:color w:val="000000" w:themeColor="text1"/>
          <w:sz w:val="24"/>
          <w:szCs w:val="24"/>
        </w:rPr>
        <w:t>, ‘</w:t>
      </w:r>
      <w:r w:rsidRPr="008C457F">
        <w:rPr>
          <w:rStyle w:val="text"/>
          <w:rFonts w:eastAsia="Times New Roman"/>
          <w:b w:val="0"/>
          <w:bCs w:val="0"/>
          <w:color w:val="000000" w:themeColor="text1"/>
          <w:sz w:val="24"/>
          <w:szCs w:val="24"/>
        </w:rPr>
        <w:t xml:space="preserve">Falsehood in the War in Ukraine: the Legend of Women Snipers’, </w:t>
      </w:r>
      <w:r w:rsidRPr="008C457F">
        <w:rPr>
          <w:rStyle w:val="text"/>
          <w:rFonts w:eastAsia="Times New Roman"/>
          <w:b w:val="0"/>
          <w:bCs w:val="0"/>
          <w:i/>
          <w:color w:val="000000" w:themeColor="text1"/>
          <w:sz w:val="24"/>
          <w:szCs w:val="24"/>
        </w:rPr>
        <w:t xml:space="preserve">The Journal of Power Institutions in Post-Soviet Societies 17 </w:t>
      </w:r>
      <w:r w:rsidRPr="008C457F">
        <w:rPr>
          <w:rStyle w:val="text"/>
          <w:rFonts w:eastAsia="Times New Roman"/>
          <w:b w:val="0"/>
          <w:bCs w:val="0"/>
          <w:color w:val="000000" w:themeColor="text1"/>
          <w:sz w:val="24"/>
          <w:szCs w:val="24"/>
        </w:rPr>
        <w:t xml:space="preserve">(2016), paras. 27-28, https://pipss.revues.org/4222#ftn29, accessed 7 February 2017. </w:t>
      </w:r>
    </w:p>
  </w:footnote>
  <w:footnote w:id="110">
    <w:p w14:paraId="3E4895BD" w14:textId="19F11F64"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i/>
          <w:color w:val="000000" w:themeColor="text1"/>
        </w:rPr>
        <w:t>Volonters’kyi</w:t>
      </w:r>
      <w:proofErr w:type="spellEnd"/>
      <w:r w:rsidRPr="008C457F">
        <w:rPr>
          <w:rFonts w:ascii="Times New Roman" w:hAnsi="Times New Roman"/>
          <w:i/>
          <w:color w:val="000000" w:themeColor="text1"/>
        </w:rPr>
        <w:t xml:space="preserve"> </w:t>
      </w:r>
      <w:proofErr w:type="spellStart"/>
      <w:r w:rsidRPr="008C457F">
        <w:rPr>
          <w:rFonts w:ascii="Times New Roman" w:hAnsi="Times New Roman"/>
          <w:i/>
          <w:color w:val="000000" w:themeColor="text1"/>
        </w:rPr>
        <w:t>foto</w:t>
      </w:r>
      <w:proofErr w:type="spellEnd"/>
      <w:r w:rsidRPr="008C457F">
        <w:rPr>
          <w:rFonts w:ascii="Times New Roman" w:hAnsi="Times New Roman"/>
          <w:i/>
          <w:color w:val="000000" w:themeColor="text1"/>
        </w:rPr>
        <w:t xml:space="preserve"> </w:t>
      </w:r>
      <w:proofErr w:type="spellStart"/>
      <w:r w:rsidRPr="008C457F">
        <w:rPr>
          <w:rFonts w:ascii="Times New Roman" w:hAnsi="Times New Roman"/>
          <w:i/>
          <w:color w:val="000000" w:themeColor="text1"/>
        </w:rPr>
        <w:t>proekt</w:t>
      </w:r>
      <w:proofErr w:type="spellEnd"/>
      <w:r w:rsidRPr="008C457F">
        <w:rPr>
          <w:rFonts w:ascii="Times New Roman" w:hAnsi="Times New Roman"/>
          <w:i/>
          <w:color w:val="000000" w:themeColor="text1"/>
        </w:rPr>
        <w:t xml:space="preserve"> ‘</w:t>
      </w:r>
      <w:proofErr w:type="spellStart"/>
      <w:r>
        <w:rPr>
          <w:rFonts w:ascii="Times New Roman" w:hAnsi="Times New Roman"/>
          <w:i/>
          <w:color w:val="000000" w:themeColor="text1"/>
        </w:rPr>
        <w:t>Y</w:t>
      </w:r>
      <w:r w:rsidRPr="008C457F">
        <w:rPr>
          <w:rFonts w:ascii="Times New Roman" w:hAnsi="Times New Roman"/>
          <w:i/>
          <w:color w:val="000000" w:themeColor="text1"/>
        </w:rPr>
        <w:t>akby</w:t>
      </w:r>
      <w:proofErr w:type="spellEnd"/>
      <w:r w:rsidRPr="008C457F">
        <w:rPr>
          <w:rFonts w:ascii="Times New Roman" w:hAnsi="Times New Roman"/>
          <w:i/>
          <w:color w:val="000000" w:themeColor="text1"/>
        </w:rPr>
        <w:t xml:space="preserve"> ne </w:t>
      </w:r>
      <w:proofErr w:type="spellStart"/>
      <w:r w:rsidRPr="008C457F">
        <w:rPr>
          <w:rFonts w:ascii="Times New Roman" w:hAnsi="Times New Roman"/>
          <w:i/>
          <w:color w:val="000000" w:themeColor="text1"/>
        </w:rPr>
        <w:t>viina</w:t>
      </w:r>
      <w:proofErr w:type="spellEnd"/>
      <w:r w:rsidRPr="008C457F">
        <w:rPr>
          <w:rFonts w:ascii="Times New Roman" w:hAnsi="Times New Roman"/>
          <w:i/>
          <w:color w:val="000000" w:themeColor="text1"/>
        </w:rPr>
        <w:t>’</w:t>
      </w:r>
      <w:r w:rsidRPr="008C457F">
        <w:rPr>
          <w:rFonts w:ascii="Times New Roman" w:hAnsi="Times New Roman"/>
          <w:color w:val="000000" w:themeColor="text1"/>
        </w:rPr>
        <w:t xml:space="preserve">, 8 March 2016, https://www.facebook.com/ifnotwar/photos/a.949136258512424.1073741829.948611305231586/972142836211766/?type=3&amp;theater, accessed 7 February 2017. </w:t>
      </w:r>
      <w:r>
        <w:rPr>
          <w:rFonts w:ascii="Times New Roman" w:hAnsi="Times New Roman"/>
          <w:color w:val="000000" w:themeColor="text1"/>
        </w:rPr>
        <w:t xml:space="preserve">See also </w:t>
      </w:r>
      <w:r w:rsidRPr="00A30AEE">
        <w:rPr>
          <w:rFonts w:ascii="Times New Roman" w:hAnsi="Times New Roman" w:cs="Times New Roman"/>
          <w:color w:val="000000" w:themeColor="text1"/>
        </w:rPr>
        <w:t>‘</w:t>
      </w:r>
      <w:proofErr w:type="spellStart"/>
      <w:r w:rsidRPr="00A30AEE">
        <w:rPr>
          <w:rFonts w:ascii="Times New Roman" w:hAnsi="Times New Roman" w:cs="Times New Roman"/>
          <w:color w:val="000000" w:themeColor="text1"/>
        </w:rPr>
        <w:t>Zhinochi</w:t>
      </w:r>
      <w:proofErr w:type="spellEnd"/>
      <w:r w:rsidRPr="00A30AEE">
        <w:rPr>
          <w:rFonts w:ascii="Times New Roman" w:hAnsi="Times New Roman" w:cs="Times New Roman"/>
          <w:color w:val="000000" w:themeColor="text1"/>
        </w:rPr>
        <w:t xml:space="preserve"> </w:t>
      </w:r>
      <w:proofErr w:type="spellStart"/>
      <w:r w:rsidRPr="00A30AEE">
        <w:rPr>
          <w:rFonts w:ascii="Times New Roman" w:hAnsi="Times New Roman" w:cs="Times New Roman"/>
          <w:color w:val="000000" w:themeColor="text1"/>
        </w:rPr>
        <w:t>oblychchya</w:t>
      </w:r>
      <w:proofErr w:type="spellEnd"/>
      <w:r w:rsidRPr="00A30AEE">
        <w:rPr>
          <w:rFonts w:ascii="Times New Roman" w:hAnsi="Times New Roman" w:cs="Times New Roman"/>
          <w:color w:val="000000" w:themeColor="text1"/>
        </w:rPr>
        <w:t xml:space="preserve"> </w:t>
      </w:r>
      <w:proofErr w:type="spellStart"/>
      <w:r w:rsidRPr="00A30AEE">
        <w:rPr>
          <w:rFonts w:ascii="Times New Roman" w:hAnsi="Times New Roman" w:cs="Times New Roman"/>
          <w:color w:val="000000" w:themeColor="text1"/>
        </w:rPr>
        <w:t>revoliutsiyi</w:t>
      </w:r>
      <w:proofErr w:type="spellEnd"/>
      <w:r w:rsidRPr="00A30AEE">
        <w:rPr>
          <w:rFonts w:ascii="Times New Roman" w:hAnsi="Times New Roman" w:cs="Times New Roman"/>
          <w:color w:val="000000" w:themeColor="text1"/>
        </w:rPr>
        <w:t>’, aired on 1+1 channel in May 2014, https://www.youtube.com/watch?v=bzgEE8i360g, accessed 7 February 2017.</w:t>
      </w:r>
    </w:p>
  </w:footnote>
  <w:footnote w:id="111">
    <w:p w14:paraId="01A553CD" w14:textId="77777777" w:rsidR="007359D9" w:rsidRPr="000D4BD7"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Regamey</w:t>
      </w:r>
      <w:proofErr w:type="spellEnd"/>
      <w:r w:rsidRPr="008C457F">
        <w:rPr>
          <w:rFonts w:ascii="Times New Roman" w:hAnsi="Times New Roman"/>
          <w:color w:val="000000" w:themeColor="text1"/>
        </w:rPr>
        <w:t xml:space="preserve">, ‘Falsehood in the War in Ukraine’, para. </w:t>
      </w:r>
      <w:r w:rsidRPr="000D4BD7">
        <w:rPr>
          <w:rFonts w:ascii="Times New Roman" w:hAnsi="Times New Roman"/>
          <w:color w:val="000000" w:themeColor="text1"/>
        </w:rPr>
        <w:t xml:space="preserve">24. </w:t>
      </w:r>
    </w:p>
  </w:footnote>
  <w:footnote w:id="112">
    <w:p w14:paraId="3E8C8550" w14:textId="56E5B71F" w:rsidR="007359D9" w:rsidRPr="000D4BD7"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0D4BD7">
        <w:rPr>
          <w:rFonts w:ascii="Times New Roman" w:hAnsi="Times New Roman"/>
          <w:color w:val="000000" w:themeColor="text1"/>
        </w:rPr>
        <w:t xml:space="preserve"> See </w:t>
      </w:r>
      <w:r w:rsidRPr="000D4BD7">
        <w:rPr>
          <w:rFonts w:ascii="Times New Roman" w:eastAsia="Calibri" w:hAnsi="Times New Roman" w:cs="Calibri"/>
          <w:color w:val="000000" w:themeColor="text1"/>
        </w:rPr>
        <w:t>Popova</w:t>
      </w:r>
      <w:r w:rsidRPr="000D4BD7">
        <w:rPr>
          <w:rFonts w:ascii="Times New Roman" w:hAnsi="Times New Roman" w:cs="Arial Hebrew"/>
          <w:color w:val="000000" w:themeColor="text1"/>
        </w:rPr>
        <w:t>, ‘“</w:t>
      </w:r>
      <w:proofErr w:type="spellStart"/>
      <w:r w:rsidRPr="000D4BD7">
        <w:rPr>
          <w:rFonts w:ascii="Times New Roman" w:eastAsia="Calibri" w:hAnsi="Times New Roman" w:cs="Calibri"/>
          <w:color w:val="000000" w:themeColor="text1"/>
        </w:rPr>
        <w:t>Dyvanna</w:t>
      </w:r>
      <w:proofErr w:type="spellEnd"/>
      <w:r w:rsidRPr="000D4BD7">
        <w:rPr>
          <w:rFonts w:ascii="Times New Roman" w:hAnsi="Times New Roman" w:cs="Arial Hebrew"/>
          <w:color w:val="000000" w:themeColor="text1"/>
        </w:rPr>
        <w:t xml:space="preserve"> </w:t>
      </w:r>
      <w:proofErr w:type="spellStart"/>
      <w:r w:rsidRPr="000D4BD7">
        <w:rPr>
          <w:rFonts w:ascii="Times New Roman" w:eastAsia="Calibri" w:hAnsi="Times New Roman" w:cs="Calibri"/>
          <w:color w:val="000000" w:themeColor="text1"/>
        </w:rPr>
        <w:t>sotnya</w:t>
      </w:r>
      <w:proofErr w:type="spellEnd"/>
      <w:r w:rsidRPr="000D4BD7">
        <w:rPr>
          <w:rFonts w:ascii="Times New Roman" w:hAnsi="Times New Roman" w:cs="Arial Hebrew"/>
          <w:color w:val="000000" w:themeColor="text1"/>
        </w:rPr>
        <w:t>”’</w:t>
      </w:r>
      <w:r w:rsidRPr="000D4BD7">
        <w:rPr>
          <w:rFonts w:ascii="Times New Roman" w:hAnsi="Times New Roman"/>
          <w:color w:val="000000" w:themeColor="text1"/>
        </w:rPr>
        <w:t>. See also ‘</w:t>
      </w:r>
      <w:proofErr w:type="spellStart"/>
      <w:r w:rsidRPr="000D4BD7">
        <w:rPr>
          <w:rFonts w:ascii="Times New Roman" w:hAnsi="Times New Roman"/>
          <w:color w:val="000000" w:themeColor="text1"/>
        </w:rPr>
        <w:t>Prykhovana</w:t>
      </w:r>
      <w:proofErr w:type="spellEnd"/>
      <w:r w:rsidRPr="000D4BD7">
        <w:rPr>
          <w:rFonts w:ascii="Times New Roman" w:hAnsi="Times New Roman"/>
          <w:color w:val="000000" w:themeColor="text1"/>
        </w:rPr>
        <w:t xml:space="preserve"> </w:t>
      </w:r>
      <w:proofErr w:type="spellStart"/>
      <w:r w:rsidRPr="000D4BD7">
        <w:rPr>
          <w:rFonts w:ascii="Times New Roman" w:hAnsi="Times New Roman"/>
          <w:color w:val="000000" w:themeColor="text1"/>
        </w:rPr>
        <w:t>pravda</w:t>
      </w:r>
      <w:proofErr w:type="spellEnd"/>
      <w:r w:rsidRPr="000D4BD7">
        <w:rPr>
          <w:rFonts w:ascii="Times New Roman" w:hAnsi="Times New Roman"/>
          <w:color w:val="000000" w:themeColor="text1"/>
        </w:rPr>
        <w:t xml:space="preserve">. </w:t>
      </w:r>
      <w:proofErr w:type="spellStart"/>
      <w:r w:rsidRPr="000D4BD7">
        <w:rPr>
          <w:rFonts w:ascii="Times New Roman" w:hAnsi="Times New Roman"/>
          <w:color w:val="000000" w:themeColor="text1"/>
        </w:rPr>
        <w:t>Zhinky</w:t>
      </w:r>
      <w:proofErr w:type="spellEnd"/>
      <w:r w:rsidRPr="000D4BD7">
        <w:rPr>
          <w:rFonts w:ascii="Times New Roman" w:hAnsi="Times New Roman"/>
          <w:color w:val="000000" w:themeColor="text1"/>
        </w:rPr>
        <w:t xml:space="preserve"> </w:t>
      </w:r>
      <w:proofErr w:type="spellStart"/>
      <w:r w:rsidRPr="000D4BD7">
        <w:rPr>
          <w:rFonts w:ascii="Times New Roman" w:hAnsi="Times New Roman"/>
          <w:color w:val="000000" w:themeColor="text1"/>
        </w:rPr>
        <w:t>na</w:t>
      </w:r>
      <w:proofErr w:type="spellEnd"/>
      <w:r w:rsidRPr="000D4BD7">
        <w:rPr>
          <w:rFonts w:ascii="Times New Roman" w:hAnsi="Times New Roman"/>
          <w:color w:val="000000" w:themeColor="text1"/>
        </w:rPr>
        <w:t xml:space="preserve"> </w:t>
      </w:r>
      <w:proofErr w:type="spellStart"/>
      <w:r w:rsidRPr="000D4BD7">
        <w:rPr>
          <w:rFonts w:ascii="Times New Roman" w:hAnsi="Times New Roman"/>
          <w:color w:val="000000" w:themeColor="text1"/>
        </w:rPr>
        <w:t>viini</w:t>
      </w:r>
      <w:proofErr w:type="spellEnd"/>
      <w:r w:rsidRPr="000D4BD7">
        <w:rPr>
          <w:rFonts w:ascii="Times New Roman" w:hAnsi="Times New Roman"/>
          <w:color w:val="000000" w:themeColor="text1"/>
        </w:rPr>
        <w:t xml:space="preserve">’, </w:t>
      </w:r>
      <w:r w:rsidRPr="000D4BD7">
        <w:rPr>
          <w:rFonts w:ascii="Times New Roman" w:hAnsi="Times New Roman"/>
          <w:i/>
          <w:color w:val="000000" w:themeColor="text1"/>
        </w:rPr>
        <w:t>Espreso.TV</w:t>
      </w:r>
      <w:r w:rsidRPr="000D4BD7">
        <w:rPr>
          <w:rFonts w:ascii="Times New Roman" w:hAnsi="Times New Roman"/>
          <w:color w:val="000000" w:themeColor="text1"/>
        </w:rPr>
        <w:t>, 23 May 2015, https://www.youtube.com/watch?v=r8zunJxvyXk, accessed 6 February 2017; ‘</w:t>
      </w:r>
      <w:proofErr w:type="spellStart"/>
      <w:r w:rsidRPr="000D4BD7">
        <w:rPr>
          <w:rFonts w:ascii="Times New Roman" w:hAnsi="Times New Roman"/>
          <w:color w:val="000000" w:themeColor="text1"/>
        </w:rPr>
        <w:t>Zhinky-viis’kovi</w:t>
      </w:r>
      <w:proofErr w:type="spellEnd"/>
      <w:r w:rsidRPr="000D4BD7">
        <w:rPr>
          <w:rFonts w:ascii="Times New Roman" w:hAnsi="Times New Roman"/>
          <w:color w:val="000000" w:themeColor="text1"/>
        </w:rPr>
        <w:t xml:space="preserve"> u </w:t>
      </w:r>
      <w:proofErr w:type="spellStart"/>
      <w:r w:rsidRPr="000D4BD7">
        <w:rPr>
          <w:rFonts w:ascii="Times New Roman" w:hAnsi="Times New Roman"/>
          <w:color w:val="000000" w:themeColor="text1"/>
        </w:rPr>
        <w:t>zoni</w:t>
      </w:r>
      <w:proofErr w:type="spellEnd"/>
      <w:r w:rsidRPr="000D4BD7">
        <w:rPr>
          <w:rFonts w:ascii="Times New Roman" w:hAnsi="Times New Roman"/>
          <w:color w:val="000000" w:themeColor="text1"/>
        </w:rPr>
        <w:t xml:space="preserve"> ATO </w:t>
      </w:r>
      <w:proofErr w:type="spellStart"/>
      <w:r w:rsidRPr="000D4BD7">
        <w:rPr>
          <w:rFonts w:ascii="Times New Roman" w:hAnsi="Times New Roman"/>
          <w:color w:val="000000" w:themeColor="text1"/>
        </w:rPr>
        <w:t>voyuyut</w:t>
      </w:r>
      <w:proofErr w:type="spellEnd"/>
      <w:r w:rsidRPr="000D4BD7">
        <w:rPr>
          <w:rFonts w:ascii="Times New Roman" w:hAnsi="Times New Roman"/>
          <w:color w:val="000000" w:themeColor="text1"/>
        </w:rPr>
        <w:t xml:space="preserve">’ </w:t>
      </w:r>
      <w:proofErr w:type="spellStart"/>
      <w:r w:rsidRPr="000D4BD7">
        <w:rPr>
          <w:rFonts w:ascii="Times New Roman" w:hAnsi="Times New Roman"/>
          <w:color w:val="000000" w:themeColor="text1"/>
        </w:rPr>
        <w:t>na</w:t>
      </w:r>
      <w:proofErr w:type="spellEnd"/>
      <w:r w:rsidRPr="000D4BD7">
        <w:rPr>
          <w:rFonts w:ascii="Times New Roman" w:hAnsi="Times New Roman"/>
          <w:color w:val="000000" w:themeColor="text1"/>
        </w:rPr>
        <w:t xml:space="preserve"> </w:t>
      </w:r>
      <w:proofErr w:type="spellStart"/>
      <w:r w:rsidRPr="000D4BD7">
        <w:rPr>
          <w:rFonts w:ascii="Times New Roman" w:hAnsi="Times New Roman"/>
          <w:color w:val="000000" w:themeColor="text1"/>
        </w:rPr>
        <w:t>rivni</w:t>
      </w:r>
      <w:proofErr w:type="spellEnd"/>
      <w:r w:rsidRPr="000D4BD7">
        <w:rPr>
          <w:rFonts w:ascii="Times New Roman" w:hAnsi="Times New Roman"/>
          <w:color w:val="000000" w:themeColor="text1"/>
        </w:rPr>
        <w:t xml:space="preserve"> z </w:t>
      </w:r>
      <w:proofErr w:type="spellStart"/>
      <w:r w:rsidRPr="000D4BD7">
        <w:rPr>
          <w:rFonts w:ascii="Times New Roman" w:hAnsi="Times New Roman"/>
          <w:color w:val="000000" w:themeColor="text1"/>
        </w:rPr>
        <w:t>cholovikamy</w:t>
      </w:r>
      <w:proofErr w:type="spellEnd"/>
      <w:r w:rsidRPr="000D4BD7">
        <w:rPr>
          <w:rFonts w:ascii="Times New Roman" w:hAnsi="Times New Roman"/>
          <w:color w:val="000000" w:themeColor="text1"/>
        </w:rPr>
        <w:t xml:space="preserve">’, </w:t>
      </w:r>
      <w:r w:rsidRPr="000D4BD7">
        <w:rPr>
          <w:rFonts w:ascii="Times New Roman" w:hAnsi="Times New Roman"/>
          <w:i/>
          <w:color w:val="000000" w:themeColor="text1"/>
        </w:rPr>
        <w:t>TSN</w:t>
      </w:r>
      <w:r w:rsidRPr="000D4BD7">
        <w:rPr>
          <w:rFonts w:ascii="Times New Roman" w:hAnsi="Times New Roman"/>
          <w:color w:val="000000" w:themeColor="text1"/>
        </w:rPr>
        <w:t xml:space="preserve">, 9 November 2014, https://www.youtube.com/watch?v=kY6SO4OnZ2o, accessed 6 February 2017. </w:t>
      </w:r>
    </w:p>
  </w:footnote>
  <w:footnote w:id="113">
    <w:p w14:paraId="62828612" w14:textId="06AD5998" w:rsidR="007359D9" w:rsidRPr="00A30AEE" w:rsidRDefault="007359D9" w:rsidP="00A30AEE">
      <w:pPr>
        <w:pStyle w:val="FootnoteText"/>
        <w:spacing w:line="480" w:lineRule="auto"/>
        <w:rPr>
          <w:rFonts w:ascii="Times New Roman" w:hAnsi="Times New Roman" w:cs="Times New Roman"/>
        </w:rPr>
      </w:pPr>
      <w:r w:rsidRPr="00A30AEE">
        <w:rPr>
          <w:rStyle w:val="FootnoteReference"/>
          <w:rFonts w:ascii="Times New Roman" w:hAnsi="Times New Roman" w:cs="Times New Roman"/>
        </w:rPr>
        <w:footnoteRef/>
      </w:r>
      <w:r w:rsidRPr="00A30AEE">
        <w:rPr>
          <w:rFonts w:ascii="Times New Roman" w:hAnsi="Times New Roman" w:cs="Times New Roman"/>
        </w:rPr>
        <w:t xml:space="preserve"> </w:t>
      </w:r>
      <w:r>
        <w:rPr>
          <w:rFonts w:ascii="Times New Roman" w:hAnsi="Times New Roman" w:cs="Times New Roman"/>
        </w:rPr>
        <w:t xml:space="preserve">In 2017, Berlins’ka produced a documentary film, ‘Invisible Battalion’, which aims to highlight the reality of women’s experiences at the frontline. See ‘Invisible Battalion’ Facebook page, </w:t>
      </w:r>
      <w:r w:rsidRPr="00A30AEE">
        <w:rPr>
          <w:rFonts w:ascii="Times New Roman" w:hAnsi="Times New Roman" w:cs="Times New Roman"/>
        </w:rPr>
        <w:t>https://www.facebook.com/InvisibleBattalion/</w:t>
      </w:r>
      <w:r>
        <w:rPr>
          <w:rFonts w:ascii="Times New Roman" w:hAnsi="Times New Roman" w:cs="Times New Roman"/>
        </w:rPr>
        <w:t xml:space="preserve">, accessed 30 October 2017. </w:t>
      </w:r>
    </w:p>
  </w:footnote>
  <w:footnote w:id="114">
    <w:p w14:paraId="36EF1808" w14:textId="77777777" w:rsidR="007359D9" w:rsidRPr="008C457F" w:rsidRDefault="007359D9" w:rsidP="00292A65">
      <w:pPr>
        <w:pStyle w:val="FootnoteText"/>
        <w:spacing w:line="480" w:lineRule="auto"/>
        <w:rPr>
          <w:rFonts w:ascii="Times New Roman" w:hAnsi="Times New Roman"/>
          <w:color w:val="000000" w:themeColor="text1"/>
        </w:rPr>
      </w:pPr>
      <w:r w:rsidRPr="008C457F">
        <w:rPr>
          <w:rStyle w:val="FootnoteReference"/>
          <w:rFonts w:ascii="Times New Roman" w:hAnsi="Times New Roman"/>
          <w:color w:val="000000" w:themeColor="text1"/>
        </w:rPr>
        <w:footnoteRef/>
      </w:r>
      <w:r w:rsidRPr="008C457F">
        <w:rPr>
          <w:rFonts w:ascii="Times New Roman" w:hAnsi="Times New Roman"/>
          <w:color w:val="000000" w:themeColor="text1"/>
        </w:rPr>
        <w:t xml:space="preserve"> </w:t>
      </w:r>
      <w:proofErr w:type="spellStart"/>
      <w:r w:rsidRPr="008C457F">
        <w:rPr>
          <w:rFonts w:ascii="Times New Roman" w:hAnsi="Times New Roman"/>
          <w:color w:val="000000" w:themeColor="text1"/>
        </w:rPr>
        <w:t>Regamey</w:t>
      </w:r>
      <w:proofErr w:type="spellEnd"/>
      <w:r w:rsidRPr="008C457F">
        <w:rPr>
          <w:rFonts w:ascii="Times New Roman" w:hAnsi="Times New Roman"/>
          <w:color w:val="000000" w:themeColor="text1"/>
        </w:rPr>
        <w:t xml:space="preserve">, </w:t>
      </w:r>
      <w:r w:rsidRPr="008C457F">
        <w:rPr>
          <w:rStyle w:val="familyname"/>
          <w:rFonts w:ascii="Times New Roman" w:eastAsia="Times New Roman" w:hAnsi="Times New Roman"/>
          <w:bCs/>
          <w:color w:val="000000" w:themeColor="text1"/>
        </w:rPr>
        <w:t>‘</w:t>
      </w:r>
      <w:r w:rsidRPr="008C457F">
        <w:rPr>
          <w:rStyle w:val="text"/>
          <w:rFonts w:ascii="Times New Roman" w:eastAsia="Times New Roman" w:hAnsi="Times New Roman"/>
          <w:bCs/>
          <w:color w:val="000000" w:themeColor="text1"/>
        </w:rPr>
        <w:t xml:space="preserve">Falsehood in the War in Ukraine’, para. 19. </w:t>
      </w:r>
    </w:p>
  </w:footnote>
  <w:footnote w:id="115">
    <w:p w14:paraId="0D79B9A9" w14:textId="5483FCC6" w:rsidR="007359D9" w:rsidRPr="008C457F" w:rsidRDefault="007359D9" w:rsidP="00292A65">
      <w:pPr>
        <w:widowControl w:val="0"/>
        <w:autoSpaceDE w:val="0"/>
        <w:autoSpaceDN w:val="0"/>
        <w:adjustRightInd w:val="0"/>
        <w:spacing w:line="480" w:lineRule="auto"/>
        <w:jc w:val="both"/>
        <w:rPr>
          <w:rFonts w:cs="Arial Hebrew"/>
          <w:color w:val="000000" w:themeColor="text1"/>
        </w:rPr>
      </w:pPr>
      <w:r w:rsidRPr="008C457F">
        <w:rPr>
          <w:rStyle w:val="FootnoteReference"/>
          <w:color w:val="000000" w:themeColor="text1"/>
        </w:rPr>
        <w:footnoteRef/>
      </w:r>
      <w:r w:rsidRPr="008C457F">
        <w:rPr>
          <w:color w:val="000000" w:themeColor="text1"/>
        </w:rPr>
        <w:t xml:space="preserve"> </w:t>
      </w:r>
      <w:r w:rsidRPr="008C457F">
        <w:rPr>
          <w:rFonts w:cs="Arial Hebrew"/>
          <w:color w:val="000000" w:themeColor="text1"/>
        </w:rPr>
        <w:t>Mari</w:t>
      </w:r>
      <w:r>
        <w:rPr>
          <w:rFonts w:cs="Arial Hebrew"/>
          <w:color w:val="000000" w:themeColor="text1"/>
        </w:rPr>
        <w:t>ya Berlins’ka, ‘</w:t>
      </w:r>
      <w:proofErr w:type="spellStart"/>
      <w:r>
        <w:rPr>
          <w:rFonts w:cs="Arial Hebrew"/>
          <w:color w:val="000000" w:themeColor="text1"/>
        </w:rPr>
        <w:t>Ly</w:t>
      </w:r>
      <w:r w:rsidRPr="008C457F">
        <w:rPr>
          <w:rFonts w:cs="Arial Hebrew"/>
          <w:color w:val="000000" w:themeColor="text1"/>
        </w:rPr>
        <w:t>udi</w:t>
      </w:r>
      <w:proofErr w:type="spellEnd"/>
      <w:r w:rsidRPr="008C457F">
        <w:rPr>
          <w:rFonts w:cs="Arial Hebrew"/>
          <w:color w:val="000000" w:themeColor="text1"/>
        </w:rPr>
        <w:t>. Hard Talk. Mari</w:t>
      </w:r>
      <w:r>
        <w:rPr>
          <w:rFonts w:cs="Arial Hebrew"/>
          <w:color w:val="000000" w:themeColor="text1"/>
        </w:rPr>
        <w:t xml:space="preserve">ya </w:t>
      </w:r>
      <w:proofErr w:type="spellStart"/>
      <w:r>
        <w:rPr>
          <w:rFonts w:cs="Arial Hebrew"/>
          <w:color w:val="000000" w:themeColor="text1"/>
        </w:rPr>
        <w:t>Berlins’kay</w:t>
      </w:r>
      <w:r w:rsidRPr="008C457F">
        <w:rPr>
          <w:rFonts w:cs="Arial Hebrew"/>
          <w:color w:val="000000" w:themeColor="text1"/>
        </w:rPr>
        <w:t>a</w:t>
      </w:r>
      <w:proofErr w:type="spellEnd"/>
      <w:r w:rsidRPr="008C457F">
        <w:rPr>
          <w:rFonts w:cs="Arial Hebrew"/>
          <w:color w:val="000000" w:themeColor="text1"/>
        </w:rPr>
        <w:t xml:space="preserve">, </w:t>
      </w:r>
      <w:proofErr w:type="spellStart"/>
      <w:r w:rsidRPr="008C457F">
        <w:rPr>
          <w:rFonts w:cs="Arial Hebrew"/>
          <w:color w:val="000000" w:themeColor="text1"/>
        </w:rPr>
        <w:t>uchastnitsa</w:t>
      </w:r>
      <w:proofErr w:type="spellEnd"/>
      <w:r w:rsidRPr="008C457F">
        <w:rPr>
          <w:rFonts w:cs="Arial Hebrew"/>
          <w:color w:val="000000" w:themeColor="text1"/>
        </w:rPr>
        <w:t xml:space="preserve"> ATO’, </w:t>
      </w:r>
      <w:r w:rsidRPr="008C457F">
        <w:rPr>
          <w:rFonts w:eastAsia="Times New Roman" w:cs="Arial"/>
          <w:i/>
          <w:color w:val="000000" w:themeColor="text1"/>
          <w:shd w:val="clear" w:color="auto" w:fill="FFFFFF"/>
        </w:rPr>
        <w:t xml:space="preserve">112 </w:t>
      </w:r>
      <w:proofErr w:type="spellStart"/>
      <w:r w:rsidRPr="008C457F">
        <w:rPr>
          <w:rFonts w:eastAsia="Times New Roman" w:cs="Arial"/>
          <w:i/>
          <w:color w:val="000000" w:themeColor="text1"/>
          <w:shd w:val="clear" w:color="auto" w:fill="FFFFFF"/>
        </w:rPr>
        <w:t>Ukra</w:t>
      </w:r>
      <w:r>
        <w:rPr>
          <w:rFonts w:eastAsia="Times New Roman" w:cs="Arial"/>
          <w:i/>
          <w:color w:val="000000" w:themeColor="text1"/>
          <w:shd w:val="clear" w:color="auto" w:fill="FFFFFF"/>
        </w:rPr>
        <w:t>y</w:t>
      </w:r>
      <w:r w:rsidRPr="008C457F">
        <w:rPr>
          <w:rFonts w:eastAsia="Times New Roman" w:cs="Arial"/>
          <w:i/>
          <w:color w:val="000000" w:themeColor="text1"/>
          <w:shd w:val="clear" w:color="auto" w:fill="FFFFFF"/>
        </w:rPr>
        <w:t>ina</w:t>
      </w:r>
      <w:proofErr w:type="spellEnd"/>
      <w:r w:rsidRPr="008C457F">
        <w:rPr>
          <w:rFonts w:eastAsia="Times New Roman" w:cs="Arial"/>
          <w:color w:val="000000" w:themeColor="text1"/>
          <w:shd w:val="clear" w:color="auto" w:fill="FFFFFF"/>
        </w:rPr>
        <w:t>, 09 December 2016</w:t>
      </w:r>
      <w:r w:rsidRPr="008C457F">
        <w:rPr>
          <w:rFonts w:eastAsia="Times New Roman"/>
          <w:color w:val="000000" w:themeColor="text1"/>
        </w:rPr>
        <w:t xml:space="preserve">, </w:t>
      </w:r>
      <w:r w:rsidRPr="008C457F">
        <w:rPr>
          <w:rFonts w:cs="Arial Hebrew"/>
          <w:color w:val="000000" w:themeColor="text1"/>
        </w:rPr>
        <w:t xml:space="preserve">https://youtu.be/y-gSxNncmYA?t=1507, accessed 30 January 2017.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7C2F5C"/>
    <w:multiLevelType w:val="hybridMultilevel"/>
    <w:tmpl w:val="0D1A0F5A"/>
    <w:lvl w:ilvl="0" w:tplc="874E2DD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136"/>
    <w:rsid w:val="00000601"/>
    <w:rsid w:val="00000985"/>
    <w:rsid w:val="00000BE5"/>
    <w:rsid w:val="0000119C"/>
    <w:rsid w:val="00001ECA"/>
    <w:rsid w:val="00001F03"/>
    <w:rsid w:val="000020E5"/>
    <w:rsid w:val="000026A4"/>
    <w:rsid w:val="00002D4C"/>
    <w:rsid w:val="000035BB"/>
    <w:rsid w:val="00004415"/>
    <w:rsid w:val="000048E9"/>
    <w:rsid w:val="00004D6F"/>
    <w:rsid w:val="00004F8F"/>
    <w:rsid w:val="000053E1"/>
    <w:rsid w:val="00005BB4"/>
    <w:rsid w:val="00005D9A"/>
    <w:rsid w:val="0000756E"/>
    <w:rsid w:val="0001093D"/>
    <w:rsid w:val="00012A9C"/>
    <w:rsid w:val="00012C05"/>
    <w:rsid w:val="00013CBD"/>
    <w:rsid w:val="00014169"/>
    <w:rsid w:val="00014E8D"/>
    <w:rsid w:val="00014F54"/>
    <w:rsid w:val="00020A2C"/>
    <w:rsid w:val="00021274"/>
    <w:rsid w:val="000218A0"/>
    <w:rsid w:val="00022179"/>
    <w:rsid w:val="00023460"/>
    <w:rsid w:val="0002422C"/>
    <w:rsid w:val="000253C3"/>
    <w:rsid w:val="000254DC"/>
    <w:rsid w:val="0002581C"/>
    <w:rsid w:val="00025DFA"/>
    <w:rsid w:val="000264E9"/>
    <w:rsid w:val="000265F3"/>
    <w:rsid w:val="00026A60"/>
    <w:rsid w:val="0002763E"/>
    <w:rsid w:val="0003145F"/>
    <w:rsid w:val="000323EA"/>
    <w:rsid w:val="00032B9A"/>
    <w:rsid w:val="0003309B"/>
    <w:rsid w:val="0003567F"/>
    <w:rsid w:val="0003584E"/>
    <w:rsid w:val="00036BF2"/>
    <w:rsid w:val="000379B8"/>
    <w:rsid w:val="00037D47"/>
    <w:rsid w:val="0004055E"/>
    <w:rsid w:val="000406E4"/>
    <w:rsid w:val="00042C55"/>
    <w:rsid w:val="00043B60"/>
    <w:rsid w:val="0004621A"/>
    <w:rsid w:val="000465BB"/>
    <w:rsid w:val="0005025A"/>
    <w:rsid w:val="000509EA"/>
    <w:rsid w:val="000512F1"/>
    <w:rsid w:val="0005163D"/>
    <w:rsid w:val="00053AEC"/>
    <w:rsid w:val="00054972"/>
    <w:rsid w:val="00054B41"/>
    <w:rsid w:val="000552AE"/>
    <w:rsid w:val="00055407"/>
    <w:rsid w:val="0005551D"/>
    <w:rsid w:val="00056AD0"/>
    <w:rsid w:val="00057256"/>
    <w:rsid w:val="00057AED"/>
    <w:rsid w:val="00060D4F"/>
    <w:rsid w:val="0006170A"/>
    <w:rsid w:val="000627F9"/>
    <w:rsid w:val="00062EB3"/>
    <w:rsid w:val="00063679"/>
    <w:rsid w:val="00063E9E"/>
    <w:rsid w:val="000646F7"/>
    <w:rsid w:val="00064841"/>
    <w:rsid w:val="00065EC5"/>
    <w:rsid w:val="000660AE"/>
    <w:rsid w:val="0006681B"/>
    <w:rsid w:val="0006761B"/>
    <w:rsid w:val="00067685"/>
    <w:rsid w:val="00072982"/>
    <w:rsid w:val="000729F2"/>
    <w:rsid w:val="00073383"/>
    <w:rsid w:val="0007460F"/>
    <w:rsid w:val="000753E5"/>
    <w:rsid w:val="00075862"/>
    <w:rsid w:val="000763BF"/>
    <w:rsid w:val="00076667"/>
    <w:rsid w:val="00076A33"/>
    <w:rsid w:val="00077D03"/>
    <w:rsid w:val="000809D5"/>
    <w:rsid w:val="00080C96"/>
    <w:rsid w:val="000819A5"/>
    <w:rsid w:val="00082237"/>
    <w:rsid w:val="00082D96"/>
    <w:rsid w:val="0008352E"/>
    <w:rsid w:val="00083AAD"/>
    <w:rsid w:val="00083E0C"/>
    <w:rsid w:val="00084DA2"/>
    <w:rsid w:val="00085C97"/>
    <w:rsid w:val="00085F7C"/>
    <w:rsid w:val="00086F2B"/>
    <w:rsid w:val="000875B0"/>
    <w:rsid w:val="0009022E"/>
    <w:rsid w:val="0009238E"/>
    <w:rsid w:val="000924E6"/>
    <w:rsid w:val="00092613"/>
    <w:rsid w:val="000928A4"/>
    <w:rsid w:val="00092AF0"/>
    <w:rsid w:val="00093074"/>
    <w:rsid w:val="00094945"/>
    <w:rsid w:val="0009515F"/>
    <w:rsid w:val="00097641"/>
    <w:rsid w:val="00097A42"/>
    <w:rsid w:val="00097D7D"/>
    <w:rsid w:val="000A090E"/>
    <w:rsid w:val="000A1BE3"/>
    <w:rsid w:val="000A1EC1"/>
    <w:rsid w:val="000A2E08"/>
    <w:rsid w:val="000A3E31"/>
    <w:rsid w:val="000A6C54"/>
    <w:rsid w:val="000A6F17"/>
    <w:rsid w:val="000B1592"/>
    <w:rsid w:val="000B23E8"/>
    <w:rsid w:val="000B2917"/>
    <w:rsid w:val="000B2971"/>
    <w:rsid w:val="000B3006"/>
    <w:rsid w:val="000B3687"/>
    <w:rsid w:val="000B3D3B"/>
    <w:rsid w:val="000B47FE"/>
    <w:rsid w:val="000B50C0"/>
    <w:rsid w:val="000B57CB"/>
    <w:rsid w:val="000B5CB1"/>
    <w:rsid w:val="000B5DE4"/>
    <w:rsid w:val="000C1F35"/>
    <w:rsid w:val="000C2110"/>
    <w:rsid w:val="000C263A"/>
    <w:rsid w:val="000C3EFE"/>
    <w:rsid w:val="000C4002"/>
    <w:rsid w:val="000C417D"/>
    <w:rsid w:val="000C4591"/>
    <w:rsid w:val="000C4BD7"/>
    <w:rsid w:val="000C5368"/>
    <w:rsid w:val="000C74AC"/>
    <w:rsid w:val="000C78CA"/>
    <w:rsid w:val="000C7EB0"/>
    <w:rsid w:val="000D09D8"/>
    <w:rsid w:val="000D139F"/>
    <w:rsid w:val="000D46B4"/>
    <w:rsid w:val="000D4848"/>
    <w:rsid w:val="000D4BD7"/>
    <w:rsid w:val="000D5173"/>
    <w:rsid w:val="000D590A"/>
    <w:rsid w:val="000D5E2B"/>
    <w:rsid w:val="000D6D98"/>
    <w:rsid w:val="000D7D01"/>
    <w:rsid w:val="000E2591"/>
    <w:rsid w:val="000E28A1"/>
    <w:rsid w:val="000E40C3"/>
    <w:rsid w:val="000E42BD"/>
    <w:rsid w:val="000E546C"/>
    <w:rsid w:val="000E56F8"/>
    <w:rsid w:val="000E59BC"/>
    <w:rsid w:val="000E7F54"/>
    <w:rsid w:val="000F2525"/>
    <w:rsid w:val="000F275E"/>
    <w:rsid w:val="000F28A1"/>
    <w:rsid w:val="000F34C5"/>
    <w:rsid w:val="000F3AEC"/>
    <w:rsid w:val="000F4D5B"/>
    <w:rsid w:val="000F5022"/>
    <w:rsid w:val="000F53FC"/>
    <w:rsid w:val="000F602B"/>
    <w:rsid w:val="000F7443"/>
    <w:rsid w:val="000F7928"/>
    <w:rsid w:val="000F79C1"/>
    <w:rsid w:val="0010079F"/>
    <w:rsid w:val="001008AA"/>
    <w:rsid w:val="00101F50"/>
    <w:rsid w:val="00101FB5"/>
    <w:rsid w:val="001037B1"/>
    <w:rsid w:val="00104AA3"/>
    <w:rsid w:val="00104B07"/>
    <w:rsid w:val="00105925"/>
    <w:rsid w:val="00106CB6"/>
    <w:rsid w:val="00106CC6"/>
    <w:rsid w:val="001070A2"/>
    <w:rsid w:val="001070F5"/>
    <w:rsid w:val="00107EB5"/>
    <w:rsid w:val="00110568"/>
    <w:rsid w:val="0011058F"/>
    <w:rsid w:val="00111122"/>
    <w:rsid w:val="00112347"/>
    <w:rsid w:val="0011544F"/>
    <w:rsid w:val="00115737"/>
    <w:rsid w:val="001161FF"/>
    <w:rsid w:val="00116E93"/>
    <w:rsid w:val="00117B29"/>
    <w:rsid w:val="0012118C"/>
    <w:rsid w:val="0012152B"/>
    <w:rsid w:val="00122C1A"/>
    <w:rsid w:val="00123EB0"/>
    <w:rsid w:val="001260F8"/>
    <w:rsid w:val="00126649"/>
    <w:rsid w:val="00127370"/>
    <w:rsid w:val="00127D41"/>
    <w:rsid w:val="00127E4A"/>
    <w:rsid w:val="0013019F"/>
    <w:rsid w:val="00131A47"/>
    <w:rsid w:val="001336B0"/>
    <w:rsid w:val="00133CB1"/>
    <w:rsid w:val="00134221"/>
    <w:rsid w:val="00135D01"/>
    <w:rsid w:val="00135FA9"/>
    <w:rsid w:val="0013638E"/>
    <w:rsid w:val="00136FBE"/>
    <w:rsid w:val="00137C12"/>
    <w:rsid w:val="00137E5B"/>
    <w:rsid w:val="0014044F"/>
    <w:rsid w:val="001424B8"/>
    <w:rsid w:val="00142F19"/>
    <w:rsid w:val="0014311C"/>
    <w:rsid w:val="001431C3"/>
    <w:rsid w:val="00143935"/>
    <w:rsid w:val="00143AB6"/>
    <w:rsid w:val="00144CF7"/>
    <w:rsid w:val="00144D32"/>
    <w:rsid w:val="00145F0A"/>
    <w:rsid w:val="001463BE"/>
    <w:rsid w:val="00146A52"/>
    <w:rsid w:val="0014750B"/>
    <w:rsid w:val="001501A1"/>
    <w:rsid w:val="00152340"/>
    <w:rsid w:val="001541C5"/>
    <w:rsid w:val="0015432F"/>
    <w:rsid w:val="00154812"/>
    <w:rsid w:val="00155204"/>
    <w:rsid w:val="00156DB8"/>
    <w:rsid w:val="0015751F"/>
    <w:rsid w:val="00157B57"/>
    <w:rsid w:val="00161EB9"/>
    <w:rsid w:val="0016226D"/>
    <w:rsid w:val="0016255A"/>
    <w:rsid w:val="0016270F"/>
    <w:rsid w:val="00164042"/>
    <w:rsid w:val="00166F8A"/>
    <w:rsid w:val="00172D17"/>
    <w:rsid w:val="00172E5C"/>
    <w:rsid w:val="0017585A"/>
    <w:rsid w:val="0017620D"/>
    <w:rsid w:val="001762DE"/>
    <w:rsid w:val="001768E2"/>
    <w:rsid w:val="001800C3"/>
    <w:rsid w:val="00180D44"/>
    <w:rsid w:val="00182935"/>
    <w:rsid w:val="00183D2A"/>
    <w:rsid w:val="00184A47"/>
    <w:rsid w:val="00185EA0"/>
    <w:rsid w:val="00187103"/>
    <w:rsid w:val="00187360"/>
    <w:rsid w:val="00187485"/>
    <w:rsid w:val="00187619"/>
    <w:rsid w:val="00191EB9"/>
    <w:rsid w:val="00193742"/>
    <w:rsid w:val="001937EB"/>
    <w:rsid w:val="001939AC"/>
    <w:rsid w:val="00194B08"/>
    <w:rsid w:val="00195C32"/>
    <w:rsid w:val="00197249"/>
    <w:rsid w:val="001975CF"/>
    <w:rsid w:val="00197D22"/>
    <w:rsid w:val="00197DE4"/>
    <w:rsid w:val="00197F56"/>
    <w:rsid w:val="001A070F"/>
    <w:rsid w:val="001A0B6B"/>
    <w:rsid w:val="001A0D68"/>
    <w:rsid w:val="001A1AE4"/>
    <w:rsid w:val="001A2A8A"/>
    <w:rsid w:val="001A2FB6"/>
    <w:rsid w:val="001A36CD"/>
    <w:rsid w:val="001A4191"/>
    <w:rsid w:val="001A41C0"/>
    <w:rsid w:val="001A4809"/>
    <w:rsid w:val="001A65A5"/>
    <w:rsid w:val="001A7ACB"/>
    <w:rsid w:val="001A7B5A"/>
    <w:rsid w:val="001B0CC6"/>
    <w:rsid w:val="001B110A"/>
    <w:rsid w:val="001B2983"/>
    <w:rsid w:val="001B298C"/>
    <w:rsid w:val="001B2D13"/>
    <w:rsid w:val="001B3395"/>
    <w:rsid w:val="001B345C"/>
    <w:rsid w:val="001B3E14"/>
    <w:rsid w:val="001B3F2D"/>
    <w:rsid w:val="001B410B"/>
    <w:rsid w:val="001B4E07"/>
    <w:rsid w:val="001B529F"/>
    <w:rsid w:val="001B5483"/>
    <w:rsid w:val="001B7434"/>
    <w:rsid w:val="001B7EC0"/>
    <w:rsid w:val="001B7F4D"/>
    <w:rsid w:val="001C023D"/>
    <w:rsid w:val="001C25B8"/>
    <w:rsid w:val="001C2612"/>
    <w:rsid w:val="001C2CF4"/>
    <w:rsid w:val="001C41F7"/>
    <w:rsid w:val="001C465D"/>
    <w:rsid w:val="001C5394"/>
    <w:rsid w:val="001C551B"/>
    <w:rsid w:val="001C5B96"/>
    <w:rsid w:val="001C62D1"/>
    <w:rsid w:val="001C64ED"/>
    <w:rsid w:val="001C6AC8"/>
    <w:rsid w:val="001C6B7A"/>
    <w:rsid w:val="001C71FC"/>
    <w:rsid w:val="001C7236"/>
    <w:rsid w:val="001D11F5"/>
    <w:rsid w:val="001D1989"/>
    <w:rsid w:val="001D24C1"/>
    <w:rsid w:val="001D3F95"/>
    <w:rsid w:val="001D4EA8"/>
    <w:rsid w:val="001D5294"/>
    <w:rsid w:val="001D701B"/>
    <w:rsid w:val="001E062E"/>
    <w:rsid w:val="001E0639"/>
    <w:rsid w:val="001E167D"/>
    <w:rsid w:val="001E1E0D"/>
    <w:rsid w:val="001E32A8"/>
    <w:rsid w:val="001E3804"/>
    <w:rsid w:val="001E44D1"/>
    <w:rsid w:val="001E476D"/>
    <w:rsid w:val="001E500F"/>
    <w:rsid w:val="001E5FFF"/>
    <w:rsid w:val="001E60D9"/>
    <w:rsid w:val="001E6782"/>
    <w:rsid w:val="001E6CE2"/>
    <w:rsid w:val="001E6E5F"/>
    <w:rsid w:val="001E7302"/>
    <w:rsid w:val="001F01BA"/>
    <w:rsid w:val="001F0A2F"/>
    <w:rsid w:val="001F0D83"/>
    <w:rsid w:val="001F0DE0"/>
    <w:rsid w:val="001F23FA"/>
    <w:rsid w:val="001F2814"/>
    <w:rsid w:val="001F52CC"/>
    <w:rsid w:val="001F676D"/>
    <w:rsid w:val="001F7F80"/>
    <w:rsid w:val="0020020A"/>
    <w:rsid w:val="00201414"/>
    <w:rsid w:val="0020190F"/>
    <w:rsid w:val="00201953"/>
    <w:rsid w:val="00201B2E"/>
    <w:rsid w:val="00203883"/>
    <w:rsid w:val="00203EE9"/>
    <w:rsid w:val="00205872"/>
    <w:rsid w:val="00205CC1"/>
    <w:rsid w:val="00206A5A"/>
    <w:rsid w:val="00206D19"/>
    <w:rsid w:val="002101AD"/>
    <w:rsid w:val="00210764"/>
    <w:rsid w:val="0021139A"/>
    <w:rsid w:val="00211C85"/>
    <w:rsid w:val="00213308"/>
    <w:rsid w:val="002134A1"/>
    <w:rsid w:val="002140A1"/>
    <w:rsid w:val="00214996"/>
    <w:rsid w:val="00214CA6"/>
    <w:rsid w:val="0021553F"/>
    <w:rsid w:val="00217685"/>
    <w:rsid w:val="00220CD3"/>
    <w:rsid w:val="0022104B"/>
    <w:rsid w:val="002217AC"/>
    <w:rsid w:val="00221C4B"/>
    <w:rsid w:val="00222435"/>
    <w:rsid w:val="00222870"/>
    <w:rsid w:val="002229CD"/>
    <w:rsid w:val="00222C1F"/>
    <w:rsid w:val="00224177"/>
    <w:rsid w:val="00224AB9"/>
    <w:rsid w:val="0022542F"/>
    <w:rsid w:val="0022640C"/>
    <w:rsid w:val="0022678B"/>
    <w:rsid w:val="002276FA"/>
    <w:rsid w:val="00227BEC"/>
    <w:rsid w:val="00227F3B"/>
    <w:rsid w:val="0023160C"/>
    <w:rsid w:val="0023294F"/>
    <w:rsid w:val="002330AF"/>
    <w:rsid w:val="00235BE0"/>
    <w:rsid w:val="002408E2"/>
    <w:rsid w:val="00240BB9"/>
    <w:rsid w:val="00240E20"/>
    <w:rsid w:val="002419DE"/>
    <w:rsid w:val="0024239B"/>
    <w:rsid w:val="00242665"/>
    <w:rsid w:val="002427BB"/>
    <w:rsid w:val="002438FB"/>
    <w:rsid w:val="0024392F"/>
    <w:rsid w:val="002458DA"/>
    <w:rsid w:val="00245A3F"/>
    <w:rsid w:val="00245E37"/>
    <w:rsid w:val="00246052"/>
    <w:rsid w:val="002460BD"/>
    <w:rsid w:val="00246AD1"/>
    <w:rsid w:val="0024737A"/>
    <w:rsid w:val="002501AF"/>
    <w:rsid w:val="00251034"/>
    <w:rsid w:val="00251139"/>
    <w:rsid w:val="00252415"/>
    <w:rsid w:val="002527C9"/>
    <w:rsid w:val="002533FA"/>
    <w:rsid w:val="00253BBF"/>
    <w:rsid w:val="00253F7E"/>
    <w:rsid w:val="00254E62"/>
    <w:rsid w:val="00255524"/>
    <w:rsid w:val="00255E00"/>
    <w:rsid w:val="00255FDA"/>
    <w:rsid w:val="002563AC"/>
    <w:rsid w:val="002572C2"/>
    <w:rsid w:val="00261297"/>
    <w:rsid w:val="002614AA"/>
    <w:rsid w:val="0026292A"/>
    <w:rsid w:val="00263B33"/>
    <w:rsid w:val="00265775"/>
    <w:rsid w:val="0026606E"/>
    <w:rsid w:val="00266275"/>
    <w:rsid w:val="00266F10"/>
    <w:rsid w:val="0026701A"/>
    <w:rsid w:val="00267CF1"/>
    <w:rsid w:val="002704F1"/>
    <w:rsid w:val="00270F4D"/>
    <w:rsid w:val="0027126F"/>
    <w:rsid w:val="002714BF"/>
    <w:rsid w:val="00271985"/>
    <w:rsid w:val="00271D8B"/>
    <w:rsid w:val="00272181"/>
    <w:rsid w:val="00272719"/>
    <w:rsid w:val="00274283"/>
    <w:rsid w:val="0027538E"/>
    <w:rsid w:val="00275CF5"/>
    <w:rsid w:val="00276BA5"/>
    <w:rsid w:val="002777C7"/>
    <w:rsid w:val="00277923"/>
    <w:rsid w:val="00277E04"/>
    <w:rsid w:val="00277F1A"/>
    <w:rsid w:val="002800B7"/>
    <w:rsid w:val="00282349"/>
    <w:rsid w:val="002823B1"/>
    <w:rsid w:val="002829AF"/>
    <w:rsid w:val="00286BF3"/>
    <w:rsid w:val="0029055D"/>
    <w:rsid w:val="002909FE"/>
    <w:rsid w:val="00291687"/>
    <w:rsid w:val="00292A65"/>
    <w:rsid w:val="00294869"/>
    <w:rsid w:val="00295AA6"/>
    <w:rsid w:val="00295D46"/>
    <w:rsid w:val="00295E76"/>
    <w:rsid w:val="00297505"/>
    <w:rsid w:val="002A0323"/>
    <w:rsid w:val="002A176B"/>
    <w:rsid w:val="002A2D3F"/>
    <w:rsid w:val="002A30BB"/>
    <w:rsid w:val="002A379A"/>
    <w:rsid w:val="002A40E4"/>
    <w:rsid w:val="002A4A3E"/>
    <w:rsid w:val="002A7548"/>
    <w:rsid w:val="002A76C5"/>
    <w:rsid w:val="002B00D3"/>
    <w:rsid w:val="002B0DD0"/>
    <w:rsid w:val="002B1023"/>
    <w:rsid w:val="002B1F28"/>
    <w:rsid w:val="002B3DBB"/>
    <w:rsid w:val="002B3FDC"/>
    <w:rsid w:val="002B46F6"/>
    <w:rsid w:val="002B510C"/>
    <w:rsid w:val="002B5DA9"/>
    <w:rsid w:val="002B6ECF"/>
    <w:rsid w:val="002B752F"/>
    <w:rsid w:val="002C1F2F"/>
    <w:rsid w:val="002C212B"/>
    <w:rsid w:val="002C2A0C"/>
    <w:rsid w:val="002C3676"/>
    <w:rsid w:val="002C509F"/>
    <w:rsid w:val="002C630D"/>
    <w:rsid w:val="002C669D"/>
    <w:rsid w:val="002C680D"/>
    <w:rsid w:val="002C78A7"/>
    <w:rsid w:val="002D09C1"/>
    <w:rsid w:val="002D0AB2"/>
    <w:rsid w:val="002D1402"/>
    <w:rsid w:val="002D1FE9"/>
    <w:rsid w:val="002D21C6"/>
    <w:rsid w:val="002D2BE0"/>
    <w:rsid w:val="002D37CE"/>
    <w:rsid w:val="002D38A6"/>
    <w:rsid w:val="002D3B49"/>
    <w:rsid w:val="002D3E4B"/>
    <w:rsid w:val="002D465E"/>
    <w:rsid w:val="002D4AD0"/>
    <w:rsid w:val="002D4C98"/>
    <w:rsid w:val="002D510E"/>
    <w:rsid w:val="002D587A"/>
    <w:rsid w:val="002D7312"/>
    <w:rsid w:val="002D7E9D"/>
    <w:rsid w:val="002E0B67"/>
    <w:rsid w:val="002E0CCD"/>
    <w:rsid w:val="002E155C"/>
    <w:rsid w:val="002E1F54"/>
    <w:rsid w:val="002E240D"/>
    <w:rsid w:val="002E2FA9"/>
    <w:rsid w:val="002E3033"/>
    <w:rsid w:val="002E521D"/>
    <w:rsid w:val="002E5468"/>
    <w:rsid w:val="002E693F"/>
    <w:rsid w:val="002E6D62"/>
    <w:rsid w:val="002E79F8"/>
    <w:rsid w:val="002E7DEF"/>
    <w:rsid w:val="002F039C"/>
    <w:rsid w:val="002F37BC"/>
    <w:rsid w:val="002F4520"/>
    <w:rsid w:val="002F473E"/>
    <w:rsid w:val="002F4C9A"/>
    <w:rsid w:val="002F79FF"/>
    <w:rsid w:val="002F7C63"/>
    <w:rsid w:val="003010B5"/>
    <w:rsid w:val="003017A6"/>
    <w:rsid w:val="003018FB"/>
    <w:rsid w:val="00302AD8"/>
    <w:rsid w:val="003032B5"/>
    <w:rsid w:val="00303B2A"/>
    <w:rsid w:val="00303E01"/>
    <w:rsid w:val="0030405A"/>
    <w:rsid w:val="00304708"/>
    <w:rsid w:val="00304C59"/>
    <w:rsid w:val="00304D92"/>
    <w:rsid w:val="0030564D"/>
    <w:rsid w:val="00305B59"/>
    <w:rsid w:val="00305F16"/>
    <w:rsid w:val="00306798"/>
    <w:rsid w:val="003079A0"/>
    <w:rsid w:val="00307E6A"/>
    <w:rsid w:val="0031008E"/>
    <w:rsid w:val="003108FB"/>
    <w:rsid w:val="00311412"/>
    <w:rsid w:val="00311997"/>
    <w:rsid w:val="00311A37"/>
    <w:rsid w:val="00311E44"/>
    <w:rsid w:val="003125BD"/>
    <w:rsid w:val="00312E69"/>
    <w:rsid w:val="0031368A"/>
    <w:rsid w:val="00313AAE"/>
    <w:rsid w:val="00313BBE"/>
    <w:rsid w:val="00314E18"/>
    <w:rsid w:val="00315F23"/>
    <w:rsid w:val="003167B0"/>
    <w:rsid w:val="0032090E"/>
    <w:rsid w:val="003216EE"/>
    <w:rsid w:val="003219F9"/>
    <w:rsid w:val="0032369A"/>
    <w:rsid w:val="003246D8"/>
    <w:rsid w:val="00325918"/>
    <w:rsid w:val="00325E32"/>
    <w:rsid w:val="003275A6"/>
    <w:rsid w:val="003277B1"/>
    <w:rsid w:val="00327BD4"/>
    <w:rsid w:val="00331FD3"/>
    <w:rsid w:val="00332F01"/>
    <w:rsid w:val="003336A8"/>
    <w:rsid w:val="00333AA1"/>
    <w:rsid w:val="00334678"/>
    <w:rsid w:val="00334909"/>
    <w:rsid w:val="003354F5"/>
    <w:rsid w:val="00335BBD"/>
    <w:rsid w:val="003402C4"/>
    <w:rsid w:val="003408BD"/>
    <w:rsid w:val="00340EB7"/>
    <w:rsid w:val="00341027"/>
    <w:rsid w:val="003415D5"/>
    <w:rsid w:val="00341AD1"/>
    <w:rsid w:val="003427B5"/>
    <w:rsid w:val="003429FA"/>
    <w:rsid w:val="00345B02"/>
    <w:rsid w:val="00345BF9"/>
    <w:rsid w:val="00345D52"/>
    <w:rsid w:val="0034710A"/>
    <w:rsid w:val="00350081"/>
    <w:rsid w:val="003508F3"/>
    <w:rsid w:val="0035130D"/>
    <w:rsid w:val="00351388"/>
    <w:rsid w:val="003513AB"/>
    <w:rsid w:val="003518F5"/>
    <w:rsid w:val="00351A18"/>
    <w:rsid w:val="00353A71"/>
    <w:rsid w:val="00353D03"/>
    <w:rsid w:val="003545D2"/>
    <w:rsid w:val="00356BD4"/>
    <w:rsid w:val="00356D77"/>
    <w:rsid w:val="00356E71"/>
    <w:rsid w:val="00360F32"/>
    <w:rsid w:val="00361D68"/>
    <w:rsid w:val="00362046"/>
    <w:rsid w:val="00362FED"/>
    <w:rsid w:val="003632DB"/>
    <w:rsid w:val="003636B1"/>
    <w:rsid w:val="00363F7B"/>
    <w:rsid w:val="00363FE9"/>
    <w:rsid w:val="003649DB"/>
    <w:rsid w:val="00364EAB"/>
    <w:rsid w:val="00364FC7"/>
    <w:rsid w:val="00366F3C"/>
    <w:rsid w:val="003674BF"/>
    <w:rsid w:val="00367E77"/>
    <w:rsid w:val="003714C1"/>
    <w:rsid w:val="00371580"/>
    <w:rsid w:val="0037193E"/>
    <w:rsid w:val="0037253D"/>
    <w:rsid w:val="003739FD"/>
    <w:rsid w:val="00373E59"/>
    <w:rsid w:val="00373FFD"/>
    <w:rsid w:val="00374486"/>
    <w:rsid w:val="003745A9"/>
    <w:rsid w:val="00375D8F"/>
    <w:rsid w:val="003764CA"/>
    <w:rsid w:val="00376971"/>
    <w:rsid w:val="00376A78"/>
    <w:rsid w:val="00377094"/>
    <w:rsid w:val="003770CC"/>
    <w:rsid w:val="00377357"/>
    <w:rsid w:val="00377DA6"/>
    <w:rsid w:val="00380F31"/>
    <w:rsid w:val="00382181"/>
    <w:rsid w:val="0038276D"/>
    <w:rsid w:val="00382EF9"/>
    <w:rsid w:val="00383624"/>
    <w:rsid w:val="00383816"/>
    <w:rsid w:val="00385036"/>
    <w:rsid w:val="0038519B"/>
    <w:rsid w:val="003852EF"/>
    <w:rsid w:val="00386188"/>
    <w:rsid w:val="00390EBD"/>
    <w:rsid w:val="00392690"/>
    <w:rsid w:val="00393F3E"/>
    <w:rsid w:val="0039420F"/>
    <w:rsid w:val="00394F3C"/>
    <w:rsid w:val="00395630"/>
    <w:rsid w:val="00396744"/>
    <w:rsid w:val="003A02EF"/>
    <w:rsid w:val="003A1896"/>
    <w:rsid w:val="003A277C"/>
    <w:rsid w:val="003A2953"/>
    <w:rsid w:val="003A3BCB"/>
    <w:rsid w:val="003A41C1"/>
    <w:rsid w:val="003A5123"/>
    <w:rsid w:val="003A5BBE"/>
    <w:rsid w:val="003A5E99"/>
    <w:rsid w:val="003A6F4C"/>
    <w:rsid w:val="003A71B6"/>
    <w:rsid w:val="003A762E"/>
    <w:rsid w:val="003A7C5F"/>
    <w:rsid w:val="003A7EC6"/>
    <w:rsid w:val="003B00F6"/>
    <w:rsid w:val="003B0701"/>
    <w:rsid w:val="003B1214"/>
    <w:rsid w:val="003B2884"/>
    <w:rsid w:val="003B359B"/>
    <w:rsid w:val="003B3A16"/>
    <w:rsid w:val="003B4620"/>
    <w:rsid w:val="003B5002"/>
    <w:rsid w:val="003B56DB"/>
    <w:rsid w:val="003B5728"/>
    <w:rsid w:val="003C16E9"/>
    <w:rsid w:val="003C21E4"/>
    <w:rsid w:val="003C2A4E"/>
    <w:rsid w:val="003C3318"/>
    <w:rsid w:val="003D0600"/>
    <w:rsid w:val="003D184F"/>
    <w:rsid w:val="003D2CBD"/>
    <w:rsid w:val="003D4A10"/>
    <w:rsid w:val="003D4E24"/>
    <w:rsid w:val="003D5C1E"/>
    <w:rsid w:val="003D5CC0"/>
    <w:rsid w:val="003D5D19"/>
    <w:rsid w:val="003D7142"/>
    <w:rsid w:val="003E04FB"/>
    <w:rsid w:val="003E0597"/>
    <w:rsid w:val="003E0777"/>
    <w:rsid w:val="003E08BD"/>
    <w:rsid w:val="003E0F1F"/>
    <w:rsid w:val="003E1463"/>
    <w:rsid w:val="003E1485"/>
    <w:rsid w:val="003E15DE"/>
    <w:rsid w:val="003E1C22"/>
    <w:rsid w:val="003E2F24"/>
    <w:rsid w:val="003E2F6B"/>
    <w:rsid w:val="003E30D5"/>
    <w:rsid w:val="003E3873"/>
    <w:rsid w:val="003E58F4"/>
    <w:rsid w:val="003E5FE5"/>
    <w:rsid w:val="003E6072"/>
    <w:rsid w:val="003E642F"/>
    <w:rsid w:val="003E788F"/>
    <w:rsid w:val="003F0447"/>
    <w:rsid w:val="003F2080"/>
    <w:rsid w:val="003F6647"/>
    <w:rsid w:val="003F7603"/>
    <w:rsid w:val="003F7F35"/>
    <w:rsid w:val="004005EB"/>
    <w:rsid w:val="00400A66"/>
    <w:rsid w:val="004011F5"/>
    <w:rsid w:val="00401F7D"/>
    <w:rsid w:val="0040298C"/>
    <w:rsid w:val="004036DC"/>
    <w:rsid w:val="004036DF"/>
    <w:rsid w:val="0040465B"/>
    <w:rsid w:val="00405269"/>
    <w:rsid w:val="00405857"/>
    <w:rsid w:val="0040590E"/>
    <w:rsid w:val="00405F02"/>
    <w:rsid w:val="00405F7C"/>
    <w:rsid w:val="004068C6"/>
    <w:rsid w:val="00407075"/>
    <w:rsid w:val="00410917"/>
    <w:rsid w:val="00412348"/>
    <w:rsid w:val="004126D0"/>
    <w:rsid w:val="00412818"/>
    <w:rsid w:val="00412902"/>
    <w:rsid w:val="00412A7C"/>
    <w:rsid w:val="004138F1"/>
    <w:rsid w:val="004140AF"/>
    <w:rsid w:val="0041476D"/>
    <w:rsid w:val="00414E19"/>
    <w:rsid w:val="00415886"/>
    <w:rsid w:val="004158BB"/>
    <w:rsid w:val="004158CE"/>
    <w:rsid w:val="00415B22"/>
    <w:rsid w:val="00416EB8"/>
    <w:rsid w:val="0041776B"/>
    <w:rsid w:val="00420248"/>
    <w:rsid w:val="00420EEE"/>
    <w:rsid w:val="00423497"/>
    <w:rsid w:val="004235C0"/>
    <w:rsid w:val="00423ADA"/>
    <w:rsid w:val="00423FC4"/>
    <w:rsid w:val="00424A1F"/>
    <w:rsid w:val="00425556"/>
    <w:rsid w:val="004256B5"/>
    <w:rsid w:val="00425C74"/>
    <w:rsid w:val="0042697A"/>
    <w:rsid w:val="0042759D"/>
    <w:rsid w:val="004320BA"/>
    <w:rsid w:val="00434230"/>
    <w:rsid w:val="00434831"/>
    <w:rsid w:val="00435092"/>
    <w:rsid w:val="004357E8"/>
    <w:rsid w:val="00435C08"/>
    <w:rsid w:val="00435F35"/>
    <w:rsid w:val="0043662D"/>
    <w:rsid w:val="0043744C"/>
    <w:rsid w:val="00437573"/>
    <w:rsid w:val="00440408"/>
    <w:rsid w:val="004412D0"/>
    <w:rsid w:val="00443E81"/>
    <w:rsid w:val="00444095"/>
    <w:rsid w:val="00444C4C"/>
    <w:rsid w:val="00444E12"/>
    <w:rsid w:val="0044585A"/>
    <w:rsid w:val="0044653D"/>
    <w:rsid w:val="00447543"/>
    <w:rsid w:val="0045050C"/>
    <w:rsid w:val="004507FA"/>
    <w:rsid w:val="00451071"/>
    <w:rsid w:val="004513B0"/>
    <w:rsid w:val="004517E0"/>
    <w:rsid w:val="00453260"/>
    <w:rsid w:val="00453B39"/>
    <w:rsid w:val="00453EBC"/>
    <w:rsid w:val="00454235"/>
    <w:rsid w:val="00454B19"/>
    <w:rsid w:val="004555FD"/>
    <w:rsid w:val="00455986"/>
    <w:rsid w:val="00456293"/>
    <w:rsid w:val="00456B6E"/>
    <w:rsid w:val="00456C76"/>
    <w:rsid w:val="00457445"/>
    <w:rsid w:val="0045748A"/>
    <w:rsid w:val="00457813"/>
    <w:rsid w:val="00457A0D"/>
    <w:rsid w:val="004601E4"/>
    <w:rsid w:val="0046108F"/>
    <w:rsid w:val="00461136"/>
    <w:rsid w:val="004615BC"/>
    <w:rsid w:val="00461BDF"/>
    <w:rsid w:val="00461C32"/>
    <w:rsid w:val="00461E14"/>
    <w:rsid w:val="00462609"/>
    <w:rsid w:val="0046295B"/>
    <w:rsid w:val="00462D44"/>
    <w:rsid w:val="0046331E"/>
    <w:rsid w:val="004647B3"/>
    <w:rsid w:val="0046579C"/>
    <w:rsid w:val="00465FA1"/>
    <w:rsid w:val="00465FCF"/>
    <w:rsid w:val="00466D4C"/>
    <w:rsid w:val="00467623"/>
    <w:rsid w:val="004678D0"/>
    <w:rsid w:val="00467CBC"/>
    <w:rsid w:val="00467D61"/>
    <w:rsid w:val="00470ACC"/>
    <w:rsid w:val="00470C1E"/>
    <w:rsid w:val="00470E3A"/>
    <w:rsid w:val="00472BE7"/>
    <w:rsid w:val="00472C49"/>
    <w:rsid w:val="00472D61"/>
    <w:rsid w:val="0047352E"/>
    <w:rsid w:val="00473B2E"/>
    <w:rsid w:val="00475C99"/>
    <w:rsid w:val="00476E0B"/>
    <w:rsid w:val="00477FFB"/>
    <w:rsid w:val="00480794"/>
    <w:rsid w:val="00481294"/>
    <w:rsid w:val="004815A4"/>
    <w:rsid w:val="0048190E"/>
    <w:rsid w:val="0048328E"/>
    <w:rsid w:val="004834C4"/>
    <w:rsid w:val="00483508"/>
    <w:rsid w:val="00485C86"/>
    <w:rsid w:val="00486232"/>
    <w:rsid w:val="00486542"/>
    <w:rsid w:val="004869D6"/>
    <w:rsid w:val="004875AF"/>
    <w:rsid w:val="004909CC"/>
    <w:rsid w:val="00490FA7"/>
    <w:rsid w:val="0049256D"/>
    <w:rsid w:val="00492689"/>
    <w:rsid w:val="004929B4"/>
    <w:rsid w:val="00493602"/>
    <w:rsid w:val="004936B9"/>
    <w:rsid w:val="004954E9"/>
    <w:rsid w:val="00495FC8"/>
    <w:rsid w:val="0049661C"/>
    <w:rsid w:val="004969BC"/>
    <w:rsid w:val="00496AAC"/>
    <w:rsid w:val="00496CA7"/>
    <w:rsid w:val="004A0316"/>
    <w:rsid w:val="004A0DBA"/>
    <w:rsid w:val="004A1B74"/>
    <w:rsid w:val="004A2914"/>
    <w:rsid w:val="004A3671"/>
    <w:rsid w:val="004A3DF6"/>
    <w:rsid w:val="004A5848"/>
    <w:rsid w:val="004A62BE"/>
    <w:rsid w:val="004A6421"/>
    <w:rsid w:val="004A7B36"/>
    <w:rsid w:val="004B085A"/>
    <w:rsid w:val="004B1EC1"/>
    <w:rsid w:val="004B21A8"/>
    <w:rsid w:val="004B3080"/>
    <w:rsid w:val="004B3BBF"/>
    <w:rsid w:val="004B3F57"/>
    <w:rsid w:val="004B4010"/>
    <w:rsid w:val="004B4035"/>
    <w:rsid w:val="004B4EC4"/>
    <w:rsid w:val="004B5072"/>
    <w:rsid w:val="004B5318"/>
    <w:rsid w:val="004B61C0"/>
    <w:rsid w:val="004B79C5"/>
    <w:rsid w:val="004C0CD2"/>
    <w:rsid w:val="004C1A2E"/>
    <w:rsid w:val="004C1D8A"/>
    <w:rsid w:val="004C2433"/>
    <w:rsid w:val="004C2E24"/>
    <w:rsid w:val="004C3B98"/>
    <w:rsid w:val="004C3E86"/>
    <w:rsid w:val="004C3ECA"/>
    <w:rsid w:val="004C528D"/>
    <w:rsid w:val="004C54AB"/>
    <w:rsid w:val="004C589C"/>
    <w:rsid w:val="004C6EB0"/>
    <w:rsid w:val="004D029D"/>
    <w:rsid w:val="004D05F5"/>
    <w:rsid w:val="004D102B"/>
    <w:rsid w:val="004D148C"/>
    <w:rsid w:val="004D1BD5"/>
    <w:rsid w:val="004D1DAF"/>
    <w:rsid w:val="004D3627"/>
    <w:rsid w:val="004D3E13"/>
    <w:rsid w:val="004D44C5"/>
    <w:rsid w:val="004D5832"/>
    <w:rsid w:val="004D5C7E"/>
    <w:rsid w:val="004D6D4E"/>
    <w:rsid w:val="004E141C"/>
    <w:rsid w:val="004E57C3"/>
    <w:rsid w:val="004E6548"/>
    <w:rsid w:val="004E6F89"/>
    <w:rsid w:val="004E75F7"/>
    <w:rsid w:val="004F0C0F"/>
    <w:rsid w:val="004F11B6"/>
    <w:rsid w:val="004F3E8E"/>
    <w:rsid w:val="004F3EFE"/>
    <w:rsid w:val="004F3FD7"/>
    <w:rsid w:val="004F54CB"/>
    <w:rsid w:val="004F6552"/>
    <w:rsid w:val="004F6855"/>
    <w:rsid w:val="004F6DC8"/>
    <w:rsid w:val="004F7A86"/>
    <w:rsid w:val="004F7AA7"/>
    <w:rsid w:val="00500032"/>
    <w:rsid w:val="00502D3A"/>
    <w:rsid w:val="00503B0C"/>
    <w:rsid w:val="00503E78"/>
    <w:rsid w:val="0050633A"/>
    <w:rsid w:val="0050655A"/>
    <w:rsid w:val="00507B37"/>
    <w:rsid w:val="00507C20"/>
    <w:rsid w:val="005110DF"/>
    <w:rsid w:val="005117FB"/>
    <w:rsid w:val="005118A5"/>
    <w:rsid w:val="00511AD3"/>
    <w:rsid w:val="00511DCA"/>
    <w:rsid w:val="005125D1"/>
    <w:rsid w:val="00512B9D"/>
    <w:rsid w:val="005136D7"/>
    <w:rsid w:val="0051382E"/>
    <w:rsid w:val="00513D1A"/>
    <w:rsid w:val="0051428A"/>
    <w:rsid w:val="005143FD"/>
    <w:rsid w:val="00515ADF"/>
    <w:rsid w:val="00515D91"/>
    <w:rsid w:val="00516302"/>
    <w:rsid w:val="0051681C"/>
    <w:rsid w:val="005168A0"/>
    <w:rsid w:val="00517309"/>
    <w:rsid w:val="005174D0"/>
    <w:rsid w:val="00517999"/>
    <w:rsid w:val="005222BC"/>
    <w:rsid w:val="005237DD"/>
    <w:rsid w:val="00523A76"/>
    <w:rsid w:val="00523CFF"/>
    <w:rsid w:val="00524B66"/>
    <w:rsid w:val="00524DDE"/>
    <w:rsid w:val="00525102"/>
    <w:rsid w:val="00526064"/>
    <w:rsid w:val="00527629"/>
    <w:rsid w:val="00530368"/>
    <w:rsid w:val="00530DED"/>
    <w:rsid w:val="005325B7"/>
    <w:rsid w:val="00532E66"/>
    <w:rsid w:val="0053308C"/>
    <w:rsid w:val="00533A9D"/>
    <w:rsid w:val="00534BB0"/>
    <w:rsid w:val="00535DB1"/>
    <w:rsid w:val="0053620B"/>
    <w:rsid w:val="0053637C"/>
    <w:rsid w:val="00537C0D"/>
    <w:rsid w:val="005402C6"/>
    <w:rsid w:val="00540E38"/>
    <w:rsid w:val="00541844"/>
    <w:rsid w:val="00541DFC"/>
    <w:rsid w:val="00541FFF"/>
    <w:rsid w:val="00542516"/>
    <w:rsid w:val="00542EA0"/>
    <w:rsid w:val="00543C3D"/>
    <w:rsid w:val="00543D92"/>
    <w:rsid w:val="00544FF8"/>
    <w:rsid w:val="00545487"/>
    <w:rsid w:val="00546A55"/>
    <w:rsid w:val="00546B33"/>
    <w:rsid w:val="005476C2"/>
    <w:rsid w:val="00547B9E"/>
    <w:rsid w:val="0055088E"/>
    <w:rsid w:val="00551FA3"/>
    <w:rsid w:val="005521E3"/>
    <w:rsid w:val="00552988"/>
    <w:rsid w:val="005543B8"/>
    <w:rsid w:val="0055475C"/>
    <w:rsid w:val="00556012"/>
    <w:rsid w:val="00556061"/>
    <w:rsid w:val="00557533"/>
    <w:rsid w:val="005577F0"/>
    <w:rsid w:val="0056002F"/>
    <w:rsid w:val="00561766"/>
    <w:rsid w:val="00561B0A"/>
    <w:rsid w:val="00563E9A"/>
    <w:rsid w:val="00564C24"/>
    <w:rsid w:val="00565B33"/>
    <w:rsid w:val="005675EA"/>
    <w:rsid w:val="00571E25"/>
    <w:rsid w:val="005720E1"/>
    <w:rsid w:val="00573A7F"/>
    <w:rsid w:val="00574A01"/>
    <w:rsid w:val="0057504C"/>
    <w:rsid w:val="0057505C"/>
    <w:rsid w:val="0057709C"/>
    <w:rsid w:val="00577BB6"/>
    <w:rsid w:val="00580574"/>
    <w:rsid w:val="0058113B"/>
    <w:rsid w:val="00582FA5"/>
    <w:rsid w:val="00583F01"/>
    <w:rsid w:val="0058420A"/>
    <w:rsid w:val="00586332"/>
    <w:rsid w:val="00586369"/>
    <w:rsid w:val="00587F9A"/>
    <w:rsid w:val="00590864"/>
    <w:rsid w:val="0059251D"/>
    <w:rsid w:val="00592562"/>
    <w:rsid w:val="00594706"/>
    <w:rsid w:val="00594C07"/>
    <w:rsid w:val="005959CA"/>
    <w:rsid w:val="00595A7C"/>
    <w:rsid w:val="00597CC2"/>
    <w:rsid w:val="005A0EDD"/>
    <w:rsid w:val="005A136B"/>
    <w:rsid w:val="005A26C1"/>
    <w:rsid w:val="005A2876"/>
    <w:rsid w:val="005A3072"/>
    <w:rsid w:val="005A30F0"/>
    <w:rsid w:val="005A3E1F"/>
    <w:rsid w:val="005A6447"/>
    <w:rsid w:val="005A6F07"/>
    <w:rsid w:val="005B075F"/>
    <w:rsid w:val="005B0F00"/>
    <w:rsid w:val="005B1518"/>
    <w:rsid w:val="005B52AC"/>
    <w:rsid w:val="005B55C5"/>
    <w:rsid w:val="005B7606"/>
    <w:rsid w:val="005B7AF3"/>
    <w:rsid w:val="005B7E0E"/>
    <w:rsid w:val="005C50F5"/>
    <w:rsid w:val="005C53BF"/>
    <w:rsid w:val="005C5636"/>
    <w:rsid w:val="005C6012"/>
    <w:rsid w:val="005C6382"/>
    <w:rsid w:val="005C6A91"/>
    <w:rsid w:val="005D0696"/>
    <w:rsid w:val="005D0755"/>
    <w:rsid w:val="005D11CF"/>
    <w:rsid w:val="005D1630"/>
    <w:rsid w:val="005D1641"/>
    <w:rsid w:val="005D1C4C"/>
    <w:rsid w:val="005D257A"/>
    <w:rsid w:val="005D32F5"/>
    <w:rsid w:val="005D3E46"/>
    <w:rsid w:val="005D3E69"/>
    <w:rsid w:val="005D4359"/>
    <w:rsid w:val="005D5091"/>
    <w:rsid w:val="005D6059"/>
    <w:rsid w:val="005D737E"/>
    <w:rsid w:val="005D7938"/>
    <w:rsid w:val="005E125B"/>
    <w:rsid w:val="005E1436"/>
    <w:rsid w:val="005E1624"/>
    <w:rsid w:val="005E28C2"/>
    <w:rsid w:val="005E2C97"/>
    <w:rsid w:val="005E3E2D"/>
    <w:rsid w:val="005E4108"/>
    <w:rsid w:val="005E5291"/>
    <w:rsid w:val="005E5A1C"/>
    <w:rsid w:val="005E5C30"/>
    <w:rsid w:val="005E6C6A"/>
    <w:rsid w:val="005E70FA"/>
    <w:rsid w:val="005F2EAA"/>
    <w:rsid w:val="005F39A4"/>
    <w:rsid w:val="005F4A29"/>
    <w:rsid w:val="005F4E48"/>
    <w:rsid w:val="005F5801"/>
    <w:rsid w:val="005F58A1"/>
    <w:rsid w:val="00600393"/>
    <w:rsid w:val="00602549"/>
    <w:rsid w:val="0060289A"/>
    <w:rsid w:val="00605C2F"/>
    <w:rsid w:val="0060639E"/>
    <w:rsid w:val="0060665A"/>
    <w:rsid w:val="006067C4"/>
    <w:rsid w:val="00606A13"/>
    <w:rsid w:val="006109C0"/>
    <w:rsid w:val="00612ABC"/>
    <w:rsid w:val="006132F7"/>
    <w:rsid w:val="00613723"/>
    <w:rsid w:val="00615D25"/>
    <w:rsid w:val="00615F1A"/>
    <w:rsid w:val="00617232"/>
    <w:rsid w:val="00617B99"/>
    <w:rsid w:val="00620551"/>
    <w:rsid w:val="00620AEF"/>
    <w:rsid w:val="00620C95"/>
    <w:rsid w:val="00621150"/>
    <w:rsid w:val="0062172A"/>
    <w:rsid w:val="00623FFC"/>
    <w:rsid w:val="006247FD"/>
    <w:rsid w:val="00624889"/>
    <w:rsid w:val="006255C6"/>
    <w:rsid w:val="00626278"/>
    <w:rsid w:val="006269FC"/>
    <w:rsid w:val="006277D3"/>
    <w:rsid w:val="00627A97"/>
    <w:rsid w:val="00627E4A"/>
    <w:rsid w:val="00630F0A"/>
    <w:rsid w:val="00631693"/>
    <w:rsid w:val="00632A59"/>
    <w:rsid w:val="0063317E"/>
    <w:rsid w:val="00633472"/>
    <w:rsid w:val="00633722"/>
    <w:rsid w:val="00633E31"/>
    <w:rsid w:val="00635F4F"/>
    <w:rsid w:val="00637248"/>
    <w:rsid w:val="006373B9"/>
    <w:rsid w:val="00641D37"/>
    <w:rsid w:val="00642D31"/>
    <w:rsid w:val="00643205"/>
    <w:rsid w:val="006454CD"/>
    <w:rsid w:val="0064562E"/>
    <w:rsid w:val="00645FEE"/>
    <w:rsid w:val="00647038"/>
    <w:rsid w:val="00647D1A"/>
    <w:rsid w:val="00647D1C"/>
    <w:rsid w:val="00650C3A"/>
    <w:rsid w:val="006516D9"/>
    <w:rsid w:val="00652AB7"/>
    <w:rsid w:val="0065306A"/>
    <w:rsid w:val="00654164"/>
    <w:rsid w:val="00654228"/>
    <w:rsid w:val="00654556"/>
    <w:rsid w:val="006561B7"/>
    <w:rsid w:val="006567EA"/>
    <w:rsid w:val="00661CE6"/>
    <w:rsid w:val="00661E81"/>
    <w:rsid w:val="00661FD4"/>
    <w:rsid w:val="006620CF"/>
    <w:rsid w:val="00662E38"/>
    <w:rsid w:val="00663095"/>
    <w:rsid w:val="00665027"/>
    <w:rsid w:val="00665322"/>
    <w:rsid w:val="006663D9"/>
    <w:rsid w:val="00666E94"/>
    <w:rsid w:val="006672E6"/>
    <w:rsid w:val="00670820"/>
    <w:rsid w:val="006709EC"/>
    <w:rsid w:val="00670E2A"/>
    <w:rsid w:val="00670F5C"/>
    <w:rsid w:val="00671394"/>
    <w:rsid w:val="00671719"/>
    <w:rsid w:val="0067270F"/>
    <w:rsid w:val="00672820"/>
    <w:rsid w:val="00672A43"/>
    <w:rsid w:val="00672EB7"/>
    <w:rsid w:val="006736BA"/>
    <w:rsid w:val="00673C60"/>
    <w:rsid w:val="006741FE"/>
    <w:rsid w:val="00674551"/>
    <w:rsid w:val="00674A1B"/>
    <w:rsid w:val="00675989"/>
    <w:rsid w:val="00675A71"/>
    <w:rsid w:val="00675BA7"/>
    <w:rsid w:val="00675C09"/>
    <w:rsid w:val="006767B4"/>
    <w:rsid w:val="00676D1A"/>
    <w:rsid w:val="0067768D"/>
    <w:rsid w:val="00680F68"/>
    <w:rsid w:val="006815F3"/>
    <w:rsid w:val="00683ED6"/>
    <w:rsid w:val="006845BC"/>
    <w:rsid w:val="00684FBD"/>
    <w:rsid w:val="00686B11"/>
    <w:rsid w:val="00686BEC"/>
    <w:rsid w:val="006948F9"/>
    <w:rsid w:val="0069533A"/>
    <w:rsid w:val="0069648B"/>
    <w:rsid w:val="006965C3"/>
    <w:rsid w:val="006A256D"/>
    <w:rsid w:val="006A3907"/>
    <w:rsid w:val="006A3F26"/>
    <w:rsid w:val="006A4A05"/>
    <w:rsid w:val="006A5CBE"/>
    <w:rsid w:val="006A659A"/>
    <w:rsid w:val="006A6670"/>
    <w:rsid w:val="006A6862"/>
    <w:rsid w:val="006A7337"/>
    <w:rsid w:val="006B00C2"/>
    <w:rsid w:val="006B06A2"/>
    <w:rsid w:val="006B128D"/>
    <w:rsid w:val="006B215B"/>
    <w:rsid w:val="006B413C"/>
    <w:rsid w:val="006B4F91"/>
    <w:rsid w:val="006B62BC"/>
    <w:rsid w:val="006B6FC7"/>
    <w:rsid w:val="006B7215"/>
    <w:rsid w:val="006B793A"/>
    <w:rsid w:val="006B7A49"/>
    <w:rsid w:val="006B7A9F"/>
    <w:rsid w:val="006C06BF"/>
    <w:rsid w:val="006C19F5"/>
    <w:rsid w:val="006C356A"/>
    <w:rsid w:val="006C356B"/>
    <w:rsid w:val="006C37F4"/>
    <w:rsid w:val="006C3DA9"/>
    <w:rsid w:val="006C41A3"/>
    <w:rsid w:val="006C4DD4"/>
    <w:rsid w:val="006C5667"/>
    <w:rsid w:val="006C6642"/>
    <w:rsid w:val="006C6B4B"/>
    <w:rsid w:val="006C7E65"/>
    <w:rsid w:val="006D0145"/>
    <w:rsid w:val="006D0E09"/>
    <w:rsid w:val="006D3DA1"/>
    <w:rsid w:val="006D4509"/>
    <w:rsid w:val="006D50CB"/>
    <w:rsid w:val="006D5CA6"/>
    <w:rsid w:val="006D6219"/>
    <w:rsid w:val="006D628C"/>
    <w:rsid w:val="006D6483"/>
    <w:rsid w:val="006D67AE"/>
    <w:rsid w:val="006D73C3"/>
    <w:rsid w:val="006D787E"/>
    <w:rsid w:val="006D7E57"/>
    <w:rsid w:val="006E0FFD"/>
    <w:rsid w:val="006E2B2E"/>
    <w:rsid w:val="006E2C58"/>
    <w:rsid w:val="006E303F"/>
    <w:rsid w:val="006E3E3F"/>
    <w:rsid w:val="006E6822"/>
    <w:rsid w:val="006E71D9"/>
    <w:rsid w:val="006F12ED"/>
    <w:rsid w:val="006F1455"/>
    <w:rsid w:val="006F1E56"/>
    <w:rsid w:val="006F22AF"/>
    <w:rsid w:val="006F2945"/>
    <w:rsid w:val="006F2B08"/>
    <w:rsid w:val="006F2F2D"/>
    <w:rsid w:val="006F3B9F"/>
    <w:rsid w:val="006F3C8B"/>
    <w:rsid w:val="006F3E24"/>
    <w:rsid w:val="006F4647"/>
    <w:rsid w:val="006F46B0"/>
    <w:rsid w:val="006F5419"/>
    <w:rsid w:val="006F5D9A"/>
    <w:rsid w:val="006F6DB6"/>
    <w:rsid w:val="006F7070"/>
    <w:rsid w:val="00700629"/>
    <w:rsid w:val="00702342"/>
    <w:rsid w:val="00702C29"/>
    <w:rsid w:val="00702DC8"/>
    <w:rsid w:val="00703963"/>
    <w:rsid w:val="007040B1"/>
    <w:rsid w:val="00705EC7"/>
    <w:rsid w:val="00706DA6"/>
    <w:rsid w:val="00710395"/>
    <w:rsid w:val="00710474"/>
    <w:rsid w:val="007110BD"/>
    <w:rsid w:val="0071234C"/>
    <w:rsid w:val="00712D9C"/>
    <w:rsid w:val="0071368C"/>
    <w:rsid w:val="00713CAA"/>
    <w:rsid w:val="0071474B"/>
    <w:rsid w:val="00714D6D"/>
    <w:rsid w:val="0071524C"/>
    <w:rsid w:val="00716CAB"/>
    <w:rsid w:val="00716F5B"/>
    <w:rsid w:val="007173E0"/>
    <w:rsid w:val="0071750F"/>
    <w:rsid w:val="00717C02"/>
    <w:rsid w:val="00720597"/>
    <w:rsid w:val="007208B1"/>
    <w:rsid w:val="007222EA"/>
    <w:rsid w:val="00722B01"/>
    <w:rsid w:val="00722EE7"/>
    <w:rsid w:val="007238DC"/>
    <w:rsid w:val="00724563"/>
    <w:rsid w:val="007246BB"/>
    <w:rsid w:val="00725303"/>
    <w:rsid w:val="00725EF0"/>
    <w:rsid w:val="007265B0"/>
    <w:rsid w:val="00726828"/>
    <w:rsid w:val="00726976"/>
    <w:rsid w:val="00733183"/>
    <w:rsid w:val="00733356"/>
    <w:rsid w:val="007343F9"/>
    <w:rsid w:val="0073496E"/>
    <w:rsid w:val="00734B53"/>
    <w:rsid w:val="00734BE0"/>
    <w:rsid w:val="00734CDE"/>
    <w:rsid w:val="00735793"/>
    <w:rsid w:val="007359D9"/>
    <w:rsid w:val="00736E80"/>
    <w:rsid w:val="0073795C"/>
    <w:rsid w:val="00740F42"/>
    <w:rsid w:val="007417F6"/>
    <w:rsid w:val="00744A15"/>
    <w:rsid w:val="00745AC2"/>
    <w:rsid w:val="00745CFB"/>
    <w:rsid w:val="00746A25"/>
    <w:rsid w:val="007500DC"/>
    <w:rsid w:val="007512E2"/>
    <w:rsid w:val="00751DBE"/>
    <w:rsid w:val="00753346"/>
    <w:rsid w:val="00753DC5"/>
    <w:rsid w:val="00754A2F"/>
    <w:rsid w:val="007553F4"/>
    <w:rsid w:val="007554B2"/>
    <w:rsid w:val="0075670D"/>
    <w:rsid w:val="00760C36"/>
    <w:rsid w:val="007619F5"/>
    <w:rsid w:val="00761FCB"/>
    <w:rsid w:val="00763159"/>
    <w:rsid w:val="0076443C"/>
    <w:rsid w:val="0076494D"/>
    <w:rsid w:val="00765ACB"/>
    <w:rsid w:val="00766D12"/>
    <w:rsid w:val="00766E66"/>
    <w:rsid w:val="00766F76"/>
    <w:rsid w:val="007671FD"/>
    <w:rsid w:val="00767453"/>
    <w:rsid w:val="007707DD"/>
    <w:rsid w:val="0077092F"/>
    <w:rsid w:val="00770968"/>
    <w:rsid w:val="00772077"/>
    <w:rsid w:val="007722ED"/>
    <w:rsid w:val="007724B0"/>
    <w:rsid w:val="0077278B"/>
    <w:rsid w:val="00772A7B"/>
    <w:rsid w:val="007730FB"/>
    <w:rsid w:val="00773196"/>
    <w:rsid w:val="00773957"/>
    <w:rsid w:val="00775848"/>
    <w:rsid w:val="0077733B"/>
    <w:rsid w:val="00777DB3"/>
    <w:rsid w:val="007809B4"/>
    <w:rsid w:val="00780EB0"/>
    <w:rsid w:val="00781C63"/>
    <w:rsid w:val="00781F5B"/>
    <w:rsid w:val="00782F7E"/>
    <w:rsid w:val="007845B4"/>
    <w:rsid w:val="00784BF3"/>
    <w:rsid w:val="00785529"/>
    <w:rsid w:val="00785657"/>
    <w:rsid w:val="00786065"/>
    <w:rsid w:val="00786237"/>
    <w:rsid w:val="0078697F"/>
    <w:rsid w:val="00786E90"/>
    <w:rsid w:val="007873B5"/>
    <w:rsid w:val="00791392"/>
    <w:rsid w:val="00791F7B"/>
    <w:rsid w:val="007921FE"/>
    <w:rsid w:val="0079309B"/>
    <w:rsid w:val="0079407F"/>
    <w:rsid w:val="00796694"/>
    <w:rsid w:val="0079761A"/>
    <w:rsid w:val="007A1A91"/>
    <w:rsid w:val="007A204F"/>
    <w:rsid w:val="007A2173"/>
    <w:rsid w:val="007A2512"/>
    <w:rsid w:val="007A28ED"/>
    <w:rsid w:val="007A2B57"/>
    <w:rsid w:val="007A30AD"/>
    <w:rsid w:val="007A4F73"/>
    <w:rsid w:val="007A5A76"/>
    <w:rsid w:val="007A626B"/>
    <w:rsid w:val="007A728C"/>
    <w:rsid w:val="007A7E24"/>
    <w:rsid w:val="007A7E77"/>
    <w:rsid w:val="007B014A"/>
    <w:rsid w:val="007B015A"/>
    <w:rsid w:val="007B016E"/>
    <w:rsid w:val="007B151F"/>
    <w:rsid w:val="007B1BBB"/>
    <w:rsid w:val="007B214B"/>
    <w:rsid w:val="007B2234"/>
    <w:rsid w:val="007B2BE8"/>
    <w:rsid w:val="007B3CB3"/>
    <w:rsid w:val="007B5B35"/>
    <w:rsid w:val="007B5BE6"/>
    <w:rsid w:val="007B5F1B"/>
    <w:rsid w:val="007C1A4A"/>
    <w:rsid w:val="007C228F"/>
    <w:rsid w:val="007C2563"/>
    <w:rsid w:val="007C2FF7"/>
    <w:rsid w:val="007C30CF"/>
    <w:rsid w:val="007C3BD6"/>
    <w:rsid w:val="007C3CC1"/>
    <w:rsid w:val="007C4AE3"/>
    <w:rsid w:val="007C53F5"/>
    <w:rsid w:val="007C604C"/>
    <w:rsid w:val="007C64E8"/>
    <w:rsid w:val="007C6834"/>
    <w:rsid w:val="007C6D38"/>
    <w:rsid w:val="007C6F6C"/>
    <w:rsid w:val="007C70C1"/>
    <w:rsid w:val="007C7395"/>
    <w:rsid w:val="007C7BFF"/>
    <w:rsid w:val="007D018E"/>
    <w:rsid w:val="007D1371"/>
    <w:rsid w:val="007D1FCA"/>
    <w:rsid w:val="007D2A9E"/>
    <w:rsid w:val="007D570F"/>
    <w:rsid w:val="007D6155"/>
    <w:rsid w:val="007D62D9"/>
    <w:rsid w:val="007D6B35"/>
    <w:rsid w:val="007D7591"/>
    <w:rsid w:val="007D79D2"/>
    <w:rsid w:val="007E0E9E"/>
    <w:rsid w:val="007E2051"/>
    <w:rsid w:val="007E29F6"/>
    <w:rsid w:val="007E38A2"/>
    <w:rsid w:val="007E3C2D"/>
    <w:rsid w:val="007E3E79"/>
    <w:rsid w:val="007E45D4"/>
    <w:rsid w:val="007E6DAC"/>
    <w:rsid w:val="007F0280"/>
    <w:rsid w:val="007F164F"/>
    <w:rsid w:val="007F19DD"/>
    <w:rsid w:val="007F3A3C"/>
    <w:rsid w:val="007F3B65"/>
    <w:rsid w:val="007F441A"/>
    <w:rsid w:val="007F4446"/>
    <w:rsid w:val="007F499E"/>
    <w:rsid w:val="007F59E5"/>
    <w:rsid w:val="007F5C2E"/>
    <w:rsid w:val="007F5E78"/>
    <w:rsid w:val="007F6319"/>
    <w:rsid w:val="007F73FC"/>
    <w:rsid w:val="0080212C"/>
    <w:rsid w:val="00802476"/>
    <w:rsid w:val="00805A28"/>
    <w:rsid w:val="00806CA3"/>
    <w:rsid w:val="00811355"/>
    <w:rsid w:val="00812D66"/>
    <w:rsid w:val="00815A62"/>
    <w:rsid w:val="008162A9"/>
    <w:rsid w:val="008177CC"/>
    <w:rsid w:val="00817DA9"/>
    <w:rsid w:val="00817DCA"/>
    <w:rsid w:val="0082061F"/>
    <w:rsid w:val="008227A1"/>
    <w:rsid w:val="00823B0F"/>
    <w:rsid w:val="00824FF7"/>
    <w:rsid w:val="00826BCD"/>
    <w:rsid w:val="00827279"/>
    <w:rsid w:val="0082742A"/>
    <w:rsid w:val="008274E7"/>
    <w:rsid w:val="008279C4"/>
    <w:rsid w:val="00830634"/>
    <w:rsid w:val="0083101B"/>
    <w:rsid w:val="0083186E"/>
    <w:rsid w:val="00831D68"/>
    <w:rsid w:val="00833E37"/>
    <w:rsid w:val="00834B56"/>
    <w:rsid w:val="00834BFF"/>
    <w:rsid w:val="008352FC"/>
    <w:rsid w:val="0083567A"/>
    <w:rsid w:val="00835ED5"/>
    <w:rsid w:val="0083658B"/>
    <w:rsid w:val="0083767C"/>
    <w:rsid w:val="008406F6"/>
    <w:rsid w:val="008427AD"/>
    <w:rsid w:val="00842EA4"/>
    <w:rsid w:val="008438AD"/>
    <w:rsid w:val="00846525"/>
    <w:rsid w:val="00846D01"/>
    <w:rsid w:val="00851FDF"/>
    <w:rsid w:val="00852553"/>
    <w:rsid w:val="00852C41"/>
    <w:rsid w:val="00853999"/>
    <w:rsid w:val="00853E9E"/>
    <w:rsid w:val="00853EA4"/>
    <w:rsid w:val="00854957"/>
    <w:rsid w:val="0085630F"/>
    <w:rsid w:val="00856FF3"/>
    <w:rsid w:val="00857FA9"/>
    <w:rsid w:val="00860E93"/>
    <w:rsid w:val="0086164F"/>
    <w:rsid w:val="008620A3"/>
    <w:rsid w:val="008620C6"/>
    <w:rsid w:val="0086230A"/>
    <w:rsid w:val="008626DB"/>
    <w:rsid w:val="0086350E"/>
    <w:rsid w:val="00864F86"/>
    <w:rsid w:val="0086508D"/>
    <w:rsid w:val="00865D5F"/>
    <w:rsid w:val="00866629"/>
    <w:rsid w:val="0086719A"/>
    <w:rsid w:val="00867280"/>
    <w:rsid w:val="00867B28"/>
    <w:rsid w:val="00867D6A"/>
    <w:rsid w:val="008707D5"/>
    <w:rsid w:val="00870F25"/>
    <w:rsid w:val="00871663"/>
    <w:rsid w:val="00873011"/>
    <w:rsid w:val="008732A6"/>
    <w:rsid w:val="0087342B"/>
    <w:rsid w:val="00873F62"/>
    <w:rsid w:val="00874285"/>
    <w:rsid w:val="0087454D"/>
    <w:rsid w:val="00874A91"/>
    <w:rsid w:val="00875057"/>
    <w:rsid w:val="00876F6B"/>
    <w:rsid w:val="008801F4"/>
    <w:rsid w:val="00880FB7"/>
    <w:rsid w:val="00881440"/>
    <w:rsid w:val="008826D4"/>
    <w:rsid w:val="00882BAA"/>
    <w:rsid w:val="008833F7"/>
    <w:rsid w:val="00883E7A"/>
    <w:rsid w:val="008840CC"/>
    <w:rsid w:val="00884D4E"/>
    <w:rsid w:val="008852A9"/>
    <w:rsid w:val="00885898"/>
    <w:rsid w:val="00885CB3"/>
    <w:rsid w:val="00886455"/>
    <w:rsid w:val="00886C7B"/>
    <w:rsid w:val="00887742"/>
    <w:rsid w:val="00890BEB"/>
    <w:rsid w:val="0089120E"/>
    <w:rsid w:val="00891370"/>
    <w:rsid w:val="008916BF"/>
    <w:rsid w:val="00891FC3"/>
    <w:rsid w:val="008922B0"/>
    <w:rsid w:val="0089249A"/>
    <w:rsid w:val="008931CD"/>
    <w:rsid w:val="008938C9"/>
    <w:rsid w:val="00893AF5"/>
    <w:rsid w:val="0089417A"/>
    <w:rsid w:val="008944D7"/>
    <w:rsid w:val="008955AF"/>
    <w:rsid w:val="008960C5"/>
    <w:rsid w:val="00896186"/>
    <w:rsid w:val="00896D09"/>
    <w:rsid w:val="00896D5D"/>
    <w:rsid w:val="00896EF3"/>
    <w:rsid w:val="008A05D4"/>
    <w:rsid w:val="008A081C"/>
    <w:rsid w:val="008A0F53"/>
    <w:rsid w:val="008A1B0B"/>
    <w:rsid w:val="008A2313"/>
    <w:rsid w:val="008A2EFE"/>
    <w:rsid w:val="008A3E92"/>
    <w:rsid w:val="008A3EAB"/>
    <w:rsid w:val="008A4049"/>
    <w:rsid w:val="008A7311"/>
    <w:rsid w:val="008A756C"/>
    <w:rsid w:val="008A770C"/>
    <w:rsid w:val="008A7C69"/>
    <w:rsid w:val="008B09E1"/>
    <w:rsid w:val="008B0A9E"/>
    <w:rsid w:val="008B0AC3"/>
    <w:rsid w:val="008B2A79"/>
    <w:rsid w:val="008B3D32"/>
    <w:rsid w:val="008B4252"/>
    <w:rsid w:val="008B499B"/>
    <w:rsid w:val="008B71CC"/>
    <w:rsid w:val="008B788B"/>
    <w:rsid w:val="008B7ECB"/>
    <w:rsid w:val="008C02FD"/>
    <w:rsid w:val="008C0653"/>
    <w:rsid w:val="008C0CE1"/>
    <w:rsid w:val="008C2339"/>
    <w:rsid w:val="008C3729"/>
    <w:rsid w:val="008C3ED4"/>
    <w:rsid w:val="008C430C"/>
    <w:rsid w:val="008C457F"/>
    <w:rsid w:val="008C626E"/>
    <w:rsid w:val="008C7395"/>
    <w:rsid w:val="008C77E1"/>
    <w:rsid w:val="008C7C08"/>
    <w:rsid w:val="008D10C7"/>
    <w:rsid w:val="008D141F"/>
    <w:rsid w:val="008D1469"/>
    <w:rsid w:val="008D1B10"/>
    <w:rsid w:val="008D2BC4"/>
    <w:rsid w:val="008D3A74"/>
    <w:rsid w:val="008D471C"/>
    <w:rsid w:val="008D5594"/>
    <w:rsid w:val="008D5896"/>
    <w:rsid w:val="008D631E"/>
    <w:rsid w:val="008D6355"/>
    <w:rsid w:val="008D67B1"/>
    <w:rsid w:val="008D7B85"/>
    <w:rsid w:val="008D7CCA"/>
    <w:rsid w:val="008E03BB"/>
    <w:rsid w:val="008E09D1"/>
    <w:rsid w:val="008E0B24"/>
    <w:rsid w:val="008E1061"/>
    <w:rsid w:val="008E1850"/>
    <w:rsid w:val="008E2821"/>
    <w:rsid w:val="008E2B38"/>
    <w:rsid w:val="008E31DF"/>
    <w:rsid w:val="008E31EC"/>
    <w:rsid w:val="008E3224"/>
    <w:rsid w:val="008E344D"/>
    <w:rsid w:val="008E4636"/>
    <w:rsid w:val="008E4F93"/>
    <w:rsid w:val="008E4FFC"/>
    <w:rsid w:val="008E5570"/>
    <w:rsid w:val="008E5CD4"/>
    <w:rsid w:val="008E65C6"/>
    <w:rsid w:val="008E678E"/>
    <w:rsid w:val="008E6849"/>
    <w:rsid w:val="008E728E"/>
    <w:rsid w:val="008E764E"/>
    <w:rsid w:val="008F0261"/>
    <w:rsid w:val="008F0A16"/>
    <w:rsid w:val="008F0E3E"/>
    <w:rsid w:val="008F17CB"/>
    <w:rsid w:val="008F2CB7"/>
    <w:rsid w:val="008F4254"/>
    <w:rsid w:val="008F43CA"/>
    <w:rsid w:val="008F528B"/>
    <w:rsid w:val="008F54A0"/>
    <w:rsid w:val="008F61E7"/>
    <w:rsid w:val="008F6782"/>
    <w:rsid w:val="008F7AE2"/>
    <w:rsid w:val="00900295"/>
    <w:rsid w:val="009006F3"/>
    <w:rsid w:val="00900829"/>
    <w:rsid w:val="009012C6"/>
    <w:rsid w:val="009013C1"/>
    <w:rsid w:val="009015A7"/>
    <w:rsid w:val="00901D07"/>
    <w:rsid w:val="009030F9"/>
    <w:rsid w:val="00903B0B"/>
    <w:rsid w:val="00903D12"/>
    <w:rsid w:val="00905281"/>
    <w:rsid w:val="00905903"/>
    <w:rsid w:val="0090699E"/>
    <w:rsid w:val="00906E5C"/>
    <w:rsid w:val="00910F51"/>
    <w:rsid w:val="00912FE8"/>
    <w:rsid w:val="009131EA"/>
    <w:rsid w:val="00913F55"/>
    <w:rsid w:val="00915D42"/>
    <w:rsid w:val="00915D71"/>
    <w:rsid w:val="00916822"/>
    <w:rsid w:val="0091730D"/>
    <w:rsid w:val="009200A1"/>
    <w:rsid w:val="00921ADA"/>
    <w:rsid w:val="009226FC"/>
    <w:rsid w:val="00922CFF"/>
    <w:rsid w:val="00923DD4"/>
    <w:rsid w:val="00923E11"/>
    <w:rsid w:val="00924608"/>
    <w:rsid w:val="00925617"/>
    <w:rsid w:val="0092577A"/>
    <w:rsid w:val="009267CC"/>
    <w:rsid w:val="009303EA"/>
    <w:rsid w:val="0093059A"/>
    <w:rsid w:val="009307A8"/>
    <w:rsid w:val="0093108A"/>
    <w:rsid w:val="009314CA"/>
    <w:rsid w:val="009314EC"/>
    <w:rsid w:val="0093211A"/>
    <w:rsid w:val="00932AB9"/>
    <w:rsid w:val="009334D3"/>
    <w:rsid w:val="009339DB"/>
    <w:rsid w:val="0093420E"/>
    <w:rsid w:val="00934E65"/>
    <w:rsid w:val="00935678"/>
    <w:rsid w:val="00937745"/>
    <w:rsid w:val="00941E64"/>
    <w:rsid w:val="009447CF"/>
    <w:rsid w:val="009470E5"/>
    <w:rsid w:val="00947167"/>
    <w:rsid w:val="00947A40"/>
    <w:rsid w:val="00947A88"/>
    <w:rsid w:val="00952B47"/>
    <w:rsid w:val="00952D2C"/>
    <w:rsid w:val="00953DF5"/>
    <w:rsid w:val="00954C48"/>
    <w:rsid w:val="00954DA0"/>
    <w:rsid w:val="00955083"/>
    <w:rsid w:val="009552D5"/>
    <w:rsid w:val="0095615B"/>
    <w:rsid w:val="00956499"/>
    <w:rsid w:val="0095681F"/>
    <w:rsid w:val="00962758"/>
    <w:rsid w:val="00962B27"/>
    <w:rsid w:val="00963E28"/>
    <w:rsid w:val="00965381"/>
    <w:rsid w:val="00965A9B"/>
    <w:rsid w:val="009662ED"/>
    <w:rsid w:val="00967878"/>
    <w:rsid w:val="00970E36"/>
    <w:rsid w:val="00970F4E"/>
    <w:rsid w:val="00971127"/>
    <w:rsid w:val="009712C5"/>
    <w:rsid w:val="0097160A"/>
    <w:rsid w:val="00971D17"/>
    <w:rsid w:val="00973B3C"/>
    <w:rsid w:val="00973EBE"/>
    <w:rsid w:val="00973F19"/>
    <w:rsid w:val="00974163"/>
    <w:rsid w:val="00974307"/>
    <w:rsid w:val="0098012D"/>
    <w:rsid w:val="009809F9"/>
    <w:rsid w:val="009828A6"/>
    <w:rsid w:val="00982BD9"/>
    <w:rsid w:val="00982DA7"/>
    <w:rsid w:val="0098347D"/>
    <w:rsid w:val="00984061"/>
    <w:rsid w:val="00984675"/>
    <w:rsid w:val="00985032"/>
    <w:rsid w:val="009851E8"/>
    <w:rsid w:val="00985520"/>
    <w:rsid w:val="00986639"/>
    <w:rsid w:val="00986A20"/>
    <w:rsid w:val="00986B60"/>
    <w:rsid w:val="00990ABF"/>
    <w:rsid w:val="00990EA7"/>
    <w:rsid w:val="009918C8"/>
    <w:rsid w:val="00991CF4"/>
    <w:rsid w:val="00992085"/>
    <w:rsid w:val="00992B80"/>
    <w:rsid w:val="00992D6D"/>
    <w:rsid w:val="00994334"/>
    <w:rsid w:val="009945B3"/>
    <w:rsid w:val="00994660"/>
    <w:rsid w:val="0099506C"/>
    <w:rsid w:val="00996B24"/>
    <w:rsid w:val="009972F5"/>
    <w:rsid w:val="009A013A"/>
    <w:rsid w:val="009A1367"/>
    <w:rsid w:val="009A2BF8"/>
    <w:rsid w:val="009A30EF"/>
    <w:rsid w:val="009A4CF8"/>
    <w:rsid w:val="009A56AA"/>
    <w:rsid w:val="009A58B6"/>
    <w:rsid w:val="009A6013"/>
    <w:rsid w:val="009A62B8"/>
    <w:rsid w:val="009A687D"/>
    <w:rsid w:val="009A74B1"/>
    <w:rsid w:val="009A7546"/>
    <w:rsid w:val="009A7982"/>
    <w:rsid w:val="009B04A5"/>
    <w:rsid w:val="009B15FE"/>
    <w:rsid w:val="009B18E8"/>
    <w:rsid w:val="009B2C9F"/>
    <w:rsid w:val="009B3A0B"/>
    <w:rsid w:val="009B62EA"/>
    <w:rsid w:val="009B6668"/>
    <w:rsid w:val="009B7976"/>
    <w:rsid w:val="009C04D4"/>
    <w:rsid w:val="009C2608"/>
    <w:rsid w:val="009C40A6"/>
    <w:rsid w:val="009C4629"/>
    <w:rsid w:val="009C4B70"/>
    <w:rsid w:val="009C4D14"/>
    <w:rsid w:val="009C6847"/>
    <w:rsid w:val="009C6EFD"/>
    <w:rsid w:val="009C7073"/>
    <w:rsid w:val="009C718D"/>
    <w:rsid w:val="009D03FB"/>
    <w:rsid w:val="009D0679"/>
    <w:rsid w:val="009D0BBA"/>
    <w:rsid w:val="009D0D98"/>
    <w:rsid w:val="009D11B2"/>
    <w:rsid w:val="009D24EC"/>
    <w:rsid w:val="009D25C4"/>
    <w:rsid w:val="009D2B9B"/>
    <w:rsid w:val="009D2BDB"/>
    <w:rsid w:val="009D3A09"/>
    <w:rsid w:val="009D4A6C"/>
    <w:rsid w:val="009D4B12"/>
    <w:rsid w:val="009D53DD"/>
    <w:rsid w:val="009D56EC"/>
    <w:rsid w:val="009D60F2"/>
    <w:rsid w:val="009D6341"/>
    <w:rsid w:val="009D6951"/>
    <w:rsid w:val="009D7D8C"/>
    <w:rsid w:val="009E11A5"/>
    <w:rsid w:val="009E1978"/>
    <w:rsid w:val="009E28B9"/>
    <w:rsid w:val="009E29EE"/>
    <w:rsid w:val="009E3ECF"/>
    <w:rsid w:val="009E4549"/>
    <w:rsid w:val="009E47F9"/>
    <w:rsid w:val="009E62B9"/>
    <w:rsid w:val="009E762C"/>
    <w:rsid w:val="009E7B9A"/>
    <w:rsid w:val="009F053D"/>
    <w:rsid w:val="009F0EB6"/>
    <w:rsid w:val="009F17E6"/>
    <w:rsid w:val="009F23D0"/>
    <w:rsid w:val="009F3050"/>
    <w:rsid w:val="009F38F2"/>
    <w:rsid w:val="009F4B73"/>
    <w:rsid w:val="009F5408"/>
    <w:rsid w:val="009F66AD"/>
    <w:rsid w:val="009F6978"/>
    <w:rsid w:val="009F6DE0"/>
    <w:rsid w:val="009F7E6E"/>
    <w:rsid w:val="00A00BC5"/>
    <w:rsid w:val="00A00F13"/>
    <w:rsid w:val="00A011F0"/>
    <w:rsid w:val="00A01DEA"/>
    <w:rsid w:val="00A04787"/>
    <w:rsid w:val="00A047DB"/>
    <w:rsid w:val="00A0540C"/>
    <w:rsid w:val="00A06194"/>
    <w:rsid w:val="00A0641F"/>
    <w:rsid w:val="00A06B90"/>
    <w:rsid w:val="00A122B5"/>
    <w:rsid w:val="00A129FE"/>
    <w:rsid w:val="00A12A12"/>
    <w:rsid w:val="00A12ADD"/>
    <w:rsid w:val="00A134D4"/>
    <w:rsid w:val="00A13644"/>
    <w:rsid w:val="00A13760"/>
    <w:rsid w:val="00A1460B"/>
    <w:rsid w:val="00A1486A"/>
    <w:rsid w:val="00A1530F"/>
    <w:rsid w:val="00A15603"/>
    <w:rsid w:val="00A16B4C"/>
    <w:rsid w:val="00A17441"/>
    <w:rsid w:val="00A17BEA"/>
    <w:rsid w:val="00A2115D"/>
    <w:rsid w:val="00A21885"/>
    <w:rsid w:val="00A2331D"/>
    <w:rsid w:val="00A23EEE"/>
    <w:rsid w:val="00A23F68"/>
    <w:rsid w:val="00A24F6E"/>
    <w:rsid w:val="00A25799"/>
    <w:rsid w:val="00A25B51"/>
    <w:rsid w:val="00A25DA4"/>
    <w:rsid w:val="00A267C1"/>
    <w:rsid w:val="00A272FF"/>
    <w:rsid w:val="00A27919"/>
    <w:rsid w:val="00A2791E"/>
    <w:rsid w:val="00A27DFB"/>
    <w:rsid w:val="00A30AEE"/>
    <w:rsid w:val="00A30DFF"/>
    <w:rsid w:val="00A3119C"/>
    <w:rsid w:val="00A31965"/>
    <w:rsid w:val="00A31AA5"/>
    <w:rsid w:val="00A32F4D"/>
    <w:rsid w:val="00A33427"/>
    <w:rsid w:val="00A34AF9"/>
    <w:rsid w:val="00A35FA9"/>
    <w:rsid w:val="00A3602C"/>
    <w:rsid w:val="00A36588"/>
    <w:rsid w:val="00A36652"/>
    <w:rsid w:val="00A36FCF"/>
    <w:rsid w:val="00A36FD3"/>
    <w:rsid w:val="00A40041"/>
    <w:rsid w:val="00A400F3"/>
    <w:rsid w:val="00A407A2"/>
    <w:rsid w:val="00A418A3"/>
    <w:rsid w:val="00A43456"/>
    <w:rsid w:val="00A4367B"/>
    <w:rsid w:val="00A4398F"/>
    <w:rsid w:val="00A451E2"/>
    <w:rsid w:val="00A45494"/>
    <w:rsid w:val="00A469D1"/>
    <w:rsid w:val="00A508E8"/>
    <w:rsid w:val="00A528AE"/>
    <w:rsid w:val="00A5426A"/>
    <w:rsid w:val="00A54C5F"/>
    <w:rsid w:val="00A5579C"/>
    <w:rsid w:val="00A55AA8"/>
    <w:rsid w:val="00A55E01"/>
    <w:rsid w:val="00A573E7"/>
    <w:rsid w:val="00A60A4C"/>
    <w:rsid w:val="00A61350"/>
    <w:rsid w:val="00A61A74"/>
    <w:rsid w:val="00A61F09"/>
    <w:rsid w:val="00A63E89"/>
    <w:rsid w:val="00A652D4"/>
    <w:rsid w:val="00A65364"/>
    <w:rsid w:val="00A65FCA"/>
    <w:rsid w:val="00A66327"/>
    <w:rsid w:val="00A66CC7"/>
    <w:rsid w:val="00A66EBC"/>
    <w:rsid w:val="00A675F7"/>
    <w:rsid w:val="00A70078"/>
    <w:rsid w:val="00A70D12"/>
    <w:rsid w:val="00A71652"/>
    <w:rsid w:val="00A71F79"/>
    <w:rsid w:val="00A72B0C"/>
    <w:rsid w:val="00A74C99"/>
    <w:rsid w:val="00A75615"/>
    <w:rsid w:val="00A758A4"/>
    <w:rsid w:val="00A76CAB"/>
    <w:rsid w:val="00A77B8E"/>
    <w:rsid w:val="00A800D8"/>
    <w:rsid w:val="00A8102B"/>
    <w:rsid w:val="00A8160E"/>
    <w:rsid w:val="00A8239B"/>
    <w:rsid w:val="00A8478B"/>
    <w:rsid w:val="00A8595B"/>
    <w:rsid w:val="00A866FE"/>
    <w:rsid w:val="00A86D64"/>
    <w:rsid w:val="00A879D0"/>
    <w:rsid w:val="00A87CEA"/>
    <w:rsid w:val="00A920BB"/>
    <w:rsid w:val="00A92C70"/>
    <w:rsid w:val="00A931C5"/>
    <w:rsid w:val="00A9497C"/>
    <w:rsid w:val="00A94E48"/>
    <w:rsid w:val="00A95894"/>
    <w:rsid w:val="00A95B15"/>
    <w:rsid w:val="00A9627E"/>
    <w:rsid w:val="00A96A94"/>
    <w:rsid w:val="00A96FFC"/>
    <w:rsid w:val="00A97907"/>
    <w:rsid w:val="00A9798B"/>
    <w:rsid w:val="00AA2E0F"/>
    <w:rsid w:val="00AA3829"/>
    <w:rsid w:val="00AA3937"/>
    <w:rsid w:val="00AA3A4F"/>
    <w:rsid w:val="00AA3B06"/>
    <w:rsid w:val="00AA3D39"/>
    <w:rsid w:val="00AA4488"/>
    <w:rsid w:val="00AA462A"/>
    <w:rsid w:val="00AA4DFD"/>
    <w:rsid w:val="00AA5429"/>
    <w:rsid w:val="00AA5B8E"/>
    <w:rsid w:val="00AA6342"/>
    <w:rsid w:val="00AA7279"/>
    <w:rsid w:val="00AB01DD"/>
    <w:rsid w:val="00AB01E9"/>
    <w:rsid w:val="00AB07C0"/>
    <w:rsid w:val="00AB0CC5"/>
    <w:rsid w:val="00AB1A6C"/>
    <w:rsid w:val="00AB1E43"/>
    <w:rsid w:val="00AB34AF"/>
    <w:rsid w:val="00AB35C6"/>
    <w:rsid w:val="00AB4365"/>
    <w:rsid w:val="00AB48E8"/>
    <w:rsid w:val="00AB4AED"/>
    <w:rsid w:val="00AB6038"/>
    <w:rsid w:val="00AB664E"/>
    <w:rsid w:val="00AB783C"/>
    <w:rsid w:val="00AC02CF"/>
    <w:rsid w:val="00AC3485"/>
    <w:rsid w:val="00AC3E51"/>
    <w:rsid w:val="00AC71FD"/>
    <w:rsid w:val="00AD089B"/>
    <w:rsid w:val="00AD0AB0"/>
    <w:rsid w:val="00AD0D2C"/>
    <w:rsid w:val="00AD10FB"/>
    <w:rsid w:val="00AD1B49"/>
    <w:rsid w:val="00AD2063"/>
    <w:rsid w:val="00AD24A5"/>
    <w:rsid w:val="00AD36BB"/>
    <w:rsid w:val="00AD420D"/>
    <w:rsid w:val="00AD44F0"/>
    <w:rsid w:val="00AD4653"/>
    <w:rsid w:val="00AD50FA"/>
    <w:rsid w:val="00AD54F8"/>
    <w:rsid w:val="00AD7963"/>
    <w:rsid w:val="00AD7B2F"/>
    <w:rsid w:val="00AD7DDB"/>
    <w:rsid w:val="00AE009A"/>
    <w:rsid w:val="00AE3A96"/>
    <w:rsid w:val="00AE4122"/>
    <w:rsid w:val="00AE4916"/>
    <w:rsid w:val="00AE665A"/>
    <w:rsid w:val="00AE6A71"/>
    <w:rsid w:val="00AF13A8"/>
    <w:rsid w:val="00AF19EF"/>
    <w:rsid w:val="00AF30F6"/>
    <w:rsid w:val="00AF32C0"/>
    <w:rsid w:val="00AF33E2"/>
    <w:rsid w:val="00AF381F"/>
    <w:rsid w:val="00AF53A3"/>
    <w:rsid w:val="00AF54EC"/>
    <w:rsid w:val="00AF6329"/>
    <w:rsid w:val="00AF74EB"/>
    <w:rsid w:val="00AF78F5"/>
    <w:rsid w:val="00AF7FDF"/>
    <w:rsid w:val="00B0169F"/>
    <w:rsid w:val="00B021BE"/>
    <w:rsid w:val="00B023F8"/>
    <w:rsid w:val="00B025F2"/>
    <w:rsid w:val="00B02CDF"/>
    <w:rsid w:val="00B04C5F"/>
    <w:rsid w:val="00B05C7D"/>
    <w:rsid w:val="00B065BD"/>
    <w:rsid w:val="00B105A0"/>
    <w:rsid w:val="00B11692"/>
    <w:rsid w:val="00B11BE2"/>
    <w:rsid w:val="00B12DB5"/>
    <w:rsid w:val="00B1481D"/>
    <w:rsid w:val="00B14D78"/>
    <w:rsid w:val="00B150C5"/>
    <w:rsid w:val="00B1626F"/>
    <w:rsid w:val="00B165ED"/>
    <w:rsid w:val="00B16C15"/>
    <w:rsid w:val="00B16EF1"/>
    <w:rsid w:val="00B16EF4"/>
    <w:rsid w:val="00B17508"/>
    <w:rsid w:val="00B20620"/>
    <w:rsid w:val="00B2130D"/>
    <w:rsid w:val="00B21D07"/>
    <w:rsid w:val="00B21E5E"/>
    <w:rsid w:val="00B2203D"/>
    <w:rsid w:val="00B24A12"/>
    <w:rsid w:val="00B24C65"/>
    <w:rsid w:val="00B2642A"/>
    <w:rsid w:val="00B2655F"/>
    <w:rsid w:val="00B30287"/>
    <w:rsid w:val="00B316A3"/>
    <w:rsid w:val="00B31796"/>
    <w:rsid w:val="00B327ED"/>
    <w:rsid w:val="00B33B50"/>
    <w:rsid w:val="00B35E90"/>
    <w:rsid w:val="00B37AE4"/>
    <w:rsid w:val="00B404A4"/>
    <w:rsid w:val="00B40CD4"/>
    <w:rsid w:val="00B44352"/>
    <w:rsid w:val="00B4442B"/>
    <w:rsid w:val="00B45CAE"/>
    <w:rsid w:val="00B46A53"/>
    <w:rsid w:val="00B46BEF"/>
    <w:rsid w:val="00B47D0A"/>
    <w:rsid w:val="00B50675"/>
    <w:rsid w:val="00B513B1"/>
    <w:rsid w:val="00B518CD"/>
    <w:rsid w:val="00B5227C"/>
    <w:rsid w:val="00B52DB5"/>
    <w:rsid w:val="00B53BDC"/>
    <w:rsid w:val="00B53F41"/>
    <w:rsid w:val="00B54C95"/>
    <w:rsid w:val="00B571EF"/>
    <w:rsid w:val="00B57CC2"/>
    <w:rsid w:val="00B60456"/>
    <w:rsid w:val="00B624BE"/>
    <w:rsid w:val="00B62D3E"/>
    <w:rsid w:val="00B63722"/>
    <w:rsid w:val="00B63D1E"/>
    <w:rsid w:val="00B64035"/>
    <w:rsid w:val="00B65198"/>
    <w:rsid w:val="00B66314"/>
    <w:rsid w:val="00B70C29"/>
    <w:rsid w:val="00B70F88"/>
    <w:rsid w:val="00B71C45"/>
    <w:rsid w:val="00B72664"/>
    <w:rsid w:val="00B73076"/>
    <w:rsid w:val="00B730B9"/>
    <w:rsid w:val="00B734EE"/>
    <w:rsid w:val="00B7386E"/>
    <w:rsid w:val="00B73AFD"/>
    <w:rsid w:val="00B73EED"/>
    <w:rsid w:val="00B74D1B"/>
    <w:rsid w:val="00B77958"/>
    <w:rsid w:val="00B80179"/>
    <w:rsid w:val="00B80302"/>
    <w:rsid w:val="00B81888"/>
    <w:rsid w:val="00B832E7"/>
    <w:rsid w:val="00B83718"/>
    <w:rsid w:val="00B84242"/>
    <w:rsid w:val="00B843AC"/>
    <w:rsid w:val="00B84518"/>
    <w:rsid w:val="00B849C2"/>
    <w:rsid w:val="00B84B7D"/>
    <w:rsid w:val="00B84F4C"/>
    <w:rsid w:val="00B85FFE"/>
    <w:rsid w:val="00B863C1"/>
    <w:rsid w:val="00B864B8"/>
    <w:rsid w:val="00B864C0"/>
    <w:rsid w:val="00B87D0B"/>
    <w:rsid w:val="00B902D9"/>
    <w:rsid w:val="00B92F6B"/>
    <w:rsid w:val="00B93BCC"/>
    <w:rsid w:val="00B945A2"/>
    <w:rsid w:val="00B94A9A"/>
    <w:rsid w:val="00B95C41"/>
    <w:rsid w:val="00B97F80"/>
    <w:rsid w:val="00BA15A3"/>
    <w:rsid w:val="00BA1943"/>
    <w:rsid w:val="00BA2075"/>
    <w:rsid w:val="00BA399B"/>
    <w:rsid w:val="00BA429F"/>
    <w:rsid w:val="00BA4DFF"/>
    <w:rsid w:val="00BA5035"/>
    <w:rsid w:val="00BA50AA"/>
    <w:rsid w:val="00BA57F2"/>
    <w:rsid w:val="00BA59F3"/>
    <w:rsid w:val="00BA6191"/>
    <w:rsid w:val="00BB01B6"/>
    <w:rsid w:val="00BB09B3"/>
    <w:rsid w:val="00BB1AB9"/>
    <w:rsid w:val="00BB313F"/>
    <w:rsid w:val="00BB34E4"/>
    <w:rsid w:val="00BB3648"/>
    <w:rsid w:val="00BB49D5"/>
    <w:rsid w:val="00BB4E77"/>
    <w:rsid w:val="00BB641E"/>
    <w:rsid w:val="00BB6EE3"/>
    <w:rsid w:val="00BB7A87"/>
    <w:rsid w:val="00BB7CAD"/>
    <w:rsid w:val="00BC0C32"/>
    <w:rsid w:val="00BC2870"/>
    <w:rsid w:val="00BC28D7"/>
    <w:rsid w:val="00BC4D63"/>
    <w:rsid w:val="00BC6217"/>
    <w:rsid w:val="00BC63AB"/>
    <w:rsid w:val="00BC6EF9"/>
    <w:rsid w:val="00BC79B6"/>
    <w:rsid w:val="00BD0306"/>
    <w:rsid w:val="00BD062F"/>
    <w:rsid w:val="00BD1197"/>
    <w:rsid w:val="00BD1644"/>
    <w:rsid w:val="00BD22C2"/>
    <w:rsid w:val="00BD327C"/>
    <w:rsid w:val="00BD41EE"/>
    <w:rsid w:val="00BD4916"/>
    <w:rsid w:val="00BD4D39"/>
    <w:rsid w:val="00BD5995"/>
    <w:rsid w:val="00BD5EB6"/>
    <w:rsid w:val="00BD5EF8"/>
    <w:rsid w:val="00BD700D"/>
    <w:rsid w:val="00BD76E4"/>
    <w:rsid w:val="00BD7B0E"/>
    <w:rsid w:val="00BE056A"/>
    <w:rsid w:val="00BE0B9D"/>
    <w:rsid w:val="00BE0DF9"/>
    <w:rsid w:val="00BE1911"/>
    <w:rsid w:val="00BE2454"/>
    <w:rsid w:val="00BE26A3"/>
    <w:rsid w:val="00BE4A61"/>
    <w:rsid w:val="00BE582B"/>
    <w:rsid w:val="00BE637B"/>
    <w:rsid w:val="00BE6C4C"/>
    <w:rsid w:val="00BE7645"/>
    <w:rsid w:val="00BE7A86"/>
    <w:rsid w:val="00BF04FF"/>
    <w:rsid w:val="00BF0A0C"/>
    <w:rsid w:val="00BF1B7F"/>
    <w:rsid w:val="00BF3A3C"/>
    <w:rsid w:val="00BF40A7"/>
    <w:rsid w:val="00BF436B"/>
    <w:rsid w:val="00BF4C1F"/>
    <w:rsid w:val="00BF4D34"/>
    <w:rsid w:val="00BF50DA"/>
    <w:rsid w:val="00BF6A4C"/>
    <w:rsid w:val="00BF6DF1"/>
    <w:rsid w:val="00C01F9A"/>
    <w:rsid w:val="00C02012"/>
    <w:rsid w:val="00C02562"/>
    <w:rsid w:val="00C02BB2"/>
    <w:rsid w:val="00C02EC1"/>
    <w:rsid w:val="00C04DDF"/>
    <w:rsid w:val="00C04E4A"/>
    <w:rsid w:val="00C05E02"/>
    <w:rsid w:val="00C0602E"/>
    <w:rsid w:val="00C0694D"/>
    <w:rsid w:val="00C10666"/>
    <w:rsid w:val="00C10CB0"/>
    <w:rsid w:val="00C10D46"/>
    <w:rsid w:val="00C11773"/>
    <w:rsid w:val="00C1177D"/>
    <w:rsid w:val="00C11C53"/>
    <w:rsid w:val="00C13148"/>
    <w:rsid w:val="00C13E3C"/>
    <w:rsid w:val="00C1479D"/>
    <w:rsid w:val="00C20EE8"/>
    <w:rsid w:val="00C22088"/>
    <w:rsid w:val="00C22262"/>
    <w:rsid w:val="00C2407D"/>
    <w:rsid w:val="00C24645"/>
    <w:rsid w:val="00C24754"/>
    <w:rsid w:val="00C24CF6"/>
    <w:rsid w:val="00C27CA4"/>
    <w:rsid w:val="00C30FAC"/>
    <w:rsid w:val="00C3239E"/>
    <w:rsid w:val="00C35833"/>
    <w:rsid w:val="00C36F5E"/>
    <w:rsid w:val="00C370DF"/>
    <w:rsid w:val="00C371CE"/>
    <w:rsid w:val="00C37F39"/>
    <w:rsid w:val="00C401F0"/>
    <w:rsid w:val="00C407CE"/>
    <w:rsid w:val="00C407D1"/>
    <w:rsid w:val="00C40A59"/>
    <w:rsid w:val="00C40D1D"/>
    <w:rsid w:val="00C41C8E"/>
    <w:rsid w:val="00C41EE2"/>
    <w:rsid w:val="00C4214D"/>
    <w:rsid w:val="00C4373C"/>
    <w:rsid w:val="00C438B8"/>
    <w:rsid w:val="00C4592D"/>
    <w:rsid w:val="00C4650F"/>
    <w:rsid w:val="00C47C53"/>
    <w:rsid w:val="00C5178F"/>
    <w:rsid w:val="00C5197E"/>
    <w:rsid w:val="00C529AF"/>
    <w:rsid w:val="00C54344"/>
    <w:rsid w:val="00C54973"/>
    <w:rsid w:val="00C54CBC"/>
    <w:rsid w:val="00C556C8"/>
    <w:rsid w:val="00C559C4"/>
    <w:rsid w:val="00C56EB7"/>
    <w:rsid w:val="00C573F2"/>
    <w:rsid w:val="00C577E3"/>
    <w:rsid w:val="00C60881"/>
    <w:rsid w:val="00C61F9F"/>
    <w:rsid w:val="00C65355"/>
    <w:rsid w:val="00C661A0"/>
    <w:rsid w:val="00C663BE"/>
    <w:rsid w:val="00C71608"/>
    <w:rsid w:val="00C718B6"/>
    <w:rsid w:val="00C71ADE"/>
    <w:rsid w:val="00C72133"/>
    <w:rsid w:val="00C73C1C"/>
    <w:rsid w:val="00C76148"/>
    <w:rsid w:val="00C764AC"/>
    <w:rsid w:val="00C7655C"/>
    <w:rsid w:val="00C76FC0"/>
    <w:rsid w:val="00C774E8"/>
    <w:rsid w:val="00C8053E"/>
    <w:rsid w:val="00C809F5"/>
    <w:rsid w:val="00C80A41"/>
    <w:rsid w:val="00C810F0"/>
    <w:rsid w:val="00C82D32"/>
    <w:rsid w:val="00C83364"/>
    <w:rsid w:val="00C83E40"/>
    <w:rsid w:val="00C840F2"/>
    <w:rsid w:val="00C845E4"/>
    <w:rsid w:val="00C8487F"/>
    <w:rsid w:val="00C85CB6"/>
    <w:rsid w:val="00C85E8D"/>
    <w:rsid w:val="00C8688E"/>
    <w:rsid w:val="00C86AE8"/>
    <w:rsid w:val="00C86ECA"/>
    <w:rsid w:val="00C91040"/>
    <w:rsid w:val="00C91ECD"/>
    <w:rsid w:val="00C92D1B"/>
    <w:rsid w:val="00C944FC"/>
    <w:rsid w:val="00C94DA2"/>
    <w:rsid w:val="00C96C7B"/>
    <w:rsid w:val="00C97CEA"/>
    <w:rsid w:val="00CA00BF"/>
    <w:rsid w:val="00CA09D6"/>
    <w:rsid w:val="00CA1717"/>
    <w:rsid w:val="00CA1BC7"/>
    <w:rsid w:val="00CA1C9A"/>
    <w:rsid w:val="00CA1D64"/>
    <w:rsid w:val="00CA2210"/>
    <w:rsid w:val="00CA27FC"/>
    <w:rsid w:val="00CA40A3"/>
    <w:rsid w:val="00CA5F0B"/>
    <w:rsid w:val="00CA5FAC"/>
    <w:rsid w:val="00CA65F6"/>
    <w:rsid w:val="00CA7E74"/>
    <w:rsid w:val="00CA7F99"/>
    <w:rsid w:val="00CB0CFE"/>
    <w:rsid w:val="00CB0F8E"/>
    <w:rsid w:val="00CB123D"/>
    <w:rsid w:val="00CB2D40"/>
    <w:rsid w:val="00CB42C0"/>
    <w:rsid w:val="00CB516D"/>
    <w:rsid w:val="00CB5EA1"/>
    <w:rsid w:val="00CB6317"/>
    <w:rsid w:val="00CB7941"/>
    <w:rsid w:val="00CB7C5A"/>
    <w:rsid w:val="00CC0981"/>
    <w:rsid w:val="00CC0AD3"/>
    <w:rsid w:val="00CC1D7F"/>
    <w:rsid w:val="00CC21EB"/>
    <w:rsid w:val="00CC2339"/>
    <w:rsid w:val="00CC315F"/>
    <w:rsid w:val="00CC36F8"/>
    <w:rsid w:val="00CC3847"/>
    <w:rsid w:val="00CC3BB3"/>
    <w:rsid w:val="00CC3ED1"/>
    <w:rsid w:val="00CC4B34"/>
    <w:rsid w:val="00CC5159"/>
    <w:rsid w:val="00CC5605"/>
    <w:rsid w:val="00CC6703"/>
    <w:rsid w:val="00CC7993"/>
    <w:rsid w:val="00CC7A7B"/>
    <w:rsid w:val="00CD0349"/>
    <w:rsid w:val="00CD0744"/>
    <w:rsid w:val="00CD07C1"/>
    <w:rsid w:val="00CD1025"/>
    <w:rsid w:val="00CD18AA"/>
    <w:rsid w:val="00CD1DA3"/>
    <w:rsid w:val="00CD1F15"/>
    <w:rsid w:val="00CD372A"/>
    <w:rsid w:val="00CD5004"/>
    <w:rsid w:val="00CD565D"/>
    <w:rsid w:val="00CD5AA3"/>
    <w:rsid w:val="00CD5B0C"/>
    <w:rsid w:val="00CD72F5"/>
    <w:rsid w:val="00CD7589"/>
    <w:rsid w:val="00CD77FC"/>
    <w:rsid w:val="00CD784D"/>
    <w:rsid w:val="00CE0D4C"/>
    <w:rsid w:val="00CE1B97"/>
    <w:rsid w:val="00CE1D48"/>
    <w:rsid w:val="00CE21C1"/>
    <w:rsid w:val="00CE2438"/>
    <w:rsid w:val="00CE2726"/>
    <w:rsid w:val="00CE32A1"/>
    <w:rsid w:val="00CE3602"/>
    <w:rsid w:val="00CE402C"/>
    <w:rsid w:val="00CE5B58"/>
    <w:rsid w:val="00CF07FF"/>
    <w:rsid w:val="00CF0807"/>
    <w:rsid w:val="00CF1A11"/>
    <w:rsid w:val="00CF1F25"/>
    <w:rsid w:val="00CF1FBA"/>
    <w:rsid w:val="00CF28B1"/>
    <w:rsid w:val="00CF63EA"/>
    <w:rsid w:val="00CF6629"/>
    <w:rsid w:val="00CF70BD"/>
    <w:rsid w:val="00D010D4"/>
    <w:rsid w:val="00D01285"/>
    <w:rsid w:val="00D016AD"/>
    <w:rsid w:val="00D01BF1"/>
    <w:rsid w:val="00D02B31"/>
    <w:rsid w:val="00D034C4"/>
    <w:rsid w:val="00D03E62"/>
    <w:rsid w:val="00D0409D"/>
    <w:rsid w:val="00D04113"/>
    <w:rsid w:val="00D041C4"/>
    <w:rsid w:val="00D048B4"/>
    <w:rsid w:val="00D04C42"/>
    <w:rsid w:val="00D054B9"/>
    <w:rsid w:val="00D067AA"/>
    <w:rsid w:val="00D073AB"/>
    <w:rsid w:val="00D079F2"/>
    <w:rsid w:val="00D105F2"/>
    <w:rsid w:val="00D10FBE"/>
    <w:rsid w:val="00D1105B"/>
    <w:rsid w:val="00D12768"/>
    <w:rsid w:val="00D12A32"/>
    <w:rsid w:val="00D1342D"/>
    <w:rsid w:val="00D15B26"/>
    <w:rsid w:val="00D15E9D"/>
    <w:rsid w:val="00D16FA0"/>
    <w:rsid w:val="00D175C2"/>
    <w:rsid w:val="00D211D2"/>
    <w:rsid w:val="00D218A1"/>
    <w:rsid w:val="00D23329"/>
    <w:rsid w:val="00D243F9"/>
    <w:rsid w:val="00D248B3"/>
    <w:rsid w:val="00D25696"/>
    <w:rsid w:val="00D259CB"/>
    <w:rsid w:val="00D270BD"/>
    <w:rsid w:val="00D275F3"/>
    <w:rsid w:val="00D27B67"/>
    <w:rsid w:val="00D27D87"/>
    <w:rsid w:val="00D30046"/>
    <w:rsid w:val="00D30085"/>
    <w:rsid w:val="00D31570"/>
    <w:rsid w:val="00D326EB"/>
    <w:rsid w:val="00D33286"/>
    <w:rsid w:val="00D3393E"/>
    <w:rsid w:val="00D3448F"/>
    <w:rsid w:val="00D34B15"/>
    <w:rsid w:val="00D34C65"/>
    <w:rsid w:val="00D356B2"/>
    <w:rsid w:val="00D3579B"/>
    <w:rsid w:val="00D37A51"/>
    <w:rsid w:val="00D405C5"/>
    <w:rsid w:val="00D40A08"/>
    <w:rsid w:val="00D422DD"/>
    <w:rsid w:val="00D4300F"/>
    <w:rsid w:val="00D43C4C"/>
    <w:rsid w:val="00D448D5"/>
    <w:rsid w:val="00D448EB"/>
    <w:rsid w:val="00D44FDA"/>
    <w:rsid w:val="00D4531E"/>
    <w:rsid w:val="00D478C2"/>
    <w:rsid w:val="00D50216"/>
    <w:rsid w:val="00D50711"/>
    <w:rsid w:val="00D508B5"/>
    <w:rsid w:val="00D517FF"/>
    <w:rsid w:val="00D52FA9"/>
    <w:rsid w:val="00D532D9"/>
    <w:rsid w:val="00D53914"/>
    <w:rsid w:val="00D53FD2"/>
    <w:rsid w:val="00D550D0"/>
    <w:rsid w:val="00D568F1"/>
    <w:rsid w:val="00D56E15"/>
    <w:rsid w:val="00D60002"/>
    <w:rsid w:val="00D60B75"/>
    <w:rsid w:val="00D60DCA"/>
    <w:rsid w:val="00D6201E"/>
    <w:rsid w:val="00D623AF"/>
    <w:rsid w:val="00D624E5"/>
    <w:rsid w:val="00D63786"/>
    <w:rsid w:val="00D6431F"/>
    <w:rsid w:val="00D64F04"/>
    <w:rsid w:val="00D66166"/>
    <w:rsid w:val="00D667F1"/>
    <w:rsid w:val="00D66C51"/>
    <w:rsid w:val="00D66D37"/>
    <w:rsid w:val="00D676ED"/>
    <w:rsid w:val="00D67B93"/>
    <w:rsid w:val="00D72F27"/>
    <w:rsid w:val="00D73DB3"/>
    <w:rsid w:val="00D74BE9"/>
    <w:rsid w:val="00D76D36"/>
    <w:rsid w:val="00D77F3B"/>
    <w:rsid w:val="00D80424"/>
    <w:rsid w:val="00D80482"/>
    <w:rsid w:val="00D8186C"/>
    <w:rsid w:val="00D8607B"/>
    <w:rsid w:val="00D86506"/>
    <w:rsid w:val="00D869E1"/>
    <w:rsid w:val="00D8730D"/>
    <w:rsid w:val="00D8733E"/>
    <w:rsid w:val="00D91251"/>
    <w:rsid w:val="00D917A2"/>
    <w:rsid w:val="00D932C4"/>
    <w:rsid w:val="00D952BA"/>
    <w:rsid w:val="00D95387"/>
    <w:rsid w:val="00D95D39"/>
    <w:rsid w:val="00D964E2"/>
    <w:rsid w:val="00D970AE"/>
    <w:rsid w:val="00D97BBB"/>
    <w:rsid w:val="00D97E0E"/>
    <w:rsid w:val="00DA02C1"/>
    <w:rsid w:val="00DA13FA"/>
    <w:rsid w:val="00DA1DC1"/>
    <w:rsid w:val="00DA513F"/>
    <w:rsid w:val="00DA5CEA"/>
    <w:rsid w:val="00DA5CEB"/>
    <w:rsid w:val="00DA6F8E"/>
    <w:rsid w:val="00DA7C78"/>
    <w:rsid w:val="00DB0B80"/>
    <w:rsid w:val="00DB1C42"/>
    <w:rsid w:val="00DB1F3B"/>
    <w:rsid w:val="00DB3D48"/>
    <w:rsid w:val="00DB3F62"/>
    <w:rsid w:val="00DB4776"/>
    <w:rsid w:val="00DB4EC1"/>
    <w:rsid w:val="00DB5FF6"/>
    <w:rsid w:val="00DB60E9"/>
    <w:rsid w:val="00DB62AF"/>
    <w:rsid w:val="00DB646E"/>
    <w:rsid w:val="00DB6658"/>
    <w:rsid w:val="00DB6BAF"/>
    <w:rsid w:val="00DB7AB4"/>
    <w:rsid w:val="00DB7CFF"/>
    <w:rsid w:val="00DC007F"/>
    <w:rsid w:val="00DC08F0"/>
    <w:rsid w:val="00DC0B09"/>
    <w:rsid w:val="00DC10EE"/>
    <w:rsid w:val="00DC177A"/>
    <w:rsid w:val="00DC236C"/>
    <w:rsid w:val="00DC25A9"/>
    <w:rsid w:val="00DC28A1"/>
    <w:rsid w:val="00DC2D6A"/>
    <w:rsid w:val="00DC3408"/>
    <w:rsid w:val="00DC49DE"/>
    <w:rsid w:val="00DC505B"/>
    <w:rsid w:val="00DC68AC"/>
    <w:rsid w:val="00DC768B"/>
    <w:rsid w:val="00DD093B"/>
    <w:rsid w:val="00DD13DF"/>
    <w:rsid w:val="00DD277F"/>
    <w:rsid w:val="00DD2FC4"/>
    <w:rsid w:val="00DD5348"/>
    <w:rsid w:val="00DD5CE6"/>
    <w:rsid w:val="00DD5DB4"/>
    <w:rsid w:val="00DD6054"/>
    <w:rsid w:val="00DD63F3"/>
    <w:rsid w:val="00DD76D5"/>
    <w:rsid w:val="00DE07DC"/>
    <w:rsid w:val="00DE0F12"/>
    <w:rsid w:val="00DE1433"/>
    <w:rsid w:val="00DE268F"/>
    <w:rsid w:val="00DE2AC0"/>
    <w:rsid w:val="00DE30DE"/>
    <w:rsid w:val="00DE332A"/>
    <w:rsid w:val="00DE7802"/>
    <w:rsid w:val="00DF1149"/>
    <w:rsid w:val="00DF1CC6"/>
    <w:rsid w:val="00DF1FF0"/>
    <w:rsid w:val="00DF27D0"/>
    <w:rsid w:val="00DF2F97"/>
    <w:rsid w:val="00DF335E"/>
    <w:rsid w:val="00DF3DD8"/>
    <w:rsid w:val="00DF4748"/>
    <w:rsid w:val="00DF4C13"/>
    <w:rsid w:val="00DF4D1A"/>
    <w:rsid w:val="00DF507B"/>
    <w:rsid w:val="00DF5543"/>
    <w:rsid w:val="00DF5E1D"/>
    <w:rsid w:val="00DF6714"/>
    <w:rsid w:val="00DF6DAA"/>
    <w:rsid w:val="00DF7755"/>
    <w:rsid w:val="00E0056B"/>
    <w:rsid w:val="00E02962"/>
    <w:rsid w:val="00E02C02"/>
    <w:rsid w:val="00E02E4E"/>
    <w:rsid w:val="00E04F78"/>
    <w:rsid w:val="00E052CD"/>
    <w:rsid w:val="00E07992"/>
    <w:rsid w:val="00E07DA8"/>
    <w:rsid w:val="00E1315A"/>
    <w:rsid w:val="00E140DB"/>
    <w:rsid w:val="00E14151"/>
    <w:rsid w:val="00E14BE3"/>
    <w:rsid w:val="00E1643F"/>
    <w:rsid w:val="00E164F6"/>
    <w:rsid w:val="00E168E3"/>
    <w:rsid w:val="00E16FFA"/>
    <w:rsid w:val="00E207CC"/>
    <w:rsid w:val="00E20941"/>
    <w:rsid w:val="00E20A23"/>
    <w:rsid w:val="00E21079"/>
    <w:rsid w:val="00E23110"/>
    <w:rsid w:val="00E234FE"/>
    <w:rsid w:val="00E2385A"/>
    <w:rsid w:val="00E23E0A"/>
    <w:rsid w:val="00E23FA0"/>
    <w:rsid w:val="00E2465A"/>
    <w:rsid w:val="00E26277"/>
    <w:rsid w:val="00E266AE"/>
    <w:rsid w:val="00E2733B"/>
    <w:rsid w:val="00E2764F"/>
    <w:rsid w:val="00E27FAA"/>
    <w:rsid w:val="00E301BC"/>
    <w:rsid w:val="00E33264"/>
    <w:rsid w:val="00E35969"/>
    <w:rsid w:val="00E35DEC"/>
    <w:rsid w:val="00E36A83"/>
    <w:rsid w:val="00E36ABB"/>
    <w:rsid w:val="00E37F39"/>
    <w:rsid w:val="00E40506"/>
    <w:rsid w:val="00E4097C"/>
    <w:rsid w:val="00E40B44"/>
    <w:rsid w:val="00E40EA9"/>
    <w:rsid w:val="00E4223E"/>
    <w:rsid w:val="00E425D5"/>
    <w:rsid w:val="00E42B71"/>
    <w:rsid w:val="00E42E63"/>
    <w:rsid w:val="00E43367"/>
    <w:rsid w:val="00E43A11"/>
    <w:rsid w:val="00E43F31"/>
    <w:rsid w:val="00E4482B"/>
    <w:rsid w:val="00E45078"/>
    <w:rsid w:val="00E46647"/>
    <w:rsid w:val="00E4678B"/>
    <w:rsid w:val="00E46E52"/>
    <w:rsid w:val="00E479F6"/>
    <w:rsid w:val="00E50A24"/>
    <w:rsid w:val="00E53770"/>
    <w:rsid w:val="00E545B6"/>
    <w:rsid w:val="00E55F68"/>
    <w:rsid w:val="00E56ED4"/>
    <w:rsid w:val="00E57707"/>
    <w:rsid w:val="00E57D6B"/>
    <w:rsid w:val="00E57D9E"/>
    <w:rsid w:val="00E610D4"/>
    <w:rsid w:val="00E6124B"/>
    <w:rsid w:val="00E6403F"/>
    <w:rsid w:val="00E64C38"/>
    <w:rsid w:val="00E65000"/>
    <w:rsid w:val="00E6557E"/>
    <w:rsid w:val="00E66FE8"/>
    <w:rsid w:val="00E67A17"/>
    <w:rsid w:val="00E70A1E"/>
    <w:rsid w:val="00E72121"/>
    <w:rsid w:val="00E7222D"/>
    <w:rsid w:val="00E75582"/>
    <w:rsid w:val="00E75E3B"/>
    <w:rsid w:val="00E76062"/>
    <w:rsid w:val="00E7668B"/>
    <w:rsid w:val="00E76D2B"/>
    <w:rsid w:val="00E77DA2"/>
    <w:rsid w:val="00E80FDD"/>
    <w:rsid w:val="00E821B7"/>
    <w:rsid w:val="00E82B25"/>
    <w:rsid w:val="00E83CA3"/>
    <w:rsid w:val="00E86611"/>
    <w:rsid w:val="00E86C74"/>
    <w:rsid w:val="00E86FF0"/>
    <w:rsid w:val="00E902F1"/>
    <w:rsid w:val="00E9093B"/>
    <w:rsid w:val="00E9129A"/>
    <w:rsid w:val="00E91687"/>
    <w:rsid w:val="00E91E4D"/>
    <w:rsid w:val="00E920A9"/>
    <w:rsid w:val="00E92D99"/>
    <w:rsid w:val="00E94437"/>
    <w:rsid w:val="00E9453A"/>
    <w:rsid w:val="00E96B3D"/>
    <w:rsid w:val="00E9777E"/>
    <w:rsid w:val="00E97BAE"/>
    <w:rsid w:val="00EA2635"/>
    <w:rsid w:val="00EA3AFB"/>
    <w:rsid w:val="00EA3D13"/>
    <w:rsid w:val="00EA678D"/>
    <w:rsid w:val="00EA70E2"/>
    <w:rsid w:val="00EA7A45"/>
    <w:rsid w:val="00EB080E"/>
    <w:rsid w:val="00EB1302"/>
    <w:rsid w:val="00EB177D"/>
    <w:rsid w:val="00EB1FAA"/>
    <w:rsid w:val="00EB2961"/>
    <w:rsid w:val="00EB47CC"/>
    <w:rsid w:val="00EB4AED"/>
    <w:rsid w:val="00EB4BAE"/>
    <w:rsid w:val="00EB5273"/>
    <w:rsid w:val="00EB531F"/>
    <w:rsid w:val="00EB5F72"/>
    <w:rsid w:val="00EB7087"/>
    <w:rsid w:val="00EC0ED1"/>
    <w:rsid w:val="00EC0F66"/>
    <w:rsid w:val="00EC1D8F"/>
    <w:rsid w:val="00EC2F79"/>
    <w:rsid w:val="00EC32D6"/>
    <w:rsid w:val="00EC4B15"/>
    <w:rsid w:val="00EC4F6D"/>
    <w:rsid w:val="00EC516E"/>
    <w:rsid w:val="00EC5236"/>
    <w:rsid w:val="00EC6980"/>
    <w:rsid w:val="00EC6B52"/>
    <w:rsid w:val="00EC7642"/>
    <w:rsid w:val="00ED0A33"/>
    <w:rsid w:val="00ED18E4"/>
    <w:rsid w:val="00ED3368"/>
    <w:rsid w:val="00ED354C"/>
    <w:rsid w:val="00ED389A"/>
    <w:rsid w:val="00ED3B3E"/>
    <w:rsid w:val="00ED3F3F"/>
    <w:rsid w:val="00ED4212"/>
    <w:rsid w:val="00ED5377"/>
    <w:rsid w:val="00ED79AC"/>
    <w:rsid w:val="00EE038E"/>
    <w:rsid w:val="00EE080C"/>
    <w:rsid w:val="00EE188F"/>
    <w:rsid w:val="00EE2207"/>
    <w:rsid w:val="00EE38AD"/>
    <w:rsid w:val="00EE3DB5"/>
    <w:rsid w:val="00EE4019"/>
    <w:rsid w:val="00EE426F"/>
    <w:rsid w:val="00EE46FB"/>
    <w:rsid w:val="00EE7037"/>
    <w:rsid w:val="00EF079B"/>
    <w:rsid w:val="00EF08F0"/>
    <w:rsid w:val="00EF181C"/>
    <w:rsid w:val="00EF20B3"/>
    <w:rsid w:val="00EF399A"/>
    <w:rsid w:val="00EF4B14"/>
    <w:rsid w:val="00EF5066"/>
    <w:rsid w:val="00EF5208"/>
    <w:rsid w:val="00EF5859"/>
    <w:rsid w:val="00EF58A8"/>
    <w:rsid w:val="00EF5D5E"/>
    <w:rsid w:val="00F00F1E"/>
    <w:rsid w:val="00F01949"/>
    <w:rsid w:val="00F01D65"/>
    <w:rsid w:val="00F0293C"/>
    <w:rsid w:val="00F02C91"/>
    <w:rsid w:val="00F02DC1"/>
    <w:rsid w:val="00F03795"/>
    <w:rsid w:val="00F03B5E"/>
    <w:rsid w:val="00F06372"/>
    <w:rsid w:val="00F078AF"/>
    <w:rsid w:val="00F10041"/>
    <w:rsid w:val="00F10140"/>
    <w:rsid w:val="00F10725"/>
    <w:rsid w:val="00F10DDA"/>
    <w:rsid w:val="00F116AB"/>
    <w:rsid w:val="00F120DB"/>
    <w:rsid w:val="00F123AE"/>
    <w:rsid w:val="00F139D5"/>
    <w:rsid w:val="00F14052"/>
    <w:rsid w:val="00F14D30"/>
    <w:rsid w:val="00F15523"/>
    <w:rsid w:val="00F15729"/>
    <w:rsid w:val="00F205AB"/>
    <w:rsid w:val="00F2067C"/>
    <w:rsid w:val="00F208E1"/>
    <w:rsid w:val="00F211F0"/>
    <w:rsid w:val="00F2350D"/>
    <w:rsid w:val="00F23696"/>
    <w:rsid w:val="00F251ED"/>
    <w:rsid w:val="00F25483"/>
    <w:rsid w:val="00F26D4D"/>
    <w:rsid w:val="00F272AA"/>
    <w:rsid w:val="00F27E7F"/>
    <w:rsid w:val="00F30A2B"/>
    <w:rsid w:val="00F3115E"/>
    <w:rsid w:val="00F314E4"/>
    <w:rsid w:val="00F32DC9"/>
    <w:rsid w:val="00F34075"/>
    <w:rsid w:val="00F3626F"/>
    <w:rsid w:val="00F366E2"/>
    <w:rsid w:val="00F36B7D"/>
    <w:rsid w:val="00F407B5"/>
    <w:rsid w:val="00F41083"/>
    <w:rsid w:val="00F4185F"/>
    <w:rsid w:val="00F4214F"/>
    <w:rsid w:val="00F438E0"/>
    <w:rsid w:val="00F45FFE"/>
    <w:rsid w:val="00F471E3"/>
    <w:rsid w:val="00F47578"/>
    <w:rsid w:val="00F47994"/>
    <w:rsid w:val="00F50322"/>
    <w:rsid w:val="00F506DC"/>
    <w:rsid w:val="00F50776"/>
    <w:rsid w:val="00F52191"/>
    <w:rsid w:val="00F534CF"/>
    <w:rsid w:val="00F535BF"/>
    <w:rsid w:val="00F53A6B"/>
    <w:rsid w:val="00F53E61"/>
    <w:rsid w:val="00F57ABA"/>
    <w:rsid w:val="00F60931"/>
    <w:rsid w:val="00F61081"/>
    <w:rsid w:val="00F62BA5"/>
    <w:rsid w:val="00F63126"/>
    <w:rsid w:val="00F63578"/>
    <w:rsid w:val="00F63841"/>
    <w:rsid w:val="00F63D7D"/>
    <w:rsid w:val="00F6545D"/>
    <w:rsid w:val="00F65D6D"/>
    <w:rsid w:val="00F66AF1"/>
    <w:rsid w:val="00F66B4E"/>
    <w:rsid w:val="00F67FEB"/>
    <w:rsid w:val="00F7074A"/>
    <w:rsid w:val="00F71109"/>
    <w:rsid w:val="00F713CD"/>
    <w:rsid w:val="00F71B21"/>
    <w:rsid w:val="00F738A6"/>
    <w:rsid w:val="00F75B3C"/>
    <w:rsid w:val="00F75CCF"/>
    <w:rsid w:val="00F761BE"/>
    <w:rsid w:val="00F7661A"/>
    <w:rsid w:val="00F769CF"/>
    <w:rsid w:val="00F80A98"/>
    <w:rsid w:val="00F81146"/>
    <w:rsid w:val="00F81285"/>
    <w:rsid w:val="00F81529"/>
    <w:rsid w:val="00F81C73"/>
    <w:rsid w:val="00F8201D"/>
    <w:rsid w:val="00F82784"/>
    <w:rsid w:val="00F84EF1"/>
    <w:rsid w:val="00F8542E"/>
    <w:rsid w:val="00F8674C"/>
    <w:rsid w:val="00F86917"/>
    <w:rsid w:val="00F86A9E"/>
    <w:rsid w:val="00F86EB6"/>
    <w:rsid w:val="00F871A7"/>
    <w:rsid w:val="00F8757C"/>
    <w:rsid w:val="00F87ADA"/>
    <w:rsid w:val="00F90181"/>
    <w:rsid w:val="00F90534"/>
    <w:rsid w:val="00F91C49"/>
    <w:rsid w:val="00F931E6"/>
    <w:rsid w:val="00F9320B"/>
    <w:rsid w:val="00F934DD"/>
    <w:rsid w:val="00F93662"/>
    <w:rsid w:val="00F937FF"/>
    <w:rsid w:val="00F93E83"/>
    <w:rsid w:val="00F941B4"/>
    <w:rsid w:val="00F9698F"/>
    <w:rsid w:val="00F96D00"/>
    <w:rsid w:val="00F97A5A"/>
    <w:rsid w:val="00F97E0E"/>
    <w:rsid w:val="00FA0488"/>
    <w:rsid w:val="00FA1200"/>
    <w:rsid w:val="00FA18E4"/>
    <w:rsid w:val="00FA1AAB"/>
    <w:rsid w:val="00FA1EA5"/>
    <w:rsid w:val="00FA1FDC"/>
    <w:rsid w:val="00FA2573"/>
    <w:rsid w:val="00FA3199"/>
    <w:rsid w:val="00FA3959"/>
    <w:rsid w:val="00FA54BF"/>
    <w:rsid w:val="00FA56CE"/>
    <w:rsid w:val="00FA62AB"/>
    <w:rsid w:val="00FA77DA"/>
    <w:rsid w:val="00FB1DFE"/>
    <w:rsid w:val="00FB299E"/>
    <w:rsid w:val="00FB3D68"/>
    <w:rsid w:val="00FB48A0"/>
    <w:rsid w:val="00FB4E50"/>
    <w:rsid w:val="00FB5E15"/>
    <w:rsid w:val="00FB69E6"/>
    <w:rsid w:val="00FB6D61"/>
    <w:rsid w:val="00FB6E84"/>
    <w:rsid w:val="00FB7E34"/>
    <w:rsid w:val="00FC0126"/>
    <w:rsid w:val="00FC033B"/>
    <w:rsid w:val="00FC0F91"/>
    <w:rsid w:val="00FC1FDC"/>
    <w:rsid w:val="00FC24FF"/>
    <w:rsid w:val="00FC254C"/>
    <w:rsid w:val="00FC2B62"/>
    <w:rsid w:val="00FC42CD"/>
    <w:rsid w:val="00FC4682"/>
    <w:rsid w:val="00FC7DE3"/>
    <w:rsid w:val="00FD086B"/>
    <w:rsid w:val="00FD14CE"/>
    <w:rsid w:val="00FD188C"/>
    <w:rsid w:val="00FD1D84"/>
    <w:rsid w:val="00FD1E64"/>
    <w:rsid w:val="00FD2B00"/>
    <w:rsid w:val="00FD32C5"/>
    <w:rsid w:val="00FD34D4"/>
    <w:rsid w:val="00FD49BC"/>
    <w:rsid w:val="00FD56B9"/>
    <w:rsid w:val="00FD596A"/>
    <w:rsid w:val="00FD6353"/>
    <w:rsid w:val="00FD6BDE"/>
    <w:rsid w:val="00FD7929"/>
    <w:rsid w:val="00FE099B"/>
    <w:rsid w:val="00FE1A61"/>
    <w:rsid w:val="00FE2777"/>
    <w:rsid w:val="00FE5883"/>
    <w:rsid w:val="00FE7F36"/>
    <w:rsid w:val="00FF0730"/>
    <w:rsid w:val="00FF115E"/>
    <w:rsid w:val="00FF1240"/>
    <w:rsid w:val="00FF1C5F"/>
    <w:rsid w:val="00FF2260"/>
    <w:rsid w:val="00FF65C5"/>
    <w:rsid w:val="00FF6BBE"/>
    <w:rsid w:val="00FF6DA9"/>
    <w:rsid w:val="00FF75E3"/>
    <w:rsid w:val="00FF7739"/>
    <w:rsid w:val="00FF7783"/>
    <w:rsid w:val="00FF7E99"/>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6F4D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F2CB7"/>
    <w:rPr>
      <w:rFonts w:ascii="Times New Roman" w:hAnsi="Times New Roman" w:cs="Times New Roman"/>
      <w:lang w:val="en-GB" w:eastAsia="en-GB"/>
    </w:rPr>
  </w:style>
  <w:style w:type="paragraph" w:styleId="Heading1">
    <w:name w:val="heading 1"/>
    <w:basedOn w:val="Normal"/>
    <w:link w:val="Heading1Char"/>
    <w:uiPriority w:val="9"/>
    <w:qFormat/>
    <w:rsid w:val="00C27CA4"/>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8960C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110DF"/>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76A33"/>
    <w:rPr>
      <w:rFonts w:asciiTheme="minorHAnsi" w:hAnsiTheme="minorHAnsi" w:cstheme="minorBidi"/>
      <w:lang w:eastAsia="en-US"/>
    </w:rPr>
  </w:style>
  <w:style w:type="character" w:customStyle="1" w:styleId="FootnoteTextChar">
    <w:name w:val="Footnote Text Char"/>
    <w:basedOn w:val="DefaultParagraphFont"/>
    <w:link w:val="FootnoteText"/>
    <w:uiPriority w:val="99"/>
    <w:rsid w:val="00076A33"/>
    <w:rPr>
      <w:lang w:val="en-GB"/>
    </w:rPr>
  </w:style>
  <w:style w:type="character" w:styleId="FootnoteReference">
    <w:name w:val="footnote reference"/>
    <w:basedOn w:val="DefaultParagraphFont"/>
    <w:uiPriority w:val="99"/>
    <w:unhideWhenUsed/>
    <w:rsid w:val="00076A33"/>
    <w:rPr>
      <w:vertAlign w:val="superscript"/>
    </w:rPr>
  </w:style>
  <w:style w:type="character" w:styleId="Hyperlink">
    <w:name w:val="Hyperlink"/>
    <w:basedOn w:val="DefaultParagraphFont"/>
    <w:uiPriority w:val="99"/>
    <w:unhideWhenUsed/>
    <w:rsid w:val="00E35969"/>
    <w:rPr>
      <w:color w:val="0563C1" w:themeColor="hyperlink"/>
      <w:u w:val="single"/>
    </w:rPr>
  </w:style>
  <w:style w:type="character" w:customStyle="1" w:styleId="Heading1Char">
    <w:name w:val="Heading 1 Char"/>
    <w:basedOn w:val="DefaultParagraphFont"/>
    <w:link w:val="Heading1"/>
    <w:uiPriority w:val="9"/>
    <w:rsid w:val="00C27CA4"/>
    <w:rPr>
      <w:rFonts w:ascii="Times New Roman" w:hAnsi="Times New Roman" w:cs="Times New Roman"/>
      <w:b/>
      <w:bCs/>
      <w:kern w:val="36"/>
      <w:sz w:val="48"/>
      <w:szCs w:val="48"/>
      <w:lang w:val="en-GB" w:eastAsia="en-GB"/>
    </w:rPr>
  </w:style>
  <w:style w:type="character" w:styleId="FollowedHyperlink">
    <w:name w:val="FollowedHyperlink"/>
    <w:basedOn w:val="DefaultParagraphFont"/>
    <w:uiPriority w:val="99"/>
    <w:semiHidden/>
    <w:unhideWhenUsed/>
    <w:rsid w:val="00D53914"/>
    <w:rPr>
      <w:color w:val="954F72" w:themeColor="followedHyperlink"/>
      <w:u w:val="single"/>
    </w:rPr>
  </w:style>
  <w:style w:type="paragraph" w:styleId="EndnoteText">
    <w:name w:val="endnote text"/>
    <w:basedOn w:val="Normal"/>
    <w:link w:val="EndnoteTextChar"/>
    <w:uiPriority w:val="99"/>
    <w:unhideWhenUsed/>
    <w:rsid w:val="00921ADA"/>
    <w:rPr>
      <w:rFonts w:asciiTheme="minorHAnsi" w:hAnsiTheme="minorHAnsi" w:cstheme="minorBidi"/>
      <w:sz w:val="20"/>
      <w:szCs w:val="20"/>
      <w:lang w:eastAsia="en-US"/>
    </w:rPr>
  </w:style>
  <w:style w:type="character" w:customStyle="1" w:styleId="EndnoteTextChar">
    <w:name w:val="Endnote Text Char"/>
    <w:basedOn w:val="DefaultParagraphFont"/>
    <w:link w:val="EndnoteText"/>
    <w:uiPriority w:val="99"/>
    <w:rsid w:val="00921ADA"/>
    <w:rPr>
      <w:sz w:val="20"/>
      <w:szCs w:val="20"/>
      <w:lang w:val="en-GB"/>
    </w:rPr>
  </w:style>
  <w:style w:type="character" w:styleId="EndnoteReference">
    <w:name w:val="endnote reference"/>
    <w:basedOn w:val="DefaultParagraphFont"/>
    <w:uiPriority w:val="99"/>
    <w:unhideWhenUsed/>
    <w:rsid w:val="00921ADA"/>
    <w:rPr>
      <w:vertAlign w:val="superscript"/>
    </w:rPr>
  </w:style>
  <w:style w:type="character" w:customStyle="1" w:styleId="apple-converted-space">
    <w:name w:val="apple-converted-space"/>
    <w:basedOn w:val="DefaultParagraphFont"/>
    <w:rsid w:val="009D6951"/>
  </w:style>
  <w:style w:type="character" w:styleId="Emphasis">
    <w:name w:val="Emphasis"/>
    <w:basedOn w:val="DefaultParagraphFont"/>
    <w:uiPriority w:val="20"/>
    <w:qFormat/>
    <w:rsid w:val="009D6951"/>
    <w:rPr>
      <w:i/>
      <w:iCs/>
    </w:rPr>
  </w:style>
  <w:style w:type="paragraph" w:styleId="NormalWeb">
    <w:name w:val="Normal (Web)"/>
    <w:basedOn w:val="Normal"/>
    <w:uiPriority w:val="99"/>
    <w:unhideWhenUsed/>
    <w:rsid w:val="0067270F"/>
    <w:pPr>
      <w:spacing w:before="100" w:beforeAutospacing="1" w:after="100" w:afterAutospacing="1"/>
    </w:pPr>
  </w:style>
  <w:style w:type="character" w:customStyle="1" w:styleId="Heading2Char">
    <w:name w:val="Heading 2 Char"/>
    <w:basedOn w:val="DefaultParagraphFont"/>
    <w:link w:val="Heading2"/>
    <w:uiPriority w:val="9"/>
    <w:rsid w:val="008960C5"/>
    <w:rPr>
      <w:rFonts w:asciiTheme="majorHAnsi" w:eastAsiaTheme="majorEastAsia" w:hAnsiTheme="majorHAnsi" w:cstheme="majorBidi"/>
      <w:color w:val="2E74B5" w:themeColor="accent1" w:themeShade="BF"/>
      <w:sz w:val="26"/>
      <w:szCs w:val="26"/>
      <w:lang w:val="en-GB" w:eastAsia="en-GB"/>
    </w:rPr>
  </w:style>
  <w:style w:type="paragraph" w:customStyle="1" w:styleId="rvps14">
    <w:name w:val="rvps14"/>
    <w:basedOn w:val="Normal"/>
    <w:rsid w:val="00891FC3"/>
    <w:pPr>
      <w:spacing w:before="100" w:beforeAutospacing="1" w:after="100" w:afterAutospacing="1"/>
    </w:pPr>
  </w:style>
  <w:style w:type="character" w:customStyle="1" w:styleId="rvts9">
    <w:name w:val="rvts9"/>
    <w:basedOn w:val="DefaultParagraphFont"/>
    <w:rsid w:val="00891FC3"/>
  </w:style>
  <w:style w:type="paragraph" w:customStyle="1" w:styleId="rvps6">
    <w:name w:val="rvps6"/>
    <w:basedOn w:val="Normal"/>
    <w:rsid w:val="00891FC3"/>
    <w:pPr>
      <w:spacing w:before="100" w:beforeAutospacing="1" w:after="100" w:afterAutospacing="1"/>
    </w:pPr>
  </w:style>
  <w:style w:type="character" w:customStyle="1" w:styleId="rvts23">
    <w:name w:val="rvts23"/>
    <w:basedOn w:val="DefaultParagraphFont"/>
    <w:rsid w:val="00891FC3"/>
  </w:style>
  <w:style w:type="character" w:customStyle="1" w:styleId="spelle">
    <w:name w:val="spelle"/>
    <w:basedOn w:val="DefaultParagraphFont"/>
    <w:rsid w:val="00D356B2"/>
  </w:style>
  <w:style w:type="character" w:customStyle="1" w:styleId="Heading3Char">
    <w:name w:val="Heading 3 Char"/>
    <w:basedOn w:val="DefaultParagraphFont"/>
    <w:link w:val="Heading3"/>
    <w:uiPriority w:val="9"/>
    <w:rsid w:val="005110DF"/>
    <w:rPr>
      <w:rFonts w:asciiTheme="majorHAnsi" w:eastAsiaTheme="majorEastAsia" w:hAnsiTheme="majorHAnsi" w:cstheme="majorBidi"/>
      <w:color w:val="1F4D78" w:themeColor="accent1" w:themeShade="7F"/>
      <w:lang w:val="en-GB" w:eastAsia="en-GB"/>
    </w:rPr>
  </w:style>
  <w:style w:type="character" w:styleId="Strong">
    <w:name w:val="Strong"/>
    <w:basedOn w:val="DefaultParagraphFont"/>
    <w:uiPriority w:val="22"/>
    <w:qFormat/>
    <w:rsid w:val="007F164F"/>
    <w:rPr>
      <w:b/>
      <w:bCs/>
    </w:rPr>
  </w:style>
  <w:style w:type="character" w:customStyle="1" w:styleId="familyname">
    <w:name w:val="familyname"/>
    <w:basedOn w:val="DefaultParagraphFont"/>
    <w:rsid w:val="007F164F"/>
  </w:style>
  <w:style w:type="character" w:customStyle="1" w:styleId="text">
    <w:name w:val="text"/>
    <w:basedOn w:val="DefaultParagraphFont"/>
    <w:rsid w:val="007F164F"/>
  </w:style>
  <w:style w:type="paragraph" w:styleId="BalloonText">
    <w:name w:val="Balloon Text"/>
    <w:basedOn w:val="Normal"/>
    <w:link w:val="BalloonTextChar"/>
    <w:uiPriority w:val="99"/>
    <w:semiHidden/>
    <w:unhideWhenUsed/>
    <w:rsid w:val="004869D6"/>
    <w:rPr>
      <w:sz w:val="18"/>
      <w:szCs w:val="18"/>
    </w:rPr>
  </w:style>
  <w:style w:type="character" w:customStyle="1" w:styleId="BalloonTextChar">
    <w:name w:val="Balloon Text Char"/>
    <w:basedOn w:val="DefaultParagraphFont"/>
    <w:link w:val="BalloonText"/>
    <w:uiPriority w:val="99"/>
    <w:semiHidden/>
    <w:rsid w:val="004869D6"/>
    <w:rPr>
      <w:rFonts w:ascii="Times New Roman" w:hAnsi="Times New Roman" w:cs="Times New Roman"/>
      <w:sz w:val="18"/>
      <w:szCs w:val="18"/>
      <w:lang w:val="en-GB" w:eastAsia="en-GB"/>
    </w:rPr>
  </w:style>
  <w:style w:type="character" w:styleId="CommentReference">
    <w:name w:val="annotation reference"/>
    <w:basedOn w:val="DefaultParagraphFont"/>
    <w:uiPriority w:val="99"/>
    <w:semiHidden/>
    <w:unhideWhenUsed/>
    <w:rsid w:val="004869D6"/>
    <w:rPr>
      <w:sz w:val="18"/>
      <w:szCs w:val="18"/>
    </w:rPr>
  </w:style>
  <w:style w:type="paragraph" w:styleId="CommentText">
    <w:name w:val="annotation text"/>
    <w:basedOn w:val="Normal"/>
    <w:link w:val="CommentTextChar"/>
    <w:uiPriority w:val="99"/>
    <w:semiHidden/>
    <w:unhideWhenUsed/>
    <w:rsid w:val="004869D6"/>
  </w:style>
  <w:style w:type="character" w:customStyle="1" w:styleId="CommentTextChar">
    <w:name w:val="Comment Text Char"/>
    <w:basedOn w:val="DefaultParagraphFont"/>
    <w:link w:val="CommentText"/>
    <w:uiPriority w:val="99"/>
    <w:semiHidden/>
    <w:rsid w:val="004869D6"/>
    <w:rPr>
      <w:rFonts w:ascii="Times New Roman" w:hAnsi="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4869D6"/>
    <w:rPr>
      <w:b/>
      <w:bCs/>
      <w:sz w:val="20"/>
      <w:szCs w:val="20"/>
    </w:rPr>
  </w:style>
  <w:style w:type="character" w:customStyle="1" w:styleId="CommentSubjectChar">
    <w:name w:val="Comment Subject Char"/>
    <w:basedOn w:val="CommentTextChar"/>
    <w:link w:val="CommentSubject"/>
    <w:uiPriority w:val="99"/>
    <w:semiHidden/>
    <w:rsid w:val="004869D6"/>
    <w:rPr>
      <w:rFonts w:ascii="Times New Roman" w:hAnsi="Times New Roman" w:cs="Times New Roman"/>
      <w:b/>
      <w:bCs/>
      <w:sz w:val="20"/>
      <w:szCs w:val="20"/>
      <w:lang w:val="en-GB" w:eastAsia="en-GB"/>
    </w:rPr>
  </w:style>
  <w:style w:type="paragraph" w:styleId="ListParagraph">
    <w:name w:val="List Paragraph"/>
    <w:basedOn w:val="Normal"/>
    <w:uiPriority w:val="34"/>
    <w:qFormat/>
    <w:rsid w:val="003745A9"/>
    <w:pPr>
      <w:ind w:left="720"/>
      <w:contextualSpacing/>
    </w:pPr>
  </w:style>
  <w:style w:type="paragraph" w:styleId="Revision">
    <w:name w:val="Revision"/>
    <w:hidden/>
    <w:uiPriority w:val="99"/>
    <w:semiHidden/>
    <w:rsid w:val="000875B0"/>
    <w:rPr>
      <w:rFonts w:ascii="Times New Roman" w:hAnsi="Times New Roman" w:cs="Times New Roman"/>
      <w:lang w:val="en-GB" w:eastAsia="en-GB"/>
    </w:rPr>
  </w:style>
  <w:style w:type="paragraph" w:styleId="DocumentMap">
    <w:name w:val="Document Map"/>
    <w:basedOn w:val="Normal"/>
    <w:link w:val="DocumentMapChar"/>
    <w:uiPriority w:val="99"/>
    <w:semiHidden/>
    <w:unhideWhenUsed/>
    <w:rsid w:val="003B1214"/>
    <w:rPr>
      <w:rFonts w:ascii="Lucida Grande" w:hAnsi="Lucida Grande" w:cs="Lucida Grande"/>
    </w:rPr>
  </w:style>
  <w:style w:type="character" w:customStyle="1" w:styleId="DocumentMapChar">
    <w:name w:val="Document Map Char"/>
    <w:basedOn w:val="DefaultParagraphFont"/>
    <w:link w:val="DocumentMap"/>
    <w:uiPriority w:val="99"/>
    <w:semiHidden/>
    <w:rsid w:val="003B1214"/>
    <w:rPr>
      <w:rFonts w:ascii="Lucida Grande" w:hAnsi="Lucida Grande" w:cs="Lucida Grande"/>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596596">
      <w:bodyDiv w:val="1"/>
      <w:marLeft w:val="0"/>
      <w:marRight w:val="0"/>
      <w:marTop w:val="0"/>
      <w:marBottom w:val="0"/>
      <w:divBdr>
        <w:top w:val="none" w:sz="0" w:space="0" w:color="auto"/>
        <w:left w:val="none" w:sz="0" w:space="0" w:color="auto"/>
        <w:bottom w:val="none" w:sz="0" w:space="0" w:color="auto"/>
        <w:right w:val="none" w:sz="0" w:space="0" w:color="auto"/>
      </w:divBdr>
    </w:div>
    <w:div w:id="28998527">
      <w:bodyDiv w:val="1"/>
      <w:marLeft w:val="0"/>
      <w:marRight w:val="0"/>
      <w:marTop w:val="0"/>
      <w:marBottom w:val="0"/>
      <w:divBdr>
        <w:top w:val="none" w:sz="0" w:space="0" w:color="auto"/>
        <w:left w:val="none" w:sz="0" w:space="0" w:color="auto"/>
        <w:bottom w:val="none" w:sz="0" w:space="0" w:color="auto"/>
        <w:right w:val="none" w:sz="0" w:space="0" w:color="auto"/>
      </w:divBdr>
    </w:div>
    <w:div w:id="30109746">
      <w:bodyDiv w:val="1"/>
      <w:marLeft w:val="0"/>
      <w:marRight w:val="0"/>
      <w:marTop w:val="0"/>
      <w:marBottom w:val="0"/>
      <w:divBdr>
        <w:top w:val="none" w:sz="0" w:space="0" w:color="auto"/>
        <w:left w:val="none" w:sz="0" w:space="0" w:color="auto"/>
        <w:bottom w:val="none" w:sz="0" w:space="0" w:color="auto"/>
        <w:right w:val="none" w:sz="0" w:space="0" w:color="auto"/>
      </w:divBdr>
    </w:div>
    <w:div w:id="42603116">
      <w:bodyDiv w:val="1"/>
      <w:marLeft w:val="0"/>
      <w:marRight w:val="0"/>
      <w:marTop w:val="0"/>
      <w:marBottom w:val="0"/>
      <w:divBdr>
        <w:top w:val="none" w:sz="0" w:space="0" w:color="auto"/>
        <w:left w:val="none" w:sz="0" w:space="0" w:color="auto"/>
        <w:bottom w:val="none" w:sz="0" w:space="0" w:color="auto"/>
        <w:right w:val="none" w:sz="0" w:space="0" w:color="auto"/>
      </w:divBdr>
      <w:divsChild>
        <w:div w:id="1818719083">
          <w:marLeft w:val="0"/>
          <w:marRight w:val="0"/>
          <w:marTop w:val="0"/>
          <w:marBottom w:val="0"/>
          <w:divBdr>
            <w:top w:val="none" w:sz="0" w:space="0" w:color="auto"/>
            <w:left w:val="none" w:sz="0" w:space="0" w:color="auto"/>
            <w:bottom w:val="none" w:sz="0" w:space="0" w:color="auto"/>
            <w:right w:val="none" w:sz="0" w:space="0" w:color="auto"/>
          </w:divBdr>
          <w:divsChild>
            <w:div w:id="873811079">
              <w:marLeft w:val="0"/>
              <w:marRight w:val="0"/>
              <w:marTop w:val="0"/>
              <w:marBottom w:val="0"/>
              <w:divBdr>
                <w:top w:val="none" w:sz="0" w:space="0" w:color="auto"/>
                <w:left w:val="none" w:sz="0" w:space="0" w:color="auto"/>
                <w:bottom w:val="none" w:sz="0" w:space="0" w:color="auto"/>
                <w:right w:val="none" w:sz="0" w:space="0" w:color="auto"/>
              </w:divBdr>
              <w:divsChild>
                <w:div w:id="1897201732">
                  <w:marLeft w:val="0"/>
                  <w:marRight w:val="0"/>
                  <w:marTop w:val="0"/>
                  <w:marBottom w:val="0"/>
                  <w:divBdr>
                    <w:top w:val="none" w:sz="0" w:space="0" w:color="auto"/>
                    <w:left w:val="none" w:sz="0" w:space="0" w:color="auto"/>
                    <w:bottom w:val="none" w:sz="0" w:space="0" w:color="auto"/>
                    <w:right w:val="none" w:sz="0" w:space="0" w:color="auto"/>
                  </w:divBdr>
                  <w:divsChild>
                    <w:div w:id="48871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90077">
      <w:bodyDiv w:val="1"/>
      <w:marLeft w:val="0"/>
      <w:marRight w:val="0"/>
      <w:marTop w:val="0"/>
      <w:marBottom w:val="0"/>
      <w:divBdr>
        <w:top w:val="none" w:sz="0" w:space="0" w:color="auto"/>
        <w:left w:val="none" w:sz="0" w:space="0" w:color="auto"/>
        <w:bottom w:val="none" w:sz="0" w:space="0" w:color="auto"/>
        <w:right w:val="none" w:sz="0" w:space="0" w:color="auto"/>
      </w:divBdr>
    </w:div>
    <w:div w:id="46152030">
      <w:bodyDiv w:val="1"/>
      <w:marLeft w:val="0"/>
      <w:marRight w:val="0"/>
      <w:marTop w:val="0"/>
      <w:marBottom w:val="0"/>
      <w:divBdr>
        <w:top w:val="none" w:sz="0" w:space="0" w:color="auto"/>
        <w:left w:val="none" w:sz="0" w:space="0" w:color="auto"/>
        <w:bottom w:val="none" w:sz="0" w:space="0" w:color="auto"/>
        <w:right w:val="none" w:sz="0" w:space="0" w:color="auto"/>
      </w:divBdr>
    </w:div>
    <w:div w:id="173156886">
      <w:bodyDiv w:val="1"/>
      <w:marLeft w:val="0"/>
      <w:marRight w:val="0"/>
      <w:marTop w:val="0"/>
      <w:marBottom w:val="0"/>
      <w:divBdr>
        <w:top w:val="none" w:sz="0" w:space="0" w:color="auto"/>
        <w:left w:val="none" w:sz="0" w:space="0" w:color="auto"/>
        <w:bottom w:val="none" w:sz="0" w:space="0" w:color="auto"/>
        <w:right w:val="none" w:sz="0" w:space="0" w:color="auto"/>
      </w:divBdr>
    </w:div>
    <w:div w:id="195630313">
      <w:bodyDiv w:val="1"/>
      <w:marLeft w:val="0"/>
      <w:marRight w:val="0"/>
      <w:marTop w:val="0"/>
      <w:marBottom w:val="0"/>
      <w:divBdr>
        <w:top w:val="none" w:sz="0" w:space="0" w:color="auto"/>
        <w:left w:val="none" w:sz="0" w:space="0" w:color="auto"/>
        <w:bottom w:val="none" w:sz="0" w:space="0" w:color="auto"/>
        <w:right w:val="none" w:sz="0" w:space="0" w:color="auto"/>
      </w:divBdr>
      <w:divsChild>
        <w:div w:id="957956408">
          <w:marLeft w:val="0"/>
          <w:marRight w:val="0"/>
          <w:marTop w:val="0"/>
          <w:marBottom w:val="0"/>
          <w:divBdr>
            <w:top w:val="none" w:sz="0" w:space="0" w:color="auto"/>
            <w:left w:val="none" w:sz="0" w:space="0" w:color="auto"/>
            <w:bottom w:val="none" w:sz="0" w:space="0" w:color="auto"/>
            <w:right w:val="none" w:sz="0" w:space="0" w:color="auto"/>
          </w:divBdr>
          <w:divsChild>
            <w:div w:id="764810266">
              <w:marLeft w:val="0"/>
              <w:marRight w:val="0"/>
              <w:marTop w:val="0"/>
              <w:marBottom w:val="0"/>
              <w:divBdr>
                <w:top w:val="none" w:sz="0" w:space="0" w:color="auto"/>
                <w:left w:val="none" w:sz="0" w:space="0" w:color="auto"/>
                <w:bottom w:val="none" w:sz="0" w:space="0" w:color="auto"/>
                <w:right w:val="none" w:sz="0" w:space="0" w:color="auto"/>
              </w:divBdr>
              <w:divsChild>
                <w:div w:id="1815945383">
                  <w:marLeft w:val="0"/>
                  <w:marRight w:val="0"/>
                  <w:marTop w:val="0"/>
                  <w:marBottom w:val="0"/>
                  <w:divBdr>
                    <w:top w:val="none" w:sz="0" w:space="0" w:color="auto"/>
                    <w:left w:val="none" w:sz="0" w:space="0" w:color="auto"/>
                    <w:bottom w:val="none" w:sz="0" w:space="0" w:color="auto"/>
                    <w:right w:val="none" w:sz="0" w:space="0" w:color="auto"/>
                  </w:divBdr>
                  <w:divsChild>
                    <w:div w:id="1238398988">
                      <w:marLeft w:val="0"/>
                      <w:marRight w:val="0"/>
                      <w:marTop w:val="0"/>
                      <w:marBottom w:val="0"/>
                      <w:divBdr>
                        <w:top w:val="none" w:sz="0" w:space="0" w:color="auto"/>
                        <w:left w:val="none" w:sz="0" w:space="0" w:color="auto"/>
                        <w:bottom w:val="none" w:sz="0" w:space="0" w:color="auto"/>
                        <w:right w:val="none" w:sz="0" w:space="0" w:color="auto"/>
                      </w:divBdr>
                    </w:div>
                    <w:div w:id="40712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12020">
      <w:bodyDiv w:val="1"/>
      <w:marLeft w:val="0"/>
      <w:marRight w:val="0"/>
      <w:marTop w:val="0"/>
      <w:marBottom w:val="0"/>
      <w:divBdr>
        <w:top w:val="none" w:sz="0" w:space="0" w:color="auto"/>
        <w:left w:val="none" w:sz="0" w:space="0" w:color="auto"/>
        <w:bottom w:val="none" w:sz="0" w:space="0" w:color="auto"/>
        <w:right w:val="none" w:sz="0" w:space="0" w:color="auto"/>
      </w:divBdr>
    </w:div>
    <w:div w:id="203490442">
      <w:bodyDiv w:val="1"/>
      <w:marLeft w:val="0"/>
      <w:marRight w:val="0"/>
      <w:marTop w:val="0"/>
      <w:marBottom w:val="0"/>
      <w:divBdr>
        <w:top w:val="none" w:sz="0" w:space="0" w:color="auto"/>
        <w:left w:val="none" w:sz="0" w:space="0" w:color="auto"/>
        <w:bottom w:val="none" w:sz="0" w:space="0" w:color="auto"/>
        <w:right w:val="none" w:sz="0" w:space="0" w:color="auto"/>
      </w:divBdr>
      <w:divsChild>
        <w:div w:id="1442217383">
          <w:marLeft w:val="0"/>
          <w:marRight w:val="0"/>
          <w:marTop w:val="0"/>
          <w:marBottom w:val="0"/>
          <w:divBdr>
            <w:top w:val="none" w:sz="0" w:space="0" w:color="auto"/>
            <w:left w:val="none" w:sz="0" w:space="0" w:color="auto"/>
            <w:bottom w:val="none" w:sz="0" w:space="0" w:color="auto"/>
            <w:right w:val="none" w:sz="0" w:space="0" w:color="auto"/>
          </w:divBdr>
          <w:divsChild>
            <w:div w:id="857155315">
              <w:marLeft w:val="0"/>
              <w:marRight w:val="0"/>
              <w:marTop w:val="0"/>
              <w:marBottom w:val="0"/>
              <w:divBdr>
                <w:top w:val="none" w:sz="0" w:space="0" w:color="auto"/>
                <w:left w:val="none" w:sz="0" w:space="0" w:color="auto"/>
                <w:bottom w:val="none" w:sz="0" w:space="0" w:color="auto"/>
                <w:right w:val="none" w:sz="0" w:space="0" w:color="auto"/>
              </w:divBdr>
              <w:divsChild>
                <w:div w:id="939995708">
                  <w:marLeft w:val="0"/>
                  <w:marRight w:val="0"/>
                  <w:marTop w:val="0"/>
                  <w:marBottom w:val="0"/>
                  <w:divBdr>
                    <w:top w:val="none" w:sz="0" w:space="0" w:color="auto"/>
                    <w:left w:val="none" w:sz="0" w:space="0" w:color="auto"/>
                    <w:bottom w:val="none" w:sz="0" w:space="0" w:color="auto"/>
                    <w:right w:val="none" w:sz="0" w:space="0" w:color="auto"/>
                  </w:divBdr>
                  <w:divsChild>
                    <w:div w:id="134971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716180">
      <w:bodyDiv w:val="1"/>
      <w:marLeft w:val="0"/>
      <w:marRight w:val="0"/>
      <w:marTop w:val="0"/>
      <w:marBottom w:val="0"/>
      <w:divBdr>
        <w:top w:val="none" w:sz="0" w:space="0" w:color="auto"/>
        <w:left w:val="none" w:sz="0" w:space="0" w:color="auto"/>
        <w:bottom w:val="none" w:sz="0" w:space="0" w:color="auto"/>
        <w:right w:val="none" w:sz="0" w:space="0" w:color="auto"/>
      </w:divBdr>
    </w:div>
    <w:div w:id="253171773">
      <w:bodyDiv w:val="1"/>
      <w:marLeft w:val="0"/>
      <w:marRight w:val="0"/>
      <w:marTop w:val="0"/>
      <w:marBottom w:val="0"/>
      <w:divBdr>
        <w:top w:val="none" w:sz="0" w:space="0" w:color="auto"/>
        <w:left w:val="none" w:sz="0" w:space="0" w:color="auto"/>
        <w:bottom w:val="none" w:sz="0" w:space="0" w:color="auto"/>
        <w:right w:val="none" w:sz="0" w:space="0" w:color="auto"/>
      </w:divBdr>
    </w:div>
    <w:div w:id="310446790">
      <w:bodyDiv w:val="1"/>
      <w:marLeft w:val="0"/>
      <w:marRight w:val="0"/>
      <w:marTop w:val="0"/>
      <w:marBottom w:val="0"/>
      <w:divBdr>
        <w:top w:val="none" w:sz="0" w:space="0" w:color="auto"/>
        <w:left w:val="none" w:sz="0" w:space="0" w:color="auto"/>
        <w:bottom w:val="none" w:sz="0" w:space="0" w:color="auto"/>
        <w:right w:val="none" w:sz="0" w:space="0" w:color="auto"/>
      </w:divBdr>
    </w:div>
    <w:div w:id="332757306">
      <w:bodyDiv w:val="1"/>
      <w:marLeft w:val="0"/>
      <w:marRight w:val="0"/>
      <w:marTop w:val="0"/>
      <w:marBottom w:val="0"/>
      <w:divBdr>
        <w:top w:val="none" w:sz="0" w:space="0" w:color="auto"/>
        <w:left w:val="none" w:sz="0" w:space="0" w:color="auto"/>
        <w:bottom w:val="none" w:sz="0" w:space="0" w:color="auto"/>
        <w:right w:val="none" w:sz="0" w:space="0" w:color="auto"/>
      </w:divBdr>
    </w:div>
    <w:div w:id="357589213">
      <w:bodyDiv w:val="1"/>
      <w:marLeft w:val="0"/>
      <w:marRight w:val="0"/>
      <w:marTop w:val="0"/>
      <w:marBottom w:val="0"/>
      <w:divBdr>
        <w:top w:val="none" w:sz="0" w:space="0" w:color="auto"/>
        <w:left w:val="none" w:sz="0" w:space="0" w:color="auto"/>
        <w:bottom w:val="none" w:sz="0" w:space="0" w:color="auto"/>
        <w:right w:val="none" w:sz="0" w:space="0" w:color="auto"/>
      </w:divBdr>
    </w:div>
    <w:div w:id="439106389">
      <w:bodyDiv w:val="1"/>
      <w:marLeft w:val="0"/>
      <w:marRight w:val="0"/>
      <w:marTop w:val="0"/>
      <w:marBottom w:val="0"/>
      <w:divBdr>
        <w:top w:val="none" w:sz="0" w:space="0" w:color="auto"/>
        <w:left w:val="none" w:sz="0" w:space="0" w:color="auto"/>
        <w:bottom w:val="none" w:sz="0" w:space="0" w:color="auto"/>
        <w:right w:val="none" w:sz="0" w:space="0" w:color="auto"/>
      </w:divBdr>
    </w:div>
    <w:div w:id="478766419">
      <w:bodyDiv w:val="1"/>
      <w:marLeft w:val="0"/>
      <w:marRight w:val="0"/>
      <w:marTop w:val="0"/>
      <w:marBottom w:val="0"/>
      <w:divBdr>
        <w:top w:val="none" w:sz="0" w:space="0" w:color="auto"/>
        <w:left w:val="none" w:sz="0" w:space="0" w:color="auto"/>
        <w:bottom w:val="none" w:sz="0" w:space="0" w:color="auto"/>
        <w:right w:val="none" w:sz="0" w:space="0" w:color="auto"/>
      </w:divBdr>
    </w:div>
    <w:div w:id="510098633">
      <w:bodyDiv w:val="1"/>
      <w:marLeft w:val="0"/>
      <w:marRight w:val="0"/>
      <w:marTop w:val="0"/>
      <w:marBottom w:val="0"/>
      <w:divBdr>
        <w:top w:val="none" w:sz="0" w:space="0" w:color="auto"/>
        <w:left w:val="none" w:sz="0" w:space="0" w:color="auto"/>
        <w:bottom w:val="none" w:sz="0" w:space="0" w:color="auto"/>
        <w:right w:val="none" w:sz="0" w:space="0" w:color="auto"/>
      </w:divBdr>
    </w:div>
    <w:div w:id="661206038">
      <w:bodyDiv w:val="1"/>
      <w:marLeft w:val="0"/>
      <w:marRight w:val="0"/>
      <w:marTop w:val="0"/>
      <w:marBottom w:val="0"/>
      <w:divBdr>
        <w:top w:val="none" w:sz="0" w:space="0" w:color="auto"/>
        <w:left w:val="none" w:sz="0" w:space="0" w:color="auto"/>
        <w:bottom w:val="none" w:sz="0" w:space="0" w:color="auto"/>
        <w:right w:val="none" w:sz="0" w:space="0" w:color="auto"/>
      </w:divBdr>
    </w:div>
    <w:div w:id="682980107">
      <w:bodyDiv w:val="1"/>
      <w:marLeft w:val="0"/>
      <w:marRight w:val="0"/>
      <w:marTop w:val="0"/>
      <w:marBottom w:val="0"/>
      <w:divBdr>
        <w:top w:val="none" w:sz="0" w:space="0" w:color="auto"/>
        <w:left w:val="none" w:sz="0" w:space="0" w:color="auto"/>
        <w:bottom w:val="none" w:sz="0" w:space="0" w:color="auto"/>
        <w:right w:val="none" w:sz="0" w:space="0" w:color="auto"/>
      </w:divBdr>
    </w:div>
    <w:div w:id="688261880">
      <w:bodyDiv w:val="1"/>
      <w:marLeft w:val="0"/>
      <w:marRight w:val="0"/>
      <w:marTop w:val="0"/>
      <w:marBottom w:val="0"/>
      <w:divBdr>
        <w:top w:val="none" w:sz="0" w:space="0" w:color="auto"/>
        <w:left w:val="none" w:sz="0" w:space="0" w:color="auto"/>
        <w:bottom w:val="none" w:sz="0" w:space="0" w:color="auto"/>
        <w:right w:val="none" w:sz="0" w:space="0" w:color="auto"/>
      </w:divBdr>
    </w:div>
    <w:div w:id="732049226">
      <w:bodyDiv w:val="1"/>
      <w:marLeft w:val="0"/>
      <w:marRight w:val="0"/>
      <w:marTop w:val="0"/>
      <w:marBottom w:val="0"/>
      <w:divBdr>
        <w:top w:val="none" w:sz="0" w:space="0" w:color="auto"/>
        <w:left w:val="none" w:sz="0" w:space="0" w:color="auto"/>
        <w:bottom w:val="none" w:sz="0" w:space="0" w:color="auto"/>
        <w:right w:val="none" w:sz="0" w:space="0" w:color="auto"/>
      </w:divBdr>
    </w:div>
    <w:div w:id="819275297">
      <w:bodyDiv w:val="1"/>
      <w:marLeft w:val="0"/>
      <w:marRight w:val="0"/>
      <w:marTop w:val="0"/>
      <w:marBottom w:val="0"/>
      <w:divBdr>
        <w:top w:val="none" w:sz="0" w:space="0" w:color="auto"/>
        <w:left w:val="none" w:sz="0" w:space="0" w:color="auto"/>
        <w:bottom w:val="none" w:sz="0" w:space="0" w:color="auto"/>
        <w:right w:val="none" w:sz="0" w:space="0" w:color="auto"/>
      </w:divBdr>
    </w:div>
    <w:div w:id="821432365">
      <w:bodyDiv w:val="1"/>
      <w:marLeft w:val="0"/>
      <w:marRight w:val="0"/>
      <w:marTop w:val="0"/>
      <w:marBottom w:val="0"/>
      <w:divBdr>
        <w:top w:val="none" w:sz="0" w:space="0" w:color="auto"/>
        <w:left w:val="none" w:sz="0" w:space="0" w:color="auto"/>
        <w:bottom w:val="none" w:sz="0" w:space="0" w:color="auto"/>
        <w:right w:val="none" w:sz="0" w:space="0" w:color="auto"/>
      </w:divBdr>
    </w:div>
    <w:div w:id="906453763">
      <w:bodyDiv w:val="1"/>
      <w:marLeft w:val="0"/>
      <w:marRight w:val="0"/>
      <w:marTop w:val="0"/>
      <w:marBottom w:val="0"/>
      <w:divBdr>
        <w:top w:val="none" w:sz="0" w:space="0" w:color="auto"/>
        <w:left w:val="none" w:sz="0" w:space="0" w:color="auto"/>
        <w:bottom w:val="none" w:sz="0" w:space="0" w:color="auto"/>
        <w:right w:val="none" w:sz="0" w:space="0" w:color="auto"/>
      </w:divBdr>
    </w:div>
    <w:div w:id="912589375">
      <w:bodyDiv w:val="1"/>
      <w:marLeft w:val="0"/>
      <w:marRight w:val="0"/>
      <w:marTop w:val="0"/>
      <w:marBottom w:val="0"/>
      <w:divBdr>
        <w:top w:val="none" w:sz="0" w:space="0" w:color="auto"/>
        <w:left w:val="none" w:sz="0" w:space="0" w:color="auto"/>
        <w:bottom w:val="none" w:sz="0" w:space="0" w:color="auto"/>
        <w:right w:val="none" w:sz="0" w:space="0" w:color="auto"/>
      </w:divBdr>
    </w:div>
    <w:div w:id="938684015">
      <w:bodyDiv w:val="1"/>
      <w:marLeft w:val="0"/>
      <w:marRight w:val="0"/>
      <w:marTop w:val="0"/>
      <w:marBottom w:val="0"/>
      <w:divBdr>
        <w:top w:val="none" w:sz="0" w:space="0" w:color="auto"/>
        <w:left w:val="none" w:sz="0" w:space="0" w:color="auto"/>
        <w:bottom w:val="none" w:sz="0" w:space="0" w:color="auto"/>
        <w:right w:val="none" w:sz="0" w:space="0" w:color="auto"/>
      </w:divBdr>
    </w:div>
    <w:div w:id="956641188">
      <w:bodyDiv w:val="1"/>
      <w:marLeft w:val="0"/>
      <w:marRight w:val="0"/>
      <w:marTop w:val="0"/>
      <w:marBottom w:val="0"/>
      <w:divBdr>
        <w:top w:val="none" w:sz="0" w:space="0" w:color="auto"/>
        <w:left w:val="none" w:sz="0" w:space="0" w:color="auto"/>
        <w:bottom w:val="none" w:sz="0" w:space="0" w:color="auto"/>
        <w:right w:val="none" w:sz="0" w:space="0" w:color="auto"/>
      </w:divBdr>
    </w:div>
    <w:div w:id="1002733169">
      <w:bodyDiv w:val="1"/>
      <w:marLeft w:val="0"/>
      <w:marRight w:val="0"/>
      <w:marTop w:val="0"/>
      <w:marBottom w:val="0"/>
      <w:divBdr>
        <w:top w:val="none" w:sz="0" w:space="0" w:color="auto"/>
        <w:left w:val="none" w:sz="0" w:space="0" w:color="auto"/>
        <w:bottom w:val="none" w:sz="0" w:space="0" w:color="auto"/>
        <w:right w:val="none" w:sz="0" w:space="0" w:color="auto"/>
      </w:divBdr>
    </w:div>
    <w:div w:id="1026371053">
      <w:bodyDiv w:val="1"/>
      <w:marLeft w:val="0"/>
      <w:marRight w:val="0"/>
      <w:marTop w:val="0"/>
      <w:marBottom w:val="0"/>
      <w:divBdr>
        <w:top w:val="none" w:sz="0" w:space="0" w:color="auto"/>
        <w:left w:val="none" w:sz="0" w:space="0" w:color="auto"/>
        <w:bottom w:val="none" w:sz="0" w:space="0" w:color="auto"/>
        <w:right w:val="none" w:sz="0" w:space="0" w:color="auto"/>
      </w:divBdr>
      <w:divsChild>
        <w:div w:id="124667030">
          <w:marLeft w:val="0"/>
          <w:marRight w:val="0"/>
          <w:marTop w:val="0"/>
          <w:marBottom w:val="0"/>
          <w:divBdr>
            <w:top w:val="none" w:sz="0" w:space="0" w:color="auto"/>
            <w:left w:val="none" w:sz="0" w:space="0" w:color="auto"/>
            <w:bottom w:val="none" w:sz="0" w:space="0" w:color="auto"/>
            <w:right w:val="none" w:sz="0" w:space="0" w:color="auto"/>
          </w:divBdr>
          <w:divsChild>
            <w:div w:id="1025909202">
              <w:marLeft w:val="0"/>
              <w:marRight w:val="0"/>
              <w:marTop w:val="0"/>
              <w:marBottom w:val="0"/>
              <w:divBdr>
                <w:top w:val="none" w:sz="0" w:space="0" w:color="auto"/>
                <w:left w:val="none" w:sz="0" w:space="0" w:color="auto"/>
                <w:bottom w:val="none" w:sz="0" w:space="0" w:color="auto"/>
                <w:right w:val="none" w:sz="0" w:space="0" w:color="auto"/>
              </w:divBdr>
              <w:divsChild>
                <w:div w:id="1249968797">
                  <w:marLeft w:val="0"/>
                  <w:marRight w:val="0"/>
                  <w:marTop w:val="0"/>
                  <w:marBottom w:val="0"/>
                  <w:divBdr>
                    <w:top w:val="none" w:sz="0" w:space="0" w:color="auto"/>
                    <w:left w:val="none" w:sz="0" w:space="0" w:color="auto"/>
                    <w:bottom w:val="none" w:sz="0" w:space="0" w:color="auto"/>
                    <w:right w:val="none" w:sz="0" w:space="0" w:color="auto"/>
                  </w:divBdr>
                  <w:divsChild>
                    <w:div w:id="198156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482218">
      <w:bodyDiv w:val="1"/>
      <w:marLeft w:val="0"/>
      <w:marRight w:val="0"/>
      <w:marTop w:val="0"/>
      <w:marBottom w:val="0"/>
      <w:divBdr>
        <w:top w:val="none" w:sz="0" w:space="0" w:color="auto"/>
        <w:left w:val="none" w:sz="0" w:space="0" w:color="auto"/>
        <w:bottom w:val="none" w:sz="0" w:space="0" w:color="auto"/>
        <w:right w:val="none" w:sz="0" w:space="0" w:color="auto"/>
      </w:divBdr>
    </w:div>
    <w:div w:id="1167209773">
      <w:bodyDiv w:val="1"/>
      <w:marLeft w:val="0"/>
      <w:marRight w:val="0"/>
      <w:marTop w:val="0"/>
      <w:marBottom w:val="0"/>
      <w:divBdr>
        <w:top w:val="none" w:sz="0" w:space="0" w:color="auto"/>
        <w:left w:val="none" w:sz="0" w:space="0" w:color="auto"/>
        <w:bottom w:val="none" w:sz="0" w:space="0" w:color="auto"/>
        <w:right w:val="none" w:sz="0" w:space="0" w:color="auto"/>
      </w:divBdr>
    </w:div>
    <w:div w:id="1197961550">
      <w:bodyDiv w:val="1"/>
      <w:marLeft w:val="0"/>
      <w:marRight w:val="0"/>
      <w:marTop w:val="0"/>
      <w:marBottom w:val="0"/>
      <w:divBdr>
        <w:top w:val="none" w:sz="0" w:space="0" w:color="auto"/>
        <w:left w:val="none" w:sz="0" w:space="0" w:color="auto"/>
        <w:bottom w:val="none" w:sz="0" w:space="0" w:color="auto"/>
        <w:right w:val="none" w:sz="0" w:space="0" w:color="auto"/>
      </w:divBdr>
    </w:div>
    <w:div w:id="1200818658">
      <w:bodyDiv w:val="1"/>
      <w:marLeft w:val="0"/>
      <w:marRight w:val="0"/>
      <w:marTop w:val="0"/>
      <w:marBottom w:val="0"/>
      <w:divBdr>
        <w:top w:val="none" w:sz="0" w:space="0" w:color="auto"/>
        <w:left w:val="none" w:sz="0" w:space="0" w:color="auto"/>
        <w:bottom w:val="none" w:sz="0" w:space="0" w:color="auto"/>
        <w:right w:val="none" w:sz="0" w:space="0" w:color="auto"/>
      </w:divBdr>
    </w:div>
    <w:div w:id="1211264974">
      <w:bodyDiv w:val="1"/>
      <w:marLeft w:val="0"/>
      <w:marRight w:val="0"/>
      <w:marTop w:val="0"/>
      <w:marBottom w:val="0"/>
      <w:divBdr>
        <w:top w:val="none" w:sz="0" w:space="0" w:color="auto"/>
        <w:left w:val="none" w:sz="0" w:space="0" w:color="auto"/>
        <w:bottom w:val="none" w:sz="0" w:space="0" w:color="auto"/>
        <w:right w:val="none" w:sz="0" w:space="0" w:color="auto"/>
      </w:divBdr>
    </w:div>
    <w:div w:id="1236013620">
      <w:bodyDiv w:val="1"/>
      <w:marLeft w:val="0"/>
      <w:marRight w:val="0"/>
      <w:marTop w:val="0"/>
      <w:marBottom w:val="0"/>
      <w:divBdr>
        <w:top w:val="none" w:sz="0" w:space="0" w:color="auto"/>
        <w:left w:val="none" w:sz="0" w:space="0" w:color="auto"/>
        <w:bottom w:val="none" w:sz="0" w:space="0" w:color="auto"/>
        <w:right w:val="none" w:sz="0" w:space="0" w:color="auto"/>
      </w:divBdr>
    </w:div>
    <w:div w:id="1251425505">
      <w:bodyDiv w:val="1"/>
      <w:marLeft w:val="0"/>
      <w:marRight w:val="0"/>
      <w:marTop w:val="0"/>
      <w:marBottom w:val="0"/>
      <w:divBdr>
        <w:top w:val="none" w:sz="0" w:space="0" w:color="auto"/>
        <w:left w:val="none" w:sz="0" w:space="0" w:color="auto"/>
        <w:bottom w:val="none" w:sz="0" w:space="0" w:color="auto"/>
        <w:right w:val="none" w:sz="0" w:space="0" w:color="auto"/>
      </w:divBdr>
    </w:div>
    <w:div w:id="1294679723">
      <w:bodyDiv w:val="1"/>
      <w:marLeft w:val="0"/>
      <w:marRight w:val="0"/>
      <w:marTop w:val="0"/>
      <w:marBottom w:val="0"/>
      <w:divBdr>
        <w:top w:val="none" w:sz="0" w:space="0" w:color="auto"/>
        <w:left w:val="none" w:sz="0" w:space="0" w:color="auto"/>
        <w:bottom w:val="none" w:sz="0" w:space="0" w:color="auto"/>
        <w:right w:val="none" w:sz="0" w:space="0" w:color="auto"/>
      </w:divBdr>
    </w:div>
    <w:div w:id="1308971716">
      <w:bodyDiv w:val="1"/>
      <w:marLeft w:val="0"/>
      <w:marRight w:val="0"/>
      <w:marTop w:val="0"/>
      <w:marBottom w:val="0"/>
      <w:divBdr>
        <w:top w:val="none" w:sz="0" w:space="0" w:color="auto"/>
        <w:left w:val="none" w:sz="0" w:space="0" w:color="auto"/>
        <w:bottom w:val="none" w:sz="0" w:space="0" w:color="auto"/>
        <w:right w:val="none" w:sz="0" w:space="0" w:color="auto"/>
      </w:divBdr>
    </w:div>
    <w:div w:id="1419058900">
      <w:bodyDiv w:val="1"/>
      <w:marLeft w:val="0"/>
      <w:marRight w:val="0"/>
      <w:marTop w:val="0"/>
      <w:marBottom w:val="0"/>
      <w:divBdr>
        <w:top w:val="none" w:sz="0" w:space="0" w:color="auto"/>
        <w:left w:val="none" w:sz="0" w:space="0" w:color="auto"/>
        <w:bottom w:val="none" w:sz="0" w:space="0" w:color="auto"/>
        <w:right w:val="none" w:sz="0" w:space="0" w:color="auto"/>
      </w:divBdr>
    </w:div>
    <w:div w:id="1420327122">
      <w:bodyDiv w:val="1"/>
      <w:marLeft w:val="0"/>
      <w:marRight w:val="0"/>
      <w:marTop w:val="0"/>
      <w:marBottom w:val="0"/>
      <w:divBdr>
        <w:top w:val="none" w:sz="0" w:space="0" w:color="auto"/>
        <w:left w:val="none" w:sz="0" w:space="0" w:color="auto"/>
        <w:bottom w:val="none" w:sz="0" w:space="0" w:color="auto"/>
        <w:right w:val="none" w:sz="0" w:space="0" w:color="auto"/>
      </w:divBdr>
    </w:div>
    <w:div w:id="1448311559">
      <w:bodyDiv w:val="1"/>
      <w:marLeft w:val="0"/>
      <w:marRight w:val="0"/>
      <w:marTop w:val="0"/>
      <w:marBottom w:val="0"/>
      <w:divBdr>
        <w:top w:val="none" w:sz="0" w:space="0" w:color="auto"/>
        <w:left w:val="none" w:sz="0" w:space="0" w:color="auto"/>
        <w:bottom w:val="none" w:sz="0" w:space="0" w:color="auto"/>
        <w:right w:val="none" w:sz="0" w:space="0" w:color="auto"/>
      </w:divBdr>
      <w:divsChild>
        <w:div w:id="1678074289">
          <w:marLeft w:val="0"/>
          <w:marRight w:val="0"/>
          <w:marTop w:val="0"/>
          <w:marBottom w:val="150"/>
          <w:divBdr>
            <w:top w:val="none" w:sz="0" w:space="0" w:color="auto"/>
            <w:left w:val="none" w:sz="0" w:space="0" w:color="auto"/>
            <w:bottom w:val="none" w:sz="0" w:space="0" w:color="auto"/>
            <w:right w:val="none" w:sz="0" w:space="0" w:color="auto"/>
          </w:divBdr>
        </w:div>
      </w:divsChild>
    </w:div>
    <w:div w:id="1452943195">
      <w:bodyDiv w:val="1"/>
      <w:marLeft w:val="0"/>
      <w:marRight w:val="0"/>
      <w:marTop w:val="0"/>
      <w:marBottom w:val="0"/>
      <w:divBdr>
        <w:top w:val="none" w:sz="0" w:space="0" w:color="auto"/>
        <w:left w:val="none" w:sz="0" w:space="0" w:color="auto"/>
        <w:bottom w:val="none" w:sz="0" w:space="0" w:color="auto"/>
        <w:right w:val="none" w:sz="0" w:space="0" w:color="auto"/>
      </w:divBdr>
    </w:div>
    <w:div w:id="1610355499">
      <w:bodyDiv w:val="1"/>
      <w:marLeft w:val="0"/>
      <w:marRight w:val="0"/>
      <w:marTop w:val="0"/>
      <w:marBottom w:val="0"/>
      <w:divBdr>
        <w:top w:val="none" w:sz="0" w:space="0" w:color="auto"/>
        <w:left w:val="none" w:sz="0" w:space="0" w:color="auto"/>
        <w:bottom w:val="none" w:sz="0" w:space="0" w:color="auto"/>
        <w:right w:val="none" w:sz="0" w:space="0" w:color="auto"/>
      </w:divBdr>
    </w:div>
    <w:div w:id="1640723503">
      <w:bodyDiv w:val="1"/>
      <w:marLeft w:val="0"/>
      <w:marRight w:val="0"/>
      <w:marTop w:val="0"/>
      <w:marBottom w:val="0"/>
      <w:divBdr>
        <w:top w:val="none" w:sz="0" w:space="0" w:color="auto"/>
        <w:left w:val="none" w:sz="0" w:space="0" w:color="auto"/>
        <w:bottom w:val="none" w:sz="0" w:space="0" w:color="auto"/>
        <w:right w:val="none" w:sz="0" w:space="0" w:color="auto"/>
      </w:divBdr>
    </w:div>
    <w:div w:id="1644314368">
      <w:bodyDiv w:val="1"/>
      <w:marLeft w:val="0"/>
      <w:marRight w:val="0"/>
      <w:marTop w:val="0"/>
      <w:marBottom w:val="0"/>
      <w:divBdr>
        <w:top w:val="none" w:sz="0" w:space="0" w:color="auto"/>
        <w:left w:val="none" w:sz="0" w:space="0" w:color="auto"/>
        <w:bottom w:val="none" w:sz="0" w:space="0" w:color="auto"/>
        <w:right w:val="none" w:sz="0" w:space="0" w:color="auto"/>
      </w:divBdr>
    </w:div>
    <w:div w:id="1663969677">
      <w:bodyDiv w:val="1"/>
      <w:marLeft w:val="0"/>
      <w:marRight w:val="0"/>
      <w:marTop w:val="0"/>
      <w:marBottom w:val="0"/>
      <w:divBdr>
        <w:top w:val="none" w:sz="0" w:space="0" w:color="auto"/>
        <w:left w:val="none" w:sz="0" w:space="0" w:color="auto"/>
        <w:bottom w:val="none" w:sz="0" w:space="0" w:color="auto"/>
        <w:right w:val="none" w:sz="0" w:space="0" w:color="auto"/>
      </w:divBdr>
    </w:div>
    <w:div w:id="1735661708">
      <w:bodyDiv w:val="1"/>
      <w:marLeft w:val="0"/>
      <w:marRight w:val="0"/>
      <w:marTop w:val="0"/>
      <w:marBottom w:val="0"/>
      <w:divBdr>
        <w:top w:val="none" w:sz="0" w:space="0" w:color="auto"/>
        <w:left w:val="none" w:sz="0" w:space="0" w:color="auto"/>
        <w:bottom w:val="none" w:sz="0" w:space="0" w:color="auto"/>
        <w:right w:val="none" w:sz="0" w:space="0" w:color="auto"/>
      </w:divBdr>
    </w:div>
    <w:div w:id="1753893613">
      <w:bodyDiv w:val="1"/>
      <w:marLeft w:val="0"/>
      <w:marRight w:val="0"/>
      <w:marTop w:val="0"/>
      <w:marBottom w:val="0"/>
      <w:divBdr>
        <w:top w:val="none" w:sz="0" w:space="0" w:color="auto"/>
        <w:left w:val="none" w:sz="0" w:space="0" w:color="auto"/>
        <w:bottom w:val="none" w:sz="0" w:space="0" w:color="auto"/>
        <w:right w:val="none" w:sz="0" w:space="0" w:color="auto"/>
      </w:divBdr>
    </w:div>
    <w:div w:id="1818646349">
      <w:bodyDiv w:val="1"/>
      <w:marLeft w:val="0"/>
      <w:marRight w:val="0"/>
      <w:marTop w:val="0"/>
      <w:marBottom w:val="0"/>
      <w:divBdr>
        <w:top w:val="none" w:sz="0" w:space="0" w:color="auto"/>
        <w:left w:val="none" w:sz="0" w:space="0" w:color="auto"/>
        <w:bottom w:val="none" w:sz="0" w:space="0" w:color="auto"/>
        <w:right w:val="none" w:sz="0" w:space="0" w:color="auto"/>
      </w:divBdr>
    </w:div>
    <w:div w:id="1830486380">
      <w:bodyDiv w:val="1"/>
      <w:marLeft w:val="0"/>
      <w:marRight w:val="0"/>
      <w:marTop w:val="0"/>
      <w:marBottom w:val="0"/>
      <w:divBdr>
        <w:top w:val="none" w:sz="0" w:space="0" w:color="auto"/>
        <w:left w:val="none" w:sz="0" w:space="0" w:color="auto"/>
        <w:bottom w:val="none" w:sz="0" w:space="0" w:color="auto"/>
        <w:right w:val="none" w:sz="0" w:space="0" w:color="auto"/>
      </w:divBdr>
    </w:div>
    <w:div w:id="1844466832">
      <w:bodyDiv w:val="1"/>
      <w:marLeft w:val="0"/>
      <w:marRight w:val="0"/>
      <w:marTop w:val="0"/>
      <w:marBottom w:val="0"/>
      <w:divBdr>
        <w:top w:val="none" w:sz="0" w:space="0" w:color="auto"/>
        <w:left w:val="none" w:sz="0" w:space="0" w:color="auto"/>
        <w:bottom w:val="none" w:sz="0" w:space="0" w:color="auto"/>
        <w:right w:val="none" w:sz="0" w:space="0" w:color="auto"/>
      </w:divBdr>
    </w:div>
    <w:div w:id="1868906759">
      <w:bodyDiv w:val="1"/>
      <w:marLeft w:val="0"/>
      <w:marRight w:val="0"/>
      <w:marTop w:val="0"/>
      <w:marBottom w:val="0"/>
      <w:divBdr>
        <w:top w:val="none" w:sz="0" w:space="0" w:color="auto"/>
        <w:left w:val="none" w:sz="0" w:space="0" w:color="auto"/>
        <w:bottom w:val="none" w:sz="0" w:space="0" w:color="auto"/>
        <w:right w:val="none" w:sz="0" w:space="0" w:color="auto"/>
      </w:divBdr>
      <w:divsChild>
        <w:div w:id="1647012314">
          <w:marLeft w:val="0"/>
          <w:marRight w:val="0"/>
          <w:marTop w:val="0"/>
          <w:marBottom w:val="0"/>
          <w:divBdr>
            <w:top w:val="none" w:sz="0" w:space="0" w:color="auto"/>
            <w:left w:val="none" w:sz="0" w:space="0" w:color="auto"/>
            <w:bottom w:val="none" w:sz="0" w:space="0" w:color="auto"/>
            <w:right w:val="none" w:sz="0" w:space="0" w:color="auto"/>
          </w:divBdr>
          <w:divsChild>
            <w:div w:id="326176348">
              <w:marLeft w:val="0"/>
              <w:marRight w:val="0"/>
              <w:marTop w:val="0"/>
              <w:marBottom w:val="0"/>
              <w:divBdr>
                <w:top w:val="none" w:sz="0" w:space="0" w:color="auto"/>
                <w:left w:val="none" w:sz="0" w:space="0" w:color="auto"/>
                <w:bottom w:val="none" w:sz="0" w:space="0" w:color="auto"/>
                <w:right w:val="none" w:sz="0" w:space="0" w:color="auto"/>
              </w:divBdr>
              <w:divsChild>
                <w:div w:id="1816558057">
                  <w:marLeft w:val="0"/>
                  <w:marRight w:val="0"/>
                  <w:marTop w:val="0"/>
                  <w:marBottom w:val="0"/>
                  <w:divBdr>
                    <w:top w:val="none" w:sz="0" w:space="0" w:color="auto"/>
                    <w:left w:val="none" w:sz="0" w:space="0" w:color="auto"/>
                    <w:bottom w:val="none" w:sz="0" w:space="0" w:color="auto"/>
                    <w:right w:val="none" w:sz="0" w:space="0" w:color="auto"/>
                  </w:divBdr>
                  <w:divsChild>
                    <w:div w:id="4433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642931">
      <w:bodyDiv w:val="1"/>
      <w:marLeft w:val="0"/>
      <w:marRight w:val="0"/>
      <w:marTop w:val="0"/>
      <w:marBottom w:val="0"/>
      <w:divBdr>
        <w:top w:val="none" w:sz="0" w:space="0" w:color="auto"/>
        <w:left w:val="none" w:sz="0" w:space="0" w:color="auto"/>
        <w:bottom w:val="none" w:sz="0" w:space="0" w:color="auto"/>
        <w:right w:val="none" w:sz="0" w:space="0" w:color="auto"/>
      </w:divBdr>
      <w:divsChild>
        <w:div w:id="1301809379">
          <w:marLeft w:val="0"/>
          <w:marRight w:val="0"/>
          <w:marTop w:val="0"/>
          <w:marBottom w:val="0"/>
          <w:divBdr>
            <w:top w:val="none" w:sz="0" w:space="0" w:color="auto"/>
            <w:left w:val="none" w:sz="0" w:space="0" w:color="auto"/>
            <w:bottom w:val="none" w:sz="0" w:space="0" w:color="auto"/>
            <w:right w:val="none" w:sz="0" w:space="0" w:color="auto"/>
          </w:divBdr>
          <w:divsChild>
            <w:div w:id="106700694">
              <w:marLeft w:val="0"/>
              <w:marRight w:val="0"/>
              <w:marTop w:val="0"/>
              <w:marBottom w:val="0"/>
              <w:divBdr>
                <w:top w:val="none" w:sz="0" w:space="0" w:color="auto"/>
                <w:left w:val="none" w:sz="0" w:space="0" w:color="auto"/>
                <w:bottom w:val="none" w:sz="0" w:space="0" w:color="auto"/>
                <w:right w:val="none" w:sz="0" w:space="0" w:color="auto"/>
              </w:divBdr>
              <w:divsChild>
                <w:div w:id="571933920">
                  <w:marLeft w:val="0"/>
                  <w:marRight w:val="0"/>
                  <w:marTop w:val="0"/>
                  <w:marBottom w:val="0"/>
                  <w:divBdr>
                    <w:top w:val="none" w:sz="0" w:space="0" w:color="auto"/>
                    <w:left w:val="none" w:sz="0" w:space="0" w:color="auto"/>
                    <w:bottom w:val="none" w:sz="0" w:space="0" w:color="auto"/>
                    <w:right w:val="none" w:sz="0" w:space="0" w:color="auto"/>
                  </w:divBdr>
                  <w:divsChild>
                    <w:div w:id="177058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654437">
      <w:bodyDiv w:val="1"/>
      <w:marLeft w:val="0"/>
      <w:marRight w:val="0"/>
      <w:marTop w:val="0"/>
      <w:marBottom w:val="0"/>
      <w:divBdr>
        <w:top w:val="none" w:sz="0" w:space="0" w:color="auto"/>
        <w:left w:val="none" w:sz="0" w:space="0" w:color="auto"/>
        <w:bottom w:val="none" w:sz="0" w:space="0" w:color="auto"/>
        <w:right w:val="none" w:sz="0" w:space="0" w:color="auto"/>
      </w:divBdr>
    </w:div>
    <w:div w:id="1913813979">
      <w:bodyDiv w:val="1"/>
      <w:marLeft w:val="0"/>
      <w:marRight w:val="0"/>
      <w:marTop w:val="0"/>
      <w:marBottom w:val="0"/>
      <w:divBdr>
        <w:top w:val="none" w:sz="0" w:space="0" w:color="auto"/>
        <w:left w:val="none" w:sz="0" w:space="0" w:color="auto"/>
        <w:bottom w:val="none" w:sz="0" w:space="0" w:color="auto"/>
        <w:right w:val="none" w:sz="0" w:space="0" w:color="auto"/>
      </w:divBdr>
      <w:divsChild>
        <w:div w:id="358698616">
          <w:marLeft w:val="0"/>
          <w:marRight w:val="0"/>
          <w:marTop w:val="0"/>
          <w:marBottom w:val="0"/>
          <w:divBdr>
            <w:top w:val="none" w:sz="0" w:space="0" w:color="auto"/>
            <w:left w:val="none" w:sz="0" w:space="0" w:color="auto"/>
            <w:bottom w:val="none" w:sz="0" w:space="0" w:color="auto"/>
            <w:right w:val="none" w:sz="0" w:space="0" w:color="auto"/>
          </w:divBdr>
          <w:divsChild>
            <w:div w:id="926226901">
              <w:marLeft w:val="0"/>
              <w:marRight w:val="0"/>
              <w:marTop w:val="0"/>
              <w:marBottom w:val="0"/>
              <w:divBdr>
                <w:top w:val="none" w:sz="0" w:space="0" w:color="auto"/>
                <w:left w:val="none" w:sz="0" w:space="0" w:color="auto"/>
                <w:bottom w:val="none" w:sz="0" w:space="0" w:color="auto"/>
                <w:right w:val="none" w:sz="0" w:space="0" w:color="auto"/>
              </w:divBdr>
              <w:divsChild>
                <w:div w:id="131059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092503">
      <w:bodyDiv w:val="1"/>
      <w:marLeft w:val="0"/>
      <w:marRight w:val="0"/>
      <w:marTop w:val="0"/>
      <w:marBottom w:val="0"/>
      <w:divBdr>
        <w:top w:val="none" w:sz="0" w:space="0" w:color="auto"/>
        <w:left w:val="none" w:sz="0" w:space="0" w:color="auto"/>
        <w:bottom w:val="none" w:sz="0" w:space="0" w:color="auto"/>
        <w:right w:val="none" w:sz="0" w:space="0" w:color="auto"/>
      </w:divBdr>
    </w:div>
    <w:div w:id="2077044693">
      <w:bodyDiv w:val="1"/>
      <w:marLeft w:val="0"/>
      <w:marRight w:val="0"/>
      <w:marTop w:val="0"/>
      <w:marBottom w:val="0"/>
      <w:divBdr>
        <w:top w:val="none" w:sz="0" w:space="0" w:color="auto"/>
        <w:left w:val="none" w:sz="0" w:space="0" w:color="auto"/>
        <w:bottom w:val="none" w:sz="0" w:space="0" w:color="auto"/>
        <w:right w:val="none" w:sz="0" w:space="0" w:color="auto"/>
      </w:divBdr>
      <w:divsChild>
        <w:div w:id="982613908">
          <w:marLeft w:val="0"/>
          <w:marRight w:val="0"/>
          <w:marTop w:val="0"/>
          <w:marBottom w:val="0"/>
          <w:divBdr>
            <w:top w:val="none" w:sz="0" w:space="0" w:color="auto"/>
            <w:left w:val="none" w:sz="0" w:space="0" w:color="auto"/>
            <w:bottom w:val="none" w:sz="0" w:space="0" w:color="auto"/>
            <w:right w:val="none" w:sz="0" w:space="0" w:color="auto"/>
          </w:divBdr>
          <w:divsChild>
            <w:div w:id="2057896648">
              <w:marLeft w:val="0"/>
              <w:marRight w:val="0"/>
              <w:marTop w:val="0"/>
              <w:marBottom w:val="0"/>
              <w:divBdr>
                <w:top w:val="none" w:sz="0" w:space="0" w:color="auto"/>
                <w:left w:val="none" w:sz="0" w:space="0" w:color="auto"/>
                <w:bottom w:val="none" w:sz="0" w:space="0" w:color="auto"/>
                <w:right w:val="none" w:sz="0" w:space="0" w:color="auto"/>
              </w:divBdr>
              <w:divsChild>
                <w:div w:id="1712680914">
                  <w:marLeft w:val="0"/>
                  <w:marRight w:val="0"/>
                  <w:marTop w:val="0"/>
                  <w:marBottom w:val="0"/>
                  <w:divBdr>
                    <w:top w:val="none" w:sz="0" w:space="0" w:color="auto"/>
                    <w:left w:val="none" w:sz="0" w:space="0" w:color="auto"/>
                    <w:bottom w:val="none" w:sz="0" w:space="0" w:color="auto"/>
                    <w:right w:val="none" w:sz="0" w:space="0" w:color="auto"/>
                  </w:divBdr>
                  <w:divsChild>
                    <w:div w:id="139724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186142">
      <w:bodyDiv w:val="1"/>
      <w:marLeft w:val="0"/>
      <w:marRight w:val="0"/>
      <w:marTop w:val="0"/>
      <w:marBottom w:val="0"/>
      <w:divBdr>
        <w:top w:val="none" w:sz="0" w:space="0" w:color="auto"/>
        <w:left w:val="none" w:sz="0" w:space="0" w:color="auto"/>
        <w:bottom w:val="none" w:sz="0" w:space="0" w:color="auto"/>
        <w:right w:val="none" w:sz="0" w:space="0" w:color="auto"/>
      </w:divBdr>
    </w:div>
    <w:div w:id="209678043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41</Pages>
  <Words>7981</Words>
  <Characters>40789</Characters>
  <Application>Microsoft Macintosh Word</Application>
  <DocSecurity>0</DocSecurity>
  <Lines>647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Olesya Khromeychuk</dc:creator>
  <cp:keywords/>
  <dc:description/>
  <cp:lastModifiedBy>Olesya Khromeychuk</cp:lastModifiedBy>
  <cp:revision>8</cp:revision>
  <cp:lastPrinted>2017-02-02T11:38:00Z</cp:lastPrinted>
  <dcterms:created xsi:type="dcterms:W3CDTF">2017-11-01T12:01:00Z</dcterms:created>
  <dcterms:modified xsi:type="dcterms:W3CDTF">2017-11-01T12:46:00Z</dcterms:modified>
</cp:coreProperties>
</file>