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62AE" w:rsidRPr="00173556" w:rsidRDefault="00D362AE" w:rsidP="00D362AE">
      <w:pPr>
        <w:rPr>
          <w:b/>
          <w:sz w:val="28"/>
          <w:szCs w:val="28"/>
        </w:rPr>
      </w:pPr>
      <w:r>
        <w:rPr>
          <w:b/>
          <w:sz w:val="28"/>
          <w:szCs w:val="28"/>
        </w:rPr>
        <w:t>M</w:t>
      </w:r>
      <w:r w:rsidRPr="00173556">
        <w:rPr>
          <w:b/>
          <w:sz w:val="28"/>
          <w:szCs w:val="28"/>
        </w:rPr>
        <w:t>ember checking: a tool to enhance trustworthiness or merely a nod to validation</w:t>
      </w:r>
      <w:r>
        <w:rPr>
          <w:b/>
          <w:sz w:val="28"/>
          <w:szCs w:val="28"/>
        </w:rPr>
        <w:t>?</w:t>
      </w:r>
      <w:r w:rsidRPr="00173556">
        <w:rPr>
          <w:b/>
          <w:sz w:val="28"/>
          <w:szCs w:val="28"/>
        </w:rPr>
        <w:t xml:space="preserve"> </w:t>
      </w:r>
    </w:p>
    <w:p w:rsidR="00D362AE" w:rsidRDefault="00D362AE" w:rsidP="00D362AE"/>
    <w:p w:rsidR="00D362AE" w:rsidRDefault="00D362AE" w:rsidP="00D362AE">
      <w:pPr>
        <w:rPr>
          <w:vertAlign w:val="superscript"/>
        </w:rPr>
      </w:pPr>
      <w:r>
        <w:t>Linda Birt</w:t>
      </w:r>
      <w:r>
        <w:rPr>
          <w:vertAlign w:val="superscript"/>
        </w:rPr>
        <w:t>1,4</w:t>
      </w:r>
      <w:r>
        <w:t>, Suzanne Scott</w:t>
      </w:r>
      <w:r>
        <w:rPr>
          <w:vertAlign w:val="superscript"/>
        </w:rPr>
        <w:t>2</w:t>
      </w:r>
      <w:r>
        <w:t>, Debbie Cavers</w:t>
      </w:r>
      <w:r>
        <w:rPr>
          <w:vertAlign w:val="superscript"/>
        </w:rPr>
        <w:t>3</w:t>
      </w:r>
      <w:r>
        <w:t>, Christine Campbell</w:t>
      </w:r>
      <w:r>
        <w:rPr>
          <w:vertAlign w:val="superscript"/>
        </w:rPr>
        <w:t>3</w:t>
      </w:r>
      <w:r>
        <w:t>, Fiona Walter</w:t>
      </w:r>
      <w:r>
        <w:rPr>
          <w:vertAlign w:val="superscript"/>
        </w:rPr>
        <w:t>1</w:t>
      </w:r>
    </w:p>
    <w:p w:rsidR="00D362AE" w:rsidRPr="008E6124" w:rsidRDefault="00D362AE" w:rsidP="00D362AE">
      <w:r>
        <w:t>1</w:t>
      </w:r>
      <w:r w:rsidR="003B038B">
        <w:t>.</w:t>
      </w:r>
      <w:r>
        <w:t xml:space="preserve"> Primary C</w:t>
      </w:r>
      <w:r w:rsidRPr="008E6124">
        <w:t>are Unit, Univer</w:t>
      </w:r>
      <w:r>
        <w:t>sity of Cambridge, Strangeways R</w:t>
      </w:r>
      <w:r w:rsidRPr="008E6124">
        <w:t>esearch Laboratory, Wort</w:t>
      </w:r>
      <w:r>
        <w:t>’</w:t>
      </w:r>
      <w:r w:rsidRPr="008E6124">
        <w:t>s Causeway, Cambridge CB2 8RN</w:t>
      </w:r>
    </w:p>
    <w:p w:rsidR="00D362AE" w:rsidRPr="008E6124" w:rsidRDefault="00D362AE" w:rsidP="00D362AE">
      <w:r w:rsidRPr="008E6124">
        <w:t>2</w:t>
      </w:r>
      <w:r w:rsidR="003B038B">
        <w:t>.</w:t>
      </w:r>
      <w:r w:rsidRPr="008E6124">
        <w:t xml:space="preserve"> </w:t>
      </w:r>
      <w:r>
        <w:t xml:space="preserve">Dental Institute, </w:t>
      </w:r>
      <w:r w:rsidRPr="008E6124">
        <w:t>King’s College London</w:t>
      </w:r>
      <w:r>
        <w:t>, Guy’s Tower, Guy’s Hospital, London SE1 9RT</w:t>
      </w:r>
    </w:p>
    <w:p w:rsidR="00D362AE" w:rsidRDefault="00D362AE" w:rsidP="00D362AE">
      <w:r w:rsidRPr="008E6124">
        <w:t>3</w:t>
      </w:r>
      <w:r w:rsidR="003B038B">
        <w:t>.</w:t>
      </w:r>
      <w:r>
        <w:t xml:space="preserve"> </w:t>
      </w:r>
      <w:r w:rsidRPr="008E6124">
        <w:t xml:space="preserve">Centre for Population Health Sciences, University of Edinburgh, Medical School, Teviot Place, Edinburgh, EH8 9AG. </w:t>
      </w:r>
    </w:p>
    <w:p w:rsidR="00D362AE" w:rsidRDefault="00D362AE" w:rsidP="00D362AE">
      <w:r>
        <w:t>4</w:t>
      </w:r>
      <w:r w:rsidR="003B038B">
        <w:t xml:space="preserve">. </w:t>
      </w:r>
      <w:r>
        <w:t>School of Health Sciences, University of East Anglia, Norwich Research park, Norwich, NR4 7TJ</w:t>
      </w:r>
    </w:p>
    <w:p w:rsidR="00D362AE" w:rsidRDefault="00D362AE" w:rsidP="00D362AE"/>
    <w:p w:rsidR="00D362AE" w:rsidRDefault="00D362AE" w:rsidP="00D362AE"/>
    <w:p w:rsidR="00D362AE" w:rsidRDefault="003B038B" w:rsidP="00D362AE">
      <w:r>
        <w:t>Corresponding author  (</w:t>
      </w:r>
      <w:r w:rsidR="00D362AE">
        <w:t>present address)</w:t>
      </w:r>
    </w:p>
    <w:p w:rsidR="00D362AE" w:rsidRDefault="00D362AE" w:rsidP="00D362AE">
      <w:pPr>
        <w:spacing w:after="0"/>
      </w:pPr>
      <w:r>
        <w:t>Dr Linda Birt</w:t>
      </w:r>
    </w:p>
    <w:p w:rsidR="00D362AE" w:rsidRDefault="00D362AE" w:rsidP="00D362AE">
      <w:pPr>
        <w:spacing w:after="0"/>
      </w:pPr>
      <w:r>
        <w:t>School of Health Sciences</w:t>
      </w:r>
    </w:p>
    <w:p w:rsidR="00D362AE" w:rsidRDefault="00D362AE" w:rsidP="00D362AE">
      <w:pPr>
        <w:spacing w:after="0"/>
      </w:pPr>
      <w:r>
        <w:t>The Queen’s Building</w:t>
      </w:r>
    </w:p>
    <w:p w:rsidR="00D362AE" w:rsidRDefault="00D362AE" w:rsidP="00D362AE">
      <w:pPr>
        <w:spacing w:after="0"/>
      </w:pPr>
      <w:r>
        <w:t>Norwich Research Park</w:t>
      </w:r>
    </w:p>
    <w:p w:rsidR="00D362AE" w:rsidRDefault="00D362AE" w:rsidP="00D362AE">
      <w:pPr>
        <w:spacing w:after="0"/>
      </w:pPr>
      <w:r>
        <w:t>University of East Anglia</w:t>
      </w:r>
    </w:p>
    <w:p w:rsidR="00D362AE" w:rsidRDefault="00D362AE" w:rsidP="00D362AE">
      <w:pPr>
        <w:spacing w:after="0"/>
      </w:pPr>
      <w:r>
        <w:t>Norwich, NR4 7TJ</w:t>
      </w:r>
    </w:p>
    <w:p w:rsidR="00D362AE" w:rsidRDefault="00D362AE" w:rsidP="00D362AE">
      <w:pPr>
        <w:spacing w:after="0"/>
      </w:pPr>
    </w:p>
    <w:p w:rsidR="00D362AE" w:rsidRDefault="00D362AE" w:rsidP="00D362AE">
      <w:pPr>
        <w:spacing w:after="0"/>
      </w:pPr>
      <w:r>
        <w:t>01603 593298</w:t>
      </w:r>
    </w:p>
    <w:p w:rsidR="00D362AE" w:rsidRDefault="00D362AE" w:rsidP="00D362AE">
      <w:pPr>
        <w:spacing w:after="0"/>
      </w:pPr>
    </w:p>
    <w:p w:rsidR="00D362AE" w:rsidRPr="008E6124" w:rsidRDefault="00D362AE" w:rsidP="00D362AE">
      <w:pPr>
        <w:spacing w:after="0"/>
        <w:rPr>
          <w:rFonts w:asciiTheme="majorHAnsi" w:eastAsiaTheme="majorEastAsia" w:hAnsiTheme="majorHAnsi" w:cstheme="majorBidi"/>
          <w:b/>
          <w:bCs/>
          <w:color w:val="4F81BD" w:themeColor="accent1"/>
          <w:sz w:val="26"/>
          <w:szCs w:val="26"/>
        </w:rPr>
      </w:pPr>
      <w:r>
        <w:t>Linda.birt@uea.ac.uk</w:t>
      </w:r>
    </w:p>
    <w:p w:rsidR="00D362AE" w:rsidRPr="00EC17E3" w:rsidRDefault="00D362AE" w:rsidP="003E68F2">
      <w:pPr>
        <w:spacing w:after="0" w:line="480" w:lineRule="auto"/>
        <w:rPr>
          <w:rFonts w:ascii="Arial" w:hAnsi="Arial" w:cs="Arial"/>
          <w:b/>
          <w:sz w:val="24"/>
          <w:szCs w:val="24"/>
        </w:rPr>
      </w:pPr>
    </w:p>
    <w:p w:rsidR="00171CC5" w:rsidRDefault="00171CC5" w:rsidP="003E68F2">
      <w:pPr>
        <w:pStyle w:val="Heading2"/>
        <w:spacing w:before="0" w:line="480" w:lineRule="auto"/>
        <w:rPr>
          <w:color w:val="auto"/>
        </w:rPr>
      </w:pPr>
    </w:p>
    <w:p w:rsidR="008424AE" w:rsidRPr="00EC17E3" w:rsidRDefault="008424AE" w:rsidP="003E68F2">
      <w:pPr>
        <w:pStyle w:val="Heading2"/>
        <w:spacing w:before="0" w:line="480" w:lineRule="auto"/>
        <w:rPr>
          <w:rFonts w:ascii="Arial" w:hAnsi="Arial" w:cs="Arial"/>
          <w:color w:val="auto"/>
          <w:sz w:val="24"/>
          <w:szCs w:val="24"/>
        </w:rPr>
      </w:pPr>
      <w:r w:rsidRPr="00EC17E3">
        <w:rPr>
          <w:rFonts w:ascii="Arial" w:hAnsi="Arial" w:cs="Arial"/>
          <w:color w:val="auto"/>
          <w:sz w:val="24"/>
          <w:szCs w:val="24"/>
        </w:rPr>
        <w:t>Abstract:</w:t>
      </w:r>
      <w:r w:rsidR="002011B0" w:rsidRPr="00EC17E3">
        <w:rPr>
          <w:rFonts w:ascii="Arial" w:hAnsi="Arial" w:cs="Arial"/>
          <w:color w:val="auto"/>
          <w:sz w:val="24"/>
          <w:szCs w:val="24"/>
        </w:rPr>
        <w:t xml:space="preserve"> </w:t>
      </w:r>
    </w:p>
    <w:p w:rsidR="002B7EF8" w:rsidRPr="00EC17E3" w:rsidRDefault="00DA5586" w:rsidP="003E68F2">
      <w:pPr>
        <w:spacing w:after="0" w:line="480" w:lineRule="auto"/>
        <w:rPr>
          <w:rFonts w:ascii="Times New Roman" w:hAnsi="Times New Roman" w:cs="Times New Roman"/>
          <w:sz w:val="24"/>
          <w:szCs w:val="24"/>
        </w:rPr>
      </w:pPr>
      <w:r w:rsidRPr="00EC17E3">
        <w:rPr>
          <w:rFonts w:ascii="Times New Roman" w:hAnsi="Times New Roman" w:cs="Times New Roman"/>
          <w:sz w:val="24"/>
          <w:szCs w:val="24"/>
        </w:rPr>
        <w:t>The t</w:t>
      </w:r>
      <w:r w:rsidR="00DE6BD9" w:rsidRPr="00EC17E3">
        <w:rPr>
          <w:rFonts w:ascii="Times New Roman" w:hAnsi="Times New Roman" w:cs="Times New Roman"/>
          <w:sz w:val="24"/>
          <w:szCs w:val="24"/>
        </w:rPr>
        <w:t xml:space="preserve">rustworthiness of results is </w:t>
      </w:r>
      <w:r w:rsidR="008424AE" w:rsidRPr="00EC17E3">
        <w:rPr>
          <w:rFonts w:ascii="Times New Roman" w:hAnsi="Times New Roman" w:cs="Times New Roman"/>
          <w:sz w:val="24"/>
          <w:szCs w:val="24"/>
        </w:rPr>
        <w:t xml:space="preserve">the bedrock of </w:t>
      </w:r>
      <w:r w:rsidR="00874370" w:rsidRPr="00EC17E3">
        <w:rPr>
          <w:rFonts w:ascii="Times New Roman" w:hAnsi="Times New Roman" w:cs="Times New Roman"/>
          <w:sz w:val="24"/>
          <w:szCs w:val="24"/>
        </w:rPr>
        <w:t>high-</w:t>
      </w:r>
      <w:r w:rsidR="008424AE" w:rsidRPr="00EC17E3">
        <w:rPr>
          <w:rFonts w:ascii="Times New Roman" w:hAnsi="Times New Roman" w:cs="Times New Roman"/>
          <w:sz w:val="24"/>
          <w:szCs w:val="24"/>
        </w:rPr>
        <w:t>quality</w:t>
      </w:r>
      <w:r w:rsidR="00AF6C15" w:rsidRPr="00EC17E3">
        <w:rPr>
          <w:rFonts w:ascii="Times New Roman" w:hAnsi="Times New Roman" w:cs="Times New Roman"/>
          <w:sz w:val="24"/>
          <w:szCs w:val="24"/>
        </w:rPr>
        <w:t xml:space="preserve"> </w:t>
      </w:r>
      <w:r w:rsidR="00D27380" w:rsidRPr="00EC17E3">
        <w:rPr>
          <w:rFonts w:ascii="Times New Roman" w:hAnsi="Times New Roman" w:cs="Times New Roman"/>
          <w:sz w:val="24"/>
          <w:szCs w:val="24"/>
        </w:rPr>
        <w:t xml:space="preserve">qualitative research. </w:t>
      </w:r>
      <w:r w:rsidR="00DE6BD9" w:rsidRPr="00EC17E3">
        <w:rPr>
          <w:rFonts w:ascii="Times New Roman" w:hAnsi="Times New Roman" w:cs="Times New Roman"/>
          <w:sz w:val="24"/>
          <w:szCs w:val="24"/>
        </w:rPr>
        <w:t xml:space="preserve">Member checking, also known as participant or respondent </w:t>
      </w:r>
      <w:r w:rsidR="00316881" w:rsidRPr="00EC17E3">
        <w:rPr>
          <w:rFonts w:ascii="Times New Roman" w:hAnsi="Times New Roman" w:cs="Times New Roman"/>
          <w:sz w:val="24"/>
          <w:szCs w:val="24"/>
        </w:rPr>
        <w:t>validation,</w:t>
      </w:r>
      <w:r w:rsidR="00DE6BD9" w:rsidRPr="00EC17E3">
        <w:rPr>
          <w:rFonts w:ascii="Times New Roman" w:hAnsi="Times New Roman" w:cs="Times New Roman"/>
          <w:sz w:val="24"/>
          <w:szCs w:val="24"/>
        </w:rPr>
        <w:t xml:space="preserve"> is a technique for exploring the credibility of results. </w:t>
      </w:r>
      <w:r w:rsidRPr="00EC17E3">
        <w:rPr>
          <w:rFonts w:ascii="Times New Roman" w:hAnsi="Times New Roman" w:cs="Times New Roman"/>
          <w:sz w:val="24"/>
          <w:szCs w:val="24"/>
        </w:rPr>
        <w:t>D</w:t>
      </w:r>
      <w:r w:rsidR="00DE6BD9" w:rsidRPr="00EC17E3">
        <w:rPr>
          <w:rFonts w:ascii="Times New Roman" w:hAnsi="Times New Roman" w:cs="Times New Roman"/>
          <w:sz w:val="24"/>
          <w:szCs w:val="24"/>
        </w:rPr>
        <w:t>ata</w:t>
      </w:r>
      <w:r w:rsidRPr="00EC17E3">
        <w:rPr>
          <w:rFonts w:ascii="Times New Roman" w:hAnsi="Times New Roman" w:cs="Times New Roman"/>
          <w:sz w:val="24"/>
          <w:szCs w:val="24"/>
        </w:rPr>
        <w:t xml:space="preserve"> or results</w:t>
      </w:r>
      <w:r w:rsidR="00DE6BD9" w:rsidRPr="00EC17E3">
        <w:rPr>
          <w:rFonts w:ascii="Times New Roman" w:hAnsi="Times New Roman" w:cs="Times New Roman"/>
          <w:sz w:val="24"/>
          <w:szCs w:val="24"/>
        </w:rPr>
        <w:t xml:space="preserve"> </w:t>
      </w:r>
      <w:r w:rsidR="00FE55A7" w:rsidRPr="00EC17E3">
        <w:rPr>
          <w:rFonts w:ascii="Times New Roman" w:hAnsi="Times New Roman" w:cs="Times New Roman"/>
          <w:sz w:val="24"/>
          <w:szCs w:val="24"/>
        </w:rPr>
        <w:t>are</w:t>
      </w:r>
      <w:r w:rsidR="00DE6BD9" w:rsidRPr="00EC17E3">
        <w:rPr>
          <w:rFonts w:ascii="Times New Roman" w:hAnsi="Times New Roman" w:cs="Times New Roman"/>
          <w:sz w:val="24"/>
          <w:szCs w:val="24"/>
        </w:rPr>
        <w:t xml:space="preserve"> returned to participants </w:t>
      </w:r>
      <w:r w:rsidRPr="00EC17E3">
        <w:rPr>
          <w:rFonts w:ascii="Times New Roman" w:hAnsi="Times New Roman" w:cs="Times New Roman"/>
          <w:sz w:val="24"/>
          <w:szCs w:val="24"/>
        </w:rPr>
        <w:t>to check for accuracy and resonance with their experiences.</w:t>
      </w:r>
    </w:p>
    <w:p w:rsidR="003E68F2" w:rsidRPr="00EC17E3" w:rsidRDefault="00173556" w:rsidP="003E68F2">
      <w:pPr>
        <w:spacing w:after="0" w:line="480" w:lineRule="auto"/>
        <w:rPr>
          <w:rFonts w:ascii="Times New Roman" w:hAnsi="Times New Roman" w:cs="Times New Roman"/>
          <w:sz w:val="24"/>
          <w:szCs w:val="24"/>
        </w:rPr>
      </w:pPr>
      <w:r w:rsidRPr="00EC17E3">
        <w:rPr>
          <w:rFonts w:ascii="Times New Roman" w:hAnsi="Times New Roman" w:cs="Times New Roman"/>
          <w:sz w:val="24"/>
          <w:szCs w:val="24"/>
        </w:rPr>
        <w:t>Member</w:t>
      </w:r>
      <w:r w:rsidR="00DE6BD9" w:rsidRPr="00EC17E3">
        <w:rPr>
          <w:rFonts w:ascii="Times New Roman" w:hAnsi="Times New Roman" w:cs="Times New Roman"/>
          <w:sz w:val="24"/>
          <w:szCs w:val="24"/>
        </w:rPr>
        <w:t xml:space="preserve"> checking is often </w:t>
      </w:r>
      <w:r w:rsidR="00203538" w:rsidRPr="00EC17E3">
        <w:rPr>
          <w:rFonts w:ascii="Times New Roman" w:hAnsi="Times New Roman" w:cs="Times New Roman"/>
          <w:sz w:val="24"/>
          <w:szCs w:val="24"/>
        </w:rPr>
        <w:t>mentioned</w:t>
      </w:r>
      <w:r w:rsidR="00DE6BD9" w:rsidRPr="00EC17E3">
        <w:rPr>
          <w:rFonts w:ascii="Times New Roman" w:hAnsi="Times New Roman" w:cs="Times New Roman"/>
          <w:sz w:val="24"/>
          <w:szCs w:val="24"/>
        </w:rPr>
        <w:t xml:space="preserve"> as </w:t>
      </w:r>
      <w:r w:rsidR="002B7EF8" w:rsidRPr="00EC17E3">
        <w:rPr>
          <w:rFonts w:ascii="Times New Roman" w:hAnsi="Times New Roman" w:cs="Times New Roman"/>
          <w:sz w:val="24"/>
          <w:szCs w:val="24"/>
        </w:rPr>
        <w:t xml:space="preserve">one </w:t>
      </w:r>
      <w:r w:rsidR="00316881" w:rsidRPr="00EC17E3">
        <w:rPr>
          <w:rFonts w:ascii="Times New Roman" w:hAnsi="Times New Roman" w:cs="Times New Roman"/>
          <w:sz w:val="24"/>
          <w:szCs w:val="24"/>
        </w:rPr>
        <w:t>in a list of</w:t>
      </w:r>
      <w:r w:rsidR="00EF75D3" w:rsidRPr="00EC17E3">
        <w:rPr>
          <w:rFonts w:ascii="Times New Roman" w:hAnsi="Times New Roman" w:cs="Times New Roman"/>
          <w:sz w:val="24"/>
          <w:szCs w:val="24"/>
        </w:rPr>
        <w:t xml:space="preserve"> validation</w:t>
      </w:r>
      <w:r w:rsidR="00DE6BD9" w:rsidRPr="00EC17E3">
        <w:rPr>
          <w:rFonts w:ascii="Times New Roman" w:hAnsi="Times New Roman" w:cs="Times New Roman"/>
          <w:sz w:val="24"/>
          <w:szCs w:val="24"/>
        </w:rPr>
        <w:t xml:space="preserve"> techniques</w:t>
      </w:r>
      <w:r w:rsidR="00DA5586" w:rsidRPr="00EC17E3">
        <w:rPr>
          <w:rFonts w:ascii="Times New Roman" w:hAnsi="Times New Roman" w:cs="Times New Roman"/>
          <w:sz w:val="24"/>
          <w:szCs w:val="24"/>
        </w:rPr>
        <w:t>.</w:t>
      </w:r>
      <w:r w:rsidR="00DE6BD9" w:rsidRPr="00EC17E3">
        <w:rPr>
          <w:rFonts w:ascii="Times New Roman" w:hAnsi="Times New Roman" w:cs="Times New Roman"/>
          <w:sz w:val="24"/>
          <w:szCs w:val="24"/>
        </w:rPr>
        <w:t xml:space="preserve"> </w:t>
      </w:r>
      <w:r w:rsidR="00DA5586" w:rsidRPr="00EC17E3">
        <w:rPr>
          <w:rFonts w:ascii="Times New Roman" w:hAnsi="Times New Roman" w:cs="Times New Roman"/>
          <w:sz w:val="24"/>
          <w:szCs w:val="24"/>
        </w:rPr>
        <w:t>This</w:t>
      </w:r>
      <w:r w:rsidRPr="00EC17E3">
        <w:rPr>
          <w:rFonts w:ascii="Times New Roman" w:hAnsi="Times New Roman" w:cs="Times New Roman"/>
          <w:sz w:val="24"/>
          <w:szCs w:val="24"/>
        </w:rPr>
        <w:t xml:space="preserve"> simplistic reporting </w:t>
      </w:r>
      <w:r w:rsidR="00FE55A7" w:rsidRPr="00EC17E3">
        <w:rPr>
          <w:rFonts w:ascii="Times New Roman" w:hAnsi="Times New Roman" w:cs="Times New Roman"/>
          <w:sz w:val="24"/>
          <w:szCs w:val="24"/>
        </w:rPr>
        <w:t>m</w:t>
      </w:r>
      <w:r w:rsidR="001C3DA1" w:rsidRPr="00EC17E3">
        <w:rPr>
          <w:rFonts w:ascii="Times New Roman" w:hAnsi="Times New Roman" w:cs="Times New Roman"/>
          <w:sz w:val="24"/>
          <w:szCs w:val="24"/>
        </w:rPr>
        <w:t>ight</w:t>
      </w:r>
      <w:r w:rsidR="00FE55A7" w:rsidRPr="00EC17E3">
        <w:rPr>
          <w:rFonts w:ascii="Times New Roman" w:hAnsi="Times New Roman" w:cs="Times New Roman"/>
          <w:sz w:val="24"/>
          <w:szCs w:val="24"/>
        </w:rPr>
        <w:t xml:space="preserve"> </w:t>
      </w:r>
      <w:r w:rsidR="002B7EF8" w:rsidRPr="00EC17E3">
        <w:rPr>
          <w:rFonts w:ascii="Times New Roman" w:hAnsi="Times New Roman" w:cs="Times New Roman"/>
          <w:sz w:val="24"/>
          <w:szCs w:val="24"/>
        </w:rPr>
        <w:t xml:space="preserve">not </w:t>
      </w:r>
      <w:r w:rsidR="00EF75D3" w:rsidRPr="00EC17E3">
        <w:rPr>
          <w:rFonts w:ascii="Times New Roman" w:hAnsi="Times New Roman" w:cs="Times New Roman"/>
          <w:sz w:val="24"/>
          <w:szCs w:val="24"/>
        </w:rPr>
        <w:t>acknowledge the</w:t>
      </w:r>
      <w:r w:rsidR="002B7EF8" w:rsidRPr="00EC17E3">
        <w:rPr>
          <w:rFonts w:ascii="Times New Roman" w:hAnsi="Times New Roman" w:cs="Times New Roman"/>
          <w:sz w:val="24"/>
          <w:szCs w:val="24"/>
        </w:rPr>
        <w:t xml:space="preserve"> value of using the </w:t>
      </w:r>
      <w:r w:rsidR="00DE6BD9" w:rsidRPr="00EC17E3">
        <w:rPr>
          <w:rFonts w:ascii="Times New Roman" w:hAnsi="Times New Roman" w:cs="Times New Roman"/>
          <w:sz w:val="24"/>
          <w:szCs w:val="24"/>
        </w:rPr>
        <w:t>method</w:t>
      </w:r>
      <w:r w:rsidR="00EF5274" w:rsidRPr="00EC17E3">
        <w:rPr>
          <w:rFonts w:ascii="Times New Roman" w:hAnsi="Times New Roman" w:cs="Times New Roman"/>
          <w:sz w:val="24"/>
          <w:szCs w:val="24"/>
        </w:rPr>
        <w:t>,</w:t>
      </w:r>
      <w:r w:rsidR="00DE6BD9" w:rsidRPr="00EC17E3">
        <w:rPr>
          <w:rFonts w:ascii="Times New Roman" w:hAnsi="Times New Roman" w:cs="Times New Roman"/>
          <w:sz w:val="24"/>
          <w:szCs w:val="24"/>
        </w:rPr>
        <w:t xml:space="preserve"> </w:t>
      </w:r>
      <w:r w:rsidR="001D38C7" w:rsidRPr="00EC17E3">
        <w:rPr>
          <w:rFonts w:ascii="Times New Roman" w:hAnsi="Times New Roman" w:cs="Times New Roman"/>
          <w:sz w:val="24"/>
          <w:szCs w:val="24"/>
        </w:rPr>
        <w:t>no</w:t>
      </w:r>
      <w:r w:rsidR="00FE5179" w:rsidRPr="00EC17E3">
        <w:rPr>
          <w:rFonts w:ascii="Times New Roman" w:hAnsi="Times New Roman" w:cs="Times New Roman"/>
          <w:sz w:val="24"/>
          <w:szCs w:val="24"/>
        </w:rPr>
        <w:t>r</w:t>
      </w:r>
      <w:r w:rsidR="001D38C7" w:rsidRPr="00EC17E3">
        <w:rPr>
          <w:rFonts w:ascii="Times New Roman" w:hAnsi="Times New Roman" w:cs="Times New Roman"/>
          <w:sz w:val="24"/>
          <w:szCs w:val="24"/>
        </w:rPr>
        <w:t xml:space="preserve"> its </w:t>
      </w:r>
      <w:r w:rsidRPr="00EC17E3">
        <w:rPr>
          <w:rFonts w:ascii="Times New Roman" w:hAnsi="Times New Roman" w:cs="Times New Roman"/>
          <w:sz w:val="24"/>
          <w:szCs w:val="24"/>
        </w:rPr>
        <w:t>juxtaposition</w:t>
      </w:r>
      <w:r w:rsidR="00DE6BD9" w:rsidRPr="00EC17E3">
        <w:rPr>
          <w:rFonts w:ascii="Times New Roman" w:hAnsi="Times New Roman" w:cs="Times New Roman"/>
          <w:sz w:val="24"/>
          <w:szCs w:val="24"/>
        </w:rPr>
        <w:t xml:space="preserve"> with the </w:t>
      </w:r>
      <w:r w:rsidR="00466C26" w:rsidRPr="00EC17E3">
        <w:rPr>
          <w:rFonts w:ascii="Times New Roman" w:hAnsi="Times New Roman" w:cs="Times New Roman"/>
          <w:sz w:val="24"/>
          <w:szCs w:val="24"/>
        </w:rPr>
        <w:t xml:space="preserve">interpretative </w:t>
      </w:r>
      <w:r w:rsidR="00DE6BD9" w:rsidRPr="00EC17E3">
        <w:rPr>
          <w:rFonts w:ascii="Times New Roman" w:hAnsi="Times New Roman" w:cs="Times New Roman"/>
          <w:sz w:val="24"/>
          <w:szCs w:val="24"/>
        </w:rPr>
        <w:t>stance of qualitative</w:t>
      </w:r>
      <w:r w:rsidR="00466C26" w:rsidRPr="00EC17E3">
        <w:rPr>
          <w:rFonts w:ascii="Times New Roman" w:hAnsi="Times New Roman" w:cs="Times New Roman"/>
          <w:sz w:val="24"/>
          <w:szCs w:val="24"/>
        </w:rPr>
        <w:t xml:space="preserve"> research</w:t>
      </w:r>
      <w:r w:rsidR="00DE6BD9" w:rsidRPr="00EC17E3">
        <w:rPr>
          <w:rFonts w:ascii="Times New Roman" w:hAnsi="Times New Roman" w:cs="Times New Roman"/>
          <w:sz w:val="24"/>
          <w:szCs w:val="24"/>
        </w:rPr>
        <w:t xml:space="preserve">. </w:t>
      </w:r>
      <w:r w:rsidR="00466C26" w:rsidRPr="00EC17E3">
        <w:rPr>
          <w:rFonts w:ascii="Times New Roman" w:hAnsi="Times New Roman" w:cs="Times New Roman"/>
          <w:sz w:val="24"/>
          <w:szCs w:val="24"/>
        </w:rPr>
        <w:t>In</w:t>
      </w:r>
      <w:r w:rsidRPr="00EC17E3">
        <w:rPr>
          <w:rFonts w:ascii="Times New Roman" w:hAnsi="Times New Roman" w:cs="Times New Roman"/>
          <w:sz w:val="24"/>
          <w:szCs w:val="24"/>
        </w:rPr>
        <w:t xml:space="preserve"> this </w:t>
      </w:r>
      <w:r w:rsidR="00FE5179" w:rsidRPr="00EC17E3">
        <w:rPr>
          <w:rFonts w:ascii="Times New Roman" w:hAnsi="Times New Roman" w:cs="Times New Roman"/>
          <w:sz w:val="24"/>
          <w:szCs w:val="24"/>
        </w:rPr>
        <w:t>commentary</w:t>
      </w:r>
      <w:r w:rsidR="00EB5DB3" w:rsidRPr="00EC17E3">
        <w:rPr>
          <w:rFonts w:ascii="Times New Roman" w:hAnsi="Times New Roman" w:cs="Times New Roman"/>
          <w:sz w:val="24"/>
          <w:szCs w:val="24"/>
        </w:rPr>
        <w:t xml:space="preserve"> </w:t>
      </w:r>
      <w:r w:rsidRPr="00EC17E3">
        <w:rPr>
          <w:rFonts w:ascii="Times New Roman" w:hAnsi="Times New Roman" w:cs="Times New Roman"/>
          <w:sz w:val="24"/>
          <w:szCs w:val="24"/>
        </w:rPr>
        <w:t xml:space="preserve">we </w:t>
      </w:r>
      <w:r w:rsidR="00BA7BBF" w:rsidRPr="00EC17E3">
        <w:rPr>
          <w:rFonts w:ascii="Times New Roman" w:hAnsi="Times New Roman" w:cs="Times New Roman"/>
          <w:sz w:val="24"/>
          <w:szCs w:val="24"/>
        </w:rPr>
        <w:t xml:space="preserve">critique </w:t>
      </w:r>
      <w:r w:rsidR="00DA5586" w:rsidRPr="00EC17E3">
        <w:rPr>
          <w:rFonts w:ascii="Times New Roman" w:hAnsi="Times New Roman" w:cs="Times New Roman"/>
          <w:sz w:val="24"/>
          <w:szCs w:val="24"/>
        </w:rPr>
        <w:t>how</w:t>
      </w:r>
      <w:r w:rsidR="00BA7BBF" w:rsidRPr="00EC17E3">
        <w:rPr>
          <w:rFonts w:ascii="Times New Roman" w:hAnsi="Times New Roman" w:cs="Times New Roman"/>
          <w:sz w:val="24"/>
          <w:szCs w:val="24"/>
        </w:rPr>
        <w:t xml:space="preserve"> member checking has been used in published research</w:t>
      </w:r>
      <w:r w:rsidR="00203538" w:rsidRPr="00EC17E3">
        <w:rPr>
          <w:rFonts w:ascii="Times New Roman" w:hAnsi="Times New Roman" w:cs="Times New Roman"/>
          <w:sz w:val="24"/>
          <w:szCs w:val="24"/>
        </w:rPr>
        <w:t>,</w:t>
      </w:r>
      <w:r w:rsidR="00BA7BBF" w:rsidRPr="00EC17E3">
        <w:rPr>
          <w:rFonts w:ascii="Times New Roman" w:hAnsi="Times New Roman" w:cs="Times New Roman"/>
          <w:sz w:val="24"/>
          <w:szCs w:val="24"/>
        </w:rPr>
        <w:t xml:space="preserve"> before </w:t>
      </w:r>
      <w:r w:rsidR="00EB5DB3" w:rsidRPr="00EC17E3">
        <w:rPr>
          <w:rFonts w:ascii="Times New Roman" w:hAnsi="Times New Roman" w:cs="Times New Roman"/>
          <w:sz w:val="24"/>
          <w:szCs w:val="24"/>
        </w:rPr>
        <w:t>des</w:t>
      </w:r>
      <w:r w:rsidRPr="00EC17E3">
        <w:rPr>
          <w:rFonts w:ascii="Times New Roman" w:hAnsi="Times New Roman" w:cs="Times New Roman"/>
          <w:sz w:val="24"/>
          <w:szCs w:val="24"/>
        </w:rPr>
        <w:t>crib</w:t>
      </w:r>
      <w:r w:rsidR="00BA7BBF" w:rsidRPr="00EC17E3">
        <w:rPr>
          <w:rFonts w:ascii="Times New Roman" w:hAnsi="Times New Roman" w:cs="Times New Roman"/>
          <w:sz w:val="24"/>
          <w:szCs w:val="24"/>
        </w:rPr>
        <w:t>ing</w:t>
      </w:r>
      <w:r w:rsidR="00EB5DB3" w:rsidRPr="00EC17E3">
        <w:rPr>
          <w:rFonts w:ascii="Times New Roman" w:hAnsi="Times New Roman" w:cs="Times New Roman"/>
          <w:sz w:val="24"/>
          <w:szCs w:val="24"/>
        </w:rPr>
        <w:t xml:space="preserve"> a</w:t>
      </w:r>
      <w:r w:rsidRPr="00EC17E3">
        <w:rPr>
          <w:rFonts w:ascii="Times New Roman" w:hAnsi="Times New Roman" w:cs="Times New Roman"/>
          <w:sz w:val="24"/>
          <w:szCs w:val="24"/>
        </w:rPr>
        <w:t>nd evaluat</w:t>
      </w:r>
      <w:r w:rsidR="00BA7BBF" w:rsidRPr="00EC17E3">
        <w:rPr>
          <w:rFonts w:ascii="Times New Roman" w:hAnsi="Times New Roman" w:cs="Times New Roman"/>
          <w:sz w:val="24"/>
          <w:szCs w:val="24"/>
        </w:rPr>
        <w:t>ing</w:t>
      </w:r>
      <w:r w:rsidR="00EB5DB3" w:rsidRPr="00EC17E3">
        <w:rPr>
          <w:rFonts w:ascii="Times New Roman" w:hAnsi="Times New Roman" w:cs="Times New Roman"/>
          <w:sz w:val="24"/>
          <w:szCs w:val="24"/>
        </w:rPr>
        <w:t xml:space="preserve"> an innovative in-depth member checking technique, </w:t>
      </w:r>
      <w:r w:rsidR="00BA60D5">
        <w:rPr>
          <w:rFonts w:ascii="Times New Roman" w:hAnsi="Times New Roman" w:cs="Times New Roman"/>
          <w:sz w:val="24"/>
          <w:szCs w:val="24"/>
        </w:rPr>
        <w:t xml:space="preserve">Synthesised </w:t>
      </w:r>
      <w:r w:rsidR="00BA60D5" w:rsidRPr="00EC17E3">
        <w:rPr>
          <w:rFonts w:ascii="Times New Roman" w:hAnsi="Times New Roman" w:cs="Times New Roman"/>
          <w:sz w:val="24"/>
          <w:szCs w:val="24"/>
        </w:rPr>
        <w:t>Member</w:t>
      </w:r>
      <w:r w:rsidR="005462F3" w:rsidRPr="00EC17E3">
        <w:rPr>
          <w:rFonts w:ascii="Times New Roman" w:hAnsi="Times New Roman" w:cs="Times New Roman"/>
          <w:sz w:val="24"/>
          <w:szCs w:val="24"/>
        </w:rPr>
        <w:t xml:space="preserve"> Checking</w:t>
      </w:r>
      <w:r w:rsidR="00DA5586" w:rsidRPr="00EC17E3">
        <w:rPr>
          <w:rFonts w:ascii="Times New Roman" w:hAnsi="Times New Roman" w:cs="Times New Roman"/>
          <w:sz w:val="24"/>
          <w:szCs w:val="24"/>
        </w:rPr>
        <w:t>. The method was</w:t>
      </w:r>
      <w:r w:rsidR="00BA7BBF" w:rsidRPr="00EC17E3">
        <w:rPr>
          <w:rFonts w:ascii="Times New Roman" w:hAnsi="Times New Roman" w:cs="Times New Roman"/>
          <w:sz w:val="24"/>
          <w:szCs w:val="24"/>
        </w:rPr>
        <w:t xml:space="preserve"> used in a study with patients </w:t>
      </w:r>
      <w:r w:rsidR="00203538" w:rsidRPr="00EC17E3">
        <w:rPr>
          <w:rFonts w:ascii="Times New Roman" w:hAnsi="Times New Roman" w:cs="Times New Roman"/>
          <w:sz w:val="24"/>
          <w:szCs w:val="24"/>
        </w:rPr>
        <w:t xml:space="preserve">diagnosed </w:t>
      </w:r>
      <w:r w:rsidR="00BA7BBF" w:rsidRPr="00EC17E3">
        <w:rPr>
          <w:rFonts w:ascii="Times New Roman" w:hAnsi="Times New Roman" w:cs="Times New Roman"/>
          <w:sz w:val="24"/>
          <w:szCs w:val="24"/>
        </w:rPr>
        <w:t xml:space="preserve">with melanoma. </w:t>
      </w:r>
      <w:r w:rsidR="00BA60D5">
        <w:rPr>
          <w:rFonts w:ascii="Times New Roman" w:hAnsi="Times New Roman" w:cs="Times New Roman"/>
          <w:sz w:val="24"/>
          <w:szCs w:val="24"/>
        </w:rPr>
        <w:t xml:space="preserve">Synthesised </w:t>
      </w:r>
      <w:r w:rsidR="00BA60D5" w:rsidRPr="00EC17E3">
        <w:rPr>
          <w:rFonts w:ascii="Times New Roman" w:hAnsi="Times New Roman" w:cs="Times New Roman"/>
          <w:sz w:val="24"/>
          <w:szCs w:val="24"/>
        </w:rPr>
        <w:t>Member</w:t>
      </w:r>
      <w:r w:rsidR="00BA7BBF" w:rsidRPr="00EC17E3">
        <w:rPr>
          <w:rFonts w:ascii="Times New Roman" w:hAnsi="Times New Roman" w:cs="Times New Roman"/>
          <w:sz w:val="24"/>
          <w:szCs w:val="24"/>
        </w:rPr>
        <w:t xml:space="preserve"> Checking </w:t>
      </w:r>
      <w:r w:rsidR="00EB5DB3" w:rsidRPr="00EC17E3">
        <w:rPr>
          <w:rFonts w:ascii="Times New Roman" w:hAnsi="Times New Roman" w:cs="Times New Roman"/>
          <w:sz w:val="24"/>
          <w:szCs w:val="24"/>
        </w:rPr>
        <w:t>address</w:t>
      </w:r>
      <w:r w:rsidR="00DA5586" w:rsidRPr="00EC17E3">
        <w:rPr>
          <w:rFonts w:ascii="Times New Roman" w:hAnsi="Times New Roman" w:cs="Times New Roman"/>
          <w:sz w:val="24"/>
          <w:szCs w:val="24"/>
        </w:rPr>
        <w:t>es</w:t>
      </w:r>
      <w:r w:rsidR="00EB5DB3" w:rsidRPr="00EC17E3">
        <w:rPr>
          <w:rFonts w:ascii="Times New Roman" w:hAnsi="Times New Roman" w:cs="Times New Roman"/>
          <w:sz w:val="24"/>
          <w:szCs w:val="24"/>
        </w:rPr>
        <w:t xml:space="preserve"> the </w:t>
      </w:r>
      <w:r w:rsidR="00CC7C2B" w:rsidRPr="00EC17E3">
        <w:rPr>
          <w:rFonts w:ascii="Times New Roman" w:hAnsi="Times New Roman" w:cs="Times New Roman"/>
          <w:sz w:val="24"/>
          <w:szCs w:val="24"/>
        </w:rPr>
        <w:t xml:space="preserve">co-constructed nature of knowledge </w:t>
      </w:r>
      <w:r w:rsidR="00EB5DB3" w:rsidRPr="00EC17E3">
        <w:rPr>
          <w:rFonts w:ascii="Times New Roman" w:hAnsi="Times New Roman" w:cs="Times New Roman"/>
          <w:sz w:val="24"/>
          <w:szCs w:val="24"/>
        </w:rPr>
        <w:t xml:space="preserve">by providing </w:t>
      </w:r>
      <w:r w:rsidRPr="00EC17E3">
        <w:rPr>
          <w:rFonts w:ascii="Times New Roman" w:hAnsi="Times New Roman" w:cs="Times New Roman"/>
          <w:sz w:val="24"/>
          <w:szCs w:val="24"/>
        </w:rPr>
        <w:t>participants</w:t>
      </w:r>
      <w:r w:rsidR="00EB5DB3" w:rsidRPr="00EC17E3">
        <w:rPr>
          <w:rFonts w:ascii="Times New Roman" w:hAnsi="Times New Roman" w:cs="Times New Roman"/>
          <w:sz w:val="24"/>
          <w:szCs w:val="24"/>
        </w:rPr>
        <w:t xml:space="preserve"> with the opportunity to </w:t>
      </w:r>
      <w:r w:rsidRPr="00EC17E3">
        <w:rPr>
          <w:rFonts w:ascii="Times New Roman" w:hAnsi="Times New Roman" w:cs="Times New Roman"/>
          <w:sz w:val="24"/>
          <w:szCs w:val="24"/>
        </w:rPr>
        <w:t>engage</w:t>
      </w:r>
      <w:r w:rsidR="00EB5DB3" w:rsidRPr="00EC17E3">
        <w:rPr>
          <w:rFonts w:ascii="Times New Roman" w:hAnsi="Times New Roman" w:cs="Times New Roman"/>
          <w:sz w:val="24"/>
          <w:szCs w:val="24"/>
        </w:rPr>
        <w:t xml:space="preserve"> with</w:t>
      </w:r>
      <w:r w:rsidR="00DA5586" w:rsidRPr="00EC17E3">
        <w:rPr>
          <w:rFonts w:ascii="Times New Roman" w:hAnsi="Times New Roman" w:cs="Times New Roman"/>
          <w:sz w:val="24"/>
          <w:szCs w:val="24"/>
        </w:rPr>
        <w:t>, and add to,</w:t>
      </w:r>
      <w:r w:rsidR="00EB5DB3" w:rsidRPr="00EC17E3">
        <w:rPr>
          <w:rFonts w:ascii="Times New Roman" w:hAnsi="Times New Roman" w:cs="Times New Roman"/>
          <w:sz w:val="24"/>
          <w:szCs w:val="24"/>
        </w:rPr>
        <w:t xml:space="preserve"> </w:t>
      </w:r>
      <w:r w:rsidR="00E22361" w:rsidRPr="00EC17E3">
        <w:rPr>
          <w:rFonts w:ascii="Times New Roman" w:hAnsi="Times New Roman" w:cs="Times New Roman"/>
          <w:sz w:val="24"/>
          <w:szCs w:val="24"/>
        </w:rPr>
        <w:t>interview</w:t>
      </w:r>
      <w:r w:rsidR="00EB5DB3" w:rsidRPr="00EC17E3">
        <w:rPr>
          <w:rFonts w:ascii="Times New Roman" w:hAnsi="Times New Roman" w:cs="Times New Roman"/>
          <w:sz w:val="24"/>
          <w:szCs w:val="24"/>
        </w:rPr>
        <w:t xml:space="preserve"> and </w:t>
      </w:r>
      <w:r w:rsidRPr="00EC17E3">
        <w:rPr>
          <w:rFonts w:ascii="Times New Roman" w:hAnsi="Times New Roman" w:cs="Times New Roman"/>
          <w:sz w:val="24"/>
          <w:szCs w:val="24"/>
        </w:rPr>
        <w:t>interpreted</w:t>
      </w:r>
      <w:r w:rsidR="00EB5DB3" w:rsidRPr="00EC17E3">
        <w:rPr>
          <w:rFonts w:ascii="Times New Roman" w:hAnsi="Times New Roman" w:cs="Times New Roman"/>
          <w:sz w:val="24"/>
          <w:szCs w:val="24"/>
        </w:rPr>
        <w:t xml:space="preserve"> data</w:t>
      </w:r>
      <w:r w:rsidR="00316881" w:rsidRPr="00EC17E3">
        <w:rPr>
          <w:rFonts w:ascii="Times New Roman" w:hAnsi="Times New Roman" w:cs="Times New Roman"/>
          <w:sz w:val="24"/>
          <w:szCs w:val="24"/>
        </w:rPr>
        <w:t>,</w:t>
      </w:r>
      <w:r w:rsidR="00EB5DB3" w:rsidRPr="00EC17E3">
        <w:rPr>
          <w:rFonts w:ascii="Times New Roman" w:hAnsi="Times New Roman" w:cs="Times New Roman"/>
          <w:sz w:val="24"/>
          <w:szCs w:val="24"/>
        </w:rPr>
        <w:t xml:space="preserve"> </w:t>
      </w:r>
      <w:r w:rsidR="00386A30">
        <w:rPr>
          <w:rFonts w:ascii="Times New Roman" w:hAnsi="Times New Roman" w:cs="Times New Roman"/>
          <w:sz w:val="24"/>
          <w:szCs w:val="24"/>
        </w:rPr>
        <w:t xml:space="preserve">several months </w:t>
      </w:r>
      <w:r w:rsidR="00EB5DB3" w:rsidRPr="00EC17E3">
        <w:rPr>
          <w:rFonts w:ascii="Times New Roman" w:hAnsi="Times New Roman" w:cs="Times New Roman"/>
          <w:sz w:val="24"/>
          <w:szCs w:val="24"/>
        </w:rPr>
        <w:t>after their</w:t>
      </w:r>
      <w:r w:rsidRPr="00EC17E3">
        <w:rPr>
          <w:rFonts w:ascii="Times New Roman" w:hAnsi="Times New Roman" w:cs="Times New Roman"/>
          <w:sz w:val="24"/>
          <w:szCs w:val="24"/>
        </w:rPr>
        <w:t xml:space="preserve"> semi-structured </w:t>
      </w:r>
      <w:r w:rsidR="00EB5DB3" w:rsidRPr="00EC17E3">
        <w:rPr>
          <w:rFonts w:ascii="Times New Roman" w:hAnsi="Times New Roman" w:cs="Times New Roman"/>
          <w:sz w:val="24"/>
          <w:szCs w:val="24"/>
        </w:rPr>
        <w:t>interview</w:t>
      </w:r>
      <w:r w:rsidRPr="00EC17E3">
        <w:rPr>
          <w:rFonts w:ascii="Times New Roman" w:hAnsi="Times New Roman" w:cs="Times New Roman"/>
          <w:sz w:val="24"/>
          <w:szCs w:val="24"/>
        </w:rPr>
        <w:t>.</w:t>
      </w:r>
      <w:r w:rsidR="00EB5DB3" w:rsidRPr="00EC17E3">
        <w:rPr>
          <w:rFonts w:ascii="Times New Roman" w:hAnsi="Times New Roman" w:cs="Times New Roman"/>
          <w:sz w:val="24"/>
          <w:szCs w:val="24"/>
        </w:rPr>
        <w:t xml:space="preserve"> </w:t>
      </w:r>
    </w:p>
    <w:p w:rsidR="003E68F2" w:rsidRPr="00EC17E3" w:rsidRDefault="008424AE" w:rsidP="00EC17E3">
      <w:pPr>
        <w:pStyle w:val="Heading2"/>
        <w:spacing w:before="0" w:line="480" w:lineRule="auto"/>
        <w:rPr>
          <w:rFonts w:ascii="Times New Roman" w:hAnsi="Times New Roman" w:cs="Times New Roman"/>
          <w:b w:val="0"/>
          <w:color w:val="auto"/>
          <w:sz w:val="24"/>
          <w:szCs w:val="24"/>
        </w:rPr>
      </w:pPr>
      <w:r w:rsidRPr="00EC17E3">
        <w:rPr>
          <w:rFonts w:ascii="Arial" w:hAnsi="Arial" w:cs="Arial"/>
          <w:color w:val="auto"/>
          <w:sz w:val="24"/>
          <w:szCs w:val="24"/>
        </w:rPr>
        <w:t>Keywords:</w:t>
      </w:r>
      <w:r>
        <w:rPr>
          <w:color w:val="auto"/>
        </w:rPr>
        <w:t xml:space="preserve">  </w:t>
      </w:r>
      <w:bookmarkStart w:id="0" w:name="_GoBack"/>
      <w:r w:rsidRPr="00EC17E3">
        <w:rPr>
          <w:rFonts w:ascii="Times New Roman" w:hAnsi="Times New Roman" w:cs="Times New Roman"/>
          <w:b w:val="0"/>
          <w:color w:val="auto"/>
          <w:sz w:val="24"/>
          <w:szCs w:val="24"/>
        </w:rPr>
        <w:t xml:space="preserve">member checking, trustworthiness, </w:t>
      </w:r>
      <w:r w:rsidR="000324C0" w:rsidRPr="00EC17E3">
        <w:rPr>
          <w:rFonts w:ascii="Times New Roman" w:hAnsi="Times New Roman" w:cs="Times New Roman"/>
          <w:b w:val="0"/>
          <w:color w:val="auto"/>
          <w:sz w:val="24"/>
          <w:szCs w:val="24"/>
        </w:rPr>
        <w:t xml:space="preserve">respondent </w:t>
      </w:r>
      <w:r w:rsidRPr="00EC17E3">
        <w:rPr>
          <w:rFonts w:ascii="Times New Roman" w:hAnsi="Times New Roman" w:cs="Times New Roman"/>
          <w:b w:val="0"/>
          <w:color w:val="auto"/>
          <w:sz w:val="24"/>
          <w:szCs w:val="24"/>
        </w:rPr>
        <w:t>validation, participant validation</w:t>
      </w:r>
      <w:r w:rsidR="00CC7C2B" w:rsidRPr="00EC17E3">
        <w:rPr>
          <w:rFonts w:ascii="Times New Roman" w:hAnsi="Times New Roman" w:cs="Times New Roman"/>
          <w:b w:val="0"/>
          <w:color w:val="auto"/>
          <w:sz w:val="24"/>
          <w:szCs w:val="24"/>
        </w:rPr>
        <w:t>, melanoma, credibility</w:t>
      </w:r>
    </w:p>
    <w:bookmarkEnd w:id="0"/>
    <w:p w:rsidR="00EC17E3" w:rsidRDefault="00EC17E3">
      <w:pPr>
        <w:rPr>
          <w:rFonts w:ascii="Arial" w:hAnsi="Arial" w:cs="Arial"/>
          <w:b/>
          <w:sz w:val="24"/>
          <w:szCs w:val="24"/>
        </w:rPr>
      </w:pPr>
      <w:r>
        <w:rPr>
          <w:rFonts w:ascii="Arial" w:hAnsi="Arial" w:cs="Arial"/>
          <w:b/>
          <w:sz w:val="24"/>
          <w:szCs w:val="24"/>
        </w:rPr>
        <w:br w:type="page"/>
      </w:r>
    </w:p>
    <w:p w:rsidR="008424AE" w:rsidRPr="00EC17E3" w:rsidRDefault="00EC17E3" w:rsidP="003E68F2">
      <w:pPr>
        <w:spacing w:after="0" w:line="480" w:lineRule="auto"/>
        <w:rPr>
          <w:rFonts w:ascii="Arial" w:hAnsi="Arial" w:cs="Arial"/>
          <w:sz w:val="24"/>
          <w:szCs w:val="24"/>
        </w:rPr>
      </w:pPr>
      <w:r w:rsidRPr="00EC17E3">
        <w:rPr>
          <w:rFonts w:ascii="Arial" w:hAnsi="Arial" w:cs="Arial"/>
          <w:b/>
          <w:sz w:val="24"/>
          <w:szCs w:val="24"/>
        </w:rPr>
        <w:lastRenderedPageBreak/>
        <w:t>Background</w:t>
      </w:r>
      <w:r w:rsidR="00EA0E6F" w:rsidRPr="00EC17E3">
        <w:rPr>
          <w:rFonts w:ascii="Arial" w:hAnsi="Arial" w:cs="Arial"/>
          <w:b/>
          <w:sz w:val="24"/>
          <w:szCs w:val="24"/>
        </w:rPr>
        <w:t xml:space="preserve"> </w:t>
      </w:r>
    </w:p>
    <w:p w:rsidR="00D433A2" w:rsidRPr="00EC17E3" w:rsidRDefault="00D433A2" w:rsidP="003E68F2">
      <w:pPr>
        <w:spacing w:after="0" w:line="480" w:lineRule="auto"/>
        <w:rPr>
          <w:rFonts w:ascii="Times New Roman" w:hAnsi="Times New Roman" w:cs="Times New Roman"/>
          <w:sz w:val="24"/>
          <w:szCs w:val="24"/>
        </w:rPr>
      </w:pPr>
      <w:r w:rsidRPr="00EC17E3">
        <w:rPr>
          <w:rFonts w:ascii="Times New Roman" w:hAnsi="Times New Roman" w:cs="Times New Roman"/>
          <w:sz w:val="24"/>
          <w:szCs w:val="24"/>
        </w:rPr>
        <w:t xml:space="preserve">Within qualitative </w:t>
      </w:r>
      <w:r w:rsidR="00755054" w:rsidRPr="00EC17E3">
        <w:rPr>
          <w:rFonts w:ascii="Times New Roman" w:hAnsi="Times New Roman" w:cs="Times New Roman"/>
          <w:sz w:val="24"/>
          <w:szCs w:val="24"/>
        </w:rPr>
        <w:t xml:space="preserve">research </w:t>
      </w:r>
      <w:r w:rsidR="00985FFA" w:rsidRPr="00EC17E3">
        <w:rPr>
          <w:rFonts w:ascii="Times New Roman" w:hAnsi="Times New Roman" w:cs="Times New Roman"/>
          <w:sz w:val="24"/>
          <w:szCs w:val="24"/>
        </w:rPr>
        <w:t>the</w:t>
      </w:r>
      <w:r w:rsidR="00EA5BC9" w:rsidRPr="00EC17E3">
        <w:rPr>
          <w:rFonts w:ascii="Times New Roman" w:hAnsi="Times New Roman" w:cs="Times New Roman"/>
          <w:sz w:val="24"/>
          <w:szCs w:val="24"/>
        </w:rPr>
        <w:t xml:space="preserve"> research</w:t>
      </w:r>
      <w:r w:rsidR="009206A5" w:rsidRPr="00EC17E3">
        <w:rPr>
          <w:rFonts w:ascii="Times New Roman" w:hAnsi="Times New Roman" w:cs="Times New Roman"/>
          <w:sz w:val="24"/>
          <w:szCs w:val="24"/>
        </w:rPr>
        <w:t>er</w:t>
      </w:r>
      <w:r w:rsidR="00EA5BC9" w:rsidRPr="00EC17E3">
        <w:rPr>
          <w:rFonts w:ascii="Times New Roman" w:hAnsi="Times New Roman" w:cs="Times New Roman"/>
          <w:sz w:val="24"/>
          <w:szCs w:val="24"/>
        </w:rPr>
        <w:t xml:space="preserve"> </w:t>
      </w:r>
      <w:r w:rsidRPr="00EC17E3">
        <w:rPr>
          <w:rFonts w:ascii="Times New Roman" w:hAnsi="Times New Roman" w:cs="Times New Roman"/>
          <w:sz w:val="24"/>
          <w:szCs w:val="24"/>
        </w:rPr>
        <w:t xml:space="preserve">is </w:t>
      </w:r>
      <w:r w:rsidR="00FE55A7" w:rsidRPr="00EC17E3">
        <w:rPr>
          <w:rFonts w:ascii="Times New Roman" w:hAnsi="Times New Roman" w:cs="Times New Roman"/>
          <w:sz w:val="24"/>
          <w:szCs w:val="24"/>
        </w:rPr>
        <w:t xml:space="preserve">often </w:t>
      </w:r>
      <w:r w:rsidR="00EA5BC9" w:rsidRPr="00EC17E3">
        <w:rPr>
          <w:rFonts w:ascii="Times New Roman" w:hAnsi="Times New Roman" w:cs="Times New Roman"/>
          <w:sz w:val="24"/>
          <w:szCs w:val="24"/>
        </w:rPr>
        <w:t xml:space="preserve">both the data </w:t>
      </w:r>
      <w:r w:rsidRPr="00EC17E3">
        <w:rPr>
          <w:rFonts w:ascii="Times New Roman" w:hAnsi="Times New Roman" w:cs="Times New Roman"/>
          <w:sz w:val="24"/>
          <w:szCs w:val="24"/>
        </w:rPr>
        <w:t xml:space="preserve">collector </w:t>
      </w:r>
      <w:r w:rsidR="00EA5BC9" w:rsidRPr="00EC17E3">
        <w:rPr>
          <w:rFonts w:ascii="Times New Roman" w:hAnsi="Times New Roman" w:cs="Times New Roman"/>
          <w:sz w:val="24"/>
          <w:szCs w:val="24"/>
        </w:rPr>
        <w:t xml:space="preserve">and data </w:t>
      </w:r>
      <w:r w:rsidRPr="00EC17E3">
        <w:rPr>
          <w:rFonts w:ascii="Times New Roman" w:hAnsi="Times New Roman" w:cs="Times New Roman"/>
          <w:sz w:val="24"/>
          <w:szCs w:val="24"/>
        </w:rPr>
        <w:t>analyst</w:t>
      </w:r>
      <w:r w:rsidR="00C93358" w:rsidRPr="00EC17E3">
        <w:rPr>
          <w:rFonts w:ascii="Times New Roman" w:hAnsi="Times New Roman" w:cs="Times New Roman"/>
          <w:sz w:val="24"/>
          <w:szCs w:val="24"/>
        </w:rPr>
        <w:t xml:space="preserve">, giving potential </w:t>
      </w:r>
      <w:r w:rsidR="00EF75D3" w:rsidRPr="00EC17E3">
        <w:rPr>
          <w:rFonts w:ascii="Times New Roman" w:hAnsi="Times New Roman" w:cs="Times New Roman"/>
          <w:sz w:val="24"/>
          <w:szCs w:val="24"/>
        </w:rPr>
        <w:t>for researcher</w:t>
      </w:r>
      <w:r w:rsidR="009206A5" w:rsidRPr="00EC17E3">
        <w:rPr>
          <w:rFonts w:ascii="Times New Roman" w:hAnsi="Times New Roman" w:cs="Times New Roman"/>
          <w:sz w:val="24"/>
          <w:szCs w:val="24"/>
        </w:rPr>
        <w:t xml:space="preserve"> bias</w:t>
      </w:r>
      <w:r w:rsidR="00FE55A7" w:rsidRPr="00EC17E3">
        <w:rPr>
          <w:rFonts w:ascii="Times New Roman" w:hAnsi="Times New Roman" w:cs="Times New Roman"/>
          <w:sz w:val="24"/>
          <w:szCs w:val="24"/>
        </w:rPr>
        <w:t xml:space="preserve"> </w:t>
      </w:r>
      <w:r w:rsidR="009206A5" w:rsidRPr="00EC17E3">
        <w:rPr>
          <w:rFonts w:ascii="Times New Roman" w:hAnsi="Times New Roman" w:cs="Times New Roman"/>
          <w:sz w:val="24"/>
          <w:szCs w:val="24"/>
        </w:rPr>
        <w:t>(</w:t>
      </w:r>
      <w:r w:rsidR="008830CF" w:rsidRPr="00EC17E3">
        <w:rPr>
          <w:rFonts w:ascii="Times New Roman" w:hAnsi="Times New Roman" w:cs="Times New Roman"/>
          <w:sz w:val="24"/>
          <w:szCs w:val="24"/>
        </w:rPr>
        <w:t>M</w:t>
      </w:r>
      <w:r w:rsidR="00BA2215" w:rsidRPr="00EC17E3">
        <w:rPr>
          <w:rFonts w:ascii="Times New Roman" w:hAnsi="Times New Roman" w:cs="Times New Roman"/>
          <w:sz w:val="24"/>
          <w:szCs w:val="24"/>
        </w:rPr>
        <w:t>i</w:t>
      </w:r>
      <w:r w:rsidR="009206A5" w:rsidRPr="00EC17E3">
        <w:rPr>
          <w:rFonts w:ascii="Times New Roman" w:hAnsi="Times New Roman" w:cs="Times New Roman"/>
          <w:sz w:val="24"/>
          <w:szCs w:val="24"/>
        </w:rPr>
        <w:t>les and Huberman</w:t>
      </w:r>
      <w:r w:rsidR="00CC7C2B" w:rsidRPr="00EC17E3">
        <w:rPr>
          <w:rFonts w:ascii="Times New Roman" w:hAnsi="Times New Roman" w:cs="Times New Roman"/>
          <w:sz w:val="24"/>
          <w:szCs w:val="24"/>
        </w:rPr>
        <w:t>,</w:t>
      </w:r>
      <w:r w:rsidR="009206A5" w:rsidRPr="00EC17E3">
        <w:rPr>
          <w:rFonts w:ascii="Times New Roman" w:hAnsi="Times New Roman" w:cs="Times New Roman"/>
          <w:sz w:val="24"/>
          <w:szCs w:val="24"/>
        </w:rPr>
        <w:t xml:space="preserve"> 1994).</w:t>
      </w:r>
      <w:r w:rsidR="00D250A2" w:rsidRPr="00EC17E3">
        <w:rPr>
          <w:rFonts w:ascii="Times New Roman" w:hAnsi="Times New Roman" w:cs="Times New Roman"/>
          <w:sz w:val="24"/>
          <w:szCs w:val="24"/>
        </w:rPr>
        <w:t xml:space="preserve"> Qualitative researcher</w:t>
      </w:r>
      <w:r w:rsidR="001E5A8C" w:rsidRPr="00EC17E3">
        <w:rPr>
          <w:rFonts w:ascii="Times New Roman" w:hAnsi="Times New Roman" w:cs="Times New Roman"/>
          <w:sz w:val="24"/>
          <w:szCs w:val="24"/>
        </w:rPr>
        <w:t>s</w:t>
      </w:r>
      <w:r w:rsidR="00D250A2" w:rsidRPr="00EC17E3">
        <w:rPr>
          <w:rFonts w:ascii="Times New Roman" w:hAnsi="Times New Roman" w:cs="Times New Roman"/>
          <w:sz w:val="24"/>
          <w:szCs w:val="24"/>
        </w:rPr>
        <w:t xml:space="preserve"> m</w:t>
      </w:r>
      <w:r w:rsidR="001C3DA1" w:rsidRPr="00EC17E3">
        <w:rPr>
          <w:rFonts w:ascii="Times New Roman" w:hAnsi="Times New Roman" w:cs="Times New Roman"/>
          <w:sz w:val="24"/>
          <w:szCs w:val="24"/>
        </w:rPr>
        <w:t>ight</w:t>
      </w:r>
      <w:r w:rsidR="00D250A2" w:rsidRPr="00EC17E3">
        <w:rPr>
          <w:rFonts w:ascii="Times New Roman" w:hAnsi="Times New Roman" w:cs="Times New Roman"/>
          <w:sz w:val="24"/>
          <w:szCs w:val="24"/>
        </w:rPr>
        <w:t xml:space="preserve"> impose their personal beliefs and interests on all stages of the research process</w:t>
      </w:r>
      <w:r w:rsidR="009B5473" w:rsidRPr="00EC17E3">
        <w:rPr>
          <w:rFonts w:ascii="Times New Roman" w:hAnsi="Times New Roman" w:cs="Times New Roman"/>
          <w:sz w:val="24"/>
          <w:szCs w:val="24"/>
        </w:rPr>
        <w:t xml:space="preserve"> leading </w:t>
      </w:r>
      <w:r w:rsidR="00D250A2" w:rsidRPr="00EC17E3">
        <w:rPr>
          <w:rFonts w:ascii="Times New Roman" w:hAnsi="Times New Roman" w:cs="Times New Roman"/>
          <w:sz w:val="24"/>
          <w:szCs w:val="24"/>
        </w:rPr>
        <w:t>to the</w:t>
      </w:r>
      <w:r w:rsidR="00E91115" w:rsidRPr="00EC17E3">
        <w:rPr>
          <w:rFonts w:ascii="Times New Roman" w:hAnsi="Times New Roman" w:cs="Times New Roman"/>
          <w:sz w:val="24"/>
          <w:szCs w:val="24"/>
        </w:rPr>
        <w:t xml:space="preserve"> </w:t>
      </w:r>
      <w:r w:rsidR="00D250A2" w:rsidRPr="00EC17E3">
        <w:rPr>
          <w:rFonts w:ascii="Times New Roman" w:hAnsi="Times New Roman" w:cs="Times New Roman"/>
          <w:sz w:val="24"/>
          <w:szCs w:val="24"/>
        </w:rPr>
        <w:t xml:space="preserve">researcher’s voice </w:t>
      </w:r>
      <w:r w:rsidR="009B5473" w:rsidRPr="00EC17E3">
        <w:rPr>
          <w:rFonts w:ascii="Times New Roman" w:hAnsi="Times New Roman" w:cs="Times New Roman"/>
          <w:sz w:val="24"/>
          <w:szCs w:val="24"/>
        </w:rPr>
        <w:t>dom</w:t>
      </w:r>
      <w:r w:rsidR="00520B19">
        <w:rPr>
          <w:rFonts w:ascii="Times New Roman" w:hAnsi="Times New Roman" w:cs="Times New Roman"/>
          <w:sz w:val="24"/>
          <w:szCs w:val="24"/>
        </w:rPr>
        <w:t>inating that of the participant</w:t>
      </w:r>
      <w:r w:rsidR="00B85163" w:rsidRPr="00EC17E3">
        <w:rPr>
          <w:rFonts w:ascii="Times New Roman" w:hAnsi="Times New Roman" w:cs="Times New Roman"/>
          <w:sz w:val="24"/>
          <w:szCs w:val="24"/>
        </w:rPr>
        <w:t xml:space="preserve"> (Mason, 2002).</w:t>
      </w:r>
      <w:r w:rsidR="009B5473" w:rsidRPr="00EC17E3">
        <w:rPr>
          <w:rFonts w:ascii="Times New Roman" w:hAnsi="Times New Roman" w:cs="Times New Roman"/>
          <w:sz w:val="24"/>
          <w:szCs w:val="24"/>
        </w:rPr>
        <w:t xml:space="preserve"> However, t</w:t>
      </w:r>
      <w:r w:rsidR="00621007" w:rsidRPr="00EC17E3">
        <w:rPr>
          <w:rFonts w:ascii="Times New Roman" w:hAnsi="Times New Roman" w:cs="Times New Roman"/>
          <w:sz w:val="24"/>
          <w:szCs w:val="24"/>
        </w:rPr>
        <w:t>he</w:t>
      </w:r>
      <w:r w:rsidR="000A0EBA" w:rsidRPr="00EC17E3">
        <w:rPr>
          <w:rFonts w:ascii="Times New Roman" w:hAnsi="Times New Roman" w:cs="Times New Roman"/>
          <w:sz w:val="24"/>
          <w:szCs w:val="24"/>
        </w:rPr>
        <w:t xml:space="preserve"> potential for research</w:t>
      </w:r>
      <w:r w:rsidR="00975EBE" w:rsidRPr="00EC17E3">
        <w:rPr>
          <w:rFonts w:ascii="Times New Roman" w:hAnsi="Times New Roman" w:cs="Times New Roman"/>
          <w:sz w:val="24"/>
          <w:szCs w:val="24"/>
        </w:rPr>
        <w:t>er</w:t>
      </w:r>
      <w:r w:rsidR="000A0EBA" w:rsidRPr="00EC17E3">
        <w:rPr>
          <w:rFonts w:ascii="Times New Roman" w:hAnsi="Times New Roman" w:cs="Times New Roman"/>
          <w:sz w:val="24"/>
          <w:szCs w:val="24"/>
        </w:rPr>
        <w:t xml:space="preserve"> bias </w:t>
      </w:r>
      <w:r w:rsidR="00367BC8" w:rsidRPr="00EC17E3">
        <w:rPr>
          <w:rFonts w:ascii="Times New Roman" w:hAnsi="Times New Roman" w:cs="Times New Roman"/>
          <w:sz w:val="24"/>
          <w:szCs w:val="24"/>
        </w:rPr>
        <w:t>m</w:t>
      </w:r>
      <w:r w:rsidR="001C3DA1" w:rsidRPr="00EC17E3">
        <w:rPr>
          <w:rFonts w:ascii="Times New Roman" w:hAnsi="Times New Roman" w:cs="Times New Roman"/>
          <w:sz w:val="24"/>
          <w:szCs w:val="24"/>
        </w:rPr>
        <w:t xml:space="preserve">ight </w:t>
      </w:r>
      <w:r w:rsidR="00367BC8" w:rsidRPr="00EC17E3">
        <w:rPr>
          <w:rFonts w:ascii="Times New Roman" w:hAnsi="Times New Roman" w:cs="Times New Roman"/>
          <w:sz w:val="24"/>
          <w:szCs w:val="24"/>
        </w:rPr>
        <w:t>be</w:t>
      </w:r>
      <w:r w:rsidR="000A0EBA" w:rsidRPr="00EC17E3">
        <w:rPr>
          <w:rFonts w:ascii="Times New Roman" w:hAnsi="Times New Roman" w:cs="Times New Roman"/>
          <w:sz w:val="24"/>
          <w:szCs w:val="24"/>
        </w:rPr>
        <w:t xml:space="preserve"> </w:t>
      </w:r>
      <w:r w:rsidR="00621007" w:rsidRPr="00EC17E3">
        <w:rPr>
          <w:rFonts w:ascii="Times New Roman" w:hAnsi="Times New Roman" w:cs="Times New Roman"/>
          <w:sz w:val="24"/>
          <w:szCs w:val="24"/>
        </w:rPr>
        <w:t xml:space="preserve">reduced </w:t>
      </w:r>
      <w:r w:rsidR="000A0EBA" w:rsidRPr="00EC17E3">
        <w:rPr>
          <w:rFonts w:ascii="Times New Roman" w:hAnsi="Times New Roman" w:cs="Times New Roman"/>
          <w:sz w:val="24"/>
          <w:szCs w:val="24"/>
        </w:rPr>
        <w:t xml:space="preserve">by actively involving the research participant in </w:t>
      </w:r>
      <w:r w:rsidR="00A41BCC" w:rsidRPr="00EC17E3">
        <w:rPr>
          <w:rFonts w:ascii="Times New Roman" w:hAnsi="Times New Roman" w:cs="Times New Roman"/>
          <w:sz w:val="24"/>
          <w:szCs w:val="24"/>
        </w:rPr>
        <w:t>checking and confirming the results</w:t>
      </w:r>
      <w:r w:rsidR="00B85163" w:rsidRPr="00EC17E3">
        <w:rPr>
          <w:rFonts w:ascii="Times New Roman" w:hAnsi="Times New Roman" w:cs="Times New Roman"/>
          <w:sz w:val="24"/>
          <w:szCs w:val="24"/>
        </w:rPr>
        <w:t>.</w:t>
      </w:r>
      <w:r w:rsidR="009B5473" w:rsidRPr="00EC17E3">
        <w:rPr>
          <w:rFonts w:ascii="Times New Roman" w:hAnsi="Times New Roman" w:cs="Times New Roman"/>
          <w:sz w:val="24"/>
          <w:szCs w:val="24"/>
        </w:rPr>
        <w:t xml:space="preserve"> </w:t>
      </w:r>
      <w:r w:rsidR="00621007" w:rsidRPr="00EC17E3">
        <w:rPr>
          <w:rFonts w:ascii="Times New Roman" w:hAnsi="Times New Roman" w:cs="Times New Roman"/>
          <w:sz w:val="24"/>
          <w:szCs w:val="24"/>
        </w:rPr>
        <w:t>Th</w:t>
      </w:r>
      <w:r w:rsidR="00367BC8" w:rsidRPr="00EC17E3">
        <w:rPr>
          <w:rFonts w:ascii="Times New Roman" w:hAnsi="Times New Roman" w:cs="Times New Roman"/>
          <w:sz w:val="24"/>
          <w:szCs w:val="24"/>
        </w:rPr>
        <w:t>e method</w:t>
      </w:r>
      <w:r w:rsidR="00621007" w:rsidRPr="00EC17E3">
        <w:rPr>
          <w:rFonts w:ascii="Times New Roman" w:hAnsi="Times New Roman" w:cs="Times New Roman"/>
          <w:sz w:val="24"/>
          <w:szCs w:val="24"/>
        </w:rPr>
        <w:t xml:space="preserve"> of </w:t>
      </w:r>
      <w:r w:rsidR="00621007" w:rsidRPr="00520B19">
        <w:rPr>
          <w:rFonts w:ascii="Times New Roman" w:hAnsi="Times New Roman" w:cs="Times New Roman"/>
          <w:sz w:val="24"/>
          <w:szCs w:val="24"/>
        </w:rPr>
        <w:t xml:space="preserve">returning </w:t>
      </w:r>
      <w:r w:rsidR="00BA60D5" w:rsidRPr="00520B19">
        <w:rPr>
          <w:rFonts w:ascii="Times New Roman" w:hAnsi="Times New Roman" w:cs="Times New Roman"/>
          <w:sz w:val="24"/>
          <w:szCs w:val="24"/>
        </w:rPr>
        <w:t xml:space="preserve">an </w:t>
      </w:r>
      <w:r w:rsidR="00E22361" w:rsidRPr="00520B19">
        <w:rPr>
          <w:rFonts w:ascii="Times New Roman" w:hAnsi="Times New Roman" w:cs="Times New Roman"/>
          <w:sz w:val="24"/>
          <w:szCs w:val="24"/>
        </w:rPr>
        <w:t>interview</w:t>
      </w:r>
      <w:r w:rsidR="00621007" w:rsidRPr="00520B19">
        <w:rPr>
          <w:rFonts w:ascii="Times New Roman" w:hAnsi="Times New Roman" w:cs="Times New Roman"/>
          <w:sz w:val="24"/>
          <w:szCs w:val="24"/>
        </w:rPr>
        <w:t xml:space="preserve"> </w:t>
      </w:r>
      <w:r w:rsidR="00621007" w:rsidRPr="00EC17E3">
        <w:rPr>
          <w:rFonts w:ascii="Times New Roman" w:hAnsi="Times New Roman" w:cs="Times New Roman"/>
          <w:sz w:val="24"/>
          <w:szCs w:val="24"/>
        </w:rPr>
        <w:t xml:space="preserve">or analysed data to </w:t>
      </w:r>
      <w:r w:rsidR="00520B19">
        <w:rPr>
          <w:rFonts w:ascii="Times New Roman" w:hAnsi="Times New Roman" w:cs="Times New Roman"/>
          <w:sz w:val="24"/>
          <w:szCs w:val="24"/>
        </w:rPr>
        <w:t xml:space="preserve">a </w:t>
      </w:r>
      <w:r w:rsidR="00985FFA" w:rsidRPr="00EC17E3">
        <w:rPr>
          <w:rFonts w:ascii="Times New Roman" w:hAnsi="Times New Roman" w:cs="Times New Roman"/>
          <w:sz w:val="24"/>
          <w:szCs w:val="24"/>
        </w:rPr>
        <w:t>participant</w:t>
      </w:r>
      <w:r w:rsidR="00621007" w:rsidRPr="00EC17E3">
        <w:rPr>
          <w:rFonts w:ascii="Times New Roman" w:hAnsi="Times New Roman" w:cs="Times New Roman"/>
          <w:sz w:val="24"/>
          <w:szCs w:val="24"/>
        </w:rPr>
        <w:t xml:space="preserve"> is known </w:t>
      </w:r>
      <w:r w:rsidRPr="00EC17E3">
        <w:rPr>
          <w:rFonts w:ascii="Times New Roman" w:hAnsi="Times New Roman" w:cs="Times New Roman"/>
          <w:sz w:val="24"/>
          <w:szCs w:val="24"/>
        </w:rPr>
        <w:t>as</w:t>
      </w:r>
      <w:r w:rsidR="00621007" w:rsidRPr="00EC17E3">
        <w:rPr>
          <w:rFonts w:ascii="Times New Roman" w:hAnsi="Times New Roman" w:cs="Times New Roman"/>
          <w:sz w:val="24"/>
          <w:szCs w:val="24"/>
        </w:rPr>
        <w:t xml:space="preserve"> </w:t>
      </w:r>
      <w:r w:rsidR="00621007" w:rsidRPr="00EC17E3">
        <w:rPr>
          <w:rFonts w:ascii="Times New Roman" w:hAnsi="Times New Roman" w:cs="Times New Roman"/>
          <w:i/>
          <w:sz w:val="24"/>
          <w:szCs w:val="24"/>
        </w:rPr>
        <w:t>member checking</w:t>
      </w:r>
      <w:r w:rsidR="00F478D0" w:rsidRPr="00EC17E3">
        <w:rPr>
          <w:rFonts w:ascii="Times New Roman" w:hAnsi="Times New Roman" w:cs="Times New Roman"/>
          <w:i/>
          <w:sz w:val="24"/>
          <w:szCs w:val="24"/>
        </w:rPr>
        <w:t>,</w:t>
      </w:r>
      <w:r w:rsidR="00621007" w:rsidRPr="00EC17E3">
        <w:rPr>
          <w:rFonts w:ascii="Times New Roman" w:hAnsi="Times New Roman" w:cs="Times New Roman"/>
          <w:sz w:val="24"/>
          <w:szCs w:val="24"/>
        </w:rPr>
        <w:t xml:space="preserve"> </w:t>
      </w:r>
      <w:r w:rsidR="00FE55A7" w:rsidRPr="00EC17E3">
        <w:rPr>
          <w:rFonts w:ascii="Times New Roman" w:hAnsi="Times New Roman" w:cs="Times New Roman"/>
          <w:sz w:val="24"/>
          <w:szCs w:val="24"/>
        </w:rPr>
        <w:t>and</w:t>
      </w:r>
      <w:r w:rsidR="00621007" w:rsidRPr="00EC17E3">
        <w:rPr>
          <w:rFonts w:ascii="Times New Roman" w:hAnsi="Times New Roman" w:cs="Times New Roman"/>
          <w:sz w:val="24"/>
          <w:szCs w:val="24"/>
        </w:rPr>
        <w:t xml:space="preserve"> also as </w:t>
      </w:r>
      <w:r w:rsidR="00621007" w:rsidRPr="00EC17E3">
        <w:rPr>
          <w:rFonts w:ascii="Times New Roman" w:hAnsi="Times New Roman" w:cs="Times New Roman"/>
          <w:i/>
          <w:sz w:val="24"/>
          <w:szCs w:val="24"/>
        </w:rPr>
        <w:t>respondent</w:t>
      </w:r>
      <w:r w:rsidR="00621007" w:rsidRPr="00EC17E3">
        <w:rPr>
          <w:rFonts w:ascii="Times New Roman" w:hAnsi="Times New Roman" w:cs="Times New Roman"/>
          <w:sz w:val="24"/>
          <w:szCs w:val="24"/>
        </w:rPr>
        <w:t xml:space="preserve"> </w:t>
      </w:r>
      <w:r w:rsidR="00621007" w:rsidRPr="00EC17E3">
        <w:rPr>
          <w:rFonts w:ascii="Times New Roman" w:hAnsi="Times New Roman" w:cs="Times New Roman"/>
          <w:i/>
          <w:sz w:val="24"/>
          <w:szCs w:val="24"/>
        </w:rPr>
        <w:t>validation</w:t>
      </w:r>
      <w:r w:rsidR="00621007" w:rsidRPr="00EC17E3">
        <w:rPr>
          <w:rFonts w:ascii="Times New Roman" w:hAnsi="Times New Roman" w:cs="Times New Roman"/>
          <w:sz w:val="24"/>
          <w:szCs w:val="24"/>
        </w:rPr>
        <w:t xml:space="preserve"> or </w:t>
      </w:r>
      <w:r w:rsidR="00621007" w:rsidRPr="00EC17E3">
        <w:rPr>
          <w:rFonts w:ascii="Times New Roman" w:hAnsi="Times New Roman" w:cs="Times New Roman"/>
          <w:i/>
          <w:sz w:val="24"/>
          <w:szCs w:val="24"/>
        </w:rPr>
        <w:t>participant validation</w:t>
      </w:r>
      <w:r w:rsidR="00F478D0" w:rsidRPr="00EC17E3">
        <w:rPr>
          <w:rFonts w:ascii="Times New Roman" w:hAnsi="Times New Roman" w:cs="Times New Roman"/>
          <w:sz w:val="24"/>
          <w:szCs w:val="24"/>
        </w:rPr>
        <w:t xml:space="preserve">. </w:t>
      </w:r>
      <w:r w:rsidRPr="00EC17E3">
        <w:rPr>
          <w:rFonts w:ascii="Times New Roman" w:hAnsi="Times New Roman" w:cs="Times New Roman"/>
          <w:sz w:val="24"/>
          <w:szCs w:val="24"/>
        </w:rPr>
        <w:t>Member checking is used to validate, verify or assess the trustworthiness of qualitative results (Doyle, 2007).</w:t>
      </w:r>
      <w:r w:rsidR="00D854D5" w:rsidRPr="00EC17E3">
        <w:rPr>
          <w:rFonts w:ascii="Times New Roman" w:hAnsi="Times New Roman" w:cs="Times New Roman"/>
          <w:sz w:val="24"/>
          <w:szCs w:val="24"/>
        </w:rPr>
        <w:t xml:space="preserve"> </w:t>
      </w:r>
    </w:p>
    <w:p w:rsidR="00367BC8" w:rsidRPr="00520B19" w:rsidRDefault="00A14FA1" w:rsidP="003E68F2">
      <w:pPr>
        <w:spacing w:after="0" w:line="480" w:lineRule="auto"/>
        <w:rPr>
          <w:rFonts w:ascii="Times New Roman" w:hAnsi="Times New Roman" w:cs="Times New Roman"/>
          <w:sz w:val="24"/>
          <w:szCs w:val="24"/>
        </w:rPr>
      </w:pPr>
      <w:r w:rsidRPr="00EC17E3">
        <w:rPr>
          <w:rFonts w:ascii="Times New Roman" w:hAnsi="Times New Roman" w:cs="Times New Roman"/>
          <w:sz w:val="24"/>
          <w:szCs w:val="24"/>
        </w:rPr>
        <w:t>The</w:t>
      </w:r>
      <w:r w:rsidR="004F5F77" w:rsidRPr="00EC17E3">
        <w:rPr>
          <w:rFonts w:ascii="Times New Roman" w:hAnsi="Times New Roman" w:cs="Times New Roman"/>
          <w:sz w:val="24"/>
          <w:szCs w:val="24"/>
        </w:rPr>
        <w:t xml:space="preserve"> novice research</w:t>
      </w:r>
      <w:r w:rsidR="00D433A2" w:rsidRPr="00EC17E3">
        <w:rPr>
          <w:rFonts w:ascii="Times New Roman" w:hAnsi="Times New Roman" w:cs="Times New Roman"/>
          <w:sz w:val="24"/>
          <w:szCs w:val="24"/>
        </w:rPr>
        <w:t>er</w:t>
      </w:r>
      <w:r w:rsidR="004F5F77" w:rsidRPr="00EC17E3">
        <w:rPr>
          <w:rFonts w:ascii="Times New Roman" w:hAnsi="Times New Roman" w:cs="Times New Roman"/>
          <w:sz w:val="24"/>
          <w:szCs w:val="24"/>
        </w:rPr>
        <w:t xml:space="preserve"> m</w:t>
      </w:r>
      <w:r w:rsidR="001C3DA1" w:rsidRPr="00EC17E3">
        <w:rPr>
          <w:rFonts w:ascii="Times New Roman" w:hAnsi="Times New Roman" w:cs="Times New Roman"/>
          <w:sz w:val="24"/>
          <w:szCs w:val="24"/>
        </w:rPr>
        <w:t>ight</w:t>
      </w:r>
      <w:r w:rsidR="004F5F77" w:rsidRPr="00EC17E3">
        <w:rPr>
          <w:rFonts w:ascii="Times New Roman" w:hAnsi="Times New Roman" w:cs="Times New Roman"/>
          <w:sz w:val="24"/>
          <w:szCs w:val="24"/>
        </w:rPr>
        <w:t xml:space="preserve"> be forgiven for perceiving member checking as a straightforward technical</w:t>
      </w:r>
      <w:r w:rsidR="00FA55EE" w:rsidRPr="00EC17E3">
        <w:rPr>
          <w:rFonts w:ascii="Times New Roman" w:hAnsi="Times New Roman" w:cs="Times New Roman"/>
          <w:sz w:val="24"/>
          <w:szCs w:val="24"/>
        </w:rPr>
        <w:t xml:space="preserve"> method </w:t>
      </w:r>
      <w:r w:rsidR="004F5F77" w:rsidRPr="00EC17E3">
        <w:rPr>
          <w:rFonts w:ascii="Times New Roman" w:hAnsi="Times New Roman" w:cs="Times New Roman"/>
          <w:sz w:val="24"/>
          <w:szCs w:val="24"/>
        </w:rPr>
        <w:t>as</w:t>
      </w:r>
      <w:r w:rsidR="002E4517" w:rsidRPr="00EC17E3">
        <w:rPr>
          <w:rFonts w:ascii="Times New Roman" w:hAnsi="Times New Roman" w:cs="Times New Roman"/>
          <w:sz w:val="24"/>
          <w:szCs w:val="24"/>
        </w:rPr>
        <w:t xml:space="preserve"> publi</w:t>
      </w:r>
      <w:r w:rsidR="00C93358" w:rsidRPr="00EC17E3">
        <w:rPr>
          <w:rFonts w:ascii="Times New Roman" w:hAnsi="Times New Roman" w:cs="Times New Roman"/>
          <w:sz w:val="24"/>
          <w:szCs w:val="24"/>
        </w:rPr>
        <w:t>cations</w:t>
      </w:r>
      <w:r w:rsidR="002E4517" w:rsidRPr="00EC17E3">
        <w:rPr>
          <w:rFonts w:ascii="Times New Roman" w:hAnsi="Times New Roman" w:cs="Times New Roman"/>
          <w:sz w:val="24"/>
          <w:szCs w:val="24"/>
        </w:rPr>
        <w:t xml:space="preserve"> </w:t>
      </w:r>
      <w:r w:rsidR="00C93358" w:rsidRPr="00EC17E3">
        <w:rPr>
          <w:rFonts w:ascii="Times New Roman" w:hAnsi="Times New Roman" w:cs="Times New Roman"/>
          <w:sz w:val="24"/>
          <w:szCs w:val="24"/>
        </w:rPr>
        <w:t>seldom report</w:t>
      </w:r>
      <w:r w:rsidR="00FA55EE" w:rsidRPr="00EC17E3">
        <w:rPr>
          <w:rFonts w:ascii="Times New Roman" w:hAnsi="Times New Roman" w:cs="Times New Roman"/>
          <w:sz w:val="24"/>
          <w:szCs w:val="24"/>
        </w:rPr>
        <w:t xml:space="preserve"> more than a sentence about the procedure</w:t>
      </w:r>
      <w:r w:rsidR="004F5F77" w:rsidRPr="00EC17E3">
        <w:rPr>
          <w:rFonts w:ascii="Times New Roman" w:hAnsi="Times New Roman" w:cs="Times New Roman"/>
          <w:sz w:val="24"/>
          <w:szCs w:val="24"/>
        </w:rPr>
        <w:t xml:space="preserve"> and outcome of member checking. Such</w:t>
      </w:r>
      <w:r w:rsidRPr="00EC17E3">
        <w:rPr>
          <w:rFonts w:ascii="Times New Roman" w:hAnsi="Times New Roman" w:cs="Times New Roman"/>
          <w:sz w:val="24"/>
          <w:szCs w:val="24"/>
        </w:rPr>
        <w:t xml:space="preserve"> absence of detail and discussion is surprising</w:t>
      </w:r>
      <w:r w:rsidR="00C93358" w:rsidRPr="00EC17E3">
        <w:rPr>
          <w:rFonts w:ascii="Times New Roman" w:hAnsi="Times New Roman" w:cs="Times New Roman"/>
          <w:sz w:val="24"/>
          <w:szCs w:val="24"/>
        </w:rPr>
        <w:t>,</w:t>
      </w:r>
      <w:r w:rsidRPr="00EC17E3">
        <w:rPr>
          <w:rFonts w:ascii="Times New Roman" w:hAnsi="Times New Roman" w:cs="Times New Roman"/>
          <w:sz w:val="24"/>
          <w:szCs w:val="24"/>
        </w:rPr>
        <w:t xml:space="preserve"> </w:t>
      </w:r>
      <w:r w:rsidR="009B5473" w:rsidRPr="00EC17E3">
        <w:rPr>
          <w:rFonts w:ascii="Times New Roman" w:hAnsi="Times New Roman" w:cs="Times New Roman"/>
          <w:sz w:val="24"/>
          <w:szCs w:val="24"/>
        </w:rPr>
        <w:t>as member</w:t>
      </w:r>
      <w:r w:rsidR="00466C26" w:rsidRPr="00EC17E3">
        <w:rPr>
          <w:rFonts w:ascii="Times New Roman" w:hAnsi="Times New Roman" w:cs="Times New Roman"/>
          <w:sz w:val="24"/>
          <w:szCs w:val="24"/>
        </w:rPr>
        <w:t xml:space="preserve"> </w:t>
      </w:r>
      <w:r w:rsidR="009B5473" w:rsidRPr="00EC17E3">
        <w:rPr>
          <w:rFonts w:ascii="Times New Roman" w:hAnsi="Times New Roman" w:cs="Times New Roman"/>
          <w:sz w:val="24"/>
          <w:szCs w:val="24"/>
        </w:rPr>
        <w:t>checking m</w:t>
      </w:r>
      <w:r w:rsidR="001C3DA1" w:rsidRPr="00EC17E3">
        <w:rPr>
          <w:rFonts w:ascii="Times New Roman" w:hAnsi="Times New Roman" w:cs="Times New Roman"/>
          <w:sz w:val="24"/>
          <w:szCs w:val="24"/>
        </w:rPr>
        <w:t>ight</w:t>
      </w:r>
      <w:r w:rsidR="008D5C67" w:rsidRPr="00EC17E3">
        <w:rPr>
          <w:rFonts w:ascii="Times New Roman" w:hAnsi="Times New Roman" w:cs="Times New Roman"/>
          <w:sz w:val="24"/>
          <w:szCs w:val="24"/>
        </w:rPr>
        <w:t xml:space="preserve"> be confounded by</w:t>
      </w:r>
      <w:r w:rsidRPr="00EC17E3">
        <w:rPr>
          <w:rFonts w:ascii="Times New Roman" w:hAnsi="Times New Roman" w:cs="Times New Roman"/>
          <w:sz w:val="24"/>
          <w:szCs w:val="24"/>
        </w:rPr>
        <w:t xml:space="preserve"> </w:t>
      </w:r>
      <w:r w:rsidR="00C4681B" w:rsidRPr="00EC17E3">
        <w:rPr>
          <w:rFonts w:ascii="Times New Roman" w:hAnsi="Times New Roman" w:cs="Times New Roman"/>
          <w:sz w:val="24"/>
          <w:szCs w:val="24"/>
        </w:rPr>
        <w:t>epistemological and methodological challenges</w:t>
      </w:r>
      <w:r w:rsidR="00C73367" w:rsidRPr="00EC17E3">
        <w:rPr>
          <w:rFonts w:ascii="Times New Roman" w:hAnsi="Times New Roman" w:cs="Times New Roman"/>
          <w:sz w:val="24"/>
          <w:szCs w:val="24"/>
        </w:rPr>
        <w:t>. These</w:t>
      </w:r>
      <w:r w:rsidR="008D5C67" w:rsidRPr="00EC17E3">
        <w:rPr>
          <w:rFonts w:ascii="Times New Roman" w:hAnsi="Times New Roman" w:cs="Times New Roman"/>
          <w:sz w:val="24"/>
          <w:szCs w:val="24"/>
        </w:rPr>
        <w:t xml:space="preserve"> includ</w:t>
      </w:r>
      <w:r w:rsidR="00C73367" w:rsidRPr="00EC17E3">
        <w:rPr>
          <w:rFonts w:ascii="Times New Roman" w:hAnsi="Times New Roman" w:cs="Times New Roman"/>
          <w:sz w:val="24"/>
          <w:szCs w:val="24"/>
        </w:rPr>
        <w:t>e</w:t>
      </w:r>
      <w:r w:rsidR="00367BC8" w:rsidRPr="00EC17E3">
        <w:rPr>
          <w:rFonts w:ascii="Times New Roman" w:hAnsi="Times New Roman" w:cs="Times New Roman"/>
          <w:sz w:val="24"/>
          <w:szCs w:val="24"/>
        </w:rPr>
        <w:t xml:space="preserve">: </w:t>
      </w:r>
      <w:r w:rsidR="00C73367" w:rsidRPr="00EC17E3">
        <w:rPr>
          <w:rFonts w:ascii="Times New Roman" w:hAnsi="Times New Roman" w:cs="Times New Roman"/>
          <w:sz w:val="24"/>
          <w:szCs w:val="24"/>
        </w:rPr>
        <w:t xml:space="preserve">the changing nature of </w:t>
      </w:r>
      <w:r w:rsidR="00C4681B" w:rsidRPr="00EC17E3">
        <w:rPr>
          <w:rFonts w:ascii="Times New Roman" w:hAnsi="Times New Roman" w:cs="Times New Roman"/>
          <w:sz w:val="24"/>
          <w:szCs w:val="24"/>
        </w:rPr>
        <w:t>interpretations of phenomena over time</w:t>
      </w:r>
      <w:r w:rsidR="007F6773" w:rsidRPr="00EC17E3">
        <w:rPr>
          <w:rFonts w:ascii="Times New Roman" w:hAnsi="Times New Roman" w:cs="Times New Roman"/>
          <w:sz w:val="24"/>
          <w:szCs w:val="24"/>
        </w:rPr>
        <w:t>;</w:t>
      </w:r>
      <w:r w:rsidR="00C4681B" w:rsidRPr="00EC17E3">
        <w:rPr>
          <w:rFonts w:ascii="Times New Roman" w:hAnsi="Times New Roman" w:cs="Times New Roman"/>
          <w:sz w:val="24"/>
          <w:szCs w:val="24"/>
        </w:rPr>
        <w:t xml:space="preserve"> </w:t>
      </w:r>
      <w:r w:rsidR="00022CA4" w:rsidRPr="00EC17E3">
        <w:rPr>
          <w:rFonts w:ascii="Times New Roman" w:hAnsi="Times New Roman" w:cs="Times New Roman"/>
          <w:sz w:val="24"/>
          <w:szCs w:val="24"/>
        </w:rPr>
        <w:t xml:space="preserve">the </w:t>
      </w:r>
      <w:r w:rsidR="00C4681B" w:rsidRPr="00EC17E3">
        <w:rPr>
          <w:rFonts w:ascii="Times New Roman" w:hAnsi="Times New Roman" w:cs="Times New Roman"/>
          <w:sz w:val="24"/>
          <w:szCs w:val="24"/>
        </w:rPr>
        <w:t>ethic</w:t>
      </w:r>
      <w:r w:rsidR="00022CA4" w:rsidRPr="00EC17E3">
        <w:rPr>
          <w:rFonts w:ascii="Times New Roman" w:hAnsi="Times New Roman" w:cs="Times New Roman"/>
          <w:sz w:val="24"/>
          <w:szCs w:val="24"/>
        </w:rPr>
        <w:t>al issue</w:t>
      </w:r>
      <w:r w:rsidR="00C4681B" w:rsidRPr="00EC17E3">
        <w:rPr>
          <w:rFonts w:ascii="Times New Roman" w:hAnsi="Times New Roman" w:cs="Times New Roman"/>
          <w:sz w:val="24"/>
          <w:szCs w:val="24"/>
        </w:rPr>
        <w:t xml:space="preserve"> o</w:t>
      </w:r>
      <w:r w:rsidR="00022CA4" w:rsidRPr="00EC17E3">
        <w:rPr>
          <w:rFonts w:ascii="Times New Roman" w:hAnsi="Times New Roman" w:cs="Times New Roman"/>
          <w:sz w:val="24"/>
          <w:szCs w:val="24"/>
        </w:rPr>
        <w:t>f returning data to participant</w:t>
      </w:r>
      <w:r w:rsidR="00466C26" w:rsidRPr="00EC17E3">
        <w:rPr>
          <w:rFonts w:ascii="Times New Roman" w:hAnsi="Times New Roman" w:cs="Times New Roman"/>
          <w:sz w:val="24"/>
          <w:szCs w:val="24"/>
        </w:rPr>
        <w:t>s</w:t>
      </w:r>
      <w:r w:rsidR="007F6773" w:rsidRPr="00EC17E3">
        <w:rPr>
          <w:rFonts w:ascii="Times New Roman" w:hAnsi="Times New Roman" w:cs="Times New Roman"/>
          <w:sz w:val="24"/>
          <w:szCs w:val="24"/>
        </w:rPr>
        <w:t>;</w:t>
      </w:r>
      <w:r w:rsidR="00C4681B" w:rsidRPr="00EC17E3">
        <w:rPr>
          <w:rFonts w:ascii="Times New Roman" w:hAnsi="Times New Roman" w:cs="Times New Roman"/>
          <w:sz w:val="24"/>
          <w:szCs w:val="24"/>
        </w:rPr>
        <w:t xml:space="preserve"> </w:t>
      </w:r>
      <w:r w:rsidR="00D433A2" w:rsidRPr="00EC17E3">
        <w:rPr>
          <w:rFonts w:ascii="Times New Roman" w:hAnsi="Times New Roman" w:cs="Times New Roman"/>
          <w:sz w:val="24"/>
          <w:szCs w:val="24"/>
        </w:rPr>
        <w:t xml:space="preserve">the dilemma of </w:t>
      </w:r>
      <w:r w:rsidR="00C4681B" w:rsidRPr="00EC17E3">
        <w:rPr>
          <w:rFonts w:ascii="Times New Roman" w:hAnsi="Times New Roman" w:cs="Times New Roman"/>
          <w:sz w:val="24"/>
          <w:szCs w:val="24"/>
        </w:rPr>
        <w:t>anticipating and assimilating the disconfirming voices</w:t>
      </w:r>
      <w:r w:rsidR="00C73367" w:rsidRPr="00EC17E3">
        <w:rPr>
          <w:rFonts w:ascii="Times New Roman" w:hAnsi="Times New Roman" w:cs="Times New Roman"/>
          <w:sz w:val="24"/>
          <w:szCs w:val="24"/>
        </w:rPr>
        <w:t>,</w:t>
      </w:r>
      <w:r w:rsidR="007F6773" w:rsidRPr="00EC17E3">
        <w:rPr>
          <w:rFonts w:ascii="Times New Roman" w:hAnsi="Times New Roman" w:cs="Times New Roman"/>
          <w:sz w:val="24"/>
          <w:szCs w:val="24"/>
        </w:rPr>
        <w:t xml:space="preserve"> and</w:t>
      </w:r>
      <w:r w:rsidR="00C4681B" w:rsidRPr="00EC17E3">
        <w:rPr>
          <w:rFonts w:ascii="Times New Roman" w:hAnsi="Times New Roman" w:cs="Times New Roman"/>
          <w:sz w:val="24"/>
          <w:szCs w:val="24"/>
        </w:rPr>
        <w:t xml:space="preserve"> deciding who has ultimate responsibility for the </w:t>
      </w:r>
      <w:r w:rsidR="00C93358" w:rsidRPr="00EC17E3">
        <w:rPr>
          <w:rFonts w:ascii="Times New Roman" w:hAnsi="Times New Roman" w:cs="Times New Roman"/>
          <w:sz w:val="24"/>
          <w:szCs w:val="24"/>
        </w:rPr>
        <w:t xml:space="preserve">overall </w:t>
      </w:r>
      <w:r w:rsidR="00C4681B" w:rsidRPr="00EC17E3">
        <w:rPr>
          <w:rFonts w:ascii="Times New Roman" w:hAnsi="Times New Roman" w:cs="Times New Roman"/>
          <w:sz w:val="24"/>
          <w:szCs w:val="24"/>
        </w:rPr>
        <w:t xml:space="preserve">interpretation. </w:t>
      </w:r>
      <w:r w:rsidR="00B761D7" w:rsidRPr="00EC17E3">
        <w:rPr>
          <w:rFonts w:ascii="Times New Roman" w:hAnsi="Times New Roman" w:cs="Times New Roman"/>
          <w:sz w:val="24"/>
          <w:szCs w:val="24"/>
        </w:rPr>
        <w:t>The intellectual debate on how to ensure trustworthiness in qualitative inquiry has raged since Lincoln</w:t>
      </w:r>
      <w:r w:rsidR="008002AA" w:rsidRPr="00EC17E3">
        <w:rPr>
          <w:rFonts w:ascii="Times New Roman" w:hAnsi="Times New Roman" w:cs="Times New Roman"/>
          <w:sz w:val="24"/>
          <w:szCs w:val="24"/>
        </w:rPr>
        <w:t xml:space="preserve"> and Guba</w:t>
      </w:r>
      <w:r w:rsidR="00B761D7" w:rsidRPr="00EC17E3">
        <w:rPr>
          <w:rFonts w:ascii="Times New Roman" w:hAnsi="Times New Roman" w:cs="Times New Roman"/>
          <w:sz w:val="24"/>
          <w:szCs w:val="24"/>
        </w:rPr>
        <w:t>’s seminal texts in the early 1980s</w:t>
      </w:r>
      <w:r w:rsidR="00FF1A8D" w:rsidRPr="00EC17E3">
        <w:rPr>
          <w:rFonts w:ascii="Times New Roman" w:hAnsi="Times New Roman" w:cs="Times New Roman"/>
          <w:sz w:val="24"/>
          <w:szCs w:val="24"/>
        </w:rPr>
        <w:t xml:space="preserve"> </w:t>
      </w:r>
      <w:r w:rsidR="00B761D7" w:rsidRPr="00EC17E3">
        <w:rPr>
          <w:rFonts w:ascii="Times New Roman" w:hAnsi="Times New Roman" w:cs="Times New Roman"/>
          <w:sz w:val="24"/>
          <w:szCs w:val="24"/>
        </w:rPr>
        <w:t xml:space="preserve">and it remains pertinent today as qualitative researchers seek to have </w:t>
      </w:r>
      <w:r w:rsidR="00B761D7" w:rsidRPr="00EC17E3">
        <w:rPr>
          <w:rFonts w:ascii="Times New Roman" w:hAnsi="Times New Roman" w:cs="Times New Roman"/>
          <w:sz w:val="24"/>
          <w:szCs w:val="24"/>
        </w:rPr>
        <w:lastRenderedPageBreak/>
        <w:t xml:space="preserve">their work recognised in </w:t>
      </w:r>
      <w:r w:rsidR="002350B2" w:rsidRPr="00EC17E3">
        <w:rPr>
          <w:rFonts w:ascii="Times New Roman" w:hAnsi="Times New Roman" w:cs="Times New Roman"/>
          <w:sz w:val="24"/>
          <w:szCs w:val="24"/>
        </w:rPr>
        <w:t>an</w:t>
      </w:r>
      <w:r w:rsidR="00B761D7" w:rsidRPr="00EC17E3">
        <w:rPr>
          <w:rFonts w:ascii="Times New Roman" w:hAnsi="Times New Roman" w:cs="Times New Roman"/>
          <w:sz w:val="24"/>
          <w:szCs w:val="24"/>
        </w:rPr>
        <w:t xml:space="preserve"> </w:t>
      </w:r>
      <w:r w:rsidR="00FF1A8D" w:rsidRPr="00EC17E3">
        <w:rPr>
          <w:rFonts w:ascii="Times New Roman" w:hAnsi="Times New Roman" w:cs="Times New Roman"/>
          <w:sz w:val="24"/>
          <w:szCs w:val="24"/>
        </w:rPr>
        <w:t>evidence</w:t>
      </w:r>
      <w:r w:rsidR="00C73367" w:rsidRPr="00EC17E3">
        <w:rPr>
          <w:rFonts w:ascii="Times New Roman" w:hAnsi="Times New Roman" w:cs="Times New Roman"/>
          <w:sz w:val="24"/>
          <w:szCs w:val="24"/>
        </w:rPr>
        <w:t>-</w:t>
      </w:r>
      <w:r w:rsidR="00FF1A8D" w:rsidRPr="00520B19">
        <w:rPr>
          <w:rFonts w:ascii="Times New Roman" w:hAnsi="Times New Roman" w:cs="Times New Roman"/>
          <w:sz w:val="24"/>
          <w:szCs w:val="24"/>
        </w:rPr>
        <w:t>driven world</w:t>
      </w:r>
      <w:r w:rsidR="005C2C92" w:rsidRPr="00520B19">
        <w:rPr>
          <w:rFonts w:ascii="Times New Roman" w:hAnsi="Times New Roman" w:cs="Times New Roman"/>
          <w:sz w:val="24"/>
          <w:szCs w:val="24"/>
        </w:rPr>
        <w:t xml:space="preserve"> (Guba &amp; Lincoln, 1981, 1989; Lincoln and Guba, 1985)</w:t>
      </w:r>
      <w:r w:rsidR="002350B2" w:rsidRPr="00520B19">
        <w:rPr>
          <w:rFonts w:ascii="Times New Roman" w:hAnsi="Times New Roman" w:cs="Times New Roman"/>
          <w:sz w:val="24"/>
          <w:szCs w:val="24"/>
        </w:rPr>
        <w:t>.</w:t>
      </w:r>
      <w:r w:rsidR="00B761D7" w:rsidRPr="00520B19">
        <w:rPr>
          <w:rFonts w:ascii="Times New Roman" w:hAnsi="Times New Roman" w:cs="Times New Roman"/>
          <w:sz w:val="24"/>
          <w:szCs w:val="24"/>
        </w:rPr>
        <w:t xml:space="preserve"> </w:t>
      </w:r>
    </w:p>
    <w:p w:rsidR="00872352" w:rsidRPr="00EC17E3" w:rsidRDefault="00576FCA" w:rsidP="003E68F2">
      <w:pPr>
        <w:spacing w:after="0" w:line="480" w:lineRule="auto"/>
        <w:rPr>
          <w:rFonts w:ascii="Times New Roman" w:hAnsi="Times New Roman" w:cs="Times New Roman"/>
          <w:sz w:val="24"/>
          <w:szCs w:val="24"/>
        </w:rPr>
      </w:pPr>
      <w:r w:rsidRPr="00EC17E3">
        <w:rPr>
          <w:rFonts w:ascii="Times New Roman" w:hAnsi="Times New Roman" w:cs="Times New Roman"/>
          <w:sz w:val="24"/>
          <w:szCs w:val="24"/>
        </w:rPr>
        <w:t xml:space="preserve">In this </w:t>
      </w:r>
      <w:r w:rsidR="001D38C7" w:rsidRPr="00EC17E3">
        <w:rPr>
          <w:rFonts w:ascii="Times New Roman" w:hAnsi="Times New Roman" w:cs="Times New Roman"/>
          <w:sz w:val="24"/>
          <w:szCs w:val="24"/>
        </w:rPr>
        <w:t>paper</w:t>
      </w:r>
      <w:r w:rsidRPr="00EC17E3">
        <w:rPr>
          <w:rFonts w:ascii="Times New Roman" w:hAnsi="Times New Roman" w:cs="Times New Roman"/>
          <w:sz w:val="24"/>
          <w:szCs w:val="24"/>
        </w:rPr>
        <w:t xml:space="preserve"> we draw on theoretical and </w:t>
      </w:r>
      <w:r w:rsidR="001D38C7" w:rsidRPr="00EC17E3">
        <w:rPr>
          <w:rFonts w:ascii="Times New Roman" w:hAnsi="Times New Roman" w:cs="Times New Roman"/>
          <w:sz w:val="24"/>
          <w:szCs w:val="24"/>
        </w:rPr>
        <w:t xml:space="preserve">empirical </w:t>
      </w:r>
      <w:r w:rsidRPr="00EC17E3">
        <w:rPr>
          <w:rFonts w:ascii="Times New Roman" w:hAnsi="Times New Roman" w:cs="Times New Roman"/>
          <w:sz w:val="24"/>
          <w:szCs w:val="24"/>
        </w:rPr>
        <w:t>studies to d</w:t>
      </w:r>
      <w:r w:rsidR="00CB24CD" w:rsidRPr="00EC17E3">
        <w:rPr>
          <w:rFonts w:ascii="Times New Roman" w:hAnsi="Times New Roman" w:cs="Times New Roman"/>
          <w:sz w:val="24"/>
          <w:szCs w:val="24"/>
        </w:rPr>
        <w:t xml:space="preserve">iscuss </w:t>
      </w:r>
      <w:r w:rsidR="00022CA4" w:rsidRPr="00EC17E3">
        <w:rPr>
          <w:rFonts w:ascii="Times New Roman" w:hAnsi="Times New Roman" w:cs="Times New Roman"/>
          <w:sz w:val="24"/>
          <w:szCs w:val="24"/>
        </w:rPr>
        <w:t xml:space="preserve">the </w:t>
      </w:r>
      <w:r w:rsidR="00A61067" w:rsidRPr="00EC17E3">
        <w:rPr>
          <w:rFonts w:ascii="Times New Roman" w:hAnsi="Times New Roman" w:cs="Times New Roman"/>
          <w:sz w:val="24"/>
          <w:szCs w:val="24"/>
        </w:rPr>
        <w:t>epistemological</w:t>
      </w:r>
      <w:r w:rsidR="006A2EE2" w:rsidRPr="00EC17E3">
        <w:rPr>
          <w:rFonts w:ascii="Times New Roman" w:hAnsi="Times New Roman" w:cs="Times New Roman"/>
          <w:sz w:val="24"/>
          <w:szCs w:val="24"/>
        </w:rPr>
        <w:t xml:space="preserve"> and ethical </w:t>
      </w:r>
      <w:r w:rsidR="00C93358" w:rsidRPr="00EC17E3">
        <w:rPr>
          <w:rFonts w:ascii="Times New Roman" w:hAnsi="Times New Roman" w:cs="Times New Roman"/>
          <w:sz w:val="24"/>
          <w:szCs w:val="24"/>
        </w:rPr>
        <w:t>challenges of member checking</w:t>
      </w:r>
      <w:r w:rsidRPr="00EC17E3">
        <w:rPr>
          <w:rFonts w:ascii="Times New Roman" w:hAnsi="Times New Roman" w:cs="Times New Roman"/>
          <w:sz w:val="24"/>
          <w:szCs w:val="24"/>
        </w:rPr>
        <w:t>. We</w:t>
      </w:r>
      <w:r w:rsidR="00466C26" w:rsidRPr="00EC17E3">
        <w:rPr>
          <w:rFonts w:ascii="Times New Roman" w:hAnsi="Times New Roman" w:cs="Times New Roman"/>
          <w:sz w:val="24"/>
          <w:szCs w:val="24"/>
        </w:rPr>
        <w:t xml:space="preserve"> then</w:t>
      </w:r>
      <w:r w:rsidRPr="00EC17E3">
        <w:rPr>
          <w:rFonts w:ascii="Times New Roman" w:hAnsi="Times New Roman" w:cs="Times New Roman"/>
          <w:sz w:val="24"/>
          <w:szCs w:val="24"/>
        </w:rPr>
        <w:t xml:space="preserve"> </w:t>
      </w:r>
      <w:r w:rsidR="00D433A2" w:rsidRPr="00EC17E3">
        <w:rPr>
          <w:rFonts w:ascii="Times New Roman" w:hAnsi="Times New Roman" w:cs="Times New Roman"/>
          <w:sz w:val="24"/>
          <w:szCs w:val="24"/>
        </w:rPr>
        <w:t xml:space="preserve">provide a detailed account of </w:t>
      </w:r>
      <w:r w:rsidRPr="00EC17E3">
        <w:rPr>
          <w:rFonts w:ascii="Times New Roman" w:hAnsi="Times New Roman" w:cs="Times New Roman"/>
          <w:sz w:val="24"/>
          <w:szCs w:val="24"/>
        </w:rPr>
        <w:t>a</w:t>
      </w:r>
      <w:r w:rsidR="00C73367" w:rsidRPr="00EC17E3">
        <w:rPr>
          <w:rFonts w:ascii="Times New Roman" w:hAnsi="Times New Roman" w:cs="Times New Roman"/>
          <w:sz w:val="24"/>
          <w:szCs w:val="24"/>
        </w:rPr>
        <w:t xml:space="preserve"> </w:t>
      </w:r>
      <w:r w:rsidR="00391496" w:rsidRPr="00EC17E3">
        <w:rPr>
          <w:rFonts w:ascii="Times New Roman" w:hAnsi="Times New Roman" w:cs="Times New Roman"/>
          <w:sz w:val="24"/>
          <w:szCs w:val="24"/>
        </w:rPr>
        <w:t>n</w:t>
      </w:r>
      <w:r w:rsidR="00C73367" w:rsidRPr="00EC17E3">
        <w:rPr>
          <w:rFonts w:ascii="Times New Roman" w:hAnsi="Times New Roman" w:cs="Times New Roman"/>
          <w:sz w:val="24"/>
          <w:szCs w:val="24"/>
        </w:rPr>
        <w:t>ovel</w:t>
      </w:r>
      <w:r w:rsidR="008E58F2" w:rsidRPr="00EC17E3">
        <w:rPr>
          <w:rFonts w:ascii="Times New Roman" w:hAnsi="Times New Roman" w:cs="Times New Roman"/>
          <w:sz w:val="24"/>
          <w:szCs w:val="24"/>
        </w:rPr>
        <w:t xml:space="preserve"> in-depth</w:t>
      </w:r>
      <w:r w:rsidRPr="00EC17E3">
        <w:rPr>
          <w:rFonts w:ascii="Times New Roman" w:hAnsi="Times New Roman" w:cs="Times New Roman"/>
          <w:sz w:val="24"/>
          <w:szCs w:val="24"/>
        </w:rPr>
        <w:t xml:space="preserve"> </w:t>
      </w:r>
      <w:r w:rsidR="00367BC8" w:rsidRPr="00EC17E3">
        <w:rPr>
          <w:rFonts w:ascii="Times New Roman" w:hAnsi="Times New Roman" w:cs="Times New Roman"/>
          <w:sz w:val="24"/>
          <w:szCs w:val="24"/>
        </w:rPr>
        <w:t>method</w:t>
      </w:r>
      <w:r w:rsidRPr="00EC17E3">
        <w:rPr>
          <w:rFonts w:ascii="Times New Roman" w:hAnsi="Times New Roman" w:cs="Times New Roman"/>
          <w:sz w:val="24"/>
          <w:szCs w:val="24"/>
        </w:rPr>
        <w:t xml:space="preserve"> of member checking</w:t>
      </w:r>
      <w:r w:rsidR="00FC02A7" w:rsidRPr="00EC17E3">
        <w:rPr>
          <w:rFonts w:ascii="Times New Roman" w:hAnsi="Times New Roman" w:cs="Times New Roman"/>
          <w:sz w:val="24"/>
          <w:szCs w:val="24"/>
        </w:rPr>
        <w:t xml:space="preserve"> – </w:t>
      </w:r>
      <w:r w:rsidR="00A70282">
        <w:rPr>
          <w:rFonts w:ascii="Times New Roman" w:hAnsi="Times New Roman" w:cs="Times New Roman"/>
          <w:i/>
          <w:sz w:val="24"/>
          <w:szCs w:val="24"/>
        </w:rPr>
        <w:t xml:space="preserve">Synthesised </w:t>
      </w:r>
      <w:r w:rsidR="00A80C33" w:rsidRPr="00EC17E3">
        <w:rPr>
          <w:rFonts w:ascii="Times New Roman" w:hAnsi="Times New Roman" w:cs="Times New Roman"/>
          <w:i/>
          <w:sz w:val="24"/>
          <w:szCs w:val="24"/>
        </w:rPr>
        <w:t>Member C</w:t>
      </w:r>
      <w:r w:rsidR="00FC02A7" w:rsidRPr="00EC17E3">
        <w:rPr>
          <w:rFonts w:ascii="Times New Roman" w:hAnsi="Times New Roman" w:cs="Times New Roman"/>
          <w:i/>
          <w:sz w:val="24"/>
          <w:szCs w:val="24"/>
        </w:rPr>
        <w:t>hecking</w:t>
      </w:r>
      <w:r w:rsidR="00C73367" w:rsidRPr="00EC17E3">
        <w:rPr>
          <w:rFonts w:ascii="Times New Roman" w:hAnsi="Times New Roman" w:cs="Times New Roman"/>
          <w:i/>
          <w:sz w:val="24"/>
          <w:szCs w:val="24"/>
        </w:rPr>
        <w:t xml:space="preserve"> (SMC)</w:t>
      </w:r>
      <w:r w:rsidR="00A80C33" w:rsidRPr="00EC17E3">
        <w:rPr>
          <w:rFonts w:ascii="Times New Roman" w:hAnsi="Times New Roman" w:cs="Times New Roman"/>
          <w:i/>
          <w:sz w:val="24"/>
          <w:szCs w:val="24"/>
        </w:rPr>
        <w:t xml:space="preserve"> - </w:t>
      </w:r>
      <w:r w:rsidR="00A61067" w:rsidRPr="00EC17E3">
        <w:rPr>
          <w:rFonts w:ascii="Times New Roman" w:hAnsi="Times New Roman" w:cs="Times New Roman"/>
          <w:sz w:val="24"/>
          <w:szCs w:val="24"/>
        </w:rPr>
        <w:t>that</w:t>
      </w:r>
      <w:r w:rsidR="006A2EE2" w:rsidRPr="00EC17E3">
        <w:rPr>
          <w:rFonts w:ascii="Times New Roman" w:hAnsi="Times New Roman" w:cs="Times New Roman"/>
          <w:sz w:val="24"/>
          <w:szCs w:val="24"/>
        </w:rPr>
        <w:t xml:space="preserve"> </w:t>
      </w:r>
      <w:r w:rsidR="00E22361" w:rsidRPr="00EC17E3">
        <w:rPr>
          <w:rFonts w:ascii="Times New Roman" w:hAnsi="Times New Roman" w:cs="Times New Roman"/>
          <w:sz w:val="24"/>
          <w:szCs w:val="24"/>
        </w:rPr>
        <w:t>we</w:t>
      </w:r>
      <w:r w:rsidR="006A2EE2" w:rsidRPr="00EC17E3">
        <w:rPr>
          <w:rFonts w:ascii="Times New Roman" w:hAnsi="Times New Roman" w:cs="Times New Roman"/>
          <w:sz w:val="24"/>
          <w:szCs w:val="24"/>
        </w:rPr>
        <w:t xml:space="preserve"> developed </w:t>
      </w:r>
      <w:r w:rsidR="00CB24CD" w:rsidRPr="00EC17E3">
        <w:rPr>
          <w:rFonts w:ascii="Times New Roman" w:hAnsi="Times New Roman" w:cs="Times New Roman"/>
          <w:sz w:val="24"/>
          <w:szCs w:val="24"/>
        </w:rPr>
        <w:t>within a health research study</w:t>
      </w:r>
      <w:r w:rsidR="00A61067" w:rsidRPr="00EC17E3">
        <w:rPr>
          <w:rFonts w:ascii="Times New Roman" w:hAnsi="Times New Roman" w:cs="Times New Roman"/>
          <w:sz w:val="24"/>
          <w:szCs w:val="24"/>
        </w:rPr>
        <w:t>. The study</w:t>
      </w:r>
      <w:r w:rsidR="00CB24CD" w:rsidRPr="00EC17E3">
        <w:rPr>
          <w:rFonts w:ascii="Times New Roman" w:hAnsi="Times New Roman" w:cs="Times New Roman"/>
          <w:sz w:val="24"/>
          <w:szCs w:val="24"/>
        </w:rPr>
        <w:t xml:space="preserve"> </w:t>
      </w:r>
      <w:r w:rsidR="00A61067" w:rsidRPr="00EC17E3">
        <w:rPr>
          <w:rFonts w:ascii="Times New Roman" w:hAnsi="Times New Roman" w:cs="Times New Roman"/>
          <w:sz w:val="24"/>
          <w:szCs w:val="24"/>
        </w:rPr>
        <w:t>aimed</w:t>
      </w:r>
      <w:r w:rsidR="00CB24CD" w:rsidRPr="00EC17E3">
        <w:rPr>
          <w:rFonts w:ascii="Times New Roman" w:hAnsi="Times New Roman" w:cs="Times New Roman"/>
          <w:sz w:val="24"/>
          <w:szCs w:val="24"/>
        </w:rPr>
        <w:t xml:space="preserve"> to understand </w:t>
      </w:r>
      <w:r w:rsidR="00C73367" w:rsidRPr="00EC17E3">
        <w:rPr>
          <w:rFonts w:ascii="Times New Roman" w:hAnsi="Times New Roman" w:cs="Times New Roman"/>
          <w:sz w:val="24"/>
          <w:szCs w:val="24"/>
        </w:rPr>
        <w:t xml:space="preserve">symptom appraisal and </w:t>
      </w:r>
      <w:r w:rsidR="00CB24CD" w:rsidRPr="00EC17E3">
        <w:rPr>
          <w:rFonts w:ascii="Times New Roman" w:hAnsi="Times New Roman" w:cs="Times New Roman"/>
          <w:sz w:val="24"/>
          <w:szCs w:val="24"/>
        </w:rPr>
        <w:t>help</w:t>
      </w:r>
      <w:r w:rsidR="00A61067" w:rsidRPr="00EC17E3">
        <w:rPr>
          <w:rFonts w:ascii="Times New Roman" w:hAnsi="Times New Roman" w:cs="Times New Roman"/>
          <w:sz w:val="24"/>
          <w:szCs w:val="24"/>
        </w:rPr>
        <w:t>-</w:t>
      </w:r>
      <w:r w:rsidR="00CB24CD" w:rsidRPr="00EC17E3">
        <w:rPr>
          <w:rFonts w:ascii="Times New Roman" w:hAnsi="Times New Roman" w:cs="Times New Roman"/>
          <w:sz w:val="24"/>
          <w:szCs w:val="24"/>
        </w:rPr>
        <w:t xml:space="preserve">seeking </w:t>
      </w:r>
      <w:r w:rsidR="00C73367" w:rsidRPr="00EC17E3">
        <w:rPr>
          <w:rFonts w:ascii="Times New Roman" w:hAnsi="Times New Roman" w:cs="Times New Roman"/>
          <w:sz w:val="24"/>
          <w:szCs w:val="24"/>
        </w:rPr>
        <w:t>among</w:t>
      </w:r>
      <w:r w:rsidR="00CB24CD" w:rsidRPr="00EC17E3">
        <w:rPr>
          <w:rFonts w:ascii="Times New Roman" w:hAnsi="Times New Roman" w:cs="Times New Roman"/>
          <w:sz w:val="24"/>
          <w:szCs w:val="24"/>
        </w:rPr>
        <w:t xml:space="preserve"> people newly diagnosed with </w:t>
      </w:r>
      <w:r w:rsidR="00C73367" w:rsidRPr="00EC17E3">
        <w:rPr>
          <w:rFonts w:ascii="Times New Roman" w:hAnsi="Times New Roman" w:cs="Times New Roman"/>
          <w:sz w:val="24"/>
          <w:szCs w:val="24"/>
        </w:rPr>
        <w:t xml:space="preserve">the serious skin cancer, malignant </w:t>
      </w:r>
      <w:r w:rsidR="00CB24CD" w:rsidRPr="00EC17E3">
        <w:rPr>
          <w:rFonts w:ascii="Times New Roman" w:hAnsi="Times New Roman" w:cs="Times New Roman"/>
          <w:sz w:val="24"/>
          <w:szCs w:val="24"/>
        </w:rPr>
        <w:t xml:space="preserve">melanoma. The </w:t>
      </w:r>
      <w:r w:rsidR="00A61067" w:rsidRPr="00EC17E3">
        <w:rPr>
          <w:rFonts w:ascii="Times New Roman" w:hAnsi="Times New Roman" w:cs="Times New Roman"/>
          <w:sz w:val="24"/>
          <w:szCs w:val="24"/>
        </w:rPr>
        <w:t xml:space="preserve">research epistemology, </w:t>
      </w:r>
      <w:r w:rsidR="00117350" w:rsidRPr="00EC17E3">
        <w:rPr>
          <w:rFonts w:ascii="Times New Roman" w:hAnsi="Times New Roman" w:cs="Times New Roman"/>
          <w:sz w:val="24"/>
          <w:szCs w:val="24"/>
        </w:rPr>
        <w:t>the</w:t>
      </w:r>
      <w:r w:rsidR="00A61067" w:rsidRPr="00EC17E3">
        <w:rPr>
          <w:rFonts w:ascii="Times New Roman" w:hAnsi="Times New Roman" w:cs="Times New Roman"/>
          <w:sz w:val="24"/>
          <w:szCs w:val="24"/>
        </w:rPr>
        <w:t xml:space="preserve"> type</w:t>
      </w:r>
      <w:r w:rsidR="00117350" w:rsidRPr="00EC17E3">
        <w:rPr>
          <w:rFonts w:ascii="Times New Roman" w:hAnsi="Times New Roman" w:cs="Times New Roman"/>
          <w:sz w:val="24"/>
          <w:szCs w:val="24"/>
        </w:rPr>
        <w:t>s</w:t>
      </w:r>
      <w:r w:rsidR="00A61067" w:rsidRPr="00EC17E3">
        <w:rPr>
          <w:rFonts w:ascii="Times New Roman" w:hAnsi="Times New Roman" w:cs="Times New Roman"/>
          <w:sz w:val="24"/>
          <w:szCs w:val="24"/>
        </w:rPr>
        <w:t xml:space="preserve"> of knowledge which </w:t>
      </w:r>
      <w:r w:rsidR="00117350" w:rsidRPr="00EC17E3">
        <w:rPr>
          <w:rFonts w:ascii="Times New Roman" w:hAnsi="Times New Roman" w:cs="Times New Roman"/>
          <w:sz w:val="24"/>
          <w:szCs w:val="24"/>
        </w:rPr>
        <w:t>m</w:t>
      </w:r>
      <w:r w:rsidR="001C3DA1" w:rsidRPr="00EC17E3">
        <w:rPr>
          <w:rFonts w:ascii="Times New Roman" w:hAnsi="Times New Roman" w:cs="Times New Roman"/>
          <w:sz w:val="24"/>
          <w:szCs w:val="24"/>
        </w:rPr>
        <w:t>ight</w:t>
      </w:r>
      <w:r w:rsidR="00117350" w:rsidRPr="00EC17E3">
        <w:rPr>
          <w:rFonts w:ascii="Times New Roman" w:hAnsi="Times New Roman" w:cs="Times New Roman"/>
          <w:sz w:val="24"/>
          <w:szCs w:val="24"/>
        </w:rPr>
        <w:t xml:space="preserve"> be legitimately known</w:t>
      </w:r>
      <w:r w:rsidR="00A61067" w:rsidRPr="00EC17E3">
        <w:rPr>
          <w:rFonts w:ascii="Times New Roman" w:hAnsi="Times New Roman" w:cs="Times New Roman"/>
          <w:sz w:val="24"/>
          <w:szCs w:val="24"/>
        </w:rPr>
        <w:t>, was objectivism</w:t>
      </w:r>
      <w:r w:rsidR="00C73367" w:rsidRPr="00EC17E3">
        <w:rPr>
          <w:rFonts w:ascii="Times New Roman" w:hAnsi="Times New Roman" w:cs="Times New Roman"/>
          <w:sz w:val="24"/>
          <w:szCs w:val="24"/>
        </w:rPr>
        <w:t>,</w:t>
      </w:r>
      <w:r w:rsidR="00A61067" w:rsidRPr="00EC17E3">
        <w:rPr>
          <w:rFonts w:ascii="Times New Roman" w:hAnsi="Times New Roman" w:cs="Times New Roman"/>
          <w:sz w:val="24"/>
          <w:szCs w:val="24"/>
        </w:rPr>
        <w:t xml:space="preserve"> and the theoretical perspective was </w:t>
      </w:r>
      <w:r w:rsidR="00C73367" w:rsidRPr="00EC17E3">
        <w:rPr>
          <w:rFonts w:ascii="Times New Roman" w:hAnsi="Times New Roman" w:cs="Times New Roman"/>
          <w:sz w:val="24"/>
          <w:szCs w:val="24"/>
        </w:rPr>
        <w:t xml:space="preserve">that of </w:t>
      </w:r>
      <w:r w:rsidR="00CB24CD" w:rsidRPr="00EC17E3">
        <w:rPr>
          <w:rFonts w:ascii="Times New Roman" w:hAnsi="Times New Roman" w:cs="Times New Roman"/>
          <w:sz w:val="24"/>
          <w:szCs w:val="24"/>
        </w:rPr>
        <w:t xml:space="preserve">subtle realist. </w:t>
      </w:r>
      <w:r w:rsidR="006D058E" w:rsidRPr="00EC17E3">
        <w:rPr>
          <w:rFonts w:ascii="Times New Roman" w:hAnsi="Times New Roman" w:cs="Times New Roman"/>
          <w:sz w:val="24"/>
          <w:szCs w:val="24"/>
        </w:rPr>
        <w:t>In</w:t>
      </w:r>
      <w:r w:rsidR="00470892" w:rsidRPr="00EC17E3">
        <w:rPr>
          <w:rFonts w:ascii="Times New Roman" w:hAnsi="Times New Roman" w:cs="Times New Roman"/>
          <w:sz w:val="24"/>
          <w:szCs w:val="24"/>
        </w:rPr>
        <w:t xml:space="preserve"> </w:t>
      </w:r>
      <w:r w:rsidR="009209CB" w:rsidRPr="00EC17E3">
        <w:rPr>
          <w:rFonts w:ascii="Times New Roman" w:hAnsi="Times New Roman" w:cs="Times New Roman"/>
          <w:sz w:val="24"/>
          <w:szCs w:val="24"/>
        </w:rPr>
        <w:t xml:space="preserve">a </w:t>
      </w:r>
      <w:r w:rsidR="00470892" w:rsidRPr="00EC17E3">
        <w:rPr>
          <w:rFonts w:ascii="Times New Roman" w:hAnsi="Times New Roman" w:cs="Times New Roman"/>
          <w:sz w:val="24"/>
          <w:szCs w:val="24"/>
        </w:rPr>
        <w:t xml:space="preserve">subtle realist </w:t>
      </w:r>
      <w:r w:rsidR="00A80C33" w:rsidRPr="00EC17E3">
        <w:rPr>
          <w:rFonts w:ascii="Times New Roman" w:hAnsi="Times New Roman" w:cs="Times New Roman"/>
          <w:sz w:val="24"/>
          <w:szCs w:val="24"/>
        </w:rPr>
        <w:t>study</w:t>
      </w:r>
      <w:r w:rsidR="009209CB" w:rsidRPr="00EC17E3">
        <w:rPr>
          <w:rFonts w:ascii="Times New Roman" w:hAnsi="Times New Roman" w:cs="Times New Roman"/>
          <w:sz w:val="24"/>
          <w:szCs w:val="24"/>
        </w:rPr>
        <w:t xml:space="preserve"> it is held that </w:t>
      </w:r>
      <w:r w:rsidR="00470892" w:rsidRPr="00EC17E3">
        <w:rPr>
          <w:rFonts w:ascii="Times New Roman" w:hAnsi="Times New Roman" w:cs="Times New Roman"/>
          <w:sz w:val="24"/>
          <w:szCs w:val="24"/>
        </w:rPr>
        <w:t>that social phenomen</w:t>
      </w:r>
      <w:r w:rsidR="009209CB" w:rsidRPr="00EC17E3">
        <w:rPr>
          <w:rFonts w:ascii="Times New Roman" w:hAnsi="Times New Roman" w:cs="Times New Roman"/>
          <w:sz w:val="24"/>
          <w:szCs w:val="24"/>
        </w:rPr>
        <w:t>a</w:t>
      </w:r>
      <w:r w:rsidR="00470892" w:rsidRPr="00EC17E3">
        <w:rPr>
          <w:rFonts w:ascii="Times New Roman" w:hAnsi="Times New Roman" w:cs="Times New Roman"/>
          <w:sz w:val="24"/>
          <w:szCs w:val="24"/>
        </w:rPr>
        <w:t xml:space="preserve"> exist independently of the person, however </w:t>
      </w:r>
      <w:r w:rsidR="009209CB" w:rsidRPr="00EC17E3">
        <w:rPr>
          <w:rFonts w:ascii="Times New Roman" w:hAnsi="Times New Roman" w:cs="Times New Roman"/>
          <w:sz w:val="24"/>
          <w:szCs w:val="24"/>
        </w:rPr>
        <w:t>understanding of phenomena</w:t>
      </w:r>
      <w:r w:rsidR="00470892" w:rsidRPr="00EC17E3">
        <w:rPr>
          <w:rFonts w:ascii="Times New Roman" w:hAnsi="Times New Roman" w:cs="Times New Roman"/>
          <w:sz w:val="24"/>
          <w:szCs w:val="24"/>
        </w:rPr>
        <w:t xml:space="preserve"> is </w:t>
      </w:r>
      <w:r w:rsidR="006D5BDD" w:rsidRPr="00EC17E3">
        <w:rPr>
          <w:rFonts w:ascii="Times New Roman" w:hAnsi="Times New Roman" w:cs="Times New Roman"/>
          <w:sz w:val="24"/>
          <w:szCs w:val="24"/>
        </w:rPr>
        <w:t xml:space="preserve">only </w:t>
      </w:r>
      <w:r w:rsidR="00470892" w:rsidRPr="00EC17E3">
        <w:rPr>
          <w:rFonts w:ascii="Times New Roman" w:hAnsi="Times New Roman" w:cs="Times New Roman"/>
          <w:sz w:val="24"/>
          <w:szCs w:val="24"/>
        </w:rPr>
        <w:t>known through the individual</w:t>
      </w:r>
      <w:r w:rsidR="006D5BDD" w:rsidRPr="00EC17E3">
        <w:rPr>
          <w:rFonts w:ascii="Times New Roman" w:hAnsi="Times New Roman" w:cs="Times New Roman"/>
          <w:sz w:val="24"/>
          <w:szCs w:val="24"/>
        </w:rPr>
        <w:t>’s representation of them</w:t>
      </w:r>
      <w:r w:rsidR="000F0C02">
        <w:rPr>
          <w:rFonts w:ascii="Times New Roman" w:hAnsi="Times New Roman" w:cs="Times New Roman"/>
          <w:sz w:val="24"/>
          <w:szCs w:val="24"/>
        </w:rPr>
        <w:t xml:space="preserve"> (Blaikie,2007)</w:t>
      </w:r>
      <w:r w:rsidR="006D5BDD" w:rsidRPr="00EC17E3">
        <w:rPr>
          <w:rFonts w:ascii="Times New Roman" w:hAnsi="Times New Roman" w:cs="Times New Roman"/>
          <w:sz w:val="24"/>
          <w:szCs w:val="24"/>
        </w:rPr>
        <w:t xml:space="preserve">. </w:t>
      </w:r>
      <w:r w:rsidR="009209CB" w:rsidRPr="00EC17E3">
        <w:rPr>
          <w:rFonts w:ascii="Times New Roman" w:hAnsi="Times New Roman" w:cs="Times New Roman"/>
          <w:sz w:val="24"/>
          <w:szCs w:val="24"/>
        </w:rPr>
        <w:t>A person’s knowledge and understanding</w:t>
      </w:r>
      <w:r w:rsidR="00470892" w:rsidRPr="00EC17E3">
        <w:rPr>
          <w:rFonts w:ascii="Times New Roman" w:hAnsi="Times New Roman" w:cs="Times New Roman"/>
          <w:sz w:val="24"/>
          <w:szCs w:val="24"/>
        </w:rPr>
        <w:t xml:space="preserve"> </w:t>
      </w:r>
      <w:r w:rsidR="00A80C33" w:rsidRPr="00EC17E3">
        <w:rPr>
          <w:rFonts w:ascii="Times New Roman" w:hAnsi="Times New Roman" w:cs="Times New Roman"/>
          <w:sz w:val="24"/>
          <w:szCs w:val="24"/>
        </w:rPr>
        <w:t>is grounded within</w:t>
      </w:r>
      <w:r w:rsidR="009209CB" w:rsidRPr="00EC17E3">
        <w:rPr>
          <w:rFonts w:ascii="Times New Roman" w:hAnsi="Times New Roman" w:cs="Times New Roman"/>
          <w:sz w:val="24"/>
          <w:szCs w:val="24"/>
        </w:rPr>
        <w:t xml:space="preserve"> their experiences: knowledge </w:t>
      </w:r>
      <w:r w:rsidR="00470892" w:rsidRPr="00EC17E3">
        <w:rPr>
          <w:rFonts w:ascii="Times New Roman" w:hAnsi="Times New Roman" w:cs="Times New Roman"/>
          <w:sz w:val="24"/>
          <w:szCs w:val="24"/>
        </w:rPr>
        <w:t>is socially constructed (Ham</w:t>
      </w:r>
      <w:r w:rsidR="009209CB" w:rsidRPr="00EC17E3">
        <w:rPr>
          <w:rFonts w:ascii="Times New Roman" w:hAnsi="Times New Roman" w:cs="Times New Roman"/>
          <w:sz w:val="24"/>
          <w:szCs w:val="24"/>
        </w:rPr>
        <w:t>m</w:t>
      </w:r>
      <w:r w:rsidR="00470892" w:rsidRPr="00EC17E3">
        <w:rPr>
          <w:rFonts w:ascii="Times New Roman" w:hAnsi="Times New Roman" w:cs="Times New Roman"/>
          <w:sz w:val="24"/>
          <w:szCs w:val="24"/>
        </w:rPr>
        <w:t>ersley</w:t>
      </w:r>
      <w:r w:rsidR="00B85163" w:rsidRPr="00EC17E3">
        <w:rPr>
          <w:rFonts w:ascii="Times New Roman" w:hAnsi="Times New Roman" w:cs="Times New Roman"/>
          <w:sz w:val="24"/>
          <w:szCs w:val="24"/>
        </w:rPr>
        <w:t>,</w:t>
      </w:r>
      <w:r w:rsidR="00470892" w:rsidRPr="00EC17E3">
        <w:rPr>
          <w:rFonts w:ascii="Times New Roman" w:hAnsi="Times New Roman" w:cs="Times New Roman"/>
          <w:sz w:val="24"/>
          <w:szCs w:val="24"/>
        </w:rPr>
        <w:t xml:space="preserve"> 1992; </w:t>
      </w:r>
      <w:r w:rsidR="008809CF" w:rsidRPr="00EC17E3">
        <w:rPr>
          <w:rFonts w:ascii="Times New Roman" w:hAnsi="Times New Roman" w:cs="Times New Roman"/>
          <w:sz w:val="24"/>
          <w:szCs w:val="24"/>
        </w:rPr>
        <w:t xml:space="preserve">Crotty, 1998; </w:t>
      </w:r>
      <w:r w:rsidR="006D5BDD" w:rsidRPr="00EC17E3">
        <w:rPr>
          <w:rFonts w:ascii="Times New Roman" w:hAnsi="Times New Roman" w:cs="Times New Roman"/>
          <w:sz w:val="24"/>
          <w:szCs w:val="24"/>
        </w:rPr>
        <w:t xml:space="preserve">Snape </w:t>
      </w:r>
      <w:r w:rsidR="00B85163" w:rsidRPr="00EC17E3">
        <w:rPr>
          <w:rFonts w:ascii="Times New Roman" w:hAnsi="Times New Roman" w:cs="Times New Roman"/>
          <w:sz w:val="24"/>
          <w:szCs w:val="24"/>
        </w:rPr>
        <w:t>&amp;</w:t>
      </w:r>
      <w:r w:rsidR="006D5BDD" w:rsidRPr="00EC17E3">
        <w:rPr>
          <w:rFonts w:ascii="Times New Roman" w:hAnsi="Times New Roman" w:cs="Times New Roman"/>
          <w:sz w:val="24"/>
          <w:szCs w:val="24"/>
        </w:rPr>
        <w:t xml:space="preserve"> Spencer</w:t>
      </w:r>
      <w:r w:rsidR="00B85163" w:rsidRPr="00EC17E3">
        <w:rPr>
          <w:rFonts w:ascii="Times New Roman" w:hAnsi="Times New Roman" w:cs="Times New Roman"/>
          <w:sz w:val="24"/>
          <w:szCs w:val="24"/>
        </w:rPr>
        <w:t>,</w:t>
      </w:r>
      <w:r w:rsidR="00470892" w:rsidRPr="00EC17E3">
        <w:rPr>
          <w:rFonts w:ascii="Times New Roman" w:hAnsi="Times New Roman" w:cs="Times New Roman"/>
          <w:sz w:val="24"/>
          <w:szCs w:val="24"/>
        </w:rPr>
        <w:t xml:space="preserve"> 2003</w:t>
      </w:r>
      <w:r w:rsidR="00B85163" w:rsidRPr="00EC17E3">
        <w:rPr>
          <w:rFonts w:ascii="Times New Roman" w:hAnsi="Times New Roman" w:cs="Times New Roman"/>
          <w:sz w:val="24"/>
          <w:szCs w:val="24"/>
        </w:rPr>
        <w:t xml:space="preserve">; </w:t>
      </w:r>
      <w:r w:rsidR="00470892" w:rsidRPr="00EC17E3">
        <w:rPr>
          <w:rFonts w:ascii="Times New Roman" w:hAnsi="Times New Roman" w:cs="Times New Roman"/>
          <w:sz w:val="24"/>
          <w:szCs w:val="24"/>
        </w:rPr>
        <w:t>Gray</w:t>
      </w:r>
      <w:r w:rsidR="00B85163" w:rsidRPr="00EC17E3">
        <w:rPr>
          <w:rFonts w:ascii="Times New Roman" w:hAnsi="Times New Roman" w:cs="Times New Roman"/>
          <w:sz w:val="24"/>
          <w:szCs w:val="24"/>
        </w:rPr>
        <w:t>,</w:t>
      </w:r>
      <w:r w:rsidR="00470892" w:rsidRPr="00EC17E3">
        <w:rPr>
          <w:rFonts w:ascii="Times New Roman" w:hAnsi="Times New Roman" w:cs="Times New Roman"/>
          <w:sz w:val="24"/>
          <w:szCs w:val="24"/>
        </w:rPr>
        <w:t xml:space="preserve"> 2013). </w:t>
      </w:r>
      <w:r w:rsidR="00FA55EE" w:rsidRPr="00EC17E3">
        <w:rPr>
          <w:rFonts w:ascii="Times New Roman" w:hAnsi="Times New Roman" w:cs="Times New Roman"/>
          <w:sz w:val="24"/>
          <w:szCs w:val="24"/>
        </w:rPr>
        <w:t xml:space="preserve">Within </w:t>
      </w:r>
      <w:r w:rsidR="00470892" w:rsidRPr="00EC17E3">
        <w:rPr>
          <w:rFonts w:ascii="Times New Roman" w:hAnsi="Times New Roman" w:cs="Times New Roman"/>
          <w:sz w:val="24"/>
          <w:szCs w:val="24"/>
        </w:rPr>
        <w:t xml:space="preserve">our study a changing skin lesion was an objective </w:t>
      </w:r>
      <w:r w:rsidR="00044109" w:rsidRPr="00EC17E3">
        <w:rPr>
          <w:rFonts w:ascii="Times New Roman" w:hAnsi="Times New Roman" w:cs="Times New Roman"/>
          <w:sz w:val="24"/>
          <w:szCs w:val="24"/>
        </w:rPr>
        <w:t>phenomenon</w:t>
      </w:r>
      <w:r w:rsidR="00B85163" w:rsidRPr="00EC17E3">
        <w:rPr>
          <w:rFonts w:ascii="Times New Roman" w:hAnsi="Times New Roman" w:cs="Times New Roman"/>
          <w:sz w:val="24"/>
          <w:szCs w:val="24"/>
        </w:rPr>
        <w:t>:</w:t>
      </w:r>
      <w:r w:rsidR="00470892" w:rsidRPr="00EC17E3">
        <w:rPr>
          <w:rFonts w:ascii="Times New Roman" w:hAnsi="Times New Roman" w:cs="Times New Roman"/>
          <w:sz w:val="24"/>
          <w:szCs w:val="24"/>
        </w:rPr>
        <w:t xml:space="preserve"> it could b</w:t>
      </w:r>
      <w:r w:rsidR="009209CB" w:rsidRPr="00EC17E3">
        <w:rPr>
          <w:rFonts w:ascii="Times New Roman" w:hAnsi="Times New Roman" w:cs="Times New Roman"/>
          <w:sz w:val="24"/>
          <w:szCs w:val="24"/>
        </w:rPr>
        <w:t xml:space="preserve">e observed, measured, recorded and </w:t>
      </w:r>
      <w:r w:rsidR="00470892" w:rsidRPr="00EC17E3">
        <w:rPr>
          <w:rFonts w:ascii="Times New Roman" w:hAnsi="Times New Roman" w:cs="Times New Roman"/>
          <w:sz w:val="24"/>
          <w:szCs w:val="24"/>
        </w:rPr>
        <w:t xml:space="preserve">compared to other malignant skin cancers.  However </w:t>
      </w:r>
      <w:r w:rsidR="009209CB" w:rsidRPr="00EC17E3">
        <w:rPr>
          <w:rFonts w:ascii="Times New Roman" w:hAnsi="Times New Roman" w:cs="Times New Roman"/>
          <w:sz w:val="24"/>
          <w:szCs w:val="24"/>
        </w:rPr>
        <w:t>a patient’s response to</w:t>
      </w:r>
      <w:r w:rsidR="00470892" w:rsidRPr="00EC17E3">
        <w:rPr>
          <w:rFonts w:ascii="Times New Roman" w:hAnsi="Times New Roman" w:cs="Times New Roman"/>
          <w:sz w:val="24"/>
          <w:szCs w:val="24"/>
        </w:rPr>
        <w:t xml:space="preserve"> a changing skin lesion could </w:t>
      </w:r>
      <w:r w:rsidR="00B85163" w:rsidRPr="00EC17E3">
        <w:rPr>
          <w:rFonts w:ascii="Times New Roman" w:hAnsi="Times New Roman" w:cs="Times New Roman"/>
          <w:sz w:val="24"/>
          <w:szCs w:val="24"/>
        </w:rPr>
        <w:t xml:space="preserve">be </w:t>
      </w:r>
      <w:r w:rsidR="00470892" w:rsidRPr="00EC17E3">
        <w:rPr>
          <w:rFonts w:ascii="Times New Roman" w:hAnsi="Times New Roman" w:cs="Times New Roman"/>
          <w:sz w:val="24"/>
          <w:szCs w:val="24"/>
        </w:rPr>
        <w:t xml:space="preserve">influenced by their past experiences and knowledge. We sought to understand </w:t>
      </w:r>
      <w:r w:rsidR="00A80C33" w:rsidRPr="00EC17E3">
        <w:rPr>
          <w:rFonts w:ascii="Times New Roman" w:hAnsi="Times New Roman" w:cs="Times New Roman"/>
          <w:sz w:val="24"/>
          <w:szCs w:val="24"/>
        </w:rPr>
        <w:t>factors which</w:t>
      </w:r>
      <w:r w:rsidR="00470892" w:rsidRPr="00EC17E3">
        <w:rPr>
          <w:rFonts w:ascii="Times New Roman" w:hAnsi="Times New Roman" w:cs="Times New Roman"/>
          <w:sz w:val="24"/>
          <w:szCs w:val="24"/>
        </w:rPr>
        <w:t xml:space="preserve"> shaped decisions to seek</w:t>
      </w:r>
      <w:r w:rsidR="00A80C33" w:rsidRPr="00EC17E3">
        <w:rPr>
          <w:rFonts w:ascii="Times New Roman" w:hAnsi="Times New Roman" w:cs="Times New Roman"/>
          <w:sz w:val="24"/>
          <w:szCs w:val="24"/>
        </w:rPr>
        <w:t xml:space="preserve"> timely </w:t>
      </w:r>
      <w:r w:rsidR="00470892" w:rsidRPr="00EC17E3">
        <w:rPr>
          <w:rFonts w:ascii="Times New Roman" w:hAnsi="Times New Roman" w:cs="Times New Roman"/>
          <w:sz w:val="24"/>
          <w:szCs w:val="24"/>
        </w:rPr>
        <w:t>help</w:t>
      </w:r>
      <w:r w:rsidR="00A80C33" w:rsidRPr="00EC17E3">
        <w:rPr>
          <w:rFonts w:ascii="Times New Roman" w:hAnsi="Times New Roman" w:cs="Times New Roman"/>
          <w:sz w:val="24"/>
          <w:szCs w:val="24"/>
        </w:rPr>
        <w:t>.</w:t>
      </w:r>
      <w:r w:rsidR="00470892" w:rsidRPr="00EC17E3">
        <w:rPr>
          <w:rFonts w:ascii="Times New Roman" w:hAnsi="Times New Roman" w:cs="Times New Roman"/>
          <w:sz w:val="24"/>
          <w:szCs w:val="24"/>
        </w:rPr>
        <w:t xml:space="preserve"> </w:t>
      </w:r>
      <w:r w:rsidR="006A2EE2" w:rsidRPr="00EC17E3">
        <w:rPr>
          <w:rFonts w:ascii="Times New Roman" w:hAnsi="Times New Roman" w:cs="Times New Roman"/>
          <w:sz w:val="24"/>
          <w:szCs w:val="24"/>
        </w:rPr>
        <w:t xml:space="preserve">Multiple data collection methods and member checking are appropriate </w:t>
      </w:r>
      <w:r w:rsidR="003C0F50" w:rsidRPr="00EC17E3">
        <w:rPr>
          <w:rFonts w:ascii="Times New Roman" w:hAnsi="Times New Roman" w:cs="Times New Roman"/>
          <w:sz w:val="24"/>
          <w:szCs w:val="24"/>
        </w:rPr>
        <w:t xml:space="preserve">methods to adopt </w:t>
      </w:r>
      <w:r w:rsidR="006A2EE2" w:rsidRPr="00EC17E3">
        <w:rPr>
          <w:rFonts w:ascii="Times New Roman" w:hAnsi="Times New Roman" w:cs="Times New Roman"/>
          <w:sz w:val="24"/>
          <w:szCs w:val="24"/>
        </w:rPr>
        <w:t xml:space="preserve">within a subtle realist </w:t>
      </w:r>
      <w:r w:rsidR="003C0F50" w:rsidRPr="00EC17E3">
        <w:rPr>
          <w:rFonts w:ascii="Times New Roman" w:hAnsi="Times New Roman" w:cs="Times New Roman"/>
          <w:sz w:val="24"/>
          <w:szCs w:val="24"/>
        </w:rPr>
        <w:t>approach</w:t>
      </w:r>
      <w:r w:rsidR="00A80C33" w:rsidRPr="00EC17E3">
        <w:rPr>
          <w:rFonts w:ascii="Times New Roman" w:hAnsi="Times New Roman" w:cs="Times New Roman"/>
          <w:sz w:val="24"/>
          <w:szCs w:val="24"/>
        </w:rPr>
        <w:t xml:space="preserve">, enabling a triangulation </w:t>
      </w:r>
      <w:r w:rsidR="00A80C33" w:rsidRPr="00EC17E3">
        <w:rPr>
          <w:rFonts w:ascii="Times New Roman" w:hAnsi="Times New Roman" w:cs="Times New Roman"/>
          <w:sz w:val="24"/>
          <w:szCs w:val="24"/>
        </w:rPr>
        <w:lastRenderedPageBreak/>
        <w:t xml:space="preserve">of knowledge about a single phenomenon. </w:t>
      </w:r>
      <w:r w:rsidR="00872352" w:rsidRPr="00EC17E3">
        <w:rPr>
          <w:rFonts w:ascii="Times New Roman" w:hAnsi="Times New Roman" w:cs="Times New Roman"/>
          <w:sz w:val="24"/>
          <w:szCs w:val="24"/>
        </w:rPr>
        <w:t xml:space="preserve">Triangulation is the use of multiple methods to enhance the understanding of a phenomenon; it </w:t>
      </w:r>
      <w:r w:rsidR="001C3DA1" w:rsidRPr="00EC17E3">
        <w:rPr>
          <w:rFonts w:ascii="Times New Roman" w:hAnsi="Times New Roman" w:cs="Times New Roman"/>
          <w:sz w:val="24"/>
          <w:szCs w:val="24"/>
        </w:rPr>
        <w:t>can</w:t>
      </w:r>
      <w:r w:rsidR="00872352" w:rsidRPr="00EC17E3">
        <w:rPr>
          <w:rFonts w:ascii="Times New Roman" w:hAnsi="Times New Roman" w:cs="Times New Roman"/>
          <w:sz w:val="24"/>
          <w:szCs w:val="24"/>
        </w:rPr>
        <w:t xml:space="preserve"> lead to more valid interpretations. Methods from different paradigms </w:t>
      </w:r>
      <w:r w:rsidR="001C3DA1" w:rsidRPr="00EC17E3">
        <w:rPr>
          <w:rFonts w:ascii="Times New Roman" w:hAnsi="Times New Roman" w:cs="Times New Roman"/>
          <w:sz w:val="24"/>
          <w:szCs w:val="24"/>
        </w:rPr>
        <w:t>can</w:t>
      </w:r>
      <w:r w:rsidR="00872352" w:rsidRPr="00EC17E3">
        <w:rPr>
          <w:rFonts w:ascii="Times New Roman" w:hAnsi="Times New Roman" w:cs="Times New Roman"/>
          <w:sz w:val="24"/>
          <w:szCs w:val="24"/>
        </w:rPr>
        <w:t xml:space="preserve"> be used, or data collected from different sources, at different times (Torrance, 2012). </w:t>
      </w:r>
    </w:p>
    <w:p w:rsidR="00D433A2" w:rsidRPr="00EC17E3" w:rsidRDefault="00596EA1" w:rsidP="003E68F2">
      <w:pPr>
        <w:spacing w:after="0" w:line="480" w:lineRule="auto"/>
        <w:rPr>
          <w:rFonts w:ascii="Arial" w:hAnsi="Arial" w:cs="Arial"/>
          <w:b/>
          <w:sz w:val="24"/>
          <w:szCs w:val="24"/>
        </w:rPr>
      </w:pPr>
      <w:r w:rsidRPr="00EC17E3">
        <w:rPr>
          <w:rFonts w:ascii="Arial" w:hAnsi="Arial" w:cs="Arial"/>
          <w:b/>
          <w:sz w:val="24"/>
          <w:szCs w:val="24"/>
        </w:rPr>
        <w:t>Theoretical</w:t>
      </w:r>
      <w:r w:rsidR="001A057B" w:rsidRPr="00EC17E3">
        <w:rPr>
          <w:rFonts w:ascii="Arial" w:hAnsi="Arial" w:cs="Arial"/>
          <w:b/>
          <w:sz w:val="24"/>
          <w:szCs w:val="24"/>
        </w:rPr>
        <w:t xml:space="preserve"> </w:t>
      </w:r>
      <w:r w:rsidRPr="00EC17E3">
        <w:rPr>
          <w:rFonts w:ascii="Arial" w:hAnsi="Arial" w:cs="Arial"/>
          <w:b/>
          <w:sz w:val="24"/>
          <w:szCs w:val="24"/>
        </w:rPr>
        <w:t>aspects</w:t>
      </w:r>
      <w:r w:rsidR="001A057B" w:rsidRPr="00EC17E3">
        <w:rPr>
          <w:rFonts w:ascii="Arial" w:hAnsi="Arial" w:cs="Arial"/>
          <w:b/>
          <w:sz w:val="24"/>
          <w:szCs w:val="24"/>
        </w:rPr>
        <w:t xml:space="preserve"> of </w:t>
      </w:r>
      <w:r w:rsidRPr="00EC17E3">
        <w:rPr>
          <w:rFonts w:ascii="Arial" w:hAnsi="Arial" w:cs="Arial"/>
          <w:b/>
          <w:sz w:val="24"/>
          <w:szCs w:val="24"/>
        </w:rPr>
        <w:t>m</w:t>
      </w:r>
      <w:r w:rsidR="008E58F2" w:rsidRPr="00EC17E3">
        <w:rPr>
          <w:rFonts w:ascii="Arial" w:hAnsi="Arial" w:cs="Arial"/>
          <w:b/>
          <w:sz w:val="24"/>
          <w:szCs w:val="24"/>
        </w:rPr>
        <w:t>ember checking</w:t>
      </w:r>
      <w:r w:rsidR="003C0D50" w:rsidRPr="00EC17E3">
        <w:rPr>
          <w:rFonts w:ascii="Arial" w:hAnsi="Arial" w:cs="Arial"/>
          <w:b/>
          <w:sz w:val="24"/>
          <w:szCs w:val="24"/>
        </w:rPr>
        <w:t xml:space="preserve"> </w:t>
      </w:r>
    </w:p>
    <w:p w:rsidR="00A73088" w:rsidRDefault="008B5295" w:rsidP="003E68F2">
      <w:pPr>
        <w:spacing w:after="0" w:line="480" w:lineRule="auto"/>
        <w:rPr>
          <w:rFonts w:ascii="Times New Roman" w:eastAsia="Times New Roman" w:hAnsi="Times New Roman" w:cs="Times New Roman"/>
          <w:sz w:val="24"/>
          <w:szCs w:val="24"/>
        </w:rPr>
      </w:pPr>
      <w:r w:rsidRPr="00577B25">
        <w:rPr>
          <w:rFonts w:ascii="Times New Roman" w:hAnsi="Times New Roman" w:cs="Times New Roman"/>
          <w:sz w:val="24"/>
          <w:szCs w:val="24"/>
        </w:rPr>
        <w:t>Lin</w:t>
      </w:r>
      <w:r w:rsidR="009A38AC" w:rsidRPr="00577B25">
        <w:rPr>
          <w:rFonts w:ascii="Times New Roman" w:hAnsi="Times New Roman" w:cs="Times New Roman"/>
          <w:sz w:val="24"/>
          <w:szCs w:val="24"/>
        </w:rPr>
        <w:t>coln and Guba (1985) recommended</w:t>
      </w:r>
      <w:r w:rsidRPr="00577B25">
        <w:rPr>
          <w:rFonts w:ascii="Times New Roman" w:hAnsi="Times New Roman" w:cs="Times New Roman"/>
          <w:sz w:val="24"/>
          <w:szCs w:val="24"/>
        </w:rPr>
        <w:t xml:space="preserve"> member checking</w:t>
      </w:r>
      <w:r w:rsidR="00D00A62" w:rsidRPr="00577B25">
        <w:rPr>
          <w:rFonts w:ascii="Times New Roman" w:hAnsi="Times New Roman" w:cs="Times New Roman"/>
          <w:sz w:val="24"/>
          <w:szCs w:val="24"/>
        </w:rPr>
        <w:t xml:space="preserve"> </w:t>
      </w:r>
      <w:r w:rsidR="004F5F77" w:rsidRPr="00577B25">
        <w:rPr>
          <w:rFonts w:ascii="Times New Roman" w:hAnsi="Times New Roman" w:cs="Times New Roman"/>
          <w:sz w:val="24"/>
          <w:szCs w:val="24"/>
        </w:rPr>
        <w:t xml:space="preserve">as a means of </w:t>
      </w:r>
      <w:r w:rsidR="00FF1A8D" w:rsidRPr="00577B25">
        <w:rPr>
          <w:rFonts w:ascii="Times New Roman" w:hAnsi="Times New Roman" w:cs="Times New Roman"/>
          <w:sz w:val="24"/>
          <w:szCs w:val="24"/>
        </w:rPr>
        <w:t>enhancing</w:t>
      </w:r>
      <w:r w:rsidR="00241564" w:rsidRPr="00577B25">
        <w:rPr>
          <w:rFonts w:ascii="Times New Roman" w:hAnsi="Times New Roman" w:cs="Times New Roman"/>
          <w:sz w:val="24"/>
          <w:szCs w:val="24"/>
        </w:rPr>
        <w:t xml:space="preserve"> </w:t>
      </w:r>
      <w:r w:rsidR="00106F9C" w:rsidRPr="00577B25">
        <w:rPr>
          <w:rFonts w:ascii="Times New Roman" w:hAnsi="Times New Roman" w:cs="Times New Roman"/>
          <w:sz w:val="24"/>
          <w:szCs w:val="24"/>
        </w:rPr>
        <w:t xml:space="preserve">rigour </w:t>
      </w:r>
      <w:r w:rsidR="00241564" w:rsidRPr="00577B25">
        <w:rPr>
          <w:rFonts w:ascii="Times New Roman" w:hAnsi="Times New Roman" w:cs="Times New Roman"/>
          <w:sz w:val="24"/>
          <w:szCs w:val="24"/>
        </w:rPr>
        <w:t>in qualitative research</w:t>
      </w:r>
      <w:r w:rsidR="003C0F50" w:rsidRPr="00577B25">
        <w:rPr>
          <w:rFonts w:ascii="Times New Roman" w:hAnsi="Times New Roman" w:cs="Times New Roman"/>
          <w:sz w:val="24"/>
          <w:szCs w:val="24"/>
        </w:rPr>
        <w:t>,</w:t>
      </w:r>
      <w:r w:rsidR="00D00A62" w:rsidRPr="00577B25">
        <w:rPr>
          <w:rFonts w:ascii="Times New Roman" w:hAnsi="Times New Roman" w:cs="Times New Roman"/>
          <w:sz w:val="24"/>
          <w:szCs w:val="24"/>
        </w:rPr>
        <w:t xml:space="preserve"> </w:t>
      </w:r>
      <w:r w:rsidR="00FF1A8D" w:rsidRPr="00577B25">
        <w:rPr>
          <w:rFonts w:ascii="Times New Roman" w:hAnsi="Times New Roman" w:cs="Times New Roman"/>
          <w:sz w:val="24"/>
          <w:szCs w:val="24"/>
        </w:rPr>
        <w:t>proposing</w:t>
      </w:r>
      <w:r w:rsidR="004F5F77" w:rsidRPr="00577B25">
        <w:rPr>
          <w:rFonts w:ascii="Times New Roman" w:hAnsi="Times New Roman" w:cs="Times New Roman"/>
          <w:sz w:val="24"/>
          <w:szCs w:val="24"/>
        </w:rPr>
        <w:t xml:space="preserve"> </w:t>
      </w:r>
      <w:r w:rsidR="00022CA4" w:rsidRPr="00577B25">
        <w:rPr>
          <w:rFonts w:ascii="Times New Roman" w:hAnsi="Times New Roman" w:cs="Times New Roman"/>
          <w:sz w:val="24"/>
          <w:szCs w:val="24"/>
        </w:rPr>
        <w:t>that</w:t>
      </w:r>
      <w:r w:rsidR="00C24777" w:rsidRPr="00577B25">
        <w:rPr>
          <w:rFonts w:ascii="Times New Roman" w:hAnsi="Times New Roman" w:cs="Times New Roman"/>
          <w:sz w:val="24"/>
          <w:szCs w:val="24"/>
        </w:rPr>
        <w:t xml:space="preserve"> credibility</w:t>
      </w:r>
      <w:r w:rsidR="00022CA4" w:rsidRPr="00577B25">
        <w:rPr>
          <w:rFonts w:ascii="Times New Roman" w:hAnsi="Times New Roman" w:cs="Times New Roman"/>
          <w:sz w:val="24"/>
          <w:szCs w:val="24"/>
        </w:rPr>
        <w:t xml:space="preserve"> </w:t>
      </w:r>
      <w:r w:rsidR="004F5F77" w:rsidRPr="00577B25">
        <w:rPr>
          <w:rFonts w:ascii="Times New Roman" w:hAnsi="Times New Roman" w:cs="Times New Roman"/>
          <w:sz w:val="24"/>
          <w:szCs w:val="24"/>
        </w:rPr>
        <w:t>is</w:t>
      </w:r>
      <w:r w:rsidR="00C24777" w:rsidRPr="00577B25">
        <w:rPr>
          <w:rFonts w:ascii="Times New Roman" w:hAnsi="Times New Roman" w:cs="Times New Roman"/>
          <w:sz w:val="24"/>
          <w:szCs w:val="24"/>
        </w:rPr>
        <w:t xml:space="preserve"> inherent in the</w:t>
      </w:r>
      <w:r w:rsidR="00C24777" w:rsidRPr="00577B25">
        <w:rPr>
          <w:rFonts w:ascii="Times New Roman" w:eastAsia="Times New Roman" w:hAnsi="Times New Roman" w:cs="Times New Roman"/>
          <w:sz w:val="24"/>
          <w:szCs w:val="24"/>
        </w:rPr>
        <w:t xml:space="preserve"> accurate descriptions or interpretations of phenomena</w:t>
      </w:r>
      <w:r w:rsidR="00417176" w:rsidRPr="00577B25">
        <w:rPr>
          <w:rFonts w:ascii="Times New Roman" w:eastAsia="Times New Roman" w:hAnsi="Times New Roman" w:cs="Times New Roman"/>
          <w:sz w:val="24"/>
          <w:szCs w:val="24"/>
        </w:rPr>
        <w:t>.</w:t>
      </w:r>
      <w:r w:rsidR="009740FB" w:rsidRPr="00577B25">
        <w:rPr>
          <w:rFonts w:ascii="Times New Roman" w:eastAsia="Times New Roman" w:hAnsi="Times New Roman" w:cs="Times New Roman"/>
          <w:sz w:val="24"/>
          <w:szCs w:val="24"/>
        </w:rPr>
        <w:t xml:space="preserve"> </w:t>
      </w:r>
      <w:r w:rsidR="00641F19" w:rsidRPr="00577B25">
        <w:rPr>
          <w:rFonts w:ascii="Times New Roman" w:eastAsia="Times New Roman" w:hAnsi="Times New Roman" w:cs="Times New Roman"/>
          <w:sz w:val="24"/>
          <w:szCs w:val="24"/>
        </w:rPr>
        <w:t xml:space="preserve">Their work was developed during a period </w:t>
      </w:r>
      <w:r w:rsidR="00D91EF0" w:rsidRPr="00577B25">
        <w:rPr>
          <w:rFonts w:ascii="Times New Roman" w:eastAsia="Times New Roman" w:hAnsi="Times New Roman" w:cs="Times New Roman"/>
          <w:sz w:val="24"/>
          <w:szCs w:val="24"/>
        </w:rPr>
        <w:t>when</w:t>
      </w:r>
      <w:r w:rsidR="00641F19" w:rsidRPr="00577B25">
        <w:rPr>
          <w:rFonts w:ascii="Times New Roman" w:eastAsia="Times New Roman" w:hAnsi="Times New Roman" w:cs="Times New Roman"/>
          <w:sz w:val="24"/>
          <w:szCs w:val="24"/>
        </w:rPr>
        <w:t xml:space="preserve"> qual</w:t>
      </w:r>
      <w:r w:rsidR="00D91EF0" w:rsidRPr="00577B25">
        <w:rPr>
          <w:rFonts w:ascii="Times New Roman" w:eastAsia="Times New Roman" w:hAnsi="Times New Roman" w:cs="Times New Roman"/>
          <w:sz w:val="24"/>
          <w:szCs w:val="24"/>
        </w:rPr>
        <w:t>itative</w:t>
      </w:r>
      <w:r w:rsidR="00641F19" w:rsidRPr="00577B25">
        <w:rPr>
          <w:rFonts w:ascii="Times New Roman" w:eastAsia="Times New Roman" w:hAnsi="Times New Roman" w:cs="Times New Roman"/>
          <w:sz w:val="24"/>
          <w:szCs w:val="24"/>
        </w:rPr>
        <w:t xml:space="preserve"> researchers were attempting to </w:t>
      </w:r>
      <w:r w:rsidR="00D91EF0" w:rsidRPr="00577B25">
        <w:rPr>
          <w:rFonts w:ascii="Times New Roman" w:eastAsia="Times New Roman" w:hAnsi="Times New Roman" w:cs="Times New Roman"/>
          <w:sz w:val="24"/>
          <w:szCs w:val="24"/>
        </w:rPr>
        <w:t xml:space="preserve">get </w:t>
      </w:r>
      <w:r w:rsidR="00D76FF2" w:rsidRPr="00577B25">
        <w:rPr>
          <w:rFonts w:ascii="Times New Roman" w:eastAsia="Times New Roman" w:hAnsi="Times New Roman" w:cs="Times New Roman"/>
          <w:sz w:val="24"/>
          <w:szCs w:val="24"/>
        </w:rPr>
        <w:t xml:space="preserve">recognition for </w:t>
      </w:r>
      <w:r w:rsidR="0041788C" w:rsidRPr="00577B25">
        <w:rPr>
          <w:rFonts w:ascii="Times New Roman" w:eastAsia="Times New Roman" w:hAnsi="Times New Roman" w:cs="Times New Roman"/>
          <w:sz w:val="24"/>
          <w:szCs w:val="24"/>
        </w:rPr>
        <w:t xml:space="preserve">the rigour of </w:t>
      </w:r>
      <w:r w:rsidR="00641F19" w:rsidRPr="00577B25">
        <w:rPr>
          <w:rFonts w:ascii="Times New Roman" w:eastAsia="Times New Roman" w:hAnsi="Times New Roman" w:cs="Times New Roman"/>
          <w:sz w:val="24"/>
          <w:szCs w:val="24"/>
        </w:rPr>
        <w:t xml:space="preserve">their work </w:t>
      </w:r>
      <w:r w:rsidR="00F81EA0">
        <w:rPr>
          <w:rFonts w:ascii="Times New Roman" w:eastAsia="Times New Roman" w:hAnsi="Times New Roman" w:cs="Times New Roman"/>
          <w:sz w:val="24"/>
          <w:szCs w:val="24"/>
        </w:rPr>
        <w:t>alongside more</w:t>
      </w:r>
      <w:r w:rsidR="00641F19" w:rsidRPr="00577B25">
        <w:rPr>
          <w:rFonts w:ascii="Times New Roman" w:eastAsia="Times New Roman" w:hAnsi="Times New Roman" w:cs="Times New Roman"/>
          <w:sz w:val="24"/>
          <w:szCs w:val="24"/>
        </w:rPr>
        <w:t xml:space="preserve"> traditional positivist </w:t>
      </w:r>
      <w:r w:rsidR="00D91EF0" w:rsidRPr="00577B25">
        <w:rPr>
          <w:rFonts w:ascii="Times New Roman" w:eastAsia="Times New Roman" w:hAnsi="Times New Roman" w:cs="Times New Roman"/>
          <w:sz w:val="24"/>
          <w:szCs w:val="24"/>
        </w:rPr>
        <w:t>theoretical</w:t>
      </w:r>
      <w:r w:rsidR="00641F19" w:rsidRPr="00577B25">
        <w:rPr>
          <w:rFonts w:ascii="Times New Roman" w:eastAsia="Times New Roman" w:hAnsi="Times New Roman" w:cs="Times New Roman"/>
          <w:sz w:val="24"/>
          <w:szCs w:val="24"/>
        </w:rPr>
        <w:t xml:space="preserve"> studies</w:t>
      </w:r>
      <w:r w:rsidR="00393D10" w:rsidRPr="00577B25">
        <w:rPr>
          <w:rFonts w:ascii="Times New Roman" w:eastAsia="Times New Roman" w:hAnsi="Times New Roman" w:cs="Times New Roman"/>
          <w:sz w:val="24"/>
          <w:szCs w:val="24"/>
        </w:rPr>
        <w:t>.</w:t>
      </w:r>
      <w:r w:rsidR="00641F19" w:rsidRPr="00577B25">
        <w:rPr>
          <w:rFonts w:ascii="Times New Roman" w:eastAsia="Times New Roman" w:hAnsi="Times New Roman" w:cs="Times New Roman"/>
          <w:sz w:val="24"/>
          <w:szCs w:val="24"/>
        </w:rPr>
        <w:t xml:space="preserve"> </w:t>
      </w:r>
      <w:r w:rsidR="00E810FE" w:rsidRPr="00577B25">
        <w:rPr>
          <w:rFonts w:ascii="Times New Roman" w:eastAsia="Times New Roman" w:hAnsi="Times New Roman" w:cs="Times New Roman"/>
          <w:sz w:val="24"/>
          <w:szCs w:val="24"/>
        </w:rPr>
        <w:t xml:space="preserve">Since the </w:t>
      </w:r>
      <w:r w:rsidR="00C15FD6" w:rsidRPr="00577B25">
        <w:rPr>
          <w:rFonts w:ascii="Times New Roman" w:eastAsia="Times New Roman" w:hAnsi="Times New Roman" w:cs="Times New Roman"/>
          <w:sz w:val="24"/>
          <w:szCs w:val="24"/>
        </w:rPr>
        <w:t>1980s researchers</w:t>
      </w:r>
      <w:r w:rsidR="003C0F50" w:rsidRPr="00577B25">
        <w:rPr>
          <w:rFonts w:ascii="Times New Roman" w:eastAsia="Times New Roman" w:hAnsi="Times New Roman" w:cs="Times New Roman"/>
          <w:sz w:val="24"/>
          <w:szCs w:val="24"/>
        </w:rPr>
        <w:t xml:space="preserve"> have</w:t>
      </w:r>
      <w:r w:rsidR="0041788C" w:rsidRPr="00577B25">
        <w:rPr>
          <w:rFonts w:ascii="Times New Roman" w:eastAsia="Times New Roman" w:hAnsi="Times New Roman" w:cs="Times New Roman"/>
          <w:sz w:val="24"/>
          <w:szCs w:val="24"/>
        </w:rPr>
        <w:t xml:space="preserve"> debate</w:t>
      </w:r>
      <w:r w:rsidR="003C0F50" w:rsidRPr="00577B25">
        <w:rPr>
          <w:rFonts w:ascii="Times New Roman" w:eastAsia="Times New Roman" w:hAnsi="Times New Roman" w:cs="Times New Roman"/>
          <w:sz w:val="24"/>
          <w:szCs w:val="24"/>
        </w:rPr>
        <w:t>d</w:t>
      </w:r>
      <w:r w:rsidR="003C0D50" w:rsidRPr="00577B25">
        <w:rPr>
          <w:rFonts w:ascii="Times New Roman" w:eastAsia="Times New Roman" w:hAnsi="Times New Roman" w:cs="Times New Roman"/>
          <w:sz w:val="24"/>
          <w:szCs w:val="24"/>
        </w:rPr>
        <w:t xml:space="preserve"> the appropriateness</w:t>
      </w:r>
      <w:r w:rsidR="00D76FF2" w:rsidRPr="00577B25">
        <w:rPr>
          <w:rFonts w:ascii="Times New Roman" w:eastAsia="Times New Roman" w:hAnsi="Times New Roman" w:cs="Times New Roman"/>
          <w:sz w:val="24"/>
          <w:szCs w:val="24"/>
        </w:rPr>
        <w:t xml:space="preserve"> </w:t>
      </w:r>
      <w:r w:rsidR="003C0D50" w:rsidRPr="00577B25">
        <w:rPr>
          <w:rFonts w:ascii="Times New Roman" w:eastAsia="Times New Roman" w:hAnsi="Times New Roman" w:cs="Times New Roman"/>
          <w:sz w:val="24"/>
          <w:szCs w:val="24"/>
        </w:rPr>
        <w:t xml:space="preserve">of </w:t>
      </w:r>
      <w:r w:rsidR="001A057B" w:rsidRPr="00577B25">
        <w:rPr>
          <w:rFonts w:ascii="Times New Roman" w:eastAsia="Times New Roman" w:hAnsi="Times New Roman" w:cs="Times New Roman"/>
          <w:sz w:val="24"/>
          <w:szCs w:val="24"/>
        </w:rPr>
        <w:t>methods designed to enhance rigour</w:t>
      </w:r>
      <w:r w:rsidR="003C0F50" w:rsidRPr="00577B25">
        <w:rPr>
          <w:rFonts w:ascii="Times New Roman" w:eastAsia="Times New Roman" w:hAnsi="Times New Roman" w:cs="Times New Roman"/>
          <w:sz w:val="24"/>
          <w:szCs w:val="24"/>
        </w:rPr>
        <w:t>,</w:t>
      </w:r>
      <w:r w:rsidR="001A057B" w:rsidRPr="00577B25">
        <w:rPr>
          <w:rFonts w:ascii="Times New Roman" w:eastAsia="Times New Roman" w:hAnsi="Times New Roman" w:cs="Times New Roman"/>
          <w:sz w:val="24"/>
          <w:szCs w:val="24"/>
        </w:rPr>
        <w:t xml:space="preserve"> </w:t>
      </w:r>
      <w:r w:rsidR="0041788C" w:rsidRPr="00577B25">
        <w:rPr>
          <w:rFonts w:ascii="Times New Roman" w:eastAsia="Times New Roman" w:hAnsi="Times New Roman" w:cs="Times New Roman"/>
          <w:sz w:val="24"/>
          <w:szCs w:val="24"/>
        </w:rPr>
        <w:t xml:space="preserve">with some saying techniques of rigour </w:t>
      </w:r>
      <w:r w:rsidR="00497ABB" w:rsidRPr="00577B25">
        <w:rPr>
          <w:rFonts w:ascii="Times New Roman" w:eastAsia="Times New Roman" w:hAnsi="Times New Roman" w:cs="Times New Roman"/>
          <w:sz w:val="24"/>
          <w:szCs w:val="24"/>
        </w:rPr>
        <w:t>m</w:t>
      </w:r>
      <w:r w:rsidR="001C3DA1" w:rsidRPr="00577B25">
        <w:rPr>
          <w:rFonts w:ascii="Times New Roman" w:eastAsia="Times New Roman" w:hAnsi="Times New Roman" w:cs="Times New Roman"/>
          <w:sz w:val="24"/>
          <w:szCs w:val="24"/>
        </w:rPr>
        <w:t>ight</w:t>
      </w:r>
      <w:r w:rsidR="00497ABB" w:rsidRPr="00577B25">
        <w:rPr>
          <w:rFonts w:ascii="Times New Roman" w:eastAsia="Times New Roman" w:hAnsi="Times New Roman" w:cs="Times New Roman"/>
          <w:sz w:val="24"/>
          <w:szCs w:val="24"/>
        </w:rPr>
        <w:t xml:space="preserve"> </w:t>
      </w:r>
      <w:r w:rsidR="0041788C" w:rsidRPr="00577B25">
        <w:rPr>
          <w:rFonts w:ascii="Times New Roman" w:eastAsia="Times New Roman" w:hAnsi="Times New Roman" w:cs="Times New Roman"/>
          <w:sz w:val="24"/>
          <w:szCs w:val="24"/>
        </w:rPr>
        <w:t>constrain the qualitative researcher</w:t>
      </w:r>
      <w:r w:rsidR="003C0D50" w:rsidRPr="00577B25">
        <w:rPr>
          <w:rFonts w:ascii="Times New Roman" w:eastAsia="Times New Roman" w:hAnsi="Times New Roman" w:cs="Times New Roman"/>
          <w:sz w:val="24"/>
          <w:szCs w:val="24"/>
        </w:rPr>
        <w:t xml:space="preserve"> (</w:t>
      </w:r>
      <w:r w:rsidR="00497ABB" w:rsidRPr="00577B25">
        <w:rPr>
          <w:rFonts w:ascii="Times New Roman" w:eastAsia="Times New Roman" w:hAnsi="Times New Roman" w:cs="Times New Roman"/>
          <w:sz w:val="24"/>
          <w:szCs w:val="24"/>
        </w:rPr>
        <w:t>Sandelowski</w:t>
      </w:r>
      <w:r w:rsidR="00872352" w:rsidRPr="00577B25">
        <w:rPr>
          <w:rFonts w:ascii="Times New Roman" w:eastAsia="Times New Roman" w:hAnsi="Times New Roman" w:cs="Times New Roman"/>
          <w:sz w:val="24"/>
          <w:szCs w:val="24"/>
        </w:rPr>
        <w:t>,</w:t>
      </w:r>
      <w:r w:rsidR="00497ABB" w:rsidRPr="00577B25">
        <w:rPr>
          <w:rFonts w:ascii="Times New Roman" w:eastAsia="Times New Roman" w:hAnsi="Times New Roman" w:cs="Times New Roman"/>
          <w:sz w:val="24"/>
          <w:szCs w:val="24"/>
        </w:rPr>
        <w:t xml:space="preserve"> 1993; </w:t>
      </w:r>
      <w:r w:rsidR="001F03E2" w:rsidRPr="00577B25">
        <w:rPr>
          <w:rFonts w:ascii="Times New Roman" w:eastAsia="Times New Roman" w:hAnsi="Times New Roman" w:cs="Times New Roman"/>
          <w:sz w:val="24"/>
          <w:szCs w:val="24"/>
        </w:rPr>
        <w:t>B</w:t>
      </w:r>
      <w:r w:rsidR="00497ABB" w:rsidRPr="00577B25">
        <w:rPr>
          <w:rFonts w:ascii="Times New Roman" w:eastAsia="Times New Roman" w:hAnsi="Times New Roman" w:cs="Times New Roman"/>
          <w:sz w:val="24"/>
          <w:szCs w:val="24"/>
        </w:rPr>
        <w:t>arbour</w:t>
      </w:r>
      <w:r w:rsidR="00872352" w:rsidRPr="00577B25">
        <w:rPr>
          <w:rFonts w:ascii="Times New Roman" w:eastAsia="Times New Roman" w:hAnsi="Times New Roman" w:cs="Times New Roman"/>
          <w:sz w:val="24"/>
          <w:szCs w:val="24"/>
        </w:rPr>
        <w:t>,</w:t>
      </w:r>
      <w:r w:rsidR="001A057B" w:rsidRPr="00577B25">
        <w:rPr>
          <w:rFonts w:ascii="Times New Roman" w:eastAsia="Times New Roman" w:hAnsi="Times New Roman" w:cs="Times New Roman"/>
          <w:sz w:val="24"/>
          <w:szCs w:val="24"/>
        </w:rPr>
        <w:t xml:space="preserve"> 2001</w:t>
      </w:r>
      <w:r w:rsidR="0041788C" w:rsidRPr="00577B25">
        <w:rPr>
          <w:rFonts w:ascii="Times New Roman" w:eastAsia="Times New Roman" w:hAnsi="Times New Roman" w:cs="Times New Roman"/>
          <w:sz w:val="24"/>
          <w:szCs w:val="24"/>
        </w:rPr>
        <w:t>)</w:t>
      </w:r>
      <w:r w:rsidR="003C0F50" w:rsidRPr="00577B25">
        <w:rPr>
          <w:rFonts w:ascii="Times New Roman" w:eastAsia="Times New Roman" w:hAnsi="Times New Roman" w:cs="Times New Roman"/>
          <w:sz w:val="24"/>
          <w:szCs w:val="24"/>
        </w:rPr>
        <w:t>, while</w:t>
      </w:r>
      <w:r w:rsidR="0041788C" w:rsidRPr="00577B25">
        <w:rPr>
          <w:rFonts w:ascii="Times New Roman" w:eastAsia="Times New Roman" w:hAnsi="Times New Roman" w:cs="Times New Roman"/>
          <w:sz w:val="24"/>
          <w:szCs w:val="24"/>
        </w:rPr>
        <w:t xml:space="preserve"> others </w:t>
      </w:r>
      <w:r w:rsidR="003C0F50" w:rsidRPr="00577B25">
        <w:rPr>
          <w:rFonts w:ascii="Times New Roman" w:eastAsia="Times New Roman" w:hAnsi="Times New Roman" w:cs="Times New Roman"/>
          <w:sz w:val="24"/>
          <w:szCs w:val="24"/>
        </w:rPr>
        <w:t>have emphasised</w:t>
      </w:r>
      <w:r w:rsidR="0041788C" w:rsidRPr="00577B25">
        <w:rPr>
          <w:rFonts w:ascii="Times New Roman" w:eastAsia="Times New Roman" w:hAnsi="Times New Roman" w:cs="Times New Roman"/>
          <w:sz w:val="24"/>
          <w:szCs w:val="24"/>
        </w:rPr>
        <w:t xml:space="preserve"> the need for </w:t>
      </w:r>
      <w:r w:rsidR="00741C12" w:rsidRPr="00577B25">
        <w:rPr>
          <w:rFonts w:ascii="Times New Roman" w:eastAsia="Times New Roman" w:hAnsi="Times New Roman" w:cs="Times New Roman"/>
          <w:sz w:val="24"/>
          <w:szCs w:val="24"/>
        </w:rPr>
        <w:t>rigour and validity</w:t>
      </w:r>
      <w:r w:rsidR="0041788C" w:rsidRPr="00577B25">
        <w:rPr>
          <w:rFonts w:ascii="Times New Roman" w:eastAsia="Times New Roman" w:hAnsi="Times New Roman" w:cs="Times New Roman"/>
          <w:sz w:val="24"/>
          <w:szCs w:val="24"/>
        </w:rPr>
        <w:t xml:space="preserve"> in </w:t>
      </w:r>
      <w:r w:rsidR="00872352" w:rsidRPr="00577B25">
        <w:rPr>
          <w:rFonts w:ascii="Times New Roman" w:eastAsia="Times New Roman" w:hAnsi="Times New Roman" w:cs="Times New Roman"/>
          <w:sz w:val="24"/>
          <w:szCs w:val="24"/>
        </w:rPr>
        <w:t>qualitative research</w:t>
      </w:r>
      <w:r w:rsidR="0041788C" w:rsidRPr="00577B25">
        <w:rPr>
          <w:rFonts w:ascii="Times New Roman" w:eastAsia="Times New Roman" w:hAnsi="Times New Roman" w:cs="Times New Roman"/>
          <w:sz w:val="24"/>
          <w:szCs w:val="24"/>
        </w:rPr>
        <w:t xml:space="preserve"> (</w:t>
      </w:r>
      <w:r w:rsidR="001A057B" w:rsidRPr="00577B25">
        <w:rPr>
          <w:rFonts w:ascii="Times New Roman" w:eastAsia="Times New Roman" w:hAnsi="Times New Roman" w:cs="Times New Roman"/>
          <w:sz w:val="24"/>
          <w:szCs w:val="24"/>
        </w:rPr>
        <w:t>Morse</w:t>
      </w:r>
      <w:r w:rsidR="00872352" w:rsidRPr="00577B25">
        <w:rPr>
          <w:rFonts w:ascii="Times New Roman" w:eastAsia="Times New Roman" w:hAnsi="Times New Roman" w:cs="Times New Roman"/>
          <w:sz w:val="24"/>
          <w:szCs w:val="24"/>
        </w:rPr>
        <w:t>,</w:t>
      </w:r>
      <w:r w:rsidR="001A057B" w:rsidRPr="00577B25">
        <w:rPr>
          <w:rFonts w:ascii="Times New Roman" w:eastAsia="Times New Roman" w:hAnsi="Times New Roman" w:cs="Times New Roman"/>
          <w:sz w:val="24"/>
          <w:szCs w:val="24"/>
        </w:rPr>
        <w:t xml:space="preserve"> 2015)</w:t>
      </w:r>
      <w:r w:rsidR="0041788C" w:rsidRPr="00577B25">
        <w:rPr>
          <w:rFonts w:ascii="Times New Roman" w:eastAsia="Times New Roman" w:hAnsi="Times New Roman" w:cs="Times New Roman"/>
          <w:sz w:val="24"/>
          <w:szCs w:val="24"/>
        </w:rPr>
        <w:t>.</w:t>
      </w:r>
      <w:r w:rsidR="003C0D50" w:rsidRPr="00577B25">
        <w:rPr>
          <w:rFonts w:ascii="Times New Roman" w:eastAsia="Times New Roman" w:hAnsi="Times New Roman" w:cs="Times New Roman"/>
          <w:sz w:val="24"/>
          <w:szCs w:val="24"/>
        </w:rPr>
        <w:t xml:space="preserve"> </w:t>
      </w:r>
      <w:r w:rsidR="00497ABB" w:rsidRPr="00577B25">
        <w:rPr>
          <w:rFonts w:ascii="Times New Roman" w:eastAsia="Times New Roman" w:hAnsi="Times New Roman" w:cs="Times New Roman"/>
          <w:sz w:val="24"/>
          <w:szCs w:val="24"/>
        </w:rPr>
        <w:t xml:space="preserve">These three authors </w:t>
      </w:r>
      <w:r w:rsidR="003C0F50" w:rsidRPr="00577B25">
        <w:rPr>
          <w:rFonts w:ascii="Times New Roman" w:eastAsia="Times New Roman" w:hAnsi="Times New Roman" w:cs="Times New Roman"/>
          <w:sz w:val="24"/>
          <w:szCs w:val="24"/>
        </w:rPr>
        <w:t xml:space="preserve">all </w:t>
      </w:r>
      <w:r w:rsidR="00497ABB" w:rsidRPr="00577B25">
        <w:rPr>
          <w:rFonts w:ascii="Times New Roman" w:eastAsia="Times New Roman" w:hAnsi="Times New Roman" w:cs="Times New Roman"/>
          <w:sz w:val="24"/>
          <w:szCs w:val="24"/>
        </w:rPr>
        <w:t xml:space="preserve">question the value of member checking as a validation </w:t>
      </w:r>
      <w:r w:rsidR="00A85269" w:rsidRPr="00577B25">
        <w:rPr>
          <w:rFonts w:ascii="Times New Roman" w:eastAsia="Times New Roman" w:hAnsi="Times New Roman" w:cs="Times New Roman"/>
          <w:sz w:val="24"/>
          <w:szCs w:val="24"/>
        </w:rPr>
        <w:t xml:space="preserve">technique. </w:t>
      </w:r>
      <w:r w:rsidR="00A80C33" w:rsidRPr="00577B25">
        <w:rPr>
          <w:rFonts w:ascii="Times New Roman" w:eastAsia="Times New Roman" w:hAnsi="Times New Roman" w:cs="Times New Roman"/>
          <w:sz w:val="24"/>
          <w:szCs w:val="24"/>
        </w:rPr>
        <w:t>Yet,</w:t>
      </w:r>
      <w:r w:rsidR="003C0F50" w:rsidRPr="00577B25">
        <w:rPr>
          <w:rFonts w:ascii="Times New Roman" w:eastAsia="Times New Roman" w:hAnsi="Times New Roman" w:cs="Times New Roman"/>
          <w:sz w:val="24"/>
          <w:szCs w:val="24"/>
        </w:rPr>
        <w:t xml:space="preserve"> publishers</w:t>
      </w:r>
      <w:r w:rsidR="001A057B" w:rsidRPr="00577B25">
        <w:rPr>
          <w:rFonts w:ascii="Times New Roman" w:eastAsia="Times New Roman" w:hAnsi="Times New Roman" w:cs="Times New Roman"/>
          <w:sz w:val="24"/>
          <w:szCs w:val="24"/>
        </w:rPr>
        <w:t xml:space="preserve"> </w:t>
      </w:r>
      <w:r w:rsidR="00117350" w:rsidRPr="00577B25">
        <w:rPr>
          <w:rFonts w:ascii="Times New Roman" w:eastAsia="Times New Roman" w:hAnsi="Times New Roman" w:cs="Times New Roman"/>
          <w:sz w:val="24"/>
          <w:szCs w:val="24"/>
        </w:rPr>
        <w:t xml:space="preserve">increasingly </w:t>
      </w:r>
      <w:r w:rsidR="00A80C33" w:rsidRPr="00577B25">
        <w:rPr>
          <w:rFonts w:ascii="Times New Roman" w:eastAsia="Times New Roman" w:hAnsi="Times New Roman" w:cs="Times New Roman"/>
          <w:sz w:val="24"/>
          <w:szCs w:val="24"/>
        </w:rPr>
        <w:t>promote the</w:t>
      </w:r>
      <w:r w:rsidR="001A057B" w:rsidRPr="00577B25">
        <w:rPr>
          <w:rFonts w:ascii="Times New Roman" w:eastAsia="Times New Roman" w:hAnsi="Times New Roman" w:cs="Times New Roman"/>
          <w:sz w:val="24"/>
          <w:szCs w:val="24"/>
        </w:rPr>
        <w:t xml:space="preserve"> use</w:t>
      </w:r>
      <w:r w:rsidR="003C0D50" w:rsidRPr="00577B25">
        <w:rPr>
          <w:rFonts w:ascii="Times New Roman" w:eastAsia="Times New Roman" w:hAnsi="Times New Roman" w:cs="Times New Roman"/>
          <w:sz w:val="24"/>
          <w:szCs w:val="24"/>
        </w:rPr>
        <w:t xml:space="preserve"> </w:t>
      </w:r>
      <w:r w:rsidR="00F81EA0">
        <w:rPr>
          <w:rFonts w:ascii="Times New Roman" w:eastAsia="Times New Roman" w:hAnsi="Times New Roman" w:cs="Times New Roman"/>
          <w:sz w:val="24"/>
          <w:szCs w:val="24"/>
        </w:rPr>
        <w:t xml:space="preserve">of </w:t>
      </w:r>
      <w:r w:rsidR="002B2F2C" w:rsidRPr="00577B25">
        <w:rPr>
          <w:rFonts w:ascii="Times New Roman" w:eastAsia="Times New Roman" w:hAnsi="Times New Roman" w:cs="Times New Roman"/>
          <w:sz w:val="24"/>
          <w:szCs w:val="24"/>
        </w:rPr>
        <w:t>checklists of quality (Equator N</w:t>
      </w:r>
      <w:r w:rsidR="003C0D50" w:rsidRPr="00577B25">
        <w:rPr>
          <w:rFonts w:ascii="Times New Roman" w:eastAsia="Times New Roman" w:hAnsi="Times New Roman" w:cs="Times New Roman"/>
          <w:sz w:val="24"/>
          <w:szCs w:val="24"/>
        </w:rPr>
        <w:t xml:space="preserve">etwork, 2013). </w:t>
      </w:r>
      <w:r w:rsidR="006A2EE2" w:rsidRPr="00577B25">
        <w:rPr>
          <w:rFonts w:ascii="Times New Roman" w:eastAsia="Times New Roman" w:hAnsi="Times New Roman" w:cs="Times New Roman"/>
          <w:sz w:val="24"/>
          <w:szCs w:val="24"/>
        </w:rPr>
        <w:t>T</w:t>
      </w:r>
      <w:r w:rsidR="00924C2A" w:rsidRPr="00577B25">
        <w:rPr>
          <w:rFonts w:ascii="Times New Roman" w:eastAsia="Times New Roman" w:hAnsi="Times New Roman" w:cs="Times New Roman"/>
          <w:sz w:val="24"/>
          <w:szCs w:val="24"/>
        </w:rPr>
        <w:t xml:space="preserve">he Consolidated Criteria for Reporting </w:t>
      </w:r>
      <w:r w:rsidR="001A057B" w:rsidRPr="00577B25">
        <w:rPr>
          <w:rFonts w:ascii="Times New Roman" w:eastAsia="Times New Roman" w:hAnsi="Times New Roman" w:cs="Times New Roman"/>
          <w:sz w:val="24"/>
          <w:szCs w:val="24"/>
        </w:rPr>
        <w:t>Qualitative Research</w:t>
      </w:r>
      <w:r w:rsidR="00924C2A" w:rsidRPr="00577B25">
        <w:rPr>
          <w:rFonts w:ascii="Times New Roman" w:eastAsia="Times New Roman" w:hAnsi="Times New Roman" w:cs="Times New Roman"/>
          <w:sz w:val="24"/>
          <w:szCs w:val="24"/>
        </w:rPr>
        <w:t xml:space="preserve"> (COREQ:</w:t>
      </w:r>
      <w:r w:rsidR="001A057B" w:rsidRPr="00577B25">
        <w:rPr>
          <w:rFonts w:ascii="Times New Roman" w:eastAsia="Times New Roman" w:hAnsi="Times New Roman" w:cs="Times New Roman"/>
          <w:sz w:val="24"/>
          <w:szCs w:val="24"/>
        </w:rPr>
        <w:t xml:space="preserve"> </w:t>
      </w:r>
      <w:r w:rsidR="00924C2A" w:rsidRPr="00577B25">
        <w:rPr>
          <w:rFonts w:ascii="Times New Roman" w:eastAsia="Times New Roman" w:hAnsi="Times New Roman" w:cs="Times New Roman"/>
          <w:sz w:val="24"/>
          <w:szCs w:val="24"/>
        </w:rPr>
        <w:t>Tong</w:t>
      </w:r>
      <w:r w:rsidR="00872352" w:rsidRPr="00577B25">
        <w:rPr>
          <w:rFonts w:ascii="Times New Roman" w:eastAsia="Times New Roman" w:hAnsi="Times New Roman" w:cs="Times New Roman"/>
          <w:sz w:val="24"/>
          <w:szCs w:val="24"/>
        </w:rPr>
        <w:t>,</w:t>
      </w:r>
      <w:r w:rsidR="00924C2A" w:rsidRPr="00577B25">
        <w:rPr>
          <w:rFonts w:ascii="Times New Roman" w:eastAsia="Times New Roman" w:hAnsi="Times New Roman" w:cs="Times New Roman"/>
          <w:sz w:val="24"/>
          <w:szCs w:val="24"/>
        </w:rPr>
        <w:t xml:space="preserve"> Sainsbury</w:t>
      </w:r>
      <w:r w:rsidR="00872352" w:rsidRPr="00577B25">
        <w:rPr>
          <w:rFonts w:ascii="Times New Roman" w:eastAsia="Times New Roman" w:hAnsi="Times New Roman" w:cs="Times New Roman"/>
          <w:sz w:val="24"/>
          <w:szCs w:val="24"/>
        </w:rPr>
        <w:t>,</w:t>
      </w:r>
      <w:r w:rsidR="00924C2A" w:rsidRPr="00577B25">
        <w:rPr>
          <w:rFonts w:ascii="Times New Roman" w:eastAsia="Times New Roman" w:hAnsi="Times New Roman" w:cs="Times New Roman"/>
          <w:sz w:val="24"/>
          <w:szCs w:val="24"/>
        </w:rPr>
        <w:t xml:space="preserve"> &amp; Craig</w:t>
      </w:r>
      <w:r w:rsidR="00C21509" w:rsidRPr="00577B25">
        <w:rPr>
          <w:rFonts w:ascii="Times New Roman" w:eastAsia="Times New Roman" w:hAnsi="Times New Roman" w:cs="Times New Roman"/>
          <w:sz w:val="24"/>
          <w:szCs w:val="24"/>
        </w:rPr>
        <w:t>, 2007)</w:t>
      </w:r>
      <w:r w:rsidR="00924C2A" w:rsidRPr="00577B25">
        <w:rPr>
          <w:rFonts w:ascii="Times New Roman" w:eastAsia="Times New Roman" w:hAnsi="Times New Roman" w:cs="Times New Roman"/>
          <w:sz w:val="24"/>
          <w:szCs w:val="24"/>
        </w:rPr>
        <w:t xml:space="preserve"> provides guidelines</w:t>
      </w:r>
      <w:r w:rsidR="00C21509" w:rsidRPr="00577B25">
        <w:rPr>
          <w:rFonts w:ascii="Times New Roman" w:eastAsia="Times New Roman" w:hAnsi="Times New Roman" w:cs="Times New Roman"/>
          <w:sz w:val="24"/>
          <w:szCs w:val="24"/>
        </w:rPr>
        <w:t xml:space="preserve"> for </w:t>
      </w:r>
      <w:r w:rsidR="00924C2A" w:rsidRPr="00577B25">
        <w:rPr>
          <w:rFonts w:ascii="Times New Roman" w:eastAsia="Times New Roman" w:hAnsi="Times New Roman" w:cs="Times New Roman"/>
          <w:sz w:val="24"/>
          <w:szCs w:val="24"/>
        </w:rPr>
        <w:t>best practice in the reporting of qualitative research</w:t>
      </w:r>
      <w:r w:rsidR="0041788C" w:rsidRPr="00577B25">
        <w:rPr>
          <w:rFonts w:ascii="Times New Roman" w:eastAsia="Times New Roman" w:hAnsi="Times New Roman" w:cs="Times New Roman"/>
          <w:sz w:val="24"/>
          <w:szCs w:val="24"/>
        </w:rPr>
        <w:t>. COREQ</w:t>
      </w:r>
      <w:r w:rsidR="00924C2A" w:rsidRPr="00577B25">
        <w:rPr>
          <w:rFonts w:ascii="Times New Roman" w:eastAsia="Times New Roman" w:hAnsi="Times New Roman" w:cs="Times New Roman"/>
          <w:sz w:val="24"/>
          <w:szCs w:val="24"/>
        </w:rPr>
        <w:t xml:space="preserve"> </w:t>
      </w:r>
      <w:r w:rsidR="0041788C" w:rsidRPr="00577B25">
        <w:rPr>
          <w:rFonts w:ascii="Times New Roman" w:eastAsia="Times New Roman" w:hAnsi="Times New Roman" w:cs="Times New Roman"/>
          <w:sz w:val="24"/>
          <w:szCs w:val="24"/>
        </w:rPr>
        <w:t>recognises</w:t>
      </w:r>
      <w:r w:rsidR="00117350" w:rsidRPr="00577B25">
        <w:rPr>
          <w:rFonts w:ascii="Times New Roman" w:eastAsia="Times New Roman" w:hAnsi="Times New Roman" w:cs="Times New Roman"/>
          <w:sz w:val="24"/>
          <w:szCs w:val="24"/>
        </w:rPr>
        <w:t xml:space="preserve"> </w:t>
      </w:r>
      <w:r w:rsidR="00596EA1" w:rsidRPr="00577B25">
        <w:rPr>
          <w:rFonts w:ascii="Times New Roman" w:eastAsia="Times New Roman" w:hAnsi="Times New Roman" w:cs="Times New Roman"/>
          <w:sz w:val="24"/>
          <w:szCs w:val="24"/>
        </w:rPr>
        <w:t>member checking</w:t>
      </w:r>
      <w:r w:rsidR="0041788C" w:rsidRPr="00577B25">
        <w:rPr>
          <w:rFonts w:ascii="Times New Roman" w:eastAsia="Times New Roman" w:hAnsi="Times New Roman" w:cs="Times New Roman"/>
          <w:sz w:val="24"/>
          <w:szCs w:val="24"/>
        </w:rPr>
        <w:t xml:space="preserve"> as a method of rigour</w:t>
      </w:r>
      <w:r w:rsidR="001A057B" w:rsidRPr="00577B25">
        <w:rPr>
          <w:rFonts w:ascii="Times New Roman" w:eastAsia="Times New Roman" w:hAnsi="Times New Roman" w:cs="Times New Roman"/>
          <w:sz w:val="24"/>
          <w:szCs w:val="24"/>
        </w:rPr>
        <w:t xml:space="preserve">: </w:t>
      </w:r>
      <w:r w:rsidR="00924C2A" w:rsidRPr="00577B25">
        <w:rPr>
          <w:rFonts w:ascii="Times New Roman" w:eastAsia="Times New Roman" w:hAnsi="Times New Roman" w:cs="Times New Roman"/>
          <w:sz w:val="24"/>
          <w:szCs w:val="24"/>
        </w:rPr>
        <w:t>‘</w:t>
      </w:r>
      <w:r w:rsidR="00924C2A" w:rsidRPr="00577B25">
        <w:rPr>
          <w:rFonts w:ascii="Times New Roman" w:eastAsia="Times New Roman" w:hAnsi="Times New Roman" w:cs="Times New Roman"/>
          <w:i/>
          <w:sz w:val="24"/>
          <w:szCs w:val="24"/>
        </w:rPr>
        <w:t xml:space="preserve">ensuring that the participants’ own </w:t>
      </w:r>
      <w:r w:rsidR="00924C2A" w:rsidRPr="00577B25">
        <w:rPr>
          <w:rFonts w:ascii="Times New Roman" w:eastAsia="Times New Roman" w:hAnsi="Times New Roman" w:cs="Times New Roman"/>
          <w:i/>
          <w:sz w:val="24"/>
          <w:szCs w:val="24"/>
        </w:rPr>
        <w:lastRenderedPageBreak/>
        <w:t>meanings and perspectives are represented and not curtailed by the researchers’ own agenda and knowledge’</w:t>
      </w:r>
      <w:r w:rsidR="00924C2A" w:rsidRPr="00577B25">
        <w:rPr>
          <w:rFonts w:ascii="Times New Roman" w:eastAsia="Times New Roman" w:hAnsi="Times New Roman" w:cs="Times New Roman"/>
          <w:sz w:val="24"/>
          <w:szCs w:val="24"/>
        </w:rPr>
        <w:t xml:space="preserve"> (Tong et al.</w:t>
      </w:r>
      <w:r w:rsidR="00872352" w:rsidRPr="00577B25">
        <w:rPr>
          <w:rFonts w:ascii="Times New Roman" w:eastAsia="Times New Roman" w:hAnsi="Times New Roman" w:cs="Times New Roman"/>
          <w:sz w:val="24"/>
          <w:szCs w:val="24"/>
        </w:rPr>
        <w:t>,</w:t>
      </w:r>
      <w:r w:rsidR="00924C2A" w:rsidRPr="00577B25">
        <w:rPr>
          <w:rFonts w:ascii="Times New Roman" w:eastAsia="Times New Roman" w:hAnsi="Times New Roman" w:cs="Times New Roman"/>
          <w:sz w:val="24"/>
          <w:szCs w:val="24"/>
        </w:rPr>
        <w:t xml:space="preserve"> 2007</w:t>
      </w:r>
      <w:r w:rsidR="00A73088">
        <w:rPr>
          <w:rFonts w:ascii="Times New Roman" w:eastAsia="Times New Roman" w:hAnsi="Times New Roman" w:cs="Times New Roman"/>
          <w:sz w:val="24"/>
          <w:szCs w:val="24"/>
        </w:rPr>
        <w:t xml:space="preserve">: </w:t>
      </w:r>
    </w:p>
    <w:p w:rsidR="00A80C33" w:rsidRPr="00577B25" w:rsidRDefault="00924C2A" w:rsidP="003E68F2">
      <w:pPr>
        <w:spacing w:after="0" w:line="480" w:lineRule="auto"/>
        <w:rPr>
          <w:rFonts w:ascii="Times New Roman" w:hAnsi="Times New Roman" w:cs="Times New Roman"/>
          <w:b/>
          <w:sz w:val="24"/>
          <w:szCs w:val="24"/>
        </w:rPr>
      </w:pPr>
      <w:r w:rsidRPr="00577B25">
        <w:rPr>
          <w:rFonts w:ascii="Times New Roman" w:eastAsia="Times New Roman" w:hAnsi="Times New Roman" w:cs="Times New Roman"/>
          <w:sz w:val="24"/>
          <w:szCs w:val="24"/>
        </w:rPr>
        <w:t>356</w:t>
      </w:r>
      <w:r w:rsidR="000F5DC3"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w:t>
      </w:r>
      <w:r w:rsidR="001A057B" w:rsidRPr="00577B25">
        <w:rPr>
          <w:rFonts w:ascii="Times New Roman" w:eastAsia="Times New Roman" w:hAnsi="Times New Roman" w:cs="Times New Roman"/>
          <w:sz w:val="24"/>
          <w:szCs w:val="24"/>
        </w:rPr>
        <w:t xml:space="preserve">However, </w:t>
      </w:r>
      <w:r w:rsidR="000F5DC3" w:rsidRPr="00577B25">
        <w:rPr>
          <w:rFonts w:ascii="Times New Roman" w:eastAsia="Times New Roman" w:hAnsi="Times New Roman" w:cs="Times New Roman"/>
          <w:sz w:val="24"/>
          <w:szCs w:val="24"/>
        </w:rPr>
        <w:t xml:space="preserve">Buus and Agdal (2013) </w:t>
      </w:r>
      <w:r w:rsidR="001E53ED" w:rsidRPr="00577B25">
        <w:rPr>
          <w:rFonts w:ascii="Times New Roman" w:eastAsia="Times New Roman" w:hAnsi="Times New Roman" w:cs="Times New Roman"/>
          <w:sz w:val="24"/>
          <w:szCs w:val="24"/>
        </w:rPr>
        <w:t>raise concerns that there are ‘</w:t>
      </w:r>
      <w:r w:rsidR="001E53ED" w:rsidRPr="00577B25">
        <w:rPr>
          <w:rFonts w:ascii="Times New Roman" w:eastAsia="Times New Roman" w:hAnsi="Times New Roman" w:cs="Times New Roman"/>
          <w:i/>
          <w:sz w:val="24"/>
          <w:szCs w:val="24"/>
        </w:rPr>
        <w:t>unintended consequences’</w:t>
      </w:r>
      <w:r w:rsidR="001E53ED" w:rsidRPr="00577B25">
        <w:rPr>
          <w:rFonts w:ascii="Times New Roman" w:eastAsia="Times New Roman" w:hAnsi="Times New Roman" w:cs="Times New Roman"/>
          <w:sz w:val="24"/>
          <w:szCs w:val="24"/>
        </w:rPr>
        <w:t xml:space="preserve"> if checklists are used as the </w:t>
      </w:r>
      <w:r w:rsidR="00657EAC" w:rsidRPr="00577B25">
        <w:rPr>
          <w:rFonts w:ascii="Times New Roman" w:eastAsia="Times New Roman" w:hAnsi="Times New Roman" w:cs="Times New Roman"/>
          <w:sz w:val="24"/>
          <w:szCs w:val="24"/>
        </w:rPr>
        <w:t xml:space="preserve">main </w:t>
      </w:r>
      <w:r w:rsidR="00C15FD6" w:rsidRPr="00577B25">
        <w:rPr>
          <w:rFonts w:ascii="Times New Roman" w:eastAsia="Times New Roman" w:hAnsi="Times New Roman" w:cs="Times New Roman"/>
          <w:sz w:val="24"/>
          <w:szCs w:val="24"/>
        </w:rPr>
        <w:t>way</w:t>
      </w:r>
      <w:r w:rsidR="001E53ED" w:rsidRPr="00577B25">
        <w:rPr>
          <w:rFonts w:ascii="Times New Roman" w:eastAsia="Times New Roman" w:hAnsi="Times New Roman" w:cs="Times New Roman"/>
          <w:sz w:val="24"/>
          <w:szCs w:val="24"/>
        </w:rPr>
        <w:t xml:space="preserve"> of assessing quality (p</w:t>
      </w:r>
      <w:r w:rsidR="004F69F6" w:rsidRPr="00577B25">
        <w:rPr>
          <w:rFonts w:ascii="Times New Roman" w:eastAsia="Times New Roman" w:hAnsi="Times New Roman" w:cs="Times New Roman"/>
          <w:sz w:val="24"/>
          <w:szCs w:val="24"/>
        </w:rPr>
        <w:t>.</w:t>
      </w:r>
      <w:r w:rsidR="00F81EA0">
        <w:rPr>
          <w:rFonts w:ascii="Times New Roman" w:eastAsia="Times New Roman" w:hAnsi="Times New Roman" w:cs="Times New Roman"/>
          <w:sz w:val="24"/>
          <w:szCs w:val="24"/>
        </w:rPr>
        <w:t xml:space="preserve">1289). They suggest </w:t>
      </w:r>
      <w:r w:rsidR="001E53ED" w:rsidRPr="00577B25">
        <w:rPr>
          <w:rFonts w:ascii="Times New Roman" w:eastAsia="Times New Roman" w:hAnsi="Times New Roman" w:cs="Times New Roman"/>
          <w:sz w:val="24"/>
          <w:szCs w:val="24"/>
        </w:rPr>
        <w:t xml:space="preserve">that ‘good’ research clearly reports how </w:t>
      </w:r>
      <w:r w:rsidR="00C15FD6" w:rsidRPr="00577B25">
        <w:rPr>
          <w:rFonts w:ascii="Times New Roman" w:eastAsia="Times New Roman" w:hAnsi="Times New Roman" w:cs="Times New Roman"/>
          <w:sz w:val="24"/>
          <w:szCs w:val="24"/>
        </w:rPr>
        <w:t xml:space="preserve">methods </w:t>
      </w:r>
      <w:r w:rsidR="001E53ED" w:rsidRPr="00577B25">
        <w:rPr>
          <w:rFonts w:ascii="Times New Roman" w:eastAsia="Times New Roman" w:hAnsi="Times New Roman" w:cs="Times New Roman"/>
          <w:sz w:val="24"/>
          <w:szCs w:val="24"/>
        </w:rPr>
        <w:t xml:space="preserve">are contextualised within methodological and theoretical </w:t>
      </w:r>
      <w:r w:rsidR="00657EAC" w:rsidRPr="00577B25">
        <w:rPr>
          <w:rFonts w:ascii="Times New Roman" w:eastAsia="Times New Roman" w:hAnsi="Times New Roman" w:cs="Times New Roman"/>
          <w:sz w:val="24"/>
          <w:szCs w:val="24"/>
        </w:rPr>
        <w:t>paradigms. Different ways of undertaking a member check m</w:t>
      </w:r>
      <w:r w:rsidR="001C3DA1" w:rsidRPr="00577B25">
        <w:rPr>
          <w:rFonts w:ascii="Times New Roman" w:eastAsia="Times New Roman" w:hAnsi="Times New Roman" w:cs="Times New Roman"/>
          <w:sz w:val="24"/>
          <w:szCs w:val="24"/>
        </w:rPr>
        <w:t xml:space="preserve">ight </w:t>
      </w:r>
      <w:r w:rsidR="00657EAC" w:rsidRPr="00577B25">
        <w:rPr>
          <w:rFonts w:ascii="Times New Roman" w:eastAsia="Times New Roman" w:hAnsi="Times New Roman" w:cs="Times New Roman"/>
          <w:sz w:val="24"/>
          <w:szCs w:val="24"/>
        </w:rPr>
        <w:t>be more appropriate for some methodologies than others.</w:t>
      </w:r>
    </w:p>
    <w:p w:rsidR="00657EAC" w:rsidRPr="00577B25" w:rsidRDefault="00117350"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 xml:space="preserve">To evaluate whether the </w:t>
      </w:r>
      <w:r w:rsidR="00596EA1" w:rsidRPr="00577B25">
        <w:rPr>
          <w:rFonts w:ascii="Times New Roman" w:eastAsia="Times New Roman" w:hAnsi="Times New Roman" w:cs="Times New Roman"/>
          <w:sz w:val="24"/>
          <w:szCs w:val="24"/>
        </w:rPr>
        <w:t>method</w:t>
      </w:r>
      <w:r w:rsidRPr="00577B25">
        <w:rPr>
          <w:rFonts w:ascii="Times New Roman" w:eastAsia="Times New Roman" w:hAnsi="Times New Roman" w:cs="Times New Roman"/>
          <w:sz w:val="24"/>
          <w:szCs w:val="24"/>
        </w:rPr>
        <w:t xml:space="preserve"> </w:t>
      </w:r>
      <w:r w:rsidR="003C0F50" w:rsidRPr="00577B25">
        <w:rPr>
          <w:rFonts w:ascii="Times New Roman" w:eastAsia="Times New Roman" w:hAnsi="Times New Roman" w:cs="Times New Roman"/>
          <w:sz w:val="24"/>
          <w:szCs w:val="24"/>
        </w:rPr>
        <w:t>fits</w:t>
      </w:r>
      <w:r w:rsidRPr="00577B25">
        <w:rPr>
          <w:rFonts w:ascii="Times New Roman" w:eastAsia="Times New Roman" w:hAnsi="Times New Roman" w:cs="Times New Roman"/>
          <w:sz w:val="24"/>
          <w:szCs w:val="24"/>
        </w:rPr>
        <w:t xml:space="preserve"> with the </w:t>
      </w:r>
      <w:r w:rsidR="00A80C33" w:rsidRPr="00577B25">
        <w:rPr>
          <w:rFonts w:ascii="Times New Roman" w:eastAsia="Times New Roman" w:hAnsi="Times New Roman" w:cs="Times New Roman"/>
          <w:sz w:val="24"/>
          <w:szCs w:val="24"/>
        </w:rPr>
        <w:t xml:space="preserve">theoretical </w:t>
      </w:r>
      <w:r w:rsidR="00377340" w:rsidRPr="00577B25">
        <w:rPr>
          <w:rFonts w:ascii="Times New Roman" w:eastAsia="Times New Roman" w:hAnsi="Times New Roman" w:cs="Times New Roman"/>
          <w:sz w:val="24"/>
          <w:szCs w:val="24"/>
        </w:rPr>
        <w:t>position</w:t>
      </w:r>
      <w:r w:rsidR="00A80C33" w:rsidRPr="00577B25">
        <w:rPr>
          <w:rFonts w:ascii="Times New Roman" w:eastAsia="Times New Roman" w:hAnsi="Times New Roman" w:cs="Times New Roman"/>
          <w:sz w:val="24"/>
          <w:szCs w:val="24"/>
        </w:rPr>
        <w:t xml:space="preserve"> of </w:t>
      </w:r>
      <w:r w:rsidR="00F81EA0">
        <w:rPr>
          <w:rFonts w:ascii="Times New Roman" w:eastAsia="Times New Roman" w:hAnsi="Times New Roman" w:cs="Times New Roman"/>
          <w:sz w:val="24"/>
          <w:szCs w:val="24"/>
        </w:rPr>
        <w:t>a</w:t>
      </w:r>
      <w:r w:rsidR="00A80C33" w:rsidRPr="00577B25">
        <w:rPr>
          <w:rFonts w:ascii="Times New Roman" w:eastAsia="Times New Roman" w:hAnsi="Times New Roman" w:cs="Times New Roman"/>
          <w:sz w:val="24"/>
          <w:szCs w:val="24"/>
        </w:rPr>
        <w:t xml:space="preserve"> study</w:t>
      </w:r>
      <w:r w:rsidRPr="00577B25">
        <w:rPr>
          <w:rFonts w:ascii="Times New Roman" w:eastAsia="Times New Roman" w:hAnsi="Times New Roman" w:cs="Times New Roman"/>
          <w:sz w:val="24"/>
          <w:szCs w:val="24"/>
        </w:rPr>
        <w:t xml:space="preserve"> it is necessary to consider </w:t>
      </w:r>
      <w:r w:rsidR="002B2F2C" w:rsidRPr="00577B25">
        <w:rPr>
          <w:rFonts w:ascii="Times New Roman" w:eastAsia="Times New Roman" w:hAnsi="Times New Roman" w:cs="Times New Roman"/>
          <w:sz w:val="24"/>
          <w:szCs w:val="24"/>
        </w:rPr>
        <w:t>how</w:t>
      </w:r>
      <w:r w:rsidRPr="00577B25">
        <w:rPr>
          <w:rFonts w:ascii="Times New Roman" w:eastAsia="Times New Roman" w:hAnsi="Times New Roman" w:cs="Times New Roman"/>
          <w:sz w:val="24"/>
          <w:szCs w:val="24"/>
        </w:rPr>
        <w:t xml:space="preserve"> member checking </w:t>
      </w:r>
      <w:r w:rsidR="002B2F2C" w:rsidRPr="00577B25">
        <w:rPr>
          <w:rFonts w:ascii="Times New Roman" w:eastAsia="Times New Roman" w:hAnsi="Times New Roman" w:cs="Times New Roman"/>
          <w:sz w:val="24"/>
          <w:szCs w:val="24"/>
        </w:rPr>
        <w:t>was undertaken</w:t>
      </w:r>
      <w:r w:rsidRPr="00577B25">
        <w:rPr>
          <w:rFonts w:ascii="Times New Roman" w:eastAsia="Times New Roman" w:hAnsi="Times New Roman" w:cs="Times New Roman"/>
          <w:sz w:val="24"/>
          <w:szCs w:val="24"/>
        </w:rPr>
        <w:t xml:space="preserve"> and </w:t>
      </w:r>
      <w:r w:rsidR="006D058E" w:rsidRPr="00577B25">
        <w:rPr>
          <w:rFonts w:ascii="Times New Roman" w:eastAsia="Times New Roman" w:hAnsi="Times New Roman" w:cs="Times New Roman"/>
          <w:sz w:val="24"/>
          <w:szCs w:val="24"/>
        </w:rPr>
        <w:t>for what purpose</w:t>
      </w:r>
      <w:r w:rsidRPr="00577B25">
        <w:rPr>
          <w:rFonts w:ascii="Times New Roman" w:eastAsia="Times New Roman" w:hAnsi="Times New Roman" w:cs="Times New Roman"/>
          <w:sz w:val="24"/>
          <w:szCs w:val="24"/>
        </w:rPr>
        <w:t xml:space="preserve">. </w:t>
      </w:r>
      <w:r w:rsidR="00A80C33" w:rsidRPr="00577B25">
        <w:rPr>
          <w:rFonts w:ascii="Times New Roman" w:eastAsia="Times New Roman" w:hAnsi="Times New Roman" w:cs="Times New Roman"/>
          <w:sz w:val="24"/>
          <w:szCs w:val="24"/>
        </w:rPr>
        <w:t>It is</w:t>
      </w:r>
      <w:r w:rsidR="00B022D6" w:rsidRPr="00577B25">
        <w:rPr>
          <w:rFonts w:ascii="Times New Roman" w:eastAsia="Times New Roman" w:hAnsi="Times New Roman" w:cs="Times New Roman"/>
          <w:sz w:val="24"/>
          <w:szCs w:val="24"/>
        </w:rPr>
        <w:t xml:space="preserve"> essential that researchers are transparent about what they hope to achieve with the method and how their claims about credibility and validity fit with their epistemolog</w:t>
      </w:r>
      <w:r w:rsidR="00A80C33" w:rsidRPr="00577B25">
        <w:rPr>
          <w:rFonts w:ascii="Times New Roman" w:eastAsia="Times New Roman" w:hAnsi="Times New Roman" w:cs="Times New Roman"/>
          <w:sz w:val="24"/>
          <w:szCs w:val="24"/>
        </w:rPr>
        <w:t>ical</w:t>
      </w:r>
      <w:r w:rsidR="00B022D6" w:rsidRPr="00577B25">
        <w:rPr>
          <w:rFonts w:ascii="Times New Roman" w:eastAsia="Times New Roman" w:hAnsi="Times New Roman" w:cs="Times New Roman"/>
          <w:sz w:val="24"/>
          <w:szCs w:val="24"/>
        </w:rPr>
        <w:t xml:space="preserve"> stance. </w:t>
      </w:r>
      <w:r w:rsidR="00496AAE" w:rsidRPr="00577B25">
        <w:rPr>
          <w:rFonts w:ascii="Times New Roman" w:eastAsia="Times New Roman" w:hAnsi="Times New Roman" w:cs="Times New Roman"/>
          <w:sz w:val="24"/>
          <w:szCs w:val="24"/>
        </w:rPr>
        <w:t xml:space="preserve">Despite extensive scoping of the literature we </w:t>
      </w:r>
      <w:r w:rsidR="00A80C33" w:rsidRPr="00577B25">
        <w:rPr>
          <w:rFonts w:ascii="Times New Roman" w:eastAsia="Times New Roman" w:hAnsi="Times New Roman" w:cs="Times New Roman"/>
          <w:sz w:val="24"/>
          <w:szCs w:val="24"/>
        </w:rPr>
        <w:t>found a paucity of</w:t>
      </w:r>
      <w:r w:rsidR="00496AAE" w:rsidRPr="00577B25">
        <w:rPr>
          <w:rFonts w:ascii="Times New Roman" w:eastAsia="Times New Roman" w:hAnsi="Times New Roman" w:cs="Times New Roman"/>
          <w:sz w:val="24"/>
          <w:szCs w:val="24"/>
        </w:rPr>
        <w:t xml:space="preserve"> published papers </w:t>
      </w:r>
      <w:r w:rsidR="00377340" w:rsidRPr="00577B25">
        <w:rPr>
          <w:rFonts w:ascii="Times New Roman" w:eastAsia="Times New Roman" w:hAnsi="Times New Roman" w:cs="Times New Roman"/>
          <w:sz w:val="24"/>
          <w:szCs w:val="24"/>
        </w:rPr>
        <w:t>that reported</w:t>
      </w:r>
      <w:r w:rsidR="00C82802" w:rsidRPr="00577B25">
        <w:rPr>
          <w:rFonts w:ascii="Times New Roman" w:eastAsia="Times New Roman" w:hAnsi="Times New Roman" w:cs="Times New Roman"/>
          <w:sz w:val="24"/>
          <w:szCs w:val="24"/>
        </w:rPr>
        <w:t xml:space="preserve"> </w:t>
      </w:r>
      <w:r w:rsidR="00496AAE" w:rsidRPr="00577B25">
        <w:rPr>
          <w:rFonts w:ascii="Times New Roman" w:eastAsia="Times New Roman" w:hAnsi="Times New Roman" w:cs="Times New Roman"/>
          <w:sz w:val="24"/>
          <w:szCs w:val="24"/>
        </w:rPr>
        <w:t xml:space="preserve">at length about how member checking fitted with their research design. </w:t>
      </w:r>
    </w:p>
    <w:p w:rsidR="00A80C33" w:rsidRPr="00577B25" w:rsidRDefault="00A80C33"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Member checking covers a range of activities including: returning the interview transcript to participants; a member check interview using the interview transcript data or interpreted data; a member check focus group, or returning analysed synthesised data as we do in </w:t>
      </w:r>
      <w:r w:rsidR="00A70282">
        <w:rPr>
          <w:rFonts w:ascii="Times New Roman" w:hAnsi="Times New Roman" w:cs="Times New Roman"/>
          <w:sz w:val="24"/>
          <w:szCs w:val="24"/>
        </w:rPr>
        <w:t xml:space="preserve">Synthesised </w:t>
      </w:r>
      <w:r w:rsidRPr="00577B25">
        <w:rPr>
          <w:rFonts w:ascii="Times New Roman" w:hAnsi="Times New Roman" w:cs="Times New Roman"/>
          <w:sz w:val="24"/>
          <w:szCs w:val="24"/>
        </w:rPr>
        <w:t>Member Checking.</w:t>
      </w:r>
      <w:r w:rsidRPr="00577B25">
        <w:rPr>
          <w:rFonts w:ascii="Times New Roman" w:eastAsia="Times New Roman" w:hAnsi="Times New Roman" w:cs="Times New Roman"/>
          <w:sz w:val="24"/>
          <w:szCs w:val="24"/>
        </w:rPr>
        <w:t xml:space="preserve"> </w:t>
      </w:r>
      <w:r w:rsidR="00F81EA0" w:rsidRPr="00577B25">
        <w:rPr>
          <w:rFonts w:ascii="Times New Roman" w:eastAsia="Times New Roman" w:hAnsi="Times New Roman" w:cs="Times New Roman"/>
          <w:sz w:val="24"/>
          <w:szCs w:val="24"/>
        </w:rPr>
        <w:t>Table 1 summarises ways in which member checking has been used in health and educational research.</w:t>
      </w:r>
      <w:r w:rsidR="00F81EA0" w:rsidRPr="00577B25">
        <w:rPr>
          <w:rFonts w:ascii="Times New Roman" w:hAnsi="Times New Roman" w:cs="Times New Roman"/>
          <w:sz w:val="24"/>
          <w:szCs w:val="24"/>
        </w:rPr>
        <w:t xml:space="preserve"> </w:t>
      </w:r>
      <w:r w:rsidR="00496AAE" w:rsidRPr="00577B25">
        <w:rPr>
          <w:rFonts w:ascii="Times New Roman" w:eastAsia="Times New Roman" w:hAnsi="Times New Roman" w:cs="Times New Roman"/>
          <w:sz w:val="24"/>
          <w:szCs w:val="24"/>
        </w:rPr>
        <w:t xml:space="preserve">We now briefly critique each method seeking to </w:t>
      </w:r>
      <w:r w:rsidR="0041788C" w:rsidRPr="00577B25">
        <w:rPr>
          <w:rFonts w:ascii="Times New Roman" w:eastAsia="Times New Roman" w:hAnsi="Times New Roman" w:cs="Times New Roman"/>
          <w:sz w:val="24"/>
          <w:szCs w:val="24"/>
        </w:rPr>
        <w:t>promote</w:t>
      </w:r>
      <w:r w:rsidR="00496AAE" w:rsidRPr="00577B25">
        <w:rPr>
          <w:rFonts w:ascii="Times New Roman" w:eastAsia="Times New Roman" w:hAnsi="Times New Roman" w:cs="Times New Roman"/>
          <w:sz w:val="24"/>
          <w:szCs w:val="24"/>
        </w:rPr>
        <w:t xml:space="preserve"> discussion on how congruent each method might be with</w:t>
      </w:r>
      <w:r w:rsidR="006F3867" w:rsidRPr="00577B25">
        <w:rPr>
          <w:rFonts w:ascii="Times New Roman" w:eastAsia="Times New Roman" w:hAnsi="Times New Roman" w:cs="Times New Roman"/>
          <w:sz w:val="24"/>
          <w:szCs w:val="24"/>
        </w:rPr>
        <w:t>in</w:t>
      </w:r>
      <w:r w:rsidR="00496AAE" w:rsidRPr="00577B25">
        <w:rPr>
          <w:rFonts w:ascii="Times New Roman" w:eastAsia="Times New Roman" w:hAnsi="Times New Roman" w:cs="Times New Roman"/>
          <w:sz w:val="24"/>
          <w:szCs w:val="24"/>
        </w:rPr>
        <w:t xml:space="preserve"> a </w:t>
      </w:r>
      <w:r w:rsidR="00496AAE" w:rsidRPr="00577B25">
        <w:rPr>
          <w:rFonts w:ascii="Times New Roman" w:eastAsia="Times New Roman" w:hAnsi="Times New Roman" w:cs="Times New Roman"/>
          <w:sz w:val="24"/>
          <w:szCs w:val="24"/>
        </w:rPr>
        <w:lastRenderedPageBreak/>
        <w:t xml:space="preserve">qualitative </w:t>
      </w:r>
      <w:r w:rsidR="006F3867" w:rsidRPr="00577B25">
        <w:rPr>
          <w:rFonts w:ascii="Times New Roman" w:eastAsia="Times New Roman" w:hAnsi="Times New Roman" w:cs="Times New Roman"/>
          <w:sz w:val="24"/>
          <w:szCs w:val="24"/>
        </w:rPr>
        <w:t>paradigm</w:t>
      </w:r>
      <w:r w:rsidR="002B2F2C" w:rsidRPr="00577B25">
        <w:rPr>
          <w:rFonts w:ascii="Times New Roman" w:eastAsia="Times New Roman" w:hAnsi="Times New Roman" w:cs="Times New Roman"/>
          <w:sz w:val="24"/>
          <w:szCs w:val="24"/>
        </w:rPr>
        <w:t xml:space="preserve">, before moving on to describe </w:t>
      </w:r>
      <w:r w:rsidR="003C0F50" w:rsidRPr="00577B25">
        <w:rPr>
          <w:rFonts w:ascii="Times New Roman" w:eastAsia="Times New Roman" w:hAnsi="Times New Roman" w:cs="Times New Roman"/>
          <w:sz w:val="24"/>
          <w:szCs w:val="24"/>
        </w:rPr>
        <w:t>our novel</w:t>
      </w:r>
      <w:r w:rsidR="00596EA1" w:rsidRPr="00577B25">
        <w:rPr>
          <w:rFonts w:ascii="Times New Roman" w:eastAsia="Times New Roman" w:hAnsi="Times New Roman" w:cs="Times New Roman"/>
          <w:sz w:val="24"/>
          <w:szCs w:val="24"/>
        </w:rPr>
        <w:t xml:space="preserve"> process of </w:t>
      </w:r>
      <w:r w:rsidR="00A70282">
        <w:rPr>
          <w:rFonts w:ascii="Times New Roman" w:eastAsia="Times New Roman" w:hAnsi="Times New Roman" w:cs="Times New Roman"/>
          <w:sz w:val="24"/>
          <w:szCs w:val="24"/>
        </w:rPr>
        <w:t xml:space="preserve">Synthesised </w:t>
      </w:r>
      <w:r w:rsidR="006D058E" w:rsidRPr="00577B25">
        <w:rPr>
          <w:rFonts w:ascii="Times New Roman" w:eastAsia="Times New Roman" w:hAnsi="Times New Roman" w:cs="Times New Roman"/>
          <w:sz w:val="24"/>
          <w:szCs w:val="24"/>
        </w:rPr>
        <w:t xml:space="preserve"> Member C</w:t>
      </w:r>
      <w:r w:rsidR="002B2F2C" w:rsidRPr="00577B25">
        <w:rPr>
          <w:rFonts w:ascii="Times New Roman" w:eastAsia="Times New Roman" w:hAnsi="Times New Roman" w:cs="Times New Roman"/>
          <w:sz w:val="24"/>
          <w:szCs w:val="24"/>
        </w:rPr>
        <w:t>hecking</w:t>
      </w:r>
      <w:r w:rsidR="003C0F50" w:rsidRPr="00577B25">
        <w:rPr>
          <w:rFonts w:ascii="Times New Roman" w:eastAsia="Times New Roman" w:hAnsi="Times New Roman" w:cs="Times New Roman"/>
          <w:sz w:val="24"/>
          <w:szCs w:val="24"/>
        </w:rPr>
        <w:t xml:space="preserve"> (SMC)</w:t>
      </w:r>
      <w:r w:rsidR="002B2F2C" w:rsidRPr="00577B25">
        <w:rPr>
          <w:rFonts w:ascii="Times New Roman" w:eastAsia="Times New Roman" w:hAnsi="Times New Roman" w:cs="Times New Roman"/>
          <w:sz w:val="24"/>
          <w:szCs w:val="24"/>
        </w:rPr>
        <w:t>.</w:t>
      </w:r>
      <w:r w:rsidRPr="00577B25">
        <w:rPr>
          <w:rFonts w:ascii="Times New Roman" w:hAnsi="Times New Roman" w:cs="Times New Roman"/>
          <w:sz w:val="24"/>
          <w:szCs w:val="24"/>
        </w:rPr>
        <w:t xml:space="preserve"> </w:t>
      </w:r>
    </w:p>
    <w:p w:rsidR="0041788C" w:rsidRPr="00EC17E3" w:rsidRDefault="00DA0B27" w:rsidP="003E68F2">
      <w:pPr>
        <w:spacing w:after="0" w:line="480" w:lineRule="auto"/>
        <w:rPr>
          <w:rFonts w:ascii="Arial" w:eastAsia="Times New Roman" w:hAnsi="Arial" w:cs="Arial"/>
          <w:i/>
          <w:sz w:val="24"/>
          <w:szCs w:val="24"/>
        </w:rPr>
      </w:pPr>
      <w:r w:rsidRPr="00EC17E3">
        <w:rPr>
          <w:rFonts w:ascii="Arial" w:eastAsia="Times New Roman" w:hAnsi="Arial" w:cs="Arial"/>
          <w:i/>
          <w:sz w:val="24"/>
          <w:szCs w:val="24"/>
        </w:rPr>
        <w:t>R</w:t>
      </w:r>
      <w:r w:rsidR="003C0F50" w:rsidRPr="00EC17E3">
        <w:rPr>
          <w:rFonts w:ascii="Arial" w:eastAsia="Times New Roman" w:hAnsi="Arial" w:cs="Arial"/>
          <w:i/>
          <w:sz w:val="24"/>
          <w:szCs w:val="24"/>
        </w:rPr>
        <w:t>eturning the interview transcript to participants</w:t>
      </w:r>
    </w:p>
    <w:p w:rsidR="00360935" w:rsidRPr="00577B25" w:rsidRDefault="00360935"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Within</w:t>
      </w:r>
      <w:r w:rsidR="003A4259" w:rsidRPr="00577B25">
        <w:rPr>
          <w:rFonts w:ascii="Times New Roman" w:eastAsia="Times New Roman" w:hAnsi="Times New Roman" w:cs="Times New Roman"/>
          <w:sz w:val="24"/>
          <w:szCs w:val="24"/>
        </w:rPr>
        <w:t xml:space="preserve"> an objectivist epistemology</w:t>
      </w:r>
      <w:r w:rsidR="0041788C" w:rsidRPr="00577B25">
        <w:rPr>
          <w:rFonts w:ascii="Times New Roman" w:eastAsia="Times New Roman" w:hAnsi="Times New Roman" w:cs="Times New Roman"/>
          <w:sz w:val="24"/>
          <w:szCs w:val="24"/>
        </w:rPr>
        <w:t xml:space="preserve"> asking a participant to check the transcript of their interview </w:t>
      </w:r>
      <w:r w:rsidR="00A85269" w:rsidRPr="00577B25">
        <w:rPr>
          <w:rFonts w:ascii="Times New Roman" w:eastAsia="Times New Roman" w:hAnsi="Times New Roman" w:cs="Times New Roman"/>
          <w:sz w:val="24"/>
          <w:szCs w:val="24"/>
        </w:rPr>
        <w:t xml:space="preserve">potentially </w:t>
      </w:r>
      <w:r w:rsidR="0041788C" w:rsidRPr="00577B25">
        <w:rPr>
          <w:rFonts w:ascii="Times New Roman" w:eastAsia="Times New Roman" w:hAnsi="Times New Roman" w:cs="Times New Roman"/>
          <w:sz w:val="24"/>
          <w:szCs w:val="24"/>
        </w:rPr>
        <w:t>en</w:t>
      </w:r>
      <w:r w:rsidR="00596EA1" w:rsidRPr="00577B25">
        <w:rPr>
          <w:rFonts w:ascii="Times New Roman" w:eastAsia="Times New Roman" w:hAnsi="Times New Roman" w:cs="Times New Roman"/>
          <w:sz w:val="24"/>
          <w:szCs w:val="24"/>
        </w:rPr>
        <w:t>hances</w:t>
      </w:r>
      <w:r w:rsidR="0041788C" w:rsidRPr="00577B25">
        <w:rPr>
          <w:rFonts w:ascii="Times New Roman" w:eastAsia="Times New Roman" w:hAnsi="Times New Roman" w:cs="Times New Roman"/>
          <w:sz w:val="24"/>
          <w:szCs w:val="24"/>
        </w:rPr>
        <w:t xml:space="preserve"> accuracy</w:t>
      </w:r>
      <w:r w:rsidR="003A4259" w:rsidRPr="00577B25">
        <w:rPr>
          <w:rFonts w:ascii="Times New Roman" w:eastAsia="Times New Roman" w:hAnsi="Times New Roman" w:cs="Times New Roman"/>
          <w:sz w:val="24"/>
          <w:szCs w:val="24"/>
        </w:rPr>
        <w:t xml:space="preserve"> </w:t>
      </w:r>
      <w:r w:rsidR="0041788C" w:rsidRPr="00577B25">
        <w:rPr>
          <w:rFonts w:ascii="Times New Roman" w:eastAsia="Times New Roman" w:hAnsi="Times New Roman" w:cs="Times New Roman"/>
          <w:sz w:val="24"/>
          <w:szCs w:val="24"/>
        </w:rPr>
        <w:t xml:space="preserve">of the data. Yet within a constructionist epistemology it </w:t>
      </w:r>
      <w:r w:rsidR="001C3DA1" w:rsidRPr="00577B25">
        <w:rPr>
          <w:rFonts w:ascii="Times New Roman" w:eastAsia="Times New Roman" w:hAnsi="Times New Roman" w:cs="Times New Roman"/>
          <w:sz w:val="24"/>
          <w:szCs w:val="24"/>
        </w:rPr>
        <w:t>can</w:t>
      </w:r>
      <w:r w:rsidR="0041788C" w:rsidRPr="00577B25">
        <w:rPr>
          <w:rFonts w:ascii="Times New Roman" w:eastAsia="Times New Roman" w:hAnsi="Times New Roman" w:cs="Times New Roman"/>
          <w:sz w:val="24"/>
          <w:szCs w:val="24"/>
        </w:rPr>
        <w:t xml:space="preserve"> be used as a way of enabling participants</w:t>
      </w:r>
      <w:r w:rsidR="003A4259" w:rsidRPr="00577B25">
        <w:rPr>
          <w:rFonts w:ascii="Times New Roman" w:eastAsia="Times New Roman" w:hAnsi="Times New Roman" w:cs="Times New Roman"/>
          <w:sz w:val="24"/>
          <w:szCs w:val="24"/>
        </w:rPr>
        <w:t xml:space="preserve"> to reconstruct t</w:t>
      </w:r>
      <w:r w:rsidRPr="00577B25">
        <w:rPr>
          <w:rFonts w:ascii="Times New Roman" w:eastAsia="Times New Roman" w:hAnsi="Times New Roman" w:cs="Times New Roman"/>
          <w:sz w:val="24"/>
          <w:szCs w:val="24"/>
        </w:rPr>
        <w:t>heir narrative through deleting</w:t>
      </w:r>
      <w:r w:rsidR="003A4259" w:rsidRPr="00577B25">
        <w:rPr>
          <w:rFonts w:ascii="Times New Roman" w:eastAsia="Times New Roman" w:hAnsi="Times New Roman" w:cs="Times New Roman"/>
          <w:sz w:val="24"/>
          <w:szCs w:val="24"/>
        </w:rPr>
        <w:t xml:space="preserve"> extracts they feel no longer </w:t>
      </w:r>
      <w:r w:rsidRPr="00577B25">
        <w:rPr>
          <w:rFonts w:ascii="Times New Roman" w:eastAsia="Times New Roman" w:hAnsi="Times New Roman" w:cs="Times New Roman"/>
          <w:sz w:val="24"/>
          <w:szCs w:val="24"/>
        </w:rPr>
        <w:t>represent their experience</w:t>
      </w:r>
      <w:r w:rsidR="003A4259"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w:t>
      </w:r>
      <w:r w:rsidR="003A4259" w:rsidRPr="00577B25">
        <w:rPr>
          <w:rFonts w:ascii="Times New Roman" w:eastAsia="Times New Roman" w:hAnsi="Times New Roman" w:cs="Times New Roman"/>
          <w:sz w:val="24"/>
          <w:szCs w:val="24"/>
        </w:rPr>
        <w:t>or that they feel present</w:t>
      </w:r>
      <w:r w:rsidR="000C3DBB">
        <w:rPr>
          <w:rFonts w:ascii="Times New Roman" w:eastAsia="Times New Roman" w:hAnsi="Times New Roman" w:cs="Times New Roman"/>
          <w:sz w:val="24"/>
          <w:szCs w:val="24"/>
        </w:rPr>
        <w:t>s</w:t>
      </w:r>
      <w:r w:rsidR="003A4259" w:rsidRPr="00577B25">
        <w:rPr>
          <w:rFonts w:ascii="Times New Roman" w:eastAsia="Times New Roman" w:hAnsi="Times New Roman" w:cs="Times New Roman"/>
          <w:sz w:val="24"/>
          <w:szCs w:val="24"/>
        </w:rPr>
        <w:t xml:space="preserve"> them in a negative way. Providing </w:t>
      </w:r>
      <w:r w:rsidRPr="00577B25">
        <w:rPr>
          <w:rFonts w:ascii="Times New Roman" w:eastAsia="Times New Roman" w:hAnsi="Times New Roman" w:cs="Times New Roman"/>
          <w:sz w:val="24"/>
          <w:szCs w:val="24"/>
        </w:rPr>
        <w:t>opportunities</w:t>
      </w:r>
      <w:r w:rsidR="003A4259" w:rsidRPr="00577B25">
        <w:rPr>
          <w:rFonts w:ascii="Times New Roman" w:eastAsia="Times New Roman" w:hAnsi="Times New Roman" w:cs="Times New Roman"/>
          <w:sz w:val="24"/>
          <w:szCs w:val="24"/>
        </w:rPr>
        <w:t xml:space="preserve"> to delete data calls into question the very nature of research data: </w:t>
      </w:r>
      <w:r w:rsidRPr="00577B25">
        <w:rPr>
          <w:rFonts w:ascii="Times New Roman" w:eastAsia="Times New Roman" w:hAnsi="Times New Roman" w:cs="Times New Roman"/>
          <w:sz w:val="24"/>
          <w:szCs w:val="24"/>
        </w:rPr>
        <w:t>is</w:t>
      </w:r>
      <w:r w:rsidR="003A4259" w:rsidRPr="00577B25">
        <w:rPr>
          <w:rFonts w:ascii="Times New Roman" w:eastAsia="Times New Roman" w:hAnsi="Times New Roman" w:cs="Times New Roman"/>
          <w:sz w:val="24"/>
          <w:szCs w:val="24"/>
        </w:rPr>
        <w:t xml:space="preserve"> research data </w:t>
      </w:r>
      <w:r w:rsidR="00B7284E" w:rsidRPr="00577B25">
        <w:rPr>
          <w:rFonts w:ascii="Times New Roman" w:eastAsia="Times New Roman" w:hAnsi="Times New Roman" w:cs="Times New Roman"/>
          <w:sz w:val="24"/>
          <w:szCs w:val="24"/>
        </w:rPr>
        <w:t xml:space="preserve">‘owned’ </w:t>
      </w:r>
      <w:r w:rsidR="003A4259" w:rsidRPr="00577B25">
        <w:rPr>
          <w:rFonts w:ascii="Times New Roman" w:eastAsia="Times New Roman" w:hAnsi="Times New Roman" w:cs="Times New Roman"/>
          <w:sz w:val="24"/>
          <w:szCs w:val="24"/>
        </w:rPr>
        <w:t xml:space="preserve">by the researcher or does it always </w:t>
      </w:r>
      <w:r w:rsidR="00B7284E" w:rsidRPr="00577B25">
        <w:rPr>
          <w:rFonts w:ascii="Times New Roman" w:eastAsia="Times New Roman" w:hAnsi="Times New Roman" w:cs="Times New Roman"/>
          <w:sz w:val="24"/>
          <w:szCs w:val="24"/>
        </w:rPr>
        <w:t>‘belong’ to</w:t>
      </w:r>
      <w:r w:rsidR="006D058E" w:rsidRPr="00577B25">
        <w:rPr>
          <w:rFonts w:ascii="Times New Roman" w:eastAsia="Times New Roman" w:hAnsi="Times New Roman" w:cs="Times New Roman"/>
          <w:sz w:val="24"/>
          <w:szCs w:val="24"/>
        </w:rPr>
        <w:t xml:space="preserve"> </w:t>
      </w:r>
      <w:r w:rsidR="003A4259" w:rsidRPr="00577B25">
        <w:rPr>
          <w:rFonts w:ascii="Times New Roman" w:eastAsia="Times New Roman" w:hAnsi="Times New Roman" w:cs="Times New Roman"/>
          <w:sz w:val="24"/>
          <w:szCs w:val="24"/>
        </w:rPr>
        <w:t>the participant</w:t>
      </w:r>
      <w:r w:rsidR="00596EA1" w:rsidRPr="00577B25">
        <w:rPr>
          <w:rFonts w:ascii="Times New Roman" w:eastAsia="Times New Roman" w:hAnsi="Times New Roman" w:cs="Times New Roman"/>
          <w:sz w:val="24"/>
          <w:szCs w:val="24"/>
        </w:rPr>
        <w:t>. F</w:t>
      </w:r>
      <w:r w:rsidR="00F21E65" w:rsidRPr="00577B25">
        <w:rPr>
          <w:rFonts w:ascii="Times New Roman" w:eastAsia="Times New Roman" w:hAnsi="Times New Roman" w:cs="Times New Roman"/>
          <w:sz w:val="24"/>
          <w:szCs w:val="24"/>
        </w:rPr>
        <w:t>urther</w:t>
      </w:r>
      <w:r w:rsidR="00596EA1" w:rsidRPr="00577B25">
        <w:rPr>
          <w:rFonts w:ascii="Times New Roman" w:eastAsia="Times New Roman" w:hAnsi="Times New Roman" w:cs="Times New Roman"/>
          <w:sz w:val="24"/>
          <w:szCs w:val="24"/>
        </w:rPr>
        <w:t>more</w:t>
      </w:r>
      <w:r w:rsidR="00B7284E" w:rsidRPr="00577B25">
        <w:rPr>
          <w:rFonts w:ascii="Times New Roman" w:eastAsia="Times New Roman" w:hAnsi="Times New Roman" w:cs="Times New Roman"/>
          <w:sz w:val="24"/>
          <w:szCs w:val="24"/>
        </w:rPr>
        <w:t>,</w:t>
      </w:r>
      <w:r w:rsidR="00F21E65" w:rsidRPr="00577B25">
        <w:rPr>
          <w:rFonts w:ascii="Times New Roman" w:eastAsia="Times New Roman" w:hAnsi="Times New Roman" w:cs="Times New Roman"/>
          <w:sz w:val="24"/>
          <w:szCs w:val="24"/>
        </w:rPr>
        <w:t xml:space="preserve"> the event of removing extracts from the transcript m</w:t>
      </w:r>
      <w:r w:rsidR="001C3DA1" w:rsidRPr="00577B25">
        <w:rPr>
          <w:rFonts w:ascii="Times New Roman" w:eastAsia="Times New Roman" w:hAnsi="Times New Roman" w:cs="Times New Roman"/>
          <w:sz w:val="24"/>
          <w:szCs w:val="24"/>
        </w:rPr>
        <w:t>ight</w:t>
      </w:r>
      <w:r w:rsidR="00F21E65" w:rsidRPr="00577B25">
        <w:rPr>
          <w:rFonts w:ascii="Times New Roman" w:eastAsia="Times New Roman" w:hAnsi="Times New Roman" w:cs="Times New Roman"/>
          <w:sz w:val="24"/>
          <w:szCs w:val="24"/>
        </w:rPr>
        <w:t xml:space="preserve"> become a dat</w:t>
      </w:r>
      <w:r w:rsidR="006D058E" w:rsidRPr="00577B25">
        <w:rPr>
          <w:rFonts w:ascii="Times New Roman" w:eastAsia="Times New Roman" w:hAnsi="Times New Roman" w:cs="Times New Roman"/>
          <w:sz w:val="24"/>
          <w:szCs w:val="24"/>
        </w:rPr>
        <w:t>a</w:t>
      </w:r>
      <w:r w:rsidR="00F21E65" w:rsidRPr="00577B25">
        <w:rPr>
          <w:rFonts w:ascii="Times New Roman" w:eastAsia="Times New Roman" w:hAnsi="Times New Roman" w:cs="Times New Roman"/>
          <w:sz w:val="24"/>
          <w:szCs w:val="24"/>
        </w:rPr>
        <w:t xml:space="preserve"> event in itself (Koro-Ljungberg</w:t>
      </w:r>
      <w:r w:rsidR="004F69F6" w:rsidRPr="00577B25">
        <w:rPr>
          <w:rFonts w:ascii="Times New Roman" w:eastAsia="Times New Roman" w:hAnsi="Times New Roman" w:cs="Times New Roman"/>
          <w:sz w:val="24"/>
          <w:szCs w:val="24"/>
        </w:rPr>
        <w:t xml:space="preserve"> &amp; MacLure</w:t>
      </w:r>
      <w:r w:rsidR="00F21E65" w:rsidRPr="00577B25">
        <w:rPr>
          <w:rFonts w:ascii="Times New Roman" w:eastAsia="Times New Roman" w:hAnsi="Times New Roman" w:cs="Times New Roman"/>
          <w:sz w:val="24"/>
          <w:szCs w:val="24"/>
        </w:rPr>
        <w:t>, 201</w:t>
      </w:r>
      <w:r w:rsidR="004F69F6" w:rsidRPr="00577B25">
        <w:rPr>
          <w:rFonts w:ascii="Times New Roman" w:eastAsia="Times New Roman" w:hAnsi="Times New Roman" w:cs="Times New Roman"/>
          <w:sz w:val="24"/>
          <w:szCs w:val="24"/>
        </w:rPr>
        <w:t>3</w:t>
      </w:r>
      <w:r w:rsidRPr="00577B25">
        <w:rPr>
          <w:rFonts w:ascii="Times New Roman" w:eastAsia="Times New Roman" w:hAnsi="Times New Roman" w:cs="Times New Roman"/>
          <w:sz w:val="24"/>
          <w:szCs w:val="24"/>
        </w:rPr>
        <w:t>)</w:t>
      </w:r>
      <w:r w:rsidR="003A4259" w:rsidRPr="00577B25">
        <w:rPr>
          <w:rFonts w:ascii="Times New Roman" w:eastAsia="Times New Roman" w:hAnsi="Times New Roman" w:cs="Times New Roman"/>
          <w:sz w:val="24"/>
          <w:szCs w:val="24"/>
        </w:rPr>
        <w:t xml:space="preserve">. </w:t>
      </w:r>
      <w:r w:rsidR="00F21E65" w:rsidRPr="00577B25">
        <w:rPr>
          <w:rFonts w:ascii="Times New Roman" w:eastAsia="Times New Roman" w:hAnsi="Times New Roman" w:cs="Times New Roman"/>
          <w:sz w:val="24"/>
          <w:szCs w:val="24"/>
        </w:rPr>
        <w:t>Returning verbatim transcripts creates the unusual situation where people see their spoke</w:t>
      </w:r>
      <w:r w:rsidR="00596EA1" w:rsidRPr="00577B25">
        <w:rPr>
          <w:rFonts w:ascii="Times New Roman" w:eastAsia="Times New Roman" w:hAnsi="Times New Roman" w:cs="Times New Roman"/>
          <w:sz w:val="24"/>
          <w:szCs w:val="24"/>
        </w:rPr>
        <w:t>n</w:t>
      </w:r>
      <w:r w:rsidR="00F21E65" w:rsidRPr="00577B25">
        <w:rPr>
          <w:rFonts w:ascii="Times New Roman" w:eastAsia="Times New Roman" w:hAnsi="Times New Roman" w:cs="Times New Roman"/>
          <w:sz w:val="24"/>
          <w:szCs w:val="24"/>
        </w:rPr>
        <w:t xml:space="preserve"> language in written form</w:t>
      </w:r>
      <w:r w:rsidR="00044109" w:rsidRPr="00577B25">
        <w:rPr>
          <w:rFonts w:ascii="Times New Roman" w:eastAsia="Times New Roman" w:hAnsi="Times New Roman" w:cs="Times New Roman"/>
          <w:sz w:val="24"/>
          <w:szCs w:val="24"/>
        </w:rPr>
        <w:t xml:space="preserve">. </w:t>
      </w:r>
      <w:r w:rsidR="003A4259" w:rsidRPr="00577B25">
        <w:rPr>
          <w:rFonts w:ascii="Times New Roman" w:eastAsia="Times New Roman" w:hAnsi="Times New Roman" w:cs="Times New Roman"/>
          <w:sz w:val="24"/>
          <w:szCs w:val="24"/>
        </w:rPr>
        <w:t xml:space="preserve">Forbat and Henderson </w:t>
      </w:r>
      <w:r w:rsidR="004749E2"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2005) </w:t>
      </w:r>
      <w:r w:rsidR="00A85269" w:rsidRPr="00577B25">
        <w:rPr>
          <w:rFonts w:ascii="Times New Roman" w:eastAsia="Times New Roman" w:hAnsi="Times New Roman" w:cs="Times New Roman"/>
          <w:sz w:val="24"/>
          <w:szCs w:val="24"/>
        </w:rPr>
        <w:t xml:space="preserve">report </w:t>
      </w:r>
      <w:r w:rsidR="000C3DBB">
        <w:rPr>
          <w:rFonts w:ascii="Times New Roman" w:eastAsia="Times New Roman" w:hAnsi="Times New Roman" w:cs="Times New Roman"/>
          <w:sz w:val="24"/>
          <w:szCs w:val="24"/>
        </w:rPr>
        <w:t>that</w:t>
      </w:r>
      <w:r w:rsidR="003A4259" w:rsidRPr="00577B25">
        <w:rPr>
          <w:rFonts w:ascii="Times New Roman" w:eastAsia="Times New Roman" w:hAnsi="Times New Roman" w:cs="Times New Roman"/>
          <w:sz w:val="24"/>
          <w:szCs w:val="24"/>
        </w:rPr>
        <w:t xml:space="preserve"> returning transcri</w:t>
      </w:r>
      <w:r w:rsidRPr="00577B25">
        <w:rPr>
          <w:rFonts w:ascii="Times New Roman" w:eastAsia="Times New Roman" w:hAnsi="Times New Roman" w:cs="Times New Roman"/>
          <w:sz w:val="24"/>
          <w:szCs w:val="24"/>
        </w:rPr>
        <w:t>bed</w:t>
      </w:r>
      <w:r w:rsidR="003A4259" w:rsidRPr="00577B25">
        <w:rPr>
          <w:rFonts w:ascii="Times New Roman" w:eastAsia="Times New Roman" w:hAnsi="Times New Roman" w:cs="Times New Roman"/>
          <w:sz w:val="24"/>
          <w:szCs w:val="24"/>
        </w:rPr>
        <w:t xml:space="preserve"> dat</w:t>
      </w:r>
      <w:r w:rsidRPr="00577B25">
        <w:rPr>
          <w:rFonts w:ascii="Times New Roman" w:eastAsia="Times New Roman" w:hAnsi="Times New Roman" w:cs="Times New Roman"/>
          <w:sz w:val="24"/>
          <w:szCs w:val="24"/>
        </w:rPr>
        <w:t>a</w:t>
      </w:r>
      <w:r w:rsidR="003A4259" w:rsidRPr="00577B25">
        <w:rPr>
          <w:rFonts w:ascii="Times New Roman" w:eastAsia="Times New Roman" w:hAnsi="Times New Roman" w:cs="Times New Roman"/>
          <w:sz w:val="24"/>
          <w:szCs w:val="24"/>
        </w:rPr>
        <w:t xml:space="preserve"> had both affirming and cathartic outcomes for </w:t>
      </w:r>
      <w:r w:rsidRPr="00577B25">
        <w:rPr>
          <w:rFonts w:ascii="Times New Roman" w:eastAsia="Times New Roman" w:hAnsi="Times New Roman" w:cs="Times New Roman"/>
          <w:sz w:val="24"/>
          <w:szCs w:val="24"/>
        </w:rPr>
        <w:t>participants</w:t>
      </w:r>
      <w:r w:rsidR="004F69F6" w:rsidRPr="00577B25">
        <w:rPr>
          <w:rFonts w:ascii="Times New Roman" w:eastAsia="Times New Roman" w:hAnsi="Times New Roman" w:cs="Times New Roman"/>
          <w:sz w:val="24"/>
          <w:szCs w:val="24"/>
        </w:rPr>
        <w:t>:</w:t>
      </w:r>
      <w:r w:rsidR="00044109" w:rsidRPr="00577B25">
        <w:rPr>
          <w:rFonts w:ascii="Times New Roman" w:eastAsia="Times New Roman" w:hAnsi="Times New Roman" w:cs="Times New Roman"/>
          <w:sz w:val="24"/>
          <w:szCs w:val="24"/>
        </w:rPr>
        <w:t xml:space="preserve"> some disliked seeing their speech in text, but other</w:t>
      </w:r>
      <w:r w:rsidR="004F69F6" w:rsidRPr="00577B25">
        <w:rPr>
          <w:rFonts w:ascii="Times New Roman" w:eastAsia="Times New Roman" w:hAnsi="Times New Roman" w:cs="Times New Roman"/>
          <w:sz w:val="24"/>
          <w:szCs w:val="24"/>
        </w:rPr>
        <w:t>s</w:t>
      </w:r>
      <w:r w:rsidR="00044109" w:rsidRPr="00577B25">
        <w:rPr>
          <w:rFonts w:ascii="Times New Roman" w:eastAsia="Times New Roman" w:hAnsi="Times New Roman" w:cs="Times New Roman"/>
          <w:sz w:val="24"/>
          <w:szCs w:val="24"/>
        </w:rPr>
        <w:t xml:space="preserve"> welcomed the opportunity to see their experiences recorded</w:t>
      </w:r>
      <w:r w:rsidR="00596EA1" w:rsidRPr="00577B25">
        <w:rPr>
          <w:rFonts w:ascii="Times New Roman" w:eastAsia="Times New Roman" w:hAnsi="Times New Roman" w:cs="Times New Roman"/>
          <w:sz w:val="24"/>
          <w:szCs w:val="24"/>
        </w:rPr>
        <w:t>. This method of member checking m</w:t>
      </w:r>
      <w:r w:rsidR="001C3DA1" w:rsidRPr="00577B25">
        <w:rPr>
          <w:rFonts w:ascii="Times New Roman" w:eastAsia="Times New Roman" w:hAnsi="Times New Roman" w:cs="Times New Roman"/>
          <w:sz w:val="24"/>
          <w:szCs w:val="24"/>
        </w:rPr>
        <w:t xml:space="preserve">ight </w:t>
      </w:r>
      <w:r w:rsidR="006D058E" w:rsidRPr="00577B25">
        <w:rPr>
          <w:rFonts w:ascii="Times New Roman" w:eastAsia="Times New Roman" w:hAnsi="Times New Roman" w:cs="Times New Roman"/>
          <w:sz w:val="24"/>
          <w:szCs w:val="24"/>
        </w:rPr>
        <w:t xml:space="preserve">enable the researcher to make claims about the accuracy of the transcription of the interview but it does not enable </w:t>
      </w:r>
      <w:r w:rsidR="0046612E" w:rsidRPr="00577B25">
        <w:rPr>
          <w:rFonts w:ascii="Times New Roman" w:eastAsia="Times New Roman" w:hAnsi="Times New Roman" w:cs="Times New Roman"/>
          <w:sz w:val="24"/>
          <w:szCs w:val="24"/>
        </w:rPr>
        <w:t>them</w:t>
      </w:r>
      <w:r w:rsidR="006D058E" w:rsidRPr="00577B25">
        <w:rPr>
          <w:rFonts w:ascii="Times New Roman" w:eastAsia="Times New Roman" w:hAnsi="Times New Roman" w:cs="Times New Roman"/>
          <w:sz w:val="24"/>
          <w:szCs w:val="24"/>
        </w:rPr>
        <w:t xml:space="preserve"> to make any claims on the trustworthiness of </w:t>
      </w:r>
      <w:r w:rsidR="000C3DBB">
        <w:rPr>
          <w:rFonts w:ascii="Times New Roman" w:eastAsia="Times New Roman" w:hAnsi="Times New Roman" w:cs="Times New Roman"/>
          <w:sz w:val="24"/>
          <w:szCs w:val="24"/>
        </w:rPr>
        <w:t xml:space="preserve">the </w:t>
      </w:r>
      <w:r w:rsidR="006D058E" w:rsidRPr="00577B25">
        <w:rPr>
          <w:rFonts w:ascii="Times New Roman" w:eastAsia="Times New Roman" w:hAnsi="Times New Roman" w:cs="Times New Roman"/>
          <w:sz w:val="24"/>
          <w:szCs w:val="24"/>
        </w:rPr>
        <w:t>subsequent analysis.</w:t>
      </w:r>
      <w:r w:rsidR="00577B25">
        <w:rPr>
          <w:rFonts w:ascii="Times New Roman" w:eastAsia="Times New Roman" w:hAnsi="Times New Roman" w:cs="Times New Roman"/>
          <w:sz w:val="24"/>
          <w:szCs w:val="24"/>
        </w:rPr>
        <w:t xml:space="preserve"> </w:t>
      </w:r>
    </w:p>
    <w:p w:rsidR="00360935" w:rsidRPr="00EC17E3" w:rsidRDefault="00360935" w:rsidP="003E68F2">
      <w:pPr>
        <w:spacing w:after="0" w:line="480" w:lineRule="auto"/>
        <w:rPr>
          <w:rFonts w:ascii="Arial" w:eastAsia="Times New Roman" w:hAnsi="Arial" w:cs="Arial"/>
          <w:i/>
          <w:sz w:val="24"/>
          <w:szCs w:val="24"/>
        </w:rPr>
      </w:pPr>
      <w:r w:rsidRPr="00EC17E3">
        <w:rPr>
          <w:rFonts w:ascii="Arial" w:eastAsia="Times New Roman" w:hAnsi="Arial" w:cs="Arial"/>
          <w:i/>
          <w:sz w:val="24"/>
          <w:szCs w:val="24"/>
        </w:rPr>
        <w:t>Member check interview</w:t>
      </w:r>
    </w:p>
    <w:p w:rsidR="00D974F5" w:rsidRPr="00577B25" w:rsidRDefault="00C646C7"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lastRenderedPageBreak/>
        <w:t>A more interactive method of member checking is the member check interview. T</w:t>
      </w:r>
      <w:r w:rsidR="00360935" w:rsidRPr="00577B25">
        <w:rPr>
          <w:rFonts w:ascii="Times New Roman" w:eastAsia="Times New Roman" w:hAnsi="Times New Roman" w:cs="Times New Roman"/>
          <w:sz w:val="24"/>
          <w:szCs w:val="24"/>
        </w:rPr>
        <w:t xml:space="preserve">he </w:t>
      </w:r>
      <w:r w:rsidR="00510FE4" w:rsidRPr="00577B25">
        <w:rPr>
          <w:rFonts w:ascii="Times New Roman" w:eastAsia="Times New Roman" w:hAnsi="Times New Roman" w:cs="Times New Roman"/>
          <w:sz w:val="24"/>
          <w:szCs w:val="24"/>
        </w:rPr>
        <w:t>transcript</w:t>
      </w:r>
      <w:r w:rsidR="00360935" w:rsidRPr="00577B25">
        <w:rPr>
          <w:rFonts w:ascii="Times New Roman" w:eastAsia="Times New Roman" w:hAnsi="Times New Roman" w:cs="Times New Roman"/>
          <w:sz w:val="24"/>
          <w:szCs w:val="24"/>
        </w:rPr>
        <w:t xml:space="preserve"> of the first interview foreground</w:t>
      </w:r>
      <w:r w:rsidRPr="00577B25">
        <w:rPr>
          <w:rFonts w:ascii="Times New Roman" w:eastAsia="Times New Roman" w:hAnsi="Times New Roman" w:cs="Times New Roman"/>
          <w:sz w:val="24"/>
          <w:szCs w:val="24"/>
        </w:rPr>
        <w:t>s</w:t>
      </w:r>
      <w:r w:rsidR="00360935" w:rsidRPr="00577B25">
        <w:rPr>
          <w:rFonts w:ascii="Times New Roman" w:eastAsia="Times New Roman" w:hAnsi="Times New Roman" w:cs="Times New Roman"/>
          <w:sz w:val="24"/>
          <w:szCs w:val="24"/>
        </w:rPr>
        <w:t xml:space="preserve"> the second interview </w:t>
      </w:r>
      <w:r w:rsidRPr="00577B25">
        <w:rPr>
          <w:rFonts w:ascii="Times New Roman" w:eastAsia="Times New Roman" w:hAnsi="Times New Roman" w:cs="Times New Roman"/>
          <w:sz w:val="24"/>
          <w:szCs w:val="24"/>
        </w:rPr>
        <w:t>during which the researcher</w:t>
      </w:r>
      <w:r w:rsidR="00360935" w:rsidRPr="00577B25">
        <w:rPr>
          <w:rFonts w:ascii="Times New Roman" w:eastAsia="Times New Roman" w:hAnsi="Times New Roman" w:cs="Times New Roman"/>
          <w:sz w:val="24"/>
          <w:szCs w:val="24"/>
        </w:rPr>
        <w:t xml:space="preserve"> focuses on confirmation, modification and verification of the interview </w:t>
      </w:r>
      <w:r w:rsidR="00510FE4" w:rsidRPr="00577B25">
        <w:rPr>
          <w:rFonts w:ascii="Times New Roman" w:eastAsia="Times New Roman" w:hAnsi="Times New Roman" w:cs="Times New Roman"/>
          <w:sz w:val="24"/>
          <w:szCs w:val="24"/>
        </w:rPr>
        <w:t>transcript</w:t>
      </w:r>
      <w:r w:rsidR="00526AB5" w:rsidRPr="00577B25">
        <w:rPr>
          <w:rFonts w:ascii="Times New Roman" w:eastAsia="Times New Roman" w:hAnsi="Times New Roman" w:cs="Times New Roman"/>
          <w:sz w:val="24"/>
          <w:szCs w:val="24"/>
        </w:rPr>
        <w:t xml:space="preserve">. </w:t>
      </w:r>
      <w:r w:rsidR="00D974F5" w:rsidRPr="00577B25">
        <w:rPr>
          <w:rFonts w:ascii="Times New Roman" w:eastAsia="Times New Roman" w:hAnsi="Times New Roman" w:cs="Times New Roman"/>
          <w:sz w:val="24"/>
          <w:szCs w:val="24"/>
        </w:rPr>
        <w:t>Alternatively</w:t>
      </w:r>
      <w:r w:rsidR="00510FE4" w:rsidRPr="00577B25">
        <w:rPr>
          <w:rFonts w:ascii="Times New Roman" w:eastAsia="Times New Roman" w:hAnsi="Times New Roman" w:cs="Times New Roman"/>
          <w:sz w:val="24"/>
          <w:szCs w:val="24"/>
        </w:rPr>
        <w:t xml:space="preserve"> the researcher </w:t>
      </w:r>
      <w:r w:rsidR="00391232" w:rsidRPr="00577B25">
        <w:rPr>
          <w:rFonts w:ascii="Times New Roman" w:eastAsia="Times New Roman" w:hAnsi="Times New Roman" w:cs="Times New Roman"/>
          <w:sz w:val="24"/>
          <w:szCs w:val="24"/>
        </w:rPr>
        <w:t>can</w:t>
      </w:r>
      <w:r w:rsidR="00D974F5" w:rsidRPr="00577B25">
        <w:rPr>
          <w:rFonts w:ascii="Times New Roman" w:eastAsia="Times New Roman" w:hAnsi="Times New Roman" w:cs="Times New Roman"/>
          <w:sz w:val="24"/>
          <w:szCs w:val="24"/>
        </w:rPr>
        <w:t xml:space="preserve"> undertake</w:t>
      </w:r>
      <w:r w:rsidR="00510FE4" w:rsidRPr="00577B25">
        <w:rPr>
          <w:rFonts w:ascii="Times New Roman" w:eastAsia="Times New Roman" w:hAnsi="Times New Roman" w:cs="Times New Roman"/>
          <w:sz w:val="24"/>
          <w:szCs w:val="24"/>
        </w:rPr>
        <w:t xml:space="preserve"> analysis on the </w:t>
      </w:r>
      <w:r w:rsidR="00CC3C7D" w:rsidRPr="00577B25">
        <w:rPr>
          <w:rFonts w:ascii="Times New Roman" w:eastAsia="Times New Roman" w:hAnsi="Times New Roman" w:cs="Times New Roman"/>
          <w:sz w:val="24"/>
          <w:szCs w:val="24"/>
        </w:rPr>
        <w:t>individual</w:t>
      </w:r>
      <w:r w:rsidR="00510FE4" w:rsidRPr="00577B25">
        <w:rPr>
          <w:rFonts w:ascii="Times New Roman" w:eastAsia="Times New Roman" w:hAnsi="Times New Roman" w:cs="Times New Roman"/>
          <w:sz w:val="24"/>
          <w:szCs w:val="24"/>
        </w:rPr>
        <w:t xml:space="preserve"> </w:t>
      </w:r>
      <w:r w:rsidR="00CC3C7D" w:rsidRPr="00577B25">
        <w:rPr>
          <w:rFonts w:ascii="Times New Roman" w:eastAsia="Times New Roman" w:hAnsi="Times New Roman" w:cs="Times New Roman"/>
          <w:sz w:val="24"/>
          <w:szCs w:val="24"/>
        </w:rPr>
        <w:t>participant’s</w:t>
      </w:r>
      <w:r w:rsidR="00D974F5" w:rsidRPr="00577B25">
        <w:rPr>
          <w:rFonts w:ascii="Times New Roman" w:eastAsia="Times New Roman" w:hAnsi="Times New Roman" w:cs="Times New Roman"/>
          <w:sz w:val="24"/>
          <w:szCs w:val="24"/>
        </w:rPr>
        <w:t xml:space="preserve"> data and the</w:t>
      </w:r>
      <w:r w:rsidR="00510FE4" w:rsidRPr="00577B25">
        <w:rPr>
          <w:rFonts w:ascii="Times New Roman" w:eastAsia="Times New Roman" w:hAnsi="Times New Roman" w:cs="Times New Roman"/>
          <w:sz w:val="24"/>
          <w:szCs w:val="24"/>
        </w:rPr>
        <w:t xml:space="preserve"> emerging </w:t>
      </w:r>
      <w:r w:rsidR="00CC3C7D" w:rsidRPr="00577B25">
        <w:rPr>
          <w:rFonts w:ascii="Times New Roman" w:eastAsia="Times New Roman" w:hAnsi="Times New Roman" w:cs="Times New Roman"/>
          <w:sz w:val="24"/>
          <w:szCs w:val="24"/>
        </w:rPr>
        <w:t>findings</w:t>
      </w:r>
      <w:r w:rsidR="001C3DA1" w:rsidRPr="00577B25">
        <w:rPr>
          <w:rFonts w:ascii="Times New Roman" w:eastAsia="Times New Roman" w:hAnsi="Times New Roman" w:cs="Times New Roman"/>
          <w:sz w:val="24"/>
          <w:szCs w:val="24"/>
        </w:rPr>
        <w:t xml:space="preserve"> might</w:t>
      </w:r>
      <w:r w:rsidR="00510FE4" w:rsidRPr="00577B25">
        <w:rPr>
          <w:rFonts w:ascii="Times New Roman" w:eastAsia="Times New Roman" w:hAnsi="Times New Roman" w:cs="Times New Roman"/>
          <w:sz w:val="24"/>
          <w:szCs w:val="24"/>
        </w:rPr>
        <w:t xml:space="preserve"> </w:t>
      </w:r>
      <w:r w:rsidR="00D974F5" w:rsidRPr="00577B25">
        <w:rPr>
          <w:rFonts w:ascii="Times New Roman" w:eastAsia="Times New Roman" w:hAnsi="Times New Roman" w:cs="Times New Roman"/>
          <w:sz w:val="24"/>
          <w:szCs w:val="24"/>
        </w:rPr>
        <w:t xml:space="preserve">foreground the member check interview </w:t>
      </w:r>
      <w:r w:rsidR="00CC3C7D" w:rsidRPr="00577B25">
        <w:rPr>
          <w:rFonts w:ascii="Times New Roman" w:eastAsia="Times New Roman" w:hAnsi="Times New Roman" w:cs="Times New Roman"/>
          <w:sz w:val="24"/>
          <w:szCs w:val="24"/>
        </w:rPr>
        <w:t>(Harvey, 2015)</w:t>
      </w:r>
      <w:r w:rsidR="003C032D" w:rsidRPr="00577B25">
        <w:rPr>
          <w:rFonts w:ascii="Times New Roman" w:eastAsia="Times New Roman" w:hAnsi="Times New Roman" w:cs="Times New Roman"/>
          <w:sz w:val="24"/>
          <w:szCs w:val="24"/>
        </w:rPr>
        <w:t>.</w:t>
      </w:r>
      <w:r w:rsidR="00510FE4" w:rsidRPr="00577B25">
        <w:rPr>
          <w:rFonts w:ascii="Times New Roman" w:eastAsia="Times New Roman" w:hAnsi="Times New Roman" w:cs="Times New Roman"/>
          <w:sz w:val="24"/>
          <w:szCs w:val="24"/>
        </w:rPr>
        <w:t xml:space="preserve"> </w:t>
      </w:r>
      <w:r w:rsidR="00CC3C7D" w:rsidRPr="00577B25">
        <w:rPr>
          <w:rFonts w:ascii="Times New Roman" w:eastAsia="Times New Roman" w:hAnsi="Times New Roman" w:cs="Times New Roman"/>
          <w:sz w:val="24"/>
          <w:szCs w:val="24"/>
        </w:rPr>
        <w:t>The member check interview</w:t>
      </w:r>
      <w:r w:rsidR="00360935" w:rsidRPr="00577B25">
        <w:rPr>
          <w:rFonts w:ascii="Times New Roman" w:eastAsia="Times New Roman" w:hAnsi="Times New Roman" w:cs="Times New Roman"/>
          <w:sz w:val="24"/>
          <w:szCs w:val="24"/>
        </w:rPr>
        <w:t xml:space="preserve"> has </w:t>
      </w:r>
      <w:r w:rsidR="00510FE4" w:rsidRPr="00577B25">
        <w:rPr>
          <w:rFonts w:ascii="Times New Roman" w:eastAsia="Times New Roman" w:hAnsi="Times New Roman" w:cs="Times New Roman"/>
          <w:sz w:val="24"/>
          <w:szCs w:val="24"/>
        </w:rPr>
        <w:t>congruence with</w:t>
      </w:r>
      <w:r w:rsidR="00360935" w:rsidRPr="00577B25">
        <w:rPr>
          <w:rFonts w:ascii="Times New Roman" w:eastAsia="Times New Roman" w:hAnsi="Times New Roman" w:cs="Times New Roman"/>
          <w:sz w:val="24"/>
          <w:szCs w:val="24"/>
        </w:rPr>
        <w:t xml:space="preserve"> </w:t>
      </w:r>
      <w:r w:rsidR="00510FE4" w:rsidRPr="00577B25">
        <w:rPr>
          <w:rFonts w:ascii="Times New Roman" w:eastAsia="Times New Roman" w:hAnsi="Times New Roman" w:cs="Times New Roman"/>
          <w:sz w:val="24"/>
          <w:szCs w:val="24"/>
        </w:rPr>
        <w:t xml:space="preserve">the epistemology of </w:t>
      </w:r>
      <w:r w:rsidR="003C032D" w:rsidRPr="00577B25">
        <w:rPr>
          <w:rFonts w:ascii="Times New Roman" w:eastAsia="Times New Roman" w:hAnsi="Times New Roman" w:cs="Times New Roman"/>
          <w:sz w:val="24"/>
          <w:szCs w:val="24"/>
        </w:rPr>
        <w:t>constructivism in that knowledge is co</w:t>
      </w:r>
      <w:r w:rsidR="00B7284E" w:rsidRPr="00577B25">
        <w:rPr>
          <w:rFonts w:ascii="Times New Roman" w:eastAsia="Times New Roman" w:hAnsi="Times New Roman" w:cs="Times New Roman"/>
          <w:sz w:val="24"/>
          <w:szCs w:val="24"/>
        </w:rPr>
        <w:t>-</w:t>
      </w:r>
      <w:r w:rsidR="003C032D" w:rsidRPr="00577B25">
        <w:rPr>
          <w:rFonts w:ascii="Times New Roman" w:eastAsia="Times New Roman" w:hAnsi="Times New Roman" w:cs="Times New Roman"/>
          <w:sz w:val="24"/>
          <w:szCs w:val="24"/>
        </w:rPr>
        <w:t>constructed</w:t>
      </w:r>
      <w:r w:rsidR="00510FE4" w:rsidRPr="00577B25">
        <w:rPr>
          <w:rFonts w:ascii="Times New Roman" w:eastAsia="Times New Roman" w:hAnsi="Times New Roman" w:cs="Times New Roman"/>
          <w:sz w:val="24"/>
          <w:szCs w:val="24"/>
        </w:rPr>
        <w:t xml:space="preserve">. </w:t>
      </w:r>
      <w:r w:rsidR="00526AB5" w:rsidRPr="00577B25">
        <w:rPr>
          <w:rFonts w:ascii="Times New Roman" w:eastAsia="Times New Roman" w:hAnsi="Times New Roman" w:cs="Times New Roman"/>
          <w:sz w:val="24"/>
          <w:szCs w:val="24"/>
        </w:rPr>
        <w:t>Doyle (2007</w:t>
      </w:r>
      <w:r w:rsidR="00D974F5" w:rsidRPr="00577B25">
        <w:rPr>
          <w:rFonts w:ascii="Times New Roman" w:eastAsia="Times New Roman" w:hAnsi="Times New Roman" w:cs="Times New Roman"/>
          <w:sz w:val="24"/>
          <w:szCs w:val="24"/>
        </w:rPr>
        <w:t>)</w:t>
      </w:r>
      <w:r w:rsidR="00526AB5" w:rsidRPr="00577B25">
        <w:rPr>
          <w:rFonts w:ascii="Times New Roman" w:eastAsia="Times New Roman" w:hAnsi="Times New Roman" w:cs="Times New Roman"/>
          <w:sz w:val="24"/>
          <w:szCs w:val="24"/>
        </w:rPr>
        <w:t xml:space="preserve"> reports how</w:t>
      </w:r>
      <w:r w:rsidR="00B7284E" w:rsidRPr="00577B25">
        <w:rPr>
          <w:rFonts w:ascii="Times New Roman" w:eastAsia="Times New Roman" w:hAnsi="Times New Roman" w:cs="Times New Roman"/>
          <w:sz w:val="24"/>
          <w:szCs w:val="24"/>
        </w:rPr>
        <w:t>,</w:t>
      </w:r>
      <w:r w:rsidR="00526AB5" w:rsidRPr="00577B25">
        <w:rPr>
          <w:rFonts w:ascii="Times New Roman" w:eastAsia="Times New Roman" w:hAnsi="Times New Roman" w:cs="Times New Roman"/>
          <w:sz w:val="24"/>
          <w:szCs w:val="24"/>
        </w:rPr>
        <w:t xml:space="preserve"> in her hermeneutic phenomenological study on older women</w:t>
      </w:r>
      <w:r w:rsidR="003C032D" w:rsidRPr="00577B25">
        <w:rPr>
          <w:rFonts w:ascii="Times New Roman" w:eastAsia="Times New Roman" w:hAnsi="Times New Roman" w:cs="Times New Roman"/>
          <w:sz w:val="24"/>
          <w:szCs w:val="24"/>
        </w:rPr>
        <w:t>,</w:t>
      </w:r>
      <w:r w:rsidR="00526AB5" w:rsidRPr="00577B25">
        <w:rPr>
          <w:rFonts w:ascii="Times New Roman" w:eastAsia="Times New Roman" w:hAnsi="Times New Roman" w:cs="Times New Roman"/>
          <w:sz w:val="24"/>
          <w:szCs w:val="24"/>
        </w:rPr>
        <w:t xml:space="preserve"> returning transcripts and then undertaking a second interview to discuss data empowered participants as they</w:t>
      </w:r>
      <w:r w:rsidRPr="00577B25">
        <w:rPr>
          <w:rFonts w:ascii="Times New Roman" w:eastAsia="Times New Roman" w:hAnsi="Times New Roman" w:cs="Times New Roman"/>
          <w:sz w:val="24"/>
          <w:szCs w:val="24"/>
        </w:rPr>
        <w:t xml:space="preserve"> had </w:t>
      </w:r>
      <w:r w:rsidR="000C3DBB">
        <w:rPr>
          <w:rFonts w:ascii="Times New Roman" w:eastAsia="Times New Roman" w:hAnsi="Times New Roman" w:cs="Times New Roman"/>
          <w:sz w:val="24"/>
          <w:szCs w:val="24"/>
        </w:rPr>
        <w:t xml:space="preserve">the </w:t>
      </w:r>
      <w:r w:rsidRPr="00577B25">
        <w:rPr>
          <w:rFonts w:ascii="Times New Roman" w:eastAsia="Times New Roman" w:hAnsi="Times New Roman" w:cs="Times New Roman"/>
          <w:sz w:val="24"/>
          <w:szCs w:val="24"/>
        </w:rPr>
        <w:t>opportunity to remove and add to their data</w:t>
      </w:r>
      <w:r w:rsidR="00D974F5" w:rsidRPr="00577B25">
        <w:rPr>
          <w:rFonts w:ascii="Times New Roman" w:eastAsia="Times New Roman" w:hAnsi="Times New Roman" w:cs="Times New Roman"/>
          <w:sz w:val="24"/>
          <w:szCs w:val="24"/>
        </w:rPr>
        <w:t xml:space="preserve"> co</w:t>
      </w:r>
      <w:r w:rsidR="00322FC7" w:rsidRPr="00577B25">
        <w:rPr>
          <w:rFonts w:ascii="Times New Roman" w:eastAsia="Times New Roman" w:hAnsi="Times New Roman" w:cs="Times New Roman"/>
          <w:sz w:val="24"/>
          <w:szCs w:val="24"/>
        </w:rPr>
        <w:t>-</w:t>
      </w:r>
      <w:r w:rsidR="00D974F5" w:rsidRPr="00577B25">
        <w:rPr>
          <w:rFonts w:ascii="Times New Roman" w:eastAsia="Times New Roman" w:hAnsi="Times New Roman" w:cs="Times New Roman"/>
          <w:sz w:val="24"/>
          <w:szCs w:val="24"/>
        </w:rPr>
        <w:t>constructing new meanings.</w:t>
      </w:r>
      <w:r w:rsidR="00526AB5" w:rsidRPr="00577B25">
        <w:rPr>
          <w:rFonts w:ascii="Times New Roman" w:eastAsia="Times New Roman" w:hAnsi="Times New Roman" w:cs="Times New Roman"/>
          <w:sz w:val="24"/>
          <w:szCs w:val="24"/>
        </w:rPr>
        <w:t xml:space="preserve"> This </w:t>
      </w:r>
      <w:r w:rsidR="0046612E" w:rsidRPr="00577B25">
        <w:rPr>
          <w:rFonts w:ascii="Times New Roman" w:eastAsia="Times New Roman" w:hAnsi="Times New Roman" w:cs="Times New Roman"/>
          <w:sz w:val="24"/>
          <w:szCs w:val="24"/>
        </w:rPr>
        <w:t>fits</w:t>
      </w:r>
      <w:r w:rsidR="00526AB5" w:rsidRPr="00577B25">
        <w:rPr>
          <w:rFonts w:ascii="Times New Roman" w:eastAsia="Times New Roman" w:hAnsi="Times New Roman" w:cs="Times New Roman"/>
          <w:sz w:val="24"/>
          <w:szCs w:val="24"/>
        </w:rPr>
        <w:t xml:space="preserve"> with </w:t>
      </w:r>
      <w:r w:rsidR="00C9504C" w:rsidRPr="00577B25">
        <w:rPr>
          <w:rFonts w:ascii="Times New Roman" w:eastAsia="Times New Roman" w:hAnsi="Times New Roman" w:cs="Times New Roman"/>
          <w:sz w:val="24"/>
          <w:szCs w:val="24"/>
        </w:rPr>
        <w:t xml:space="preserve">the </w:t>
      </w:r>
      <w:r w:rsidR="00510FE4" w:rsidRPr="00577B25">
        <w:rPr>
          <w:rFonts w:ascii="Times New Roman" w:eastAsia="Times New Roman" w:hAnsi="Times New Roman" w:cs="Times New Roman"/>
          <w:sz w:val="24"/>
          <w:szCs w:val="24"/>
        </w:rPr>
        <w:t xml:space="preserve">interpretivist </w:t>
      </w:r>
      <w:r w:rsidR="00C9504C" w:rsidRPr="00577B25">
        <w:rPr>
          <w:rFonts w:ascii="Times New Roman" w:eastAsia="Times New Roman" w:hAnsi="Times New Roman" w:cs="Times New Roman"/>
          <w:sz w:val="24"/>
          <w:szCs w:val="24"/>
        </w:rPr>
        <w:t>and</w:t>
      </w:r>
      <w:r w:rsidR="00510FE4" w:rsidRPr="00577B25">
        <w:rPr>
          <w:rFonts w:ascii="Times New Roman" w:eastAsia="Times New Roman" w:hAnsi="Times New Roman" w:cs="Times New Roman"/>
          <w:sz w:val="24"/>
          <w:szCs w:val="24"/>
        </w:rPr>
        <w:t xml:space="preserve"> feminist </w:t>
      </w:r>
      <w:r w:rsidR="003C032D" w:rsidRPr="00577B25">
        <w:rPr>
          <w:rFonts w:ascii="Times New Roman" w:eastAsia="Times New Roman" w:hAnsi="Times New Roman" w:cs="Times New Roman"/>
          <w:sz w:val="24"/>
          <w:szCs w:val="24"/>
        </w:rPr>
        <w:t>theoretical</w:t>
      </w:r>
      <w:r w:rsidR="00C9504C" w:rsidRPr="00577B25">
        <w:rPr>
          <w:rFonts w:ascii="Times New Roman" w:eastAsia="Times New Roman" w:hAnsi="Times New Roman" w:cs="Times New Roman"/>
          <w:sz w:val="24"/>
          <w:szCs w:val="24"/>
        </w:rPr>
        <w:t xml:space="preserve"> </w:t>
      </w:r>
      <w:r w:rsidR="003C032D" w:rsidRPr="00577B25">
        <w:rPr>
          <w:rFonts w:ascii="Times New Roman" w:eastAsia="Times New Roman" w:hAnsi="Times New Roman" w:cs="Times New Roman"/>
          <w:sz w:val="24"/>
          <w:szCs w:val="24"/>
        </w:rPr>
        <w:t>position</w:t>
      </w:r>
      <w:r w:rsidR="00C9504C" w:rsidRPr="00577B25">
        <w:rPr>
          <w:rFonts w:ascii="Times New Roman" w:eastAsia="Times New Roman" w:hAnsi="Times New Roman" w:cs="Times New Roman"/>
          <w:sz w:val="24"/>
          <w:szCs w:val="24"/>
        </w:rPr>
        <w:t xml:space="preserve"> of Doyle’s study</w:t>
      </w:r>
      <w:r w:rsidR="00B7284E" w:rsidRPr="00577B25">
        <w:rPr>
          <w:rFonts w:ascii="Times New Roman" w:eastAsia="Times New Roman" w:hAnsi="Times New Roman" w:cs="Times New Roman"/>
          <w:sz w:val="24"/>
          <w:szCs w:val="24"/>
        </w:rPr>
        <w:t xml:space="preserve"> and therefore</w:t>
      </w:r>
      <w:r w:rsidR="0046612E" w:rsidRPr="00577B25">
        <w:rPr>
          <w:rFonts w:ascii="Times New Roman" w:eastAsia="Times New Roman" w:hAnsi="Times New Roman" w:cs="Times New Roman"/>
          <w:sz w:val="24"/>
          <w:szCs w:val="24"/>
        </w:rPr>
        <w:t xml:space="preserve"> the method was appropriate for the epistemological stance of the study</w:t>
      </w:r>
      <w:r w:rsidR="000C3DBB">
        <w:rPr>
          <w:rFonts w:ascii="Times New Roman" w:eastAsia="Times New Roman" w:hAnsi="Times New Roman" w:cs="Times New Roman"/>
          <w:sz w:val="24"/>
          <w:szCs w:val="24"/>
        </w:rPr>
        <w:t>.</w:t>
      </w:r>
    </w:p>
    <w:p w:rsidR="003C032D" w:rsidRPr="00EC17E3" w:rsidRDefault="00CC3C7D" w:rsidP="003E68F2">
      <w:pPr>
        <w:spacing w:after="0" w:line="480" w:lineRule="auto"/>
        <w:rPr>
          <w:rFonts w:ascii="Arial" w:eastAsia="Times New Roman" w:hAnsi="Arial" w:cs="Arial"/>
          <w:i/>
          <w:sz w:val="24"/>
          <w:szCs w:val="24"/>
        </w:rPr>
      </w:pPr>
      <w:r w:rsidRPr="00EC17E3">
        <w:rPr>
          <w:rFonts w:ascii="Arial" w:eastAsia="Times New Roman" w:hAnsi="Arial" w:cs="Arial"/>
          <w:i/>
          <w:sz w:val="24"/>
          <w:szCs w:val="24"/>
        </w:rPr>
        <w:t>Member check focus group</w:t>
      </w:r>
    </w:p>
    <w:p w:rsidR="00EF09F2" w:rsidRPr="00577B25" w:rsidRDefault="006F3867"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 xml:space="preserve">Focus groups are a recognised way of exploring </w:t>
      </w:r>
      <w:r w:rsidR="00EF09F2" w:rsidRPr="00577B25">
        <w:rPr>
          <w:rFonts w:ascii="Times New Roman" w:eastAsia="Times New Roman" w:hAnsi="Times New Roman" w:cs="Times New Roman"/>
          <w:sz w:val="24"/>
          <w:szCs w:val="24"/>
        </w:rPr>
        <w:t xml:space="preserve">the opinions, beliefs and attitudes of a group of people and of enabling people to </w:t>
      </w:r>
      <w:r w:rsidR="004F69F6" w:rsidRPr="00577B25">
        <w:rPr>
          <w:rFonts w:ascii="Times New Roman" w:eastAsia="Times New Roman" w:hAnsi="Times New Roman" w:cs="Times New Roman"/>
          <w:sz w:val="24"/>
          <w:szCs w:val="24"/>
        </w:rPr>
        <w:t xml:space="preserve">respond and interact together. </w:t>
      </w:r>
      <w:r w:rsidR="00EF09F2" w:rsidRPr="00577B25">
        <w:rPr>
          <w:rFonts w:ascii="Times New Roman" w:eastAsia="Times New Roman" w:hAnsi="Times New Roman" w:cs="Times New Roman"/>
          <w:sz w:val="24"/>
          <w:szCs w:val="24"/>
        </w:rPr>
        <w:t xml:space="preserve">Although not commonly used </w:t>
      </w:r>
      <w:r w:rsidR="00322FC7" w:rsidRPr="00577B25">
        <w:rPr>
          <w:rFonts w:ascii="Times New Roman" w:eastAsia="Times New Roman" w:hAnsi="Times New Roman" w:cs="Times New Roman"/>
          <w:sz w:val="24"/>
          <w:szCs w:val="24"/>
        </w:rPr>
        <w:t>in</w:t>
      </w:r>
      <w:r w:rsidR="00EF09F2" w:rsidRPr="00577B25">
        <w:rPr>
          <w:rFonts w:ascii="Times New Roman" w:eastAsia="Times New Roman" w:hAnsi="Times New Roman" w:cs="Times New Roman"/>
          <w:sz w:val="24"/>
          <w:szCs w:val="24"/>
        </w:rPr>
        <w:t xml:space="preserve"> member </w:t>
      </w:r>
      <w:r w:rsidR="002D4E42" w:rsidRPr="00577B25">
        <w:rPr>
          <w:rFonts w:ascii="Times New Roman" w:eastAsia="Times New Roman" w:hAnsi="Times New Roman" w:cs="Times New Roman"/>
          <w:sz w:val="24"/>
          <w:szCs w:val="24"/>
        </w:rPr>
        <w:t>checking</w:t>
      </w:r>
      <w:r w:rsidR="00B7284E" w:rsidRPr="00577B25">
        <w:rPr>
          <w:rFonts w:ascii="Times New Roman" w:eastAsia="Times New Roman" w:hAnsi="Times New Roman" w:cs="Times New Roman"/>
          <w:sz w:val="24"/>
          <w:szCs w:val="24"/>
        </w:rPr>
        <w:t>,</w:t>
      </w:r>
      <w:r w:rsidR="002D4E42" w:rsidRPr="00577B25">
        <w:rPr>
          <w:rFonts w:ascii="Times New Roman" w:eastAsia="Times New Roman" w:hAnsi="Times New Roman" w:cs="Times New Roman"/>
          <w:sz w:val="24"/>
          <w:szCs w:val="24"/>
        </w:rPr>
        <w:t xml:space="preserve"> Klinger (</w:t>
      </w:r>
      <w:r w:rsidR="00EF09F2" w:rsidRPr="00577B25">
        <w:rPr>
          <w:rFonts w:ascii="Times New Roman" w:eastAsia="Times New Roman" w:hAnsi="Times New Roman" w:cs="Times New Roman"/>
          <w:sz w:val="24"/>
          <w:szCs w:val="24"/>
        </w:rPr>
        <w:t xml:space="preserve">2005) </w:t>
      </w:r>
      <w:r w:rsidR="00322FC7" w:rsidRPr="00577B25">
        <w:rPr>
          <w:rFonts w:ascii="Times New Roman" w:eastAsia="Times New Roman" w:hAnsi="Times New Roman" w:cs="Times New Roman"/>
          <w:sz w:val="24"/>
          <w:szCs w:val="24"/>
        </w:rPr>
        <w:t>undertook</w:t>
      </w:r>
      <w:r w:rsidR="002D4E42" w:rsidRPr="00577B25">
        <w:rPr>
          <w:rFonts w:ascii="Times New Roman" w:eastAsia="Times New Roman" w:hAnsi="Times New Roman" w:cs="Times New Roman"/>
          <w:sz w:val="24"/>
          <w:szCs w:val="24"/>
        </w:rPr>
        <w:t xml:space="preserve"> a focus group </w:t>
      </w:r>
      <w:r w:rsidR="00EF09F2" w:rsidRPr="00577B25">
        <w:rPr>
          <w:rFonts w:ascii="Times New Roman" w:eastAsia="Times New Roman" w:hAnsi="Times New Roman" w:cs="Times New Roman"/>
          <w:sz w:val="24"/>
          <w:szCs w:val="24"/>
        </w:rPr>
        <w:t xml:space="preserve">to validate results within a study </w:t>
      </w:r>
      <w:r w:rsidR="002D4E42" w:rsidRPr="00577B25">
        <w:rPr>
          <w:rFonts w:ascii="Times New Roman" w:eastAsia="Times New Roman" w:hAnsi="Times New Roman" w:cs="Times New Roman"/>
          <w:sz w:val="24"/>
          <w:szCs w:val="24"/>
        </w:rPr>
        <w:t>with</w:t>
      </w:r>
      <w:r w:rsidR="00EF09F2" w:rsidRPr="00577B25">
        <w:rPr>
          <w:rFonts w:ascii="Times New Roman" w:eastAsia="Times New Roman" w:hAnsi="Times New Roman" w:cs="Times New Roman"/>
          <w:sz w:val="24"/>
          <w:szCs w:val="24"/>
        </w:rPr>
        <w:t xml:space="preserve"> people </w:t>
      </w:r>
      <w:r w:rsidR="000C3DBB">
        <w:rPr>
          <w:rFonts w:ascii="Times New Roman" w:eastAsia="Times New Roman" w:hAnsi="Times New Roman" w:cs="Times New Roman"/>
          <w:sz w:val="24"/>
          <w:szCs w:val="24"/>
        </w:rPr>
        <w:t xml:space="preserve">living </w:t>
      </w:r>
      <w:r w:rsidR="002D4E42" w:rsidRPr="00577B25">
        <w:rPr>
          <w:rFonts w:ascii="Times New Roman" w:eastAsia="Times New Roman" w:hAnsi="Times New Roman" w:cs="Times New Roman"/>
          <w:sz w:val="24"/>
          <w:szCs w:val="24"/>
        </w:rPr>
        <w:t>with</w:t>
      </w:r>
      <w:r w:rsidR="00EF09F2" w:rsidRPr="00577B25">
        <w:rPr>
          <w:rFonts w:ascii="Times New Roman" w:eastAsia="Times New Roman" w:hAnsi="Times New Roman" w:cs="Times New Roman"/>
          <w:sz w:val="24"/>
          <w:szCs w:val="24"/>
        </w:rPr>
        <w:t xml:space="preserve"> </w:t>
      </w:r>
      <w:r w:rsidR="002D4E42" w:rsidRPr="00577B25">
        <w:rPr>
          <w:rFonts w:ascii="Times New Roman" w:eastAsia="Times New Roman" w:hAnsi="Times New Roman" w:cs="Times New Roman"/>
          <w:sz w:val="24"/>
          <w:szCs w:val="24"/>
        </w:rPr>
        <w:t>traumatic</w:t>
      </w:r>
      <w:r w:rsidR="00EF09F2" w:rsidRPr="00577B25">
        <w:rPr>
          <w:rFonts w:ascii="Times New Roman" w:eastAsia="Times New Roman" w:hAnsi="Times New Roman" w:cs="Times New Roman"/>
          <w:sz w:val="24"/>
          <w:szCs w:val="24"/>
        </w:rPr>
        <w:t xml:space="preserve"> brain injury. </w:t>
      </w:r>
      <w:r w:rsidR="002D4E42" w:rsidRPr="00577B25">
        <w:rPr>
          <w:rFonts w:ascii="Times New Roman" w:eastAsia="Times New Roman" w:hAnsi="Times New Roman" w:cs="Times New Roman"/>
          <w:sz w:val="24"/>
          <w:szCs w:val="24"/>
        </w:rPr>
        <w:t>However</w:t>
      </w:r>
      <w:r w:rsidR="00B7284E" w:rsidRPr="00577B25">
        <w:rPr>
          <w:rFonts w:ascii="Times New Roman" w:eastAsia="Times New Roman" w:hAnsi="Times New Roman" w:cs="Times New Roman"/>
          <w:sz w:val="24"/>
          <w:szCs w:val="24"/>
        </w:rPr>
        <w:t>, she had a</w:t>
      </w:r>
      <w:r w:rsidR="002D4E42" w:rsidRPr="00577B25">
        <w:rPr>
          <w:rFonts w:ascii="Times New Roman" w:eastAsia="Times New Roman" w:hAnsi="Times New Roman" w:cs="Times New Roman"/>
          <w:sz w:val="24"/>
          <w:szCs w:val="24"/>
        </w:rPr>
        <w:t xml:space="preserve"> </w:t>
      </w:r>
      <w:r w:rsidR="00EF09F2" w:rsidRPr="00577B25">
        <w:rPr>
          <w:rFonts w:ascii="Times New Roman" w:eastAsia="Times New Roman" w:hAnsi="Times New Roman" w:cs="Times New Roman"/>
          <w:sz w:val="24"/>
          <w:szCs w:val="24"/>
        </w:rPr>
        <w:t xml:space="preserve">small sample of </w:t>
      </w:r>
      <w:r w:rsidR="002D4E42" w:rsidRPr="00577B25">
        <w:rPr>
          <w:rFonts w:ascii="Times New Roman" w:eastAsia="Times New Roman" w:hAnsi="Times New Roman" w:cs="Times New Roman"/>
          <w:sz w:val="24"/>
          <w:szCs w:val="24"/>
        </w:rPr>
        <w:t>seven participants</w:t>
      </w:r>
      <w:r w:rsidR="00B7284E" w:rsidRPr="00577B25">
        <w:rPr>
          <w:rFonts w:ascii="Times New Roman" w:eastAsia="Times New Roman" w:hAnsi="Times New Roman" w:cs="Times New Roman"/>
          <w:sz w:val="24"/>
          <w:szCs w:val="24"/>
        </w:rPr>
        <w:t>, and</w:t>
      </w:r>
      <w:r w:rsidR="002D4E42" w:rsidRPr="00577B25">
        <w:rPr>
          <w:rFonts w:ascii="Times New Roman" w:eastAsia="Times New Roman" w:hAnsi="Times New Roman" w:cs="Times New Roman"/>
          <w:sz w:val="24"/>
          <w:szCs w:val="24"/>
        </w:rPr>
        <w:t xml:space="preserve"> two did not attend the focus group</w:t>
      </w:r>
      <w:r w:rsidR="00377340" w:rsidRPr="00577B25">
        <w:rPr>
          <w:rFonts w:ascii="Times New Roman" w:eastAsia="Times New Roman" w:hAnsi="Times New Roman" w:cs="Times New Roman"/>
          <w:sz w:val="24"/>
          <w:szCs w:val="24"/>
        </w:rPr>
        <w:t>.</w:t>
      </w:r>
      <w:r w:rsidR="00B7284E" w:rsidRPr="00577B25">
        <w:rPr>
          <w:rFonts w:ascii="Times New Roman" w:eastAsia="Times New Roman" w:hAnsi="Times New Roman" w:cs="Times New Roman"/>
          <w:sz w:val="24"/>
          <w:szCs w:val="24"/>
        </w:rPr>
        <w:t xml:space="preserve"> </w:t>
      </w:r>
      <w:r w:rsidR="00D974F5" w:rsidRPr="00577B25">
        <w:rPr>
          <w:rFonts w:ascii="Times New Roman" w:eastAsia="Times New Roman" w:hAnsi="Times New Roman" w:cs="Times New Roman"/>
          <w:sz w:val="24"/>
          <w:szCs w:val="24"/>
        </w:rPr>
        <w:t xml:space="preserve"> </w:t>
      </w:r>
      <w:r w:rsidR="00377340" w:rsidRPr="00577B25">
        <w:rPr>
          <w:rFonts w:ascii="Times New Roman" w:eastAsia="Times New Roman" w:hAnsi="Times New Roman" w:cs="Times New Roman"/>
          <w:sz w:val="24"/>
          <w:szCs w:val="24"/>
        </w:rPr>
        <w:t>T</w:t>
      </w:r>
      <w:r w:rsidR="00B7284E" w:rsidRPr="00577B25">
        <w:rPr>
          <w:rFonts w:ascii="Times New Roman" w:eastAsia="Times New Roman" w:hAnsi="Times New Roman" w:cs="Times New Roman"/>
          <w:sz w:val="24"/>
          <w:szCs w:val="24"/>
        </w:rPr>
        <w:t xml:space="preserve">he </w:t>
      </w:r>
      <w:r w:rsidR="00D974F5" w:rsidRPr="00577B25">
        <w:rPr>
          <w:rFonts w:ascii="Times New Roman" w:eastAsia="Times New Roman" w:hAnsi="Times New Roman" w:cs="Times New Roman"/>
          <w:sz w:val="24"/>
          <w:szCs w:val="24"/>
        </w:rPr>
        <w:t>paper</w:t>
      </w:r>
      <w:r w:rsidR="002D4E42" w:rsidRPr="00577B25">
        <w:rPr>
          <w:rFonts w:ascii="Times New Roman" w:eastAsia="Times New Roman" w:hAnsi="Times New Roman" w:cs="Times New Roman"/>
          <w:sz w:val="24"/>
          <w:szCs w:val="24"/>
        </w:rPr>
        <w:t xml:space="preserve"> </w:t>
      </w:r>
      <w:r w:rsidR="00D974F5" w:rsidRPr="00577B25">
        <w:rPr>
          <w:rFonts w:ascii="Times New Roman" w:eastAsia="Times New Roman" w:hAnsi="Times New Roman" w:cs="Times New Roman"/>
          <w:sz w:val="24"/>
          <w:szCs w:val="24"/>
        </w:rPr>
        <w:t>does not report</w:t>
      </w:r>
      <w:r w:rsidR="002D4E42" w:rsidRPr="00577B25">
        <w:rPr>
          <w:rFonts w:ascii="Times New Roman" w:eastAsia="Times New Roman" w:hAnsi="Times New Roman" w:cs="Times New Roman"/>
          <w:sz w:val="24"/>
          <w:szCs w:val="24"/>
        </w:rPr>
        <w:t xml:space="preserve"> which participants </w:t>
      </w:r>
      <w:r w:rsidR="00B7284E" w:rsidRPr="00577B25">
        <w:rPr>
          <w:rFonts w:ascii="Times New Roman" w:eastAsia="Times New Roman" w:hAnsi="Times New Roman" w:cs="Times New Roman"/>
          <w:sz w:val="24"/>
          <w:szCs w:val="24"/>
        </w:rPr>
        <w:t>failed to attend</w:t>
      </w:r>
      <w:r w:rsidR="00377340" w:rsidRPr="00577B25">
        <w:rPr>
          <w:rFonts w:ascii="Times New Roman" w:eastAsia="Times New Roman" w:hAnsi="Times New Roman" w:cs="Times New Roman"/>
          <w:sz w:val="24"/>
          <w:szCs w:val="24"/>
        </w:rPr>
        <w:t>, therefore</w:t>
      </w:r>
      <w:r w:rsidR="002D4E42" w:rsidRPr="00577B25">
        <w:rPr>
          <w:rFonts w:ascii="Times New Roman" w:eastAsia="Times New Roman" w:hAnsi="Times New Roman" w:cs="Times New Roman"/>
          <w:sz w:val="24"/>
          <w:szCs w:val="24"/>
        </w:rPr>
        <w:t xml:space="preserve"> it is difficult to </w:t>
      </w:r>
      <w:r w:rsidR="002D4E42" w:rsidRPr="00577B25">
        <w:rPr>
          <w:rFonts w:ascii="Times New Roman" w:eastAsia="Times New Roman" w:hAnsi="Times New Roman" w:cs="Times New Roman"/>
          <w:sz w:val="24"/>
          <w:szCs w:val="24"/>
        </w:rPr>
        <w:lastRenderedPageBreak/>
        <w:t xml:space="preserve">make a judgement on </w:t>
      </w:r>
      <w:r w:rsidR="00D974F5" w:rsidRPr="00577B25">
        <w:rPr>
          <w:rFonts w:ascii="Times New Roman" w:eastAsia="Times New Roman" w:hAnsi="Times New Roman" w:cs="Times New Roman"/>
          <w:sz w:val="24"/>
          <w:szCs w:val="24"/>
        </w:rPr>
        <w:t xml:space="preserve">the credibility of the process. </w:t>
      </w:r>
      <w:r w:rsidR="004E1521" w:rsidRPr="00577B25">
        <w:rPr>
          <w:rFonts w:ascii="Times New Roman" w:eastAsia="Times New Roman" w:hAnsi="Times New Roman" w:cs="Times New Roman"/>
          <w:sz w:val="24"/>
          <w:szCs w:val="24"/>
        </w:rPr>
        <w:t xml:space="preserve">Details </w:t>
      </w:r>
      <w:r w:rsidR="00377340" w:rsidRPr="00577B25">
        <w:rPr>
          <w:rFonts w:ascii="Times New Roman" w:eastAsia="Times New Roman" w:hAnsi="Times New Roman" w:cs="Times New Roman"/>
          <w:sz w:val="24"/>
          <w:szCs w:val="24"/>
        </w:rPr>
        <w:t>about how participants</w:t>
      </w:r>
      <w:r w:rsidR="004E1521" w:rsidRPr="00577B25">
        <w:rPr>
          <w:rFonts w:ascii="Times New Roman" w:eastAsia="Times New Roman" w:hAnsi="Times New Roman" w:cs="Times New Roman"/>
          <w:sz w:val="24"/>
          <w:szCs w:val="24"/>
        </w:rPr>
        <w:t xml:space="preserve"> engage</w:t>
      </w:r>
      <w:r w:rsidR="00377340" w:rsidRPr="00577B25">
        <w:rPr>
          <w:rFonts w:ascii="Times New Roman" w:eastAsia="Times New Roman" w:hAnsi="Times New Roman" w:cs="Times New Roman"/>
          <w:sz w:val="24"/>
          <w:szCs w:val="24"/>
        </w:rPr>
        <w:t>d with member</w:t>
      </w:r>
      <w:r w:rsidR="004E1521" w:rsidRPr="00577B25">
        <w:rPr>
          <w:rFonts w:ascii="Times New Roman" w:eastAsia="Times New Roman" w:hAnsi="Times New Roman" w:cs="Times New Roman"/>
          <w:sz w:val="24"/>
          <w:szCs w:val="24"/>
        </w:rPr>
        <w:t xml:space="preserve"> checking are</w:t>
      </w:r>
      <w:r w:rsidR="00D974F5" w:rsidRPr="00577B25">
        <w:rPr>
          <w:rFonts w:ascii="Times New Roman" w:eastAsia="Times New Roman" w:hAnsi="Times New Roman" w:cs="Times New Roman"/>
          <w:sz w:val="24"/>
          <w:szCs w:val="24"/>
        </w:rPr>
        <w:t xml:space="preserve"> rarely reported</w:t>
      </w:r>
      <w:r w:rsidR="00377340" w:rsidRPr="00577B25">
        <w:rPr>
          <w:rFonts w:ascii="Times New Roman" w:eastAsia="Times New Roman" w:hAnsi="Times New Roman" w:cs="Times New Roman"/>
          <w:sz w:val="24"/>
          <w:szCs w:val="24"/>
        </w:rPr>
        <w:t>,</w:t>
      </w:r>
      <w:r w:rsidR="00D974F5" w:rsidRPr="00577B25">
        <w:rPr>
          <w:rFonts w:ascii="Times New Roman" w:eastAsia="Times New Roman" w:hAnsi="Times New Roman" w:cs="Times New Roman"/>
          <w:sz w:val="24"/>
          <w:szCs w:val="24"/>
        </w:rPr>
        <w:t xml:space="preserve"> yet such information </w:t>
      </w:r>
      <w:r w:rsidR="004E1521" w:rsidRPr="00577B25">
        <w:rPr>
          <w:rFonts w:ascii="Times New Roman" w:eastAsia="Times New Roman" w:hAnsi="Times New Roman" w:cs="Times New Roman"/>
          <w:sz w:val="24"/>
          <w:szCs w:val="24"/>
        </w:rPr>
        <w:t>enables the reader to make judgements on the usefulness of the procedure in enhancing the trustworthiness of results</w:t>
      </w:r>
      <w:r w:rsidR="00B35A2E" w:rsidRPr="00577B25">
        <w:rPr>
          <w:rFonts w:ascii="Times New Roman" w:eastAsia="Times New Roman" w:hAnsi="Times New Roman" w:cs="Times New Roman"/>
          <w:sz w:val="24"/>
          <w:szCs w:val="24"/>
        </w:rPr>
        <w:t>.</w:t>
      </w:r>
      <w:r w:rsidR="00D974F5" w:rsidRPr="00577B25">
        <w:rPr>
          <w:rFonts w:ascii="Times New Roman" w:eastAsia="Times New Roman" w:hAnsi="Times New Roman" w:cs="Times New Roman"/>
          <w:sz w:val="24"/>
          <w:szCs w:val="24"/>
        </w:rPr>
        <w:t xml:space="preserve"> </w:t>
      </w:r>
    </w:p>
    <w:p w:rsidR="00CC3C7D" w:rsidRPr="00EC17E3" w:rsidRDefault="00CC3C7D" w:rsidP="003E68F2">
      <w:pPr>
        <w:spacing w:after="0" w:line="480" w:lineRule="auto"/>
        <w:rPr>
          <w:rFonts w:ascii="Arial" w:eastAsia="Times New Roman" w:hAnsi="Arial" w:cs="Arial"/>
          <w:i/>
          <w:sz w:val="24"/>
          <w:szCs w:val="24"/>
        </w:rPr>
      </w:pPr>
      <w:r w:rsidRPr="00EC17E3">
        <w:rPr>
          <w:rFonts w:ascii="Arial" w:eastAsia="Times New Roman" w:hAnsi="Arial" w:cs="Arial"/>
          <w:i/>
          <w:sz w:val="24"/>
          <w:szCs w:val="24"/>
        </w:rPr>
        <w:t>Member check of synthesised analysed data</w:t>
      </w:r>
    </w:p>
    <w:p w:rsidR="004749E2" w:rsidRPr="00BA79EC" w:rsidRDefault="002D4E42" w:rsidP="003E68F2">
      <w:pPr>
        <w:spacing w:after="0" w:line="480" w:lineRule="auto"/>
        <w:rPr>
          <w:rFonts w:ascii="Times New Roman" w:eastAsia="Times New Roman" w:hAnsi="Times New Roman" w:cs="Times New Roman"/>
          <w:strike/>
          <w:sz w:val="24"/>
          <w:szCs w:val="24"/>
        </w:rPr>
      </w:pPr>
      <w:r w:rsidRPr="00577B25">
        <w:rPr>
          <w:rFonts w:ascii="Times New Roman" w:eastAsia="Times New Roman" w:hAnsi="Times New Roman" w:cs="Times New Roman"/>
          <w:sz w:val="24"/>
          <w:szCs w:val="24"/>
        </w:rPr>
        <w:t>When the purpose of the member check is to explore whether results have resonance with the participants</w:t>
      </w:r>
      <w:r w:rsidR="00B35A2E"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experience it </w:t>
      </w:r>
      <w:r w:rsidR="001C3DA1" w:rsidRPr="00577B25">
        <w:rPr>
          <w:rFonts w:ascii="Times New Roman" w:eastAsia="Times New Roman" w:hAnsi="Times New Roman" w:cs="Times New Roman"/>
          <w:sz w:val="24"/>
          <w:szCs w:val="24"/>
        </w:rPr>
        <w:t>might</w:t>
      </w:r>
      <w:r w:rsidR="00322FC7" w:rsidRPr="00577B25">
        <w:rPr>
          <w:rFonts w:ascii="Times New Roman" w:eastAsia="Times New Roman" w:hAnsi="Times New Roman" w:cs="Times New Roman"/>
          <w:sz w:val="24"/>
          <w:szCs w:val="24"/>
        </w:rPr>
        <w:t xml:space="preserve"> be</w:t>
      </w:r>
      <w:r w:rsidRPr="00577B25">
        <w:rPr>
          <w:rFonts w:ascii="Times New Roman" w:eastAsia="Times New Roman" w:hAnsi="Times New Roman" w:cs="Times New Roman"/>
          <w:sz w:val="24"/>
          <w:szCs w:val="24"/>
        </w:rPr>
        <w:t xml:space="preserve"> appropriate to undertake member checking using analysed data from the whole sample</w:t>
      </w:r>
      <w:r w:rsidR="00322FC7"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 xml:space="preserve">In this case member checking </w:t>
      </w:r>
      <w:r w:rsidR="00322FC7" w:rsidRPr="00577B25">
        <w:rPr>
          <w:rFonts w:ascii="Times New Roman" w:eastAsia="Times New Roman" w:hAnsi="Times New Roman" w:cs="Times New Roman"/>
          <w:sz w:val="24"/>
          <w:szCs w:val="24"/>
        </w:rPr>
        <w:t xml:space="preserve">often </w:t>
      </w:r>
      <w:r w:rsidRPr="00577B25">
        <w:rPr>
          <w:rFonts w:ascii="Times New Roman" w:eastAsia="Times New Roman" w:hAnsi="Times New Roman" w:cs="Times New Roman"/>
          <w:sz w:val="24"/>
          <w:szCs w:val="24"/>
        </w:rPr>
        <w:t xml:space="preserve">takes place </w:t>
      </w:r>
      <w:r w:rsidR="00BA79EC">
        <w:rPr>
          <w:rFonts w:ascii="Times New Roman" w:eastAsia="Times New Roman" w:hAnsi="Times New Roman" w:cs="Times New Roman"/>
          <w:sz w:val="24"/>
          <w:szCs w:val="24"/>
        </w:rPr>
        <w:t xml:space="preserve">several months </w:t>
      </w:r>
      <w:r w:rsidRPr="00577B25">
        <w:rPr>
          <w:rFonts w:ascii="Times New Roman" w:eastAsia="Times New Roman" w:hAnsi="Times New Roman" w:cs="Times New Roman"/>
          <w:sz w:val="24"/>
          <w:szCs w:val="24"/>
        </w:rPr>
        <w:t>after the data col</w:t>
      </w:r>
      <w:r w:rsidR="00B35A2E" w:rsidRPr="00577B25">
        <w:rPr>
          <w:rFonts w:ascii="Times New Roman" w:eastAsia="Times New Roman" w:hAnsi="Times New Roman" w:cs="Times New Roman"/>
          <w:sz w:val="24"/>
          <w:szCs w:val="24"/>
        </w:rPr>
        <w:t>lection event.</w:t>
      </w:r>
      <w:r w:rsidRPr="00577B25">
        <w:rPr>
          <w:rFonts w:ascii="Times New Roman" w:eastAsia="Times New Roman" w:hAnsi="Times New Roman" w:cs="Times New Roman"/>
          <w:sz w:val="24"/>
          <w:szCs w:val="24"/>
        </w:rPr>
        <w:t xml:space="preserve"> </w:t>
      </w:r>
      <w:r w:rsidR="00322FC7" w:rsidRPr="00577B25">
        <w:rPr>
          <w:rFonts w:ascii="Times New Roman" w:eastAsia="Times New Roman" w:hAnsi="Times New Roman" w:cs="Times New Roman"/>
          <w:sz w:val="24"/>
          <w:szCs w:val="24"/>
        </w:rPr>
        <w:t>If participants are to be encouraged to engage in the member check analysed data need</w:t>
      </w:r>
      <w:r w:rsidR="000C3DBB">
        <w:rPr>
          <w:rFonts w:ascii="Times New Roman" w:eastAsia="Times New Roman" w:hAnsi="Times New Roman" w:cs="Times New Roman"/>
          <w:sz w:val="24"/>
          <w:szCs w:val="24"/>
        </w:rPr>
        <w:t>s</w:t>
      </w:r>
      <w:r w:rsidR="00322FC7" w:rsidRPr="00577B25">
        <w:rPr>
          <w:rFonts w:ascii="Times New Roman" w:eastAsia="Times New Roman" w:hAnsi="Times New Roman" w:cs="Times New Roman"/>
          <w:sz w:val="24"/>
          <w:szCs w:val="24"/>
        </w:rPr>
        <w:t xml:space="preserve"> to be presented in accessible ways. </w:t>
      </w:r>
    </w:p>
    <w:p w:rsidR="00F50D6F" w:rsidRPr="00577B25" w:rsidRDefault="00596B47"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Harvey (2015) working with a small cohort over a long</w:t>
      </w:r>
      <w:r w:rsidR="004E1521"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study period reports on how she used synthesised data</w:t>
      </w:r>
      <w:r w:rsidR="004E1521"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prior to the third interview within a sequence of four</w:t>
      </w:r>
      <w:r w:rsidR="004E1521"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to </w:t>
      </w:r>
      <w:r w:rsidRPr="00577B25">
        <w:rPr>
          <w:rFonts w:ascii="Times New Roman" w:eastAsia="Times New Roman" w:hAnsi="Times New Roman" w:cs="Times New Roman"/>
          <w:i/>
          <w:sz w:val="24"/>
          <w:szCs w:val="24"/>
        </w:rPr>
        <w:t>‘give participants an opportunity to consider whether any of the experiences or perceptions of others also applied to them</w:t>
      </w:r>
      <w:r w:rsidRPr="00577B25">
        <w:rPr>
          <w:rFonts w:ascii="Times New Roman" w:eastAsia="Times New Roman" w:hAnsi="Times New Roman" w:cs="Times New Roman"/>
          <w:sz w:val="24"/>
          <w:szCs w:val="24"/>
        </w:rPr>
        <w:t>’ (2015</w:t>
      </w:r>
      <w:r w:rsidR="00377340"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30)</w:t>
      </w:r>
      <w:r w:rsidR="00EB6B40" w:rsidRPr="00577B25">
        <w:rPr>
          <w:rFonts w:ascii="Times New Roman" w:eastAsia="Times New Roman" w:hAnsi="Times New Roman" w:cs="Times New Roman"/>
          <w:sz w:val="24"/>
          <w:szCs w:val="24"/>
        </w:rPr>
        <w:t>. Harvey’s member checking mirrors a ground</w:t>
      </w:r>
      <w:r w:rsidR="00D32A16">
        <w:rPr>
          <w:rFonts w:ascii="Times New Roman" w:eastAsia="Times New Roman" w:hAnsi="Times New Roman" w:cs="Times New Roman"/>
          <w:sz w:val="24"/>
          <w:szCs w:val="24"/>
        </w:rPr>
        <w:t>ed</w:t>
      </w:r>
      <w:r w:rsidR="00EB6B40" w:rsidRPr="00577B25">
        <w:rPr>
          <w:rFonts w:ascii="Times New Roman" w:eastAsia="Times New Roman" w:hAnsi="Times New Roman" w:cs="Times New Roman"/>
          <w:sz w:val="24"/>
          <w:szCs w:val="24"/>
        </w:rPr>
        <w:t xml:space="preserve"> theory approach where emerging theories are ‘tested’ and developed by further data collection</w:t>
      </w:r>
      <w:r w:rsidR="00322FC7" w:rsidRPr="00577B25">
        <w:rPr>
          <w:rFonts w:ascii="Times New Roman" w:eastAsia="Times New Roman" w:hAnsi="Times New Roman" w:cs="Times New Roman"/>
          <w:sz w:val="24"/>
          <w:szCs w:val="24"/>
        </w:rPr>
        <w:t xml:space="preserve"> </w:t>
      </w:r>
      <w:r w:rsidR="00EB6B40" w:rsidRPr="00577B25">
        <w:rPr>
          <w:rFonts w:ascii="Times New Roman" w:eastAsia="Times New Roman" w:hAnsi="Times New Roman" w:cs="Times New Roman"/>
          <w:sz w:val="24"/>
          <w:szCs w:val="24"/>
        </w:rPr>
        <w:t>(</w:t>
      </w:r>
      <w:r w:rsidR="00DC3DC2" w:rsidRPr="00577B25">
        <w:rPr>
          <w:rFonts w:ascii="Times New Roman" w:eastAsia="Times New Roman" w:hAnsi="Times New Roman" w:cs="Times New Roman"/>
          <w:sz w:val="24"/>
          <w:szCs w:val="24"/>
        </w:rPr>
        <w:t>Charmaz, 2008</w:t>
      </w:r>
      <w:r w:rsidR="00EB6B40"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 xml:space="preserve"> In </w:t>
      </w:r>
      <w:r w:rsidR="00DC3DC2" w:rsidRPr="00577B25">
        <w:rPr>
          <w:rFonts w:ascii="Times New Roman" w:eastAsia="Times New Roman" w:hAnsi="Times New Roman" w:cs="Times New Roman"/>
          <w:sz w:val="24"/>
          <w:szCs w:val="24"/>
        </w:rPr>
        <w:t>this method</w:t>
      </w:r>
      <w:r w:rsidRPr="00577B25">
        <w:rPr>
          <w:rFonts w:ascii="Times New Roman" w:eastAsia="Times New Roman" w:hAnsi="Times New Roman" w:cs="Times New Roman"/>
          <w:sz w:val="24"/>
          <w:szCs w:val="24"/>
        </w:rPr>
        <w:t xml:space="preserve"> member checking has several methodological </w:t>
      </w:r>
      <w:r w:rsidR="00F50D6F" w:rsidRPr="00577B25">
        <w:rPr>
          <w:rFonts w:ascii="Times New Roman" w:eastAsia="Times New Roman" w:hAnsi="Times New Roman" w:cs="Times New Roman"/>
          <w:sz w:val="24"/>
          <w:szCs w:val="24"/>
        </w:rPr>
        <w:t>purposes</w:t>
      </w:r>
      <w:r w:rsidRPr="00577B25">
        <w:rPr>
          <w:rFonts w:ascii="Times New Roman" w:eastAsia="Times New Roman" w:hAnsi="Times New Roman" w:cs="Times New Roman"/>
          <w:sz w:val="24"/>
          <w:szCs w:val="24"/>
        </w:rPr>
        <w:t xml:space="preserve">: to validate results by </w:t>
      </w:r>
      <w:r w:rsidR="00F50D6F" w:rsidRPr="00577B25">
        <w:rPr>
          <w:rFonts w:ascii="Times New Roman" w:eastAsia="Times New Roman" w:hAnsi="Times New Roman" w:cs="Times New Roman"/>
          <w:sz w:val="24"/>
          <w:szCs w:val="24"/>
        </w:rPr>
        <w:t>seeking disconfirming voices</w:t>
      </w:r>
      <w:r w:rsidR="00C40EB9" w:rsidRPr="00577B25">
        <w:rPr>
          <w:rFonts w:ascii="Times New Roman" w:eastAsia="Times New Roman" w:hAnsi="Times New Roman" w:cs="Times New Roman"/>
          <w:sz w:val="24"/>
          <w:szCs w:val="24"/>
        </w:rPr>
        <w:t xml:space="preserve"> (objectivism)</w:t>
      </w:r>
      <w:r w:rsidR="00F50D6F" w:rsidRPr="00577B25">
        <w:rPr>
          <w:rFonts w:ascii="Times New Roman" w:eastAsia="Times New Roman" w:hAnsi="Times New Roman" w:cs="Times New Roman"/>
          <w:sz w:val="24"/>
          <w:szCs w:val="24"/>
        </w:rPr>
        <w:t xml:space="preserve">, yet it also provides opportunity for reflection on </w:t>
      </w:r>
      <w:r w:rsidR="00DC3DC2" w:rsidRPr="00577B25">
        <w:rPr>
          <w:rFonts w:ascii="Times New Roman" w:eastAsia="Times New Roman" w:hAnsi="Times New Roman" w:cs="Times New Roman"/>
          <w:sz w:val="24"/>
          <w:szCs w:val="24"/>
        </w:rPr>
        <w:t>personal</w:t>
      </w:r>
      <w:r w:rsidR="00F50D6F" w:rsidRPr="00577B25">
        <w:rPr>
          <w:rFonts w:ascii="Times New Roman" w:eastAsia="Times New Roman" w:hAnsi="Times New Roman" w:cs="Times New Roman"/>
          <w:sz w:val="24"/>
          <w:szCs w:val="24"/>
        </w:rPr>
        <w:t xml:space="preserve"> experiences and creates opportunities to add data</w:t>
      </w:r>
      <w:r w:rsidR="00C40EB9" w:rsidRPr="00577B25">
        <w:rPr>
          <w:rFonts w:ascii="Times New Roman" w:eastAsia="Times New Roman" w:hAnsi="Times New Roman" w:cs="Times New Roman"/>
          <w:sz w:val="24"/>
          <w:szCs w:val="24"/>
        </w:rPr>
        <w:t xml:space="preserve"> (constructivism)</w:t>
      </w:r>
      <w:r w:rsidR="00F50D6F" w:rsidRPr="00577B25">
        <w:rPr>
          <w:rFonts w:ascii="Times New Roman" w:eastAsia="Times New Roman" w:hAnsi="Times New Roman" w:cs="Times New Roman"/>
          <w:sz w:val="24"/>
          <w:szCs w:val="24"/>
        </w:rPr>
        <w:t xml:space="preserve">. </w:t>
      </w:r>
    </w:p>
    <w:p w:rsidR="004F69F6" w:rsidRPr="00577B25" w:rsidRDefault="004F69F6"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lastRenderedPageBreak/>
        <w:t xml:space="preserve">The iterative process of reflection, interpretation, and synthesis used in qualitative analysis means the second and third order constructs of meaning which develop </w:t>
      </w:r>
      <w:r w:rsidR="001C3DA1" w:rsidRPr="00577B25">
        <w:rPr>
          <w:rFonts w:ascii="Times New Roman" w:eastAsia="Times New Roman" w:hAnsi="Times New Roman" w:cs="Times New Roman"/>
          <w:sz w:val="24"/>
          <w:szCs w:val="24"/>
        </w:rPr>
        <w:t>can</w:t>
      </w:r>
      <w:r w:rsidRPr="00577B25">
        <w:rPr>
          <w:rFonts w:ascii="Times New Roman" w:eastAsia="Times New Roman" w:hAnsi="Times New Roman" w:cs="Times New Roman"/>
          <w:sz w:val="24"/>
          <w:szCs w:val="24"/>
        </w:rPr>
        <w:t xml:space="preserve"> increasingly distance the results from the original interview data (Grbich, 2006). This m</w:t>
      </w:r>
      <w:r w:rsidR="001C3DA1" w:rsidRPr="00577B25">
        <w:rPr>
          <w:rFonts w:ascii="Times New Roman" w:eastAsia="Times New Roman" w:hAnsi="Times New Roman" w:cs="Times New Roman"/>
          <w:sz w:val="24"/>
          <w:szCs w:val="24"/>
        </w:rPr>
        <w:t>ight</w:t>
      </w:r>
      <w:r w:rsidRPr="00577B25">
        <w:rPr>
          <w:rFonts w:ascii="Times New Roman" w:eastAsia="Times New Roman" w:hAnsi="Times New Roman" w:cs="Times New Roman"/>
          <w:sz w:val="24"/>
          <w:szCs w:val="24"/>
        </w:rPr>
        <w:t xml:space="preserve"> be offered as a reason for not undertaking member checking (Morse, 2015), yet if studies are undertaken to understand experiences and behaviours and to potentially change practice then surely participants should still be able to see their experiences within the final results. Without this level of reliability how can results be transferable to the wider community and how can findings be viewed as evidence to change practice?</w:t>
      </w:r>
    </w:p>
    <w:p w:rsidR="000B0149" w:rsidRPr="00EC17E3" w:rsidRDefault="00D87DC5" w:rsidP="003E68F2">
      <w:pPr>
        <w:spacing w:after="0" w:line="480" w:lineRule="auto"/>
        <w:rPr>
          <w:rFonts w:ascii="Arial" w:eastAsia="Times New Roman" w:hAnsi="Arial" w:cs="Arial"/>
          <w:i/>
          <w:sz w:val="24"/>
          <w:szCs w:val="24"/>
        </w:rPr>
      </w:pPr>
      <w:r w:rsidRPr="00EC17E3">
        <w:rPr>
          <w:rFonts w:ascii="Arial" w:hAnsi="Arial" w:cs="Arial"/>
          <w:b/>
          <w:sz w:val="24"/>
          <w:szCs w:val="24"/>
        </w:rPr>
        <w:t>Ethical aspects of member checking</w:t>
      </w:r>
    </w:p>
    <w:p w:rsidR="00377340" w:rsidRPr="00577B25" w:rsidRDefault="002A684B"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 xml:space="preserve">Member checking raises ethical questions about the protection of participants </w:t>
      </w:r>
      <w:r w:rsidR="00377340" w:rsidRPr="00577B25">
        <w:rPr>
          <w:rFonts w:ascii="Times New Roman" w:eastAsia="Times New Roman" w:hAnsi="Times New Roman" w:cs="Times New Roman"/>
          <w:sz w:val="24"/>
          <w:szCs w:val="24"/>
        </w:rPr>
        <w:t xml:space="preserve">during the research process. Furthermore there are ethical considerations over </w:t>
      </w:r>
      <w:r w:rsidR="00ED2CEE" w:rsidRPr="00577B25">
        <w:rPr>
          <w:rFonts w:ascii="Times New Roman" w:eastAsia="Times New Roman" w:hAnsi="Times New Roman" w:cs="Times New Roman"/>
          <w:sz w:val="24"/>
          <w:szCs w:val="24"/>
        </w:rPr>
        <w:t>whose voice is brought to the fore: that of the participant through direct quotes from the data or that of the researcher through their interpretations of data (</w:t>
      </w:r>
      <w:r w:rsidR="00863712" w:rsidRPr="00577B25">
        <w:rPr>
          <w:rFonts w:ascii="Times New Roman" w:hAnsi="Times New Roman" w:cs="Times New Roman"/>
          <w:sz w:val="24"/>
          <w:szCs w:val="24"/>
        </w:rPr>
        <w:t xml:space="preserve">Fossey, Harvey, McDermott, &amp; Davidson, </w:t>
      </w:r>
      <w:r w:rsidR="00ED2CEE" w:rsidRPr="00577B25">
        <w:rPr>
          <w:rFonts w:ascii="Times New Roman" w:eastAsia="Times New Roman" w:hAnsi="Times New Roman" w:cs="Times New Roman"/>
          <w:sz w:val="24"/>
          <w:szCs w:val="24"/>
        </w:rPr>
        <w:t>2002)</w:t>
      </w:r>
      <w:r w:rsidR="00B022D6" w:rsidRPr="00577B25">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w:t>
      </w:r>
    </w:p>
    <w:p w:rsidR="002B0A48" w:rsidRPr="00577B25" w:rsidRDefault="00377340"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Extensive</w:t>
      </w:r>
      <w:r w:rsidR="00BA2A20" w:rsidRPr="00577B25">
        <w:rPr>
          <w:rFonts w:ascii="Times New Roman" w:eastAsia="Times New Roman" w:hAnsi="Times New Roman" w:cs="Times New Roman"/>
          <w:sz w:val="24"/>
          <w:szCs w:val="24"/>
        </w:rPr>
        <w:t xml:space="preserve"> ethical attention is given to</w:t>
      </w:r>
      <w:r w:rsidR="00B370CB" w:rsidRPr="00577B25">
        <w:rPr>
          <w:rFonts w:ascii="Times New Roman" w:eastAsia="Times New Roman" w:hAnsi="Times New Roman" w:cs="Times New Roman"/>
          <w:sz w:val="24"/>
          <w:szCs w:val="24"/>
        </w:rPr>
        <w:t xml:space="preserve"> how</w:t>
      </w:r>
      <w:r w:rsidR="00D47BE8" w:rsidRPr="00577B25">
        <w:rPr>
          <w:rFonts w:ascii="Times New Roman" w:eastAsia="Times New Roman" w:hAnsi="Times New Roman" w:cs="Times New Roman"/>
          <w:sz w:val="24"/>
          <w:szCs w:val="24"/>
        </w:rPr>
        <w:t xml:space="preserve"> research</w:t>
      </w:r>
      <w:r w:rsidR="00B370CB" w:rsidRPr="00577B25">
        <w:rPr>
          <w:rFonts w:ascii="Times New Roman" w:eastAsia="Times New Roman" w:hAnsi="Times New Roman" w:cs="Times New Roman"/>
          <w:sz w:val="24"/>
          <w:szCs w:val="24"/>
        </w:rPr>
        <w:t>ers</w:t>
      </w:r>
      <w:r w:rsidR="00D47BE8" w:rsidRPr="00577B25">
        <w:rPr>
          <w:rFonts w:ascii="Times New Roman" w:eastAsia="Times New Roman" w:hAnsi="Times New Roman" w:cs="Times New Roman"/>
          <w:sz w:val="24"/>
          <w:szCs w:val="24"/>
        </w:rPr>
        <w:t xml:space="preserve"> </w:t>
      </w:r>
      <w:r w:rsidR="00BA2A20" w:rsidRPr="00577B25">
        <w:rPr>
          <w:rFonts w:ascii="Times New Roman" w:eastAsia="Times New Roman" w:hAnsi="Times New Roman" w:cs="Times New Roman"/>
          <w:sz w:val="24"/>
          <w:szCs w:val="24"/>
        </w:rPr>
        <w:t>protect participants</w:t>
      </w:r>
      <w:r w:rsidRPr="00577B25">
        <w:rPr>
          <w:rFonts w:ascii="Times New Roman" w:eastAsia="Times New Roman" w:hAnsi="Times New Roman" w:cs="Times New Roman"/>
          <w:sz w:val="24"/>
          <w:szCs w:val="24"/>
        </w:rPr>
        <w:t xml:space="preserve"> during data collection</w:t>
      </w:r>
      <w:r w:rsidR="00BA2A20" w:rsidRPr="00577B25">
        <w:rPr>
          <w:rFonts w:ascii="Times New Roman" w:eastAsia="Times New Roman" w:hAnsi="Times New Roman" w:cs="Times New Roman"/>
          <w:sz w:val="24"/>
          <w:szCs w:val="24"/>
        </w:rPr>
        <w:t xml:space="preserve">. </w:t>
      </w:r>
      <w:r w:rsidR="00044109" w:rsidRPr="00577B25">
        <w:rPr>
          <w:rFonts w:ascii="Times New Roman" w:eastAsia="Times New Roman" w:hAnsi="Times New Roman" w:cs="Times New Roman"/>
          <w:sz w:val="24"/>
          <w:szCs w:val="24"/>
        </w:rPr>
        <w:t>C</w:t>
      </w:r>
      <w:r w:rsidR="00BA2A20" w:rsidRPr="00577B25">
        <w:rPr>
          <w:rFonts w:ascii="Times New Roman" w:eastAsia="Times New Roman" w:hAnsi="Times New Roman" w:cs="Times New Roman"/>
          <w:sz w:val="24"/>
          <w:szCs w:val="24"/>
        </w:rPr>
        <w:t xml:space="preserve">onsent procedures </w:t>
      </w:r>
      <w:r w:rsidR="00044109" w:rsidRPr="00577B25">
        <w:rPr>
          <w:rFonts w:ascii="Times New Roman" w:eastAsia="Times New Roman" w:hAnsi="Times New Roman" w:cs="Times New Roman"/>
          <w:sz w:val="24"/>
          <w:szCs w:val="24"/>
        </w:rPr>
        <w:t xml:space="preserve">are </w:t>
      </w:r>
      <w:r w:rsidR="00BA2A20" w:rsidRPr="00577B25">
        <w:rPr>
          <w:rFonts w:ascii="Times New Roman" w:eastAsia="Times New Roman" w:hAnsi="Times New Roman" w:cs="Times New Roman"/>
          <w:sz w:val="24"/>
          <w:szCs w:val="24"/>
        </w:rPr>
        <w:t>designed to prevent maleficence and promote beneficence</w:t>
      </w:r>
      <w:r w:rsidR="00817421" w:rsidRPr="00577B25">
        <w:rPr>
          <w:rFonts w:ascii="Times New Roman" w:eastAsia="Times New Roman" w:hAnsi="Times New Roman" w:cs="Times New Roman"/>
          <w:sz w:val="24"/>
          <w:szCs w:val="24"/>
        </w:rPr>
        <w:t>.</w:t>
      </w:r>
      <w:r w:rsidR="00BA2A20" w:rsidRPr="00577B25">
        <w:rPr>
          <w:rFonts w:ascii="Times New Roman" w:eastAsia="Times New Roman" w:hAnsi="Times New Roman" w:cs="Times New Roman"/>
          <w:sz w:val="24"/>
          <w:szCs w:val="24"/>
        </w:rPr>
        <w:t xml:space="preserve"> Researchers </w:t>
      </w:r>
      <w:r w:rsidR="00D806B1" w:rsidRPr="00577B25">
        <w:rPr>
          <w:rFonts w:ascii="Times New Roman" w:eastAsia="Times New Roman" w:hAnsi="Times New Roman" w:cs="Times New Roman"/>
          <w:sz w:val="24"/>
          <w:szCs w:val="24"/>
        </w:rPr>
        <w:t>acknowledge</w:t>
      </w:r>
      <w:r w:rsidR="00D47BE8" w:rsidRPr="00577B25">
        <w:rPr>
          <w:rFonts w:ascii="Times New Roman" w:eastAsia="Times New Roman" w:hAnsi="Times New Roman" w:cs="Times New Roman"/>
          <w:sz w:val="24"/>
          <w:szCs w:val="24"/>
        </w:rPr>
        <w:t xml:space="preserve"> and support participants who become distressed during the collection of sensitive data (</w:t>
      </w:r>
      <w:r w:rsidR="00C50310" w:rsidRPr="00577B25">
        <w:rPr>
          <w:rFonts w:ascii="Times New Roman" w:hAnsi="Times New Roman" w:cs="Times New Roman"/>
          <w:sz w:val="24"/>
          <w:szCs w:val="24"/>
        </w:rPr>
        <w:t>Dickenson-Swift, James, Kippen, &amp; Liamputtong,</w:t>
      </w:r>
      <w:r w:rsidR="00B370CB" w:rsidRPr="00577B25">
        <w:rPr>
          <w:rFonts w:ascii="Times New Roman" w:eastAsia="Times New Roman" w:hAnsi="Times New Roman" w:cs="Times New Roman"/>
          <w:sz w:val="24"/>
          <w:szCs w:val="24"/>
        </w:rPr>
        <w:t xml:space="preserve"> 2007)</w:t>
      </w:r>
      <w:r w:rsidR="00BA2A20" w:rsidRPr="00577B25">
        <w:rPr>
          <w:rFonts w:ascii="Times New Roman" w:eastAsia="Times New Roman" w:hAnsi="Times New Roman" w:cs="Times New Roman"/>
          <w:sz w:val="24"/>
          <w:szCs w:val="24"/>
        </w:rPr>
        <w:t>.</w:t>
      </w:r>
      <w:r w:rsidR="00417176" w:rsidRPr="00577B25">
        <w:rPr>
          <w:rFonts w:ascii="Times New Roman" w:eastAsia="Times New Roman" w:hAnsi="Times New Roman" w:cs="Times New Roman"/>
          <w:sz w:val="24"/>
          <w:szCs w:val="24"/>
        </w:rPr>
        <w:t xml:space="preserve"> </w:t>
      </w:r>
      <w:r w:rsidR="00BA2A20" w:rsidRPr="00577B25">
        <w:rPr>
          <w:rFonts w:ascii="Times New Roman" w:eastAsia="Times New Roman" w:hAnsi="Times New Roman" w:cs="Times New Roman"/>
          <w:sz w:val="24"/>
          <w:szCs w:val="24"/>
        </w:rPr>
        <w:t>Y</w:t>
      </w:r>
      <w:r w:rsidR="00A47CBA" w:rsidRPr="00577B25">
        <w:rPr>
          <w:rFonts w:ascii="Times New Roman" w:eastAsia="Times New Roman" w:hAnsi="Times New Roman" w:cs="Times New Roman"/>
          <w:sz w:val="24"/>
          <w:szCs w:val="24"/>
        </w:rPr>
        <w:t xml:space="preserve">et </w:t>
      </w:r>
      <w:r w:rsidR="00417176" w:rsidRPr="00577B25">
        <w:rPr>
          <w:rFonts w:ascii="Times New Roman" w:eastAsia="Times New Roman" w:hAnsi="Times New Roman" w:cs="Times New Roman"/>
          <w:sz w:val="24"/>
          <w:szCs w:val="24"/>
        </w:rPr>
        <w:t>similar</w:t>
      </w:r>
      <w:r w:rsidR="004B04D8" w:rsidRPr="00577B25">
        <w:rPr>
          <w:rFonts w:ascii="Times New Roman" w:eastAsia="Times New Roman" w:hAnsi="Times New Roman" w:cs="Times New Roman"/>
          <w:sz w:val="24"/>
          <w:szCs w:val="24"/>
        </w:rPr>
        <w:t xml:space="preserve"> </w:t>
      </w:r>
      <w:r w:rsidR="009F28B0" w:rsidRPr="00577B25">
        <w:rPr>
          <w:rFonts w:ascii="Times New Roman" w:eastAsia="Times New Roman" w:hAnsi="Times New Roman" w:cs="Times New Roman"/>
          <w:sz w:val="24"/>
          <w:szCs w:val="24"/>
        </w:rPr>
        <w:t>attention is</w:t>
      </w:r>
      <w:r w:rsidR="00A47CBA" w:rsidRPr="00577B25">
        <w:rPr>
          <w:rFonts w:ascii="Times New Roman" w:eastAsia="Times New Roman" w:hAnsi="Times New Roman" w:cs="Times New Roman"/>
          <w:sz w:val="24"/>
          <w:szCs w:val="24"/>
        </w:rPr>
        <w:t xml:space="preserve"> rarely </w:t>
      </w:r>
      <w:r w:rsidR="00F12F9A" w:rsidRPr="00577B25">
        <w:rPr>
          <w:rFonts w:ascii="Times New Roman" w:eastAsia="Times New Roman" w:hAnsi="Times New Roman" w:cs="Times New Roman"/>
          <w:sz w:val="24"/>
          <w:szCs w:val="24"/>
        </w:rPr>
        <w:t xml:space="preserve">afforded to the </w:t>
      </w:r>
      <w:r w:rsidR="009F28B0" w:rsidRPr="00577B25">
        <w:rPr>
          <w:rFonts w:ascii="Times New Roman" w:eastAsia="Times New Roman" w:hAnsi="Times New Roman" w:cs="Times New Roman"/>
          <w:sz w:val="24"/>
          <w:szCs w:val="24"/>
        </w:rPr>
        <w:t>process of</w:t>
      </w:r>
      <w:r w:rsidR="00F12F9A" w:rsidRPr="00577B25">
        <w:rPr>
          <w:rFonts w:ascii="Times New Roman" w:eastAsia="Times New Roman" w:hAnsi="Times New Roman" w:cs="Times New Roman"/>
          <w:sz w:val="24"/>
          <w:szCs w:val="24"/>
        </w:rPr>
        <w:t xml:space="preserve"> member </w:t>
      </w:r>
      <w:r w:rsidR="00F12F9A" w:rsidRPr="00577B25">
        <w:rPr>
          <w:rFonts w:ascii="Times New Roman" w:eastAsia="Times New Roman" w:hAnsi="Times New Roman" w:cs="Times New Roman"/>
          <w:sz w:val="24"/>
          <w:szCs w:val="24"/>
        </w:rPr>
        <w:lastRenderedPageBreak/>
        <w:t>checking</w:t>
      </w:r>
      <w:r w:rsidR="00BA2A20" w:rsidRPr="00577B25">
        <w:rPr>
          <w:rFonts w:ascii="Times New Roman" w:eastAsia="Times New Roman" w:hAnsi="Times New Roman" w:cs="Times New Roman"/>
          <w:sz w:val="24"/>
          <w:szCs w:val="24"/>
        </w:rPr>
        <w:t xml:space="preserve"> even though </w:t>
      </w:r>
      <w:r w:rsidRPr="00577B25">
        <w:rPr>
          <w:rFonts w:ascii="Times New Roman" w:eastAsia="Times New Roman" w:hAnsi="Times New Roman" w:cs="Times New Roman"/>
          <w:sz w:val="24"/>
          <w:szCs w:val="24"/>
        </w:rPr>
        <w:t>the</w:t>
      </w:r>
      <w:r w:rsidR="00F12F9A" w:rsidRPr="00577B25">
        <w:rPr>
          <w:rFonts w:ascii="Times New Roman" w:eastAsia="Times New Roman" w:hAnsi="Times New Roman" w:cs="Times New Roman"/>
          <w:sz w:val="24"/>
          <w:szCs w:val="24"/>
        </w:rPr>
        <w:t xml:space="preserve"> researcher </w:t>
      </w:r>
      <w:r w:rsidR="00D87DC5" w:rsidRPr="00577B25">
        <w:rPr>
          <w:rFonts w:ascii="Times New Roman" w:eastAsia="Times New Roman" w:hAnsi="Times New Roman" w:cs="Times New Roman"/>
          <w:sz w:val="24"/>
          <w:szCs w:val="24"/>
        </w:rPr>
        <w:t>m</w:t>
      </w:r>
      <w:r w:rsidR="001C3DA1" w:rsidRPr="00577B25">
        <w:rPr>
          <w:rFonts w:ascii="Times New Roman" w:eastAsia="Times New Roman" w:hAnsi="Times New Roman" w:cs="Times New Roman"/>
          <w:sz w:val="24"/>
          <w:szCs w:val="24"/>
        </w:rPr>
        <w:t xml:space="preserve">ight </w:t>
      </w:r>
      <w:r w:rsidR="00D87DC5" w:rsidRPr="00577B25">
        <w:rPr>
          <w:rFonts w:ascii="Times New Roman" w:eastAsia="Times New Roman" w:hAnsi="Times New Roman" w:cs="Times New Roman"/>
          <w:sz w:val="24"/>
          <w:szCs w:val="24"/>
        </w:rPr>
        <w:t>not be</w:t>
      </w:r>
      <w:r w:rsidR="00F12F9A" w:rsidRPr="00577B25">
        <w:rPr>
          <w:rFonts w:ascii="Times New Roman" w:eastAsia="Times New Roman" w:hAnsi="Times New Roman" w:cs="Times New Roman"/>
          <w:sz w:val="24"/>
          <w:szCs w:val="24"/>
        </w:rPr>
        <w:t xml:space="preserve"> present when the participant receives the data</w:t>
      </w:r>
      <w:r w:rsidRPr="00577B25">
        <w:rPr>
          <w:rFonts w:ascii="Times New Roman" w:eastAsia="Times New Roman" w:hAnsi="Times New Roman" w:cs="Times New Roman"/>
          <w:sz w:val="24"/>
          <w:szCs w:val="24"/>
        </w:rPr>
        <w:t>.</w:t>
      </w:r>
      <w:r w:rsidR="008E58F2" w:rsidRPr="00577B25">
        <w:rPr>
          <w:rFonts w:ascii="Times New Roman" w:eastAsia="Times New Roman" w:hAnsi="Times New Roman" w:cs="Times New Roman"/>
          <w:sz w:val="24"/>
          <w:szCs w:val="24"/>
        </w:rPr>
        <w:t xml:space="preserve"> </w:t>
      </w:r>
      <w:r w:rsidR="004B04D8" w:rsidRPr="00577B25">
        <w:rPr>
          <w:rFonts w:ascii="Times New Roman" w:eastAsia="Times New Roman" w:hAnsi="Times New Roman" w:cs="Times New Roman"/>
          <w:sz w:val="24"/>
          <w:szCs w:val="24"/>
        </w:rPr>
        <w:t xml:space="preserve"> </w:t>
      </w:r>
      <w:r w:rsidR="00D87DC5" w:rsidRPr="00577B25">
        <w:rPr>
          <w:rFonts w:ascii="Times New Roman" w:eastAsia="Times New Roman" w:hAnsi="Times New Roman" w:cs="Times New Roman"/>
          <w:sz w:val="24"/>
          <w:szCs w:val="24"/>
        </w:rPr>
        <w:t>P</w:t>
      </w:r>
      <w:r w:rsidR="00F12F9A" w:rsidRPr="00577B25">
        <w:rPr>
          <w:rFonts w:ascii="Times New Roman" w:eastAsia="Times New Roman" w:hAnsi="Times New Roman" w:cs="Times New Roman"/>
          <w:sz w:val="24"/>
          <w:szCs w:val="24"/>
        </w:rPr>
        <w:t xml:space="preserve">articipants </w:t>
      </w:r>
      <w:r w:rsidR="001C3DA1" w:rsidRPr="00577B25">
        <w:rPr>
          <w:rFonts w:ascii="Times New Roman" w:eastAsia="Times New Roman" w:hAnsi="Times New Roman" w:cs="Times New Roman"/>
          <w:sz w:val="24"/>
          <w:szCs w:val="24"/>
        </w:rPr>
        <w:t>can</w:t>
      </w:r>
      <w:r w:rsidR="00F12F9A" w:rsidRPr="00577B25">
        <w:rPr>
          <w:rFonts w:ascii="Times New Roman" w:eastAsia="Times New Roman" w:hAnsi="Times New Roman" w:cs="Times New Roman"/>
          <w:sz w:val="24"/>
          <w:szCs w:val="24"/>
        </w:rPr>
        <w:t xml:space="preserve"> be in a different phase of their </w:t>
      </w:r>
      <w:r w:rsidR="00D87DC5" w:rsidRPr="00577B25">
        <w:rPr>
          <w:rFonts w:ascii="Times New Roman" w:eastAsia="Times New Roman" w:hAnsi="Times New Roman" w:cs="Times New Roman"/>
          <w:sz w:val="24"/>
          <w:szCs w:val="24"/>
        </w:rPr>
        <w:t xml:space="preserve">life or </w:t>
      </w:r>
      <w:r w:rsidR="00F12F9A" w:rsidRPr="00577B25">
        <w:rPr>
          <w:rFonts w:ascii="Times New Roman" w:eastAsia="Times New Roman" w:hAnsi="Times New Roman" w:cs="Times New Roman"/>
          <w:sz w:val="24"/>
          <w:szCs w:val="24"/>
        </w:rPr>
        <w:t xml:space="preserve">illness </w:t>
      </w:r>
      <w:r w:rsidR="00F96333" w:rsidRPr="00577B25">
        <w:rPr>
          <w:rFonts w:ascii="Times New Roman" w:eastAsia="Times New Roman" w:hAnsi="Times New Roman" w:cs="Times New Roman"/>
          <w:sz w:val="24"/>
          <w:szCs w:val="24"/>
        </w:rPr>
        <w:t>when</w:t>
      </w:r>
      <w:r w:rsidR="001E5A8C" w:rsidRPr="00577B25">
        <w:rPr>
          <w:rFonts w:ascii="Times New Roman" w:eastAsia="Times New Roman" w:hAnsi="Times New Roman" w:cs="Times New Roman"/>
          <w:sz w:val="24"/>
          <w:szCs w:val="24"/>
        </w:rPr>
        <w:t xml:space="preserve"> they receive </w:t>
      </w:r>
      <w:r w:rsidR="002B0A48" w:rsidRPr="00577B25">
        <w:rPr>
          <w:rFonts w:ascii="Times New Roman" w:eastAsia="Times New Roman" w:hAnsi="Times New Roman" w:cs="Times New Roman"/>
          <w:sz w:val="24"/>
          <w:szCs w:val="24"/>
        </w:rPr>
        <w:t>the document</w:t>
      </w:r>
      <w:r w:rsidR="004B04D8" w:rsidRPr="00577B25">
        <w:rPr>
          <w:rFonts w:ascii="Times New Roman" w:eastAsia="Times New Roman" w:hAnsi="Times New Roman" w:cs="Times New Roman"/>
          <w:sz w:val="24"/>
          <w:szCs w:val="24"/>
        </w:rPr>
        <w:t>,</w:t>
      </w:r>
      <w:r w:rsidR="001E5A8C" w:rsidRPr="00577B25">
        <w:rPr>
          <w:rFonts w:ascii="Times New Roman" w:eastAsia="Times New Roman" w:hAnsi="Times New Roman" w:cs="Times New Roman"/>
          <w:sz w:val="24"/>
          <w:szCs w:val="24"/>
        </w:rPr>
        <w:t xml:space="preserve"> </w:t>
      </w:r>
      <w:r w:rsidR="00F12F9A" w:rsidRPr="00577B25">
        <w:rPr>
          <w:rFonts w:ascii="Times New Roman" w:eastAsia="Times New Roman" w:hAnsi="Times New Roman" w:cs="Times New Roman"/>
          <w:sz w:val="24"/>
          <w:szCs w:val="24"/>
        </w:rPr>
        <w:t>and t</w:t>
      </w:r>
      <w:r w:rsidR="008E58F2" w:rsidRPr="00577B25">
        <w:rPr>
          <w:rFonts w:ascii="Times New Roman" w:eastAsia="Times New Roman" w:hAnsi="Times New Roman" w:cs="Times New Roman"/>
          <w:sz w:val="24"/>
          <w:szCs w:val="24"/>
        </w:rPr>
        <w:t xml:space="preserve">his can </w:t>
      </w:r>
      <w:r w:rsidR="008D5C67" w:rsidRPr="00577B25">
        <w:rPr>
          <w:rFonts w:ascii="Times New Roman" w:eastAsia="Times New Roman" w:hAnsi="Times New Roman" w:cs="Times New Roman"/>
          <w:sz w:val="24"/>
          <w:szCs w:val="24"/>
        </w:rPr>
        <w:t>raise</w:t>
      </w:r>
      <w:r w:rsidR="008E58F2" w:rsidRPr="00577B25">
        <w:rPr>
          <w:rFonts w:ascii="Times New Roman" w:eastAsia="Times New Roman" w:hAnsi="Times New Roman" w:cs="Times New Roman"/>
          <w:sz w:val="24"/>
          <w:szCs w:val="24"/>
        </w:rPr>
        <w:t xml:space="preserve"> </w:t>
      </w:r>
      <w:r w:rsidR="008D5C67" w:rsidRPr="00577B25">
        <w:rPr>
          <w:rFonts w:ascii="Times New Roman" w:eastAsia="Times New Roman" w:hAnsi="Times New Roman" w:cs="Times New Roman"/>
          <w:sz w:val="24"/>
          <w:szCs w:val="24"/>
        </w:rPr>
        <w:t>a number of</w:t>
      </w:r>
      <w:r w:rsidR="008E58F2" w:rsidRPr="00577B25">
        <w:rPr>
          <w:rFonts w:ascii="Times New Roman" w:eastAsia="Times New Roman" w:hAnsi="Times New Roman" w:cs="Times New Roman"/>
          <w:sz w:val="24"/>
          <w:szCs w:val="24"/>
        </w:rPr>
        <w:t xml:space="preserve"> </w:t>
      </w:r>
      <w:r w:rsidR="000130F8" w:rsidRPr="00577B25">
        <w:rPr>
          <w:rFonts w:ascii="Times New Roman" w:eastAsia="Times New Roman" w:hAnsi="Times New Roman" w:cs="Times New Roman"/>
          <w:sz w:val="24"/>
          <w:szCs w:val="24"/>
        </w:rPr>
        <w:t>issues including:</w:t>
      </w:r>
      <w:r w:rsidR="00F12F9A" w:rsidRPr="00577B25">
        <w:rPr>
          <w:rFonts w:ascii="Times New Roman" w:eastAsia="Times New Roman" w:hAnsi="Times New Roman" w:cs="Times New Roman"/>
          <w:sz w:val="24"/>
          <w:szCs w:val="24"/>
        </w:rPr>
        <w:t xml:space="preserve"> </w:t>
      </w:r>
      <w:r w:rsidR="000130F8" w:rsidRPr="00577B25">
        <w:rPr>
          <w:rFonts w:ascii="Times New Roman" w:eastAsia="Times New Roman" w:hAnsi="Times New Roman" w:cs="Times New Roman"/>
          <w:sz w:val="24"/>
          <w:szCs w:val="24"/>
        </w:rPr>
        <w:t xml:space="preserve"> </w:t>
      </w:r>
      <w:r w:rsidR="00F12F9A" w:rsidRPr="00577B25">
        <w:rPr>
          <w:rFonts w:ascii="Times New Roman" w:eastAsia="Times New Roman" w:hAnsi="Times New Roman" w:cs="Times New Roman"/>
          <w:sz w:val="24"/>
          <w:szCs w:val="24"/>
        </w:rPr>
        <w:t>distress to the participants or family members if health has declined</w:t>
      </w:r>
      <w:r w:rsidR="008C28DD" w:rsidRPr="00577B25">
        <w:rPr>
          <w:rFonts w:ascii="Times New Roman" w:eastAsia="Times New Roman" w:hAnsi="Times New Roman" w:cs="Times New Roman"/>
          <w:sz w:val="24"/>
          <w:szCs w:val="24"/>
        </w:rPr>
        <w:t>, or</w:t>
      </w:r>
      <w:r w:rsidR="00417176" w:rsidRPr="00577B25">
        <w:rPr>
          <w:rFonts w:ascii="Times New Roman" w:eastAsia="Times New Roman" w:hAnsi="Times New Roman" w:cs="Times New Roman"/>
          <w:sz w:val="24"/>
          <w:szCs w:val="24"/>
        </w:rPr>
        <w:t xml:space="preserve"> </w:t>
      </w:r>
      <w:r w:rsidR="00F12F9A" w:rsidRPr="00577B25">
        <w:rPr>
          <w:rFonts w:ascii="Times New Roman" w:eastAsia="Times New Roman" w:hAnsi="Times New Roman" w:cs="Times New Roman"/>
          <w:sz w:val="24"/>
          <w:szCs w:val="24"/>
        </w:rPr>
        <w:t>being reminded of previous difficult times</w:t>
      </w:r>
      <w:r w:rsidR="008C28DD" w:rsidRPr="00577B25">
        <w:rPr>
          <w:rFonts w:ascii="Times New Roman" w:eastAsia="Times New Roman" w:hAnsi="Times New Roman" w:cs="Times New Roman"/>
          <w:sz w:val="24"/>
          <w:szCs w:val="24"/>
        </w:rPr>
        <w:t xml:space="preserve"> if health has improved.</w:t>
      </w:r>
      <w:r w:rsidR="00F12F9A" w:rsidRPr="00577B25">
        <w:rPr>
          <w:rFonts w:ascii="Times New Roman" w:eastAsia="Times New Roman" w:hAnsi="Times New Roman" w:cs="Times New Roman"/>
          <w:sz w:val="24"/>
          <w:szCs w:val="24"/>
        </w:rPr>
        <w:t xml:space="preserve"> </w:t>
      </w:r>
      <w:r w:rsidR="00D87DC5" w:rsidRPr="00577B25">
        <w:rPr>
          <w:rFonts w:ascii="Times New Roman" w:eastAsia="Times New Roman" w:hAnsi="Times New Roman" w:cs="Times New Roman"/>
          <w:sz w:val="24"/>
          <w:szCs w:val="24"/>
        </w:rPr>
        <w:t xml:space="preserve">If synthesised data are </w:t>
      </w:r>
      <w:r w:rsidR="000B3079" w:rsidRPr="00577B25">
        <w:rPr>
          <w:rFonts w:ascii="Times New Roman" w:eastAsia="Times New Roman" w:hAnsi="Times New Roman" w:cs="Times New Roman"/>
          <w:sz w:val="24"/>
          <w:szCs w:val="24"/>
        </w:rPr>
        <w:t>returned</w:t>
      </w:r>
      <w:r w:rsidR="00D87DC5" w:rsidRPr="00577B25">
        <w:rPr>
          <w:rFonts w:ascii="Times New Roman" w:eastAsia="Times New Roman" w:hAnsi="Times New Roman" w:cs="Times New Roman"/>
          <w:sz w:val="24"/>
          <w:szCs w:val="24"/>
        </w:rPr>
        <w:t xml:space="preserve"> there is the </w:t>
      </w:r>
      <w:r w:rsidR="00BA2A20" w:rsidRPr="00577B25">
        <w:rPr>
          <w:rFonts w:ascii="Times New Roman" w:eastAsia="Times New Roman" w:hAnsi="Times New Roman" w:cs="Times New Roman"/>
          <w:sz w:val="24"/>
          <w:szCs w:val="24"/>
        </w:rPr>
        <w:t>potential for distress in</w:t>
      </w:r>
      <w:r w:rsidR="00D87DC5" w:rsidRPr="00577B25">
        <w:rPr>
          <w:rFonts w:ascii="Times New Roman" w:eastAsia="Times New Roman" w:hAnsi="Times New Roman" w:cs="Times New Roman"/>
          <w:sz w:val="24"/>
          <w:szCs w:val="24"/>
        </w:rPr>
        <w:t xml:space="preserve"> that </w:t>
      </w:r>
      <w:r w:rsidR="002B0A48" w:rsidRPr="00577B25">
        <w:rPr>
          <w:rFonts w:ascii="Times New Roman" w:eastAsia="Times New Roman" w:hAnsi="Times New Roman" w:cs="Times New Roman"/>
          <w:sz w:val="24"/>
          <w:szCs w:val="24"/>
        </w:rPr>
        <w:t xml:space="preserve">occasionally </w:t>
      </w:r>
      <w:r w:rsidR="00D87DC5" w:rsidRPr="00577B25">
        <w:rPr>
          <w:rFonts w:ascii="Times New Roman" w:eastAsia="Times New Roman" w:hAnsi="Times New Roman" w:cs="Times New Roman"/>
          <w:sz w:val="24"/>
          <w:szCs w:val="24"/>
        </w:rPr>
        <w:t>a participant m</w:t>
      </w:r>
      <w:r w:rsidR="001C3DA1" w:rsidRPr="00577B25">
        <w:rPr>
          <w:rFonts w:ascii="Times New Roman" w:eastAsia="Times New Roman" w:hAnsi="Times New Roman" w:cs="Times New Roman"/>
          <w:sz w:val="24"/>
          <w:szCs w:val="24"/>
        </w:rPr>
        <w:t>ight</w:t>
      </w:r>
      <w:r w:rsidR="00D87DC5" w:rsidRPr="00577B25">
        <w:rPr>
          <w:rFonts w:ascii="Times New Roman" w:eastAsia="Times New Roman" w:hAnsi="Times New Roman" w:cs="Times New Roman"/>
          <w:sz w:val="24"/>
          <w:szCs w:val="24"/>
        </w:rPr>
        <w:t xml:space="preserve"> not recognise their personal experience </w:t>
      </w:r>
      <w:r w:rsidR="00BA2A20" w:rsidRPr="00577B25">
        <w:rPr>
          <w:rFonts w:ascii="Times New Roman" w:eastAsia="Times New Roman" w:hAnsi="Times New Roman" w:cs="Times New Roman"/>
          <w:sz w:val="24"/>
          <w:szCs w:val="24"/>
        </w:rPr>
        <w:t>and be left</w:t>
      </w:r>
      <w:r w:rsidR="00D87DC5" w:rsidRPr="00577B25">
        <w:rPr>
          <w:rFonts w:ascii="Times New Roman" w:eastAsia="Times New Roman" w:hAnsi="Times New Roman" w:cs="Times New Roman"/>
          <w:sz w:val="24"/>
          <w:szCs w:val="24"/>
        </w:rPr>
        <w:t xml:space="preserve"> feel</w:t>
      </w:r>
      <w:r w:rsidR="00BA2A20" w:rsidRPr="00577B25">
        <w:rPr>
          <w:rFonts w:ascii="Times New Roman" w:eastAsia="Times New Roman" w:hAnsi="Times New Roman" w:cs="Times New Roman"/>
          <w:sz w:val="24"/>
          <w:szCs w:val="24"/>
        </w:rPr>
        <w:t>ing</w:t>
      </w:r>
      <w:r w:rsidR="00D87DC5" w:rsidRPr="00577B25">
        <w:rPr>
          <w:rFonts w:ascii="Times New Roman" w:eastAsia="Times New Roman" w:hAnsi="Times New Roman" w:cs="Times New Roman"/>
          <w:sz w:val="24"/>
          <w:szCs w:val="24"/>
        </w:rPr>
        <w:t xml:space="preserve"> isolated and unheard</w:t>
      </w:r>
      <w:r w:rsidR="000B3079" w:rsidRPr="00577B25">
        <w:rPr>
          <w:rFonts w:ascii="Times New Roman" w:eastAsia="Times New Roman" w:hAnsi="Times New Roman" w:cs="Times New Roman"/>
          <w:sz w:val="24"/>
          <w:szCs w:val="24"/>
        </w:rPr>
        <w:t>. T</w:t>
      </w:r>
      <w:r w:rsidR="00D87DC5" w:rsidRPr="00577B25">
        <w:rPr>
          <w:rFonts w:ascii="Times New Roman" w:eastAsia="Times New Roman" w:hAnsi="Times New Roman" w:cs="Times New Roman"/>
          <w:sz w:val="24"/>
          <w:szCs w:val="24"/>
        </w:rPr>
        <w:t>herefore it is important that opportunities are provided for p</w:t>
      </w:r>
      <w:r w:rsidRPr="00577B25">
        <w:rPr>
          <w:rFonts w:ascii="Times New Roman" w:eastAsia="Times New Roman" w:hAnsi="Times New Roman" w:cs="Times New Roman"/>
          <w:sz w:val="24"/>
          <w:szCs w:val="24"/>
        </w:rPr>
        <w:t>articipants</w:t>
      </w:r>
      <w:r w:rsidR="00D87DC5" w:rsidRPr="00577B25">
        <w:rPr>
          <w:rFonts w:ascii="Times New Roman" w:eastAsia="Times New Roman" w:hAnsi="Times New Roman" w:cs="Times New Roman"/>
          <w:sz w:val="24"/>
          <w:szCs w:val="24"/>
        </w:rPr>
        <w:t xml:space="preserve"> to reply and liaise with researchers during this process.</w:t>
      </w:r>
      <w:r w:rsidR="008E58F2" w:rsidRPr="00577B25">
        <w:rPr>
          <w:rFonts w:ascii="Times New Roman" w:eastAsia="Times New Roman" w:hAnsi="Times New Roman" w:cs="Times New Roman"/>
          <w:sz w:val="24"/>
          <w:szCs w:val="24"/>
        </w:rPr>
        <w:t xml:space="preserve"> </w:t>
      </w:r>
    </w:p>
    <w:p w:rsidR="00B41796" w:rsidRPr="00577B25" w:rsidRDefault="00DC0E4C" w:rsidP="003E68F2">
      <w:pPr>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 xml:space="preserve">Taking part in member checking </w:t>
      </w:r>
      <w:r w:rsidR="001C3DA1" w:rsidRPr="00577B25">
        <w:rPr>
          <w:rFonts w:ascii="Times New Roman" w:eastAsia="Times New Roman" w:hAnsi="Times New Roman" w:cs="Times New Roman"/>
          <w:sz w:val="24"/>
          <w:szCs w:val="24"/>
        </w:rPr>
        <w:t>can</w:t>
      </w:r>
      <w:r w:rsidRPr="00577B25">
        <w:rPr>
          <w:rFonts w:ascii="Times New Roman" w:eastAsia="Times New Roman" w:hAnsi="Times New Roman" w:cs="Times New Roman"/>
          <w:sz w:val="24"/>
          <w:szCs w:val="24"/>
        </w:rPr>
        <w:t xml:space="preserve"> </w:t>
      </w:r>
      <w:r w:rsidR="0011142A" w:rsidRPr="00577B25">
        <w:rPr>
          <w:rFonts w:ascii="Times New Roman" w:eastAsia="Times New Roman" w:hAnsi="Times New Roman" w:cs="Times New Roman"/>
          <w:sz w:val="24"/>
          <w:szCs w:val="24"/>
        </w:rPr>
        <w:t>be a</w:t>
      </w:r>
      <w:r w:rsidRPr="00577B25">
        <w:rPr>
          <w:rFonts w:ascii="Times New Roman" w:eastAsia="Times New Roman" w:hAnsi="Times New Roman" w:cs="Times New Roman"/>
          <w:sz w:val="24"/>
          <w:szCs w:val="24"/>
        </w:rPr>
        <w:t xml:space="preserve"> distress</w:t>
      </w:r>
      <w:r w:rsidR="0011142A" w:rsidRPr="00577B25">
        <w:rPr>
          <w:rFonts w:ascii="Times New Roman" w:eastAsia="Times New Roman" w:hAnsi="Times New Roman" w:cs="Times New Roman"/>
          <w:sz w:val="24"/>
          <w:szCs w:val="24"/>
        </w:rPr>
        <w:t xml:space="preserve">ing </w:t>
      </w:r>
      <w:r w:rsidR="00044109" w:rsidRPr="00577B25">
        <w:rPr>
          <w:rFonts w:ascii="Times New Roman" w:eastAsia="Times New Roman" w:hAnsi="Times New Roman" w:cs="Times New Roman"/>
          <w:sz w:val="24"/>
          <w:szCs w:val="24"/>
        </w:rPr>
        <w:t>or</w:t>
      </w:r>
      <w:r w:rsidR="00377340" w:rsidRPr="00577B25">
        <w:rPr>
          <w:rFonts w:ascii="Times New Roman" w:eastAsia="Times New Roman" w:hAnsi="Times New Roman" w:cs="Times New Roman"/>
          <w:sz w:val="24"/>
          <w:szCs w:val="24"/>
        </w:rPr>
        <w:t xml:space="preserve"> a</w:t>
      </w:r>
      <w:r w:rsidR="00044109"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therapeutic</w:t>
      </w:r>
      <w:r w:rsidR="0011142A" w:rsidRPr="00577B25">
        <w:rPr>
          <w:rFonts w:ascii="Times New Roman" w:eastAsia="Times New Roman" w:hAnsi="Times New Roman" w:cs="Times New Roman"/>
          <w:sz w:val="24"/>
          <w:szCs w:val="24"/>
        </w:rPr>
        <w:t xml:space="preserve"> process for the participant</w:t>
      </w:r>
      <w:r w:rsidR="00377340" w:rsidRPr="00577B25">
        <w:rPr>
          <w:rFonts w:ascii="Times New Roman" w:eastAsia="Times New Roman" w:hAnsi="Times New Roman" w:cs="Times New Roman"/>
          <w:sz w:val="24"/>
          <w:szCs w:val="24"/>
        </w:rPr>
        <w:t xml:space="preserve"> and</w:t>
      </w:r>
      <w:r w:rsidRPr="00577B25">
        <w:rPr>
          <w:rFonts w:ascii="Times New Roman" w:eastAsia="Times New Roman" w:hAnsi="Times New Roman" w:cs="Times New Roman"/>
          <w:sz w:val="24"/>
          <w:szCs w:val="24"/>
        </w:rPr>
        <w:t xml:space="preserve"> </w:t>
      </w:r>
      <w:r w:rsidR="00377340" w:rsidRPr="00577B25">
        <w:rPr>
          <w:rFonts w:ascii="Times New Roman" w:eastAsia="Times New Roman" w:hAnsi="Times New Roman" w:cs="Times New Roman"/>
          <w:sz w:val="24"/>
          <w:szCs w:val="24"/>
        </w:rPr>
        <w:t xml:space="preserve">participants should be consulted to ascertain if they wish to </w:t>
      </w:r>
      <w:r w:rsidR="00B41796" w:rsidRPr="00577B25">
        <w:rPr>
          <w:rFonts w:ascii="Times New Roman" w:eastAsia="Times New Roman" w:hAnsi="Times New Roman" w:cs="Times New Roman"/>
          <w:sz w:val="24"/>
          <w:szCs w:val="24"/>
        </w:rPr>
        <w:t>take part in any validation exercise</w:t>
      </w:r>
      <w:r w:rsidR="00377340" w:rsidRPr="00577B25">
        <w:rPr>
          <w:rFonts w:ascii="Times New Roman" w:eastAsia="Times New Roman" w:hAnsi="Times New Roman" w:cs="Times New Roman"/>
          <w:sz w:val="24"/>
          <w:szCs w:val="24"/>
        </w:rPr>
        <w:t xml:space="preserve">, whether that is </w:t>
      </w:r>
      <w:r w:rsidR="00B41796" w:rsidRPr="00577B25">
        <w:rPr>
          <w:rFonts w:ascii="Times New Roman" w:eastAsia="Times New Roman" w:hAnsi="Times New Roman" w:cs="Times New Roman"/>
          <w:sz w:val="24"/>
          <w:szCs w:val="24"/>
        </w:rPr>
        <w:t xml:space="preserve">checking </w:t>
      </w:r>
      <w:r w:rsidR="00377340" w:rsidRPr="00577B25">
        <w:rPr>
          <w:rFonts w:ascii="Times New Roman" w:eastAsia="Times New Roman" w:hAnsi="Times New Roman" w:cs="Times New Roman"/>
          <w:sz w:val="24"/>
          <w:szCs w:val="24"/>
        </w:rPr>
        <w:t xml:space="preserve">interview transcripts or </w:t>
      </w:r>
      <w:r w:rsidR="00B41796" w:rsidRPr="00577B25">
        <w:rPr>
          <w:rFonts w:ascii="Times New Roman" w:eastAsia="Times New Roman" w:hAnsi="Times New Roman" w:cs="Times New Roman"/>
          <w:sz w:val="24"/>
          <w:szCs w:val="24"/>
        </w:rPr>
        <w:t xml:space="preserve">commenting </w:t>
      </w:r>
      <w:r w:rsidR="002B0A48" w:rsidRPr="00577B25">
        <w:rPr>
          <w:rFonts w:ascii="Times New Roman" w:eastAsia="Times New Roman" w:hAnsi="Times New Roman" w:cs="Times New Roman"/>
          <w:sz w:val="24"/>
          <w:szCs w:val="24"/>
        </w:rPr>
        <w:t xml:space="preserve">on </w:t>
      </w:r>
      <w:r w:rsidR="00377340" w:rsidRPr="00577B25">
        <w:rPr>
          <w:rFonts w:ascii="Times New Roman" w:eastAsia="Times New Roman" w:hAnsi="Times New Roman" w:cs="Times New Roman"/>
          <w:sz w:val="24"/>
          <w:szCs w:val="24"/>
        </w:rPr>
        <w:t>analysed data</w:t>
      </w:r>
      <w:r w:rsidR="00B41796" w:rsidRPr="00577B25">
        <w:rPr>
          <w:rFonts w:ascii="Times New Roman" w:eastAsia="Times New Roman" w:hAnsi="Times New Roman" w:cs="Times New Roman"/>
          <w:sz w:val="24"/>
          <w:szCs w:val="24"/>
        </w:rPr>
        <w:t>.</w:t>
      </w:r>
      <w:r w:rsidR="00377340" w:rsidRPr="00577B25">
        <w:rPr>
          <w:rFonts w:ascii="Times New Roman" w:eastAsia="Times New Roman" w:hAnsi="Times New Roman" w:cs="Times New Roman"/>
          <w:sz w:val="24"/>
          <w:szCs w:val="24"/>
        </w:rPr>
        <w:t xml:space="preserve"> Returning</w:t>
      </w:r>
      <w:r w:rsidR="00D47BE8" w:rsidRPr="00577B25">
        <w:rPr>
          <w:rFonts w:ascii="Times New Roman" w:eastAsia="Times New Roman" w:hAnsi="Times New Roman" w:cs="Times New Roman"/>
          <w:sz w:val="24"/>
          <w:szCs w:val="24"/>
        </w:rPr>
        <w:t xml:space="preserve"> verbatim transcribed data can </w:t>
      </w:r>
      <w:r w:rsidR="00A970CD" w:rsidRPr="00577B25">
        <w:rPr>
          <w:rFonts w:ascii="Times New Roman" w:eastAsia="Times New Roman" w:hAnsi="Times New Roman" w:cs="Times New Roman"/>
          <w:sz w:val="24"/>
          <w:szCs w:val="24"/>
        </w:rPr>
        <w:t>cause people</w:t>
      </w:r>
      <w:r w:rsidR="00F40EC6" w:rsidRPr="00577B25">
        <w:rPr>
          <w:rFonts w:ascii="Times New Roman" w:eastAsia="Times New Roman" w:hAnsi="Times New Roman" w:cs="Times New Roman"/>
          <w:sz w:val="24"/>
          <w:szCs w:val="24"/>
        </w:rPr>
        <w:t xml:space="preserve"> embarrassment or distress</w:t>
      </w:r>
      <w:r w:rsidR="00D47BE8" w:rsidRPr="00577B25">
        <w:rPr>
          <w:rFonts w:ascii="Times New Roman" w:eastAsia="Times New Roman" w:hAnsi="Times New Roman" w:cs="Times New Roman"/>
          <w:sz w:val="24"/>
          <w:szCs w:val="24"/>
        </w:rPr>
        <w:t xml:space="preserve"> about the</w:t>
      </w:r>
      <w:r w:rsidR="005B2BE2" w:rsidRPr="00577B25">
        <w:rPr>
          <w:rFonts w:ascii="Times New Roman" w:eastAsia="Times New Roman" w:hAnsi="Times New Roman" w:cs="Times New Roman"/>
          <w:sz w:val="24"/>
          <w:szCs w:val="24"/>
        </w:rPr>
        <w:t xml:space="preserve"> way</w:t>
      </w:r>
      <w:r w:rsidR="00D47BE8" w:rsidRPr="00577B25">
        <w:rPr>
          <w:rFonts w:ascii="Times New Roman" w:eastAsia="Times New Roman" w:hAnsi="Times New Roman" w:cs="Times New Roman"/>
          <w:sz w:val="24"/>
          <w:szCs w:val="24"/>
        </w:rPr>
        <w:t xml:space="preserve"> they speak (Carlson</w:t>
      </w:r>
      <w:r w:rsidR="00CC7C2B" w:rsidRPr="00577B25">
        <w:rPr>
          <w:rFonts w:ascii="Times New Roman" w:eastAsia="Times New Roman" w:hAnsi="Times New Roman" w:cs="Times New Roman"/>
          <w:sz w:val="24"/>
          <w:szCs w:val="24"/>
        </w:rPr>
        <w:t>,</w:t>
      </w:r>
      <w:r w:rsidR="00D47BE8" w:rsidRPr="00577B25">
        <w:rPr>
          <w:rFonts w:ascii="Times New Roman" w:eastAsia="Times New Roman" w:hAnsi="Times New Roman" w:cs="Times New Roman"/>
          <w:sz w:val="24"/>
          <w:szCs w:val="24"/>
        </w:rPr>
        <w:t xml:space="preserve"> 2010)</w:t>
      </w:r>
      <w:r w:rsidR="00377340" w:rsidRPr="00577B25">
        <w:rPr>
          <w:rFonts w:ascii="Times New Roman" w:eastAsia="Times New Roman" w:hAnsi="Times New Roman" w:cs="Times New Roman"/>
          <w:sz w:val="24"/>
          <w:szCs w:val="24"/>
        </w:rPr>
        <w:t>.Yet</w:t>
      </w:r>
      <w:r w:rsidR="00B41796" w:rsidRPr="00577B25">
        <w:rPr>
          <w:rFonts w:ascii="Times New Roman" w:eastAsia="Times New Roman" w:hAnsi="Times New Roman" w:cs="Times New Roman"/>
          <w:sz w:val="24"/>
          <w:szCs w:val="24"/>
        </w:rPr>
        <w:t>,</w:t>
      </w:r>
      <w:r w:rsidR="000B3079" w:rsidRPr="00577B25">
        <w:rPr>
          <w:rFonts w:ascii="Times New Roman" w:eastAsia="Times New Roman" w:hAnsi="Times New Roman" w:cs="Times New Roman"/>
          <w:sz w:val="24"/>
          <w:szCs w:val="24"/>
        </w:rPr>
        <w:t xml:space="preserve"> Harper and C</w:t>
      </w:r>
      <w:r w:rsidR="003C032D" w:rsidRPr="00577B25">
        <w:rPr>
          <w:rFonts w:ascii="Times New Roman" w:eastAsia="Times New Roman" w:hAnsi="Times New Roman" w:cs="Times New Roman"/>
          <w:sz w:val="24"/>
          <w:szCs w:val="24"/>
        </w:rPr>
        <w:t xml:space="preserve">ole (2012) suggest that the process of seeing </w:t>
      </w:r>
      <w:r w:rsidR="0011142A" w:rsidRPr="00577B25">
        <w:rPr>
          <w:rFonts w:ascii="Times New Roman" w:eastAsia="Times New Roman" w:hAnsi="Times New Roman" w:cs="Times New Roman"/>
          <w:sz w:val="24"/>
          <w:szCs w:val="24"/>
        </w:rPr>
        <w:t xml:space="preserve">personal </w:t>
      </w:r>
      <w:r w:rsidR="003C032D" w:rsidRPr="00577B25">
        <w:rPr>
          <w:rFonts w:ascii="Times New Roman" w:eastAsia="Times New Roman" w:hAnsi="Times New Roman" w:cs="Times New Roman"/>
          <w:sz w:val="24"/>
          <w:szCs w:val="24"/>
        </w:rPr>
        <w:t xml:space="preserve">experiences </w:t>
      </w:r>
      <w:r w:rsidR="00D87DC5" w:rsidRPr="00577B25">
        <w:rPr>
          <w:rFonts w:ascii="Times New Roman" w:eastAsia="Times New Roman" w:hAnsi="Times New Roman" w:cs="Times New Roman"/>
          <w:sz w:val="24"/>
          <w:szCs w:val="24"/>
        </w:rPr>
        <w:t>validated and</w:t>
      </w:r>
      <w:r w:rsidR="003C032D" w:rsidRPr="00577B25">
        <w:rPr>
          <w:rFonts w:ascii="Times New Roman" w:eastAsia="Times New Roman" w:hAnsi="Times New Roman" w:cs="Times New Roman"/>
          <w:sz w:val="24"/>
          <w:szCs w:val="24"/>
        </w:rPr>
        <w:t xml:space="preserve"> reflected in those of others can help </w:t>
      </w:r>
      <w:r w:rsidR="002A684B" w:rsidRPr="00577B25">
        <w:rPr>
          <w:rFonts w:ascii="Times New Roman" w:eastAsia="Times New Roman" w:hAnsi="Times New Roman" w:cs="Times New Roman"/>
          <w:sz w:val="24"/>
          <w:szCs w:val="24"/>
        </w:rPr>
        <w:t>participants</w:t>
      </w:r>
      <w:r w:rsidR="0011142A" w:rsidRPr="00577B25">
        <w:rPr>
          <w:rFonts w:ascii="Times New Roman" w:eastAsia="Times New Roman" w:hAnsi="Times New Roman" w:cs="Times New Roman"/>
          <w:sz w:val="24"/>
          <w:szCs w:val="24"/>
        </w:rPr>
        <w:t xml:space="preserve"> to </w:t>
      </w:r>
      <w:r w:rsidR="002A684B" w:rsidRPr="00577B25">
        <w:rPr>
          <w:rFonts w:ascii="Times New Roman" w:eastAsia="Times New Roman" w:hAnsi="Times New Roman" w:cs="Times New Roman"/>
          <w:sz w:val="24"/>
          <w:szCs w:val="24"/>
        </w:rPr>
        <w:t>see</w:t>
      </w:r>
      <w:r w:rsidR="003C032D" w:rsidRPr="00577B25">
        <w:rPr>
          <w:rFonts w:ascii="Times New Roman" w:eastAsia="Times New Roman" w:hAnsi="Times New Roman" w:cs="Times New Roman"/>
          <w:sz w:val="24"/>
          <w:szCs w:val="24"/>
        </w:rPr>
        <w:t xml:space="preserve"> they are not alone and benefits m</w:t>
      </w:r>
      <w:r w:rsidR="001C3DA1" w:rsidRPr="00577B25">
        <w:rPr>
          <w:rFonts w:ascii="Times New Roman" w:eastAsia="Times New Roman" w:hAnsi="Times New Roman" w:cs="Times New Roman"/>
          <w:sz w:val="24"/>
          <w:szCs w:val="24"/>
        </w:rPr>
        <w:t>ight</w:t>
      </w:r>
      <w:r w:rsidR="003C032D" w:rsidRPr="00577B25">
        <w:rPr>
          <w:rFonts w:ascii="Times New Roman" w:eastAsia="Times New Roman" w:hAnsi="Times New Roman" w:cs="Times New Roman"/>
          <w:sz w:val="24"/>
          <w:szCs w:val="24"/>
        </w:rPr>
        <w:t xml:space="preserve"> be similar to those experienced in group therapy. Ethical</w:t>
      </w:r>
      <w:r w:rsidR="00D87DC5" w:rsidRPr="00577B25">
        <w:rPr>
          <w:rFonts w:ascii="Times New Roman" w:eastAsia="Times New Roman" w:hAnsi="Times New Roman" w:cs="Times New Roman"/>
          <w:sz w:val="24"/>
          <w:szCs w:val="24"/>
        </w:rPr>
        <w:t>ly</w:t>
      </w:r>
      <w:r w:rsidR="003C032D" w:rsidRPr="00577B25">
        <w:rPr>
          <w:rFonts w:ascii="Times New Roman" w:eastAsia="Times New Roman" w:hAnsi="Times New Roman" w:cs="Times New Roman"/>
          <w:sz w:val="24"/>
          <w:szCs w:val="24"/>
        </w:rPr>
        <w:t xml:space="preserve"> this raises questions about whether </w:t>
      </w:r>
      <w:r w:rsidR="0011142A" w:rsidRPr="00577B25">
        <w:rPr>
          <w:rFonts w:ascii="Times New Roman" w:eastAsia="Times New Roman" w:hAnsi="Times New Roman" w:cs="Times New Roman"/>
          <w:sz w:val="24"/>
          <w:szCs w:val="24"/>
        </w:rPr>
        <w:t xml:space="preserve">the </w:t>
      </w:r>
      <w:r w:rsidR="003C032D" w:rsidRPr="00577B25">
        <w:rPr>
          <w:rFonts w:ascii="Times New Roman" w:eastAsia="Times New Roman" w:hAnsi="Times New Roman" w:cs="Times New Roman"/>
          <w:sz w:val="24"/>
          <w:szCs w:val="24"/>
        </w:rPr>
        <w:t>research process should</w:t>
      </w:r>
      <w:r w:rsidR="000B3079" w:rsidRPr="00577B25">
        <w:rPr>
          <w:rFonts w:ascii="Times New Roman" w:eastAsia="Times New Roman" w:hAnsi="Times New Roman" w:cs="Times New Roman"/>
          <w:sz w:val="24"/>
          <w:szCs w:val="24"/>
        </w:rPr>
        <w:t xml:space="preserve"> be transformational (Cho </w:t>
      </w:r>
      <w:r w:rsidR="002B0A48" w:rsidRPr="00577B25">
        <w:rPr>
          <w:rFonts w:ascii="Times New Roman" w:eastAsia="Times New Roman" w:hAnsi="Times New Roman" w:cs="Times New Roman"/>
          <w:sz w:val="24"/>
          <w:szCs w:val="24"/>
        </w:rPr>
        <w:t>&amp;</w:t>
      </w:r>
      <w:r w:rsidR="000B3079" w:rsidRPr="00577B25">
        <w:rPr>
          <w:rFonts w:ascii="Times New Roman" w:eastAsia="Times New Roman" w:hAnsi="Times New Roman" w:cs="Times New Roman"/>
          <w:sz w:val="24"/>
          <w:szCs w:val="24"/>
        </w:rPr>
        <w:t xml:space="preserve"> T</w:t>
      </w:r>
      <w:r w:rsidR="003C032D" w:rsidRPr="00577B25">
        <w:rPr>
          <w:rFonts w:ascii="Times New Roman" w:eastAsia="Times New Roman" w:hAnsi="Times New Roman" w:cs="Times New Roman"/>
          <w:sz w:val="24"/>
          <w:szCs w:val="24"/>
        </w:rPr>
        <w:t>rent, 200</w:t>
      </w:r>
      <w:r w:rsidR="00906A82">
        <w:rPr>
          <w:rFonts w:ascii="Times New Roman" w:eastAsia="Times New Roman" w:hAnsi="Times New Roman" w:cs="Times New Roman"/>
          <w:sz w:val="24"/>
          <w:szCs w:val="24"/>
        </w:rPr>
        <w:t>6</w:t>
      </w:r>
      <w:r w:rsidR="003C032D" w:rsidRPr="00577B25">
        <w:rPr>
          <w:rFonts w:ascii="Times New Roman" w:eastAsia="Times New Roman" w:hAnsi="Times New Roman" w:cs="Times New Roman"/>
          <w:sz w:val="24"/>
          <w:szCs w:val="24"/>
        </w:rPr>
        <w:t>)</w:t>
      </w:r>
      <w:r w:rsidR="00817421" w:rsidRPr="00577B25">
        <w:rPr>
          <w:rFonts w:ascii="Times New Roman" w:eastAsia="Times New Roman" w:hAnsi="Times New Roman" w:cs="Times New Roman"/>
          <w:sz w:val="24"/>
          <w:szCs w:val="24"/>
        </w:rPr>
        <w:t>.</w:t>
      </w:r>
      <w:r w:rsidR="00630F06" w:rsidRPr="00577B25">
        <w:rPr>
          <w:rFonts w:ascii="Times New Roman" w:eastAsia="Times New Roman" w:hAnsi="Times New Roman" w:cs="Times New Roman"/>
          <w:sz w:val="24"/>
          <w:szCs w:val="24"/>
        </w:rPr>
        <w:t xml:space="preserve"> </w:t>
      </w:r>
    </w:p>
    <w:p w:rsidR="00B41796" w:rsidRPr="00577B25" w:rsidRDefault="002B0A48" w:rsidP="003E68F2">
      <w:pPr>
        <w:pStyle w:val="CommentText"/>
        <w:spacing w:after="0" w:line="480" w:lineRule="auto"/>
        <w:rPr>
          <w:rFonts w:ascii="Times New Roman" w:eastAsia="Times New Roman" w:hAnsi="Times New Roman" w:cs="Times New Roman"/>
          <w:sz w:val="24"/>
          <w:szCs w:val="24"/>
        </w:rPr>
      </w:pPr>
      <w:r w:rsidRPr="00577B25">
        <w:rPr>
          <w:rFonts w:ascii="Times New Roman" w:eastAsia="Times New Roman" w:hAnsi="Times New Roman" w:cs="Times New Roman"/>
          <w:sz w:val="24"/>
          <w:szCs w:val="24"/>
        </w:rPr>
        <w:t>While there is justifiable concern about the impact of member checking on participants</w:t>
      </w:r>
      <w:r w:rsidR="00D05F7A">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w:t>
      </w:r>
      <w:r w:rsidR="006209FF" w:rsidRPr="00577B25">
        <w:rPr>
          <w:rFonts w:ascii="Times New Roman" w:eastAsia="Times New Roman" w:hAnsi="Times New Roman" w:cs="Times New Roman"/>
          <w:sz w:val="24"/>
          <w:szCs w:val="24"/>
        </w:rPr>
        <w:t xml:space="preserve">Estroff (1995) discusses whether participants fully engage with research results or </w:t>
      </w:r>
      <w:r w:rsidR="006209FF" w:rsidRPr="00577B25">
        <w:rPr>
          <w:rFonts w:ascii="Times New Roman" w:eastAsia="Times New Roman" w:hAnsi="Times New Roman" w:cs="Times New Roman"/>
          <w:sz w:val="24"/>
          <w:szCs w:val="24"/>
        </w:rPr>
        <w:lastRenderedPageBreak/>
        <w:t>whether they merely accept the researcher’s representations of the data</w:t>
      </w:r>
      <w:r w:rsidRPr="00577B25">
        <w:rPr>
          <w:rFonts w:ascii="Times New Roman" w:eastAsia="Times New Roman" w:hAnsi="Times New Roman" w:cs="Times New Roman"/>
          <w:sz w:val="24"/>
          <w:szCs w:val="24"/>
        </w:rPr>
        <w:t>.</w:t>
      </w:r>
      <w:r w:rsidR="006209FF" w:rsidRPr="00577B25">
        <w:rPr>
          <w:rFonts w:ascii="Times New Roman" w:eastAsia="Times New Roman" w:hAnsi="Times New Roman" w:cs="Times New Roman"/>
          <w:sz w:val="24"/>
          <w:szCs w:val="24"/>
        </w:rPr>
        <w:t xml:space="preserve"> </w:t>
      </w:r>
      <w:r w:rsidRPr="00577B25">
        <w:rPr>
          <w:rFonts w:ascii="Times New Roman" w:eastAsia="Times New Roman" w:hAnsi="Times New Roman" w:cs="Times New Roman"/>
          <w:sz w:val="24"/>
          <w:szCs w:val="24"/>
        </w:rPr>
        <w:t xml:space="preserve">Estroff (1995) suggests that </w:t>
      </w:r>
      <w:r w:rsidR="00781730" w:rsidRPr="00577B25">
        <w:rPr>
          <w:rFonts w:ascii="Times New Roman" w:eastAsia="Times New Roman" w:hAnsi="Times New Roman" w:cs="Times New Roman"/>
          <w:sz w:val="24"/>
          <w:szCs w:val="24"/>
        </w:rPr>
        <w:t>patients</w:t>
      </w:r>
      <w:r w:rsidRPr="00577B25">
        <w:rPr>
          <w:rFonts w:ascii="Times New Roman" w:eastAsia="Times New Roman" w:hAnsi="Times New Roman" w:cs="Times New Roman"/>
          <w:sz w:val="24"/>
          <w:szCs w:val="24"/>
        </w:rPr>
        <w:t xml:space="preserve"> m</w:t>
      </w:r>
      <w:r w:rsidR="001C3DA1" w:rsidRPr="00577B25">
        <w:rPr>
          <w:rFonts w:ascii="Times New Roman" w:eastAsia="Times New Roman" w:hAnsi="Times New Roman" w:cs="Times New Roman"/>
          <w:sz w:val="24"/>
          <w:szCs w:val="24"/>
        </w:rPr>
        <w:t>ight</w:t>
      </w:r>
      <w:r w:rsidRPr="00577B25">
        <w:rPr>
          <w:rFonts w:ascii="Times New Roman" w:eastAsia="Times New Roman" w:hAnsi="Times New Roman" w:cs="Times New Roman"/>
          <w:sz w:val="24"/>
          <w:szCs w:val="24"/>
        </w:rPr>
        <w:t xml:space="preserve"> privilege the researcher, accepting all they say,</w:t>
      </w:r>
      <w:r w:rsidR="00D05F7A">
        <w:rPr>
          <w:rFonts w:ascii="Times New Roman" w:eastAsia="Times New Roman" w:hAnsi="Times New Roman" w:cs="Times New Roman"/>
          <w:sz w:val="24"/>
          <w:szCs w:val="24"/>
        </w:rPr>
        <w:t xml:space="preserve"> in the same way</w:t>
      </w:r>
      <w:r w:rsidR="006209FF" w:rsidRPr="00577B25">
        <w:rPr>
          <w:rFonts w:ascii="Times New Roman" w:eastAsia="Times New Roman" w:hAnsi="Times New Roman" w:cs="Times New Roman"/>
          <w:sz w:val="24"/>
          <w:szCs w:val="24"/>
        </w:rPr>
        <w:t xml:space="preserve"> </w:t>
      </w:r>
      <w:r w:rsidR="00781730" w:rsidRPr="00577B25">
        <w:rPr>
          <w:rFonts w:ascii="Times New Roman" w:eastAsia="Times New Roman" w:hAnsi="Times New Roman" w:cs="Times New Roman"/>
          <w:sz w:val="24"/>
          <w:szCs w:val="24"/>
        </w:rPr>
        <w:t xml:space="preserve">they accept </w:t>
      </w:r>
      <w:r w:rsidR="006209FF" w:rsidRPr="00577B25">
        <w:rPr>
          <w:rFonts w:ascii="Times New Roman" w:eastAsia="Times New Roman" w:hAnsi="Times New Roman" w:cs="Times New Roman"/>
          <w:sz w:val="24"/>
          <w:szCs w:val="24"/>
        </w:rPr>
        <w:t xml:space="preserve">clinicians and health </w:t>
      </w:r>
      <w:r w:rsidR="00D05F7A">
        <w:rPr>
          <w:rFonts w:ascii="Times New Roman" w:eastAsia="Times New Roman" w:hAnsi="Times New Roman" w:cs="Times New Roman"/>
          <w:sz w:val="24"/>
          <w:szCs w:val="24"/>
        </w:rPr>
        <w:t xml:space="preserve">professionals’ </w:t>
      </w:r>
      <w:r w:rsidR="006209FF" w:rsidRPr="00577B25">
        <w:rPr>
          <w:rFonts w:ascii="Times New Roman" w:eastAsia="Times New Roman" w:hAnsi="Times New Roman" w:cs="Times New Roman"/>
          <w:sz w:val="24"/>
          <w:szCs w:val="24"/>
        </w:rPr>
        <w:t xml:space="preserve">treatment decisions. If </w:t>
      </w:r>
      <w:r w:rsidR="00781730" w:rsidRPr="00577B25">
        <w:rPr>
          <w:rFonts w:ascii="Times New Roman" w:eastAsia="Times New Roman" w:hAnsi="Times New Roman" w:cs="Times New Roman"/>
          <w:sz w:val="24"/>
          <w:szCs w:val="24"/>
        </w:rPr>
        <w:t>the</w:t>
      </w:r>
      <w:r w:rsidR="00763B8F" w:rsidRPr="00577B25">
        <w:rPr>
          <w:rFonts w:ascii="Times New Roman" w:eastAsia="Times New Roman" w:hAnsi="Times New Roman" w:cs="Times New Roman"/>
          <w:sz w:val="24"/>
          <w:szCs w:val="24"/>
        </w:rPr>
        <w:t xml:space="preserve"> levels of engagement in member checking </w:t>
      </w:r>
      <w:r w:rsidR="00781730" w:rsidRPr="00577B25">
        <w:rPr>
          <w:rFonts w:ascii="Times New Roman" w:eastAsia="Times New Roman" w:hAnsi="Times New Roman" w:cs="Times New Roman"/>
          <w:sz w:val="24"/>
          <w:szCs w:val="24"/>
        </w:rPr>
        <w:t xml:space="preserve">are not reported </w:t>
      </w:r>
      <w:r w:rsidR="00763B8F" w:rsidRPr="00577B25">
        <w:rPr>
          <w:rFonts w:ascii="Times New Roman" w:eastAsia="Times New Roman" w:hAnsi="Times New Roman" w:cs="Times New Roman"/>
          <w:sz w:val="24"/>
          <w:szCs w:val="24"/>
        </w:rPr>
        <w:t xml:space="preserve">we risk tokenistic involvement of participants and exaggerated claims about the </w:t>
      </w:r>
      <w:r w:rsidR="00E02555" w:rsidRPr="00577B25">
        <w:rPr>
          <w:rFonts w:ascii="Times New Roman" w:eastAsia="Times New Roman" w:hAnsi="Times New Roman" w:cs="Times New Roman"/>
          <w:sz w:val="24"/>
          <w:szCs w:val="24"/>
        </w:rPr>
        <w:t>transferability</w:t>
      </w:r>
      <w:r w:rsidR="00763B8F" w:rsidRPr="00577B25">
        <w:rPr>
          <w:rFonts w:ascii="Times New Roman" w:eastAsia="Times New Roman" w:hAnsi="Times New Roman" w:cs="Times New Roman"/>
          <w:sz w:val="24"/>
          <w:szCs w:val="24"/>
        </w:rPr>
        <w:t xml:space="preserve"> of the data. </w:t>
      </w:r>
      <w:r w:rsidR="00F34B95" w:rsidRPr="00577B25">
        <w:rPr>
          <w:rFonts w:ascii="Times New Roman" w:eastAsia="Times New Roman" w:hAnsi="Times New Roman" w:cs="Times New Roman"/>
          <w:sz w:val="24"/>
          <w:szCs w:val="24"/>
        </w:rPr>
        <w:t xml:space="preserve"> </w:t>
      </w:r>
    </w:p>
    <w:p w:rsidR="00D05F7A" w:rsidRPr="00D05F7A" w:rsidRDefault="00B41796" w:rsidP="003E68F2">
      <w:pPr>
        <w:pStyle w:val="CommentText"/>
        <w:spacing w:after="0" w:line="480" w:lineRule="auto"/>
        <w:rPr>
          <w:i/>
        </w:rPr>
      </w:pPr>
      <w:r w:rsidRPr="00577B25">
        <w:rPr>
          <w:rFonts w:ascii="Times New Roman" w:eastAsia="Times New Roman" w:hAnsi="Times New Roman" w:cs="Times New Roman"/>
          <w:sz w:val="24"/>
          <w:szCs w:val="24"/>
        </w:rPr>
        <w:t>Before using member checking</w:t>
      </w:r>
      <w:r w:rsidR="00855A50">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researchers need to be clear on the relevance and value of the method within their design; they need to have strategies for dealing with the disconfirming voice, and to have considered whether they have the resources or willingness to undertake further analys</w:t>
      </w:r>
      <w:r w:rsidR="00D05F7A">
        <w:rPr>
          <w:rFonts w:ascii="Times New Roman" w:eastAsia="Times New Roman" w:hAnsi="Times New Roman" w:cs="Times New Roman"/>
          <w:sz w:val="24"/>
          <w:szCs w:val="24"/>
        </w:rPr>
        <w:t>e</w:t>
      </w:r>
      <w:r w:rsidRPr="00577B25">
        <w:rPr>
          <w:rFonts w:ascii="Times New Roman" w:eastAsia="Times New Roman" w:hAnsi="Times New Roman" w:cs="Times New Roman"/>
          <w:sz w:val="24"/>
          <w:szCs w:val="24"/>
        </w:rPr>
        <w:t>s if participants do not agree with their analysis. Without such preparatio</w:t>
      </w:r>
      <w:r w:rsidR="00855A50">
        <w:rPr>
          <w:rFonts w:ascii="Times New Roman" w:eastAsia="Times New Roman" w:hAnsi="Times New Roman" w:cs="Times New Roman"/>
          <w:sz w:val="24"/>
          <w:szCs w:val="24"/>
        </w:rPr>
        <w:t>n we risk ‘wasting’ participant</w:t>
      </w:r>
      <w:r w:rsidRPr="00577B25">
        <w:rPr>
          <w:rFonts w:ascii="Times New Roman" w:eastAsia="Times New Roman" w:hAnsi="Times New Roman" w:cs="Times New Roman"/>
          <w:sz w:val="24"/>
          <w:szCs w:val="24"/>
        </w:rPr>
        <w:t>s</w:t>
      </w:r>
      <w:r w:rsidR="00855A50">
        <w:rPr>
          <w:rFonts w:ascii="Times New Roman" w:eastAsia="Times New Roman" w:hAnsi="Times New Roman" w:cs="Times New Roman"/>
          <w:sz w:val="24"/>
          <w:szCs w:val="24"/>
        </w:rPr>
        <w:t>’</w:t>
      </w:r>
      <w:r w:rsidRPr="00577B25">
        <w:rPr>
          <w:rFonts w:ascii="Times New Roman" w:eastAsia="Times New Roman" w:hAnsi="Times New Roman" w:cs="Times New Roman"/>
          <w:sz w:val="24"/>
          <w:szCs w:val="24"/>
        </w:rPr>
        <w:t xml:space="preserve"> time on a checklist </w:t>
      </w:r>
      <w:r w:rsidR="00A70282">
        <w:rPr>
          <w:rFonts w:ascii="Times New Roman" w:eastAsia="Times New Roman" w:hAnsi="Times New Roman" w:cs="Times New Roman"/>
          <w:sz w:val="24"/>
          <w:szCs w:val="24"/>
        </w:rPr>
        <w:t>technique.</w:t>
      </w:r>
      <w:r w:rsidR="00A70282">
        <w:rPr>
          <w:rFonts w:ascii="Times New Roman" w:eastAsia="Times New Roman" w:hAnsi="Times New Roman" w:cs="Times New Roman"/>
          <w:color w:val="00B050"/>
          <w:sz w:val="24"/>
          <w:szCs w:val="24"/>
        </w:rPr>
        <w:t xml:space="preserve"> </w:t>
      </w:r>
      <w:r w:rsidR="001C04E8" w:rsidRPr="00D05F7A">
        <w:rPr>
          <w:rFonts w:ascii="Times New Roman" w:eastAsia="Times New Roman" w:hAnsi="Times New Roman" w:cs="Times New Roman"/>
          <w:sz w:val="24"/>
          <w:szCs w:val="24"/>
        </w:rPr>
        <w:t>For example, i</w:t>
      </w:r>
      <w:r w:rsidR="003431C5" w:rsidRPr="00D05F7A">
        <w:rPr>
          <w:rFonts w:ascii="Times New Roman" w:eastAsia="Times New Roman" w:hAnsi="Times New Roman" w:cs="Times New Roman"/>
          <w:sz w:val="24"/>
          <w:szCs w:val="24"/>
        </w:rPr>
        <w:t>f the purpose of the research is to provide knowledge to enact social change</w:t>
      </w:r>
      <w:r w:rsidR="00855A50" w:rsidRPr="00D05F7A">
        <w:rPr>
          <w:rFonts w:ascii="Times New Roman" w:eastAsia="Times New Roman" w:hAnsi="Times New Roman" w:cs="Times New Roman"/>
          <w:sz w:val="24"/>
          <w:szCs w:val="24"/>
        </w:rPr>
        <w:t>,</w:t>
      </w:r>
      <w:r w:rsidR="003431C5" w:rsidRPr="00D05F7A">
        <w:rPr>
          <w:rFonts w:ascii="Times New Roman" w:eastAsia="Times New Roman" w:hAnsi="Times New Roman" w:cs="Times New Roman"/>
          <w:sz w:val="24"/>
          <w:szCs w:val="24"/>
        </w:rPr>
        <w:t xml:space="preserve"> it is an ethical and methodological imperative that alternative interpretations are reported to enable others to make decisions on the transferability of results</w:t>
      </w:r>
      <w:r w:rsidR="00D05F7A" w:rsidRPr="00D05F7A">
        <w:rPr>
          <w:rFonts w:ascii="Times New Roman" w:eastAsia="Times New Roman" w:hAnsi="Times New Roman" w:cs="Times New Roman"/>
          <w:sz w:val="24"/>
          <w:szCs w:val="24"/>
        </w:rPr>
        <w:t>.</w:t>
      </w:r>
      <w:r w:rsidR="001C04E8" w:rsidRPr="00D05F7A">
        <w:rPr>
          <w:rFonts w:ascii="Times New Roman" w:eastAsia="Times New Roman" w:hAnsi="Times New Roman" w:cs="Times New Roman"/>
          <w:sz w:val="24"/>
          <w:szCs w:val="24"/>
        </w:rPr>
        <w:t xml:space="preserve"> </w:t>
      </w:r>
    </w:p>
    <w:p w:rsidR="00BA79EC" w:rsidRPr="00577B25" w:rsidRDefault="00A926CD" w:rsidP="00BA79EC">
      <w:pPr>
        <w:spacing w:after="0" w:line="480" w:lineRule="auto"/>
        <w:rPr>
          <w:rFonts w:ascii="Times New Roman" w:eastAsia="Times New Roman" w:hAnsi="Times New Roman" w:cs="Times New Roman"/>
          <w:sz w:val="24"/>
          <w:szCs w:val="24"/>
        </w:rPr>
      </w:pPr>
      <w:r w:rsidRPr="00577B25">
        <w:rPr>
          <w:rFonts w:ascii="Times New Roman" w:hAnsi="Times New Roman" w:cs="Times New Roman"/>
          <w:sz w:val="24"/>
          <w:szCs w:val="24"/>
        </w:rPr>
        <w:t>In considering how to address the</w:t>
      </w:r>
      <w:r w:rsidR="00763943" w:rsidRPr="00577B25">
        <w:rPr>
          <w:rFonts w:ascii="Times New Roman" w:hAnsi="Times New Roman" w:cs="Times New Roman"/>
          <w:sz w:val="24"/>
          <w:szCs w:val="24"/>
        </w:rPr>
        <w:t>se</w:t>
      </w:r>
      <w:r w:rsidRPr="00577B25">
        <w:rPr>
          <w:rFonts w:ascii="Times New Roman" w:hAnsi="Times New Roman" w:cs="Times New Roman"/>
          <w:sz w:val="24"/>
          <w:szCs w:val="24"/>
        </w:rPr>
        <w:t xml:space="preserve"> challenge</w:t>
      </w:r>
      <w:r w:rsidR="00BE0599" w:rsidRPr="00577B25">
        <w:rPr>
          <w:rFonts w:ascii="Times New Roman" w:hAnsi="Times New Roman" w:cs="Times New Roman"/>
          <w:sz w:val="24"/>
          <w:szCs w:val="24"/>
        </w:rPr>
        <w:t>s</w:t>
      </w:r>
      <w:r w:rsidR="009F28B0" w:rsidRPr="00577B25">
        <w:rPr>
          <w:rFonts w:ascii="Times New Roman" w:hAnsi="Times New Roman" w:cs="Times New Roman"/>
          <w:sz w:val="24"/>
          <w:szCs w:val="24"/>
        </w:rPr>
        <w:t>, we</w:t>
      </w:r>
      <w:r w:rsidRPr="00577B25">
        <w:rPr>
          <w:rFonts w:ascii="Times New Roman" w:hAnsi="Times New Roman" w:cs="Times New Roman"/>
          <w:sz w:val="24"/>
          <w:szCs w:val="24"/>
        </w:rPr>
        <w:t xml:space="preserve"> developed </w:t>
      </w:r>
      <w:r w:rsidR="00A70282">
        <w:rPr>
          <w:rFonts w:ascii="Times New Roman" w:hAnsi="Times New Roman" w:cs="Times New Roman"/>
          <w:sz w:val="24"/>
          <w:szCs w:val="24"/>
        </w:rPr>
        <w:t xml:space="preserve">Synthesised </w:t>
      </w:r>
      <w:r w:rsidR="00930A0D" w:rsidRPr="00577B25">
        <w:rPr>
          <w:rFonts w:ascii="Times New Roman" w:hAnsi="Times New Roman" w:cs="Times New Roman"/>
          <w:sz w:val="24"/>
          <w:szCs w:val="24"/>
        </w:rPr>
        <w:t>Member Checking</w:t>
      </w:r>
      <w:r w:rsidR="00F40EC6" w:rsidRPr="00577B25">
        <w:rPr>
          <w:rFonts w:ascii="Times New Roman" w:hAnsi="Times New Roman" w:cs="Times New Roman"/>
          <w:sz w:val="24"/>
          <w:szCs w:val="24"/>
        </w:rPr>
        <w:t>,</w:t>
      </w:r>
      <w:r w:rsidR="00CA38F4" w:rsidRPr="00577B25">
        <w:rPr>
          <w:rFonts w:ascii="Times New Roman" w:hAnsi="Times New Roman" w:cs="Times New Roman"/>
          <w:sz w:val="24"/>
          <w:szCs w:val="24"/>
        </w:rPr>
        <w:t xml:space="preserve"> </w:t>
      </w:r>
      <w:r w:rsidR="00930A0D" w:rsidRPr="00577B25">
        <w:rPr>
          <w:rFonts w:ascii="Times New Roman" w:hAnsi="Times New Roman" w:cs="Times New Roman"/>
          <w:sz w:val="24"/>
          <w:szCs w:val="24"/>
        </w:rPr>
        <w:t>which provide</w:t>
      </w:r>
      <w:r w:rsidR="00CA38F4" w:rsidRPr="00577B25">
        <w:rPr>
          <w:rFonts w:ascii="Times New Roman" w:hAnsi="Times New Roman" w:cs="Times New Roman"/>
          <w:sz w:val="24"/>
          <w:szCs w:val="24"/>
        </w:rPr>
        <w:t>s</w:t>
      </w:r>
      <w:r w:rsidR="00930A0D" w:rsidRPr="00577B25">
        <w:rPr>
          <w:rFonts w:ascii="Times New Roman" w:hAnsi="Times New Roman" w:cs="Times New Roman"/>
          <w:sz w:val="24"/>
          <w:szCs w:val="24"/>
        </w:rPr>
        <w:t xml:space="preserve"> </w:t>
      </w:r>
      <w:r w:rsidR="00CA38F4" w:rsidRPr="00577B25">
        <w:rPr>
          <w:rFonts w:ascii="Times New Roman" w:hAnsi="Times New Roman" w:cs="Times New Roman"/>
          <w:sz w:val="24"/>
          <w:szCs w:val="24"/>
        </w:rPr>
        <w:t xml:space="preserve">a </w:t>
      </w:r>
      <w:r w:rsidR="00E02555" w:rsidRPr="00577B25">
        <w:rPr>
          <w:rFonts w:ascii="Times New Roman" w:hAnsi="Times New Roman" w:cs="Times New Roman"/>
          <w:sz w:val="24"/>
          <w:szCs w:val="24"/>
        </w:rPr>
        <w:t xml:space="preserve">novel </w:t>
      </w:r>
      <w:r w:rsidR="00930A0D" w:rsidRPr="00577B25">
        <w:rPr>
          <w:rFonts w:ascii="Times New Roman" w:hAnsi="Times New Roman" w:cs="Times New Roman"/>
          <w:sz w:val="24"/>
          <w:szCs w:val="24"/>
        </w:rPr>
        <w:t>approach t</w:t>
      </w:r>
      <w:r w:rsidR="00AC0A62" w:rsidRPr="00577B25">
        <w:rPr>
          <w:rFonts w:ascii="Times New Roman" w:hAnsi="Times New Roman" w:cs="Times New Roman"/>
          <w:sz w:val="24"/>
          <w:szCs w:val="24"/>
        </w:rPr>
        <w:t>o consider and m</w:t>
      </w:r>
      <w:r w:rsidR="00930A0D" w:rsidRPr="00577B25">
        <w:rPr>
          <w:rFonts w:ascii="Times New Roman" w:hAnsi="Times New Roman" w:cs="Times New Roman"/>
          <w:sz w:val="24"/>
          <w:szCs w:val="24"/>
        </w:rPr>
        <w:t>itigate</w:t>
      </w:r>
      <w:r w:rsidR="000130F8" w:rsidRPr="00577B25">
        <w:rPr>
          <w:rFonts w:ascii="Times New Roman" w:hAnsi="Times New Roman" w:cs="Times New Roman"/>
          <w:sz w:val="24"/>
          <w:szCs w:val="24"/>
        </w:rPr>
        <w:t xml:space="preserve"> for</w:t>
      </w:r>
      <w:r w:rsidR="00146D43" w:rsidRPr="00577B25">
        <w:rPr>
          <w:rFonts w:ascii="Times New Roman" w:hAnsi="Times New Roman" w:cs="Times New Roman"/>
          <w:sz w:val="24"/>
          <w:szCs w:val="24"/>
        </w:rPr>
        <w:t xml:space="preserve"> epistemological and</w:t>
      </w:r>
      <w:r w:rsidR="00930A0D" w:rsidRPr="00577B25">
        <w:rPr>
          <w:rFonts w:ascii="Times New Roman" w:hAnsi="Times New Roman" w:cs="Times New Roman"/>
          <w:sz w:val="24"/>
          <w:szCs w:val="24"/>
        </w:rPr>
        <w:t xml:space="preserve"> ethical concerns.</w:t>
      </w:r>
      <w:r w:rsidR="00BA79EC">
        <w:rPr>
          <w:rFonts w:ascii="Times New Roman" w:hAnsi="Times New Roman" w:cs="Times New Roman"/>
          <w:sz w:val="24"/>
          <w:szCs w:val="24"/>
        </w:rPr>
        <w:t xml:space="preserve"> </w:t>
      </w:r>
      <w:r w:rsidR="00BA79EC" w:rsidRPr="00577B25">
        <w:rPr>
          <w:rFonts w:ascii="Times New Roman" w:eastAsia="Times New Roman" w:hAnsi="Times New Roman" w:cs="Times New Roman"/>
          <w:sz w:val="24"/>
          <w:szCs w:val="24"/>
        </w:rPr>
        <w:t>In our study synthesised data from the final stages of analysis was returned to participants alongside illustrative quotes and they were asked to comment on whether the results resonated with their experiences; they were also provided with</w:t>
      </w:r>
      <w:r w:rsidR="00292376">
        <w:rPr>
          <w:rFonts w:ascii="Times New Roman" w:eastAsia="Times New Roman" w:hAnsi="Times New Roman" w:cs="Times New Roman"/>
          <w:sz w:val="24"/>
          <w:szCs w:val="24"/>
        </w:rPr>
        <w:t xml:space="preserve"> the</w:t>
      </w:r>
      <w:r w:rsidR="00BA79EC" w:rsidRPr="00577B25">
        <w:rPr>
          <w:rFonts w:ascii="Times New Roman" w:eastAsia="Times New Roman" w:hAnsi="Times New Roman" w:cs="Times New Roman"/>
          <w:sz w:val="24"/>
          <w:szCs w:val="24"/>
        </w:rPr>
        <w:t xml:space="preserve"> opportunity for further comments. </w:t>
      </w:r>
    </w:p>
    <w:p w:rsidR="00F97C27" w:rsidRPr="00577B25" w:rsidRDefault="00F97C27" w:rsidP="003E68F2">
      <w:pPr>
        <w:pStyle w:val="CommentText"/>
        <w:spacing w:after="0" w:line="480" w:lineRule="auto"/>
        <w:rPr>
          <w:rFonts w:ascii="Times New Roman" w:eastAsia="Times New Roman" w:hAnsi="Times New Roman" w:cs="Times New Roman"/>
          <w:sz w:val="24"/>
          <w:szCs w:val="24"/>
        </w:rPr>
      </w:pPr>
    </w:p>
    <w:p w:rsidR="00D22E67" w:rsidRPr="00EC17E3" w:rsidRDefault="006C329A" w:rsidP="003E68F2">
      <w:pPr>
        <w:pStyle w:val="Heading2"/>
        <w:spacing w:before="0" w:line="480" w:lineRule="auto"/>
        <w:rPr>
          <w:rFonts w:ascii="Arial" w:hAnsi="Arial" w:cs="Arial"/>
          <w:color w:val="auto"/>
          <w:sz w:val="24"/>
          <w:szCs w:val="24"/>
        </w:rPr>
      </w:pPr>
      <w:r w:rsidRPr="00EC17E3">
        <w:rPr>
          <w:rFonts w:ascii="Arial" w:hAnsi="Arial" w:cs="Arial"/>
          <w:color w:val="auto"/>
          <w:sz w:val="24"/>
          <w:szCs w:val="24"/>
        </w:rPr>
        <w:lastRenderedPageBreak/>
        <w:t xml:space="preserve">A </w:t>
      </w:r>
      <w:r w:rsidR="00763943" w:rsidRPr="00EC17E3">
        <w:rPr>
          <w:rFonts w:ascii="Arial" w:hAnsi="Arial" w:cs="Arial"/>
          <w:color w:val="auto"/>
          <w:sz w:val="24"/>
          <w:szCs w:val="24"/>
        </w:rPr>
        <w:t xml:space="preserve">novel </w:t>
      </w:r>
      <w:r w:rsidRPr="00EC17E3">
        <w:rPr>
          <w:rFonts w:ascii="Arial" w:hAnsi="Arial" w:cs="Arial"/>
          <w:color w:val="auto"/>
          <w:sz w:val="24"/>
          <w:szCs w:val="24"/>
        </w:rPr>
        <w:t>method of member checking</w:t>
      </w:r>
      <w:r w:rsidR="00654F55" w:rsidRPr="00EC17E3">
        <w:rPr>
          <w:rFonts w:ascii="Arial" w:hAnsi="Arial" w:cs="Arial"/>
          <w:color w:val="auto"/>
          <w:sz w:val="24"/>
          <w:szCs w:val="24"/>
        </w:rPr>
        <w:t xml:space="preserve">: </w:t>
      </w:r>
      <w:r w:rsidR="00A70282">
        <w:rPr>
          <w:rFonts w:ascii="Arial" w:hAnsi="Arial" w:cs="Arial"/>
          <w:color w:val="auto"/>
          <w:sz w:val="24"/>
          <w:szCs w:val="24"/>
        </w:rPr>
        <w:t xml:space="preserve">Synthesised </w:t>
      </w:r>
      <w:r w:rsidR="00930A0D" w:rsidRPr="00EC17E3">
        <w:rPr>
          <w:rFonts w:ascii="Arial" w:hAnsi="Arial" w:cs="Arial"/>
          <w:color w:val="auto"/>
          <w:sz w:val="24"/>
          <w:szCs w:val="24"/>
        </w:rPr>
        <w:t>Member C</w:t>
      </w:r>
      <w:r w:rsidR="002D14F1" w:rsidRPr="00EC17E3">
        <w:rPr>
          <w:rFonts w:ascii="Arial" w:hAnsi="Arial" w:cs="Arial"/>
          <w:color w:val="auto"/>
          <w:sz w:val="24"/>
          <w:szCs w:val="24"/>
        </w:rPr>
        <w:t>hecking</w:t>
      </w:r>
      <w:r w:rsidR="00654F55" w:rsidRPr="00EC17E3">
        <w:rPr>
          <w:rFonts w:ascii="Arial" w:hAnsi="Arial" w:cs="Arial"/>
          <w:color w:val="auto"/>
          <w:sz w:val="24"/>
          <w:szCs w:val="24"/>
        </w:rPr>
        <w:t xml:space="preserve"> </w:t>
      </w:r>
    </w:p>
    <w:p w:rsidR="00D4127C" w:rsidRPr="00BA79EC" w:rsidRDefault="00AA0160" w:rsidP="003E68F2">
      <w:pPr>
        <w:spacing w:after="0" w:line="480" w:lineRule="auto"/>
        <w:rPr>
          <w:rFonts w:ascii="Times New Roman" w:hAnsi="Times New Roman" w:cs="Times New Roman"/>
          <w:snapToGrid w:val="0"/>
          <w:color w:val="0070C0"/>
          <w:sz w:val="24"/>
          <w:szCs w:val="24"/>
          <w:lang w:val="en-US"/>
        </w:rPr>
      </w:pPr>
      <w:r w:rsidRPr="00E4389B">
        <w:rPr>
          <w:rFonts w:ascii="Times New Roman" w:hAnsi="Times New Roman" w:cs="Times New Roman"/>
          <w:snapToGrid w:val="0"/>
          <w:sz w:val="24"/>
          <w:szCs w:val="24"/>
          <w:lang w:val="en-US"/>
        </w:rPr>
        <w:t xml:space="preserve">We offer an example </w:t>
      </w:r>
      <w:r w:rsidR="00BA79EC" w:rsidRPr="00E4389B">
        <w:rPr>
          <w:rFonts w:ascii="Times New Roman" w:hAnsi="Times New Roman" w:cs="Times New Roman"/>
          <w:snapToGrid w:val="0"/>
          <w:sz w:val="24"/>
          <w:szCs w:val="24"/>
          <w:lang w:val="en-US"/>
        </w:rPr>
        <w:t>of</w:t>
      </w:r>
      <w:r w:rsidR="009F6910" w:rsidRPr="00E4389B">
        <w:rPr>
          <w:rFonts w:ascii="Times New Roman" w:hAnsi="Times New Roman" w:cs="Times New Roman"/>
          <w:snapToGrid w:val="0"/>
          <w:sz w:val="24"/>
          <w:szCs w:val="24"/>
          <w:lang w:val="en-US"/>
        </w:rPr>
        <w:t xml:space="preserve"> </w:t>
      </w:r>
      <w:r w:rsidR="00A70282" w:rsidRPr="00E4389B">
        <w:rPr>
          <w:rFonts w:ascii="Times New Roman" w:hAnsi="Times New Roman" w:cs="Times New Roman"/>
          <w:snapToGrid w:val="0"/>
          <w:sz w:val="24"/>
          <w:szCs w:val="24"/>
          <w:lang w:val="en-US"/>
        </w:rPr>
        <w:t xml:space="preserve">Synthesised </w:t>
      </w:r>
      <w:r w:rsidR="002D14F1" w:rsidRPr="00E4389B">
        <w:rPr>
          <w:rFonts w:ascii="Times New Roman" w:hAnsi="Times New Roman" w:cs="Times New Roman"/>
          <w:snapToGrid w:val="0"/>
          <w:sz w:val="24"/>
          <w:szCs w:val="24"/>
          <w:lang w:val="en-US"/>
        </w:rPr>
        <w:t>M</w:t>
      </w:r>
      <w:r w:rsidR="009F6910" w:rsidRPr="00E4389B">
        <w:rPr>
          <w:rFonts w:ascii="Times New Roman" w:hAnsi="Times New Roman" w:cs="Times New Roman"/>
          <w:snapToGrid w:val="0"/>
          <w:sz w:val="24"/>
          <w:szCs w:val="24"/>
          <w:lang w:val="en-US"/>
        </w:rPr>
        <w:t>ember</w:t>
      </w:r>
      <w:r w:rsidR="002D14F1" w:rsidRPr="00E4389B">
        <w:rPr>
          <w:rFonts w:ascii="Times New Roman" w:hAnsi="Times New Roman" w:cs="Times New Roman"/>
          <w:snapToGrid w:val="0"/>
          <w:sz w:val="24"/>
          <w:szCs w:val="24"/>
          <w:lang w:val="en-US"/>
        </w:rPr>
        <w:t xml:space="preserve"> C</w:t>
      </w:r>
      <w:r w:rsidRPr="00E4389B">
        <w:rPr>
          <w:rFonts w:ascii="Times New Roman" w:hAnsi="Times New Roman" w:cs="Times New Roman"/>
          <w:snapToGrid w:val="0"/>
          <w:sz w:val="24"/>
          <w:szCs w:val="24"/>
          <w:lang w:val="en-US"/>
        </w:rPr>
        <w:t>hecking</w:t>
      </w:r>
      <w:r w:rsidR="002D14F1" w:rsidRPr="00E4389B">
        <w:rPr>
          <w:rFonts w:ascii="Times New Roman" w:hAnsi="Times New Roman" w:cs="Times New Roman"/>
          <w:snapToGrid w:val="0"/>
          <w:sz w:val="24"/>
          <w:szCs w:val="24"/>
          <w:lang w:val="en-US"/>
        </w:rPr>
        <w:t xml:space="preserve"> (SMC)</w:t>
      </w:r>
      <w:r w:rsidR="00BE0599" w:rsidRPr="00E4389B">
        <w:rPr>
          <w:rFonts w:ascii="Times New Roman" w:hAnsi="Times New Roman" w:cs="Times New Roman"/>
          <w:snapToGrid w:val="0"/>
          <w:sz w:val="24"/>
          <w:szCs w:val="24"/>
          <w:lang w:val="en-US"/>
        </w:rPr>
        <w:t>;</w:t>
      </w:r>
      <w:r w:rsidR="005C0846" w:rsidRPr="00E4389B">
        <w:rPr>
          <w:rFonts w:ascii="Times New Roman" w:hAnsi="Times New Roman" w:cs="Times New Roman"/>
          <w:snapToGrid w:val="0"/>
          <w:sz w:val="24"/>
          <w:szCs w:val="24"/>
          <w:lang w:val="en-US"/>
        </w:rPr>
        <w:t xml:space="preserve"> a sequenced f</w:t>
      </w:r>
      <w:r w:rsidR="00CF314A" w:rsidRPr="00E4389B">
        <w:rPr>
          <w:rFonts w:ascii="Times New Roman" w:hAnsi="Times New Roman" w:cs="Times New Roman"/>
          <w:snapToGrid w:val="0"/>
          <w:sz w:val="24"/>
          <w:szCs w:val="24"/>
          <w:lang w:val="en-US"/>
        </w:rPr>
        <w:t>ive step process</w:t>
      </w:r>
      <w:r w:rsidR="00BE0599" w:rsidRPr="00E4389B">
        <w:rPr>
          <w:rFonts w:ascii="Times New Roman" w:hAnsi="Times New Roman" w:cs="Times New Roman"/>
          <w:snapToGrid w:val="0"/>
          <w:sz w:val="24"/>
          <w:szCs w:val="24"/>
          <w:lang w:val="en-US"/>
        </w:rPr>
        <w:t xml:space="preserve"> (see </w:t>
      </w:r>
      <w:r w:rsidR="00677EF2" w:rsidRPr="00E4389B">
        <w:rPr>
          <w:rFonts w:ascii="Times New Roman" w:hAnsi="Times New Roman" w:cs="Times New Roman"/>
          <w:snapToGrid w:val="0"/>
          <w:sz w:val="24"/>
          <w:szCs w:val="24"/>
          <w:lang w:val="en-US"/>
        </w:rPr>
        <w:t>F</w:t>
      </w:r>
      <w:r w:rsidR="00BE0599" w:rsidRPr="00E4389B">
        <w:rPr>
          <w:rFonts w:ascii="Times New Roman" w:hAnsi="Times New Roman" w:cs="Times New Roman"/>
          <w:snapToGrid w:val="0"/>
          <w:sz w:val="24"/>
          <w:szCs w:val="24"/>
          <w:lang w:val="en-US"/>
        </w:rPr>
        <w:t>i</w:t>
      </w:r>
      <w:r w:rsidR="00CF314A" w:rsidRPr="00E4389B">
        <w:rPr>
          <w:rFonts w:ascii="Times New Roman" w:hAnsi="Times New Roman" w:cs="Times New Roman"/>
          <w:snapToGrid w:val="0"/>
          <w:sz w:val="24"/>
          <w:szCs w:val="24"/>
          <w:lang w:val="en-US"/>
        </w:rPr>
        <w:t>gure 1</w:t>
      </w:r>
      <w:r w:rsidR="00BE0599" w:rsidRPr="00E4389B">
        <w:rPr>
          <w:rFonts w:ascii="Times New Roman" w:hAnsi="Times New Roman" w:cs="Times New Roman"/>
          <w:snapToGrid w:val="0"/>
          <w:sz w:val="24"/>
          <w:szCs w:val="24"/>
          <w:lang w:val="en-US"/>
        </w:rPr>
        <w:t>).</w:t>
      </w:r>
      <w:r w:rsidR="009F28B0" w:rsidRPr="00E4389B">
        <w:rPr>
          <w:rFonts w:ascii="Times New Roman" w:hAnsi="Times New Roman" w:cs="Times New Roman"/>
          <w:snapToGrid w:val="0"/>
          <w:sz w:val="24"/>
          <w:szCs w:val="24"/>
          <w:lang w:val="en-US"/>
        </w:rPr>
        <w:t xml:space="preserve"> </w:t>
      </w:r>
      <w:r w:rsidR="00BE0599" w:rsidRPr="00E4389B">
        <w:rPr>
          <w:rFonts w:ascii="Times New Roman" w:hAnsi="Times New Roman" w:cs="Times New Roman"/>
          <w:snapToGrid w:val="0"/>
          <w:sz w:val="24"/>
          <w:szCs w:val="24"/>
          <w:lang w:val="en-US"/>
        </w:rPr>
        <w:t xml:space="preserve">SMC </w:t>
      </w:r>
      <w:r w:rsidR="00B51023" w:rsidRPr="00E4389B">
        <w:rPr>
          <w:rFonts w:ascii="Times New Roman" w:hAnsi="Times New Roman" w:cs="Times New Roman"/>
          <w:snapToGrid w:val="0"/>
          <w:sz w:val="24"/>
          <w:szCs w:val="24"/>
          <w:lang w:val="en-US"/>
        </w:rPr>
        <w:t xml:space="preserve">differs from </w:t>
      </w:r>
      <w:r w:rsidR="005C0846" w:rsidRPr="00E4389B">
        <w:rPr>
          <w:rFonts w:ascii="Times New Roman" w:hAnsi="Times New Roman" w:cs="Times New Roman"/>
          <w:snapToGrid w:val="0"/>
          <w:sz w:val="24"/>
          <w:szCs w:val="24"/>
          <w:lang w:val="en-US"/>
        </w:rPr>
        <w:t xml:space="preserve">many </w:t>
      </w:r>
      <w:r w:rsidR="00B51023" w:rsidRPr="00E4389B">
        <w:rPr>
          <w:rFonts w:ascii="Times New Roman" w:hAnsi="Times New Roman" w:cs="Times New Roman"/>
          <w:snapToGrid w:val="0"/>
          <w:sz w:val="24"/>
          <w:szCs w:val="24"/>
          <w:lang w:val="en-US"/>
        </w:rPr>
        <w:t xml:space="preserve">other methods of member checking in that both </w:t>
      </w:r>
      <w:r w:rsidR="008272AB" w:rsidRPr="00E4389B">
        <w:rPr>
          <w:rFonts w:ascii="Times New Roman" w:hAnsi="Times New Roman" w:cs="Times New Roman"/>
          <w:snapToGrid w:val="0"/>
          <w:sz w:val="24"/>
          <w:szCs w:val="24"/>
          <w:lang w:val="en-US"/>
        </w:rPr>
        <w:t>interview data</w:t>
      </w:r>
      <w:r w:rsidR="00B51023" w:rsidRPr="00E4389B">
        <w:rPr>
          <w:rFonts w:ascii="Times New Roman" w:hAnsi="Times New Roman" w:cs="Times New Roman"/>
          <w:snapToGrid w:val="0"/>
          <w:sz w:val="24"/>
          <w:szCs w:val="24"/>
          <w:lang w:val="en-US"/>
        </w:rPr>
        <w:t xml:space="preserve"> and interpreted data are returned </w:t>
      </w:r>
      <w:r w:rsidR="00CA38F4" w:rsidRPr="00E4389B">
        <w:rPr>
          <w:rFonts w:ascii="Times New Roman" w:hAnsi="Times New Roman" w:cs="Times New Roman"/>
          <w:snapToGrid w:val="0"/>
          <w:sz w:val="24"/>
          <w:szCs w:val="24"/>
          <w:lang w:val="en-US"/>
        </w:rPr>
        <w:t xml:space="preserve">to </w:t>
      </w:r>
      <w:r w:rsidR="00B51023" w:rsidRPr="00E4389B">
        <w:rPr>
          <w:rFonts w:ascii="Times New Roman" w:hAnsi="Times New Roman" w:cs="Times New Roman"/>
          <w:snapToGrid w:val="0"/>
          <w:sz w:val="24"/>
          <w:szCs w:val="24"/>
          <w:lang w:val="en-US"/>
        </w:rPr>
        <w:t xml:space="preserve">participants. SMC also enables participants to add comments which are </w:t>
      </w:r>
      <w:r w:rsidR="009F28B0" w:rsidRPr="00E4389B">
        <w:rPr>
          <w:rFonts w:ascii="Times New Roman" w:hAnsi="Times New Roman" w:cs="Times New Roman"/>
          <w:snapToGrid w:val="0"/>
          <w:sz w:val="24"/>
          <w:szCs w:val="24"/>
          <w:lang w:val="en-US"/>
        </w:rPr>
        <w:t xml:space="preserve">then </w:t>
      </w:r>
      <w:r w:rsidR="00B51023" w:rsidRPr="00E4389B">
        <w:rPr>
          <w:rFonts w:ascii="Times New Roman" w:hAnsi="Times New Roman" w:cs="Times New Roman"/>
          <w:snapToGrid w:val="0"/>
          <w:sz w:val="24"/>
          <w:szCs w:val="24"/>
          <w:lang w:val="en-US"/>
        </w:rPr>
        <w:t xml:space="preserve">searched for confirmation or disconfirming resonance with the </w:t>
      </w:r>
      <w:r w:rsidR="00781730" w:rsidRPr="00E4389B">
        <w:rPr>
          <w:rFonts w:ascii="Times New Roman" w:hAnsi="Times New Roman" w:cs="Times New Roman"/>
          <w:snapToGrid w:val="0"/>
          <w:sz w:val="24"/>
          <w:szCs w:val="24"/>
          <w:lang w:val="en-US"/>
        </w:rPr>
        <w:t>analyzed</w:t>
      </w:r>
      <w:r w:rsidR="00B51023" w:rsidRPr="00E4389B">
        <w:rPr>
          <w:rFonts w:ascii="Times New Roman" w:hAnsi="Times New Roman" w:cs="Times New Roman"/>
          <w:snapToGrid w:val="0"/>
          <w:sz w:val="24"/>
          <w:szCs w:val="24"/>
          <w:lang w:val="en-US"/>
        </w:rPr>
        <w:t xml:space="preserve"> study data, </w:t>
      </w:r>
      <w:r w:rsidR="0006083E" w:rsidRPr="00E4389B">
        <w:rPr>
          <w:rFonts w:ascii="Times New Roman" w:hAnsi="Times New Roman" w:cs="Times New Roman"/>
          <w:snapToGrid w:val="0"/>
          <w:sz w:val="24"/>
          <w:szCs w:val="24"/>
          <w:lang w:val="en-US"/>
        </w:rPr>
        <w:t>enhancing the credi</w:t>
      </w:r>
      <w:r w:rsidR="00BA09D7" w:rsidRPr="00E4389B">
        <w:rPr>
          <w:rFonts w:ascii="Times New Roman" w:hAnsi="Times New Roman" w:cs="Times New Roman"/>
          <w:snapToGrid w:val="0"/>
          <w:sz w:val="24"/>
          <w:szCs w:val="24"/>
          <w:lang w:val="en-US"/>
        </w:rPr>
        <w:t>bility of results</w:t>
      </w:r>
      <w:r w:rsidR="00B51023" w:rsidRPr="00E4389B">
        <w:rPr>
          <w:rFonts w:ascii="Times New Roman" w:hAnsi="Times New Roman" w:cs="Times New Roman"/>
          <w:snapToGrid w:val="0"/>
          <w:sz w:val="24"/>
          <w:szCs w:val="24"/>
          <w:lang w:val="en-US"/>
        </w:rPr>
        <w:t xml:space="preserve">. </w:t>
      </w:r>
      <w:r w:rsidR="005C0846" w:rsidRPr="00E4389B">
        <w:rPr>
          <w:rFonts w:ascii="Times New Roman" w:hAnsi="Times New Roman" w:cs="Times New Roman"/>
          <w:snapToGrid w:val="0"/>
          <w:sz w:val="24"/>
          <w:szCs w:val="24"/>
          <w:lang w:val="en-US"/>
        </w:rPr>
        <w:t xml:space="preserve">We </w:t>
      </w:r>
      <w:r w:rsidR="008272AB" w:rsidRPr="00E4389B">
        <w:rPr>
          <w:rFonts w:ascii="Times New Roman" w:hAnsi="Times New Roman" w:cs="Times New Roman"/>
          <w:snapToGrid w:val="0"/>
          <w:sz w:val="24"/>
          <w:szCs w:val="24"/>
          <w:lang w:val="en-US"/>
        </w:rPr>
        <w:t>suggest such a</w:t>
      </w:r>
      <w:r w:rsidR="005C0846" w:rsidRPr="00E4389B">
        <w:rPr>
          <w:rFonts w:ascii="Times New Roman" w:hAnsi="Times New Roman" w:cs="Times New Roman"/>
          <w:snapToGrid w:val="0"/>
          <w:sz w:val="24"/>
          <w:szCs w:val="24"/>
          <w:lang w:val="en-US"/>
        </w:rPr>
        <w:t xml:space="preserve"> method is appropriate within an objectivist </w:t>
      </w:r>
      <w:r w:rsidR="008272AB" w:rsidRPr="00E4389B">
        <w:rPr>
          <w:rFonts w:ascii="Times New Roman" w:hAnsi="Times New Roman" w:cs="Times New Roman"/>
          <w:snapToGrid w:val="0"/>
          <w:sz w:val="24"/>
          <w:szCs w:val="24"/>
          <w:lang w:val="en-US"/>
        </w:rPr>
        <w:t>epistemology and a subtle realist theoretical stance</w:t>
      </w:r>
      <w:r w:rsidR="00073153" w:rsidRPr="00E4389B">
        <w:rPr>
          <w:rFonts w:ascii="Times New Roman" w:hAnsi="Times New Roman" w:cs="Times New Roman"/>
          <w:sz w:val="24"/>
          <w:szCs w:val="24"/>
        </w:rPr>
        <w:t xml:space="preserve"> (</w:t>
      </w:r>
      <w:r w:rsidR="00292376">
        <w:rPr>
          <w:rFonts w:ascii="Times New Roman" w:hAnsi="Times New Roman" w:cs="Times New Roman"/>
          <w:sz w:val="24"/>
          <w:szCs w:val="24"/>
        </w:rPr>
        <w:t>Blaikie, 2007</w:t>
      </w:r>
      <w:r w:rsidR="00073153" w:rsidRPr="00E4389B">
        <w:rPr>
          <w:rFonts w:ascii="Times New Roman" w:hAnsi="Times New Roman" w:cs="Times New Roman"/>
          <w:sz w:val="24"/>
          <w:szCs w:val="24"/>
        </w:rPr>
        <w:t>)</w:t>
      </w:r>
      <w:r w:rsidR="008272AB" w:rsidRPr="00E4389B">
        <w:rPr>
          <w:rFonts w:ascii="Times New Roman" w:hAnsi="Times New Roman" w:cs="Times New Roman"/>
          <w:snapToGrid w:val="0"/>
          <w:sz w:val="24"/>
          <w:szCs w:val="24"/>
          <w:lang w:val="en-US"/>
        </w:rPr>
        <w:t>.</w:t>
      </w:r>
      <w:r w:rsidR="003431C5">
        <w:rPr>
          <w:rFonts w:ascii="Times New Roman" w:hAnsi="Times New Roman" w:cs="Times New Roman"/>
          <w:snapToGrid w:val="0"/>
          <w:sz w:val="24"/>
          <w:szCs w:val="24"/>
          <w:lang w:val="en-US"/>
        </w:rPr>
        <w:t xml:space="preserve"> </w:t>
      </w:r>
    </w:p>
    <w:p w:rsidR="003431C5" w:rsidRPr="00577B25" w:rsidRDefault="003431C5" w:rsidP="003E68F2">
      <w:pPr>
        <w:spacing w:after="0" w:line="480" w:lineRule="auto"/>
        <w:rPr>
          <w:rFonts w:ascii="Times New Roman" w:hAnsi="Times New Roman" w:cs="Times New Roman"/>
          <w:snapToGrid w:val="0"/>
          <w:sz w:val="24"/>
          <w:szCs w:val="24"/>
          <w:lang w:val="en-US"/>
        </w:rPr>
      </w:pPr>
    </w:p>
    <w:p w:rsidR="00D4127C" w:rsidRPr="00577B25" w:rsidRDefault="00D4127C" w:rsidP="003E68F2">
      <w:pPr>
        <w:spacing w:after="0" w:line="480" w:lineRule="auto"/>
        <w:jc w:val="center"/>
        <w:rPr>
          <w:rFonts w:ascii="Times New Roman" w:hAnsi="Times New Roman" w:cs="Times New Roman"/>
          <w:snapToGrid w:val="0"/>
          <w:sz w:val="24"/>
          <w:szCs w:val="24"/>
          <w:lang w:val="en-US"/>
        </w:rPr>
      </w:pPr>
      <w:r w:rsidRPr="00577B25">
        <w:rPr>
          <w:rFonts w:ascii="Times New Roman" w:hAnsi="Times New Roman" w:cs="Times New Roman"/>
          <w:snapToGrid w:val="0"/>
          <w:sz w:val="24"/>
          <w:szCs w:val="24"/>
          <w:lang w:val="en-US"/>
        </w:rPr>
        <w:t>***insert Figure 1 about here***</w:t>
      </w:r>
    </w:p>
    <w:p w:rsidR="007C7A45" w:rsidRPr="00577B25" w:rsidRDefault="00B51023" w:rsidP="003E68F2">
      <w:pPr>
        <w:spacing w:after="0" w:line="480" w:lineRule="auto"/>
        <w:rPr>
          <w:rFonts w:ascii="Times New Roman" w:hAnsi="Times New Roman" w:cs="Times New Roman"/>
          <w:sz w:val="24"/>
          <w:szCs w:val="24"/>
        </w:rPr>
      </w:pPr>
      <w:r w:rsidRPr="00577B25">
        <w:rPr>
          <w:rFonts w:ascii="Times New Roman" w:hAnsi="Times New Roman" w:cs="Times New Roman"/>
          <w:snapToGrid w:val="0"/>
          <w:sz w:val="24"/>
          <w:szCs w:val="24"/>
          <w:lang w:val="en-US"/>
        </w:rPr>
        <w:t xml:space="preserve">SMC was </w:t>
      </w:r>
      <w:r w:rsidR="009D1C66" w:rsidRPr="00577B25">
        <w:rPr>
          <w:rFonts w:ascii="Times New Roman" w:hAnsi="Times New Roman" w:cs="Times New Roman"/>
          <w:snapToGrid w:val="0"/>
          <w:sz w:val="24"/>
          <w:szCs w:val="24"/>
          <w:lang w:val="en-US"/>
        </w:rPr>
        <w:t xml:space="preserve">recently </w:t>
      </w:r>
      <w:r w:rsidRPr="00577B25">
        <w:rPr>
          <w:rFonts w:ascii="Times New Roman" w:hAnsi="Times New Roman" w:cs="Times New Roman"/>
          <w:snapToGrid w:val="0"/>
          <w:sz w:val="24"/>
          <w:szCs w:val="24"/>
          <w:lang w:val="en-US"/>
        </w:rPr>
        <w:t>used</w:t>
      </w:r>
      <w:r w:rsidR="00BA09D7" w:rsidRPr="00577B25">
        <w:rPr>
          <w:rFonts w:ascii="Times New Roman" w:hAnsi="Times New Roman" w:cs="Times New Roman"/>
          <w:snapToGrid w:val="0"/>
          <w:sz w:val="24"/>
          <w:szCs w:val="24"/>
          <w:lang w:val="en-US"/>
        </w:rPr>
        <w:t xml:space="preserve"> in</w:t>
      </w:r>
      <w:r w:rsidR="0006083E" w:rsidRPr="00577B25">
        <w:rPr>
          <w:rFonts w:ascii="Times New Roman" w:hAnsi="Times New Roman" w:cs="Times New Roman"/>
          <w:snapToGrid w:val="0"/>
          <w:sz w:val="24"/>
          <w:szCs w:val="24"/>
          <w:lang w:val="en-US"/>
        </w:rPr>
        <w:t xml:space="preserve"> </w:t>
      </w:r>
      <w:r w:rsidR="0006083E" w:rsidRPr="00577B25">
        <w:rPr>
          <w:rFonts w:ascii="Times New Roman" w:hAnsi="Times New Roman" w:cs="Times New Roman"/>
          <w:sz w:val="24"/>
          <w:szCs w:val="24"/>
        </w:rPr>
        <w:t>a semi-structured</w:t>
      </w:r>
      <w:r w:rsidR="00C37853" w:rsidRPr="00577B25">
        <w:rPr>
          <w:rFonts w:ascii="Times New Roman" w:hAnsi="Times New Roman" w:cs="Times New Roman"/>
          <w:sz w:val="24"/>
          <w:szCs w:val="24"/>
        </w:rPr>
        <w:t xml:space="preserve">, </w:t>
      </w:r>
      <w:r w:rsidR="0006083E" w:rsidRPr="00577B25">
        <w:rPr>
          <w:rFonts w:ascii="Times New Roman" w:hAnsi="Times New Roman" w:cs="Times New Roman"/>
          <w:sz w:val="24"/>
          <w:szCs w:val="24"/>
        </w:rPr>
        <w:t>in-depth interview study, which sought to understand the appraisal and help</w:t>
      </w:r>
      <w:r w:rsidR="00C37853" w:rsidRPr="00577B25">
        <w:rPr>
          <w:rFonts w:ascii="Times New Roman" w:hAnsi="Times New Roman" w:cs="Times New Roman"/>
          <w:sz w:val="24"/>
          <w:szCs w:val="24"/>
        </w:rPr>
        <w:t>-</w:t>
      </w:r>
      <w:r w:rsidR="0006083E" w:rsidRPr="00577B25">
        <w:rPr>
          <w:rFonts w:ascii="Times New Roman" w:hAnsi="Times New Roman" w:cs="Times New Roman"/>
          <w:sz w:val="24"/>
          <w:szCs w:val="24"/>
        </w:rPr>
        <w:t>seeking of patients newly diagnosed with melanoma</w:t>
      </w:r>
      <w:r w:rsidR="00D4127C" w:rsidRPr="00577B25">
        <w:rPr>
          <w:rFonts w:ascii="Times New Roman" w:hAnsi="Times New Roman" w:cs="Times New Roman"/>
          <w:sz w:val="24"/>
          <w:szCs w:val="24"/>
        </w:rPr>
        <w:t xml:space="preserve"> (</w:t>
      </w:r>
      <w:r w:rsidR="00002D0E">
        <w:rPr>
          <w:rFonts w:ascii="Times New Roman" w:hAnsi="Times New Roman" w:cs="Times New Roman"/>
          <w:sz w:val="24"/>
          <w:szCs w:val="24"/>
        </w:rPr>
        <w:t>Walter</w:t>
      </w:r>
      <w:r w:rsidR="0062216E">
        <w:rPr>
          <w:rFonts w:ascii="Times New Roman" w:hAnsi="Times New Roman" w:cs="Times New Roman"/>
          <w:sz w:val="24"/>
          <w:szCs w:val="24"/>
        </w:rPr>
        <w:t>, 2014</w:t>
      </w:r>
      <w:r w:rsidR="00D4127C" w:rsidRPr="00577B25">
        <w:rPr>
          <w:rFonts w:ascii="Times New Roman" w:hAnsi="Times New Roman" w:cs="Times New Roman"/>
          <w:sz w:val="24"/>
          <w:szCs w:val="24"/>
        </w:rPr>
        <w:t>)</w:t>
      </w:r>
      <w:r w:rsidR="0006083E" w:rsidRPr="00577B25">
        <w:rPr>
          <w:rFonts w:ascii="Times New Roman" w:hAnsi="Times New Roman" w:cs="Times New Roman"/>
          <w:sz w:val="24"/>
          <w:szCs w:val="24"/>
        </w:rPr>
        <w:t xml:space="preserve">. </w:t>
      </w:r>
      <w:r w:rsidR="005C0846" w:rsidRPr="00577B25">
        <w:rPr>
          <w:rFonts w:ascii="Times New Roman" w:hAnsi="Times New Roman" w:cs="Times New Roman"/>
          <w:sz w:val="24"/>
          <w:szCs w:val="24"/>
        </w:rPr>
        <w:t>In th</w:t>
      </w:r>
      <w:r w:rsidR="00781730" w:rsidRPr="00577B25">
        <w:rPr>
          <w:rFonts w:ascii="Times New Roman" w:hAnsi="Times New Roman" w:cs="Times New Roman"/>
          <w:sz w:val="24"/>
          <w:szCs w:val="24"/>
        </w:rPr>
        <w:t xml:space="preserve">e </w:t>
      </w:r>
      <w:r w:rsidR="008272AB" w:rsidRPr="00577B25">
        <w:rPr>
          <w:rFonts w:ascii="Times New Roman" w:hAnsi="Times New Roman" w:cs="Times New Roman"/>
          <w:sz w:val="24"/>
          <w:szCs w:val="24"/>
        </w:rPr>
        <w:t xml:space="preserve">study </w:t>
      </w:r>
      <w:r w:rsidR="007C7A45" w:rsidRPr="00577B25">
        <w:rPr>
          <w:rFonts w:ascii="Times New Roman" w:hAnsi="Times New Roman" w:cs="Times New Roman"/>
          <w:sz w:val="24"/>
          <w:szCs w:val="24"/>
        </w:rPr>
        <w:t xml:space="preserve">we acknowledged </w:t>
      </w:r>
      <w:r w:rsidR="00763943" w:rsidRPr="00577B25">
        <w:rPr>
          <w:rFonts w:ascii="Times New Roman" w:hAnsi="Times New Roman" w:cs="Times New Roman"/>
          <w:sz w:val="24"/>
          <w:szCs w:val="24"/>
        </w:rPr>
        <w:t xml:space="preserve">that </w:t>
      </w:r>
      <w:r w:rsidR="007C7A45" w:rsidRPr="00577B25">
        <w:rPr>
          <w:rFonts w:ascii="Times New Roman" w:hAnsi="Times New Roman" w:cs="Times New Roman"/>
          <w:sz w:val="24"/>
          <w:szCs w:val="24"/>
        </w:rPr>
        <w:t>participants</w:t>
      </w:r>
      <w:r w:rsidR="00E02555" w:rsidRPr="00577B25">
        <w:rPr>
          <w:rFonts w:ascii="Times New Roman" w:hAnsi="Times New Roman" w:cs="Times New Roman"/>
          <w:sz w:val="24"/>
          <w:szCs w:val="24"/>
        </w:rPr>
        <w:t xml:space="preserve"> perceive</w:t>
      </w:r>
      <w:r w:rsidR="003864EE">
        <w:rPr>
          <w:rFonts w:ascii="Times New Roman" w:hAnsi="Times New Roman" w:cs="Times New Roman"/>
          <w:sz w:val="24"/>
          <w:szCs w:val="24"/>
        </w:rPr>
        <w:t>d</w:t>
      </w:r>
      <w:r w:rsidR="00E02555" w:rsidRPr="00577B25">
        <w:rPr>
          <w:rFonts w:ascii="Times New Roman" w:hAnsi="Times New Roman" w:cs="Times New Roman"/>
          <w:sz w:val="24"/>
          <w:szCs w:val="24"/>
        </w:rPr>
        <w:t xml:space="preserve"> the world subjectively.</w:t>
      </w:r>
      <w:r w:rsidR="007C7A45" w:rsidRPr="00577B25">
        <w:rPr>
          <w:rFonts w:ascii="Times New Roman" w:hAnsi="Times New Roman" w:cs="Times New Roman"/>
          <w:sz w:val="24"/>
          <w:szCs w:val="24"/>
        </w:rPr>
        <w:t xml:space="preserve"> </w:t>
      </w:r>
      <w:r w:rsidR="00E02555" w:rsidRPr="00577B25">
        <w:rPr>
          <w:rFonts w:ascii="Times New Roman" w:hAnsi="Times New Roman" w:cs="Times New Roman"/>
          <w:sz w:val="24"/>
          <w:szCs w:val="24"/>
        </w:rPr>
        <w:t>We</w:t>
      </w:r>
      <w:r w:rsidR="007C7A45" w:rsidRPr="00577B25">
        <w:rPr>
          <w:rFonts w:ascii="Times New Roman" w:hAnsi="Times New Roman" w:cs="Times New Roman"/>
          <w:sz w:val="24"/>
          <w:szCs w:val="24"/>
        </w:rPr>
        <w:t xml:space="preserve"> developed confidence in interpretations of the phenomenon through multiple methods and judgements on the credibility of knowledge claims (</w:t>
      </w:r>
      <w:r w:rsidR="001F2C1A" w:rsidRPr="00577B25">
        <w:rPr>
          <w:rFonts w:ascii="Times New Roman" w:hAnsi="Times New Roman" w:cs="Times New Roman"/>
          <w:sz w:val="24"/>
          <w:szCs w:val="24"/>
        </w:rPr>
        <w:t xml:space="preserve">Murphy, Dingwell, Greatbatch, Parker, &amp; Watson, </w:t>
      </w:r>
      <w:r w:rsidR="007C7A45" w:rsidRPr="00577B25">
        <w:rPr>
          <w:rFonts w:ascii="Times New Roman" w:hAnsi="Times New Roman" w:cs="Times New Roman"/>
          <w:sz w:val="24"/>
          <w:szCs w:val="24"/>
        </w:rPr>
        <w:t xml:space="preserve">1998).  Therefore member checking was an integral part of the original study design. </w:t>
      </w:r>
      <w:r w:rsidR="006A4DCA" w:rsidRPr="00577B25">
        <w:rPr>
          <w:rFonts w:ascii="Times New Roman" w:hAnsi="Times New Roman" w:cs="Times New Roman"/>
          <w:sz w:val="24"/>
          <w:szCs w:val="24"/>
        </w:rPr>
        <w:t>The protocol stated member checking would be used</w:t>
      </w:r>
      <w:r w:rsidR="0043582E" w:rsidRPr="00577B25">
        <w:rPr>
          <w:rFonts w:ascii="Times New Roman" w:hAnsi="Times New Roman" w:cs="Times New Roman"/>
          <w:sz w:val="24"/>
          <w:szCs w:val="24"/>
        </w:rPr>
        <w:t xml:space="preserve"> with those participants who consented to take part</w:t>
      </w:r>
      <w:r w:rsidR="006A4DCA" w:rsidRPr="00577B25">
        <w:rPr>
          <w:rFonts w:ascii="Times New Roman" w:hAnsi="Times New Roman" w:cs="Times New Roman"/>
          <w:sz w:val="24"/>
          <w:szCs w:val="24"/>
        </w:rPr>
        <w:t xml:space="preserve"> and the study achieved full research ethical approval</w:t>
      </w:r>
      <w:r w:rsidR="007C7A45" w:rsidRPr="00577B25">
        <w:rPr>
          <w:rFonts w:ascii="Times New Roman" w:hAnsi="Times New Roman" w:cs="Times New Roman"/>
          <w:sz w:val="24"/>
          <w:szCs w:val="24"/>
        </w:rPr>
        <w:t>.</w:t>
      </w:r>
      <w:r w:rsidR="006A4DCA" w:rsidRPr="00577B25">
        <w:rPr>
          <w:rFonts w:ascii="Times New Roman" w:hAnsi="Times New Roman" w:cs="Times New Roman"/>
          <w:color w:val="C00000"/>
          <w:sz w:val="24"/>
          <w:szCs w:val="24"/>
        </w:rPr>
        <w:t xml:space="preserve"> </w:t>
      </w:r>
      <w:r w:rsidR="005C0846" w:rsidRPr="00577B25">
        <w:rPr>
          <w:rFonts w:ascii="Times New Roman" w:hAnsi="Times New Roman" w:cs="Times New Roman"/>
          <w:sz w:val="24"/>
          <w:szCs w:val="24"/>
        </w:rPr>
        <w:t>There were</w:t>
      </w:r>
      <w:r w:rsidR="007C7A45" w:rsidRPr="00577B25">
        <w:rPr>
          <w:rFonts w:ascii="Times New Roman" w:hAnsi="Times New Roman" w:cs="Times New Roman"/>
          <w:sz w:val="24"/>
          <w:szCs w:val="24"/>
        </w:rPr>
        <w:t xml:space="preserve"> sufficient resources, time and funds to re-contact participants; an important consideration, as member checking is often left to the closing </w:t>
      </w:r>
      <w:r w:rsidR="007C7A45" w:rsidRPr="00577B25">
        <w:rPr>
          <w:rFonts w:ascii="Times New Roman" w:hAnsi="Times New Roman" w:cs="Times New Roman"/>
          <w:sz w:val="24"/>
          <w:szCs w:val="24"/>
        </w:rPr>
        <w:lastRenderedPageBreak/>
        <w:t>stages of a project when there m</w:t>
      </w:r>
      <w:r w:rsidR="001C3DA1" w:rsidRPr="00577B25">
        <w:rPr>
          <w:rFonts w:ascii="Times New Roman" w:hAnsi="Times New Roman" w:cs="Times New Roman"/>
          <w:sz w:val="24"/>
          <w:szCs w:val="24"/>
        </w:rPr>
        <w:t>ight</w:t>
      </w:r>
      <w:r w:rsidR="007C7A45" w:rsidRPr="00577B25">
        <w:rPr>
          <w:rFonts w:ascii="Times New Roman" w:hAnsi="Times New Roman" w:cs="Times New Roman"/>
          <w:sz w:val="24"/>
          <w:szCs w:val="24"/>
        </w:rPr>
        <w:t xml:space="preserve"> be insufficient resources to give little more than a cursory nod to further validation techniques.</w:t>
      </w:r>
    </w:p>
    <w:p w:rsidR="007C7A45" w:rsidRPr="00EC17E3" w:rsidRDefault="007C7A45" w:rsidP="003E68F2">
      <w:pPr>
        <w:spacing w:after="0" w:line="480" w:lineRule="auto"/>
        <w:rPr>
          <w:rFonts w:ascii="Arial" w:hAnsi="Arial" w:cs="Arial"/>
          <w:i/>
          <w:sz w:val="24"/>
          <w:szCs w:val="24"/>
        </w:rPr>
      </w:pPr>
      <w:r w:rsidRPr="00EC17E3">
        <w:rPr>
          <w:rFonts w:ascii="Arial" w:hAnsi="Arial" w:cs="Arial"/>
          <w:i/>
          <w:sz w:val="24"/>
          <w:szCs w:val="24"/>
        </w:rPr>
        <w:t>Method</w:t>
      </w:r>
    </w:p>
    <w:p w:rsidR="002D14F1" w:rsidRPr="00577B25" w:rsidRDefault="00CA38F4"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P</w:t>
      </w:r>
      <w:r w:rsidR="0006083E" w:rsidRPr="00577B25">
        <w:rPr>
          <w:rFonts w:ascii="Times New Roman" w:hAnsi="Times New Roman" w:cs="Times New Roman"/>
          <w:sz w:val="24"/>
          <w:szCs w:val="24"/>
        </w:rPr>
        <w:t>articipants</w:t>
      </w:r>
      <w:r w:rsidRPr="00577B25">
        <w:rPr>
          <w:rFonts w:ascii="Times New Roman" w:hAnsi="Times New Roman" w:cs="Times New Roman"/>
          <w:sz w:val="24"/>
          <w:szCs w:val="24"/>
        </w:rPr>
        <w:t xml:space="preserve"> (n=63) were identified and recruited by skin cancer nurse specialists at two regional hospitals; </w:t>
      </w:r>
      <w:r w:rsidR="00763943" w:rsidRPr="00577B25">
        <w:rPr>
          <w:rFonts w:ascii="Times New Roman" w:hAnsi="Times New Roman" w:cs="Times New Roman"/>
          <w:sz w:val="24"/>
          <w:szCs w:val="24"/>
        </w:rPr>
        <w:t xml:space="preserve">they </w:t>
      </w:r>
      <w:r w:rsidRPr="00577B25">
        <w:rPr>
          <w:rFonts w:ascii="Times New Roman" w:hAnsi="Times New Roman" w:cs="Times New Roman"/>
          <w:sz w:val="24"/>
          <w:szCs w:val="24"/>
        </w:rPr>
        <w:t xml:space="preserve">were </w:t>
      </w:r>
      <w:r w:rsidR="00763943" w:rsidRPr="00577B25">
        <w:rPr>
          <w:rFonts w:ascii="Times New Roman" w:hAnsi="Times New Roman" w:cs="Times New Roman"/>
          <w:sz w:val="24"/>
          <w:szCs w:val="24"/>
        </w:rPr>
        <w:t xml:space="preserve">aged </w:t>
      </w:r>
      <w:r w:rsidRPr="00577B25">
        <w:rPr>
          <w:rFonts w:ascii="Times New Roman" w:hAnsi="Times New Roman" w:cs="Times New Roman"/>
          <w:sz w:val="24"/>
          <w:szCs w:val="24"/>
        </w:rPr>
        <w:t>18 and over</w:t>
      </w:r>
      <w:r w:rsidR="00763943" w:rsidRPr="00577B25">
        <w:rPr>
          <w:rFonts w:ascii="Times New Roman" w:hAnsi="Times New Roman" w:cs="Times New Roman"/>
          <w:sz w:val="24"/>
          <w:szCs w:val="24"/>
        </w:rPr>
        <w:t xml:space="preserve">, </w:t>
      </w:r>
      <w:r w:rsidRPr="00577B25">
        <w:rPr>
          <w:rFonts w:ascii="Times New Roman" w:hAnsi="Times New Roman" w:cs="Times New Roman"/>
          <w:sz w:val="24"/>
          <w:szCs w:val="24"/>
        </w:rPr>
        <w:t>and</w:t>
      </w:r>
      <w:r w:rsidR="00763943" w:rsidRPr="00577B25">
        <w:rPr>
          <w:rFonts w:ascii="Times New Roman" w:hAnsi="Times New Roman" w:cs="Times New Roman"/>
          <w:sz w:val="24"/>
          <w:szCs w:val="24"/>
        </w:rPr>
        <w:t xml:space="preserve"> interviews took place</w:t>
      </w:r>
      <w:r w:rsidRPr="00577B25">
        <w:rPr>
          <w:rFonts w:ascii="Times New Roman" w:hAnsi="Times New Roman" w:cs="Times New Roman"/>
          <w:sz w:val="24"/>
          <w:szCs w:val="24"/>
        </w:rPr>
        <w:t xml:space="preserve"> within 10 weeks of diagnosis of </w:t>
      </w:r>
      <w:r w:rsidR="00763943" w:rsidRPr="00577B25">
        <w:rPr>
          <w:rFonts w:ascii="Times New Roman" w:hAnsi="Times New Roman" w:cs="Times New Roman"/>
          <w:sz w:val="24"/>
          <w:szCs w:val="24"/>
        </w:rPr>
        <w:t xml:space="preserve">a </w:t>
      </w:r>
      <w:r w:rsidRPr="00577B25">
        <w:rPr>
          <w:rFonts w:ascii="Times New Roman" w:hAnsi="Times New Roman" w:cs="Times New Roman"/>
          <w:sz w:val="24"/>
          <w:szCs w:val="24"/>
        </w:rPr>
        <w:t xml:space="preserve">primary malignant cutaneous melanoma. </w:t>
      </w:r>
      <w:r w:rsidR="00763943" w:rsidRPr="00577B25">
        <w:rPr>
          <w:rFonts w:ascii="Times New Roman" w:hAnsi="Times New Roman" w:cs="Times New Roman"/>
          <w:sz w:val="24"/>
          <w:szCs w:val="24"/>
        </w:rPr>
        <w:t>I</w:t>
      </w:r>
      <w:r w:rsidR="007C7A45" w:rsidRPr="00577B25">
        <w:rPr>
          <w:rFonts w:ascii="Times New Roman" w:hAnsi="Times New Roman" w:cs="Times New Roman"/>
          <w:sz w:val="24"/>
          <w:szCs w:val="24"/>
        </w:rPr>
        <w:t>nterviews were undertaken by two researcher</w:t>
      </w:r>
      <w:r w:rsidR="003864EE">
        <w:rPr>
          <w:rFonts w:ascii="Times New Roman" w:hAnsi="Times New Roman" w:cs="Times New Roman"/>
          <w:sz w:val="24"/>
          <w:szCs w:val="24"/>
        </w:rPr>
        <w:t>s</w:t>
      </w:r>
      <w:r w:rsidR="007C7A45" w:rsidRPr="00577B25">
        <w:rPr>
          <w:rFonts w:ascii="Times New Roman" w:hAnsi="Times New Roman" w:cs="Times New Roman"/>
          <w:sz w:val="24"/>
          <w:szCs w:val="24"/>
        </w:rPr>
        <w:t xml:space="preserve"> using a topic guide developed f</w:t>
      </w:r>
      <w:r w:rsidR="00781730" w:rsidRPr="00577B25">
        <w:rPr>
          <w:rFonts w:ascii="Times New Roman" w:hAnsi="Times New Roman" w:cs="Times New Roman"/>
          <w:sz w:val="24"/>
          <w:szCs w:val="24"/>
        </w:rPr>
        <w:t>ro</w:t>
      </w:r>
      <w:r w:rsidR="007C7A45" w:rsidRPr="00577B25">
        <w:rPr>
          <w:rFonts w:ascii="Times New Roman" w:hAnsi="Times New Roman" w:cs="Times New Roman"/>
          <w:sz w:val="24"/>
          <w:szCs w:val="24"/>
        </w:rPr>
        <w:t>m the literature and</w:t>
      </w:r>
      <w:r w:rsidR="003864EE">
        <w:rPr>
          <w:rFonts w:ascii="Times New Roman" w:hAnsi="Times New Roman" w:cs="Times New Roman"/>
          <w:sz w:val="24"/>
          <w:szCs w:val="24"/>
        </w:rPr>
        <w:t xml:space="preserve"> the</w:t>
      </w:r>
      <w:r w:rsidR="007C7A45" w:rsidRPr="00577B25">
        <w:rPr>
          <w:rFonts w:ascii="Times New Roman" w:hAnsi="Times New Roman" w:cs="Times New Roman"/>
          <w:sz w:val="24"/>
          <w:szCs w:val="24"/>
        </w:rPr>
        <w:t xml:space="preserve"> clinical experience of the research team. </w:t>
      </w:r>
      <w:r w:rsidR="00146D43" w:rsidRPr="00577B25">
        <w:rPr>
          <w:rFonts w:ascii="Times New Roman" w:hAnsi="Times New Roman" w:cs="Times New Roman"/>
          <w:snapToGrid w:val="0"/>
          <w:sz w:val="24"/>
          <w:szCs w:val="24"/>
          <w:lang w:val="en-US"/>
        </w:rPr>
        <w:t>Data</w:t>
      </w:r>
      <w:r w:rsidR="00AF77B1" w:rsidRPr="00577B25">
        <w:rPr>
          <w:rFonts w:ascii="Times New Roman" w:hAnsi="Times New Roman" w:cs="Times New Roman"/>
          <w:snapToGrid w:val="0"/>
          <w:sz w:val="24"/>
          <w:szCs w:val="24"/>
          <w:lang w:val="en-US"/>
        </w:rPr>
        <w:t xml:space="preserve"> </w:t>
      </w:r>
      <w:r w:rsidR="00AF77B1" w:rsidRPr="00577B25">
        <w:rPr>
          <w:rFonts w:ascii="Times New Roman" w:hAnsi="Times New Roman" w:cs="Times New Roman"/>
          <w:sz w:val="24"/>
          <w:szCs w:val="24"/>
        </w:rPr>
        <w:t>collection was enhanced by using a calendar landmarking instrument (</w:t>
      </w:r>
      <w:r w:rsidR="00D362AE">
        <w:rPr>
          <w:rFonts w:ascii="Times New Roman" w:hAnsi="Times New Roman" w:cs="Times New Roman"/>
          <w:sz w:val="24"/>
          <w:szCs w:val="24"/>
        </w:rPr>
        <w:t>Mills et al.</w:t>
      </w:r>
      <w:r w:rsidR="0062216E">
        <w:rPr>
          <w:rFonts w:ascii="Times New Roman" w:hAnsi="Times New Roman" w:cs="Times New Roman"/>
          <w:sz w:val="24"/>
          <w:szCs w:val="24"/>
        </w:rPr>
        <w:t>, 2014</w:t>
      </w:r>
      <w:r w:rsidR="00AF77B1" w:rsidRPr="00577B25">
        <w:rPr>
          <w:rFonts w:ascii="Times New Roman" w:hAnsi="Times New Roman" w:cs="Times New Roman"/>
          <w:sz w:val="24"/>
          <w:szCs w:val="24"/>
        </w:rPr>
        <w:t>) to increase recall of significant events during the pathway to diagnosis, and participant draw</w:t>
      </w:r>
      <w:r w:rsidR="00D32A16">
        <w:rPr>
          <w:rFonts w:ascii="Times New Roman" w:hAnsi="Times New Roman" w:cs="Times New Roman"/>
          <w:sz w:val="24"/>
          <w:szCs w:val="24"/>
        </w:rPr>
        <w:t>ing</w:t>
      </w:r>
      <w:r w:rsidR="003864EE">
        <w:rPr>
          <w:rFonts w:ascii="Times New Roman" w:hAnsi="Times New Roman" w:cs="Times New Roman"/>
          <w:sz w:val="24"/>
          <w:szCs w:val="24"/>
        </w:rPr>
        <w:t>s</w:t>
      </w:r>
      <w:r w:rsidR="00D32A16">
        <w:rPr>
          <w:rFonts w:ascii="Times New Roman" w:hAnsi="Times New Roman" w:cs="Times New Roman"/>
          <w:sz w:val="24"/>
          <w:szCs w:val="24"/>
        </w:rPr>
        <w:t xml:space="preserve"> of the lesion to facilitate</w:t>
      </w:r>
      <w:r w:rsidR="00AF77B1" w:rsidRPr="00577B25">
        <w:rPr>
          <w:rFonts w:ascii="Times New Roman" w:hAnsi="Times New Roman" w:cs="Times New Roman"/>
          <w:sz w:val="24"/>
          <w:szCs w:val="24"/>
        </w:rPr>
        <w:t xml:space="preserve"> greater description of the skin lesion (</w:t>
      </w:r>
      <w:r w:rsidR="00D362AE">
        <w:rPr>
          <w:rFonts w:ascii="Times New Roman" w:hAnsi="Times New Roman" w:cs="Times New Roman"/>
          <w:sz w:val="24"/>
          <w:szCs w:val="24"/>
        </w:rPr>
        <w:t>Scott et al.</w:t>
      </w:r>
      <w:r w:rsidR="0062216E">
        <w:rPr>
          <w:rFonts w:ascii="Times New Roman" w:hAnsi="Times New Roman" w:cs="Times New Roman"/>
          <w:sz w:val="24"/>
          <w:szCs w:val="24"/>
        </w:rPr>
        <w:t>, 2015</w:t>
      </w:r>
      <w:r w:rsidR="00AF77B1" w:rsidRPr="00577B25">
        <w:rPr>
          <w:rFonts w:ascii="Times New Roman" w:hAnsi="Times New Roman" w:cs="Times New Roman"/>
          <w:sz w:val="24"/>
          <w:szCs w:val="24"/>
        </w:rPr>
        <w:t>).</w:t>
      </w:r>
      <w:r w:rsidR="00E02555" w:rsidRPr="00577B25">
        <w:rPr>
          <w:rFonts w:ascii="Times New Roman" w:hAnsi="Times New Roman" w:cs="Times New Roman"/>
          <w:sz w:val="24"/>
          <w:szCs w:val="24"/>
        </w:rPr>
        <w:t xml:space="preserve"> These methods enabled triangulation of data at the initial data collection event.</w:t>
      </w:r>
      <w:r w:rsidR="007C7A45" w:rsidRPr="00577B25">
        <w:rPr>
          <w:rFonts w:ascii="Times New Roman" w:hAnsi="Times New Roman" w:cs="Times New Roman"/>
          <w:sz w:val="24"/>
          <w:szCs w:val="24"/>
        </w:rPr>
        <w:t xml:space="preserve"> During the interview the experience and narrative of the participant was accepted as their reality. For example the researchers knew the clinical diagnosis of the melanoma before the interview but did not challenge the participant if they described the lesion as a small spot when the histology indicated it measured at least 5 mm.</w:t>
      </w:r>
      <w:r w:rsidR="00AF77B1" w:rsidRPr="00577B25">
        <w:rPr>
          <w:rFonts w:ascii="Times New Roman" w:hAnsi="Times New Roman" w:cs="Times New Roman"/>
          <w:sz w:val="24"/>
          <w:szCs w:val="24"/>
        </w:rPr>
        <w:t xml:space="preserve"> </w:t>
      </w:r>
      <w:r w:rsidR="007C7A45" w:rsidRPr="00577B25">
        <w:rPr>
          <w:rFonts w:ascii="Times New Roman" w:hAnsi="Times New Roman" w:cs="Times New Roman"/>
          <w:sz w:val="24"/>
          <w:szCs w:val="24"/>
        </w:rPr>
        <w:t xml:space="preserve">This is congruent with a subtle realist approach in that people </w:t>
      </w:r>
      <w:r w:rsidR="00763943" w:rsidRPr="00577B25">
        <w:rPr>
          <w:rFonts w:ascii="Times New Roman" w:hAnsi="Times New Roman" w:cs="Times New Roman"/>
          <w:sz w:val="24"/>
          <w:szCs w:val="24"/>
        </w:rPr>
        <w:t>report</w:t>
      </w:r>
      <w:r w:rsidR="007C7A45" w:rsidRPr="00577B25">
        <w:rPr>
          <w:rFonts w:ascii="Times New Roman" w:hAnsi="Times New Roman" w:cs="Times New Roman"/>
          <w:sz w:val="24"/>
          <w:szCs w:val="24"/>
        </w:rPr>
        <w:t xml:space="preserve"> reality f</w:t>
      </w:r>
      <w:r w:rsidR="005C0846" w:rsidRPr="00577B25">
        <w:rPr>
          <w:rFonts w:ascii="Times New Roman" w:hAnsi="Times New Roman" w:cs="Times New Roman"/>
          <w:sz w:val="24"/>
          <w:szCs w:val="24"/>
        </w:rPr>
        <w:t>ro</w:t>
      </w:r>
      <w:r w:rsidR="007C7A45" w:rsidRPr="00577B25">
        <w:rPr>
          <w:rFonts w:ascii="Times New Roman" w:hAnsi="Times New Roman" w:cs="Times New Roman"/>
          <w:sz w:val="24"/>
          <w:szCs w:val="24"/>
        </w:rPr>
        <w:t>m their own perspective.</w:t>
      </w:r>
      <w:r w:rsidR="008C1978" w:rsidRPr="00577B25">
        <w:rPr>
          <w:rFonts w:ascii="Times New Roman" w:hAnsi="Times New Roman" w:cs="Times New Roman"/>
          <w:sz w:val="24"/>
          <w:szCs w:val="24"/>
        </w:rPr>
        <w:t xml:space="preserve"> </w:t>
      </w:r>
      <w:r w:rsidR="007C7A45" w:rsidRPr="00577B25">
        <w:rPr>
          <w:rFonts w:ascii="Times New Roman" w:hAnsi="Times New Roman" w:cs="Times New Roman"/>
          <w:color w:val="333333"/>
          <w:sz w:val="24"/>
          <w:szCs w:val="24"/>
          <w:lang w:val="en"/>
        </w:rPr>
        <w:t xml:space="preserve">Our </w:t>
      </w:r>
      <w:r w:rsidR="007C7A45" w:rsidRPr="00577B25">
        <w:rPr>
          <w:rFonts w:ascii="Times New Roman" w:hAnsi="Times New Roman" w:cs="Times New Roman"/>
          <w:sz w:val="24"/>
          <w:szCs w:val="24"/>
          <w:lang w:val="en"/>
        </w:rPr>
        <w:t>analysis was an iterative process using Framework Analysis (</w:t>
      </w:r>
      <w:r w:rsidR="00863712" w:rsidRPr="00577B25">
        <w:rPr>
          <w:rFonts w:ascii="Times New Roman" w:hAnsi="Times New Roman" w:cs="Times New Roman"/>
          <w:sz w:val="24"/>
          <w:szCs w:val="24"/>
        </w:rPr>
        <w:t xml:space="preserve">Gale, Heath, Cameron, Rashid, &amp; Redwood, </w:t>
      </w:r>
      <w:r w:rsidR="007C7A45" w:rsidRPr="00577B25">
        <w:rPr>
          <w:rFonts w:ascii="Times New Roman" w:hAnsi="Times New Roman" w:cs="Times New Roman"/>
          <w:sz w:val="24"/>
          <w:szCs w:val="24"/>
          <w:lang w:val="en"/>
        </w:rPr>
        <w:t xml:space="preserve">2013) to create and establish meaningful patterns. </w:t>
      </w:r>
      <w:r w:rsidR="008C1978" w:rsidRPr="00577B25">
        <w:rPr>
          <w:rFonts w:ascii="Times New Roman" w:hAnsi="Times New Roman" w:cs="Times New Roman"/>
          <w:sz w:val="24"/>
          <w:szCs w:val="24"/>
        </w:rPr>
        <w:t>Member checking</w:t>
      </w:r>
      <w:r w:rsidR="000B1D63" w:rsidRPr="00577B25">
        <w:rPr>
          <w:rFonts w:ascii="Times New Roman" w:hAnsi="Times New Roman" w:cs="Times New Roman"/>
          <w:sz w:val="24"/>
          <w:szCs w:val="24"/>
        </w:rPr>
        <w:t xml:space="preserve"> was carried out</w:t>
      </w:r>
      <w:r w:rsidR="007C7A45" w:rsidRPr="00577B25">
        <w:rPr>
          <w:rFonts w:ascii="Times New Roman" w:hAnsi="Times New Roman" w:cs="Times New Roman"/>
          <w:sz w:val="24"/>
          <w:szCs w:val="24"/>
        </w:rPr>
        <w:t xml:space="preserve"> when all interview data had been analysed</w:t>
      </w:r>
      <w:r w:rsidR="000B1D63" w:rsidRPr="00577B25">
        <w:rPr>
          <w:rFonts w:ascii="Times New Roman" w:hAnsi="Times New Roman" w:cs="Times New Roman"/>
          <w:sz w:val="24"/>
          <w:szCs w:val="24"/>
        </w:rPr>
        <w:t xml:space="preserve">. It </w:t>
      </w:r>
      <w:r w:rsidR="008C1978" w:rsidRPr="00577B25">
        <w:rPr>
          <w:rFonts w:ascii="Times New Roman" w:hAnsi="Times New Roman" w:cs="Times New Roman"/>
          <w:sz w:val="24"/>
          <w:szCs w:val="24"/>
        </w:rPr>
        <w:t xml:space="preserve">provided an in-depth </w:t>
      </w:r>
      <w:r w:rsidR="00677EF2" w:rsidRPr="00577B25">
        <w:rPr>
          <w:rFonts w:ascii="Times New Roman" w:hAnsi="Times New Roman" w:cs="Times New Roman"/>
          <w:sz w:val="24"/>
          <w:szCs w:val="24"/>
        </w:rPr>
        <w:t xml:space="preserve">approach </w:t>
      </w:r>
      <w:r w:rsidR="00677EF2" w:rsidRPr="00577B25">
        <w:rPr>
          <w:rFonts w:ascii="Times New Roman" w:hAnsi="Times New Roman" w:cs="Times New Roman"/>
          <w:sz w:val="24"/>
          <w:szCs w:val="24"/>
        </w:rPr>
        <w:lastRenderedPageBreak/>
        <w:t>to</w:t>
      </w:r>
      <w:r w:rsidR="008C1978" w:rsidRPr="00577B25">
        <w:rPr>
          <w:rFonts w:ascii="Times New Roman" w:hAnsi="Times New Roman" w:cs="Times New Roman"/>
          <w:sz w:val="24"/>
          <w:szCs w:val="24"/>
        </w:rPr>
        <w:t xml:space="preserve"> triangulating data </w:t>
      </w:r>
      <w:r w:rsidR="005072B1">
        <w:rPr>
          <w:rFonts w:ascii="Times New Roman" w:hAnsi="Times New Roman" w:cs="Times New Roman"/>
          <w:sz w:val="24"/>
          <w:szCs w:val="24"/>
        </w:rPr>
        <w:t>sequenti</w:t>
      </w:r>
      <w:r w:rsidR="005072B1" w:rsidRPr="00577B25">
        <w:rPr>
          <w:rFonts w:ascii="Times New Roman" w:hAnsi="Times New Roman" w:cs="Times New Roman"/>
          <w:sz w:val="24"/>
          <w:szCs w:val="24"/>
        </w:rPr>
        <w:t>ally</w:t>
      </w:r>
      <w:r w:rsidR="008C1978" w:rsidRPr="00577B25">
        <w:rPr>
          <w:rFonts w:ascii="Times New Roman" w:hAnsi="Times New Roman" w:cs="Times New Roman"/>
          <w:sz w:val="24"/>
          <w:szCs w:val="24"/>
        </w:rPr>
        <w:t xml:space="preserve">, from different time points in the participant’s cancer pathway, helping to ensure dependability of data over time. </w:t>
      </w:r>
      <w:r w:rsidR="00361D22" w:rsidRPr="00577B25">
        <w:rPr>
          <w:rFonts w:ascii="Times New Roman" w:hAnsi="Times New Roman" w:cs="Times New Roman"/>
          <w:sz w:val="24"/>
          <w:szCs w:val="24"/>
        </w:rPr>
        <w:t>The chosen approach</w:t>
      </w:r>
      <w:r w:rsidR="00810463" w:rsidRPr="00577B25">
        <w:rPr>
          <w:rFonts w:ascii="Times New Roman" w:hAnsi="Times New Roman" w:cs="Times New Roman"/>
          <w:sz w:val="24"/>
          <w:szCs w:val="24"/>
        </w:rPr>
        <w:t>,</w:t>
      </w:r>
      <w:r w:rsidR="00361D22" w:rsidRPr="00577B25">
        <w:rPr>
          <w:rFonts w:ascii="Times New Roman" w:hAnsi="Times New Roman" w:cs="Times New Roman"/>
          <w:sz w:val="24"/>
          <w:szCs w:val="24"/>
        </w:rPr>
        <w:t xml:space="preserve"> </w:t>
      </w:r>
      <w:r w:rsidR="008C1978" w:rsidRPr="00577B25">
        <w:rPr>
          <w:rFonts w:ascii="Times New Roman" w:hAnsi="Times New Roman" w:cs="Times New Roman"/>
          <w:sz w:val="24"/>
          <w:szCs w:val="24"/>
        </w:rPr>
        <w:t>SMC</w:t>
      </w:r>
      <w:r w:rsidR="00810463" w:rsidRPr="00577B25">
        <w:rPr>
          <w:rFonts w:ascii="Times New Roman" w:hAnsi="Times New Roman" w:cs="Times New Roman"/>
          <w:sz w:val="24"/>
          <w:szCs w:val="24"/>
        </w:rPr>
        <w:t>,</w:t>
      </w:r>
      <w:r w:rsidR="008C1978" w:rsidRPr="00577B25">
        <w:rPr>
          <w:rFonts w:ascii="Times New Roman" w:hAnsi="Times New Roman" w:cs="Times New Roman"/>
          <w:sz w:val="24"/>
          <w:szCs w:val="24"/>
        </w:rPr>
        <w:t xml:space="preserve"> </w:t>
      </w:r>
      <w:r w:rsidR="003864EE">
        <w:rPr>
          <w:rFonts w:ascii="Times New Roman" w:hAnsi="Times New Roman" w:cs="Times New Roman"/>
          <w:snapToGrid w:val="0"/>
          <w:sz w:val="24"/>
          <w:szCs w:val="24"/>
          <w:lang w:val="en-US"/>
        </w:rPr>
        <w:t>provided</w:t>
      </w:r>
      <w:r w:rsidR="00810463" w:rsidRPr="00577B25">
        <w:rPr>
          <w:rFonts w:ascii="Times New Roman" w:hAnsi="Times New Roman" w:cs="Times New Roman"/>
          <w:snapToGrid w:val="0"/>
          <w:sz w:val="24"/>
          <w:szCs w:val="24"/>
          <w:lang w:val="en-US"/>
        </w:rPr>
        <w:t xml:space="preserve"> </w:t>
      </w:r>
      <w:r w:rsidR="008C1978" w:rsidRPr="00577B25">
        <w:rPr>
          <w:rFonts w:ascii="Times New Roman" w:hAnsi="Times New Roman" w:cs="Times New Roman"/>
          <w:snapToGrid w:val="0"/>
          <w:sz w:val="24"/>
          <w:szCs w:val="24"/>
          <w:lang w:val="en-US"/>
        </w:rPr>
        <w:t xml:space="preserve">an opportunity for participants to </w:t>
      </w:r>
      <w:r w:rsidR="003864EE">
        <w:rPr>
          <w:rFonts w:ascii="Times New Roman" w:hAnsi="Times New Roman" w:cs="Times New Roman"/>
          <w:snapToGrid w:val="0"/>
          <w:sz w:val="24"/>
          <w:szCs w:val="24"/>
          <w:lang w:val="en-US"/>
        </w:rPr>
        <w:t>add</w:t>
      </w:r>
      <w:r w:rsidR="00810463" w:rsidRPr="00577B25">
        <w:rPr>
          <w:rFonts w:ascii="Times New Roman" w:hAnsi="Times New Roman" w:cs="Times New Roman"/>
          <w:snapToGrid w:val="0"/>
          <w:sz w:val="24"/>
          <w:szCs w:val="24"/>
          <w:lang w:val="en-US"/>
        </w:rPr>
        <w:t xml:space="preserve"> </w:t>
      </w:r>
      <w:r w:rsidR="008C1978" w:rsidRPr="00577B25">
        <w:rPr>
          <w:rFonts w:ascii="Times New Roman" w:hAnsi="Times New Roman" w:cs="Times New Roman"/>
          <w:snapToGrid w:val="0"/>
          <w:sz w:val="24"/>
          <w:szCs w:val="24"/>
          <w:lang w:val="en-US"/>
        </w:rPr>
        <w:t>further data if the meaning of their experience had changed over time, thereby recognizing the temporal nature of lived experiences (Gadamer, 1975</w:t>
      </w:r>
      <w:r w:rsidR="008C1978" w:rsidRPr="00577B25">
        <w:rPr>
          <w:rFonts w:ascii="Times New Roman" w:hAnsi="Times New Roman" w:cs="Times New Roman"/>
          <w:sz w:val="24"/>
          <w:szCs w:val="24"/>
        </w:rPr>
        <w:t>).</w:t>
      </w:r>
    </w:p>
    <w:p w:rsidR="00F73557" w:rsidRPr="003864EE" w:rsidRDefault="00361D22"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T</w:t>
      </w:r>
      <w:r w:rsidR="00066586" w:rsidRPr="00577B25">
        <w:rPr>
          <w:rFonts w:ascii="Times New Roman" w:hAnsi="Times New Roman" w:cs="Times New Roman"/>
          <w:sz w:val="24"/>
          <w:szCs w:val="24"/>
        </w:rPr>
        <w:t xml:space="preserve">owards the end of the </w:t>
      </w:r>
      <w:r w:rsidR="00066586" w:rsidRPr="00577B25">
        <w:rPr>
          <w:rFonts w:ascii="Times New Roman" w:hAnsi="Times New Roman" w:cs="Times New Roman"/>
          <w:i/>
          <w:sz w:val="24"/>
          <w:szCs w:val="24"/>
        </w:rPr>
        <w:t>charting and mapping</w:t>
      </w:r>
      <w:r w:rsidR="00066586" w:rsidRPr="00577B25">
        <w:rPr>
          <w:rFonts w:ascii="Times New Roman" w:hAnsi="Times New Roman" w:cs="Times New Roman"/>
          <w:sz w:val="24"/>
          <w:szCs w:val="24"/>
        </w:rPr>
        <w:t xml:space="preserve"> of data</w:t>
      </w:r>
      <w:r w:rsidRPr="00577B25">
        <w:rPr>
          <w:rFonts w:ascii="Times New Roman" w:hAnsi="Times New Roman" w:cs="Times New Roman"/>
          <w:sz w:val="24"/>
          <w:szCs w:val="24"/>
        </w:rPr>
        <w:t>,</w:t>
      </w:r>
      <w:r w:rsidR="00066586" w:rsidRPr="00577B25">
        <w:rPr>
          <w:rFonts w:ascii="Times New Roman" w:hAnsi="Times New Roman" w:cs="Times New Roman"/>
          <w:sz w:val="24"/>
          <w:szCs w:val="24"/>
        </w:rPr>
        <w:t xml:space="preserve"> as we started to conceptualise the themes</w:t>
      </w:r>
      <w:r w:rsidRPr="00577B25">
        <w:rPr>
          <w:rFonts w:ascii="Times New Roman" w:hAnsi="Times New Roman" w:cs="Times New Roman"/>
          <w:sz w:val="24"/>
          <w:szCs w:val="24"/>
        </w:rPr>
        <w:t>,</w:t>
      </w:r>
      <w:r w:rsidR="008C28DD" w:rsidRPr="00577B25">
        <w:rPr>
          <w:rFonts w:ascii="Times New Roman" w:hAnsi="Times New Roman" w:cs="Times New Roman"/>
          <w:sz w:val="24"/>
          <w:szCs w:val="24"/>
        </w:rPr>
        <w:t xml:space="preserve"> </w:t>
      </w:r>
      <w:r w:rsidRPr="00577B25">
        <w:rPr>
          <w:rFonts w:ascii="Times New Roman" w:hAnsi="Times New Roman" w:cs="Times New Roman"/>
          <w:sz w:val="24"/>
          <w:szCs w:val="24"/>
        </w:rPr>
        <w:t>w</w:t>
      </w:r>
      <w:r w:rsidR="00283D31" w:rsidRPr="00577B25">
        <w:rPr>
          <w:rFonts w:ascii="Times New Roman" w:hAnsi="Times New Roman" w:cs="Times New Roman"/>
          <w:sz w:val="24"/>
          <w:szCs w:val="24"/>
        </w:rPr>
        <w:t xml:space="preserve">e prepared a </w:t>
      </w:r>
      <w:r w:rsidR="00D104F6" w:rsidRPr="00577B25">
        <w:rPr>
          <w:rFonts w:ascii="Times New Roman" w:hAnsi="Times New Roman" w:cs="Times New Roman"/>
          <w:sz w:val="24"/>
          <w:szCs w:val="24"/>
        </w:rPr>
        <w:t>concise</w:t>
      </w:r>
      <w:r w:rsidR="00283D31" w:rsidRPr="00577B25">
        <w:rPr>
          <w:rFonts w:ascii="Times New Roman" w:hAnsi="Times New Roman" w:cs="Times New Roman"/>
          <w:sz w:val="24"/>
          <w:szCs w:val="24"/>
        </w:rPr>
        <w:t xml:space="preserve"> four page report</w:t>
      </w:r>
      <w:r w:rsidR="00FA3C10" w:rsidRPr="00577B25">
        <w:rPr>
          <w:rFonts w:ascii="Times New Roman" w:hAnsi="Times New Roman" w:cs="Times New Roman"/>
          <w:sz w:val="24"/>
          <w:szCs w:val="24"/>
        </w:rPr>
        <w:t xml:space="preserve"> to return to participants</w:t>
      </w:r>
      <w:r w:rsidR="008C28DD" w:rsidRPr="00577B25">
        <w:rPr>
          <w:rFonts w:ascii="Times New Roman" w:hAnsi="Times New Roman" w:cs="Times New Roman"/>
          <w:sz w:val="24"/>
          <w:szCs w:val="24"/>
        </w:rPr>
        <w:t xml:space="preserve"> </w:t>
      </w:r>
      <w:r w:rsidR="0050531B" w:rsidRPr="00577B25">
        <w:rPr>
          <w:rFonts w:ascii="Times New Roman" w:hAnsi="Times New Roman" w:cs="Times New Roman"/>
          <w:b/>
          <w:i/>
          <w:sz w:val="24"/>
          <w:szCs w:val="24"/>
        </w:rPr>
        <w:t>(</w:t>
      </w:r>
      <w:r w:rsidR="008C28DD" w:rsidRPr="00577B25">
        <w:rPr>
          <w:rFonts w:ascii="Times New Roman" w:hAnsi="Times New Roman" w:cs="Times New Roman"/>
          <w:b/>
          <w:i/>
          <w:sz w:val="24"/>
          <w:szCs w:val="24"/>
        </w:rPr>
        <w:t>SMC Step 1)</w:t>
      </w:r>
      <w:r w:rsidR="00283D31" w:rsidRPr="00577B25">
        <w:rPr>
          <w:rFonts w:ascii="Times New Roman" w:hAnsi="Times New Roman" w:cs="Times New Roman"/>
          <w:sz w:val="24"/>
          <w:szCs w:val="24"/>
        </w:rPr>
        <w:t>.</w:t>
      </w:r>
      <w:r w:rsidR="0027129A" w:rsidRPr="00577B25">
        <w:rPr>
          <w:rFonts w:ascii="Times New Roman" w:hAnsi="Times New Roman" w:cs="Times New Roman"/>
          <w:sz w:val="24"/>
          <w:szCs w:val="24"/>
        </w:rPr>
        <w:t xml:space="preserve"> Th</w:t>
      </w:r>
      <w:r w:rsidR="008C28DD" w:rsidRPr="00577B25">
        <w:rPr>
          <w:rFonts w:ascii="Times New Roman" w:hAnsi="Times New Roman" w:cs="Times New Roman"/>
          <w:sz w:val="24"/>
          <w:szCs w:val="24"/>
        </w:rPr>
        <w:t xml:space="preserve">is </w:t>
      </w:r>
      <w:r w:rsidR="008546CD" w:rsidRPr="00577B25">
        <w:rPr>
          <w:rFonts w:ascii="Times New Roman" w:hAnsi="Times New Roman" w:cs="Times New Roman"/>
          <w:sz w:val="24"/>
          <w:szCs w:val="24"/>
        </w:rPr>
        <w:t>included synthesised</w:t>
      </w:r>
      <w:r w:rsidR="0027129A" w:rsidRPr="00577B25">
        <w:rPr>
          <w:rFonts w:ascii="Times New Roman" w:hAnsi="Times New Roman" w:cs="Times New Roman"/>
          <w:sz w:val="24"/>
          <w:szCs w:val="24"/>
        </w:rPr>
        <w:t xml:space="preserve"> data from the whole sample</w:t>
      </w:r>
      <w:r w:rsidR="00BE0599" w:rsidRPr="00577B25">
        <w:rPr>
          <w:rFonts w:ascii="Times New Roman" w:hAnsi="Times New Roman" w:cs="Times New Roman"/>
          <w:sz w:val="24"/>
          <w:szCs w:val="24"/>
        </w:rPr>
        <w:t>.</w:t>
      </w:r>
      <w:r w:rsidR="0027129A" w:rsidRPr="00577B25">
        <w:rPr>
          <w:rFonts w:ascii="Times New Roman" w:hAnsi="Times New Roman" w:cs="Times New Roman"/>
          <w:sz w:val="24"/>
          <w:szCs w:val="24"/>
        </w:rPr>
        <w:t xml:space="preserve"> </w:t>
      </w:r>
      <w:r w:rsidR="008C28DD" w:rsidRPr="00577B25">
        <w:rPr>
          <w:rFonts w:ascii="Times New Roman" w:hAnsi="Times New Roman" w:cs="Times New Roman"/>
          <w:sz w:val="24"/>
          <w:szCs w:val="24"/>
        </w:rPr>
        <w:t xml:space="preserve"> We include</w:t>
      </w:r>
      <w:r w:rsidR="00FF7B18" w:rsidRPr="00577B25">
        <w:rPr>
          <w:rFonts w:ascii="Times New Roman" w:hAnsi="Times New Roman" w:cs="Times New Roman"/>
          <w:sz w:val="24"/>
          <w:szCs w:val="24"/>
        </w:rPr>
        <w:t>d</w:t>
      </w:r>
      <w:r w:rsidR="008C28DD" w:rsidRPr="00577B25">
        <w:rPr>
          <w:rFonts w:ascii="Times New Roman" w:hAnsi="Times New Roman" w:cs="Times New Roman"/>
          <w:sz w:val="24"/>
          <w:szCs w:val="24"/>
        </w:rPr>
        <w:t xml:space="preserve"> empty spaces in the report t</w:t>
      </w:r>
      <w:r w:rsidR="00D104F6" w:rsidRPr="00577B25">
        <w:rPr>
          <w:rFonts w:ascii="Times New Roman" w:hAnsi="Times New Roman" w:cs="Times New Roman"/>
          <w:sz w:val="24"/>
          <w:szCs w:val="24"/>
        </w:rPr>
        <w:t>o encourage pa</w:t>
      </w:r>
      <w:r w:rsidR="00FA3C10" w:rsidRPr="00577B25">
        <w:rPr>
          <w:rFonts w:ascii="Times New Roman" w:hAnsi="Times New Roman" w:cs="Times New Roman"/>
          <w:sz w:val="24"/>
          <w:szCs w:val="24"/>
        </w:rPr>
        <w:t>rticipant</w:t>
      </w:r>
      <w:r w:rsidR="00D104F6" w:rsidRPr="00577B25">
        <w:rPr>
          <w:rFonts w:ascii="Times New Roman" w:hAnsi="Times New Roman" w:cs="Times New Roman"/>
          <w:sz w:val="24"/>
          <w:szCs w:val="24"/>
        </w:rPr>
        <w:t xml:space="preserve"> engagement</w:t>
      </w:r>
      <w:r w:rsidR="0027129A" w:rsidRPr="00577B25">
        <w:rPr>
          <w:rFonts w:ascii="Times New Roman" w:hAnsi="Times New Roman" w:cs="Times New Roman"/>
          <w:sz w:val="24"/>
          <w:szCs w:val="24"/>
        </w:rPr>
        <w:t xml:space="preserve"> </w:t>
      </w:r>
      <w:r w:rsidR="000439C7" w:rsidRPr="00577B25">
        <w:rPr>
          <w:rFonts w:ascii="Times New Roman" w:hAnsi="Times New Roman" w:cs="Times New Roman"/>
          <w:sz w:val="24"/>
          <w:szCs w:val="24"/>
        </w:rPr>
        <w:t xml:space="preserve">(see </w:t>
      </w:r>
      <w:r w:rsidR="0050531B" w:rsidRPr="00577B25">
        <w:rPr>
          <w:rFonts w:ascii="Times New Roman" w:hAnsi="Times New Roman" w:cs="Times New Roman"/>
          <w:sz w:val="24"/>
          <w:szCs w:val="24"/>
        </w:rPr>
        <w:t xml:space="preserve">Box 1 </w:t>
      </w:r>
      <w:r w:rsidR="009F6910" w:rsidRPr="00577B25">
        <w:rPr>
          <w:rFonts w:ascii="Times New Roman" w:hAnsi="Times New Roman" w:cs="Times New Roman"/>
          <w:sz w:val="24"/>
          <w:szCs w:val="24"/>
        </w:rPr>
        <w:t>for example</w:t>
      </w:r>
      <w:r w:rsidR="00BC4BF1" w:rsidRPr="00577B25">
        <w:rPr>
          <w:rFonts w:ascii="Times New Roman" w:hAnsi="Times New Roman" w:cs="Times New Roman"/>
          <w:sz w:val="24"/>
          <w:szCs w:val="24"/>
        </w:rPr>
        <w:t>s</w:t>
      </w:r>
      <w:r w:rsidR="000439C7" w:rsidRPr="00577B25">
        <w:rPr>
          <w:rFonts w:ascii="Times New Roman" w:hAnsi="Times New Roman" w:cs="Times New Roman"/>
          <w:sz w:val="24"/>
          <w:szCs w:val="24"/>
        </w:rPr>
        <w:t xml:space="preserve">). </w:t>
      </w:r>
      <w:r w:rsidR="00EC5AE4" w:rsidRPr="00577B25">
        <w:rPr>
          <w:rFonts w:ascii="Times New Roman" w:hAnsi="Times New Roman" w:cs="Times New Roman"/>
          <w:sz w:val="24"/>
          <w:szCs w:val="24"/>
        </w:rPr>
        <w:t xml:space="preserve">Each page summarised a theme </w:t>
      </w:r>
      <w:r w:rsidR="009D2CB8" w:rsidRPr="00577B25">
        <w:rPr>
          <w:rFonts w:ascii="Times New Roman" w:hAnsi="Times New Roman" w:cs="Times New Roman"/>
          <w:sz w:val="24"/>
          <w:szCs w:val="24"/>
        </w:rPr>
        <w:t>from</w:t>
      </w:r>
      <w:r w:rsidR="00EC5AE4" w:rsidRPr="00577B25">
        <w:rPr>
          <w:rFonts w:ascii="Times New Roman" w:hAnsi="Times New Roman" w:cs="Times New Roman"/>
          <w:sz w:val="24"/>
          <w:szCs w:val="24"/>
        </w:rPr>
        <w:t xml:space="preserve"> our results</w:t>
      </w:r>
      <w:r w:rsidR="009D2CB8" w:rsidRPr="00577B25">
        <w:rPr>
          <w:rFonts w:ascii="Times New Roman" w:hAnsi="Times New Roman" w:cs="Times New Roman"/>
          <w:sz w:val="24"/>
          <w:szCs w:val="24"/>
        </w:rPr>
        <w:t>,</w:t>
      </w:r>
      <w:r w:rsidR="00EC5AE4" w:rsidRPr="00577B25">
        <w:rPr>
          <w:rFonts w:ascii="Times New Roman" w:hAnsi="Times New Roman" w:cs="Times New Roman"/>
          <w:sz w:val="24"/>
          <w:szCs w:val="24"/>
        </w:rPr>
        <w:t xml:space="preserve"> and </w:t>
      </w:r>
      <w:r w:rsidR="00564F62" w:rsidRPr="00577B25">
        <w:rPr>
          <w:rFonts w:ascii="Times New Roman" w:hAnsi="Times New Roman" w:cs="Times New Roman"/>
          <w:sz w:val="24"/>
          <w:szCs w:val="24"/>
        </w:rPr>
        <w:t xml:space="preserve">interpretations were contextualised </w:t>
      </w:r>
      <w:r w:rsidR="00EC5AE4" w:rsidRPr="00577B25">
        <w:rPr>
          <w:rFonts w:ascii="Times New Roman" w:hAnsi="Times New Roman" w:cs="Times New Roman"/>
          <w:sz w:val="24"/>
          <w:szCs w:val="24"/>
        </w:rPr>
        <w:t>using</w:t>
      </w:r>
      <w:r w:rsidR="00BC4BF1" w:rsidRPr="00577B25">
        <w:rPr>
          <w:rFonts w:ascii="Times New Roman" w:hAnsi="Times New Roman" w:cs="Times New Roman"/>
          <w:sz w:val="24"/>
          <w:szCs w:val="24"/>
        </w:rPr>
        <w:t xml:space="preserve"> anonymised</w:t>
      </w:r>
      <w:r w:rsidR="00F73557" w:rsidRPr="00577B25">
        <w:rPr>
          <w:rFonts w:ascii="Times New Roman" w:hAnsi="Times New Roman" w:cs="Times New Roman"/>
          <w:sz w:val="24"/>
          <w:szCs w:val="24"/>
        </w:rPr>
        <w:t xml:space="preserve"> illustrative quotes</w:t>
      </w:r>
      <w:r w:rsidR="00F228D2" w:rsidRPr="00577B25">
        <w:rPr>
          <w:rFonts w:ascii="Times New Roman" w:hAnsi="Times New Roman" w:cs="Times New Roman"/>
          <w:sz w:val="24"/>
          <w:szCs w:val="24"/>
        </w:rPr>
        <w:t xml:space="preserve"> </w:t>
      </w:r>
      <w:r w:rsidR="008C28DD" w:rsidRPr="00577B25">
        <w:rPr>
          <w:rFonts w:ascii="Times New Roman" w:hAnsi="Times New Roman" w:cs="Times New Roman"/>
          <w:sz w:val="24"/>
          <w:szCs w:val="24"/>
        </w:rPr>
        <w:t>to</w:t>
      </w:r>
      <w:r w:rsidR="00564F62" w:rsidRPr="00577B25">
        <w:rPr>
          <w:rFonts w:ascii="Times New Roman" w:hAnsi="Times New Roman" w:cs="Times New Roman"/>
          <w:sz w:val="24"/>
          <w:szCs w:val="24"/>
        </w:rPr>
        <w:t xml:space="preserve"> </w:t>
      </w:r>
      <w:r w:rsidR="008C28DD" w:rsidRPr="00577B25">
        <w:rPr>
          <w:rFonts w:ascii="Times New Roman" w:hAnsi="Times New Roman" w:cs="Times New Roman"/>
          <w:sz w:val="24"/>
          <w:szCs w:val="24"/>
        </w:rPr>
        <w:t xml:space="preserve">allow </w:t>
      </w:r>
      <w:r w:rsidR="00F570E6" w:rsidRPr="00577B25">
        <w:rPr>
          <w:rFonts w:ascii="Times New Roman" w:hAnsi="Times New Roman" w:cs="Times New Roman"/>
          <w:sz w:val="24"/>
          <w:szCs w:val="24"/>
        </w:rPr>
        <w:t>participants</w:t>
      </w:r>
      <w:r w:rsidR="00C12249" w:rsidRPr="00577B25">
        <w:rPr>
          <w:rFonts w:ascii="Times New Roman" w:hAnsi="Times New Roman" w:cs="Times New Roman"/>
          <w:sz w:val="24"/>
          <w:szCs w:val="24"/>
        </w:rPr>
        <w:t xml:space="preserve"> </w:t>
      </w:r>
      <w:r w:rsidR="002432E5" w:rsidRPr="00577B25">
        <w:rPr>
          <w:rFonts w:ascii="Times New Roman" w:hAnsi="Times New Roman" w:cs="Times New Roman"/>
          <w:sz w:val="24"/>
          <w:szCs w:val="24"/>
        </w:rPr>
        <w:t xml:space="preserve">to comment on </w:t>
      </w:r>
      <w:r w:rsidR="00781730" w:rsidRPr="00577B25">
        <w:rPr>
          <w:rFonts w:ascii="Times New Roman" w:hAnsi="Times New Roman" w:cs="Times New Roman"/>
          <w:sz w:val="24"/>
          <w:szCs w:val="24"/>
        </w:rPr>
        <w:t>interview</w:t>
      </w:r>
      <w:r w:rsidR="002432E5" w:rsidRPr="00577B25">
        <w:rPr>
          <w:rFonts w:ascii="Times New Roman" w:hAnsi="Times New Roman" w:cs="Times New Roman"/>
          <w:sz w:val="24"/>
          <w:szCs w:val="24"/>
        </w:rPr>
        <w:t xml:space="preserve"> data as well as </w:t>
      </w:r>
      <w:r w:rsidR="00564F62" w:rsidRPr="00577B25">
        <w:rPr>
          <w:rFonts w:ascii="Times New Roman" w:hAnsi="Times New Roman" w:cs="Times New Roman"/>
          <w:sz w:val="24"/>
          <w:szCs w:val="24"/>
        </w:rPr>
        <w:t>interpreted</w:t>
      </w:r>
      <w:r w:rsidR="00FF1A8D" w:rsidRPr="00577B25">
        <w:rPr>
          <w:rFonts w:ascii="Times New Roman" w:hAnsi="Times New Roman" w:cs="Times New Roman"/>
          <w:sz w:val="24"/>
          <w:szCs w:val="24"/>
        </w:rPr>
        <w:t xml:space="preserve"> statements. </w:t>
      </w:r>
      <w:r w:rsidR="00F318A3" w:rsidRPr="00577B25">
        <w:rPr>
          <w:rFonts w:ascii="Times New Roman" w:hAnsi="Times New Roman" w:cs="Times New Roman"/>
          <w:sz w:val="24"/>
          <w:szCs w:val="24"/>
        </w:rPr>
        <w:t xml:space="preserve">We </w:t>
      </w:r>
      <w:r w:rsidR="008C28DD" w:rsidRPr="00577B25">
        <w:rPr>
          <w:rFonts w:ascii="Times New Roman" w:hAnsi="Times New Roman" w:cs="Times New Roman"/>
          <w:sz w:val="24"/>
          <w:szCs w:val="24"/>
        </w:rPr>
        <w:t xml:space="preserve">chose not to </w:t>
      </w:r>
      <w:r w:rsidR="00F318A3" w:rsidRPr="00577B25">
        <w:rPr>
          <w:rFonts w:ascii="Times New Roman" w:hAnsi="Times New Roman" w:cs="Times New Roman"/>
          <w:sz w:val="24"/>
          <w:szCs w:val="24"/>
        </w:rPr>
        <w:t xml:space="preserve">offer an alternative to the written </w:t>
      </w:r>
      <w:r w:rsidR="00F318A3" w:rsidRPr="003864EE">
        <w:rPr>
          <w:rFonts w:ascii="Times New Roman" w:hAnsi="Times New Roman" w:cs="Times New Roman"/>
          <w:sz w:val="24"/>
          <w:szCs w:val="24"/>
        </w:rPr>
        <w:t>documents</w:t>
      </w:r>
      <w:r w:rsidR="003864EE" w:rsidRPr="003864EE">
        <w:rPr>
          <w:rFonts w:ascii="Times New Roman" w:hAnsi="Times New Roman" w:cs="Times New Roman"/>
          <w:sz w:val="24"/>
          <w:szCs w:val="24"/>
        </w:rPr>
        <w:t>:</w:t>
      </w:r>
      <w:r w:rsidR="004E3CF6" w:rsidRPr="003864EE">
        <w:rPr>
          <w:rFonts w:ascii="Times New Roman" w:hAnsi="Times New Roman" w:cs="Times New Roman"/>
          <w:sz w:val="24"/>
          <w:szCs w:val="24"/>
        </w:rPr>
        <w:t xml:space="preserve"> we had not collected email addresses and a document through the post could be engaged with or discarded without imposing to</w:t>
      </w:r>
      <w:r w:rsidR="003864EE" w:rsidRPr="003864EE">
        <w:rPr>
          <w:rFonts w:ascii="Times New Roman" w:hAnsi="Times New Roman" w:cs="Times New Roman"/>
          <w:sz w:val="24"/>
          <w:szCs w:val="24"/>
        </w:rPr>
        <w:t>o</w:t>
      </w:r>
      <w:r w:rsidR="004E3CF6" w:rsidRPr="003864EE">
        <w:rPr>
          <w:rFonts w:ascii="Times New Roman" w:hAnsi="Times New Roman" w:cs="Times New Roman"/>
          <w:sz w:val="24"/>
          <w:szCs w:val="24"/>
        </w:rPr>
        <w:t xml:space="preserve"> much additional stress to a potentially vulnerable patient group.</w:t>
      </w:r>
      <w:r w:rsidR="008C28DD" w:rsidRPr="003864EE">
        <w:rPr>
          <w:rFonts w:ascii="Times New Roman" w:hAnsi="Times New Roman" w:cs="Times New Roman"/>
          <w:sz w:val="24"/>
          <w:szCs w:val="24"/>
        </w:rPr>
        <w:t xml:space="preserve"> </w:t>
      </w:r>
      <w:r w:rsidR="00F318A3" w:rsidRPr="003864EE">
        <w:rPr>
          <w:rFonts w:ascii="Times New Roman" w:hAnsi="Times New Roman" w:cs="Times New Roman"/>
          <w:sz w:val="24"/>
          <w:szCs w:val="24"/>
        </w:rPr>
        <w:t xml:space="preserve">Carlson (2010) </w:t>
      </w:r>
      <w:r w:rsidR="008C28DD" w:rsidRPr="003864EE">
        <w:rPr>
          <w:rFonts w:ascii="Times New Roman" w:hAnsi="Times New Roman" w:cs="Times New Roman"/>
          <w:sz w:val="24"/>
          <w:szCs w:val="24"/>
        </w:rPr>
        <w:t xml:space="preserve">has suggested that </w:t>
      </w:r>
      <w:r w:rsidR="00F318A3" w:rsidRPr="003864EE">
        <w:rPr>
          <w:rFonts w:ascii="Times New Roman" w:hAnsi="Times New Roman" w:cs="Times New Roman"/>
          <w:sz w:val="24"/>
          <w:szCs w:val="24"/>
        </w:rPr>
        <w:t>participants should be empowered to decide how they would like to rece</w:t>
      </w:r>
      <w:r w:rsidR="004B1783" w:rsidRPr="003864EE">
        <w:rPr>
          <w:rFonts w:ascii="Times New Roman" w:hAnsi="Times New Roman" w:cs="Times New Roman"/>
          <w:sz w:val="24"/>
          <w:szCs w:val="24"/>
        </w:rPr>
        <w:t xml:space="preserve">ive member checking documents. </w:t>
      </w:r>
      <w:r w:rsidR="005072B1" w:rsidRPr="003864EE">
        <w:rPr>
          <w:rFonts w:ascii="Times New Roman" w:hAnsi="Times New Roman" w:cs="Times New Roman"/>
          <w:sz w:val="24"/>
          <w:szCs w:val="24"/>
        </w:rPr>
        <w:t xml:space="preserve">Alternative methods of </w:t>
      </w:r>
      <w:r w:rsidR="001A6268">
        <w:rPr>
          <w:rFonts w:ascii="Times New Roman" w:hAnsi="Times New Roman" w:cs="Times New Roman"/>
          <w:sz w:val="24"/>
          <w:szCs w:val="24"/>
        </w:rPr>
        <w:t xml:space="preserve">enabling engagement </w:t>
      </w:r>
      <w:r w:rsidR="005072B1" w:rsidRPr="003864EE">
        <w:rPr>
          <w:rFonts w:ascii="Times New Roman" w:hAnsi="Times New Roman" w:cs="Times New Roman"/>
          <w:sz w:val="24"/>
          <w:szCs w:val="24"/>
        </w:rPr>
        <w:t xml:space="preserve">in member checking would be to offer electronic copies which may facilitate greater </w:t>
      </w:r>
      <w:r w:rsidR="001A6268">
        <w:rPr>
          <w:rFonts w:ascii="Times New Roman" w:hAnsi="Times New Roman" w:cs="Times New Roman"/>
          <w:sz w:val="24"/>
          <w:szCs w:val="24"/>
        </w:rPr>
        <w:t>participation</w:t>
      </w:r>
      <w:r w:rsidR="005072B1" w:rsidRPr="003864EE">
        <w:rPr>
          <w:rFonts w:ascii="Times New Roman" w:hAnsi="Times New Roman" w:cs="Times New Roman"/>
          <w:sz w:val="24"/>
          <w:szCs w:val="24"/>
        </w:rPr>
        <w:t xml:space="preserve"> and online editing, to provide audio documents which may be particularly appropriate for participants with </w:t>
      </w:r>
      <w:r w:rsidR="005072B1" w:rsidRPr="003864EE">
        <w:rPr>
          <w:rFonts w:ascii="Times New Roman" w:hAnsi="Times New Roman" w:cs="Times New Roman"/>
          <w:sz w:val="24"/>
          <w:szCs w:val="24"/>
        </w:rPr>
        <w:lastRenderedPageBreak/>
        <w:t>disabilities or to offer to have someone visit and go through the document with them (Doyle 2007)</w:t>
      </w:r>
      <w:r w:rsidR="004E3CF6" w:rsidRPr="003864EE">
        <w:rPr>
          <w:rFonts w:ascii="Times New Roman" w:hAnsi="Times New Roman" w:cs="Times New Roman"/>
          <w:sz w:val="24"/>
          <w:szCs w:val="24"/>
        </w:rPr>
        <w:t>.</w:t>
      </w:r>
    </w:p>
    <w:p w:rsidR="0050531B" w:rsidRPr="00577B25" w:rsidRDefault="0050531B" w:rsidP="003E68F2">
      <w:pPr>
        <w:spacing w:after="0" w:line="480" w:lineRule="auto"/>
        <w:jc w:val="center"/>
        <w:rPr>
          <w:rFonts w:ascii="Times New Roman" w:hAnsi="Times New Roman" w:cs="Times New Roman"/>
          <w:sz w:val="24"/>
          <w:szCs w:val="24"/>
        </w:rPr>
      </w:pPr>
      <w:r w:rsidRPr="00577B25">
        <w:rPr>
          <w:rFonts w:ascii="Times New Roman" w:hAnsi="Times New Roman" w:cs="Times New Roman"/>
          <w:sz w:val="24"/>
          <w:szCs w:val="24"/>
        </w:rPr>
        <w:t>***insert Box 1 about here***</w:t>
      </w:r>
    </w:p>
    <w:p w:rsidR="00F318A3" w:rsidRPr="00577B25" w:rsidRDefault="008C28DD" w:rsidP="003E68F2">
      <w:pPr>
        <w:spacing w:after="0" w:line="480" w:lineRule="auto"/>
        <w:rPr>
          <w:rFonts w:ascii="Times New Roman" w:eastAsia="Times New Roman" w:hAnsi="Times New Roman" w:cs="Times New Roman"/>
          <w:sz w:val="24"/>
          <w:szCs w:val="24"/>
          <w:lang w:eastAsia="en-GB"/>
        </w:rPr>
      </w:pPr>
      <w:r w:rsidRPr="00577B25">
        <w:rPr>
          <w:rFonts w:ascii="Times New Roman" w:hAnsi="Times New Roman" w:cs="Times New Roman"/>
          <w:sz w:val="24"/>
          <w:szCs w:val="24"/>
        </w:rPr>
        <w:t>Before mailing the member checking documents</w:t>
      </w:r>
      <w:r w:rsidR="00BC4BF1" w:rsidRPr="00577B25">
        <w:rPr>
          <w:rFonts w:ascii="Times New Roman" w:hAnsi="Times New Roman" w:cs="Times New Roman"/>
          <w:sz w:val="24"/>
          <w:szCs w:val="24"/>
        </w:rPr>
        <w:t xml:space="preserve">, </w:t>
      </w:r>
      <w:r w:rsidR="00D104F6" w:rsidRPr="00577B25">
        <w:rPr>
          <w:rFonts w:ascii="Times New Roman" w:hAnsi="Times New Roman" w:cs="Times New Roman"/>
          <w:sz w:val="24"/>
          <w:szCs w:val="24"/>
        </w:rPr>
        <w:t xml:space="preserve">we </w:t>
      </w:r>
      <w:r w:rsidR="00BC4BF1" w:rsidRPr="00577B25">
        <w:rPr>
          <w:rFonts w:ascii="Times New Roman" w:hAnsi="Times New Roman" w:cs="Times New Roman"/>
          <w:sz w:val="24"/>
          <w:szCs w:val="24"/>
        </w:rPr>
        <w:t xml:space="preserve">checked </w:t>
      </w:r>
      <w:r w:rsidR="00D104F6" w:rsidRPr="00577B25">
        <w:rPr>
          <w:rFonts w:ascii="Times New Roman" w:hAnsi="Times New Roman" w:cs="Times New Roman"/>
          <w:sz w:val="24"/>
          <w:szCs w:val="24"/>
        </w:rPr>
        <w:t xml:space="preserve">with the </w:t>
      </w:r>
      <w:r w:rsidRPr="00577B25">
        <w:rPr>
          <w:rFonts w:ascii="Times New Roman" w:hAnsi="Times New Roman" w:cs="Times New Roman"/>
          <w:sz w:val="24"/>
          <w:szCs w:val="24"/>
        </w:rPr>
        <w:t xml:space="preserve">relevant </w:t>
      </w:r>
      <w:r w:rsidR="00D104F6" w:rsidRPr="00577B25">
        <w:rPr>
          <w:rFonts w:ascii="Times New Roman" w:hAnsi="Times New Roman" w:cs="Times New Roman"/>
          <w:sz w:val="24"/>
          <w:szCs w:val="24"/>
        </w:rPr>
        <w:t>skin cancer nurse</w:t>
      </w:r>
      <w:r w:rsidRPr="00577B25">
        <w:rPr>
          <w:rFonts w:ascii="Times New Roman" w:hAnsi="Times New Roman" w:cs="Times New Roman"/>
          <w:sz w:val="24"/>
          <w:szCs w:val="24"/>
        </w:rPr>
        <w:t xml:space="preserve"> specialists</w:t>
      </w:r>
      <w:r w:rsidR="00D104F6" w:rsidRPr="00577B25">
        <w:rPr>
          <w:rFonts w:ascii="Times New Roman" w:hAnsi="Times New Roman" w:cs="Times New Roman"/>
          <w:sz w:val="24"/>
          <w:szCs w:val="24"/>
        </w:rPr>
        <w:t xml:space="preserve"> that the participant was </w:t>
      </w:r>
      <w:r w:rsidR="00BC4BF1" w:rsidRPr="00577B25">
        <w:rPr>
          <w:rFonts w:ascii="Times New Roman" w:hAnsi="Times New Roman" w:cs="Times New Roman"/>
          <w:sz w:val="24"/>
          <w:szCs w:val="24"/>
        </w:rPr>
        <w:t xml:space="preserve">in good health, </w:t>
      </w:r>
      <w:r w:rsidRPr="00577B25">
        <w:rPr>
          <w:rFonts w:ascii="Times New Roman" w:hAnsi="Times New Roman" w:cs="Times New Roman"/>
          <w:sz w:val="24"/>
          <w:szCs w:val="24"/>
        </w:rPr>
        <w:t xml:space="preserve">to reduce risk of distress </w:t>
      </w:r>
      <w:r w:rsidRPr="00577B25">
        <w:rPr>
          <w:rFonts w:ascii="Times New Roman" w:hAnsi="Times New Roman" w:cs="Times New Roman"/>
          <w:b/>
          <w:i/>
          <w:sz w:val="24"/>
          <w:szCs w:val="24"/>
        </w:rPr>
        <w:t>(SMC Step 2)</w:t>
      </w:r>
      <w:r w:rsidR="00D104F6" w:rsidRPr="00577B25">
        <w:rPr>
          <w:rFonts w:ascii="Times New Roman" w:hAnsi="Times New Roman" w:cs="Times New Roman"/>
          <w:b/>
          <w:i/>
          <w:sz w:val="24"/>
          <w:szCs w:val="24"/>
        </w:rPr>
        <w:t>.</w:t>
      </w:r>
      <w:r w:rsidR="00D104F6" w:rsidRPr="00577B25">
        <w:rPr>
          <w:rFonts w:ascii="Times New Roman" w:hAnsi="Times New Roman" w:cs="Times New Roman"/>
          <w:sz w:val="24"/>
          <w:szCs w:val="24"/>
        </w:rPr>
        <w:t xml:space="preserve"> </w:t>
      </w:r>
      <w:r w:rsidR="00BC4BF1" w:rsidRPr="00577B25">
        <w:rPr>
          <w:rFonts w:ascii="Times New Roman" w:hAnsi="Times New Roman" w:cs="Times New Roman"/>
          <w:sz w:val="24"/>
          <w:szCs w:val="24"/>
        </w:rPr>
        <w:t>This proved</w:t>
      </w:r>
      <w:r w:rsidR="00C53C16" w:rsidRPr="00577B25">
        <w:rPr>
          <w:rFonts w:ascii="Times New Roman" w:hAnsi="Times New Roman" w:cs="Times New Roman"/>
          <w:sz w:val="24"/>
          <w:szCs w:val="24"/>
        </w:rPr>
        <w:t xml:space="preserve"> an important step as </w:t>
      </w:r>
      <w:r w:rsidR="00AF77B1" w:rsidRPr="00577B25">
        <w:rPr>
          <w:rFonts w:ascii="Times New Roman" w:hAnsi="Times New Roman" w:cs="Times New Roman"/>
          <w:sz w:val="24"/>
          <w:szCs w:val="24"/>
        </w:rPr>
        <w:t>13 p</w:t>
      </w:r>
      <w:r w:rsidR="00C53C16" w:rsidRPr="00577B25">
        <w:rPr>
          <w:rFonts w:ascii="Times New Roman" w:hAnsi="Times New Roman" w:cs="Times New Roman"/>
          <w:sz w:val="24"/>
          <w:szCs w:val="24"/>
        </w:rPr>
        <w:t>articipants</w:t>
      </w:r>
      <w:r w:rsidR="00BC4BF1" w:rsidRPr="00577B25">
        <w:rPr>
          <w:rFonts w:ascii="Times New Roman" w:hAnsi="Times New Roman" w:cs="Times New Roman"/>
          <w:sz w:val="24"/>
          <w:szCs w:val="24"/>
        </w:rPr>
        <w:t xml:space="preserve"> were not approached</w:t>
      </w:r>
      <w:r w:rsidR="008546CD" w:rsidRPr="00577B25">
        <w:rPr>
          <w:rFonts w:ascii="Times New Roman" w:hAnsi="Times New Roman" w:cs="Times New Roman"/>
          <w:sz w:val="24"/>
          <w:szCs w:val="24"/>
        </w:rPr>
        <w:t>: two</w:t>
      </w:r>
      <w:r w:rsidR="00C53C16" w:rsidRPr="00577B25">
        <w:rPr>
          <w:rFonts w:ascii="Times New Roman" w:hAnsi="Times New Roman" w:cs="Times New Roman"/>
          <w:sz w:val="24"/>
          <w:szCs w:val="24"/>
        </w:rPr>
        <w:t xml:space="preserve"> </w:t>
      </w:r>
      <w:r w:rsidR="00AF77B1" w:rsidRPr="00577B25">
        <w:rPr>
          <w:rFonts w:ascii="Times New Roman" w:hAnsi="Times New Roman" w:cs="Times New Roman"/>
          <w:sz w:val="24"/>
          <w:szCs w:val="24"/>
        </w:rPr>
        <w:t>had died</w:t>
      </w:r>
      <w:r w:rsidR="008546CD" w:rsidRPr="00577B25">
        <w:rPr>
          <w:rFonts w:ascii="Times New Roman" w:hAnsi="Times New Roman" w:cs="Times New Roman"/>
          <w:sz w:val="24"/>
          <w:szCs w:val="24"/>
        </w:rPr>
        <w:t>, seven</w:t>
      </w:r>
      <w:r w:rsidR="00B51023" w:rsidRPr="00577B25">
        <w:rPr>
          <w:rFonts w:ascii="Times New Roman" w:hAnsi="Times New Roman" w:cs="Times New Roman"/>
          <w:sz w:val="24"/>
          <w:szCs w:val="24"/>
        </w:rPr>
        <w:t xml:space="preserve"> </w:t>
      </w:r>
      <w:r w:rsidR="00AF77B1" w:rsidRPr="00577B25">
        <w:rPr>
          <w:rFonts w:ascii="Times New Roman" w:hAnsi="Times New Roman" w:cs="Times New Roman"/>
          <w:sz w:val="24"/>
          <w:szCs w:val="24"/>
        </w:rPr>
        <w:t>were too ill to receive the report</w:t>
      </w:r>
      <w:r w:rsidR="008546CD" w:rsidRPr="00577B25">
        <w:rPr>
          <w:rFonts w:ascii="Times New Roman" w:hAnsi="Times New Roman" w:cs="Times New Roman"/>
          <w:sz w:val="24"/>
          <w:szCs w:val="24"/>
        </w:rPr>
        <w:t>, and</w:t>
      </w:r>
      <w:r w:rsidR="00B51023" w:rsidRPr="00577B25">
        <w:rPr>
          <w:rFonts w:ascii="Times New Roman" w:hAnsi="Times New Roman" w:cs="Times New Roman"/>
          <w:sz w:val="24"/>
          <w:szCs w:val="24"/>
        </w:rPr>
        <w:t xml:space="preserve"> </w:t>
      </w:r>
      <w:r w:rsidR="00AF77B1" w:rsidRPr="00577B25">
        <w:rPr>
          <w:rFonts w:ascii="Times New Roman" w:hAnsi="Times New Roman" w:cs="Times New Roman"/>
          <w:sz w:val="24"/>
          <w:szCs w:val="24"/>
        </w:rPr>
        <w:t>the specialist nurses were unsure of current address</w:t>
      </w:r>
      <w:r w:rsidR="00763943" w:rsidRPr="00577B25">
        <w:rPr>
          <w:rFonts w:ascii="Times New Roman" w:hAnsi="Times New Roman" w:cs="Times New Roman"/>
          <w:sz w:val="24"/>
          <w:szCs w:val="24"/>
        </w:rPr>
        <w:t>es</w:t>
      </w:r>
      <w:r w:rsidR="008546CD" w:rsidRPr="00577B25">
        <w:rPr>
          <w:rFonts w:ascii="Times New Roman" w:hAnsi="Times New Roman" w:cs="Times New Roman"/>
          <w:sz w:val="24"/>
          <w:szCs w:val="24"/>
        </w:rPr>
        <w:t xml:space="preserve"> for four participants</w:t>
      </w:r>
      <w:r w:rsidR="00AF77B1" w:rsidRPr="00577B25">
        <w:rPr>
          <w:rFonts w:ascii="Times New Roman" w:hAnsi="Times New Roman" w:cs="Times New Roman"/>
          <w:sz w:val="24"/>
          <w:szCs w:val="24"/>
        </w:rPr>
        <w:t>. Fifty</w:t>
      </w:r>
      <w:r w:rsidR="000439C7" w:rsidRPr="00577B25">
        <w:rPr>
          <w:rFonts w:ascii="Times New Roman" w:hAnsi="Times New Roman" w:cs="Times New Roman"/>
          <w:sz w:val="24"/>
          <w:szCs w:val="24"/>
        </w:rPr>
        <w:t xml:space="preserve"> </w:t>
      </w:r>
      <w:r w:rsidR="00F318A3" w:rsidRPr="00577B25">
        <w:rPr>
          <w:rFonts w:ascii="Times New Roman" w:hAnsi="Times New Roman" w:cs="Times New Roman"/>
          <w:sz w:val="24"/>
          <w:szCs w:val="24"/>
        </w:rPr>
        <w:t>member checking</w:t>
      </w:r>
      <w:r w:rsidR="000439C7" w:rsidRPr="00577B25">
        <w:rPr>
          <w:rFonts w:ascii="Times New Roman" w:hAnsi="Times New Roman" w:cs="Times New Roman"/>
          <w:sz w:val="24"/>
          <w:szCs w:val="24"/>
        </w:rPr>
        <w:t xml:space="preserve"> documents</w:t>
      </w:r>
      <w:r w:rsidR="00F73557" w:rsidRPr="00577B25">
        <w:rPr>
          <w:rFonts w:ascii="Times New Roman" w:hAnsi="Times New Roman" w:cs="Times New Roman"/>
          <w:sz w:val="24"/>
          <w:szCs w:val="24"/>
        </w:rPr>
        <w:t xml:space="preserve"> </w:t>
      </w:r>
      <w:r w:rsidR="00C12249" w:rsidRPr="00577B25">
        <w:rPr>
          <w:rFonts w:ascii="Times New Roman" w:hAnsi="Times New Roman" w:cs="Times New Roman"/>
          <w:sz w:val="24"/>
          <w:szCs w:val="24"/>
        </w:rPr>
        <w:t>were posted</w:t>
      </w:r>
      <w:r w:rsidR="00564F62" w:rsidRPr="00577B25">
        <w:rPr>
          <w:rFonts w:ascii="Times New Roman" w:hAnsi="Times New Roman" w:cs="Times New Roman"/>
          <w:sz w:val="24"/>
          <w:szCs w:val="24"/>
        </w:rPr>
        <w:t>,</w:t>
      </w:r>
      <w:r w:rsidR="00C67702" w:rsidRPr="00577B25">
        <w:rPr>
          <w:rFonts w:ascii="Times New Roman" w:hAnsi="Times New Roman" w:cs="Times New Roman"/>
          <w:sz w:val="24"/>
          <w:szCs w:val="24"/>
        </w:rPr>
        <w:t xml:space="preserve"> with a copy </w:t>
      </w:r>
      <w:r w:rsidR="00C12249" w:rsidRPr="00577B25">
        <w:rPr>
          <w:rFonts w:ascii="Times New Roman" w:hAnsi="Times New Roman" w:cs="Times New Roman"/>
          <w:sz w:val="24"/>
          <w:szCs w:val="24"/>
        </w:rPr>
        <w:t xml:space="preserve">for participants </w:t>
      </w:r>
      <w:r w:rsidR="00C67702" w:rsidRPr="00577B25">
        <w:rPr>
          <w:rFonts w:ascii="Times New Roman" w:hAnsi="Times New Roman" w:cs="Times New Roman"/>
          <w:sz w:val="24"/>
          <w:szCs w:val="24"/>
        </w:rPr>
        <w:t>to retain and</w:t>
      </w:r>
      <w:r w:rsidR="00F73557" w:rsidRPr="00577B25">
        <w:rPr>
          <w:rFonts w:ascii="Times New Roman" w:hAnsi="Times New Roman" w:cs="Times New Roman"/>
          <w:sz w:val="24"/>
          <w:szCs w:val="24"/>
        </w:rPr>
        <w:t xml:space="preserve"> </w:t>
      </w:r>
      <w:r w:rsidR="00654F55" w:rsidRPr="00577B25">
        <w:rPr>
          <w:rFonts w:ascii="Times New Roman" w:hAnsi="Times New Roman" w:cs="Times New Roman"/>
          <w:sz w:val="24"/>
          <w:szCs w:val="24"/>
        </w:rPr>
        <w:t xml:space="preserve">a </w:t>
      </w:r>
      <w:r w:rsidR="00F73557" w:rsidRPr="00577B25">
        <w:rPr>
          <w:rFonts w:ascii="Times New Roman" w:hAnsi="Times New Roman" w:cs="Times New Roman"/>
          <w:sz w:val="24"/>
          <w:szCs w:val="24"/>
        </w:rPr>
        <w:t xml:space="preserve">copy to be returned in </w:t>
      </w:r>
      <w:r w:rsidR="00C67702" w:rsidRPr="00577B25">
        <w:rPr>
          <w:rFonts w:ascii="Times New Roman" w:hAnsi="Times New Roman" w:cs="Times New Roman"/>
          <w:sz w:val="24"/>
          <w:szCs w:val="24"/>
        </w:rPr>
        <w:t xml:space="preserve">a </w:t>
      </w:r>
      <w:r w:rsidR="00F73557" w:rsidRPr="00577B25">
        <w:rPr>
          <w:rFonts w:ascii="Times New Roman" w:hAnsi="Times New Roman" w:cs="Times New Roman"/>
          <w:sz w:val="24"/>
          <w:szCs w:val="24"/>
        </w:rPr>
        <w:t>stamped addressed envelope</w:t>
      </w:r>
      <w:r w:rsidR="00C53C16" w:rsidRPr="00577B25">
        <w:rPr>
          <w:rFonts w:ascii="Times New Roman" w:hAnsi="Times New Roman" w:cs="Times New Roman"/>
          <w:sz w:val="24"/>
          <w:szCs w:val="24"/>
        </w:rPr>
        <w:t xml:space="preserve"> </w:t>
      </w:r>
      <w:r w:rsidR="00C53C16" w:rsidRPr="00577B25">
        <w:rPr>
          <w:rFonts w:ascii="Times New Roman" w:hAnsi="Times New Roman" w:cs="Times New Roman"/>
          <w:b/>
          <w:i/>
          <w:sz w:val="24"/>
          <w:szCs w:val="24"/>
        </w:rPr>
        <w:t>(SMC Step 3)</w:t>
      </w:r>
      <w:r w:rsidR="00F73557" w:rsidRPr="00577B25">
        <w:rPr>
          <w:rFonts w:ascii="Times New Roman" w:hAnsi="Times New Roman" w:cs="Times New Roman"/>
          <w:b/>
          <w:i/>
          <w:sz w:val="24"/>
          <w:szCs w:val="24"/>
        </w:rPr>
        <w:t>.</w:t>
      </w:r>
      <w:r w:rsidR="00F73557" w:rsidRPr="00577B25">
        <w:rPr>
          <w:rFonts w:ascii="Times New Roman" w:hAnsi="Times New Roman" w:cs="Times New Roman"/>
          <w:sz w:val="24"/>
          <w:szCs w:val="24"/>
        </w:rPr>
        <w:t xml:space="preserve"> </w:t>
      </w:r>
      <w:r w:rsidR="000439C7" w:rsidRPr="00577B25">
        <w:rPr>
          <w:rFonts w:ascii="Times New Roman" w:hAnsi="Times New Roman" w:cs="Times New Roman"/>
          <w:sz w:val="24"/>
          <w:szCs w:val="24"/>
        </w:rPr>
        <w:t xml:space="preserve"> </w:t>
      </w:r>
      <w:r w:rsidR="00BC4BF1" w:rsidRPr="00577B25">
        <w:rPr>
          <w:rFonts w:ascii="Times New Roman" w:hAnsi="Times New Roman" w:cs="Times New Roman"/>
          <w:sz w:val="24"/>
          <w:szCs w:val="24"/>
        </w:rPr>
        <w:t xml:space="preserve">A </w:t>
      </w:r>
      <w:r w:rsidR="00E32EEA" w:rsidRPr="00577B25">
        <w:rPr>
          <w:rFonts w:ascii="Times New Roman" w:hAnsi="Times New Roman" w:cs="Times New Roman"/>
          <w:sz w:val="24"/>
          <w:szCs w:val="24"/>
        </w:rPr>
        <w:t xml:space="preserve">cover letter explained </w:t>
      </w:r>
      <w:r w:rsidR="009D2CB8" w:rsidRPr="00577B25">
        <w:rPr>
          <w:rFonts w:ascii="Times New Roman" w:hAnsi="Times New Roman" w:cs="Times New Roman"/>
          <w:sz w:val="24"/>
          <w:szCs w:val="24"/>
        </w:rPr>
        <w:t xml:space="preserve">that </w:t>
      </w:r>
      <w:r w:rsidR="00E32EEA" w:rsidRPr="00577B25">
        <w:rPr>
          <w:rFonts w:ascii="Times New Roman" w:hAnsi="Times New Roman" w:cs="Times New Roman"/>
          <w:sz w:val="24"/>
          <w:szCs w:val="24"/>
        </w:rPr>
        <w:t xml:space="preserve">the document was a </w:t>
      </w:r>
      <w:r w:rsidR="00E32EEA" w:rsidRPr="00577B25">
        <w:rPr>
          <w:rFonts w:ascii="Times New Roman" w:eastAsia="Times New Roman" w:hAnsi="Times New Roman" w:cs="Times New Roman"/>
          <w:sz w:val="24"/>
          <w:szCs w:val="24"/>
          <w:lang w:eastAsia="en-GB"/>
        </w:rPr>
        <w:t xml:space="preserve">summary of </w:t>
      </w:r>
      <w:r w:rsidR="00AF77B1" w:rsidRPr="00577B25">
        <w:rPr>
          <w:rFonts w:ascii="Times New Roman" w:eastAsia="Times New Roman" w:hAnsi="Times New Roman" w:cs="Times New Roman"/>
          <w:sz w:val="24"/>
          <w:szCs w:val="24"/>
          <w:lang w:eastAsia="en-GB"/>
        </w:rPr>
        <w:t xml:space="preserve">interim </w:t>
      </w:r>
      <w:r w:rsidR="00E32EEA" w:rsidRPr="00577B25">
        <w:rPr>
          <w:rFonts w:ascii="Times New Roman" w:eastAsia="Times New Roman" w:hAnsi="Times New Roman" w:cs="Times New Roman"/>
          <w:sz w:val="24"/>
          <w:szCs w:val="24"/>
          <w:lang w:eastAsia="en-GB"/>
        </w:rPr>
        <w:t xml:space="preserve">results developed </w:t>
      </w:r>
      <w:r w:rsidR="00BC4BF1" w:rsidRPr="00577B25">
        <w:rPr>
          <w:rFonts w:ascii="Times New Roman" w:eastAsia="Times New Roman" w:hAnsi="Times New Roman" w:cs="Times New Roman"/>
          <w:sz w:val="24"/>
          <w:szCs w:val="24"/>
          <w:lang w:eastAsia="en-GB"/>
        </w:rPr>
        <w:t>through analysis of</w:t>
      </w:r>
      <w:r w:rsidR="00E32EEA" w:rsidRPr="00577B25">
        <w:rPr>
          <w:rFonts w:ascii="Times New Roman" w:eastAsia="Times New Roman" w:hAnsi="Times New Roman" w:cs="Times New Roman"/>
          <w:sz w:val="24"/>
          <w:szCs w:val="24"/>
          <w:lang w:eastAsia="en-GB"/>
        </w:rPr>
        <w:t xml:space="preserve"> all the interviews </w:t>
      </w:r>
      <w:r w:rsidR="00BC4BF1" w:rsidRPr="00577B25">
        <w:rPr>
          <w:rFonts w:ascii="Times New Roman" w:eastAsia="Times New Roman" w:hAnsi="Times New Roman" w:cs="Times New Roman"/>
          <w:sz w:val="24"/>
          <w:szCs w:val="24"/>
          <w:lang w:eastAsia="en-GB"/>
        </w:rPr>
        <w:t xml:space="preserve">to represent the experiences </w:t>
      </w:r>
      <w:r w:rsidR="00E32EEA" w:rsidRPr="00577B25">
        <w:rPr>
          <w:rFonts w:ascii="Times New Roman" w:eastAsia="Times New Roman" w:hAnsi="Times New Roman" w:cs="Times New Roman"/>
          <w:sz w:val="24"/>
          <w:szCs w:val="24"/>
          <w:lang w:eastAsia="en-GB"/>
        </w:rPr>
        <w:t xml:space="preserve">important to most people interviewed. </w:t>
      </w:r>
      <w:r w:rsidR="00654F55" w:rsidRPr="00577B25">
        <w:rPr>
          <w:rFonts w:ascii="Times New Roman" w:hAnsi="Times New Roman" w:cs="Times New Roman"/>
          <w:sz w:val="24"/>
          <w:szCs w:val="24"/>
        </w:rPr>
        <w:t xml:space="preserve">Participants were asked to read the document and comment on whether or not they felt </w:t>
      </w:r>
      <w:r w:rsidR="00763943" w:rsidRPr="00577B25">
        <w:rPr>
          <w:rFonts w:ascii="Times New Roman" w:hAnsi="Times New Roman" w:cs="Times New Roman"/>
          <w:sz w:val="24"/>
          <w:szCs w:val="24"/>
        </w:rPr>
        <w:t>the</w:t>
      </w:r>
      <w:r w:rsidR="00654F55" w:rsidRPr="00577B25">
        <w:rPr>
          <w:rFonts w:ascii="Times New Roman" w:hAnsi="Times New Roman" w:cs="Times New Roman"/>
          <w:sz w:val="24"/>
          <w:szCs w:val="24"/>
        </w:rPr>
        <w:t xml:space="preserve"> </w:t>
      </w:r>
      <w:r w:rsidR="00C53C16" w:rsidRPr="00577B25">
        <w:rPr>
          <w:rFonts w:ascii="Times New Roman" w:hAnsi="Times New Roman" w:cs="Times New Roman"/>
          <w:sz w:val="24"/>
          <w:szCs w:val="24"/>
        </w:rPr>
        <w:t xml:space="preserve">synthesised </w:t>
      </w:r>
      <w:r w:rsidR="00DC12CA" w:rsidRPr="00577B25">
        <w:rPr>
          <w:rFonts w:ascii="Times New Roman" w:hAnsi="Times New Roman" w:cs="Times New Roman"/>
          <w:sz w:val="24"/>
          <w:szCs w:val="24"/>
        </w:rPr>
        <w:t>results</w:t>
      </w:r>
      <w:r w:rsidR="00654F55" w:rsidRPr="00577B25">
        <w:rPr>
          <w:rFonts w:ascii="Times New Roman" w:hAnsi="Times New Roman" w:cs="Times New Roman"/>
          <w:sz w:val="24"/>
          <w:szCs w:val="24"/>
        </w:rPr>
        <w:t xml:space="preserve"> resonated with their experiences and if there was anything they would like to change</w:t>
      </w:r>
      <w:r w:rsidR="009D2CB8" w:rsidRPr="00577B25">
        <w:rPr>
          <w:rFonts w:ascii="Times New Roman" w:hAnsi="Times New Roman" w:cs="Times New Roman"/>
          <w:sz w:val="24"/>
          <w:szCs w:val="24"/>
        </w:rPr>
        <w:t>,</w:t>
      </w:r>
      <w:r w:rsidR="00654F55" w:rsidRPr="00577B25">
        <w:rPr>
          <w:rFonts w:ascii="Times New Roman" w:hAnsi="Times New Roman" w:cs="Times New Roman"/>
          <w:sz w:val="24"/>
          <w:szCs w:val="24"/>
        </w:rPr>
        <w:t xml:space="preserve"> in order to </w:t>
      </w:r>
      <w:r w:rsidR="00E32EEA" w:rsidRPr="00577B25">
        <w:rPr>
          <w:rFonts w:ascii="Times New Roman" w:eastAsia="Times New Roman" w:hAnsi="Times New Roman" w:cs="Times New Roman"/>
          <w:sz w:val="24"/>
          <w:szCs w:val="24"/>
          <w:lang w:eastAsia="en-GB"/>
        </w:rPr>
        <w:t>help us co</w:t>
      </w:r>
      <w:r w:rsidR="009D2CB8" w:rsidRPr="00577B25">
        <w:rPr>
          <w:rFonts w:ascii="Times New Roman" w:eastAsia="Times New Roman" w:hAnsi="Times New Roman" w:cs="Times New Roman"/>
          <w:sz w:val="24"/>
          <w:szCs w:val="24"/>
          <w:lang w:eastAsia="en-GB"/>
        </w:rPr>
        <w:t xml:space="preserve">mplete our analyses </w:t>
      </w:r>
      <w:r w:rsidR="00E32EEA" w:rsidRPr="00577B25">
        <w:rPr>
          <w:rFonts w:ascii="Times New Roman" w:eastAsia="Times New Roman" w:hAnsi="Times New Roman" w:cs="Times New Roman"/>
          <w:sz w:val="24"/>
          <w:szCs w:val="24"/>
          <w:lang w:eastAsia="en-GB"/>
        </w:rPr>
        <w:t>and develop</w:t>
      </w:r>
      <w:r w:rsidR="009D2CB8" w:rsidRPr="00577B25">
        <w:rPr>
          <w:rFonts w:ascii="Times New Roman" w:eastAsia="Times New Roman" w:hAnsi="Times New Roman" w:cs="Times New Roman"/>
          <w:sz w:val="24"/>
          <w:szCs w:val="24"/>
          <w:lang w:eastAsia="en-GB"/>
        </w:rPr>
        <w:t xml:space="preserve"> </w:t>
      </w:r>
      <w:r w:rsidR="00E65FAB" w:rsidRPr="00577B25">
        <w:rPr>
          <w:rFonts w:ascii="Times New Roman" w:eastAsia="Times New Roman" w:hAnsi="Times New Roman" w:cs="Times New Roman"/>
          <w:sz w:val="24"/>
          <w:szCs w:val="24"/>
          <w:lang w:eastAsia="en-GB"/>
        </w:rPr>
        <w:t>interpretations</w:t>
      </w:r>
      <w:r w:rsidR="007F51B3" w:rsidRPr="00577B25">
        <w:rPr>
          <w:rFonts w:ascii="Times New Roman" w:eastAsia="Times New Roman" w:hAnsi="Times New Roman" w:cs="Times New Roman"/>
          <w:sz w:val="24"/>
          <w:szCs w:val="24"/>
          <w:lang w:eastAsia="en-GB"/>
        </w:rPr>
        <w:t xml:space="preserve"> (See Box 1)</w:t>
      </w:r>
      <w:r w:rsidR="00E32EEA" w:rsidRPr="00577B25">
        <w:rPr>
          <w:rFonts w:ascii="Times New Roman" w:eastAsia="Times New Roman" w:hAnsi="Times New Roman" w:cs="Times New Roman"/>
          <w:sz w:val="24"/>
          <w:szCs w:val="24"/>
          <w:lang w:eastAsia="en-GB"/>
        </w:rPr>
        <w:t xml:space="preserve">. This statement </w:t>
      </w:r>
      <w:r w:rsidR="0004706E" w:rsidRPr="00577B25">
        <w:rPr>
          <w:rFonts w:ascii="Times New Roman" w:eastAsia="Times New Roman" w:hAnsi="Times New Roman" w:cs="Times New Roman"/>
          <w:sz w:val="24"/>
          <w:szCs w:val="24"/>
          <w:lang w:eastAsia="en-GB"/>
        </w:rPr>
        <w:t xml:space="preserve">reiterated </w:t>
      </w:r>
      <w:r w:rsidR="00E32EEA" w:rsidRPr="00577B25">
        <w:rPr>
          <w:rFonts w:ascii="Times New Roman" w:eastAsia="Times New Roman" w:hAnsi="Times New Roman" w:cs="Times New Roman"/>
          <w:sz w:val="24"/>
          <w:szCs w:val="24"/>
          <w:lang w:eastAsia="en-GB"/>
        </w:rPr>
        <w:t>that these were not final results</w:t>
      </w:r>
      <w:r w:rsidR="00654F55" w:rsidRPr="00577B25">
        <w:rPr>
          <w:rFonts w:ascii="Times New Roman" w:eastAsia="Times New Roman" w:hAnsi="Times New Roman" w:cs="Times New Roman"/>
          <w:sz w:val="24"/>
          <w:szCs w:val="24"/>
          <w:lang w:eastAsia="en-GB"/>
        </w:rPr>
        <w:t>;</w:t>
      </w:r>
      <w:r w:rsidR="00E32EEA" w:rsidRPr="00577B25">
        <w:rPr>
          <w:rFonts w:ascii="Times New Roman" w:eastAsia="Times New Roman" w:hAnsi="Times New Roman" w:cs="Times New Roman"/>
          <w:sz w:val="24"/>
          <w:szCs w:val="24"/>
          <w:lang w:eastAsia="en-GB"/>
        </w:rPr>
        <w:t xml:space="preserve"> rather tha</w:t>
      </w:r>
      <w:r w:rsidR="00654F55" w:rsidRPr="00577B25">
        <w:rPr>
          <w:rFonts w:ascii="Times New Roman" w:eastAsia="Times New Roman" w:hAnsi="Times New Roman" w:cs="Times New Roman"/>
          <w:sz w:val="24"/>
          <w:szCs w:val="24"/>
          <w:lang w:eastAsia="en-GB"/>
        </w:rPr>
        <w:t>t</w:t>
      </w:r>
      <w:r w:rsidR="00E32EEA" w:rsidRPr="00577B25">
        <w:rPr>
          <w:rFonts w:ascii="Times New Roman" w:eastAsia="Times New Roman" w:hAnsi="Times New Roman" w:cs="Times New Roman"/>
          <w:sz w:val="24"/>
          <w:szCs w:val="24"/>
          <w:lang w:eastAsia="en-GB"/>
        </w:rPr>
        <w:t xml:space="preserve"> there was the opportunity </w:t>
      </w:r>
      <w:r w:rsidR="00BE0599" w:rsidRPr="00577B25">
        <w:rPr>
          <w:rFonts w:ascii="Times New Roman" w:eastAsia="Times New Roman" w:hAnsi="Times New Roman" w:cs="Times New Roman"/>
          <w:sz w:val="24"/>
          <w:szCs w:val="24"/>
          <w:lang w:eastAsia="en-GB"/>
        </w:rPr>
        <w:t>to influence the analysis</w:t>
      </w:r>
      <w:r w:rsidR="0004706E" w:rsidRPr="00577B25">
        <w:rPr>
          <w:rFonts w:ascii="Times New Roman" w:eastAsia="Times New Roman" w:hAnsi="Times New Roman" w:cs="Times New Roman"/>
          <w:sz w:val="24"/>
          <w:szCs w:val="24"/>
          <w:lang w:eastAsia="en-GB"/>
        </w:rPr>
        <w:t>, giving participants permission to disagree</w:t>
      </w:r>
      <w:r w:rsidR="00E32EEA" w:rsidRPr="00577B25">
        <w:rPr>
          <w:rFonts w:ascii="Times New Roman" w:eastAsia="Times New Roman" w:hAnsi="Times New Roman" w:cs="Times New Roman"/>
          <w:sz w:val="24"/>
          <w:szCs w:val="24"/>
          <w:lang w:eastAsia="en-GB"/>
        </w:rPr>
        <w:t xml:space="preserve">. </w:t>
      </w:r>
      <w:r w:rsidR="0041338B" w:rsidRPr="00577B25">
        <w:rPr>
          <w:rFonts w:ascii="Times New Roman" w:eastAsia="Times New Roman" w:hAnsi="Times New Roman" w:cs="Times New Roman"/>
          <w:sz w:val="24"/>
          <w:szCs w:val="24"/>
          <w:lang w:eastAsia="en-GB"/>
        </w:rPr>
        <w:t>The researcher</w:t>
      </w:r>
      <w:r w:rsidR="0004706E" w:rsidRPr="00577B25">
        <w:rPr>
          <w:rFonts w:ascii="Times New Roman" w:eastAsia="Times New Roman" w:hAnsi="Times New Roman" w:cs="Times New Roman"/>
          <w:sz w:val="24"/>
          <w:szCs w:val="24"/>
          <w:lang w:eastAsia="en-GB"/>
        </w:rPr>
        <w:t>’</w:t>
      </w:r>
      <w:r w:rsidR="0041338B" w:rsidRPr="00577B25">
        <w:rPr>
          <w:rFonts w:ascii="Times New Roman" w:eastAsia="Times New Roman" w:hAnsi="Times New Roman" w:cs="Times New Roman"/>
          <w:sz w:val="24"/>
          <w:szCs w:val="24"/>
          <w:lang w:eastAsia="en-GB"/>
        </w:rPr>
        <w:t xml:space="preserve">s contact details were </w:t>
      </w:r>
      <w:r w:rsidR="0004706E" w:rsidRPr="00577B25">
        <w:rPr>
          <w:rFonts w:ascii="Times New Roman" w:eastAsia="Times New Roman" w:hAnsi="Times New Roman" w:cs="Times New Roman"/>
          <w:sz w:val="24"/>
          <w:szCs w:val="24"/>
          <w:lang w:eastAsia="en-GB"/>
        </w:rPr>
        <w:t>provided in case of queries but no one made use of this</w:t>
      </w:r>
      <w:r w:rsidR="0041338B" w:rsidRPr="00577B25">
        <w:rPr>
          <w:rFonts w:ascii="Times New Roman" w:eastAsia="Times New Roman" w:hAnsi="Times New Roman" w:cs="Times New Roman"/>
          <w:sz w:val="24"/>
          <w:szCs w:val="24"/>
          <w:lang w:eastAsia="en-GB"/>
        </w:rPr>
        <w:t xml:space="preserve">. We </w:t>
      </w:r>
      <w:r w:rsidR="00BE0599" w:rsidRPr="00577B25">
        <w:rPr>
          <w:rFonts w:ascii="Times New Roman" w:eastAsia="Times New Roman" w:hAnsi="Times New Roman" w:cs="Times New Roman"/>
          <w:sz w:val="24"/>
          <w:szCs w:val="24"/>
          <w:lang w:eastAsia="en-GB"/>
        </w:rPr>
        <w:t xml:space="preserve">allowed two weeks </w:t>
      </w:r>
      <w:r w:rsidR="0041338B" w:rsidRPr="00577B25">
        <w:rPr>
          <w:rFonts w:ascii="Times New Roman" w:eastAsia="Times New Roman" w:hAnsi="Times New Roman" w:cs="Times New Roman"/>
          <w:sz w:val="24"/>
          <w:szCs w:val="24"/>
          <w:lang w:eastAsia="en-GB"/>
        </w:rPr>
        <w:t xml:space="preserve">to return the </w:t>
      </w:r>
      <w:r w:rsidR="0004706E" w:rsidRPr="00577B25">
        <w:rPr>
          <w:rFonts w:ascii="Times New Roman" w:eastAsia="Times New Roman" w:hAnsi="Times New Roman" w:cs="Times New Roman"/>
          <w:sz w:val="24"/>
          <w:szCs w:val="24"/>
          <w:lang w:eastAsia="en-GB"/>
        </w:rPr>
        <w:t>document</w:t>
      </w:r>
      <w:r w:rsidR="00B51023" w:rsidRPr="00577B25">
        <w:rPr>
          <w:rFonts w:ascii="Times New Roman" w:eastAsia="Times New Roman" w:hAnsi="Times New Roman" w:cs="Times New Roman"/>
          <w:sz w:val="24"/>
          <w:szCs w:val="24"/>
          <w:lang w:eastAsia="en-GB"/>
        </w:rPr>
        <w:t>.</w:t>
      </w:r>
      <w:r w:rsidR="0004706E" w:rsidRPr="00577B25">
        <w:rPr>
          <w:rFonts w:ascii="Times New Roman" w:eastAsia="Times New Roman" w:hAnsi="Times New Roman" w:cs="Times New Roman"/>
          <w:sz w:val="24"/>
          <w:szCs w:val="24"/>
          <w:lang w:eastAsia="en-GB"/>
        </w:rPr>
        <w:t xml:space="preserve"> </w:t>
      </w:r>
    </w:p>
    <w:p w:rsidR="0050531B" w:rsidRPr="00577B25" w:rsidRDefault="00C53C16" w:rsidP="003E68F2">
      <w:pPr>
        <w:spacing w:after="0" w:line="480" w:lineRule="auto"/>
        <w:jc w:val="both"/>
        <w:rPr>
          <w:rFonts w:ascii="Times New Roman" w:eastAsia="Times New Roman" w:hAnsi="Times New Roman" w:cs="Times New Roman"/>
          <w:sz w:val="24"/>
          <w:szCs w:val="24"/>
          <w:lang w:eastAsia="en-GB"/>
        </w:rPr>
      </w:pPr>
      <w:r w:rsidRPr="00577B25">
        <w:rPr>
          <w:rFonts w:ascii="Times New Roman" w:hAnsi="Times New Roman" w:cs="Times New Roman"/>
          <w:b/>
          <w:i/>
          <w:sz w:val="24"/>
          <w:szCs w:val="24"/>
        </w:rPr>
        <w:lastRenderedPageBreak/>
        <w:t xml:space="preserve">SMC’s </w:t>
      </w:r>
      <w:r w:rsidR="00DC12CA" w:rsidRPr="00577B25">
        <w:rPr>
          <w:rFonts w:ascii="Times New Roman" w:hAnsi="Times New Roman" w:cs="Times New Roman"/>
          <w:b/>
          <w:i/>
          <w:sz w:val="24"/>
          <w:szCs w:val="24"/>
        </w:rPr>
        <w:t xml:space="preserve">Step </w:t>
      </w:r>
      <w:r w:rsidRPr="00577B25">
        <w:rPr>
          <w:rFonts w:ascii="Times New Roman" w:hAnsi="Times New Roman" w:cs="Times New Roman"/>
          <w:b/>
          <w:i/>
          <w:sz w:val="24"/>
          <w:szCs w:val="24"/>
        </w:rPr>
        <w:t>4</w:t>
      </w:r>
      <w:r w:rsidR="00DC12CA" w:rsidRPr="00577B25">
        <w:rPr>
          <w:rFonts w:ascii="Times New Roman" w:hAnsi="Times New Roman" w:cs="Times New Roman"/>
          <w:sz w:val="24"/>
          <w:szCs w:val="24"/>
        </w:rPr>
        <w:t xml:space="preserve"> is to record </w:t>
      </w:r>
      <w:r w:rsidR="00BE73FF" w:rsidRPr="00577B25">
        <w:rPr>
          <w:rFonts w:ascii="Times New Roman" w:hAnsi="Times New Roman" w:cs="Times New Roman"/>
          <w:sz w:val="24"/>
          <w:szCs w:val="24"/>
        </w:rPr>
        <w:t xml:space="preserve">details </w:t>
      </w:r>
      <w:r w:rsidR="001A6268">
        <w:rPr>
          <w:rFonts w:ascii="Times New Roman" w:hAnsi="Times New Roman" w:cs="Times New Roman"/>
          <w:sz w:val="24"/>
          <w:szCs w:val="24"/>
        </w:rPr>
        <w:t>on</w:t>
      </w:r>
      <w:r w:rsidR="00BE73FF" w:rsidRPr="00577B25">
        <w:rPr>
          <w:rFonts w:ascii="Times New Roman" w:hAnsi="Times New Roman" w:cs="Times New Roman"/>
          <w:sz w:val="24"/>
          <w:szCs w:val="24"/>
        </w:rPr>
        <w:t xml:space="preserve"> level of engagement</w:t>
      </w:r>
      <w:r w:rsidR="00FF7B18" w:rsidRPr="00577B25">
        <w:rPr>
          <w:rFonts w:ascii="Times New Roman" w:hAnsi="Times New Roman" w:cs="Times New Roman"/>
          <w:sz w:val="24"/>
          <w:szCs w:val="24"/>
        </w:rPr>
        <w:t xml:space="preserve">. </w:t>
      </w:r>
      <w:r w:rsidR="008272AB" w:rsidRPr="00577B25">
        <w:rPr>
          <w:rFonts w:ascii="Times New Roman" w:hAnsi="Times New Roman" w:cs="Times New Roman"/>
          <w:sz w:val="24"/>
          <w:szCs w:val="24"/>
        </w:rPr>
        <w:t>In quali</w:t>
      </w:r>
      <w:r w:rsidR="00763943" w:rsidRPr="00577B25">
        <w:rPr>
          <w:rFonts w:ascii="Times New Roman" w:hAnsi="Times New Roman" w:cs="Times New Roman"/>
          <w:sz w:val="24"/>
          <w:szCs w:val="24"/>
        </w:rPr>
        <w:t>ta</w:t>
      </w:r>
      <w:r w:rsidR="008272AB" w:rsidRPr="00577B25">
        <w:rPr>
          <w:rFonts w:ascii="Times New Roman" w:hAnsi="Times New Roman" w:cs="Times New Roman"/>
          <w:sz w:val="24"/>
          <w:szCs w:val="24"/>
        </w:rPr>
        <w:t>t</w:t>
      </w:r>
      <w:r w:rsidR="00763943" w:rsidRPr="00577B25">
        <w:rPr>
          <w:rFonts w:ascii="Times New Roman" w:hAnsi="Times New Roman" w:cs="Times New Roman"/>
          <w:sz w:val="24"/>
          <w:szCs w:val="24"/>
        </w:rPr>
        <w:t>i</w:t>
      </w:r>
      <w:r w:rsidR="008272AB" w:rsidRPr="00577B25">
        <w:rPr>
          <w:rFonts w:ascii="Times New Roman" w:hAnsi="Times New Roman" w:cs="Times New Roman"/>
          <w:sz w:val="24"/>
          <w:szCs w:val="24"/>
        </w:rPr>
        <w:t>ve research we</w:t>
      </w:r>
      <w:r w:rsidR="004C16F7" w:rsidRPr="00577B25">
        <w:rPr>
          <w:rFonts w:ascii="Times New Roman" w:hAnsi="Times New Roman" w:cs="Times New Roman"/>
          <w:sz w:val="24"/>
          <w:szCs w:val="24"/>
        </w:rPr>
        <w:t xml:space="preserve"> are challenged to take care not to present the vie</w:t>
      </w:r>
      <w:r w:rsidR="005C0846" w:rsidRPr="00577B25">
        <w:rPr>
          <w:rFonts w:ascii="Times New Roman" w:hAnsi="Times New Roman" w:cs="Times New Roman"/>
          <w:sz w:val="24"/>
          <w:szCs w:val="24"/>
        </w:rPr>
        <w:t xml:space="preserve">ws of just one group </w:t>
      </w:r>
      <w:r w:rsidR="004C16F7" w:rsidRPr="00577B25">
        <w:rPr>
          <w:rFonts w:ascii="Times New Roman" w:hAnsi="Times New Roman" w:cs="Times New Roman"/>
          <w:sz w:val="24"/>
          <w:szCs w:val="24"/>
        </w:rPr>
        <w:t>(Murphy et al. 1998)</w:t>
      </w:r>
      <w:r w:rsidR="001F2C1A" w:rsidRPr="00577B25">
        <w:rPr>
          <w:rFonts w:ascii="Times New Roman" w:hAnsi="Times New Roman" w:cs="Times New Roman"/>
          <w:sz w:val="24"/>
          <w:szCs w:val="24"/>
        </w:rPr>
        <w:t>.</w:t>
      </w:r>
      <w:r w:rsidR="004C16F7" w:rsidRPr="00577B25">
        <w:rPr>
          <w:rFonts w:ascii="Times New Roman" w:hAnsi="Times New Roman" w:cs="Times New Roman"/>
          <w:sz w:val="24"/>
          <w:szCs w:val="24"/>
        </w:rPr>
        <w:t xml:space="preserve"> </w:t>
      </w:r>
      <w:r w:rsidR="00FF7B18" w:rsidRPr="00577B25">
        <w:rPr>
          <w:rFonts w:ascii="Times New Roman" w:hAnsi="Times New Roman" w:cs="Times New Roman"/>
          <w:sz w:val="24"/>
          <w:szCs w:val="24"/>
        </w:rPr>
        <w:t>P</w:t>
      </w:r>
      <w:r w:rsidR="008546CD" w:rsidRPr="00577B25">
        <w:rPr>
          <w:rFonts w:ascii="Times New Roman" w:hAnsi="Times New Roman" w:cs="Times New Roman"/>
          <w:sz w:val="24"/>
          <w:szCs w:val="24"/>
        </w:rPr>
        <w:t>oor</w:t>
      </w:r>
      <w:r w:rsidR="00BE73FF" w:rsidRPr="00577B25">
        <w:rPr>
          <w:rFonts w:ascii="Times New Roman" w:hAnsi="Times New Roman" w:cs="Times New Roman"/>
          <w:sz w:val="24"/>
          <w:szCs w:val="24"/>
        </w:rPr>
        <w:t xml:space="preserve"> response rates</w:t>
      </w:r>
      <w:r w:rsidRPr="00577B25">
        <w:rPr>
          <w:rFonts w:ascii="Times New Roman" w:hAnsi="Times New Roman" w:cs="Times New Roman"/>
          <w:sz w:val="24"/>
          <w:szCs w:val="24"/>
        </w:rPr>
        <w:t>,</w:t>
      </w:r>
      <w:r w:rsidR="00BE73FF" w:rsidRPr="00577B25">
        <w:rPr>
          <w:rFonts w:ascii="Times New Roman" w:hAnsi="Times New Roman" w:cs="Times New Roman"/>
          <w:sz w:val="24"/>
          <w:szCs w:val="24"/>
        </w:rPr>
        <w:t xml:space="preserve"> or responses from a distinct subset of the sample </w:t>
      </w:r>
      <w:r w:rsidR="00763943" w:rsidRPr="00577B25">
        <w:rPr>
          <w:rFonts w:ascii="Times New Roman" w:hAnsi="Times New Roman" w:cs="Times New Roman"/>
          <w:sz w:val="24"/>
          <w:szCs w:val="24"/>
        </w:rPr>
        <w:t xml:space="preserve">such as </w:t>
      </w:r>
      <w:r w:rsidR="00BE73FF" w:rsidRPr="00577B25">
        <w:rPr>
          <w:rFonts w:ascii="Times New Roman" w:hAnsi="Times New Roman" w:cs="Times New Roman"/>
          <w:sz w:val="24"/>
          <w:szCs w:val="24"/>
        </w:rPr>
        <w:t>females</w:t>
      </w:r>
      <w:r w:rsidR="00763943" w:rsidRPr="00577B25">
        <w:rPr>
          <w:rFonts w:ascii="Times New Roman" w:hAnsi="Times New Roman" w:cs="Times New Roman"/>
          <w:sz w:val="24"/>
          <w:szCs w:val="24"/>
        </w:rPr>
        <w:t xml:space="preserve"> only</w:t>
      </w:r>
      <w:r w:rsidR="00BE73FF" w:rsidRPr="00577B25">
        <w:rPr>
          <w:rFonts w:ascii="Times New Roman" w:hAnsi="Times New Roman" w:cs="Times New Roman"/>
          <w:sz w:val="24"/>
          <w:szCs w:val="24"/>
        </w:rPr>
        <w:t>, need</w:t>
      </w:r>
      <w:r w:rsidR="00781730" w:rsidRPr="00577B25">
        <w:rPr>
          <w:rFonts w:ascii="Times New Roman" w:hAnsi="Times New Roman" w:cs="Times New Roman"/>
          <w:sz w:val="24"/>
          <w:szCs w:val="24"/>
        </w:rPr>
        <w:t>s</w:t>
      </w:r>
      <w:r w:rsidR="00BE73FF" w:rsidRPr="00577B25">
        <w:rPr>
          <w:rFonts w:ascii="Times New Roman" w:hAnsi="Times New Roman" w:cs="Times New Roman"/>
          <w:sz w:val="24"/>
          <w:szCs w:val="24"/>
        </w:rPr>
        <w:t xml:space="preserve"> to be reported so oth</w:t>
      </w:r>
      <w:r w:rsidR="00AF77B1" w:rsidRPr="00577B25">
        <w:rPr>
          <w:rFonts w:ascii="Times New Roman" w:hAnsi="Times New Roman" w:cs="Times New Roman"/>
          <w:sz w:val="24"/>
          <w:szCs w:val="24"/>
        </w:rPr>
        <w:t>ers can make judgements on the extent</w:t>
      </w:r>
      <w:r w:rsidR="00BE73FF" w:rsidRPr="00577B25">
        <w:rPr>
          <w:rFonts w:ascii="Times New Roman" w:hAnsi="Times New Roman" w:cs="Times New Roman"/>
          <w:sz w:val="24"/>
          <w:szCs w:val="24"/>
        </w:rPr>
        <w:t xml:space="preserve"> to which member </w:t>
      </w:r>
      <w:r w:rsidR="008546CD" w:rsidRPr="00577B25">
        <w:rPr>
          <w:rFonts w:ascii="Times New Roman" w:hAnsi="Times New Roman" w:cs="Times New Roman"/>
          <w:sz w:val="24"/>
          <w:szCs w:val="24"/>
        </w:rPr>
        <w:t>checking enhanced</w:t>
      </w:r>
      <w:r w:rsidR="00BE73FF" w:rsidRPr="00577B25">
        <w:rPr>
          <w:rFonts w:ascii="Times New Roman" w:hAnsi="Times New Roman" w:cs="Times New Roman"/>
          <w:sz w:val="24"/>
          <w:szCs w:val="24"/>
        </w:rPr>
        <w:t xml:space="preserve"> trustworthiness claims. In </w:t>
      </w:r>
      <w:r w:rsidRPr="00577B25">
        <w:rPr>
          <w:rFonts w:ascii="Times New Roman" w:hAnsi="Times New Roman" w:cs="Times New Roman"/>
          <w:sz w:val="24"/>
          <w:szCs w:val="24"/>
        </w:rPr>
        <w:t xml:space="preserve">our </w:t>
      </w:r>
      <w:r w:rsidR="00BE73FF" w:rsidRPr="00577B25">
        <w:rPr>
          <w:rFonts w:ascii="Times New Roman" w:hAnsi="Times New Roman" w:cs="Times New Roman"/>
          <w:sz w:val="24"/>
          <w:szCs w:val="24"/>
        </w:rPr>
        <w:t xml:space="preserve">study </w:t>
      </w:r>
      <w:r w:rsidR="002D14F1" w:rsidRPr="00577B25">
        <w:rPr>
          <w:rFonts w:ascii="Times New Roman" w:hAnsi="Times New Roman" w:cs="Times New Roman"/>
          <w:sz w:val="24"/>
          <w:szCs w:val="24"/>
        </w:rPr>
        <w:t xml:space="preserve">56% (n=28) </w:t>
      </w:r>
      <w:r w:rsidR="00717D59" w:rsidRPr="00577B25">
        <w:rPr>
          <w:rFonts w:ascii="Times New Roman" w:hAnsi="Times New Roman" w:cs="Times New Roman"/>
          <w:sz w:val="24"/>
          <w:szCs w:val="24"/>
        </w:rPr>
        <w:t>returned the document</w:t>
      </w:r>
      <w:r w:rsidR="00F14A1E" w:rsidRPr="00577B25">
        <w:rPr>
          <w:rFonts w:ascii="Times New Roman" w:hAnsi="Times New Roman" w:cs="Times New Roman"/>
          <w:sz w:val="24"/>
          <w:szCs w:val="24"/>
        </w:rPr>
        <w:t xml:space="preserve">, see </w:t>
      </w:r>
      <w:r w:rsidRPr="00577B25">
        <w:rPr>
          <w:rFonts w:ascii="Times New Roman" w:hAnsi="Times New Roman" w:cs="Times New Roman"/>
          <w:sz w:val="24"/>
          <w:szCs w:val="24"/>
        </w:rPr>
        <w:t>T</w:t>
      </w:r>
      <w:r w:rsidR="00F14A1E" w:rsidRPr="00577B25">
        <w:rPr>
          <w:rFonts w:ascii="Times New Roman" w:hAnsi="Times New Roman" w:cs="Times New Roman"/>
          <w:sz w:val="24"/>
          <w:szCs w:val="24"/>
        </w:rPr>
        <w:t>able 2</w:t>
      </w:r>
      <w:r w:rsidR="002D14F1" w:rsidRPr="00577B25">
        <w:rPr>
          <w:rFonts w:ascii="Times New Roman" w:hAnsi="Times New Roman" w:cs="Times New Roman"/>
          <w:sz w:val="24"/>
          <w:szCs w:val="24"/>
        </w:rPr>
        <w:t xml:space="preserve">. </w:t>
      </w:r>
      <w:r w:rsidRPr="00577B25">
        <w:rPr>
          <w:rFonts w:ascii="Times New Roman" w:hAnsi="Times New Roman" w:cs="Times New Roman"/>
          <w:sz w:val="24"/>
          <w:szCs w:val="24"/>
        </w:rPr>
        <w:t xml:space="preserve"> </w:t>
      </w:r>
      <w:r w:rsidRPr="001A6268">
        <w:rPr>
          <w:rFonts w:ascii="Times New Roman" w:hAnsi="Times New Roman" w:cs="Times New Roman"/>
          <w:sz w:val="24"/>
          <w:szCs w:val="24"/>
        </w:rPr>
        <w:t xml:space="preserve">Overall the respondents </w:t>
      </w:r>
      <w:r w:rsidR="00F00D1B" w:rsidRPr="001A6268">
        <w:rPr>
          <w:rFonts w:ascii="Times New Roman" w:hAnsi="Times New Roman" w:cs="Times New Roman"/>
          <w:sz w:val="24"/>
          <w:szCs w:val="24"/>
        </w:rPr>
        <w:t>had similar characteristics</w:t>
      </w:r>
      <w:r w:rsidR="001A6268">
        <w:rPr>
          <w:rFonts w:ascii="Times New Roman" w:hAnsi="Times New Roman" w:cs="Times New Roman"/>
          <w:sz w:val="24"/>
          <w:szCs w:val="24"/>
        </w:rPr>
        <w:t>,</w:t>
      </w:r>
      <w:r w:rsidR="00F00D1B" w:rsidRPr="001A6268">
        <w:rPr>
          <w:rFonts w:ascii="Times New Roman" w:hAnsi="Times New Roman" w:cs="Times New Roman"/>
          <w:sz w:val="24"/>
          <w:szCs w:val="24"/>
        </w:rPr>
        <w:t xml:space="preserve"> such as gender, age and type of melanoma</w:t>
      </w:r>
      <w:r w:rsidR="001A6268">
        <w:rPr>
          <w:rFonts w:ascii="Times New Roman" w:hAnsi="Times New Roman" w:cs="Times New Roman"/>
          <w:sz w:val="24"/>
          <w:szCs w:val="24"/>
        </w:rPr>
        <w:t>,</w:t>
      </w:r>
      <w:r w:rsidR="00F00D1B" w:rsidRPr="001A6268">
        <w:rPr>
          <w:rFonts w:ascii="Times New Roman" w:hAnsi="Times New Roman" w:cs="Times New Roman"/>
          <w:sz w:val="24"/>
          <w:szCs w:val="24"/>
        </w:rPr>
        <w:t xml:space="preserve"> </w:t>
      </w:r>
      <w:r w:rsidR="00F00D1B">
        <w:rPr>
          <w:rFonts w:ascii="Times New Roman" w:hAnsi="Times New Roman" w:cs="Times New Roman"/>
          <w:sz w:val="24"/>
          <w:szCs w:val="24"/>
        </w:rPr>
        <w:t>to</w:t>
      </w:r>
      <w:r w:rsidRPr="00577B25">
        <w:rPr>
          <w:rFonts w:ascii="Times New Roman" w:hAnsi="Times New Roman" w:cs="Times New Roman"/>
          <w:sz w:val="24"/>
          <w:szCs w:val="24"/>
        </w:rPr>
        <w:t xml:space="preserve"> the main study sample, although </w:t>
      </w:r>
      <w:r w:rsidR="00F570E6" w:rsidRPr="00577B25">
        <w:rPr>
          <w:rFonts w:ascii="Times New Roman" w:hAnsi="Times New Roman" w:cs="Times New Roman"/>
          <w:sz w:val="24"/>
          <w:szCs w:val="24"/>
        </w:rPr>
        <w:t xml:space="preserve">younger participants were less likely to have </w:t>
      </w:r>
      <w:r w:rsidR="00BC4BF1" w:rsidRPr="00577B25">
        <w:rPr>
          <w:rFonts w:ascii="Times New Roman" w:hAnsi="Times New Roman" w:cs="Times New Roman"/>
          <w:sz w:val="24"/>
          <w:szCs w:val="24"/>
        </w:rPr>
        <w:t>replied</w:t>
      </w:r>
      <w:r w:rsidR="00F14A1E" w:rsidRPr="00577B25">
        <w:rPr>
          <w:rFonts w:ascii="Times New Roman" w:hAnsi="Times New Roman" w:cs="Times New Roman"/>
          <w:sz w:val="24"/>
          <w:szCs w:val="24"/>
        </w:rPr>
        <w:t>.</w:t>
      </w:r>
      <w:r w:rsidR="00564F62" w:rsidRPr="00577B25">
        <w:rPr>
          <w:rFonts w:ascii="Times New Roman" w:eastAsia="Times New Roman" w:hAnsi="Times New Roman" w:cs="Times New Roman"/>
          <w:sz w:val="24"/>
          <w:szCs w:val="24"/>
          <w:lang w:eastAsia="en-GB"/>
        </w:rPr>
        <w:t xml:space="preserve"> </w:t>
      </w:r>
    </w:p>
    <w:p w:rsidR="0050531B" w:rsidRPr="00577B25" w:rsidRDefault="0050531B" w:rsidP="003E68F2">
      <w:pPr>
        <w:spacing w:after="0" w:line="480" w:lineRule="auto"/>
        <w:jc w:val="center"/>
        <w:rPr>
          <w:rFonts w:ascii="Times New Roman" w:hAnsi="Times New Roman" w:cs="Times New Roman"/>
          <w:sz w:val="24"/>
          <w:szCs w:val="24"/>
        </w:rPr>
      </w:pPr>
      <w:r w:rsidRPr="00577B25">
        <w:rPr>
          <w:rFonts w:ascii="Times New Roman" w:hAnsi="Times New Roman" w:cs="Times New Roman"/>
          <w:sz w:val="24"/>
          <w:szCs w:val="24"/>
        </w:rPr>
        <w:t>***insert Table 2 about here***</w:t>
      </w:r>
    </w:p>
    <w:p w:rsidR="002D14F1" w:rsidRPr="00577B25" w:rsidRDefault="00F138F9" w:rsidP="003E68F2">
      <w:pPr>
        <w:spacing w:after="0" w:line="480" w:lineRule="auto"/>
        <w:jc w:val="both"/>
        <w:rPr>
          <w:rFonts w:ascii="Times New Roman" w:hAnsi="Times New Roman" w:cs="Times New Roman"/>
          <w:sz w:val="24"/>
          <w:szCs w:val="24"/>
        </w:rPr>
      </w:pPr>
      <w:r w:rsidRPr="00577B25">
        <w:rPr>
          <w:rFonts w:ascii="Times New Roman" w:eastAsia="Times New Roman" w:hAnsi="Times New Roman" w:cs="Times New Roman"/>
          <w:sz w:val="24"/>
          <w:szCs w:val="24"/>
          <w:lang w:eastAsia="en-GB"/>
        </w:rPr>
        <w:t xml:space="preserve">The yes/no responses were analysed using </w:t>
      </w:r>
      <w:r w:rsidRPr="00577B25">
        <w:rPr>
          <w:rFonts w:ascii="Times New Roman" w:hAnsi="Times New Roman" w:cs="Times New Roman"/>
          <w:sz w:val="24"/>
          <w:szCs w:val="24"/>
        </w:rPr>
        <w:t>d</w:t>
      </w:r>
      <w:r w:rsidR="00F570E6" w:rsidRPr="00577B25">
        <w:rPr>
          <w:rFonts w:ascii="Times New Roman" w:hAnsi="Times New Roman" w:cs="Times New Roman"/>
          <w:sz w:val="24"/>
          <w:szCs w:val="24"/>
        </w:rPr>
        <w:t xml:space="preserve">escriptive </w:t>
      </w:r>
      <w:r w:rsidRPr="00577B25">
        <w:rPr>
          <w:rFonts w:ascii="Times New Roman" w:hAnsi="Times New Roman" w:cs="Times New Roman"/>
          <w:sz w:val="24"/>
          <w:szCs w:val="24"/>
        </w:rPr>
        <w:t xml:space="preserve">statistics, and </w:t>
      </w:r>
      <w:r w:rsidR="00BE73FF" w:rsidRPr="00577B25">
        <w:rPr>
          <w:rFonts w:ascii="Times New Roman" w:hAnsi="Times New Roman" w:cs="Times New Roman"/>
          <w:sz w:val="24"/>
          <w:szCs w:val="24"/>
        </w:rPr>
        <w:t>f</w:t>
      </w:r>
      <w:r w:rsidR="002D14F1" w:rsidRPr="00577B25">
        <w:rPr>
          <w:rFonts w:ascii="Times New Roman" w:hAnsi="Times New Roman" w:cs="Times New Roman"/>
          <w:sz w:val="24"/>
          <w:szCs w:val="24"/>
        </w:rPr>
        <w:t>ree text responses were transcribed and coded into the main study coding framework</w:t>
      </w:r>
      <w:r w:rsidR="0003265D" w:rsidRPr="00577B25">
        <w:rPr>
          <w:rFonts w:ascii="Times New Roman" w:hAnsi="Times New Roman" w:cs="Times New Roman"/>
          <w:sz w:val="24"/>
          <w:szCs w:val="24"/>
        </w:rPr>
        <w:t xml:space="preserve"> </w:t>
      </w:r>
      <w:r w:rsidR="0003265D" w:rsidRPr="00577B25">
        <w:rPr>
          <w:rFonts w:ascii="Times New Roman" w:hAnsi="Times New Roman" w:cs="Times New Roman"/>
          <w:b/>
          <w:i/>
          <w:sz w:val="24"/>
          <w:szCs w:val="24"/>
        </w:rPr>
        <w:t>(SMC Step 5)</w:t>
      </w:r>
      <w:r w:rsidRPr="00577B25">
        <w:rPr>
          <w:rFonts w:ascii="Times New Roman" w:hAnsi="Times New Roman" w:cs="Times New Roman"/>
          <w:sz w:val="24"/>
          <w:szCs w:val="24"/>
        </w:rPr>
        <w:t>.</w:t>
      </w:r>
      <w:r w:rsidR="00F570E6" w:rsidRPr="00577B25">
        <w:rPr>
          <w:rFonts w:ascii="Times New Roman" w:hAnsi="Times New Roman" w:cs="Times New Roman"/>
          <w:sz w:val="24"/>
          <w:szCs w:val="24"/>
        </w:rPr>
        <w:t xml:space="preserve"> </w:t>
      </w:r>
      <w:r w:rsidR="00AF77B1" w:rsidRPr="00577B25">
        <w:rPr>
          <w:rFonts w:ascii="Times New Roman" w:hAnsi="Times New Roman" w:cs="Times New Roman"/>
          <w:sz w:val="24"/>
          <w:szCs w:val="24"/>
        </w:rPr>
        <w:t xml:space="preserve">There was good resonance between the added member checking data and the original dataset, increasing confidence that results had captured participants’ experiences, thus reducing methodological concerns </w:t>
      </w:r>
      <w:r w:rsidR="00717D59" w:rsidRPr="00577B25">
        <w:rPr>
          <w:rFonts w:ascii="Times New Roman" w:hAnsi="Times New Roman" w:cs="Times New Roman"/>
          <w:sz w:val="24"/>
          <w:szCs w:val="24"/>
        </w:rPr>
        <w:t>about</w:t>
      </w:r>
      <w:r w:rsidRPr="00577B25">
        <w:rPr>
          <w:rFonts w:ascii="Times New Roman" w:hAnsi="Times New Roman" w:cs="Times New Roman"/>
          <w:sz w:val="24"/>
          <w:szCs w:val="24"/>
        </w:rPr>
        <w:t xml:space="preserve"> </w:t>
      </w:r>
      <w:r w:rsidR="00AF77B1" w:rsidRPr="00577B25">
        <w:rPr>
          <w:rFonts w:ascii="Times New Roman" w:hAnsi="Times New Roman" w:cs="Times New Roman"/>
          <w:sz w:val="24"/>
          <w:szCs w:val="24"/>
        </w:rPr>
        <w:t>post-hoc rationalisation and recall bias</w:t>
      </w:r>
      <w:r w:rsidR="00763943" w:rsidRPr="00577B25">
        <w:rPr>
          <w:rFonts w:ascii="Times New Roman" w:hAnsi="Times New Roman" w:cs="Times New Roman"/>
          <w:sz w:val="24"/>
          <w:szCs w:val="24"/>
        </w:rPr>
        <w:t xml:space="preserve"> following their cancer diagnosis</w:t>
      </w:r>
      <w:r w:rsidR="00F228D2" w:rsidRPr="00577B25">
        <w:rPr>
          <w:rFonts w:ascii="Times New Roman" w:hAnsi="Times New Roman" w:cs="Times New Roman"/>
          <w:sz w:val="24"/>
          <w:szCs w:val="24"/>
        </w:rPr>
        <w:t>.</w:t>
      </w:r>
    </w:p>
    <w:p w:rsidR="00D01EB4" w:rsidRPr="00577B25" w:rsidRDefault="000439C7"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Overall</w:t>
      </w:r>
      <w:r w:rsidR="00517071" w:rsidRPr="00577B25">
        <w:rPr>
          <w:rFonts w:ascii="Times New Roman" w:hAnsi="Times New Roman" w:cs="Times New Roman"/>
          <w:sz w:val="24"/>
          <w:szCs w:val="24"/>
        </w:rPr>
        <w:t>, most</w:t>
      </w:r>
      <w:r w:rsidRPr="00577B25">
        <w:rPr>
          <w:rFonts w:ascii="Times New Roman" w:hAnsi="Times New Roman" w:cs="Times New Roman"/>
          <w:sz w:val="24"/>
          <w:szCs w:val="24"/>
        </w:rPr>
        <w:t xml:space="preserve"> participants agreed with the</w:t>
      </w:r>
      <w:r w:rsidR="00F570E6" w:rsidRPr="00577B25">
        <w:rPr>
          <w:rFonts w:ascii="Times New Roman" w:hAnsi="Times New Roman" w:cs="Times New Roman"/>
          <w:sz w:val="24"/>
          <w:szCs w:val="24"/>
        </w:rPr>
        <w:t xml:space="preserve"> statements</w:t>
      </w:r>
      <w:r w:rsidR="00F138F9" w:rsidRPr="00577B25">
        <w:rPr>
          <w:rFonts w:ascii="Times New Roman" w:hAnsi="Times New Roman" w:cs="Times New Roman"/>
          <w:sz w:val="24"/>
          <w:szCs w:val="24"/>
        </w:rPr>
        <w:t>,</w:t>
      </w:r>
      <w:r w:rsidR="00F570E6" w:rsidRPr="00577B25">
        <w:rPr>
          <w:rFonts w:ascii="Times New Roman" w:hAnsi="Times New Roman" w:cs="Times New Roman"/>
          <w:sz w:val="24"/>
          <w:szCs w:val="24"/>
        </w:rPr>
        <w:t xml:space="preserve"> with only </w:t>
      </w:r>
      <w:r w:rsidR="00DD4891" w:rsidRPr="00577B25">
        <w:rPr>
          <w:rFonts w:ascii="Times New Roman" w:hAnsi="Times New Roman" w:cs="Times New Roman"/>
          <w:sz w:val="24"/>
          <w:szCs w:val="24"/>
        </w:rPr>
        <w:t xml:space="preserve">a couple of participants </w:t>
      </w:r>
      <w:r w:rsidR="0006157C" w:rsidRPr="00577B25">
        <w:rPr>
          <w:rFonts w:ascii="Times New Roman" w:hAnsi="Times New Roman" w:cs="Times New Roman"/>
          <w:sz w:val="24"/>
          <w:szCs w:val="24"/>
        </w:rPr>
        <w:t xml:space="preserve">stating that two statements did not represent their </w:t>
      </w:r>
      <w:r w:rsidR="00781730" w:rsidRPr="00577B25">
        <w:rPr>
          <w:rFonts w:ascii="Times New Roman" w:hAnsi="Times New Roman" w:cs="Times New Roman"/>
          <w:sz w:val="24"/>
          <w:szCs w:val="24"/>
        </w:rPr>
        <w:t xml:space="preserve">understanding of the experience. </w:t>
      </w:r>
      <w:r w:rsidR="00DD4891" w:rsidRPr="00577B25">
        <w:rPr>
          <w:rFonts w:ascii="Times New Roman" w:hAnsi="Times New Roman" w:cs="Times New Roman"/>
          <w:sz w:val="24"/>
          <w:szCs w:val="24"/>
        </w:rPr>
        <w:t>For example we asked ‘</w:t>
      </w:r>
      <w:r w:rsidR="00DD4891" w:rsidRPr="00577B25">
        <w:rPr>
          <w:rFonts w:ascii="Times New Roman" w:hAnsi="Times New Roman" w:cs="Times New Roman"/>
          <w:i/>
          <w:sz w:val="24"/>
          <w:szCs w:val="24"/>
        </w:rPr>
        <w:t>People sometimes seem to think that a change in their skin was not serious enough to go to the doctor, do you agree</w:t>
      </w:r>
      <w:r w:rsidR="00DD4891" w:rsidRPr="00577B25">
        <w:rPr>
          <w:rFonts w:ascii="Times New Roman" w:hAnsi="Times New Roman" w:cs="Times New Roman"/>
          <w:sz w:val="24"/>
          <w:szCs w:val="24"/>
        </w:rPr>
        <w:t>? One person wrote ‘</w:t>
      </w:r>
      <w:r w:rsidR="00DD4891" w:rsidRPr="00577B25">
        <w:rPr>
          <w:rFonts w:ascii="Times New Roman" w:hAnsi="Times New Roman" w:cs="Times New Roman"/>
          <w:i/>
          <w:sz w:val="24"/>
          <w:szCs w:val="24"/>
        </w:rPr>
        <w:t>not in my case’</w:t>
      </w:r>
      <w:r w:rsidR="00171CC5" w:rsidRPr="00577B25">
        <w:rPr>
          <w:rFonts w:ascii="Times New Roman" w:hAnsi="Times New Roman" w:cs="Times New Roman"/>
          <w:sz w:val="24"/>
          <w:szCs w:val="24"/>
        </w:rPr>
        <w:t>.  A</w:t>
      </w:r>
      <w:r w:rsidR="00DD4891" w:rsidRPr="00577B25">
        <w:rPr>
          <w:rFonts w:ascii="Times New Roman" w:hAnsi="Times New Roman" w:cs="Times New Roman"/>
          <w:sz w:val="24"/>
          <w:szCs w:val="24"/>
        </w:rPr>
        <w:t>nother wrote</w:t>
      </w:r>
      <w:r w:rsidR="00DD4891" w:rsidRPr="00577B25">
        <w:rPr>
          <w:rFonts w:ascii="Times New Roman" w:hAnsi="Times New Roman" w:cs="Times New Roman"/>
          <w:i/>
          <w:sz w:val="24"/>
          <w:szCs w:val="24"/>
        </w:rPr>
        <w:t xml:space="preserve"> ‘No, but the ‘don’t have time’ ‘running late’ atmosphere in the chaotic </w:t>
      </w:r>
      <w:r w:rsidR="00DD4891" w:rsidRPr="00577B25">
        <w:rPr>
          <w:rFonts w:ascii="Times New Roman" w:hAnsi="Times New Roman" w:cs="Times New Roman"/>
          <w:i/>
          <w:sz w:val="24"/>
          <w:szCs w:val="24"/>
        </w:rPr>
        <w:lastRenderedPageBreak/>
        <w:t>GP surgery is a factor in preventing me from approaching them,’</w:t>
      </w:r>
      <w:r w:rsidR="00DD4891" w:rsidRPr="00577B25">
        <w:rPr>
          <w:rFonts w:ascii="Times New Roman" w:hAnsi="Times New Roman" w:cs="Times New Roman"/>
          <w:sz w:val="24"/>
          <w:szCs w:val="24"/>
        </w:rPr>
        <w:t xml:space="preserve"> </w:t>
      </w:r>
      <w:r w:rsidR="00517071" w:rsidRPr="00577B25">
        <w:rPr>
          <w:rFonts w:ascii="Times New Roman" w:hAnsi="Times New Roman" w:cs="Times New Roman"/>
          <w:sz w:val="24"/>
          <w:szCs w:val="24"/>
        </w:rPr>
        <w:t>confirming</w:t>
      </w:r>
      <w:r w:rsidR="00DD4891" w:rsidRPr="00577B25">
        <w:rPr>
          <w:rFonts w:ascii="Times New Roman" w:hAnsi="Times New Roman" w:cs="Times New Roman"/>
          <w:sz w:val="24"/>
          <w:szCs w:val="24"/>
        </w:rPr>
        <w:t xml:space="preserve"> </w:t>
      </w:r>
      <w:r w:rsidR="00517071" w:rsidRPr="00577B25">
        <w:rPr>
          <w:rFonts w:ascii="Times New Roman" w:hAnsi="Times New Roman" w:cs="Times New Roman"/>
          <w:sz w:val="24"/>
          <w:szCs w:val="24"/>
        </w:rPr>
        <w:t xml:space="preserve">our finding about </w:t>
      </w:r>
      <w:r w:rsidR="00DD4891" w:rsidRPr="00577B25">
        <w:rPr>
          <w:rFonts w:ascii="Times New Roman" w:hAnsi="Times New Roman" w:cs="Times New Roman"/>
          <w:sz w:val="24"/>
          <w:szCs w:val="24"/>
        </w:rPr>
        <w:t xml:space="preserve">the impact of health care factors on help-seeking. </w:t>
      </w:r>
      <w:r w:rsidR="008964F2" w:rsidRPr="00577B25">
        <w:rPr>
          <w:rFonts w:ascii="Times New Roman" w:hAnsi="Times New Roman" w:cs="Times New Roman"/>
          <w:sz w:val="24"/>
          <w:szCs w:val="24"/>
        </w:rPr>
        <w:t>We planned to</w:t>
      </w:r>
      <w:r w:rsidR="0006157C" w:rsidRPr="00577B25">
        <w:rPr>
          <w:rFonts w:ascii="Times New Roman" w:hAnsi="Times New Roman" w:cs="Times New Roman"/>
          <w:sz w:val="24"/>
          <w:szCs w:val="24"/>
        </w:rPr>
        <w:t xml:space="preserve"> return to the data if there were disconfirming voices and to </w:t>
      </w:r>
      <w:r w:rsidR="008964F2" w:rsidRPr="00577B25">
        <w:rPr>
          <w:rFonts w:ascii="Times New Roman" w:hAnsi="Times New Roman" w:cs="Times New Roman"/>
          <w:sz w:val="24"/>
          <w:szCs w:val="24"/>
        </w:rPr>
        <w:t xml:space="preserve">undertake further analysis of any themes where participants </w:t>
      </w:r>
      <w:r w:rsidR="00B01434" w:rsidRPr="00577B25">
        <w:rPr>
          <w:rFonts w:ascii="Times New Roman" w:hAnsi="Times New Roman" w:cs="Times New Roman"/>
          <w:sz w:val="24"/>
          <w:szCs w:val="24"/>
        </w:rPr>
        <w:t>could not recognise their experiences within our</w:t>
      </w:r>
      <w:r w:rsidR="008964F2" w:rsidRPr="00577B25">
        <w:rPr>
          <w:rFonts w:ascii="Times New Roman" w:hAnsi="Times New Roman" w:cs="Times New Roman"/>
          <w:sz w:val="24"/>
          <w:szCs w:val="24"/>
        </w:rPr>
        <w:t xml:space="preserve"> interpretations provided in the member checking document, but this proved unnecessary.</w:t>
      </w:r>
    </w:p>
    <w:p w:rsidR="00A40F2B" w:rsidRPr="00577B25" w:rsidRDefault="00F30F34"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Critically</w:t>
      </w:r>
      <w:r w:rsidR="00F138F9" w:rsidRPr="00577B25">
        <w:rPr>
          <w:rFonts w:ascii="Times New Roman" w:hAnsi="Times New Roman" w:cs="Times New Roman"/>
          <w:sz w:val="24"/>
          <w:szCs w:val="24"/>
        </w:rPr>
        <w:t>, w</w:t>
      </w:r>
      <w:r w:rsidR="00DD4891" w:rsidRPr="00577B25">
        <w:rPr>
          <w:rFonts w:ascii="Times New Roman" w:hAnsi="Times New Roman" w:cs="Times New Roman"/>
          <w:sz w:val="24"/>
          <w:szCs w:val="24"/>
        </w:rPr>
        <w:t xml:space="preserve">e </w:t>
      </w:r>
      <w:r w:rsidR="00750DE4" w:rsidRPr="00577B25">
        <w:rPr>
          <w:rFonts w:ascii="Times New Roman" w:hAnsi="Times New Roman" w:cs="Times New Roman"/>
          <w:sz w:val="24"/>
          <w:szCs w:val="24"/>
        </w:rPr>
        <w:t>also</w:t>
      </w:r>
      <w:r w:rsidR="00DD4891" w:rsidRPr="00577B25">
        <w:rPr>
          <w:rFonts w:ascii="Times New Roman" w:hAnsi="Times New Roman" w:cs="Times New Roman"/>
          <w:sz w:val="24"/>
          <w:szCs w:val="24"/>
        </w:rPr>
        <w:t xml:space="preserve"> used </w:t>
      </w:r>
      <w:r w:rsidR="006071B3" w:rsidRPr="00577B25">
        <w:rPr>
          <w:rFonts w:ascii="Times New Roman" w:hAnsi="Times New Roman" w:cs="Times New Roman"/>
          <w:sz w:val="24"/>
          <w:szCs w:val="24"/>
        </w:rPr>
        <w:t>SMC</w:t>
      </w:r>
      <w:r w:rsidR="00DD4891" w:rsidRPr="00577B25">
        <w:rPr>
          <w:rFonts w:ascii="Times New Roman" w:hAnsi="Times New Roman" w:cs="Times New Roman"/>
          <w:sz w:val="24"/>
          <w:szCs w:val="24"/>
        </w:rPr>
        <w:t xml:space="preserve"> to </w:t>
      </w:r>
      <w:r w:rsidR="00171CC5" w:rsidRPr="00577B25">
        <w:rPr>
          <w:rFonts w:ascii="Times New Roman" w:hAnsi="Times New Roman" w:cs="Times New Roman"/>
          <w:sz w:val="24"/>
          <w:szCs w:val="24"/>
        </w:rPr>
        <w:t>explore a</w:t>
      </w:r>
      <w:r w:rsidR="00517071" w:rsidRPr="00577B25">
        <w:rPr>
          <w:rFonts w:ascii="Times New Roman" w:hAnsi="Times New Roman" w:cs="Times New Roman"/>
          <w:sz w:val="24"/>
          <w:szCs w:val="24"/>
        </w:rPr>
        <w:t xml:space="preserve"> new</w:t>
      </w:r>
      <w:r w:rsidR="00171CC5" w:rsidRPr="00577B25">
        <w:rPr>
          <w:rFonts w:ascii="Times New Roman" w:hAnsi="Times New Roman" w:cs="Times New Roman"/>
          <w:sz w:val="24"/>
          <w:szCs w:val="24"/>
        </w:rPr>
        <w:t xml:space="preserve"> concept </w:t>
      </w:r>
      <w:r w:rsidR="00517071" w:rsidRPr="00577B25">
        <w:rPr>
          <w:rFonts w:ascii="Times New Roman" w:hAnsi="Times New Roman" w:cs="Times New Roman"/>
          <w:sz w:val="24"/>
          <w:szCs w:val="24"/>
        </w:rPr>
        <w:t xml:space="preserve">which had arisen </w:t>
      </w:r>
      <w:r w:rsidR="00763943" w:rsidRPr="00577B25">
        <w:rPr>
          <w:rFonts w:ascii="Times New Roman" w:hAnsi="Times New Roman" w:cs="Times New Roman"/>
          <w:sz w:val="24"/>
          <w:szCs w:val="24"/>
        </w:rPr>
        <w:t>during</w:t>
      </w:r>
      <w:r w:rsidR="00517071" w:rsidRPr="00577B25">
        <w:rPr>
          <w:rFonts w:ascii="Times New Roman" w:hAnsi="Times New Roman" w:cs="Times New Roman"/>
          <w:sz w:val="24"/>
          <w:szCs w:val="24"/>
        </w:rPr>
        <w:t xml:space="preserve"> the analysis</w:t>
      </w:r>
      <w:r w:rsidR="0006157C" w:rsidRPr="00577B25">
        <w:rPr>
          <w:rFonts w:ascii="Times New Roman" w:hAnsi="Times New Roman" w:cs="Times New Roman"/>
          <w:sz w:val="24"/>
          <w:szCs w:val="24"/>
        </w:rPr>
        <w:t xml:space="preserve">. </w:t>
      </w:r>
      <w:r w:rsidR="00763943" w:rsidRPr="00577B25">
        <w:rPr>
          <w:rFonts w:ascii="Times New Roman" w:hAnsi="Times New Roman" w:cs="Times New Roman"/>
          <w:sz w:val="24"/>
          <w:szCs w:val="24"/>
        </w:rPr>
        <w:t>Eleven</w:t>
      </w:r>
      <w:r w:rsidR="00E02555" w:rsidRPr="00577B25">
        <w:rPr>
          <w:rFonts w:ascii="Times New Roman" w:hAnsi="Times New Roman" w:cs="Times New Roman"/>
          <w:sz w:val="24"/>
          <w:szCs w:val="24"/>
        </w:rPr>
        <w:t xml:space="preserve"> </w:t>
      </w:r>
      <w:r w:rsidR="0006157C" w:rsidRPr="00577B25">
        <w:rPr>
          <w:rFonts w:ascii="Times New Roman" w:hAnsi="Times New Roman" w:cs="Times New Roman"/>
          <w:sz w:val="24"/>
          <w:szCs w:val="24"/>
        </w:rPr>
        <w:t xml:space="preserve">participants reported </w:t>
      </w:r>
      <w:r w:rsidR="001C05C7" w:rsidRPr="00577B25">
        <w:rPr>
          <w:rFonts w:ascii="Times New Roman" w:hAnsi="Times New Roman" w:cs="Times New Roman"/>
          <w:sz w:val="24"/>
          <w:szCs w:val="24"/>
        </w:rPr>
        <w:t>they had been</w:t>
      </w:r>
      <w:r w:rsidR="0006157C" w:rsidRPr="00577B25">
        <w:rPr>
          <w:rFonts w:ascii="Times New Roman" w:hAnsi="Times New Roman" w:cs="Times New Roman"/>
          <w:sz w:val="24"/>
          <w:szCs w:val="24"/>
        </w:rPr>
        <w:t xml:space="preserve"> </w:t>
      </w:r>
      <w:r w:rsidR="004B4586" w:rsidRPr="00577B25">
        <w:rPr>
          <w:rFonts w:ascii="Times New Roman" w:hAnsi="Times New Roman" w:cs="Times New Roman"/>
          <w:sz w:val="24"/>
          <w:szCs w:val="24"/>
        </w:rPr>
        <w:t xml:space="preserve">initially </w:t>
      </w:r>
      <w:r w:rsidR="0006157C" w:rsidRPr="00577B25">
        <w:rPr>
          <w:rFonts w:ascii="Times New Roman" w:hAnsi="Times New Roman" w:cs="Times New Roman"/>
          <w:sz w:val="24"/>
          <w:szCs w:val="24"/>
        </w:rPr>
        <w:t xml:space="preserve">reassured by </w:t>
      </w:r>
      <w:r w:rsidR="00763943" w:rsidRPr="00577B25">
        <w:rPr>
          <w:rFonts w:ascii="Times New Roman" w:hAnsi="Times New Roman" w:cs="Times New Roman"/>
          <w:sz w:val="24"/>
          <w:szCs w:val="24"/>
        </w:rPr>
        <w:t xml:space="preserve">a </w:t>
      </w:r>
      <w:r w:rsidR="0006157C" w:rsidRPr="00577B25">
        <w:rPr>
          <w:rFonts w:ascii="Times New Roman" w:hAnsi="Times New Roman" w:cs="Times New Roman"/>
          <w:sz w:val="24"/>
          <w:szCs w:val="24"/>
        </w:rPr>
        <w:t xml:space="preserve">health professional </w:t>
      </w:r>
      <w:r w:rsidR="004B4586" w:rsidRPr="00577B25">
        <w:rPr>
          <w:rFonts w:ascii="Times New Roman" w:hAnsi="Times New Roman" w:cs="Times New Roman"/>
          <w:sz w:val="24"/>
          <w:szCs w:val="24"/>
        </w:rPr>
        <w:t>that their skin lesion was not serious</w:t>
      </w:r>
      <w:r w:rsidR="001C05C7" w:rsidRPr="00577B25">
        <w:rPr>
          <w:rFonts w:ascii="Times New Roman" w:hAnsi="Times New Roman" w:cs="Times New Roman"/>
          <w:sz w:val="24"/>
          <w:szCs w:val="24"/>
        </w:rPr>
        <w:t>;</w:t>
      </w:r>
      <w:r w:rsidR="004B4586" w:rsidRPr="00577B25">
        <w:rPr>
          <w:rFonts w:ascii="Times New Roman" w:hAnsi="Times New Roman" w:cs="Times New Roman"/>
          <w:sz w:val="24"/>
          <w:szCs w:val="24"/>
        </w:rPr>
        <w:t xml:space="preserve"> </w:t>
      </w:r>
      <w:r w:rsidR="0006157C" w:rsidRPr="00577B25">
        <w:rPr>
          <w:rFonts w:ascii="Times New Roman" w:hAnsi="Times New Roman" w:cs="Times New Roman"/>
          <w:sz w:val="24"/>
          <w:szCs w:val="24"/>
        </w:rPr>
        <w:t>they had not known what changes in their lesion should prompt further help seeking</w:t>
      </w:r>
      <w:r w:rsidR="001C05C7" w:rsidRPr="00577B25">
        <w:rPr>
          <w:rFonts w:ascii="Times New Roman" w:hAnsi="Times New Roman" w:cs="Times New Roman"/>
          <w:sz w:val="24"/>
          <w:szCs w:val="24"/>
        </w:rPr>
        <w:t>.</w:t>
      </w:r>
      <w:r w:rsidR="00517071" w:rsidRPr="00577B25">
        <w:rPr>
          <w:rFonts w:ascii="Times New Roman" w:hAnsi="Times New Roman" w:cs="Times New Roman"/>
          <w:sz w:val="24"/>
          <w:szCs w:val="24"/>
        </w:rPr>
        <w:t xml:space="preserve"> </w:t>
      </w:r>
      <w:r w:rsidR="001C05C7" w:rsidRPr="00577B25">
        <w:rPr>
          <w:rFonts w:ascii="Times New Roman" w:hAnsi="Times New Roman" w:cs="Times New Roman"/>
          <w:sz w:val="24"/>
          <w:szCs w:val="24"/>
        </w:rPr>
        <w:t>Clear</w:t>
      </w:r>
      <w:r w:rsidR="0006157C" w:rsidRPr="00577B25">
        <w:rPr>
          <w:rFonts w:ascii="Times New Roman" w:hAnsi="Times New Roman" w:cs="Times New Roman"/>
          <w:sz w:val="24"/>
          <w:szCs w:val="24"/>
        </w:rPr>
        <w:t xml:space="preserve"> advice from health professional on self-monitoring of skin is essential to increase help seeking. </w:t>
      </w:r>
      <w:r w:rsidR="00DB1D8A" w:rsidRPr="00577B25">
        <w:rPr>
          <w:rFonts w:ascii="Times New Roman" w:hAnsi="Times New Roman" w:cs="Times New Roman"/>
          <w:sz w:val="24"/>
          <w:szCs w:val="24"/>
        </w:rPr>
        <w:t xml:space="preserve"> </w:t>
      </w:r>
      <w:r w:rsidR="0006157C" w:rsidRPr="00577B25">
        <w:rPr>
          <w:rFonts w:ascii="Times New Roman" w:hAnsi="Times New Roman" w:cs="Times New Roman"/>
          <w:sz w:val="24"/>
          <w:szCs w:val="24"/>
        </w:rPr>
        <w:t xml:space="preserve">Therefore </w:t>
      </w:r>
      <w:r w:rsidR="007339E9" w:rsidRPr="00577B25">
        <w:rPr>
          <w:rFonts w:ascii="Times New Roman" w:hAnsi="Times New Roman" w:cs="Times New Roman"/>
          <w:sz w:val="24"/>
          <w:szCs w:val="24"/>
        </w:rPr>
        <w:t xml:space="preserve">we took the opportunity offered by the SMC to seek additional data.  </w:t>
      </w:r>
      <w:r w:rsidR="00D01EB4" w:rsidRPr="00577B25">
        <w:rPr>
          <w:rFonts w:ascii="Times New Roman" w:hAnsi="Times New Roman" w:cs="Times New Roman"/>
          <w:sz w:val="24"/>
          <w:szCs w:val="24"/>
        </w:rPr>
        <w:t xml:space="preserve">We asked </w:t>
      </w:r>
      <w:r w:rsidR="00D01EB4" w:rsidRPr="00577B25">
        <w:rPr>
          <w:rFonts w:ascii="Times New Roman" w:hAnsi="Times New Roman" w:cs="Times New Roman"/>
          <w:i/>
          <w:sz w:val="24"/>
          <w:szCs w:val="24"/>
        </w:rPr>
        <w:t xml:space="preserve">‘If you have been reassured that your moles were not suspicious, either by friends or family, or even a doctor or nurse, what type </w:t>
      </w:r>
      <w:r w:rsidR="002A662F" w:rsidRPr="00577B25">
        <w:rPr>
          <w:rFonts w:ascii="Times New Roman" w:hAnsi="Times New Roman" w:cs="Times New Roman"/>
          <w:i/>
          <w:sz w:val="24"/>
          <w:szCs w:val="24"/>
        </w:rPr>
        <w:t xml:space="preserve">of </w:t>
      </w:r>
      <w:r w:rsidR="00D01EB4" w:rsidRPr="00577B25">
        <w:rPr>
          <w:rFonts w:ascii="Times New Roman" w:hAnsi="Times New Roman" w:cs="Times New Roman"/>
          <w:i/>
          <w:sz w:val="24"/>
          <w:szCs w:val="24"/>
        </w:rPr>
        <w:t>information would have helped you “keep an eye” on your moles</w:t>
      </w:r>
      <w:r w:rsidR="006C38A6" w:rsidRPr="00577B25">
        <w:rPr>
          <w:rFonts w:ascii="Times New Roman" w:hAnsi="Times New Roman" w:cs="Times New Roman"/>
          <w:i/>
          <w:sz w:val="24"/>
          <w:szCs w:val="24"/>
        </w:rPr>
        <w:t>?</w:t>
      </w:r>
      <w:r w:rsidR="00D01EB4" w:rsidRPr="00577B25">
        <w:rPr>
          <w:rFonts w:ascii="Times New Roman" w:hAnsi="Times New Roman" w:cs="Times New Roman"/>
          <w:i/>
          <w:sz w:val="24"/>
          <w:szCs w:val="24"/>
        </w:rPr>
        <w:t>’</w:t>
      </w:r>
      <w:r w:rsidR="00D01EB4" w:rsidRPr="00577B25">
        <w:rPr>
          <w:rFonts w:ascii="Times New Roman" w:hAnsi="Times New Roman" w:cs="Times New Roman"/>
          <w:sz w:val="24"/>
          <w:szCs w:val="24"/>
        </w:rPr>
        <w:t xml:space="preserve"> Some participants stated they would have liked more information on websites or in leaflets,  but others said they would not have looked for further information</w:t>
      </w:r>
      <w:r w:rsidR="00517071" w:rsidRPr="00577B25">
        <w:rPr>
          <w:rFonts w:ascii="Times New Roman" w:hAnsi="Times New Roman" w:cs="Times New Roman"/>
          <w:sz w:val="24"/>
          <w:szCs w:val="24"/>
        </w:rPr>
        <w:t>,</w:t>
      </w:r>
      <w:r w:rsidR="00D01EB4" w:rsidRPr="00577B25">
        <w:rPr>
          <w:rFonts w:ascii="Times New Roman" w:hAnsi="Times New Roman" w:cs="Times New Roman"/>
          <w:sz w:val="24"/>
          <w:szCs w:val="24"/>
        </w:rPr>
        <w:t xml:space="preserve"> </w:t>
      </w:r>
      <w:r w:rsidR="00517071" w:rsidRPr="00577B25">
        <w:rPr>
          <w:rFonts w:ascii="Times New Roman" w:hAnsi="Times New Roman" w:cs="Times New Roman"/>
          <w:sz w:val="24"/>
          <w:szCs w:val="24"/>
        </w:rPr>
        <w:t>confirming</w:t>
      </w:r>
      <w:r w:rsidR="00D01EB4" w:rsidRPr="00577B25">
        <w:rPr>
          <w:rFonts w:ascii="Times New Roman" w:hAnsi="Times New Roman" w:cs="Times New Roman"/>
          <w:sz w:val="24"/>
          <w:szCs w:val="24"/>
        </w:rPr>
        <w:t xml:space="preserve"> our finding that health professionals </w:t>
      </w:r>
      <w:r w:rsidR="008964F2" w:rsidRPr="00577B25">
        <w:rPr>
          <w:rFonts w:ascii="Times New Roman" w:hAnsi="Times New Roman" w:cs="Times New Roman"/>
          <w:sz w:val="24"/>
          <w:szCs w:val="24"/>
        </w:rPr>
        <w:t>most provide enough detailed information to ensure patients know when to seek further help</w:t>
      </w:r>
      <w:r w:rsidR="00D01EB4" w:rsidRPr="00577B25">
        <w:rPr>
          <w:rFonts w:ascii="Times New Roman" w:hAnsi="Times New Roman" w:cs="Times New Roman"/>
          <w:sz w:val="24"/>
          <w:szCs w:val="24"/>
        </w:rPr>
        <w:t xml:space="preserve">. </w:t>
      </w:r>
      <w:r w:rsidR="00DD4891" w:rsidRPr="00577B25">
        <w:rPr>
          <w:rFonts w:ascii="Times New Roman" w:hAnsi="Times New Roman" w:cs="Times New Roman"/>
          <w:sz w:val="24"/>
          <w:szCs w:val="24"/>
        </w:rPr>
        <w:t xml:space="preserve"> </w:t>
      </w:r>
    </w:p>
    <w:p w:rsidR="00486596" w:rsidRPr="00577B25" w:rsidRDefault="00750DE4" w:rsidP="003E68F2">
      <w:pPr>
        <w:spacing w:after="0" w:line="480" w:lineRule="auto"/>
        <w:rPr>
          <w:rFonts w:ascii="Times New Roman" w:hAnsi="Times New Roman" w:cs="Times New Roman"/>
          <w:sz w:val="24"/>
          <w:szCs w:val="24"/>
        </w:rPr>
      </w:pPr>
      <w:r w:rsidRPr="00577B25">
        <w:rPr>
          <w:rFonts w:ascii="Times New Roman" w:hAnsi="Times New Roman" w:cs="Times New Roman"/>
          <w:snapToGrid w:val="0"/>
          <w:sz w:val="24"/>
          <w:szCs w:val="24"/>
          <w:lang w:val="en-US"/>
        </w:rPr>
        <w:t xml:space="preserve">We </w:t>
      </w:r>
      <w:r w:rsidR="00755054" w:rsidRPr="00577B25">
        <w:rPr>
          <w:rFonts w:ascii="Times New Roman" w:hAnsi="Times New Roman" w:cs="Times New Roman"/>
          <w:snapToGrid w:val="0"/>
          <w:sz w:val="24"/>
          <w:szCs w:val="24"/>
          <w:lang w:val="en-US"/>
        </w:rPr>
        <w:t xml:space="preserve">supplemented member checking with other validation </w:t>
      </w:r>
      <w:r w:rsidRPr="00577B25">
        <w:rPr>
          <w:rFonts w:ascii="Times New Roman" w:hAnsi="Times New Roman" w:cs="Times New Roman"/>
          <w:snapToGrid w:val="0"/>
          <w:sz w:val="24"/>
          <w:szCs w:val="24"/>
          <w:lang w:val="en-US"/>
        </w:rPr>
        <w:t xml:space="preserve">strategies: </w:t>
      </w:r>
      <w:r w:rsidR="00517071" w:rsidRPr="00577B25">
        <w:rPr>
          <w:rFonts w:ascii="Times New Roman" w:hAnsi="Times New Roman" w:cs="Times New Roman"/>
          <w:snapToGrid w:val="0"/>
          <w:sz w:val="24"/>
          <w:szCs w:val="24"/>
          <w:lang w:val="en-US"/>
        </w:rPr>
        <w:t>two</w:t>
      </w:r>
      <w:r w:rsidRPr="00577B25">
        <w:rPr>
          <w:rFonts w:ascii="Times New Roman" w:hAnsi="Times New Roman" w:cs="Times New Roman"/>
          <w:snapToGrid w:val="0"/>
          <w:sz w:val="24"/>
          <w:szCs w:val="24"/>
          <w:lang w:val="en-US"/>
        </w:rPr>
        <w:t xml:space="preserve"> researchers </w:t>
      </w:r>
      <w:r w:rsidR="00C31D3E" w:rsidRPr="00577B25">
        <w:rPr>
          <w:rFonts w:ascii="Times New Roman" w:hAnsi="Times New Roman" w:cs="Times New Roman"/>
          <w:snapToGrid w:val="0"/>
          <w:sz w:val="24"/>
          <w:szCs w:val="24"/>
          <w:lang w:val="en-US"/>
        </w:rPr>
        <w:t xml:space="preserve">independently </w:t>
      </w:r>
      <w:r w:rsidRPr="00577B25">
        <w:rPr>
          <w:rFonts w:ascii="Times New Roman" w:hAnsi="Times New Roman" w:cs="Times New Roman"/>
          <w:snapToGrid w:val="0"/>
          <w:sz w:val="24"/>
          <w:szCs w:val="24"/>
          <w:lang w:val="en-US"/>
        </w:rPr>
        <w:t xml:space="preserve">coded and </w:t>
      </w:r>
      <w:r w:rsidR="00C31D3E" w:rsidRPr="00577B25">
        <w:rPr>
          <w:rFonts w:ascii="Times New Roman" w:hAnsi="Times New Roman" w:cs="Times New Roman"/>
          <w:snapToGrid w:val="0"/>
          <w:sz w:val="24"/>
          <w:szCs w:val="24"/>
          <w:lang w:val="en-US"/>
        </w:rPr>
        <w:t xml:space="preserve">cross coded </w:t>
      </w:r>
      <w:r w:rsidR="00F138F9" w:rsidRPr="00577B25">
        <w:rPr>
          <w:rFonts w:ascii="Times New Roman" w:hAnsi="Times New Roman" w:cs="Times New Roman"/>
          <w:snapToGrid w:val="0"/>
          <w:sz w:val="24"/>
          <w:szCs w:val="24"/>
          <w:lang w:val="en-US"/>
        </w:rPr>
        <w:t xml:space="preserve">both </w:t>
      </w:r>
      <w:r w:rsidR="00C31D3E" w:rsidRPr="00577B25">
        <w:rPr>
          <w:rFonts w:ascii="Times New Roman" w:hAnsi="Times New Roman" w:cs="Times New Roman"/>
          <w:snapToGrid w:val="0"/>
          <w:sz w:val="24"/>
          <w:szCs w:val="24"/>
          <w:lang w:val="en-US"/>
        </w:rPr>
        <w:t>the original and member checking datasets</w:t>
      </w:r>
      <w:r w:rsidRPr="00577B25">
        <w:rPr>
          <w:rFonts w:ascii="Times New Roman" w:hAnsi="Times New Roman" w:cs="Times New Roman"/>
          <w:snapToGrid w:val="0"/>
          <w:sz w:val="24"/>
          <w:szCs w:val="24"/>
          <w:lang w:val="en-US"/>
        </w:rPr>
        <w:t xml:space="preserve">; a </w:t>
      </w:r>
      <w:r w:rsidRPr="00577B25">
        <w:rPr>
          <w:rFonts w:ascii="Times New Roman" w:hAnsi="Times New Roman" w:cs="Times New Roman"/>
          <w:snapToGrid w:val="0"/>
          <w:sz w:val="24"/>
          <w:szCs w:val="24"/>
          <w:lang w:val="en-US"/>
        </w:rPr>
        <w:lastRenderedPageBreak/>
        <w:t xml:space="preserve">core analysis group consisting of professionals from clinical, psychological and research backgrounds were involved throughout the interpretation and </w:t>
      </w:r>
      <w:r w:rsidR="00D73997" w:rsidRPr="00577B25">
        <w:rPr>
          <w:rFonts w:ascii="Times New Roman" w:hAnsi="Times New Roman" w:cs="Times New Roman"/>
          <w:snapToGrid w:val="0"/>
          <w:sz w:val="24"/>
          <w:szCs w:val="24"/>
          <w:lang w:val="en-US"/>
        </w:rPr>
        <w:t>mapping phases of the analysis</w:t>
      </w:r>
      <w:r w:rsidR="00C31D3E" w:rsidRPr="00577B25">
        <w:rPr>
          <w:rFonts w:ascii="Times New Roman" w:hAnsi="Times New Roman" w:cs="Times New Roman"/>
          <w:snapToGrid w:val="0"/>
          <w:sz w:val="24"/>
          <w:szCs w:val="24"/>
          <w:lang w:val="en-US"/>
        </w:rPr>
        <w:t xml:space="preserve"> and further interpretation of the member checking data</w:t>
      </w:r>
      <w:r w:rsidR="00D73997" w:rsidRPr="00577B25">
        <w:rPr>
          <w:rFonts w:ascii="Times New Roman" w:hAnsi="Times New Roman" w:cs="Times New Roman"/>
          <w:snapToGrid w:val="0"/>
          <w:sz w:val="24"/>
          <w:szCs w:val="24"/>
          <w:lang w:val="en-US"/>
        </w:rPr>
        <w:t>;</w:t>
      </w:r>
      <w:r w:rsidRPr="00577B25">
        <w:rPr>
          <w:rFonts w:ascii="Times New Roman" w:hAnsi="Times New Roman" w:cs="Times New Roman"/>
          <w:snapToGrid w:val="0"/>
          <w:sz w:val="24"/>
          <w:szCs w:val="24"/>
          <w:lang w:val="en-US"/>
        </w:rPr>
        <w:t xml:space="preserve"> </w:t>
      </w:r>
      <w:r w:rsidR="00F138F9" w:rsidRPr="00577B25">
        <w:rPr>
          <w:rFonts w:ascii="Times New Roman" w:hAnsi="Times New Roman" w:cs="Times New Roman"/>
          <w:snapToGrid w:val="0"/>
          <w:sz w:val="24"/>
          <w:szCs w:val="24"/>
          <w:lang w:val="en-US"/>
        </w:rPr>
        <w:t>lay members</w:t>
      </w:r>
      <w:r w:rsidR="00F00D1B">
        <w:rPr>
          <w:rFonts w:ascii="Times New Roman" w:hAnsi="Times New Roman" w:cs="Times New Roman"/>
          <w:snapToGrid w:val="0"/>
          <w:sz w:val="24"/>
          <w:szCs w:val="24"/>
          <w:lang w:val="en-US"/>
        </w:rPr>
        <w:t>, (two people with experience of living with melanoma)</w:t>
      </w:r>
      <w:r w:rsidR="00F138F9" w:rsidRPr="00577B25">
        <w:rPr>
          <w:rFonts w:ascii="Times New Roman" w:hAnsi="Times New Roman" w:cs="Times New Roman"/>
          <w:snapToGrid w:val="0"/>
          <w:sz w:val="24"/>
          <w:szCs w:val="24"/>
          <w:lang w:val="en-US"/>
        </w:rPr>
        <w:t xml:space="preserve"> were also included in reading a sample of transcripts and contributing to the data interpretation; </w:t>
      </w:r>
      <w:r w:rsidRPr="00577B25">
        <w:rPr>
          <w:rFonts w:ascii="Times New Roman" w:hAnsi="Times New Roman" w:cs="Times New Roman"/>
          <w:snapToGrid w:val="0"/>
          <w:sz w:val="24"/>
          <w:szCs w:val="24"/>
          <w:lang w:val="en-US"/>
        </w:rPr>
        <w:t xml:space="preserve">and </w:t>
      </w:r>
      <w:r w:rsidR="00C31D3E" w:rsidRPr="00577B25">
        <w:rPr>
          <w:rFonts w:ascii="Times New Roman" w:hAnsi="Times New Roman" w:cs="Times New Roman"/>
          <w:snapToGrid w:val="0"/>
          <w:sz w:val="24"/>
          <w:szCs w:val="24"/>
          <w:lang w:val="en-US"/>
        </w:rPr>
        <w:t xml:space="preserve">preliminary </w:t>
      </w:r>
      <w:r w:rsidRPr="00577B25">
        <w:rPr>
          <w:rFonts w:ascii="Times New Roman" w:hAnsi="Times New Roman" w:cs="Times New Roman"/>
          <w:snapToGrid w:val="0"/>
          <w:sz w:val="24"/>
          <w:szCs w:val="24"/>
          <w:lang w:val="en-US"/>
        </w:rPr>
        <w:t>findings were shared with clinicians and other academic experts in the field</w:t>
      </w:r>
      <w:r w:rsidR="00C31D3E" w:rsidRPr="00577B25">
        <w:rPr>
          <w:rFonts w:ascii="Times New Roman" w:hAnsi="Times New Roman" w:cs="Times New Roman"/>
          <w:snapToGrid w:val="0"/>
          <w:sz w:val="24"/>
          <w:szCs w:val="24"/>
          <w:lang w:val="en-US"/>
        </w:rPr>
        <w:t xml:space="preserve"> at appropriate symposia</w:t>
      </w:r>
      <w:r w:rsidR="00577B25">
        <w:rPr>
          <w:rFonts w:ascii="Times New Roman" w:hAnsi="Times New Roman" w:cs="Times New Roman"/>
          <w:snapToGrid w:val="0"/>
          <w:sz w:val="24"/>
          <w:szCs w:val="24"/>
          <w:lang w:val="en-US"/>
        </w:rPr>
        <w:t xml:space="preserve">. </w:t>
      </w:r>
    </w:p>
    <w:p w:rsidR="00564F38" w:rsidRPr="00EC17E3" w:rsidRDefault="00564F38" w:rsidP="003E68F2">
      <w:pPr>
        <w:pStyle w:val="Heading2"/>
        <w:spacing w:before="0" w:line="480" w:lineRule="auto"/>
        <w:rPr>
          <w:rFonts w:ascii="Arial" w:hAnsi="Arial" w:cs="Arial"/>
          <w:color w:val="auto"/>
          <w:sz w:val="24"/>
          <w:szCs w:val="24"/>
        </w:rPr>
      </w:pPr>
      <w:r w:rsidRPr="00EC17E3">
        <w:rPr>
          <w:rFonts w:ascii="Arial" w:hAnsi="Arial" w:cs="Arial"/>
          <w:color w:val="auto"/>
          <w:sz w:val="24"/>
          <w:szCs w:val="24"/>
        </w:rPr>
        <w:t>Discussion</w:t>
      </w:r>
    </w:p>
    <w:p w:rsidR="007468FE" w:rsidRDefault="007468FE" w:rsidP="007468FE">
      <w:pPr>
        <w:pStyle w:val="PlainText"/>
        <w:rPr>
          <w:rFonts w:ascii="Times New Roman" w:hAnsi="Times New Roman" w:cs="Times New Roman"/>
          <w:sz w:val="24"/>
          <w:szCs w:val="24"/>
        </w:rPr>
      </w:pPr>
    </w:p>
    <w:p w:rsidR="007468FE" w:rsidRPr="004F5D6A" w:rsidRDefault="00A70282" w:rsidP="007468FE">
      <w:pPr>
        <w:pStyle w:val="PlainText"/>
        <w:spacing w:line="480" w:lineRule="auto"/>
        <w:rPr>
          <w:rFonts w:ascii="Times New Roman" w:hAnsi="Times New Roman" w:cs="Times New Roman"/>
          <w:sz w:val="24"/>
          <w:szCs w:val="24"/>
        </w:rPr>
      </w:pPr>
      <w:r>
        <w:rPr>
          <w:rFonts w:ascii="Times New Roman" w:hAnsi="Times New Roman" w:cs="Times New Roman"/>
          <w:sz w:val="24"/>
          <w:szCs w:val="24"/>
        </w:rPr>
        <w:t xml:space="preserve">Synthesised </w:t>
      </w:r>
      <w:r w:rsidR="000233EC" w:rsidRPr="007468FE">
        <w:rPr>
          <w:rFonts w:ascii="Times New Roman" w:hAnsi="Times New Roman" w:cs="Times New Roman"/>
          <w:sz w:val="24"/>
          <w:szCs w:val="24"/>
        </w:rPr>
        <w:t>M</w:t>
      </w:r>
      <w:r w:rsidR="00577B25" w:rsidRPr="007468FE">
        <w:rPr>
          <w:rFonts w:ascii="Times New Roman" w:hAnsi="Times New Roman" w:cs="Times New Roman"/>
          <w:sz w:val="24"/>
          <w:szCs w:val="24"/>
        </w:rPr>
        <w:t xml:space="preserve">ember </w:t>
      </w:r>
      <w:r w:rsidR="000233EC" w:rsidRPr="007468FE">
        <w:rPr>
          <w:rFonts w:ascii="Times New Roman" w:hAnsi="Times New Roman" w:cs="Times New Roman"/>
          <w:sz w:val="24"/>
          <w:szCs w:val="24"/>
        </w:rPr>
        <w:t>C</w:t>
      </w:r>
      <w:r w:rsidR="00577B25" w:rsidRPr="007468FE">
        <w:rPr>
          <w:rFonts w:ascii="Times New Roman" w:hAnsi="Times New Roman" w:cs="Times New Roman"/>
          <w:sz w:val="24"/>
          <w:szCs w:val="24"/>
        </w:rPr>
        <w:t>hecking</w:t>
      </w:r>
      <w:r w:rsidR="000233EC" w:rsidRPr="007468FE">
        <w:rPr>
          <w:rFonts w:ascii="Times New Roman" w:hAnsi="Times New Roman" w:cs="Times New Roman"/>
          <w:sz w:val="24"/>
          <w:szCs w:val="24"/>
        </w:rPr>
        <w:t xml:space="preserve"> offers </w:t>
      </w:r>
      <w:r w:rsidR="00B070E6" w:rsidRPr="007468FE">
        <w:rPr>
          <w:rFonts w:ascii="Times New Roman" w:hAnsi="Times New Roman" w:cs="Times New Roman"/>
          <w:sz w:val="24"/>
          <w:szCs w:val="24"/>
        </w:rPr>
        <w:t>a new</w:t>
      </w:r>
      <w:r w:rsidR="000233EC" w:rsidRPr="007468FE">
        <w:rPr>
          <w:rFonts w:ascii="Times New Roman" w:hAnsi="Times New Roman" w:cs="Times New Roman"/>
          <w:sz w:val="24"/>
          <w:szCs w:val="24"/>
        </w:rPr>
        <w:t xml:space="preserve"> way </w:t>
      </w:r>
      <w:r w:rsidR="00B070E6" w:rsidRPr="007468FE">
        <w:rPr>
          <w:rFonts w:ascii="Times New Roman" w:hAnsi="Times New Roman" w:cs="Times New Roman"/>
          <w:sz w:val="24"/>
          <w:szCs w:val="24"/>
        </w:rPr>
        <w:t>to</w:t>
      </w:r>
      <w:r w:rsidR="000233EC" w:rsidRPr="007468FE">
        <w:rPr>
          <w:rFonts w:ascii="Times New Roman" w:hAnsi="Times New Roman" w:cs="Times New Roman"/>
          <w:sz w:val="24"/>
          <w:szCs w:val="24"/>
        </w:rPr>
        <w:t xml:space="preserve"> undertak</w:t>
      </w:r>
      <w:r w:rsidR="00B070E6" w:rsidRPr="007468FE">
        <w:rPr>
          <w:rFonts w:ascii="Times New Roman" w:hAnsi="Times New Roman" w:cs="Times New Roman"/>
          <w:sz w:val="24"/>
          <w:szCs w:val="24"/>
        </w:rPr>
        <w:t>e</w:t>
      </w:r>
      <w:r w:rsidR="000233EC" w:rsidRPr="007468FE">
        <w:rPr>
          <w:rFonts w:ascii="Times New Roman" w:hAnsi="Times New Roman" w:cs="Times New Roman"/>
          <w:sz w:val="24"/>
          <w:szCs w:val="24"/>
        </w:rPr>
        <w:t xml:space="preserve"> member checking</w:t>
      </w:r>
      <w:r w:rsidR="00B070E6" w:rsidRPr="007468FE">
        <w:rPr>
          <w:rFonts w:ascii="Times New Roman" w:hAnsi="Times New Roman" w:cs="Times New Roman"/>
          <w:sz w:val="24"/>
          <w:szCs w:val="24"/>
        </w:rPr>
        <w:t xml:space="preserve"> which addresses several organisational and ethical issues</w:t>
      </w:r>
      <w:r w:rsidR="00AC0A79">
        <w:rPr>
          <w:rFonts w:ascii="Times New Roman" w:hAnsi="Times New Roman" w:cs="Times New Roman"/>
          <w:sz w:val="24"/>
          <w:szCs w:val="24"/>
        </w:rPr>
        <w:t xml:space="preserve"> </w:t>
      </w:r>
      <w:r w:rsidR="004B4586" w:rsidRPr="00577B25">
        <w:rPr>
          <w:rFonts w:ascii="Times New Roman" w:hAnsi="Times New Roman" w:cs="Times New Roman"/>
          <w:sz w:val="24"/>
          <w:szCs w:val="24"/>
        </w:rPr>
        <w:t>inherent in</w:t>
      </w:r>
      <w:r w:rsidR="00B070E6" w:rsidRPr="00577B25">
        <w:rPr>
          <w:rFonts w:ascii="Times New Roman" w:hAnsi="Times New Roman" w:cs="Times New Roman"/>
          <w:sz w:val="24"/>
          <w:szCs w:val="24"/>
        </w:rPr>
        <w:t xml:space="preserve"> other approaches to member checking.</w:t>
      </w:r>
      <w:r w:rsidR="00AC0A79">
        <w:rPr>
          <w:rFonts w:ascii="Times New Roman" w:hAnsi="Times New Roman" w:cs="Times New Roman"/>
          <w:sz w:val="24"/>
          <w:szCs w:val="24"/>
        </w:rPr>
        <w:t xml:space="preserve"> </w:t>
      </w:r>
      <w:r w:rsidR="007468FE" w:rsidRPr="004F5D6A">
        <w:rPr>
          <w:rFonts w:ascii="Times New Roman" w:hAnsi="Times New Roman" w:cs="Times New Roman"/>
          <w:sz w:val="24"/>
          <w:szCs w:val="24"/>
        </w:rPr>
        <w:t xml:space="preserve">It is a cost and time effective way to undertake member checking with a larger sample and working with a </w:t>
      </w:r>
      <w:r w:rsidR="004F5D6A" w:rsidRPr="004F5D6A">
        <w:rPr>
          <w:rFonts w:ascii="Times New Roman" w:hAnsi="Times New Roman" w:cs="Times New Roman"/>
          <w:sz w:val="24"/>
          <w:szCs w:val="24"/>
        </w:rPr>
        <w:t xml:space="preserve">health professional </w:t>
      </w:r>
      <w:r w:rsidR="007468FE" w:rsidRPr="004F5D6A">
        <w:rPr>
          <w:rFonts w:ascii="Times New Roman" w:hAnsi="Times New Roman" w:cs="Times New Roman"/>
          <w:sz w:val="24"/>
          <w:szCs w:val="24"/>
        </w:rPr>
        <w:t xml:space="preserve">on the appropriateness of returning the member checking documents helps ensure that vulnerable participants are not unduly distressed.  </w:t>
      </w:r>
    </w:p>
    <w:p w:rsidR="009E27DC" w:rsidRPr="00577B25" w:rsidRDefault="00B070E6" w:rsidP="003E68F2">
      <w:pPr>
        <w:spacing w:after="0" w:line="480" w:lineRule="auto"/>
        <w:rPr>
          <w:rFonts w:ascii="Times New Roman" w:hAnsi="Times New Roman" w:cs="Times New Roman"/>
          <w:sz w:val="24"/>
          <w:szCs w:val="24"/>
        </w:rPr>
      </w:pPr>
      <w:r w:rsidRPr="00AC0A79">
        <w:rPr>
          <w:rFonts w:ascii="Times New Roman" w:hAnsi="Times New Roman" w:cs="Times New Roman"/>
          <w:color w:val="00B050"/>
          <w:sz w:val="24"/>
          <w:szCs w:val="24"/>
        </w:rPr>
        <w:t xml:space="preserve"> </w:t>
      </w:r>
      <w:r w:rsidRPr="00577B25">
        <w:rPr>
          <w:rFonts w:ascii="Times New Roman" w:hAnsi="Times New Roman" w:cs="Times New Roman"/>
          <w:sz w:val="24"/>
          <w:szCs w:val="24"/>
        </w:rPr>
        <w:t>It</w:t>
      </w:r>
      <w:r w:rsidR="000233EC" w:rsidRPr="00577B25">
        <w:rPr>
          <w:rFonts w:ascii="Times New Roman" w:hAnsi="Times New Roman" w:cs="Times New Roman"/>
          <w:sz w:val="24"/>
          <w:szCs w:val="24"/>
        </w:rPr>
        <w:t xml:space="preserve"> </w:t>
      </w:r>
      <w:r w:rsidR="001C3DA1" w:rsidRPr="00577B25">
        <w:rPr>
          <w:rFonts w:ascii="Times New Roman" w:hAnsi="Times New Roman" w:cs="Times New Roman"/>
          <w:sz w:val="24"/>
          <w:szCs w:val="24"/>
        </w:rPr>
        <w:t>can</w:t>
      </w:r>
      <w:r w:rsidR="000233EC" w:rsidRPr="00577B25">
        <w:rPr>
          <w:rFonts w:ascii="Times New Roman" w:hAnsi="Times New Roman" w:cs="Times New Roman"/>
          <w:sz w:val="24"/>
          <w:szCs w:val="24"/>
        </w:rPr>
        <w:t xml:space="preserve"> be most appropriate whe</w:t>
      </w:r>
      <w:r w:rsidR="00B62D81" w:rsidRPr="00577B25">
        <w:rPr>
          <w:rFonts w:ascii="Times New Roman" w:hAnsi="Times New Roman" w:cs="Times New Roman"/>
          <w:sz w:val="24"/>
          <w:szCs w:val="24"/>
        </w:rPr>
        <w:t>n</w:t>
      </w:r>
      <w:r w:rsidR="000233EC" w:rsidRPr="00577B25">
        <w:rPr>
          <w:rFonts w:ascii="Times New Roman" w:hAnsi="Times New Roman" w:cs="Times New Roman"/>
          <w:sz w:val="24"/>
          <w:szCs w:val="24"/>
        </w:rPr>
        <w:t xml:space="preserve"> the </w:t>
      </w:r>
      <w:r w:rsidR="00B62D81" w:rsidRPr="00577B25">
        <w:rPr>
          <w:rFonts w:ascii="Times New Roman" w:hAnsi="Times New Roman" w:cs="Times New Roman"/>
          <w:sz w:val="24"/>
          <w:szCs w:val="24"/>
        </w:rPr>
        <w:t xml:space="preserve">study’s </w:t>
      </w:r>
      <w:r w:rsidR="000233EC" w:rsidRPr="00577B25">
        <w:rPr>
          <w:rFonts w:ascii="Times New Roman" w:hAnsi="Times New Roman" w:cs="Times New Roman"/>
          <w:sz w:val="24"/>
          <w:szCs w:val="24"/>
        </w:rPr>
        <w:t xml:space="preserve">epistemological stance </w:t>
      </w:r>
      <w:r w:rsidR="00B62D81" w:rsidRPr="00577B25">
        <w:rPr>
          <w:rFonts w:ascii="Times New Roman" w:hAnsi="Times New Roman" w:cs="Times New Roman"/>
          <w:sz w:val="24"/>
          <w:szCs w:val="24"/>
        </w:rPr>
        <w:t>is that</w:t>
      </w:r>
      <w:r w:rsidR="001E0018" w:rsidRPr="00577B25">
        <w:rPr>
          <w:rFonts w:ascii="Times New Roman" w:hAnsi="Times New Roman" w:cs="Times New Roman"/>
          <w:sz w:val="24"/>
          <w:szCs w:val="24"/>
        </w:rPr>
        <w:t xml:space="preserve"> there</w:t>
      </w:r>
      <w:r w:rsidR="000233EC" w:rsidRPr="00577B25">
        <w:rPr>
          <w:rFonts w:ascii="Times New Roman" w:hAnsi="Times New Roman" w:cs="Times New Roman"/>
          <w:sz w:val="24"/>
          <w:szCs w:val="24"/>
        </w:rPr>
        <w:t xml:space="preserve"> is an external reality </w:t>
      </w:r>
      <w:r w:rsidR="0063086B">
        <w:rPr>
          <w:rFonts w:ascii="Times New Roman" w:hAnsi="Times New Roman" w:cs="Times New Roman"/>
          <w:sz w:val="24"/>
          <w:szCs w:val="24"/>
        </w:rPr>
        <w:t>and</w:t>
      </w:r>
      <w:r w:rsidR="000233EC" w:rsidRPr="00577B25">
        <w:rPr>
          <w:rFonts w:ascii="Times New Roman" w:hAnsi="Times New Roman" w:cs="Times New Roman"/>
          <w:sz w:val="24"/>
          <w:szCs w:val="24"/>
        </w:rPr>
        <w:t xml:space="preserve"> that this reality is know</w:t>
      </w:r>
      <w:r w:rsidR="0063086B">
        <w:rPr>
          <w:rFonts w:ascii="Times New Roman" w:hAnsi="Times New Roman" w:cs="Times New Roman"/>
          <w:sz w:val="24"/>
          <w:szCs w:val="24"/>
        </w:rPr>
        <w:t>n only</w:t>
      </w:r>
      <w:r w:rsidR="000233EC" w:rsidRPr="00577B25">
        <w:rPr>
          <w:rFonts w:ascii="Times New Roman" w:hAnsi="Times New Roman" w:cs="Times New Roman"/>
          <w:sz w:val="24"/>
          <w:szCs w:val="24"/>
        </w:rPr>
        <w:t xml:space="preserve"> through the individual</w:t>
      </w:r>
      <w:r w:rsidR="00393D10" w:rsidRPr="00577B25">
        <w:rPr>
          <w:rFonts w:ascii="Times New Roman" w:hAnsi="Times New Roman" w:cs="Times New Roman"/>
          <w:sz w:val="24"/>
          <w:szCs w:val="24"/>
        </w:rPr>
        <w:t>’s understanding and meanings</w:t>
      </w:r>
      <w:r w:rsidR="000233EC" w:rsidRPr="00577B25">
        <w:rPr>
          <w:rFonts w:ascii="Times New Roman" w:hAnsi="Times New Roman" w:cs="Times New Roman"/>
          <w:sz w:val="24"/>
          <w:szCs w:val="24"/>
        </w:rPr>
        <w:t xml:space="preserve">. </w:t>
      </w:r>
      <w:r w:rsidR="00393D10" w:rsidRPr="00577B25">
        <w:rPr>
          <w:rFonts w:ascii="Times New Roman" w:hAnsi="Times New Roman" w:cs="Times New Roman"/>
          <w:sz w:val="24"/>
          <w:szCs w:val="24"/>
        </w:rPr>
        <w:t xml:space="preserve">The study needed to produce results which would have credibility in a clinical environment (Rolfe, 2006); thus the research </w:t>
      </w:r>
      <w:r w:rsidR="00B62D81" w:rsidRPr="00577B25">
        <w:rPr>
          <w:rFonts w:ascii="Times New Roman" w:hAnsi="Times New Roman" w:cs="Times New Roman"/>
          <w:sz w:val="24"/>
          <w:szCs w:val="24"/>
        </w:rPr>
        <w:t xml:space="preserve">design </w:t>
      </w:r>
      <w:r w:rsidR="00345048" w:rsidRPr="00577B25">
        <w:rPr>
          <w:rFonts w:ascii="Times New Roman" w:hAnsi="Times New Roman" w:cs="Times New Roman"/>
          <w:sz w:val="24"/>
          <w:szCs w:val="24"/>
        </w:rPr>
        <w:t>had to</w:t>
      </w:r>
      <w:r w:rsidR="00393D10" w:rsidRPr="00577B25">
        <w:rPr>
          <w:rFonts w:ascii="Times New Roman" w:hAnsi="Times New Roman" w:cs="Times New Roman"/>
          <w:sz w:val="24"/>
          <w:szCs w:val="24"/>
        </w:rPr>
        <w:t xml:space="preserve"> ‘hold </w:t>
      </w:r>
      <w:r w:rsidR="0063086B" w:rsidRPr="00577B25">
        <w:rPr>
          <w:rFonts w:ascii="Times New Roman" w:hAnsi="Times New Roman" w:cs="Times New Roman"/>
          <w:sz w:val="24"/>
          <w:szCs w:val="24"/>
        </w:rPr>
        <w:t>it</w:t>
      </w:r>
      <w:r w:rsidR="0063086B">
        <w:rPr>
          <w:rFonts w:ascii="Times New Roman" w:hAnsi="Times New Roman" w:cs="Times New Roman"/>
          <w:sz w:val="24"/>
          <w:szCs w:val="24"/>
        </w:rPr>
        <w:t>s</w:t>
      </w:r>
      <w:r w:rsidR="00393D10" w:rsidRPr="00577B25">
        <w:rPr>
          <w:rFonts w:ascii="Times New Roman" w:hAnsi="Times New Roman" w:cs="Times New Roman"/>
          <w:sz w:val="24"/>
          <w:szCs w:val="24"/>
        </w:rPr>
        <w:t xml:space="preserve"> own’ in a research world dominated by quantitative clinical research and </w:t>
      </w:r>
      <w:r w:rsidRPr="00577B25">
        <w:rPr>
          <w:rFonts w:ascii="Times New Roman" w:hAnsi="Times New Roman" w:cs="Times New Roman"/>
          <w:sz w:val="24"/>
          <w:szCs w:val="24"/>
        </w:rPr>
        <w:t xml:space="preserve">increasing numbers of </w:t>
      </w:r>
      <w:r w:rsidR="0063086B">
        <w:rPr>
          <w:rFonts w:ascii="Times New Roman" w:hAnsi="Times New Roman" w:cs="Times New Roman"/>
          <w:sz w:val="24"/>
          <w:szCs w:val="24"/>
        </w:rPr>
        <w:t>mixed method</w:t>
      </w:r>
      <w:r w:rsidR="00393D10" w:rsidRPr="00577B25">
        <w:rPr>
          <w:rFonts w:ascii="Times New Roman" w:hAnsi="Times New Roman" w:cs="Times New Roman"/>
          <w:sz w:val="24"/>
          <w:szCs w:val="24"/>
        </w:rPr>
        <w:t xml:space="preserve"> studies (Torrance, 2012).  </w:t>
      </w:r>
      <w:r w:rsidRPr="00577B25">
        <w:rPr>
          <w:rFonts w:ascii="Times New Roman" w:hAnsi="Times New Roman" w:cs="Times New Roman"/>
          <w:sz w:val="24"/>
          <w:szCs w:val="24"/>
        </w:rPr>
        <w:t xml:space="preserve">We used triangulation of </w:t>
      </w:r>
      <w:r w:rsidRPr="00577B25">
        <w:rPr>
          <w:rFonts w:ascii="Times New Roman" w:hAnsi="Times New Roman" w:cs="Times New Roman"/>
          <w:sz w:val="24"/>
          <w:szCs w:val="24"/>
        </w:rPr>
        <w:lastRenderedPageBreak/>
        <w:t xml:space="preserve">qualitative methods: semi-structured interviews, calendar land marking tool, pictorial representation and member checking. </w:t>
      </w:r>
      <w:r w:rsidR="00345048" w:rsidRPr="00577B25">
        <w:rPr>
          <w:rFonts w:ascii="Times New Roman" w:hAnsi="Times New Roman" w:cs="Times New Roman"/>
          <w:sz w:val="24"/>
          <w:szCs w:val="24"/>
        </w:rPr>
        <w:t>No data source was privileged over the other</w:t>
      </w:r>
      <w:r w:rsidRPr="00577B25">
        <w:rPr>
          <w:rFonts w:ascii="Times New Roman" w:hAnsi="Times New Roman" w:cs="Times New Roman"/>
          <w:sz w:val="24"/>
          <w:szCs w:val="24"/>
        </w:rPr>
        <w:t>;</w:t>
      </w:r>
      <w:r w:rsidR="00345048" w:rsidRPr="00577B25">
        <w:rPr>
          <w:rFonts w:ascii="Times New Roman" w:hAnsi="Times New Roman" w:cs="Times New Roman"/>
          <w:sz w:val="24"/>
          <w:szCs w:val="24"/>
        </w:rPr>
        <w:t xml:space="preserve"> rather</w:t>
      </w:r>
      <w:r w:rsidRPr="00577B25">
        <w:rPr>
          <w:rFonts w:ascii="Times New Roman" w:hAnsi="Times New Roman" w:cs="Times New Roman"/>
          <w:sz w:val="24"/>
          <w:szCs w:val="24"/>
        </w:rPr>
        <w:t>,</w:t>
      </w:r>
      <w:r w:rsidR="00345048" w:rsidRPr="00577B25">
        <w:rPr>
          <w:rFonts w:ascii="Times New Roman" w:hAnsi="Times New Roman" w:cs="Times New Roman"/>
          <w:sz w:val="24"/>
          <w:szCs w:val="24"/>
        </w:rPr>
        <w:t xml:space="preserve"> </w:t>
      </w:r>
      <w:r w:rsidR="00B84ABB" w:rsidRPr="00577B25">
        <w:rPr>
          <w:rFonts w:ascii="Times New Roman" w:hAnsi="Times New Roman" w:cs="Times New Roman"/>
          <w:sz w:val="24"/>
          <w:szCs w:val="24"/>
        </w:rPr>
        <w:t>each type of data either enhanced our understanding of the other or prompted further iterative analysis to deepen understanding of the phenomenon (Hesse-Biber</w:t>
      </w:r>
      <w:r w:rsidR="001C05C7" w:rsidRPr="00577B25">
        <w:rPr>
          <w:rFonts w:ascii="Times New Roman" w:hAnsi="Times New Roman" w:cs="Times New Roman"/>
          <w:sz w:val="24"/>
          <w:szCs w:val="24"/>
        </w:rPr>
        <w:t>,</w:t>
      </w:r>
      <w:r w:rsidR="00B84ABB" w:rsidRPr="00577B25">
        <w:rPr>
          <w:rFonts w:ascii="Times New Roman" w:hAnsi="Times New Roman" w:cs="Times New Roman"/>
          <w:sz w:val="24"/>
          <w:szCs w:val="24"/>
        </w:rPr>
        <w:t xml:space="preserve"> 2010). </w:t>
      </w:r>
      <w:r w:rsidR="001E0018" w:rsidRPr="00577B25">
        <w:rPr>
          <w:rFonts w:ascii="Times New Roman" w:hAnsi="Times New Roman" w:cs="Times New Roman"/>
          <w:sz w:val="24"/>
          <w:szCs w:val="24"/>
        </w:rPr>
        <w:t>The stud</w:t>
      </w:r>
      <w:r w:rsidR="006306ED" w:rsidRPr="00577B25">
        <w:rPr>
          <w:rFonts w:ascii="Times New Roman" w:hAnsi="Times New Roman" w:cs="Times New Roman"/>
          <w:sz w:val="24"/>
          <w:szCs w:val="24"/>
        </w:rPr>
        <w:t xml:space="preserve">y’s </w:t>
      </w:r>
      <w:r w:rsidR="001E0018" w:rsidRPr="00577B25">
        <w:rPr>
          <w:rFonts w:ascii="Times New Roman" w:hAnsi="Times New Roman" w:cs="Times New Roman"/>
          <w:sz w:val="24"/>
          <w:szCs w:val="24"/>
        </w:rPr>
        <w:t>validity</w:t>
      </w:r>
      <w:r w:rsidR="000233EC" w:rsidRPr="00577B25">
        <w:rPr>
          <w:rFonts w:ascii="Times New Roman" w:hAnsi="Times New Roman" w:cs="Times New Roman"/>
          <w:sz w:val="24"/>
          <w:szCs w:val="24"/>
        </w:rPr>
        <w:t xml:space="preserve"> was transactional in that we sought high levels of accuracy and consensus between the research team</w:t>
      </w:r>
      <w:r w:rsidR="001E0018" w:rsidRPr="00577B25">
        <w:rPr>
          <w:rFonts w:ascii="Times New Roman" w:hAnsi="Times New Roman" w:cs="Times New Roman"/>
          <w:sz w:val="24"/>
          <w:szCs w:val="24"/>
        </w:rPr>
        <w:t>,</w:t>
      </w:r>
      <w:r w:rsidR="000233EC" w:rsidRPr="00577B25">
        <w:rPr>
          <w:rFonts w:ascii="Times New Roman" w:hAnsi="Times New Roman" w:cs="Times New Roman"/>
          <w:sz w:val="24"/>
          <w:szCs w:val="24"/>
        </w:rPr>
        <w:t xml:space="preserve"> the </w:t>
      </w:r>
      <w:r w:rsidR="001E0018" w:rsidRPr="00577B25">
        <w:rPr>
          <w:rFonts w:ascii="Times New Roman" w:hAnsi="Times New Roman" w:cs="Times New Roman"/>
          <w:sz w:val="24"/>
          <w:szCs w:val="24"/>
        </w:rPr>
        <w:t>participants</w:t>
      </w:r>
      <w:r w:rsidR="000233EC" w:rsidRPr="00577B25">
        <w:rPr>
          <w:rFonts w:ascii="Times New Roman" w:hAnsi="Times New Roman" w:cs="Times New Roman"/>
          <w:sz w:val="24"/>
          <w:szCs w:val="24"/>
        </w:rPr>
        <w:t xml:space="preserve"> and the data (Cho and Trent</w:t>
      </w:r>
      <w:r w:rsidR="001C05C7" w:rsidRPr="00577B25">
        <w:rPr>
          <w:rFonts w:ascii="Times New Roman" w:hAnsi="Times New Roman" w:cs="Times New Roman"/>
          <w:sz w:val="24"/>
          <w:szCs w:val="24"/>
        </w:rPr>
        <w:t>,</w:t>
      </w:r>
      <w:r w:rsidR="001E0018" w:rsidRPr="00577B25">
        <w:rPr>
          <w:rFonts w:ascii="Times New Roman" w:hAnsi="Times New Roman" w:cs="Times New Roman"/>
          <w:sz w:val="24"/>
          <w:szCs w:val="24"/>
        </w:rPr>
        <w:t xml:space="preserve"> </w:t>
      </w:r>
      <w:r w:rsidR="00B62D81" w:rsidRPr="00577B25">
        <w:rPr>
          <w:rFonts w:ascii="Times New Roman" w:hAnsi="Times New Roman" w:cs="Times New Roman"/>
          <w:sz w:val="24"/>
          <w:szCs w:val="24"/>
        </w:rPr>
        <w:t>200</w:t>
      </w:r>
      <w:r w:rsidR="00E44493">
        <w:rPr>
          <w:rFonts w:ascii="Times New Roman" w:hAnsi="Times New Roman" w:cs="Times New Roman"/>
          <w:sz w:val="24"/>
          <w:szCs w:val="24"/>
        </w:rPr>
        <w:t>6</w:t>
      </w:r>
      <w:r w:rsidR="000233EC" w:rsidRPr="00577B25">
        <w:rPr>
          <w:rFonts w:ascii="Times New Roman" w:hAnsi="Times New Roman" w:cs="Times New Roman"/>
          <w:sz w:val="24"/>
          <w:szCs w:val="24"/>
        </w:rPr>
        <w:t xml:space="preserve">). </w:t>
      </w:r>
    </w:p>
    <w:p w:rsidR="004F38FB" w:rsidRPr="00577B25" w:rsidRDefault="00B070E6"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One </w:t>
      </w:r>
      <w:r w:rsidR="001E0018" w:rsidRPr="00577B25">
        <w:rPr>
          <w:rFonts w:ascii="Times New Roman" w:hAnsi="Times New Roman" w:cs="Times New Roman"/>
          <w:sz w:val="24"/>
          <w:szCs w:val="24"/>
        </w:rPr>
        <w:t xml:space="preserve">strength of SMC lies in its potential use with larger cohorts of participants. </w:t>
      </w:r>
      <w:r w:rsidR="006306ED" w:rsidRPr="00577B25">
        <w:rPr>
          <w:rFonts w:ascii="Times New Roman" w:hAnsi="Times New Roman" w:cs="Times New Roman"/>
          <w:sz w:val="24"/>
          <w:szCs w:val="24"/>
        </w:rPr>
        <w:t>While individual</w:t>
      </w:r>
      <w:r w:rsidR="001E0018" w:rsidRPr="00577B25">
        <w:rPr>
          <w:rFonts w:ascii="Times New Roman" w:hAnsi="Times New Roman" w:cs="Times New Roman"/>
          <w:sz w:val="24"/>
          <w:szCs w:val="24"/>
        </w:rPr>
        <w:t xml:space="preserve"> </w:t>
      </w:r>
      <w:r w:rsidR="006306ED" w:rsidRPr="00577B25">
        <w:rPr>
          <w:rFonts w:ascii="Times New Roman" w:hAnsi="Times New Roman" w:cs="Times New Roman"/>
          <w:sz w:val="24"/>
          <w:szCs w:val="24"/>
        </w:rPr>
        <w:t xml:space="preserve">face to face </w:t>
      </w:r>
      <w:r w:rsidR="001E0018" w:rsidRPr="00577B25">
        <w:rPr>
          <w:rFonts w:ascii="Times New Roman" w:hAnsi="Times New Roman" w:cs="Times New Roman"/>
          <w:sz w:val="24"/>
          <w:szCs w:val="24"/>
        </w:rPr>
        <w:t xml:space="preserve">member </w:t>
      </w:r>
      <w:r w:rsidR="00393D10" w:rsidRPr="00577B25">
        <w:rPr>
          <w:rFonts w:ascii="Times New Roman" w:hAnsi="Times New Roman" w:cs="Times New Roman"/>
          <w:sz w:val="24"/>
          <w:szCs w:val="24"/>
        </w:rPr>
        <w:t xml:space="preserve">check interviews </w:t>
      </w:r>
      <w:r w:rsidR="001E0018" w:rsidRPr="00577B25">
        <w:rPr>
          <w:rFonts w:ascii="Times New Roman" w:hAnsi="Times New Roman" w:cs="Times New Roman"/>
          <w:sz w:val="24"/>
          <w:szCs w:val="24"/>
        </w:rPr>
        <w:t>m</w:t>
      </w:r>
      <w:r w:rsidR="001C3DA1" w:rsidRPr="00577B25">
        <w:rPr>
          <w:rFonts w:ascii="Times New Roman" w:hAnsi="Times New Roman" w:cs="Times New Roman"/>
          <w:sz w:val="24"/>
          <w:szCs w:val="24"/>
        </w:rPr>
        <w:t>ight</w:t>
      </w:r>
      <w:r w:rsidR="001E0018" w:rsidRPr="00577B25">
        <w:rPr>
          <w:rFonts w:ascii="Times New Roman" w:hAnsi="Times New Roman" w:cs="Times New Roman"/>
          <w:sz w:val="24"/>
          <w:szCs w:val="24"/>
        </w:rPr>
        <w:t xml:space="preserve"> le</w:t>
      </w:r>
      <w:r w:rsidR="001C3DA1" w:rsidRPr="00577B25">
        <w:rPr>
          <w:rFonts w:ascii="Times New Roman" w:hAnsi="Times New Roman" w:cs="Times New Roman"/>
          <w:sz w:val="24"/>
          <w:szCs w:val="24"/>
        </w:rPr>
        <w:t>a</w:t>
      </w:r>
      <w:r w:rsidR="001E0018" w:rsidRPr="00577B25">
        <w:rPr>
          <w:rFonts w:ascii="Times New Roman" w:hAnsi="Times New Roman" w:cs="Times New Roman"/>
          <w:sz w:val="24"/>
          <w:szCs w:val="24"/>
        </w:rPr>
        <w:t>d to a rich data set and provide opportunity for transformation of meanings</w:t>
      </w:r>
      <w:r w:rsidR="00B62D81" w:rsidRPr="00577B25">
        <w:rPr>
          <w:rFonts w:ascii="Times New Roman" w:hAnsi="Times New Roman" w:cs="Times New Roman"/>
          <w:sz w:val="24"/>
          <w:szCs w:val="24"/>
        </w:rPr>
        <w:t>,</w:t>
      </w:r>
      <w:r w:rsidR="001E0018" w:rsidRPr="00577B25">
        <w:rPr>
          <w:rFonts w:ascii="Times New Roman" w:hAnsi="Times New Roman" w:cs="Times New Roman"/>
          <w:sz w:val="24"/>
          <w:szCs w:val="24"/>
        </w:rPr>
        <w:t xml:space="preserve"> pragmatically this is not possible within large </w:t>
      </w:r>
      <w:r w:rsidR="00393D10" w:rsidRPr="00577B25">
        <w:rPr>
          <w:rFonts w:ascii="Times New Roman" w:hAnsi="Times New Roman" w:cs="Times New Roman"/>
          <w:sz w:val="24"/>
          <w:szCs w:val="24"/>
        </w:rPr>
        <w:t>multi-site</w:t>
      </w:r>
      <w:r w:rsidR="001E0018" w:rsidRPr="00577B25">
        <w:rPr>
          <w:rFonts w:ascii="Times New Roman" w:hAnsi="Times New Roman" w:cs="Times New Roman"/>
          <w:sz w:val="24"/>
          <w:szCs w:val="24"/>
        </w:rPr>
        <w:t xml:space="preserve"> qual</w:t>
      </w:r>
      <w:r w:rsidR="006306ED" w:rsidRPr="00577B25">
        <w:rPr>
          <w:rFonts w:ascii="Times New Roman" w:hAnsi="Times New Roman" w:cs="Times New Roman"/>
          <w:sz w:val="24"/>
          <w:szCs w:val="24"/>
        </w:rPr>
        <w:t xml:space="preserve">itative </w:t>
      </w:r>
      <w:r w:rsidR="001E0018" w:rsidRPr="00577B25">
        <w:rPr>
          <w:rFonts w:ascii="Times New Roman" w:hAnsi="Times New Roman" w:cs="Times New Roman"/>
          <w:sz w:val="24"/>
          <w:szCs w:val="24"/>
        </w:rPr>
        <w:t xml:space="preserve">studies. </w:t>
      </w:r>
      <w:r w:rsidR="006306ED" w:rsidRPr="00577B25">
        <w:rPr>
          <w:rFonts w:ascii="Times New Roman" w:hAnsi="Times New Roman" w:cs="Times New Roman"/>
          <w:sz w:val="24"/>
          <w:szCs w:val="24"/>
        </w:rPr>
        <w:t>SMC provides a cost effective way of re</w:t>
      </w:r>
      <w:r w:rsidRPr="00577B25">
        <w:rPr>
          <w:rFonts w:ascii="Times New Roman" w:hAnsi="Times New Roman" w:cs="Times New Roman"/>
          <w:sz w:val="24"/>
          <w:szCs w:val="24"/>
        </w:rPr>
        <w:t>-</w:t>
      </w:r>
      <w:r w:rsidR="006306ED" w:rsidRPr="00577B25">
        <w:rPr>
          <w:rFonts w:ascii="Times New Roman" w:hAnsi="Times New Roman" w:cs="Times New Roman"/>
          <w:sz w:val="24"/>
          <w:szCs w:val="24"/>
        </w:rPr>
        <w:t>engaging with participants during the study</w:t>
      </w:r>
      <w:r w:rsidRPr="00577B25">
        <w:rPr>
          <w:rFonts w:ascii="Times New Roman" w:hAnsi="Times New Roman" w:cs="Times New Roman"/>
          <w:sz w:val="24"/>
          <w:szCs w:val="24"/>
        </w:rPr>
        <w:t>,</w:t>
      </w:r>
      <w:r w:rsidR="006306ED" w:rsidRPr="00577B25">
        <w:rPr>
          <w:rFonts w:ascii="Times New Roman" w:hAnsi="Times New Roman" w:cs="Times New Roman"/>
          <w:sz w:val="24"/>
          <w:szCs w:val="24"/>
        </w:rPr>
        <w:t xml:space="preserve"> and the use of </w:t>
      </w:r>
      <w:r w:rsidRPr="00577B25">
        <w:rPr>
          <w:rFonts w:ascii="Times New Roman" w:hAnsi="Times New Roman" w:cs="Times New Roman"/>
          <w:sz w:val="24"/>
          <w:szCs w:val="24"/>
        </w:rPr>
        <w:t xml:space="preserve">original </w:t>
      </w:r>
      <w:r w:rsidR="006306ED" w:rsidRPr="00577B25">
        <w:rPr>
          <w:rFonts w:ascii="Times New Roman" w:hAnsi="Times New Roman" w:cs="Times New Roman"/>
          <w:sz w:val="24"/>
          <w:szCs w:val="24"/>
        </w:rPr>
        <w:t>interview data alongside analysed data</w:t>
      </w:r>
      <w:r w:rsidR="004F38FB" w:rsidRPr="00577B25">
        <w:rPr>
          <w:rFonts w:ascii="Times New Roman" w:hAnsi="Times New Roman" w:cs="Times New Roman"/>
          <w:sz w:val="24"/>
          <w:szCs w:val="24"/>
        </w:rPr>
        <w:t xml:space="preserve"> enables the participant voice to be present.</w:t>
      </w:r>
      <w:r w:rsidR="006306ED" w:rsidRPr="00577B25">
        <w:rPr>
          <w:rFonts w:ascii="Times New Roman" w:hAnsi="Times New Roman" w:cs="Times New Roman"/>
          <w:sz w:val="24"/>
          <w:szCs w:val="24"/>
        </w:rPr>
        <w:t xml:space="preserve"> </w:t>
      </w:r>
    </w:p>
    <w:p w:rsidR="000F445C" w:rsidRPr="00577B25" w:rsidRDefault="000F445C"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Although SMC was developed to meet the specific needs of a health research study the method is transferable to other research fields. </w:t>
      </w:r>
      <w:r w:rsidR="00872B1E" w:rsidRPr="00577B25">
        <w:rPr>
          <w:rFonts w:ascii="Times New Roman" w:hAnsi="Times New Roman" w:cs="Times New Roman"/>
          <w:sz w:val="24"/>
          <w:szCs w:val="24"/>
        </w:rPr>
        <w:t>We provide detailed explanations of each step, even those which</w:t>
      </w:r>
      <w:r w:rsidR="00B62D81" w:rsidRPr="00577B25">
        <w:rPr>
          <w:rFonts w:ascii="Times New Roman" w:hAnsi="Times New Roman" w:cs="Times New Roman"/>
          <w:sz w:val="24"/>
          <w:szCs w:val="24"/>
        </w:rPr>
        <w:t xml:space="preserve"> are</w:t>
      </w:r>
      <w:r w:rsidR="00872B1E" w:rsidRPr="00577B25">
        <w:rPr>
          <w:rFonts w:ascii="Times New Roman" w:hAnsi="Times New Roman" w:cs="Times New Roman"/>
          <w:sz w:val="24"/>
          <w:szCs w:val="24"/>
        </w:rPr>
        <w:t xml:space="preserve"> research management rather than theoretical</w:t>
      </w:r>
      <w:r w:rsidR="00B62D81" w:rsidRPr="00577B25">
        <w:rPr>
          <w:rFonts w:ascii="Times New Roman" w:hAnsi="Times New Roman" w:cs="Times New Roman"/>
          <w:sz w:val="24"/>
          <w:szCs w:val="24"/>
        </w:rPr>
        <w:t>,</w:t>
      </w:r>
      <w:r w:rsidR="00872B1E" w:rsidRPr="00577B25">
        <w:rPr>
          <w:rFonts w:ascii="Times New Roman" w:hAnsi="Times New Roman" w:cs="Times New Roman"/>
          <w:sz w:val="24"/>
          <w:szCs w:val="24"/>
        </w:rPr>
        <w:t xml:space="preserve"> to enable the novice researcher to see the time and resources required to undertake good quality member checking. The method could be adapted for smaller cohorts as the interview data which contextualises the synthesised themes (Box 1) could be taken from each participant’s interview data and the document slightly amended for each person.</w:t>
      </w:r>
      <w:r w:rsidR="00B62D81" w:rsidRPr="00577B25">
        <w:rPr>
          <w:rFonts w:ascii="Times New Roman" w:hAnsi="Times New Roman" w:cs="Times New Roman"/>
          <w:sz w:val="24"/>
          <w:szCs w:val="24"/>
        </w:rPr>
        <w:t xml:space="preserve"> </w:t>
      </w:r>
      <w:r w:rsidR="002579BA" w:rsidRPr="00577B25">
        <w:rPr>
          <w:rFonts w:ascii="Times New Roman" w:hAnsi="Times New Roman" w:cs="Times New Roman"/>
          <w:sz w:val="24"/>
          <w:szCs w:val="24"/>
        </w:rPr>
        <w:lastRenderedPageBreak/>
        <w:t>Producing</w:t>
      </w:r>
      <w:r w:rsidR="00B62D81" w:rsidRPr="00577B25">
        <w:rPr>
          <w:rFonts w:ascii="Times New Roman" w:hAnsi="Times New Roman" w:cs="Times New Roman"/>
          <w:sz w:val="24"/>
          <w:szCs w:val="24"/>
        </w:rPr>
        <w:t xml:space="preserve"> individualised member check </w:t>
      </w:r>
      <w:r w:rsidR="002579BA" w:rsidRPr="00577B25">
        <w:rPr>
          <w:rFonts w:ascii="Times New Roman" w:hAnsi="Times New Roman" w:cs="Times New Roman"/>
          <w:sz w:val="24"/>
          <w:szCs w:val="24"/>
        </w:rPr>
        <w:t>documents</w:t>
      </w:r>
      <w:r w:rsidR="00B62D81" w:rsidRPr="00577B25">
        <w:rPr>
          <w:rFonts w:ascii="Times New Roman" w:hAnsi="Times New Roman" w:cs="Times New Roman"/>
          <w:sz w:val="24"/>
          <w:szCs w:val="24"/>
        </w:rPr>
        <w:t xml:space="preserve"> </w:t>
      </w:r>
      <w:r w:rsidR="00B070E6" w:rsidRPr="00577B25">
        <w:rPr>
          <w:rFonts w:ascii="Times New Roman" w:hAnsi="Times New Roman" w:cs="Times New Roman"/>
          <w:sz w:val="24"/>
          <w:szCs w:val="24"/>
        </w:rPr>
        <w:t xml:space="preserve">would lessen </w:t>
      </w:r>
      <w:r w:rsidR="002579BA" w:rsidRPr="00577B25">
        <w:rPr>
          <w:rFonts w:ascii="Times New Roman" w:hAnsi="Times New Roman" w:cs="Times New Roman"/>
          <w:sz w:val="24"/>
          <w:szCs w:val="24"/>
        </w:rPr>
        <w:t>concerns</w:t>
      </w:r>
      <w:r w:rsidR="00B62D81" w:rsidRPr="00577B25">
        <w:rPr>
          <w:rFonts w:ascii="Times New Roman" w:hAnsi="Times New Roman" w:cs="Times New Roman"/>
          <w:sz w:val="24"/>
          <w:szCs w:val="24"/>
        </w:rPr>
        <w:t xml:space="preserve"> that </w:t>
      </w:r>
      <w:r w:rsidR="002579BA" w:rsidRPr="00577B25">
        <w:rPr>
          <w:rFonts w:ascii="Times New Roman" w:hAnsi="Times New Roman" w:cs="Times New Roman"/>
          <w:sz w:val="24"/>
          <w:szCs w:val="24"/>
        </w:rPr>
        <w:t>participants</w:t>
      </w:r>
      <w:r w:rsidR="00B62D81" w:rsidRPr="00577B25">
        <w:rPr>
          <w:rFonts w:ascii="Times New Roman" w:hAnsi="Times New Roman" w:cs="Times New Roman"/>
          <w:sz w:val="24"/>
          <w:szCs w:val="24"/>
        </w:rPr>
        <w:t xml:space="preserve"> </w:t>
      </w:r>
      <w:r w:rsidR="00B070E6" w:rsidRPr="00577B25">
        <w:rPr>
          <w:rFonts w:ascii="Times New Roman" w:hAnsi="Times New Roman" w:cs="Times New Roman"/>
          <w:sz w:val="24"/>
          <w:szCs w:val="24"/>
        </w:rPr>
        <w:t>m</w:t>
      </w:r>
      <w:r w:rsidR="001C3DA1" w:rsidRPr="00577B25">
        <w:rPr>
          <w:rFonts w:ascii="Times New Roman" w:hAnsi="Times New Roman" w:cs="Times New Roman"/>
          <w:sz w:val="24"/>
          <w:szCs w:val="24"/>
        </w:rPr>
        <w:t>ight</w:t>
      </w:r>
      <w:r w:rsidR="00B62D81" w:rsidRPr="00577B25">
        <w:rPr>
          <w:rFonts w:ascii="Times New Roman" w:hAnsi="Times New Roman" w:cs="Times New Roman"/>
          <w:sz w:val="24"/>
          <w:szCs w:val="24"/>
        </w:rPr>
        <w:t xml:space="preserve"> not </w:t>
      </w:r>
      <w:r w:rsidR="002579BA" w:rsidRPr="00577B25">
        <w:rPr>
          <w:rFonts w:ascii="Times New Roman" w:hAnsi="Times New Roman" w:cs="Times New Roman"/>
          <w:sz w:val="24"/>
          <w:szCs w:val="24"/>
        </w:rPr>
        <w:t>recognise</w:t>
      </w:r>
      <w:r w:rsidR="00B62D81" w:rsidRPr="00577B25">
        <w:rPr>
          <w:rFonts w:ascii="Times New Roman" w:hAnsi="Times New Roman" w:cs="Times New Roman"/>
          <w:sz w:val="24"/>
          <w:szCs w:val="24"/>
        </w:rPr>
        <w:t xml:space="preserve"> their </w:t>
      </w:r>
      <w:r w:rsidR="00B070E6" w:rsidRPr="00577B25">
        <w:rPr>
          <w:rFonts w:ascii="Times New Roman" w:hAnsi="Times New Roman" w:cs="Times New Roman"/>
          <w:sz w:val="24"/>
          <w:szCs w:val="24"/>
        </w:rPr>
        <w:t xml:space="preserve">own ‘voice’ and </w:t>
      </w:r>
      <w:r w:rsidR="00B62D81" w:rsidRPr="00577B25">
        <w:rPr>
          <w:rFonts w:ascii="Times New Roman" w:hAnsi="Times New Roman" w:cs="Times New Roman"/>
          <w:sz w:val="24"/>
          <w:szCs w:val="24"/>
        </w:rPr>
        <w:t>experiences in</w:t>
      </w:r>
      <w:r w:rsidR="00B070E6" w:rsidRPr="00577B25">
        <w:rPr>
          <w:rFonts w:ascii="Times New Roman" w:hAnsi="Times New Roman" w:cs="Times New Roman"/>
          <w:sz w:val="24"/>
          <w:szCs w:val="24"/>
        </w:rPr>
        <w:t xml:space="preserve"> the</w:t>
      </w:r>
      <w:r w:rsidR="00B62D81" w:rsidRPr="00577B25">
        <w:rPr>
          <w:rFonts w:ascii="Times New Roman" w:hAnsi="Times New Roman" w:cs="Times New Roman"/>
          <w:sz w:val="24"/>
          <w:szCs w:val="24"/>
        </w:rPr>
        <w:t xml:space="preserve"> synthesised data, although in our study </w:t>
      </w:r>
      <w:r w:rsidR="00B070E6" w:rsidRPr="00577B25">
        <w:rPr>
          <w:rFonts w:ascii="Times New Roman" w:hAnsi="Times New Roman" w:cs="Times New Roman"/>
          <w:sz w:val="24"/>
          <w:szCs w:val="24"/>
        </w:rPr>
        <w:t xml:space="preserve">responding </w:t>
      </w:r>
      <w:r w:rsidR="003A6FA2" w:rsidRPr="00577B25">
        <w:rPr>
          <w:rFonts w:ascii="Times New Roman" w:hAnsi="Times New Roman" w:cs="Times New Roman"/>
          <w:sz w:val="24"/>
          <w:szCs w:val="24"/>
        </w:rPr>
        <w:t>participants</w:t>
      </w:r>
      <w:r w:rsidR="00B62D81" w:rsidRPr="00577B25">
        <w:rPr>
          <w:rFonts w:ascii="Times New Roman" w:hAnsi="Times New Roman" w:cs="Times New Roman"/>
          <w:sz w:val="24"/>
          <w:szCs w:val="24"/>
        </w:rPr>
        <w:t xml:space="preserve"> </w:t>
      </w:r>
      <w:r w:rsidR="00B070E6" w:rsidRPr="00577B25">
        <w:rPr>
          <w:rFonts w:ascii="Times New Roman" w:hAnsi="Times New Roman" w:cs="Times New Roman"/>
          <w:sz w:val="24"/>
          <w:szCs w:val="24"/>
        </w:rPr>
        <w:t>r</w:t>
      </w:r>
      <w:r w:rsidR="00B62D81" w:rsidRPr="00577B25">
        <w:rPr>
          <w:rFonts w:ascii="Times New Roman" w:hAnsi="Times New Roman" w:cs="Times New Roman"/>
          <w:sz w:val="24"/>
          <w:szCs w:val="24"/>
        </w:rPr>
        <w:t xml:space="preserve">eported that the results </w:t>
      </w:r>
      <w:r w:rsidR="002579BA" w:rsidRPr="00577B25">
        <w:rPr>
          <w:rFonts w:ascii="Times New Roman" w:hAnsi="Times New Roman" w:cs="Times New Roman"/>
          <w:sz w:val="24"/>
          <w:szCs w:val="24"/>
        </w:rPr>
        <w:t>had</w:t>
      </w:r>
      <w:r w:rsidR="00B62D81" w:rsidRPr="00577B25">
        <w:rPr>
          <w:rFonts w:ascii="Times New Roman" w:hAnsi="Times New Roman" w:cs="Times New Roman"/>
          <w:sz w:val="24"/>
          <w:szCs w:val="24"/>
        </w:rPr>
        <w:t xml:space="preserve"> </w:t>
      </w:r>
      <w:r w:rsidR="002579BA" w:rsidRPr="00577B25">
        <w:rPr>
          <w:rFonts w:ascii="Times New Roman" w:hAnsi="Times New Roman" w:cs="Times New Roman"/>
          <w:sz w:val="24"/>
          <w:szCs w:val="24"/>
        </w:rPr>
        <w:t>resonance</w:t>
      </w:r>
      <w:r w:rsidR="00B62D81" w:rsidRPr="00577B25">
        <w:rPr>
          <w:rFonts w:ascii="Times New Roman" w:hAnsi="Times New Roman" w:cs="Times New Roman"/>
          <w:sz w:val="24"/>
          <w:szCs w:val="24"/>
        </w:rPr>
        <w:t xml:space="preserve"> with their </w:t>
      </w:r>
      <w:r w:rsidR="002579BA" w:rsidRPr="00577B25">
        <w:rPr>
          <w:rFonts w:ascii="Times New Roman" w:hAnsi="Times New Roman" w:cs="Times New Roman"/>
          <w:sz w:val="24"/>
          <w:szCs w:val="24"/>
        </w:rPr>
        <w:t>situation.</w:t>
      </w:r>
    </w:p>
    <w:p w:rsidR="000F445C" w:rsidRPr="006E314D" w:rsidRDefault="006306ED"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The credibility of member checking rests not in the </w:t>
      </w:r>
      <w:r w:rsidR="002579BA" w:rsidRPr="00577B25">
        <w:rPr>
          <w:rFonts w:ascii="Times New Roman" w:hAnsi="Times New Roman" w:cs="Times New Roman"/>
          <w:sz w:val="24"/>
          <w:szCs w:val="24"/>
        </w:rPr>
        <w:t>‘</w:t>
      </w:r>
      <w:r w:rsidRPr="00577B25">
        <w:rPr>
          <w:rFonts w:ascii="Times New Roman" w:hAnsi="Times New Roman" w:cs="Times New Roman"/>
          <w:sz w:val="24"/>
          <w:szCs w:val="24"/>
        </w:rPr>
        <w:t>doing</w:t>
      </w:r>
      <w:r w:rsidR="002579BA" w:rsidRPr="00577B25">
        <w:rPr>
          <w:rFonts w:ascii="Times New Roman" w:hAnsi="Times New Roman" w:cs="Times New Roman"/>
          <w:sz w:val="24"/>
          <w:szCs w:val="24"/>
        </w:rPr>
        <w:t>’</w:t>
      </w:r>
      <w:r w:rsidRPr="00577B25">
        <w:rPr>
          <w:rFonts w:ascii="Times New Roman" w:hAnsi="Times New Roman" w:cs="Times New Roman"/>
          <w:sz w:val="24"/>
          <w:szCs w:val="24"/>
        </w:rPr>
        <w:t xml:space="preserve"> of the procedure but in the</w:t>
      </w:r>
      <w:r w:rsidR="00B070E6" w:rsidRPr="00577B25">
        <w:rPr>
          <w:rFonts w:ascii="Times New Roman" w:hAnsi="Times New Roman" w:cs="Times New Roman"/>
          <w:sz w:val="24"/>
          <w:szCs w:val="24"/>
        </w:rPr>
        <w:t xml:space="preserve"> </w:t>
      </w:r>
      <w:r w:rsidRPr="00577B25">
        <w:rPr>
          <w:rFonts w:ascii="Times New Roman" w:hAnsi="Times New Roman" w:cs="Times New Roman"/>
          <w:sz w:val="24"/>
          <w:szCs w:val="24"/>
        </w:rPr>
        <w:t xml:space="preserve">reporting of the outcomes, for it is only through good quality reporting that others can make judgements on whether the methods </w:t>
      </w:r>
      <w:r w:rsidR="00762181" w:rsidRPr="006E314D">
        <w:rPr>
          <w:rFonts w:ascii="Times New Roman" w:hAnsi="Times New Roman" w:cs="Times New Roman"/>
          <w:sz w:val="24"/>
          <w:szCs w:val="24"/>
        </w:rPr>
        <w:t xml:space="preserve">have </w:t>
      </w:r>
      <w:r w:rsidRPr="00577B25">
        <w:rPr>
          <w:rFonts w:ascii="Times New Roman" w:hAnsi="Times New Roman" w:cs="Times New Roman"/>
          <w:sz w:val="24"/>
          <w:szCs w:val="24"/>
        </w:rPr>
        <w:t xml:space="preserve">enhanced the credibility of the results. Table 2 provides information on responses rates and </w:t>
      </w:r>
      <w:r w:rsidR="002579BA" w:rsidRPr="00577B25">
        <w:rPr>
          <w:rFonts w:ascii="Times New Roman" w:hAnsi="Times New Roman" w:cs="Times New Roman"/>
          <w:sz w:val="24"/>
          <w:szCs w:val="24"/>
        </w:rPr>
        <w:t>who in the sample</w:t>
      </w:r>
      <w:r w:rsidRPr="00577B25">
        <w:rPr>
          <w:rFonts w:ascii="Times New Roman" w:hAnsi="Times New Roman" w:cs="Times New Roman"/>
          <w:sz w:val="24"/>
          <w:szCs w:val="24"/>
        </w:rPr>
        <w:t xml:space="preserve"> responded. This type of table adds to </w:t>
      </w:r>
      <w:r w:rsidR="000F445C" w:rsidRPr="00577B25">
        <w:rPr>
          <w:rFonts w:ascii="Times New Roman" w:hAnsi="Times New Roman" w:cs="Times New Roman"/>
          <w:sz w:val="24"/>
          <w:szCs w:val="24"/>
        </w:rPr>
        <w:t>the rigour of the reporting</w:t>
      </w:r>
      <w:r w:rsidR="008634B7">
        <w:rPr>
          <w:rFonts w:ascii="Times New Roman" w:hAnsi="Times New Roman" w:cs="Times New Roman"/>
          <w:sz w:val="24"/>
          <w:szCs w:val="24"/>
        </w:rPr>
        <w:t xml:space="preserve"> by</w:t>
      </w:r>
      <w:r w:rsidR="00BA60D5">
        <w:rPr>
          <w:rFonts w:ascii="Times New Roman" w:hAnsi="Times New Roman" w:cs="Times New Roman"/>
          <w:sz w:val="24"/>
          <w:szCs w:val="24"/>
        </w:rPr>
        <w:t xml:space="preserve"> </w:t>
      </w:r>
      <w:r w:rsidR="00BA60D5" w:rsidRPr="006E314D">
        <w:rPr>
          <w:rFonts w:ascii="Times New Roman" w:hAnsi="Times New Roman" w:cs="Times New Roman"/>
          <w:sz w:val="24"/>
          <w:szCs w:val="24"/>
        </w:rPr>
        <w:t>increasing the auditability of methods.</w:t>
      </w:r>
      <w:r w:rsidR="00B070E6" w:rsidRPr="006E314D">
        <w:rPr>
          <w:rFonts w:ascii="Times New Roman" w:hAnsi="Times New Roman" w:cs="Times New Roman"/>
          <w:sz w:val="24"/>
          <w:szCs w:val="24"/>
        </w:rPr>
        <w:t xml:space="preserve"> </w:t>
      </w:r>
      <w:r w:rsidR="00872B1E" w:rsidRPr="00577B25">
        <w:rPr>
          <w:rFonts w:ascii="Times New Roman" w:hAnsi="Times New Roman" w:cs="Times New Roman"/>
          <w:sz w:val="24"/>
          <w:szCs w:val="24"/>
        </w:rPr>
        <w:t>Nonetheless we acknowledge the difficult</w:t>
      </w:r>
      <w:r w:rsidR="006E314D">
        <w:rPr>
          <w:rFonts w:ascii="Times New Roman" w:hAnsi="Times New Roman" w:cs="Times New Roman"/>
          <w:sz w:val="24"/>
          <w:szCs w:val="24"/>
        </w:rPr>
        <w:t>y</w:t>
      </w:r>
      <w:r w:rsidR="00872B1E" w:rsidRPr="00577B25">
        <w:rPr>
          <w:rFonts w:ascii="Times New Roman" w:hAnsi="Times New Roman" w:cs="Times New Roman"/>
          <w:sz w:val="24"/>
          <w:szCs w:val="24"/>
        </w:rPr>
        <w:t xml:space="preserve"> of finding out why participants chose </w:t>
      </w:r>
      <w:r w:rsidR="002579BA" w:rsidRPr="00577B25">
        <w:rPr>
          <w:rFonts w:ascii="Times New Roman" w:hAnsi="Times New Roman" w:cs="Times New Roman"/>
          <w:sz w:val="24"/>
          <w:szCs w:val="24"/>
        </w:rPr>
        <w:t>not to</w:t>
      </w:r>
      <w:r w:rsidR="00872B1E" w:rsidRPr="00577B25">
        <w:rPr>
          <w:rFonts w:ascii="Times New Roman" w:hAnsi="Times New Roman" w:cs="Times New Roman"/>
          <w:sz w:val="24"/>
          <w:szCs w:val="24"/>
        </w:rPr>
        <w:t xml:space="preserve"> take part in the member checking,</w:t>
      </w:r>
      <w:r w:rsidR="003A79AF" w:rsidRPr="00577B25">
        <w:rPr>
          <w:rFonts w:ascii="Times New Roman" w:hAnsi="Times New Roman" w:cs="Times New Roman"/>
          <w:sz w:val="24"/>
          <w:szCs w:val="24"/>
        </w:rPr>
        <w:t xml:space="preserve"> and</w:t>
      </w:r>
      <w:r w:rsidR="00B070E6" w:rsidRPr="00577B25">
        <w:rPr>
          <w:rFonts w:ascii="Times New Roman" w:hAnsi="Times New Roman" w:cs="Times New Roman"/>
          <w:sz w:val="24"/>
          <w:szCs w:val="24"/>
        </w:rPr>
        <w:t xml:space="preserve"> </w:t>
      </w:r>
      <w:r w:rsidR="006E314D">
        <w:rPr>
          <w:rFonts w:ascii="Times New Roman" w:hAnsi="Times New Roman" w:cs="Times New Roman"/>
          <w:sz w:val="24"/>
          <w:szCs w:val="24"/>
        </w:rPr>
        <w:t xml:space="preserve">recognise </w:t>
      </w:r>
      <w:r w:rsidR="003A79AF" w:rsidRPr="00577B25">
        <w:rPr>
          <w:rFonts w:ascii="Times New Roman" w:hAnsi="Times New Roman" w:cs="Times New Roman"/>
          <w:sz w:val="24"/>
          <w:szCs w:val="24"/>
        </w:rPr>
        <w:t xml:space="preserve">this </w:t>
      </w:r>
      <w:r w:rsidR="006E314D">
        <w:rPr>
          <w:rFonts w:ascii="Times New Roman" w:hAnsi="Times New Roman" w:cs="Times New Roman"/>
          <w:sz w:val="24"/>
          <w:szCs w:val="24"/>
        </w:rPr>
        <w:t>as</w:t>
      </w:r>
      <w:r w:rsidR="003A79AF" w:rsidRPr="00577B25">
        <w:rPr>
          <w:rFonts w:ascii="Times New Roman" w:hAnsi="Times New Roman" w:cs="Times New Roman"/>
          <w:sz w:val="24"/>
          <w:szCs w:val="24"/>
        </w:rPr>
        <w:t xml:space="preserve"> a limitation of the method.</w:t>
      </w:r>
      <w:r w:rsidR="00872B1E" w:rsidRPr="00577B25">
        <w:rPr>
          <w:rFonts w:ascii="Times New Roman" w:hAnsi="Times New Roman" w:cs="Times New Roman"/>
          <w:sz w:val="24"/>
          <w:szCs w:val="24"/>
        </w:rPr>
        <w:t xml:space="preserve"> </w:t>
      </w:r>
      <w:r w:rsidR="003A79AF" w:rsidRPr="00577B25">
        <w:rPr>
          <w:rFonts w:ascii="Times New Roman" w:hAnsi="Times New Roman" w:cs="Times New Roman"/>
          <w:sz w:val="24"/>
          <w:szCs w:val="24"/>
        </w:rPr>
        <w:t>Ethically</w:t>
      </w:r>
      <w:r w:rsidR="002579BA" w:rsidRPr="00577B25">
        <w:rPr>
          <w:rFonts w:ascii="Times New Roman" w:hAnsi="Times New Roman" w:cs="Times New Roman"/>
          <w:sz w:val="24"/>
          <w:szCs w:val="24"/>
        </w:rPr>
        <w:t>,</w:t>
      </w:r>
      <w:r w:rsidR="003A79AF" w:rsidRPr="00577B25">
        <w:rPr>
          <w:rFonts w:ascii="Times New Roman" w:hAnsi="Times New Roman" w:cs="Times New Roman"/>
          <w:sz w:val="24"/>
          <w:szCs w:val="24"/>
        </w:rPr>
        <w:t xml:space="preserve"> after a follow up phone call or reminder letter</w:t>
      </w:r>
      <w:r w:rsidR="002579BA" w:rsidRPr="00577B25">
        <w:rPr>
          <w:rFonts w:ascii="Times New Roman" w:hAnsi="Times New Roman" w:cs="Times New Roman"/>
          <w:sz w:val="24"/>
          <w:szCs w:val="24"/>
        </w:rPr>
        <w:t>,</w:t>
      </w:r>
      <w:r w:rsidR="003A79AF" w:rsidRPr="00577B25">
        <w:rPr>
          <w:rFonts w:ascii="Times New Roman" w:hAnsi="Times New Roman" w:cs="Times New Roman"/>
          <w:sz w:val="24"/>
          <w:szCs w:val="24"/>
        </w:rPr>
        <w:t xml:space="preserve"> </w:t>
      </w:r>
      <w:r w:rsidR="00872B1E" w:rsidRPr="00577B25">
        <w:rPr>
          <w:rFonts w:ascii="Times New Roman" w:hAnsi="Times New Roman" w:cs="Times New Roman"/>
          <w:sz w:val="24"/>
          <w:szCs w:val="24"/>
        </w:rPr>
        <w:t xml:space="preserve">researchers must accept that the participant </w:t>
      </w:r>
      <w:r w:rsidR="003A79AF" w:rsidRPr="00577B25">
        <w:rPr>
          <w:rFonts w:ascii="Times New Roman" w:hAnsi="Times New Roman" w:cs="Times New Roman"/>
          <w:sz w:val="24"/>
          <w:szCs w:val="24"/>
        </w:rPr>
        <w:t>chooses</w:t>
      </w:r>
      <w:r w:rsidR="00872B1E" w:rsidRPr="00577B25">
        <w:rPr>
          <w:rFonts w:ascii="Times New Roman" w:hAnsi="Times New Roman" w:cs="Times New Roman"/>
          <w:sz w:val="24"/>
          <w:szCs w:val="24"/>
        </w:rPr>
        <w:t xml:space="preserve"> not to be</w:t>
      </w:r>
      <w:r w:rsidR="00B070E6" w:rsidRPr="00577B25">
        <w:rPr>
          <w:rFonts w:ascii="Times New Roman" w:hAnsi="Times New Roman" w:cs="Times New Roman"/>
          <w:sz w:val="24"/>
          <w:szCs w:val="24"/>
        </w:rPr>
        <w:t xml:space="preserve"> further</w:t>
      </w:r>
      <w:r w:rsidR="00872B1E" w:rsidRPr="00577B25">
        <w:rPr>
          <w:rFonts w:ascii="Times New Roman" w:hAnsi="Times New Roman" w:cs="Times New Roman"/>
          <w:sz w:val="24"/>
          <w:szCs w:val="24"/>
        </w:rPr>
        <w:t xml:space="preserve"> involved in the study</w:t>
      </w:r>
      <w:r w:rsidR="00B070E6" w:rsidRPr="00577B25">
        <w:rPr>
          <w:rFonts w:ascii="Times New Roman" w:hAnsi="Times New Roman" w:cs="Times New Roman"/>
          <w:sz w:val="24"/>
          <w:szCs w:val="24"/>
        </w:rPr>
        <w:t>.</w:t>
      </w:r>
      <w:r w:rsidR="00E4389B">
        <w:rPr>
          <w:rFonts w:ascii="Times New Roman" w:hAnsi="Times New Roman" w:cs="Times New Roman"/>
          <w:sz w:val="24"/>
          <w:szCs w:val="24"/>
        </w:rPr>
        <w:t xml:space="preserve"> </w:t>
      </w:r>
      <w:r w:rsidR="00AC0A79" w:rsidRPr="006E314D">
        <w:rPr>
          <w:rFonts w:ascii="Times New Roman" w:hAnsi="Times New Roman" w:cs="Times New Roman"/>
          <w:sz w:val="24"/>
          <w:szCs w:val="24"/>
        </w:rPr>
        <w:t>There is also the</w:t>
      </w:r>
      <w:r w:rsidR="00E4389B" w:rsidRPr="006E314D">
        <w:rPr>
          <w:rFonts w:ascii="Times New Roman" w:hAnsi="Times New Roman" w:cs="Times New Roman"/>
          <w:sz w:val="24"/>
          <w:szCs w:val="24"/>
        </w:rPr>
        <w:t xml:space="preserve"> challenge of understanding how participants make sense of the researchers’ </w:t>
      </w:r>
      <w:r w:rsidR="00AC0A79" w:rsidRPr="006E314D">
        <w:rPr>
          <w:rFonts w:ascii="Times New Roman" w:hAnsi="Times New Roman" w:cs="Times New Roman"/>
          <w:sz w:val="24"/>
          <w:szCs w:val="24"/>
        </w:rPr>
        <w:t>interpretations.</w:t>
      </w:r>
      <w:r w:rsidR="00E4389B" w:rsidRPr="006E314D">
        <w:rPr>
          <w:rFonts w:ascii="Times New Roman" w:hAnsi="Times New Roman" w:cs="Times New Roman"/>
          <w:sz w:val="24"/>
          <w:szCs w:val="24"/>
        </w:rPr>
        <w:t xml:space="preserve"> There is scope for more research into the meaning participants give to </w:t>
      </w:r>
      <w:r w:rsidR="006E314D" w:rsidRPr="006E314D">
        <w:rPr>
          <w:rFonts w:ascii="Times New Roman" w:hAnsi="Times New Roman" w:cs="Times New Roman"/>
          <w:sz w:val="24"/>
          <w:szCs w:val="24"/>
        </w:rPr>
        <w:t xml:space="preserve">taking part in </w:t>
      </w:r>
      <w:r w:rsidR="00E4389B" w:rsidRPr="006E314D">
        <w:rPr>
          <w:rFonts w:ascii="Times New Roman" w:hAnsi="Times New Roman" w:cs="Times New Roman"/>
          <w:sz w:val="24"/>
          <w:szCs w:val="24"/>
        </w:rPr>
        <w:t>member checking</w:t>
      </w:r>
      <w:r w:rsidR="006E314D" w:rsidRPr="006E314D">
        <w:rPr>
          <w:rFonts w:ascii="Times New Roman" w:hAnsi="Times New Roman" w:cs="Times New Roman"/>
          <w:sz w:val="24"/>
          <w:szCs w:val="24"/>
        </w:rPr>
        <w:t>.</w:t>
      </w:r>
      <w:r w:rsidR="00E4389B" w:rsidRPr="006E314D">
        <w:rPr>
          <w:rFonts w:ascii="Times New Roman" w:hAnsi="Times New Roman" w:cs="Times New Roman"/>
          <w:sz w:val="24"/>
          <w:szCs w:val="24"/>
        </w:rPr>
        <w:t xml:space="preserve"> </w:t>
      </w:r>
      <w:r w:rsidR="006E314D" w:rsidRPr="006E314D">
        <w:rPr>
          <w:rFonts w:ascii="Times New Roman" w:hAnsi="Times New Roman" w:cs="Times New Roman"/>
          <w:sz w:val="24"/>
          <w:szCs w:val="24"/>
        </w:rPr>
        <w:t>Such research</w:t>
      </w:r>
      <w:r w:rsidR="00E4389B" w:rsidRPr="006E314D">
        <w:rPr>
          <w:rFonts w:ascii="Times New Roman" w:hAnsi="Times New Roman" w:cs="Times New Roman"/>
          <w:sz w:val="24"/>
          <w:szCs w:val="24"/>
        </w:rPr>
        <w:t xml:space="preserve"> may help us </w:t>
      </w:r>
      <w:r w:rsidR="006E314D" w:rsidRPr="006E314D">
        <w:rPr>
          <w:rFonts w:ascii="Times New Roman" w:hAnsi="Times New Roman" w:cs="Times New Roman"/>
          <w:sz w:val="24"/>
          <w:szCs w:val="24"/>
        </w:rPr>
        <w:t xml:space="preserve">identify </w:t>
      </w:r>
      <w:r w:rsidR="00E4389B" w:rsidRPr="006E314D">
        <w:rPr>
          <w:rFonts w:ascii="Times New Roman" w:hAnsi="Times New Roman" w:cs="Times New Roman"/>
          <w:sz w:val="24"/>
          <w:szCs w:val="24"/>
        </w:rPr>
        <w:t>the most effective ways to share data</w:t>
      </w:r>
      <w:r w:rsidR="006E314D" w:rsidRPr="006E314D">
        <w:rPr>
          <w:rFonts w:ascii="Times New Roman" w:hAnsi="Times New Roman" w:cs="Times New Roman"/>
          <w:sz w:val="24"/>
          <w:szCs w:val="24"/>
        </w:rPr>
        <w:t>,</w:t>
      </w:r>
      <w:r w:rsidR="00E4389B" w:rsidRPr="006E314D">
        <w:rPr>
          <w:rFonts w:ascii="Times New Roman" w:hAnsi="Times New Roman" w:cs="Times New Roman"/>
          <w:sz w:val="24"/>
          <w:szCs w:val="24"/>
        </w:rPr>
        <w:t xml:space="preserve"> and</w:t>
      </w:r>
      <w:r w:rsidR="006E314D" w:rsidRPr="006E314D">
        <w:rPr>
          <w:rFonts w:ascii="Times New Roman" w:hAnsi="Times New Roman" w:cs="Times New Roman"/>
          <w:sz w:val="24"/>
          <w:szCs w:val="24"/>
        </w:rPr>
        <w:t xml:space="preserve"> the</w:t>
      </w:r>
      <w:r w:rsidR="00E4389B" w:rsidRPr="006E314D">
        <w:rPr>
          <w:rFonts w:ascii="Times New Roman" w:hAnsi="Times New Roman" w:cs="Times New Roman"/>
          <w:sz w:val="24"/>
          <w:szCs w:val="24"/>
        </w:rPr>
        <w:t xml:space="preserve"> factors which facilitate or inhibit engagement with member checking.</w:t>
      </w:r>
    </w:p>
    <w:p w:rsidR="000F445C" w:rsidRPr="00577B25" w:rsidRDefault="000F445C" w:rsidP="003E68F2">
      <w:pPr>
        <w:spacing w:after="0" w:line="480" w:lineRule="auto"/>
        <w:rPr>
          <w:rFonts w:ascii="Times New Roman" w:hAnsi="Times New Roman" w:cs="Times New Roman"/>
          <w:sz w:val="24"/>
          <w:szCs w:val="24"/>
        </w:rPr>
      </w:pPr>
      <w:r w:rsidRPr="00577B25">
        <w:rPr>
          <w:rFonts w:ascii="Times New Roman" w:hAnsi="Times New Roman" w:cs="Times New Roman"/>
          <w:sz w:val="24"/>
          <w:szCs w:val="24"/>
        </w:rPr>
        <w:t>A limitation of all member checking procedures</w:t>
      </w:r>
      <w:r w:rsidR="00096470">
        <w:rPr>
          <w:rFonts w:ascii="Times New Roman" w:hAnsi="Times New Roman" w:cs="Times New Roman"/>
          <w:sz w:val="24"/>
          <w:szCs w:val="24"/>
        </w:rPr>
        <w:t>,</w:t>
      </w:r>
      <w:r w:rsidRPr="00577B25">
        <w:rPr>
          <w:rFonts w:ascii="Times New Roman" w:hAnsi="Times New Roman" w:cs="Times New Roman"/>
          <w:sz w:val="24"/>
          <w:szCs w:val="24"/>
        </w:rPr>
        <w:t xml:space="preserve"> including SMC</w:t>
      </w:r>
      <w:r w:rsidR="00096470">
        <w:rPr>
          <w:rFonts w:ascii="Times New Roman" w:hAnsi="Times New Roman" w:cs="Times New Roman"/>
          <w:sz w:val="24"/>
          <w:szCs w:val="24"/>
        </w:rPr>
        <w:t>,</w:t>
      </w:r>
      <w:r w:rsidRPr="00577B25">
        <w:rPr>
          <w:rFonts w:ascii="Times New Roman" w:hAnsi="Times New Roman" w:cs="Times New Roman"/>
          <w:sz w:val="24"/>
          <w:szCs w:val="24"/>
        </w:rPr>
        <w:t xml:space="preserve"> i</w:t>
      </w:r>
      <w:r w:rsidR="00742CB0" w:rsidRPr="00577B25">
        <w:rPr>
          <w:rFonts w:ascii="Times New Roman" w:hAnsi="Times New Roman" w:cs="Times New Roman"/>
          <w:sz w:val="24"/>
          <w:szCs w:val="24"/>
        </w:rPr>
        <w:t>s</w:t>
      </w:r>
      <w:r w:rsidRPr="00577B25">
        <w:rPr>
          <w:rFonts w:ascii="Times New Roman" w:hAnsi="Times New Roman" w:cs="Times New Roman"/>
          <w:sz w:val="24"/>
          <w:szCs w:val="24"/>
        </w:rPr>
        <w:t xml:space="preserve"> that </w:t>
      </w:r>
      <w:r w:rsidR="003A79AF" w:rsidRPr="00577B25">
        <w:rPr>
          <w:rFonts w:ascii="Times New Roman" w:hAnsi="Times New Roman" w:cs="Times New Roman"/>
          <w:sz w:val="24"/>
          <w:szCs w:val="24"/>
        </w:rPr>
        <w:t>participants</w:t>
      </w:r>
      <w:r w:rsidR="00B070E6" w:rsidRPr="00577B25">
        <w:rPr>
          <w:rFonts w:ascii="Times New Roman" w:hAnsi="Times New Roman" w:cs="Times New Roman"/>
          <w:sz w:val="24"/>
          <w:szCs w:val="24"/>
        </w:rPr>
        <w:t xml:space="preserve">’ </w:t>
      </w:r>
      <w:r w:rsidRPr="00577B25">
        <w:rPr>
          <w:rFonts w:ascii="Times New Roman" w:hAnsi="Times New Roman" w:cs="Times New Roman"/>
          <w:sz w:val="24"/>
          <w:szCs w:val="24"/>
        </w:rPr>
        <w:t>experiences are capture</w:t>
      </w:r>
      <w:r w:rsidR="00B070E6" w:rsidRPr="00577B25">
        <w:rPr>
          <w:rFonts w:ascii="Times New Roman" w:hAnsi="Times New Roman" w:cs="Times New Roman"/>
          <w:sz w:val="24"/>
          <w:szCs w:val="24"/>
        </w:rPr>
        <w:t>d</w:t>
      </w:r>
      <w:r w:rsidRPr="00577B25">
        <w:rPr>
          <w:rFonts w:ascii="Times New Roman" w:hAnsi="Times New Roman" w:cs="Times New Roman"/>
          <w:sz w:val="24"/>
          <w:szCs w:val="24"/>
        </w:rPr>
        <w:t xml:space="preserve"> only at distinct times. With increasing use of partic</w:t>
      </w:r>
      <w:r w:rsidR="003A79AF" w:rsidRPr="00577B25">
        <w:rPr>
          <w:rFonts w:ascii="Times New Roman" w:hAnsi="Times New Roman" w:cs="Times New Roman"/>
          <w:sz w:val="24"/>
          <w:szCs w:val="24"/>
        </w:rPr>
        <w:t xml:space="preserve">ipatory </w:t>
      </w:r>
      <w:r w:rsidRPr="00577B25">
        <w:rPr>
          <w:rFonts w:ascii="Times New Roman" w:hAnsi="Times New Roman" w:cs="Times New Roman"/>
          <w:sz w:val="24"/>
          <w:szCs w:val="24"/>
        </w:rPr>
        <w:lastRenderedPageBreak/>
        <w:t>research</w:t>
      </w:r>
      <w:r w:rsidR="00B070E6" w:rsidRPr="00577B25">
        <w:rPr>
          <w:rFonts w:ascii="Times New Roman" w:hAnsi="Times New Roman" w:cs="Times New Roman"/>
          <w:sz w:val="24"/>
          <w:szCs w:val="24"/>
        </w:rPr>
        <w:t xml:space="preserve"> </w:t>
      </w:r>
      <w:r w:rsidR="00742CB0" w:rsidRPr="00577B25">
        <w:rPr>
          <w:rFonts w:ascii="Times New Roman" w:hAnsi="Times New Roman" w:cs="Times New Roman"/>
          <w:sz w:val="24"/>
          <w:szCs w:val="24"/>
        </w:rPr>
        <w:t xml:space="preserve">different methodological approaches and challenges are developing (Bergold </w:t>
      </w:r>
      <w:r w:rsidR="001C05C7" w:rsidRPr="00577B25">
        <w:rPr>
          <w:rFonts w:ascii="Times New Roman" w:hAnsi="Times New Roman" w:cs="Times New Roman"/>
          <w:sz w:val="24"/>
          <w:szCs w:val="24"/>
        </w:rPr>
        <w:t xml:space="preserve">&amp; </w:t>
      </w:r>
      <w:r w:rsidR="00742CB0" w:rsidRPr="00577B25">
        <w:rPr>
          <w:rFonts w:ascii="Times New Roman" w:hAnsi="Times New Roman" w:cs="Times New Roman"/>
          <w:sz w:val="24"/>
          <w:szCs w:val="24"/>
        </w:rPr>
        <w:t xml:space="preserve">Thomas, 212). </w:t>
      </w:r>
      <w:r w:rsidR="00B070E6" w:rsidRPr="00577B25">
        <w:rPr>
          <w:rFonts w:ascii="Times New Roman" w:hAnsi="Times New Roman" w:cs="Times New Roman"/>
          <w:sz w:val="24"/>
          <w:szCs w:val="24"/>
        </w:rPr>
        <w:t>Thus, m</w:t>
      </w:r>
      <w:r w:rsidRPr="00577B25">
        <w:rPr>
          <w:rFonts w:ascii="Times New Roman" w:hAnsi="Times New Roman" w:cs="Times New Roman"/>
          <w:sz w:val="24"/>
          <w:szCs w:val="24"/>
        </w:rPr>
        <w:t xml:space="preserve">ember checking </w:t>
      </w:r>
      <w:r w:rsidR="00742CB0" w:rsidRPr="00577B25">
        <w:rPr>
          <w:rFonts w:ascii="Times New Roman" w:hAnsi="Times New Roman" w:cs="Times New Roman"/>
          <w:sz w:val="24"/>
          <w:szCs w:val="24"/>
        </w:rPr>
        <w:t>m</w:t>
      </w:r>
      <w:r w:rsidR="001C3DA1" w:rsidRPr="00577B25">
        <w:rPr>
          <w:rFonts w:ascii="Times New Roman" w:hAnsi="Times New Roman" w:cs="Times New Roman"/>
          <w:sz w:val="24"/>
          <w:szCs w:val="24"/>
        </w:rPr>
        <w:t>ight</w:t>
      </w:r>
      <w:r w:rsidR="00742CB0" w:rsidRPr="00577B25">
        <w:rPr>
          <w:rFonts w:ascii="Times New Roman" w:hAnsi="Times New Roman" w:cs="Times New Roman"/>
          <w:sz w:val="24"/>
          <w:szCs w:val="24"/>
        </w:rPr>
        <w:t xml:space="preserve"> become</w:t>
      </w:r>
      <w:r w:rsidRPr="00577B25">
        <w:rPr>
          <w:rFonts w:ascii="Times New Roman" w:hAnsi="Times New Roman" w:cs="Times New Roman"/>
          <w:sz w:val="24"/>
          <w:szCs w:val="24"/>
        </w:rPr>
        <w:t xml:space="preserve"> a redundant validation</w:t>
      </w:r>
      <w:r w:rsidR="00742CB0" w:rsidRPr="00577B25">
        <w:rPr>
          <w:rFonts w:ascii="Times New Roman" w:hAnsi="Times New Roman" w:cs="Times New Roman"/>
          <w:sz w:val="24"/>
          <w:szCs w:val="24"/>
        </w:rPr>
        <w:t xml:space="preserve"> tool</w:t>
      </w:r>
      <w:r w:rsidRPr="00577B25">
        <w:rPr>
          <w:rFonts w:ascii="Times New Roman" w:hAnsi="Times New Roman" w:cs="Times New Roman"/>
          <w:sz w:val="24"/>
          <w:szCs w:val="24"/>
        </w:rPr>
        <w:t xml:space="preserve"> as </w:t>
      </w:r>
      <w:r w:rsidR="00293C14" w:rsidRPr="00577B25">
        <w:rPr>
          <w:rFonts w:ascii="Times New Roman" w:hAnsi="Times New Roman" w:cs="Times New Roman"/>
          <w:sz w:val="24"/>
          <w:szCs w:val="24"/>
        </w:rPr>
        <w:t>p</w:t>
      </w:r>
      <w:r w:rsidR="003E4456" w:rsidRPr="00577B25">
        <w:rPr>
          <w:rFonts w:ascii="Times New Roman" w:hAnsi="Times New Roman" w:cs="Times New Roman"/>
          <w:sz w:val="24"/>
          <w:szCs w:val="24"/>
        </w:rPr>
        <w:t>articipants</w:t>
      </w:r>
      <w:r w:rsidR="00293C14" w:rsidRPr="00577B25">
        <w:rPr>
          <w:rFonts w:ascii="Times New Roman" w:hAnsi="Times New Roman" w:cs="Times New Roman"/>
          <w:sz w:val="24"/>
          <w:szCs w:val="24"/>
        </w:rPr>
        <w:t xml:space="preserve"> and </w:t>
      </w:r>
      <w:r w:rsidR="003E4456" w:rsidRPr="00577B25">
        <w:rPr>
          <w:rFonts w:ascii="Times New Roman" w:hAnsi="Times New Roman" w:cs="Times New Roman"/>
          <w:sz w:val="24"/>
          <w:szCs w:val="24"/>
        </w:rPr>
        <w:t>other stakeholders</w:t>
      </w:r>
      <w:r w:rsidRPr="00577B25">
        <w:rPr>
          <w:rFonts w:ascii="Times New Roman" w:hAnsi="Times New Roman" w:cs="Times New Roman"/>
          <w:sz w:val="24"/>
          <w:szCs w:val="24"/>
        </w:rPr>
        <w:t xml:space="preserve"> guide, oversee and challenge the research design, data collection, </w:t>
      </w:r>
      <w:r w:rsidR="003A79AF" w:rsidRPr="00577B25">
        <w:rPr>
          <w:rFonts w:ascii="Times New Roman" w:hAnsi="Times New Roman" w:cs="Times New Roman"/>
          <w:sz w:val="24"/>
          <w:szCs w:val="24"/>
        </w:rPr>
        <w:t>analysis</w:t>
      </w:r>
      <w:r w:rsidR="00096470">
        <w:rPr>
          <w:rFonts w:ascii="Times New Roman" w:hAnsi="Times New Roman" w:cs="Times New Roman"/>
          <w:sz w:val="24"/>
          <w:szCs w:val="24"/>
        </w:rPr>
        <w:t xml:space="preserve"> and reporting processes throughout the study.</w:t>
      </w:r>
    </w:p>
    <w:p w:rsidR="00486596" w:rsidRPr="00EC17E3" w:rsidRDefault="005C4871" w:rsidP="003E68F2">
      <w:pPr>
        <w:pStyle w:val="Heading2"/>
        <w:spacing w:before="0" w:line="480" w:lineRule="auto"/>
        <w:rPr>
          <w:rFonts w:ascii="Arial" w:hAnsi="Arial" w:cs="Arial"/>
          <w:color w:val="auto"/>
          <w:sz w:val="24"/>
          <w:szCs w:val="24"/>
        </w:rPr>
      </w:pPr>
      <w:r w:rsidRPr="00EC17E3">
        <w:rPr>
          <w:rFonts w:ascii="Arial" w:hAnsi="Arial" w:cs="Arial"/>
          <w:color w:val="auto"/>
          <w:sz w:val="24"/>
          <w:szCs w:val="24"/>
        </w:rPr>
        <w:t>C</w:t>
      </w:r>
      <w:r w:rsidR="00AF4661" w:rsidRPr="00EC17E3">
        <w:rPr>
          <w:rFonts w:ascii="Arial" w:hAnsi="Arial" w:cs="Arial"/>
          <w:color w:val="auto"/>
          <w:sz w:val="24"/>
          <w:szCs w:val="24"/>
        </w:rPr>
        <w:t>onclusion</w:t>
      </w:r>
    </w:p>
    <w:p w:rsidR="00FF1A8D" w:rsidRPr="00577B25" w:rsidRDefault="008764B7" w:rsidP="003E68F2">
      <w:pPr>
        <w:autoSpaceDE w:val="0"/>
        <w:autoSpaceDN w:val="0"/>
        <w:adjustRightInd w:val="0"/>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The </w:t>
      </w:r>
      <w:r w:rsidR="00D0548C" w:rsidRPr="00577B25">
        <w:rPr>
          <w:rFonts w:ascii="Times New Roman" w:hAnsi="Times New Roman" w:cs="Times New Roman"/>
          <w:sz w:val="24"/>
          <w:szCs w:val="24"/>
        </w:rPr>
        <w:t>purpose</w:t>
      </w:r>
      <w:r w:rsidRPr="00577B25">
        <w:rPr>
          <w:rFonts w:ascii="Times New Roman" w:hAnsi="Times New Roman" w:cs="Times New Roman"/>
          <w:sz w:val="24"/>
          <w:szCs w:val="24"/>
        </w:rPr>
        <w:t xml:space="preserve"> and </w:t>
      </w:r>
      <w:r w:rsidR="008546CD" w:rsidRPr="00577B25">
        <w:rPr>
          <w:rFonts w:ascii="Times New Roman" w:hAnsi="Times New Roman" w:cs="Times New Roman"/>
          <w:sz w:val="24"/>
          <w:szCs w:val="24"/>
        </w:rPr>
        <w:t>process of</w:t>
      </w:r>
      <w:r w:rsidRPr="00577B25">
        <w:rPr>
          <w:rFonts w:ascii="Times New Roman" w:hAnsi="Times New Roman" w:cs="Times New Roman"/>
          <w:sz w:val="24"/>
          <w:szCs w:val="24"/>
        </w:rPr>
        <w:t xml:space="preserve"> </w:t>
      </w:r>
      <w:r w:rsidR="00D0548C" w:rsidRPr="00577B25">
        <w:rPr>
          <w:rFonts w:ascii="Times New Roman" w:hAnsi="Times New Roman" w:cs="Times New Roman"/>
          <w:sz w:val="24"/>
          <w:szCs w:val="24"/>
        </w:rPr>
        <w:t>member</w:t>
      </w:r>
      <w:r w:rsidRPr="00577B25">
        <w:rPr>
          <w:rFonts w:ascii="Times New Roman" w:hAnsi="Times New Roman" w:cs="Times New Roman"/>
          <w:sz w:val="24"/>
          <w:szCs w:val="24"/>
        </w:rPr>
        <w:t xml:space="preserve"> checking </w:t>
      </w:r>
      <w:r w:rsidR="00391232" w:rsidRPr="00577B25">
        <w:rPr>
          <w:rFonts w:ascii="Times New Roman" w:hAnsi="Times New Roman" w:cs="Times New Roman"/>
          <w:sz w:val="24"/>
          <w:szCs w:val="24"/>
        </w:rPr>
        <w:t>can</w:t>
      </w:r>
      <w:r w:rsidR="00784929" w:rsidRPr="00577B25">
        <w:rPr>
          <w:rFonts w:ascii="Times New Roman" w:hAnsi="Times New Roman" w:cs="Times New Roman"/>
          <w:sz w:val="24"/>
          <w:szCs w:val="24"/>
        </w:rPr>
        <w:t xml:space="preserve"> </w:t>
      </w:r>
      <w:r w:rsidR="007F10BD" w:rsidRPr="00577B25">
        <w:rPr>
          <w:rFonts w:ascii="Times New Roman" w:hAnsi="Times New Roman" w:cs="Times New Roman"/>
          <w:sz w:val="24"/>
          <w:szCs w:val="24"/>
        </w:rPr>
        <w:t>differ across studies</w:t>
      </w:r>
      <w:r w:rsidR="00784929" w:rsidRPr="00577B25">
        <w:rPr>
          <w:rFonts w:ascii="Times New Roman" w:hAnsi="Times New Roman" w:cs="Times New Roman"/>
          <w:sz w:val="24"/>
          <w:szCs w:val="24"/>
        </w:rPr>
        <w:t>,</w:t>
      </w:r>
      <w:r w:rsidR="00293C14" w:rsidRPr="00577B25">
        <w:rPr>
          <w:rFonts w:ascii="Times New Roman" w:hAnsi="Times New Roman" w:cs="Times New Roman"/>
          <w:sz w:val="24"/>
          <w:szCs w:val="24"/>
        </w:rPr>
        <w:t xml:space="preserve"> </w:t>
      </w:r>
      <w:r w:rsidR="000D5C5E" w:rsidRPr="00577B25">
        <w:rPr>
          <w:rFonts w:ascii="Times New Roman" w:hAnsi="Times New Roman" w:cs="Times New Roman"/>
          <w:sz w:val="24"/>
          <w:szCs w:val="24"/>
        </w:rPr>
        <w:t>therefore researchers can make different claims to the validity of the</w:t>
      </w:r>
      <w:r w:rsidR="00C31D3E" w:rsidRPr="00577B25">
        <w:rPr>
          <w:rFonts w:ascii="Times New Roman" w:hAnsi="Times New Roman" w:cs="Times New Roman"/>
          <w:sz w:val="24"/>
          <w:szCs w:val="24"/>
        </w:rPr>
        <w:t>ir interpretation</w:t>
      </w:r>
      <w:r w:rsidR="000D5C5E" w:rsidRPr="00577B25">
        <w:rPr>
          <w:rFonts w:ascii="Times New Roman" w:hAnsi="Times New Roman" w:cs="Times New Roman"/>
          <w:sz w:val="24"/>
          <w:szCs w:val="24"/>
        </w:rPr>
        <w:t xml:space="preserve">. </w:t>
      </w:r>
      <w:r w:rsidR="006249F5" w:rsidRPr="00577B25">
        <w:rPr>
          <w:rFonts w:ascii="Times New Roman" w:hAnsi="Times New Roman" w:cs="Times New Roman"/>
          <w:sz w:val="24"/>
          <w:szCs w:val="24"/>
        </w:rPr>
        <w:t>T</w:t>
      </w:r>
      <w:r w:rsidR="00AE17BA" w:rsidRPr="00577B25">
        <w:rPr>
          <w:rFonts w:ascii="Times New Roman" w:hAnsi="Times New Roman" w:cs="Times New Roman"/>
          <w:sz w:val="24"/>
          <w:szCs w:val="24"/>
        </w:rPr>
        <w:t>he research</w:t>
      </w:r>
      <w:r w:rsidR="00F318A3" w:rsidRPr="00577B25">
        <w:rPr>
          <w:rFonts w:ascii="Times New Roman" w:hAnsi="Times New Roman" w:cs="Times New Roman"/>
          <w:sz w:val="24"/>
          <w:szCs w:val="24"/>
        </w:rPr>
        <w:t xml:space="preserve"> should</w:t>
      </w:r>
      <w:r w:rsidR="00AE17BA" w:rsidRPr="00577B25">
        <w:rPr>
          <w:rFonts w:ascii="Times New Roman" w:hAnsi="Times New Roman" w:cs="Times New Roman"/>
          <w:sz w:val="24"/>
          <w:szCs w:val="24"/>
        </w:rPr>
        <w:t xml:space="preserve"> report the </w:t>
      </w:r>
      <w:r w:rsidRPr="00577B25">
        <w:rPr>
          <w:rFonts w:ascii="Times New Roman" w:hAnsi="Times New Roman" w:cs="Times New Roman"/>
          <w:sz w:val="24"/>
          <w:szCs w:val="24"/>
        </w:rPr>
        <w:t xml:space="preserve">consistency of </w:t>
      </w:r>
      <w:r w:rsidR="004D3043" w:rsidRPr="00577B25">
        <w:rPr>
          <w:rFonts w:ascii="Times New Roman" w:hAnsi="Times New Roman" w:cs="Times New Roman"/>
          <w:sz w:val="24"/>
          <w:szCs w:val="24"/>
        </w:rPr>
        <w:t xml:space="preserve">the </w:t>
      </w:r>
      <w:r w:rsidRPr="00577B25">
        <w:rPr>
          <w:rFonts w:ascii="Times New Roman" w:hAnsi="Times New Roman" w:cs="Times New Roman"/>
          <w:sz w:val="24"/>
          <w:szCs w:val="24"/>
        </w:rPr>
        <w:t xml:space="preserve">member checking </w:t>
      </w:r>
      <w:r w:rsidR="007F10BD" w:rsidRPr="00577B25">
        <w:rPr>
          <w:rFonts w:ascii="Times New Roman" w:hAnsi="Times New Roman" w:cs="Times New Roman"/>
          <w:sz w:val="24"/>
          <w:szCs w:val="24"/>
        </w:rPr>
        <w:t>procedure</w:t>
      </w:r>
      <w:r w:rsidRPr="00577B25">
        <w:rPr>
          <w:rFonts w:ascii="Times New Roman" w:hAnsi="Times New Roman" w:cs="Times New Roman"/>
          <w:sz w:val="24"/>
          <w:szCs w:val="24"/>
        </w:rPr>
        <w:t xml:space="preserve"> with the study’s epistemological stance</w:t>
      </w:r>
      <w:r w:rsidR="00C87FF3" w:rsidRPr="00577B25">
        <w:rPr>
          <w:rFonts w:ascii="Times New Roman" w:hAnsi="Times New Roman" w:cs="Times New Roman"/>
          <w:sz w:val="24"/>
          <w:szCs w:val="24"/>
        </w:rPr>
        <w:t>.</w:t>
      </w:r>
      <w:r w:rsidRPr="00577B25">
        <w:rPr>
          <w:rFonts w:ascii="Times New Roman" w:hAnsi="Times New Roman" w:cs="Times New Roman"/>
          <w:sz w:val="24"/>
          <w:szCs w:val="24"/>
        </w:rPr>
        <w:t xml:space="preserve"> </w:t>
      </w:r>
      <w:r w:rsidR="00FF1A8D" w:rsidRPr="00577B25">
        <w:rPr>
          <w:rFonts w:ascii="Times New Roman" w:hAnsi="Times New Roman" w:cs="Times New Roman"/>
          <w:sz w:val="24"/>
          <w:szCs w:val="24"/>
        </w:rPr>
        <w:t xml:space="preserve"> </w:t>
      </w:r>
      <w:r w:rsidR="00784929" w:rsidRPr="00577B25">
        <w:rPr>
          <w:rFonts w:ascii="Times New Roman" w:hAnsi="Times New Roman" w:cs="Times New Roman"/>
          <w:sz w:val="24"/>
          <w:szCs w:val="24"/>
        </w:rPr>
        <w:t>Until recently, w</w:t>
      </w:r>
      <w:r w:rsidRPr="00577B25">
        <w:rPr>
          <w:rFonts w:ascii="Times New Roman" w:hAnsi="Times New Roman" w:cs="Times New Roman"/>
          <w:sz w:val="24"/>
          <w:szCs w:val="24"/>
        </w:rPr>
        <w:t xml:space="preserve">ord </w:t>
      </w:r>
      <w:r w:rsidR="007F10BD" w:rsidRPr="00577B25">
        <w:rPr>
          <w:rFonts w:ascii="Times New Roman" w:hAnsi="Times New Roman" w:cs="Times New Roman"/>
          <w:sz w:val="24"/>
          <w:szCs w:val="24"/>
        </w:rPr>
        <w:t>restrictions</w:t>
      </w:r>
      <w:r w:rsidRPr="00577B25">
        <w:rPr>
          <w:rFonts w:ascii="Times New Roman" w:hAnsi="Times New Roman" w:cs="Times New Roman"/>
          <w:sz w:val="24"/>
          <w:szCs w:val="24"/>
        </w:rPr>
        <w:t xml:space="preserve"> have </w:t>
      </w:r>
      <w:r w:rsidR="00784929" w:rsidRPr="00577B25">
        <w:rPr>
          <w:rFonts w:ascii="Times New Roman" w:hAnsi="Times New Roman" w:cs="Times New Roman"/>
          <w:sz w:val="24"/>
          <w:szCs w:val="24"/>
        </w:rPr>
        <w:t xml:space="preserve">often </w:t>
      </w:r>
      <w:r w:rsidRPr="00577B25">
        <w:rPr>
          <w:rFonts w:ascii="Times New Roman" w:hAnsi="Times New Roman" w:cs="Times New Roman"/>
          <w:sz w:val="24"/>
          <w:szCs w:val="24"/>
        </w:rPr>
        <w:t xml:space="preserve">hindered </w:t>
      </w:r>
      <w:r w:rsidR="00784929" w:rsidRPr="00577B25">
        <w:rPr>
          <w:rFonts w:ascii="Times New Roman" w:hAnsi="Times New Roman" w:cs="Times New Roman"/>
          <w:sz w:val="24"/>
          <w:szCs w:val="24"/>
        </w:rPr>
        <w:t>appropriate reporting</w:t>
      </w:r>
      <w:r w:rsidRPr="00577B25">
        <w:rPr>
          <w:rFonts w:ascii="Times New Roman" w:hAnsi="Times New Roman" w:cs="Times New Roman"/>
          <w:sz w:val="24"/>
          <w:szCs w:val="24"/>
        </w:rPr>
        <w:t xml:space="preserve"> of </w:t>
      </w:r>
      <w:r w:rsidR="00842977" w:rsidRPr="00577B25">
        <w:rPr>
          <w:rFonts w:ascii="Times New Roman" w:hAnsi="Times New Roman" w:cs="Times New Roman"/>
          <w:sz w:val="24"/>
          <w:szCs w:val="24"/>
        </w:rPr>
        <w:t>member checking</w:t>
      </w:r>
      <w:r w:rsidR="006C34CE" w:rsidRPr="00577B25">
        <w:rPr>
          <w:rFonts w:ascii="Times New Roman" w:hAnsi="Times New Roman" w:cs="Times New Roman"/>
          <w:sz w:val="24"/>
          <w:szCs w:val="24"/>
        </w:rPr>
        <w:t>,</w:t>
      </w:r>
      <w:r w:rsidRPr="00577B25">
        <w:rPr>
          <w:rFonts w:ascii="Times New Roman" w:hAnsi="Times New Roman" w:cs="Times New Roman"/>
          <w:sz w:val="24"/>
          <w:szCs w:val="24"/>
        </w:rPr>
        <w:t xml:space="preserve"> but </w:t>
      </w:r>
      <w:r w:rsidR="00842977" w:rsidRPr="00577B25">
        <w:rPr>
          <w:rFonts w:ascii="Times New Roman" w:hAnsi="Times New Roman" w:cs="Times New Roman"/>
          <w:sz w:val="24"/>
          <w:szCs w:val="24"/>
        </w:rPr>
        <w:t xml:space="preserve">this </w:t>
      </w:r>
      <w:r w:rsidR="00564F38" w:rsidRPr="00577B25">
        <w:rPr>
          <w:rFonts w:ascii="Times New Roman" w:hAnsi="Times New Roman" w:cs="Times New Roman"/>
          <w:sz w:val="24"/>
          <w:szCs w:val="24"/>
        </w:rPr>
        <w:t>m</w:t>
      </w:r>
      <w:r w:rsidR="00391232" w:rsidRPr="00577B25">
        <w:rPr>
          <w:rFonts w:ascii="Times New Roman" w:hAnsi="Times New Roman" w:cs="Times New Roman"/>
          <w:sz w:val="24"/>
          <w:szCs w:val="24"/>
        </w:rPr>
        <w:t>ight</w:t>
      </w:r>
      <w:r w:rsidR="00842977" w:rsidRPr="00577B25">
        <w:rPr>
          <w:rFonts w:ascii="Times New Roman" w:hAnsi="Times New Roman" w:cs="Times New Roman"/>
          <w:sz w:val="24"/>
          <w:szCs w:val="24"/>
        </w:rPr>
        <w:t xml:space="preserve"> change </w:t>
      </w:r>
      <w:r w:rsidRPr="00577B25">
        <w:rPr>
          <w:rFonts w:ascii="Times New Roman" w:hAnsi="Times New Roman" w:cs="Times New Roman"/>
          <w:sz w:val="24"/>
          <w:szCs w:val="24"/>
        </w:rPr>
        <w:t xml:space="preserve">with the growth of </w:t>
      </w:r>
      <w:r w:rsidR="007F10BD" w:rsidRPr="00577B25">
        <w:rPr>
          <w:rFonts w:ascii="Times New Roman" w:hAnsi="Times New Roman" w:cs="Times New Roman"/>
          <w:sz w:val="24"/>
          <w:szCs w:val="24"/>
        </w:rPr>
        <w:t>on</w:t>
      </w:r>
      <w:r w:rsidRPr="00577B25">
        <w:rPr>
          <w:rFonts w:ascii="Times New Roman" w:hAnsi="Times New Roman" w:cs="Times New Roman"/>
          <w:sz w:val="24"/>
          <w:szCs w:val="24"/>
        </w:rPr>
        <w:t>line publishing</w:t>
      </w:r>
      <w:r w:rsidR="00564F38" w:rsidRPr="00577B25">
        <w:rPr>
          <w:rFonts w:ascii="Times New Roman" w:hAnsi="Times New Roman" w:cs="Times New Roman"/>
          <w:sz w:val="24"/>
          <w:szCs w:val="24"/>
        </w:rPr>
        <w:t xml:space="preserve"> with </w:t>
      </w:r>
      <w:r w:rsidR="00665A18" w:rsidRPr="00577B25">
        <w:rPr>
          <w:rFonts w:ascii="Times New Roman" w:hAnsi="Times New Roman" w:cs="Times New Roman"/>
          <w:sz w:val="24"/>
          <w:szCs w:val="24"/>
        </w:rPr>
        <w:t xml:space="preserve">its </w:t>
      </w:r>
      <w:r w:rsidR="00564F38" w:rsidRPr="00577B25">
        <w:rPr>
          <w:rFonts w:ascii="Times New Roman" w:hAnsi="Times New Roman" w:cs="Times New Roman"/>
          <w:sz w:val="24"/>
          <w:szCs w:val="24"/>
        </w:rPr>
        <w:t>opportunities for supplementary material</w:t>
      </w:r>
      <w:r w:rsidR="00842977" w:rsidRPr="00577B25">
        <w:rPr>
          <w:rFonts w:ascii="Times New Roman" w:hAnsi="Times New Roman" w:cs="Times New Roman"/>
          <w:sz w:val="24"/>
          <w:szCs w:val="24"/>
        </w:rPr>
        <w:t xml:space="preserve">. </w:t>
      </w:r>
      <w:r w:rsidR="00143369" w:rsidRPr="00577B25">
        <w:rPr>
          <w:rFonts w:ascii="Times New Roman" w:hAnsi="Times New Roman" w:cs="Times New Roman"/>
          <w:sz w:val="24"/>
          <w:szCs w:val="24"/>
        </w:rPr>
        <w:t>Q</w:t>
      </w:r>
      <w:r w:rsidRPr="00577B25">
        <w:rPr>
          <w:rFonts w:ascii="Times New Roman" w:hAnsi="Times New Roman" w:cs="Times New Roman"/>
          <w:sz w:val="24"/>
          <w:szCs w:val="24"/>
        </w:rPr>
        <w:t>ual</w:t>
      </w:r>
      <w:r w:rsidR="007F10BD" w:rsidRPr="00577B25">
        <w:rPr>
          <w:rFonts w:ascii="Times New Roman" w:hAnsi="Times New Roman" w:cs="Times New Roman"/>
          <w:sz w:val="24"/>
          <w:szCs w:val="24"/>
        </w:rPr>
        <w:t xml:space="preserve">itative </w:t>
      </w:r>
      <w:r w:rsidRPr="00577B25">
        <w:rPr>
          <w:rFonts w:ascii="Times New Roman" w:hAnsi="Times New Roman" w:cs="Times New Roman"/>
          <w:sz w:val="24"/>
          <w:szCs w:val="24"/>
        </w:rPr>
        <w:t xml:space="preserve">researchers </w:t>
      </w:r>
      <w:r w:rsidR="002752E2" w:rsidRPr="00577B25">
        <w:rPr>
          <w:rFonts w:ascii="Times New Roman" w:hAnsi="Times New Roman" w:cs="Times New Roman"/>
          <w:sz w:val="24"/>
          <w:szCs w:val="24"/>
        </w:rPr>
        <w:t>should report</w:t>
      </w:r>
      <w:r w:rsidR="00784929" w:rsidRPr="00577B25">
        <w:rPr>
          <w:rFonts w:ascii="Times New Roman" w:hAnsi="Times New Roman" w:cs="Times New Roman"/>
          <w:sz w:val="24"/>
          <w:szCs w:val="24"/>
        </w:rPr>
        <w:t xml:space="preserve"> </w:t>
      </w:r>
      <w:r w:rsidR="00AE17BA" w:rsidRPr="00577B25">
        <w:rPr>
          <w:rFonts w:ascii="Times New Roman" w:hAnsi="Times New Roman" w:cs="Times New Roman"/>
          <w:sz w:val="24"/>
          <w:szCs w:val="24"/>
        </w:rPr>
        <w:t xml:space="preserve">why a </w:t>
      </w:r>
      <w:r w:rsidR="00143369" w:rsidRPr="00577B25">
        <w:rPr>
          <w:rFonts w:ascii="Times New Roman" w:hAnsi="Times New Roman" w:cs="Times New Roman"/>
          <w:sz w:val="24"/>
          <w:szCs w:val="24"/>
        </w:rPr>
        <w:t>specific</w:t>
      </w:r>
      <w:r w:rsidR="00AE17BA" w:rsidRPr="00577B25">
        <w:rPr>
          <w:rFonts w:ascii="Times New Roman" w:hAnsi="Times New Roman" w:cs="Times New Roman"/>
          <w:sz w:val="24"/>
          <w:szCs w:val="24"/>
        </w:rPr>
        <w:t xml:space="preserve"> member checking method was selected</w:t>
      </w:r>
      <w:r w:rsidR="00784929" w:rsidRPr="00577B25">
        <w:rPr>
          <w:rFonts w:ascii="Times New Roman" w:hAnsi="Times New Roman" w:cs="Times New Roman"/>
          <w:sz w:val="24"/>
          <w:szCs w:val="24"/>
        </w:rPr>
        <w:t xml:space="preserve"> or not</w:t>
      </w:r>
      <w:r w:rsidR="00AE17BA" w:rsidRPr="00577B25">
        <w:rPr>
          <w:rFonts w:ascii="Times New Roman" w:hAnsi="Times New Roman" w:cs="Times New Roman"/>
          <w:sz w:val="24"/>
          <w:szCs w:val="24"/>
        </w:rPr>
        <w:t xml:space="preserve">, </w:t>
      </w:r>
      <w:r w:rsidR="00293C14" w:rsidRPr="00577B25">
        <w:rPr>
          <w:rFonts w:ascii="Times New Roman" w:hAnsi="Times New Roman" w:cs="Times New Roman"/>
          <w:sz w:val="24"/>
          <w:szCs w:val="24"/>
        </w:rPr>
        <w:t xml:space="preserve">give </w:t>
      </w:r>
      <w:r w:rsidR="00AE17BA" w:rsidRPr="00577B25">
        <w:rPr>
          <w:rFonts w:ascii="Times New Roman" w:hAnsi="Times New Roman" w:cs="Times New Roman"/>
          <w:sz w:val="24"/>
          <w:szCs w:val="24"/>
        </w:rPr>
        <w:t>examples</w:t>
      </w:r>
      <w:r w:rsidRPr="00577B25">
        <w:rPr>
          <w:rFonts w:ascii="Times New Roman" w:hAnsi="Times New Roman" w:cs="Times New Roman"/>
          <w:sz w:val="24"/>
          <w:szCs w:val="24"/>
        </w:rPr>
        <w:t xml:space="preserve"> </w:t>
      </w:r>
      <w:r w:rsidR="004A0CA2" w:rsidRPr="00577B25">
        <w:rPr>
          <w:rFonts w:ascii="Times New Roman" w:hAnsi="Times New Roman" w:cs="Times New Roman"/>
          <w:sz w:val="24"/>
          <w:szCs w:val="24"/>
        </w:rPr>
        <w:t xml:space="preserve">of member checking </w:t>
      </w:r>
      <w:r w:rsidR="007F10BD" w:rsidRPr="00577B25">
        <w:rPr>
          <w:rFonts w:ascii="Times New Roman" w:hAnsi="Times New Roman" w:cs="Times New Roman"/>
          <w:sz w:val="24"/>
          <w:szCs w:val="24"/>
        </w:rPr>
        <w:t>documents</w:t>
      </w:r>
      <w:r w:rsidRPr="00577B25">
        <w:rPr>
          <w:rFonts w:ascii="Times New Roman" w:hAnsi="Times New Roman" w:cs="Times New Roman"/>
          <w:sz w:val="24"/>
          <w:szCs w:val="24"/>
        </w:rPr>
        <w:t xml:space="preserve"> </w:t>
      </w:r>
      <w:r w:rsidR="00293C14" w:rsidRPr="00577B25">
        <w:rPr>
          <w:rFonts w:ascii="Times New Roman" w:hAnsi="Times New Roman" w:cs="Times New Roman"/>
          <w:sz w:val="24"/>
          <w:szCs w:val="24"/>
        </w:rPr>
        <w:t xml:space="preserve">and </w:t>
      </w:r>
      <w:r w:rsidRPr="00577B25">
        <w:rPr>
          <w:rFonts w:ascii="Times New Roman" w:hAnsi="Times New Roman" w:cs="Times New Roman"/>
          <w:sz w:val="24"/>
          <w:szCs w:val="24"/>
        </w:rPr>
        <w:t>responses f</w:t>
      </w:r>
      <w:r w:rsidR="007F10BD" w:rsidRPr="00577B25">
        <w:rPr>
          <w:rFonts w:ascii="Times New Roman" w:hAnsi="Times New Roman" w:cs="Times New Roman"/>
          <w:sz w:val="24"/>
          <w:szCs w:val="24"/>
        </w:rPr>
        <w:t>ro</w:t>
      </w:r>
      <w:r w:rsidRPr="00577B25">
        <w:rPr>
          <w:rFonts w:ascii="Times New Roman" w:hAnsi="Times New Roman" w:cs="Times New Roman"/>
          <w:sz w:val="24"/>
          <w:szCs w:val="24"/>
        </w:rPr>
        <w:t xml:space="preserve">m </w:t>
      </w:r>
      <w:r w:rsidR="007F10BD" w:rsidRPr="00577B25">
        <w:rPr>
          <w:rFonts w:ascii="Times New Roman" w:hAnsi="Times New Roman" w:cs="Times New Roman"/>
          <w:sz w:val="24"/>
          <w:szCs w:val="24"/>
        </w:rPr>
        <w:t>participants</w:t>
      </w:r>
      <w:r w:rsidRPr="00577B25">
        <w:rPr>
          <w:rFonts w:ascii="Times New Roman" w:hAnsi="Times New Roman" w:cs="Times New Roman"/>
          <w:sz w:val="24"/>
          <w:szCs w:val="24"/>
        </w:rPr>
        <w:t xml:space="preserve"> to such </w:t>
      </w:r>
      <w:r w:rsidR="007F10BD" w:rsidRPr="00577B25">
        <w:rPr>
          <w:rFonts w:ascii="Times New Roman" w:hAnsi="Times New Roman" w:cs="Times New Roman"/>
          <w:sz w:val="24"/>
          <w:szCs w:val="24"/>
        </w:rPr>
        <w:t>documents</w:t>
      </w:r>
      <w:r w:rsidR="00C31D3E" w:rsidRPr="00577B25">
        <w:rPr>
          <w:rFonts w:ascii="Times New Roman" w:hAnsi="Times New Roman" w:cs="Times New Roman"/>
          <w:sz w:val="24"/>
          <w:szCs w:val="24"/>
        </w:rPr>
        <w:t>,</w:t>
      </w:r>
      <w:r w:rsidRPr="00577B25">
        <w:rPr>
          <w:rFonts w:ascii="Times New Roman" w:hAnsi="Times New Roman" w:cs="Times New Roman"/>
          <w:sz w:val="24"/>
          <w:szCs w:val="24"/>
        </w:rPr>
        <w:t xml:space="preserve"> and </w:t>
      </w:r>
      <w:r w:rsidR="00293C14" w:rsidRPr="00577B25">
        <w:rPr>
          <w:rFonts w:ascii="Times New Roman" w:hAnsi="Times New Roman" w:cs="Times New Roman"/>
          <w:sz w:val="24"/>
          <w:szCs w:val="24"/>
        </w:rPr>
        <w:t xml:space="preserve">describe </w:t>
      </w:r>
      <w:r w:rsidR="00C31D3E" w:rsidRPr="00577B25">
        <w:rPr>
          <w:rFonts w:ascii="Times New Roman" w:hAnsi="Times New Roman" w:cs="Times New Roman"/>
          <w:sz w:val="24"/>
          <w:szCs w:val="24"/>
        </w:rPr>
        <w:t>approach</w:t>
      </w:r>
      <w:r w:rsidR="00293C14" w:rsidRPr="00577B25">
        <w:rPr>
          <w:rFonts w:ascii="Times New Roman" w:hAnsi="Times New Roman" w:cs="Times New Roman"/>
          <w:sz w:val="24"/>
          <w:szCs w:val="24"/>
        </w:rPr>
        <w:t>es undertaken</w:t>
      </w:r>
      <w:r w:rsidR="00C31D3E" w:rsidRPr="00577B25">
        <w:rPr>
          <w:rFonts w:ascii="Times New Roman" w:hAnsi="Times New Roman" w:cs="Times New Roman"/>
          <w:sz w:val="24"/>
          <w:szCs w:val="24"/>
        </w:rPr>
        <w:t xml:space="preserve"> to </w:t>
      </w:r>
      <w:r w:rsidRPr="00577B25">
        <w:rPr>
          <w:rFonts w:ascii="Times New Roman" w:hAnsi="Times New Roman" w:cs="Times New Roman"/>
          <w:sz w:val="24"/>
          <w:szCs w:val="24"/>
        </w:rPr>
        <w:t>handl</w:t>
      </w:r>
      <w:r w:rsidR="00C31D3E" w:rsidRPr="00577B25">
        <w:rPr>
          <w:rFonts w:ascii="Times New Roman" w:hAnsi="Times New Roman" w:cs="Times New Roman"/>
          <w:sz w:val="24"/>
          <w:szCs w:val="24"/>
        </w:rPr>
        <w:t>ing</w:t>
      </w:r>
      <w:r w:rsidRPr="00577B25">
        <w:rPr>
          <w:rFonts w:ascii="Times New Roman" w:hAnsi="Times New Roman" w:cs="Times New Roman"/>
          <w:sz w:val="24"/>
          <w:szCs w:val="24"/>
        </w:rPr>
        <w:t xml:space="preserve"> add</w:t>
      </w:r>
      <w:r w:rsidR="00C31D3E" w:rsidRPr="00577B25">
        <w:rPr>
          <w:rFonts w:ascii="Times New Roman" w:hAnsi="Times New Roman" w:cs="Times New Roman"/>
          <w:sz w:val="24"/>
          <w:szCs w:val="24"/>
        </w:rPr>
        <w:t>itional</w:t>
      </w:r>
      <w:r w:rsidRPr="00577B25">
        <w:rPr>
          <w:rFonts w:ascii="Times New Roman" w:hAnsi="Times New Roman" w:cs="Times New Roman"/>
          <w:sz w:val="24"/>
          <w:szCs w:val="24"/>
        </w:rPr>
        <w:t xml:space="preserve"> data or disconfirming cases</w:t>
      </w:r>
      <w:r w:rsidR="007F10BD" w:rsidRPr="00577B25">
        <w:rPr>
          <w:rFonts w:ascii="Times New Roman" w:hAnsi="Times New Roman" w:cs="Times New Roman"/>
          <w:sz w:val="24"/>
          <w:szCs w:val="24"/>
        </w:rPr>
        <w:t>.</w:t>
      </w:r>
      <w:r w:rsidRPr="00577B25">
        <w:rPr>
          <w:rFonts w:ascii="Times New Roman" w:hAnsi="Times New Roman" w:cs="Times New Roman"/>
          <w:sz w:val="24"/>
          <w:szCs w:val="24"/>
        </w:rPr>
        <w:t xml:space="preserve"> </w:t>
      </w:r>
    </w:p>
    <w:p w:rsidR="00306905" w:rsidRDefault="00AE17BA" w:rsidP="003E68F2">
      <w:pPr>
        <w:autoSpaceDE w:val="0"/>
        <w:autoSpaceDN w:val="0"/>
        <w:adjustRightInd w:val="0"/>
        <w:spacing w:after="0" w:line="480" w:lineRule="auto"/>
        <w:rPr>
          <w:rFonts w:ascii="Times New Roman" w:hAnsi="Times New Roman" w:cs="Times New Roman"/>
          <w:sz w:val="24"/>
          <w:szCs w:val="24"/>
        </w:rPr>
      </w:pPr>
      <w:r w:rsidRPr="00577B25">
        <w:rPr>
          <w:rFonts w:ascii="Times New Roman" w:hAnsi="Times New Roman" w:cs="Times New Roman"/>
          <w:sz w:val="24"/>
          <w:szCs w:val="24"/>
        </w:rPr>
        <w:t xml:space="preserve">We suggest that </w:t>
      </w:r>
      <w:r w:rsidR="00A70282">
        <w:rPr>
          <w:rFonts w:ascii="Times New Roman" w:hAnsi="Times New Roman" w:cs="Times New Roman"/>
          <w:sz w:val="24"/>
          <w:szCs w:val="24"/>
        </w:rPr>
        <w:t xml:space="preserve">Synthesised </w:t>
      </w:r>
      <w:r w:rsidR="00171CC5" w:rsidRPr="00577B25">
        <w:rPr>
          <w:rFonts w:ascii="Times New Roman" w:hAnsi="Times New Roman" w:cs="Times New Roman"/>
          <w:sz w:val="24"/>
          <w:szCs w:val="24"/>
        </w:rPr>
        <w:t>M</w:t>
      </w:r>
      <w:r w:rsidR="006071B3" w:rsidRPr="00577B25">
        <w:rPr>
          <w:rFonts w:ascii="Times New Roman" w:hAnsi="Times New Roman" w:cs="Times New Roman"/>
          <w:sz w:val="24"/>
          <w:szCs w:val="24"/>
        </w:rPr>
        <w:t xml:space="preserve">ember </w:t>
      </w:r>
      <w:r w:rsidR="00171CC5" w:rsidRPr="00577B25">
        <w:rPr>
          <w:rFonts w:ascii="Times New Roman" w:hAnsi="Times New Roman" w:cs="Times New Roman"/>
          <w:sz w:val="24"/>
          <w:szCs w:val="24"/>
        </w:rPr>
        <w:t>C</w:t>
      </w:r>
      <w:r w:rsidR="006071B3" w:rsidRPr="00577B25">
        <w:rPr>
          <w:rFonts w:ascii="Times New Roman" w:hAnsi="Times New Roman" w:cs="Times New Roman"/>
          <w:sz w:val="24"/>
          <w:szCs w:val="24"/>
        </w:rPr>
        <w:t xml:space="preserve">hecking </w:t>
      </w:r>
      <w:r w:rsidR="006249F5" w:rsidRPr="00577B25">
        <w:rPr>
          <w:rFonts w:ascii="Times New Roman" w:hAnsi="Times New Roman" w:cs="Times New Roman"/>
          <w:sz w:val="24"/>
          <w:szCs w:val="24"/>
        </w:rPr>
        <w:t>provides</w:t>
      </w:r>
      <w:r w:rsidR="006071B3" w:rsidRPr="00577B25">
        <w:rPr>
          <w:rFonts w:ascii="Times New Roman" w:hAnsi="Times New Roman" w:cs="Times New Roman"/>
          <w:sz w:val="24"/>
          <w:szCs w:val="24"/>
        </w:rPr>
        <w:t xml:space="preserve"> </w:t>
      </w:r>
      <w:r w:rsidR="00784929" w:rsidRPr="00577B25">
        <w:rPr>
          <w:rFonts w:ascii="Times New Roman" w:hAnsi="Times New Roman" w:cs="Times New Roman"/>
          <w:sz w:val="24"/>
          <w:szCs w:val="24"/>
        </w:rPr>
        <w:t xml:space="preserve">a </w:t>
      </w:r>
      <w:r w:rsidRPr="00577B25">
        <w:rPr>
          <w:rFonts w:ascii="Times New Roman" w:hAnsi="Times New Roman" w:cs="Times New Roman"/>
          <w:sz w:val="24"/>
          <w:szCs w:val="24"/>
        </w:rPr>
        <w:t xml:space="preserve">rigorous </w:t>
      </w:r>
      <w:r w:rsidR="00784929" w:rsidRPr="00577B25">
        <w:rPr>
          <w:rFonts w:ascii="Times New Roman" w:hAnsi="Times New Roman" w:cs="Times New Roman"/>
          <w:sz w:val="24"/>
          <w:szCs w:val="24"/>
        </w:rPr>
        <w:t xml:space="preserve">approach </w:t>
      </w:r>
      <w:r w:rsidR="008546CD" w:rsidRPr="00577B25">
        <w:rPr>
          <w:rFonts w:ascii="Times New Roman" w:hAnsi="Times New Roman" w:cs="Times New Roman"/>
          <w:sz w:val="24"/>
          <w:szCs w:val="24"/>
        </w:rPr>
        <w:t>which facilitates</w:t>
      </w:r>
      <w:r w:rsidRPr="00577B25">
        <w:rPr>
          <w:rFonts w:ascii="Times New Roman" w:hAnsi="Times New Roman" w:cs="Times New Roman"/>
          <w:sz w:val="24"/>
          <w:szCs w:val="24"/>
        </w:rPr>
        <w:t xml:space="preserve"> </w:t>
      </w:r>
      <w:r w:rsidR="00143369" w:rsidRPr="00577B25">
        <w:rPr>
          <w:rFonts w:ascii="Times New Roman" w:hAnsi="Times New Roman" w:cs="Times New Roman"/>
          <w:sz w:val="24"/>
          <w:szCs w:val="24"/>
        </w:rPr>
        <w:t>participants’</w:t>
      </w:r>
      <w:r w:rsidRPr="00577B25">
        <w:rPr>
          <w:rFonts w:ascii="Times New Roman" w:hAnsi="Times New Roman" w:cs="Times New Roman"/>
          <w:sz w:val="24"/>
          <w:szCs w:val="24"/>
        </w:rPr>
        <w:t xml:space="preserve"> engagement</w:t>
      </w:r>
      <w:r w:rsidR="006249F5" w:rsidRPr="00577B25">
        <w:rPr>
          <w:rFonts w:ascii="Times New Roman" w:hAnsi="Times New Roman" w:cs="Times New Roman"/>
          <w:sz w:val="24"/>
          <w:szCs w:val="24"/>
        </w:rPr>
        <w:t xml:space="preserve"> beyond existing member check procedures</w:t>
      </w:r>
      <w:r w:rsidR="00C87FF3" w:rsidRPr="00577B25">
        <w:rPr>
          <w:rFonts w:ascii="Times New Roman" w:hAnsi="Times New Roman" w:cs="Times New Roman"/>
          <w:sz w:val="24"/>
          <w:szCs w:val="24"/>
        </w:rPr>
        <w:t xml:space="preserve">, thereby </w:t>
      </w:r>
      <w:r w:rsidR="002579BA" w:rsidRPr="00577B25">
        <w:rPr>
          <w:rFonts w:ascii="Times New Roman" w:hAnsi="Times New Roman" w:cs="Times New Roman"/>
          <w:sz w:val="24"/>
          <w:szCs w:val="24"/>
        </w:rPr>
        <w:t>going some way to</w:t>
      </w:r>
      <w:r w:rsidR="00293C14" w:rsidRPr="00577B25">
        <w:rPr>
          <w:rFonts w:ascii="Times New Roman" w:hAnsi="Times New Roman" w:cs="Times New Roman"/>
          <w:sz w:val="24"/>
          <w:szCs w:val="24"/>
        </w:rPr>
        <w:t>wards</w:t>
      </w:r>
      <w:r w:rsidR="002579BA" w:rsidRPr="00577B25">
        <w:rPr>
          <w:rFonts w:ascii="Times New Roman" w:hAnsi="Times New Roman" w:cs="Times New Roman"/>
          <w:sz w:val="24"/>
          <w:szCs w:val="24"/>
        </w:rPr>
        <w:t xml:space="preserve"> </w:t>
      </w:r>
      <w:r w:rsidR="00C87FF3" w:rsidRPr="00577B25">
        <w:rPr>
          <w:rFonts w:ascii="Times New Roman" w:hAnsi="Times New Roman" w:cs="Times New Roman"/>
          <w:sz w:val="24"/>
          <w:szCs w:val="24"/>
        </w:rPr>
        <w:t xml:space="preserve">alleviating concerns </w:t>
      </w:r>
      <w:r w:rsidR="002579BA" w:rsidRPr="00577B25">
        <w:rPr>
          <w:rFonts w:ascii="Times New Roman" w:hAnsi="Times New Roman" w:cs="Times New Roman"/>
          <w:sz w:val="24"/>
          <w:szCs w:val="24"/>
        </w:rPr>
        <w:t xml:space="preserve">that member checking has little use as a validation tool </w:t>
      </w:r>
      <w:r w:rsidR="00C87FF3" w:rsidRPr="00577B25">
        <w:rPr>
          <w:rFonts w:ascii="Times New Roman" w:hAnsi="Times New Roman" w:cs="Times New Roman"/>
          <w:sz w:val="24"/>
          <w:szCs w:val="24"/>
        </w:rPr>
        <w:t>(Morse, 2015).</w:t>
      </w:r>
      <w:r w:rsidRPr="00577B25">
        <w:rPr>
          <w:rFonts w:ascii="Times New Roman" w:hAnsi="Times New Roman" w:cs="Times New Roman"/>
          <w:sz w:val="24"/>
          <w:szCs w:val="24"/>
        </w:rPr>
        <w:t xml:space="preserve"> </w:t>
      </w:r>
      <w:r w:rsidR="007F10BD" w:rsidRPr="00577B25">
        <w:rPr>
          <w:rFonts w:ascii="Times New Roman" w:hAnsi="Times New Roman" w:cs="Times New Roman"/>
          <w:sz w:val="24"/>
          <w:szCs w:val="24"/>
        </w:rPr>
        <w:t>Member checking</w:t>
      </w:r>
      <w:r w:rsidR="00784929" w:rsidRPr="00577B25">
        <w:rPr>
          <w:rFonts w:ascii="Times New Roman" w:hAnsi="Times New Roman" w:cs="Times New Roman"/>
          <w:sz w:val="24"/>
          <w:szCs w:val="24"/>
        </w:rPr>
        <w:t xml:space="preserve"> should not be </w:t>
      </w:r>
      <w:r w:rsidR="008546CD" w:rsidRPr="00577B25">
        <w:rPr>
          <w:rFonts w:ascii="Times New Roman" w:hAnsi="Times New Roman" w:cs="Times New Roman"/>
          <w:sz w:val="24"/>
          <w:szCs w:val="24"/>
        </w:rPr>
        <w:t>considered merely</w:t>
      </w:r>
      <w:r w:rsidR="00784929" w:rsidRPr="00577B25">
        <w:rPr>
          <w:rFonts w:ascii="Times New Roman" w:hAnsi="Times New Roman" w:cs="Times New Roman"/>
          <w:sz w:val="24"/>
          <w:szCs w:val="24"/>
        </w:rPr>
        <w:t xml:space="preserve"> </w:t>
      </w:r>
      <w:r w:rsidR="00293C14" w:rsidRPr="00577B25">
        <w:rPr>
          <w:rFonts w:ascii="Times New Roman" w:hAnsi="Times New Roman" w:cs="Times New Roman"/>
          <w:sz w:val="24"/>
          <w:szCs w:val="24"/>
        </w:rPr>
        <w:t xml:space="preserve">as </w:t>
      </w:r>
      <w:r w:rsidR="00AD3608" w:rsidRPr="00577B25">
        <w:rPr>
          <w:rFonts w:ascii="Times New Roman" w:hAnsi="Times New Roman" w:cs="Times New Roman"/>
          <w:sz w:val="24"/>
          <w:szCs w:val="24"/>
        </w:rPr>
        <w:t xml:space="preserve">a simple </w:t>
      </w:r>
      <w:r w:rsidR="004A0CA2" w:rsidRPr="00577B25">
        <w:rPr>
          <w:rFonts w:ascii="Times New Roman" w:hAnsi="Times New Roman" w:cs="Times New Roman"/>
          <w:sz w:val="24"/>
          <w:szCs w:val="24"/>
        </w:rPr>
        <w:t>technical</w:t>
      </w:r>
      <w:r w:rsidR="00AD3608" w:rsidRPr="00577B25">
        <w:rPr>
          <w:rFonts w:ascii="Times New Roman" w:hAnsi="Times New Roman" w:cs="Times New Roman"/>
          <w:sz w:val="24"/>
          <w:szCs w:val="24"/>
        </w:rPr>
        <w:t xml:space="preserve"> step in </w:t>
      </w:r>
      <w:r w:rsidR="008546CD" w:rsidRPr="00577B25">
        <w:rPr>
          <w:rFonts w:ascii="Times New Roman" w:hAnsi="Times New Roman" w:cs="Times New Roman"/>
          <w:sz w:val="24"/>
          <w:szCs w:val="24"/>
        </w:rPr>
        <w:t>any study</w:t>
      </w:r>
      <w:r w:rsidR="005462F3" w:rsidRPr="00577B25">
        <w:rPr>
          <w:rFonts w:ascii="Times New Roman" w:hAnsi="Times New Roman" w:cs="Times New Roman"/>
          <w:sz w:val="24"/>
          <w:szCs w:val="24"/>
        </w:rPr>
        <w:t>;</w:t>
      </w:r>
      <w:r w:rsidR="00AD3608" w:rsidRPr="00577B25">
        <w:rPr>
          <w:rFonts w:ascii="Times New Roman" w:hAnsi="Times New Roman" w:cs="Times New Roman"/>
          <w:sz w:val="24"/>
          <w:szCs w:val="24"/>
        </w:rPr>
        <w:t xml:space="preserve"> rather</w:t>
      </w:r>
      <w:r w:rsidR="00784929" w:rsidRPr="00577B25">
        <w:rPr>
          <w:rFonts w:ascii="Times New Roman" w:hAnsi="Times New Roman" w:cs="Times New Roman"/>
          <w:sz w:val="24"/>
          <w:szCs w:val="24"/>
        </w:rPr>
        <w:t>,</w:t>
      </w:r>
      <w:r w:rsidR="00AD3608" w:rsidRPr="00577B25">
        <w:rPr>
          <w:rFonts w:ascii="Times New Roman" w:hAnsi="Times New Roman" w:cs="Times New Roman"/>
          <w:sz w:val="24"/>
          <w:szCs w:val="24"/>
        </w:rPr>
        <w:t xml:space="preserve"> it is an intellectual </w:t>
      </w:r>
      <w:r w:rsidR="00723387" w:rsidRPr="00577B25">
        <w:rPr>
          <w:rFonts w:ascii="Times New Roman" w:hAnsi="Times New Roman" w:cs="Times New Roman"/>
          <w:sz w:val="24"/>
          <w:szCs w:val="24"/>
        </w:rPr>
        <w:t>process</w:t>
      </w:r>
      <w:r w:rsidR="00AD3608" w:rsidRPr="00577B25">
        <w:rPr>
          <w:rFonts w:ascii="Times New Roman" w:hAnsi="Times New Roman" w:cs="Times New Roman"/>
          <w:sz w:val="24"/>
          <w:szCs w:val="24"/>
        </w:rPr>
        <w:t xml:space="preserve"> which presents </w:t>
      </w:r>
      <w:r w:rsidR="00AD3608" w:rsidRPr="00577B25">
        <w:rPr>
          <w:rFonts w:ascii="Times New Roman" w:hAnsi="Times New Roman" w:cs="Times New Roman"/>
          <w:sz w:val="24"/>
          <w:szCs w:val="24"/>
        </w:rPr>
        <w:lastRenderedPageBreak/>
        <w:t>distinct epistemological, ethical and resource challenges</w:t>
      </w:r>
      <w:r w:rsidR="00F318A3" w:rsidRPr="00577B25">
        <w:rPr>
          <w:rFonts w:ascii="Times New Roman" w:hAnsi="Times New Roman" w:cs="Times New Roman"/>
          <w:sz w:val="24"/>
          <w:szCs w:val="24"/>
        </w:rPr>
        <w:t xml:space="preserve">. </w:t>
      </w:r>
      <w:r w:rsidR="00784929" w:rsidRPr="00577B25">
        <w:rPr>
          <w:rFonts w:ascii="Times New Roman" w:hAnsi="Times New Roman" w:cs="Times New Roman"/>
          <w:sz w:val="24"/>
          <w:szCs w:val="24"/>
        </w:rPr>
        <w:t xml:space="preserve">If </w:t>
      </w:r>
      <w:r w:rsidR="007F10BD" w:rsidRPr="00577B25">
        <w:rPr>
          <w:rFonts w:ascii="Times New Roman" w:hAnsi="Times New Roman" w:cs="Times New Roman"/>
          <w:sz w:val="24"/>
          <w:szCs w:val="24"/>
        </w:rPr>
        <w:t>researchers engage with these concepts</w:t>
      </w:r>
      <w:r w:rsidR="00784929" w:rsidRPr="00577B25">
        <w:rPr>
          <w:rFonts w:ascii="Times New Roman" w:hAnsi="Times New Roman" w:cs="Times New Roman"/>
          <w:sz w:val="24"/>
          <w:szCs w:val="24"/>
        </w:rPr>
        <w:t xml:space="preserve"> and</w:t>
      </w:r>
      <w:r w:rsidR="007F10BD" w:rsidRPr="00577B25">
        <w:rPr>
          <w:rFonts w:ascii="Times New Roman" w:hAnsi="Times New Roman" w:cs="Times New Roman"/>
          <w:sz w:val="24"/>
          <w:szCs w:val="24"/>
        </w:rPr>
        <w:t xml:space="preserve"> involv</w:t>
      </w:r>
      <w:r w:rsidR="00784929" w:rsidRPr="00577B25">
        <w:rPr>
          <w:rFonts w:ascii="Times New Roman" w:hAnsi="Times New Roman" w:cs="Times New Roman"/>
          <w:sz w:val="24"/>
          <w:szCs w:val="24"/>
        </w:rPr>
        <w:t>e</w:t>
      </w:r>
      <w:r w:rsidR="007F10BD" w:rsidRPr="00577B25">
        <w:rPr>
          <w:rFonts w:ascii="Times New Roman" w:hAnsi="Times New Roman" w:cs="Times New Roman"/>
          <w:sz w:val="24"/>
          <w:szCs w:val="24"/>
        </w:rPr>
        <w:t xml:space="preserve"> participants in the interpretation of data</w:t>
      </w:r>
      <w:r w:rsidR="00784929" w:rsidRPr="00577B25">
        <w:rPr>
          <w:rFonts w:ascii="Times New Roman" w:hAnsi="Times New Roman" w:cs="Times New Roman"/>
          <w:sz w:val="24"/>
          <w:szCs w:val="24"/>
        </w:rPr>
        <w:t xml:space="preserve">, they </w:t>
      </w:r>
      <w:r w:rsidR="008546CD" w:rsidRPr="00577B25">
        <w:rPr>
          <w:rFonts w:ascii="Times New Roman" w:hAnsi="Times New Roman" w:cs="Times New Roman"/>
          <w:sz w:val="24"/>
          <w:szCs w:val="24"/>
        </w:rPr>
        <w:t>can enhance</w:t>
      </w:r>
      <w:r w:rsidR="007F10BD" w:rsidRPr="00577B25">
        <w:rPr>
          <w:rFonts w:ascii="Times New Roman" w:hAnsi="Times New Roman" w:cs="Times New Roman"/>
          <w:sz w:val="24"/>
          <w:szCs w:val="24"/>
        </w:rPr>
        <w:t xml:space="preserve"> the </w:t>
      </w:r>
      <w:r w:rsidR="004A0CA2" w:rsidRPr="00577B25">
        <w:rPr>
          <w:rFonts w:ascii="Times New Roman" w:hAnsi="Times New Roman" w:cs="Times New Roman"/>
          <w:sz w:val="24"/>
          <w:szCs w:val="24"/>
        </w:rPr>
        <w:t xml:space="preserve">trustworthiness </w:t>
      </w:r>
      <w:r w:rsidR="007F10BD" w:rsidRPr="00577B25">
        <w:rPr>
          <w:rFonts w:ascii="Times New Roman" w:hAnsi="Times New Roman" w:cs="Times New Roman"/>
          <w:sz w:val="24"/>
          <w:szCs w:val="24"/>
        </w:rPr>
        <w:t xml:space="preserve">of </w:t>
      </w:r>
      <w:r w:rsidR="00784929" w:rsidRPr="00577B25">
        <w:rPr>
          <w:rFonts w:ascii="Times New Roman" w:hAnsi="Times New Roman" w:cs="Times New Roman"/>
          <w:sz w:val="24"/>
          <w:szCs w:val="24"/>
        </w:rPr>
        <w:t xml:space="preserve">their </w:t>
      </w:r>
      <w:r w:rsidR="007F10BD" w:rsidRPr="00577B25">
        <w:rPr>
          <w:rFonts w:ascii="Times New Roman" w:hAnsi="Times New Roman" w:cs="Times New Roman"/>
          <w:sz w:val="24"/>
          <w:szCs w:val="24"/>
        </w:rPr>
        <w:t>results.</w:t>
      </w:r>
    </w:p>
    <w:p w:rsidR="00002D0E" w:rsidRDefault="00002D0E" w:rsidP="003E68F2">
      <w:pPr>
        <w:autoSpaceDE w:val="0"/>
        <w:autoSpaceDN w:val="0"/>
        <w:adjustRightInd w:val="0"/>
        <w:spacing w:after="0" w:line="480" w:lineRule="auto"/>
        <w:rPr>
          <w:rFonts w:ascii="Times New Roman" w:hAnsi="Times New Roman" w:cs="Times New Roman"/>
          <w:sz w:val="24"/>
          <w:szCs w:val="24"/>
        </w:rPr>
      </w:pPr>
    </w:p>
    <w:p w:rsidR="00002D0E" w:rsidRPr="00577B25" w:rsidRDefault="00002D0E" w:rsidP="003E68F2">
      <w:pPr>
        <w:autoSpaceDE w:val="0"/>
        <w:autoSpaceDN w:val="0"/>
        <w:adjustRightInd w:val="0"/>
        <w:spacing w:after="0" w:line="480" w:lineRule="auto"/>
        <w:rPr>
          <w:rFonts w:ascii="Times New Roman" w:hAnsi="Times New Roman" w:cs="Times New Roman"/>
          <w:sz w:val="24"/>
          <w:szCs w:val="24"/>
        </w:rPr>
      </w:pPr>
    </w:p>
    <w:p w:rsidR="00306905" w:rsidRPr="00EC17E3" w:rsidRDefault="00306905" w:rsidP="003E68F2">
      <w:pPr>
        <w:autoSpaceDE w:val="0"/>
        <w:autoSpaceDN w:val="0"/>
        <w:adjustRightInd w:val="0"/>
        <w:spacing w:after="0" w:line="480" w:lineRule="auto"/>
        <w:rPr>
          <w:rFonts w:ascii="Arial" w:hAnsi="Arial" w:cs="Arial"/>
          <w:b/>
          <w:sz w:val="24"/>
          <w:szCs w:val="24"/>
        </w:rPr>
      </w:pPr>
      <w:r w:rsidRPr="00EC17E3">
        <w:rPr>
          <w:rFonts w:ascii="Arial" w:hAnsi="Arial" w:cs="Arial"/>
          <w:b/>
          <w:sz w:val="24"/>
          <w:szCs w:val="24"/>
        </w:rPr>
        <w:t>Declaration of conflicting interests.</w:t>
      </w:r>
    </w:p>
    <w:p w:rsidR="00306905" w:rsidRDefault="00CC203D" w:rsidP="003E68F2">
      <w:pPr>
        <w:spacing w:after="0" w:line="48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Dr Fiona Walter</w:t>
      </w:r>
      <w:r w:rsidR="00306905" w:rsidRPr="00577B25">
        <w:rPr>
          <w:rFonts w:ascii="Times New Roman" w:eastAsia="Times New Roman" w:hAnsi="Times New Roman" w:cs="Times New Roman"/>
          <w:sz w:val="24"/>
          <w:szCs w:val="24"/>
          <w:lang w:eastAsia="en-GB"/>
        </w:rPr>
        <w:t xml:space="preserve"> </w:t>
      </w:r>
      <w:r w:rsidR="00306905" w:rsidRPr="00D160D0">
        <w:rPr>
          <w:rFonts w:ascii="Times New Roman" w:eastAsia="Times New Roman" w:hAnsi="Times New Roman" w:cs="Times New Roman"/>
          <w:sz w:val="24"/>
          <w:szCs w:val="24"/>
          <w:lang w:eastAsia="en-GB"/>
        </w:rPr>
        <w:t>was supported by an NIHR Clinical Lectureship</w:t>
      </w:r>
      <w:r w:rsidR="00306905" w:rsidRPr="00577B25">
        <w:rPr>
          <w:rFonts w:ascii="Times New Roman" w:eastAsia="Times New Roman" w:hAnsi="Times New Roman" w:cs="Times New Roman"/>
          <w:sz w:val="24"/>
          <w:szCs w:val="24"/>
          <w:lang w:eastAsia="en-GB"/>
        </w:rPr>
        <w:t xml:space="preserve"> </w:t>
      </w:r>
      <w:r w:rsidR="00306905" w:rsidRPr="00D160D0">
        <w:rPr>
          <w:rFonts w:ascii="Times New Roman" w:eastAsia="Times New Roman" w:hAnsi="Times New Roman" w:cs="Times New Roman"/>
          <w:sz w:val="24"/>
          <w:szCs w:val="24"/>
          <w:lang w:eastAsia="en-GB"/>
        </w:rPr>
        <w:t>followed by a NIHR Clinician Scientist award at the time of this study.</w:t>
      </w:r>
    </w:p>
    <w:p w:rsidR="00002D0E" w:rsidRPr="00D160D0" w:rsidRDefault="00002D0E" w:rsidP="003E68F2">
      <w:pPr>
        <w:spacing w:after="0" w:line="480" w:lineRule="auto"/>
        <w:rPr>
          <w:rFonts w:ascii="Times New Roman" w:eastAsia="Times New Roman" w:hAnsi="Times New Roman" w:cs="Times New Roman"/>
          <w:sz w:val="24"/>
          <w:szCs w:val="24"/>
          <w:lang w:eastAsia="en-GB"/>
        </w:rPr>
      </w:pPr>
    </w:p>
    <w:p w:rsidR="00306905" w:rsidRPr="00EC17E3" w:rsidRDefault="00306905" w:rsidP="003E68F2">
      <w:pPr>
        <w:autoSpaceDE w:val="0"/>
        <w:autoSpaceDN w:val="0"/>
        <w:adjustRightInd w:val="0"/>
        <w:spacing w:after="0" w:line="480" w:lineRule="auto"/>
        <w:rPr>
          <w:rFonts w:ascii="Arial" w:hAnsi="Arial" w:cs="Arial"/>
          <w:b/>
          <w:sz w:val="24"/>
          <w:szCs w:val="24"/>
        </w:rPr>
      </w:pPr>
      <w:r w:rsidRPr="00EC17E3">
        <w:rPr>
          <w:rFonts w:ascii="Arial" w:hAnsi="Arial" w:cs="Arial"/>
          <w:b/>
          <w:sz w:val="24"/>
          <w:szCs w:val="24"/>
        </w:rPr>
        <w:t>Funding</w:t>
      </w:r>
    </w:p>
    <w:p w:rsidR="00306905" w:rsidRPr="00CC203D" w:rsidRDefault="00CC203D" w:rsidP="00CC203D">
      <w:pPr>
        <w:spacing w:after="0" w:line="480" w:lineRule="auto"/>
        <w:rPr>
          <w:rFonts w:ascii="Times New Roman" w:eastAsia="Times New Roman" w:hAnsi="Times New Roman" w:cs="Times New Roman"/>
          <w:sz w:val="24"/>
          <w:szCs w:val="24"/>
          <w:lang w:eastAsia="en-GB"/>
        </w:rPr>
      </w:pPr>
      <w:r w:rsidRPr="00CC203D">
        <w:rPr>
          <w:rFonts w:ascii="Times New Roman" w:eastAsia="Times New Roman" w:hAnsi="Times New Roman" w:cs="Times New Roman"/>
          <w:sz w:val="24"/>
          <w:szCs w:val="24"/>
          <w:lang w:eastAsia="en-GB"/>
        </w:rPr>
        <w:t>Thanks to our funding organisation the National Awareness and</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Early Diagnosis Initiative (NAEDI) (Project Award C8640/A12226), and to their</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funding partners: Cancer Research UK; Department of Health, England;</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Economic and Social Research Council; Health and Social Care Research and</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Development Division; Public Health Agency, Northern Ireland, National</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Institute for Social Care and Health Research, Wales and the Scottish</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Government. The views expressed in this publication are those of the author(s) and not necessarily those of the NHS, the National Institute for Health</w:t>
      </w:r>
      <w:r>
        <w:rPr>
          <w:rFonts w:ascii="Times New Roman" w:eastAsia="Times New Roman" w:hAnsi="Times New Roman" w:cs="Times New Roman"/>
          <w:sz w:val="24"/>
          <w:szCs w:val="24"/>
          <w:lang w:eastAsia="en-GB"/>
        </w:rPr>
        <w:t xml:space="preserve"> </w:t>
      </w:r>
      <w:r w:rsidRPr="00CC203D">
        <w:rPr>
          <w:rFonts w:ascii="Times New Roman" w:eastAsia="Times New Roman" w:hAnsi="Times New Roman" w:cs="Times New Roman"/>
          <w:sz w:val="24"/>
          <w:szCs w:val="24"/>
          <w:lang w:eastAsia="en-GB"/>
        </w:rPr>
        <w:t>Research or the Department of Health.</w:t>
      </w:r>
      <w:r>
        <w:rPr>
          <w:rFonts w:ascii="Times New Roman" w:eastAsia="Times New Roman" w:hAnsi="Times New Roman" w:cs="Times New Roman"/>
          <w:sz w:val="24"/>
          <w:szCs w:val="24"/>
          <w:lang w:eastAsia="en-GB"/>
        </w:rPr>
        <w:t xml:space="preserve"> </w:t>
      </w:r>
      <w:r w:rsidR="00306905" w:rsidRPr="00CC203D">
        <w:rPr>
          <w:rFonts w:ascii="Times New Roman" w:eastAsia="Times New Roman" w:hAnsi="Times New Roman" w:cs="Times New Roman"/>
          <w:sz w:val="24"/>
          <w:szCs w:val="24"/>
          <w:lang w:eastAsia="en-GB"/>
        </w:rPr>
        <w:t>The views expressed in this publication are those of the authors and not necessarily those of the NHS, the National Institute for Health</w:t>
      </w:r>
      <w:r>
        <w:rPr>
          <w:rFonts w:ascii="Times New Roman" w:eastAsia="Times New Roman" w:hAnsi="Times New Roman" w:cs="Times New Roman"/>
          <w:sz w:val="24"/>
          <w:szCs w:val="24"/>
          <w:lang w:eastAsia="en-GB"/>
        </w:rPr>
        <w:t xml:space="preserve"> </w:t>
      </w:r>
      <w:r w:rsidR="00306905" w:rsidRPr="00CC203D">
        <w:rPr>
          <w:rFonts w:ascii="Times New Roman" w:eastAsia="Times New Roman" w:hAnsi="Times New Roman" w:cs="Times New Roman"/>
          <w:sz w:val="24"/>
          <w:szCs w:val="24"/>
          <w:lang w:eastAsia="en-GB"/>
        </w:rPr>
        <w:t>Research or the Department of Health.</w:t>
      </w:r>
    </w:p>
    <w:p w:rsidR="00306905" w:rsidRPr="00EC17E3" w:rsidRDefault="00306905" w:rsidP="003E68F2">
      <w:pPr>
        <w:autoSpaceDE w:val="0"/>
        <w:autoSpaceDN w:val="0"/>
        <w:adjustRightInd w:val="0"/>
        <w:spacing w:after="0" w:line="480" w:lineRule="auto"/>
        <w:rPr>
          <w:rFonts w:ascii="Arial" w:hAnsi="Arial" w:cs="Arial"/>
          <w:b/>
          <w:sz w:val="24"/>
          <w:szCs w:val="24"/>
        </w:rPr>
      </w:pPr>
      <w:r w:rsidRPr="00EC17E3">
        <w:rPr>
          <w:rFonts w:ascii="Arial" w:hAnsi="Arial" w:cs="Arial"/>
          <w:b/>
          <w:sz w:val="24"/>
          <w:szCs w:val="24"/>
        </w:rPr>
        <w:lastRenderedPageBreak/>
        <w:t>Ethics approval</w:t>
      </w:r>
    </w:p>
    <w:p w:rsidR="00306905" w:rsidRPr="00CC203D" w:rsidRDefault="00306905" w:rsidP="00CC203D">
      <w:pPr>
        <w:spacing w:line="480" w:lineRule="auto"/>
        <w:rPr>
          <w:rFonts w:ascii="Times New Roman" w:eastAsia="Times New Roman" w:hAnsi="Times New Roman" w:cs="Times New Roman"/>
          <w:sz w:val="24"/>
          <w:szCs w:val="24"/>
          <w:lang w:eastAsia="en-GB"/>
        </w:rPr>
      </w:pPr>
      <w:r w:rsidRPr="00CC203D">
        <w:rPr>
          <w:rFonts w:ascii="Times New Roman" w:eastAsia="Times New Roman" w:hAnsi="Times New Roman" w:cs="Times New Roman"/>
          <w:sz w:val="24"/>
          <w:szCs w:val="24"/>
          <w:lang w:eastAsia="en-GB"/>
        </w:rPr>
        <w:t xml:space="preserve">The study obtained ethical approval from </w:t>
      </w:r>
      <w:r w:rsidR="00CC203D" w:rsidRPr="00CC203D">
        <w:rPr>
          <w:rFonts w:ascii="Times New Roman" w:eastAsia="Times New Roman" w:hAnsi="Times New Roman" w:cs="Times New Roman"/>
          <w:sz w:val="24"/>
          <w:szCs w:val="24"/>
          <w:lang w:eastAsia="en-GB"/>
        </w:rPr>
        <w:t xml:space="preserve">Cambridgeshire 4 Research Ethics Committee (11/EE/0076).  </w:t>
      </w:r>
      <w:r w:rsidRPr="00CC203D">
        <w:rPr>
          <w:rFonts w:ascii="Times New Roman" w:eastAsia="Times New Roman" w:hAnsi="Times New Roman" w:cs="Times New Roman"/>
          <w:sz w:val="24"/>
          <w:szCs w:val="24"/>
          <w:lang w:eastAsia="en-GB"/>
        </w:rPr>
        <w:t xml:space="preserve">All participants </w:t>
      </w:r>
      <w:r w:rsidR="001C05C7" w:rsidRPr="00CC203D">
        <w:rPr>
          <w:rFonts w:ascii="Times New Roman" w:eastAsia="Times New Roman" w:hAnsi="Times New Roman" w:cs="Times New Roman"/>
          <w:sz w:val="24"/>
          <w:szCs w:val="24"/>
          <w:lang w:eastAsia="en-GB"/>
        </w:rPr>
        <w:t>consented</w:t>
      </w:r>
      <w:r w:rsidRPr="00CC203D">
        <w:rPr>
          <w:rFonts w:ascii="Times New Roman" w:eastAsia="Times New Roman" w:hAnsi="Times New Roman" w:cs="Times New Roman"/>
          <w:sz w:val="24"/>
          <w:szCs w:val="24"/>
          <w:lang w:eastAsia="en-GB"/>
        </w:rPr>
        <w:t xml:space="preserve"> to take part in the study.</w:t>
      </w:r>
    </w:p>
    <w:p w:rsidR="00506014" w:rsidRPr="00FD126D" w:rsidRDefault="00070A68" w:rsidP="00070A68">
      <w:pPr>
        <w:rPr>
          <w:b/>
        </w:rPr>
      </w:pPr>
      <w:r>
        <w:rPr>
          <w:b/>
        </w:rPr>
        <w:br w:type="page"/>
      </w:r>
    </w:p>
    <w:p w:rsidR="00C247AF" w:rsidRPr="00EC17E3" w:rsidRDefault="00BC6050" w:rsidP="00C247AF">
      <w:pPr>
        <w:rPr>
          <w:rFonts w:ascii="Arial" w:hAnsi="Arial" w:cs="Arial"/>
          <w:b/>
          <w:sz w:val="24"/>
          <w:szCs w:val="24"/>
        </w:rPr>
      </w:pPr>
      <w:r w:rsidRPr="00EC17E3">
        <w:rPr>
          <w:rFonts w:ascii="Arial" w:hAnsi="Arial" w:cs="Arial"/>
          <w:b/>
          <w:sz w:val="24"/>
          <w:szCs w:val="24"/>
        </w:rPr>
        <w:lastRenderedPageBreak/>
        <w:t>References</w:t>
      </w:r>
      <w:r w:rsidR="002E4517" w:rsidRPr="00EC17E3">
        <w:rPr>
          <w:rFonts w:ascii="Arial" w:hAnsi="Arial" w:cs="Arial"/>
          <w:b/>
          <w:sz w:val="24"/>
          <w:szCs w:val="24"/>
        </w:rPr>
        <w:t xml:space="preserve"> </w:t>
      </w:r>
    </w:p>
    <w:p w:rsidR="00627BE4" w:rsidRPr="00FA3EA4" w:rsidRDefault="0079610B" w:rsidP="00577B25">
      <w:pPr>
        <w:pStyle w:val="Bib"/>
        <w:spacing w:line="480" w:lineRule="auto"/>
        <w:rPr>
          <w:lang w:val="en-GB"/>
        </w:rPr>
      </w:pPr>
      <w:r w:rsidRPr="00577B25">
        <w:rPr>
          <w:lang w:val="en-GB"/>
        </w:rPr>
        <w:t>Barbour</w:t>
      </w:r>
      <w:r w:rsidR="00A40E7F" w:rsidRPr="00577B25">
        <w:rPr>
          <w:lang w:val="en-GB"/>
        </w:rPr>
        <w:t>,</w:t>
      </w:r>
      <w:r w:rsidRPr="00577B25">
        <w:rPr>
          <w:lang w:val="en-GB"/>
        </w:rPr>
        <w:t xml:space="preserve"> R</w:t>
      </w:r>
      <w:r w:rsidR="00A40E7F" w:rsidRPr="00577B25">
        <w:rPr>
          <w:lang w:val="en-GB"/>
        </w:rPr>
        <w:t xml:space="preserve">. </w:t>
      </w:r>
      <w:r w:rsidRPr="00577B25">
        <w:rPr>
          <w:lang w:val="en-GB"/>
        </w:rPr>
        <w:t>S</w:t>
      </w:r>
      <w:r w:rsidR="00A40E7F" w:rsidRPr="00577B25">
        <w:rPr>
          <w:lang w:val="en-GB"/>
        </w:rPr>
        <w:t>.</w:t>
      </w:r>
      <w:r w:rsidR="00AF77B1" w:rsidRPr="00577B25">
        <w:rPr>
          <w:lang w:val="en-GB"/>
        </w:rPr>
        <w:t xml:space="preserve"> </w:t>
      </w:r>
      <w:r w:rsidR="00A40E7F" w:rsidRPr="00577B25">
        <w:rPr>
          <w:lang w:val="en-GB"/>
        </w:rPr>
        <w:t>(2001).</w:t>
      </w:r>
      <w:r w:rsidR="00C247AF" w:rsidRPr="00577B25">
        <w:rPr>
          <w:lang w:val="en-GB"/>
        </w:rPr>
        <w:t xml:space="preserve"> Checklist for improving r</w:t>
      </w:r>
      <w:r w:rsidR="00BF18BE">
        <w:rPr>
          <w:lang w:val="en-GB"/>
        </w:rPr>
        <w:t>igour in qualitative research: a</w:t>
      </w:r>
      <w:r w:rsidR="00C247AF" w:rsidRPr="00577B25">
        <w:rPr>
          <w:lang w:val="en-GB"/>
        </w:rPr>
        <w:t xml:space="preserve"> case of the tail wagging the dog?</w:t>
      </w:r>
      <w:r w:rsidR="00C247AF" w:rsidRPr="00577B25">
        <w:rPr>
          <w:i/>
          <w:lang w:val="en-GB"/>
        </w:rPr>
        <w:t xml:space="preserve"> </w:t>
      </w:r>
      <w:r w:rsidRPr="00577B25">
        <w:rPr>
          <w:i/>
          <w:lang w:val="en-GB"/>
        </w:rPr>
        <w:t>British Medical Journal</w:t>
      </w:r>
      <w:r w:rsidR="00A40E7F" w:rsidRPr="00577B25">
        <w:rPr>
          <w:i/>
          <w:lang w:val="en-GB"/>
        </w:rPr>
        <w:t>,</w:t>
      </w:r>
      <w:r w:rsidR="00C247AF" w:rsidRPr="00577B25">
        <w:rPr>
          <w:lang w:val="en-GB"/>
        </w:rPr>
        <w:t xml:space="preserve"> </w:t>
      </w:r>
      <w:r w:rsidR="00C247AF" w:rsidRPr="00577B25">
        <w:rPr>
          <w:i/>
          <w:lang w:val="en-GB"/>
        </w:rPr>
        <w:t>233</w:t>
      </w:r>
      <w:r w:rsidR="00A40E7F" w:rsidRPr="00577B25">
        <w:rPr>
          <w:lang w:val="en-GB"/>
        </w:rPr>
        <w:t>,</w:t>
      </w:r>
      <w:r w:rsidRPr="00577B25">
        <w:rPr>
          <w:lang w:val="en-GB"/>
        </w:rPr>
        <w:t xml:space="preserve"> </w:t>
      </w:r>
      <w:r w:rsidR="00C247AF" w:rsidRPr="00577B25">
        <w:rPr>
          <w:lang w:val="en-GB"/>
        </w:rPr>
        <w:t>1115-1117</w:t>
      </w:r>
      <w:r w:rsidRPr="00577B25">
        <w:rPr>
          <w:lang w:val="en-GB"/>
        </w:rPr>
        <w:t>.</w:t>
      </w:r>
      <w:r w:rsidR="00FA3EA4">
        <w:rPr>
          <w:lang w:val="en-GB"/>
        </w:rPr>
        <w:t xml:space="preserve"> </w:t>
      </w:r>
      <w:r w:rsidR="00FA3EA4" w:rsidRPr="00FA3EA4">
        <w:rPr>
          <w:rStyle w:val="highwire-cite-doi"/>
          <w:iCs/>
        </w:rPr>
        <w:t>doi: http://dx.doi.org/10.1136/bmj.322.7294.1115</w:t>
      </w:r>
    </w:p>
    <w:p w:rsidR="00742CB0" w:rsidRDefault="00742CB0" w:rsidP="00577B25">
      <w:pPr>
        <w:pStyle w:val="Bib"/>
        <w:spacing w:line="480" w:lineRule="auto"/>
        <w:rPr>
          <w:lang w:val="en-GB"/>
        </w:rPr>
      </w:pPr>
      <w:r w:rsidRPr="00577B25">
        <w:rPr>
          <w:lang w:val="en-GB"/>
        </w:rPr>
        <w:t>Bergold</w:t>
      </w:r>
      <w:r w:rsidR="00A40E7F" w:rsidRPr="00577B25">
        <w:rPr>
          <w:lang w:val="en-GB"/>
        </w:rPr>
        <w:t>,</w:t>
      </w:r>
      <w:r w:rsidRPr="00577B25">
        <w:rPr>
          <w:lang w:val="en-GB"/>
        </w:rPr>
        <w:t xml:space="preserve"> J</w:t>
      </w:r>
      <w:r w:rsidR="00A40E7F" w:rsidRPr="00577B25">
        <w:rPr>
          <w:lang w:val="en-GB"/>
        </w:rPr>
        <w:t>.,</w:t>
      </w:r>
      <w:r w:rsidRPr="00577B25">
        <w:rPr>
          <w:lang w:val="en-GB"/>
        </w:rPr>
        <w:t xml:space="preserve"> </w:t>
      </w:r>
      <w:r w:rsidR="00A40E7F" w:rsidRPr="00577B25">
        <w:rPr>
          <w:lang w:val="en-GB"/>
        </w:rPr>
        <w:t>&amp;</w:t>
      </w:r>
      <w:r w:rsidRPr="00577B25">
        <w:rPr>
          <w:lang w:val="en-GB"/>
        </w:rPr>
        <w:t xml:space="preserve"> Thomas</w:t>
      </w:r>
      <w:r w:rsidR="00A40E7F" w:rsidRPr="00577B25">
        <w:rPr>
          <w:lang w:val="en-GB"/>
        </w:rPr>
        <w:t>,</w:t>
      </w:r>
      <w:r w:rsidRPr="00577B25">
        <w:rPr>
          <w:lang w:val="en-GB"/>
        </w:rPr>
        <w:t xml:space="preserve"> S</w:t>
      </w:r>
      <w:r w:rsidR="00A40E7F" w:rsidRPr="00577B25">
        <w:rPr>
          <w:lang w:val="en-GB"/>
        </w:rPr>
        <w:t>. (</w:t>
      </w:r>
      <w:r w:rsidRPr="00577B25">
        <w:rPr>
          <w:lang w:val="en-GB"/>
        </w:rPr>
        <w:t>2012</w:t>
      </w:r>
      <w:r w:rsidR="00A40E7F" w:rsidRPr="00577B25">
        <w:rPr>
          <w:lang w:val="en-GB"/>
        </w:rPr>
        <w:t>).</w:t>
      </w:r>
      <w:r w:rsidRPr="00577B25">
        <w:rPr>
          <w:lang w:val="en-GB"/>
        </w:rPr>
        <w:t xml:space="preserve"> Participatory research methods: a methodological approach in motion. </w:t>
      </w:r>
      <w:r w:rsidRPr="00577B25">
        <w:rPr>
          <w:i/>
          <w:lang w:val="en-GB"/>
        </w:rPr>
        <w:t>Forum: Qualitative Social Research</w:t>
      </w:r>
      <w:r w:rsidR="00A40E7F" w:rsidRPr="00577B25">
        <w:rPr>
          <w:i/>
          <w:lang w:val="en-GB"/>
        </w:rPr>
        <w:t>,</w:t>
      </w:r>
      <w:r w:rsidRPr="00577B25">
        <w:rPr>
          <w:i/>
          <w:lang w:val="en-GB"/>
        </w:rPr>
        <w:t xml:space="preserve"> 3</w:t>
      </w:r>
      <w:r w:rsidRPr="00577B25">
        <w:rPr>
          <w:lang w:val="en-GB"/>
        </w:rPr>
        <w:t>(1)</w:t>
      </w:r>
      <w:r w:rsidR="00A40E7F" w:rsidRPr="00577B25">
        <w:rPr>
          <w:lang w:val="en-GB"/>
        </w:rPr>
        <w:t>,</w:t>
      </w:r>
      <w:r w:rsidR="00CE1732" w:rsidRPr="00577B25">
        <w:rPr>
          <w:lang w:val="en-GB"/>
        </w:rPr>
        <w:t xml:space="preserve"> 1-35</w:t>
      </w:r>
      <w:r w:rsidR="00A40E7F" w:rsidRPr="00577B25">
        <w:rPr>
          <w:lang w:val="en-GB"/>
        </w:rPr>
        <w:t>.</w:t>
      </w:r>
    </w:p>
    <w:p w:rsidR="00250CE1" w:rsidRDefault="00250CE1" w:rsidP="00577B25">
      <w:pPr>
        <w:pStyle w:val="Bib"/>
        <w:spacing w:line="480" w:lineRule="auto"/>
        <w:rPr>
          <w:lang w:val="en-GB"/>
        </w:rPr>
      </w:pPr>
      <w:r>
        <w:rPr>
          <w:lang w:val="en-GB"/>
        </w:rPr>
        <w:t xml:space="preserve">Birt, L. </w:t>
      </w:r>
    </w:p>
    <w:p w:rsidR="000F0C02" w:rsidRPr="00577B25" w:rsidRDefault="000F0C02" w:rsidP="00577B25">
      <w:pPr>
        <w:pStyle w:val="Bib"/>
        <w:spacing w:line="480" w:lineRule="auto"/>
        <w:rPr>
          <w:lang w:val="en-GB"/>
        </w:rPr>
      </w:pPr>
      <w:r>
        <w:rPr>
          <w:lang w:val="en-GB"/>
        </w:rPr>
        <w:t xml:space="preserve">Blaikie, N. (2007). </w:t>
      </w:r>
      <w:r w:rsidRPr="000F0C02">
        <w:rPr>
          <w:i/>
          <w:lang w:val="en-GB"/>
        </w:rPr>
        <w:t>Approaches</w:t>
      </w:r>
      <w:r w:rsidR="00BF18BE">
        <w:rPr>
          <w:i/>
          <w:lang w:val="en-GB"/>
        </w:rPr>
        <w:t xml:space="preserve"> to social e</w:t>
      </w:r>
      <w:r w:rsidRPr="000F0C02">
        <w:rPr>
          <w:i/>
          <w:lang w:val="en-GB"/>
        </w:rPr>
        <w:t>nquiry</w:t>
      </w:r>
      <w:r>
        <w:rPr>
          <w:lang w:val="en-GB"/>
        </w:rPr>
        <w:t xml:space="preserve"> (2</w:t>
      </w:r>
      <w:r w:rsidRPr="000F0C02">
        <w:rPr>
          <w:vertAlign w:val="superscript"/>
          <w:lang w:val="en-GB"/>
        </w:rPr>
        <w:t>nd</w:t>
      </w:r>
      <w:r>
        <w:rPr>
          <w:lang w:val="en-GB"/>
        </w:rPr>
        <w:t xml:space="preserve"> Ed.). Cambridge, UK: Polity Press.</w:t>
      </w:r>
    </w:p>
    <w:p w:rsidR="00872478" w:rsidRPr="00577B25" w:rsidRDefault="00872478" w:rsidP="00577B25">
      <w:pPr>
        <w:pStyle w:val="Bib"/>
        <w:spacing w:line="480" w:lineRule="auto"/>
        <w:rPr>
          <w:rFonts w:eastAsiaTheme="majorEastAsia"/>
          <w:iCs/>
        </w:rPr>
      </w:pPr>
      <w:r w:rsidRPr="00577B25">
        <w:rPr>
          <w:rStyle w:val="Emphasis"/>
          <w:rFonts w:eastAsiaTheme="majorEastAsia"/>
          <w:i w:val="0"/>
        </w:rPr>
        <w:t>Buus</w:t>
      </w:r>
      <w:r w:rsidR="00A40E7F" w:rsidRPr="00577B25">
        <w:rPr>
          <w:rStyle w:val="Emphasis"/>
          <w:rFonts w:eastAsiaTheme="majorEastAsia"/>
          <w:i w:val="0"/>
        </w:rPr>
        <w:t>,</w:t>
      </w:r>
      <w:r w:rsidR="00FB79A7" w:rsidRPr="00577B25">
        <w:rPr>
          <w:rStyle w:val="Emphasis"/>
          <w:rFonts w:eastAsiaTheme="majorEastAsia"/>
          <w:i w:val="0"/>
        </w:rPr>
        <w:t xml:space="preserve"> N</w:t>
      </w:r>
      <w:r w:rsidR="00A40E7F" w:rsidRPr="00577B25">
        <w:rPr>
          <w:rStyle w:val="Emphasis"/>
          <w:rFonts w:eastAsiaTheme="majorEastAsia"/>
          <w:i w:val="0"/>
        </w:rPr>
        <w:t>.,</w:t>
      </w:r>
      <w:r w:rsidR="00FB79A7" w:rsidRPr="00577B25">
        <w:rPr>
          <w:rStyle w:val="Emphasis"/>
          <w:rFonts w:eastAsiaTheme="majorEastAsia"/>
          <w:i w:val="0"/>
        </w:rPr>
        <w:t xml:space="preserve"> </w:t>
      </w:r>
      <w:r w:rsidR="00A40E7F" w:rsidRPr="00577B25">
        <w:rPr>
          <w:rStyle w:val="Emphasis"/>
          <w:rFonts w:eastAsiaTheme="majorEastAsia"/>
          <w:i w:val="0"/>
        </w:rPr>
        <w:t>&amp;</w:t>
      </w:r>
      <w:r w:rsidR="00FB79A7" w:rsidRPr="00577B25">
        <w:rPr>
          <w:rStyle w:val="Emphasis"/>
          <w:rFonts w:eastAsiaTheme="majorEastAsia"/>
          <w:i w:val="0"/>
        </w:rPr>
        <w:t xml:space="preserve"> Agdal</w:t>
      </w:r>
      <w:r w:rsidR="00A40E7F" w:rsidRPr="00577B25">
        <w:rPr>
          <w:rStyle w:val="Emphasis"/>
          <w:rFonts w:eastAsiaTheme="majorEastAsia"/>
          <w:i w:val="0"/>
        </w:rPr>
        <w:t>,</w:t>
      </w:r>
      <w:r w:rsidR="00FB79A7" w:rsidRPr="00577B25">
        <w:rPr>
          <w:rStyle w:val="Emphasis"/>
          <w:rFonts w:eastAsiaTheme="majorEastAsia"/>
          <w:i w:val="0"/>
        </w:rPr>
        <w:t xml:space="preserve"> R</w:t>
      </w:r>
      <w:r w:rsidR="00A40E7F" w:rsidRPr="00577B25">
        <w:rPr>
          <w:rStyle w:val="Emphasis"/>
          <w:rFonts w:eastAsiaTheme="majorEastAsia"/>
          <w:i w:val="0"/>
        </w:rPr>
        <w:t>. (2013).</w:t>
      </w:r>
      <w:r w:rsidR="00FB79A7" w:rsidRPr="00577B25">
        <w:rPr>
          <w:rStyle w:val="Emphasis"/>
          <w:rFonts w:eastAsiaTheme="majorEastAsia"/>
          <w:i w:val="0"/>
        </w:rPr>
        <w:t xml:space="preserve"> Can the use of reporting guidelines in peer-review damage the quality and contribution of qualitative health care research? </w:t>
      </w:r>
      <w:r w:rsidR="00FB79A7" w:rsidRPr="00577B25">
        <w:rPr>
          <w:rStyle w:val="Emphasis"/>
          <w:rFonts w:eastAsiaTheme="majorEastAsia"/>
        </w:rPr>
        <w:t>International Journal of Nursing Studies</w:t>
      </w:r>
      <w:r w:rsidR="00A40E7F" w:rsidRPr="00577B25">
        <w:rPr>
          <w:rStyle w:val="Emphasis"/>
          <w:rFonts w:eastAsiaTheme="majorEastAsia"/>
        </w:rPr>
        <w:t>,</w:t>
      </w:r>
      <w:r w:rsidR="00FB79A7" w:rsidRPr="00577B25">
        <w:rPr>
          <w:rStyle w:val="Emphasis"/>
          <w:rFonts w:eastAsiaTheme="majorEastAsia"/>
          <w:i w:val="0"/>
        </w:rPr>
        <w:t xml:space="preserve"> </w:t>
      </w:r>
      <w:r w:rsidR="00FB79A7" w:rsidRPr="00577B25">
        <w:rPr>
          <w:rStyle w:val="Emphasis"/>
          <w:rFonts w:eastAsiaTheme="majorEastAsia"/>
        </w:rPr>
        <w:t>50</w:t>
      </w:r>
      <w:r w:rsidR="00A40E7F" w:rsidRPr="00577B25">
        <w:rPr>
          <w:rStyle w:val="Emphasis"/>
          <w:rFonts w:eastAsiaTheme="majorEastAsia"/>
          <w:i w:val="0"/>
        </w:rPr>
        <w:t xml:space="preserve">, </w:t>
      </w:r>
      <w:r w:rsidR="00FB79A7" w:rsidRPr="00577B25">
        <w:rPr>
          <w:rStyle w:val="Emphasis"/>
          <w:rFonts w:eastAsiaTheme="majorEastAsia"/>
          <w:i w:val="0"/>
        </w:rPr>
        <w:t>1289-1291</w:t>
      </w:r>
      <w:r w:rsidR="00A40E7F" w:rsidRPr="00577B25">
        <w:rPr>
          <w:rStyle w:val="Emphasis"/>
          <w:rFonts w:eastAsiaTheme="majorEastAsia"/>
          <w:i w:val="0"/>
        </w:rPr>
        <w:t>.</w:t>
      </w:r>
      <w:r w:rsidR="00FA3EA4">
        <w:rPr>
          <w:rStyle w:val="Emphasis"/>
          <w:rFonts w:eastAsiaTheme="majorEastAsia"/>
          <w:i w:val="0"/>
        </w:rPr>
        <w:t xml:space="preserve"> </w:t>
      </w:r>
      <w:r w:rsidR="00FA3EA4">
        <w:t>doi: 10.1016/j.ijnurstu.2013.02.012</w:t>
      </w:r>
    </w:p>
    <w:p w:rsidR="00C247AF" w:rsidRPr="00577B25" w:rsidRDefault="0079610B" w:rsidP="00577B25">
      <w:pPr>
        <w:pStyle w:val="Bib"/>
        <w:spacing w:line="480" w:lineRule="auto"/>
        <w:rPr>
          <w:lang w:val="en-GB"/>
        </w:rPr>
      </w:pPr>
      <w:r w:rsidRPr="00577B25">
        <w:rPr>
          <w:lang w:val="en-GB"/>
        </w:rPr>
        <w:t>Carlson</w:t>
      </w:r>
      <w:r w:rsidR="00A40E7F" w:rsidRPr="00577B25">
        <w:rPr>
          <w:lang w:val="en-GB"/>
        </w:rPr>
        <w:t>,</w:t>
      </w:r>
      <w:r w:rsidRPr="00577B25">
        <w:rPr>
          <w:lang w:val="en-GB"/>
        </w:rPr>
        <w:t xml:space="preserve"> J</w:t>
      </w:r>
      <w:r w:rsidR="00A40E7F" w:rsidRPr="00577B25">
        <w:rPr>
          <w:lang w:val="en-GB"/>
        </w:rPr>
        <w:t xml:space="preserve">. </w:t>
      </w:r>
      <w:r w:rsidRPr="00577B25">
        <w:rPr>
          <w:lang w:val="en-GB"/>
        </w:rPr>
        <w:t>A</w:t>
      </w:r>
      <w:r w:rsidR="00A40E7F" w:rsidRPr="00577B25">
        <w:rPr>
          <w:lang w:val="en-GB"/>
        </w:rPr>
        <w:t>. (2010).</w:t>
      </w:r>
      <w:r w:rsidR="00C247AF" w:rsidRPr="00577B25">
        <w:rPr>
          <w:lang w:val="en-GB"/>
        </w:rPr>
        <w:t xml:space="preserve"> Avoiding traps in member checking. </w:t>
      </w:r>
      <w:r w:rsidR="00C247AF" w:rsidRPr="00577B25">
        <w:rPr>
          <w:i/>
          <w:lang w:val="en-GB"/>
        </w:rPr>
        <w:t>The Qualitative Report</w:t>
      </w:r>
      <w:r w:rsidR="00A40E7F" w:rsidRPr="00577B25">
        <w:rPr>
          <w:i/>
          <w:lang w:val="en-GB"/>
        </w:rPr>
        <w:t>,</w:t>
      </w:r>
      <w:r w:rsidR="00C247AF" w:rsidRPr="00577B25">
        <w:rPr>
          <w:lang w:val="en-GB"/>
        </w:rPr>
        <w:t xml:space="preserve"> 15(5)</w:t>
      </w:r>
      <w:r w:rsidR="00A40E7F" w:rsidRPr="00577B25">
        <w:rPr>
          <w:lang w:val="en-GB"/>
        </w:rPr>
        <w:t>,</w:t>
      </w:r>
      <w:r w:rsidRPr="00577B25">
        <w:rPr>
          <w:lang w:val="en-GB"/>
        </w:rPr>
        <w:t xml:space="preserve"> </w:t>
      </w:r>
      <w:r w:rsidR="00C247AF" w:rsidRPr="00577B25">
        <w:rPr>
          <w:lang w:val="en-GB"/>
        </w:rPr>
        <w:t>1102-1113</w:t>
      </w:r>
      <w:r w:rsidRPr="00577B25">
        <w:rPr>
          <w:lang w:val="en-GB"/>
        </w:rPr>
        <w:t>.</w:t>
      </w:r>
    </w:p>
    <w:p w:rsidR="00872478" w:rsidRPr="00577B25" w:rsidRDefault="00872478" w:rsidP="00577B25">
      <w:pPr>
        <w:pStyle w:val="Bib"/>
        <w:spacing w:line="480" w:lineRule="auto"/>
        <w:rPr>
          <w:lang w:val="en-GB"/>
        </w:rPr>
      </w:pPr>
      <w:r w:rsidRPr="00577B25">
        <w:rPr>
          <w:lang w:val="en-GB"/>
        </w:rPr>
        <w:t>Charmaz</w:t>
      </w:r>
      <w:r w:rsidR="00A40E7F" w:rsidRPr="00577B25">
        <w:rPr>
          <w:lang w:val="en-GB"/>
        </w:rPr>
        <w:t>,</w:t>
      </w:r>
      <w:r w:rsidRPr="00577B25">
        <w:rPr>
          <w:lang w:val="en-GB"/>
        </w:rPr>
        <w:t xml:space="preserve"> K</w:t>
      </w:r>
      <w:r w:rsidR="00A40E7F" w:rsidRPr="00577B25">
        <w:rPr>
          <w:lang w:val="en-GB"/>
        </w:rPr>
        <w:t>. (2008).</w:t>
      </w:r>
      <w:r w:rsidRPr="00577B25">
        <w:rPr>
          <w:lang w:val="en-GB"/>
        </w:rPr>
        <w:t xml:space="preserve"> Grounde</w:t>
      </w:r>
      <w:r w:rsidR="00A40E7F" w:rsidRPr="00577B25">
        <w:rPr>
          <w:lang w:val="en-GB"/>
        </w:rPr>
        <w:t>d Theory. In J.</w:t>
      </w:r>
      <w:r w:rsidR="00C50310" w:rsidRPr="00577B25">
        <w:rPr>
          <w:lang w:val="en-GB"/>
        </w:rPr>
        <w:t xml:space="preserve"> </w:t>
      </w:r>
      <w:r w:rsidR="00A40E7F" w:rsidRPr="00577B25">
        <w:rPr>
          <w:lang w:val="en-GB"/>
        </w:rPr>
        <w:t>A. Smith (</w:t>
      </w:r>
      <w:r w:rsidRPr="00577B25">
        <w:rPr>
          <w:lang w:val="en-GB"/>
        </w:rPr>
        <w:t>Ed</w:t>
      </w:r>
      <w:r w:rsidR="00A40E7F" w:rsidRPr="00577B25">
        <w:rPr>
          <w:lang w:val="en-GB"/>
        </w:rPr>
        <w:t>.</w:t>
      </w:r>
      <w:r w:rsidRPr="00577B25">
        <w:rPr>
          <w:lang w:val="en-GB"/>
        </w:rPr>
        <w:t xml:space="preserve">) </w:t>
      </w:r>
      <w:r w:rsidR="00BF18BE">
        <w:rPr>
          <w:i/>
          <w:lang w:val="en-GB"/>
        </w:rPr>
        <w:t>Qualitative p</w:t>
      </w:r>
      <w:r w:rsidRPr="00577B25">
        <w:rPr>
          <w:i/>
          <w:lang w:val="en-GB"/>
        </w:rPr>
        <w:t>sychology: a practical guide to research methods</w:t>
      </w:r>
      <w:r w:rsidR="00C50310" w:rsidRPr="00577B25">
        <w:rPr>
          <w:lang w:val="en-GB"/>
        </w:rPr>
        <w:t xml:space="preserve"> </w:t>
      </w:r>
      <w:r w:rsidR="00A40E7F" w:rsidRPr="00577B25">
        <w:rPr>
          <w:lang w:val="en-GB"/>
        </w:rPr>
        <w:t>(pp.</w:t>
      </w:r>
      <w:r w:rsidR="00C50310" w:rsidRPr="00577B25">
        <w:rPr>
          <w:lang w:val="en-GB"/>
        </w:rPr>
        <w:t>81-110).</w:t>
      </w:r>
      <w:r w:rsidRPr="00577B25">
        <w:rPr>
          <w:lang w:val="en-GB"/>
        </w:rPr>
        <w:t xml:space="preserve"> London</w:t>
      </w:r>
      <w:r w:rsidR="00A40E7F" w:rsidRPr="00577B25">
        <w:rPr>
          <w:lang w:val="en-GB"/>
        </w:rPr>
        <w:t>, U</w:t>
      </w:r>
      <w:r w:rsidR="001C05C7" w:rsidRPr="00577B25">
        <w:rPr>
          <w:lang w:val="en-GB"/>
        </w:rPr>
        <w:t>K</w:t>
      </w:r>
      <w:r w:rsidR="00A40E7F" w:rsidRPr="00577B25">
        <w:rPr>
          <w:lang w:val="en-GB"/>
        </w:rPr>
        <w:t xml:space="preserve">: </w:t>
      </w:r>
      <w:r w:rsidRPr="00577B25">
        <w:rPr>
          <w:lang w:val="en-GB"/>
        </w:rPr>
        <w:t xml:space="preserve"> Sage.</w:t>
      </w:r>
    </w:p>
    <w:p w:rsidR="00FB79A7" w:rsidRPr="00577B25" w:rsidRDefault="00FB79A7" w:rsidP="00577B25">
      <w:pPr>
        <w:pStyle w:val="Bib"/>
        <w:spacing w:line="480" w:lineRule="auto"/>
        <w:rPr>
          <w:lang w:val="en-GB"/>
        </w:rPr>
      </w:pPr>
      <w:r w:rsidRPr="00577B25">
        <w:rPr>
          <w:lang w:val="en-GB"/>
        </w:rPr>
        <w:lastRenderedPageBreak/>
        <w:t>Cho</w:t>
      </w:r>
      <w:r w:rsidR="00C50310" w:rsidRPr="00577B25">
        <w:rPr>
          <w:lang w:val="en-GB"/>
        </w:rPr>
        <w:t>,</w:t>
      </w:r>
      <w:r w:rsidRPr="00577B25">
        <w:rPr>
          <w:lang w:val="en-GB"/>
        </w:rPr>
        <w:t xml:space="preserve"> J</w:t>
      </w:r>
      <w:r w:rsidR="00C50310" w:rsidRPr="00577B25">
        <w:rPr>
          <w:lang w:val="en-GB"/>
        </w:rPr>
        <w:t>.</w:t>
      </w:r>
      <w:r w:rsidR="009F4F3E" w:rsidRPr="00577B25">
        <w:rPr>
          <w:lang w:val="en-GB"/>
        </w:rPr>
        <w:t>,</w:t>
      </w:r>
      <w:r w:rsidRPr="00577B25">
        <w:rPr>
          <w:lang w:val="en-GB"/>
        </w:rPr>
        <w:t xml:space="preserve"> </w:t>
      </w:r>
      <w:r w:rsidR="00C50310" w:rsidRPr="00577B25">
        <w:rPr>
          <w:lang w:val="en-GB"/>
        </w:rPr>
        <w:t>&amp;</w:t>
      </w:r>
      <w:r w:rsidRPr="00577B25">
        <w:rPr>
          <w:lang w:val="en-GB"/>
        </w:rPr>
        <w:t xml:space="preserve"> Trent</w:t>
      </w:r>
      <w:r w:rsidR="00C50310" w:rsidRPr="00577B25">
        <w:rPr>
          <w:lang w:val="en-GB"/>
        </w:rPr>
        <w:t>,</w:t>
      </w:r>
      <w:r w:rsidRPr="00577B25">
        <w:rPr>
          <w:lang w:val="en-GB"/>
        </w:rPr>
        <w:t xml:space="preserve"> A</w:t>
      </w:r>
      <w:r w:rsidR="00C50310" w:rsidRPr="00577B25">
        <w:rPr>
          <w:lang w:val="en-GB"/>
        </w:rPr>
        <w:t>. (</w:t>
      </w:r>
      <w:r w:rsidRPr="00577B25">
        <w:rPr>
          <w:lang w:val="en-GB"/>
        </w:rPr>
        <w:t>2006</w:t>
      </w:r>
      <w:r w:rsidR="00C50310" w:rsidRPr="00577B25">
        <w:rPr>
          <w:lang w:val="en-GB"/>
        </w:rPr>
        <w:t>).</w:t>
      </w:r>
      <w:r w:rsidRPr="00577B25">
        <w:rPr>
          <w:lang w:val="en-GB"/>
        </w:rPr>
        <w:t xml:space="preserve"> Validity in qualitative research revisited. </w:t>
      </w:r>
      <w:r w:rsidRPr="00577B25">
        <w:rPr>
          <w:i/>
          <w:lang w:val="en-GB"/>
        </w:rPr>
        <w:t>Qualitative Research</w:t>
      </w:r>
      <w:r w:rsidR="00C50310" w:rsidRPr="00577B25">
        <w:rPr>
          <w:i/>
          <w:lang w:val="en-GB"/>
        </w:rPr>
        <w:t>,</w:t>
      </w:r>
      <w:r w:rsidRPr="00577B25">
        <w:rPr>
          <w:lang w:val="en-GB"/>
        </w:rPr>
        <w:t xml:space="preserve"> </w:t>
      </w:r>
      <w:r w:rsidRPr="00577B25">
        <w:rPr>
          <w:i/>
          <w:lang w:val="en-GB"/>
        </w:rPr>
        <w:t>6(3</w:t>
      </w:r>
      <w:r w:rsidRPr="00577B25">
        <w:rPr>
          <w:lang w:val="en-GB"/>
        </w:rPr>
        <w:t>)</w:t>
      </w:r>
      <w:r w:rsidR="00C50310" w:rsidRPr="00577B25">
        <w:rPr>
          <w:lang w:val="en-GB"/>
        </w:rPr>
        <w:t>,</w:t>
      </w:r>
      <w:r w:rsidRPr="00577B25">
        <w:rPr>
          <w:lang w:val="en-GB"/>
        </w:rPr>
        <w:t xml:space="preserve"> 319-340.</w:t>
      </w:r>
      <w:r w:rsidR="00FA3EA4">
        <w:rPr>
          <w:lang w:val="en-GB"/>
        </w:rPr>
        <w:t xml:space="preserve"> </w:t>
      </w:r>
      <w:r w:rsidR="00FA3EA4">
        <w:rPr>
          <w:rStyle w:val="st"/>
        </w:rPr>
        <w:t>doi: 10.1177/1468794106065006</w:t>
      </w:r>
    </w:p>
    <w:p w:rsidR="00964A14" w:rsidRPr="00577B25" w:rsidRDefault="00964A14" w:rsidP="00577B25">
      <w:pPr>
        <w:pStyle w:val="Bib"/>
        <w:spacing w:line="480" w:lineRule="auto"/>
        <w:rPr>
          <w:lang w:val="en-GB"/>
        </w:rPr>
      </w:pPr>
      <w:r w:rsidRPr="00577B25">
        <w:rPr>
          <w:lang w:val="en-GB"/>
        </w:rPr>
        <w:t xml:space="preserve">Crotty, M. (1998). </w:t>
      </w:r>
      <w:r w:rsidRPr="00577B25">
        <w:rPr>
          <w:i/>
          <w:lang w:val="en-GB"/>
        </w:rPr>
        <w:t>The foundations of social research: meaning and perspective in the research process.</w:t>
      </w:r>
      <w:r w:rsidRPr="00577B25">
        <w:rPr>
          <w:lang w:val="en-GB"/>
        </w:rPr>
        <w:t xml:space="preserve"> London, UK: Sage.</w:t>
      </w:r>
    </w:p>
    <w:p w:rsidR="00C247AF" w:rsidRPr="00577B25" w:rsidRDefault="0079610B" w:rsidP="00577B25">
      <w:pPr>
        <w:pStyle w:val="Bib"/>
        <w:spacing w:line="480" w:lineRule="auto"/>
        <w:rPr>
          <w:lang w:val="en-GB"/>
        </w:rPr>
      </w:pPr>
      <w:r w:rsidRPr="00577B25">
        <w:rPr>
          <w:lang w:val="en-GB"/>
        </w:rPr>
        <w:t>Dickenson-Swift</w:t>
      </w:r>
      <w:r w:rsidR="00C50310" w:rsidRPr="00577B25">
        <w:rPr>
          <w:lang w:val="en-GB"/>
        </w:rPr>
        <w:t>,</w:t>
      </w:r>
      <w:r w:rsidRPr="00577B25">
        <w:rPr>
          <w:lang w:val="en-GB"/>
        </w:rPr>
        <w:t xml:space="preserve"> V</w:t>
      </w:r>
      <w:r w:rsidR="00C50310" w:rsidRPr="00577B25">
        <w:rPr>
          <w:lang w:val="en-GB"/>
        </w:rPr>
        <w:t>.,</w:t>
      </w:r>
      <w:r w:rsidRPr="00577B25">
        <w:rPr>
          <w:lang w:val="en-GB"/>
        </w:rPr>
        <w:t xml:space="preserve"> James</w:t>
      </w:r>
      <w:r w:rsidR="00C50310" w:rsidRPr="00577B25">
        <w:rPr>
          <w:lang w:val="en-GB"/>
        </w:rPr>
        <w:t>,</w:t>
      </w:r>
      <w:r w:rsidRPr="00577B25">
        <w:rPr>
          <w:lang w:val="en-GB"/>
        </w:rPr>
        <w:t xml:space="preserve"> E</w:t>
      </w:r>
      <w:r w:rsidR="00C50310" w:rsidRPr="00577B25">
        <w:rPr>
          <w:lang w:val="en-GB"/>
        </w:rPr>
        <w:t xml:space="preserve">. </w:t>
      </w:r>
      <w:r w:rsidRPr="00577B25">
        <w:rPr>
          <w:lang w:val="en-GB"/>
        </w:rPr>
        <w:t>L</w:t>
      </w:r>
      <w:r w:rsidR="00C50310" w:rsidRPr="00577B25">
        <w:rPr>
          <w:lang w:val="en-GB"/>
        </w:rPr>
        <w:t>.</w:t>
      </w:r>
      <w:r w:rsidRPr="00577B25">
        <w:rPr>
          <w:lang w:val="en-GB"/>
        </w:rPr>
        <w:t>,</w:t>
      </w:r>
      <w:r w:rsidR="00C247AF" w:rsidRPr="00577B25">
        <w:rPr>
          <w:lang w:val="en-GB"/>
        </w:rPr>
        <w:t xml:space="preserve"> Ki</w:t>
      </w:r>
      <w:r w:rsidRPr="00577B25">
        <w:rPr>
          <w:lang w:val="en-GB"/>
        </w:rPr>
        <w:t>ppen</w:t>
      </w:r>
      <w:r w:rsidR="00C50310" w:rsidRPr="00577B25">
        <w:rPr>
          <w:lang w:val="en-GB"/>
        </w:rPr>
        <w:t>,</w:t>
      </w:r>
      <w:r w:rsidRPr="00577B25">
        <w:rPr>
          <w:lang w:val="en-GB"/>
        </w:rPr>
        <w:t xml:space="preserve"> S</w:t>
      </w:r>
      <w:r w:rsidR="00C50310" w:rsidRPr="00577B25">
        <w:rPr>
          <w:lang w:val="en-GB"/>
        </w:rPr>
        <w:t>.</w:t>
      </w:r>
      <w:r w:rsidR="009F4F3E" w:rsidRPr="00577B25">
        <w:rPr>
          <w:lang w:val="en-GB"/>
        </w:rPr>
        <w:t>,</w:t>
      </w:r>
      <w:r w:rsidRPr="00577B25">
        <w:rPr>
          <w:lang w:val="en-GB"/>
        </w:rPr>
        <w:t xml:space="preserve"> </w:t>
      </w:r>
      <w:r w:rsidR="00C50310" w:rsidRPr="00577B25">
        <w:rPr>
          <w:lang w:val="en-GB"/>
        </w:rPr>
        <w:t>&amp;</w:t>
      </w:r>
      <w:r w:rsidRPr="00577B25">
        <w:rPr>
          <w:lang w:val="en-GB"/>
        </w:rPr>
        <w:t xml:space="preserve"> Liamputtong</w:t>
      </w:r>
      <w:r w:rsidR="00C50310" w:rsidRPr="00577B25">
        <w:rPr>
          <w:lang w:val="en-GB"/>
        </w:rPr>
        <w:t>,</w:t>
      </w:r>
      <w:r w:rsidRPr="00577B25">
        <w:rPr>
          <w:lang w:val="en-GB"/>
        </w:rPr>
        <w:t xml:space="preserve"> P</w:t>
      </w:r>
      <w:r w:rsidR="00C50310" w:rsidRPr="00577B25">
        <w:rPr>
          <w:lang w:val="en-GB"/>
        </w:rPr>
        <w:t>. (2007).</w:t>
      </w:r>
      <w:r w:rsidR="00C247AF" w:rsidRPr="00577B25">
        <w:rPr>
          <w:lang w:val="en-GB"/>
        </w:rPr>
        <w:t xml:space="preserve"> Doing sensitive research: what challenges do qualitative researchers face. </w:t>
      </w:r>
      <w:r w:rsidRPr="00577B25">
        <w:rPr>
          <w:i/>
          <w:iCs/>
          <w:lang w:val="en-GB"/>
        </w:rPr>
        <w:t>Qualitative Research</w:t>
      </w:r>
      <w:r w:rsidR="00C50310" w:rsidRPr="00577B25">
        <w:rPr>
          <w:i/>
          <w:iCs/>
          <w:lang w:val="en-GB"/>
        </w:rPr>
        <w:t>,</w:t>
      </w:r>
      <w:r w:rsidRPr="00577B25">
        <w:rPr>
          <w:i/>
          <w:iCs/>
          <w:lang w:val="en-GB"/>
        </w:rPr>
        <w:t xml:space="preserve"> </w:t>
      </w:r>
      <w:r w:rsidR="00C247AF" w:rsidRPr="00577B25">
        <w:rPr>
          <w:bCs/>
          <w:i/>
          <w:lang w:val="en-GB"/>
        </w:rPr>
        <w:t>7</w:t>
      </w:r>
      <w:r w:rsidR="00C247AF" w:rsidRPr="00577B25">
        <w:rPr>
          <w:i/>
          <w:lang w:val="en-GB"/>
        </w:rPr>
        <w:t>(3</w:t>
      </w:r>
      <w:r w:rsidR="00C247AF" w:rsidRPr="00577B25">
        <w:rPr>
          <w:lang w:val="en-GB"/>
        </w:rPr>
        <w:t>)</w:t>
      </w:r>
      <w:r w:rsidR="00C50310" w:rsidRPr="00577B25">
        <w:rPr>
          <w:lang w:val="en-GB"/>
        </w:rPr>
        <w:t>,</w:t>
      </w:r>
      <w:r w:rsidR="00C247AF" w:rsidRPr="00577B25">
        <w:rPr>
          <w:lang w:val="en-GB"/>
        </w:rPr>
        <w:t xml:space="preserve"> 327-353</w:t>
      </w:r>
      <w:r w:rsidRPr="00577B25">
        <w:rPr>
          <w:lang w:val="en-GB"/>
        </w:rPr>
        <w:t>.</w:t>
      </w:r>
    </w:p>
    <w:p w:rsidR="00C247AF" w:rsidRPr="00577B25" w:rsidRDefault="0079610B" w:rsidP="00577B25">
      <w:pPr>
        <w:pStyle w:val="Bib"/>
        <w:spacing w:line="480" w:lineRule="auto"/>
        <w:rPr>
          <w:lang w:val="en-GB"/>
        </w:rPr>
      </w:pPr>
      <w:r w:rsidRPr="00577B25">
        <w:rPr>
          <w:lang w:val="en-GB"/>
        </w:rPr>
        <w:t>Doyle</w:t>
      </w:r>
      <w:r w:rsidR="00C50310" w:rsidRPr="00577B25">
        <w:rPr>
          <w:lang w:val="en-GB"/>
        </w:rPr>
        <w:t>,</w:t>
      </w:r>
      <w:r w:rsidRPr="00577B25">
        <w:rPr>
          <w:lang w:val="en-GB"/>
        </w:rPr>
        <w:t xml:space="preserve"> S</w:t>
      </w:r>
      <w:r w:rsidR="00C50310" w:rsidRPr="00577B25">
        <w:rPr>
          <w:lang w:val="en-GB"/>
        </w:rPr>
        <w:t>. (2007).</w:t>
      </w:r>
      <w:r w:rsidR="00C247AF" w:rsidRPr="00577B25">
        <w:rPr>
          <w:lang w:val="en-GB"/>
        </w:rPr>
        <w:t xml:space="preserve"> Member checking with older women: a framework for negotiating meaning. </w:t>
      </w:r>
      <w:r w:rsidRPr="00577B25">
        <w:rPr>
          <w:i/>
          <w:lang w:val="en-GB"/>
        </w:rPr>
        <w:t>Health Care for W</w:t>
      </w:r>
      <w:r w:rsidR="00C247AF" w:rsidRPr="00577B25">
        <w:rPr>
          <w:i/>
          <w:lang w:val="en-GB"/>
        </w:rPr>
        <w:t xml:space="preserve">omen </w:t>
      </w:r>
      <w:r w:rsidRPr="00577B25">
        <w:rPr>
          <w:i/>
          <w:lang w:val="en-GB"/>
        </w:rPr>
        <w:t>International</w:t>
      </w:r>
      <w:r w:rsidR="00C50310" w:rsidRPr="00577B25">
        <w:rPr>
          <w:i/>
          <w:lang w:val="en-GB"/>
        </w:rPr>
        <w:t>,</w:t>
      </w:r>
      <w:r w:rsidRPr="00577B25">
        <w:rPr>
          <w:i/>
          <w:lang w:val="en-GB"/>
        </w:rPr>
        <w:t xml:space="preserve"> </w:t>
      </w:r>
      <w:r w:rsidR="00C247AF" w:rsidRPr="00577B25">
        <w:rPr>
          <w:i/>
          <w:lang w:val="en-GB"/>
        </w:rPr>
        <w:t>8(10)</w:t>
      </w:r>
      <w:r w:rsidR="00C50310" w:rsidRPr="00577B25">
        <w:rPr>
          <w:i/>
          <w:lang w:val="en-GB"/>
        </w:rPr>
        <w:t>,</w:t>
      </w:r>
      <w:r w:rsidRPr="00577B25">
        <w:rPr>
          <w:lang w:val="en-GB"/>
        </w:rPr>
        <w:t xml:space="preserve"> </w:t>
      </w:r>
      <w:r w:rsidR="00C247AF" w:rsidRPr="00577B25">
        <w:rPr>
          <w:lang w:val="en-GB"/>
        </w:rPr>
        <w:t>888-908</w:t>
      </w:r>
      <w:r w:rsidRPr="00577B25">
        <w:rPr>
          <w:lang w:val="en-GB"/>
        </w:rPr>
        <w:t>.</w:t>
      </w:r>
    </w:p>
    <w:p w:rsidR="00CE1732" w:rsidRPr="00577B25" w:rsidRDefault="00CE1732" w:rsidP="00577B25">
      <w:pPr>
        <w:pStyle w:val="Bib"/>
        <w:spacing w:line="480" w:lineRule="auto"/>
        <w:rPr>
          <w:lang w:val="en-GB"/>
        </w:rPr>
      </w:pPr>
      <w:r w:rsidRPr="00577B25">
        <w:rPr>
          <w:lang w:val="en-GB"/>
        </w:rPr>
        <w:t>Estroff</w:t>
      </w:r>
      <w:r w:rsidR="00C50310" w:rsidRPr="00577B25">
        <w:rPr>
          <w:lang w:val="en-GB"/>
        </w:rPr>
        <w:t>,</w:t>
      </w:r>
      <w:r w:rsidRPr="00577B25">
        <w:rPr>
          <w:lang w:val="en-GB"/>
        </w:rPr>
        <w:t xml:space="preserve"> S</w:t>
      </w:r>
      <w:r w:rsidR="00C50310" w:rsidRPr="00577B25">
        <w:rPr>
          <w:lang w:val="en-GB"/>
        </w:rPr>
        <w:t xml:space="preserve">. </w:t>
      </w:r>
      <w:r w:rsidRPr="00577B25">
        <w:rPr>
          <w:lang w:val="en-GB"/>
        </w:rPr>
        <w:t>E</w:t>
      </w:r>
      <w:r w:rsidR="00C50310" w:rsidRPr="00577B25">
        <w:rPr>
          <w:lang w:val="en-GB"/>
        </w:rPr>
        <w:t>. (1995).</w:t>
      </w:r>
      <w:r w:rsidRPr="00577B25">
        <w:rPr>
          <w:lang w:val="en-GB"/>
        </w:rPr>
        <w:t xml:space="preserve"> Whose story is it anyway? Authority, voice and responsibility in narratives of chronic illness. </w:t>
      </w:r>
      <w:r w:rsidR="00C50310" w:rsidRPr="00577B25">
        <w:rPr>
          <w:lang w:val="en-GB"/>
        </w:rPr>
        <w:t>In</w:t>
      </w:r>
      <w:r w:rsidRPr="00577B25">
        <w:rPr>
          <w:lang w:val="en-GB"/>
        </w:rPr>
        <w:t xml:space="preserve"> </w:t>
      </w:r>
      <w:r w:rsidR="00C50310" w:rsidRPr="00577B25">
        <w:rPr>
          <w:lang w:val="en-GB"/>
        </w:rPr>
        <w:t xml:space="preserve">S.K. </w:t>
      </w:r>
      <w:r w:rsidRPr="00577B25">
        <w:rPr>
          <w:lang w:val="en-GB"/>
        </w:rPr>
        <w:t xml:space="preserve">Toombs, </w:t>
      </w:r>
      <w:r w:rsidR="00C50310" w:rsidRPr="00577B25">
        <w:rPr>
          <w:lang w:val="en-GB"/>
        </w:rPr>
        <w:t xml:space="preserve">D. </w:t>
      </w:r>
      <w:r w:rsidRPr="00577B25">
        <w:rPr>
          <w:lang w:val="en-GB"/>
        </w:rPr>
        <w:t xml:space="preserve">Barnard, </w:t>
      </w:r>
      <w:r w:rsidR="00C50310" w:rsidRPr="00577B25">
        <w:rPr>
          <w:lang w:val="en-GB"/>
        </w:rPr>
        <w:t xml:space="preserve">R.A. </w:t>
      </w:r>
      <w:r w:rsidRPr="00577B25">
        <w:rPr>
          <w:lang w:val="en-GB"/>
        </w:rPr>
        <w:t>Carson (E</w:t>
      </w:r>
      <w:r w:rsidR="00C50310" w:rsidRPr="00577B25">
        <w:rPr>
          <w:lang w:val="en-GB"/>
        </w:rPr>
        <w:t>d</w:t>
      </w:r>
      <w:r w:rsidRPr="00577B25">
        <w:rPr>
          <w:lang w:val="en-GB"/>
        </w:rPr>
        <w:t xml:space="preserve">s). </w:t>
      </w:r>
      <w:r w:rsidRPr="00577B25">
        <w:rPr>
          <w:i/>
          <w:lang w:val="en-GB"/>
        </w:rPr>
        <w:t>Chronic illness: from experience to policy</w:t>
      </w:r>
      <w:r w:rsidR="00C50310" w:rsidRPr="00577B25">
        <w:rPr>
          <w:i/>
          <w:lang w:val="en-GB"/>
        </w:rPr>
        <w:t xml:space="preserve"> </w:t>
      </w:r>
      <w:r w:rsidR="00C50310" w:rsidRPr="00577B25">
        <w:rPr>
          <w:lang w:val="en-GB"/>
        </w:rPr>
        <w:t>(pp.77-104)</w:t>
      </w:r>
      <w:r w:rsidRPr="00577B25">
        <w:rPr>
          <w:lang w:val="en-GB"/>
        </w:rPr>
        <w:t>. Bloomington</w:t>
      </w:r>
      <w:r w:rsidR="00C50310" w:rsidRPr="00577B25">
        <w:rPr>
          <w:lang w:val="en-GB"/>
        </w:rPr>
        <w:t>,</w:t>
      </w:r>
      <w:r w:rsidRPr="00577B25">
        <w:rPr>
          <w:lang w:val="en-GB"/>
        </w:rPr>
        <w:t xml:space="preserve"> </w:t>
      </w:r>
      <w:r w:rsidR="00C40132" w:rsidRPr="00577B25">
        <w:rPr>
          <w:lang w:val="en-GB"/>
        </w:rPr>
        <w:t>USA</w:t>
      </w:r>
      <w:r w:rsidR="00C50310" w:rsidRPr="00577B25">
        <w:rPr>
          <w:lang w:val="en-GB"/>
        </w:rPr>
        <w:t xml:space="preserve">: </w:t>
      </w:r>
      <w:r w:rsidRPr="00577B25">
        <w:rPr>
          <w:lang w:val="en-GB"/>
        </w:rPr>
        <w:t>Indiana University Press.</w:t>
      </w:r>
    </w:p>
    <w:p w:rsidR="00B46144" w:rsidRPr="00577B25" w:rsidRDefault="009209CB" w:rsidP="00577B25">
      <w:pPr>
        <w:pStyle w:val="Bib"/>
        <w:spacing w:line="480" w:lineRule="auto"/>
        <w:rPr>
          <w:lang w:val="en-GB"/>
        </w:rPr>
      </w:pPr>
      <w:r w:rsidRPr="00577B25">
        <w:rPr>
          <w:lang w:val="en-GB"/>
        </w:rPr>
        <w:t>Equator N</w:t>
      </w:r>
      <w:r w:rsidR="00B46144" w:rsidRPr="00577B25">
        <w:rPr>
          <w:lang w:val="en-GB"/>
        </w:rPr>
        <w:t>etwork</w:t>
      </w:r>
      <w:r w:rsidR="00C50310" w:rsidRPr="00577B25">
        <w:rPr>
          <w:lang w:val="en-GB"/>
        </w:rPr>
        <w:t>. (2013).</w:t>
      </w:r>
      <w:r w:rsidR="00B46144" w:rsidRPr="00577B25">
        <w:rPr>
          <w:lang w:val="en-GB"/>
        </w:rPr>
        <w:t xml:space="preserve"> </w:t>
      </w:r>
      <w:r w:rsidR="00B46144" w:rsidRPr="00577B25">
        <w:rPr>
          <w:i/>
          <w:lang w:val="en-GB"/>
        </w:rPr>
        <w:t>Guidelines for reporting health research</w:t>
      </w:r>
      <w:r w:rsidR="00B46144" w:rsidRPr="00577B25">
        <w:rPr>
          <w:lang w:val="en-GB"/>
        </w:rPr>
        <w:t xml:space="preserve"> </w:t>
      </w:r>
      <w:r w:rsidR="00C50310" w:rsidRPr="00577B25">
        <w:rPr>
          <w:lang w:val="en-GB"/>
        </w:rPr>
        <w:t>Retrieved from</w:t>
      </w:r>
      <w:r w:rsidR="00B46144" w:rsidRPr="00577B25">
        <w:rPr>
          <w:lang w:val="en-GB"/>
        </w:rPr>
        <w:t xml:space="preserve"> http://www.equator-network.org/wp-content/uploads/2012/12/Reporting-guidelines-in-journals-August-2013.pdf</w:t>
      </w:r>
      <w:r w:rsidR="00C50310" w:rsidRPr="00577B25">
        <w:rPr>
          <w:lang w:val="en-GB"/>
        </w:rPr>
        <w:t>.</w:t>
      </w:r>
    </w:p>
    <w:p w:rsidR="00C247AF" w:rsidRPr="00577B25" w:rsidRDefault="0079610B" w:rsidP="00577B25">
      <w:pPr>
        <w:pStyle w:val="Bib"/>
        <w:spacing w:line="480" w:lineRule="auto"/>
        <w:rPr>
          <w:lang w:val="en-GB"/>
        </w:rPr>
      </w:pPr>
      <w:r w:rsidRPr="00577B25">
        <w:rPr>
          <w:lang w:val="en-GB"/>
        </w:rPr>
        <w:t>Forbat</w:t>
      </w:r>
      <w:r w:rsidR="00C50310" w:rsidRPr="00577B25">
        <w:rPr>
          <w:lang w:val="en-GB"/>
        </w:rPr>
        <w:t>,</w:t>
      </w:r>
      <w:r w:rsidRPr="00577B25">
        <w:rPr>
          <w:lang w:val="en-GB"/>
        </w:rPr>
        <w:t xml:space="preserve"> L</w:t>
      </w:r>
      <w:r w:rsidR="00C50310" w:rsidRPr="00577B25">
        <w:rPr>
          <w:lang w:val="en-GB"/>
        </w:rPr>
        <w:t>.</w:t>
      </w:r>
      <w:r w:rsidR="009F4F3E" w:rsidRPr="00577B25">
        <w:rPr>
          <w:lang w:val="en-GB"/>
        </w:rPr>
        <w:t>,</w:t>
      </w:r>
      <w:r w:rsidRPr="00577B25">
        <w:rPr>
          <w:lang w:val="en-GB"/>
        </w:rPr>
        <w:t xml:space="preserve"> </w:t>
      </w:r>
      <w:r w:rsidR="00C50310" w:rsidRPr="00577B25">
        <w:rPr>
          <w:lang w:val="en-GB"/>
        </w:rPr>
        <w:t xml:space="preserve">&amp; </w:t>
      </w:r>
      <w:r w:rsidRPr="00577B25">
        <w:rPr>
          <w:lang w:val="en-GB"/>
        </w:rPr>
        <w:t>Henderson</w:t>
      </w:r>
      <w:r w:rsidR="00C50310" w:rsidRPr="00577B25">
        <w:rPr>
          <w:lang w:val="en-GB"/>
        </w:rPr>
        <w:t>,</w:t>
      </w:r>
      <w:r w:rsidRPr="00577B25">
        <w:rPr>
          <w:lang w:val="en-GB"/>
        </w:rPr>
        <w:t xml:space="preserve"> J</w:t>
      </w:r>
      <w:r w:rsidR="00C50310" w:rsidRPr="00577B25">
        <w:rPr>
          <w:lang w:val="en-GB"/>
        </w:rPr>
        <w:t>. (2005).</w:t>
      </w:r>
      <w:r w:rsidR="00C247AF" w:rsidRPr="00577B25">
        <w:rPr>
          <w:lang w:val="en-GB"/>
        </w:rPr>
        <w:t xml:space="preserve"> Theoretical and practical reflections on sharing transcripts with participants. </w:t>
      </w:r>
      <w:r w:rsidRPr="00577B25">
        <w:rPr>
          <w:i/>
          <w:lang w:val="en-GB"/>
        </w:rPr>
        <w:t>Qualitative Health Research</w:t>
      </w:r>
      <w:r w:rsidR="00C50310" w:rsidRPr="00577B25">
        <w:rPr>
          <w:i/>
          <w:lang w:val="en-GB"/>
        </w:rPr>
        <w:t>,</w:t>
      </w:r>
      <w:r w:rsidRPr="00577B25">
        <w:rPr>
          <w:lang w:val="en-GB"/>
        </w:rPr>
        <w:t xml:space="preserve"> </w:t>
      </w:r>
      <w:r w:rsidR="00C50310" w:rsidRPr="00577B25">
        <w:rPr>
          <w:i/>
          <w:lang w:val="en-GB"/>
        </w:rPr>
        <w:t>15</w:t>
      </w:r>
      <w:r w:rsidR="00C247AF" w:rsidRPr="00577B25">
        <w:rPr>
          <w:i/>
          <w:lang w:val="en-GB"/>
        </w:rPr>
        <w:t>(8</w:t>
      </w:r>
      <w:r w:rsidR="00C247AF" w:rsidRPr="00577B25">
        <w:rPr>
          <w:lang w:val="en-GB"/>
        </w:rPr>
        <w:t>)</w:t>
      </w:r>
      <w:r w:rsidR="00C50310" w:rsidRPr="00577B25">
        <w:rPr>
          <w:lang w:val="en-GB"/>
        </w:rPr>
        <w:t>,</w:t>
      </w:r>
      <w:r w:rsidR="00C247AF" w:rsidRPr="00577B25">
        <w:rPr>
          <w:lang w:val="en-GB"/>
        </w:rPr>
        <w:t xml:space="preserve"> 1114-1128</w:t>
      </w:r>
      <w:r w:rsidRPr="00577B25">
        <w:rPr>
          <w:lang w:val="en-GB"/>
        </w:rPr>
        <w:t>.</w:t>
      </w:r>
    </w:p>
    <w:p w:rsidR="003E28A2" w:rsidRPr="00577B25" w:rsidRDefault="003E28A2" w:rsidP="00577B25">
      <w:pPr>
        <w:pStyle w:val="Bib"/>
        <w:spacing w:line="480" w:lineRule="auto"/>
        <w:rPr>
          <w:lang w:val="en-GB"/>
        </w:rPr>
      </w:pPr>
      <w:r w:rsidRPr="00577B25">
        <w:rPr>
          <w:lang w:val="en-GB"/>
        </w:rPr>
        <w:lastRenderedPageBreak/>
        <w:t>Fossey</w:t>
      </w:r>
      <w:r w:rsidR="00863712" w:rsidRPr="00577B25">
        <w:rPr>
          <w:lang w:val="en-GB"/>
        </w:rPr>
        <w:t>,</w:t>
      </w:r>
      <w:r w:rsidRPr="00577B25">
        <w:rPr>
          <w:lang w:val="en-GB"/>
        </w:rPr>
        <w:t xml:space="preserve"> E</w:t>
      </w:r>
      <w:r w:rsidR="00863712" w:rsidRPr="00577B25">
        <w:rPr>
          <w:lang w:val="en-GB"/>
        </w:rPr>
        <w:t>.</w:t>
      </w:r>
      <w:r w:rsidRPr="00577B25">
        <w:rPr>
          <w:lang w:val="en-GB"/>
        </w:rPr>
        <w:t>, Harvey</w:t>
      </w:r>
      <w:r w:rsidR="00863712" w:rsidRPr="00577B25">
        <w:rPr>
          <w:lang w:val="en-GB"/>
        </w:rPr>
        <w:t>,</w:t>
      </w:r>
      <w:r w:rsidRPr="00577B25">
        <w:rPr>
          <w:lang w:val="en-GB"/>
        </w:rPr>
        <w:t xml:space="preserve"> C</w:t>
      </w:r>
      <w:r w:rsidR="00863712" w:rsidRPr="00577B25">
        <w:rPr>
          <w:lang w:val="en-GB"/>
        </w:rPr>
        <w:t>.</w:t>
      </w:r>
      <w:r w:rsidRPr="00577B25">
        <w:rPr>
          <w:lang w:val="en-GB"/>
        </w:rPr>
        <w:t>, McDermott</w:t>
      </w:r>
      <w:r w:rsidR="00863712" w:rsidRPr="00577B25">
        <w:rPr>
          <w:lang w:val="en-GB"/>
        </w:rPr>
        <w:t>,</w:t>
      </w:r>
      <w:r w:rsidRPr="00577B25">
        <w:rPr>
          <w:lang w:val="en-GB"/>
        </w:rPr>
        <w:t xml:space="preserve"> F</w:t>
      </w:r>
      <w:r w:rsidR="00863712" w:rsidRPr="00577B25">
        <w:rPr>
          <w:lang w:val="en-GB"/>
        </w:rPr>
        <w:t>.</w:t>
      </w:r>
      <w:r w:rsidR="009F4F3E" w:rsidRPr="00577B25">
        <w:rPr>
          <w:lang w:val="en-GB"/>
        </w:rPr>
        <w:t>,</w:t>
      </w:r>
      <w:r w:rsidRPr="00577B25">
        <w:rPr>
          <w:lang w:val="en-GB"/>
        </w:rPr>
        <w:t xml:space="preserve"> </w:t>
      </w:r>
      <w:r w:rsidR="00863712" w:rsidRPr="00577B25">
        <w:rPr>
          <w:lang w:val="en-GB"/>
        </w:rPr>
        <w:t>&amp;</w:t>
      </w:r>
      <w:r w:rsidRPr="00577B25">
        <w:rPr>
          <w:lang w:val="en-GB"/>
        </w:rPr>
        <w:t xml:space="preserve"> Davidson</w:t>
      </w:r>
      <w:r w:rsidR="00863712" w:rsidRPr="00577B25">
        <w:rPr>
          <w:lang w:val="en-GB"/>
        </w:rPr>
        <w:t>, L. (2002).</w:t>
      </w:r>
      <w:r w:rsidRPr="00577B25">
        <w:rPr>
          <w:lang w:val="en-GB"/>
        </w:rPr>
        <w:t xml:space="preserve"> Understanding and evaluating qualitative research. </w:t>
      </w:r>
      <w:r w:rsidRPr="00577B25">
        <w:rPr>
          <w:i/>
          <w:lang w:val="en-GB"/>
        </w:rPr>
        <w:t>Australian and New Zealand Journal of Psychiatry</w:t>
      </w:r>
      <w:r w:rsidRPr="00577B25">
        <w:rPr>
          <w:lang w:val="en-GB"/>
        </w:rPr>
        <w:t xml:space="preserve"> </w:t>
      </w:r>
      <w:r w:rsidRPr="00577B25">
        <w:rPr>
          <w:i/>
          <w:lang w:val="en-GB"/>
        </w:rPr>
        <w:t>36</w:t>
      </w:r>
      <w:r w:rsidR="00863712" w:rsidRPr="00577B25">
        <w:rPr>
          <w:i/>
          <w:lang w:val="en-GB"/>
        </w:rPr>
        <w:t>,</w:t>
      </w:r>
      <w:r w:rsidRPr="00577B25">
        <w:rPr>
          <w:lang w:val="en-GB"/>
        </w:rPr>
        <w:t xml:space="preserve"> 717-732</w:t>
      </w:r>
      <w:r w:rsidR="001C05C7" w:rsidRPr="00577B25">
        <w:rPr>
          <w:lang w:val="en-GB"/>
        </w:rPr>
        <w:t>.</w:t>
      </w:r>
    </w:p>
    <w:p w:rsidR="00C247AF" w:rsidRPr="00577B25" w:rsidRDefault="0079610B" w:rsidP="00577B25">
      <w:pPr>
        <w:pStyle w:val="Bib"/>
        <w:spacing w:line="480" w:lineRule="auto"/>
        <w:rPr>
          <w:lang w:val="en-GB"/>
        </w:rPr>
      </w:pPr>
      <w:r w:rsidRPr="00577B25">
        <w:rPr>
          <w:lang w:val="en-GB"/>
        </w:rPr>
        <w:t>Gadamer</w:t>
      </w:r>
      <w:r w:rsidR="00863712" w:rsidRPr="00577B25">
        <w:rPr>
          <w:lang w:val="en-GB"/>
        </w:rPr>
        <w:t>,</w:t>
      </w:r>
      <w:r w:rsidRPr="00577B25">
        <w:rPr>
          <w:lang w:val="en-GB"/>
        </w:rPr>
        <w:t xml:space="preserve"> H</w:t>
      </w:r>
      <w:r w:rsidR="00863712" w:rsidRPr="00577B25">
        <w:rPr>
          <w:lang w:val="en-GB"/>
        </w:rPr>
        <w:t>. (1975/1996).</w:t>
      </w:r>
      <w:r w:rsidR="00C247AF" w:rsidRPr="00577B25">
        <w:rPr>
          <w:lang w:val="en-GB"/>
        </w:rPr>
        <w:t xml:space="preserve"> </w:t>
      </w:r>
      <w:r w:rsidR="00C247AF" w:rsidRPr="00577B25">
        <w:rPr>
          <w:i/>
          <w:iCs/>
          <w:lang w:val="en-GB"/>
        </w:rPr>
        <w:t xml:space="preserve">Truth and Method </w:t>
      </w:r>
      <w:r w:rsidRPr="00577B25">
        <w:rPr>
          <w:lang w:val="en-GB"/>
        </w:rPr>
        <w:t xml:space="preserve">Translated </w:t>
      </w:r>
      <w:r w:rsidR="00863712" w:rsidRPr="00577B25">
        <w:rPr>
          <w:lang w:val="en-GB"/>
        </w:rPr>
        <w:t xml:space="preserve">G. </w:t>
      </w:r>
      <w:r w:rsidRPr="00577B25">
        <w:rPr>
          <w:lang w:val="en-GB"/>
        </w:rPr>
        <w:t>Barden and</w:t>
      </w:r>
      <w:r w:rsidR="00C247AF" w:rsidRPr="00577B25">
        <w:rPr>
          <w:lang w:val="en-GB"/>
        </w:rPr>
        <w:t xml:space="preserve"> </w:t>
      </w:r>
      <w:r w:rsidR="00863712" w:rsidRPr="00577B25">
        <w:rPr>
          <w:lang w:val="en-GB"/>
        </w:rPr>
        <w:t xml:space="preserve">J. </w:t>
      </w:r>
      <w:r w:rsidR="00C247AF" w:rsidRPr="00577B25">
        <w:rPr>
          <w:lang w:val="en-GB"/>
        </w:rPr>
        <w:t>Cumming</w:t>
      </w:r>
      <w:r w:rsidR="00863712" w:rsidRPr="00577B25">
        <w:rPr>
          <w:lang w:val="en-GB"/>
        </w:rPr>
        <w:t>.</w:t>
      </w:r>
      <w:r w:rsidR="00C247AF" w:rsidRPr="00577B25">
        <w:rPr>
          <w:lang w:val="en-GB"/>
        </w:rPr>
        <w:t xml:space="preserve"> </w:t>
      </w:r>
      <w:r w:rsidRPr="00577B25">
        <w:rPr>
          <w:lang w:val="en-GB"/>
        </w:rPr>
        <w:t>London</w:t>
      </w:r>
      <w:r w:rsidR="00863712" w:rsidRPr="00577B25">
        <w:rPr>
          <w:lang w:val="en-GB"/>
        </w:rPr>
        <w:t>, UK</w:t>
      </w:r>
      <w:r w:rsidRPr="00577B25">
        <w:rPr>
          <w:lang w:val="en-GB"/>
        </w:rPr>
        <w:t xml:space="preserve">: </w:t>
      </w:r>
      <w:r w:rsidR="00C247AF" w:rsidRPr="00577B25">
        <w:rPr>
          <w:lang w:val="en-GB"/>
        </w:rPr>
        <w:t>Sheed and Ward.</w:t>
      </w:r>
    </w:p>
    <w:p w:rsidR="004764BE" w:rsidRPr="00577B25" w:rsidRDefault="0079610B" w:rsidP="00577B25">
      <w:pPr>
        <w:pStyle w:val="Bib"/>
        <w:spacing w:line="480" w:lineRule="auto"/>
        <w:rPr>
          <w:lang w:val="en-GB"/>
        </w:rPr>
      </w:pPr>
      <w:r w:rsidRPr="00577B25">
        <w:rPr>
          <w:lang w:val="en-GB"/>
        </w:rPr>
        <w:t>Gale</w:t>
      </w:r>
      <w:r w:rsidR="00863712" w:rsidRPr="00577B25">
        <w:rPr>
          <w:lang w:val="en-GB"/>
        </w:rPr>
        <w:t>,</w:t>
      </w:r>
      <w:r w:rsidRPr="00577B25">
        <w:rPr>
          <w:lang w:val="en-GB"/>
        </w:rPr>
        <w:t xml:space="preserve"> N</w:t>
      </w:r>
      <w:r w:rsidR="00863712" w:rsidRPr="00577B25">
        <w:rPr>
          <w:lang w:val="en-GB"/>
        </w:rPr>
        <w:t>.</w:t>
      </w:r>
      <w:r w:rsidRPr="00577B25">
        <w:rPr>
          <w:lang w:val="en-GB"/>
        </w:rPr>
        <w:t xml:space="preserve"> K</w:t>
      </w:r>
      <w:r w:rsidR="00863712" w:rsidRPr="00577B25">
        <w:rPr>
          <w:lang w:val="en-GB"/>
        </w:rPr>
        <w:t>.</w:t>
      </w:r>
      <w:r w:rsidRPr="00577B25">
        <w:rPr>
          <w:lang w:val="en-GB"/>
        </w:rPr>
        <w:t>, Heath</w:t>
      </w:r>
      <w:r w:rsidR="00863712" w:rsidRPr="00577B25">
        <w:rPr>
          <w:lang w:val="en-GB"/>
        </w:rPr>
        <w:t>,</w:t>
      </w:r>
      <w:r w:rsidRPr="00577B25">
        <w:rPr>
          <w:lang w:val="en-GB"/>
        </w:rPr>
        <w:t xml:space="preserve"> G</w:t>
      </w:r>
      <w:r w:rsidR="00863712" w:rsidRPr="00577B25">
        <w:rPr>
          <w:lang w:val="en-GB"/>
        </w:rPr>
        <w:t>.</w:t>
      </w:r>
      <w:r w:rsidRPr="00577B25">
        <w:rPr>
          <w:lang w:val="en-GB"/>
        </w:rPr>
        <w:t>, Cameron</w:t>
      </w:r>
      <w:r w:rsidR="00863712" w:rsidRPr="00577B25">
        <w:rPr>
          <w:lang w:val="en-GB"/>
        </w:rPr>
        <w:t>,</w:t>
      </w:r>
      <w:r w:rsidRPr="00577B25">
        <w:rPr>
          <w:lang w:val="en-GB"/>
        </w:rPr>
        <w:t xml:space="preserve"> E</w:t>
      </w:r>
      <w:r w:rsidR="00863712" w:rsidRPr="00577B25">
        <w:rPr>
          <w:lang w:val="en-GB"/>
        </w:rPr>
        <w:t>.</w:t>
      </w:r>
      <w:r w:rsidR="00DD6528" w:rsidRPr="00577B25">
        <w:rPr>
          <w:lang w:val="en-GB"/>
        </w:rPr>
        <w:t>,</w:t>
      </w:r>
      <w:r w:rsidR="00863712" w:rsidRPr="00577B25">
        <w:rPr>
          <w:lang w:val="en-GB"/>
        </w:rPr>
        <w:t xml:space="preserve"> Rashid, S.</w:t>
      </w:r>
      <w:r w:rsidR="009F4F3E" w:rsidRPr="00577B25">
        <w:rPr>
          <w:lang w:val="en-GB"/>
        </w:rPr>
        <w:t>,</w:t>
      </w:r>
      <w:r w:rsidR="00863712" w:rsidRPr="00577B25">
        <w:rPr>
          <w:lang w:val="en-GB"/>
        </w:rPr>
        <w:t xml:space="preserve"> &amp; Redwood, S.</w:t>
      </w:r>
      <w:r w:rsidR="00E97022" w:rsidRPr="00577B25">
        <w:rPr>
          <w:lang w:val="en-GB"/>
        </w:rPr>
        <w:t xml:space="preserve"> </w:t>
      </w:r>
      <w:r w:rsidR="00863712" w:rsidRPr="00577B25">
        <w:rPr>
          <w:lang w:val="en-GB"/>
        </w:rPr>
        <w:t>(2013).</w:t>
      </w:r>
      <w:r w:rsidR="00046559" w:rsidRPr="00577B25">
        <w:rPr>
          <w:lang w:val="en-GB"/>
        </w:rPr>
        <w:t xml:space="preserve"> Using the framework method for the analysis of qualitative data in multi-disciplinary health research. </w:t>
      </w:r>
      <w:r w:rsidR="00046559" w:rsidRPr="00577B25">
        <w:rPr>
          <w:i/>
          <w:lang w:val="en-GB"/>
        </w:rPr>
        <w:t>BMC Medical Research Methodology</w:t>
      </w:r>
      <w:r w:rsidR="00863712" w:rsidRPr="00577B25">
        <w:rPr>
          <w:i/>
          <w:lang w:val="en-GB"/>
        </w:rPr>
        <w:t>,</w:t>
      </w:r>
      <w:r w:rsidR="00046559" w:rsidRPr="00577B25">
        <w:rPr>
          <w:i/>
          <w:lang w:val="en-GB"/>
        </w:rPr>
        <w:t xml:space="preserve"> 13</w:t>
      </w:r>
      <w:r w:rsidR="00863712" w:rsidRPr="00577B25">
        <w:rPr>
          <w:i/>
          <w:lang w:val="en-GB"/>
        </w:rPr>
        <w:t>,</w:t>
      </w:r>
      <w:r w:rsidRPr="00577B25">
        <w:rPr>
          <w:i/>
          <w:lang w:val="en-GB"/>
        </w:rPr>
        <w:t xml:space="preserve"> </w:t>
      </w:r>
      <w:r w:rsidR="00046559" w:rsidRPr="00577B25">
        <w:rPr>
          <w:lang w:val="en-GB"/>
        </w:rPr>
        <w:t>117</w:t>
      </w:r>
      <w:r w:rsidRPr="00577B25">
        <w:rPr>
          <w:lang w:val="en-GB"/>
        </w:rPr>
        <w:t>-124.</w:t>
      </w:r>
      <w:r w:rsidR="00FA3EA4">
        <w:rPr>
          <w:lang w:val="en-GB"/>
        </w:rPr>
        <w:t xml:space="preserve"> </w:t>
      </w:r>
      <w:r w:rsidR="00FA3EA4">
        <w:rPr>
          <w:rStyle w:val="st"/>
        </w:rPr>
        <w:t>doi: 10.1186/1471-2288-13-117</w:t>
      </w:r>
    </w:p>
    <w:p w:rsidR="009E3221" w:rsidRPr="00577B25" w:rsidRDefault="009E3221" w:rsidP="00577B25">
      <w:pPr>
        <w:pStyle w:val="Bib"/>
        <w:spacing w:line="480" w:lineRule="auto"/>
        <w:rPr>
          <w:lang w:val="en-GB"/>
        </w:rPr>
      </w:pPr>
      <w:r w:rsidRPr="00577B25">
        <w:rPr>
          <w:lang w:val="en-GB"/>
        </w:rPr>
        <w:t>Gray</w:t>
      </w:r>
      <w:r w:rsidR="009F4F3E" w:rsidRPr="00577B25">
        <w:rPr>
          <w:lang w:val="en-GB"/>
        </w:rPr>
        <w:t>,</w:t>
      </w:r>
      <w:r w:rsidRPr="00577B25">
        <w:rPr>
          <w:lang w:val="en-GB"/>
        </w:rPr>
        <w:t xml:space="preserve"> D</w:t>
      </w:r>
      <w:r w:rsidR="009F4F3E" w:rsidRPr="00577B25">
        <w:rPr>
          <w:lang w:val="en-GB"/>
        </w:rPr>
        <w:t>.</w:t>
      </w:r>
      <w:r w:rsidRPr="00577B25">
        <w:rPr>
          <w:lang w:val="en-GB"/>
        </w:rPr>
        <w:t xml:space="preserve"> E</w:t>
      </w:r>
      <w:r w:rsidR="009F4F3E" w:rsidRPr="00577B25">
        <w:rPr>
          <w:lang w:val="en-GB"/>
        </w:rPr>
        <w:t>. (2013).</w:t>
      </w:r>
      <w:r w:rsidRPr="00577B25">
        <w:rPr>
          <w:lang w:val="en-GB"/>
        </w:rPr>
        <w:t xml:space="preserve"> </w:t>
      </w:r>
      <w:r w:rsidRPr="00577B25">
        <w:rPr>
          <w:i/>
          <w:lang w:val="en-GB"/>
        </w:rPr>
        <w:t>Doing research in the real world.</w:t>
      </w:r>
      <w:r w:rsidRPr="00577B25">
        <w:rPr>
          <w:lang w:val="en-GB"/>
        </w:rPr>
        <w:t xml:space="preserve"> London</w:t>
      </w:r>
      <w:r w:rsidR="009F4F3E" w:rsidRPr="00577B25">
        <w:rPr>
          <w:lang w:val="en-GB"/>
        </w:rPr>
        <w:t>, UK</w:t>
      </w:r>
      <w:r w:rsidRPr="00577B25">
        <w:rPr>
          <w:lang w:val="en-GB"/>
        </w:rPr>
        <w:t>: Sage.</w:t>
      </w:r>
    </w:p>
    <w:p w:rsidR="00C247AF" w:rsidRDefault="00C247AF" w:rsidP="00577B25">
      <w:pPr>
        <w:pStyle w:val="Bib"/>
        <w:spacing w:line="480" w:lineRule="auto"/>
        <w:rPr>
          <w:lang w:val="en-GB"/>
        </w:rPr>
      </w:pPr>
      <w:r w:rsidRPr="00577B25">
        <w:rPr>
          <w:lang w:val="en-GB"/>
        </w:rPr>
        <w:t>Grbich</w:t>
      </w:r>
      <w:r w:rsidR="009F4F3E" w:rsidRPr="00577B25">
        <w:rPr>
          <w:lang w:val="en-GB"/>
        </w:rPr>
        <w:t>,</w:t>
      </w:r>
      <w:r w:rsidR="0079610B" w:rsidRPr="00577B25">
        <w:rPr>
          <w:lang w:val="en-GB"/>
        </w:rPr>
        <w:t xml:space="preserve"> C</w:t>
      </w:r>
      <w:r w:rsidR="009F4F3E" w:rsidRPr="00577B25">
        <w:rPr>
          <w:lang w:val="en-GB"/>
        </w:rPr>
        <w:t>. (</w:t>
      </w:r>
      <w:r w:rsidRPr="00577B25">
        <w:rPr>
          <w:lang w:val="en-GB"/>
        </w:rPr>
        <w:t>200</w:t>
      </w:r>
      <w:r w:rsidR="00835050" w:rsidRPr="00577B25">
        <w:rPr>
          <w:lang w:val="en-GB"/>
        </w:rPr>
        <w:t>6</w:t>
      </w:r>
      <w:r w:rsidR="009F4F3E" w:rsidRPr="00577B25">
        <w:rPr>
          <w:lang w:val="en-GB"/>
        </w:rPr>
        <w:t>).</w:t>
      </w:r>
      <w:r w:rsidRPr="00577B25">
        <w:rPr>
          <w:lang w:val="en-GB"/>
        </w:rPr>
        <w:t xml:space="preserve"> </w:t>
      </w:r>
      <w:r w:rsidRPr="00577B25">
        <w:rPr>
          <w:i/>
          <w:lang w:val="en-GB"/>
        </w:rPr>
        <w:t>Qualitative data analysis: an introduction</w:t>
      </w:r>
      <w:r w:rsidRPr="00577B25">
        <w:rPr>
          <w:lang w:val="en-GB"/>
        </w:rPr>
        <w:t xml:space="preserve">. </w:t>
      </w:r>
      <w:r w:rsidR="0079610B" w:rsidRPr="00577B25">
        <w:rPr>
          <w:lang w:val="en-GB"/>
        </w:rPr>
        <w:t xml:space="preserve"> London</w:t>
      </w:r>
      <w:r w:rsidR="009F4F3E" w:rsidRPr="00577B25">
        <w:rPr>
          <w:lang w:val="en-GB"/>
        </w:rPr>
        <w:t>, UK</w:t>
      </w:r>
      <w:r w:rsidR="0079610B" w:rsidRPr="00577B25">
        <w:rPr>
          <w:lang w:val="en-GB"/>
        </w:rPr>
        <w:t>: Sage</w:t>
      </w:r>
      <w:r w:rsidR="00CD2E1E" w:rsidRPr="00577B25">
        <w:rPr>
          <w:lang w:val="en-GB"/>
        </w:rPr>
        <w:t>.</w:t>
      </w:r>
      <w:r w:rsidR="0079610B" w:rsidRPr="00577B25">
        <w:rPr>
          <w:lang w:val="en-GB"/>
        </w:rPr>
        <w:t xml:space="preserve"> </w:t>
      </w:r>
    </w:p>
    <w:p w:rsidR="00D32A16" w:rsidRDefault="00D32A16" w:rsidP="00577B25">
      <w:pPr>
        <w:pStyle w:val="Bib"/>
        <w:spacing w:line="480" w:lineRule="auto"/>
        <w:rPr>
          <w:lang w:val="en-GB"/>
        </w:rPr>
      </w:pPr>
      <w:r>
        <w:rPr>
          <w:lang w:val="en-GB"/>
        </w:rPr>
        <w:t>Guba, E.G.</w:t>
      </w:r>
      <w:r w:rsidR="005C2C92">
        <w:rPr>
          <w:lang w:val="en-GB"/>
        </w:rPr>
        <w:t>, &amp; Lincoln, Y.S. (1981)</w:t>
      </w:r>
      <w:r w:rsidR="00DC4D3E">
        <w:rPr>
          <w:lang w:val="en-GB"/>
        </w:rPr>
        <w:t>.</w:t>
      </w:r>
      <w:r w:rsidR="005C2C92">
        <w:rPr>
          <w:lang w:val="en-GB"/>
        </w:rPr>
        <w:t xml:space="preserve"> </w:t>
      </w:r>
      <w:r w:rsidR="005C2C92">
        <w:rPr>
          <w:i/>
          <w:lang w:val="en-GB"/>
        </w:rPr>
        <w:t>Effective e</w:t>
      </w:r>
      <w:r w:rsidR="005C2C92" w:rsidRPr="005C2C92">
        <w:rPr>
          <w:i/>
          <w:lang w:val="en-GB"/>
        </w:rPr>
        <w:t>valuation</w:t>
      </w:r>
      <w:r w:rsidR="005C2C92">
        <w:rPr>
          <w:lang w:val="en-GB"/>
        </w:rPr>
        <w:t>. San Francisco, USA: Jossey-Bass.</w:t>
      </w:r>
    </w:p>
    <w:p w:rsidR="005C2C92" w:rsidRPr="00577B25" w:rsidRDefault="005C2C92" w:rsidP="00577B25">
      <w:pPr>
        <w:pStyle w:val="Bib"/>
        <w:spacing w:line="480" w:lineRule="auto"/>
        <w:rPr>
          <w:lang w:val="en-GB"/>
        </w:rPr>
      </w:pPr>
      <w:r>
        <w:rPr>
          <w:lang w:val="en-GB"/>
        </w:rPr>
        <w:t>Guba, E.G., &amp; Lincoln, Y.S. (1989)</w:t>
      </w:r>
      <w:r w:rsidR="00DC4D3E">
        <w:rPr>
          <w:lang w:val="en-GB"/>
        </w:rPr>
        <w:t>.</w:t>
      </w:r>
      <w:r>
        <w:rPr>
          <w:lang w:val="en-GB"/>
        </w:rPr>
        <w:t xml:space="preserve"> </w:t>
      </w:r>
      <w:r w:rsidRPr="005C2C92">
        <w:rPr>
          <w:i/>
          <w:lang w:val="en-GB"/>
        </w:rPr>
        <w:t>Fourth generation evaluation.</w:t>
      </w:r>
      <w:r>
        <w:rPr>
          <w:lang w:val="en-GB"/>
        </w:rPr>
        <w:t xml:space="preserve"> Newbury Park, USA: Sage.</w:t>
      </w:r>
    </w:p>
    <w:p w:rsidR="00741C12" w:rsidRPr="00577B25" w:rsidRDefault="00741C12" w:rsidP="00577B25">
      <w:pPr>
        <w:pStyle w:val="Bib"/>
        <w:spacing w:line="480" w:lineRule="auto"/>
        <w:rPr>
          <w:lang w:val="en-GB"/>
        </w:rPr>
      </w:pPr>
      <w:r w:rsidRPr="00577B25">
        <w:rPr>
          <w:lang w:val="en-GB"/>
        </w:rPr>
        <w:t>Hammersley</w:t>
      </w:r>
      <w:r w:rsidR="009F4F3E" w:rsidRPr="00577B25">
        <w:rPr>
          <w:lang w:val="en-GB"/>
        </w:rPr>
        <w:t>,</w:t>
      </w:r>
      <w:r w:rsidRPr="00577B25">
        <w:rPr>
          <w:lang w:val="en-GB"/>
        </w:rPr>
        <w:t xml:space="preserve"> M</w:t>
      </w:r>
      <w:r w:rsidR="009F4F3E" w:rsidRPr="00577B25">
        <w:rPr>
          <w:lang w:val="en-GB"/>
        </w:rPr>
        <w:t>. (1992</w:t>
      </w:r>
      <w:r w:rsidR="00C40132" w:rsidRPr="00577B25">
        <w:rPr>
          <w:lang w:val="en-GB"/>
        </w:rPr>
        <w:t>)</w:t>
      </w:r>
      <w:r w:rsidR="009F4F3E" w:rsidRPr="00577B25">
        <w:rPr>
          <w:lang w:val="en-GB"/>
        </w:rPr>
        <w:t>.</w:t>
      </w:r>
      <w:r w:rsidRPr="00577B25">
        <w:rPr>
          <w:lang w:val="en-GB"/>
        </w:rPr>
        <w:t xml:space="preserve"> </w:t>
      </w:r>
      <w:r w:rsidRPr="00577B25">
        <w:rPr>
          <w:i/>
          <w:lang w:val="en-GB"/>
        </w:rPr>
        <w:t>What’s wrong with ethnography</w:t>
      </w:r>
      <w:r w:rsidR="00FB5187">
        <w:rPr>
          <w:lang w:val="en-GB"/>
        </w:rPr>
        <w:t>?</w:t>
      </w:r>
      <w:r w:rsidRPr="00577B25">
        <w:rPr>
          <w:lang w:val="en-GB"/>
        </w:rPr>
        <w:t xml:space="preserve"> New York</w:t>
      </w:r>
      <w:r w:rsidR="009F4F3E" w:rsidRPr="00577B25">
        <w:rPr>
          <w:lang w:val="en-GB"/>
        </w:rPr>
        <w:t>, USA</w:t>
      </w:r>
      <w:r w:rsidRPr="00577B25">
        <w:rPr>
          <w:lang w:val="en-GB"/>
        </w:rPr>
        <w:t>: Routledge.</w:t>
      </w:r>
    </w:p>
    <w:p w:rsidR="00C247AF" w:rsidRPr="00577B25" w:rsidRDefault="00FF1D26" w:rsidP="00577B25">
      <w:pPr>
        <w:pStyle w:val="Bib"/>
        <w:spacing w:line="480" w:lineRule="auto"/>
        <w:rPr>
          <w:lang w:val="en-GB"/>
        </w:rPr>
      </w:pPr>
      <w:r w:rsidRPr="00577B25">
        <w:rPr>
          <w:lang w:val="en-GB"/>
        </w:rPr>
        <w:lastRenderedPageBreak/>
        <w:t>Harper</w:t>
      </w:r>
      <w:r w:rsidR="009F4F3E" w:rsidRPr="00577B25">
        <w:rPr>
          <w:lang w:val="en-GB"/>
        </w:rPr>
        <w:t>,</w:t>
      </w:r>
      <w:r w:rsidRPr="00577B25">
        <w:rPr>
          <w:lang w:val="en-GB"/>
        </w:rPr>
        <w:t xml:space="preserve"> M</w:t>
      </w:r>
      <w:r w:rsidR="009F4F3E" w:rsidRPr="00577B25">
        <w:rPr>
          <w:lang w:val="en-GB"/>
        </w:rPr>
        <w:t>.,</w:t>
      </w:r>
      <w:r w:rsidRPr="00577B25">
        <w:rPr>
          <w:lang w:val="en-GB"/>
        </w:rPr>
        <w:t xml:space="preserve"> </w:t>
      </w:r>
      <w:r w:rsidR="009F4F3E" w:rsidRPr="00577B25">
        <w:rPr>
          <w:lang w:val="en-GB"/>
        </w:rPr>
        <w:t xml:space="preserve">&amp; </w:t>
      </w:r>
      <w:r w:rsidRPr="00577B25">
        <w:rPr>
          <w:lang w:val="en-GB"/>
        </w:rPr>
        <w:t>Cole</w:t>
      </w:r>
      <w:r w:rsidR="009F4F3E" w:rsidRPr="00577B25">
        <w:rPr>
          <w:lang w:val="en-GB"/>
        </w:rPr>
        <w:t>,</w:t>
      </w:r>
      <w:r w:rsidRPr="00577B25">
        <w:rPr>
          <w:lang w:val="en-GB"/>
        </w:rPr>
        <w:t xml:space="preserve"> P</w:t>
      </w:r>
      <w:r w:rsidR="009F4F3E" w:rsidRPr="00577B25">
        <w:rPr>
          <w:lang w:val="en-GB"/>
        </w:rPr>
        <w:t>. (2012).</w:t>
      </w:r>
      <w:r w:rsidR="00C247AF" w:rsidRPr="00577B25">
        <w:rPr>
          <w:lang w:val="en-GB"/>
        </w:rPr>
        <w:t xml:space="preserve"> Member </w:t>
      </w:r>
      <w:r w:rsidR="00BF18BE">
        <w:rPr>
          <w:lang w:val="en-GB"/>
        </w:rPr>
        <w:t>c</w:t>
      </w:r>
      <w:r w:rsidR="00C247AF" w:rsidRPr="00577B25">
        <w:rPr>
          <w:lang w:val="en-GB"/>
        </w:rPr>
        <w:t xml:space="preserve">hecking: </w:t>
      </w:r>
      <w:r w:rsidR="00BF18BE">
        <w:rPr>
          <w:lang w:val="en-GB"/>
        </w:rPr>
        <w:t>c</w:t>
      </w:r>
      <w:r w:rsidR="00C247AF" w:rsidRPr="00577B25">
        <w:rPr>
          <w:lang w:val="en-GB"/>
        </w:rPr>
        <w:t xml:space="preserve">an benefits be gained similar to group therapy. </w:t>
      </w:r>
      <w:r w:rsidR="00C247AF" w:rsidRPr="00577B25">
        <w:rPr>
          <w:i/>
          <w:lang w:val="en-GB"/>
        </w:rPr>
        <w:t>The Qualitative Report</w:t>
      </w:r>
      <w:r w:rsidR="009F4F3E" w:rsidRPr="00577B25">
        <w:rPr>
          <w:i/>
          <w:lang w:val="en-GB"/>
        </w:rPr>
        <w:t>,</w:t>
      </w:r>
      <w:r w:rsidRPr="00577B25">
        <w:rPr>
          <w:lang w:val="en-GB"/>
        </w:rPr>
        <w:t xml:space="preserve"> </w:t>
      </w:r>
      <w:r w:rsidR="00C247AF" w:rsidRPr="00577B25">
        <w:rPr>
          <w:i/>
          <w:lang w:val="en-GB"/>
        </w:rPr>
        <w:t>17(2)</w:t>
      </w:r>
      <w:r w:rsidR="009F4F3E" w:rsidRPr="00577B25">
        <w:rPr>
          <w:i/>
          <w:lang w:val="en-GB"/>
        </w:rPr>
        <w:t>,</w:t>
      </w:r>
      <w:r w:rsidRPr="00577B25">
        <w:rPr>
          <w:lang w:val="en-GB"/>
        </w:rPr>
        <w:t xml:space="preserve"> </w:t>
      </w:r>
      <w:r w:rsidR="00C247AF" w:rsidRPr="00577B25">
        <w:rPr>
          <w:lang w:val="en-GB"/>
        </w:rPr>
        <w:t>510-517</w:t>
      </w:r>
      <w:r w:rsidRPr="00577B25">
        <w:rPr>
          <w:lang w:val="en-GB"/>
        </w:rPr>
        <w:t>.</w:t>
      </w:r>
    </w:p>
    <w:p w:rsidR="009A275B" w:rsidRPr="00577B25" w:rsidRDefault="00FF1D26" w:rsidP="00577B25">
      <w:pPr>
        <w:pStyle w:val="Bib"/>
        <w:spacing w:line="480" w:lineRule="auto"/>
        <w:rPr>
          <w:lang w:val="en-GB"/>
        </w:rPr>
      </w:pPr>
      <w:r w:rsidRPr="00577B25">
        <w:rPr>
          <w:lang w:val="en-GB"/>
        </w:rPr>
        <w:t>Harvey</w:t>
      </w:r>
      <w:r w:rsidR="009F4F3E" w:rsidRPr="00577B25">
        <w:rPr>
          <w:lang w:val="en-GB"/>
        </w:rPr>
        <w:t>,</w:t>
      </w:r>
      <w:r w:rsidRPr="00577B25">
        <w:rPr>
          <w:lang w:val="en-GB"/>
        </w:rPr>
        <w:t xml:space="preserve"> L</w:t>
      </w:r>
      <w:r w:rsidR="009F4F3E" w:rsidRPr="00577B25">
        <w:rPr>
          <w:lang w:val="en-GB"/>
        </w:rPr>
        <w:t>. (2015).</w:t>
      </w:r>
      <w:r w:rsidR="009A275B" w:rsidRPr="00577B25">
        <w:rPr>
          <w:lang w:val="en-GB"/>
        </w:rPr>
        <w:t xml:space="preserve"> Beyond member-checking: a dialogic approach to the research interview. </w:t>
      </w:r>
      <w:r w:rsidR="009A275B" w:rsidRPr="00577B25">
        <w:rPr>
          <w:i/>
          <w:lang w:val="en-GB"/>
        </w:rPr>
        <w:t>International Journal of Research &amp; Method in Education</w:t>
      </w:r>
      <w:r w:rsidR="009F4F3E" w:rsidRPr="00577B25">
        <w:rPr>
          <w:i/>
          <w:lang w:val="en-GB"/>
        </w:rPr>
        <w:t>,</w:t>
      </w:r>
      <w:r w:rsidRPr="00577B25">
        <w:rPr>
          <w:lang w:val="en-GB"/>
        </w:rPr>
        <w:t xml:space="preserve"> </w:t>
      </w:r>
      <w:r w:rsidR="009A275B" w:rsidRPr="00577B25">
        <w:rPr>
          <w:i/>
          <w:lang w:val="en-GB"/>
        </w:rPr>
        <w:t>38</w:t>
      </w:r>
      <w:r w:rsidRPr="00577B25">
        <w:rPr>
          <w:i/>
          <w:lang w:val="en-GB"/>
        </w:rPr>
        <w:t>(1)</w:t>
      </w:r>
      <w:r w:rsidR="009F4F3E" w:rsidRPr="00577B25">
        <w:rPr>
          <w:i/>
          <w:lang w:val="en-GB"/>
        </w:rPr>
        <w:t>,</w:t>
      </w:r>
      <w:r w:rsidR="009A275B" w:rsidRPr="00577B25">
        <w:rPr>
          <w:lang w:val="en-GB"/>
        </w:rPr>
        <w:t xml:space="preserve"> 23-38</w:t>
      </w:r>
      <w:r w:rsidRPr="00577B25">
        <w:rPr>
          <w:lang w:val="en-GB"/>
        </w:rPr>
        <w:t>.</w:t>
      </w:r>
    </w:p>
    <w:p w:rsidR="00B84ABB" w:rsidRPr="00577B25" w:rsidRDefault="00B84ABB" w:rsidP="00577B25">
      <w:pPr>
        <w:pStyle w:val="Bib"/>
        <w:spacing w:line="480" w:lineRule="auto"/>
        <w:rPr>
          <w:lang w:val="en-GB"/>
        </w:rPr>
      </w:pPr>
      <w:r w:rsidRPr="00577B25">
        <w:rPr>
          <w:lang w:val="en-GB"/>
        </w:rPr>
        <w:t>Hesse-Biber</w:t>
      </w:r>
      <w:r w:rsidR="009F4F3E" w:rsidRPr="00577B25">
        <w:rPr>
          <w:lang w:val="en-GB"/>
        </w:rPr>
        <w:t>,</w:t>
      </w:r>
      <w:r w:rsidRPr="00577B25">
        <w:rPr>
          <w:lang w:val="en-GB"/>
        </w:rPr>
        <w:t xml:space="preserve"> S</w:t>
      </w:r>
      <w:r w:rsidR="009F4F3E" w:rsidRPr="00577B25">
        <w:rPr>
          <w:lang w:val="en-GB"/>
        </w:rPr>
        <w:t>. (2010).</w:t>
      </w:r>
      <w:r w:rsidRPr="00577B25">
        <w:rPr>
          <w:lang w:val="en-GB"/>
        </w:rPr>
        <w:t xml:space="preserve"> Qualitative approaches to mixed methods practice. </w:t>
      </w:r>
      <w:r w:rsidRPr="00577B25">
        <w:rPr>
          <w:i/>
          <w:lang w:val="en-GB"/>
        </w:rPr>
        <w:t>Qualitative Inquiry</w:t>
      </w:r>
      <w:r w:rsidR="009F4F3E" w:rsidRPr="00577B25">
        <w:rPr>
          <w:i/>
          <w:lang w:val="en-GB"/>
        </w:rPr>
        <w:t>,</w:t>
      </w:r>
      <w:r w:rsidRPr="00577B25">
        <w:rPr>
          <w:lang w:val="en-GB"/>
        </w:rPr>
        <w:t xml:space="preserve"> </w:t>
      </w:r>
      <w:r w:rsidRPr="00577B25">
        <w:rPr>
          <w:i/>
          <w:lang w:val="en-GB"/>
        </w:rPr>
        <w:t>16(6)</w:t>
      </w:r>
      <w:r w:rsidR="009F4F3E" w:rsidRPr="00577B25">
        <w:rPr>
          <w:i/>
          <w:lang w:val="en-GB"/>
        </w:rPr>
        <w:t>,</w:t>
      </w:r>
      <w:r w:rsidRPr="00577B25">
        <w:rPr>
          <w:lang w:val="en-GB"/>
        </w:rPr>
        <w:t xml:space="preserve"> 455-468.</w:t>
      </w:r>
      <w:r w:rsidR="00FB5187">
        <w:rPr>
          <w:lang w:val="en-GB"/>
        </w:rPr>
        <w:t xml:space="preserve"> </w:t>
      </w:r>
      <w:r w:rsidR="00FB5187">
        <w:rPr>
          <w:rStyle w:val="st"/>
        </w:rPr>
        <w:t>doi: 10.1177/1077800410364611</w:t>
      </w:r>
    </w:p>
    <w:p w:rsidR="00C247AF" w:rsidRPr="00577B25" w:rsidRDefault="00FF1D26" w:rsidP="00577B25">
      <w:pPr>
        <w:pStyle w:val="Bib"/>
        <w:spacing w:line="480" w:lineRule="auto"/>
        <w:rPr>
          <w:lang w:val="en"/>
        </w:rPr>
      </w:pPr>
      <w:r w:rsidRPr="00577B25">
        <w:rPr>
          <w:lang w:val="en"/>
        </w:rPr>
        <w:t>Klinger</w:t>
      </w:r>
      <w:r w:rsidR="009F4F3E" w:rsidRPr="00577B25">
        <w:rPr>
          <w:lang w:val="en"/>
        </w:rPr>
        <w:t>,</w:t>
      </w:r>
      <w:r w:rsidRPr="00577B25">
        <w:rPr>
          <w:lang w:val="en"/>
        </w:rPr>
        <w:t xml:space="preserve"> L</w:t>
      </w:r>
      <w:r w:rsidR="009F4F3E" w:rsidRPr="00577B25">
        <w:rPr>
          <w:lang w:val="en"/>
        </w:rPr>
        <w:t>. (</w:t>
      </w:r>
      <w:r w:rsidR="00C247AF" w:rsidRPr="00577B25">
        <w:rPr>
          <w:rStyle w:val="nlmyear"/>
          <w:lang w:val="en"/>
        </w:rPr>
        <w:t>2005</w:t>
      </w:r>
      <w:r w:rsidR="009F4F3E" w:rsidRPr="00577B25">
        <w:rPr>
          <w:lang w:val="en"/>
        </w:rPr>
        <w:t>)</w:t>
      </w:r>
      <w:r w:rsidR="001F2C1A" w:rsidRPr="00577B25">
        <w:rPr>
          <w:lang w:val="en"/>
        </w:rPr>
        <w:t>.</w:t>
      </w:r>
      <w:r w:rsidR="00BF18BE">
        <w:rPr>
          <w:lang w:val="en"/>
        </w:rPr>
        <w:t xml:space="preserve"> Occupational adaptation: p</w:t>
      </w:r>
      <w:r w:rsidR="00C247AF" w:rsidRPr="00577B25">
        <w:rPr>
          <w:lang w:val="en"/>
        </w:rPr>
        <w:t xml:space="preserve">erspectives of people with traumatic with traumatic brain injury. </w:t>
      </w:r>
      <w:r w:rsidR="00C247AF" w:rsidRPr="00577B25">
        <w:rPr>
          <w:i/>
          <w:iCs/>
          <w:lang w:val="en"/>
        </w:rPr>
        <w:t>Journal of Occupational Science</w:t>
      </w:r>
      <w:r w:rsidR="001F2C1A" w:rsidRPr="00577B25">
        <w:rPr>
          <w:i/>
          <w:iCs/>
          <w:lang w:val="en"/>
        </w:rPr>
        <w:t>,</w:t>
      </w:r>
      <w:r w:rsidR="00C247AF" w:rsidRPr="00577B25">
        <w:rPr>
          <w:lang w:val="en"/>
        </w:rPr>
        <w:t xml:space="preserve"> </w:t>
      </w:r>
      <w:r w:rsidR="00C247AF" w:rsidRPr="00577B25">
        <w:rPr>
          <w:i/>
          <w:lang w:val="en"/>
        </w:rPr>
        <w:t>12(1)</w:t>
      </w:r>
      <w:r w:rsidR="001F2C1A" w:rsidRPr="00577B25">
        <w:rPr>
          <w:i/>
          <w:lang w:val="en"/>
        </w:rPr>
        <w:t>,</w:t>
      </w:r>
      <w:r w:rsidR="00C247AF" w:rsidRPr="00577B25">
        <w:rPr>
          <w:lang w:val="en"/>
        </w:rPr>
        <w:t xml:space="preserve"> 9–16</w:t>
      </w:r>
      <w:r w:rsidRPr="00577B25">
        <w:rPr>
          <w:lang w:val="en"/>
        </w:rPr>
        <w:t>.</w:t>
      </w:r>
    </w:p>
    <w:p w:rsidR="00C247AF" w:rsidRPr="00577B25" w:rsidRDefault="00B15BA5" w:rsidP="00577B25">
      <w:pPr>
        <w:pStyle w:val="Bib"/>
        <w:spacing w:line="480" w:lineRule="auto"/>
        <w:rPr>
          <w:rStyle w:val="st"/>
          <w:color w:val="222222"/>
        </w:rPr>
      </w:pPr>
      <w:r w:rsidRPr="00577B25">
        <w:rPr>
          <w:lang w:val="en-GB"/>
        </w:rPr>
        <w:t>Koelsch</w:t>
      </w:r>
      <w:r w:rsidR="001F2C1A" w:rsidRPr="00577B25">
        <w:rPr>
          <w:lang w:val="en-GB"/>
        </w:rPr>
        <w:t>,</w:t>
      </w:r>
      <w:r w:rsidRPr="00577B25">
        <w:rPr>
          <w:lang w:val="en-GB"/>
        </w:rPr>
        <w:t xml:space="preserve"> L</w:t>
      </w:r>
      <w:r w:rsidR="001F2C1A" w:rsidRPr="00577B25">
        <w:rPr>
          <w:lang w:val="en-GB"/>
        </w:rPr>
        <w:t xml:space="preserve">. </w:t>
      </w:r>
      <w:r w:rsidR="00FF1D26" w:rsidRPr="00577B25">
        <w:rPr>
          <w:lang w:val="en-GB"/>
        </w:rPr>
        <w:t>E</w:t>
      </w:r>
      <w:r w:rsidR="001F2C1A" w:rsidRPr="00577B25">
        <w:rPr>
          <w:lang w:val="en-GB"/>
        </w:rPr>
        <w:t>. (2013).</w:t>
      </w:r>
      <w:r w:rsidR="00BF18BE">
        <w:rPr>
          <w:lang w:val="en-GB"/>
        </w:rPr>
        <w:t xml:space="preserve"> Reconceptualizing the member check i</w:t>
      </w:r>
      <w:r w:rsidR="00C247AF" w:rsidRPr="00577B25">
        <w:rPr>
          <w:lang w:val="en-GB"/>
        </w:rPr>
        <w:t xml:space="preserve">nterview. </w:t>
      </w:r>
      <w:r w:rsidR="00C247AF" w:rsidRPr="00577B25">
        <w:rPr>
          <w:i/>
          <w:lang w:val="en-GB"/>
        </w:rPr>
        <w:t>International Journal of Qualitative Methods</w:t>
      </w:r>
      <w:r w:rsidR="001F2C1A" w:rsidRPr="00577B25">
        <w:rPr>
          <w:i/>
          <w:lang w:val="en-GB"/>
        </w:rPr>
        <w:t>,</w:t>
      </w:r>
      <w:r w:rsidR="00C247AF" w:rsidRPr="00577B25">
        <w:rPr>
          <w:i/>
          <w:lang w:val="en-GB"/>
        </w:rPr>
        <w:t xml:space="preserve"> </w:t>
      </w:r>
      <w:r w:rsidR="00FF1D26" w:rsidRPr="00577B25">
        <w:rPr>
          <w:rStyle w:val="st"/>
          <w:i/>
          <w:color w:val="222222"/>
        </w:rPr>
        <w:t>12</w:t>
      </w:r>
      <w:r w:rsidR="001F2C1A" w:rsidRPr="00577B25">
        <w:rPr>
          <w:rStyle w:val="st"/>
          <w:color w:val="222222"/>
        </w:rPr>
        <w:t>,</w:t>
      </w:r>
      <w:r w:rsidR="00AF77B1" w:rsidRPr="00577B25">
        <w:rPr>
          <w:rStyle w:val="st"/>
          <w:color w:val="222222"/>
        </w:rPr>
        <w:t xml:space="preserve"> 168-179</w:t>
      </w:r>
      <w:r w:rsidR="00FF1D26" w:rsidRPr="00577B25">
        <w:rPr>
          <w:rStyle w:val="st"/>
          <w:color w:val="222222"/>
        </w:rPr>
        <w:t>.</w:t>
      </w:r>
    </w:p>
    <w:p w:rsidR="00895D81" w:rsidRPr="00577B25" w:rsidRDefault="00895D81" w:rsidP="00577B25">
      <w:pPr>
        <w:pStyle w:val="Bib"/>
        <w:spacing w:line="480" w:lineRule="auto"/>
        <w:rPr>
          <w:lang w:val="en-GB"/>
        </w:rPr>
      </w:pPr>
      <w:r w:rsidRPr="00577B25">
        <w:rPr>
          <w:rStyle w:val="st"/>
          <w:color w:val="222222"/>
        </w:rPr>
        <w:t>Koro-Ljungberg</w:t>
      </w:r>
      <w:r w:rsidR="001F2C1A" w:rsidRPr="00577B25">
        <w:rPr>
          <w:rStyle w:val="st"/>
          <w:color w:val="222222"/>
        </w:rPr>
        <w:t>,</w:t>
      </w:r>
      <w:r w:rsidR="00B15BA5" w:rsidRPr="00577B25">
        <w:rPr>
          <w:rStyle w:val="st"/>
          <w:color w:val="222222"/>
        </w:rPr>
        <w:t xml:space="preserve"> M</w:t>
      </w:r>
      <w:r w:rsidR="001F2C1A" w:rsidRPr="00577B25">
        <w:rPr>
          <w:rStyle w:val="st"/>
          <w:color w:val="222222"/>
        </w:rPr>
        <w:t>., &amp;</w:t>
      </w:r>
      <w:r w:rsidR="00B15BA5" w:rsidRPr="00577B25">
        <w:rPr>
          <w:rStyle w:val="st"/>
          <w:color w:val="222222"/>
        </w:rPr>
        <w:t xml:space="preserve"> MacLure</w:t>
      </w:r>
      <w:r w:rsidR="001F2C1A" w:rsidRPr="00577B25">
        <w:rPr>
          <w:rStyle w:val="st"/>
          <w:color w:val="222222"/>
        </w:rPr>
        <w:t>,</w:t>
      </w:r>
      <w:r w:rsidR="00B15BA5" w:rsidRPr="00577B25">
        <w:rPr>
          <w:rStyle w:val="st"/>
          <w:color w:val="222222"/>
        </w:rPr>
        <w:t xml:space="preserve"> M</w:t>
      </w:r>
      <w:r w:rsidR="001F2C1A" w:rsidRPr="00577B25">
        <w:rPr>
          <w:rStyle w:val="st"/>
          <w:color w:val="222222"/>
        </w:rPr>
        <w:t>. (201</w:t>
      </w:r>
      <w:r w:rsidR="001C05C7" w:rsidRPr="00577B25">
        <w:rPr>
          <w:rStyle w:val="st"/>
          <w:color w:val="222222"/>
        </w:rPr>
        <w:t>3</w:t>
      </w:r>
      <w:r w:rsidR="001F2C1A" w:rsidRPr="00577B25">
        <w:rPr>
          <w:rStyle w:val="st"/>
          <w:color w:val="222222"/>
        </w:rPr>
        <w:t>).</w:t>
      </w:r>
      <w:r w:rsidR="00B15BA5" w:rsidRPr="00577B25">
        <w:rPr>
          <w:rStyle w:val="st"/>
          <w:color w:val="222222"/>
        </w:rPr>
        <w:t xml:space="preserve"> Provocations, re-un-visions, death, and other possibilities of “data”. </w:t>
      </w:r>
      <w:r w:rsidR="00B15BA5" w:rsidRPr="00577B25">
        <w:rPr>
          <w:rStyle w:val="HTMLCite"/>
        </w:rPr>
        <w:t>Cultural Studies &lt;=&gt; Critical Methodologies</w:t>
      </w:r>
      <w:r w:rsidR="001F2C1A" w:rsidRPr="00577B25">
        <w:rPr>
          <w:rStyle w:val="HTMLCite"/>
        </w:rPr>
        <w:t>,</w:t>
      </w:r>
      <w:r w:rsidR="00B15BA5" w:rsidRPr="00577B25">
        <w:rPr>
          <w:rStyle w:val="HTMLCite"/>
        </w:rPr>
        <w:t xml:space="preserve"> 13(4)</w:t>
      </w:r>
      <w:r w:rsidR="001F2C1A" w:rsidRPr="00577B25">
        <w:rPr>
          <w:rStyle w:val="HTMLCite"/>
        </w:rPr>
        <w:t>,</w:t>
      </w:r>
      <w:r w:rsidR="00C40132" w:rsidRPr="00577B25">
        <w:rPr>
          <w:rStyle w:val="HTMLCite"/>
        </w:rPr>
        <w:t xml:space="preserve"> </w:t>
      </w:r>
      <w:r w:rsidR="00B15BA5" w:rsidRPr="00577B25">
        <w:rPr>
          <w:rStyle w:val="HTMLCite"/>
          <w:i w:val="0"/>
        </w:rPr>
        <w:t>219-222</w:t>
      </w:r>
      <w:r w:rsidR="00FB5187">
        <w:rPr>
          <w:rStyle w:val="HTMLCite"/>
          <w:i w:val="0"/>
        </w:rPr>
        <w:t xml:space="preserve">. </w:t>
      </w:r>
      <w:r w:rsidR="00FB5187">
        <w:rPr>
          <w:rStyle w:val="st"/>
        </w:rPr>
        <w:t>doi: 10.1177/1532708613487861</w:t>
      </w:r>
    </w:p>
    <w:p w:rsidR="00C247AF" w:rsidRPr="00577B25" w:rsidRDefault="00FF1D26" w:rsidP="00577B25">
      <w:pPr>
        <w:pStyle w:val="Bib"/>
        <w:spacing w:line="480" w:lineRule="auto"/>
        <w:rPr>
          <w:lang w:val="en-GB"/>
        </w:rPr>
      </w:pPr>
      <w:r w:rsidRPr="00577B25">
        <w:rPr>
          <w:lang w:val="en-GB"/>
        </w:rPr>
        <w:t>Lincoln</w:t>
      </w:r>
      <w:r w:rsidR="001F2C1A" w:rsidRPr="00577B25">
        <w:rPr>
          <w:lang w:val="en-GB"/>
        </w:rPr>
        <w:t>,</w:t>
      </w:r>
      <w:r w:rsidRPr="00577B25">
        <w:rPr>
          <w:lang w:val="en-GB"/>
        </w:rPr>
        <w:t xml:space="preserve"> Y</w:t>
      </w:r>
      <w:r w:rsidR="001F2C1A" w:rsidRPr="00577B25">
        <w:rPr>
          <w:lang w:val="en-GB"/>
        </w:rPr>
        <w:t>.</w:t>
      </w:r>
      <w:r w:rsidRPr="00577B25">
        <w:rPr>
          <w:lang w:val="en-GB"/>
        </w:rPr>
        <w:t>S</w:t>
      </w:r>
      <w:r w:rsidR="001F2C1A" w:rsidRPr="00577B25">
        <w:rPr>
          <w:lang w:val="en-GB"/>
        </w:rPr>
        <w:t>.,</w:t>
      </w:r>
      <w:r w:rsidR="00C247AF" w:rsidRPr="00577B25">
        <w:rPr>
          <w:lang w:val="en-GB"/>
        </w:rPr>
        <w:t xml:space="preserve"> </w:t>
      </w:r>
      <w:r w:rsidR="001F2C1A" w:rsidRPr="00577B25">
        <w:rPr>
          <w:lang w:val="en-GB"/>
        </w:rPr>
        <w:t>&amp;</w:t>
      </w:r>
      <w:r w:rsidRPr="00577B25">
        <w:rPr>
          <w:lang w:val="en-GB"/>
        </w:rPr>
        <w:t xml:space="preserve"> Guba</w:t>
      </w:r>
      <w:r w:rsidR="001F2C1A" w:rsidRPr="00577B25">
        <w:rPr>
          <w:lang w:val="en-GB"/>
        </w:rPr>
        <w:t>,</w:t>
      </w:r>
      <w:r w:rsidRPr="00577B25">
        <w:rPr>
          <w:lang w:val="en-GB"/>
        </w:rPr>
        <w:t xml:space="preserve"> E</w:t>
      </w:r>
      <w:r w:rsidR="001F2C1A" w:rsidRPr="00577B25">
        <w:rPr>
          <w:lang w:val="en-GB"/>
        </w:rPr>
        <w:t>.</w:t>
      </w:r>
      <w:r w:rsidRPr="00577B25">
        <w:rPr>
          <w:lang w:val="en-GB"/>
        </w:rPr>
        <w:t>G</w:t>
      </w:r>
      <w:r w:rsidR="001F2C1A" w:rsidRPr="00577B25">
        <w:rPr>
          <w:lang w:val="en-GB"/>
        </w:rPr>
        <w:t>. (1985).</w:t>
      </w:r>
      <w:r w:rsidR="00C247AF" w:rsidRPr="00577B25">
        <w:rPr>
          <w:lang w:val="en-GB"/>
        </w:rPr>
        <w:t xml:space="preserve"> </w:t>
      </w:r>
      <w:r w:rsidR="00BF18BE">
        <w:rPr>
          <w:i/>
          <w:iCs/>
          <w:lang w:val="en-GB"/>
        </w:rPr>
        <w:t>Naturalistic i</w:t>
      </w:r>
      <w:r w:rsidR="00C247AF" w:rsidRPr="00577B25">
        <w:rPr>
          <w:i/>
          <w:iCs/>
          <w:lang w:val="en-GB"/>
        </w:rPr>
        <w:t>nquiry</w:t>
      </w:r>
      <w:r w:rsidR="00C247AF" w:rsidRPr="00577B25">
        <w:rPr>
          <w:lang w:val="en-GB"/>
        </w:rPr>
        <w:t xml:space="preserve">. </w:t>
      </w:r>
      <w:r w:rsidRPr="00577B25">
        <w:rPr>
          <w:lang w:val="en-GB" w:eastAsia="en-GB"/>
        </w:rPr>
        <w:t>Newbury Park</w:t>
      </w:r>
      <w:r w:rsidR="001F2C1A" w:rsidRPr="00577B25">
        <w:rPr>
          <w:lang w:val="en-GB" w:eastAsia="en-GB"/>
        </w:rPr>
        <w:t>,</w:t>
      </w:r>
      <w:r w:rsidRPr="00577B25">
        <w:rPr>
          <w:lang w:val="en-GB" w:eastAsia="en-GB"/>
        </w:rPr>
        <w:t xml:space="preserve"> C</w:t>
      </w:r>
      <w:r w:rsidR="006D5BDD" w:rsidRPr="00577B25">
        <w:rPr>
          <w:lang w:val="en-GB" w:eastAsia="en-GB"/>
        </w:rPr>
        <w:t>alifornia</w:t>
      </w:r>
      <w:r w:rsidRPr="00577B25">
        <w:rPr>
          <w:lang w:val="en-GB"/>
        </w:rPr>
        <w:t xml:space="preserve">: </w:t>
      </w:r>
      <w:r w:rsidR="00C247AF" w:rsidRPr="00577B25">
        <w:rPr>
          <w:lang w:val="en-GB"/>
        </w:rPr>
        <w:t>Sage</w:t>
      </w:r>
      <w:r w:rsidRPr="00577B25">
        <w:rPr>
          <w:lang w:val="en-GB"/>
        </w:rPr>
        <w:t>.</w:t>
      </w:r>
      <w:r w:rsidR="00C247AF" w:rsidRPr="00577B25">
        <w:rPr>
          <w:lang w:val="en-GB"/>
        </w:rPr>
        <w:t xml:space="preserve"> </w:t>
      </w:r>
    </w:p>
    <w:p w:rsidR="006D5BDD" w:rsidRPr="00577B25" w:rsidRDefault="006D5BDD" w:rsidP="00577B25">
      <w:pPr>
        <w:pStyle w:val="Bib"/>
        <w:spacing w:line="480" w:lineRule="auto"/>
        <w:rPr>
          <w:lang w:val="en-GB"/>
        </w:rPr>
      </w:pPr>
      <w:r w:rsidRPr="00577B25">
        <w:rPr>
          <w:lang w:val="en-GB"/>
        </w:rPr>
        <w:t>Mason</w:t>
      </w:r>
      <w:r w:rsidR="001F2C1A" w:rsidRPr="00577B25">
        <w:rPr>
          <w:lang w:val="en-GB"/>
        </w:rPr>
        <w:t>,</w:t>
      </w:r>
      <w:r w:rsidRPr="00577B25">
        <w:rPr>
          <w:lang w:val="en-GB"/>
        </w:rPr>
        <w:t xml:space="preserve"> J</w:t>
      </w:r>
      <w:r w:rsidR="001F2C1A" w:rsidRPr="00577B25">
        <w:rPr>
          <w:lang w:val="en-GB"/>
        </w:rPr>
        <w:t>. (2002).</w:t>
      </w:r>
      <w:r w:rsidRPr="00577B25">
        <w:rPr>
          <w:lang w:val="en-GB"/>
        </w:rPr>
        <w:t xml:space="preserve"> </w:t>
      </w:r>
      <w:r w:rsidRPr="00577B25">
        <w:rPr>
          <w:i/>
          <w:lang w:val="en-GB"/>
        </w:rPr>
        <w:t>Qualitative researching</w:t>
      </w:r>
      <w:r w:rsidRPr="00577B25">
        <w:rPr>
          <w:lang w:val="en-GB"/>
        </w:rPr>
        <w:t xml:space="preserve"> (2</w:t>
      </w:r>
      <w:r w:rsidRPr="00577B25">
        <w:rPr>
          <w:vertAlign w:val="superscript"/>
          <w:lang w:val="en-GB"/>
        </w:rPr>
        <w:t>nd</w:t>
      </w:r>
      <w:r w:rsidRPr="00577B25">
        <w:rPr>
          <w:lang w:val="en-GB"/>
        </w:rPr>
        <w:t xml:space="preserve"> Ed.). London</w:t>
      </w:r>
      <w:r w:rsidR="001F2C1A" w:rsidRPr="00577B25">
        <w:rPr>
          <w:lang w:val="en-GB"/>
        </w:rPr>
        <w:t>,</w:t>
      </w:r>
      <w:r w:rsidRPr="00577B25">
        <w:rPr>
          <w:lang w:val="en-GB"/>
        </w:rPr>
        <w:t xml:space="preserve"> UK: Sage.</w:t>
      </w:r>
    </w:p>
    <w:p w:rsidR="00C247AF" w:rsidRDefault="00FF1D26" w:rsidP="00577B25">
      <w:pPr>
        <w:pStyle w:val="Bib"/>
        <w:spacing w:line="480" w:lineRule="auto"/>
        <w:rPr>
          <w:lang w:val="en-GB"/>
        </w:rPr>
      </w:pPr>
      <w:r w:rsidRPr="00577B25">
        <w:rPr>
          <w:lang w:val="en-GB"/>
        </w:rPr>
        <w:lastRenderedPageBreak/>
        <w:t>Miles</w:t>
      </w:r>
      <w:r w:rsidR="001F2C1A" w:rsidRPr="00577B25">
        <w:rPr>
          <w:lang w:val="en-GB"/>
        </w:rPr>
        <w:t>,</w:t>
      </w:r>
      <w:r w:rsidRPr="00577B25">
        <w:rPr>
          <w:lang w:val="en-GB"/>
        </w:rPr>
        <w:t xml:space="preserve"> M</w:t>
      </w:r>
      <w:r w:rsidR="001F2C1A" w:rsidRPr="00577B25">
        <w:rPr>
          <w:lang w:val="en-GB"/>
        </w:rPr>
        <w:t>.</w:t>
      </w:r>
      <w:r w:rsidRPr="00577B25">
        <w:rPr>
          <w:lang w:val="en-GB"/>
        </w:rPr>
        <w:t>B</w:t>
      </w:r>
      <w:r w:rsidR="001F2C1A" w:rsidRPr="00577B25">
        <w:rPr>
          <w:lang w:val="en-GB"/>
        </w:rPr>
        <w:t>.,</w:t>
      </w:r>
      <w:r w:rsidRPr="00577B25">
        <w:rPr>
          <w:lang w:val="en-GB"/>
        </w:rPr>
        <w:t xml:space="preserve"> </w:t>
      </w:r>
      <w:r w:rsidR="001F2C1A" w:rsidRPr="00577B25">
        <w:rPr>
          <w:lang w:val="en-GB"/>
        </w:rPr>
        <w:t>&amp;</w:t>
      </w:r>
      <w:r w:rsidRPr="00577B25">
        <w:rPr>
          <w:lang w:val="en-GB"/>
        </w:rPr>
        <w:t xml:space="preserve"> Huberman</w:t>
      </w:r>
      <w:r w:rsidR="001F2C1A" w:rsidRPr="00577B25">
        <w:rPr>
          <w:lang w:val="en-GB"/>
        </w:rPr>
        <w:t>,</w:t>
      </w:r>
      <w:r w:rsidRPr="00577B25">
        <w:rPr>
          <w:lang w:val="en-GB"/>
        </w:rPr>
        <w:t xml:space="preserve"> M</w:t>
      </w:r>
      <w:r w:rsidR="001F2C1A" w:rsidRPr="00577B25">
        <w:rPr>
          <w:lang w:val="en-GB"/>
        </w:rPr>
        <w:t>. (1994).</w:t>
      </w:r>
      <w:r w:rsidR="00C247AF" w:rsidRPr="00577B25">
        <w:rPr>
          <w:lang w:val="en-GB"/>
        </w:rPr>
        <w:t xml:space="preserve"> </w:t>
      </w:r>
      <w:r w:rsidR="00C247AF" w:rsidRPr="00577B25">
        <w:rPr>
          <w:i/>
          <w:lang w:val="en-GB"/>
        </w:rPr>
        <w:t>An extended sourcebook: qualitative data analysis (</w:t>
      </w:r>
      <w:r w:rsidR="00C247AF" w:rsidRPr="00577B25">
        <w:rPr>
          <w:lang w:val="en-GB"/>
        </w:rPr>
        <w:t>2</w:t>
      </w:r>
      <w:r w:rsidR="00C247AF" w:rsidRPr="00577B25">
        <w:rPr>
          <w:vertAlign w:val="superscript"/>
          <w:lang w:val="en-GB"/>
        </w:rPr>
        <w:t>nd</w:t>
      </w:r>
      <w:r w:rsidR="00C247AF" w:rsidRPr="00577B25">
        <w:rPr>
          <w:lang w:val="en-GB"/>
        </w:rPr>
        <w:t xml:space="preserve"> Ed.)</w:t>
      </w:r>
      <w:r w:rsidR="00DC4D3E">
        <w:rPr>
          <w:lang w:val="en-GB"/>
        </w:rPr>
        <w:t>.</w:t>
      </w:r>
      <w:r w:rsidR="00C247AF" w:rsidRPr="00577B25">
        <w:rPr>
          <w:lang w:val="en-GB"/>
        </w:rPr>
        <w:t xml:space="preserve"> </w:t>
      </w:r>
      <w:r w:rsidRPr="00577B25">
        <w:rPr>
          <w:lang w:val="en-GB"/>
        </w:rPr>
        <w:t>Newbury Park</w:t>
      </w:r>
      <w:r w:rsidR="001F2C1A" w:rsidRPr="00577B25">
        <w:rPr>
          <w:lang w:val="en-GB"/>
        </w:rPr>
        <w:t>,</w:t>
      </w:r>
      <w:r w:rsidRPr="00577B25">
        <w:rPr>
          <w:lang w:val="en-GB"/>
        </w:rPr>
        <w:t xml:space="preserve"> California: </w:t>
      </w:r>
      <w:r w:rsidR="001F2C1A" w:rsidRPr="00577B25">
        <w:rPr>
          <w:lang w:val="en-GB"/>
        </w:rPr>
        <w:t>Sage</w:t>
      </w:r>
      <w:r w:rsidRPr="00577B25">
        <w:rPr>
          <w:lang w:val="en-GB"/>
        </w:rPr>
        <w:t>.</w:t>
      </w:r>
      <w:r w:rsidR="00C247AF" w:rsidRPr="00577B25">
        <w:rPr>
          <w:lang w:val="en-GB"/>
        </w:rPr>
        <w:t xml:space="preserve"> </w:t>
      </w:r>
    </w:p>
    <w:p w:rsidR="003B038B" w:rsidRPr="00577B25" w:rsidRDefault="003B038B" w:rsidP="00577B25">
      <w:pPr>
        <w:pStyle w:val="Bib"/>
        <w:spacing w:line="480" w:lineRule="auto"/>
        <w:rPr>
          <w:lang w:val="en-GB"/>
        </w:rPr>
      </w:pPr>
      <w:r>
        <w:rPr>
          <w:lang w:val="en-GB"/>
        </w:rPr>
        <w:t xml:space="preserve">Mills, K., Emery, J., Cheung C., Hall, N., Birt, L. &amp; Walter, F.M. (2104) A qualitative exploration of the use of calendar landmarking instruments in cancer symptom research. </w:t>
      </w:r>
      <w:r w:rsidRPr="003B038B">
        <w:rPr>
          <w:i/>
          <w:lang w:val="en-GB"/>
        </w:rPr>
        <w:t>BMC Family Practice</w:t>
      </w:r>
      <w:r>
        <w:rPr>
          <w:lang w:val="en-GB"/>
        </w:rPr>
        <w:t xml:space="preserve">, </w:t>
      </w:r>
      <w:r w:rsidRPr="00250CE1">
        <w:rPr>
          <w:i/>
          <w:lang w:val="en-GB"/>
        </w:rPr>
        <w:t>15:</w:t>
      </w:r>
      <w:r>
        <w:rPr>
          <w:lang w:val="en-GB"/>
        </w:rPr>
        <w:t xml:space="preserve">167-175. </w:t>
      </w:r>
      <w:r>
        <w:rPr>
          <w:rStyle w:val="st"/>
        </w:rPr>
        <w:t>doi:10.1186/s12875-014-0167-8.</w:t>
      </w:r>
    </w:p>
    <w:p w:rsidR="00B761D7" w:rsidRPr="00577B25" w:rsidRDefault="00DA3D84" w:rsidP="00577B25">
      <w:pPr>
        <w:autoSpaceDE w:val="0"/>
        <w:autoSpaceDN w:val="0"/>
        <w:adjustRightInd w:val="0"/>
        <w:spacing w:after="0" w:line="480" w:lineRule="auto"/>
        <w:rPr>
          <w:rFonts w:ascii="Times New Roman" w:hAnsi="Times New Roman" w:cs="Times New Roman"/>
          <w:bCs/>
          <w:sz w:val="24"/>
          <w:szCs w:val="24"/>
        </w:rPr>
      </w:pPr>
      <w:r w:rsidRPr="00577B25">
        <w:rPr>
          <w:rFonts w:ascii="Times New Roman" w:hAnsi="Times New Roman" w:cs="Times New Roman"/>
          <w:sz w:val="24"/>
          <w:szCs w:val="24"/>
        </w:rPr>
        <w:t>Morse</w:t>
      </w:r>
      <w:r w:rsidR="001F2C1A" w:rsidRPr="00577B25">
        <w:rPr>
          <w:rFonts w:ascii="Times New Roman" w:hAnsi="Times New Roman" w:cs="Times New Roman"/>
          <w:sz w:val="24"/>
          <w:szCs w:val="24"/>
        </w:rPr>
        <w:t>,</w:t>
      </w:r>
      <w:r w:rsidRPr="00577B25">
        <w:rPr>
          <w:rFonts w:ascii="Times New Roman" w:hAnsi="Times New Roman" w:cs="Times New Roman"/>
          <w:sz w:val="24"/>
          <w:szCs w:val="24"/>
        </w:rPr>
        <w:t xml:space="preserve"> J</w:t>
      </w:r>
      <w:r w:rsidR="001F2C1A" w:rsidRPr="00577B25">
        <w:rPr>
          <w:rFonts w:ascii="Times New Roman" w:hAnsi="Times New Roman" w:cs="Times New Roman"/>
          <w:sz w:val="24"/>
          <w:szCs w:val="24"/>
        </w:rPr>
        <w:t>.</w:t>
      </w:r>
      <w:r w:rsidRPr="00577B25">
        <w:rPr>
          <w:rFonts w:ascii="Times New Roman" w:hAnsi="Times New Roman" w:cs="Times New Roman"/>
          <w:sz w:val="24"/>
          <w:szCs w:val="24"/>
        </w:rPr>
        <w:t>M</w:t>
      </w:r>
      <w:r w:rsidR="001F2C1A" w:rsidRPr="00577B25">
        <w:rPr>
          <w:rFonts w:ascii="Times New Roman" w:hAnsi="Times New Roman" w:cs="Times New Roman"/>
          <w:sz w:val="24"/>
          <w:szCs w:val="24"/>
        </w:rPr>
        <w:t>.</w:t>
      </w:r>
      <w:r w:rsidRPr="00577B25">
        <w:rPr>
          <w:rFonts w:ascii="Times New Roman" w:hAnsi="Times New Roman" w:cs="Times New Roman"/>
          <w:sz w:val="24"/>
          <w:szCs w:val="24"/>
        </w:rPr>
        <w:t xml:space="preserve"> </w:t>
      </w:r>
      <w:r w:rsidR="001F2C1A" w:rsidRPr="00577B25">
        <w:rPr>
          <w:rFonts w:ascii="Times New Roman" w:hAnsi="Times New Roman" w:cs="Times New Roman"/>
          <w:sz w:val="24"/>
          <w:szCs w:val="24"/>
        </w:rPr>
        <w:t>(</w:t>
      </w:r>
      <w:r w:rsidR="00B761D7" w:rsidRPr="00577B25">
        <w:rPr>
          <w:rFonts w:ascii="Times New Roman" w:hAnsi="Times New Roman" w:cs="Times New Roman"/>
          <w:sz w:val="24"/>
          <w:szCs w:val="24"/>
        </w:rPr>
        <w:t>2015</w:t>
      </w:r>
      <w:r w:rsidR="001F2C1A" w:rsidRPr="00577B25">
        <w:rPr>
          <w:rFonts w:ascii="Times New Roman" w:hAnsi="Times New Roman" w:cs="Times New Roman"/>
          <w:sz w:val="24"/>
          <w:szCs w:val="24"/>
        </w:rPr>
        <w:t>).</w:t>
      </w:r>
      <w:r w:rsidR="00070A68" w:rsidRPr="00577B25">
        <w:rPr>
          <w:rFonts w:ascii="Times New Roman" w:hAnsi="Times New Roman" w:cs="Times New Roman"/>
          <w:sz w:val="24"/>
          <w:szCs w:val="24"/>
        </w:rPr>
        <w:t xml:space="preserve"> </w:t>
      </w:r>
      <w:r w:rsidR="00BF18BE">
        <w:rPr>
          <w:rFonts w:ascii="Times New Roman" w:hAnsi="Times New Roman" w:cs="Times New Roman"/>
          <w:bCs/>
          <w:sz w:val="24"/>
          <w:szCs w:val="24"/>
        </w:rPr>
        <w:t>Critical analysis of strategies for determining rigor in qualitative i</w:t>
      </w:r>
      <w:r w:rsidR="00B761D7" w:rsidRPr="00577B25">
        <w:rPr>
          <w:rFonts w:ascii="Times New Roman" w:hAnsi="Times New Roman" w:cs="Times New Roman"/>
          <w:bCs/>
          <w:sz w:val="24"/>
          <w:szCs w:val="24"/>
        </w:rPr>
        <w:t xml:space="preserve">nquiry. </w:t>
      </w:r>
      <w:r w:rsidR="00B761D7" w:rsidRPr="00577B25">
        <w:rPr>
          <w:rFonts w:ascii="Times New Roman" w:hAnsi="Times New Roman" w:cs="Times New Roman"/>
          <w:bCs/>
          <w:i/>
          <w:sz w:val="24"/>
          <w:szCs w:val="24"/>
        </w:rPr>
        <w:t>Qualitative Health Research</w:t>
      </w:r>
      <w:r w:rsidR="00B761D7" w:rsidRPr="00577B25">
        <w:rPr>
          <w:rFonts w:ascii="Times New Roman" w:hAnsi="Times New Roman" w:cs="Times New Roman"/>
          <w:bCs/>
          <w:sz w:val="24"/>
          <w:szCs w:val="24"/>
        </w:rPr>
        <w:t xml:space="preserve">, </w:t>
      </w:r>
      <w:r w:rsidR="00B761D7" w:rsidRPr="00577B25">
        <w:rPr>
          <w:rFonts w:ascii="Times New Roman" w:hAnsi="Times New Roman" w:cs="Times New Roman"/>
          <w:bCs/>
          <w:i/>
          <w:sz w:val="24"/>
          <w:szCs w:val="24"/>
        </w:rPr>
        <w:t>25(9</w:t>
      </w:r>
      <w:r w:rsidR="00B761D7" w:rsidRPr="00577B25">
        <w:rPr>
          <w:rFonts w:ascii="Times New Roman" w:hAnsi="Times New Roman" w:cs="Times New Roman"/>
          <w:bCs/>
          <w:sz w:val="24"/>
          <w:szCs w:val="24"/>
        </w:rPr>
        <w:t>)</w:t>
      </w:r>
      <w:r w:rsidR="001F2C1A" w:rsidRPr="00577B25">
        <w:rPr>
          <w:rFonts w:ascii="Times New Roman" w:hAnsi="Times New Roman" w:cs="Times New Roman"/>
          <w:bCs/>
          <w:sz w:val="24"/>
          <w:szCs w:val="24"/>
        </w:rPr>
        <w:t xml:space="preserve">, </w:t>
      </w:r>
      <w:r w:rsidR="00B761D7" w:rsidRPr="00577B25">
        <w:rPr>
          <w:rFonts w:ascii="Times New Roman" w:hAnsi="Times New Roman" w:cs="Times New Roman"/>
          <w:bCs/>
          <w:sz w:val="24"/>
          <w:szCs w:val="24"/>
        </w:rPr>
        <w:t>1212-1222</w:t>
      </w:r>
      <w:r w:rsidR="00070A68" w:rsidRPr="00577B25">
        <w:rPr>
          <w:rFonts w:ascii="Times New Roman" w:hAnsi="Times New Roman" w:cs="Times New Roman"/>
          <w:bCs/>
          <w:sz w:val="24"/>
          <w:szCs w:val="24"/>
        </w:rPr>
        <w:t>.</w:t>
      </w:r>
      <w:r w:rsidR="00FB5187">
        <w:rPr>
          <w:rFonts w:ascii="Times New Roman" w:hAnsi="Times New Roman" w:cs="Times New Roman"/>
          <w:bCs/>
          <w:sz w:val="24"/>
          <w:szCs w:val="24"/>
        </w:rPr>
        <w:t xml:space="preserve"> </w:t>
      </w:r>
      <w:r w:rsidR="00FB5187">
        <w:t>doi: 10.1177/1049732315588501</w:t>
      </w:r>
    </w:p>
    <w:p w:rsidR="00CC449D" w:rsidRPr="00577B25" w:rsidRDefault="00CC449D" w:rsidP="00577B25">
      <w:pPr>
        <w:pStyle w:val="Bib"/>
        <w:spacing w:line="480" w:lineRule="auto"/>
        <w:rPr>
          <w:lang w:val="en-GB"/>
        </w:rPr>
      </w:pPr>
      <w:r w:rsidRPr="00577B25">
        <w:rPr>
          <w:lang w:val="en-GB"/>
        </w:rPr>
        <w:t>Murphy</w:t>
      </w:r>
      <w:r w:rsidR="001F2C1A" w:rsidRPr="00577B25">
        <w:rPr>
          <w:lang w:val="en-GB"/>
        </w:rPr>
        <w:t>,</w:t>
      </w:r>
      <w:r w:rsidRPr="00577B25">
        <w:rPr>
          <w:lang w:val="en-GB"/>
        </w:rPr>
        <w:t xml:space="preserve"> E</w:t>
      </w:r>
      <w:r w:rsidR="001F2C1A" w:rsidRPr="00577B25">
        <w:rPr>
          <w:lang w:val="en-GB"/>
        </w:rPr>
        <w:t>.</w:t>
      </w:r>
      <w:r w:rsidRPr="00577B25">
        <w:rPr>
          <w:lang w:val="en-GB"/>
        </w:rPr>
        <w:t>, Dingwell</w:t>
      </w:r>
      <w:r w:rsidR="001F2C1A" w:rsidRPr="00577B25">
        <w:rPr>
          <w:lang w:val="en-GB"/>
        </w:rPr>
        <w:t>,</w:t>
      </w:r>
      <w:r w:rsidRPr="00577B25">
        <w:rPr>
          <w:lang w:val="en-GB"/>
        </w:rPr>
        <w:t xml:space="preserve"> R</w:t>
      </w:r>
      <w:r w:rsidR="001F2C1A" w:rsidRPr="00577B25">
        <w:rPr>
          <w:lang w:val="en-GB"/>
        </w:rPr>
        <w:t>.</w:t>
      </w:r>
      <w:r w:rsidRPr="00577B25">
        <w:rPr>
          <w:lang w:val="en-GB"/>
        </w:rPr>
        <w:t>, Greatbatch</w:t>
      </w:r>
      <w:r w:rsidR="001F2C1A" w:rsidRPr="00577B25">
        <w:rPr>
          <w:lang w:val="en-GB"/>
        </w:rPr>
        <w:t>,</w:t>
      </w:r>
      <w:r w:rsidRPr="00577B25">
        <w:rPr>
          <w:lang w:val="en-GB"/>
        </w:rPr>
        <w:t xml:space="preserve"> D</w:t>
      </w:r>
      <w:r w:rsidR="001F2C1A" w:rsidRPr="00577B25">
        <w:rPr>
          <w:lang w:val="en-GB"/>
        </w:rPr>
        <w:t>.</w:t>
      </w:r>
      <w:r w:rsidRPr="00577B25">
        <w:rPr>
          <w:lang w:val="en-GB"/>
        </w:rPr>
        <w:t xml:space="preserve">, </w:t>
      </w:r>
      <w:r w:rsidR="001F2C1A" w:rsidRPr="00577B25">
        <w:rPr>
          <w:lang w:val="en-GB"/>
        </w:rPr>
        <w:t>Parker, S., &amp; Watson, S. (1998).</w:t>
      </w:r>
      <w:r w:rsidRPr="00577B25">
        <w:rPr>
          <w:lang w:val="en-GB"/>
        </w:rPr>
        <w:t xml:space="preserve"> Qualitative research methods in health technology assessment: a review of the literature. </w:t>
      </w:r>
      <w:r w:rsidRPr="00577B25">
        <w:rPr>
          <w:i/>
          <w:lang w:val="en-GB"/>
        </w:rPr>
        <w:t>Health Technology Assessment</w:t>
      </w:r>
      <w:r w:rsidR="001F2C1A" w:rsidRPr="00577B25">
        <w:rPr>
          <w:i/>
          <w:lang w:val="en-GB"/>
        </w:rPr>
        <w:t>,</w:t>
      </w:r>
      <w:r w:rsidRPr="00577B25">
        <w:rPr>
          <w:lang w:val="en-GB"/>
        </w:rPr>
        <w:t xml:space="preserve"> </w:t>
      </w:r>
      <w:r w:rsidRPr="00577B25">
        <w:rPr>
          <w:b/>
          <w:i/>
          <w:lang w:val="en-GB"/>
        </w:rPr>
        <w:t>2</w:t>
      </w:r>
      <w:r w:rsidRPr="00577B25">
        <w:rPr>
          <w:i/>
          <w:lang w:val="en-GB"/>
        </w:rPr>
        <w:t>(16)</w:t>
      </w:r>
      <w:r w:rsidR="001F2C1A" w:rsidRPr="00577B25">
        <w:rPr>
          <w:i/>
          <w:lang w:val="en-GB"/>
        </w:rPr>
        <w:t>,</w:t>
      </w:r>
      <w:r w:rsidR="00B21DFA" w:rsidRPr="00577B25">
        <w:rPr>
          <w:i/>
          <w:lang w:val="en-GB"/>
        </w:rPr>
        <w:t xml:space="preserve"> </w:t>
      </w:r>
      <w:r w:rsidRPr="00577B25">
        <w:rPr>
          <w:lang w:val="en-GB"/>
        </w:rPr>
        <w:t>1-276.</w:t>
      </w:r>
    </w:p>
    <w:p w:rsidR="000C688C" w:rsidRPr="00577B25" w:rsidRDefault="00FF1D26" w:rsidP="00577B25">
      <w:pPr>
        <w:pStyle w:val="Bib"/>
        <w:spacing w:line="480" w:lineRule="auto"/>
        <w:rPr>
          <w:lang w:val="en"/>
        </w:rPr>
      </w:pPr>
      <w:r w:rsidRPr="00577B25">
        <w:rPr>
          <w:lang w:val="en"/>
        </w:rPr>
        <w:t>Rolfe</w:t>
      </w:r>
      <w:r w:rsidR="00B21DFA" w:rsidRPr="00577B25">
        <w:rPr>
          <w:lang w:val="en"/>
        </w:rPr>
        <w:t>,</w:t>
      </w:r>
      <w:r w:rsidRPr="00577B25">
        <w:rPr>
          <w:lang w:val="en"/>
        </w:rPr>
        <w:t xml:space="preserve"> G</w:t>
      </w:r>
      <w:r w:rsidR="00B21DFA" w:rsidRPr="00577B25">
        <w:rPr>
          <w:lang w:val="en"/>
        </w:rPr>
        <w:t>.</w:t>
      </w:r>
      <w:r w:rsidR="005462F3" w:rsidRPr="00577B25">
        <w:rPr>
          <w:lang w:val="en"/>
        </w:rPr>
        <w:t xml:space="preserve"> </w:t>
      </w:r>
      <w:r w:rsidR="00B21DFA" w:rsidRPr="00577B25">
        <w:rPr>
          <w:lang w:val="en"/>
        </w:rPr>
        <w:t>(2006).</w:t>
      </w:r>
      <w:r w:rsidR="000C688C" w:rsidRPr="00577B25">
        <w:rPr>
          <w:lang w:val="en"/>
        </w:rPr>
        <w:t xml:space="preserve"> Validity, trustworthiness and rigour: quality and the idea of qualitative research. </w:t>
      </w:r>
      <w:r w:rsidR="000C688C" w:rsidRPr="00577B25">
        <w:rPr>
          <w:i/>
          <w:lang w:val="en"/>
        </w:rPr>
        <w:t>Journal of Advanced Nursing</w:t>
      </w:r>
      <w:r w:rsidR="00B21DFA" w:rsidRPr="00577B25">
        <w:rPr>
          <w:i/>
          <w:lang w:val="en"/>
        </w:rPr>
        <w:t>,</w:t>
      </w:r>
      <w:r w:rsidR="000C688C" w:rsidRPr="00577B25">
        <w:rPr>
          <w:b/>
          <w:lang w:val="en"/>
        </w:rPr>
        <w:t xml:space="preserve"> </w:t>
      </w:r>
      <w:r w:rsidR="000C688C" w:rsidRPr="00577B25">
        <w:rPr>
          <w:i/>
          <w:lang w:val="en"/>
        </w:rPr>
        <w:t>53(3)</w:t>
      </w:r>
      <w:r w:rsidR="00B21DFA" w:rsidRPr="00577B25">
        <w:rPr>
          <w:i/>
          <w:lang w:val="en"/>
        </w:rPr>
        <w:t>,</w:t>
      </w:r>
      <w:r w:rsidRPr="00577B25">
        <w:rPr>
          <w:lang w:val="en"/>
        </w:rPr>
        <w:t xml:space="preserve"> </w:t>
      </w:r>
      <w:r w:rsidR="000C688C" w:rsidRPr="00577B25">
        <w:rPr>
          <w:lang w:val="en"/>
        </w:rPr>
        <w:t>304-310</w:t>
      </w:r>
      <w:r w:rsidRPr="00577B25">
        <w:rPr>
          <w:lang w:val="en"/>
        </w:rPr>
        <w:t>.</w:t>
      </w:r>
    </w:p>
    <w:p w:rsidR="00C45DDA" w:rsidRDefault="00C45DDA" w:rsidP="00577B25">
      <w:pPr>
        <w:pStyle w:val="Bib"/>
        <w:spacing w:line="480" w:lineRule="auto"/>
        <w:rPr>
          <w:lang w:val="en"/>
        </w:rPr>
      </w:pPr>
      <w:r w:rsidRPr="00577B25">
        <w:rPr>
          <w:lang w:val="en"/>
        </w:rPr>
        <w:t>Sandelowski</w:t>
      </w:r>
      <w:r w:rsidR="00B21DFA" w:rsidRPr="00577B25">
        <w:rPr>
          <w:lang w:val="en"/>
        </w:rPr>
        <w:t>,</w:t>
      </w:r>
      <w:r w:rsidRPr="00577B25">
        <w:rPr>
          <w:lang w:val="en"/>
        </w:rPr>
        <w:t xml:space="preserve"> M</w:t>
      </w:r>
      <w:r w:rsidR="00B21DFA" w:rsidRPr="00577B25">
        <w:rPr>
          <w:lang w:val="en"/>
        </w:rPr>
        <w:t>. (1993).</w:t>
      </w:r>
      <w:r w:rsidR="00BF18BE">
        <w:rPr>
          <w:lang w:val="en"/>
        </w:rPr>
        <w:t xml:space="preserve"> Rigor or r</w:t>
      </w:r>
      <w:r w:rsidRPr="00577B25">
        <w:rPr>
          <w:lang w:val="en"/>
        </w:rPr>
        <w:t xml:space="preserve">igor mortis: the problem of rigor in qualitative research revisited. </w:t>
      </w:r>
      <w:r w:rsidRPr="00577B25">
        <w:rPr>
          <w:i/>
          <w:lang w:val="en"/>
        </w:rPr>
        <w:t>Advances in Nursing Science</w:t>
      </w:r>
      <w:r w:rsidR="00B21DFA" w:rsidRPr="00577B25">
        <w:rPr>
          <w:i/>
          <w:lang w:val="en"/>
        </w:rPr>
        <w:t>,</w:t>
      </w:r>
      <w:r w:rsidRPr="00577B25">
        <w:rPr>
          <w:i/>
          <w:lang w:val="en"/>
        </w:rPr>
        <w:t xml:space="preserve"> 1</w:t>
      </w:r>
      <w:r w:rsidR="00B21DFA" w:rsidRPr="00577B25">
        <w:rPr>
          <w:i/>
          <w:lang w:val="en"/>
        </w:rPr>
        <w:t>6(2),</w:t>
      </w:r>
      <w:r w:rsidRPr="00577B25">
        <w:rPr>
          <w:lang w:val="en"/>
        </w:rPr>
        <w:t xml:space="preserve"> 1-8.</w:t>
      </w:r>
    </w:p>
    <w:p w:rsidR="003B038B" w:rsidRPr="00250CE1" w:rsidRDefault="003B038B" w:rsidP="00577B25">
      <w:pPr>
        <w:pStyle w:val="Bib"/>
        <w:spacing w:line="480" w:lineRule="auto"/>
        <w:rPr>
          <w:lang w:val="en"/>
        </w:rPr>
      </w:pPr>
      <w:r>
        <w:rPr>
          <w:lang w:val="en"/>
        </w:rPr>
        <w:t xml:space="preserve">Scott, S.E., Birt, L., Cavers, D., Shah, N., Campbell, C. &amp; Walter, F.M. (2015) Patient drawings of their melanoma: a novel approach to understanding symptom perception and appraisal prior to health care. </w:t>
      </w:r>
      <w:r w:rsidRPr="00250CE1">
        <w:rPr>
          <w:i/>
          <w:lang w:val="en"/>
        </w:rPr>
        <w:t>Psychology and Health</w:t>
      </w:r>
      <w:r w:rsidR="00250CE1">
        <w:rPr>
          <w:i/>
          <w:lang w:val="en"/>
        </w:rPr>
        <w:t>,</w:t>
      </w:r>
      <w:r>
        <w:rPr>
          <w:lang w:val="en"/>
        </w:rPr>
        <w:t xml:space="preserve"> </w:t>
      </w:r>
      <w:r w:rsidR="00250CE1" w:rsidRPr="00250CE1">
        <w:rPr>
          <w:rFonts w:eastAsiaTheme="minorHAnsi"/>
          <w:i/>
          <w:iCs/>
          <w:sz w:val="22"/>
          <w:szCs w:val="22"/>
          <w:lang w:val="en-GB"/>
        </w:rPr>
        <w:t>30</w:t>
      </w:r>
      <w:r w:rsidR="00250CE1" w:rsidRPr="00250CE1">
        <w:rPr>
          <w:rFonts w:eastAsiaTheme="minorHAnsi"/>
          <w:sz w:val="22"/>
          <w:szCs w:val="22"/>
          <w:lang w:val="en-GB"/>
        </w:rPr>
        <w:t xml:space="preserve"> (9), 1035-1048</w:t>
      </w:r>
      <w:r w:rsidR="00250CE1">
        <w:rPr>
          <w:rFonts w:eastAsiaTheme="minorHAnsi"/>
          <w:sz w:val="22"/>
          <w:szCs w:val="22"/>
          <w:lang w:val="en-GB"/>
        </w:rPr>
        <w:t xml:space="preserve">. </w:t>
      </w:r>
      <w:r w:rsidR="00250CE1" w:rsidRPr="00250CE1">
        <w:rPr>
          <w:rFonts w:eastAsiaTheme="minorHAnsi"/>
          <w:sz w:val="22"/>
          <w:szCs w:val="22"/>
          <w:lang w:val="en-GB"/>
        </w:rPr>
        <w:t xml:space="preserve"> </w:t>
      </w:r>
      <w:r w:rsidR="00250CE1">
        <w:rPr>
          <w:rFonts w:eastAsiaTheme="minorHAnsi"/>
          <w:sz w:val="22"/>
          <w:szCs w:val="22"/>
          <w:lang w:val="en-GB"/>
        </w:rPr>
        <w:t xml:space="preserve">doi: 10.1080/08870446.2015.1016943  </w:t>
      </w:r>
    </w:p>
    <w:p w:rsidR="006D5BDD" w:rsidRPr="00577B25" w:rsidRDefault="006D5BDD" w:rsidP="00577B25">
      <w:pPr>
        <w:pStyle w:val="Bib"/>
        <w:spacing w:line="480" w:lineRule="auto"/>
        <w:rPr>
          <w:lang w:val="en"/>
        </w:rPr>
      </w:pPr>
      <w:r w:rsidRPr="00577B25">
        <w:rPr>
          <w:lang w:val="en"/>
        </w:rPr>
        <w:lastRenderedPageBreak/>
        <w:t>Snape</w:t>
      </w:r>
      <w:r w:rsidR="00A23ADE" w:rsidRPr="00577B25">
        <w:rPr>
          <w:lang w:val="en"/>
        </w:rPr>
        <w:t>,</w:t>
      </w:r>
      <w:r w:rsidRPr="00577B25">
        <w:rPr>
          <w:lang w:val="en"/>
        </w:rPr>
        <w:t xml:space="preserve"> D</w:t>
      </w:r>
      <w:r w:rsidR="00A23ADE" w:rsidRPr="00577B25">
        <w:rPr>
          <w:lang w:val="en"/>
        </w:rPr>
        <w:t>.,</w:t>
      </w:r>
      <w:r w:rsidRPr="00577B25">
        <w:rPr>
          <w:lang w:val="en"/>
        </w:rPr>
        <w:t xml:space="preserve"> </w:t>
      </w:r>
      <w:r w:rsidR="00A23ADE" w:rsidRPr="00577B25">
        <w:rPr>
          <w:lang w:val="en"/>
        </w:rPr>
        <w:t>&amp;</w:t>
      </w:r>
      <w:r w:rsidRPr="00577B25">
        <w:rPr>
          <w:lang w:val="en"/>
        </w:rPr>
        <w:t xml:space="preserve"> Spencer</w:t>
      </w:r>
      <w:r w:rsidR="00A23ADE" w:rsidRPr="00577B25">
        <w:rPr>
          <w:lang w:val="en"/>
        </w:rPr>
        <w:t>,</w:t>
      </w:r>
      <w:r w:rsidRPr="00577B25">
        <w:rPr>
          <w:lang w:val="en"/>
        </w:rPr>
        <w:t xml:space="preserve"> L</w:t>
      </w:r>
      <w:r w:rsidR="00A23ADE" w:rsidRPr="00577B25">
        <w:rPr>
          <w:lang w:val="en"/>
        </w:rPr>
        <w:t>. (2003).</w:t>
      </w:r>
      <w:r w:rsidR="00BF18BE">
        <w:rPr>
          <w:lang w:val="en"/>
        </w:rPr>
        <w:t xml:space="preserve"> The foundations of qualitative r</w:t>
      </w:r>
      <w:r w:rsidRPr="00577B25">
        <w:rPr>
          <w:lang w:val="en"/>
        </w:rPr>
        <w:t>esearch</w:t>
      </w:r>
      <w:r w:rsidR="00A23ADE" w:rsidRPr="00577B25">
        <w:rPr>
          <w:lang w:val="en"/>
        </w:rPr>
        <w:t>.</w:t>
      </w:r>
      <w:r w:rsidRPr="00577B25">
        <w:rPr>
          <w:lang w:val="en"/>
        </w:rPr>
        <w:t xml:space="preserve"> </w:t>
      </w:r>
      <w:r w:rsidR="00A23ADE" w:rsidRPr="00577B25">
        <w:rPr>
          <w:lang w:val="en"/>
        </w:rPr>
        <w:t>In J. Ritchie &amp; J. Lewis (Eds.)</w:t>
      </w:r>
      <w:r w:rsidRPr="00577B25">
        <w:rPr>
          <w:lang w:val="en"/>
        </w:rPr>
        <w:t xml:space="preserve"> </w:t>
      </w:r>
      <w:r w:rsidR="00BF18BE">
        <w:rPr>
          <w:i/>
          <w:lang w:val="en"/>
        </w:rPr>
        <w:t>Research p</w:t>
      </w:r>
      <w:r w:rsidRPr="00577B25">
        <w:rPr>
          <w:i/>
          <w:lang w:val="en"/>
        </w:rPr>
        <w:t xml:space="preserve">ractice: a guide for social </w:t>
      </w:r>
      <w:r w:rsidR="00C45DDA" w:rsidRPr="00577B25">
        <w:rPr>
          <w:i/>
          <w:lang w:val="en"/>
        </w:rPr>
        <w:t>science</w:t>
      </w:r>
      <w:r w:rsidRPr="00577B25">
        <w:rPr>
          <w:i/>
          <w:lang w:val="en"/>
        </w:rPr>
        <w:t xml:space="preserve"> students and researchers</w:t>
      </w:r>
      <w:r w:rsidR="00A23ADE" w:rsidRPr="00577B25">
        <w:rPr>
          <w:lang w:val="en"/>
        </w:rPr>
        <w:t xml:space="preserve"> (pp. 1-23).</w:t>
      </w:r>
      <w:r w:rsidRPr="00577B25">
        <w:rPr>
          <w:lang w:val="en"/>
        </w:rPr>
        <w:t xml:space="preserve"> London</w:t>
      </w:r>
      <w:r w:rsidR="00A23ADE" w:rsidRPr="00577B25">
        <w:rPr>
          <w:lang w:val="en"/>
        </w:rPr>
        <w:t>,</w:t>
      </w:r>
      <w:r w:rsidRPr="00577B25">
        <w:rPr>
          <w:lang w:val="en"/>
        </w:rPr>
        <w:t xml:space="preserve"> UK: Sage.</w:t>
      </w:r>
    </w:p>
    <w:p w:rsidR="00FB79A7" w:rsidRPr="00577B25" w:rsidRDefault="00FB79A7" w:rsidP="00577B25">
      <w:pPr>
        <w:pStyle w:val="Bib"/>
        <w:spacing w:line="480" w:lineRule="auto"/>
        <w:rPr>
          <w:lang w:val="en-GB"/>
        </w:rPr>
      </w:pPr>
      <w:r w:rsidRPr="00577B25">
        <w:rPr>
          <w:lang w:val="en-GB"/>
        </w:rPr>
        <w:t>Tong</w:t>
      </w:r>
      <w:r w:rsidR="00FD373E" w:rsidRPr="00577B25">
        <w:rPr>
          <w:lang w:val="en-GB"/>
        </w:rPr>
        <w:t>,</w:t>
      </w:r>
      <w:r w:rsidRPr="00577B25">
        <w:rPr>
          <w:lang w:val="en-GB"/>
        </w:rPr>
        <w:t xml:space="preserve"> A</w:t>
      </w:r>
      <w:r w:rsidR="00FD373E" w:rsidRPr="00577B25">
        <w:rPr>
          <w:lang w:val="en-GB"/>
        </w:rPr>
        <w:t>.</w:t>
      </w:r>
      <w:r w:rsidRPr="00577B25">
        <w:rPr>
          <w:lang w:val="en-GB"/>
        </w:rPr>
        <w:t>, Sainsbury</w:t>
      </w:r>
      <w:r w:rsidR="00FD373E" w:rsidRPr="00577B25">
        <w:rPr>
          <w:lang w:val="en-GB"/>
        </w:rPr>
        <w:t>,</w:t>
      </w:r>
      <w:r w:rsidRPr="00577B25">
        <w:rPr>
          <w:lang w:val="en-GB"/>
        </w:rPr>
        <w:t xml:space="preserve"> P</w:t>
      </w:r>
      <w:r w:rsidR="00FD373E" w:rsidRPr="00577B25">
        <w:rPr>
          <w:lang w:val="en-GB"/>
        </w:rPr>
        <w:t>.,</w:t>
      </w:r>
      <w:r w:rsidRPr="00577B25">
        <w:rPr>
          <w:lang w:val="en-GB"/>
        </w:rPr>
        <w:t xml:space="preserve"> </w:t>
      </w:r>
      <w:r w:rsidR="00FD373E" w:rsidRPr="00577B25">
        <w:rPr>
          <w:lang w:val="en-GB"/>
        </w:rPr>
        <w:t>&amp;</w:t>
      </w:r>
      <w:r w:rsidRPr="00577B25">
        <w:rPr>
          <w:lang w:val="en-GB"/>
        </w:rPr>
        <w:t xml:space="preserve"> Craig</w:t>
      </w:r>
      <w:r w:rsidR="00FD373E" w:rsidRPr="00577B25">
        <w:rPr>
          <w:lang w:val="en-GB"/>
        </w:rPr>
        <w:t>,</w:t>
      </w:r>
      <w:r w:rsidRPr="00577B25">
        <w:rPr>
          <w:lang w:val="en-GB"/>
        </w:rPr>
        <w:t xml:space="preserve"> J</w:t>
      </w:r>
      <w:r w:rsidR="00FD373E" w:rsidRPr="00577B25">
        <w:rPr>
          <w:lang w:val="en-GB"/>
        </w:rPr>
        <w:t>. (</w:t>
      </w:r>
      <w:r w:rsidRPr="00577B25">
        <w:rPr>
          <w:lang w:val="en-GB"/>
        </w:rPr>
        <w:t>2</w:t>
      </w:r>
      <w:r w:rsidR="00FD373E" w:rsidRPr="00577B25">
        <w:rPr>
          <w:lang w:val="en-GB"/>
        </w:rPr>
        <w:t>007).</w:t>
      </w:r>
      <w:r w:rsidRPr="00577B25">
        <w:rPr>
          <w:lang w:val="en-GB"/>
        </w:rPr>
        <w:t xml:space="preserve"> Consolidated criteria for reporting qualitative research (COREQ): a 32-item checklist for interviews and focus groups. </w:t>
      </w:r>
      <w:r w:rsidRPr="00577B25">
        <w:rPr>
          <w:i/>
          <w:lang w:val="en-GB"/>
        </w:rPr>
        <w:t>International Journal for Quality in Health Care</w:t>
      </w:r>
      <w:r w:rsidR="00FD373E" w:rsidRPr="00577B25">
        <w:rPr>
          <w:i/>
          <w:lang w:val="en-GB"/>
        </w:rPr>
        <w:t>,</w:t>
      </w:r>
      <w:r w:rsidRPr="00577B25">
        <w:rPr>
          <w:i/>
          <w:lang w:val="en-GB"/>
        </w:rPr>
        <w:t xml:space="preserve"> 19(6)</w:t>
      </w:r>
      <w:r w:rsidR="00FD373E" w:rsidRPr="00577B25">
        <w:rPr>
          <w:i/>
          <w:lang w:val="en-GB"/>
        </w:rPr>
        <w:t>,</w:t>
      </w:r>
      <w:r w:rsidR="00FD373E" w:rsidRPr="00577B25">
        <w:rPr>
          <w:lang w:val="en-GB"/>
        </w:rPr>
        <w:t xml:space="preserve"> </w:t>
      </w:r>
      <w:r w:rsidRPr="00577B25">
        <w:rPr>
          <w:lang w:val="en-GB"/>
        </w:rPr>
        <w:t>349-357.</w:t>
      </w:r>
    </w:p>
    <w:p w:rsidR="00070A68" w:rsidRDefault="00582B1D" w:rsidP="00577B25">
      <w:pPr>
        <w:pStyle w:val="Bib"/>
        <w:spacing w:line="480" w:lineRule="auto"/>
        <w:rPr>
          <w:rStyle w:val="st"/>
        </w:rPr>
      </w:pPr>
      <w:r w:rsidRPr="00577B25">
        <w:rPr>
          <w:noProof/>
        </w:rPr>
        <w:t>Torrance</w:t>
      </w:r>
      <w:r w:rsidR="00FD373E" w:rsidRPr="00577B25">
        <w:rPr>
          <w:noProof/>
        </w:rPr>
        <w:t>,</w:t>
      </w:r>
      <w:r w:rsidR="00DA3D84" w:rsidRPr="00577B25">
        <w:rPr>
          <w:noProof/>
        </w:rPr>
        <w:t xml:space="preserve"> H</w:t>
      </w:r>
      <w:r w:rsidR="00FD373E" w:rsidRPr="00577B25">
        <w:rPr>
          <w:noProof/>
        </w:rPr>
        <w:t>. (2012).</w:t>
      </w:r>
      <w:r w:rsidR="00070A68" w:rsidRPr="00577B25">
        <w:rPr>
          <w:noProof/>
        </w:rPr>
        <w:t xml:space="preserve"> Triangulation, respondent validation and democrat</w:t>
      </w:r>
      <w:r w:rsidR="00DA3D84" w:rsidRPr="00577B25">
        <w:rPr>
          <w:noProof/>
        </w:rPr>
        <w:t>ic</w:t>
      </w:r>
      <w:r w:rsidR="00070A68" w:rsidRPr="00577B25">
        <w:rPr>
          <w:noProof/>
        </w:rPr>
        <w:t xml:space="preserve"> participation in mixed methods research. </w:t>
      </w:r>
      <w:r w:rsidR="00070A68" w:rsidRPr="00577B25">
        <w:rPr>
          <w:i/>
          <w:noProof/>
        </w:rPr>
        <w:t>Journal of Mixed Methods Research</w:t>
      </w:r>
      <w:r w:rsidR="00FD373E" w:rsidRPr="00577B25">
        <w:rPr>
          <w:i/>
          <w:noProof/>
        </w:rPr>
        <w:t>,</w:t>
      </w:r>
      <w:r w:rsidR="00FD373E" w:rsidRPr="00577B25">
        <w:rPr>
          <w:noProof/>
        </w:rPr>
        <w:t xml:space="preserve"> </w:t>
      </w:r>
      <w:r w:rsidR="00FD373E" w:rsidRPr="00577B25">
        <w:rPr>
          <w:i/>
          <w:noProof/>
        </w:rPr>
        <w:t>6(2),</w:t>
      </w:r>
      <w:r w:rsidR="00070A68" w:rsidRPr="00577B25">
        <w:rPr>
          <w:i/>
          <w:noProof/>
        </w:rPr>
        <w:t xml:space="preserve"> </w:t>
      </w:r>
      <w:r w:rsidR="00070A68" w:rsidRPr="00577B25">
        <w:rPr>
          <w:noProof/>
        </w:rPr>
        <w:t>111-123.</w:t>
      </w:r>
      <w:r w:rsidR="008B5825">
        <w:rPr>
          <w:noProof/>
        </w:rPr>
        <w:t xml:space="preserve"> </w:t>
      </w:r>
      <w:r w:rsidR="008B5825">
        <w:rPr>
          <w:rStyle w:val="st"/>
        </w:rPr>
        <w:t>doi: 10.1177/1558689812437185</w:t>
      </w:r>
      <w:r w:rsidR="00250CE1">
        <w:rPr>
          <w:rStyle w:val="st"/>
        </w:rPr>
        <w:t>.</w:t>
      </w:r>
    </w:p>
    <w:p w:rsidR="00250CE1" w:rsidRPr="00577B25" w:rsidRDefault="00250CE1" w:rsidP="00577B25">
      <w:pPr>
        <w:pStyle w:val="Bib"/>
        <w:spacing w:line="480" w:lineRule="auto"/>
        <w:rPr>
          <w:lang w:val="en-GB"/>
        </w:rPr>
      </w:pPr>
      <w:r>
        <w:rPr>
          <w:rStyle w:val="st"/>
        </w:rPr>
        <w:t xml:space="preserve">Walter F.M., Birt, L., Cavers, D., Scott, S., Emery, J., Burrows, N., Cavanagh, G., Mackie, R., Weller, D., &amp; Campbell, C. (2014) ‘This isn’t what mine looked like’: a qualitative study of symptom appraisal and help seeking in people recently diagnosed with melanoma. </w:t>
      </w:r>
      <w:r w:rsidRPr="00250CE1">
        <w:rPr>
          <w:rStyle w:val="st"/>
          <w:i/>
        </w:rPr>
        <w:t>BMJ Open</w:t>
      </w:r>
      <w:r>
        <w:rPr>
          <w:rStyle w:val="st"/>
        </w:rPr>
        <w:t>, 4</w:t>
      </w:r>
      <w:r w:rsidR="00DF2936">
        <w:rPr>
          <w:rStyle w:val="st"/>
        </w:rPr>
        <w:t>(7), 1-2</w:t>
      </w:r>
      <w:r>
        <w:rPr>
          <w:rStyle w:val="st"/>
        </w:rPr>
        <w:t xml:space="preserve">  doi:10</w:t>
      </w:r>
      <w:r w:rsidR="00DF2936">
        <w:rPr>
          <w:rStyle w:val="st"/>
        </w:rPr>
        <w:t>.</w:t>
      </w:r>
      <w:r>
        <w:rPr>
          <w:rStyle w:val="st"/>
        </w:rPr>
        <w:t>1136/bmjopen-2014-005566.</w:t>
      </w:r>
    </w:p>
    <w:p w:rsidR="00EC7D44" w:rsidRDefault="00EC7D44">
      <w:pPr>
        <w:rPr>
          <w:rFonts w:eastAsia="Times New Roman" w:cs="Times New Roman"/>
          <w:sz w:val="24"/>
          <w:szCs w:val="24"/>
          <w:lang w:val="en-US"/>
        </w:rPr>
      </w:pPr>
      <w:r>
        <w:br w:type="page"/>
      </w:r>
    </w:p>
    <w:p w:rsidR="00FF7B18" w:rsidRPr="001C1060" w:rsidRDefault="00A60A07" w:rsidP="00EF5274">
      <w:pPr>
        <w:pStyle w:val="Bib"/>
        <w:spacing w:line="480" w:lineRule="auto"/>
        <w:rPr>
          <w:rFonts w:ascii="Arial" w:hAnsi="Arial" w:cs="Arial"/>
          <w:b/>
          <w:sz w:val="22"/>
          <w:szCs w:val="22"/>
          <w:lang w:val="en-GB"/>
        </w:rPr>
      </w:pPr>
      <w:r w:rsidRPr="001C1060">
        <w:rPr>
          <w:rFonts w:ascii="Arial" w:hAnsi="Arial" w:cs="Arial"/>
          <w:b/>
        </w:rPr>
        <w:lastRenderedPageBreak/>
        <w:t xml:space="preserve">Table </w:t>
      </w:r>
      <w:r w:rsidR="00835206" w:rsidRPr="001C1060">
        <w:rPr>
          <w:rFonts w:ascii="Arial" w:hAnsi="Arial" w:cs="Arial"/>
          <w:b/>
        </w:rPr>
        <w:t>1</w:t>
      </w:r>
      <w:r w:rsidRPr="001C1060">
        <w:rPr>
          <w:rFonts w:ascii="Arial" w:hAnsi="Arial" w:cs="Arial"/>
          <w:b/>
        </w:rPr>
        <w:t xml:space="preserve"> Examples of different types of member checking</w:t>
      </w:r>
    </w:p>
    <w:tbl>
      <w:tblPr>
        <w:tblStyle w:val="TableGrid"/>
        <w:tblW w:w="9889" w:type="dxa"/>
        <w:tblLayout w:type="fixed"/>
        <w:tblLook w:val="04A0" w:firstRow="1" w:lastRow="0" w:firstColumn="1" w:lastColumn="0" w:noHBand="0" w:noVBand="1"/>
      </w:tblPr>
      <w:tblGrid>
        <w:gridCol w:w="1526"/>
        <w:gridCol w:w="1984"/>
        <w:gridCol w:w="2552"/>
        <w:gridCol w:w="2126"/>
        <w:gridCol w:w="1701"/>
      </w:tblGrid>
      <w:tr w:rsidR="006234B8" w:rsidRPr="00A60A07" w:rsidTr="00293C14">
        <w:tc>
          <w:tcPr>
            <w:tcW w:w="1526" w:type="dxa"/>
            <w:shd w:val="clear" w:color="auto" w:fill="B8CCE4" w:themeFill="accent1" w:themeFillTint="66"/>
          </w:tcPr>
          <w:p w:rsidR="005E20AF" w:rsidRPr="00A60A07" w:rsidRDefault="006C1CAF" w:rsidP="00A60A07">
            <w:pPr>
              <w:rPr>
                <w:sz w:val="20"/>
                <w:szCs w:val="20"/>
              </w:rPr>
            </w:pPr>
            <w:r>
              <w:rPr>
                <w:sz w:val="20"/>
                <w:szCs w:val="20"/>
              </w:rPr>
              <w:t>Method of member checking</w:t>
            </w:r>
          </w:p>
        </w:tc>
        <w:tc>
          <w:tcPr>
            <w:tcW w:w="1984" w:type="dxa"/>
            <w:shd w:val="clear" w:color="auto" w:fill="B8CCE4" w:themeFill="accent1" w:themeFillTint="66"/>
          </w:tcPr>
          <w:p w:rsidR="005E20AF" w:rsidRPr="00A60A07" w:rsidRDefault="005E20AF" w:rsidP="00A60A07">
            <w:pPr>
              <w:rPr>
                <w:sz w:val="20"/>
                <w:szCs w:val="20"/>
              </w:rPr>
            </w:pPr>
            <w:r w:rsidRPr="00A60A07">
              <w:rPr>
                <w:sz w:val="20"/>
                <w:szCs w:val="20"/>
              </w:rPr>
              <w:t xml:space="preserve">Epistemological stance </w:t>
            </w:r>
          </w:p>
          <w:p w:rsidR="005E20AF" w:rsidRPr="00A60A07" w:rsidRDefault="005E20AF" w:rsidP="00A60A07">
            <w:pPr>
              <w:rPr>
                <w:sz w:val="20"/>
                <w:szCs w:val="20"/>
              </w:rPr>
            </w:pPr>
          </w:p>
        </w:tc>
        <w:tc>
          <w:tcPr>
            <w:tcW w:w="2552" w:type="dxa"/>
            <w:shd w:val="clear" w:color="auto" w:fill="B8CCE4" w:themeFill="accent1" w:themeFillTint="66"/>
          </w:tcPr>
          <w:p w:rsidR="005E20AF" w:rsidRPr="00DA0B27" w:rsidRDefault="001A3677" w:rsidP="00A60A07">
            <w:pPr>
              <w:rPr>
                <w:sz w:val="20"/>
                <w:szCs w:val="20"/>
              </w:rPr>
            </w:pPr>
            <w:r w:rsidRPr="00DA0B27">
              <w:rPr>
                <w:sz w:val="20"/>
                <w:szCs w:val="20"/>
              </w:rPr>
              <w:t>Theoretical</w:t>
            </w:r>
            <w:r w:rsidR="005E20AF" w:rsidRPr="00DA0B27">
              <w:rPr>
                <w:sz w:val="20"/>
                <w:szCs w:val="20"/>
              </w:rPr>
              <w:t xml:space="preserve"> </w:t>
            </w:r>
            <w:r w:rsidR="00293C14" w:rsidRPr="00DA0B27">
              <w:rPr>
                <w:sz w:val="20"/>
                <w:szCs w:val="20"/>
              </w:rPr>
              <w:t xml:space="preserve">issues </w:t>
            </w:r>
          </w:p>
          <w:p w:rsidR="005E20AF" w:rsidRPr="00A60A07" w:rsidRDefault="005E20AF" w:rsidP="00A60A07">
            <w:pPr>
              <w:rPr>
                <w:sz w:val="20"/>
                <w:szCs w:val="20"/>
              </w:rPr>
            </w:pPr>
          </w:p>
        </w:tc>
        <w:tc>
          <w:tcPr>
            <w:tcW w:w="2126" w:type="dxa"/>
            <w:shd w:val="clear" w:color="auto" w:fill="B8CCE4" w:themeFill="accent1" w:themeFillTint="66"/>
          </w:tcPr>
          <w:p w:rsidR="005E20AF" w:rsidRPr="00A60A07" w:rsidRDefault="00DA0B27" w:rsidP="00A60A07">
            <w:pPr>
              <w:rPr>
                <w:sz w:val="20"/>
                <w:szCs w:val="20"/>
              </w:rPr>
            </w:pPr>
            <w:r>
              <w:rPr>
                <w:sz w:val="20"/>
                <w:szCs w:val="20"/>
              </w:rPr>
              <w:t>Method</w:t>
            </w:r>
          </w:p>
          <w:p w:rsidR="005E20AF" w:rsidRPr="00A60A07" w:rsidRDefault="005E20AF" w:rsidP="00A60A07">
            <w:pPr>
              <w:rPr>
                <w:sz w:val="20"/>
                <w:szCs w:val="20"/>
              </w:rPr>
            </w:pPr>
          </w:p>
        </w:tc>
        <w:tc>
          <w:tcPr>
            <w:tcW w:w="1701" w:type="dxa"/>
            <w:shd w:val="clear" w:color="auto" w:fill="B8CCE4" w:themeFill="accent1" w:themeFillTint="66"/>
          </w:tcPr>
          <w:p w:rsidR="005E20AF" w:rsidRPr="00A60A07" w:rsidRDefault="005E20AF" w:rsidP="00A60A07">
            <w:pPr>
              <w:rPr>
                <w:sz w:val="20"/>
                <w:szCs w:val="20"/>
              </w:rPr>
            </w:pPr>
            <w:r w:rsidRPr="00A60A07">
              <w:rPr>
                <w:sz w:val="20"/>
                <w:szCs w:val="20"/>
              </w:rPr>
              <w:t>Ethical issues</w:t>
            </w:r>
          </w:p>
        </w:tc>
      </w:tr>
      <w:tr w:rsidR="006234B8" w:rsidRPr="00A60A07" w:rsidTr="00293C14">
        <w:tc>
          <w:tcPr>
            <w:tcW w:w="1526" w:type="dxa"/>
          </w:tcPr>
          <w:p w:rsidR="00C1703E" w:rsidRPr="000E5D82" w:rsidRDefault="005E20AF" w:rsidP="005B2BE2">
            <w:pPr>
              <w:rPr>
                <w:b/>
                <w:sz w:val="18"/>
                <w:szCs w:val="18"/>
              </w:rPr>
            </w:pPr>
            <w:r w:rsidRPr="000E5D82">
              <w:rPr>
                <w:b/>
                <w:sz w:val="18"/>
                <w:szCs w:val="18"/>
              </w:rPr>
              <w:t xml:space="preserve">Returning transcribed verbatim transcripts </w:t>
            </w:r>
          </w:p>
          <w:p w:rsidR="005E20AF" w:rsidRPr="00C1703E" w:rsidRDefault="00171CC5" w:rsidP="00F850BB">
            <w:pPr>
              <w:rPr>
                <w:sz w:val="18"/>
                <w:szCs w:val="18"/>
              </w:rPr>
            </w:pPr>
            <w:r>
              <w:rPr>
                <w:sz w:val="18"/>
                <w:szCs w:val="18"/>
              </w:rPr>
              <w:t xml:space="preserve">(Forbat </w:t>
            </w:r>
            <w:r w:rsidR="00F850BB">
              <w:rPr>
                <w:sz w:val="18"/>
                <w:szCs w:val="18"/>
              </w:rPr>
              <w:t>&amp;</w:t>
            </w:r>
            <w:r>
              <w:rPr>
                <w:sz w:val="18"/>
                <w:szCs w:val="18"/>
              </w:rPr>
              <w:t xml:space="preserve"> Henderson</w:t>
            </w:r>
            <w:r w:rsidR="00CC7C2B">
              <w:rPr>
                <w:sz w:val="18"/>
                <w:szCs w:val="18"/>
              </w:rPr>
              <w:t>,</w:t>
            </w:r>
            <w:r>
              <w:rPr>
                <w:sz w:val="18"/>
                <w:szCs w:val="18"/>
              </w:rPr>
              <w:t xml:space="preserve"> </w:t>
            </w:r>
            <w:r w:rsidR="005E20AF" w:rsidRPr="00C1703E">
              <w:rPr>
                <w:sz w:val="18"/>
                <w:szCs w:val="18"/>
              </w:rPr>
              <w:t xml:space="preserve"> 200</w:t>
            </w:r>
            <w:r>
              <w:rPr>
                <w:sz w:val="18"/>
                <w:szCs w:val="18"/>
              </w:rPr>
              <w:t>5</w:t>
            </w:r>
            <w:r w:rsidR="00CC7C2B">
              <w:rPr>
                <w:sz w:val="18"/>
                <w:szCs w:val="18"/>
              </w:rPr>
              <w:t>;</w:t>
            </w:r>
            <w:r w:rsidR="00046559">
              <w:rPr>
                <w:sz w:val="18"/>
                <w:szCs w:val="18"/>
              </w:rPr>
              <w:t xml:space="preserve"> </w:t>
            </w:r>
            <w:r>
              <w:rPr>
                <w:sz w:val="18"/>
                <w:szCs w:val="18"/>
              </w:rPr>
              <w:t xml:space="preserve">Carlson </w:t>
            </w:r>
            <w:r w:rsidR="005B2BE2" w:rsidRPr="00C1703E">
              <w:rPr>
                <w:sz w:val="18"/>
                <w:szCs w:val="18"/>
              </w:rPr>
              <w:t>2010</w:t>
            </w:r>
            <w:r w:rsidR="005E20AF" w:rsidRPr="00C1703E">
              <w:rPr>
                <w:sz w:val="18"/>
                <w:szCs w:val="18"/>
              </w:rPr>
              <w:t>)</w:t>
            </w:r>
          </w:p>
        </w:tc>
        <w:tc>
          <w:tcPr>
            <w:tcW w:w="1984" w:type="dxa"/>
          </w:tcPr>
          <w:p w:rsidR="003057F4" w:rsidRDefault="005E20AF" w:rsidP="00A60A07">
            <w:pPr>
              <w:rPr>
                <w:sz w:val="18"/>
                <w:szCs w:val="18"/>
              </w:rPr>
            </w:pPr>
            <w:r w:rsidRPr="00C1703E">
              <w:rPr>
                <w:sz w:val="18"/>
                <w:szCs w:val="18"/>
              </w:rPr>
              <w:t>Positivist</w:t>
            </w:r>
            <w:r w:rsidR="00C1703E">
              <w:rPr>
                <w:sz w:val="18"/>
                <w:szCs w:val="18"/>
              </w:rPr>
              <w:t>:</w:t>
            </w:r>
            <w:r w:rsidRPr="00C1703E">
              <w:rPr>
                <w:sz w:val="18"/>
                <w:szCs w:val="18"/>
              </w:rPr>
              <w:t xml:space="preserve"> </w:t>
            </w:r>
          </w:p>
          <w:p w:rsidR="005E20AF" w:rsidRPr="00C1703E" w:rsidRDefault="003057F4" w:rsidP="003057F4">
            <w:pPr>
              <w:rPr>
                <w:sz w:val="18"/>
                <w:szCs w:val="18"/>
              </w:rPr>
            </w:pPr>
            <w:r>
              <w:rPr>
                <w:sz w:val="18"/>
                <w:szCs w:val="18"/>
              </w:rPr>
              <w:t>I</w:t>
            </w:r>
            <w:r w:rsidR="005E20AF" w:rsidRPr="00C1703E">
              <w:rPr>
                <w:sz w:val="18"/>
                <w:szCs w:val="18"/>
              </w:rPr>
              <w:t>mplies there is a truth value in the spoken/written word</w:t>
            </w:r>
          </w:p>
        </w:tc>
        <w:tc>
          <w:tcPr>
            <w:tcW w:w="2552" w:type="dxa"/>
          </w:tcPr>
          <w:p w:rsidR="00C1703E" w:rsidRPr="00C1703E" w:rsidRDefault="005E20AF" w:rsidP="00C1703E">
            <w:pPr>
              <w:pStyle w:val="ListParagraph"/>
              <w:numPr>
                <w:ilvl w:val="0"/>
                <w:numId w:val="1"/>
              </w:numPr>
              <w:ind w:left="273" w:hanging="283"/>
              <w:rPr>
                <w:sz w:val="18"/>
                <w:szCs w:val="18"/>
              </w:rPr>
            </w:pPr>
            <w:r w:rsidRPr="00C1703E">
              <w:rPr>
                <w:sz w:val="18"/>
                <w:szCs w:val="18"/>
              </w:rPr>
              <w:t xml:space="preserve">Appropriate for checking factual information. </w:t>
            </w:r>
          </w:p>
          <w:p w:rsidR="005E20AF" w:rsidRPr="00C1703E" w:rsidRDefault="005E20AF" w:rsidP="00C1703E">
            <w:pPr>
              <w:pStyle w:val="ListParagraph"/>
              <w:numPr>
                <w:ilvl w:val="0"/>
                <w:numId w:val="1"/>
              </w:numPr>
              <w:ind w:left="273" w:hanging="283"/>
              <w:rPr>
                <w:sz w:val="18"/>
                <w:szCs w:val="18"/>
              </w:rPr>
            </w:pPr>
            <w:r w:rsidRPr="00C1703E">
              <w:rPr>
                <w:sz w:val="18"/>
                <w:szCs w:val="18"/>
              </w:rPr>
              <w:t>Could enabl</w:t>
            </w:r>
            <w:r w:rsidR="00C1703E" w:rsidRPr="00C1703E">
              <w:rPr>
                <w:sz w:val="18"/>
                <w:szCs w:val="18"/>
              </w:rPr>
              <w:t>e</w:t>
            </w:r>
            <w:r w:rsidRPr="00C1703E">
              <w:rPr>
                <w:sz w:val="18"/>
                <w:szCs w:val="18"/>
              </w:rPr>
              <w:t xml:space="preserve"> the addition of new data</w:t>
            </w:r>
          </w:p>
          <w:p w:rsidR="00C1703E" w:rsidRDefault="005E20AF" w:rsidP="00C1703E">
            <w:pPr>
              <w:pStyle w:val="ListParagraph"/>
              <w:numPr>
                <w:ilvl w:val="0"/>
                <w:numId w:val="1"/>
              </w:numPr>
              <w:ind w:left="273" w:hanging="283"/>
              <w:rPr>
                <w:sz w:val="18"/>
                <w:szCs w:val="18"/>
              </w:rPr>
            </w:pPr>
            <w:r w:rsidRPr="00C1703E">
              <w:rPr>
                <w:sz w:val="18"/>
                <w:szCs w:val="18"/>
              </w:rPr>
              <w:t>Could enable participant to delete the data they no longer wish to have used</w:t>
            </w:r>
            <w:r w:rsidR="00C20624">
              <w:rPr>
                <w:sz w:val="18"/>
                <w:szCs w:val="18"/>
              </w:rPr>
              <w:t xml:space="preserve"> thereby changing the data set</w:t>
            </w:r>
          </w:p>
          <w:p w:rsidR="005E20AF" w:rsidRPr="00C1703E" w:rsidRDefault="005E20AF" w:rsidP="00D73997">
            <w:pPr>
              <w:pStyle w:val="ListParagraph"/>
              <w:ind w:left="273"/>
              <w:rPr>
                <w:sz w:val="18"/>
                <w:szCs w:val="18"/>
              </w:rPr>
            </w:pPr>
          </w:p>
        </w:tc>
        <w:tc>
          <w:tcPr>
            <w:tcW w:w="2126" w:type="dxa"/>
          </w:tcPr>
          <w:p w:rsidR="005E20AF" w:rsidRPr="00C1703E" w:rsidRDefault="005E20AF" w:rsidP="00C1703E">
            <w:pPr>
              <w:pStyle w:val="ListParagraph"/>
              <w:numPr>
                <w:ilvl w:val="0"/>
                <w:numId w:val="1"/>
              </w:numPr>
              <w:ind w:left="268" w:hanging="268"/>
              <w:rPr>
                <w:sz w:val="18"/>
                <w:szCs w:val="18"/>
              </w:rPr>
            </w:pPr>
            <w:r w:rsidRPr="00C1703E">
              <w:rPr>
                <w:sz w:val="18"/>
                <w:szCs w:val="18"/>
              </w:rPr>
              <w:t xml:space="preserve">Need to return </w:t>
            </w:r>
            <w:r w:rsidR="005B2BE2" w:rsidRPr="00C1703E">
              <w:rPr>
                <w:sz w:val="18"/>
                <w:szCs w:val="18"/>
              </w:rPr>
              <w:t xml:space="preserve">transcripts </w:t>
            </w:r>
            <w:r w:rsidRPr="00C1703E">
              <w:rPr>
                <w:sz w:val="18"/>
                <w:szCs w:val="18"/>
              </w:rPr>
              <w:t>relatively quickly w</w:t>
            </w:r>
            <w:r w:rsidR="00C1703E" w:rsidRPr="00C1703E">
              <w:rPr>
                <w:sz w:val="18"/>
                <w:szCs w:val="18"/>
              </w:rPr>
              <w:t>hile</w:t>
            </w:r>
            <w:r w:rsidRPr="00C1703E">
              <w:rPr>
                <w:sz w:val="18"/>
                <w:szCs w:val="18"/>
              </w:rPr>
              <w:t xml:space="preserve"> </w:t>
            </w:r>
            <w:r w:rsidR="005B2BE2" w:rsidRPr="00C1703E">
              <w:rPr>
                <w:sz w:val="18"/>
                <w:szCs w:val="18"/>
              </w:rPr>
              <w:t>interview</w:t>
            </w:r>
            <w:r w:rsidRPr="00C1703E">
              <w:rPr>
                <w:sz w:val="18"/>
                <w:szCs w:val="18"/>
              </w:rPr>
              <w:t xml:space="preserve"> still fresh in memory</w:t>
            </w:r>
          </w:p>
          <w:p w:rsidR="005E20AF" w:rsidRPr="00C1703E" w:rsidRDefault="005E20AF" w:rsidP="00C1703E">
            <w:pPr>
              <w:pStyle w:val="ListParagraph"/>
              <w:numPr>
                <w:ilvl w:val="0"/>
                <w:numId w:val="1"/>
              </w:numPr>
              <w:ind w:left="268" w:hanging="268"/>
              <w:rPr>
                <w:sz w:val="18"/>
                <w:szCs w:val="18"/>
              </w:rPr>
            </w:pPr>
            <w:r w:rsidRPr="00C1703E">
              <w:rPr>
                <w:sz w:val="18"/>
                <w:szCs w:val="18"/>
              </w:rPr>
              <w:t>Could return</w:t>
            </w:r>
            <w:r w:rsidR="00C1703E" w:rsidRPr="00C1703E">
              <w:rPr>
                <w:sz w:val="18"/>
                <w:szCs w:val="18"/>
              </w:rPr>
              <w:t xml:space="preserve"> transcript</w:t>
            </w:r>
            <w:r w:rsidRPr="00C1703E">
              <w:rPr>
                <w:sz w:val="18"/>
                <w:szCs w:val="18"/>
              </w:rPr>
              <w:t xml:space="preserve"> using paper or electronic methods</w:t>
            </w:r>
            <w:r w:rsidR="005B2BE2" w:rsidRPr="00C1703E">
              <w:rPr>
                <w:sz w:val="18"/>
                <w:szCs w:val="18"/>
              </w:rPr>
              <w:t>, or audio tapes</w:t>
            </w:r>
          </w:p>
          <w:p w:rsidR="005E20AF" w:rsidRPr="00C1703E" w:rsidRDefault="005E20AF" w:rsidP="005E20AF">
            <w:pPr>
              <w:rPr>
                <w:sz w:val="18"/>
                <w:szCs w:val="18"/>
              </w:rPr>
            </w:pPr>
          </w:p>
        </w:tc>
        <w:tc>
          <w:tcPr>
            <w:tcW w:w="1701" w:type="dxa"/>
          </w:tcPr>
          <w:p w:rsidR="005E20AF" w:rsidRPr="003057F4" w:rsidRDefault="003057F4" w:rsidP="003057F4">
            <w:pPr>
              <w:pStyle w:val="ListParagraph"/>
              <w:numPr>
                <w:ilvl w:val="0"/>
                <w:numId w:val="1"/>
              </w:numPr>
              <w:ind w:left="222" w:hanging="222"/>
              <w:rPr>
                <w:sz w:val="18"/>
                <w:szCs w:val="18"/>
              </w:rPr>
            </w:pPr>
            <w:r w:rsidRPr="003057F4">
              <w:rPr>
                <w:sz w:val="18"/>
                <w:szCs w:val="18"/>
              </w:rPr>
              <w:t>Participant</w:t>
            </w:r>
            <w:r w:rsidR="005E20AF" w:rsidRPr="003057F4">
              <w:rPr>
                <w:sz w:val="18"/>
                <w:szCs w:val="18"/>
              </w:rPr>
              <w:t xml:space="preserve"> </w:t>
            </w:r>
            <w:r w:rsidRPr="003057F4">
              <w:rPr>
                <w:sz w:val="18"/>
                <w:szCs w:val="18"/>
              </w:rPr>
              <w:t xml:space="preserve">distress </w:t>
            </w:r>
            <w:r>
              <w:rPr>
                <w:sz w:val="18"/>
                <w:szCs w:val="18"/>
              </w:rPr>
              <w:t xml:space="preserve">when </w:t>
            </w:r>
            <w:r w:rsidR="005E20AF" w:rsidRPr="003057F4">
              <w:rPr>
                <w:sz w:val="18"/>
                <w:szCs w:val="18"/>
              </w:rPr>
              <w:t>see</w:t>
            </w:r>
            <w:r>
              <w:rPr>
                <w:sz w:val="18"/>
                <w:szCs w:val="18"/>
              </w:rPr>
              <w:t xml:space="preserve"> </w:t>
            </w:r>
            <w:r w:rsidR="005E20AF" w:rsidRPr="003057F4">
              <w:rPr>
                <w:sz w:val="18"/>
                <w:szCs w:val="18"/>
              </w:rPr>
              <w:t>the spoken word in typed form.</w:t>
            </w:r>
          </w:p>
          <w:p w:rsidR="005E20AF" w:rsidRPr="003057F4" w:rsidRDefault="005E20AF" w:rsidP="003057F4">
            <w:pPr>
              <w:pStyle w:val="ListParagraph"/>
              <w:numPr>
                <w:ilvl w:val="0"/>
                <w:numId w:val="1"/>
              </w:numPr>
              <w:ind w:left="222" w:hanging="222"/>
              <w:rPr>
                <w:sz w:val="18"/>
                <w:szCs w:val="18"/>
              </w:rPr>
            </w:pPr>
            <w:r w:rsidRPr="003057F4">
              <w:rPr>
                <w:sz w:val="18"/>
                <w:szCs w:val="18"/>
              </w:rPr>
              <w:t xml:space="preserve">Can retrigger memories of </w:t>
            </w:r>
            <w:r w:rsidR="00C1703E" w:rsidRPr="003057F4">
              <w:rPr>
                <w:sz w:val="18"/>
                <w:szCs w:val="18"/>
              </w:rPr>
              <w:t>disturbing events</w:t>
            </w:r>
          </w:p>
          <w:p w:rsidR="005E20AF" w:rsidRPr="00A60A07" w:rsidRDefault="005E20AF" w:rsidP="00A60A07">
            <w:pPr>
              <w:rPr>
                <w:sz w:val="20"/>
                <w:szCs w:val="20"/>
              </w:rPr>
            </w:pPr>
          </w:p>
        </w:tc>
      </w:tr>
      <w:tr w:rsidR="006234B8" w:rsidRPr="00A60A07" w:rsidTr="00293C14">
        <w:tc>
          <w:tcPr>
            <w:tcW w:w="1526" w:type="dxa"/>
          </w:tcPr>
          <w:p w:rsidR="00B50643" w:rsidRPr="000E5D82" w:rsidRDefault="000E5D82" w:rsidP="00A60A07">
            <w:pPr>
              <w:rPr>
                <w:b/>
                <w:sz w:val="18"/>
                <w:szCs w:val="18"/>
              </w:rPr>
            </w:pPr>
            <w:r>
              <w:rPr>
                <w:b/>
                <w:sz w:val="18"/>
                <w:szCs w:val="18"/>
              </w:rPr>
              <w:t>Member check interview</w:t>
            </w:r>
            <w:r w:rsidR="009F28B0">
              <w:rPr>
                <w:b/>
                <w:sz w:val="18"/>
                <w:szCs w:val="18"/>
              </w:rPr>
              <w:t xml:space="preserve"> –using the transcript</w:t>
            </w:r>
          </w:p>
          <w:p w:rsidR="00B50643" w:rsidRPr="00C1703E" w:rsidRDefault="00B50643" w:rsidP="001312DF">
            <w:pPr>
              <w:rPr>
                <w:sz w:val="18"/>
                <w:szCs w:val="18"/>
              </w:rPr>
            </w:pPr>
            <w:r w:rsidRPr="00C1703E">
              <w:rPr>
                <w:sz w:val="18"/>
                <w:szCs w:val="18"/>
              </w:rPr>
              <w:t>(Doyle</w:t>
            </w:r>
            <w:r w:rsidR="00CC7C2B">
              <w:rPr>
                <w:sz w:val="18"/>
                <w:szCs w:val="18"/>
              </w:rPr>
              <w:t>,</w:t>
            </w:r>
            <w:r w:rsidRPr="00C1703E">
              <w:rPr>
                <w:sz w:val="18"/>
                <w:szCs w:val="18"/>
              </w:rPr>
              <w:t xml:space="preserve"> 2007</w:t>
            </w:r>
            <w:r w:rsidR="001312DF">
              <w:rPr>
                <w:sz w:val="18"/>
                <w:szCs w:val="18"/>
              </w:rPr>
              <w:t xml:space="preserve">) </w:t>
            </w:r>
          </w:p>
        </w:tc>
        <w:tc>
          <w:tcPr>
            <w:tcW w:w="1984" w:type="dxa"/>
          </w:tcPr>
          <w:p w:rsidR="003057F4" w:rsidRDefault="003057F4" w:rsidP="003057F4">
            <w:pPr>
              <w:rPr>
                <w:sz w:val="18"/>
                <w:szCs w:val="18"/>
              </w:rPr>
            </w:pPr>
            <w:r>
              <w:rPr>
                <w:sz w:val="18"/>
                <w:szCs w:val="18"/>
              </w:rPr>
              <w:t>Constructionist/interpretive</w:t>
            </w:r>
            <w:r w:rsidR="000E5D82">
              <w:rPr>
                <w:sz w:val="18"/>
                <w:szCs w:val="18"/>
              </w:rPr>
              <w:t>:</w:t>
            </w:r>
          </w:p>
          <w:p w:rsidR="003057F4" w:rsidRPr="00C1703E" w:rsidRDefault="003057F4" w:rsidP="003057F4">
            <w:pPr>
              <w:rPr>
                <w:sz w:val="18"/>
                <w:szCs w:val="18"/>
              </w:rPr>
            </w:pPr>
            <w:r>
              <w:rPr>
                <w:sz w:val="18"/>
                <w:szCs w:val="18"/>
              </w:rPr>
              <w:t>Can co</w:t>
            </w:r>
            <w:r w:rsidR="008E1FE0">
              <w:rPr>
                <w:sz w:val="18"/>
                <w:szCs w:val="18"/>
              </w:rPr>
              <w:t>-</w:t>
            </w:r>
            <w:r>
              <w:rPr>
                <w:sz w:val="18"/>
                <w:szCs w:val="18"/>
              </w:rPr>
              <w:t>construct new meaning and validate previous interpretations</w:t>
            </w:r>
          </w:p>
        </w:tc>
        <w:tc>
          <w:tcPr>
            <w:tcW w:w="2552" w:type="dxa"/>
          </w:tcPr>
          <w:p w:rsidR="002E3B28" w:rsidRDefault="002E3B28" w:rsidP="002E3B28">
            <w:pPr>
              <w:pStyle w:val="ListParagraph"/>
              <w:numPr>
                <w:ilvl w:val="0"/>
                <w:numId w:val="3"/>
              </w:numPr>
              <w:spacing w:after="200" w:line="276" w:lineRule="auto"/>
              <w:ind w:left="239" w:hanging="298"/>
              <w:rPr>
                <w:sz w:val="18"/>
                <w:szCs w:val="18"/>
              </w:rPr>
            </w:pPr>
            <w:r w:rsidRPr="006234B8">
              <w:rPr>
                <w:sz w:val="18"/>
                <w:szCs w:val="18"/>
              </w:rPr>
              <w:t>Enables</w:t>
            </w:r>
            <w:r w:rsidR="00C20624">
              <w:rPr>
                <w:sz w:val="18"/>
                <w:szCs w:val="18"/>
              </w:rPr>
              <w:t xml:space="preserve"> shared</w:t>
            </w:r>
            <w:r w:rsidRPr="006234B8">
              <w:rPr>
                <w:sz w:val="18"/>
                <w:szCs w:val="18"/>
              </w:rPr>
              <w:t xml:space="preserve"> discussion of the</w:t>
            </w:r>
            <w:r w:rsidR="006E04FB">
              <w:rPr>
                <w:sz w:val="18"/>
                <w:szCs w:val="18"/>
              </w:rPr>
              <w:t xml:space="preserve"> interview transcript</w:t>
            </w:r>
          </w:p>
          <w:p w:rsidR="002E3B28" w:rsidRDefault="002E3B28" w:rsidP="003057F4">
            <w:pPr>
              <w:pStyle w:val="ListParagraph"/>
              <w:numPr>
                <w:ilvl w:val="0"/>
                <w:numId w:val="2"/>
              </w:numPr>
              <w:ind w:left="234" w:hanging="234"/>
              <w:rPr>
                <w:sz w:val="18"/>
                <w:szCs w:val="18"/>
              </w:rPr>
            </w:pPr>
            <w:r w:rsidRPr="002E3B28">
              <w:rPr>
                <w:sz w:val="18"/>
                <w:szCs w:val="18"/>
              </w:rPr>
              <w:t>Interview focuses on confirmation, modification and verification</w:t>
            </w:r>
            <w:r w:rsidR="00E54DF5">
              <w:rPr>
                <w:sz w:val="18"/>
                <w:szCs w:val="18"/>
              </w:rPr>
              <w:t xml:space="preserve"> of interview text</w:t>
            </w:r>
          </w:p>
          <w:p w:rsidR="006E04FB" w:rsidRPr="006E04FB" w:rsidRDefault="006E04FB" w:rsidP="006E04FB">
            <w:pPr>
              <w:pStyle w:val="ListParagraph"/>
              <w:numPr>
                <w:ilvl w:val="0"/>
                <w:numId w:val="1"/>
              </w:numPr>
              <w:ind w:left="273" w:hanging="283"/>
              <w:rPr>
                <w:sz w:val="18"/>
                <w:szCs w:val="18"/>
              </w:rPr>
            </w:pPr>
            <w:r w:rsidRPr="00C1703E">
              <w:rPr>
                <w:sz w:val="18"/>
                <w:szCs w:val="18"/>
              </w:rPr>
              <w:t>Could enable the addition of new data</w:t>
            </w:r>
          </w:p>
          <w:p w:rsidR="002E3B28" w:rsidRDefault="002E3B28" w:rsidP="003057F4">
            <w:pPr>
              <w:pStyle w:val="ListParagraph"/>
              <w:numPr>
                <w:ilvl w:val="0"/>
                <w:numId w:val="2"/>
              </w:numPr>
              <w:ind w:left="234" w:hanging="234"/>
              <w:rPr>
                <w:sz w:val="18"/>
                <w:szCs w:val="18"/>
              </w:rPr>
            </w:pPr>
            <w:r>
              <w:rPr>
                <w:sz w:val="18"/>
                <w:szCs w:val="18"/>
              </w:rPr>
              <w:t xml:space="preserve">Need to undertake further analysis of </w:t>
            </w:r>
            <w:r w:rsidR="00FA70C8">
              <w:rPr>
                <w:sz w:val="18"/>
                <w:szCs w:val="18"/>
              </w:rPr>
              <w:t>member</w:t>
            </w:r>
            <w:r>
              <w:rPr>
                <w:sz w:val="18"/>
                <w:szCs w:val="18"/>
              </w:rPr>
              <w:t xml:space="preserve"> check interview</w:t>
            </w:r>
          </w:p>
          <w:p w:rsidR="00C20624" w:rsidRPr="003057F4" w:rsidRDefault="00C20624" w:rsidP="006E04FB">
            <w:pPr>
              <w:pStyle w:val="ListParagraph"/>
              <w:ind w:left="234"/>
              <w:rPr>
                <w:sz w:val="18"/>
                <w:szCs w:val="18"/>
              </w:rPr>
            </w:pPr>
          </w:p>
        </w:tc>
        <w:tc>
          <w:tcPr>
            <w:tcW w:w="2126" w:type="dxa"/>
          </w:tcPr>
          <w:p w:rsidR="003057F4" w:rsidRDefault="003057F4" w:rsidP="003057F4">
            <w:pPr>
              <w:pStyle w:val="ListParagraph"/>
              <w:numPr>
                <w:ilvl w:val="0"/>
                <w:numId w:val="2"/>
              </w:numPr>
              <w:ind w:left="229" w:hanging="229"/>
              <w:rPr>
                <w:sz w:val="18"/>
                <w:szCs w:val="18"/>
              </w:rPr>
            </w:pPr>
            <w:r w:rsidRPr="003057F4">
              <w:rPr>
                <w:sz w:val="18"/>
                <w:szCs w:val="18"/>
              </w:rPr>
              <w:t xml:space="preserve">Transcript </w:t>
            </w:r>
            <w:r w:rsidR="002E3B28">
              <w:rPr>
                <w:sz w:val="18"/>
                <w:szCs w:val="18"/>
              </w:rPr>
              <w:t xml:space="preserve">could </w:t>
            </w:r>
            <w:r w:rsidRPr="003057F4">
              <w:rPr>
                <w:sz w:val="18"/>
                <w:szCs w:val="18"/>
              </w:rPr>
              <w:t>be r</w:t>
            </w:r>
            <w:r w:rsidR="00FA70C8">
              <w:rPr>
                <w:sz w:val="18"/>
                <w:szCs w:val="18"/>
              </w:rPr>
              <w:t>eturned prior to the interview</w:t>
            </w:r>
          </w:p>
          <w:p w:rsidR="00B50643" w:rsidRDefault="00801C00" w:rsidP="003057F4">
            <w:pPr>
              <w:pStyle w:val="ListParagraph"/>
              <w:numPr>
                <w:ilvl w:val="0"/>
                <w:numId w:val="2"/>
              </w:numPr>
              <w:ind w:left="229" w:hanging="229"/>
              <w:rPr>
                <w:sz w:val="18"/>
                <w:szCs w:val="18"/>
              </w:rPr>
            </w:pPr>
            <w:r>
              <w:rPr>
                <w:sz w:val="18"/>
                <w:szCs w:val="18"/>
              </w:rPr>
              <w:t>Need to r</w:t>
            </w:r>
            <w:r w:rsidR="002E3B28">
              <w:rPr>
                <w:sz w:val="18"/>
                <w:szCs w:val="18"/>
              </w:rPr>
              <w:t>e</w:t>
            </w:r>
            <w:r>
              <w:rPr>
                <w:sz w:val="18"/>
                <w:szCs w:val="18"/>
              </w:rPr>
              <w:t>-</w:t>
            </w:r>
            <w:r w:rsidR="002E3B28">
              <w:rPr>
                <w:sz w:val="18"/>
                <w:szCs w:val="18"/>
              </w:rPr>
              <w:t>consent the participant</w:t>
            </w:r>
          </w:p>
          <w:p w:rsidR="002E3B28" w:rsidRDefault="002E3B28" w:rsidP="003057F4">
            <w:pPr>
              <w:pStyle w:val="ListParagraph"/>
              <w:numPr>
                <w:ilvl w:val="0"/>
                <w:numId w:val="2"/>
              </w:numPr>
              <w:ind w:left="229" w:hanging="229"/>
              <w:rPr>
                <w:sz w:val="18"/>
                <w:szCs w:val="18"/>
              </w:rPr>
            </w:pPr>
            <w:r>
              <w:rPr>
                <w:sz w:val="18"/>
                <w:szCs w:val="18"/>
              </w:rPr>
              <w:t>Additional cost for further transcribing</w:t>
            </w:r>
            <w:r w:rsidR="00FA70C8">
              <w:rPr>
                <w:sz w:val="18"/>
                <w:szCs w:val="18"/>
              </w:rPr>
              <w:t xml:space="preserve"> and time to analysis</w:t>
            </w:r>
          </w:p>
          <w:p w:rsidR="006E04FB" w:rsidRDefault="006E04FB" w:rsidP="006E04FB">
            <w:pPr>
              <w:pStyle w:val="ListParagraph"/>
              <w:numPr>
                <w:ilvl w:val="0"/>
                <w:numId w:val="2"/>
              </w:numPr>
              <w:ind w:left="234" w:hanging="234"/>
              <w:rPr>
                <w:sz w:val="18"/>
                <w:szCs w:val="18"/>
              </w:rPr>
            </w:pPr>
            <w:r w:rsidRPr="003057F4">
              <w:rPr>
                <w:sz w:val="18"/>
                <w:szCs w:val="18"/>
              </w:rPr>
              <w:t>Losing participants to follow-up</w:t>
            </w:r>
          </w:p>
          <w:p w:rsidR="006E04FB" w:rsidRPr="003057F4" w:rsidRDefault="006E04FB" w:rsidP="006E04FB">
            <w:pPr>
              <w:pStyle w:val="ListParagraph"/>
              <w:ind w:left="229"/>
              <w:rPr>
                <w:sz w:val="18"/>
                <w:szCs w:val="18"/>
              </w:rPr>
            </w:pPr>
          </w:p>
        </w:tc>
        <w:tc>
          <w:tcPr>
            <w:tcW w:w="1701" w:type="dxa"/>
          </w:tcPr>
          <w:p w:rsidR="00B50643" w:rsidRDefault="003057F4" w:rsidP="003057F4">
            <w:pPr>
              <w:pStyle w:val="ListParagraph"/>
              <w:numPr>
                <w:ilvl w:val="0"/>
                <w:numId w:val="2"/>
              </w:numPr>
              <w:ind w:left="203" w:hanging="203"/>
              <w:rPr>
                <w:sz w:val="18"/>
                <w:szCs w:val="18"/>
              </w:rPr>
            </w:pPr>
            <w:r w:rsidRPr="003057F4">
              <w:rPr>
                <w:sz w:val="18"/>
                <w:szCs w:val="18"/>
              </w:rPr>
              <w:t>Concerns for participant safety reduced as the researcher present</w:t>
            </w:r>
          </w:p>
          <w:p w:rsidR="002E3B28" w:rsidRPr="003057F4" w:rsidRDefault="00C20624" w:rsidP="00391232">
            <w:pPr>
              <w:pStyle w:val="ListParagraph"/>
              <w:numPr>
                <w:ilvl w:val="0"/>
                <w:numId w:val="2"/>
              </w:numPr>
              <w:ind w:left="203" w:hanging="203"/>
              <w:rPr>
                <w:sz w:val="18"/>
                <w:szCs w:val="18"/>
              </w:rPr>
            </w:pPr>
            <w:r>
              <w:rPr>
                <w:sz w:val="18"/>
                <w:szCs w:val="18"/>
              </w:rPr>
              <w:t>Coercion as it m</w:t>
            </w:r>
            <w:r w:rsidR="00391232">
              <w:rPr>
                <w:sz w:val="18"/>
                <w:szCs w:val="18"/>
              </w:rPr>
              <w:t>ight</w:t>
            </w:r>
            <w:r w:rsidR="002E3B28">
              <w:rPr>
                <w:sz w:val="18"/>
                <w:szCs w:val="18"/>
              </w:rPr>
              <w:t xml:space="preserve"> be hard </w:t>
            </w:r>
            <w:r>
              <w:rPr>
                <w:sz w:val="18"/>
                <w:szCs w:val="18"/>
              </w:rPr>
              <w:t>t</w:t>
            </w:r>
            <w:r w:rsidR="002E3B28">
              <w:rPr>
                <w:sz w:val="18"/>
                <w:szCs w:val="18"/>
              </w:rPr>
              <w:t xml:space="preserve">o disagree with researcher’s </w:t>
            </w:r>
            <w:r w:rsidR="00FA70C8">
              <w:rPr>
                <w:sz w:val="18"/>
                <w:szCs w:val="18"/>
              </w:rPr>
              <w:t>interpretation</w:t>
            </w:r>
            <w:r w:rsidR="002E3B28">
              <w:rPr>
                <w:sz w:val="18"/>
                <w:szCs w:val="18"/>
              </w:rPr>
              <w:t xml:space="preserve"> in their presence</w:t>
            </w:r>
          </w:p>
        </w:tc>
      </w:tr>
      <w:tr w:rsidR="009F28B0" w:rsidRPr="00A60A07" w:rsidTr="00293C14">
        <w:tc>
          <w:tcPr>
            <w:tcW w:w="1526" w:type="dxa"/>
          </w:tcPr>
          <w:p w:rsidR="009F28B0" w:rsidRDefault="009F28B0" w:rsidP="009D1C66">
            <w:pPr>
              <w:rPr>
                <w:b/>
                <w:sz w:val="18"/>
                <w:szCs w:val="18"/>
              </w:rPr>
            </w:pPr>
            <w:r>
              <w:rPr>
                <w:b/>
                <w:sz w:val="18"/>
                <w:szCs w:val="18"/>
              </w:rPr>
              <w:t xml:space="preserve">Member check interview – using analyses of single participant’s data </w:t>
            </w:r>
          </w:p>
          <w:p w:rsidR="009F28B0" w:rsidRPr="00E17990" w:rsidRDefault="009F28B0" w:rsidP="009D1C66">
            <w:pPr>
              <w:rPr>
                <w:sz w:val="18"/>
                <w:szCs w:val="18"/>
              </w:rPr>
            </w:pPr>
            <w:r w:rsidRPr="00E17990">
              <w:rPr>
                <w:sz w:val="18"/>
                <w:szCs w:val="18"/>
              </w:rPr>
              <w:t>(</w:t>
            </w:r>
            <w:r w:rsidR="00002D0E">
              <w:rPr>
                <w:sz w:val="18"/>
                <w:szCs w:val="18"/>
              </w:rPr>
              <w:t xml:space="preserve">Birt, 2010; </w:t>
            </w:r>
            <w:r w:rsidR="001312DF" w:rsidRPr="00C1703E">
              <w:rPr>
                <w:sz w:val="18"/>
                <w:szCs w:val="18"/>
              </w:rPr>
              <w:t>Koelsch</w:t>
            </w:r>
            <w:r w:rsidR="001312DF">
              <w:rPr>
                <w:sz w:val="18"/>
                <w:szCs w:val="18"/>
              </w:rPr>
              <w:t>,</w:t>
            </w:r>
            <w:r w:rsidR="001312DF" w:rsidRPr="00C1703E">
              <w:rPr>
                <w:sz w:val="18"/>
                <w:szCs w:val="18"/>
              </w:rPr>
              <w:t xml:space="preserve"> 2013</w:t>
            </w:r>
            <w:r w:rsidR="003B038B">
              <w:rPr>
                <w:sz w:val="18"/>
                <w:szCs w:val="18"/>
              </w:rPr>
              <w:t>;</w:t>
            </w:r>
            <w:r>
              <w:rPr>
                <w:sz w:val="18"/>
                <w:szCs w:val="18"/>
              </w:rPr>
              <w:t xml:space="preserve"> Harvey, 2015</w:t>
            </w:r>
            <w:r w:rsidRPr="00E17990">
              <w:rPr>
                <w:sz w:val="18"/>
                <w:szCs w:val="18"/>
              </w:rPr>
              <w:t>)</w:t>
            </w:r>
          </w:p>
          <w:p w:rsidR="009F28B0" w:rsidRPr="000E5D82" w:rsidRDefault="009F28B0" w:rsidP="009D1C66">
            <w:pPr>
              <w:rPr>
                <w:b/>
                <w:sz w:val="18"/>
                <w:szCs w:val="18"/>
              </w:rPr>
            </w:pPr>
          </w:p>
        </w:tc>
        <w:tc>
          <w:tcPr>
            <w:tcW w:w="1984" w:type="dxa"/>
          </w:tcPr>
          <w:p w:rsidR="009F28B0" w:rsidRPr="00C1703E" w:rsidRDefault="009F28B0" w:rsidP="009D1C66">
            <w:pPr>
              <w:rPr>
                <w:sz w:val="18"/>
                <w:szCs w:val="18"/>
              </w:rPr>
            </w:pPr>
            <w:r>
              <w:rPr>
                <w:sz w:val="18"/>
                <w:szCs w:val="18"/>
              </w:rPr>
              <w:t>I</w:t>
            </w:r>
            <w:r w:rsidRPr="00C1703E">
              <w:rPr>
                <w:sz w:val="18"/>
                <w:szCs w:val="18"/>
              </w:rPr>
              <w:t>nterpretive</w:t>
            </w:r>
          </w:p>
        </w:tc>
        <w:tc>
          <w:tcPr>
            <w:tcW w:w="2552" w:type="dxa"/>
          </w:tcPr>
          <w:p w:rsidR="009F28B0" w:rsidRDefault="009F28B0" w:rsidP="009D1C66">
            <w:pPr>
              <w:pStyle w:val="ListParagraph"/>
              <w:numPr>
                <w:ilvl w:val="0"/>
                <w:numId w:val="3"/>
              </w:numPr>
              <w:ind w:left="175" w:hanging="175"/>
              <w:rPr>
                <w:sz w:val="18"/>
                <w:szCs w:val="18"/>
              </w:rPr>
            </w:pPr>
            <w:r w:rsidRPr="003A0815">
              <w:rPr>
                <w:sz w:val="18"/>
                <w:szCs w:val="18"/>
              </w:rPr>
              <w:t>Each participant receives researcher’s in</w:t>
            </w:r>
            <w:r w:rsidR="00E54DF5">
              <w:rPr>
                <w:sz w:val="18"/>
                <w:szCs w:val="18"/>
              </w:rPr>
              <w:t>terpretation of their interview</w:t>
            </w:r>
          </w:p>
          <w:p w:rsidR="00B15650" w:rsidRDefault="006E04FB" w:rsidP="00B15650">
            <w:pPr>
              <w:pStyle w:val="ListParagraph"/>
              <w:numPr>
                <w:ilvl w:val="0"/>
                <w:numId w:val="2"/>
              </w:numPr>
              <w:ind w:left="234" w:hanging="234"/>
              <w:rPr>
                <w:sz w:val="18"/>
                <w:szCs w:val="18"/>
              </w:rPr>
            </w:pPr>
            <w:r w:rsidRPr="002E3B28">
              <w:rPr>
                <w:sz w:val="18"/>
                <w:szCs w:val="18"/>
              </w:rPr>
              <w:t>Interview focuses on confirmation, modification and verification</w:t>
            </w:r>
            <w:r w:rsidR="00E54DF5">
              <w:rPr>
                <w:sz w:val="18"/>
                <w:szCs w:val="18"/>
              </w:rPr>
              <w:t xml:space="preserve"> of interpretation</w:t>
            </w:r>
          </w:p>
          <w:p w:rsidR="006E04FB" w:rsidRPr="00B15650" w:rsidRDefault="006E04FB" w:rsidP="00B15650">
            <w:pPr>
              <w:pStyle w:val="ListParagraph"/>
              <w:numPr>
                <w:ilvl w:val="0"/>
                <w:numId w:val="2"/>
              </w:numPr>
              <w:ind w:left="234" w:hanging="234"/>
              <w:rPr>
                <w:sz w:val="18"/>
                <w:szCs w:val="18"/>
              </w:rPr>
            </w:pPr>
            <w:r w:rsidRPr="00B15650">
              <w:rPr>
                <w:sz w:val="18"/>
                <w:szCs w:val="18"/>
              </w:rPr>
              <w:t>Could enable the addition of new data</w:t>
            </w:r>
          </w:p>
          <w:p w:rsidR="006E04FB" w:rsidRPr="006E04FB" w:rsidRDefault="006E04FB" w:rsidP="006E04FB">
            <w:pPr>
              <w:pStyle w:val="ListParagraph"/>
              <w:numPr>
                <w:ilvl w:val="0"/>
                <w:numId w:val="2"/>
              </w:numPr>
              <w:ind w:left="234" w:hanging="234"/>
              <w:rPr>
                <w:sz w:val="18"/>
                <w:szCs w:val="18"/>
              </w:rPr>
            </w:pPr>
            <w:r>
              <w:rPr>
                <w:sz w:val="18"/>
                <w:szCs w:val="18"/>
              </w:rPr>
              <w:t>Need to undertake further analysis of member check interview</w:t>
            </w:r>
          </w:p>
          <w:p w:rsidR="009F28B0" w:rsidRPr="003A0815" w:rsidRDefault="00B15650" w:rsidP="009D1C66">
            <w:pPr>
              <w:pStyle w:val="ListParagraph"/>
              <w:numPr>
                <w:ilvl w:val="0"/>
                <w:numId w:val="3"/>
              </w:numPr>
              <w:ind w:left="175" w:hanging="175"/>
              <w:rPr>
                <w:sz w:val="18"/>
                <w:szCs w:val="18"/>
              </w:rPr>
            </w:pPr>
            <w:r>
              <w:rPr>
                <w:sz w:val="18"/>
                <w:szCs w:val="18"/>
              </w:rPr>
              <w:t xml:space="preserve">Participants might </w:t>
            </w:r>
            <w:r w:rsidR="009F28B0">
              <w:rPr>
                <w:sz w:val="18"/>
                <w:szCs w:val="18"/>
              </w:rPr>
              <w:t xml:space="preserve">agree </w:t>
            </w:r>
            <w:r>
              <w:rPr>
                <w:sz w:val="18"/>
                <w:szCs w:val="18"/>
              </w:rPr>
              <w:t xml:space="preserve">on </w:t>
            </w:r>
            <w:r w:rsidR="009F28B0">
              <w:rPr>
                <w:sz w:val="18"/>
                <w:szCs w:val="18"/>
              </w:rPr>
              <w:t>potential illustrative quotations</w:t>
            </w:r>
          </w:p>
          <w:p w:rsidR="009F28B0" w:rsidRPr="00B15650" w:rsidRDefault="009F28B0" w:rsidP="00B15650">
            <w:pPr>
              <w:pStyle w:val="ListParagraph"/>
              <w:numPr>
                <w:ilvl w:val="0"/>
                <w:numId w:val="3"/>
              </w:numPr>
              <w:ind w:left="175" w:hanging="175"/>
              <w:rPr>
                <w:sz w:val="18"/>
                <w:szCs w:val="18"/>
              </w:rPr>
            </w:pPr>
            <w:r w:rsidRPr="003A0815">
              <w:rPr>
                <w:sz w:val="18"/>
                <w:szCs w:val="18"/>
              </w:rPr>
              <w:t>Does not enhance the trustworthiness of the whole data set as researcher</w:t>
            </w:r>
            <w:r>
              <w:rPr>
                <w:sz w:val="18"/>
                <w:szCs w:val="18"/>
              </w:rPr>
              <w:t xml:space="preserve"> still need</w:t>
            </w:r>
            <w:r w:rsidR="00E54DF5">
              <w:rPr>
                <w:sz w:val="18"/>
                <w:szCs w:val="18"/>
              </w:rPr>
              <w:t>s</w:t>
            </w:r>
            <w:r>
              <w:rPr>
                <w:sz w:val="18"/>
                <w:szCs w:val="18"/>
              </w:rPr>
              <w:t xml:space="preserve"> to combine data set</w:t>
            </w:r>
          </w:p>
        </w:tc>
        <w:tc>
          <w:tcPr>
            <w:tcW w:w="2126" w:type="dxa"/>
          </w:tcPr>
          <w:p w:rsidR="00B15650" w:rsidRDefault="00B15650" w:rsidP="00B15650">
            <w:pPr>
              <w:pStyle w:val="ListParagraph"/>
              <w:numPr>
                <w:ilvl w:val="0"/>
                <w:numId w:val="3"/>
              </w:numPr>
              <w:ind w:left="295" w:hanging="350"/>
              <w:rPr>
                <w:sz w:val="18"/>
                <w:szCs w:val="18"/>
              </w:rPr>
            </w:pPr>
            <w:r w:rsidRPr="006234B8">
              <w:rPr>
                <w:sz w:val="18"/>
                <w:szCs w:val="18"/>
              </w:rPr>
              <w:t>Need to have undertaken sufficient analysis to prepare data for sharing.</w:t>
            </w:r>
          </w:p>
          <w:p w:rsidR="00B15650" w:rsidRDefault="00B15650" w:rsidP="00B15650">
            <w:pPr>
              <w:pStyle w:val="ListParagraph"/>
              <w:numPr>
                <w:ilvl w:val="0"/>
                <w:numId w:val="2"/>
              </w:numPr>
              <w:ind w:left="229" w:hanging="229"/>
              <w:rPr>
                <w:sz w:val="18"/>
                <w:szCs w:val="18"/>
              </w:rPr>
            </w:pPr>
            <w:r>
              <w:rPr>
                <w:sz w:val="18"/>
                <w:szCs w:val="18"/>
              </w:rPr>
              <w:t>Need to re-consent the participant</w:t>
            </w:r>
          </w:p>
          <w:p w:rsidR="00B15650" w:rsidRDefault="00B15650" w:rsidP="00B15650">
            <w:pPr>
              <w:pStyle w:val="ListParagraph"/>
              <w:numPr>
                <w:ilvl w:val="0"/>
                <w:numId w:val="2"/>
              </w:numPr>
              <w:ind w:left="229" w:hanging="229"/>
              <w:rPr>
                <w:sz w:val="18"/>
                <w:szCs w:val="18"/>
              </w:rPr>
            </w:pPr>
            <w:r>
              <w:rPr>
                <w:sz w:val="18"/>
                <w:szCs w:val="18"/>
              </w:rPr>
              <w:t>Additional cost for further transcribing and time to analysis</w:t>
            </w:r>
          </w:p>
          <w:p w:rsidR="00B15650" w:rsidRDefault="00B15650" w:rsidP="00B15650">
            <w:pPr>
              <w:pStyle w:val="ListParagraph"/>
              <w:numPr>
                <w:ilvl w:val="0"/>
                <w:numId w:val="2"/>
              </w:numPr>
              <w:ind w:left="234" w:hanging="234"/>
              <w:rPr>
                <w:sz w:val="18"/>
                <w:szCs w:val="18"/>
              </w:rPr>
            </w:pPr>
            <w:r w:rsidRPr="003057F4">
              <w:rPr>
                <w:sz w:val="18"/>
                <w:szCs w:val="18"/>
              </w:rPr>
              <w:t>Losing participants to follow-up</w:t>
            </w:r>
          </w:p>
          <w:p w:rsidR="009F28B0" w:rsidRPr="003A0815" w:rsidRDefault="009F28B0" w:rsidP="00B15650">
            <w:pPr>
              <w:pStyle w:val="ListParagraph"/>
              <w:ind w:left="317"/>
              <w:rPr>
                <w:sz w:val="18"/>
                <w:szCs w:val="18"/>
              </w:rPr>
            </w:pPr>
          </w:p>
        </w:tc>
        <w:tc>
          <w:tcPr>
            <w:tcW w:w="1701" w:type="dxa"/>
          </w:tcPr>
          <w:p w:rsidR="00B15650" w:rsidRDefault="00B15650" w:rsidP="00B15650">
            <w:pPr>
              <w:pStyle w:val="ListParagraph"/>
              <w:numPr>
                <w:ilvl w:val="0"/>
                <w:numId w:val="2"/>
              </w:numPr>
              <w:ind w:left="203" w:hanging="203"/>
              <w:rPr>
                <w:sz w:val="18"/>
                <w:szCs w:val="18"/>
              </w:rPr>
            </w:pPr>
            <w:r w:rsidRPr="003057F4">
              <w:rPr>
                <w:sz w:val="18"/>
                <w:szCs w:val="18"/>
              </w:rPr>
              <w:t>Concerns for participant safety reduced as the researcher present</w:t>
            </w:r>
          </w:p>
          <w:p w:rsidR="00B15650" w:rsidRDefault="00B15650" w:rsidP="00B15650">
            <w:pPr>
              <w:pStyle w:val="ListParagraph"/>
              <w:numPr>
                <w:ilvl w:val="0"/>
                <w:numId w:val="3"/>
              </w:numPr>
              <w:ind w:left="176" w:hanging="283"/>
              <w:rPr>
                <w:sz w:val="18"/>
                <w:szCs w:val="18"/>
              </w:rPr>
            </w:pPr>
            <w:r>
              <w:rPr>
                <w:sz w:val="18"/>
                <w:szCs w:val="18"/>
              </w:rPr>
              <w:t>Coercion as it m</w:t>
            </w:r>
            <w:r w:rsidR="00391232">
              <w:rPr>
                <w:sz w:val="18"/>
                <w:szCs w:val="18"/>
              </w:rPr>
              <w:t>ight</w:t>
            </w:r>
            <w:r>
              <w:rPr>
                <w:sz w:val="18"/>
                <w:szCs w:val="18"/>
              </w:rPr>
              <w:t xml:space="preserve"> be hard to disagree with researcher’s interpretation in their presence</w:t>
            </w:r>
          </w:p>
          <w:p w:rsidR="009F28B0" w:rsidRPr="003A0815" w:rsidRDefault="00B15650" w:rsidP="00391232">
            <w:pPr>
              <w:pStyle w:val="ListParagraph"/>
              <w:numPr>
                <w:ilvl w:val="0"/>
                <w:numId w:val="3"/>
              </w:numPr>
              <w:ind w:left="176" w:hanging="283"/>
              <w:rPr>
                <w:sz w:val="18"/>
                <w:szCs w:val="18"/>
              </w:rPr>
            </w:pPr>
            <w:r>
              <w:rPr>
                <w:sz w:val="18"/>
                <w:szCs w:val="18"/>
              </w:rPr>
              <w:t>Participants can veto illustrative quotes which m</w:t>
            </w:r>
            <w:r w:rsidR="00391232">
              <w:rPr>
                <w:sz w:val="18"/>
                <w:szCs w:val="18"/>
              </w:rPr>
              <w:t>ight</w:t>
            </w:r>
            <w:r>
              <w:rPr>
                <w:sz w:val="18"/>
                <w:szCs w:val="18"/>
              </w:rPr>
              <w:t xml:space="preserve"> expose their identity</w:t>
            </w:r>
            <w:r w:rsidR="00E54DF5">
              <w:rPr>
                <w:sz w:val="18"/>
                <w:szCs w:val="18"/>
              </w:rPr>
              <w:t xml:space="preserve"> in small research environments</w:t>
            </w:r>
            <w:r>
              <w:rPr>
                <w:sz w:val="18"/>
                <w:szCs w:val="18"/>
              </w:rPr>
              <w:t xml:space="preserve"> </w:t>
            </w:r>
          </w:p>
        </w:tc>
      </w:tr>
      <w:tr w:rsidR="006234B8" w:rsidRPr="00A60A07" w:rsidTr="00293C14">
        <w:tc>
          <w:tcPr>
            <w:tcW w:w="1526" w:type="dxa"/>
          </w:tcPr>
          <w:p w:rsidR="005E20AF" w:rsidRPr="000E5D82" w:rsidRDefault="000E5D82" w:rsidP="00A60A07">
            <w:pPr>
              <w:rPr>
                <w:b/>
                <w:sz w:val="18"/>
                <w:szCs w:val="18"/>
              </w:rPr>
            </w:pPr>
            <w:r>
              <w:rPr>
                <w:b/>
                <w:sz w:val="18"/>
                <w:szCs w:val="18"/>
              </w:rPr>
              <w:lastRenderedPageBreak/>
              <w:t>Member check</w:t>
            </w:r>
            <w:r w:rsidR="005E20AF" w:rsidRPr="000E5D82">
              <w:rPr>
                <w:b/>
                <w:sz w:val="18"/>
                <w:szCs w:val="18"/>
              </w:rPr>
              <w:t xml:space="preserve"> focus group</w:t>
            </w:r>
          </w:p>
          <w:p w:rsidR="005E20AF" w:rsidRPr="00C1703E" w:rsidRDefault="006234B8" w:rsidP="006F3867">
            <w:pPr>
              <w:rPr>
                <w:sz w:val="18"/>
                <w:szCs w:val="18"/>
              </w:rPr>
            </w:pPr>
            <w:r>
              <w:rPr>
                <w:sz w:val="18"/>
                <w:szCs w:val="18"/>
              </w:rPr>
              <w:t>(</w:t>
            </w:r>
            <w:r w:rsidR="006C6F21" w:rsidRPr="00C1703E">
              <w:rPr>
                <w:sz w:val="18"/>
                <w:szCs w:val="18"/>
              </w:rPr>
              <w:t>Klinger</w:t>
            </w:r>
            <w:r w:rsidR="007E4541">
              <w:rPr>
                <w:sz w:val="18"/>
                <w:szCs w:val="18"/>
              </w:rPr>
              <w:t>,</w:t>
            </w:r>
            <w:r w:rsidR="006C6F21" w:rsidRPr="00C1703E">
              <w:rPr>
                <w:sz w:val="18"/>
                <w:szCs w:val="18"/>
              </w:rPr>
              <w:t xml:space="preserve"> 2005</w:t>
            </w:r>
            <w:r w:rsidR="005E20AF" w:rsidRPr="00C1703E">
              <w:rPr>
                <w:sz w:val="18"/>
                <w:szCs w:val="18"/>
              </w:rPr>
              <w:t>)</w:t>
            </w:r>
          </w:p>
        </w:tc>
        <w:tc>
          <w:tcPr>
            <w:tcW w:w="1984" w:type="dxa"/>
          </w:tcPr>
          <w:p w:rsidR="005E20AF" w:rsidRPr="00C1703E" w:rsidRDefault="005E20AF" w:rsidP="003057F4">
            <w:pPr>
              <w:rPr>
                <w:sz w:val="18"/>
                <w:szCs w:val="18"/>
              </w:rPr>
            </w:pPr>
            <w:r w:rsidRPr="00C1703E">
              <w:rPr>
                <w:sz w:val="18"/>
                <w:szCs w:val="18"/>
              </w:rPr>
              <w:t>Interpre</w:t>
            </w:r>
            <w:r w:rsidR="003057F4">
              <w:rPr>
                <w:sz w:val="18"/>
                <w:szCs w:val="18"/>
              </w:rPr>
              <w:t>tive</w:t>
            </w:r>
          </w:p>
        </w:tc>
        <w:tc>
          <w:tcPr>
            <w:tcW w:w="2552" w:type="dxa"/>
          </w:tcPr>
          <w:p w:rsidR="003057F4" w:rsidRDefault="003057F4" w:rsidP="006234B8">
            <w:pPr>
              <w:pStyle w:val="ListParagraph"/>
              <w:numPr>
                <w:ilvl w:val="0"/>
                <w:numId w:val="3"/>
              </w:numPr>
              <w:ind w:left="239" w:hanging="298"/>
              <w:rPr>
                <w:sz w:val="18"/>
                <w:szCs w:val="18"/>
              </w:rPr>
            </w:pPr>
            <w:r w:rsidRPr="006234B8">
              <w:rPr>
                <w:sz w:val="18"/>
                <w:szCs w:val="18"/>
              </w:rPr>
              <w:t>Focus group m</w:t>
            </w:r>
            <w:r w:rsidR="00391232">
              <w:rPr>
                <w:sz w:val="18"/>
                <w:szCs w:val="18"/>
              </w:rPr>
              <w:t>ight</w:t>
            </w:r>
            <w:r w:rsidRPr="006234B8">
              <w:rPr>
                <w:sz w:val="18"/>
                <w:szCs w:val="18"/>
              </w:rPr>
              <w:t xml:space="preserve"> include participants or others with similar experiences</w:t>
            </w:r>
          </w:p>
          <w:p w:rsidR="00C20624" w:rsidRPr="006234B8" w:rsidRDefault="00C20624" w:rsidP="00C20624">
            <w:pPr>
              <w:pStyle w:val="ListParagraph"/>
              <w:numPr>
                <w:ilvl w:val="0"/>
                <w:numId w:val="3"/>
              </w:numPr>
              <w:ind w:left="239" w:hanging="298"/>
              <w:rPr>
                <w:sz w:val="18"/>
                <w:szCs w:val="18"/>
              </w:rPr>
            </w:pPr>
            <w:r>
              <w:rPr>
                <w:sz w:val="18"/>
                <w:szCs w:val="18"/>
              </w:rPr>
              <w:t>Participants m</w:t>
            </w:r>
            <w:r w:rsidR="00391232">
              <w:rPr>
                <w:sz w:val="18"/>
                <w:szCs w:val="18"/>
              </w:rPr>
              <w:t>ight</w:t>
            </w:r>
            <w:r>
              <w:rPr>
                <w:sz w:val="18"/>
                <w:szCs w:val="18"/>
              </w:rPr>
              <w:t xml:space="preserve"> feel their experiences are validated and others have the same experience</w:t>
            </w:r>
          </w:p>
          <w:p w:rsidR="00C20624" w:rsidRPr="006234B8" w:rsidRDefault="00C20624" w:rsidP="006234B8">
            <w:pPr>
              <w:pStyle w:val="ListParagraph"/>
              <w:numPr>
                <w:ilvl w:val="0"/>
                <w:numId w:val="3"/>
              </w:numPr>
              <w:ind w:left="239" w:hanging="298"/>
              <w:rPr>
                <w:sz w:val="18"/>
                <w:szCs w:val="18"/>
              </w:rPr>
            </w:pPr>
            <w:r>
              <w:rPr>
                <w:sz w:val="18"/>
                <w:szCs w:val="18"/>
              </w:rPr>
              <w:t>Group m</w:t>
            </w:r>
            <w:r w:rsidR="00391232">
              <w:rPr>
                <w:sz w:val="18"/>
                <w:szCs w:val="18"/>
              </w:rPr>
              <w:t>ight</w:t>
            </w:r>
            <w:r>
              <w:rPr>
                <w:sz w:val="18"/>
                <w:szCs w:val="18"/>
              </w:rPr>
              <w:t xml:space="preserve"> move f</w:t>
            </w:r>
            <w:r w:rsidR="00583A95">
              <w:rPr>
                <w:sz w:val="18"/>
                <w:szCs w:val="18"/>
              </w:rPr>
              <w:t>ro</w:t>
            </w:r>
            <w:r>
              <w:rPr>
                <w:sz w:val="18"/>
                <w:szCs w:val="18"/>
              </w:rPr>
              <w:t>m a discussion group to one of support</w:t>
            </w:r>
          </w:p>
          <w:p w:rsidR="005E20AF" w:rsidRPr="006234B8" w:rsidRDefault="00391232" w:rsidP="006234B8">
            <w:pPr>
              <w:pStyle w:val="ListParagraph"/>
              <w:numPr>
                <w:ilvl w:val="0"/>
                <w:numId w:val="3"/>
              </w:numPr>
              <w:ind w:left="239" w:hanging="298"/>
              <w:rPr>
                <w:sz w:val="18"/>
                <w:szCs w:val="18"/>
              </w:rPr>
            </w:pPr>
            <w:r>
              <w:rPr>
                <w:sz w:val="18"/>
                <w:szCs w:val="18"/>
              </w:rPr>
              <w:t xml:space="preserve">Can </w:t>
            </w:r>
            <w:r w:rsidR="005E20AF" w:rsidRPr="006234B8">
              <w:rPr>
                <w:sz w:val="18"/>
                <w:szCs w:val="18"/>
              </w:rPr>
              <w:t>confirm or disaffirm results</w:t>
            </w:r>
          </w:p>
          <w:p w:rsidR="005E20AF" w:rsidRPr="006234B8" w:rsidRDefault="000A4225" w:rsidP="00391232">
            <w:pPr>
              <w:pStyle w:val="ListParagraph"/>
              <w:numPr>
                <w:ilvl w:val="0"/>
                <w:numId w:val="3"/>
              </w:numPr>
              <w:ind w:left="239" w:hanging="298"/>
              <w:rPr>
                <w:sz w:val="18"/>
                <w:szCs w:val="18"/>
              </w:rPr>
            </w:pPr>
            <w:r w:rsidRPr="006234B8">
              <w:rPr>
                <w:sz w:val="18"/>
                <w:szCs w:val="18"/>
              </w:rPr>
              <w:t>Group m</w:t>
            </w:r>
            <w:r w:rsidR="00391232">
              <w:rPr>
                <w:sz w:val="18"/>
                <w:szCs w:val="18"/>
              </w:rPr>
              <w:t xml:space="preserve">ight </w:t>
            </w:r>
            <w:r w:rsidRPr="006234B8">
              <w:rPr>
                <w:sz w:val="18"/>
                <w:szCs w:val="18"/>
              </w:rPr>
              <w:t xml:space="preserve">generate new data </w:t>
            </w:r>
            <w:r w:rsidR="00C20624">
              <w:rPr>
                <w:sz w:val="18"/>
                <w:szCs w:val="18"/>
              </w:rPr>
              <w:t xml:space="preserve">which has been </w:t>
            </w:r>
            <w:r w:rsidR="00583A95">
              <w:rPr>
                <w:sz w:val="18"/>
                <w:szCs w:val="18"/>
              </w:rPr>
              <w:t>constructed</w:t>
            </w:r>
            <w:r w:rsidR="00C20624">
              <w:rPr>
                <w:sz w:val="18"/>
                <w:szCs w:val="18"/>
              </w:rPr>
              <w:t xml:space="preserve"> in </w:t>
            </w:r>
            <w:r w:rsidR="00583A95">
              <w:rPr>
                <w:sz w:val="18"/>
                <w:szCs w:val="18"/>
              </w:rPr>
              <w:t>different</w:t>
            </w:r>
            <w:r w:rsidR="00C20624">
              <w:rPr>
                <w:sz w:val="18"/>
                <w:szCs w:val="18"/>
              </w:rPr>
              <w:t xml:space="preserve"> social setting (i.e</w:t>
            </w:r>
            <w:r w:rsidR="00F850BB">
              <w:rPr>
                <w:sz w:val="18"/>
                <w:szCs w:val="18"/>
              </w:rPr>
              <w:t>.</w:t>
            </w:r>
            <w:r w:rsidR="00C20624">
              <w:rPr>
                <w:sz w:val="18"/>
                <w:szCs w:val="18"/>
              </w:rPr>
              <w:t xml:space="preserve"> group rather an individual)</w:t>
            </w:r>
            <w:r w:rsidR="005E20AF" w:rsidRPr="006234B8">
              <w:rPr>
                <w:sz w:val="18"/>
                <w:szCs w:val="18"/>
              </w:rPr>
              <w:t xml:space="preserve"> </w:t>
            </w:r>
          </w:p>
        </w:tc>
        <w:tc>
          <w:tcPr>
            <w:tcW w:w="2126" w:type="dxa"/>
          </w:tcPr>
          <w:p w:rsidR="005E20AF" w:rsidRDefault="005E20AF" w:rsidP="006234B8">
            <w:pPr>
              <w:pStyle w:val="ListParagraph"/>
              <w:numPr>
                <w:ilvl w:val="0"/>
                <w:numId w:val="3"/>
              </w:numPr>
              <w:ind w:left="295" w:hanging="350"/>
              <w:rPr>
                <w:sz w:val="18"/>
                <w:szCs w:val="18"/>
              </w:rPr>
            </w:pPr>
            <w:r w:rsidRPr="006234B8">
              <w:rPr>
                <w:sz w:val="18"/>
                <w:szCs w:val="18"/>
              </w:rPr>
              <w:t xml:space="preserve">Need to have </w:t>
            </w:r>
            <w:r w:rsidR="000A4225" w:rsidRPr="006234B8">
              <w:rPr>
                <w:sz w:val="18"/>
                <w:szCs w:val="18"/>
              </w:rPr>
              <w:t>undertaken</w:t>
            </w:r>
            <w:r w:rsidRPr="006234B8">
              <w:rPr>
                <w:sz w:val="18"/>
                <w:szCs w:val="18"/>
              </w:rPr>
              <w:t xml:space="preserve"> sufficient analysis to prepare data for sharing.</w:t>
            </w:r>
          </w:p>
          <w:p w:rsidR="00FA70C8" w:rsidRPr="00B15650" w:rsidRDefault="00583A95" w:rsidP="00B15650">
            <w:pPr>
              <w:pStyle w:val="ListParagraph"/>
              <w:numPr>
                <w:ilvl w:val="0"/>
                <w:numId w:val="3"/>
              </w:numPr>
              <w:spacing w:after="200" w:line="276" w:lineRule="auto"/>
              <w:ind w:left="279" w:hanging="279"/>
              <w:rPr>
                <w:sz w:val="20"/>
                <w:szCs w:val="20"/>
              </w:rPr>
            </w:pPr>
            <w:r>
              <w:rPr>
                <w:sz w:val="18"/>
                <w:szCs w:val="18"/>
              </w:rPr>
              <w:t xml:space="preserve">Need to </w:t>
            </w:r>
            <w:r w:rsidR="00FA70C8" w:rsidRPr="006234B8">
              <w:rPr>
                <w:sz w:val="18"/>
                <w:szCs w:val="18"/>
              </w:rPr>
              <w:t xml:space="preserve">re-consent people </w:t>
            </w:r>
            <w:r w:rsidR="00FA70C8">
              <w:rPr>
                <w:sz w:val="18"/>
                <w:szCs w:val="18"/>
              </w:rPr>
              <w:t>for</w:t>
            </w:r>
            <w:r>
              <w:rPr>
                <w:sz w:val="18"/>
                <w:szCs w:val="18"/>
              </w:rPr>
              <w:t xml:space="preserve"> </w:t>
            </w:r>
            <w:r w:rsidR="00FA70C8" w:rsidRPr="006234B8">
              <w:rPr>
                <w:sz w:val="18"/>
                <w:szCs w:val="18"/>
              </w:rPr>
              <w:t>confidentiality of original data and understan</w:t>
            </w:r>
            <w:r w:rsidR="00FA70C8">
              <w:rPr>
                <w:sz w:val="18"/>
                <w:szCs w:val="18"/>
              </w:rPr>
              <w:t>ding how new data will be used</w:t>
            </w:r>
          </w:p>
          <w:p w:rsidR="005E20AF" w:rsidRPr="006234B8" w:rsidRDefault="005E20AF" w:rsidP="006234B8">
            <w:pPr>
              <w:pStyle w:val="ListParagraph"/>
              <w:numPr>
                <w:ilvl w:val="0"/>
                <w:numId w:val="3"/>
              </w:numPr>
              <w:ind w:left="295" w:hanging="350"/>
              <w:rPr>
                <w:sz w:val="18"/>
                <w:szCs w:val="18"/>
              </w:rPr>
            </w:pPr>
            <w:r w:rsidRPr="006234B8">
              <w:rPr>
                <w:sz w:val="18"/>
                <w:szCs w:val="18"/>
              </w:rPr>
              <w:t xml:space="preserve">Cost of venue and further transcribing </w:t>
            </w:r>
            <w:r w:rsidR="000A4225" w:rsidRPr="006234B8">
              <w:rPr>
                <w:sz w:val="18"/>
                <w:szCs w:val="18"/>
              </w:rPr>
              <w:t>of the focus group.</w:t>
            </w:r>
          </w:p>
          <w:p w:rsidR="005E20AF" w:rsidRPr="006234B8" w:rsidRDefault="005E20AF" w:rsidP="006234B8">
            <w:pPr>
              <w:pStyle w:val="ListParagraph"/>
              <w:numPr>
                <w:ilvl w:val="0"/>
                <w:numId w:val="3"/>
              </w:numPr>
              <w:ind w:left="295" w:hanging="350"/>
              <w:rPr>
                <w:sz w:val="18"/>
                <w:szCs w:val="18"/>
              </w:rPr>
            </w:pPr>
            <w:r w:rsidRPr="006234B8">
              <w:rPr>
                <w:sz w:val="18"/>
                <w:szCs w:val="18"/>
              </w:rPr>
              <w:t xml:space="preserve">Not </w:t>
            </w:r>
            <w:r w:rsidR="000A4225" w:rsidRPr="006234B8">
              <w:rPr>
                <w:sz w:val="18"/>
                <w:szCs w:val="18"/>
              </w:rPr>
              <w:t>as convenient for participant i</w:t>
            </w:r>
            <w:r w:rsidRPr="006234B8">
              <w:rPr>
                <w:sz w:val="18"/>
                <w:szCs w:val="18"/>
              </w:rPr>
              <w:t xml:space="preserve">f </w:t>
            </w:r>
            <w:r w:rsidR="006234B8">
              <w:rPr>
                <w:sz w:val="18"/>
                <w:szCs w:val="18"/>
              </w:rPr>
              <w:t xml:space="preserve">they </w:t>
            </w:r>
            <w:r w:rsidRPr="006234B8">
              <w:rPr>
                <w:sz w:val="18"/>
                <w:szCs w:val="18"/>
              </w:rPr>
              <w:t>have to travel to venue</w:t>
            </w:r>
          </w:p>
        </w:tc>
        <w:tc>
          <w:tcPr>
            <w:tcW w:w="1701" w:type="dxa"/>
          </w:tcPr>
          <w:p w:rsidR="005E20AF" w:rsidRPr="006234B8" w:rsidRDefault="000A4225" w:rsidP="006234B8">
            <w:pPr>
              <w:pStyle w:val="ListParagraph"/>
              <w:numPr>
                <w:ilvl w:val="0"/>
                <w:numId w:val="3"/>
              </w:numPr>
              <w:ind w:left="279" w:hanging="279"/>
              <w:rPr>
                <w:sz w:val="18"/>
                <w:szCs w:val="18"/>
              </w:rPr>
            </w:pPr>
            <w:r w:rsidRPr="006234B8">
              <w:rPr>
                <w:sz w:val="18"/>
                <w:szCs w:val="18"/>
              </w:rPr>
              <w:t>D</w:t>
            </w:r>
            <w:r w:rsidR="005E20AF" w:rsidRPr="006234B8">
              <w:rPr>
                <w:sz w:val="18"/>
                <w:szCs w:val="18"/>
              </w:rPr>
              <w:t>ata</w:t>
            </w:r>
            <w:r w:rsidRPr="006234B8">
              <w:rPr>
                <w:sz w:val="18"/>
                <w:szCs w:val="18"/>
              </w:rPr>
              <w:t xml:space="preserve"> needs to be</w:t>
            </w:r>
            <w:r w:rsidR="005E20AF" w:rsidRPr="006234B8">
              <w:rPr>
                <w:sz w:val="18"/>
                <w:szCs w:val="18"/>
              </w:rPr>
              <w:t xml:space="preserve"> </w:t>
            </w:r>
            <w:r w:rsidRPr="006234B8">
              <w:rPr>
                <w:sz w:val="18"/>
                <w:szCs w:val="18"/>
              </w:rPr>
              <w:t>non-identifiable</w:t>
            </w:r>
          </w:p>
          <w:p w:rsidR="00C20624" w:rsidRDefault="00FA70C8" w:rsidP="006234B8">
            <w:pPr>
              <w:pStyle w:val="ListParagraph"/>
              <w:numPr>
                <w:ilvl w:val="0"/>
                <w:numId w:val="3"/>
              </w:numPr>
              <w:ind w:left="279" w:hanging="279"/>
              <w:rPr>
                <w:sz w:val="18"/>
                <w:szCs w:val="18"/>
              </w:rPr>
            </w:pPr>
            <w:r w:rsidRPr="00FA70C8">
              <w:rPr>
                <w:sz w:val="18"/>
                <w:szCs w:val="18"/>
              </w:rPr>
              <w:t xml:space="preserve">Group coercion can make it difficult for single disconfirming voice </w:t>
            </w:r>
          </w:p>
          <w:p w:rsidR="00523AB4" w:rsidRPr="006234B8" w:rsidRDefault="00B15650" w:rsidP="00391232">
            <w:pPr>
              <w:pStyle w:val="ListParagraph"/>
              <w:numPr>
                <w:ilvl w:val="0"/>
                <w:numId w:val="3"/>
              </w:numPr>
              <w:ind w:left="317" w:hanging="283"/>
              <w:rPr>
                <w:sz w:val="20"/>
                <w:szCs w:val="20"/>
              </w:rPr>
            </w:pPr>
            <w:r>
              <w:rPr>
                <w:sz w:val="18"/>
                <w:szCs w:val="18"/>
              </w:rPr>
              <w:t xml:space="preserve">Coercion as it </w:t>
            </w:r>
            <w:r w:rsidR="00391232">
              <w:rPr>
                <w:sz w:val="18"/>
                <w:szCs w:val="18"/>
              </w:rPr>
              <w:t>might</w:t>
            </w:r>
            <w:r>
              <w:rPr>
                <w:sz w:val="18"/>
                <w:szCs w:val="18"/>
              </w:rPr>
              <w:t xml:space="preserve"> be hard to disagree with the researcher if th</w:t>
            </w:r>
            <w:r w:rsidR="00E54DF5">
              <w:rPr>
                <w:sz w:val="18"/>
                <w:szCs w:val="18"/>
              </w:rPr>
              <w:t>ey are leading the focus group</w:t>
            </w:r>
          </w:p>
        </w:tc>
      </w:tr>
      <w:tr w:rsidR="006234B8" w:rsidRPr="00A60A07" w:rsidTr="00293C14">
        <w:tc>
          <w:tcPr>
            <w:tcW w:w="1526" w:type="dxa"/>
          </w:tcPr>
          <w:p w:rsidR="005E20AF" w:rsidRDefault="000E5D82" w:rsidP="00A60A07">
            <w:pPr>
              <w:rPr>
                <w:b/>
                <w:sz w:val="18"/>
                <w:szCs w:val="18"/>
              </w:rPr>
            </w:pPr>
            <w:r w:rsidRPr="000E5D82">
              <w:rPr>
                <w:b/>
                <w:sz w:val="18"/>
                <w:szCs w:val="18"/>
              </w:rPr>
              <w:t>Member check</w:t>
            </w:r>
            <w:r w:rsidR="005E20AF" w:rsidRPr="000E5D82">
              <w:rPr>
                <w:b/>
                <w:sz w:val="18"/>
                <w:szCs w:val="18"/>
              </w:rPr>
              <w:t xml:space="preserve"> </w:t>
            </w:r>
            <w:r w:rsidR="009F28B0">
              <w:rPr>
                <w:b/>
                <w:sz w:val="18"/>
                <w:szCs w:val="18"/>
              </w:rPr>
              <w:t xml:space="preserve"> using </w:t>
            </w:r>
            <w:r w:rsidR="005E20AF" w:rsidRPr="000E5D82">
              <w:rPr>
                <w:b/>
                <w:sz w:val="18"/>
                <w:szCs w:val="18"/>
              </w:rPr>
              <w:t>synthesis</w:t>
            </w:r>
            <w:r w:rsidR="00DA0B27">
              <w:rPr>
                <w:b/>
                <w:sz w:val="18"/>
                <w:szCs w:val="18"/>
              </w:rPr>
              <w:t>ed</w:t>
            </w:r>
            <w:r w:rsidR="005E20AF" w:rsidRPr="000E5D82">
              <w:rPr>
                <w:b/>
                <w:sz w:val="18"/>
                <w:szCs w:val="18"/>
              </w:rPr>
              <w:t xml:space="preserve"> </w:t>
            </w:r>
            <w:r w:rsidR="009F28B0">
              <w:rPr>
                <w:b/>
                <w:sz w:val="18"/>
                <w:szCs w:val="18"/>
              </w:rPr>
              <w:t>analysed data</w:t>
            </w:r>
            <w:r w:rsidR="0003265D">
              <w:rPr>
                <w:b/>
                <w:sz w:val="18"/>
                <w:szCs w:val="18"/>
              </w:rPr>
              <w:t xml:space="preserve"> </w:t>
            </w:r>
            <w:r w:rsidR="00834FCE">
              <w:rPr>
                <w:b/>
                <w:sz w:val="18"/>
                <w:szCs w:val="18"/>
              </w:rPr>
              <w:t>(</w:t>
            </w:r>
            <w:r w:rsidR="0003265D" w:rsidRPr="00834FCE">
              <w:rPr>
                <w:b/>
                <w:sz w:val="14"/>
                <w:szCs w:val="18"/>
              </w:rPr>
              <w:t>1</w:t>
            </w:r>
            <w:r w:rsidR="00834FCE">
              <w:rPr>
                <w:b/>
                <w:sz w:val="14"/>
                <w:szCs w:val="18"/>
              </w:rPr>
              <w:t>)</w:t>
            </w:r>
          </w:p>
          <w:p w:rsidR="00BE73FF" w:rsidRPr="00BE73FF" w:rsidRDefault="00BE73FF" w:rsidP="00A60A07">
            <w:pPr>
              <w:rPr>
                <w:sz w:val="18"/>
                <w:szCs w:val="18"/>
              </w:rPr>
            </w:pPr>
            <w:r w:rsidRPr="00BE73FF">
              <w:rPr>
                <w:sz w:val="18"/>
                <w:szCs w:val="18"/>
              </w:rPr>
              <w:t>(</w:t>
            </w:r>
            <w:r w:rsidR="007E4541">
              <w:rPr>
                <w:sz w:val="18"/>
                <w:szCs w:val="18"/>
              </w:rPr>
              <w:t>Harvey</w:t>
            </w:r>
            <w:r w:rsidR="00F850BB">
              <w:rPr>
                <w:sz w:val="18"/>
                <w:szCs w:val="18"/>
              </w:rPr>
              <w:t>,</w:t>
            </w:r>
            <w:r w:rsidR="007E4541">
              <w:rPr>
                <w:sz w:val="18"/>
                <w:szCs w:val="18"/>
              </w:rPr>
              <w:t xml:space="preserve"> 201</w:t>
            </w:r>
            <w:r w:rsidR="009F28B0">
              <w:rPr>
                <w:sz w:val="18"/>
                <w:szCs w:val="18"/>
              </w:rPr>
              <w:t>5</w:t>
            </w:r>
            <w:r w:rsidRPr="00BE73FF">
              <w:rPr>
                <w:sz w:val="18"/>
                <w:szCs w:val="18"/>
              </w:rPr>
              <w:t>)</w:t>
            </w:r>
          </w:p>
          <w:p w:rsidR="00FA70C8" w:rsidRPr="000E5D82" w:rsidRDefault="00FA70C8" w:rsidP="00D73997">
            <w:pPr>
              <w:rPr>
                <w:b/>
                <w:sz w:val="18"/>
                <w:szCs w:val="18"/>
              </w:rPr>
            </w:pPr>
          </w:p>
        </w:tc>
        <w:tc>
          <w:tcPr>
            <w:tcW w:w="1984" w:type="dxa"/>
          </w:tcPr>
          <w:p w:rsidR="003A0815" w:rsidRDefault="003A0815" w:rsidP="00A60A07">
            <w:pPr>
              <w:rPr>
                <w:sz w:val="18"/>
                <w:szCs w:val="18"/>
              </w:rPr>
            </w:pPr>
            <w:r>
              <w:rPr>
                <w:sz w:val="18"/>
                <w:szCs w:val="18"/>
              </w:rPr>
              <w:t xml:space="preserve">Positivist if simply for </w:t>
            </w:r>
            <w:r w:rsidR="006E04FB">
              <w:rPr>
                <w:sz w:val="18"/>
                <w:szCs w:val="18"/>
              </w:rPr>
              <w:t>confirming results</w:t>
            </w:r>
            <w:r w:rsidR="009F28B0">
              <w:rPr>
                <w:sz w:val="18"/>
                <w:szCs w:val="18"/>
              </w:rPr>
              <w:t>.</w:t>
            </w:r>
          </w:p>
          <w:p w:rsidR="009F28B0" w:rsidRDefault="009F28B0" w:rsidP="00A60A07">
            <w:pPr>
              <w:rPr>
                <w:sz w:val="18"/>
                <w:szCs w:val="18"/>
              </w:rPr>
            </w:pPr>
          </w:p>
          <w:p w:rsidR="005E20AF" w:rsidRPr="00C1703E" w:rsidRDefault="003A0815" w:rsidP="009F28B0">
            <w:pPr>
              <w:rPr>
                <w:sz w:val="18"/>
                <w:szCs w:val="18"/>
              </w:rPr>
            </w:pPr>
            <w:r>
              <w:rPr>
                <w:sz w:val="18"/>
                <w:szCs w:val="18"/>
              </w:rPr>
              <w:t>Constructionist if opportunity to comment and add data</w:t>
            </w:r>
            <w:r w:rsidR="009F28B0">
              <w:rPr>
                <w:sz w:val="18"/>
                <w:szCs w:val="18"/>
              </w:rPr>
              <w:t xml:space="preserve"> as in </w:t>
            </w:r>
            <w:r w:rsidR="00A70282">
              <w:rPr>
                <w:sz w:val="18"/>
                <w:szCs w:val="18"/>
              </w:rPr>
              <w:t xml:space="preserve">Synthesised </w:t>
            </w:r>
            <w:r w:rsidR="00E54DF5">
              <w:rPr>
                <w:sz w:val="18"/>
                <w:szCs w:val="18"/>
              </w:rPr>
              <w:t xml:space="preserve"> Member C</w:t>
            </w:r>
            <w:r w:rsidR="009F28B0">
              <w:rPr>
                <w:sz w:val="18"/>
                <w:szCs w:val="18"/>
              </w:rPr>
              <w:t>hecking</w:t>
            </w:r>
            <w:r w:rsidR="00D73997">
              <w:rPr>
                <w:sz w:val="18"/>
                <w:szCs w:val="18"/>
              </w:rPr>
              <w:t xml:space="preserve"> </w:t>
            </w:r>
          </w:p>
        </w:tc>
        <w:tc>
          <w:tcPr>
            <w:tcW w:w="2552" w:type="dxa"/>
          </w:tcPr>
          <w:p w:rsidR="005E20AF" w:rsidRPr="007E1440" w:rsidRDefault="00FA70C8" w:rsidP="007E1440">
            <w:pPr>
              <w:pStyle w:val="ListParagraph"/>
              <w:numPr>
                <w:ilvl w:val="0"/>
                <w:numId w:val="4"/>
              </w:numPr>
              <w:ind w:left="317" w:hanging="317"/>
              <w:rPr>
                <w:sz w:val="18"/>
                <w:szCs w:val="18"/>
              </w:rPr>
            </w:pPr>
            <w:r>
              <w:rPr>
                <w:sz w:val="18"/>
                <w:szCs w:val="18"/>
              </w:rPr>
              <w:t>T</w:t>
            </w:r>
            <w:r w:rsidR="003A0815" w:rsidRPr="007E1440">
              <w:rPr>
                <w:sz w:val="18"/>
                <w:szCs w:val="18"/>
              </w:rPr>
              <w:t>hemes are returned</w:t>
            </w:r>
            <w:r w:rsidR="00266E0D">
              <w:rPr>
                <w:sz w:val="18"/>
                <w:szCs w:val="18"/>
              </w:rPr>
              <w:t xml:space="preserve"> so can make claims about the trustworthiness of findings.</w:t>
            </w:r>
          </w:p>
          <w:p w:rsidR="00D73997" w:rsidRDefault="003A0815" w:rsidP="00D73997">
            <w:pPr>
              <w:pStyle w:val="ListParagraph"/>
              <w:numPr>
                <w:ilvl w:val="0"/>
                <w:numId w:val="4"/>
              </w:numPr>
              <w:ind w:left="317" w:hanging="317"/>
              <w:rPr>
                <w:sz w:val="18"/>
                <w:szCs w:val="18"/>
              </w:rPr>
            </w:pPr>
            <w:r w:rsidRPr="007E1440">
              <w:rPr>
                <w:sz w:val="18"/>
                <w:szCs w:val="18"/>
              </w:rPr>
              <w:t>The participant should be able to recognise their own experiences within the synthesised themes</w:t>
            </w:r>
            <w:r w:rsidR="00D73997">
              <w:rPr>
                <w:sz w:val="18"/>
                <w:szCs w:val="18"/>
              </w:rPr>
              <w:t>.</w:t>
            </w:r>
          </w:p>
          <w:p w:rsidR="003A0815" w:rsidRDefault="00D73997" w:rsidP="00D73997">
            <w:pPr>
              <w:pStyle w:val="ListParagraph"/>
              <w:numPr>
                <w:ilvl w:val="0"/>
                <w:numId w:val="4"/>
              </w:numPr>
              <w:ind w:left="317" w:hanging="317"/>
              <w:rPr>
                <w:sz w:val="18"/>
                <w:szCs w:val="18"/>
              </w:rPr>
            </w:pPr>
            <w:r>
              <w:rPr>
                <w:sz w:val="18"/>
                <w:szCs w:val="18"/>
              </w:rPr>
              <w:t>If seeking additive data need to provide explanation and space for participants to engage with this.</w:t>
            </w:r>
            <w:r w:rsidR="0089344A">
              <w:rPr>
                <w:sz w:val="18"/>
                <w:szCs w:val="18"/>
              </w:rPr>
              <w:t xml:space="preserve"> </w:t>
            </w:r>
          </w:p>
          <w:p w:rsidR="00B15650" w:rsidRPr="00583A95" w:rsidRDefault="00012D75" w:rsidP="00E54DF5">
            <w:pPr>
              <w:pStyle w:val="ListParagraph"/>
              <w:numPr>
                <w:ilvl w:val="0"/>
                <w:numId w:val="3"/>
              </w:numPr>
              <w:ind w:left="176" w:hanging="113"/>
              <w:rPr>
                <w:sz w:val="18"/>
                <w:szCs w:val="18"/>
              </w:rPr>
            </w:pPr>
            <w:r>
              <w:rPr>
                <w:sz w:val="18"/>
                <w:szCs w:val="18"/>
              </w:rPr>
              <w:t xml:space="preserve">  </w:t>
            </w:r>
            <w:r w:rsidR="00B15650" w:rsidRPr="00583A95">
              <w:rPr>
                <w:sz w:val="18"/>
                <w:szCs w:val="18"/>
              </w:rPr>
              <w:t xml:space="preserve">If </w:t>
            </w:r>
            <w:r w:rsidR="00B15650">
              <w:rPr>
                <w:sz w:val="18"/>
                <w:szCs w:val="18"/>
              </w:rPr>
              <w:t xml:space="preserve">several </w:t>
            </w:r>
            <w:r w:rsidR="00B15650" w:rsidRPr="00583A95">
              <w:rPr>
                <w:sz w:val="18"/>
                <w:szCs w:val="18"/>
              </w:rPr>
              <w:t xml:space="preserve">participants do </w:t>
            </w:r>
            <w:r w:rsidR="00E54DF5">
              <w:rPr>
                <w:sz w:val="18"/>
                <w:szCs w:val="18"/>
              </w:rPr>
              <w:t xml:space="preserve">  </w:t>
            </w:r>
            <w:r w:rsidR="00B15650" w:rsidRPr="00583A95">
              <w:rPr>
                <w:sz w:val="18"/>
                <w:szCs w:val="18"/>
              </w:rPr>
              <w:t xml:space="preserve">not return </w:t>
            </w:r>
            <w:r w:rsidR="00B15650">
              <w:rPr>
                <w:sz w:val="18"/>
                <w:szCs w:val="18"/>
              </w:rPr>
              <w:t>limits claims on trustworthiness of final data set</w:t>
            </w:r>
          </w:p>
          <w:p w:rsidR="00B15650" w:rsidRPr="007E1440" w:rsidRDefault="00B15650" w:rsidP="00012D75">
            <w:pPr>
              <w:pStyle w:val="ListParagraph"/>
              <w:ind w:left="317"/>
              <w:rPr>
                <w:sz w:val="18"/>
                <w:szCs w:val="18"/>
              </w:rPr>
            </w:pPr>
          </w:p>
        </w:tc>
        <w:tc>
          <w:tcPr>
            <w:tcW w:w="2126" w:type="dxa"/>
          </w:tcPr>
          <w:p w:rsidR="005E20AF" w:rsidRPr="007E1440" w:rsidRDefault="003A0815" w:rsidP="007E1440">
            <w:pPr>
              <w:pStyle w:val="ListParagraph"/>
              <w:numPr>
                <w:ilvl w:val="0"/>
                <w:numId w:val="4"/>
              </w:numPr>
              <w:ind w:left="175" w:hanging="175"/>
              <w:rPr>
                <w:sz w:val="18"/>
                <w:szCs w:val="18"/>
              </w:rPr>
            </w:pPr>
            <w:r w:rsidRPr="007E1440">
              <w:rPr>
                <w:sz w:val="18"/>
                <w:szCs w:val="18"/>
              </w:rPr>
              <w:t>Need to do analys</w:t>
            </w:r>
            <w:r w:rsidR="00E54DF5">
              <w:rPr>
                <w:sz w:val="18"/>
                <w:szCs w:val="18"/>
              </w:rPr>
              <w:t>i</w:t>
            </w:r>
            <w:r w:rsidRPr="007E1440">
              <w:rPr>
                <w:sz w:val="18"/>
                <w:szCs w:val="18"/>
              </w:rPr>
              <w:t>s increasing time before the themes can be returned</w:t>
            </w:r>
          </w:p>
          <w:p w:rsidR="003A0815" w:rsidRDefault="003A0815" w:rsidP="007E1440">
            <w:pPr>
              <w:pStyle w:val="ListParagraph"/>
              <w:numPr>
                <w:ilvl w:val="0"/>
                <w:numId w:val="4"/>
              </w:numPr>
              <w:ind w:left="175" w:hanging="175"/>
              <w:rPr>
                <w:sz w:val="18"/>
                <w:szCs w:val="18"/>
              </w:rPr>
            </w:pPr>
            <w:r w:rsidRPr="007E1440">
              <w:rPr>
                <w:sz w:val="18"/>
                <w:szCs w:val="18"/>
              </w:rPr>
              <w:t>Have to consider the length and language of the document to engage participants in conceptual themes</w:t>
            </w:r>
          </w:p>
          <w:p w:rsidR="00A31876" w:rsidRDefault="00A31876" w:rsidP="00A31876">
            <w:pPr>
              <w:pStyle w:val="ListParagraph"/>
              <w:numPr>
                <w:ilvl w:val="0"/>
                <w:numId w:val="3"/>
              </w:numPr>
              <w:spacing w:after="200" w:line="276" w:lineRule="auto"/>
              <w:ind w:left="175" w:hanging="175"/>
              <w:rPr>
                <w:sz w:val="18"/>
                <w:szCs w:val="18"/>
              </w:rPr>
            </w:pPr>
            <w:r>
              <w:rPr>
                <w:sz w:val="18"/>
                <w:szCs w:val="18"/>
              </w:rPr>
              <w:t xml:space="preserve">Need to check contact details if </w:t>
            </w:r>
            <w:r w:rsidR="00E54DF5">
              <w:rPr>
                <w:sz w:val="18"/>
                <w:szCs w:val="18"/>
              </w:rPr>
              <w:t>several months</w:t>
            </w:r>
            <w:r>
              <w:rPr>
                <w:sz w:val="18"/>
                <w:szCs w:val="18"/>
              </w:rPr>
              <w:t xml:space="preserve"> after the interview</w:t>
            </w:r>
          </w:p>
          <w:p w:rsidR="00012D75" w:rsidRDefault="00012D75" w:rsidP="00012D75">
            <w:pPr>
              <w:pStyle w:val="ListParagraph"/>
              <w:numPr>
                <w:ilvl w:val="0"/>
                <w:numId w:val="2"/>
              </w:numPr>
              <w:ind w:left="234" w:hanging="234"/>
              <w:rPr>
                <w:sz w:val="18"/>
                <w:szCs w:val="18"/>
              </w:rPr>
            </w:pPr>
            <w:r w:rsidRPr="003057F4">
              <w:rPr>
                <w:sz w:val="18"/>
                <w:szCs w:val="18"/>
              </w:rPr>
              <w:t>Losing participants to follow-up</w:t>
            </w:r>
          </w:p>
          <w:p w:rsidR="00012D75" w:rsidRDefault="00012D75" w:rsidP="00012D75">
            <w:pPr>
              <w:pStyle w:val="ListParagraph"/>
              <w:spacing w:after="200" w:line="276" w:lineRule="auto"/>
              <w:ind w:left="175"/>
              <w:rPr>
                <w:sz w:val="18"/>
                <w:szCs w:val="18"/>
              </w:rPr>
            </w:pPr>
          </w:p>
          <w:p w:rsidR="00A31876" w:rsidRPr="007E1440" w:rsidRDefault="00A31876" w:rsidP="00A31876">
            <w:pPr>
              <w:pStyle w:val="ListParagraph"/>
              <w:ind w:left="175"/>
              <w:rPr>
                <w:sz w:val="18"/>
                <w:szCs w:val="18"/>
              </w:rPr>
            </w:pPr>
          </w:p>
        </w:tc>
        <w:tc>
          <w:tcPr>
            <w:tcW w:w="1701" w:type="dxa"/>
          </w:tcPr>
          <w:p w:rsidR="005E20AF" w:rsidRDefault="003A0815" w:rsidP="007E1440">
            <w:pPr>
              <w:pStyle w:val="ListParagraph"/>
              <w:numPr>
                <w:ilvl w:val="0"/>
                <w:numId w:val="4"/>
              </w:numPr>
              <w:ind w:left="317" w:hanging="317"/>
              <w:rPr>
                <w:sz w:val="18"/>
                <w:szCs w:val="18"/>
              </w:rPr>
            </w:pPr>
            <w:r w:rsidRPr="007E1440">
              <w:rPr>
                <w:sz w:val="18"/>
                <w:szCs w:val="18"/>
              </w:rPr>
              <w:t>Less risk of participant distress as the themes are synthesised and conceptualised.</w:t>
            </w:r>
          </w:p>
          <w:p w:rsidR="00D73997" w:rsidRPr="007E1440" w:rsidRDefault="00D73997" w:rsidP="00E54DF5">
            <w:pPr>
              <w:pStyle w:val="ListParagraph"/>
              <w:numPr>
                <w:ilvl w:val="0"/>
                <w:numId w:val="4"/>
              </w:numPr>
              <w:ind w:left="317" w:hanging="317"/>
              <w:rPr>
                <w:sz w:val="18"/>
                <w:szCs w:val="18"/>
              </w:rPr>
            </w:pPr>
            <w:r>
              <w:rPr>
                <w:sz w:val="18"/>
                <w:szCs w:val="18"/>
              </w:rPr>
              <w:t>Need to confirm participants able</w:t>
            </w:r>
            <w:r w:rsidR="00012D75">
              <w:rPr>
                <w:sz w:val="18"/>
                <w:szCs w:val="18"/>
              </w:rPr>
              <w:t xml:space="preserve"> and willing </w:t>
            </w:r>
            <w:r>
              <w:rPr>
                <w:sz w:val="18"/>
                <w:szCs w:val="18"/>
              </w:rPr>
              <w:t xml:space="preserve"> to </w:t>
            </w:r>
            <w:r w:rsidR="007E4541">
              <w:rPr>
                <w:sz w:val="18"/>
                <w:szCs w:val="18"/>
              </w:rPr>
              <w:t>receive the document</w:t>
            </w:r>
            <w:r>
              <w:rPr>
                <w:sz w:val="18"/>
                <w:szCs w:val="18"/>
              </w:rPr>
              <w:t xml:space="preserve"> if </w:t>
            </w:r>
            <w:r w:rsidR="00E54DF5">
              <w:rPr>
                <w:sz w:val="18"/>
                <w:szCs w:val="18"/>
              </w:rPr>
              <w:t xml:space="preserve">several </w:t>
            </w:r>
            <w:r>
              <w:rPr>
                <w:sz w:val="18"/>
                <w:szCs w:val="18"/>
              </w:rPr>
              <w:t>months have elapsed</w:t>
            </w:r>
          </w:p>
        </w:tc>
      </w:tr>
    </w:tbl>
    <w:p w:rsidR="0003265D" w:rsidRDefault="0003265D">
      <w:pPr>
        <w:rPr>
          <w:sz w:val="18"/>
          <w:szCs w:val="18"/>
        </w:rPr>
      </w:pPr>
    </w:p>
    <w:p w:rsidR="00EF5274" w:rsidRDefault="0003265D">
      <w:pPr>
        <w:rPr>
          <w:sz w:val="18"/>
          <w:szCs w:val="18"/>
        </w:rPr>
      </w:pPr>
      <w:r>
        <w:rPr>
          <w:sz w:val="18"/>
          <w:szCs w:val="18"/>
        </w:rPr>
        <w:t xml:space="preserve">1 </w:t>
      </w:r>
      <w:r w:rsidR="00A70282">
        <w:rPr>
          <w:sz w:val="18"/>
          <w:szCs w:val="18"/>
        </w:rPr>
        <w:t xml:space="preserve">Synthesised </w:t>
      </w:r>
      <w:r>
        <w:rPr>
          <w:sz w:val="18"/>
          <w:szCs w:val="18"/>
        </w:rPr>
        <w:t xml:space="preserve"> Member Checking is an example of this method and is described in detail in this paper. </w:t>
      </w:r>
    </w:p>
    <w:p w:rsidR="003124CB" w:rsidRDefault="003124CB">
      <w:pPr>
        <w:rPr>
          <w:b/>
        </w:rPr>
      </w:pPr>
      <w:r>
        <w:rPr>
          <w:b/>
        </w:rPr>
        <w:br w:type="page"/>
      </w:r>
    </w:p>
    <w:p w:rsidR="00236BB4" w:rsidRPr="001C1060" w:rsidRDefault="00BB79AC">
      <w:pPr>
        <w:rPr>
          <w:rFonts w:ascii="Arial" w:hAnsi="Arial" w:cs="Arial"/>
          <w:sz w:val="24"/>
          <w:szCs w:val="24"/>
        </w:rPr>
      </w:pPr>
      <w:r w:rsidRPr="001C1060">
        <w:rPr>
          <w:rFonts w:ascii="Arial" w:hAnsi="Arial" w:cs="Arial"/>
          <w:b/>
          <w:sz w:val="24"/>
          <w:szCs w:val="24"/>
        </w:rPr>
        <w:lastRenderedPageBreak/>
        <w:t>Figure 1</w:t>
      </w:r>
      <w:r w:rsidR="006B29CE" w:rsidRPr="001C1060">
        <w:rPr>
          <w:rFonts w:ascii="Arial" w:hAnsi="Arial" w:cs="Arial"/>
          <w:b/>
          <w:sz w:val="24"/>
          <w:szCs w:val="24"/>
        </w:rPr>
        <w:t xml:space="preserve"> Flow chart of the processes undertaken in </w:t>
      </w:r>
      <w:r w:rsidR="00BF18BE">
        <w:rPr>
          <w:rFonts w:ascii="Arial" w:hAnsi="Arial" w:cs="Arial"/>
          <w:b/>
          <w:sz w:val="24"/>
          <w:szCs w:val="24"/>
        </w:rPr>
        <w:t xml:space="preserve">Synthesised </w:t>
      </w:r>
      <w:r w:rsidR="00BF18BE" w:rsidRPr="001C1060">
        <w:rPr>
          <w:rFonts w:ascii="Arial" w:hAnsi="Arial" w:cs="Arial"/>
          <w:b/>
          <w:sz w:val="24"/>
          <w:szCs w:val="24"/>
        </w:rPr>
        <w:t>Member</w:t>
      </w:r>
      <w:r w:rsidR="005C4473" w:rsidRPr="001C1060">
        <w:rPr>
          <w:rFonts w:ascii="Arial" w:hAnsi="Arial" w:cs="Arial"/>
          <w:b/>
          <w:sz w:val="24"/>
          <w:szCs w:val="24"/>
        </w:rPr>
        <w:t xml:space="preserve"> C</w:t>
      </w:r>
      <w:r w:rsidR="006B29CE" w:rsidRPr="001C1060">
        <w:rPr>
          <w:rFonts w:ascii="Arial" w:hAnsi="Arial" w:cs="Arial"/>
          <w:b/>
          <w:sz w:val="24"/>
          <w:szCs w:val="24"/>
        </w:rPr>
        <w:t>hecking: a five step tool</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6804"/>
      </w:tblGrid>
      <w:tr w:rsidR="00814C3B" w:rsidTr="00586024">
        <w:trPr>
          <w:jc w:val="center"/>
        </w:trPr>
        <w:tc>
          <w:tcPr>
            <w:tcW w:w="6804" w:type="dxa"/>
            <w:tcBorders>
              <w:left w:val="single" w:sz="4" w:space="0" w:color="auto"/>
              <w:right w:val="single" w:sz="4" w:space="0" w:color="auto"/>
            </w:tcBorders>
          </w:tcPr>
          <w:p w:rsidR="00814C3B" w:rsidRPr="000D0861" w:rsidRDefault="00814C3B" w:rsidP="00814C3B">
            <w:pPr>
              <w:rPr>
                <w:u w:val="single"/>
              </w:rPr>
            </w:pPr>
            <w:r w:rsidRPr="000D0861">
              <w:rPr>
                <w:u w:val="single"/>
              </w:rPr>
              <w:t xml:space="preserve">1 Prepare </w:t>
            </w:r>
            <w:r w:rsidR="001A3677">
              <w:rPr>
                <w:u w:val="single"/>
              </w:rPr>
              <w:t xml:space="preserve">synthesised </w:t>
            </w:r>
            <w:r w:rsidRPr="000D0861">
              <w:rPr>
                <w:u w:val="single"/>
              </w:rPr>
              <w:t>summary from emerging themes</w:t>
            </w:r>
            <w:r w:rsidR="001A3677">
              <w:rPr>
                <w:u w:val="single"/>
              </w:rPr>
              <w:t xml:space="preserve"> along with </w:t>
            </w:r>
            <w:r w:rsidR="00F850BB">
              <w:rPr>
                <w:u w:val="single"/>
              </w:rPr>
              <w:t>interview</w:t>
            </w:r>
            <w:r w:rsidR="001A3677">
              <w:rPr>
                <w:u w:val="single"/>
              </w:rPr>
              <w:t xml:space="preserve"> data quotes which represent the </w:t>
            </w:r>
            <w:r w:rsidR="00F850BB">
              <w:rPr>
                <w:u w:val="single"/>
              </w:rPr>
              <w:t>themes</w:t>
            </w:r>
            <w:r w:rsidR="00586024">
              <w:rPr>
                <w:u w:val="single"/>
              </w:rPr>
              <w:br/>
            </w:r>
          </w:p>
          <w:p w:rsidR="00814C3B" w:rsidRDefault="00814C3B" w:rsidP="00814C3B">
            <w:pPr>
              <w:pStyle w:val="ListParagraph"/>
              <w:numPr>
                <w:ilvl w:val="0"/>
                <w:numId w:val="7"/>
              </w:numPr>
            </w:pPr>
            <w:r>
              <w:t>Non-scientific wording to engage all participants</w:t>
            </w:r>
          </w:p>
          <w:p w:rsidR="00814C3B" w:rsidRDefault="00814C3B" w:rsidP="00814C3B">
            <w:pPr>
              <w:pStyle w:val="ListParagraph"/>
              <w:numPr>
                <w:ilvl w:val="0"/>
                <w:numId w:val="7"/>
              </w:numPr>
            </w:pPr>
            <w:r>
              <w:t>Open questions</w:t>
            </w:r>
          </w:p>
          <w:p w:rsidR="00814C3B" w:rsidRDefault="00814C3B" w:rsidP="00586024">
            <w:pPr>
              <w:pStyle w:val="ListParagraph"/>
              <w:numPr>
                <w:ilvl w:val="0"/>
                <w:numId w:val="7"/>
              </w:numPr>
            </w:pPr>
            <w:r>
              <w:t>Clear space for feedback</w:t>
            </w:r>
            <w:r w:rsidR="00BE0713">
              <w:br/>
            </w:r>
          </w:p>
        </w:tc>
      </w:tr>
      <w:tr w:rsidR="00814C3B" w:rsidTr="00586024">
        <w:trPr>
          <w:jc w:val="center"/>
        </w:trPr>
        <w:tc>
          <w:tcPr>
            <w:tcW w:w="6804" w:type="dxa"/>
            <w:tcBorders>
              <w:bottom w:val="single" w:sz="4" w:space="0" w:color="auto"/>
            </w:tcBorders>
          </w:tcPr>
          <w:p w:rsidR="00586024" w:rsidRDefault="00236BB4" w:rsidP="00236BB4">
            <w:pPr>
              <w:jc w:val="center"/>
            </w:pPr>
            <w:r>
              <w:rPr>
                <w:noProof/>
                <w:lang w:eastAsia="en-GB"/>
              </w:rPr>
              <mc:AlternateContent>
                <mc:Choice Requires="wps">
                  <w:drawing>
                    <wp:inline distT="0" distB="0" distL="0" distR="0" wp14:anchorId="7FCCE418" wp14:editId="725767E6">
                      <wp:extent cx="360000" cy="360000"/>
                      <wp:effectExtent l="19050" t="0" r="21590" b="40640"/>
                      <wp:docPr id="16" name="Down Arrow 16"/>
                      <wp:cNvGraphicFramePr/>
                      <a:graphic xmlns:a="http://schemas.openxmlformats.org/drawingml/2006/main">
                        <a:graphicData uri="http://schemas.microsoft.com/office/word/2010/wordprocessingShape">
                          <wps:wsp>
                            <wps:cNvSpPr/>
                            <wps:spPr>
                              <a:xfrm>
                                <a:off x="0" y="0"/>
                                <a:ext cx="360000" cy="360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72000" rIns="91440" bIns="72000" numCol="1" spcCol="0" rtlCol="0" fromWordArt="0" anchor="ctr" anchorCtr="0" forceAA="0" compatLnSpc="1">
                              <a:prstTxWarp prst="textNoShape">
                                <a:avLst/>
                              </a:prstTxWarp>
                              <a:noAutofit/>
                            </wps:bodyPr>
                          </wps:wsp>
                        </a:graphicData>
                      </a:graphic>
                    </wp:inline>
                  </w:drawing>
                </mc:Choice>
                <mc:Fallback>
                  <w:pict>
                    <v:shapetype w14:anchorId="6664EE9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6" o:spid="_x0000_s1026" type="#_x0000_t67" style="width:28.35pt;height:28.3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" adj="10800" fillcolor="#4f81bd [3204]" strokecolor="#243f60 [1604]" strokeweight="2pt">
                      <v:textbox inset=",2mm,,2mm"/>
                      <w10:anchorlock/>
                    </v:shape>
                  </w:pict>
                </mc:Fallback>
              </mc:AlternateContent>
            </w:r>
          </w:p>
        </w:tc>
      </w:tr>
      <w:tr w:rsidR="00814C3B" w:rsidTr="00586024">
        <w:trPr>
          <w:jc w:val="center"/>
        </w:trPr>
        <w:tc>
          <w:tcPr>
            <w:tcW w:w="6804" w:type="dxa"/>
            <w:tcBorders>
              <w:left w:val="single" w:sz="4" w:space="0" w:color="auto"/>
              <w:right w:val="single" w:sz="4" w:space="0" w:color="auto"/>
            </w:tcBorders>
          </w:tcPr>
          <w:p w:rsidR="00814C3B" w:rsidRPr="000D0861" w:rsidRDefault="00814C3B" w:rsidP="00814C3B">
            <w:pPr>
              <w:rPr>
                <w:u w:val="single"/>
              </w:rPr>
            </w:pPr>
            <w:r w:rsidRPr="000D0861">
              <w:rPr>
                <w:u w:val="single"/>
              </w:rPr>
              <w:t>2 Check participants</w:t>
            </w:r>
            <w:r>
              <w:rPr>
                <w:u w:val="single"/>
              </w:rPr>
              <w:t xml:space="preserve"> eligibility</w:t>
            </w:r>
            <w:r w:rsidRPr="000D0861">
              <w:rPr>
                <w:u w:val="single"/>
              </w:rPr>
              <w:t xml:space="preserve"> to receive SMC </w:t>
            </w:r>
            <w:r>
              <w:rPr>
                <w:u w:val="single"/>
              </w:rPr>
              <w:t xml:space="preserve">report </w:t>
            </w:r>
            <w:r w:rsidRPr="000D0861">
              <w:rPr>
                <w:u w:val="single"/>
              </w:rPr>
              <w:t>with relevant gatekeeper</w:t>
            </w:r>
            <w:r>
              <w:rPr>
                <w:u w:val="single"/>
              </w:rPr>
              <w:t>s</w:t>
            </w:r>
            <w:r w:rsidR="001A3677">
              <w:rPr>
                <w:u w:val="single"/>
              </w:rPr>
              <w:t>. Ethically this reduces risk of harm to participant</w:t>
            </w:r>
            <w:r w:rsidR="00586024">
              <w:rPr>
                <w:u w:val="single"/>
              </w:rPr>
              <w:br/>
            </w:r>
          </w:p>
          <w:p w:rsidR="00814C3B" w:rsidRDefault="00814C3B" w:rsidP="00814C3B">
            <w:pPr>
              <w:pStyle w:val="ListParagraph"/>
              <w:numPr>
                <w:ilvl w:val="0"/>
                <w:numId w:val="7"/>
              </w:numPr>
            </w:pPr>
            <w:r>
              <w:t>Health status</w:t>
            </w:r>
          </w:p>
          <w:p w:rsidR="00814C3B" w:rsidRDefault="00814C3B" w:rsidP="00814C3B">
            <w:pPr>
              <w:pStyle w:val="ListParagraph"/>
              <w:numPr>
                <w:ilvl w:val="0"/>
                <w:numId w:val="7"/>
              </w:numPr>
            </w:pPr>
            <w:r>
              <w:t>Prognosis</w:t>
            </w:r>
          </w:p>
          <w:p w:rsidR="00814C3B" w:rsidRDefault="00814C3B" w:rsidP="00586024">
            <w:pPr>
              <w:pStyle w:val="ListParagraph"/>
              <w:numPr>
                <w:ilvl w:val="0"/>
                <w:numId w:val="7"/>
              </w:numPr>
            </w:pPr>
            <w:r>
              <w:t>Current contact details</w:t>
            </w:r>
            <w:r w:rsidR="00BE0713">
              <w:br/>
            </w:r>
          </w:p>
        </w:tc>
      </w:tr>
      <w:tr w:rsidR="00814C3B" w:rsidTr="00586024">
        <w:trPr>
          <w:jc w:val="center"/>
        </w:trPr>
        <w:tc>
          <w:tcPr>
            <w:tcW w:w="6804" w:type="dxa"/>
            <w:tcBorders>
              <w:bottom w:val="single" w:sz="4" w:space="0" w:color="auto"/>
            </w:tcBorders>
          </w:tcPr>
          <w:p w:rsidR="00814C3B" w:rsidRDefault="00236BB4" w:rsidP="00586024">
            <w:pPr>
              <w:jc w:val="center"/>
            </w:pPr>
            <w:r>
              <w:rPr>
                <w:noProof/>
                <w:lang w:eastAsia="en-GB"/>
              </w:rPr>
              <mc:AlternateContent>
                <mc:Choice Requires="wps">
                  <w:drawing>
                    <wp:inline distT="0" distB="0" distL="0" distR="0" wp14:anchorId="1E39D413" wp14:editId="2B899793">
                      <wp:extent cx="360000" cy="360000"/>
                      <wp:effectExtent l="19050" t="0" r="21590" b="40640"/>
                      <wp:docPr id="17" name="Down Arrow 17"/>
                      <wp:cNvGraphicFramePr/>
                      <a:graphic xmlns:a="http://schemas.openxmlformats.org/drawingml/2006/main">
                        <a:graphicData uri="http://schemas.microsoft.com/office/word/2010/wordprocessingShape">
                          <wps:wsp>
                            <wps:cNvSpPr/>
                            <wps:spPr>
                              <a:xfrm>
                                <a:off x="0" y="0"/>
                                <a:ext cx="360000" cy="360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72000" rIns="91440" bIns="72000" numCol="1" spcCol="0" rtlCol="0" fromWordArt="0" anchor="ctr" anchorCtr="0" forceAA="0" compatLnSpc="1">
                              <a:prstTxWarp prst="textNoShape">
                                <a:avLst/>
                              </a:prstTxWarp>
                              <a:noAutofit/>
                            </wps:bodyPr>
                          </wps:wsp>
                        </a:graphicData>
                      </a:graphic>
                    </wp:inline>
                  </w:drawing>
                </mc:Choice>
                <mc:Fallback>
                  <w:pict>
                    <v:shape w14:anchorId="52EACBF4" id="Down Arrow 17" o:spid="_x0000_s1026" type="#_x0000_t67" style="width:28.35pt;height:28.3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" adj="10800" fillcolor="#4f81bd [3204]" strokecolor="#243f60 [1604]" strokeweight="2pt">
                      <v:textbox inset=",2mm,,2mm"/>
                      <w10:anchorlock/>
                    </v:shape>
                  </w:pict>
                </mc:Fallback>
              </mc:AlternateContent>
            </w:r>
          </w:p>
        </w:tc>
      </w:tr>
      <w:tr w:rsidR="00814C3B" w:rsidTr="00586024">
        <w:trPr>
          <w:jc w:val="center"/>
        </w:trPr>
        <w:tc>
          <w:tcPr>
            <w:tcW w:w="6804" w:type="dxa"/>
            <w:tcBorders>
              <w:left w:val="single" w:sz="4" w:space="0" w:color="auto"/>
              <w:right w:val="single" w:sz="4" w:space="0" w:color="auto"/>
            </w:tcBorders>
          </w:tcPr>
          <w:p w:rsidR="00814C3B" w:rsidRPr="00BB1E7C" w:rsidRDefault="00814C3B" w:rsidP="00814C3B">
            <w:pPr>
              <w:rPr>
                <w:u w:val="single"/>
              </w:rPr>
            </w:pPr>
            <w:r w:rsidRPr="00BB1E7C">
              <w:rPr>
                <w:u w:val="single"/>
              </w:rPr>
              <w:t xml:space="preserve">3 Send </w:t>
            </w:r>
            <w:r>
              <w:rPr>
                <w:u w:val="single"/>
              </w:rPr>
              <w:t xml:space="preserve">out </w:t>
            </w:r>
            <w:r w:rsidRPr="00BB1E7C">
              <w:rPr>
                <w:u w:val="single"/>
              </w:rPr>
              <w:t xml:space="preserve">SMC report with cover letter and freepost reply envelope. Ask </w:t>
            </w:r>
            <w:r>
              <w:rPr>
                <w:u w:val="single"/>
              </w:rPr>
              <w:t xml:space="preserve">participant </w:t>
            </w:r>
            <w:r w:rsidRPr="00BB1E7C">
              <w:rPr>
                <w:u w:val="single"/>
              </w:rPr>
              <w:t>to</w:t>
            </w:r>
            <w:r>
              <w:rPr>
                <w:u w:val="single"/>
              </w:rPr>
              <w:t xml:space="preserve"> </w:t>
            </w:r>
            <w:r w:rsidRPr="00BB1E7C">
              <w:rPr>
                <w:u w:val="single"/>
              </w:rPr>
              <w:t>read</w:t>
            </w:r>
            <w:r w:rsidR="001A3677">
              <w:rPr>
                <w:u w:val="single"/>
              </w:rPr>
              <w:t>,</w:t>
            </w:r>
            <w:r w:rsidRPr="00BB1E7C">
              <w:rPr>
                <w:u w:val="single"/>
              </w:rPr>
              <w:t xml:space="preserve"> comment</w:t>
            </w:r>
            <w:r w:rsidR="001A3677">
              <w:rPr>
                <w:u w:val="single"/>
              </w:rPr>
              <w:t xml:space="preserve"> and return</w:t>
            </w:r>
            <w:r w:rsidR="00586024">
              <w:rPr>
                <w:u w:val="single"/>
              </w:rPr>
              <w:br/>
            </w:r>
          </w:p>
          <w:p w:rsidR="00814C3B" w:rsidRDefault="00814C3B" w:rsidP="00814C3B">
            <w:pPr>
              <w:pStyle w:val="ListParagraph"/>
              <w:numPr>
                <w:ilvl w:val="0"/>
                <w:numId w:val="7"/>
              </w:numPr>
            </w:pPr>
            <w:r>
              <w:t>Ask ‘does this match your experience’</w:t>
            </w:r>
          </w:p>
          <w:p w:rsidR="00814C3B" w:rsidRDefault="00814C3B" w:rsidP="00814C3B">
            <w:pPr>
              <w:pStyle w:val="ListParagraph"/>
              <w:numPr>
                <w:ilvl w:val="0"/>
                <w:numId w:val="7"/>
              </w:numPr>
            </w:pPr>
            <w:r>
              <w:t>Ask ‘Do you want to change anything’</w:t>
            </w:r>
          </w:p>
          <w:p w:rsidR="001A3677" w:rsidRDefault="00814C3B" w:rsidP="00586024">
            <w:pPr>
              <w:pStyle w:val="ListParagraph"/>
              <w:numPr>
                <w:ilvl w:val="0"/>
                <w:numId w:val="7"/>
              </w:numPr>
            </w:pPr>
            <w:r>
              <w:t>Ask do you want add anything</w:t>
            </w:r>
          </w:p>
          <w:p w:rsidR="00814C3B" w:rsidRDefault="001A3677" w:rsidP="001A3677">
            <w:pPr>
              <w:pStyle w:val="ListParagraph"/>
              <w:numPr>
                <w:ilvl w:val="0"/>
                <w:numId w:val="7"/>
              </w:numPr>
            </w:pPr>
            <w:r>
              <w:t>Provide a copy for participant to keep</w:t>
            </w:r>
            <w:r w:rsidR="00BE0713">
              <w:br/>
            </w:r>
          </w:p>
        </w:tc>
      </w:tr>
      <w:tr w:rsidR="00814C3B" w:rsidTr="00586024">
        <w:trPr>
          <w:jc w:val="center"/>
        </w:trPr>
        <w:tc>
          <w:tcPr>
            <w:tcW w:w="6804" w:type="dxa"/>
            <w:tcBorders>
              <w:bottom w:val="single" w:sz="4" w:space="0" w:color="auto"/>
            </w:tcBorders>
          </w:tcPr>
          <w:p w:rsidR="00814C3B" w:rsidRDefault="00236BB4" w:rsidP="00586024">
            <w:pPr>
              <w:jc w:val="center"/>
            </w:pPr>
            <w:r>
              <w:rPr>
                <w:noProof/>
                <w:lang w:eastAsia="en-GB"/>
              </w:rPr>
              <mc:AlternateContent>
                <mc:Choice Requires="wps">
                  <w:drawing>
                    <wp:inline distT="0" distB="0" distL="0" distR="0" wp14:anchorId="58889E7E" wp14:editId="0C353B8B">
                      <wp:extent cx="360000" cy="360000"/>
                      <wp:effectExtent l="19050" t="0" r="21590" b="40640"/>
                      <wp:docPr id="19" name="Down Arrow 19"/>
                      <wp:cNvGraphicFramePr/>
                      <a:graphic xmlns:a="http://schemas.openxmlformats.org/drawingml/2006/main">
                        <a:graphicData uri="http://schemas.microsoft.com/office/word/2010/wordprocessingShape">
                          <wps:wsp>
                            <wps:cNvSpPr/>
                            <wps:spPr>
                              <a:xfrm>
                                <a:off x="0" y="0"/>
                                <a:ext cx="360000" cy="360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72000" rIns="91440" bIns="72000" numCol="1" spcCol="0" rtlCol="0" fromWordArt="0" anchor="ctr" anchorCtr="0" forceAA="0" compatLnSpc="1">
                              <a:prstTxWarp prst="textNoShape">
                                <a:avLst/>
                              </a:prstTxWarp>
                              <a:noAutofit/>
                            </wps:bodyPr>
                          </wps:wsp>
                        </a:graphicData>
                      </a:graphic>
                    </wp:inline>
                  </w:drawing>
                </mc:Choice>
                <mc:Fallback>
                  <w:pict>
                    <v:shape w14:anchorId="1C0DA4D5" id="Down Arrow 19" o:spid="_x0000_s1026" type="#_x0000_t67" style="width:28.35pt;height:28.3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" adj="10800" fillcolor="#4f81bd [3204]" strokecolor="#243f60 [1604]" strokeweight="2pt">
                      <v:textbox inset=",2mm,,2mm"/>
                      <w10:anchorlock/>
                    </v:shape>
                  </w:pict>
                </mc:Fallback>
              </mc:AlternateContent>
            </w:r>
          </w:p>
        </w:tc>
      </w:tr>
      <w:tr w:rsidR="00814C3B" w:rsidTr="00586024">
        <w:trPr>
          <w:jc w:val="center"/>
        </w:trPr>
        <w:tc>
          <w:tcPr>
            <w:tcW w:w="6804" w:type="dxa"/>
            <w:tcBorders>
              <w:left w:val="single" w:sz="4" w:space="0" w:color="auto"/>
              <w:right w:val="single" w:sz="4" w:space="0" w:color="auto"/>
            </w:tcBorders>
          </w:tcPr>
          <w:p w:rsidR="00814C3B" w:rsidRPr="006B29CE" w:rsidRDefault="00814C3B" w:rsidP="00814C3B">
            <w:pPr>
              <w:rPr>
                <w:u w:val="single"/>
              </w:rPr>
            </w:pPr>
            <w:r w:rsidRPr="006B29CE">
              <w:rPr>
                <w:u w:val="single"/>
              </w:rPr>
              <w:t>4 Gather responses and added data</w:t>
            </w:r>
            <w:r w:rsidR="00586024">
              <w:rPr>
                <w:u w:val="single"/>
              </w:rPr>
              <w:br/>
            </w:r>
          </w:p>
          <w:p w:rsidR="00814C3B" w:rsidRDefault="00814C3B" w:rsidP="00814C3B">
            <w:pPr>
              <w:pStyle w:val="ListParagraph"/>
              <w:numPr>
                <w:ilvl w:val="0"/>
                <w:numId w:val="7"/>
              </w:numPr>
            </w:pPr>
            <w:r>
              <w:t>Record and undertake descriptive statistics on responses</w:t>
            </w:r>
          </w:p>
          <w:p w:rsidR="00814C3B" w:rsidRDefault="00814C3B" w:rsidP="00586024">
            <w:pPr>
              <w:pStyle w:val="ListParagraph"/>
              <w:numPr>
                <w:ilvl w:val="0"/>
                <w:numId w:val="7"/>
              </w:numPr>
            </w:pPr>
            <w:r>
              <w:t>Add written responses to the data set and match into Framework grid</w:t>
            </w:r>
            <w:r w:rsidR="00BE0713">
              <w:br/>
            </w:r>
          </w:p>
        </w:tc>
      </w:tr>
      <w:tr w:rsidR="00814C3B" w:rsidTr="00586024">
        <w:trPr>
          <w:jc w:val="center"/>
        </w:trPr>
        <w:tc>
          <w:tcPr>
            <w:tcW w:w="6804" w:type="dxa"/>
            <w:tcBorders>
              <w:bottom w:val="single" w:sz="4" w:space="0" w:color="auto"/>
            </w:tcBorders>
          </w:tcPr>
          <w:p w:rsidR="00814C3B" w:rsidRDefault="00236BB4" w:rsidP="00586024">
            <w:pPr>
              <w:jc w:val="center"/>
            </w:pPr>
            <w:r>
              <w:rPr>
                <w:noProof/>
                <w:lang w:eastAsia="en-GB"/>
              </w:rPr>
              <mc:AlternateContent>
                <mc:Choice Requires="wps">
                  <w:drawing>
                    <wp:inline distT="0" distB="0" distL="0" distR="0" wp14:anchorId="7139E8F5" wp14:editId="55AAF850">
                      <wp:extent cx="360000" cy="360000"/>
                      <wp:effectExtent l="19050" t="0" r="21590" b="40640"/>
                      <wp:docPr id="20" name="Down Arrow 20"/>
                      <wp:cNvGraphicFramePr/>
                      <a:graphic xmlns:a="http://schemas.openxmlformats.org/drawingml/2006/main">
                        <a:graphicData uri="http://schemas.microsoft.com/office/word/2010/wordprocessingShape">
                          <wps:wsp>
                            <wps:cNvSpPr/>
                            <wps:spPr>
                              <a:xfrm>
                                <a:off x="0" y="0"/>
                                <a:ext cx="360000" cy="360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none" lIns="91440" tIns="72000" rIns="91440" bIns="72000" numCol="1" spcCol="0" rtlCol="0" fromWordArt="0" anchor="ctr" anchorCtr="0" forceAA="0" compatLnSpc="1">
                              <a:prstTxWarp prst="textNoShape">
                                <a:avLst/>
                              </a:prstTxWarp>
                              <a:noAutofit/>
                            </wps:bodyPr>
                          </wps:wsp>
                        </a:graphicData>
                      </a:graphic>
                    </wp:inline>
                  </w:drawing>
                </mc:Choice>
                <mc:Fallback>
                  <w:pict>
                    <v:shape w14:anchorId="7F4D7412" id="Down Arrow 20" o:spid="_x0000_s1026" type="#_x0000_t67" style="width:28.35pt;height:28.3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" adj="10800" fillcolor="#4f81bd [3204]" strokecolor="#243f60 [1604]" strokeweight="2pt">
                      <v:textbox inset=",2mm,,2mm"/>
                      <w10:anchorlock/>
                    </v:shape>
                  </w:pict>
                </mc:Fallback>
              </mc:AlternateContent>
            </w:r>
          </w:p>
        </w:tc>
      </w:tr>
      <w:tr w:rsidR="00814C3B" w:rsidTr="00586024">
        <w:trPr>
          <w:jc w:val="center"/>
        </w:trPr>
        <w:tc>
          <w:tcPr>
            <w:tcW w:w="6804" w:type="dxa"/>
            <w:tcBorders>
              <w:left w:val="single" w:sz="4" w:space="0" w:color="auto"/>
              <w:right w:val="single" w:sz="4" w:space="0" w:color="auto"/>
            </w:tcBorders>
          </w:tcPr>
          <w:p w:rsidR="00814C3B" w:rsidRPr="006B29CE" w:rsidRDefault="00814C3B" w:rsidP="00814C3B">
            <w:pPr>
              <w:rPr>
                <w:u w:val="single"/>
              </w:rPr>
            </w:pPr>
            <w:r>
              <w:rPr>
                <w:u w:val="single"/>
              </w:rPr>
              <w:lastRenderedPageBreak/>
              <w:t>5 Integrate findings</w:t>
            </w:r>
            <w:r w:rsidR="00586024">
              <w:rPr>
                <w:u w:val="single"/>
              </w:rPr>
              <w:br/>
            </w:r>
          </w:p>
          <w:p w:rsidR="00814C3B" w:rsidRDefault="00814C3B" w:rsidP="00814C3B">
            <w:pPr>
              <w:pStyle w:val="ListParagraph"/>
              <w:numPr>
                <w:ilvl w:val="0"/>
                <w:numId w:val="7"/>
              </w:numPr>
            </w:pPr>
            <w:r>
              <w:t>Cross reference added data with existing codes</w:t>
            </w:r>
          </w:p>
          <w:p w:rsidR="00814C3B" w:rsidRDefault="00814C3B" w:rsidP="00814C3B">
            <w:pPr>
              <w:pStyle w:val="ListParagraph"/>
              <w:numPr>
                <w:ilvl w:val="0"/>
                <w:numId w:val="7"/>
              </w:numPr>
            </w:pPr>
            <w:r>
              <w:t>Elicit and integrate any new findings</w:t>
            </w:r>
          </w:p>
          <w:p w:rsidR="00814C3B" w:rsidRDefault="00814C3B" w:rsidP="00586024">
            <w:pPr>
              <w:pStyle w:val="ListParagraph"/>
              <w:numPr>
                <w:ilvl w:val="0"/>
                <w:numId w:val="7"/>
              </w:numPr>
            </w:pPr>
            <w:r>
              <w:t>Test and report disconfirming cases</w:t>
            </w:r>
            <w:r w:rsidR="00BE0713">
              <w:br/>
            </w:r>
          </w:p>
        </w:tc>
      </w:tr>
    </w:tbl>
    <w:p w:rsidR="00814C3B" w:rsidRDefault="00814C3B">
      <w:pPr>
        <w:rPr>
          <w:noProof/>
          <w:lang w:eastAsia="en-GB"/>
        </w:rPr>
      </w:pPr>
    </w:p>
    <w:p w:rsidR="00D71EAB" w:rsidRDefault="00814C3B">
      <w:r>
        <w:br w:type="page"/>
      </w:r>
    </w:p>
    <w:p w:rsidR="006234B8" w:rsidRPr="001C1060" w:rsidRDefault="00D73997" w:rsidP="00FF7B18">
      <w:pPr>
        <w:pStyle w:val="Heading3"/>
        <w:rPr>
          <w:rFonts w:ascii="Arial" w:hAnsi="Arial" w:cs="Arial"/>
          <w:color w:val="auto"/>
          <w:sz w:val="24"/>
          <w:szCs w:val="24"/>
        </w:rPr>
      </w:pPr>
      <w:r w:rsidRPr="001C1060">
        <w:rPr>
          <w:rFonts w:ascii="Arial" w:hAnsi="Arial" w:cs="Arial"/>
          <w:color w:val="auto"/>
          <w:sz w:val="24"/>
          <w:szCs w:val="24"/>
        </w:rPr>
        <w:lastRenderedPageBreak/>
        <w:t>Box 1 E</w:t>
      </w:r>
      <w:r w:rsidR="00A60A07" w:rsidRPr="001C1060">
        <w:rPr>
          <w:rFonts w:ascii="Arial" w:hAnsi="Arial" w:cs="Arial"/>
          <w:color w:val="auto"/>
          <w:sz w:val="24"/>
          <w:szCs w:val="24"/>
        </w:rPr>
        <w:t>xample of page from Melanoma Interview Study member checking document</w:t>
      </w:r>
    </w:p>
    <w:tbl>
      <w:tblPr>
        <w:tblStyle w:val="TableGrid"/>
        <w:tblW w:w="0" w:type="auto"/>
        <w:shd w:val="clear" w:color="auto" w:fill="DBE5F1" w:themeFill="accent1" w:themeFillTint="33"/>
        <w:tblLook w:val="04A0" w:firstRow="1" w:lastRow="0" w:firstColumn="1" w:lastColumn="0" w:noHBand="0" w:noVBand="1"/>
      </w:tblPr>
      <w:tblGrid>
        <w:gridCol w:w="8720"/>
      </w:tblGrid>
      <w:tr w:rsidR="00A60A07" w:rsidTr="00A60A07">
        <w:tc>
          <w:tcPr>
            <w:tcW w:w="9242" w:type="dxa"/>
            <w:shd w:val="clear" w:color="auto" w:fill="DBE5F1" w:themeFill="accent1" w:themeFillTint="33"/>
          </w:tcPr>
          <w:p w:rsidR="00A60A07" w:rsidRDefault="00A60A07" w:rsidP="00A60A07">
            <w:pPr>
              <w:jc w:val="center"/>
              <w:rPr>
                <w:b/>
              </w:rPr>
            </w:pPr>
            <w:r>
              <w:rPr>
                <w:b/>
              </w:rPr>
              <w:t>Awareness of skin cancer or melanoma</w:t>
            </w:r>
          </w:p>
          <w:p w:rsidR="006234B8" w:rsidRDefault="006234B8" w:rsidP="00A60A07">
            <w:pPr>
              <w:jc w:val="center"/>
              <w:rPr>
                <w:b/>
              </w:rPr>
            </w:pPr>
          </w:p>
          <w:p w:rsidR="00A60A07" w:rsidRPr="00D323A7" w:rsidRDefault="00A60A07" w:rsidP="00A60A07">
            <w:r w:rsidRPr="00D323A7">
              <w:t>We found that people were not overly aware of their moles, freckles or spots, and it was only when changes happened to their skin that they started to look more carefully. People in the study seemed to have heard of skin cancer but there was less awareness of melanoma being a skin cancer. When people noticed a change in a mole they often found an alternative explanation for the change rather than thinking it was cancer.</w:t>
            </w:r>
          </w:p>
          <w:p w:rsidR="00A60A07" w:rsidRDefault="00A60A07" w:rsidP="00A60A07">
            <w:pPr>
              <w:rPr>
                <w:b/>
              </w:rPr>
            </w:pPr>
          </w:p>
          <w:p w:rsidR="00A60A07" w:rsidRDefault="00A60A07" w:rsidP="00A60A07">
            <w:pPr>
              <w:rPr>
                <w:i/>
              </w:rPr>
            </w:pPr>
            <w:r w:rsidRPr="00D323A7">
              <w:rPr>
                <w:b/>
              </w:rPr>
              <w:t>•</w:t>
            </w:r>
            <w:r w:rsidRPr="00D323A7">
              <w:rPr>
                <w:b/>
              </w:rPr>
              <w:tab/>
              <w:t xml:space="preserve">Don’t think about my skin – </w:t>
            </w:r>
            <w:r w:rsidRPr="00D323A7">
              <w:t xml:space="preserve">People tended not to be conscious of their skin. Changes in moles happened slowly and appeared to go unnoticed, </w:t>
            </w:r>
            <w:r w:rsidRPr="00D323A7">
              <w:rPr>
                <w:i/>
              </w:rPr>
              <w:t>‘when you’ve got moles that are just so much part of the furniture you just don’t take any notice of them anymore.’</w:t>
            </w:r>
          </w:p>
          <w:p w:rsidR="006234B8" w:rsidRPr="00D323A7" w:rsidRDefault="006234B8" w:rsidP="00A60A07"/>
          <w:p w:rsidR="00A60A07" w:rsidRDefault="00A60A07" w:rsidP="00A60A07">
            <w:pPr>
              <w:rPr>
                <w:i/>
              </w:rPr>
            </w:pPr>
            <w:r w:rsidRPr="00D323A7">
              <w:rPr>
                <w:b/>
              </w:rPr>
              <w:t>•</w:t>
            </w:r>
            <w:r w:rsidRPr="00D323A7">
              <w:rPr>
                <w:b/>
              </w:rPr>
              <w:tab/>
              <w:t xml:space="preserve">Not really knowing about melanoma – </w:t>
            </w:r>
            <w:r w:rsidRPr="00D323A7">
              <w:t xml:space="preserve">It seems many people had some awareness that a changing mole was a cause of concern.   However fewer knew that melanoma was a serious skin cancer, </w:t>
            </w:r>
            <w:r w:rsidRPr="00D323A7">
              <w:rPr>
                <w:i/>
              </w:rPr>
              <w:t xml:space="preserve">‘I thought melanoma was actually inside your body, I didn’t even know melanoma was another word for tumour, I’ve found all this out since, I was naive about it all.’ </w:t>
            </w:r>
          </w:p>
          <w:p w:rsidR="006234B8" w:rsidRPr="00D323A7" w:rsidRDefault="006234B8" w:rsidP="00A60A07">
            <w:pPr>
              <w:rPr>
                <w:i/>
              </w:rPr>
            </w:pPr>
          </w:p>
          <w:p w:rsidR="00A60A07" w:rsidRDefault="00A60A07" w:rsidP="00A60A07">
            <w:r w:rsidRPr="00D323A7">
              <w:rPr>
                <w:b/>
              </w:rPr>
              <w:t>•</w:t>
            </w:r>
            <w:r w:rsidRPr="00D323A7">
              <w:rPr>
                <w:b/>
              </w:rPr>
              <w:tab/>
              <w:t xml:space="preserve">Putting the change down to something else – </w:t>
            </w:r>
            <w:r w:rsidRPr="00D323A7">
              <w:t>Several people thought a change in their mole or freckle was a normal change perhaps as part of getting older or being pregnant. A few thought they had an injury or a bite, ‘</w:t>
            </w:r>
            <w:r w:rsidRPr="00D323A7">
              <w:rPr>
                <w:i/>
              </w:rPr>
              <w:t>Since I’d been outside to a barbeque and I thought, oh well I’ve been bitten, it’s just bitten there on the mole.’</w:t>
            </w:r>
            <w:r w:rsidRPr="00D323A7">
              <w:t xml:space="preserve"> </w:t>
            </w:r>
          </w:p>
          <w:p w:rsidR="006234B8" w:rsidRPr="00D323A7" w:rsidRDefault="006234B8" w:rsidP="00A60A07"/>
          <w:p w:rsidR="00A60A07" w:rsidRPr="00D323A7" w:rsidRDefault="00A60A07" w:rsidP="00A60A07">
            <w:pPr>
              <w:rPr>
                <w:b/>
                <w:i/>
              </w:rPr>
            </w:pPr>
            <w:r w:rsidRPr="00D323A7">
              <w:rPr>
                <w:b/>
              </w:rPr>
              <w:t>•</w:t>
            </w:r>
            <w:r w:rsidRPr="00D323A7">
              <w:rPr>
                <w:b/>
              </w:rPr>
              <w:tab/>
              <w:t xml:space="preserve">Being very aware of melanoma – </w:t>
            </w:r>
            <w:r w:rsidRPr="00D323A7">
              <w:t xml:space="preserve">When people knew of others who had had a melanoma they knew that changes in moles needed to be checked by a doctor, </w:t>
            </w:r>
            <w:r w:rsidRPr="00D323A7">
              <w:rPr>
                <w:i/>
              </w:rPr>
              <w:t>‘because my mum had melanoma I‘ve always been aware to keep a check on my moles.’</w:t>
            </w:r>
            <w:r w:rsidRPr="00D323A7">
              <w:rPr>
                <w:b/>
                <w:i/>
              </w:rPr>
              <w:t xml:space="preserve"> </w:t>
            </w:r>
          </w:p>
          <w:p w:rsidR="00A60A07" w:rsidRDefault="00A60A07" w:rsidP="00A60A07">
            <w:pPr>
              <w:jc w:val="center"/>
              <w:rPr>
                <w:b/>
              </w:rPr>
            </w:pPr>
          </w:p>
          <w:p w:rsidR="00A60A07" w:rsidRDefault="00A60A07" w:rsidP="00A60A07">
            <w:pPr>
              <w:jc w:val="center"/>
              <w:rPr>
                <w:b/>
              </w:rPr>
            </w:pPr>
            <w:r w:rsidRPr="00D323A7">
              <w:rPr>
                <w:b/>
              </w:rPr>
              <w:t>Please add any further comments and consider the statements in the box below</w:t>
            </w:r>
          </w:p>
          <w:p w:rsidR="00A60A07" w:rsidRDefault="00A60A07" w:rsidP="00FF7B18">
            <w:pPr>
              <w:rPr>
                <w:b/>
              </w:rPr>
            </w:pPr>
          </w:p>
          <w:p w:rsidR="00A60A07" w:rsidRDefault="00A60A07" w:rsidP="00A60A07">
            <w:pPr>
              <w:jc w:val="center"/>
              <w:rPr>
                <w:b/>
              </w:rPr>
            </w:pPr>
          </w:p>
        </w:tc>
      </w:tr>
      <w:tr w:rsidR="00A60A07" w:rsidTr="00A60A07">
        <w:tc>
          <w:tcPr>
            <w:tcW w:w="9242" w:type="dxa"/>
            <w:shd w:val="clear" w:color="auto" w:fill="DBE5F1" w:themeFill="accent1" w:themeFillTint="33"/>
          </w:tcPr>
          <w:p w:rsidR="00A60A07" w:rsidRDefault="00A60A07" w:rsidP="00A60A07">
            <w:pPr>
              <w:rPr>
                <w:b/>
              </w:rPr>
            </w:pPr>
            <w:r>
              <w:rPr>
                <w:b/>
              </w:rPr>
              <w:t>It seems people have a general idea that a changing mole is something to be concerned about, but few people have a good understanding of the condition melanoma. Do you agree?</w:t>
            </w:r>
          </w:p>
          <w:p w:rsidR="00A60A07" w:rsidRDefault="00A60A07" w:rsidP="00A60A07">
            <w:pPr>
              <w:rPr>
                <w:b/>
              </w:rPr>
            </w:pPr>
          </w:p>
          <w:p w:rsidR="00A60A07" w:rsidRDefault="00A60A07" w:rsidP="00A60A07">
            <w:pPr>
              <w:rPr>
                <w:b/>
              </w:rPr>
            </w:pPr>
            <w:r>
              <w:rPr>
                <w:b/>
              </w:rPr>
              <w:t>It seems that most people were not actively checking their skin for changes.</w:t>
            </w:r>
          </w:p>
          <w:p w:rsidR="00A60A07" w:rsidRDefault="00A60A07" w:rsidP="00A60A07">
            <w:pPr>
              <w:rPr>
                <w:b/>
              </w:rPr>
            </w:pPr>
          </w:p>
          <w:p w:rsidR="00A60A07" w:rsidRDefault="00A60A07" w:rsidP="00A60A07">
            <w:pPr>
              <w:rPr>
                <w:b/>
              </w:rPr>
            </w:pPr>
          </w:p>
          <w:p w:rsidR="00A60A07" w:rsidRDefault="00A60A07" w:rsidP="00A60A07">
            <w:pPr>
              <w:jc w:val="center"/>
              <w:rPr>
                <w:b/>
              </w:rPr>
            </w:pPr>
          </w:p>
        </w:tc>
      </w:tr>
    </w:tbl>
    <w:p w:rsidR="00A60A07" w:rsidRDefault="00A60A07" w:rsidP="00A60A07"/>
    <w:p w:rsidR="00367BC8" w:rsidRPr="001C1060" w:rsidRDefault="003124CB" w:rsidP="00A60A07">
      <w:pPr>
        <w:rPr>
          <w:rFonts w:ascii="Arial" w:hAnsi="Arial" w:cs="Arial"/>
          <w:b/>
          <w:sz w:val="24"/>
          <w:szCs w:val="24"/>
        </w:rPr>
      </w:pPr>
      <w:r>
        <w:rPr>
          <w:b/>
        </w:rPr>
        <w:br w:type="page"/>
      </w:r>
      <w:r w:rsidR="00A60A07" w:rsidRPr="001C1060">
        <w:rPr>
          <w:rFonts w:ascii="Arial" w:hAnsi="Arial" w:cs="Arial"/>
          <w:b/>
          <w:sz w:val="24"/>
          <w:szCs w:val="24"/>
        </w:rPr>
        <w:lastRenderedPageBreak/>
        <w:t xml:space="preserve">Table </w:t>
      </w:r>
      <w:r w:rsidR="00835206" w:rsidRPr="001C1060">
        <w:rPr>
          <w:rFonts w:ascii="Arial" w:hAnsi="Arial" w:cs="Arial"/>
          <w:b/>
          <w:sz w:val="24"/>
          <w:szCs w:val="24"/>
        </w:rPr>
        <w:t>2</w:t>
      </w:r>
      <w:r w:rsidR="00F801A2" w:rsidRPr="001C1060">
        <w:rPr>
          <w:rFonts w:ascii="Arial" w:hAnsi="Arial" w:cs="Arial"/>
          <w:b/>
          <w:sz w:val="24"/>
          <w:szCs w:val="24"/>
        </w:rPr>
        <w:t xml:space="preserve">: </w:t>
      </w:r>
      <w:r w:rsidR="006C643F" w:rsidRPr="001C1060">
        <w:rPr>
          <w:rFonts w:ascii="Arial" w:hAnsi="Arial" w:cs="Arial"/>
          <w:b/>
          <w:sz w:val="24"/>
          <w:szCs w:val="24"/>
        </w:rPr>
        <w:t xml:space="preserve"> Characteristics</w:t>
      </w:r>
      <w:r w:rsidR="00A60A07" w:rsidRPr="001C1060">
        <w:rPr>
          <w:rFonts w:ascii="Arial" w:hAnsi="Arial" w:cs="Arial"/>
          <w:b/>
          <w:sz w:val="24"/>
          <w:szCs w:val="24"/>
        </w:rPr>
        <w:t xml:space="preserve"> of participants who returned </w:t>
      </w:r>
      <w:r w:rsidR="00F850BB" w:rsidRPr="001C1060">
        <w:rPr>
          <w:rFonts w:ascii="Arial" w:hAnsi="Arial" w:cs="Arial"/>
          <w:b/>
          <w:sz w:val="24"/>
          <w:szCs w:val="24"/>
        </w:rPr>
        <w:t>member check</w:t>
      </w:r>
      <w:r w:rsidR="00A60A07" w:rsidRPr="001C1060">
        <w:rPr>
          <w:rFonts w:ascii="Arial" w:hAnsi="Arial" w:cs="Arial"/>
          <w:b/>
          <w:sz w:val="24"/>
          <w:szCs w:val="24"/>
        </w:rPr>
        <w:t xml:space="preserve"> document and who provided additional comment </w:t>
      </w:r>
    </w:p>
    <w:p w:rsidR="00E05D6D" w:rsidRDefault="00E05D6D" w:rsidP="00A60A07"/>
    <w:tbl>
      <w:tblPr>
        <w:tblStyle w:val="TableGrid"/>
        <w:tblW w:w="9606" w:type="dxa"/>
        <w:tblLook w:val="04A0" w:firstRow="1" w:lastRow="0" w:firstColumn="1" w:lastColumn="0" w:noHBand="0" w:noVBand="1"/>
      </w:tblPr>
      <w:tblGrid>
        <w:gridCol w:w="1461"/>
        <w:gridCol w:w="1213"/>
        <w:gridCol w:w="1436"/>
        <w:gridCol w:w="1451"/>
        <w:gridCol w:w="1460"/>
        <w:gridCol w:w="1231"/>
        <w:gridCol w:w="1354"/>
      </w:tblGrid>
      <w:tr w:rsidR="00E05D6D" w:rsidTr="00BA09D7">
        <w:trPr>
          <w:trHeight w:val="1135"/>
        </w:trPr>
        <w:tc>
          <w:tcPr>
            <w:tcW w:w="1463" w:type="dxa"/>
            <w:shd w:val="clear" w:color="auto" w:fill="B8CCE4" w:themeFill="accent1" w:themeFillTint="66"/>
          </w:tcPr>
          <w:p w:rsidR="00E05D6D" w:rsidRDefault="00E05D6D" w:rsidP="00A60A07"/>
        </w:tc>
        <w:tc>
          <w:tcPr>
            <w:tcW w:w="1218" w:type="dxa"/>
            <w:shd w:val="clear" w:color="auto" w:fill="B8CCE4" w:themeFill="accent1" w:themeFillTint="66"/>
          </w:tcPr>
          <w:p w:rsidR="00E05D6D" w:rsidRPr="00BA09D7" w:rsidRDefault="00E05D6D" w:rsidP="00E05D6D">
            <w:pPr>
              <w:rPr>
                <w:b/>
              </w:rPr>
            </w:pPr>
            <w:r w:rsidRPr="00BA09D7">
              <w:rPr>
                <w:b/>
              </w:rPr>
              <w:t>Main study</w:t>
            </w:r>
          </w:p>
        </w:tc>
        <w:tc>
          <w:tcPr>
            <w:tcW w:w="1441" w:type="dxa"/>
            <w:shd w:val="clear" w:color="auto" w:fill="B8CCE4" w:themeFill="accent1" w:themeFillTint="66"/>
          </w:tcPr>
          <w:p w:rsidR="00E05D6D" w:rsidRPr="00BA09D7" w:rsidRDefault="00E05D6D" w:rsidP="00A60A07">
            <w:pPr>
              <w:rPr>
                <w:b/>
              </w:rPr>
            </w:pPr>
            <w:r w:rsidRPr="00BA09D7">
              <w:rPr>
                <w:b/>
              </w:rPr>
              <w:t>Sent member checking document</w:t>
            </w:r>
          </w:p>
        </w:tc>
        <w:tc>
          <w:tcPr>
            <w:tcW w:w="1454" w:type="dxa"/>
            <w:shd w:val="clear" w:color="auto" w:fill="B8CCE4" w:themeFill="accent1" w:themeFillTint="66"/>
          </w:tcPr>
          <w:p w:rsidR="00E05D6D" w:rsidRPr="00BA09D7" w:rsidRDefault="00E05D6D" w:rsidP="00E05D6D">
            <w:pPr>
              <w:rPr>
                <w:b/>
              </w:rPr>
            </w:pPr>
            <w:r w:rsidRPr="00BA09D7">
              <w:rPr>
                <w:b/>
              </w:rPr>
              <w:t>Returned with substantive annotation</w:t>
            </w:r>
          </w:p>
        </w:tc>
        <w:tc>
          <w:tcPr>
            <w:tcW w:w="1464" w:type="dxa"/>
            <w:shd w:val="clear" w:color="auto" w:fill="B8CCE4" w:themeFill="accent1" w:themeFillTint="66"/>
          </w:tcPr>
          <w:p w:rsidR="00E05D6D" w:rsidRPr="00BA09D7" w:rsidRDefault="003D242A" w:rsidP="00E05D6D">
            <w:pPr>
              <w:rPr>
                <w:b/>
              </w:rPr>
            </w:pPr>
            <w:r>
              <w:rPr>
                <w:b/>
              </w:rPr>
              <w:t>R</w:t>
            </w:r>
            <w:r w:rsidR="00E05D6D" w:rsidRPr="00BA09D7">
              <w:rPr>
                <w:b/>
              </w:rPr>
              <w:t>eturned with minimal  annotation</w:t>
            </w:r>
          </w:p>
        </w:tc>
        <w:tc>
          <w:tcPr>
            <w:tcW w:w="1204" w:type="dxa"/>
            <w:shd w:val="clear" w:color="auto" w:fill="B8CCE4" w:themeFill="accent1" w:themeFillTint="66"/>
          </w:tcPr>
          <w:p w:rsidR="00E05D6D" w:rsidRPr="00BA09D7" w:rsidRDefault="00E05D6D" w:rsidP="00E05D6D">
            <w:pPr>
              <w:rPr>
                <w:b/>
              </w:rPr>
            </w:pPr>
            <w:r w:rsidRPr="00BA09D7">
              <w:rPr>
                <w:b/>
              </w:rPr>
              <w:t>Returned no annotation</w:t>
            </w:r>
          </w:p>
        </w:tc>
        <w:tc>
          <w:tcPr>
            <w:tcW w:w="1362" w:type="dxa"/>
            <w:shd w:val="clear" w:color="auto" w:fill="B8CCE4" w:themeFill="accent1" w:themeFillTint="66"/>
          </w:tcPr>
          <w:p w:rsidR="00E05D6D" w:rsidRPr="00BA09D7" w:rsidRDefault="00E05D6D" w:rsidP="00A60A07">
            <w:pPr>
              <w:rPr>
                <w:b/>
              </w:rPr>
            </w:pPr>
            <w:r w:rsidRPr="00BA09D7">
              <w:rPr>
                <w:b/>
              </w:rPr>
              <w:t>Did not return</w:t>
            </w:r>
          </w:p>
        </w:tc>
      </w:tr>
      <w:tr w:rsidR="00E05D6D" w:rsidTr="00BA09D7">
        <w:tc>
          <w:tcPr>
            <w:tcW w:w="1463" w:type="dxa"/>
            <w:vAlign w:val="center"/>
          </w:tcPr>
          <w:p w:rsidR="00E05D6D" w:rsidRPr="00BA09D7" w:rsidRDefault="00E05D6D" w:rsidP="00BA09D7">
            <w:pPr>
              <w:rPr>
                <w:b/>
              </w:rPr>
            </w:pPr>
            <w:r w:rsidRPr="00BA09D7">
              <w:rPr>
                <w:b/>
              </w:rPr>
              <w:t>Number</w:t>
            </w:r>
            <w:r w:rsidR="00BA09D7">
              <w:rPr>
                <w:b/>
              </w:rPr>
              <w:t xml:space="preserve"> of participants</w:t>
            </w:r>
          </w:p>
        </w:tc>
        <w:tc>
          <w:tcPr>
            <w:tcW w:w="1218" w:type="dxa"/>
            <w:vAlign w:val="center"/>
          </w:tcPr>
          <w:p w:rsidR="00BA09D7" w:rsidRDefault="00BA09D7" w:rsidP="00BA09D7">
            <w:pPr>
              <w:jc w:val="center"/>
            </w:pPr>
            <w:r>
              <w:t>63</w:t>
            </w:r>
          </w:p>
        </w:tc>
        <w:tc>
          <w:tcPr>
            <w:tcW w:w="1441" w:type="dxa"/>
            <w:vAlign w:val="center"/>
          </w:tcPr>
          <w:p w:rsidR="00E05D6D" w:rsidRDefault="00E05D6D" w:rsidP="00BA09D7">
            <w:pPr>
              <w:jc w:val="center"/>
            </w:pPr>
            <w:r>
              <w:t>50</w:t>
            </w:r>
          </w:p>
        </w:tc>
        <w:tc>
          <w:tcPr>
            <w:tcW w:w="1454" w:type="dxa"/>
            <w:vAlign w:val="center"/>
          </w:tcPr>
          <w:p w:rsidR="00E05D6D" w:rsidRDefault="00E05D6D" w:rsidP="00BA09D7">
            <w:pPr>
              <w:jc w:val="center"/>
            </w:pPr>
            <w:r>
              <w:t>16</w:t>
            </w:r>
          </w:p>
        </w:tc>
        <w:tc>
          <w:tcPr>
            <w:tcW w:w="1464" w:type="dxa"/>
            <w:vAlign w:val="center"/>
          </w:tcPr>
          <w:p w:rsidR="00E05D6D" w:rsidRDefault="00E05D6D" w:rsidP="00BA09D7">
            <w:pPr>
              <w:jc w:val="center"/>
            </w:pPr>
            <w:r>
              <w:t>8</w:t>
            </w:r>
          </w:p>
        </w:tc>
        <w:tc>
          <w:tcPr>
            <w:tcW w:w="1204" w:type="dxa"/>
            <w:vAlign w:val="center"/>
          </w:tcPr>
          <w:p w:rsidR="00E05D6D" w:rsidRDefault="00E05D6D" w:rsidP="00BA09D7">
            <w:pPr>
              <w:jc w:val="center"/>
            </w:pPr>
            <w:r>
              <w:t>4</w:t>
            </w:r>
          </w:p>
        </w:tc>
        <w:tc>
          <w:tcPr>
            <w:tcW w:w="1362" w:type="dxa"/>
            <w:vAlign w:val="center"/>
          </w:tcPr>
          <w:p w:rsidR="00E05D6D" w:rsidRDefault="00E05D6D" w:rsidP="00BA09D7">
            <w:pPr>
              <w:jc w:val="center"/>
            </w:pPr>
            <w:r>
              <w:t>22</w:t>
            </w:r>
          </w:p>
        </w:tc>
      </w:tr>
      <w:tr w:rsidR="00E05D6D" w:rsidTr="00BA09D7">
        <w:tc>
          <w:tcPr>
            <w:tcW w:w="1463" w:type="dxa"/>
            <w:vAlign w:val="center"/>
          </w:tcPr>
          <w:p w:rsidR="00E05D6D" w:rsidRDefault="00E05D6D" w:rsidP="00BA09D7">
            <w:pPr>
              <w:rPr>
                <w:b/>
              </w:rPr>
            </w:pPr>
            <w:r w:rsidRPr="00BA09D7">
              <w:rPr>
                <w:b/>
              </w:rPr>
              <w:t>Gender</w:t>
            </w:r>
          </w:p>
          <w:p w:rsidR="00BA09D7" w:rsidRPr="00BA09D7" w:rsidRDefault="00BA09D7" w:rsidP="00BA09D7">
            <w:pPr>
              <w:rPr>
                <w:b/>
              </w:rPr>
            </w:pPr>
          </w:p>
        </w:tc>
        <w:tc>
          <w:tcPr>
            <w:tcW w:w="1218" w:type="dxa"/>
            <w:vAlign w:val="center"/>
          </w:tcPr>
          <w:p w:rsidR="00BA09D7" w:rsidRDefault="00BA09D7" w:rsidP="00BA09D7">
            <w:r>
              <w:t>Female 31</w:t>
            </w:r>
          </w:p>
        </w:tc>
        <w:tc>
          <w:tcPr>
            <w:tcW w:w="1441" w:type="dxa"/>
            <w:vAlign w:val="center"/>
          </w:tcPr>
          <w:p w:rsidR="00E05D6D" w:rsidRDefault="00E05D6D" w:rsidP="00BA09D7">
            <w:pPr>
              <w:jc w:val="center"/>
            </w:pPr>
            <w:r>
              <w:t xml:space="preserve">Female </w:t>
            </w:r>
            <w:r w:rsidR="00CA2CE9">
              <w:t>26</w:t>
            </w:r>
          </w:p>
        </w:tc>
        <w:tc>
          <w:tcPr>
            <w:tcW w:w="1454" w:type="dxa"/>
            <w:vAlign w:val="center"/>
          </w:tcPr>
          <w:p w:rsidR="00E05D6D" w:rsidRDefault="00E05D6D" w:rsidP="00BA09D7">
            <w:pPr>
              <w:jc w:val="center"/>
            </w:pPr>
            <w:r>
              <w:t xml:space="preserve">Female </w:t>
            </w:r>
            <w:r w:rsidR="00601A6F">
              <w:t>8</w:t>
            </w:r>
          </w:p>
        </w:tc>
        <w:tc>
          <w:tcPr>
            <w:tcW w:w="1464" w:type="dxa"/>
            <w:vAlign w:val="center"/>
          </w:tcPr>
          <w:p w:rsidR="00E05D6D" w:rsidRDefault="00601A6F" w:rsidP="00BA09D7">
            <w:pPr>
              <w:jc w:val="center"/>
            </w:pPr>
            <w:r>
              <w:t>F</w:t>
            </w:r>
            <w:r w:rsidR="00E05D6D">
              <w:t>emale 5</w:t>
            </w:r>
          </w:p>
        </w:tc>
        <w:tc>
          <w:tcPr>
            <w:tcW w:w="1204" w:type="dxa"/>
            <w:vAlign w:val="center"/>
          </w:tcPr>
          <w:p w:rsidR="00E05D6D" w:rsidRDefault="00601A6F" w:rsidP="00BA09D7">
            <w:pPr>
              <w:jc w:val="center"/>
            </w:pPr>
            <w:r>
              <w:t>F</w:t>
            </w:r>
            <w:r w:rsidR="00E05D6D">
              <w:t>emale 1</w:t>
            </w:r>
          </w:p>
        </w:tc>
        <w:tc>
          <w:tcPr>
            <w:tcW w:w="1362" w:type="dxa"/>
            <w:vAlign w:val="center"/>
          </w:tcPr>
          <w:p w:rsidR="00E05D6D" w:rsidRDefault="008430B5" w:rsidP="00BA09D7">
            <w:pPr>
              <w:jc w:val="center"/>
            </w:pPr>
            <w:r>
              <w:t>F</w:t>
            </w:r>
            <w:r w:rsidR="00E05D6D">
              <w:t>emale 12</w:t>
            </w:r>
          </w:p>
        </w:tc>
      </w:tr>
      <w:tr w:rsidR="00E05D6D" w:rsidTr="00BA09D7">
        <w:tc>
          <w:tcPr>
            <w:tcW w:w="1463" w:type="dxa"/>
            <w:vAlign w:val="center"/>
          </w:tcPr>
          <w:p w:rsidR="00E05D6D" w:rsidRDefault="00E05D6D" w:rsidP="00BA09D7">
            <w:pPr>
              <w:rPr>
                <w:b/>
              </w:rPr>
            </w:pPr>
            <w:r w:rsidRPr="00BA09D7">
              <w:rPr>
                <w:b/>
              </w:rPr>
              <w:t>Stage of melanoma</w:t>
            </w:r>
          </w:p>
          <w:p w:rsidR="00BA09D7" w:rsidRPr="00BA09D7" w:rsidRDefault="00BA09D7" w:rsidP="00BA09D7">
            <w:pPr>
              <w:rPr>
                <w:b/>
              </w:rPr>
            </w:pPr>
          </w:p>
        </w:tc>
        <w:tc>
          <w:tcPr>
            <w:tcW w:w="1218" w:type="dxa"/>
            <w:vAlign w:val="center"/>
          </w:tcPr>
          <w:p w:rsidR="00BA09D7" w:rsidRDefault="008430B5" w:rsidP="00BA09D7">
            <w:pPr>
              <w:jc w:val="center"/>
            </w:pPr>
            <w:r>
              <w:t>T</w:t>
            </w:r>
            <w:r w:rsidR="00BA09D7">
              <w:t>hinner 33</w:t>
            </w:r>
          </w:p>
          <w:p w:rsidR="00BA09D7" w:rsidRDefault="008430B5" w:rsidP="00BA09D7">
            <w:pPr>
              <w:jc w:val="center"/>
            </w:pPr>
            <w:r>
              <w:t>T</w:t>
            </w:r>
            <w:r w:rsidR="00BA09D7">
              <w:t>hicker 30</w:t>
            </w:r>
          </w:p>
        </w:tc>
        <w:tc>
          <w:tcPr>
            <w:tcW w:w="1441" w:type="dxa"/>
            <w:vAlign w:val="center"/>
          </w:tcPr>
          <w:p w:rsidR="00601A6F" w:rsidRDefault="008430B5" w:rsidP="00BA09D7">
            <w:pPr>
              <w:jc w:val="center"/>
            </w:pPr>
            <w:r>
              <w:t>T</w:t>
            </w:r>
            <w:r w:rsidR="00601A6F">
              <w:t>hinner</w:t>
            </w:r>
            <w:r>
              <w:t xml:space="preserve"> 27</w:t>
            </w:r>
          </w:p>
          <w:p w:rsidR="00E05D6D" w:rsidRDefault="008430B5" w:rsidP="00BA09D7">
            <w:pPr>
              <w:jc w:val="center"/>
            </w:pPr>
            <w:r>
              <w:t>T</w:t>
            </w:r>
            <w:r w:rsidR="00601A6F">
              <w:t>hicker</w:t>
            </w:r>
            <w:r>
              <w:t xml:space="preserve">  23</w:t>
            </w:r>
          </w:p>
        </w:tc>
        <w:tc>
          <w:tcPr>
            <w:tcW w:w="1454" w:type="dxa"/>
            <w:vAlign w:val="center"/>
          </w:tcPr>
          <w:p w:rsidR="00601A6F" w:rsidRDefault="008430B5" w:rsidP="00BA09D7">
            <w:pPr>
              <w:jc w:val="center"/>
            </w:pPr>
            <w:r>
              <w:t>T</w:t>
            </w:r>
            <w:r w:rsidR="00601A6F">
              <w:t>hinner</w:t>
            </w:r>
            <w:r>
              <w:t xml:space="preserve"> 8</w:t>
            </w:r>
          </w:p>
          <w:p w:rsidR="00E05D6D" w:rsidRDefault="008430B5" w:rsidP="00BA09D7">
            <w:pPr>
              <w:jc w:val="center"/>
            </w:pPr>
            <w:r>
              <w:t>T</w:t>
            </w:r>
            <w:r w:rsidR="00601A6F">
              <w:t>hicker</w:t>
            </w:r>
            <w:r>
              <w:t xml:space="preserve"> 8</w:t>
            </w:r>
          </w:p>
        </w:tc>
        <w:tc>
          <w:tcPr>
            <w:tcW w:w="1464" w:type="dxa"/>
            <w:vAlign w:val="center"/>
          </w:tcPr>
          <w:p w:rsidR="00601A6F" w:rsidRDefault="008430B5" w:rsidP="00BA09D7">
            <w:pPr>
              <w:jc w:val="center"/>
            </w:pPr>
            <w:r>
              <w:t>T</w:t>
            </w:r>
            <w:r w:rsidR="00601A6F">
              <w:t>hinner 6</w:t>
            </w:r>
          </w:p>
          <w:p w:rsidR="00E05D6D" w:rsidRDefault="008430B5" w:rsidP="00BA09D7">
            <w:pPr>
              <w:jc w:val="center"/>
            </w:pPr>
            <w:r>
              <w:t>T</w:t>
            </w:r>
            <w:r w:rsidR="00601A6F">
              <w:t>hicker 2</w:t>
            </w:r>
          </w:p>
        </w:tc>
        <w:tc>
          <w:tcPr>
            <w:tcW w:w="1204" w:type="dxa"/>
            <w:vAlign w:val="center"/>
          </w:tcPr>
          <w:p w:rsidR="00601A6F" w:rsidRDefault="008430B5" w:rsidP="00BA09D7">
            <w:pPr>
              <w:jc w:val="center"/>
            </w:pPr>
            <w:r>
              <w:t>T</w:t>
            </w:r>
            <w:r w:rsidR="00601A6F">
              <w:t>hinner 1</w:t>
            </w:r>
          </w:p>
          <w:p w:rsidR="00E05D6D" w:rsidRDefault="008430B5" w:rsidP="00BA09D7">
            <w:pPr>
              <w:jc w:val="center"/>
            </w:pPr>
            <w:r>
              <w:t>T</w:t>
            </w:r>
            <w:r w:rsidR="00601A6F">
              <w:t>hicker 3</w:t>
            </w:r>
          </w:p>
        </w:tc>
        <w:tc>
          <w:tcPr>
            <w:tcW w:w="1362" w:type="dxa"/>
            <w:vAlign w:val="center"/>
          </w:tcPr>
          <w:p w:rsidR="00601A6F" w:rsidRDefault="008430B5" w:rsidP="00BA09D7">
            <w:pPr>
              <w:jc w:val="center"/>
            </w:pPr>
            <w:r>
              <w:t>T</w:t>
            </w:r>
            <w:r w:rsidR="00601A6F">
              <w:t>hinner 12</w:t>
            </w:r>
          </w:p>
          <w:p w:rsidR="00E05D6D" w:rsidRDefault="008430B5" w:rsidP="00BA09D7">
            <w:pPr>
              <w:jc w:val="center"/>
            </w:pPr>
            <w:r>
              <w:t>T</w:t>
            </w:r>
            <w:r w:rsidR="00601A6F">
              <w:t>hicker 10</w:t>
            </w:r>
          </w:p>
        </w:tc>
      </w:tr>
      <w:tr w:rsidR="00E05D6D" w:rsidTr="00BA09D7">
        <w:tc>
          <w:tcPr>
            <w:tcW w:w="1463" w:type="dxa"/>
            <w:vAlign w:val="center"/>
          </w:tcPr>
          <w:p w:rsidR="00E05D6D" w:rsidRPr="00BA09D7" w:rsidRDefault="00E05D6D" w:rsidP="00BA09D7">
            <w:pPr>
              <w:rPr>
                <w:b/>
              </w:rPr>
            </w:pPr>
            <w:r w:rsidRPr="00BA09D7">
              <w:rPr>
                <w:b/>
              </w:rPr>
              <w:t>Mean age</w:t>
            </w:r>
          </w:p>
        </w:tc>
        <w:tc>
          <w:tcPr>
            <w:tcW w:w="1218" w:type="dxa"/>
            <w:vAlign w:val="center"/>
          </w:tcPr>
          <w:p w:rsidR="00E05D6D" w:rsidRDefault="00E05D6D" w:rsidP="00BA09D7"/>
          <w:p w:rsidR="00BA09D7" w:rsidRDefault="00BA09D7" w:rsidP="00BA09D7">
            <w:r>
              <w:t>64 (29-93</w:t>
            </w:r>
            <w:r w:rsidR="001A3677">
              <w:t>)</w:t>
            </w:r>
          </w:p>
          <w:p w:rsidR="00BA09D7" w:rsidRDefault="00BA09D7" w:rsidP="00BA09D7">
            <w:pPr>
              <w:jc w:val="center"/>
            </w:pPr>
          </w:p>
        </w:tc>
        <w:tc>
          <w:tcPr>
            <w:tcW w:w="1441" w:type="dxa"/>
            <w:vAlign w:val="center"/>
          </w:tcPr>
          <w:p w:rsidR="00E05D6D" w:rsidRDefault="00BA09D7" w:rsidP="00BA09D7">
            <w:pPr>
              <w:jc w:val="center"/>
            </w:pPr>
            <w:r>
              <w:t>61 (29-91)</w:t>
            </w:r>
          </w:p>
        </w:tc>
        <w:tc>
          <w:tcPr>
            <w:tcW w:w="1454" w:type="dxa"/>
            <w:vAlign w:val="center"/>
          </w:tcPr>
          <w:p w:rsidR="00E05D6D" w:rsidRDefault="00601A6F" w:rsidP="00BA09D7">
            <w:pPr>
              <w:jc w:val="center"/>
            </w:pPr>
            <w:r>
              <w:t>61 (40-84)</w:t>
            </w:r>
          </w:p>
        </w:tc>
        <w:tc>
          <w:tcPr>
            <w:tcW w:w="1464" w:type="dxa"/>
            <w:vAlign w:val="center"/>
          </w:tcPr>
          <w:p w:rsidR="00E05D6D" w:rsidRDefault="00601A6F" w:rsidP="00BA09D7">
            <w:pPr>
              <w:jc w:val="center"/>
            </w:pPr>
            <w:r w:rsidRPr="00A6413D">
              <w:t>65 (53-76)</w:t>
            </w:r>
          </w:p>
        </w:tc>
        <w:tc>
          <w:tcPr>
            <w:tcW w:w="1204" w:type="dxa"/>
            <w:vAlign w:val="center"/>
          </w:tcPr>
          <w:p w:rsidR="00E05D6D" w:rsidRDefault="00601A6F" w:rsidP="00BA09D7">
            <w:pPr>
              <w:jc w:val="center"/>
            </w:pPr>
            <w:r w:rsidRPr="00A6413D">
              <w:t>72 (45-91)</w:t>
            </w:r>
          </w:p>
        </w:tc>
        <w:tc>
          <w:tcPr>
            <w:tcW w:w="1362" w:type="dxa"/>
            <w:vAlign w:val="center"/>
          </w:tcPr>
          <w:p w:rsidR="00E05D6D" w:rsidRDefault="00601A6F" w:rsidP="00BA09D7">
            <w:pPr>
              <w:jc w:val="center"/>
            </w:pPr>
            <w:r w:rsidRPr="00A6413D">
              <w:t>59 (29-86)</w:t>
            </w:r>
          </w:p>
        </w:tc>
      </w:tr>
    </w:tbl>
    <w:p w:rsidR="00E05D6D" w:rsidRDefault="00E05D6D" w:rsidP="00A60A07"/>
    <w:sectPr w:rsidR="00E05D6D" w:rsidSect="001C3DA1">
      <w:headerReference w:type="even" r:id="rId8"/>
      <w:headerReference w:type="default" r:id="rId9"/>
      <w:footerReference w:type="even" r:id="rId10"/>
      <w:footerReference w:type="default" r:id="rId11"/>
      <w:headerReference w:type="first" r:id="rId12"/>
      <w:footerReference w:type="first" r:id="rId13"/>
      <w:pgSz w:w="11906" w:h="16838"/>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060" w:rsidRDefault="006E6060" w:rsidP="001E5381">
      <w:pPr>
        <w:spacing w:after="0" w:line="240" w:lineRule="auto"/>
      </w:pPr>
      <w:r>
        <w:separator/>
      </w:r>
    </w:p>
  </w:endnote>
  <w:endnote w:type="continuationSeparator" w:id="0">
    <w:p w:rsidR="006E6060" w:rsidRDefault="006E6060" w:rsidP="001E5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283" w:rsidRDefault="007962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1884609"/>
      <w:docPartObj>
        <w:docPartGallery w:val="Page Numbers (Bottom of Page)"/>
        <w:docPartUnique/>
      </w:docPartObj>
    </w:sdtPr>
    <w:sdtEndPr>
      <w:rPr>
        <w:noProof/>
        <w:sz w:val="18"/>
        <w:szCs w:val="18"/>
      </w:rPr>
    </w:sdtEndPr>
    <w:sdtContent>
      <w:p w:rsidR="009F4F3E" w:rsidRPr="00EE26C1" w:rsidRDefault="009F4F3E">
        <w:pPr>
          <w:pStyle w:val="Footer"/>
          <w:rPr>
            <w:sz w:val="18"/>
            <w:szCs w:val="18"/>
          </w:rPr>
        </w:pPr>
        <w:r w:rsidRPr="00EE26C1">
          <w:rPr>
            <w:sz w:val="18"/>
            <w:szCs w:val="18"/>
          </w:rPr>
          <w:fldChar w:fldCharType="begin"/>
        </w:r>
        <w:r w:rsidRPr="00EE26C1">
          <w:rPr>
            <w:sz w:val="18"/>
            <w:szCs w:val="18"/>
          </w:rPr>
          <w:instrText xml:space="preserve"> PAGE   \* MERGEFORMAT </w:instrText>
        </w:r>
        <w:r w:rsidRPr="00EE26C1">
          <w:rPr>
            <w:sz w:val="18"/>
            <w:szCs w:val="18"/>
          </w:rPr>
          <w:fldChar w:fldCharType="separate"/>
        </w:r>
        <w:r w:rsidR="00796283">
          <w:rPr>
            <w:noProof/>
            <w:sz w:val="18"/>
            <w:szCs w:val="18"/>
          </w:rPr>
          <w:t>2</w:t>
        </w:r>
        <w:r w:rsidRPr="00EE26C1">
          <w:rPr>
            <w:noProof/>
            <w:sz w:val="18"/>
            <w:szCs w:val="18"/>
          </w:rPr>
          <w:fldChar w:fldCharType="end"/>
        </w:r>
      </w:p>
    </w:sdtContent>
  </w:sdt>
  <w:p w:rsidR="009F4F3E" w:rsidRDefault="009F4F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283" w:rsidRDefault="007962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060" w:rsidRDefault="006E6060" w:rsidP="001E5381">
      <w:pPr>
        <w:spacing w:after="0" w:line="240" w:lineRule="auto"/>
      </w:pPr>
      <w:r>
        <w:separator/>
      </w:r>
    </w:p>
  </w:footnote>
  <w:footnote w:type="continuationSeparator" w:id="0">
    <w:p w:rsidR="006E6060" w:rsidRDefault="006E6060" w:rsidP="001E53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283" w:rsidRDefault="007962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84844" o:spid="_x0000_s2053" type="#_x0000_t136" style="position:absolute;margin-left:0;margin-top:0;width:435.95pt;height:163.45pt;rotation:315;z-index:-251655168;mso-position-horizontal:center;mso-position-horizontal-relative:margin;mso-position-vertical:center;mso-position-vertical-relative:margin" o:allowincell="f" fillcolor="silver" stroked="f">
          <v:fill opacity=".5"/>
          <v:textpath style="font-family:&quot;Calibri&quot;;font-size:1pt" string="Post prin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283" w:rsidRDefault="007962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84845" o:spid="_x0000_s2054" type="#_x0000_t136" style="position:absolute;margin-left:0;margin-top:0;width:435.95pt;height:163.45pt;rotation:315;z-index:-251653120;mso-position-horizontal:center;mso-position-horizontal-relative:margin;mso-position-vertical:center;mso-position-vertical-relative:margin" o:allowincell="f" fillcolor="silver" stroked="f">
          <v:fill opacity=".5"/>
          <v:textpath style="font-family:&quot;Calibri&quot;;font-size:1pt" string="Post prin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283" w:rsidRDefault="0079628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84843" o:spid="_x0000_s2052" type="#_x0000_t136" style="position:absolute;margin-left:0;margin-top:0;width:435.95pt;height:163.45pt;rotation:315;z-index:-251657216;mso-position-horizontal:center;mso-position-horizontal-relative:margin;mso-position-vertical:center;mso-position-vertical-relative:margin" o:allowincell="f" fillcolor="silver" stroked="f">
          <v:fill opacity=".5"/>
          <v:textpath style="font-family:&quot;Calibri&quot;;font-size:1pt" string="Post prin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abstractNum w:abstractNumId="0" w15:restartNumberingAfterBreak="0">
    <w:nsid w:val="19691498"/>
    <w:multiLevelType w:val="hybridMultilevel"/>
    <w:tmpl w:val="3328F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27AF6"/>
    <w:multiLevelType w:val="hybridMultilevel"/>
    <w:tmpl w:val="F12CD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031812"/>
    <w:multiLevelType w:val="multilevel"/>
    <w:tmpl w:val="52CA852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2E78BF"/>
    <w:multiLevelType w:val="hybridMultilevel"/>
    <w:tmpl w:val="7A905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953BD8"/>
    <w:multiLevelType w:val="hybridMultilevel"/>
    <w:tmpl w:val="3356B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D65364"/>
    <w:multiLevelType w:val="hybridMultilevel"/>
    <w:tmpl w:val="03C61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2F293E"/>
    <w:multiLevelType w:val="hybridMultilevel"/>
    <w:tmpl w:val="D5EEC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5B321F"/>
    <w:multiLevelType w:val="hybridMultilevel"/>
    <w:tmpl w:val="09F68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0"/>
  </w:num>
  <w:num w:numId="4">
    <w:abstractNumId w:val="5"/>
  </w:num>
  <w:num w:numId="5">
    <w:abstractNumId w:val="1"/>
  </w:num>
  <w:num w:numId="6">
    <w:abstractNumId w:val="6"/>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BC9"/>
    <w:rsid w:val="00002D0E"/>
    <w:rsid w:val="00004035"/>
    <w:rsid w:val="00012D75"/>
    <w:rsid w:val="00012FB8"/>
    <w:rsid w:val="000130F8"/>
    <w:rsid w:val="00022CA4"/>
    <w:rsid w:val="000233EC"/>
    <w:rsid w:val="00023E46"/>
    <w:rsid w:val="00025950"/>
    <w:rsid w:val="000324C0"/>
    <w:rsid w:val="0003265D"/>
    <w:rsid w:val="00034DB7"/>
    <w:rsid w:val="000439C7"/>
    <w:rsid w:val="00044109"/>
    <w:rsid w:val="00046559"/>
    <w:rsid w:val="0004706E"/>
    <w:rsid w:val="000474FC"/>
    <w:rsid w:val="00047953"/>
    <w:rsid w:val="0006083E"/>
    <w:rsid w:val="0006157C"/>
    <w:rsid w:val="00066586"/>
    <w:rsid w:val="00070A68"/>
    <w:rsid w:val="00073153"/>
    <w:rsid w:val="000758CB"/>
    <w:rsid w:val="00096470"/>
    <w:rsid w:val="000A0EBA"/>
    <w:rsid w:val="000A1A26"/>
    <w:rsid w:val="000A4225"/>
    <w:rsid w:val="000B0149"/>
    <w:rsid w:val="000B1D63"/>
    <w:rsid w:val="000B3079"/>
    <w:rsid w:val="000B4889"/>
    <w:rsid w:val="000C18A6"/>
    <w:rsid w:val="000C1E91"/>
    <w:rsid w:val="000C2854"/>
    <w:rsid w:val="000C3DBB"/>
    <w:rsid w:val="000C60C4"/>
    <w:rsid w:val="000C688C"/>
    <w:rsid w:val="000C73D3"/>
    <w:rsid w:val="000D5C5E"/>
    <w:rsid w:val="000E002D"/>
    <w:rsid w:val="000E5D82"/>
    <w:rsid w:val="000F0C02"/>
    <w:rsid w:val="000F445C"/>
    <w:rsid w:val="000F5DC3"/>
    <w:rsid w:val="00106F9C"/>
    <w:rsid w:val="0011142A"/>
    <w:rsid w:val="00117350"/>
    <w:rsid w:val="001312DF"/>
    <w:rsid w:val="0013293B"/>
    <w:rsid w:val="00143369"/>
    <w:rsid w:val="0014622F"/>
    <w:rsid w:val="00146D43"/>
    <w:rsid w:val="00155D97"/>
    <w:rsid w:val="001708DC"/>
    <w:rsid w:val="00171CC5"/>
    <w:rsid w:val="00173556"/>
    <w:rsid w:val="00180D98"/>
    <w:rsid w:val="001A0415"/>
    <w:rsid w:val="001A057B"/>
    <w:rsid w:val="001A3677"/>
    <w:rsid w:val="001A6268"/>
    <w:rsid w:val="001C04E8"/>
    <w:rsid w:val="001C05C7"/>
    <w:rsid w:val="001C1060"/>
    <w:rsid w:val="001C1951"/>
    <w:rsid w:val="001C3DA1"/>
    <w:rsid w:val="001D38C7"/>
    <w:rsid w:val="001E0018"/>
    <w:rsid w:val="001E5381"/>
    <w:rsid w:val="001E53ED"/>
    <w:rsid w:val="001E5A8C"/>
    <w:rsid w:val="001F03E2"/>
    <w:rsid w:val="001F2C1A"/>
    <w:rsid w:val="002011B0"/>
    <w:rsid w:val="00203538"/>
    <w:rsid w:val="0020644C"/>
    <w:rsid w:val="002066CC"/>
    <w:rsid w:val="00220DD1"/>
    <w:rsid w:val="002350B2"/>
    <w:rsid w:val="00236BB4"/>
    <w:rsid w:val="00241564"/>
    <w:rsid w:val="002432E5"/>
    <w:rsid w:val="002473DD"/>
    <w:rsid w:val="00250A5C"/>
    <w:rsid w:val="00250CE1"/>
    <w:rsid w:val="002579BA"/>
    <w:rsid w:val="00266E0D"/>
    <w:rsid w:val="00267318"/>
    <w:rsid w:val="0027129A"/>
    <w:rsid w:val="002752E2"/>
    <w:rsid w:val="00283D31"/>
    <w:rsid w:val="00290CDA"/>
    <w:rsid w:val="00292376"/>
    <w:rsid w:val="00293C14"/>
    <w:rsid w:val="002A662F"/>
    <w:rsid w:val="002A684B"/>
    <w:rsid w:val="002B0083"/>
    <w:rsid w:val="002B0A48"/>
    <w:rsid w:val="002B2F2C"/>
    <w:rsid w:val="002B7EF8"/>
    <w:rsid w:val="002C0ADB"/>
    <w:rsid w:val="002C6D14"/>
    <w:rsid w:val="002D14F1"/>
    <w:rsid w:val="002D4E42"/>
    <w:rsid w:val="002D7378"/>
    <w:rsid w:val="002E3B28"/>
    <w:rsid w:val="002E4517"/>
    <w:rsid w:val="002E620C"/>
    <w:rsid w:val="003057F4"/>
    <w:rsid w:val="00306905"/>
    <w:rsid w:val="00311F10"/>
    <w:rsid w:val="003124CB"/>
    <w:rsid w:val="00316881"/>
    <w:rsid w:val="00322FC7"/>
    <w:rsid w:val="0033534D"/>
    <w:rsid w:val="00337F73"/>
    <w:rsid w:val="003431C5"/>
    <w:rsid w:val="00345048"/>
    <w:rsid w:val="0035372A"/>
    <w:rsid w:val="00360935"/>
    <w:rsid w:val="00361654"/>
    <w:rsid w:val="00361D22"/>
    <w:rsid w:val="00367BC8"/>
    <w:rsid w:val="003707F0"/>
    <w:rsid w:val="00371BF1"/>
    <w:rsid w:val="003762CD"/>
    <w:rsid w:val="00377340"/>
    <w:rsid w:val="003824C3"/>
    <w:rsid w:val="003864EE"/>
    <w:rsid w:val="00386A30"/>
    <w:rsid w:val="00391232"/>
    <w:rsid w:val="00391496"/>
    <w:rsid w:val="00393D10"/>
    <w:rsid w:val="00397B5C"/>
    <w:rsid w:val="003A0815"/>
    <w:rsid w:val="003A4259"/>
    <w:rsid w:val="003A6FA2"/>
    <w:rsid w:val="003A79AF"/>
    <w:rsid w:val="003B038B"/>
    <w:rsid w:val="003C032D"/>
    <w:rsid w:val="003C0C52"/>
    <w:rsid w:val="003C0D50"/>
    <w:rsid w:val="003C0F50"/>
    <w:rsid w:val="003C1293"/>
    <w:rsid w:val="003C1309"/>
    <w:rsid w:val="003D242A"/>
    <w:rsid w:val="003E28A2"/>
    <w:rsid w:val="003E4456"/>
    <w:rsid w:val="003E68F2"/>
    <w:rsid w:val="003F458F"/>
    <w:rsid w:val="003F61C5"/>
    <w:rsid w:val="0041338B"/>
    <w:rsid w:val="00417176"/>
    <w:rsid w:val="0041788C"/>
    <w:rsid w:val="0043582E"/>
    <w:rsid w:val="00444A38"/>
    <w:rsid w:val="004510D2"/>
    <w:rsid w:val="00451417"/>
    <w:rsid w:val="00451C69"/>
    <w:rsid w:val="0045485F"/>
    <w:rsid w:val="00460410"/>
    <w:rsid w:val="00460B45"/>
    <w:rsid w:val="0046612E"/>
    <w:rsid w:val="00466C26"/>
    <w:rsid w:val="00470892"/>
    <w:rsid w:val="004749E2"/>
    <w:rsid w:val="004764BE"/>
    <w:rsid w:val="00480A6D"/>
    <w:rsid w:val="00486596"/>
    <w:rsid w:val="0049600E"/>
    <w:rsid w:val="00496AAE"/>
    <w:rsid w:val="00497ABB"/>
    <w:rsid w:val="00497AEE"/>
    <w:rsid w:val="004A0CA2"/>
    <w:rsid w:val="004A5FA4"/>
    <w:rsid w:val="004B04D8"/>
    <w:rsid w:val="004B1783"/>
    <w:rsid w:val="004B4586"/>
    <w:rsid w:val="004B5B68"/>
    <w:rsid w:val="004B60AA"/>
    <w:rsid w:val="004C16F7"/>
    <w:rsid w:val="004D3043"/>
    <w:rsid w:val="004E1150"/>
    <w:rsid w:val="004E1521"/>
    <w:rsid w:val="004E16AE"/>
    <w:rsid w:val="004E3CF6"/>
    <w:rsid w:val="004E5DF9"/>
    <w:rsid w:val="004F38FB"/>
    <w:rsid w:val="004F4F6A"/>
    <w:rsid w:val="004F5D6A"/>
    <w:rsid w:val="004F5F77"/>
    <w:rsid w:val="004F69F6"/>
    <w:rsid w:val="004F7C4F"/>
    <w:rsid w:val="00502009"/>
    <w:rsid w:val="005031D9"/>
    <w:rsid w:val="0050531B"/>
    <w:rsid w:val="00506014"/>
    <w:rsid w:val="005072B1"/>
    <w:rsid w:val="00510FE4"/>
    <w:rsid w:val="00517071"/>
    <w:rsid w:val="00517776"/>
    <w:rsid w:val="00520B19"/>
    <w:rsid w:val="00523AB4"/>
    <w:rsid w:val="00526AB5"/>
    <w:rsid w:val="00533057"/>
    <w:rsid w:val="005358DC"/>
    <w:rsid w:val="005405A8"/>
    <w:rsid w:val="005462F3"/>
    <w:rsid w:val="0055264C"/>
    <w:rsid w:val="00564F38"/>
    <w:rsid w:val="00564F62"/>
    <w:rsid w:val="00565B2B"/>
    <w:rsid w:val="00576FCA"/>
    <w:rsid w:val="00577B25"/>
    <w:rsid w:val="00582B1D"/>
    <w:rsid w:val="00583A95"/>
    <w:rsid w:val="00586024"/>
    <w:rsid w:val="00596725"/>
    <w:rsid w:val="00596B47"/>
    <w:rsid w:val="00596EA1"/>
    <w:rsid w:val="005B2BE2"/>
    <w:rsid w:val="005B4D44"/>
    <w:rsid w:val="005C0712"/>
    <w:rsid w:val="005C0846"/>
    <w:rsid w:val="005C2918"/>
    <w:rsid w:val="005C2C92"/>
    <w:rsid w:val="005C4473"/>
    <w:rsid w:val="005C4871"/>
    <w:rsid w:val="005C518A"/>
    <w:rsid w:val="005D5A04"/>
    <w:rsid w:val="005E0C47"/>
    <w:rsid w:val="005E20AF"/>
    <w:rsid w:val="005E531B"/>
    <w:rsid w:val="005E65FA"/>
    <w:rsid w:val="005F2612"/>
    <w:rsid w:val="00601A6F"/>
    <w:rsid w:val="00601BCA"/>
    <w:rsid w:val="00601F40"/>
    <w:rsid w:val="006071B3"/>
    <w:rsid w:val="006209FF"/>
    <w:rsid w:val="00621007"/>
    <w:rsid w:val="0062216E"/>
    <w:rsid w:val="006234B8"/>
    <w:rsid w:val="006249F5"/>
    <w:rsid w:val="00625E86"/>
    <w:rsid w:val="00627BE4"/>
    <w:rsid w:val="006306ED"/>
    <w:rsid w:val="0063086B"/>
    <w:rsid w:val="00630F06"/>
    <w:rsid w:val="00637710"/>
    <w:rsid w:val="006414B1"/>
    <w:rsid w:val="00641F19"/>
    <w:rsid w:val="00642004"/>
    <w:rsid w:val="00645F52"/>
    <w:rsid w:val="00653B9A"/>
    <w:rsid w:val="00654F55"/>
    <w:rsid w:val="00657EAC"/>
    <w:rsid w:val="00657F40"/>
    <w:rsid w:val="00664DCD"/>
    <w:rsid w:val="00665A18"/>
    <w:rsid w:val="006704D1"/>
    <w:rsid w:val="00676B16"/>
    <w:rsid w:val="00677EF2"/>
    <w:rsid w:val="0068520B"/>
    <w:rsid w:val="00685E8A"/>
    <w:rsid w:val="006876EA"/>
    <w:rsid w:val="006A2EE2"/>
    <w:rsid w:val="006A4DCA"/>
    <w:rsid w:val="006A62A3"/>
    <w:rsid w:val="006B29CE"/>
    <w:rsid w:val="006C1CAF"/>
    <w:rsid w:val="006C329A"/>
    <w:rsid w:val="006C34CE"/>
    <w:rsid w:val="006C38A6"/>
    <w:rsid w:val="006C3B0C"/>
    <w:rsid w:val="006C643F"/>
    <w:rsid w:val="006C6F21"/>
    <w:rsid w:val="006D058E"/>
    <w:rsid w:val="006D3231"/>
    <w:rsid w:val="006D5BDD"/>
    <w:rsid w:val="006E04FB"/>
    <w:rsid w:val="006E314D"/>
    <w:rsid w:val="006E5A70"/>
    <w:rsid w:val="006E6060"/>
    <w:rsid w:val="006F3867"/>
    <w:rsid w:val="006F3B0A"/>
    <w:rsid w:val="006F738F"/>
    <w:rsid w:val="00717D59"/>
    <w:rsid w:val="00723387"/>
    <w:rsid w:val="007339E9"/>
    <w:rsid w:val="00734909"/>
    <w:rsid w:val="007369B5"/>
    <w:rsid w:val="00741C12"/>
    <w:rsid w:val="00742CB0"/>
    <w:rsid w:val="00745069"/>
    <w:rsid w:val="007464EF"/>
    <w:rsid w:val="007468FE"/>
    <w:rsid w:val="00747C4C"/>
    <w:rsid w:val="00750DE4"/>
    <w:rsid w:val="00755054"/>
    <w:rsid w:val="00762181"/>
    <w:rsid w:val="00763943"/>
    <w:rsid w:val="00763B8F"/>
    <w:rsid w:val="0077083A"/>
    <w:rsid w:val="00776BFC"/>
    <w:rsid w:val="00781730"/>
    <w:rsid w:val="0078420C"/>
    <w:rsid w:val="00784929"/>
    <w:rsid w:val="00794E43"/>
    <w:rsid w:val="0079610B"/>
    <w:rsid w:val="00796283"/>
    <w:rsid w:val="007B1CD7"/>
    <w:rsid w:val="007C60AB"/>
    <w:rsid w:val="007C7A45"/>
    <w:rsid w:val="007D6A0F"/>
    <w:rsid w:val="007E1440"/>
    <w:rsid w:val="007E4541"/>
    <w:rsid w:val="007F10BD"/>
    <w:rsid w:val="007F3659"/>
    <w:rsid w:val="007F3E93"/>
    <w:rsid w:val="007F4C98"/>
    <w:rsid w:val="007F51B3"/>
    <w:rsid w:val="007F6773"/>
    <w:rsid w:val="008002AA"/>
    <w:rsid w:val="00801C00"/>
    <w:rsid w:val="00803B80"/>
    <w:rsid w:val="00810463"/>
    <w:rsid w:val="00814C3B"/>
    <w:rsid w:val="00815690"/>
    <w:rsid w:val="00817421"/>
    <w:rsid w:val="00823844"/>
    <w:rsid w:val="008272AB"/>
    <w:rsid w:val="00834FCE"/>
    <w:rsid w:val="00835050"/>
    <w:rsid w:val="00835206"/>
    <w:rsid w:val="008424AE"/>
    <w:rsid w:val="00842977"/>
    <w:rsid w:val="008430B5"/>
    <w:rsid w:val="008546CD"/>
    <w:rsid w:val="00855A50"/>
    <w:rsid w:val="008634B7"/>
    <w:rsid w:val="00863712"/>
    <w:rsid w:val="00872352"/>
    <w:rsid w:val="00872478"/>
    <w:rsid w:val="00872B1E"/>
    <w:rsid w:val="00874370"/>
    <w:rsid w:val="008764B7"/>
    <w:rsid w:val="008809CF"/>
    <w:rsid w:val="00882E63"/>
    <w:rsid w:val="008830CF"/>
    <w:rsid w:val="00887601"/>
    <w:rsid w:val="00893436"/>
    <w:rsid w:val="0089344A"/>
    <w:rsid w:val="00895D81"/>
    <w:rsid w:val="008964F2"/>
    <w:rsid w:val="008B0705"/>
    <w:rsid w:val="008B5295"/>
    <w:rsid w:val="008B5825"/>
    <w:rsid w:val="008C1978"/>
    <w:rsid w:val="008C2110"/>
    <w:rsid w:val="008C28DD"/>
    <w:rsid w:val="008D52D6"/>
    <w:rsid w:val="008D5C67"/>
    <w:rsid w:val="008E1FE0"/>
    <w:rsid w:val="008E58F2"/>
    <w:rsid w:val="009022EA"/>
    <w:rsid w:val="00906A82"/>
    <w:rsid w:val="009206A5"/>
    <w:rsid w:val="009209CB"/>
    <w:rsid w:val="00924C2A"/>
    <w:rsid w:val="00930A0D"/>
    <w:rsid w:val="0093575E"/>
    <w:rsid w:val="00943196"/>
    <w:rsid w:val="00963C1D"/>
    <w:rsid w:val="00964A14"/>
    <w:rsid w:val="009706BC"/>
    <w:rsid w:val="00973D5C"/>
    <w:rsid w:val="009740FB"/>
    <w:rsid w:val="00975EBE"/>
    <w:rsid w:val="00977966"/>
    <w:rsid w:val="00983AA2"/>
    <w:rsid w:val="00985FFA"/>
    <w:rsid w:val="00995078"/>
    <w:rsid w:val="009977FE"/>
    <w:rsid w:val="009A0E5B"/>
    <w:rsid w:val="009A275B"/>
    <w:rsid w:val="009A38AC"/>
    <w:rsid w:val="009B5473"/>
    <w:rsid w:val="009C2EED"/>
    <w:rsid w:val="009D1C66"/>
    <w:rsid w:val="009D2CB8"/>
    <w:rsid w:val="009D4E47"/>
    <w:rsid w:val="009D7222"/>
    <w:rsid w:val="009E2313"/>
    <w:rsid w:val="009E27DC"/>
    <w:rsid w:val="009E3221"/>
    <w:rsid w:val="009E6383"/>
    <w:rsid w:val="009F28B0"/>
    <w:rsid w:val="009F4F3E"/>
    <w:rsid w:val="009F6910"/>
    <w:rsid w:val="00A04360"/>
    <w:rsid w:val="00A07821"/>
    <w:rsid w:val="00A14FA1"/>
    <w:rsid w:val="00A23ADE"/>
    <w:rsid w:val="00A31876"/>
    <w:rsid w:val="00A31F0F"/>
    <w:rsid w:val="00A40E7F"/>
    <w:rsid w:val="00A40F2B"/>
    <w:rsid w:val="00A41BCC"/>
    <w:rsid w:val="00A459BF"/>
    <w:rsid w:val="00A47016"/>
    <w:rsid w:val="00A47CBA"/>
    <w:rsid w:val="00A52606"/>
    <w:rsid w:val="00A60776"/>
    <w:rsid w:val="00A60A07"/>
    <w:rsid w:val="00A61067"/>
    <w:rsid w:val="00A662A6"/>
    <w:rsid w:val="00A66819"/>
    <w:rsid w:val="00A67E79"/>
    <w:rsid w:val="00A70282"/>
    <w:rsid w:val="00A70352"/>
    <w:rsid w:val="00A73088"/>
    <w:rsid w:val="00A745EE"/>
    <w:rsid w:val="00A7770B"/>
    <w:rsid w:val="00A80C33"/>
    <w:rsid w:val="00A85269"/>
    <w:rsid w:val="00A864C1"/>
    <w:rsid w:val="00A91BBE"/>
    <w:rsid w:val="00A926CD"/>
    <w:rsid w:val="00A94AA7"/>
    <w:rsid w:val="00A95E0C"/>
    <w:rsid w:val="00A970CD"/>
    <w:rsid w:val="00AA0160"/>
    <w:rsid w:val="00AA2A31"/>
    <w:rsid w:val="00AA6185"/>
    <w:rsid w:val="00AB7600"/>
    <w:rsid w:val="00AC0A62"/>
    <w:rsid w:val="00AC0A79"/>
    <w:rsid w:val="00AC6652"/>
    <w:rsid w:val="00AD3608"/>
    <w:rsid w:val="00AD4579"/>
    <w:rsid w:val="00AD74A8"/>
    <w:rsid w:val="00AE17BA"/>
    <w:rsid w:val="00AE5633"/>
    <w:rsid w:val="00AF4354"/>
    <w:rsid w:val="00AF4661"/>
    <w:rsid w:val="00AF6C15"/>
    <w:rsid w:val="00AF77B1"/>
    <w:rsid w:val="00B01434"/>
    <w:rsid w:val="00B022D6"/>
    <w:rsid w:val="00B02A3B"/>
    <w:rsid w:val="00B06CAC"/>
    <w:rsid w:val="00B070E6"/>
    <w:rsid w:val="00B15650"/>
    <w:rsid w:val="00B15BA5"/>
    <w:rsid w:val="00B17C6B"/>
    <w:rsid w:val="00B21DFA"/>
    <w:rsid w:val="00B22D28"/>
    <w:rsid w:val="00B31D5F"/>
    <w:rsid w:val="00B35975"/>
    <w:rsid w:val="00B35A2E"/>
    <w:rsid w:val="00B370CB"/>
    <w:rsid w:val="00B37236"/>
    <w:rsid w:val="00B41796"/>
    <w:rsid w:val="00B46144"/>
    <w:rsid w:val="00B47144"/>
    <w:rsid w:val="00B475D8"/>
    <w:rsid w:val="00B50643"/>
    <w:rsid w:val="00B51023"/>
    <w:rsid w:val="00B53455"/>
    <w:rsid w:val="00B55C57"/>
    <w:rsid w:val="00B62D81"/>
    <w:rsid w:val="00B7284E"/>
    <w:rsid w:val="00B761D7"/>
    <w:rsid w:val="00B81FA5"/>
    <w:rsid w:val="00B84ABB"/>
    <w:rsid w:val="00B85163"/>
    <w:rsid w:val="00B935F8"/>
    <w:rsid w:val="00BA09D7"/>
    <w:rsid w:val="00BA2215"/>
    <w:rsid w:val="00BA2A20"/>
    <w:rsid w:val="00BA60D5"/>
    <w:rsid w:val="00BA79EC"/>
    <w:rsid w:val="00BA7BBF"/>
    <w:rsid w:val="00BB5E05"/>
    <w:rsid w:val="00BB79AC"/>
    <w:rsid w:val="00BC4BF1"/>
    <w:rsid w:val="00BC6050"/>
    <w:rsid w:val="00BE0599"/>
    <w:rsid w:val="00BE0713"/>
    <w:rsid w:val="00BE73FF"/>
    <w:rsid w:val="00BE7477"/>
    <w:rsid w:val="00BF18BE"/>
    <w:rsid w:val="00BF69E0"/>
    <w:rsid w:val="00C0075B"/>
    <w:rsid w:val="00C12249"/>
    <w:rsid w:val="00C15FD6"/>
    <w:rsid w:val="00C1703E"/>
    <w:rsid w:val="00C170D1"/>
    <w:rsid w:val="00C20624"/>
    <w:rsid w:val="00C21509"/>
    <w:rsid w:val="00C24777"/>
    <w:rsid w:val="00C247AF"/>
    <w:rsid w:val="00C256BB"/>
    <w:rsid w:val="00C31D3E"/>
    <w:rsid w:val="00C37853"/>
    <w:rsid w:val="00C40132"/>
    <w:rsid w:val="00C40CEA"/>
    <w:rsid w:val="00C40EB9"/>
    <w:rsid w:val="00C45DDA"/>
    <w:rsid w:val="00C4681B"/>
    <w:rsid w:val="00C50310"/>
    <w:rsid w:val="00C53C16"/>
    <w:rsid w:val="00C54009"/>
    <w:rsid w:val="00C646C7"/>
    <w:rsid w:val="00C67702"/>
    <w:rsid w:val="00C73367"/>
    <w:rsid w:val="00C82802"/>
    <w:rsid w:val="00C8445E"/>
    <w:rsid w:val="00C87FF3"/>
    <w:rsid w:val="00C93358"/>
    <w:rsid w:val="00C936F5"/>
    <w:rsid w:val="00C94254"/>
    <w:rsid w:val="00C9504C"/>
    <w:rsid w:val="00C96295"/>
    <w:rsid w:val="00CA10DD"/>
    <w:rsid w:val="00CA246C"/>
    <w:rsid w:val="00CA2CE9"/>
    <w:rsid w:val="00CA38F4"/>
    <w:rsid w:val="00CA4B1D"/>
    <w:rsid w:val="00CA770D"/>
    <w:rsid w:val="00CB044F"/>
    <w:rsid w:val="00CB24CD"/>
    <w:rsid w:val="00CC203D"/>
    <w:rsid w:val="00CC3726"/>
    <w:rsid w:val="00CC3C7D"/>
    <w:rsid w:val="00CC41C4"/>
    <w:rsid w:val="00CC449D"/>
    <w:rsid w:val="00CC7C2B"/>
    <w:rsid w:val="00CD286A"/>
    <w:rsid w:val="00CD2E1E"/>
    <w:rsid w:val="00CD43CC"/>
    <w:rsid w:val="00CD5772"/>
    <w:rsid w:val="00CE1732"/>
    <w:rsid w:val="00CF314A"/>
    <w:rsid w:val="00CF3FFC"/>
    <w:rsid w:val="00CF495F"/>
    <w:rsid w:val="00D00A62"/>
    <w:rsid w:val="00D01EB4"/>
    <w:rsid w:val="00D01FF9"/>
    <w:rsid w:val="00D0548C"/>
    <w:rsid w:val="00D05F7A"/>
    <w:rsid w:val="00D104F6"/>
    <w:rsid w:val="00D10B77"/>
    <w:rsid w:val="00D15840"/>
    <w:rsid w:val="00D21FB1"/>
    <w:rsid w:val="00D22E67"/>
    <w:rsid w:val="00D250A2"/>
    <w:rsid w:val="00D27380"/>
    <w:rsid w:val="00D32A16"/>
    <w:rsid w:val="00D362AE"/>
    <w:rsid w:val="00D37483"/>
    <w:rsid w:val="00D4127C"/>
    <w:rsid w:val="00D433A2"/>
    <w:rsid w:val="00D47BE8"/>
    <w:rsid w:val="00D5276C"/>
    <w:rsid w:val="00D56CAC"/>
    <w:rsid w:val="00D60AF9"/>
    <w:rsid w:val="00D63ED5"/>
    <w:rsid w:val="00D66250"/>
    <w:rsid w:val="00D71EAB"/>
    <w:rsid w:val="00D72AC4"/>
    <w:rsid w:val="00D73997"/>
    <w:rsid w:val="00D769F6"/>
    <w:rsid w:val="00D76FF2"/>
    <w:rsid w:val="00D806B1"/>
    <w:rsid w:val="00D821B8"/>
    <w:rsid w:val="00D854D5"/>
    <w:rsid w:val="00D8646D"/>
    <w:rsid w:val="00D87DC5"/>
    <w:rsid w:val="00D91EF0"/>
    <w:rsid w:val="00D974F5"/>
    <w:rsid w:val="00DA0B27"/>
    <w:rsid w:val="00DA3D84"/>
    <w:rsid w:val="00DA5586"/>
    <w:rsid w:val="00DB1D8A"/>
    <w:rsid w:val="00DC0E4C"/>
    <w:rsid w:val="00DC12CA"/>
    <w:rsid w:val="00DC1B46"/>
    <w:rsid w:val="00DC3DC2"/>
    <w:rsid w:val="00DC46A3"/>
    <w:rsid w:val="00DC4D3E"/>
    <w:rsid w:val="00DD4891"/>
    <w:rsid w:val="00DD6528"/>
    <w:rsid w:val="00DE4738"/>
    <w:rsid w:val="00DE6BD9"/>
    <w:rsid w:val="00DF2936"/>
    <w:rsid w:val="00E02555"/>
    <w:rsid w:val="00E05D6D"/>
    <w:rsid w:val="00E06031"/>
    <w:rsid w:val="00E10287"/>
    <w:rsid w:val="00E17990"/>
    <w:rsid w:val="00E21AA2"/>
    <w:rsid w:val="00E22361"/>
    <w:rsid w:val="00E32EEA"/>
    <w:rsid w:val="00E333B7"/>
    <w:rsid w:val="00E4389B"/>
    <w:rsid w:val="00E44493"/>
    <w:rsid w:val="00E54DF5"/>
    <w:rsid w:val="00E65FAB"/>
    <w:rsid w:val="00E76F3E"/>
    <w:rsid w:val="00E810FE"/>
    <w:rsid w:val="00E852CC"/>
    <w:rsid w:val="00E85C53"/>
    <w:rsid w:val="00E85F5C"/>
    <w:rsid w:val="00E91115"/>
    <w:rsid w:val="00E93FEC"/>
    <w:rsid w:val="00E97022"/>
    <w:rsid w:val="00EA0E6F"/>
    <w:rsid w:val="00EA5BC9"/>
    <w:rsid w:val="00EB5DB3"/>
    <w:rsid w:val="00EB6B40"/>
    <w:rsid w:val="00EC17E3"/>
    <w:rsid w:val="00EC39D0"/>
    <w:rsid w:val="00EC5AE4"/>
    <w:rsid w:val="00EC7956"/>
    <w:rsid w:val="00EC7D44"/>
    <w:rsid w:val="00ED2CEE"/>
    <w:rsid w:val="00ED5100"/>
    <w:rsid w:val="00EE26C1"/>
    <w:rsid w:val="00EE5615"/>
    <w:rsid w:val="00EE5B84"/>
    <w:rsid w:val="00EE5D6F"/>
    <w:rsid w:val="00EE603A"/>
    <w:rsid w:val="00EF0304"/>
    <w:rsid w:val="00EF09F2"/>
    <w:rsid w:val="00EF1CB1"/>
    <w:rsid w:val="00EF29E0"/>
    <w:rsid w:val="00EF5274"/>
    <w:rsid w:val="00EF75D3"/>
    <w:rsid w:val="00F00D1B"/>
    <w:rsid w:val="00F014A2"/>
    <w:rsid w:val="00F04A3C"/>
    <w:rsid w:val="00F12F9A"/>
    <w:rsid w:val="00F138F9"/>
    <w:rsid w:val="00F14A1E"/>
    <w:rsid w:val="00F21E65"/>
    <w:rsid w:val="00F228D2"/>
    <w:rsid w:val="00F30F34"/>
    <w:rsid w:val="00F318A3"/>
    <w:rsid w:val="00F34B95"/>
    <w:rsid w:val="00F40B34"/>
    <w:rsid w:val="00F40EC6"/>
    <w:rsid w:val="00F4287B"/>
    <w:rsid w:val="00F45069"/>
    <w:rsid w:val="00F478D0"/>
    <w:rsid w:val="00F50D6F"/>
    <w:rsid w:val="00F55B52"/>
    <w:rsid w:val="00F570E6"/>
    <w:rsid w:val="00F73557"/>
    <w:rsid w:val="00F801A2"/>
    <w:rsid w:val="00F81EA0"/>
    <w:rsid w:val="00F81F27"/>
    <w:rsid w:val="00F850BB"/>
    <w:rsid w:val="00F95B85"/>
    <w:rsid w:val="00F96333"/>
    <w:rsid w:val="00F97C27"/>
    <w:rsid w:val="00FA3C10"/>
    <w:rsid w:val="00FA3EA4"/>
    <w:rsid w:val="00FA55EE"/>
    <w:rsid w:val="00FA70C8"/>
    <w:rsid w:val="00FB5187"/>
    <w:rsid w:val="00FB79A7"/>
    <w:rsid w:val="00FC02A7"/>
    <w:rsid w:val="00FD126D"/>
    <w:rsid w:val="00FD373E"/>
    <w:rsid w:val="00FE5179"/>
    <w:rsid w:val="00FE55A7"/>
    <w:rsid w:val="00FF1A8D"/>
    <w:rsid w:val="00FF1D26"/>
    <w:rsid w:val="00FF7B1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5:docId w15:val="{286D2AD3-8413-4EB2-8661-3C4FB8442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82E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439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0A0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3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381"/>
  </w:style>
  <w:style w:type="paragraph" w:styleId="Footer">
    <w:name w:val="footer"/>
    <w:basedOn w:val="Normal"/>
    <w:link w:val="FooterChar"/>
    <w:uiPriority w:val="99"/>
    <w:unhideWhenUsed/>
    <w:rsid w:val="001E53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381"/>
  </w:style>
  <w:style w:type="table" w:styleId="TableGrid">
    <w:name w:val="Table Grid"/>
    <w:basedOn w:val="TableNormal"/>
    <w:uiPriority w:val="59"/>
    <w:rsid w:val="005E2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0439C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0A07"/>
    <w:rPr>
      <w:rFonts w:asciiTheme="majorHAnsi" w:eastAsiaTheme="majorEastAsia" w:hAnsiTheme="majorHAnsi" w:cstheme="majorBidi"/>
      <w:b/>
      <w:bCs/>
      <w:color w:val="4F81BD" w:themeColor="accent1"/>
    </w:rPr>
  </w:style>
  <w:style w:type="table" w:customStyle="1" w:styleId="TableGrid1">
    <w:name w:val="Table Grid1"/>
    <w:basedOn w:val="TableNormal"/>
    <w:next w:val="TableGrid"/>
    <w:uiPriority w:val="59"/>
    <w:rsid w:val="00A60A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405A8"/>
    <w:rPr>
      <w:sz w:val="16"/>
      <w:szCs w:val="16"/>
    </w:rPr>
  </w:style>
  <w:style w:type="paragraph" w:styleId="CommentText">
    <w:name w:val="annotation text"/>
    <w:basedOn w:val="Normal"/>
    <w:link w:val="CommentTextChar"/>
    <w:uiPriority w:val="99"/>
    <w:unhideWhenUsed/>
    <w:rsid w:val="005405A8"/>
    <w:pPr>
      <w:spacing w:line="240" w:lineRule="auto"/>
    </w:pPr>
    <w:rPr>
      <w:sz w:val="20"/>
      <w:szCs w:val="20"/>
    </w:rPr>
  </w:style>
  <w:style w:type="character" w:customStyle="1" w:styleId="CommentTextChar">
    <w:name w:val="Comment Text Char"/>
    <w:basedOn w:val="DefaultParagraphFont"/>
    <w:link w:val="CommentText"/>
    <w:uiPriority w:val="99"/>
    <w:rsid w:val="005405A8"/>
    <w:rPr>
      <w:sz w:val="20"/>
      <w:szCs w:val="20"/>
    </w:rPr>
  </w:style>
  <w:style w:type="paragraph" w:styleId="CommentSubject">
    <w:name w:val="annotation subject"/>
    <w:basedOn w:val="CommentText"/>
    <w:next w:val="CommentText"/>
    <w:link w:val="CommentSubjectChar"/>
    <w:uiPriority w:val="99"/>
    <w:semiHidden/>
    <w:unhideWhenUsed/>
    <w:rsid w:val="005405A8"/>
    <w:rPr>
      <w:b/>
      <w:bCs/>
    </w:rPr>
  </w:style>
  <w:style w:type="character" w:customStyle="1" w:styleId="CommentSubjectChar">
    <w:name w:val="Comment Subject Char"/>
    <w:basedOn w:val="CommentTextChar"/>
    <w:link w:val="CommentSubject"/>
    <w:uiPriority w:val="99"/>
    <w:semiHidden/>
    <w:rsid w:val="005405A8"/>
    <w:rPr>
      <w:b/>
      <w:bCs/>
      <w:sz w:val="20"/>
      <w:szCs w:val="20"/>
    </w:rPr>
  </w:style>
  <w:style w:type="paragraph" w:styleId="BalloonText">
    <w:name w:val="Balloon Text"/>
    <w:basedOn w:val="Normal"/>
    <w:link w:val="BalloonTextChar"/>
    <w:uiPriority w:val="99"/>
    <w:semiHidden/>
    <w:unhideWhenUsed/>
    <w:rsid w:val="005405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05A8"/>
    <w:rPr>
      <w:rFonts w:ascii="Tahoma" w:hAnsi="Tahoma" w:cs="Tahoma"/>
      <w:sz w:val="16"/>
      <w:szCs w:val="16"/>
    </w:rPr>
  </w:style>
  <w:style w:type="paragraph" w:styleId="ListParagraph">
    <w:name w:val="List Paragraph"/>
    <w:basedOn w:val="Normal"/>
    <w:uiPriority w:val="34"/>
    <w:qFormat/>
    <w:rsid w:val="00C1703E"/>
    <w:pPr>
      <w:ind w:left="720"/>
      <w:contextualSpacing/>
    </w:pPr>
  </w:style>
  <w:style w:type="paragraph" w:customStyle="1" w:styleId="Bib">
    <w:name w:val="Bib"/>
    <w:basedOn w:val="Normal"/>
    <w:rsid w:val="004B5B68"/>
    <w:pPr>
      <w:autoSpaceDE w:val="0"/>
      <w:autoSpaceDN w:val="0"/>
      <w:adjustRightInd w:val="0"/>
      <w:spacing w:before="240" w:after="240"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676B16"/>
    <w:rPr>
      <w:color w:val="0000FF" w:themeColor="hyperlink"/>
      <w:u w:val="single"/>
    </w:rPr>
  </w:style>
  <w:style w:type="character" w:customStyle="1" w:styleId="slug-vol">
    <w:name w:val="slug-vol"/>
    <w:basedOn w:val="DefaultParagraphFont"/>
    <w:rsid w:val="00AE5633"/>
    <w:rPr>
      <w:b/>
      <w:bCs/>
    </w:rPr>
  </w:style>
  <w:style w:type="character" w:customStyle="1" w:styleId="cit-sep1">
    <w:name w:val="cit-sep1"/>
    <w:basedOn w:val="DefaultParagraphFont"/>
    <w:rsid w:val="00AE5633"/>
    <w:rPr>
      <w:b w:val="0"/>
      <w:bCs w:val="0"/>
    </w:rPr>
  </w:style>
  <w:style w:type="character" w:customStyle="1" w:styleId="slug-pub-date3">
    <w:name w:val="slug-pub-date3"/>
    <w:basedOn w:val="DefaultParagraphFont"/>
    <w:rsid w:val="00AE5633"/>
    <w:rPr>
      <w:b w:val="0"/>
      <w:bCs w:val="0"/>
    </w:rPr>
  </w:style>
  <w:style w:type="character" w:customStyle="1" w:styleId="slug-elocation">
    <w:name w:val="slug-elocation"/>
    <w:basedOn w:val="DefaultParagraphFont"/>
    <w:rsid w:val="00AE5633"/>
  </w:style>
  <w:style w:type="character" w:customStyle="1" w:styleId="slug-doi2">
    <w:name w:val="slug-doi2"/>
    <w:basedOn w:val="DefaultParagraphFont"/>
    <w:rsid w:val="00AE5633"/>
  </w:style>
  <w:style w:type="character" w:customStyle="1" w:styleId="nlmyear">
    <w:name w:val="nlm_year"/>
    <w:basedOn w:val="DefaultParagraphFont"/>
    <w:rsid w:val="00E76F3E"/>
  </w:style>
  <w:style w:type="character" w:customStyle="1" w:styleId="Heading1Char">
    <w:name w:val="Heading 1 Char"/>
    <w:basedOn w:val="DefaultParagraphFont"/>
    <w:link w:val="Heading1"/>
    <w:uiPriority w:val="9"/>
    <w:rsid w:val="00882E63"/>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4764BE"/>
    <w:rPr>
      <w:i/>
      <w:iCs/>
    </w:rPr>
  </w:style>
  <w:style w:type="character" w:styleId="Strong">
    <w:name w:val="Strong"/>
    <w:basedOn w:val="DefaultParagraphFont"/>
    <w:uiPriority w:val="22"/>
    <w:qFormat/>
    <w:rsid w:val="004764BE"/>
    <w:rPr>
      <w:b/>
      <w:bCs/>
    </w:rPr>
  </w:style>
  <w:style w:type="character" w:customStyle="1" w:styleId="personname2">
    <w:name w:val="person_name2"/>
    <w:basedOn w:val="DefaultParagraphFont"/>
    <w:rsid w:val="00460410"/>
  </w:style>
  <w:style w:type="character" w:customStyle="1" w:styleId="st">
    <w:name w:val="st"/>
    <w:basedOn w:val="DefaultParagraphFont"/>
    <w:rsid w:val="00AF77B1"/>
  </w:style>
  <w:style w:type="paragraph" w:styleId="Revision">
    <w:name w:val="Revision"/>
    <w:hidden/>
    <w:uiPriority w:val="99"/>
    <w:semiHidden/>
    <w:rsid w:val="005B4D44"/>
    <w:pPr>
      <w:spacing w:after="0" w:line="240" w:lineRule="auto"/>
    </w:pPr>
  </w:style>
  <w:style w:type="character" w:styleId="HTMLCite">
    <w:name w:val="HTML Cite"/>
    <w:basedOn w:val="DefaultParagraphFont"/>
    <w:uiPriority w:val="99"/>
    <w:semiHidden/>
    <w:unhideWhenUsed/>
    <w:rsid w:val="00B15BA5"/>
    <w:rPr>
      <w:i/>
      <w:iCs/>
    </w:rPr>
  </w:style>
  <w:style w:type="paragraph" w:styleId="PlainText">
    <w:name w:val="Plain Text"/>
    <w:basedOn w:val="Normal"/>
    <w:link w:val="PlainTextChar"/>
    <w:uiPriority w:val="99"/>
    <w:semiHidden/>
    <w:unhideWhenUsed/>
    <w:rsid w:val="007468FE"/>
    <w:pPr>
      <w:spacing w:after="0" w:line="240" w:lineRule="auto"/>
    </w:pPr>
    <w:rPr>
      <w:rFonts w:ascii="Calibri" w:eastAsia="Calibri" w:hAnsi="Calibri" w:cs="Consolas"/>
      <w:szCs w:val="21"/>
    </w:rPr>
  </w:style>
  <w:style w:type="character" w:customStyle="1" w:styleId="PlainTextChar">
    <w:name w:val="Plain Text Char"/>
    <w:basedOn w:val="DefaultParagraphFont"/>
    <w:link w:val="PlainText"/>
    <w:uiPriority w:val="99"/>
    <w:semiHidden/>
    <w:rsid w:val="007468FE"/>
    <w:rPr>
      <w:rFonts w:ascii="Calibri" w:eastAsia="Calibri" w:hAnsi="Calibri" w:cs="Consolas"/>
      <w:szCs w:val="21"/>
    </w:rPr>
  </w:style>
  <w:style w:type="character" w:customStyle="1" w:styleId="highwire-cite-doi">
    <w:name w:val="highwire-cite-doi"/>
    <w:basedOn w:val="DefaultParagraphFont"/>
    <w:rsid w:val="00FA3E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84519">
      <w:bodyDiv w:val="1"/>
      <w:marLeft w:val="0"/>
      <w:marRight w:val="0"/>
      <w:marTop w:val="0"/>
      <w:marBottom w:val="0"/>
      <w:divBdr>
        <w:top w:val="none" w:sz="0" w:space="0" w:color="auto"/>
        <w:left w:val="none" w:sz="0" w:space="0" w:color="auto"/>
        <w:bottom w:val="none" w:sz="0" w:space="0" w:color="auto"/>
        <w:right w:val="none" w:sz="0" w:space="0" w:color="auto"/>
      </w:divBdr>
      <w:divsChild>
        <w:div w:id="1686979700">
          <w:marLeft w:val="0"/>
          <w:marRight w:val="0"/>
          <w:marTop w:val="0"/>
          <w:marBottom w:val="0"/>
          <w:divBdr>
            <w:top w:val="none" w:sz="0" w:space="0" w:color="auto"/>
            <w:left w:val="none" w:sz="0" w:space="0" w:color="auto"/>
            <w:bottom w:val="none" w:sz="0" w:space="0" w:color="auto"/>
            <w:right w:val="none" w:sz="0" w:space="0" w:color="auto"/>
          </w:divBdr>
          <w:divsChild>
            <w:div w:id="1538467632">
              <w:marLeft w:val="0"/>
              <w:marRight w:val="0"/>
              <w:marTop w:val="0"/>
              <w:marBottom w:val="0"/>
              <w:divBdr>
                <w:top w:val="none" w:sz="0" w:space="0" w:color="auto"/>
                <w:left w:val="none" w:sz="0" w:space="0" w:color="auto"/>
                <w:bottom w:val="none" w:sz="0" w:space="0" w:color="auto"/>
                <w:right w:val="none" w:sz="0" w:space="0" w:color="auto"/>
              </w:divBdr>
              <w:divsChild>
                <w:div w:id="1028026796">
                  <w:marLeft w:val="0"/>
                  <w:marRight w:val="0"/>
                  <w:marTop w:val="0"/>
                  <w:marBottom w:val="0"/>
                  <w:divBdr>
                    <w:top w:val="none" w:sz="0" w:space="0" w:color="auto"/>
                    <w:left w:val="none" w:sz="0" w:space="0" w:color="auto"/>
                    <w:bottom w:val="none" w:sz="0" w:space="0" w:color="auto"/>
                    <w:right w:val="none" w:sz="0" w:space="0" w:color="auto"/>
                  </w:divBdr>
                </w:div>
                <w:div w:id="1874032879">
                  <w:marLeft w:val="0"/>
                  <w:marRight w:val="0"/>
                  <w:marTop w:val="0"/>
                  <w:marBottom w:val="0"/>
                  <w:divBdr>
                    <w:top w:val="none" w:sz="0" w:space="0" w:color="auto"/>
                    <w:left w:val="none" w:sz="0" w:space="0" w:color="auto"/>
                    <w:bottom w:val="none" w:sz="0" w:space="0" w:color="auto"/>
                    <w:right w:val="none" w:sz="0" w:space="0" w:color="auto"/>
                  </w:divBdr>
                </w:div>
                <w:div w:id="630524410">
                  <w:marLeft w:val="0"/>
                  <w:marRight w:val="0"/>
                  <w:marTop w:val="0"/>
                  <w:marBottom w:val="0"/>
                  <w:divBdr>
                    <w:top w:val="none" w:sz="0" w:space="0" w:color="auto"/>
                    <w:left w:val="none" w:sz="0" w:space="0" w:color="auto"/>
                    <w:bottom w:val="none" w:sz="0" w:space="0" w:color="auto"/>
                    <w:right w:val="none" w:sz="0" w:space="0" w:color="auto"/>
                  </w:divBdr>
                </w:div>
                <w:div w:id="1212305921">
                  <w:marLeft w:val="0"/>
                  <w:marRight w:val="0"/>
                  <w:marTop w:val="0"/>
                  <w:marBottom w:val="0"/>
                  <w:divBdr>
                    <w:top w:val="none" w:sz="0" w:space="0" w:color="auto"/>
                    <w:left w:val="none" w:sz="0" w:space="0" w:color="auto"/>
                    <w:bottom w:val="none" w:sz="0" w:space="0" w:color="auto"/>
                    <w:right w:val="none" w:sz="0" w:space="0" w:color="auto"/>
                  </w:divBdr>
                </w:div>
                <w:div w:id="354157161">
                  <w:marLeft w:val="0"/>
                  <w:marRight w:val="0"/>
                  <w:marTop w:val="0"/>
                  <w:marBottom w:val="0"/>
                  <w:divBdr>
                    <w:top w:val="none" w:sz="0" w:space="0" w:color="auto"/>
                    <w:left w:val="none" w:sz="0" w:space="0" w:color="auto"/>
                    <w:bottom w:val="none" w:sz="0" w:space="0" w:color="auto"/>
                    <w:right w:val="none" w:sz="0" w:space="0" w:color="auto"/>
                  </w:divBdr>
                </w:div>
                <w:div w:id="1894852288">
                  <w:marLeft w:val="0"/>
                  <w:marRight w:val="0"/>
                  <w:marTop w:val="0"/>
                  <w:marBottom w:val="0"/>
                  <w:divBdr>
                    <w:top w:val="none" w:sz="0" w:space="0" w:color="auto"/>
                    <w:left w:val="none" w:sz="0" w:space="0" w:color="auto"/>
                    <w:bottom w:val="none" w:sz="0" w:space="0" w:color="auto"/>
                    <w:right w:val="none" w:sz="0" w:space="0" w:color="auto"/>
                  </w:divBdr>
                </w:div>
                <w:div w:id="453863062">
                  <w:marLeft w:val="0"/>
                  <w:marRight w:val="0"/>
                  <w:marTop w:val="0"/>
                  <w:marBottom w:val="0"/>
                  <w:divBdr>
                    <w:top w:val="none" w:sz="0" w:space="0" w:color="auto"/>
                    <w:left w:val="none" w:sz="0" w:space="0" w:color="auto"/>
                    <w:bottom w:val="none" w:sz="0" w:space="0" w:color="auto"/>
                    <w:right w:val="none" w:sz="0" w:space="0" w:color="auto"/>
                  </w:divBdr>
                </w:div>
                <w:div w:id="791746957">
                  <w:marLeft w:val="0"/>
                  <w:marRight w:val="0"/>
                  <w:marTop w:val="0"/>
                  <w:marBottom w:val="0"/>
                  <w:divBdr>
                    <w:top w:val="none" w:sz="0" w:space="0" w:color="auto"/>
                    <w:left w:val="none" w:sz="0" w:space="0" w:color="auto"/>
                    <w:bottom w:val="none" w:sz="0" w:space="0" w:color="auto"/>
                    <w:right w:val="none" w:sz="0" w:space="0" w:color="auto"/>
                  </w:divBdr>
                </w:div>
                <w:div w:id="1401173952">
                  <w:marLeft w:val="0"/>
                  <w:marRight w:val="0"/>
                  <w:marTop w:val="0"/>
                  <w:marBottom w:val="0"/>
                  <w:divBdr>
                    <w:top w:val="none" w:sz="0" w:space="0" w:color="auto"/>
                    <w:left w:val="none" w:sz="0" w:space="0" w:color="auto"/>
                    <w:bottom w:val="none" w:sz="0" w:space="0" w:color="auto"/>
                    <w:right w:val="none" w:sz="0" w:space="0" w:color="auto"/>
                  </w:divBdr>
                </w:div>
                <w:div w:id="1432897361">
                  <w:marLeft w:val="0"/>
                  <w:marRight w:val="0"/>
                  <w:marTop w:val="0"/>
                  <w:marBottom w:val="0"/>
                  <w:divBdr>
                    <w:top w:val="none" w:sz="0" w:space="0" w:color="auto"/>
                    <w:left w:val="none" w:sz="0" w:space="0" w:color="auto"/>
                    <w:bottom w:val="none" w:sz="0" w:space="0" w:color="auto"/>
                    <w:right w:val="none" w:sz="0" w:space="0" w:color="auto"/>
                  </w:divBdr>
                </w:div>
                <w:div w:id="423383636">
                  <w:marLeft w:val="0"/>
                  <w:marRight w:val="0"/>
                  <w:marTop w:val="0"/>
                  <w:marBottom w:val="0"/>
                  <w:divBdr>
                    <w:top w:val="none" w:sz="0" w:space="0" w:color="auto"/>
                    <w:left w:val="none" w:sz="0" w:space="0" w:color="auto"/>
                    <w:bottom w:val="none" w:sz="0" w:space="0" w:color="auto"/>
                    <w:right w:val="none" w:sz="0" w:space="0" w:color="auto"/>
                  </w:divBdr>
                </w:div>
                <w:div w:id="1948535437">
                  <w:marLeft w:val="0"/>
                  <w:marRight w:val="0"/>
                  <w:marTop w:val="0"/>
                  <w:marBottom w:val="0"/>
                  <w:divBdr>
                    <w:top w:val="none" w:sz="0" w:space="0" w:color="auto"/>
                    <w:left w:val="none" w:sz="0" w:space="0" w:color="auto"/>
                    <w:bottom w:val="none" w:sz="0" w:space="0" w:color="auto"/>
                    <w:right w:val="none" w:sz="0" w:space="0" w:color="auto"/>
                  </w:divBdr>
                </w:div>
                <w:div w:id="669605211">
                  <w:marLeft w:val="0"/>
                  <w:marRight w:val="0"/>
                  <w:marTop w:val="0"/>
                  <w:marBottom w:val="0"/>
                  <w:divBdr>
                    <w:top w:val="none" w:sz="0" w:space="0" w:color="auto"/>
                    <w:left w:val="none" w:sz="0" w:space="0" w:color="auto"/>
                    <w:bottom w:val="none" w:sz="0" w:space="0" w:color="auto"/>
                    <w:right w:val="none" w:sz="0" w:space="0" w:color="auto"/>
                  </w:divBdr>
                </w:div>
                <w:div w:id="488061603">
                  <w:marLeft w:val="0"/>
                  <w:marRight w:val="0"/>
                  <w:marTop w:val="0"/>
                  <w:marBottom w:val="0"/>
                  <w:divBdr>
                    <w:top w:val="none" w:sz="0" w:space="0" w:color="auto"/>
                    <w:left w:val="none" w:sz="0" w:space="0" w:color="auto"/>
                    <w:bottom w:val="none" w:sz="0" w:space="0" w:color="auto"/>
                    <w:right w:val="none" w:sz="0" w:space="0" w:color="auto"/>
                  </w:divBdr>
                </w:div>
                <w:div w:id="155725770">
                  <w:marLeft w:val="0"/>
                  <w:marRight w:val="0"/>
                  <w:marTop w:val="0"/>
                  <w:marBottom w:val="0"/>
                  <w:divBdr>
                    <w:top w:val="none" w:sz="0" w:space="0" w:color="auto"/>
                    <w:left w:val="none" w:sz="0" w:space="0" w:color="auto"/>
                    <w:bottom w:val="none" w:sz="0" w:space="0" w:color="auto"/>
                    <w:right w:val="none" w:sz="0" w:space="0" w:color="auto"/>
                  </w:divBdr>
                </w:div>
                <w:div w:id="1608001913">
                  <w:marLeft w:val="0"/>
                  <w:marRight w:val="0"/>
                  <w:marTop w:val="0"/>
                  <w:marBottom w:val="0"/>
                  <w:divBdr>
                    <w:top w:val="none" w:sz="0" w:space="0" w:color="auto"/>
                    <w:left w:val="none" w:sz="0" w:space="0" w:color="auto"/>
                    <w:bottom w:val="none" w:sz="0" w:space="0" w:color="auto"/>
                    <w:right w:val="none" w:sz="0" w:space="0" w:color="auto"/>
                  </w:divBdr>
                </w:div>
                <w:div w:id="381944178">
                  <w:marLeft w:val="0"/>
                  <w:marRight w:val="0"/>
                  <w:marTop w:val="0"/>
                  <w:marBottom w:val="0"/>
                  <w:divBdr>
                    <w:top w:val="none" w:sz="0" w:space="0" w:color="auto"/>
                    <w:left w:val="none" w:sz="0" w:space="0" w:color="auto"/>
                    <w:bottom w:val="none" w:sz="0" w:space="0" w:color="auto"/>
                    <w:right w:val="none" w:sz="0" w:space="0" w:color="auto"/>
                  </w:divBdr>
                </w:div>
                <w:div w:id="2124808235">
                  <w:marLeft w:val="0"/>
                  <w:marRight w:val="0"/>
                  <w:marTop w:val="0"/>
                  <w:marBottom w:val="0"/>
                  <w:divBdr>
                    <w:top w:val="none" w:sz="0" w:space="0" w:color="auto"/>
                    <w:left w:val="none" w:sz="0" w:space="0" w:color="auto"/>
                    <w:bottom w:val="none" w:sz="0" w:space="0" w:color="auto"/>
                    <w:right w:val="none" w:sz="0" w:space="0" w:color="auto"/>
                  </w:divBdr>
                </w:div>
                <w:div w:id="1869100908">
                  <w:marLeft w:val="0"/>
                  <w:marRight w:val="0"/>
                  <w:marTop w:val="0"/>
                  <w:marBottom w:val="0"/>
                  <w:divBdr>
                    <w:top w:val="none" w:sz="0" w:space="0" w:color="auto"/>
                    <w:left w:val="none" w:sz="0" w:space="0" w:color="auto"/>
                    <w:bottom w:val="none" w:sz="0" w:space="0" w:color="auto"/>
                    <w:right w:val="none" w:sz="0" w:space="0" w:color="auto"/>
                  </w:divBdr>
                </w:div>
                <w:div w:id="968511486">
                  <w:marLeft w:val="0"/>
                  <w:marRight w:val="0"/>
                  <w:marTop w:val="0"/>
                  <w:marBottom w:val="0"/>
                  <w:divBdr>
                    <w:top w:val="none" w:sz="0" w:space="0" w:color="auto"/>
                    <w:left w:val="none" w:sz="0" w:space="0" w:color="auto"/>
                    <w:bottom w:val="none" w:sz="0" w:space="0" w:color="auto"/>
                    <w:right w:val="none" w:sz="0" w:space="0" w:color="auto"/>
                  </w:divBdr>
                </w:div>
                <w:div w:id="182481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76293">
          <w:marLeft w:val="0"/>
          <w:marRight w:val="0"/>
          <w:marTop w:val="0"/>
          <w:marBottom w:val="0"/>
          <w:divBdr>
            <w:top w:val="none" w:sz="0" w:space="0" w:color="auto"/>
            <w:left w:val="none" w:sz="0" w:space="0" w:color="auto"/>
            <w:bottom w:val="none" w:sz="0" w:space="0" w:color="auto"/>
            <w:right w:val="none" w:sz="0" w:space="0" w:color="auto"/>
          </w:divBdr>
        </w:div>
        <w:div w:id="926964265">
          <w:marLeft w:val="0"/>
          <w:marRight w:val="0"/>
          <w:marTop w:val="0"/>
          <w:marBottom w:val="0"/>
          <w:divBdr>
            <w:top w:val="none" w:sz="0" w:space="0" w:color="auto"/>
            <w:left w:val="none" w:sz="0" w:space="0" w:color="auto"/>
            <w:bottom w:val="none" w:sz="0" w:space="0" w:color="auto"/>
            <w:right w:val="none" w:sz="0" w:space="0" w:color="auto"/>
          </w:divBdr>
        </w:div>
        <w:div w:id="31157692">
          <w:marLeft w:val="0"/>
          <w:marRight w:val="0"/>
          <w:marTop w:val="0"/>
          <w:marBottom w:val="0"/>
          <w:divBdr>
            <w:top w:val="none" w:sz="0" w:space="0" w:color="auto"/>
            <w:left w:val="none" w:sz="0" w:space="0" w:color="auto"/>
            <w:bottom w:val="none" w:sz="0" w:space="0" w:color="auto"/>
            <w:right w:val="none" w:sz="0" w:space="0" w:color="auto"/>
          </w:divBdr>
        </w:div>
        <w:div w:id="1943688301">
          <w:marLeft w:val="0"/>
          <w:marRight w:val="0"/>
          <w:marTop w:val="0"/>
          <w:marBottom w:val="0"/>
          <w:divBdr>
            <w:top w:val="none" w:sz="0" w:space="0" w:color="auto"/>
            <w:left w:val="none" w:sz="0" w:space="0" w:color="auto"/>
            <w:bottom w:val="none" w:sz="0" w:space="0" w:color="auto"/>
            <w:right w:val="none" w:sz="0" w:space="0" w:color="auto"/>
          </w:divBdr>
        </w:div>
        <w:div w:id="1864126760">
          <w:marLeft w:val="0"/>
          <w:marRight w:val="0"/>
          <w:marTop w:val="0"/>
          <w:marBottom w:val="0"/>
          <w:divBdr>
            <w:top w:val="none" w:sz="0" w:space="0" w:color="auto"/>
            <w:left w:val="none" w:sz="0" w:space="0" w:color="auto"/>
            <w:bottom w:val="none" w:sz="0" w:space="0" w:color="auto"/>
            <w:right w:val="none" w:sz="0" w:space="0" w:color="auto"/>
          </w:divBdr>
        </w:div>
        <w:div w:id="28461008">
          <w:marLeft w:val="0"/>
          <w:marRight w:val="0"/>
          <w:marTop w:val="0"/>
          <w:marBottom w:val="0"/>
          <w:divBdr>
            <w:top w:val="none" w:sz="0" w:space="0" w:color="auto"/>
            <w:left w:val="none" w:sz="0" w:space="0" w:color="auto"/>
            <w:bottom w:val="none" w:sz="0" w:space="0" w:color="auto"/>
            <w:right w:val="none" w:sz="0" w:space="0" w:color="auto"/>
          </w:divBdr>
        </w:div>
      </w:divsChild>
    </w:div>
    <w:div w:id="650254624">
      <w:bodyDiv w:val="1"/>
      <w:marLeft w:val="0"/>
      <w:marRight w:val="0"/>
      <w:marTop w:val="0"/>
      <w:marBottom w:val="0"/>
      <w:divBdr>
        <w:top w:val="none" w:sz="0" w:space="0" w:color="auto"/>
        <w:left w:val="none" w:sz="0" w:space="0" w:color="auto"/>
        <w:bottom w:val="none" w:sz="0" w:space="0" w:color="auto"/>
        <w:right w:val="none" w:sz="0" w:space="0" w:color="auto"/>
      </w:divBdr>
      <w:divsChild>
        <w:div w:id="2039314251">
          <w:marLeft w:val="0"/>
          <w:marRight w:val="0"/>
          <w:marTop w:val="0"/>
          <w:marBottom w:val="0"/>
          <w:divBdr>
            <w:top w:val="none" w:sz="0" w:space="0" w:color="auto"/>
            <w:left w:val="none" w:sz="0" w:space="0" w:color="auto"/>
            <w:bottom w:val="none" w:sz="0" w:space="0" w:color="auto"/>
            <w:right w:val="none" w:sz="0" w:space="0" w:color="auto"/>
          </w:divBdr>
          <w:divsChild>
            <w:div w:id="722096941">
              <w:marLeft w:val="0"/>
              <w:marRight w:val="0"/>
              <w:marTop w:val="0"/>
              <w:marBottom w:val="0"/>
              <w:divBdr>
                <w:top w:val="none" w:sz="0" w:space="0" w:color="auto"/>
                <w:left w:val="none" w:sz="0" w:space="0" w:color="auto"/>
                <w:bottom w:val="none" w:sz="0" w:space="0" w:color="auto"/>
                <w:right w:val="none" w:sz="0" w:space="0" w:color="auto"/>
              </w:divBdr>
              <w:divsChild>
                <w:div w:id="275990197">
                  <w:marLeft w:val="0"/>
                  <w:marRight w:val="0"/>
                  <w:marTop w:val="0"/>
                  <w:marBottom w:val="0"/>
                  <w:divBdr>
                    <w:top w:val="none" w:sz="0" w:space="0" w:color="auto"/>
                    <w:left w:val="none" w:sz="0" w:space="0" w:color="auto"/>
                    <w:bottom w:val="none" w:sz="0" w:space="0" w:color="auto"/>
                    <w:right w:val="none" w:sz="0" w:space="0" w:color="auto"/>
                  </w:divBdr>
                  <w:divsChild>
                    <w:div w:id="956909507">
                      <w:marLeft w:val="0"/>
                      <w:marRight w:val="0"/>
                      <w:marTop w:val="0"/>
                      <w:marBottom w:val="0"/>
                      <w:divBdr>
                        <w:top w:val="none" w:sz="0" w:space="0" w:color="auto"/>
                        <w:left w:val="none" w:sz="0" w:space="0" w:color="auto"/>
                        <w:bottom w:val="none" w:sz="0" w:space="0" w:color="auto"/>
                        <w:right w:val="none" w:sz="0" w:space="0" w:color="auto"/>
                      </w:divBdr>
                      <w:divsChild>
                        <w:div w:id="327829457">
                          <w:marLeft w:val="150"/>
                          <w:marRight w:val="0"/>
                          <w:marTop w:val="150"/>
                          <w:marBottom w:val="150"/>
                          <w:divBdr>
                            <w:top w:val="none" w:sz="0" w:space="0" w:color="auto"/>
                            <w:left w:val="none" w:sz="0" w:space="0" w:color="auto"/>
                            <w:bottom w:val="none" w:sz="0" w:space="0" w:color="auto"/>
                            <w:right w:val="none" w:sz="0" w:space="0" w:color="auto"/>
                          </w:divBdr>
                          <w:divsChild>
                            <w:div w:id="36965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469681">
      <w:bodyDiv w:val="1"/>
      <w:marLeft w:val="0"/>
      <w:marRight w:val="0"/>
      <w:marTop w:val="0"/>
      <w:marBottom w:val="0"/>
      <w:divBdr>
        <w:top w:val="none" w:sz="0" w:space="0" w:color="auto"/>
        <w:left w:val="none" w:sz="0" w:space="0" w:color="auto"/>
        <w:bottom w:val="none" w:sz="0" w:space="0" w:color="auto"/>
        <w:right w:val="none" w:sz="0" w:space="0" w:color="auto"/>
      </w:divBdr>
      <w:divsChild>
        <w:div w:id="863400164">
          <w:marLeft w:val="0"/>
          <w:marRight w:val="0"/>
          <w:marTop w:val="0"/>
          <w:marBottom w:val="0"/>
          <w:divBdr>
            <w:top w:val="none" w:sz="0" w:space="0" w:color="auto"/>
            <w:left w:val="none" w:sz="0" w:space="0" w:color="auto"/>
            <w:bottom w:val="none" w:sz="0" w:space="0" w:color="auto"/>
            <w:right w:val="none" w:sz="0" w:space="0" w:color="auto"/>
          </w:divBdr>
        </w:div>
        <w:div w:id="2082483845">
          <w:marLeft w:val="0"/>
          <w:marRight w:val="0"/>
          <w:marTop w:val="0"/>
          <w:marBottom w:val="0"/>
          <w:divBdr>
            <w:top w:val="none" w:sz="0" w:space="0" w:color="auto"/>
            <w:left w:val="none" w:sz="0" w:space="0" w:color="auto"/>
            <w:bottom w:val="none" w:sz="0" w:space="0" w:color="auto"/>
            <w:right w:val="none" w:sz="0" w:space="0" w:color="auto"/>
          </w:divBdr>
        </w:div>
        <w:div w:id="1178618055">
          <w:marLeft w:val="0"/>
          <w:marRight w:val="0"/>
          <w:marTop w:val="0"/>
          <w:marBottom w:val="0"/>
          <w:divBdr>
            <w:top w:val="none" w:sz="0" w:space="0" w:color="auto"/>
            <w:left w:val="none" w:sz="0" w:space="0" w:color="auto"/>
            <w:bottom w:val="none" w:sz="0" w:space="0" w:color="auto"/>
            <w:right w:val="none" w:sz="0" w:space="0" w:color="auto"/>
          </w:divBdr>
        </w:div>
        <w:div w:id="414713203">
          <w:marLeft w:val="0"/>
          <w:marRight w:val="0"/>
          <w:marTop w:val="0"/>
          <w:marBottom w:val="0"/>
          <w:divBdr>
            <w:top w:val="none" w:sz="0" w:space="0" w:color="auto"/>
            <w:left w:val="none" w:sz="0" w:space="0" w:color="auto"/>
            <w:bottom w:val="none" w:sz="0" w:space="0" w:color="auto"/>
            <w:right w:val="none" w:sz="0" w:space="0" w:color="auto"/>
          </w:divBdr>
        </w:div>
        <w:div w:id="142622038">
          <w:marLeft w:val="0"/>
          <w:marRight w:val="0"/>
          <w:marTop w:val="0"/>
          <w:marBottom w:val="0"/>
          <w:divBdr>
            <w:top w:val="none" w:sz="0" w:space="0" w:color="auto"/>
            <w:left w:val="none" w:sz="0" w:space="0" w:color="auto"/>
            <w:bottom w:val="none" w:sz="0" w:space="0" w:color="auto"/>
            <w:right w:val="none" w:sz="0" w:space="0" w:color="auto"/>
          </w:divBdr>
        </w:div>
        <w:div w:id="379327248">
          <w:marLeft w:val="0"/>
          <w:marRight w:val="0"/>
          <w:marTop w:val="0"/>
          <w:marBottom w:val="0"/>
          <w:divBdr>
            <w:top w:val="none" w:sz="0" w:space="0" w:color="auto"/>
            <w:left w:val="none" w:sz="0" w:space="0" w:color="auto"/>
            <w:bottom w:val="none" w:sz="0" w:space="0" w:color="auto"/>
            <w:right w:val="none" w:sz="0" w:space="0" w:color="auto"/>
          </w:divBdr>
        </w:div>
        <w:div w:id="1709529215">
          <w:marLeft w:val="0"/>
          <w:marRight w:val="0"/>
          <w:marTop w:val="0"/>
          <w:marBottom w:val="0"/>
          <w:divBdr>
            <w:top w:val="none" w:sz="0" w:space="0" w:color="auto"/>
            <w:left w:val="none" w:sz="0" w:space="0" w:color="auto"/>
            <w:bottom w:val="none" w:sz="0" w:space="0" w:color="auto"/>
            <w:right w:val="none" w:sz="0" w:space="0" w:color="auto"/>
          </w:divBdr>
        </w:div>
      </w:divsChild>
    </w:div>
    <w:div w:id="681054415">
      <w:bodyDiv w:val="1"/>
      <w:marLeft w:val="0"/>
      <w:marRight w:val="0"/>
      <w:marTop w:val="0"/>
      <w:marBottom w:val="0"/>
      <w:divBdr>
        <w:top w:val="none" w:sz="0" w:space="0" w:color="auto"/>
        <w:left w:val="none" w:sz="0" w:space="0" w:color="auto"/>
        <w:bottom w:val="none" w:sz="0" w:space="0" w:color="auto"/>
        <w:right w:val="none" w:sz="0" w:space="0" w:color="auto"/>
      </w:divBdr>
    </w:div>
    <w:div w:id="797721335">
      <w:bodyDiv w:val="1"/>
      <w:marLeft w:val="0"/>
      <w:marRight w:val="0"/>
      <w:marTop w:val="0"/>
      <w:marBottom w:val="0"/>
      <w:divBdr>
        <w:top w:val="none" w:sz="0" w:space="0" w:color="auto"/>
        <w:left w:val="none" w:sz="0" w:space="0" w:color="auto"/>
        <w:bottom w:val="none" w:sz="0" w:space="0" w:color="auto"/>
        <w:right w:val="none" w:sz="0" w:space="0" w:color="auto"/>
      </w:divBdr>
      <w:divsChild>
        <w:div w:id="977296772">
          <w:marLeft w:val="0"/>
          <w:marRight w:val="0"/>
          <w:marTop w:val="0"/>
          <w:marBottom w:val="0"/>
          <w:divBdr>
            <w:top w:val="none" w:sz="0" w:space="0" w:color="auto"/>
            <w:left w:val="none" w:sz="0" w:space="0" w:color="auto"/>
            <w:bottom w:val="none" w:sz="0" w:space="0" w:color="auto"/>
            <w:right w:val="none" w:sz="0" w:space="0" w:color="auto"/>
          </w:divBdr>
        </w:div>
        <w:div w:id="1181965500">
          <w:marLeft w:val="0"/>
          <w:marRight w:val="0"/>
          <w:marTop w:val="0"/>
          <w:marBottom w:val="0"/>
          <w:divBdr>
            <w:top w:val="none" w:sz="0" w:space="0" w:color="auto"/>
            <w:left w:val="none" w:sz="0" w:space="0" w:color="auto"/>
            <w:bottom w:val="none" w:sz="0" w:space="0" w:color="auto"/>
            <w:right w:val="none" w:sz="0" w:space="0" w:color="auto"/>
          </w:divBdr>
        </w:div>
        <w:div w:id="1295208427">
          <w:marLeft w:val="0"/>
          <w:marRight w:val="0"/>
          <w:marTop w:val="0"/>
          <w:marBottom w:val="0"/>
          <w:divBdr>
            <w:top w:val="none" w:sz="0" w:space="0" w:color="auto"/>
            <w:left w:val="none" w:sz="0" w:space="0" w:color="auto"/>
            <w:bottom w:val="none" w:sz="0" w:space="0" w:color="auto"/>
            <w:right w:val="none" w:sz="0" w:space="0" w:color="auto"/>
          </w:divBdr>
        </w:div>
        <w:div w:id="2110194144">
          <w:marLeft w:val="0"/>
          <w:marRight w:val="0"/>
          <w:marTop w:val="0"/>
          <w:marBottom w:val="0"/>
          <w:divBdr>
            <w:top w:val="none" w:sz="0" w:space="0" w:color="auto"/>
            <w:left w:val="none" w:sz="0" w:space="0" w:color="auto"/>
            <w:bottom w:val="none" w:sz="0" w:space="0" w:color="auto"/>
            <w:right w:val="none" w:sz="0" w:space="0" w:color="auto"/>
          </w:divBdr>
        </w:div>
        <w:div w:id="1695617546">
          <w:marLeft w:val="0"/>
          <w:marRight w:val="0"/>
          <w:marTop w:val="0"/>
          <w:marBottom w:val="0"/>
          <w:divBdr>
            <w:top w:val="none" w:sz="0" w:space="0" w:color="auto"/>
            <w:left w:val="none" w:sz="0" w:space="0" w:color="auto"/>
            <w:bottom w:val="none" w:sz="0" w:space="0" w:color="auto"/>
            <w:right w:val="none" w:sz="0" w:space="0" w:color="auto"/>
          </w:divBdr>
        </w:div>
        <w:div w:id="503596672">
          <w:marLeft w:val="0"/>
          <w:marRight w:val="0"/>
          <w:marTop w:val="0"/>
          <w:marBottom w:val="0"/>
          <w:divBdr>
            <w:top w:val="none" w:sz="0" w:space="0" w:color="auto"/>
            <w:left w:val="none" w:sz="0" w:space="0" w:color="auto"/>
            <w:bottom w:val="none" w:sz="0" w:space="0" w:color="auto"/>
            <w:right w:val="none" w:sz="0" w:space="0" w:color="auto"/>
          </w:divBdr>
        </w:div>
        <w:div w:id="1274560498">
          <w:marLeft w:val="0"/>
          <w:marRight w:val="0"/>
          <w:marTop w:val="0"/>
          <w:marBottom w:val="0"/>
          <w:divBdr>
            <w:top w:val="none" w:sz="0" w:space="0" w:color="auto"/>
            <w:left w:val="none" w:sz="0" w:space="0" w:color="auto"/>
            <w:bottom w:val="none" w:sz="0" w:space="0" w:color="auto"/>
            <w:right w:val="none" w:sz="0" w:space="0" w:color="auto"/>
          </w:divBdr>
        </w:div>
      </w:divsChild>
    </w:div>
    <w:div w:id="918946039">
      <w:bodyDiv w:val="1"/>
      <w:marLeft w:val="0"/>
      <w:marRight w:val="0"/>
      <w:marTop w:val="0"/>
      <w:marBottom w:val="0"/>
      <w:divBdr>
        <w:top w:val="none" w:sz="0" w:space="0" w:color="auto"/>
        <w:left w:val="none" w:sz="0" w:space="0" w:color="auto"/>
        <w:bottom w:val="none" w:sz="0" w:space="0" w:color="auto"/>
        <w:right w:val="none" w:sz="0" w:space="0" w:color="auto"/>
      </w:divBdr>
      <w:divsChild>
        <w:div w:id="1012685341">
          <w:marLeft w:val="0"/>
          <w:marRight w:val="0"/>
          <w:marTop w:val="0"/>
          <w:marBottom w:val="270"/>
          <w:divBdr>
            <w:top w:val="single" w:sz="6" w:space="8" w:color="D3D1D1"/>
            <w:left w:val="single" w:sz="6" w:space="0" w:color="D3D1D1"/>
            <w:bottom w:val="single" w:sz="6" w:space="8" w:color="D3D1D1"/>
            <w:right w:val="single" w:sz="6" w:space="0" w:color="D3D1D1"/>
          </w:divBdr>
          <w:divsChild>
            <w:div w:id="642740013">
              <w:marLeft w:val="120"/>
              <w:marRight w:val="120"/>
              <w:marTop w:val="0"/>
              <w:marBottom w:val="0"/>
              <w:divBdr>
                <w:top w:val="none" w:sz="0" w:space="0" w:color="auto"/>
                <w:left w:val="none" w:sz="0" w:space="0" w:color="auto"/>
                <w:bottom w:val="none" w:sz="0" w:space="0" w:color="auto"/>
                <w:right w:val="none" w:sz="0" w:space="0" w:color="auto"/>
              </w:divBdr>
              <w:divsChild>
                <w:div w:id="97221305">
                  <w:marLeft w:val="0"/>
                  <w:marRight w:val="0"/>
                  <w:marTop w:val="0"/>
                  <w:marBottom w:val="0"/>
                  <w:divBdr>
                    <w:top w:val="none" w:sz="0" w:space="0" w:color="auto"/>
                    <w:left w:val="none" w:sz="0" w:space="0" w:color="auto"/>
                    <w:bottom w:val="none" w:sz="0" w:space="0" w:color="auto"/>
                    <w:right w:val="none" w:sz="0" w:space="0" w:color="auto"/>
                  </w:divBdr>
                  <w:divsChild>
                    <w:div w:id="1710178449">
                      <w:marLeft w:val="0"/>
                      <w:marRight w:val="0"/>
                      <w:marTop w:val="0"/>
                      <w:marBottom w:val="0"/>
                      <w:divBdr>
                        <w:top w:val="none" w:sz="0" w:space="0" w:color="auto"/>
                        <w:left w:val="none" w:sz="0" w:space="0" w:color="auto"/>
                        <w:bottom w:val="none" w:sz="0" w:space="0" w:color="auto"/>
                        <w:right w:val="none" w:sz="0" w:space="0" w:color="auto"/>
                      </w:divBdr>
                      <w:divsChild>
                        <w:div w:id="186000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428472">
      <w:bodyDiv w:val="1"/>
      <w:marLeft w:val="0"/>
      <w:marRight w:val="0"/>
      <w:marTop w:val="0"/>
      <w:marBottom w:val="0"/>
      <w:divBdr>
        <w:top w:val="none" w:sz="0" w:space="0" w:color="auto"/>
        <w:left w:val="none" w:sz="0" w:space="0" w:color="auto"/>
        <w:bottom w:val="none" w:sz="0" w:space="0" w:color="auto"/>
        <w:right w:val="none" w:sz="0" w:space="0" w:color="auto"/>
      </w:divBdr>
      <w:divsChild>
        <w:div w:id="310410481">
          <w:marLeft w:val="0"/>
          <w:marRight w:val="0"/>
          <w:marTop w:val="0"/>
          <w:marBottom w:val="0"/>
          <w:divBdr>
            <w:top w:val="none" w:sz="0" w:space="0" w:color="auto"/>
            <w:left w:val="none" w:sz="0" w:space="0" w:color="auto"/>
            <w:bottom w:val="none" w:sz="0" w:space="0" w:color="auto"/>
            <w:right w:val="none" w:sz="0" w:space="0" w:color="auto"/>
          </w:divBdr>
        </w:div>
        <w:div w:id="1189375225">
          <w:marLeft w:val="0"/>
          <w:marRight w:val="0"/>
          <w:marTop w:val="0"/>
          <w:marBottom w:val="0"/>
          <w:divBdr>
            <w:top w:val="none" w:sz="0" w:space="0" w:color="auto"/>
            <w:left w:val="none" w:sz="0" w:space="0" w:color="auto"/>
            <w:bottom w:val="none" w:sz="0" w:space="0" w:color="auto"/>
            <w:right w:val="none" w:sz="0" w:space="0" w:color="auto"/>
          </w:divBdr>
        </w:div>
        <w:div w:id="895242077">
          <w:marLeft w:val="0"/>
          <w:marRight w:val="0"/>
          <w:marTop w:val="0"/>
          <w:marBottom w:val="0"/>
          <w:divBdr>
            <w:top w:val="none" w:sz="0" w:space="0" w:color="auto"/>
            <w:left w:val="none" w:sz="0" w:space="0" w:color="auto"/>
            <w:bottom w:val="none" w:sz="0" w:space="0" w:color="auto"/>
            <w:right w:val="none" w:sz="0" w:space="0" w:color="auto"/>
          </w:divBdr>
        </w:div>
      </w:divsChild>
    </w:div>
    <w:div w:id="1400513909">
      <w:bodyDiv w:val="1"/>
      <w:marLeft w:val="0"/>
      <w:marRight w:val="0"/>
      <w:marTop w:val="0"/>
      <w:marBottom w:val="0"/>
      <w:divBdr>
        <w:top w:val="none" w:sz="0" w:space="0" w:color="auto"/>
        <w:left w:val="none" w:sz="0" w:space="0" w:color="auto"/>
        <w:bottom w:val="none" w:sz="0" w:space="0" w:color="auto"/>
        <w:right w:val="none" w:sz="0" w:space="0" w:color="auto"/>
      </w:divBdr>
      <w:divsChild>
        <w:div w:id="1771855865">
          <w:marLeft w:val="0"/>
          <w:marRight w:val="0"/>
          <w:marTop w:val="0"/>
          <w:marBottom w:val="0"/>
          <w:divBdr>
            <w:top w:val="none" w:sz="0" w:space="0" w:color="auto"/>
            <w:left w:val="none" w:sz="0" w:space="0" w:color="auto"/>
            <w:bottom w:val="none" w:sz="0" w:space="0" w:color="auto"/>
            <w:right w:val="none" w:sz="0" w:space="0" w:color="auto"/>
          </w:divBdr>
        </w:div>
        <w:div w:id="1855801764">
          <w:marLeft w:val="0"/>
          <w:marRight w:val="0"/>
          <w:marTop w:val="0"/>
          <w:marBottom w:val="0"/>
          <w:divBdr>
            <w:top w:val="none" w:sz="0" w:space="0" w:color="auto"/>
            <w:left w:val="none" w:sz="0" w:space="0" w:color="auto"/>
            <w:bottom w:val="none" w:sz="0" w:space="0" w:color="auto"/>
            <w:right w:val="none" w:sz="0" w:space="0" w:color="auto"/>
          </w:divBdr>
        </w:div>
        <w:div w:id="1127772333">
          <w:marLeft w:val="0"/>
          <w:marRight w:val="0"/>
          <w:marTop w:val="0"/>
          <w:marBottom w:val="0"/>
          <w:divBdr>
            <w:top w:val="none" w:sz="0" w:space="0" w:color="auto"/>
            <w:left w:val="none" w:sz="0" w:space="0" w:color="auto"/>
            <w:bottom w:val="none" w:sz="0" w:space="0" w:color="auto"/>
            <w:right w:val="none" w:sz="0" w:space="0" w:color="auto"/>
          </w:divBdr>
        </w:div>
        <w:div w:id="1087842753">
          <w:marLeft w:val="0"/>
          <w:marRight w:val="0"/>
          <w:marTop w:val="0"/>
          <w:marBottom w:val="0"/>
          <w:divBdr>
            <w:top w:val="none" w:sz="0" w:space="0" w:color="auto"/>
            <w:left w:val="none" w:sz="0" w:space="0" w:color="auto"/>
            <w:bottom w:val="none" w:sz="0" w:space="0" w:color="auto"/>
            <w:right w:val="none" w:sz="0" w:space="0" w:color="auto"/>
          </w:divBdr>
        </w:div>
        <w:div w:id="1681546495">
          <w:marLeft w:val="0"/>
          <w:marRight w:val="0"/>
          <w:marTop w:val="0"/>
          <w:marBottom w:val="0"/>
          <w:divBdr>
            <w:top w:val="none" w:sz="0" w:space="0" w:color="auto"/>
            <w:left w:val="none" w:sz="0" w:space="0" w:color="auto"/>
            <w:bottom w:val="none" w:sz="0" w:space="0" w:color="auto"/>
            <w:right w:val="none" w:sz="0" w:space="0" w:color="auto"/>
          </w:divBdr>
        </w:div>
        <w:div w:id="1177496058">
          <w:marLeft w:val="0"/>
          <w:marRight w:val="0"/>
          <w:marTop w:val="0"/>
          <w:marBottom w:val="0"/>
          <w:divBdr>
            <w:top w:val="none" w:sz="0" w:space="0" w:color="auto"/>
            <w:left w:val="none" w:sz="0" w:space="0" w:color="auto"/>
            <w:bottom w:val="none" w:sz="0" w:space="0" w:color="auto"/>
            <w:right w:val="none" w:sz="0" w:space="0" w:color="auto"/>
          </w:divBdr>
        </w:div>
        <w:div w:id="1649940377">
          <w:marLeft w:val="0"/>
          <w:marRight w:val="0"/>
          <w:marTop w:val="0"/>
          <w:marBottom w:val="0"/>
          <w:divBdr>
            <w:top w:val="none" w:sz="0" w:space="0" w:color="auto"/>
            <w:left w:val="none" w:sz="0" w:space="0" w:color="auto"/>
            <w:bottom w:val="none" w:sz="0" w:space="0" w:color="auto"/>
            <w:right w:val="none" w:sz="0" w:space="0" w:color="auto"/>
          </w:divBdr>
        </w:div>
        <w:div w:id="1715077821">
          <w:marLeft w:val="0"/>
          <w:marRight w:val="0"/>
          <w:marTop w:val="0"/>
          <w:marBottom w:val="0"/>
          <w:divBdr>
            <w:top w:val="none" w:sz="0" w:space="0" w:color="auto"/>
            <w:left w:val="none" w:sz="0" w:space="0" w:color="auto"/>
            <w:bottom w:val="none" w:sz="0" w:space="0" w:color="auto"/>
            <w:right w:val="none" w:sz="0" w:space="0" w:color="auto"/>
          </w:divBdr>
        </w:div>
        <w:div w:id="86778234">
          <w:marLeft w:val="0"/>
          <w:marRight w:val="0"/>
          <w:marTop w:val="0"/>
          <w:marBottom w:val="0"/>
          <w:divBdr>
            <w:top w:val="none" w:sz="0" w:space="0" w:color="auto"/>
            <w:left w:val="none" w:sz="0" w:space="0" w:color="auto"/>
            <w:bottom w:val="none" w:sz="0" w:space="0" w:color="auto"/>
            <w:right w:val="none" w:sz="0" w:space="0" w:color="auto"/>
          </w:divBdr>
        </w:div>
      </w:divsChild>
    </w:div>
    <w:div w:id="1412116258">
      <w:bodyDiv w:val="1"/>
      <w:marLeft w:val="0"/>
      <w:marRight w:val="0"/>
      <w:marTop w:val="0"/>
      <w:marBottom w:val="0"/>
      <w:divBdr>
        <w:top w:val="none" w:sz="0" w:space="0" w:color="auto"/>
        <w:left w:val="none" w:sz="0" w:space="0" w:color="auto"/>
        <w:bottom w:val="none" w:sz="0" w:space="0" w:color="auto"/>
        <w:right w:val="none" w:sz="0" w:space="0" w:color="auto"/>
      </w:divBdr>
    </w:div>
    <w:div w:id="2024284213">
      <w:bodyDiv w:val="1"/>
      <w:marLeft w:val="0"/>
      <w:marRight w:val="0"/>
      <w:marTop w:val="0"/>
      <w:marBottom w:val="0"/>
      <w:divBdr>
        <w:top w:val="none" w:sz="0" w:space="0" w:color="auto"/>
        <w:left w:val="none" w:sz="0" w:space="0" w:color="auto"/>
        <w:bottom w:val="none" w:sz="0" w:space="0" w:color="auto"/>
        <w:right w:val="none" w:sz="0" w:space="0" w:color="auto"/>
      </w:divBdr>
      <w:divsChild>
        <w:div w:id="1379427580">
          <w:marLeft w:val="0"/>
          <w:marRight w:val="0"/>
          <w:marTop w:val="0"/>
          <w:marBottom w:val="0"/>
          <w:divBdr>
            <w:top w:val="none" w:sz="0" w:space="0" w:color="auto"/>
            <w:left w:val="none" w:sz="0" w:space="0" w:color="auto"/>
            <w:bottom w:val="none" w:sz="0" w:space="0" w:color="auto"/>
            <w:right w:val="none" w:sz="0" w:space="0" w:color="auto"/>
          </w:divBdr>
        </w:div>
        <w:div w:id="1258060918">
          <w:marLeft w:val="0"/>
          <w:marRight w:val="0"/>
          <w:marTop w:val="0"/>
          <w:marBottom w:val="0"/>
          <w:divBdr>
            <w:top w:val="none" w:sz="0" w:space="0" w:color="auto"/>
            <w:left w:val="none" w:sz="0" w:space="0" w:color="auto"/>
            <w:bottom w:val="none" w:sz="0" w:space="0" w:color="auto"/>
            <w:right w:val="none" w:sz="0" w:space="0" w:color="auto"/>
          </w:divBdr>
        </w:div>
      </w:divsChild>
    </w:div>
    <w:div w:id="2041082064">
      <w:bodyDiv w:val="1"/>
      <w:marLeft w:val="0"/>
      <w:marRight w:val="0"/>
      <w:marTop w:val="0"/>
      <w:marBottom w:val="0"/>
      <w:divBdr>
        <w:top w:val="none" w:sz="0" w:space="0" w:color="auto"/>
        <w:left w:val="none" w:sz="0" w:space="0" w:color="auto"/>
        <w:bottom w:val="none" w:sz="0" w:space="0" w:color="auto"/>
        <w:right w:val="none" w:sz="0" w:space="0" w:color="auto"/>
      </w:divBdr>
      <w:divsChild>
        <w:div w:id="666902979">
          <w:marLeft w:val="0"/>
          <w:marRight w:val="0"/>
          <w:marTop w:val="0"/>
          <w:marBottom w:val="0"/>
          <w:divBdr>
            <w:top w:val="none" w:sz="0" w:space="0" w:color="auto"/>
            <w:left w:val="none" w:sz="0" w:space="0" w:color="auto"/>
            <w:bottom w:val="none" w:sz="0" w:space="0" w:color="auto"/>
            <w:right w:val="none" w:sz="0" w:space="0" w:color="auto"/>
          </w:divBdr>
        </w:div>
        <w:div w:id="1003169376">
          <w:marLeft w:val="0"/>
          <w:marRight w:val="0"/>
          <w:marTop w:val="0"/>
          <w:marBottom w:val="0"/>
          <w:divBdr>
            <w:top w:val="none" w:sz="0" w:space="0" w:color="auto"/>
            <w:left w:val="none" w:sz="0" w:space="0" w:color="auto"/>
            <w:bottom w:val="none" w:sz="0" w:space="0" w:color="auto"/>
            <w:right w:val="none" w:sz="0" w:space="0" w:color="auto"/>
          </w:divBdr>
        </w:div>
        <w:div w:id="889614063">
          <w:marLeft w:val="0"/>
          <w:marRight w:val="0"/>
          <w:marTop w:val="0"/>
          <w:marBottom w:val="0"/>
          <w:divBdr>
            <w:top w:val="none" w:sz="0" w:space="0" w:color="auto"/>
            <w:left w:val="none" w:sz="0" w:space="0" w:color="auto"/>
            <w:bottom w:val="none" w:sz="0" w:space="0" w:color="auto"/>
            <w:right w:val="none" w:sz="0" w:space="0" w:color="auto"/>
          </w:divBdr>
        </w:div>
        <w:div w:id="2116366735">
          <w:marLeft w:val="0"/>
          <w:marRight w:val="0"/>
          <w:marTop w:val="0"/>
          <w:marBottom w:val="0"/>
          <w:divBdr>
            <w:top w:val="none" w:sz="0" w:space="0" w:color="auto"/>
            <w:left w:val="none" w:sz="0" w:space="0" w:color="auto"/>
            <w:bottom w:val="none" w:sz="0" w:space="0" w:color="auto"/>
            <w:right w:val="none" w:sz="0" w:space="0" w:color="auto"/>
          </w:divBdr>
        </w:div>
        <w:div w:id="1347827295">
          <w:marLeft w:val="0"/>
          <w:marRight w:val="0"/>
          <w:marTop w:val="0"/>
          <w:marBottom w:val="0"/>
          <w:divBdr>
            <w:top w:val="none" w:sz="0" w:space="0" w:color="auto"/>
            <w:left w:val="none" w:sz="0" w:space="0" w:color="auto"/>
            <w:bottom w:val="none" w:sz="0" w:space="0" w:color="auto"/>
            <w:right w:val="none" w:sz="0" w:space="0" w:color="auto"/>
          </w:divBdr>
        </w:div>
        <w:div w:id="1652444136">
          <w:marLeft w:val="0"/>
          <w:marRight w:val="0"/>
          <w:marTop w:val="0"/>
          <w:marBottom w:val="0"/>
          <w:divBdr>
            <w:top w:val="none" w:sz="0" w:space="0" w:color="auto"/>
            <w:left w:val="none" w:sz="0" w:space="0" w:color="auto"/>
            <w:bottom w:val="none" w:sz="0" w:space="0" w:color="auto"/>
            <w:right w:val="none" w:sz="0" w:space="0" w:color="auto"/>
          </w:divBdr>
        </w:div>
        <w:div w:id="691495524">
          <w:marLeft w:val="0"/>
          <w:marRight w:val="0"/>
          <w:marTop w:val="0"/>
          <w:marBottom w:val="0"/>
          <w:divBdr>
            <w:top w:val="none" w:sz="0" w:space="0" w:color="auto"/>
            <w:left w:val="none" w:sz="0" w:space="0" w:color="auto"/>
            <w:bottom w:val="none" w:sz="0" w:space="0" w:color="auto"/>
            <w:right w:val="none" w:sz="0" w:space="0" w:color="auto"/>
          </w:divBdr>
        </w:div>
        <w:div w:id="734544645">
          <w:marLeft w:val="0"/>
          <w:marRight w:val="0"/>
          <w:marTop w:val="0"/>
          <w:marBottom w:val="0"/>
          <w:divBdr>
            <w:top w:val="none" w:sz="0" w:space="0" w:color="auto"/>
            <w:left w:val="none" w:sz="0" w:space="0" w:color="auto"/>
            <w:bottom w:val="none" w:sz="0" w:space="0" w:color="auto"/>
            <w:right w:val="none" w:sz="0" w:space="0" w:color="auto"/>
          </w:divBdr>
        </w:div>
        <w:div w:id="1145659955">
          <w:marLeft w:val="0"/>
          <w:marRight w:val="0"/>
          <w:marTop w:val="0"/>
          <w:marBottom w:val="0"/>
          <w:divBdr>
            <w:top w:val="none" w:sz="0" w:space="0" w:color="auto"/>
            <w:left w:val="none" w:sz="0" w:space="0" w:color="auto"/>
            <w:bottom w:val="none" w:sz="0" w:space="0" w:color="auto"/>
            <w:right w:val="none" w:sz="0" w:space="0" w:color="auto"/>
          </w:divBdr>
        </w:div>
        <w:div w:id="1494448967">
          <w:marLeft w:val="0"/>
          <w:marRight w:val="0"/>
          <w:marTop w:val="0"/>
          <w:marBottom w:val="0"/>
          <w:divBdr>
            <w:top w:val="none" w:sz="0" w:space="0" w:color="auto"/>
            <w:left w:val="none" w:sz="0" w:space="0" w:color="auto"/>
            <w:bottom w:val="none" w:sz="0" w:space="0" w:color="auto"/>
            <w:right w:val="none" w:sz="0" w:space="0" w:color="auto"/>
          </w:divBdr>
        </w:div>
        <w:div w:id="179396072">
          <w:marLeft w:val="0"/>
          <w:marRight w:val="0"/>
          <w:marTop w:val="0"/>
          <w:marBottom w:val="0"/>
          <w:divBdr>
            <w:top w:val="none" w:sz="0" w:space="0" w:color="auto"/>
            <w:left w:val="none" w:sz="0" w:space="0" w:color="auto"/>
            <w:bottom w:val="none" w:sz="0" w:space="0" w:color="auto"/>
            <w:right w:val="none" w:sz="0" w:space="0" w:color="auto"/>
          </w:divBdr>
        </w:div>
        <w:div w:id="961762462">
          <w:marLeft w:val="0"/>
          <w:marRight w:val="0"/>
          <w:marTop w:val="0"/>
          <w:marBottom w:val="0"/>
          <w:divBdr>
            <w:top w:val="none" w:sz="0" w:space="0" w:color="auto"/>
            <w:left w:val="none" w:sz="0" w:space="0" w:color="auto"/>
            <w:bottom w:val="none" w:sz="0" w:space="0" w:color="auto"/>
            <w:right w:val="none" w:sz="0" w:space="0" w:color="auto"/>
          </w:divBdr>
        </w:div>
        <w:div w:id="1436899436">
          <w:marLeft w:val="0"/>
          <w:marRight w:val="0"/>
          <w:marTop w:val="0"/>
          <w:marBottom w:val="0"/>
          <w:divBdr>
            <w:top w:val="none" w:sz="0" w:space="0" w:color="auto"/>
            <w:left w:val="none" w:sz="0" w:space="0" w:color="auto"/>
            <w:bottom w:val="none" w:sz="0" w:space="0" w:color="auto"/>
            <w:right w:val="none" w:sz="0" w:space="0" w:color="auto"/>
          </w:divBdr>
        </w:div>
        <w:div w:id="1398941736">
          <w:marLeft w:val="0"/>
          <w:marRight w:val="0"/>
          <w:marTop w:val="0"/>
          <w:marBottom w:val="0"/>
          <w:divBdr>
            <w:top w:val="none" w:sz="0" w:space="0" w:color="auto"/>
            <w:left w:val="none" w:sz="0" w:space="0" w:color="auto"/>
            <w:bottom w:val="none" w:sz="0" w:space="0" w:color="auto"/>
            <w:right w:val="none" w:sz="0" w:space="0" w:color="auto"/>
          </w:divBdr>
        </w:div>
        <w:div w:id="308677181">
          <w:marLeft w:val="0"/>
          <w:marRight w:val="0"/>
          <w:marTop w:val="0"/>
          <w:marBottom w:val="0"/>
          <w:divBdr>
            <w:top w:val="none" w:sz="0" w:space="0" w:color="auto"/>
            <w:left w:val="none" w:sz="0" w:space="0" w:color="auto"/>
            <w:bottom w:val="none" w:sz="0" w:space="0" w:color="auto"/>
            <w:right w:val="none" w:sz="0" w:space="0" w:color="auto"/>
          </w:divBdr>
        </w:div>
        <w:div w:id="1094135051">
          <w:marLeft w:val="0"/>
          <w:marRight w:val="0"/>
          <w:marTop w:val="0"/>
          <w:marBottom w:val="0"/>
          <w:divBdr>
            <w:top w:val="none" w:sz="0" w:space="0" w:color="auto"/>
            <w:left w:val="none" w:sz="0" w:space="0" w:color="auto"/>
            <w:bottom w:val="none" w:sz="0" w:space="0" w:color="auto"/>
            <w:right w:val="none" w:sz="0" w:space="0" w:color="auto"/>
          </w:divBdr>
        </w:div>
        <w:div w:id="44793270">
          <w:marLeft w:val="0"/>
          <w:marRight w:val="0"/>
          <w:marTop w:val="0"/>
          <w:marBottom w:val="0"/>
          <w:divBdr>
            <w:top w:val="none" w:sz="0" w:space="0" w:color="auto"/>
            <w:left w:val="none" w:sz="0" w:space="0" w:color="auto"/>
            <w:bottom w:val="none" w:sz="0" w:space="0" w:color="auto"/>
            <w:right w:val="none" w:sz="0" w:space="0" w:color="auto"/>
          </w:divBdr>
        </w:div>
        <w:div w:id="1685546741">
          <w:marLeft w:val="0"/>
          <w:marRight w:val="0"/>
          <w:marTop w:val="0"/>
          <w:marBottom w:val="0"/>
          <w:divBdr>
            <w:top w:val="none" w:sz="0" w:space="0" w:color="auto"/>
            <w:left w:val="none" w:sz="0" w:space="0" w:color="auto"/>
            <w:bottom w:val="none" w:sz="0" w:space="0" w:color="auto"/>
            <w:right w:val="none" w:sz="0" w:space="0" w:color="auto"/>
          </w:divBdr>
        </w:div>
        <w:div w:id="1526209246">
          <w:marLeft w:val="0"/>
          <w:marRight w:val="0"/>
          <w:marTop w:val="0"/>
          <w:marBottom w:val="0"/>
          <w:divBdr>
            <w:top w:val="none" w:sz="0" w:space="0" w:color="auto"/>
            <w:left w:val="none" w:sz="0" w:space="0" w:color="auto"/>
            <w:bottom w:val="none" w:sz="0" w:space="0" w:color="auto"/>
            <w:right w:val="none" w:sz="0" w:space="0" w:color="auto"/>
          </w:divBdr>
        </w:div>
        <w:div w:id="1130391875">
          <w:marLeft w:val="0"/>
          <w:marRight w:val="0"/>
          <w:marTop w:val="0"/>
          <w:marBottom w:val="0"/>
          <w:divBdr>
            <w:top w:val="none" w:sz="0" w:space="0" w:color="auto"/>
            <w:left w:val="none" w:sz="0" w:space="0" w:color="auto"/>
            <w:bottom w:val="none" w:sz="0" w:space="0" w:color="auto"/>
            <w:right w:val="none" w:sz="0" w:space="0" w:color="auto"/>
          </w:divBdr>
        </w:div>
        <w:div w:id="1278757709">
          <w:marLeft w:val="0"/>
          <w:marRight w:val="0"/>
          <w:marTop w:val="0"/>
          <w:marBottom w:val="0"/>
          <w:divBdr>
            <w:top w:val="none" w:sz="0" w:space="0" w:color="auto"/>
            <w:left w:val="none" w:sz="0" w:space="0" w:color="auto"/>
            <w:bottom w:val="none" w:sz="0" w:space="0" w:color="auto"/>
            <w:right w:val="none" w:sz="0" w:space="0" w:color="auto"/>
          </w:divBdr>
        </w:div>
        <w:div w:id="2042776058">
          <w:marLeft w:val="0"/>
          <w:marRight w:val="0"/>
          <w:marTop w:val="0"/>
          <w:marBottom w:val="0"/>
          <w:divBdr>
            <w:top w:val="none" w:sz="0" w:space="0" w:color="auto"/>
            <w:left w:val="none" w:sz="0" w:space="0" w:color="auto"/>
            <w:bottom w:val="none" w:sz="0" w:space="0" w:color="auto"/>
            <w:right w:val="none" w:sz="0" w:space="0" w:color="auto"/>
          </w:divBdr>
        </w:div>
        <w:div w:id="399864921">
          <w:marLeft w:val="0"/>
          <w:marRight w:val="0"/>
          <w:marTop w:val="0"/>
          <w:marBottom w:val="0"/>
          <w:divBdr>
            <w:top w:val="none" w:sz="0" w:space="0" w:color="auto"/>
            <w:left w:val="none" w:sz="0" w:space="0" w:color="auto"/>
            <w:bottom w:val="none" w:sz="0" w:space="0" w:color="auto"/>
            <w:right w:val="none" w:sz="0" w:space="0" w:color="auto"/>
          </w:divBdr>
        </w:div>
        <w:div w:id="627009080">
          <w:marLeft w:val="0"/>
          <w:marRight w:val="0"/>
          <w:marTop w:val="0"/>
          <w:marBottom w:val="0"/>
          <w:divBdr>
            <w:top w:val="none" w:sz="0" w:space="0" w:color="auto"/>
            <w:left w:val="none" w:sz="0" w:space="0" w:color="auto"/>
            <w:bottom w:val="none" w:sz="0" w:space="0" w:color="auto"/>
            <w:right w:val="none" w:sz="0" w:space="0" w:color="auto"/>
          </w:divBdr>
        </w:div>
        <w:div w:id="726687198">
          <w:marLeft w:val="0"/>
          <w:marRight w:val="0"/>
          <w:marTop w:val="0"/>
          <w:marBottom w:val="0"/>
          <w:divBdr>
            <w:top w:val="none" w:sz="0" w:space="0" w:color="auto"/>
            <w:left w:val="none" w:sz="0" w:space="0" w:color="auto"/>
            <w:bottom w:val="none" w:sz="0" w:space="0" w:color="auto"/>
            <w:right w:val="none" w:sz="0" w:space="0" w:color="auto"/>
          </w:divBdr>
        </w:div>
        <w:div w:id="1066418617">
          <w:marLeft w:val="0"/>
          <w:marRight w:val="0"/>
          <w:marTop w:val="0"/>
          <w:marBottom w:val="0"/>
          <w:divBdr>
            <w:top w:val="none" w:sz="0" w:space="0" w:color="auto"/>
            <w:left w:val="none" w:sz="0" w:space="0" w:color="auto"/>
            <w:bottom w:val="none" w:sz="0" w:space="0" w:color="auto"/>
            <w:right w:val="none" w:sz="0" w:space="0" w:color="auto"/>
          </w:divBdr>
        </w:div>
        <w:div w:id="1968659900">
          <w:marLeft w:val="0"/>
          <w:marRight w:val="0"/>
          <w:marTop w:val="0"/>
          <w:marBottom w:val="0"/>
          <w:divBdr>
            <w:top w:val="none" w:sz="0" w:space="0" w:color="auto"/>
            <w:left w:val="none" w:sz="0" w:space="0" w:color="auto"/>
            <w:bottom w:val="none" w:sz="0" w:space="0" w:color="auto"/>
            <w:right w:val="none" w:sz="0" w:space="0" w:color="auto"/>
          </w:divBdr>
        </w:div>
        <w:div w:id="306250945">
          <w:marLeft w:val="0"/>
          <w:marRight w:val="0"/>
          <w:marTop w:val="0"/>
          <w:marBottom w:val="0"/>
          <w:divBdr>
            <w:top w:val="none" w:sz="0" w:space="0" w:color="auto"/>
            <w:left w:val="none" w:sz="0" w:space="0" w:color="auto"/>
            <w:bottom w:val="none" w:sz="0" w:space="0" w:color="auto"/>
            <w:right w:val="none" w:sz="0" w:space="0" w:color="auto"/>
          </w:divBdr>
        </w:div>
        <w:div w:id="1450707326">
          <w:marLeft w:val="0"/>
          <w:marRight w:val="0"/>
          <w:marTop w:val="0"/>
          <w:marBottom w:val="0"/>
          <w:divBdr>
            <w:top w:val="none" w:sz="0" w:space="0" w:color="auto"/>
            <w:left w:val="none" w:sz="0" w:space="0" w:color="auto"/>
            <w:bottom w:val="none" w:sz="0" w:space="0" w:color="auto"/>
            <w:right w:val="none" w:sz="0" w:space="0" w:color="auto"/>
          </w:divBdr>
        </w:div>
        <w:div w:id="612171831">
          <w:marLeft w:val="0"/>
          <w:marRight w:val="0"/>
          <w:marTop w:val="0"/>
          <w:marBottom w:val="0"/>
          <w:divBdr>
            <w:top w:val="none" w:sz="0" w:space="0" w:color="auto"/>
            <w:left w:val="none" w:sz="0" w:space="0" w:color="auto"/>
            <w:bottom w:val="none" w:sz="0" w:space="0" w:color="auto"/>
            <w:right w:val="none" w:sz="0" w:space="0" w:color="auto"/>
          </w:divBdr>
        </w:div>
        <w:div w:id="1242056390">
          <w:marLeft w:val="0"/>
          <w:marRight w:val="0"/>
          <w:marTop w:val="0"/>
          <w:marBottom w:val="0"/>
          <w:divBdr>
            <w:top w:val="none" w:sz="0" w:space="0" w:color="auto"/>
            <w:left w:val="none" w:sz="0" w:space="0" w:color="auto"/>
            <w:bottom w:val="none" w:sz="0" w:space="0" w:color="auto"/>
            <w:right w:val="none" w:sz="0" w:space="0" w:color="auto"/>
          </w:divBdr>
        </w:div>
        <w:div w:id="829902117">
          <w:marLeft w:val="0"/>
          <w:marRight w:val="0"/>
          <w:marTop w:val="0"/>
          <w:marBottom w:val="0"/>
          <w:divBdr>
            <w:top w:val="none" w:sz="0" w:space="0" w:color="auto"/>
            <w:left w:val="none" w:sz="0" w:space="0" w:color="auto"/>
            <w:bottom w:val="none" w:sz="0" w:space="0" w:color="auto"/>
            <w:right w:val="none" w:sz="0" w:space="0" w:color="auto"/>
          </w:divBdr>
        </w:div>
        <w:div w:id="878980224">
          <w:marLeft w:val="0"/>
          <w:marRight w:val="0"/>
          <w:marTop w:val="0"/>
          <w:marBottom w:val="0"/>
          <w:divBdr>
            <w:top w:val="none" w:sz="0" w:space="0" w:color="auto"/>
            <w:left w:val="none" w:sz="0" w:space="0" w:color="auto"/>
            <w:bottom w:val="none" w:sz="0" w:space="0" w:color="auto"/>
            <w:right w:val="none" w:sz="0" w:space="0" w:color="auto"/>
          </w:divBdr>
        </w:div>
        <w:div w:id="1377853904">
          <w:marLeft w:val="0"/>
          <w:marRight w:val="0"/>
          <w:marTop w:val="0"/>
          <w:marBottom w:val="0"/>
          <w:divBdr>
            <w:top w:val="none" w:sz="0" w:space="0" w:color="auto"/>
            <w:left w:val="none" w:sz="0" w:space="0" w:color="auto"/>
            <w:bottom w:val="none" w:sz="0" w:space="0" w:color="auto"/>
            <w:right w:val="none" w:sz="0" w:space="0" w:color="auto"/>
          </w:divBdr>
        </w:div>
        <w:div w:id="172109859">
          <w:marLeft w:val="0"/>
          <w:marRight w:val="0"/>
          <w:marTop w:val="0"/>
          <w:marBottom w:val="0"/>
          <w:divBdr>
            <w:top w:val="none" w:sz="0" w:space="0" w:color="auto"/>
            <w:left w:val="none" w:sz="0" w:space="0" w:color="auto"/>
            <w:bottom w:val="none" w:sz="0" w:space="0" w:color="auto"/>
            <w:right w:val="none" w:sz="0" w:space="0" w:color="auto"/>
          </w:divBdr>
        </w:div>
        <w:div w:id="925462939">
          <w:marLeft w:val="0"/>
          <w:marRight w:val="0"/>
          <w:marTop w:val="0"/>
          <w:marBottom w:val="0"/>
          <w:divBdr>
            <w:top w:val="none" w:sz="0" w:space="0" w:color="auto"/>
            <w:left w:val="none" w:sz="0" w:space="0" w:color="auto"/>
            <w:bottom w:val="none" w:sz="0" w:space="0" w:color="auto"/>
            <w:right w:val="none" w:sz="0" w:space="0" w:color="auto"/>
          </w:divBdr>
        </w:div>
        <w:div w:id="1855681780">
          <w:marLeft w:val="0"/>
          <w:marRight w:val="0"/>
          <w:marTop w:val="0"/>
          <w:marBottom w:val="0"/>
          <w:divBdr>
            <w:top w:val="none" w:sz="0" w:space="0" w:color="auto"/>
            <w:left w:val="none" w:sz="0" w:space="0" w:color="auto"/>
            <w:bottom w:val="none" w:sz="0" w:space="0" w:color="auto"/>
            <w:right w:val="none" w:sz="0" w:space="0" w:color="auto"/>
          </w:divBdr>
        </w:div>
        <w:div w:id="1817335699">
          <w:marLeft w:val="0"/>
          <w:marRight w:val="0"/>
          <w:marTop w:val="0"/>
          <w:marBottom w:val="0"/>
          <w:divBdr>
            <w:top w:val="none" w:sz="0" w:space="0" w:color="auto"/>
            <w:left w:val="none" w:sz="0" w:space="0" w:color="auto"/>
            <w:bottom w:val="none" w:sz="0" w:space="0" w:color="auto"/>
            <w:right w:val="none" w:sz="0" w:space="0" w:color="auto"/>
          </w:divBdr>
        </w:div>
        <w:div w:id="1243949786">
          <w:marLeft w:val="0"/>
          <w:marRight w:val="0"/>
          <w:marTop w:val="0"/>
          <w:marBottom w:val="0"/>
          <w:divBdr>
            <w:top w:val="none" w:sz="0" w:space="0" w:color="auto"/>
            <w:left w:val="none" w:sz="0" w:space="0" w:color="auto"/>
            <w:bottom w:val="none" w:sz="0" w:space="0" w:color="auto"/>
            <w:right w:val="none" w:sz="0" w:space="0" w:color="auto"/>
          </w:divBdr>
        </w:div>
        <w:div w:id="336661473">
          <w:marLeft w:val="0"/>
          <w:marRight w:val="0"/>
          <w:marTop w:val="0"/>
          <w:marBottom w:val="0"/>
          <w:divBdr>
            <w:top w:val="none" w:sz="0" w:space="0" w:color="auto"/>
            <w:left w:val="none" w:sz="0" w:space="0" w:color="auto"/>
            <w:bottom w:val="none" w:sz="0" w:space="0" w:color="auto"/>
            <w:right w:val="none" w:sz="0" w:space="0" w:color="auto"/>
          </w:divBdr>
        </w:div>
        <w:div w:id="1392732278">
          <w:marLeft w:val="0"/>
          <w:marRight w:val="0"/>
          <w:marTop w:val="0"/>
          <w:marBottom w:val="0"/>
          <w:divBdr>
            <w:top w:val="none" w:sz="0" w:space="0" w:color="auto"/>
            <w:left w:val="none" w:sz="0" w:space="0" w:color="auto"/>
            <w:bottom w:val="none" w:sz="0" w:space="0" w:color="auto"/>
            <w:right w:val="none" w:sz="0" w:space="0" w:color="auto"/>
          </w:divBdr>
        </w:div>
        <w:div w:id="665743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F001D-7226-4C8D-B8D0-F5C5F7788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3A1B0166.dotm</Template>
  <TotalTime>7</TotalTime>
  <Pages>36</Pages>
  <Words>7330</Words>
  <Characters>41786</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49018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Birt</dc:creator>
  <cp:lastModifiedBy>Linda Birt (HSC)</cp:lastModifiedBy>
  <cp:revision>3</cp:revision>
  <cp:lastPrinted>2016-01-04T13:57:00Z</cp:lastPrinted>
  <dcterms:created xsi:type="dcterms:W3CDTF">2016-05-31T09:51:00Z</dcterms:created>
  <dcterms:modified xsi:type="dcterms:W3CDTF">2016-06-26T09:48:00Z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-329904672</vt:i4>
  </property>
  <property fmtid="{D5CDD505-2E9C-101B-9397-08002B2CF9AE}" pid="4" name="_EmailSubject">
    <vt:lpwstr>MM paper</vt:lpwstr>
  </property>
  <property fmtid="{D5CDD505-2E9C-101B-9397-08002B2CF9AE}" pid="5" name="_AuthorEmail">
    <vt:lpwstr>Linda.Birt@uea.ac.uk</vt:lpwstr>
  </property>
  <property fmtid="{D5CDD505-2E9C-101B-9397-08002B2CF9AE}" pid="6" name="_AuthorEmailDisplayName">
    <vt:lpwstr>Linda Birt (HSC)</vt:lpwstr>
  </property>
  <property fmtid="{D5CDD505-2E9C-101B-9397-08002B2CF9AE}" pid="7" name="_PreviousAdHocReviewCycleID">
    <vt:i4>-1096211842</vt:i4>
  </property>
  <property fmtid="{D5CDD505-2E9C-101B-9397-08002B2CF9AE}" pid="8" name="_ReviewingToolsShownOnce">
    <vt:lpwstr/>
  </property>
</Properties>
</file>