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8157F" w14:textId="77777777" w:rsidR="00301630" w:rsidRPr="00837C8C" w:rsidRDefault="00505485" w:rsidP="0003656E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837C8C">
        <w:rPr>
          <w:rFonts w:ascii="Arial" w:hAnsi="Arial" w:cs="Arial"/>
          <w:b/>
          <w:sz w:val="28"/>
          <w:szCs w:val="28"/>
        </w:rPr>
        <w:t xml:space="preserve">Immunoprecipitation of </w:t>
      </w:r>
      <w:r w:rsidR="00594D02" w:rsidRPr="00837C8C">
        <w:rPr>
          <w:rStyle w:val="Emphasis"/>
          <w:rFonts w:ascii="Arial" w:hAnsi="Arial" w:cs="Arial"/>
          <w:b/>
          <w:bCs/>
          <w:i w:val="0"/>
          <w:iCs w:val="0"/>
          <w:sz w:val="28"/>
          <w:szCs w:val="28"/>
          <w:shd w:val="clear" w:color="auto" w:fill="FFFFFF"/>
        </w:rPr>
        <w:t>plasma</w:t>
      </w:r>
      <w:r w:rsidR="002A701C" w:rsidRPr="00837C8C">
        <w:rPr>
          <w:rStyle w:val="Emphasis"/>
          <w:rFonts w:ascii="Arial" w:hAnsi="Arial" w:cs="Arial"/>
          <w:b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594D02" w:rsidRPr="00837C8C">
        <w:rPr>
          <w:rStyle w:val="Emphasis"/>
          <w:rFonts w:ascii="Arial" w:hAnsi="Arial" w:cs="Arial"/>
          <w:b/>
          <w:bCs/>
          <w:i w:val="0"/>
          <w:iCs w:val="0"/>
          <w:sz w:val="28"/>
          <w:szCs w:val="28"/>
          <w:shd w:val="clear" w:color="auto" w:fill="FFFFFF"/>
        </w:rPr>
        <w:t>membrane</w:t>
      </w:r>
      <w:r w:rsidR="00195829" w:rsidRPr="00837C8C">
        <w:rPr>
          <w:rStyle w:val="Emphasis"/>
          <w:rFonts w:ascii="Arial" w:hAnsi="Arial" w:cs="Arial"/>
          <w:b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464B94" w:rsidRPr="00837C8C">
        <w:rPr>
          <w:rStyle w:val="Emphasis"/>
          <w:rFonts w:ascii="Arial" w:hAnsi="Arial" w:cs="Arial"/>
          <w:b/>
          <w:bCs/>
          <w:i w:val="0"/>
          <w:iCs w:val="0"/>
          <w:sz w:val="28"/>
          <w:szCs w:val="28"/>
          <w:shd w:val="clear" w:color="auto" w:fill="FFFFFF"/>
        </w:rPr>
        <w:t>receptor-like kinases</w:t>
      </w:r>
      <w:r w:rsidR="00464B94" w:rsidRPr="00837C8C">
        <w:rPr>
          <w:rFonts w:ascii="Arial" w:hAnsi="Arial" w:cs="Arial"/>
          <w:b/>
          <w:sz w:val="28"/>
          <w:szCs w:val="28"/>
        </w:rPr>
        <w:t xml:space="preserve"> </w:t>
      </w:r>
      <w:r w:rsidR="003D1272" w:rsidRPr="00837C8C">
        <w:rPr>
          <w:rFonts w:ascii="Arial" w:hAnsi="Arial" w:cs="Arial"/>
          <w:b/>
          <w:sz w:val="28"/>
          <w:szCs w:val="28"/>
        </w:rPr>
        <w:t xml:space="preserve">for identification of phosphorylation sites and </w:t>
      </w:r>
      <w:r w:rsidR="001F1AB4" w:rsidRPr="00837C8C">
        <w:rPr>
          <w:rFonts w:ascii="Arial" w:hAnsi="Arial" w:cs="Arial"/>
          <w:b/>
          <w:sz w:val="28"/>
          <w:szCs w:val="28"/>
        </w:rPr>
        <w:t>associated proteins</w:t>
      </w:r>
    </w:p>
    <w:p w14:paraId="0ECD77AA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7B747604" w14:textId="77777777" w:rsidR="007A7F05" w:rsidRPr="00837C8C" w:rsidRDefault="001F1AB4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Yasuhiro Kadota</w:t>
      </w:r>
      <w:r w:rsidR="007A7F05" w:rsidRPr="00837C8C">
        <w:rPr>
          <w:rFonts w:ascii="Arial" w:hAnsi="Arial" w:cs="Arial"/>
          <w:sz w:val="22"/>
          <w:szCs w:val="22"/>
          <w:vertAlign w:val="superscript"/>
        </w:rPr>
        <w:t>1</w:t>
      </w:r>
      <w:r w:rsidRPr="00837C8C">
        <w:rPr>
          <w:rFonts w:ascii="Arial" w:hAnsi="Arial" w:cs="Arial"/>
          <w:sz w:val="22"/>
          <w:szCs w:val="22"/>
        </w:rPr>
        <w:t>, Alberto P. Macho</w:t>
      </w:r>
      <w:r w:rsidR="008477E7" w:rsidRPr="00837C8C">
        <w:rPr>
          <w:rFonts w:ascii="Arial" w:hAnsi="Arial" w:cs="Arial"/>
          <w:sz w:val="22"/>
          <w:szCs w:val="22"/>
          <w:vertAlign w:val="superscript"/>
        </w:rPr>
        <w:t>2</w:t>
      </w:r>
      <w:r w:rsidRPr="00837C8C">
        <w:rPr>
          <w:rFonts w:ascii="Arial" w:hAnsi="Arial" w:cs="Arial"/>
          <w:sz w:val="22"/>
          <w:szCs w:val="22"/>
        </w:rPr>
        <w:t xml:space="preserve"> and Cyril Zipfel</w:t>
      </w:r>
    </w:p>
    <w:p w14:paraId="3DE07FAC" w14:textId="77777777" w:rsidR="007A7F05" w:rsidRPr="00837C8C" w:rsidRDefault="007A7F05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The Sainsbury Laboratory, Norwich Research Park, Norwich, NR4 7UH, UK</w:t>
      </w:r>
    </w:p>
    <w:p w14:paraId="688ECC03" w14:textId="77777777" w:rsidR="007A7F05" w:rsidRPr="00837C8C" w:rsidRDefault="007A7F05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93589D2" w14:textId="77777777" w:rsidR="00301630" w:rsidRPr="00837C8C" w:rsidRDefault="007A7F05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  <w:vertAlign w:val="superscript"/>
        </w:rPr>
        <w:t>1</w:t>
      </w:r>
      <w:r w:rsidRPr="00837C8C">
        <w:rPr>
          <w:rFonts w:ascii="Arial" w:hAnsi="Arial" w:cs="Arial"/>
          <w:sz w:val="22"/>
          <w:szCs w:val="22"/>
        </w:rPr>
        <w:t>Present address:</w:t>
      </w:r>
      <w:r w:rsidR="001544A6" w:rsidRPr="00837C8C">
        <w:t xml:space="preserve"> </w:t>
      </w:r>
      <w:r w:rsidR="001544A6" w:rsidRPr="00837C8C">
        <w:rPr>
          <w:rFonts w:ascii="Arial" w:hAnsi="Arial" w:cs="Arial"/>
          <w:sz w:val="22"/>
          <w:szCs w:val="22"/>
        </w:rPr>
        <w:t>RIKEN Center for Sustainable Resource Science, Plant Immunity Research Group, Suehiro-cho 1-7-22 Tsurumi-ku, Yokohama 230-0045, Japan.</w:t>
      </w:r>
    </w:p>
    <w:p w14:paraId="25F52B5C" w14:textId="77777777" w:rsidR="00301630" w:rsidRPr="00837C8C" w:rsidRDefault="008477E7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  <w:vertAlign w:val="superscript"/>
        </w:rPr>
        <w:t>2</w:t>
      </w:r>
      <w:r w:rsidR="00387119" w:rsidRPr="00837C8C">
        <w:rPr>
          <w:rFonts w:ascii="Arial" w:hAnsi="Arial" w:cs="Arial"/>
          <w:sz w:val="22"/>
          <w:szCs w:val="22"/>
        </w:rPr>
        <w:t xml:space="preserve">Present address: </w:t>
      </w:r>
      <w:r w:rsidR="002B4480" w:rsidRPr="00837C8C">
        <w:rPr>
          <w:rFonts w:ascii="Arial" w:hAnsi="Arial" w:cs="Arial"/>
          <w:sz w:val="22"/>
          <w:szCs w:val="22"/>
        </w:rPr>
        <w:t xml:space="preserve">Shanghai Center for Plant Stress Biology, Chinese Academy of Sciences, Shanghai 201602, </w:t>
      </w:r>
      <w:proofErr w:type="gramStart"/>
      <w:r w:rsidR="002B4480" w:rsidRPr="00837C8C">
        <w:rPr>
          <w:rFonts w:ascii="Arial" w:hAnsi="Arial" w:cs="Arial"/>
          <w:sz w:val="22"/>
          <w:szCs w:val="22"/>
        </w:rPr>
        <w:t>China</w:t>
      </w:r>
      <w:proofErr w:type="gramEnd"/>
      <w:r w:rsidR="002B4480" w:rsidRPr="00837C8C">
        <w:rPr>
          <w:rFonts w:ascii="Arial" w:hAnsi="Arial" w:cs="Arial"/>
          <w:sz w:val="22"/>
          <w:szCs w:val="22"/>
        </w:rPr>
        <w:t>.</w:t>
      </w:r>
    </w:p>
    <w:p w14:paraId="498D3BBE" w14:textId="77777777" w:rsidR="002A58EF" w:rsidRPr="00837C8C" w:rsidRDefault="002A58EF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A39C143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</w:rPr>
      </w:pPr>
      <w:r w:rsidRPr="00837C8C">
        <w:rPr>
          <w:rFonts w:ascii="Arial" w:hAnsi="Arial" w:cs="Arial"/>
          <w:b/>
        </w:rPr>
        <w:t>Summary</w:t>
      </w:r>
    </w:p>
    <w:p w14:paraId="24B80DF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3FD9D45" w14:textId="77777777" w:rsidR="00301630" w:rsidRPr="00837C8C" w:rsidRDefault="00E239A0" w:rsidP="0003656E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Membrane proteins are difficult to study </w:t>
      </w:r>
      <w:r w:rsidR="001F1AB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>for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numerous reasons. The surface of membrane proteins is relatively hydrophobic and sometimes very unstable</w:t>
      </w:r>
      <w:r w:rsidR="001F1AB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additionally requiring 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detergents for </w:t>
      </w:r>
      <w:r w:rsidR="001F1AB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their </w:t>
      </w:r>
      <w:r w:rsidR="00163E5A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>extraction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from </w:t>
      </w:r>
      <w:r w:rsidR="004E50F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>the membrane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 This leads to challenges at all levels, including expression, solubilisation, purification, identification of </w:t>
      </w:r>
      <w:r w:rsidR="001F1AB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associated proteins 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and </w:t>
      </w:r>
      <w:r w:rsidR="004E50F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>the identification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of </w:t>
      </w:r>
      <w:r w:rsidR="001F1AB4"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post-translational </w:t>
      </w:r>
      <w:r w:rsidRPr="00837C8C">
        <w:rPr>
          <w:rFonts w:ascii="Arial" w:hAnsi="Arial" w:cs="Arial"/>
          <w:color w:val="000000"/>
          <w:sz w:val="22"/>
          <w:szCs w:val="22"/>
          <w:shd w:val="clear" w:color="auto" w:fill="FFFFFF"/>
        </w:rPr>
        <w:t>modifications.</w:t>
      </w:r>
      <w:r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  However, recent </w:t>
      </w:r>
      <w:r w:rsidR="004E50F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advances</w:t>
      </w:r>
      <w:r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4E50F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in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immunoprecipitation technology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allow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gramStart"/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to isolate</w:t>
      </w:r>
      <w:proofErr w:type="gramEnd"/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membrane proteins efficiently,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facilitating the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study of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protein-protein 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interaction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s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the identification of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novel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associated proteins 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and to identify 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post-translational 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modifications</w:t>
      </w:r>
      <w:r w:rsidR="00464B9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, such as phosphorylation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 Here, we describe </w:t>
      </w:r>
      <w:r w:rsidR="00A507B3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an optimized 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immunoprecipitation protocol for </w:t>
      </w:r>
      <w:r w:rsidR="00A507B3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plant plasma membrane 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receptor</w:t>
      </w:r>
      <w:r w:rsidR="001F1AB4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>-</w:t>
      </w:r>
      <w:r w:rsidR="00F253CA" w:rsidRPr="00837C8C">
        <w:rPr>
          <w:rStyle w:val="apple-converted-space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like kinases. </w:t>
      </w:r>
    </w:p>
    <w:p w14:paraId="73872B4B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394C42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D36A36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4286576" w14:textId="77777777" w:rsidR="00301630" w:rsidRPr="00837C8C" w:rsidRDefault="00F44067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b/>
          <w:sz w:val="22"/>
          <w:szCs w:val="22"/>
        </w:rPr>
        <w:t>Keywords</w:t>
      </w:r>
      <w:r w:rsidR="00301630" w:rsidRPr="00837C8C">
        <w:rPr>
          <w:rFonts w:ascii="Arial" w:hAnsi="Arial" w:cs="Arial"/>
          <w:b/>
          <w:sz w:val="22"/>
          <w:szCs w:val="22"/>
        </w:rPr>
        <w:t>:</w:t>
      </w:r>
      <w:r w:rsidR="00301630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immunoprecipitation, protein phosphorylation, </w:t>
      </w:r>
      <w:r w:rsidR="00301630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  <w:shd w:val="clear" w:color="auto" w:fill="FFFFFF"/>
        </w:rPr>
        <w:t>receptor</w:t>
      </w:r>
      <w:r w:rsidR="00301630" w:rsidRPr="00837C8C"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301630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  <w:shd w:val="clear" w:color="auto" w:fill="FFFFFF"/>
        </w:rPr>
        <w:t>like kinase</w:t>
      </w:r>
    </w:p>
    <w:p w14:paraId="2CC94A0B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2A4A3C" w14:textId="77777777" w:rsidR="00301630" w:rsidRPr="00837C8C" w:rsidRDefault="00F253CA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br w:type="page"/>
      </w:r>
    </w:p>
    <w:p w14:paraId="0E6EA928" w14:textId="77777777" w:rsidR="00301630" w:rsidRPr="00837C8C" w:rsidRDefault="00301630" w:rsidP="0003656E">
      <w:pPr>
        <w:pStyle w:val="ListParagraph"/>
        <w:numPr>
          <w:ilvl w:val="0"/>
          <w:numId w:val="46"/>
        </w:numPr>
        <w:spacing w:line="360" w:lineRule="auto"/>
        <w:jc w:val="both"/>
        <w:rPr>
          <w:rFonts w:ascii="Arial" w:hAnsi="Arial" w:cs="Arial"/>
          <w:b/>
        </w:rPr>
      </w:pPr>
      <w:r w:rsidRPr="00837C8C">
        <w:rPr>
          <w:rFonts w:ascii="Arial" w:hAnsi="Arial" w:cs="Arial"/>
          <w:b/>
        </w:rPr>
        <w:lastRenderedPageBreak/>
        <w:t>Introduction</w:t>
      </w:r>
    </w:p>
    <w:p w14:paraId="465C1057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4EBA4E8" w14:textId="44861D31" w:rsidR="0065746E" w:rsidRPr="00837C8C" w:rsidRDefault="009F2CC7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color w:val="000000"/>
          <w:sz w:val="22"/>
          <w:szCs w:val="22"/>
        </w:rPr>
        <w:t>The</w:t>
      </w:r>
      <w:r w:rsidR="004E50F4" w:rsidRPr="00837C8C">
        <w:rPr>
          <w:rFonts w:ascii="Arial" w:hAnsi="Arial" w:cs="Arial"/>
          <w:color w:val="000000"/>
          <w:sz w:val="22"/>
          <w:szCs w:val="22"/>
        </w:rPr>
        <w:t xml:space="preserve"> plasma membrane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67FC2" w:rsidRPr="00837C8C">
        <w:rPr>
          <w:rFonts w:ascii="Arial" w:hAnsi="Arial" w:cs="Arial"/>
          <w:bCs/>
          <w:color w:val="000000"/>
          <w:sz w:val="22"/>
          <w:szCs w:val="22"/>
        </w:rPr>
        <w:t xml:space="preserve">separates </w:t>
      </w:r>
      <w:r w:rsidR="004E50F4" w:rsidRPr="00837C8C">
        <w:rPr>
          <w:rFonts w:ascii="Arial" w:hAnsi="Arial" w:cs="Arial"/>
          <w:bCs/>
          <w:color w:val="000000"/>
          <w:sz w:val="22"/>
          <w:szCs w:val="22"/>
        </w:rPr>
        <w:t>the cytoplasm</w:t>
      </w:r>
      <w:r w:rsidRPr="00837C8C">
        <w:rPr>
          <w:rFonts w:ascii="Arial" w:hAnsi="Arial" w:cs="Arial"/>
          <w:bCs/>
          <w:color w:val="000000"/>
          <w:sz w:val="22"/>
          <w:szCs w:val="22"/>
        </w:rPr>
        <w:t xml:space="preserve"> of plant cells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 </w:t>
      </w:r>
      <w:r w:rsidR="00867FC2" w:rsidRPr="00837C8C">
        <w:rPr>
          <w:rFonts w:ascii="Arial" w:hAnsi="Arial" w:cs="Arial"/>
          <w:color w:val="000000"/>
          <w:sz w:val="22"/>
          <w:szCs w:val="22"/>
        </w:rPr>
        <w:t>from the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 outside </w:t>
      </w:r>
      <w:r w:rsidR="00867FC2" w:rsidRPr="00837C8C">
        <w:rPr>
          <w:rFonts w:ascii="Arial" w:hAnsi="Arial" w:cs="Arial"/>
          <w:bCs/>
          <w:color w:val="000000"/>
          <w:sz w:val="22"/>
          <w:szCs w:val="22"/>
        </w:rPr>
        <w:t>environment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. Therefore, there are numerous receptors recognizing </w:t>
      </w:r>
      <w:r w:rsidR="004E50F4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>a variety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 of environmental signals at the </w:t>
      </w:r>
      <w:r w:rsidR="004E50F4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>plasma membrane</w:t>
      </w:r>
      <w:r w:rsidR="00867FC2" w:rsidRPr="00837C8C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. 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  <w:shd w:val="clear" w:color="auto" w:fill="FFFFFF"/>
        </w:rPr>
        <w:t>Receptor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  <w:shd w:val="clear" w:color="auto" w:fill="FFFFFF"/>
        </w:rPr>
        <w:t>like kinases</w:t>
      </w:r>
      <w:r w:rsidR="00867FC2" w:rsidRPr="00837C8C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 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>(RLKs) are a family of transmembrane proteins with versatile N-terminal extracellular domains and C-terminal intracellular kinases. Receptor</w:t>
      </w:r>
      <w:r w:rsidR="00896313" w:rsidRPr="00837C8C"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>like proteins (RLPs) ha</w:t>
      </w:r>
      <w:r w:rsidR="00896313" w:rsidRPr="00837C8C">
        <w:rPr>
          <w:rFonts w:ascii="Arial" w:hAnsi="Arial" w:cs="Arial"/>
          <w:sz w:val="22"/>
          <w:szCs w:val="22"/>
          <w:shd w:val="clear" w:color="auto" w:fill="FFFFFF"/>
        </w:rPr>
        <w:t>ve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E50F4" w:rsidRPr="00837C8C">
        <w:rPr>
          <w:rFonts w:ascii="Arial" w:hAnsi="Arial" w:cs="Arial"/>
          <w:sz w:val="22"/>
          <w:szCs w:val="22"/>
          <w:shd w:val="clear" w:color="auto" w:fill="FFFFFF"/>
        </w:rPr>
        <w:t>a similar structure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896313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as 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>RLKs</w:t>
      </w:r>
      <w:r w:rsidR="00896313" w:rsidRPr="00837C8C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but lack</w:t>
      </w:r>
      <w:r w:rsidR="00896313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a</w:t>
      </w:r>
      <w:r w:rsidR="00867FC2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kinase domain.</w:t>
      </w:r>
      <w:r w:rsidR="00867FC2" w:rsidRPr="00837C8C">
        <w:rPr>
          <w:rFonts w:ascii="Arial" w:hAnsi="Arial" w:cs="Arial"/>
          <w:sz w:val="22"/>
          <w:szCs w:val="22"/>
        </w:rPr>
        <w:t xml:space="preserve"> These proteins control a wide range of physiological responses in plants such as plant immune responses, hormone </w:t>
      </w:r>
      <w:r w:rsidR="004E50F4" w:rsidRPr="00837C8C">
        <w:rPr>
          <w:rFonts w:ascii="Arial" w:hAnsi="Arial" w:cs="Arial"/>
          <w:sz w:val="22"/>
          <w:szCs w:val="22"/>
        </w:rPr>
        <w:t>signalling</w:t>
      </w:r>
      <w:r w:rsidR="00867FC2" w:rsidRPr="00837C8C">
        <w:rPr>
          <w:rFonts w:ascii="Arial" w:hAnsi="Arial" w:cs="Arial"/>
          <w:sz w:val="22"/>
          <w:szCs w:val="22"/>
        </w:rPr>
        <w:t xml:space="preserve">, danger </w:t>
      </w:r>
      <w:r w:rsidR="00567539" w:rsidRPr="00837C8C">
        <w:rPr>
          <w:rFonts w:ascii="Arial" w:hAnsi="Arial" w:cs="Arial"/>
          <w:sz w:val="22"/>
          <w:szCs w:val="22"/>
        </w:rPr>
        <w:t>signalling</w:t>
      </w:r>
      <w:r w:rsidRPr="00837C8C">
        <w:rPr>
          <w:rFonts w:ascii="Arial" w:hAnsi="Arial" w:cs="Arial"/>
          <w:sz w:val="22"/>
          <w:szCs w:val="22"/>
        </w:rPr>
        <w:t xml:space="preserve"> and</w:t>
      </w:r>
      <w:r w:rsidR="00867FC2" w:rsidRPr="00837C8C">
        <w:rPr>
          <w:rFonts w:ascii="Arial" w:hAnsi="Arial" w:cs="Arial"/>
          <w:sz w:val="22"/>
          <w:szCs w:val="22"/>
        </w:rPr>
        <w:t xml:space="preserve"> development</w:t>
      </w:r>
      <w:r w:rsidRPr="00837C8C">
        <w:rPr>
          <w:rFonts w:ascii="Arial" w:hAnsi="Arial" w:cs="Arial"/>
          <w:sz w:val="22"/>
          <w:szCs w:val="22"/>
        </w:rPr>
        <w:t xml:space="preserve">, among others </w:t>
      </w:r>
      <w:r w:rsidR="00867FC2" w:rsidRPr="00837C8C">
        <w:rPr>
          <w:rFonts w:ascii="Arial" w:hAnsi="Arial" w:cs="Arial"/>
          <w:i/>
          <w:sz w:val="22"/>
          <w:szCs w:val="22"/>
        </w:rPr>
        <w:t>(</w:t>
      </w:r>
      <w:r w:rsidR="009C7340" w:rsidRPr="00837C8C">
        <w:rPr>
          <w:rFonts w:ascii="Arial" w:hAnsi="Arial" w:cs="Arial"/>
          <w:i/>
          <w:sz w:val="22"/>
          <w:szCs w:val="22"/>
        </w:rPr>
        <w:t>1</w:t>
      </w:r>
      <w:r w:rsidR="005E4377" w:rsidRPr="00837C8C">
        <w:rPr>
          <w:rFonts w:ascii="Arial" w:hAnsi="Arial" w:cs="Arial"/>
          <w:i/>
          <w:sz w:val="22"/>
          <w:szCs w:val="22"/>
        </w:rPr>
        <w:t>-7</w:t>
      </w:r>
      <w:r w:rsidR="00867FC2" w:rsidRPr="00837C8C">
        <w:rPr>
          <w:rFonts w:ascii="Arial" w:hAnsi="Arial" w:cs="Arial"/>
          <w:i/>
          <w:sz w:val="22"/>
          <w:szCs w:val="22"/>
        </w:rPr>
        <w:t>)</w:t>
      </w:r>
      <w:r w:rsidR="00867FC2" w:rsidRPr="00837C8C">
        <w:rPr>
          <w:rFonts w:ascii="Arial" w:hAnsi="Arial" w:cs="Arial"/>
          <w:sz w:val="22"/>
          <w:szCs w:val="22"/>
        </w:rPr>
        <w:t xml:space="preserve">. RLKs and RLPs transduce </w:t>
      </w:r>
      <w:r w:rsidR="00982078" w:rsidRPr="00837C8C">
        <w:rPr>
          <w:rFonts w:ascii="Arial" w:hAnsi="Arial" w:cs="Arial"/>
          <w:sz w:val="22"/>
          <w:szCs w:val="22"/>
        </w:rPr>
        <w:t xml:space="preserve">downstream </w:t>
      </w:r>
      <w:r w:rsidR="00567539" w:rsidRPr="00837C8C">
        <w:rPr>
          <w:rFonts w:ascii="Arial" w:hAnsi="Arial" w:cs="Arial"/>
          <w:sz w:val="22"/>
          <w:szCs w:val="22"/>
        </w:rPr>
        <w:t>signalling</w:t>
      </w:r>
      <w:r w:rsidR="00867FC2" w:rsidRPr="00837C8C">
        <w:rPr>
          <w:rFonts w:ascii="Arial" w:hAnsi="Arial" w:cs="Arial"/>
          <w:sz w:val="22"/>
          <w:szCs w:val="22"/>
        </w:rPr>
        <w:t xml:space="preserve"> by phosphorylation of </w:t>
      </w:r>
      <w:r w:rsidR="00982078" w:rsidRPr="00837C8C">
        <w:rPr>
          <w:rFonts w:ascii="Arial" w:hAnsi="Arial" w:cs="Arial"/>
          <w:sz w:val="22"/>
          <w:szCs w:val="22"/>
        </w:rPr>
        <w:t>substrates, which themselves might be kinases</w:t>
      </w:r>
      <w:r w:rsidR="00867FC2" w:rsidRPr="00837C8C">
        <w:rPr>
          <w:rFonts w:ascii="Arial" w:hAnsi="Arial" w:cs="Arial"/>
          <w:sz w:val="22"/>
          <w:szCs w:val="22"/>
        </w:rPr>
        <w:t>. Generally, the analysis of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</w:rPr>
        <w:t>interactions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Fonts w:ascii="Arial" w:hAnsi="Arial" w:cs="Arial"/>
          <w:sz w:val="22"/>
          <w:szCs w:val="22"/>
        </w:rPr>
        <w:t>of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</w:rPr>
        <w:t>membrane proteins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Fonts w:ascii="Arial" w:hAnsi="Arial" w:cs="Arial"/>
          <w:sz w:val="22"/>
          <w:szCs w:val="22"/>
        </w:rPr>
        <w:t>is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</w:rPr>
        <w:t>difficult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Fonts w:ascii="Arial" w:hAnsi="Arial" w:cs="Arial"/>
          <w:sz w:val="22"/>
          <w:szCs w:val="22"/>
        </w:rPr>
        <w:t>because of the hydrophobic nature of the</w:t>
      </w:r>
      <w:r w:rsidR="00F1173E" w:rsidRPr="00837C8C">
        <w:rPr>
          <w:rFonts w:ascii="Arial" w:hAnsi="Arial" w:cs="Arial"/>
          <w:sz w:val="22"/>
          <w:szCs w:val="22"/>
        </w:rPr>
        <w:t>se</w:t>
      </w:r>
      <w:r w:rsidR="00867FC2" w:rsidRPr="00837C8C">
        <w:rPr>
          <w:rFonts w:ascii="Arial" w:hAnsi="Arial" w:cs="Arial"/>
          <w:sz w:val="22"/>
          <w:szCs w:val="22"/>
        </w:rPr>
        <w:t xml:space="preserve"> proteins. Moreover, the kinase-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</w:rPr>
        <w:t>substrate interactions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982078" w:rsidRPr="00837C8C">
        <w:rPr>
          <w:rFonts w:ascii="Arial" w:hAnsi="Arial" w:cs="Arial"/>
          <w:sz w:val="22"/>
          <w:szCs w:val="22"/>
        </w:rPr>
        <w:t>can be</w:t>
      </w:r>
      <w:r w:rsidR="00982078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Style w:val="Emphasis"/>
          <w:rFonts w:ascii="Arial" w:hAnsi="Arial" w:cs="Arial"/>
          <w:bCs/>
          <w:i w:val="0"/>
          <w:iCs w:val="0"/>
          <w:sz w:val="22"/>
          <w:szCs w:val="22"/>
        </w:rPr>
        <w:t>weak</w:t>
      </w:r>
      <w:r w:rsidR="00867FC2" w:rsidRPr="00837C8C">
        <w:rPr>
          <w:rStyle w:val="apple-converted-space"/>
          <w:rFonts w:ascii="Arial" w:hAnsi="Arial" w:cs="Arial"/>
          <w:sz w:val="22"/>
          <w:szCs w:val="22"/>
        </w:rPr>
        <w:t> </w:t>
      </w:r>
      <w:r w:rsidR="00867FC2" w:rsidRPr="00837C8C">
        <w:rPr>
          <w:rFonts w:ascii="Arial" w:hAnsi="Arial" w:cs="Arial"/>
          <w:sz w:val="22"/>
          <w:szCs w:val="22"/>
        </w:rPr>
        <w:t xml:space="preserve">and </w:t>
      </w:r>
      <w:r w:rsidR="00982078" w:rsidRPr="00837C8C">
        <w:rPr>
          <w:rFonts w:ascii="Arial" w:hAnsi="Arial" w:cs="Arial"/>
          <w:sz w:val="22"/>
          <w:szCs w:val="22"/>
        </w:rPr>
        <w:t xml:space="preserve">can </w:t>
      </w:r>
      <w:r w:rsidR="00867FC2" w:rsidRPr="00837C8C">
        <w:rPr>
          <w:rFonts w:ascii="Arial" w:hAnsi="Arial" w:cs="Arial"/>
          <w:sz w:val="22"/>
          <w:szCs w:val="22"/>
        </w:rPr>
        <w:t xml:space="preserve">occur only transiently. </w:t>
      </w:r>
      <w:r w:rsidR="0065746E" w:rsidRPr="00837C8C">
        <w:rPr>
          <w:rFonts w:ascii="Arial" w:hAnsi="Arial" w:cs="Arial"/>
          <w:sz w:val="22"/>
          <w:szCs w:val="22"/>
        </w:rPr>
        <w:t xml:space="preserve">However, recent </w:t>
      </w:r>
      <w:r w:rsidR="004E50F4" w:rsidRPr="00837C8C">
        <w:rPr>
          <w:rFonts w:ascii="Arial" w:hAnsi="Arial" w:cs="Arial"/>
          <w:sz w:val="22"/>
          <w:szCs w:val="22"/>
        </w:rPr>
        <w:t>advances</w:t>
      </w:r>
      <w:r w:rsidR="0065746E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in</w:t>
      </w:r>
      <w:r w:rsidR="0065746E" w:rsidRPr="00837C8C">
        <w:rPr>
          <w:rFonts w:ascii="Arial" w:hAnsi="Arial" w:cs="Arial"/>
          <w:sz w:val="22"/>
          <w:szCs w:val="22"/>
        </w:rPr>
        <w:t xml:space="preserve"> the </w:t>
      </w:r>
      <w:r w:rsidR="009A7528" w:rsidRPr="00837C8C">
        <w:rPr>
          <w:rFonts w:ascii="Arial" w:hAnsi="Arial" w:cs="Arial"/>
          <w:sz w:val="22"/>
          <w:szCs w:val="22"/>
        </w:rPr>
        <w:t>co</w:t>
      </w:r>
      <w:r w:rsidR="00F1173E" w:rsidRPr="00837C8C">
        <w:rPr>
          <w:rFonts w:ascii="Arial" w:hAnsi="Arial" w:cs="Arial"/>
          <w:sz w:val="22"/>
          <w:szCs w:val="22"/>
        </w:rPr>
        <w:t>-</w:t>
      </w:r>
      <w:r w:rsidR="0067362B" w:rsidRPr="00837C8C">
        <w:rPr>
          <w:rFonts w:ascii="Arial" w:hAnsi="Arial" w:cs="Arial"/>
          <w:sz w:val="22"/>
          <w:szCs w:val="22"/>
        </w:rPr>
        <w:t>immunoprecipitation</w:t>
      </w:r>
      <w:r w:rsidR="009A7528" w:rsidRPr="00837C8C">
        <w:rPr>
          <w:rFonts w:ascii="Arial" w:hAnsi="Arial" w:cs="Arial"/>
          <w:sz w:val="22"/>
          <w:szCs w:val="22"/>
        </w:rPr>
        <w:t xml:space="preserve"> (CoIP)</w:t>
      </w:r>
      <w:r w:rsidR="0067362B" w:rsidRPr="00837C8C">
        <w:rPr>
          <w:rFonts w:ascii="Arial" w:hAnsi="Arial" w:cs="Arial"/>
          <w:sz w:val="22"/>
          <w:szCs w:val="22"/>
        </w:rPr>
        <w:t xml:space="preserve"> </w:t>
      </w:r>
      <w:r w:rsidR="0065746E" w:rsidRPr="00837C8C">
        <w:rPr>
          <w:rFonts w:ascii="Arial" w:hAnsi="Arial" w:cs="Arial"/>
          <w:sz w:val="22"/>
          <w:szCs w:val="22"/>
        </w:rPr>
        <w:t xml:space="preserve">technology </w:t>
      </w:r>
      <w:r w:rsidR="000B0E7C" w:rsidRPr="00837C8C">
        <w:rPr>
          <w:rFonts w:ascii="Arial" w:hAnsi="Arial" w:cs="Arial"/>
          <w:sz w:val="22"/>
          <w:szCs w:val="22"/>
        </w:rPr>
        <w:t>are</w:t>
      </w:r>
      <w:r w:rsidR="001B6CF3" w:rsidRPr="00837C8C">
        <w:rPr>
          <w:rFonts w:ascii="Arial" w:hAnsi="Arial" w:cs="Arial"/>
          <w:sz w:val="22"/>
          <w:szCs w:val="22"/>
        </w:rPr>
        <w:t xml:space="preserve"> </w:t>
      </w:r>
      <w:r w:rsidR="006D359E" w:rsidRPr="00837C8C">
        <w:rPr>
          <w:rFonts w:ascii="Arial" w:hAnsi="Arial" w:cs="Arial"/>
          <w:sz w:val="22"/>
          <w:szCs w:val="22"/>
        </w:rPr>
        <w:t xml:space="preserve">now </w:t>
      </w:r>
      <w:r w:rsidR="0065746E" w:rsidRPr="00837C8C">
        <w:rPr>
          <w:rFonts w:ascii="Arial" w:hAnsi="Arial" w:cs="Arial"/>
          <w:sz w:val="22"/>
          <w:szCs w:val="22"/>
        </w:rPr>
        <w:t>allow</w:t>
      </w:r>
      <w:r w:rsidR="001B6CF3" w:rsidRPr="00837C8C">
        <w:rPr>
          <w:rFonts w:ascii="Arial" w:hAnsi="Arial" w:cs="Arial"/>
          <w:sz w:val="22"/>
          <w:szCs w:val="22"/>
        </w:rPr>
        <w:t>ing</w:t>
      </w:r>
      <w:r w:rsidR="0065746E" w:rsidRPr="00837C8C">
        <w:rPr>
          <w:rFonts w:ascii="Arial" w:hAnsi="Arial" w:cs="Arial"/>
          <w:sz w:val="22"/>
          <w:szCs w:val="22"/>
        </w:rPr>
        <w:t xml:space="preserve"> t</w:t>
      </w:r>
      <w:r w:rsidR="001B6CF3" w:rsidRPr="00837C8C">
        <w:rPr>
          <w:rFonts w:ascii="Arial" w:hAnsi="Arial" w:cs="Arial"/>
          <w:sz w:val="22"/>
          <w:szCs w:val="22"/>
        </w:rPr>
        <w:t>he</w:t>
      </w:r>
      <w:r w:rsidR="0065746E" w:rsidRPr="00837C8C">
        <w:rPr>
          <w:rFonts w:ascii="Arial" w:hAnsi="Arial" w:cs="Arial"/>
          <w:sz w:val="22"/>
          <w:szCs w:val="22"/>
        </w:rPr>
        <w:t xml:space="preserve"> </w:t>
      </w:r>
      <w:r w:rsidR="0069250D" w:rsidRPr="00837C8C">
        <w:rPr>
          <w:rFonts w:ascii="Arial" w:hAnsi="Arial" w:cs="Arial"/>
          <w:sz w:val="22"/>
          <w:szCs w:val="22"/>
        </w:rPr>
        <w:t>identif</w:t>
      </w:r>
      <w:r w:rsidR="001B6CF3" w:rsidRPr="00837C8C">
        <w:rPr>
          <w:rFonts w:ascii="Arial" w:hAnsi="Arial" w:cs="Arial"/>
          <w:sz w:val="22"/>
          <w:szCs w:val="22"/>
        </w:rPr>
        <w:t>ication of</w:t>
      </w:r>
      <w:r w:rsidR="00686A29" w:rsidRPr="00837C8C">
        <w:rPr>
          <w:rFonts w:ascii="Arial" w:hAnsi="Arial" w:cs="Arial"/>
          <w:sz w:val="22"/>
          <w:szCs w:val="22"/>
        </w:rPr>
        <w:t xml:space="preserve"> protein</w:t>
      </w:r>
      <w:r w:rsidR="0069250D" w:rsidRPr="00837C8C">
        <w:rPr>
          <w:rFonts w:ascii="Arial" w:hAnsi="Arial" w:cs="Arial"/>
          <w:sz w:val="22"/>
          <w:szCs w:val="22"/>
        </w:rPr>
        <w:t xml:space="preserve"> interactors of </w:t>
      </w:r>
      <w:r w:rsidR="00473002" w:rsidRPr="00837C8C">
        <w:rPr>
          <w:rFonts w:ascii="Arial" w:hAnsi="Arial" w:cs="Arial"/>
          <w:sz w:val="22"/>
          <w:szCs w:val="22"/>
        </w:rPr>
        <w:t>plant RLKs and RLPs</w:t>
      </w:r>
      <w:r w:rsidR="0069250D" w:rsidRPr="00837C8C">
        <w:rPr>
          <w:rFonts w:ascii="Arial" w:hAnsi="Arial" w:cs="Arial"/>
          <w:sz w:val="22"/>
          <w:szCs w:val="22"/>
        </w:rPr>
        <w:t xml:space="preserve"> efficiently</w:t>
      </w:r>
      <w:r w:rsidR="00473002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9E289D" w:rsidRPr="00837C8C">
        <w:rPr>
          <w:rFonts w:ascii="Arial" w:hAnsi="Arial" w:cs="Arial"/>
          <w:i/>
          <w:sz w:val="22"/>
          <w:szCs w:val="22"/>
        </w:rPr>
        <w:t>8</w:t>
      </w:r>
      <w:r w:rsidR="00FC45A4" w:rsidRPr="00837C8C">
        <w:rPr>
          <w:rFonts w:ascii="Arial" w:hAnsi="Arial" w:cs="Arial"/>
          <w:i/>
          <w:sz w:val="22"/>
          <w:szCs w:val="22"/>
        </w:rPr>
        <w:t>-1</w:t>
      </w:r>
      <w:r w:rsidR="006B4595" w:rsidRPr="00837C8C">
        <w:rPr>
          <w:rFonts w:ascii="Arial" w:hAnsi="Arial" w:cs="Arial"/>
          <w:i/>
          <w:sz w:val="22"/>
          <w:szCs w:val="22"/>
        </w:rPr>
        <w:t>2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="0069250D" w:rsidRPr="00837C8C">
        <w:rPr>
          <w:rFonts w:ascii="Arial" w:hAnsi="Arial" w:cs="Arial"/>
          <w:sz w:val="22"/>
          <w:szCs w:val="22"/>
        </w:rPr>
        <w:t xml:space="preserve"> and also identify important phosphorylation sites</w:t>
      </w:r>
      <w:r w:rsidR="00473002" w:rsidRPr="00837C8C">
        <w:rPr>
          <w:rFonts w:ascii="Arial" w:hAnsi="Arial" w:cs="Arial"/>
          <w:sz w:val="22"/>
          <w:szCs w:val="22"/>
        </w:rPr>
        <w:t xml:space="preserve"> during </w:t>
      </w:r>
      <w:r w:rsidR="0069250D" w:rsidRPr="00837C8C">
        <w:rPr>
          <w:rFonts w:ascii="Arial" w:hAnsi="Arial" w:cs="Arial"/>
          <w:sz w:val="22"/>
          <w:szCs w:val="22"/>
        </w:rPr>
        <w:t>activation</w:t>
      </w:r>
      <w:r w:rsidR="00802983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6B4595" w:rsidRPr="00837C8C">
        <w:rPr>
          <w:rFonts w:ascii="Arial" w:hAnsi="Arial" w:cs="Arial"/>
          <w:i/>
          <w:sz w:val="22"/>
          <w:szCs w:val="22"/>
        </w:rPr>
        <w:t>13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="00802983" w:rsidRPr="00837C8C">
        <w:rPr>
          <w:rFonts w:ascii="Arial" w:hAnsi="Arial" w:cs="Arial"/>
          <w:sz w:val="22"/>
          <w:szCs w:val="22"/>
        </w:rPr>
        <w:t>.</w:t>
      </w:r>
      <w:r w:rsidR="00473002" w:rsidRPr="00837C8C">
        <w:rPr>
          <w:rFonts w:ascii="Arial" w:hAnsi="Arial" w:cs="Arial"/>
          <w:sz w:val="22"/>
          <w:szCs w:val="22"/>
        </w:rPr>
        <w:t xml:space="preserve"> </w:t>
      </w:r>
    </w:p>
    <w:p w14:paraId="6F22472C" w14:textId="77777777" w:rsidR="00520816" w:rsidRPr="00837C8C" w:rsidRDefault="00437548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Plants recognize pathogen-associated molecular patterns (PAMPs) at the plasma</w:t>
      </w:r>
      <w:r w:rsidR="001B712B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membrane. </w:t>
      </w:r>
      <w:r w:rsidR="001923DA" w:rsidRPr="00837C8C">
        <w:rPr>
          <w:rFonts w:ascii="Arial" w:hAnsi="Arial" w:cs="Arial"/>
          <w:sz w:val="22"/>
          <w:szCs w:val="22"/>
        </w:rPr>
        <w:t xml:space="preserve">The leucine-rich repeat (LRR)-type RLKs </w:t>
      </w:r>
      <w:r w:rsidRPr="00837C8C">
        <w:rPr>
          <w:rFonts w:ascii="Arial" w:hAnsi="Arial" w:cs="Arial"/>
          <w:sz w:val="22"/>
          <w:szCs w:val="22"/>
        </w:rPr>
        <w:t xml:space="preserve">FLS2 and EFR are </w:t>
      </w:r>
      <w:r w:rsidR="001923DA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 xml:space="preserve">receptors for bacterial flagellin and elongation factor Tu (EF-Tu), respectively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9E289D" w:rsidRPr="00837C8C">
        <w:rPr>
          <w:rFonts w:ascii="Arial" w:hAnsi="Arial" w:cs="Arial"/>
          <w:i/>
          <w:sz w:val="22"/>
          <w:szCs w:val="22"/>
        </w:rPr>
        <w:t>1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Pr="00837C8C">
        <w:rPr>
          <w:rFonts w:ascii="Arial" w:hAnsi="Arial" w:cs="Arial"/>
          <w:sz w:val="22"/>
          <w:szCs w:val="22"/>
        </w:rPr>
        <w:t>. Binding of flg22 or elf18 (the immunogenic peptides of flagellin or EF-Tu in Arabidopsis, respectively</w:t>
      </w:r>
      <w:r w:rsidR="00F5033E" w:rsidRPr="00837C8C">
        <w:rPr>
          <w:rFonts w:ascii="Arial" w:hAnsi="Arial" w:cs="Arial"/>
          <w:sz w:val="22"/>
          <w:szCs w:val="22"/>
        </w:rPr>
        <w:t xml:space="preserve">) </w:t>
      </w:r>
      <w:r w:rsidRPr="00837C8C">
        <w:rPr>
          <w:rFonts w:ascii="Arial" w:hAnsi="Arial" w:cs="Arial"/>
          <w:sz w:val="22"/>
          <w:szCs w:val="22"/>
        </w:rPr>
        <w:t xml:space="preserve">to FLS2 or EFR, respectively, induces their instant association with the </w:t>
      </w:r>
      <w:r w:rsidR="001923DA" w:rsidRPr="00837C8C">
        <w:rPr>
          <w:rFonts w:ascii="Arial" w:hAnsi="Arial" w:cs="Arial"/>
          <w:sz w:val="22"/>
          <w:szCs w:val="22"/>
        </w:rPr>
        <w:t>LRR-</w:t>
      </w:r>
      <w:r w:rsidRPr="00837C8C">
        <w:rPr>
          <w:rFonts w:ascii="Arial" w:hAnsi="Arial" w:cs="Arial"/>
          <w:sz w:val="22"/>
          <w:szCs w:val="22"/>
        </w:rPr>
        <w:t xml:space="preserve">RLK BAK1, phosphorylation of both proteins, and initiation of downstream responses, such as </w:t>
      </w:r>
      <w:r w:rsidR="004E50F4" w:rsidRPr="00837C8C">
        <w:rPr>
          <w:rFonts w:ascii="Arial" w:hAnsi="Arial" w:cs="Arial"/>
          <w:sz w:val="22"/>
          <w:szCs w:val="22"/>
        </w:rPr>
        <w:t>the production</w:t>
      </w:r>
      <w:r w:rsidRPr="00837C8C">
        <w:rPr>
          <w:rFonts w:ascii="Arial" w:hAnsi="Arial" w:cs="Arial"/>
          <w:sz w:val="22"/>
          <w:szCs w:val="22"/>
        </w:rPr>
        <w:t xml:space="preserve"> of a reactive oxygen species (ROS) burst, transcriptional reprogram</w:t>
      </w:r>
      <w:r w:rsidR="00CE4362" w:rsidRPr="00837C8C">
        <w:rPr>
          <w:rFonts w:ascii="Arial" w:hAnsi="Arial" w:cs="Arial"/>
          <w:sz w:val="22"/>
          <w:szCs w:val="22"/>
        </w:rPr>
        <w:t xml:space="preserve">ming, and ultimately immunity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8103B8" w:rsidRPr="00837C8C">
        <w:rPr>
          <w:rFonts w:ascii="Arial" w:hAnsi="Arial" w:cs="Arial"/>
          <w:i/>
          <w:sz w:val="22"/>
          <w:szCs w:val="22"/>
        </w:rPr>
        <w:t>9</w:t>
      </w:r>
      <w:r w:rsidR="009E289D" w:rsidRPr="00837C8C">
        <w:rPr>
          <w:rFonts w:ascii="Arial" w:hAnsi="Arial" w:cs="Arial"/>
          <w:i/>
          <w:sz w:val="22"/>
          <w:szCs w:val="22"/>
        </w:rPr>
        <w:t xml:space="preserve">, </w:t>
      </w:r>
      <w:r w:rsidR="006B4595" w:rsidRPr="00837C8C">
        <w:rPr>
          <w:rFonts w:ascii="Arial" w:hAnsi="Arial" w:cs="Arial"/>
          <w:i/>
          <w:sz w:val="22"/>
          <w:szCs w:val="22"/>
        </w:rPr>
        <w:t>1</w:t>
      </w:r>
      <w:r w:rsidR="0042144B" w:rsidRPr="00837C8C">
        <w:rPr>
          <w:rFonts w:ascii="Arial" w:hAnsi="Arial" w:cs="Arial"/>
          <w:i/>
          <w:sz w:val="22"/>
          <w:szCs w:val="22"/>
        </w:rPr>
        <w:t>4</w:t>
      </w:r>
      <w:r w:rsidR="009E289D" w:rsidRPr="00837C8C">
        <w:rPr>
          <w:rFonts w:ascii="Arial" w:hAnsi="Arial" w:cs="Arial"/>
          <w:i/>
          <w:sz w:val="22"/>
          <w:szCs w:val="22"/>
        </w:rPr>
        <w:t>-</w:t>
      </w:r>
      <w:r w:rsidR="006B4595" w:rsidRPr="00837C8C">
        <w:rPr>
          <w:rFonts w:ascii="Arial" w:hAnsi="Arial" w:cs="Arial"/>
          <w:i/>
          <w:sz w:val="22"/>
          <w:szCs w:val="22"/>
        </w:rPr>
        <w:t>19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Pr="00837C8C">
        <w:rPr>
          <w:rFonts w:ascii="Arial" w:hAnsi="Arial" w:cs="Arial"/>
          <w:sz w:val="22"/>
          <w:szCs w:val="22"/>
        </w:rPr>
        <w:t xml:space="preserve">. </w:t>
      </w:r>
      <w:r w:rsidR="009A7528" w:rsidRPr="00837C8C">
        <w:rPr>
          <w:rFonts w:ascii="Arial" w:hAnsi="Arial" w:cs="Arial"/>
          <w:sz w:val="22"/>
          <w:szCs w:val="22"/>
        </w:rPr>
        <w:t>CoIP</w:t>
      </w:r>
      <w:r w:rsidR="00421F11" w:rsidRPr="00837C8C">
        <w:rPr>
          <w:rFonts w:ascii="Arial" w:hAnsi="Arial" w:cs="Arial"/>
          <w:sz w:val="22"/>
          <w:szCs w:val="22"/>
        </w:rPr>
        <w:t xml:space="preserve"> of EFR </w:t>
      </w:r>
      <w:r w:rsidR="00CE4362" w:rsidRPr="00837C8C">
        <w:rPr>
          <w:rFonts w:ascii="Arial" w:hAnsi="Arial" w:cs="Arial"/>
          <w:sz w:val="22"/>
          <w:szCs w:val="22"/>
        </w:rPr>
        <w:t xml:space="preserve">successfully identified </w:t>
      </w:r>
      <w:r w:rsidR="009A7528" w:rsidRPr="00837C8C">
        <w:rPr>
          <w:rFonts w:ascii="Arial" w:hAnsi="Arial" w:cs="Arial"/>
          <w:sz w:val="22"/>
          <w:szCs w:val="22"/>
        </w:rPr>
        <w:t xml:space="preserve">several </w:t>
      </w:r>
      <w:r w:rsidR="00CE4362" w:rsidRPr="00837C8C">
        <w:rPr>
          <w:rFonts w:ascii="Arial" w:hAnsi="Arial" w:cs="Arial"/>
          <w:sz w:val="22"/>
          <w:szCs w:val="22"/>
        </w:rPr>
        <w:t xml:space="preserve">BAK1 </w:t>
      </w:r>
      <w:r w:rsidR="009A7528" w:rsidRPr="00837C8C">
        <w:rPr>
          <w:rFonts w:ascii="Arial" w:hAnsi="Arial" w:cs="Arial"/>
          <w:sz w:val="22"/>
          <w:szCs w:val="22"/>
        </w:rPr>
        <w:t>homologues and RBOHD, a NADPH oxidase responsible for PAMP-induced ROS production</w:t>
      </w:r>
      <w:r w:rsidR="008A08AC" w:rsidRPr="00837C8C">
        <w:rPr>
          <w:rFonts w:ascii="Arial" w:hAnsi="Arial" w:cs="Arial"/>
          <w:sz w:val="22"/>
          <w:szCs w:val="22"/>
        </w:rPr>
        <w:t xml:space="preserve"> </w:t>
      </w:r>
      <w:r w:rsidR="008A08AC" w:rsidRPr="00837C8C">
        <w:rPr>
          <w:rFonts w:ascii="Arial" w:hAnsi="Arial" w:cs="Arial"/>
          <w:i/>
          <w:sz w:val="22"/>
          <w:szCs w:val="22"/>
        </w:rPr>
        <w:t>(</w:t>
      </w:r>
      <w:r w:rsidR="009E289D" w:rsidRPr="00837C8C">
        <w:rPr>
          <w:rFonts w:ascii="Arial" w:hAnsi="Arial" w:cs="Arial"/>
          <w:i/>
          <w:sz w:val="22"/>
          <w:szCs w:val="22"/>
        </w:rPr>
        <w:t>8, 9</w:t>
      </w:r>
      <w:r w:rsidR="008A08AC" w:rsidRPr="00837C8C">
        <w:rPr>
          <w:rFonts w:ascii="Arial" w:hAnsi="Arial" w:cs="Arial"/>
          <w:i/>
          <w:sz w:val="22"/>
          <w:szCs w:val="22"/>
        </w:rPr>
        <w:t>)</w:t>
      </w:r>
      <w:r w:rsidR="009A7528" w:rsidRPr="00837C8C">
        <w:rPr>
          <w:rFonts w:ascii="Arial" w:hAnsi="Arial" w:cs="Arial"/>
          <w:sz w:val="22"/>
          <w:szCs w:val="22"/>
        </w:rPr>
        <w:t xml:space="preserve">. </w:t>
      </w:r>
      <w:r w:rsidR="00172718" w:rsidRPr="00837C8C">
        <w:rPr>
          <w:rFonts w:ascii="Arial" w:hAnsi="Arial" w:cs="Arial"/>
          <w:sz w:val="22"/>
          <w:szCs w:val="22"/>
        </w:rPr>
        <w:t>The finding</w:t>
      </w:r>
      <w:r w:rsidR="009A7528" w:rsidRPr="00837C8C">
        <w:rPr>
          <w:rFonts w:ascii="Arial" w:hAnsi="Arial" w:cs="Arial"/>
          <w:sz w:val="22"/>
          <w:szCs w:val="22"/>
        </w:rPr>
        <w:t xml:space="preserve"> of </w:t>
      </w:r>
      <w:r w:rsidR="00172718" w:rsidRPr="00837C8C">
        <w:rPr>
          <w:rFonts w:ascii="Arial" w:hAnsi="Arial" w:cs="Arial"/>
          <w:sz w:val="22"/>
          <w:szCs w:val="22"/>
        </w:rPr>
        <w:t xml:space="preserve">EFR complex </w:t>
      </w:r>
      <w:r w:rsidR="009A7528" w:rsidRPr="00837C8C">
        <w:rPr>
          <w:rFonts w:ascii="Arial" w:hAnsi="Arial" w:cs="Arial"/>
          <w:sz w:val="22"/>
          <w:szCs w:val="22"/>
        </w:rPr>
        <w:t>components le</w:t>
      </w:r>
      <w:r w:rsidR="008A08AC" w:rsidRPr="00837C8C">
        <w:rPr>
          <w:rFonts w:ascii="Arial" w:hAnsi="Arial" w:cs="Arial"/>
          <w:sz w:val="22"/>
          <w:szCs w:val="22"/>
        </w:rPr>
        <w:t>d</w:t>
      </w:r>
      <w:r w:rsidR="009A7528" w:rsidRPr="00837C8C">
        <w:rPr>
          <w:rFonts w:ascii="Arial" w:hAnsi="Arial" w:cs="Arial"/>
          <w:sz w:val="22"/>
          <w:szCs w:val="22"/>
        </w:rPr>
        <w:t xml:space="preserve"> to </w:t>
      </w:r>
      <w:r w:rsidR="0049235F" w:rsidRPr="00837C8C">
        <w:rPr>
          <w:rFonts w:ascii="Arial" w:hAnsi="Arial" w:cs="Arial"/>
          <w:sz w:val="22"/>
          <w:szCs w:val="22"/>
        </w:rPr>
        <w:t xml:space="preserve">the </w:t>
      </w:r>
      <w:r w:rsidR="009A7528" w:rsidRPr="00837C8C">
        <w:rPr>
          <w:rFonts w:ascii="Arial" w:hAnsi="Arial" w:cs="Arial"/>
          <w:sz w:val="22"/>
          <w:szCs w:val="22"/>
        </w:rPr>
        <w:t xml:space="preserve">identification of a novel </w:t>
      </w:r>
      <w:r w:rsidR="00172718" w:rsidRPr="00837C8C">
        <w:rPr>
          <w:rFonts w:ascii="Arial" w:hAnsi="Arial" w:cs="Arial"/>
          <w:sz w:val="22"/>
          <w:szCs w:val="22"/>
        </w:rPr>
        <w:t xml:space="preserve">activation </w:t>
      </w:r>
      <w:r w:rsidR="009A7528" w:rsidRPr="00837C8C">
        <w:rPr>
          <w:rFonts w:ascii="Arial" w:hAnsi="Arial" w:cs="Arial"/>
          <w:sz w:val="22"/>
          <w:szCs w:val="22"/>
        </w:rPr>
        <w:t xml:space="preserve">mechanism of RBOHD by </w:t>
      </w:r>
      <w:r w:rsidR="001923DA" w:rsidRPr="00837C8C">
        <w:rPr>
          <w:rFonts w:ascii="Arial" w:hAnsi="Arial" w:cs="Arial"/>
          <w:sz w:val="22"/>
          <w:szCs w:val="22"/>
        </w:rPr>
        <w:t xml:space="preserve">the </w:t>
      </w:r>
      <w:r w:rsidR="009A7528" w:rsidRPr="00837C8C">
        <w:rPr>
          <w:rFonts w:ascii="Arial" w:hAnsi="Arial" w:cs="Arial"/>
          <w:sz w:val="22"/>
          <w:szCs w:val="22"/>
        </w:rPr>
        <w:t>EFR receptor complex</w:t>
      </w:r>
      <w:r w:rsidR="001923DA" w:rsidRPr="00837C8C">
        <w:rPr>
          <w:rFonts w:ascii="Arial" w:hAnsi="Arial" w:cs="Arial"/>
          <w:sz w:val="22"/>
          <w:szCs w:val="22"/>
        </w:rPr>
        <w:t xml:space="preserve"> via the EFR-associated cytoplasmic kinase BIK1</w:t>
      </w:r>
      <w:r w:rsidR="0049235F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9E289D" w:rsidRPr="00837C8C">
        <w:rPr>
          <w:rFonts w:ascii="Arial" w:hAnsi="Arial" w:cs="Arial"/>
          <w:i/>
          <w:sz w:val="22"/>
          <w:szCs w:val="22"/>
        </w:rPr>
        <w:t>9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="009A7528" w:rsidRPr="00837C8C">
        <w:rPr>
          <w:rFonts w:ascii="Arial" w:hAnsi="Arial" w:cs="Arial"/>
          <w:sz w:val="22"/>
          <w:szCs w:val="22"/>
        </w:rPr>
        <w:t>.</w:t>
      </w:r>
      <w:r w:rsidR="00F35754" w:rsidRPr="00837C8C">
        <w:rPr>
          <w:rFonts w:ascii="Arial" w:hAnsi="Arial" w:cs="Arial"/>
          <w:sz w:val="22"/>
          <w:szCs w:val="22"/>
        </w:rPr>
        <w:t xml:space="preserve"> I</w:t>
      </w:r>
      <w:r w:rsidR="004656F8" w:rsidRPr="00837C8C">
        <w:rPr>
          <w:rFonts w:ascii="Arial" w:hAnsi="Arial" w:cs="Arial"/>
          <w:sz w:val="22"/>
          <w:szCs w:val="22"/>
        </w:rPr>
        <w:t xml:space="preserve">mmunoprecipitation (IP) </w:t>
      </w:r>
      <w:r w:rsidR="00905D21" w:rsidRPr="00837C8C">
        <w:rPr>
          <w:rFonts w:ascii="Arial" w:hAnsi="Arial" w:cs="Arial"/>
          <w:sz w:val="22"/>
          <w:szCs w:val="22"/>
        </w:rPr>
        <w:t xml:space="preserve">of EFR </w:t>
      </w:r>
      <w:r w:rsidR="008A08AC" w:rsidRPr="00837C8C">
        <w:rPr>
          <w:rFonts w:ascii="Arial" w:hAnsi="Arial" w:cs="Arial"/>
          <w:sz w:val="22"/>
          <w:szCs w:val="22"/>
        </w:rPr>
        <w:t xml:space="preserve">followed by a selected reaction monitoring approach using liquid chromatography-tandem mass spectrometry (LC-MS/MS) </w:t>
      </w:r>
      <w:r w:rsidR="00905D21" w:rsidRPr="00837C8C">
        <w:rPr>
          <w:rFonts w:ascii="Arial" w:hAnsi="Arial" w:cs="Arial"/>
          <w:sz w:val="22"/>
          <w:szCs w:val="22"/>
        </w:rPr>
        <w:t xml:space="preserve">also </w:t>
      </w:r>
      <w:r w:rsidR="008A08AC" w:rsidRPr="00837C8C">
        <w:rPr>
          <w:rFonts w:ascii="Arial" w:hAnsi="Arial" w:cs="Arial"/>
          <w:sz w:val="22"/>
          <w:szCs w:val="22"/>
        </w:rPr>
        <w:t xml:space="preserve">allowed the </w:t>
      </w:r>
      <w:r w:rsidR="00905D21" w:rsidRPr="00837C8C">
        <w:rPr>
          <w:rFonts w:ascii="Arial" w:hAnsi="Arial" w:cs="Arial"/>
          <w:sz w:val="22"/>
          <w:szCs w:val="22"/>
        </w:rPr>
        <w:t>identifi</w:t>
      </w:r>
      <w:r w:rsidR="008A08AC" w:rsidRPr="00837C8C">
        <w:rPr>
          <w:rFonts w:ascii="Arial" w:hAnsi="Arial" w:cs="Arial"/>
          <w:sz w:val="22"/>
          <w:szCs w:val="22"/>
        </w:rPr>
        <w:t>cation of</w:t>
      </w:r>
      <w:r w:rsidR="00905D21" w:rsidRPr="00837C8C">
        <w:rPr>
          <w:rFonts w:ascii="Arial" w:hAnsi="Arial" w:cs="Arial"/>
          <w:sz w:val="22"/>
          <w:szCs w:val="22"/>
        </w:rPr>
        <w:t xml:space="preserve"> </w:t>
      </w:r>
      <w:r w:rsidR="004656F8" w:rsidRPr="00837C8C">
        <w:rPr>
          <w:rFonts w:ascii="Arial" w:hAnsi="Arial" w:cs="Arial"/>
          <w:sz w:val="22"/>
          <w:szCs w:val="22"/>
        </w:rPr>
        <w:t>a</w:t>
      </w:r>
      <w:r w:rsidR="00905D21" w:rsidRPr="00837C8C">
        <w:rPr>
          <w:rFonts w:ascii="Arial" w:hAnsi="Arial" w:cs="Arial"/>
          <w:sz w:val="22"/>
          <w:szCs w:val="22"/>
        </w:rPr>
        <w:t xml:space="preserve"> </w:t>
      </w:r>
      <w:r w:rsidR="00163E5A" w:rsidRPr="00837C8C">
        <w:rPr>
          <w:rFonts w:ascii="Arial" w:hAnsi="Arial" w:cs="Arial"/>
          <w:sz w:val="22"/>
          <w:szCs w:val="22"/>
        </w:rPr>
        <w:t>tyrosine</w:t>
      </w:r>
      <w:r w:rsidR="00905D21" w:rsidRPr="00837C8C">
        <w:rPr>
          <w:rFonts w:ascii="Arial" w:hAnsi="Arial" w:cs="Arial"/>
          <w:sz w:val="22"/>
          <w:szCs w:val="22"/>
        </w:rPr>
        <w:t xml:space="preserve"> phosphorylation site </w:t>
      </w:r>
      <w:r w:rsidR="008A08AC" w:rsidRPr="00837C8C">
        <w:rPr>
          <w:rFonts w:ascii="Arial" w:hAnsi="Arial" w:cs="Arial"/>
          <w:sz w:val="22"/>
          <w:szCs w:val="22"/>
        </w:rPr>
        <w:t>essential for</w:t>
      </w:r>
      <w:r w:rsidR="0049235F" w:rsidRPr="00837C8C">
        <w:rPr>
          <w:rFonts w:ascii="Arial" w:hAnsi="Arial" w:cs="Arial"/>
          <w:sz w:val="22"/>
          <w:szCs w:val="22"/>
        </w:rPr>
        <w:t xml:space="preserve"> the</w:t>
      </w:r>
      <w:r w:rsidR="008A08AC" w:rsidRPr="00837C8C">
        <w:rPr>
          <w:rFonts w:ascii="Arial" w:hAnsi="Arial" w:cs="Arial"/>
          <w:sz w:val="22"/>
          <w:szCs w:val="22"/>
        </w:rPr>
        <w:t xml:space="preserve"> full</w:t>
      </w:r>
      <w:r w:rsidR="0049235F" w:rsidRPr="00837C8C">
        <w:rPr>
          <w:rFonts w:ascii="Arial" w:hAnsi="Arial" w:cs="Arial"/>
          <w:sz w:val="22"/>
          <w:szCs w:val="22"/>
        </w:rPr>
        <w:t xml:space="preserve"> activation of EFR </w:t>
      </w:r>
      <w:r w:rsidR="00301630" w:rsidRPr="00837C8C">
        <w:rPr>
          <w:rFonts w:ascii="Arial" w:hAnsi="Arial" w:cs="Arial"/>
          <w:i/>
          <w:sz w:val="22"/>
          <w:szCs w:val="22"/>
        </w:rPr>
        <w:t>(</w:t>
      </w:r>
      <w:r w:rsidR="009E289D" w:rsidRPr="00837C8C">
        <w:rPr>
          <w:rFonts w:ascii="Arial" w:hAnsi="Arial" w:cs="Arial"/>
          <w:i/>
          <w:sz w:val="22"/>
          <w:szCs w:val="22"/>
        </w:rPr>
        <w:t>1</w:t>
      </w:r>
      <w:r w:rsidR="006B4595" w:rsidRPr="00837C8C">
        <w:rPr>
          <w:rFonts w:ascii="Arial" w:hAnsi="Arial" w:cs="Arial"/>
          <w:i/>
          <w:sz w:val="22"/>
          <w:szCs w:val="22"/>
        </w:rPr>
        <w:t>3</w:t>
      </w:r>
      <w:r w:rsidR="00301630" w:rsidRPr="00837C8C">
        <w:rPr>
          <w:rFonts w:ascii="Arial" w:hAnsi="Arial" w:cs="Arial"/>
          <w:i/>
          <w:sz w:val="22"/>
          <w:szCs w:val="22"/>
        </w:rPr>
        <w:t>)</w:t>
      </w:r>
      <w:r w:rsidR="0049235F" w:rsidRPr="00837C8C">
        <w:rPr>
          <w:rFonts w:ascii="Arial" w:hAnsi="Arial" w:cs="Arial"/>
          <w:sz w:val="22"/>
          <w:szCs w:val="22"/>
        </w:rPr>
        <w:t>.</w:t>
      </w:r>
      <w:r w:rsidR="00607C79" w:rsidRPr="00837C8C">
        <w:rPr>
          <w:rFonts w:ascii="Arial" w:hAnsi="Arial" w:cs="Arial"/>
          <w:sz w:val="22"/>
          <w:szCs w:val="22"/>
        </w:rPr>
        <w:t xml:space="preserve"> </w:t>
      </w:r>
      <w:r w:rsidR="004656F8" w:rsidRPr="00837C8C">
        <w:rPr>
          <w:rFonts w:ascii="Arial" w:hAnsi="Arial" w:cs="Arial"/>
          <w:sz w:val="22"/>
          <w:szCs w:val="22"/>
        </w:rPr>
        <w:t>These results show that i</w:t>
      </w:r>
      <w:r w:rsidR="00607C79" w:rsidRPr="00837C8C">
        <w:rPr>
          <w:rFonts w:ascii="Arial" w:hAnsi="Arial" w:cs="Arial"/>
          <w:sz w:val="22"/>
          <w:szCs w:val="22"/>
        </w:rPr>
        <w:t>mmunoprecipitation is</w:t>
      </w:r>
      <w:r w:rsidR="00DA6716" w:rsidRPr="00837C8C">
        <w:rPr>
          <w:rFonts w:ascii="Arial" w:hAnsi="Arial" w:cs="Arial"/>
          <w:sz w:val="22"/>
          <w:szCs w:val="22"/>
        </w:rPr>
        <w:t xml:space="preserve"> a</w:t>
      </w:r>
      <w:r w:rsidR="00607C79" w:rsidRPr="00837C8C">
        <w:rPr>
          <w:rFonts w:ascii="Arial" w:hAnsi="Arial" w:cs="Arial"/>
          <w:sz w:val="22"/>
          <w:szCs w:val="22"/>
        </w:rPr>
        <w:t xml:space="preserve"> very powerful and useful technique to identify regulatory mechanism</w:t>
      </w:r>
      <w:r w:rsidR="00DA6716" w:rsidRPr="00837C8C">
        <w:rPr>
          <w:rFonts w:ascii="Arial" w:hAnsi="Arial" w:cs="Arial"/>
          <w:sz w:val="22"/>
          <w:szCs w:val="22"/>
        </w:rPr>
        <w:t>s</w:t>
      </w:r>
      <w:r w:rsidR="00607C79" w:rsidRPr="00837C8C">
        <w:rPr>
          <w:rFonts w:ascii="Arial" w:hAnsi="Arial" w:cs="Arial"/>
          <w:sz w:val="22"/>
          <w:szCs w:val="22"/>
        </w:rPr>
        <w:t xml:space="preserve"> of RLKs and RLPs </w:t>
      </w:r>
      <w:r w:rsidR="004656F8" w:rsidRPr="00837C8C">
        <w:rPr>
          <w:rFonts w:ascii="Arial" w:hAnsi="Arial" w:cs="Arial"/>
          <w:sz w:val="22"/>
          <w:szCs w:val="22"/>
        </w:rPr>
        <w:t>in plants</w:t>
      </w:r>
      <w:r w:rsidR="00DA6716" w:rsidRPr="00837C8C">
        <w:rPr>
          <w:rFonts w:ascii="Arial" w:hAnsi="Arial" w:cs="Arial"/>
          <w:sz w:val="22"/>
          <w:szCs w:val="22"/>
        </w:rPr>
        <w:t>,</w:t>
      </w:r>
      <w:r w:rsidR="004656F8" w:rsidRPr="00837C8C">
        <w:rPr>
          <w:rFonts w:ascii="Arial" w:hAnsi="Arial" w:cs="Arial"/>
          <w:sz w:val="22"/>
          <w:szCs w:val="22"/>
        </w:rPr>
        <w:t xml:space="preserve"> </w:t>
      </w:r>
      <w:r w:rsidR="00607C79" w:rsidRPr="00837C8C">
        <w:rPr>
          <w:rFonts w:ascii="Arial" w:hAnsi="Arial" w:cs="Arial"/>
          <w:sz w:val="22"/>
          <w:szCs w:val="22"/>
        </w:rPr>
        <w:t xml:space="preserve">as well as </w:t>
      </w:r>
      <w:r w:rsidR="00DA6716" w:rsidRPr="00837C8C">
        <w:rPr>
          <w:rFonts w:ascii="Arial" w:hAnsi="Arial" w:cs="Arial"/>
          <w:sz w:val="22"/>
          <w:szCs w:val="22"/>
        </w:rPr>
        <w:t xml:space="preserve">to </w:t>
      </w:r>
      <w:r w:rsidR="004656F8" w:rsidRPr="00837C8C">
        <w:rPr>
          <w:rFonts w:ascii="Arial" w:hAnsi="Arial" w:cs="Arial"/>
          <w:sz w:val="22"/>
          <w:szCs w:val="22"/>
        </w:rPr>
        <w:t>clarif</w:t>
      </w:r>
      <w:r w:rsidR="00DA6716" w:rsidRPr="00837C8C">
        <w:rPr>
          <w:rFonts w:ascii="Arial" w:hAnsi="Arial" w:cs="Arial"/>
          <w:sz w:val="22"/>
          <w:szCs w:val="22"/>
        </w:rPr>
        <w:t>y</w:t>
      </w:r>
      <w:r w:rsidR="00607C79" w:rsidRPr="00837C8C">
        <w:rPr>
          <w:rFonts w:ascii="Arial" w:hAnsi="Arial" w:cs="Arial"/>
          <w:sz w:val="22"/>
          <w:szCs w:val="22"/>
        </w:rPr>
        <w:t xml:space="preserve"> their signal transduction to downstream components</w:t>
      </w:r>
      <w:r w:rsidR="004656F8" w:rsidRPr="00837C8C">
        <w:rPr>
          <w:rFonts w:ascii="Arial" w:hAnsi="Arial" w:cs="Arial"/>
          <w:sz w:val="22"/>
          <w:szCs w:val="22"/>
        </w:rPr>
        <w:t xml:space="preserve"> </w:t>
      </w:r>
      <w:r w:rsidR="00DA6716" w:rsidRPr="00837C8C">
        <w:rPr>
          <w:rFonts w:ascii="Arial" w:hAnsi="Arial" w:cs="Arial"/>
          <w:sz w:val="22"/>
          <w:szCs w:val="22"/>
        </w:rPr>
        <w:t xml:space="preserve">at the </w:t>
      </w:r>
      <w:r w:rsidR="004656F8" w:rsidRPr="00837C8C">
        <w:rPr>
          <w:rFonts w:ascii="Arial" w:hAnsi="Arial" w:cs="Arial"/>
          <w:sz w:val="22"/>
          <w:szCs w:val="22"/>
        </w:rPr>
        <w:t>molecular level</w:t>
      </w:r>
      <w:r w:rsidR="00607C79" w:rsidRPr="00837C8C">
        <w:rPr>
          <w:rFonts w:ascii="Arial" w:hAnsi="Arial" w:cs="Arial"/>
          <w:sz w:val="22"/>
          <w:szCs w:val="22"/>
        </w:rPr>
        <w:t>.</w:t>
      </w:r>
      <w:r w:rsidR="004656F8" w:rsidRPr="00837C8C">
        <w:rPr>
          <w:rFonts w:ascii="Arial" w:hAnsi="Arial" w:cs="Arial"/>
          <w:sz w:val="22"/>
          <w:szCs w:val="22"/>
        </w:rPr>
        <w:t xml:space="preserve"> </w:t>
      </w:r>
      <w:r w:rsidR="00867FC2" w:rsidRPr="00837C8C">
        <w:rPr>
          <w:rFonts w:ascii="Arial" w:hAnsi="Arial" w:cs="Arial"/>
          <w:sz w:val="22"/>
          <w:szCs w:val="22"/>
        </w:rPr>
        <w:t xml:space="preserve">Here, we describe </w:t>
      </w:r>
      <w:r w:rsidR="00536EE8" w:rsidRPr="00837C8C">
        <w:rPr>
          <w:rFonts w:ascii="Arial" w:hAnsi="Arial" w:cs="Arial"/>
          <w:sz w:val="22"/>
          <w:szCs w:val="22"/>
        </w:rPr>
        <w:t xml:space="preserve">an </w:t>
      </w:r>
      <w:r w:rsidR="00867FC2" w:rsidRPr="00837C8C">
        <w:rPr>
          <w:rFonts w:ascii="Arial" w:hAnsi="Arial" w:cs="Arial"/>
          <w:sz w:val="22"/>
          <w:szCs w:val="22"/>
        </w:rPr>
        <w:t xml:space="preserve">optimized protocol </w:t>
      </w:r>
      <w:r w:rsidR="00DA6716" w:rsidRPr="00837C8C">
        <w:rPr>
          <w:rFonts w:ascii="Arial" w:hAnsi="Arial" w:cs="Arial"/>
          <w:sz w:val="22"/>
          <w:szCs w:val="22"/>
        </w:rPr>
        <w:t xml:space="preserve">for </w:t>
      </w:r>
      <w:r w:rsidR="00867FC2" w:rsidRPr="00837C8C">
        <w:rPr>
          <w:rFonts w:ascii="Arial" w:hAnsi="Arial" w:cs="Arial"/>
          <w:sz w:val="22"/>
          <w:szCs w:val="22"/>
        </w:rPr>
        <w:t xml:space="preserve">the isolation </w:t>
      </w:r>
      <w:r w:rsidR="00536EE8" w:rsidRPr="00837C8C">
        <w:rPr>
          <w:rFonts w:ascii="Arial" w:hAnsi="Arial" w:cs="Arial"/>
          <w:sz w:val="22"/>
          <w:szCs w:val="22"/>
        </w:rPr>
        <w:t xml:space="preserve">by immunoprecipitation </w:t>
      </w:r>
      <w:r w:rsidR="00867FC2" w:rsidRPr="00837C8C">
        <w:rPr>
          <w:rFonts w:ascii="Arial" w:hAnsi="Arial" w:cs="Arial"/>
          <w:sz w:val="22"/>
          <w:szCs w:val="22"/>
        </w:rPr>
        <w:t>of plasma</w:t>
      </w:r>
      <w:r w:rsidR="00DA6716" w:rsidRPr="00837C8C">
        <w:rPr>
          <w:rFonts w:ascii="Arial" w:hAnsi="Arial" w:cs="Arial"/>
          <w:sz w:val="22"/>
          <w:szCs w:val="22"/>
        </w:rPr>
        <w:t xml:space="preserve"> </w:t>
      </w:r>
      <w:r w:rsidR="00867FC2" w:rsidRPr="00837C8C">
        <w:rPr>
          <w:rFonts w:ascii="Arial" w:hAnsi="Arial" w:cs="Arial"/>
          <w:sz w:val="22"/>
          <w:szCs w:val="22"/>
        </w:rPr>
        <w:t>membrane proteins</w:t>
      </w:r>
      <w:r w:rsidR="00DA6716" w:rsidRPr="00837C8C">
        <w:rPr>
          <w:rFonts w:ascii="Arial" w:hAnsi="Arial" w:cs="Arial"/>
          <w:sz w:val="22"/>
          <w:szCs w:val="22"/>
        </w:rPr>
        <w:t>,</w:t>
      </w:r>
      <w:r w:rsidR="00867FC2" w:rsidRPr="00837C8C">
        <w:rPr>
          <w:rFonts w:ascii="Arial" w:hAnsi="Arial" w:cs="Arial"/>
          <w:sz w:val="22"/>
          <w:szCs w:val="22"/>
        </w:rPr>
        <w:t xml:space="preserve"> especially RLKs</w:t>
      </w:r>
      <w:r w:rsidR="00DA6716" w:rsidRPr="00837C8C">
        <w:rPr>
          <w:rFonts w:ascii="Arial" w:hAnsi="Arial" w:cs="Arial"/>
          <w:sz w:val="22"/>
          <w:szCs w:val="22"/>
        </w:rPr>
        <w:t>,</w:t>
      </w:r>
      <w:r w:rsidR="00867FC2" w:rsidRPr="00837C8C">
        <w:rPr>
          <w:rFonts w:ascii="Arial" w:hAnsi="Arial" w:cs="Arial"/>
          <w:sz w:val="22"/>
          <w:szCs w:val="22"/>
        </w:rPr>
        <w:t xml:space="preserve"> from </w:t>
      </w:r>
      <w:r w:rsidR="00867FC2" w:rsidRPr="00837C8C">
        <w:rPr>
          <w:rFonts w:ascii="Arial" w:hAnsi="Arial" w:cs="Arial"/>
          <w:i/>
          <w:sz w:val="22"/>
          <w:szCs w:val="22"/>
        </w:rPr>
        <w:lastRenderedPageBreak/>
        <w:t>Arabidopsis tha</w:t>
      </w:r>
      <w:r w:rsidR="00DA6716" w:rsidRPr="00837C8C">
        <w:rPr>
          <w:rFonts w:ascii="Arial" w:hAnsi="Arial" w:cs="Arial"/>
          <w:i/>
          <w:sz w:val="22"/>
          <w:szCs w:val="22"/>
        </w:rPr>
        <w:t>l</w:t>
      </w:r>
      <w:r w:rsidR="00867FC2" w:rsidRPr="00837C8C">
        <w:rPr>
          <w:rFonts w:ascii="Arial" w:hAnsi="Arial" w:cs="Arial"/>
          <w:i/>
          <w:sz w:val="22"/>
          <w:szCs w:val="22"/>
        </w:rPr>
        <w:t>iana</w:t>
      </w:r>
      <w:r w:rsidR="00867FC2" w:rsidRPr="00837C8C">
        <w:rPr>
          <w:rFonts w:ascii="Arial" w:hAnsi="Arial" w:cs="Arial"/>
          <w:sz w:val="22"/>
          <w:szCs w:val="22"/>
        </w:rPr>
        <w:t xml:space="preserve"> to identify their </w:t>
      </w:r>
      <w:r w:rsidR="00536EE8" w:rsidRPr="00837C8C">
        <w:rPr>
          <w:rFonts w:ascii="Arial" w:hAnsi="Arial" w:cs="Arial"/>
          <w:sz w:val="22"/>
          <w:szCs w:val="22"/>
        </w:rPr>
        <w:t xml:space="preserve">associated proteins </w:t>
      </w:r>
      <w:r w:rsidR="00E42979" w:rsidRPr="00837C8C">
        <w:rPr>
          <w:rFonts w:ascii="Arial" w:hAnsi="Arial" w:cs="Arial"/>
          <w:sz w:val="22"/>
          <w:szCs w:val="22"/>
        </w:rPr>
        <w:t xml:space="preserve">and </w:t>
      </w:r>
      <w:r w:rsidR="00867FC2" w:rsidRPr="00837C8C">
        <w:rPr>
          <w:rFonts w:ascii="Arial" w:hAnsi="Arial" w:cs="Arial"/>
          <w:sz w:val="22"/>
          <w:szCs w:val="22"/>
        </w:rPr>
        <w:t xml:space="preserve">their phosphorylation sites </w:t>
      </w:r>
      <w:r w:rsidR="00867FC2" w:rsidRPr="00837C8C">
        <w:rPr>
          <w:rFonts w:ascii="Arial" w:hAnsi="Arial" w:cs="Arial"/>
          <w:i/>
          <w:sz w:val="22"/>
          <w:szCs w:val="22"/>
        </w:rPr>
        <w:t>in vivo</w:t>
      </w:r>
      <w:r w:rsidR="00867FC2" w:rsidRPr="00837C8C">
        <w:rPr>
          <w:rFonts w:ascii="Arial" w:hAnsi="Arial" w:cs="Arial"/>
          <w:sz w:val="22"/>
          <w:szCs w:val="22"/>
        </w:rPr>
        <w:t>.</w:t>
      </w:r>
    </w:p>
    <w:p w14:paraId="11115C99" w14:textId="77777777" w:rsidR="00520816" w:rsidRPr="00837C8C" w:rsidRDefault="00520816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21A0590" w14:textId="77777777" w:rsidR="00267B06" w:rsidRPr="00837C8C" w:rsidRDefault="00267B06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54570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</w:rPr>
      </w:pPr>
      <w:r w:rsidRPr="00837C8C">
        <w:rPr>
          <w:rFonts w:ascii="Arial" w:hAnsi="Arial" w:cs="Arial"/>
          <w:b/>
        </w:rPr>
        <w:t>2. Materials</w:t>
      </w:r>
    </w:p>
    <w:p w14:paraId="0D9C8397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870E09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b/>
          <w:sz w:val="22"/>
          <w:szCs w:val="22"/>
        </w:rPr>
        <w:t xml:space="preserve">2. 1 </w:t>
      </w:r>
      <w:r w:rsidR="00DC0712" w:rsidRPr="00837C8C">
        <w:rPr>
          <w:rFonts w:ascii="Arial" w:hAnsi="Arial" w:cs="Arial"/>
          <w:b/>
          <w:i/>
          <w:sz w:val="22"/>
          <w:szCs w:val="22"/>
        </w:rPr>
        <w:t>Protein</w:t>
      </w:r>
      <w:r w:rsidR="00785D9E" w:rsidRPr="00837C8C">
        <w:rPr>
          <w:rFonts w:ascii="Arial" w:hAnsi="Arial" w:cs="Arial"/>
          <w:b/>
          <w:i/>
          <w:sz w:val="22"/>
          <w:szCs w:val="22"/>
        </w:rPr>
        <w:t xml:space="preserve"> extraction components</w:t>
      </w:r>
    </w:p>
    <w:p w14:paraId="2D65E00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850ED40" w14:textId="24DF1771" w:rsidR="00301630" w:rsidRPr="00837C8C" w:rsidRDefault="00301630" w:rsidP="0003656E">
      <w:pPr>
        <w:pStyle w:val="ListParagraph"/>
        <w:numPr>
          <w:ilvl w:val="0"/>
          <w:numId w:val="41"/>
        </w:numPr>
        <w:spacing w:line="360" w:lineRule="auto"/>
        <w:ind w:left="357" w:hanging="357"/>
        <w:jc w:val="both"/>
        <w:rPr>
          <w:rFonts w:ascii="Arial" w:hAnsi="Arial" w:cs="Arial"/>
          <w:bCs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Extraction buffer: 50 mM </w:t>
      </w:r>
      <w:r w:rsidRPr="00837C8C">
        <w:rPr>
          <w:rFonts w:ascii="Arial" w:hAnsi="Arial" w:cs="Arial"/>
          <w:bCs/>
          <w:sz w:val="22"/>
          <w:szCs w:val="22"/>
        </w:rPr>
        <w:t xml:space="preserve">Tris-HCl pH 7.5, </w:t>
      </w:r>
      <w:r w:rsidRPr="00837C8C">
        <w:rPr>
          <w:rFonts w:ascii="Arial" w:hAnsi="Arial" w:cs="Arial"/>
          <w:sz w:val="22"/>
          <w:szCs w:val="22"/>
        </w:rPr>
        <w:t xml:space="preserve">100-150 mM </w:t>
      </w:r>
      <w:r w:rsidRPr="00837C8C">
        <w:rPr>
          <w:rFonts w:ascii="Arial" w:hAnsi="Arial" w:cs="Arial"/>
          <w:bCs/>
          <w:sz w:val="22"/>
          <w:szCs w:val="22"/>
        </w:rPr>
        <w:t xml:space="preserve">NaCl, </w:t>
      </w:r>
      <w:r w:rsidRPr="00837C8C">
        <w:rPr>
          <w:rFonts w:ascii="Arial" w:hAnsi="Arial" w:cs="Arial"/>
          <w:sz w:val="22"/>
          <w:szCs w:val="22"/>
        </w:rPr>
        <w:t>10%</w:t>
      </w:r>
      <w:r w:rsidRPr="00837C8C">
        <w:rPr>
          <w:rFonts w:ascii="Arial" w:hAnsi="Arial" w:cs="Arial"/>
          <w:bCs/>
          <w:sz w:val="22"/>
          <w:szCs w:val="22"/>
        </w:rPr>
        <w:t xml:space="preserve"> glycerol, </w:t>
      </w:r>
      <w:r w:rsidR="002D56B1" w:rsidRPr="00837C8C">
        <w:rPr>
          <w:rFonts w:ascii="Arial" w:hAnsi="Arial" w:cs="Arial"/>
          <w:sz w:val="22"/>
          <w:szCs w:val="22"/>
        </w:rPr>
        <w:t>5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2D56B1" w:rsidRPr="00837C8C">
        <w:rPr>
          <w:rFonts w:ascii="Arial" w:hAnsi="Arial" w:cs="Arial"/>
          <w:sz w:val="22"/>
          <w:szCs w:val="22"/>
        </w:rPr>
        <w:t xml:space="preserve">mM </w:t>
      </w:r>
      <w:r w:rsidRPr="00837C8C">
        <w:rPr>
          <w:rFonts w:ascii="Arial" w:hAnsi="Arial" w:cs="Arial"/>
          <w:bCs/>
          <w:sz w:val="22"/>
          <w:szCs w:val="22"/>
        </w:rPr>
        <w:t>DTT</w:t>
      </w:r>
      <w:r w:rsidR="00B96D86" w:rsidRPr="00837C8C">
        <w:rPr>
          <w:rFonts w:ascii="Arial" w:hAnsi="Arial" w:cs="Arial"/>
          <w:bCs/>
          <w:sz w:val="22"/>
          <w:szCs w:val="22"/>
        </w:rPr>
        <w:t>*</w:t>
      </w:r>
      <w:r w:rsidRPr="00837C8C">
        <w:rPr>
          <w:rFonts w:ascii="Arial" w:hAnsi="Arial" w:cs="Arial"/>
          <w:bCs/>
          <w:sz w:val="22"/>
          <w:szCs w:val="22"/>
        </w:rPr>
        <w:t xml:space="preserve">, </w:t>
      </w:r>
      <w:r w:rsidR="002D56B1" w:rsidRPr="00837C8C">
        <w:rPr>
          <w:rFonts w:ascii="Arial" w:hAnsi="Arial" w:cs="Arial"/>
          <w:sz w:val="22"/>
          <w:szCs w:val="22"/>
        </w:rPr>
        <w:t xml:space="preserve">1% (v/v) </w:t>
      </w:r>
      <w:r w:rsidRPr="00837C8C">
        <w:rPr>
          <w:rFonts w:ascii="Arial" w:hAnsi="Arial" w:cs="Arial"/>
          <w:bCs/>
          <w:sz w:val="22"/>
          <w:szCs w:val="22"/>
        </w:rPr>
        <w:t>Protease inhibitor cocktail (P9599, Sigma)</w:t>
      </w:r>
      <w:r w:rsidR="00B96D86" w:rsidRPr="00837C8C">
        <w:rPr>
          <w:rFonts w:ascii="Arial" w:hAnsi="Arial" w:cs="Arial"/>
          <w:bCs/>
          <w:sz w:val="22"/>
          <w:szCs w:val="22"/>
        </w:rPr>
        <w:t>*</w:t>
      </w:r>
      <w:r w:rsidRPr="00837C8C">
        <w:rPr>
          <w:rFonts w:ascii="Arial" w:hAnsi="Arial" w:cs="Arial"/>
          <w:bCs/>
          <w:sz w:val="22"/>
          <w:szCs w:val="22"/>
        </w:rPr>
        <w:t xml:space="preserve">, </w:t>
      </w:r>
      <w:r w:rsidRPr="00837C8C">
        <w:rPr>
          <w:rFonts w:ascii="Arial" w:hAnsi="Arial" w:cs="Arial"/>
          <w:sz w:val="22"/>
          <w:szCs w:val="22"/>
        </w:rPr>
        <w:t>0.5</w:t>
      </w:r>
      <w:r w:rsidR="002D56B1" w:rsidRPr="00837C8C">
        <w:rPr>
          <w:rFonts w:ascii="Arial" w:hAnsi="Arial" w:cs="Arial"/>
          <w:sz w:val="22"/>
          <w:szCs w:val="22"/>
        </w:rPr>
        <w:t xml:space="preserve">-2% (v/v) </w:t>
      </w:r>
      <w:r w:rsidRPr="00837C8C">
        <w:rPr>
          <w:rFonts w:ascii="Arial" w:hAnsi="Arial" w:cs="Arial"/>
          <w:bCs/>
          <w:sz w:val="22"/>
          <w:szCs w:val="22"/>
        </w:rPr>
        <w:t xml:space="preserve">IGEPAL CA-630, </w:t>
      </w:r>
      <w:r w:rsidR="002D56B1" w:rsidRPr="00837C8C">
        <w:rPr>
          <w:rFonts w:ascii="Arial" w:hAnsi="Arial" w:cs="Arial"/>
          <w:sz w:val="22"/>
          <w:szCs w:val="22"/>
        </w:rPr>
        <w:t xml:space="preserve">1 mM </w:t>
      </w:r>
      <w:r w:rsidRPr="00837C8C">
        <w:rPr>
          <w:rFonts w:ascii="Arial" w:eastAsia="Arial Unicode MS" w:hAnsi="Arial" w:cs="Arial"/>
          <w:sz w:val="22"/>
          <w:szCs w:val="22"/>
        </w:rPr>
        <w:t>Na</w:t>
      </w:r>
      <w:r w:rsidRPr="00837C8C">
        <w:rPr>
          <w:rFonts w:ascii="Arial" w:eastAsia="ＭＳ ゴシック" w:hAnsi="Arial" w:cs="Arial"/>
          <w:sz w:val="22"/>
          <w:szCs w:val="22"/>
          <w:vertAlign w:val="subscript"/>
        </w:rPr>
        <w:t>2</w:t>
      </w:r>
      <w:r w:rsidRPr="00837C8C">
        <w:rPr>
          <w:rFonts w:ascii="Arial" w:eastAsia="Arial Unicode MS" w:hAnsi="Arial" w:cs="Arial"/>
          <w:sz w:val="22"/>
          <w:szCs w:val="22"/>
        </w:rPr>
        <w:t>MoO</w:t>
      </w:r>
      <w:r w:rsidR="00677FD6" w:rsidRPr="00837C8C">
        <w:rPr>
          <w:rFonts w:ascii="Arial" w:eastAsia="ＭＳ ゴシック" w:hAnsi="Arial" w:cs="Arial"/>
          <w:sz w:val="22"/>
          <w:szCs w:val="22"/>
          <w:vertAlign w:val="subscript"/>
        </w:rPr>
        <w:t>4</w:t>
      </w:r>
      <w:r w:rsidRPr="00837C8C">
        <w:rPr>
          <w:rFonts w:ascii="Arial" w:eastAsia="Arial Unicode MS" w:hAnsi="Arial" w:cs="Arial"/>
          <w:sz w:val="22"/>
          <w:szCs w:val="22"/>
        </w:rPr>
        <w:t>･</w:t>
      </w:r>
      <w:r w:rsidRPr="00837C8C">
        <w:rPr>
          <w:rFonts w:ascii="Arial" w:eastAsia="Arial Unicode MS" w:hAnsi="Arial" w:cs="Arial"/>
          <w:sz w:val="22"/>
          <w:szCs w:val="22"/>
        </w:rPr>
        <w:t>2H</w:t>
      </w:r>
      <w:r w:rsidR="00677FD6" w:rsidRPr="00837C8C">
        <w:rPr>
          <w:rFonts w:ascii="Arial" w:eastAsia="ＭＳ ゴシック" w:hAnsi="Arial" w:cs="Arial"/>
          <w:sz w:val="22"/>
          <w:szCs w:val="22"/>
          <w:vertAlign w:val="subscript"/>
        </w:rPr>
        <w:t>2</w:t>
      </w:r>
      <w:r w:rsidRPr="00837C8C">
        <w:rPr>
          <w:rFonts w:ascii="Arial" w:eastAsia="Arial Unicode MS" w:hAnsi="Arial" w:cs="Arial"/>
          <w:sz w:val="22"/>
          <w:szCs w:val="22"/>
        </w:rPr>
        <w:t>O</w:t>
      </w:r>
      <w:r w:rsidR="00B96D86" w:rsidRPr="00837C8C">
        <w:rPr>
          <w:rFonts w:ascii="Arial" w:eastAsia="Arial Unicode MS" w:hAnsi="Arial" w:cs="Arial"/>
          <w:sz w:val="22"/>
          <w:szCs w:val="22"/>
        </w:rPr>
        <w:t>*</w:t>
      </w:r>
      <w:r w:rsidRPr="00837C8C">
        <w:rPr>
          <w:rFonts w:ascii="Arial" w:eastAsia="Arial Unicode MS" w:hAnsi="Arial" w:cs="Arial"/>
          <w:sz w:val="22"/>
          <w:szCs w:val="22"/>
        </w:rPr>
        <w:t xml:space="preserve">, </w:t>
      </w:r>
      <w:r w:rsidR="002D56B1" w:rsidRPr="00837C8C">
        <w:rPr>
          <w:rFonts w:ascii="Arial" w:hAnsi="Arial" w:cs="Arial"/>
          <w:sz w:val="22"/>
          <w:szCs w:val="22"/>
        </w:rPr>
        <w:t xml:space="preserve">1 mM </w:t>
      </w:r>
      <w:r w:rsidRPr="00837C8C">
        <w:rPr>
          <w:rFonts w:ascii="Arial" w:hAnsi="Arial" w:cs="Arial"/>
          <w:bCs/>
          <w:sz w:val="22"/>
          <w:szCs w:val="22"/>
        </w:rPr>
        <w:t>NaF</w:t>
      </w:r>
      <w:r w:rsidR="00B96D86" w:rsidRPr="00837C8C">
        <w:rPr>
          <w:rFonts w:ascii="Arial" w:hAnsi="Arial" w:cs="Arial"/>
          <w:bCs/>
          <w:sz w:val="22"/>
          <w:szCs w:val="22"/>
        </w:rPr>
        <w:t>*</w:t>
      </w:r>
      <w:r w:rsidRPr="00837C8C">
        <w:rPr>
          <w:rFonts w:ascii="Arial" w:hAnsi="Arial" w:cs="Arial"/>
          <w:bCs/>
          <w:sz w:val="22"/>
          <w:szCs w:val="22"/>
        </w:rPr>
        <w:t xml:space="preserve">, </w:t>
      </w:r>
      <w:r w:rsidR="002D56B1" w:rsidRPr="00837C8C">
        <w:rPr>
          <w:rFonts w:ascii="Arial" w:hAnsi="Arial" w:cs="Arial"/>
          <w:sz w:val="22"/>
          <w:szCs w:val="22"/>
        </w:rPr>
        <w:t xml:space="preserve">1.5 mM </w:t>
      </w:r>
      <w:r w:rsidRPr="00837C8C">
        <w:rPr>
          <w:rFonts w:ascii="Arial" w:hAnsi="Arial" w:cs="Arial"/>
          <w:sz w:val="22"/>
          <w:szCs w:val="22"/>
        </w:rPr>
        <w:t>*</w:t>
      </w:r>
      <w:r w:rsidRPr="00837C8C">
        <w:rPr>
          <w:rFonts w:ascii="Arial" w:hAnsi="Arial" w:cs="Arial"/>
          <w:bCs/>
          <w:sz w:val="22"/>
          <w:szCs w:val="22"/>
        </w:rPr>
        <w:t>Activated sodium orth</w:t>
      </w:r>
      <w:r w:rsidR="00B96D86" w:rsidRPr="00837C8C">
        <w:rPr>
          <w:rFonts w:ascii="Arial" w:hAnsi="Arial" w:cs="Arial"/>
          <w:bCs/>
          <w:sz w:val="22"/>
          <w:szCs w:val="22"/>
        </w:rPr>
        <w:t>o</w:t>
      </w:r>
      <w:r w:rsidRPr="00837C8C">
        <w:rPr>
          <w:rFonts w:ascii="Arial" w:hAnsi="Arial" w:cs="Arial"/>
          <w:bCs/>
          <w:sz w:val="22"/>
          <w:szCs w:val="22"/>
        </w:rPr>
        <w:t>van</w:t>
      </w:r>
      <w:r w:rsidR="00B96D86" w:rsidRPr="00837C8C">
        <w:rPr>
          <w:rFonts w:ascii="Arial" w:hAnsi="Arial" w:cs="Arial"/>
          <w:bCs/>
          <w:sz w:val="22"/>
          <w:szCs w:val="22"/>
        </w:rPr>
        <w:t>a</w:t>
      </w:r>
      <w:r w:rsidRPr="00837C8C">
        <w:rPr>
          <w:rFonts w:ascii="Arial" w:hAnsi="Arial" w:cs="Arial"/>
          <w:bCs/>
          <w:sz w:val="22"/>
          <w:szCs w:val="22"/>
        </w:rPr>
        <w:t>date (</w:t>
      </w:r>
      <w:r w:rsidR="00A503CF" w:rsidRPr="00837C8C">
        <w:rPr>
          <w:rFonts w:ascii="Arial" w:hAnsi="Arial" w:cs="Arial"/>
          <w:bCs/>
          <w:sz w:val="22"/>
          <w:szCs w:val="22"/>
        </w:rPr>
        <w:t>Na</w:t>
      </w:r>
      <w:r w:rsidR="00A503CF" w:rsidRPr="00837C8C">
        <w:rPr>
          <w:rFonts w:ascii="Arial" w:hAnsi="Arial" w:cs="Arial"/>
          <w:bCs/>
          <w:sz w:val="22"/>
          <w:szCs w:val="22"/>
          <w:vertAlign w:val="subscript"/>
        </w:rPr>
        <w:t>3</w:t>
      </w:r>
      <w:r w:rsidR="00A503CF" w:rsidRPr="00837C8C">
        <w:rPr>
          <w:rFonts w:ascii="Arial" w:hAnsi="Arial" w:cs="Arial"/>
          <w:bCs/>
          <w:sz w:val="22"/>
          <w:szCs w:val="22"/>
        </w:rPr>
        <w:t>VO</w:t>
      </w:r>
      <w:r w:rsidR="00A503CF" w:rsidRPr="00837C8C">
        <w:rPr>
          <w:rFonts w:ascii="Arial" w:hAnsi="Arial" w:cs="Arial"/>
          <w:bCs/>
          <w:sz w:val="22"/>
          <w:szCs w:val="22"/>
          <w:vertAlign w:val="subscript"/>
        </w:rPr>
        <w:t>4</w:t>
      </w:r>
      <w:r w:rsidRPr="00837C8C">
        <w:rPr>
          <w:rFonts w:ascii="Arial" w:hAnsi="Arial" w:cs="Arial"/>
          <w:bCs/>
          <w:sz w:val="22"/>
          <w:szCs w:val="22"/>
        </w:rPr>
        <w:t xml:space="preserve">), </w:t>
      </w:r>
      <w:r w:rsidRPr="00837C8C">
        <w:rPr>
          <w:rFonts w:ascii="Arial" w:hAnsi="Arial" w:cs="Arial"/>
          <w:sz w:val="22"/>
          <w:szCs w:val="22"/>
        </w:rPr>
        <w:t>1 mM</w:t>
      </w:r>
      <w:r w:rsidRPr="00837C8C">
        <w:rPr>
          <w:rFonts w:ascii="Arial" w:hAnsi="Arial" w:cs="Arial"/>
          <w:bCs/>
          <w:sz w:val="22"/>
          <w:szCs w:val="22"/>
        </w:rPr>
        <w:t xml:space="preserve"> EDTA (Optional), </w:t>
      </w:r>
      <w:r w:rsidR="002D56B1" w:rsidRPr="00837C8C">
        <w:rPr>
          <w:rFonts w:ascii="Arial" w:hAnsi="Arial" w:cs="Arial"/>
          <w:sz w:val="22"/>
          <w:szCs w:val="22"/>
        </w:rPr>
        <w:t>1% (v/v) *</w:t>
      </w:r>
      <w:r w:rsidRPr="00837C8C">
        <w:rPr>
          <w:rFonts w:ascii="Arial" w:hAnsi="Arial" w:cs="Arial"/>
          <w:bCs/>
          <w:sz w:val="22"/>
          <w:szCs w:val="22"/>
        </w:rPr>
        <w:t>Protein phosphatase inhibitor cocktail 2</w:t>
      </w:r>
      <w:r w:rsidR="00142165" w:rsidRPr="00837C8C">
        <w:rPr>
          <w:rFonts w:ascii="Arial" w:hAnsi="Arial" w:cs="Arial"/>
          <w:bCs/>
          <w:sz w:val="22"/>
          <w:szCs w:val="22"/>
        </w:rPr>
        <w:t xml:space="preserve"> &amp; 3</w:t>
      </w:r>
      <w:r w:rsidRPr="00837C8C">
        <w:rPr>
          <w:rFonts w:ascii="Arial" w:hAnsi="Arial" w:cs="Arial"/>
          <w:bCs/>
          <w:sz w:val="22"/>
          <w:szCs w:val="22"/>
        </w:rPr>
        <w:t xml:space="preserve"> from Sigma (</w:t>
      </w:r>
      <w:r w:rsidR="00524D77" w:rsidRPr="00837C8C">
        <w:rPr>
          <w:rFonts w:ascii="Arial" w:hAnsi="Arial" w:cs="Arial"/>
          <w:bCs/>
          <w:sz w:val="22"/>
          <w:szCs w:val="22"/>
        </w:rPr>
        <w:t>o</w:t>
      </w:r>
      <w:r w:rsidRPr="00837C8C">
        <w:rPr>
          <w:rFonts w:ascii="Arial" w:hAnsi="Arial" w:cs="Arial"/>
          <w:bCs/>
          <w:sz w:val="22"/>
          <w:szCs w:val="22"/>
        </w:rPr>
        <w:t xml:space="preserve">ptional). </w:t>
      </w:r>
    </w:p>
    <w:p w14:paraId="13AA6F45" w14:textId="77777777" w:rsidR="00301630" w:rsidRPr="00837C8C" w:rsidRDefault="002B4480" w:rsidP="0003656E">
      <w:pPr>
        <w:pStyle w:val="ListParagraph"/>
        <w:spacing w:line="360" w:lineRule="auto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837C8C">
        <w:rPr>
          <w:rFonts w:ascii="Arial" w:hAnsi="Arial" w:cs="Arial"/>
          <w:i/>
          <w:sz w:val="22"/>
          <w:szCs w:val="22"/>
        </w:rPr>
        <w:t>N</w:t>
      </w:r>
      <w:r w:rsidR="00FD4A35" w:rsidRPr="00837C8C">
        <w:rPr>
          <w:rFonts w:ascii="Arial" w:hAnsi="Arial" w:cs="Arial"/>
          <w:i/>
          <w:sz w:val="22"/>
          <w:szCs w:val="22"/>
        </w:rPr>
        <w:t>.</w:t>
      </w:r>
      <w:r w:rsidRPr="00837C8C">
        <w:rPr>
          <w:rFonts w:ascii="Arial" w:hAnsi="Arial" w:cs="Arial"/>
          <w:i/>
          <w:sz w:val="22"/>
          <w:szCs w:val="22"/>
        </w:rPr>
        <w:t>B</w:t>
      </w:r>
      <w:r w:rsidR="00FD4A35" w:rsidRPr="00837C8C">
        <w:rPr>
          <w:rFonts w:ascii="Arial" w:hAnsi="Arial" w:cs="Arial"/>
          <w:i/>
          <w:sz w:val="22"/>
          <w:szCs w:val="22"/>
        </w:rPr>
        <w:t>.</w:t>
      </w:r>
      <w:r w:rsidRPr="00837C8C">
        <w:rPr>
          <w:rFonts w:ascii="Arial" w:hAnsi="Arial" w:cs="Arial"/>
          <w:sz w:val="22"/>
          <w:szCs w:val="22"/>
        </w:rPr>
        <w:t>:</w:t>
      </w:r>
      <w:r w:rsidR="00524D77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 xml:space="preserve">Ingredients </w:t>
      </w:r>
      <w:r w:rsidR="004E50F4" w:rsidRPr="00837C8C">
        <w:rPr>
          <w:rFonts w:ascii="Arial" w:hAnsi="Arial" w:cs="Arial"/>
          <w:sz w:val="22"/>
          <w:szCs w:val="22"/>
        </w:rPr>
        <w:t>labelled</w:t>
      </w:r>
      <w:r w:rsidR="00301630" w:rsidRPr="00837C8C">
        <w:rPr>
          <w:rFonts w:ascii="Arial" w:hAnsi="Arial" w:cs="Arial"/>
          <w:sz w:val="22"/>
          <w:szCs w:val="22"/>
        </w:rPr>
        <w:t xml:space="preserve"> with * should be added right before each use.</w:t>
      </w:r>
      <w:r w:rsidR="00F405FE" w:rsidRPr="00837C8C">
        <w:rPr>
          <w:rFonts w:ascii="Arial" w:hAnsi="Arial" w:cs="Arial"/>
          <w:sz w:val="22"/>
          <w:szCs w:val="22"/>
        </w:rPr>
        <w:t xml:space="preserve"> </w:t>
      </w:r>
      <w:r w:rsidR="00CE3F70" w:rsidRPr="00837C8C">
        <w:rPr>
          <w:rFonts w:ascii="Arial" w:hAnsi="Arial" w:cs="Arial"/>
          <w:sz w:val="22"/>
          <w:szCs w:val="22"/>
        </w:rPr>
        <w:t xml:space="preserve">Decide the concentration of NaCl and </w:t>
      </w:r>
      <w:r w:rsidR="00CE3F70" w:rsidRPr="00837C8C">
        <w:rPr>
          <w:rFonts w:ascii="Arial" w:hAnsi="Arial" w:cs="Arial"/>
          <w:bCs/>
          <w:sz w:val="22"/>
          <w:szCs w:val="22"/>
        </w:rPr>
        <w:t>IGEPAL CA-630 depending on your purpose and characteristic feature of your protein (</w:t>
      </w:r>
      <w:r w:rsidR="00301630" w:rsidRPr="00837C8C">
        <w:rPr>
          <w:rFonts w:ascii="Arial" w:hAnsi="Arial" w:cs="Arial"/>
          <w:bCs/>
          <w:i/>
          <w:sz w:val="22"/>
          <w:szCs w:val="22"/>
        </w:rPr>
        <w:t>see</w:t>
      </w:r>
      <w:r w:rsidR="00301630" w:rsidRPr="00837C8C">
        <w:rPr>
          <w:rFonts w:ascii="Arial" w:hAnsi="Arial" w:cs="Arial"/>
          <w:bCs/>
          <w:sz w:val="22"/>
          <w:szCs w:val="22"/>
        </w:rPr>
        <w:t xml:space="preserve"> Note 1</w:t>
      </w:r>
      <w:r w:rsidR="00CE3F70" w:rsidRPr="00837C8C">
        <w:rPr>
          <w:rFonts w:ascii="Arial" w:hAnsi="Arial" w:cs="Arial"/>
          <w:bCs/>
          <w:sz w:val="22"/>
          <w:szCs w:val="22"/>
        </w:rPr>
        <w:t>).</w:t>
      </w:r>
    </w:p>
    <w:p w14:paraId="0C7B5454" w14:textId="77777777" w:rsidR="00301630" w:rsidRPr="00837C8C" w:rsidRDefault="00E85EBC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M</w:t>
      </w:r>
      <w:r w:rsidR="008313D8" w:rsidRPr="00837C8C">
        <w:rPr>
          <w:rFonts w:ascii="Arial" w:hAnsi="Arial" w:cs="Arial"/>
          <w:sz w:val="22"/>
          <w:szCs w:val="22"/>
        </w:rPr>
        <w:t>ortars and pestles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725EDF13" w14:textId="20BF62C1" w:rsidR="00301630" w:rsidRPr="00837C8C" w:rsidRDefault="008C04A4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E</w:t>
      </w:r>
      <w:r w:rsidR="008313D8" w:rsidRPr="00837C8C">
        <w:rPr>
          <w:rFonts w:ascii="Arial" w:hAnsi="Arial" w:cs="Arial"/>
          <w:sz w:val="22"/>
          <w:szCs w:val="22"/>
        </w:rPr>
        <w:t xml:space="preserve">mpty fritted </w:t>
      </w:r>
      <w:r w:rsidR="00362B0D" w:rsidRPr="00837C8C">
        <w:rPr>
          <w:rFonts w:ascii="Arial" w:hAnsi="Arial" w:cs="Arial"/>
          <w:sz w:val="22"/>
          <w:szCs w:val="22"/>
        </w:rPr>
        <w:t>20 mL-</w:t>
      </w:r>
      <w:r w:rsidR="004E50F4" w:rsidRPr="00837C8C">
        <w:rPr>
          <w:rFonts w:ascii="Arial" w:hAnsi="Arial" w:cs="Arial"/>
          <w:sz w:val="22"/>
          <w:szCs w:val="22"/>
        </w:rPr>
        <w:t>columns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8313D8" w:rsidRPr="00837C8C">
        <w:rPr>
          <w:rFonts w:ascii="Arial" w:hAnsi="Arial" w:cs="Arial"/>
          <w:sz w:val="22"/>
          <w:szCs w:val="22"/>
        </w:rPr>
        <w:t>(</w:t>
      </w:r>
      <w:r w:rsidR="004E50F4" w:rsidRPr="00837C8C">
        <w:rPr>
          <w:rFonts w:ascii="Arial" w:hAnsi="Arial" w:cs="Arial"/>
          <w:sz w:val="22"/>
          <w:szCs w:val="22"/>
        </w:rPr>
        <w:t>Econo</w:t>
      </w:r>
      <w:r w:rsidR="008313D8" w:rsidRPr="00837C8C">
        <w:rPr>
          <w:rFonts w:ascii="Arial" w:hAnsi="Arial" w:cs="Arial"/>
          <w:sz w:val="22"/>
          <w:szCs w:val="22"/>
        </w:rPr>
        <w:t xml:space="preserve"> column, </w:t>
      </w:r>
      <w:r w:rsidR="00301630" w:rsidRPr="00837C8C">
        <w:rPr>
          <w:rStyle w:val="Strong"/>
          <w:rFonts w:ascii="Arial" w:hAnsi="Arial" w:cs="Arial"/>
          <w:b w:val="0"/>
          <w:sz w:val="22"/>
          <w:szCs w:val="22"/>
        </w:rPr>
        <w:t>732-1010,</w:t>
      </w:r>
      <w:r w:rsidR="008313D8" w:rsidRPr="00837C8C">
        <w:rPr>
          <w:rFonts w:ascii="Arial" w:hAnsi="Arial" w:cs="Arial"/>
          <w:sz w:val="22"/>
          <w:szCs w:val="22"/>
        </w:rPr>
        <w:t xml:space="preserve"> Biorad)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3CA0BD76" w14:textId="693C4C8B" w:rsidR="00301630" w:rsidRPr="00837C8C" w:rsidRDefault="008C04A4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</w:t>
      </w:r>
      <w:r w:rsidR="00E85EBC" w:rsidRPr="00837C8C">
        <w:rPr>
          <w:rFonts w:ascii="Arial" w:hAnsi="Arial" w:cs="Arial"/>
          <w:sz w:val="22"/>
          <w:szCs w:val="22"/>
        </w:rPr>
        <w:t>henylmethanesulfonyl fluoride (PMSF)</w:t>
      </w:r>
      <w:r w:rsidRPr="00837C8C">
        <w:rPr>
          <w:rFonts w:ascii="Arial" w:hAnsi="Arial" w:cs="Arial"/>
          <w:sz w:val="22"/>
          <w:szCs w:val="22"/>
        </w:rPr>
        <w:t xml:space="preserve"> 100 mM</w:t>
      </w:r>
      <w:r w:rsidR="00E85EBC" w:rsidRPr="00837C8C">
        <w:rPr>
          <w:rFonts w:ascii="Arial" w:hAnsi="Arial" w:cs="Arial"/>
          <w:sz w:val="22"/>
          <w:szCs w:val="22"/>
        </w:rPr>
        <w:t xml:space="preserve"> in isopropanol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7D911E85" w14:textId="77777777" w:rsidR="00F7324F" w:rsidRPr="00837C8C" w:rsidRDefault="009A5E8C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Sand (</w:t>
      </w:r>
      <w:r w:rsidR="00301630" w:rsidRPr="00837C8C">
        <w:rPr>
          <w:rFonts w:ascii="Arial" w:hAnsi="Arial" w:cs="Arial"/>
          <w:bCs/>
          <w:sz w:val="22"/>
          <w:szCs w:val="22"/>
        </w:rPr>
        <w:t>50-70 mesh particle size, 274739 S</w:t>
      </w:r>
      <w:r w:rsidR="000120AE" w:rsidRPr="00837C8C">
        <w:rPr>
          <w:rFonts w:ascii="Arial" w:hAnsi="Arial" w:cs="Arial"/>
          <w:bCs/>
          <w:sz w:val="22"/>
          <w:szCs w:val="22"/>
        </w:rPr>
        <w:t>igma</w:t>
      </w:r>
      <w:r w:rsidR="00301630" w:rsidRPr="00837C8C">
        <w:rPr>
          <w:rFonts w:ascii="Arial" w:hAnsi="Arial" w:cs="Arial"/>
          <w:bCs/>
          <w:sz w:val="22"/>
          <w:szCs w:val="22"/>
        </w:rPr>
        <w:t>)</w:t>
      </w:r>
      <w:r w:rsidR="0049160A" w:rsidRPr="00837C8C">
        <w:rPr>
          <w:rFonts w:ascii="Arial" w:hAnsi="Arial" w:cs="Arial"/>
          <w:bCs/>
          <w:sz w:val="22"/>
          <w:szCs w:val="22"/>
        </w:rPr>
        <w:t>.</w:t>
      </w:r>
    </w:p>
    <w:p w14:paraId="434CDF89" w14:textId="495166CF" w:rsidR="00301630" w:rsidRPr="00837C8C" w:rsidRDefault="00F7324F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bCs/>
          <w:sz w:val="22"/>
          <w:szCs w:val="22"/>
        </w:rPr>
        <w:t>Low protein binding tubes 1.5 mL.</w:t>
      </w:r>
    </w:p>
    <w:p w14:paraId="77285120" w14:textId="77777777" w:rsidR="00301630" w:rsidRPr="00837C8C" w:rsidRDefault="00B96D86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Bradford </w:t>
      </w:r>
      <w:r w:rsidR="0046138D" w:rsidRPr="00837C8C">
        <w:rPr>
          <w:rFonts w:ascii="Arial" w:hAnsi="Arial" w:cs="Arial"/>
          <w:sz w:val="22"/>
          <w:szCs w:val="22"/>
        </w:rPr>
        <w:t xml:space="preserve">Protein Assay </w:t>
      </w:r>
      <w:r w:rsidR="00267B06" w:rsidRPr="00837C8C">
        <w:rPr>
          <w:rFonts w:ascii="Arial" w:hAnsi="Arial" w:cs="Arial"/>
          <w:sz w:val="22"/>
          <w:szCs w:val="22"/>
        </w:rPr>
        <w:t xml:space="preserve">kit </w:t>
      </w:r>
      <w:r w:rsidR="0046138D" w:rsidRPr="00837C8C">
        <w:rPr>
          <w:rFonts w:ascii="Arial" w:hAnsi="Arial" w:cs="Arial"/>
          <w:sz w:val="22"/>
          <w:szCs w:val="22"/>
        </w:rPr>
        <w:t>(BioRad)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60BD27F7" w14:textId="77777777" w:rsidR="00301630" w:rsidRPr="00837C8C" w:rsidRDefault="00442E4E" w:rsidP="0003656E">
      <w:pPr>
        <w:pStyle w:val="ListParagraph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gramStart"/>
      <w:r w:rsidRPr="00837C8C">
        <w:rPr>
          <w:rFonts w:ascii="Arial" w:hAnsi="Arial" w:cs="Arial"/>
          <w:sz w:val="22"/>
          <w:szCs w:val="22"/>
        </w:rPr>
        <w:t>P</w:t>
      </w:r>
      <w:r w:rsidR="009A5E8C" w:rsidRPr="00837C8C">
        <w:rPr>
          <w:rFonts w:ascii="Arial" w:hAnsi="Arial" w:cs="Arial"/>
          <w:sz w:val="22"/>
          <w:szCs w:val="22"/>
        </w:rPr>
        <w:t xml:space="preserve">rotein </w:t>
      </w:r>
      <w:r w:rsidRPr="00837C8C">
        <w:rPr>
          <w:rFonts w:ascii="Arial" w:hAnsi="Arial" w:cs="Arial"/>
          <w:sz w:val="22"/>
          <w:szCs w:val="22"/>
        </w:rPr>
        <w:t>l</w:t>
      </w:r>
      <w:r w:rsidR="00C81F6F" w:rsidRPr="00837C8C">
        <w:rPr>
          <w:rFonts w:ascii="Arial" w:hAnsi="Arial" w:cs="Arial"/>
          <w:sz w:val="22"/>
          <w:szCs w:val="22"/>
        </w:rPr>
        <w:t xml:space="preserve">ow </w:t>
      </w:r>
      <w:r w:rsidR="006F1ECC" w:rsidRPr="00837C8C">
        <w:rPr>
          <w:rFonts w:ascii="Arial" w:hAnsi="Arial" w:cs="Arial"/>
          <w:sz w:val="22"/>
          <w:szCs w:val="22"/>
        </w:rPr>
        <w:t>binding</w:t>
      </w:r>
      <w:r w:rsidR="009A5E8C" w:rsidRPr="00837C8C">
        <w:rPr>
          <w:rFonts w:ascii="Arial" w:hAnsi="Arial" w:cs="Arial"/>
          <w:sz w:val="22"/>
          <w:szCs w:val="22"/>
        </w:rPr>
        <w:t xml:space="preserve"> tube</w:t>
      </w:r>
      <w:r w:rsidR="00B96D86" w:rsidRPr="00837C8C">
        <w:rPr>
          <w:rFonts w:ascii="Arial" w:hAnsi="Arial" w:cs="Arial"/>
          <w:sz w:val="22"/>
          <w:szCs w:val="22"/>
        </w:rPr>
        <w:t>s</w:t>
      </w:r>
      <w:r w:rsidR="00C81F6F" w:rsidRPr="00837C8C">
        <w:rPr>
          <w:rFonts w:ascii="Arial" w:hAnsi="Arial" w:cs="Arial"/>
          <w:sz w:val="22"/>
          <w:szCs w:val="22"/>
        </w:rPr>
        <w:t xml:space="preserve"> (</w:t>
      </w:r>
      <w:r w:rsidR="004E50F4" w:rsidRPr="00837C8C">
        <w:rPr>
          <w:rFonts w:ascii="Arial" w:hAnsi="Arial" w:cs="Arial"/>
          <w:sz w:val="22"/>
          <w:szCs w:val="22"/>
        </w:rPr>
        <w:t>Eppendorf</w:t>
      </w:r>
      <w:r w:rsidR="00C81F6F" w:rsidRPr="00837C8C">
        <w:rPr>
          <w:rFonts w:ascii="Arial" w:hAnsi="Arial" w:cs="Arial"/>
          <w:sz w:val="22"/>
          <w:szCs w:val="22"/>
        </w:rPr>
        <w:t>)</w:t>
      </w:r>
      <w:r w:rsidR="0049160A" w:rsidRPr="00837C8C">
        <w:rPr>
          <w:rFonts w:ascii="Arial" w:hAnsi="Arial" w:cs="Arial"/>
          <w:sz w:val="22"/>
          <w:szCs w:val="22"/>
        </w:rPr>
        <w:t>.</w:t>
      </w:r>
      <w:proofErr w:type="gramEnd"/>
    </w:p>
    <w:p w14:paraId="53B32BE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BA95DA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2.2</w:t>
      </w:r>
      <w:r w:rsidRPr="00837C8C">
        <w:rPr>
          <w:rFonts w:ascii="Arial" w:hAnsi="Arial" w:cs="Arial"/>
          <w:i/>
          <w:sz w:val="22"/>
          <w:szCs w:val="22"/>
        </w:rPr>
        <w:t xml:space="preserve"> </w:t>
      </w:r>
      <w:r w:rsidRPr="00837C8C">
        <w:rPr>
          <w:rFonts w:ascii="Arial" w:hAnsi="Arial" w:cs="Arial"/>
          <w:b/>
          <w:i/>
          <w:sz w:val="22"/>
          <w:szCs w:val="22"/>
        </w:rPr>
        <w:t>Magnetic beads CoIP system</w:t>
      </w:r>
      <w:r w:rsidRPr="00837C8C">
        <w:rPr>
          <w:rFonts w:ascii="Arial" w:hAnsi="Arial" w:cs="Arial"/>
          <w:i/>
          <w:sz w:val="22"/>
          <w:szCs w:val="22"/>
        </w:rPr>
        <w:t xml:space="preserve"> </w:t>
      </w:r>
      <w:r w:rsidRPr="00837C8C">
        <w:rPr>
          <w:rFonts w:ascii="Arial" w:hAnsi="Arial" w:cs="Arial"/>
          <w:b/>
          <w:i/>
          <w:sz w:val="22"/>
          <w:szCs w:val="22"/>
        </w:rPr>
        <w:t>from Miltenyi Biotec</w:t>
      </w:r>
    </w:p>
    <w:p w14:paraId="4B7B4DE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4685628" w14:textId="77777777" w:rsidR="00301630" w:rsidRPr="00837C8C" w:rsidRDefault="00301630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µMACS Separator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41BE220F" w14:textId="77777777" w:rsidR="00301630" w:rsidRPr="00837C8C" w:rsidRDefault="00B50FB6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µ</w:t>
      </w:r>
      <w:r w:rsidR="00301630" w:rsidRPr="00837C8C">
        <w:rPr>
          <w:rFonts w:ascii="Arial" w:hAnsi="Arial" w:cs="Arial"/>
          <w:sz w:val="22"/>
          <w:szCs w:val="22"/>
        </w:rPr>
        <w:t>Columns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362D7802" w14:textId="77777777" w:rsidR="00542B52" w:rsidRPr="00837C8C" w:rsidRDefault="00542B52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Parafilm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0961C769" w14:textId="77777777" w:rsidR="00301630" w:rsidRPr="00837C8C" w:rsidRDefault="00E2319C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µMACS GFP beads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072BC317" w14:textId="77777777" w:rsidR="00301630" w:rsidRPr="00837C8C" w:rsidRDefault="00267B06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E</w:t>
      </w:r>
      <w:r w:rsidR="006F1ECC" w:rsidRPr="00837C8C">
        <w:rPr>
          <w:rFonts w:ascii="Arial" w:hAnsi="Arial" w:cs="Arial"/>
          <w:sz w:val="22"/>
          <w:szCs w:val="22"/>
        </w:rPr>
        <w:t>lution</w:t>
      </w:r>
      <w:r w:rsidR="0030579F" w:rsidRPr="00837C8C">
        <w:rPr>
          <w:rFonts w:ascii="Arial" w:hAnsi="Arial" w:cs="Arial"/>
          <w:sz w:val="22"/>
          <w:szCs w:val="22"/>
        </w:rPr>
        <w:t xml:space="preserve"> buffer (SDS buffer</w:t>
      </w:r>
      <w:r w:rsidR="007C167A" w:rsidRPr="00837C8C">
        <w:rPr>
          <w:rFonts w:ascii="Arial" w:hAnsi="Arial" w:cs="Arial"/>
          <w:sz w:val="22"/>
          <w:szCs w:val="22"/>
        </w:rPr>
        <w:t xml:space="preserve"> from Miltenyi Biotec</w:t>
      </w:r>
      <w:r w:rsidR="0030579F" w:rsidRPr="00837C8C">
        <w:rPr>
          <w:rFonts w:ascii="Arial" w:hAnsi="Arial" w:cs="Arial"/>
          <w:sz w:val="22"/>
          <w:szCs w:val="22"/>
        </w:rPr>
        <w:t>)</w:t>
      </w:r>
      <w:r w:rsidR="007C167A" w:rsidRPr="00837C8C">
        <w:rPr>
          <w:rFonts w:ascii="Arial" w:hAnsi="Arial" w:cs="Arial"/>
          <w:sz w:val="22"/>
          <w:szCs w:val="22"/>
        </w:rPr>
        <w:t>: 50 mM Tris HCl (pH 6.8), 50 mM DTT, 1% SDS, 1 mM EDTA, 0.005% bromphenol blue, 10% glycerol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34E808D2" w14:textId="77777777" w:rsidR="00301630" w:rsidRPr="00837C8C" w:rsidRDefault="00AD2EE8" w:rsidP="0003656E">
      <w:pPr>
        <w:pStyle w:val="ListParagraph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Perista</w:t>
      </w:r>
      <w:r w:rsidR="00476C56" w:rsidRPr="00837C8C">
        <w:rPr>
          <w:rFonts w:ascii="Arial" w:hAnsi="Arial" w:cs="Arial"/>
          <w:sz w:val="22"/>
          <w:szCs w:val="22"/>
        </w:rPr>
        <w:t>ltic</w:t>
      </w:r>
      <w:r w:rsidRPr="00837C8C">
        <w:rPr>
          <w:rFonts w:ascii="Arial" w:hAnsi="Arial" w:cs="Arial"/>
          <w:sz w:val="22"/>
          <w:szCs w:val="22"/>
        </w:rPr>
        <w:t xml:space="preserve"> pump with small tube to connect to</w:t>
      </w:r>
      <w:r w:rsidR="00B50FB6" w:rsidRPr="00837C8C">
        <w:rPr>
          <w:rFonts w:ascii="Arial" w:hAnsi="Arial" w:cs="Arial"/>
          <w:sz w:val="22"/>
          <w:szCs w:val="22"/>
        </w:rPr>
        <w:t xml:space="preserve"> µ</w:t>
      </w:r>
      <w:r w:rsidRPr="00837C8C">
        <w:rPr>
          <w:rFonts w:ascii="Arial" w:hAnsi="Arial" w:cs="Arial"/>
          <w:sz w:val="22"/>
          <w:szCs w:val="22"/>
        </w:rPr>
        <w:t>Columns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44A7345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D907F9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2.3</w:t>
      </w:r>
      <w:r w:rsidRPr="00837C8C">
        <w:rPr>
          <w:rFonts w:ascii="Arial" w:hAnsi="Arial" w:cs="Arial"/>
          <w:i/>
          <w:sz w:val="22"/>
          <w:szCs w:val="22"/>
        </w:rPr>
        <w:t xml:space="preserve"> </w:t>
      </w:r>
      <w:r w:rsidRPr="00837C8C">
        <w:rPr>
          <w:rFonts w:ascii="Arial" w:hAnsi="Arial" w:cs="Arial"/>
          <w:b/>
          <w:i/>
          <w:sz w:val="22"/>
          <w:szCs w:val="22"/>
        </w:rPr>
        <w:t>Agarose beads CoIP system</w:t>
      </w:r>
      <w:r w:rsidR="009C470B" w:rsidRPr="00837C8C">
        <w:rPr>
          <w:rFonts w:ascii="Arial" w:hAnsi="Arial" w:cs="Arial"/>
          <w:b/>
          <w:i/>
          <w:sz w:val="22"/>
          <w:szCs w:val="22"/>
        </w:rPr>
        <w:t xml:space="preserve"> from </w:t>
      </w:r>
      <w:r w:rsidRPr="00837C8C">
        <w:rPr>
          <w:rFonts w:ascii="Arial" w:hAnsi="Arial" w:cs="Arial"/>
          <w:b/>
          <w:i/>
          <w:sz w:val="22"/>
          <w:szCs w:val="22"/>
        </w:rPr>
        <w:t>Chromotek</w:t>
      </w:r>
    </w:p>
    <w:p w14:paraId="0B7CB43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A1A06A2" w14:textId="77777777" w:rsidR="00301630" w:rsidRPr="00837C8C" w:rsidRDefault="00DF16DA" w:rsidP="0003656E">
      <w:pPr>
        <w:pStyle w:val="ListParagraph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>GFP antibody conjugated to agarose beads (GFP-trap_A, Chromotek)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637D433A" w14:textId="77777777" w:rsidR="00301630" w:rsidRPr="00837C8C" w:rsidRDefault="001845FB" w:rsidP="0003656E">
      <w:pPr>
        <w:pStyle w:val="ListParagraph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LDS Sample Buffer (NuPAGE®, Invitrogen)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5788E1C2" w14:textId="77777777" w:rsidR="00301630" w:rsidRPr="00837C8C" w:rsidRDefault="001845FB" w:rsidP="0003656E">
      <w:pPr>
        <w:pStyle w:val="ListParagraph"/>
        <w:numPr>
          <w:ilvl w:val="0"/>
          <w:numId w:val="43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Sample Reducing Agent (NuPAGE®, Invitrogen)</w:t>
      </w:r>
      <w:r w:rsidR="0049160A" w:rsidRPr="00837C8C">
        <w:rPr>
          <w:rFonts w:ascii="Arial" w:hAnsi="Arial" w:cs="Arial"/>
          <w:sz w:val="22"/>
          <w:szCs w:val="22"/>
        </w:rPr>
        <w:t>.</w:t>
      </w:r>
    </w:p>
    <w:p w14:paraId="3949B993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C611E08" w14:textId="77777777" w:rsidR="00267B06" w:rsidRPr="00837C8C" w:rsidRDefault="00267B06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4CA0CC0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</w:rPr>
      </w:pPr>
      <w:r w:rsidRPr="00837C8C">
        <w:rPr>
          <w:rFonts w:ascii="Arial" w:hAnsi="Arial" w:cs="Arial"/>
          <w:b/>
        </w:rPr>
        <w:t>3. Methods</w:t>
      </w:r>
    </w:p>
    <w:p w14:paraId="2657CE2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18DAFE7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 xml:space="preserve">3.1 </w:t>
      </w:r>
      <w:r w:rsidR="00681760" w:rsidRPr="00837C8C">
        <w:rPr>
          <w:rFonts w:ascii="Arial" w:hAnsi="Arial" w:cs="Arial"/>
          <w:b/>
          <w:i/>
          <w:sz w:val="22"/>
          <w:szCs w:val="22"/>
        </w:rPr>
        <w:t>Preparing plant material</w:t>
      </w:r>
    </w:p>
    <w:p w14:paraId="03A1E7B2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54242AC" w14:textId="77777777" w:rsidR="00C022AF" w:rsidRPr="00837C8C" w:rsidRDefault="00C022AF" w:rsidP="0003656E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Generation of transgenic </w:t>
      </w:r>
      <w:r w:rsidR="00301630" w:rsidRPr="00837C8C">
        <w:rPr>
          <w:rFonts w:ascii="Arial" w:hAnsi="Arial" w:cs="Arial"/>
          <w:i/>
          <w:sz w:val="22"/>
          <w:szCs w:val="22"/>
        </w:rPr>
        <w:t>Arabidopsis</w:t>
      </w:r>
      <w:r w:rsidRPr="00837C8C">
        <w:rPr>
          <w:rFonts w:ascii="Arial" w:hAnsi="Arial" w:cs="Arial"/>
          <w:sz w:val="22"/>
          <w:szCs w:val="22"/>
        </w:rPr>
        <w:t xml:space="preserve"> plants</w:t>
      </w:r>
      <w:r w:rsidR="001A0E8C" w:rsidRPr="00837C8C">
        <w:rPr>
          <w:rFonts w:ascii="Arial" w:hAnsi="Arial" w:cs="Arial"/>
          <w:sz w:val="22"/>
          <w:szCs w:val="22"/>
        </w:rPr>
        <w:t xml:space="preserve"> </w:t>
      </w:r>
      <w:r w:rsidR="006711C4" w:rsidRPr="00837C8C">
        <w:rPr>
          <w:rFonts w:ascii="Arial" w:hAnsi="Arial" w:cs="Arial"/>
          <w:bCs/>
          <w:sz w:val="22"/>
          <w:szCs w:val="22"/>
        </w:rPr>
        <w:t>(</w:t>
      </w:r>
      <w:r w:rsidR="006711C4" w:rsidRPr="00837C8C">
        <w:rPr>
          <w:rFonts w:ascii="Arial" w:hAnsi="Arial" w:cs="Arial"/>
          <w:bCs/>
          <w:i/>
          <w:sz w:val="22"/>
          <w:szCs w:val="22"/>
        </w:rPr>
        <w:t>see</w:t>
      </w:r>
      <w:r w:rsidR="006711C4" w:rsidRPr="00837C8C">
        <w:rPr>
          <w:rFonts w:ascii="Arial" w:hAnsi="Arial" w:cs="Arial"/>
          <w:bCs/>
          <w:sz w:val="22"/>
          <w:szCs w:val="22"/>
        </w:rPr>
        <w:t xml:space="preserve"> Note 2</w:t>
      </w:r>
      <w:r w:rsidR="00FA0135" w:rsidRPr="00837C8C">
        <w:rPr>
          <w:rFonts w:ascii="Arial" w:hAnsi="Arial" w:cs="Arial"/>
          <w:bCs/>
          <w:sz w:val="22"/>
          <w:szCs w:val="22"/>
        </w:rPr>
        <w:t>, 3</w:t>
      </w:r>
      <w:r w:rsidR="006711C4" w:rsidRPr="00837C8C">
        <w:rPr>
          <w:rFonts w:ascii="Arial" w:hAnsi="Arial" w:cs="Arial"/>
          <w:bCs/>
          <w:sz w:val="22"/>
          <w:szCs w:val="22"/>
        </w:rPr>
        <w:t>)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0A04A45E" w14:textId="77777777" w:rsidR="00301630" w:rsidRPr="00837C8C" w:rsidRDefault="00301630" w:rsidP="0003656E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Sterilize the seeds.</w:t>
      </w:r>
    </w:p>
    <w:p w14:paraId="6F226291" w14:textId="52E1E5C5" w:rsidR="00301630" w:rsidRPr="00837C8C" w:rsidRDefault="00301630" w:rsidP="0003656E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Sow seeds on MS 1% sucrose agar plates and keep in a cold room in the dark for 2-3 days.</w:t>
      </w:r>
    </w:p>
    <w:p w14:paraId="152C4C44" w14:textId="44743F25" w:rsidR="00301630" w:rsidRPr="00837C8C" w:rsidRDefault="00301630" w:rsidP="0003656E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Grow them for </w:t>
      </w:r>
      <w:r w:rsidR="00362B0D" w:rsidRPr="00837C8C">
        <w:rPr>
          <w:rFonts w:ascii="Arial" w:hAnsi="Arial" w:cs="Arial"/>
          <w:sz w:val="22"/>
          <w:szCs w:val="22"/>
        </w:rPr>
        <w:t>7 days</w:t>
      </w:r>
      <w:r w:rsidRPr="00837C8C">
        <w:rPr>
          <w:rFonts w:ascii="Arial" w:hAnsi="Arial" w:cs="Arial"/>
          <w:sz w:val="22"/>
          <w:szCs w:val="22"/>
        </w:rPr>
        <w:t xml:space="preserve"> in</w:t>
      </w:r>
      <w:r w:rsidR="003F4161" w:rsidRPr="00837C8C">
        <w:rPr>
          <w:rFonts w:ascii="Arial" w:hAnsi="Arial" w:cs="Arial"/>
          <w:sz w:val="22"/>
          <w:szCs w:val="22"/>
        </w:rPr>
        <w:t xml:space="preserve"> a</w:t>
      </w:r>
      <w:r w:rsidRPr="00837C8C">
        <w:rPr>
          <w:rFonts w:ascii="Arial" w:hAnsi="Arial" w:cs="Arial"/>
          <w:sz w:val="22"/>
          <w:szCs w:val="22"/>
        </w:rPr>
        <w:t xml:space="preserve"> growth room </w:t>
      </w:r>
      <w:r w:rsidR="003F4161" w:rsidRPr="00837C8C">
        <w:rPr>
          <w:rFonts w:ascii="Arial" w:hAnsi="Arial" w:cs="Arial"/>
          <w:sz w:val="22"/>
          <w:szCs w:val="22"/>
        </w:rPr>
        <w:t>(</w:t>
      </w:r>
      <w:r w:rsidR="00F5033E" w:rsidRPr="00837C8C">
        <w:rPr>
          <w:rFonts w:ascii="Arial" w:hAnsi="Arial" w:cs="Arial"/>
          <w:sz w:val="22"/>
          <w:szCs w:val="22"/>
        </w:rPr>
        <w:t xml:space="preserve">our conditions: </w:t>
      </w:r>
      <w:r w:rsidR="003F4161" w:rsidRPr="00837C8C">
        <w:rPr>
          <w:rFonts w:ascii="Arial" w:hAnsi="Arial" w:cs="Arial"/>
          <w:sz w:val="22"/>
          <w:szCs w:val="22"/>
        </w:rPr>
        <w:t>illumination of 120-130 µmol/m</w:t>
      </w:r>
      <w:r w:rsidR="003F4161" w:rsidRPr="00837C8C">
        <w:rPr>
          <w:rFonts w:ascii="Arial" w:hAnsi="Arial" w:cs="Arial"/>
          <w:sz w:val="22"/>
          <w:szCs w:val="22"/>
          <w:vertAlign w:val="superscript"/>
        </w:rPr>
        <w:t>2</w:t>
      </w:r>
      <w:r w:rsidR="003F4161" w:rsidRPr="00837C8C">
        <w:rPr>
          <w:rFonts w:ascii="Arial" w:hAnsi="Arial" w:cs="Arial"/>
          <w:sz w:val="22"/>
          <w:szCs w:val="22"/>
        </w:rPr>
        <w:t xml:space="preserve">sec, 16h light/8h dark </w:t>
      </w:r>
      <w:r w:rsidR="00F5033E" w:rsidRPr="00837C8C">
        <w:rPr>
          <w:rFonts w:ascii="Arial" w:hAnsi="Arial" w:cs="Arial"/>
          <w:sz w:val="22"/>
          <w:szCs w:val="22"/>
        </w:rPr>
        <w:t>cycle,</w:t>
      </w:r>
      <w:r w:rsidR="003F4161" w:rsidRPr="00837C8C">
        <w:rPr>
          <w:rFonts w:ascii="Arial" w:hAnsi="Arial" w:cs="Arial"/>
          <w:sz w:val="22"/>
          <w:szCs w:val="22"/>
        </w:rPr>
        <w:t xml:space="preserve"> temperature of 22-23°C) </w:t>
      </w:r>
      <w:r w:rsidRPr="00837C8C">
        <w:rPr>
          <w:rFonts w:ascii="Arial" w:hAnsi="Arial" w:cs="Arial"/>
          <w:sz w:val="22"/>
          <w:szCs w:val="22"/>
        </w:rPr>
        <w:t>and then transfer the seedlings into 6</w:t>
      </w:r>
      <w:r w:rsidR="002911C7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well plates containing 5 mL MS medium with 1% sucrose in each well (5 seedlings per well).</w:t>
      </w:r>
    </w:p>
    <w:p w14:paraId="5F767C48" w14:textId="77777777" w:rsidR="00301630" w:rsidRPr="00837C8C" w:rsidRDefault="00387119" w:rsidP="0003656E">
      <w:pPr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After transfer, g</w:t>
      </w:r>
      <w:r w:rsidR="00301630" w:rsidRPr="00837C8C">
        <w:rPr>
          <w:rFonts w:ascii="Arial" w:hAnsi="Arial" w:cs="Arial"/>
          <w:sz w:val="22"/>
          <w:szCs w:val="22"/>
        </w:rPr>
        <w:t xml:space="preserve">row for 7-10 days </w:t>
      </w:r>
      <w:r w:rsidR="009E3D8A" w:rsidRPr="00837C8C">
        <w:rPr>
          <w:rFonts w:ascii="Arial" w:hAnsi="Arial" w:cs="Arial" w:hint="eastAsia"/>
          <w:sz w:val="22"/>
          <w:szCs w:val="22"/>
        </w:rPr>
        <w:t xml:space="preserve">more </w:t>
      </w:r>
      <w:r w:rsidR="00301630" w:rsidRPr="00837C8C">
        <w:rPr>
          <w:rFonts w:ascii="Arial" w:hAnsi="Arial" w:cs="Arial"/>
          <w:sz w:val="22"/>
          <w:szCs w:val="22"/>
        </w:rPr>
        <w:t>and collect samples</w:t>
      </w:r>
      <w:r w:rsidR="009C470B" w:rsidRPr="00837C8C">
        <w:rPr>
          <w:rFonts w:ascii="Arial" w:hAnsi="Arial" w:cs="Arial"/>
          <w:sz w:val="22"/>
          <w:szCs w:val="22"/>
        </w:rPr>
        <w:t>.</w:t>
      </w:r>
    </w:p>
    <w:p w14:paraId="5F8ABD1B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885A4AD" w14:textId="0FFA7FE4" w:rsidR="00301630" w:rsidRPr="00837C8C" w:rsidRDefault="006711C4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</w:t>
      </w:r>
      <w:r w:rsidR="00301630" w:rsidRPr="00837C8C">
        <w:rPr>
          <w:rFonts w:ascii="Arial" w:hAnsi="Arial" w:cs="Arial"/>
          <w:sz w:val="22"/>
          <w:szCs w:val="22"/>
        </w:rPr>
        <w:t>repare 5 plates per treatment (10-15</w:t>
      </w:r>
      <w:r w:rsidR="00BD3331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>g fresh weight)</w:t>
      </w:r>
      <w:r w:rsidRPr="00837C8C">
        <w:rPr>
          <w:rFonts w:ascii="Arial" w:hAnsi="Arial" w:cs="Arial"/>
          <w:sz w:val="22"/>
          <w:szCs w:val="22"/>
        </w:rPr>
        <w:t xml:space="preserve"> for </w:t>
      </w:r>
      <w:r w:rsidR="00EC4AD1" w:rsidRPr="00837C8C">
        <w:rPr>
          <w:rFonts w:ascii="Arial" w:hAnsi="Arial" w:cs="Arial"/>
          <w:iCs/>
          <w:sz w:val="22"/>
          <w:szCs w:val="22"/>
        </w:rPr>
        <w:t>l</w:t>
      </w:r>
      <w:r w:rsidR="00301630" w:rsidRPr="00837C8C">
        <w:rPr>
          <w:rFonts w:ascii="Arial" w:hAnsi="Arial" w:cs="Arial"/>
          <w:iCs/>
          <w:sz w:val="22"/>
          <w:szCs w:val="22"/>
        </w:rPr>
        <w:t>arge scale IP or IP for</w:t>
      </w:r>
      <w:r w:rsidR="00AE2CD1" w:rsidRPr="00837C8C">
        <w:rPr>
          <w:rFonts w:ascii="Arial" w:hAnsi="Arial" w:cs="Arial"/>
          <w:iCs/>
          <w:sz w:val="22"/>
          <w:szCs w:val="22"/>
        </w:rPr>
        <w:t xml:space="preserve"> the identification of</w:t>
      </w:r>
      <w:r w:rsidR="00301630" w:rsidRPr="00837C8C">
        <w:rPr>
          <w:rFonts w:ascii="Arial" w:hAnsi="Arial" w:cs="Arial"/>
          <w:iCs/>
          <w:sz w:val="22"/>
          <w:szCs w:val="22"/>
        </w:rPr>
        <w:t xml:space="preserve"> phospho</w:t>
      </w:r>
      <w:r w:rsidR="00224221" w:rsidRPr="00837C8C">
        <w:rPr>
          <w:rFonts w:ascii="Arial" w:hAnsi="Arial" w:cs="Arial"/>
          <w:iCs/>
          <w:sz w:val="22"/>
          <w:szCs w:val="22"/>
        </w:rPr>
        <w:t xml:space="preserve">rylation </w:t>
      </w:r>
      <w:r w:rsidR="00301630" w:rsidRPr="00837C8C">
        <w:rPr>
          <w:rFonts w:ascii="Arial" w:hAnsi="Arial" w:cs="Arial"/>
          <w:iCs/>
          <w:sz w:val="22"/>
          <w:szCs w:val="22"/>
        </w:rPr>
        <w:t>sites</w:t>
      </w:r>
      <w:r w:rsidR="00AE2CD1" w:rsidRPr="00837C8C">
        <w:rPr>
          <w:rFonts w:ascii="Arial" w:hAnsi="Arial" w:cs="Arial"/>
          <w:iCs/>
          <w:sz w:val="22"/>
          <w:szCs w:val="22"/>
        </w:rPr>
        <w:t xml:space="preserve">. Use </w:t>
      </w:r>
      <w:r w:rsidRPr="00837C8C">
        <w:rPr>
          <w:rFonts w:ascii="Arial" w:hAnsi="Arial" w:cs="Arial"/>
          <w:sz w:val="22"/>
          <w:szCs w:val="22"/>
        </w:rPr>
        <w:t>1 plate per treatment (2-3 g fresh weight)</w:t>
      </w:r>
      <w:r w:rsidR="00301630" w:rsidRPr="00837C8C">
        <w:rPr>
          <w:rFonts w:ascii="Arial" w:hAnsi="Arial" w:cs="Arial"/>
          <w:iCs/>
          <w:sz w:val="22"/>
          <w:szCs w:val="22"/>
        </w:rPr>
        <w:t xml:space="preserve"> for small scale IP.</w:t>
      </w:r>
    </w:p>
    <w:p w14:paraId="6A0B61F4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1B9B710" w14:textId="77777777" w:rsidR="00301630" w:rsidRPr="00837C8C" w:rsidRDefault="00684D18" w:rsidP="0003656E">
      <w:pPr>
        <w:pStyle w:val="ListParagraph"/>
        <w:numPr>
          <w:ilvl w:val="1"/>
          <w:numId w:val="33"/>
        </w:num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 xml:space="preserve">Ligand </w:t>
      </w:r>
      <w:r w:rsidR="00301630" w:rsidRPr="00837C8C">
        <w:rPr>
          <w:rFonts w:ascii="Arial" w:hAnsi="Arial" w:cs="Arial"/>
          <w:b/>
          <w:i/>
          <w:sz w:val="22"/>
          <w:szCs w:val="22"/>
        </w:rPr>
        <w:t>treatment</w:t>
      </w:r>
    </w:p>
    <w:p w14:paraId="5CB0D074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639E4B6" w14:textId="77777777" w:rsidR="00301630" w:rsidRPr="00837C8C" w:rsidRDefault="00BA5C5E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Dilute </w:t>
      </w:r>
      <w:r w:rsidR="00301630" w:rsidRPr="00837C8C">
        <w:rPr>
          <w:rFonts w:ascii="Arial" w:hAnsi="Arial" w:cs="Arial"/>
          <w:sz w:val="22"/>
          <w:szCs w:val="22"/>
        </w:rPr>
        <w:t xml:space="preserve">PAMP stock solution in </w:t>
      </w:r>
      <w:r w:rsidR="000028AC" w:rsidRPr="00837C8C">
        <w:rPr>
          <w:rFonts w:ascii="Arial" w:hAnsi="Arial" w:cs="Arial"/>
          <w:sz w:val="22"/>
          <w:szCs w:val="22"/>
        </w:rPr>
        <w:t xml:space="preserve">distilled water </w:t>
      </w:r>
      <w:r w:rsidR="00817DC3" w:rsidRPr="00837C8C">
        <w:rPr>
          <w:rFonts w:ascii="Arial" w:hAnsi="Arial" w:cs="Arial"/>
          <w:sz w:val="22"/>
          <w:szCs w:val="22"/>
        </w:rPr>
        <w:t>(</w:t>
      </w:r>
      <w:r w:rsidR="00301630" w:rsidRPr="00837C8C">
        <w:rPr>
          <w:rFonts w:ascii="Arial" w:hAnsi="Arial" w:cs="Arial"/>
          <w:sz w:val="22"/>
          <w:szCs w:val="22"/>
        </w:rPr>
        <w:t>1 µM for flg22 or elf18).</w:t>
      </w:r>
    </w:p>
    <w:p w14:paraId="7607C32D" w14:textId="77777777" w:rsidR="00301630" w:rsidRPr="00837C8C" w:rsidRDefault="00301630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Prepare two different sizes of beakers</w:t>
      </w:r>
      <w:r w:rsidR="00684D18" w:rsidRPr="00837C8C">
        <w:rPr>
          <w:rFonts w:ascii="Arial" w:hAnsi="Arial" w:cs="Arial"/>
          <w:sz w:val="22"/>
          <w:szCs w:val="22"/>
        </w:rPr>
        <w:t xml:space="preserve"> (for example, 300 mL and 200 mL beakers)</w:t>
      </w:r>
      <w:r w:rsidRPr="00837C8C">
        <w:rPr>
          <w:rFonts w:ascii="Arial" w:hAnsi="Arial" w:cs="Arial"/>
          <w:sz w:val="22"/>
          <w:szCs w:val="22"/>
        </w:rPr>
        <w:t>.</w:t>
      </w:r>
    </w:p>
    <w:p w14:paraId="22D783DE" w14:textId="18090CB2" w:rsidR="00301630" w:rsidRPr="00837C8C" w:rsidRDefault="00301630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Put all </w:t>
      </w:r>
      <w:r w:rsidR="00F44067" w:rsidRPr="00837C8C">
        <w:rPr>
          <w:rFonts w:ascii="Arial" w:hAnsi="Arial" w:cs="Arial"/>
          <w:i/>
          <w:sz w:val="22"/>
          <w:szCs w:val="22"/>
        </w:rPr>
        <w:t>Arabidopsis</w:t>
      </w:r>
      <w:r w:rsidRPr="00837C8C">
        <w:rPr>
          <w:rFonts w:ascii="Arial" w:hAnsi="Arial" w:cs="Arial"/>
          <w:sz w:val="22"/>
          <w:szCs w:val="22"/>
        </w:rPr>
        <w:t xml:space="preserve"> seedlings (after removal of MS media </w:t>
      </w:r>
      <w:r w:rsidR="004C0B80" w:rsidRPr="00837C8C">
        <w:rPr>
          <w:rFonts w:ascii="Arial" w:hAnsi="Arial" w:cs="Arial"/>
          <w:sz w:val="22"/>
          <w:szCs w:val="22"/>
        </w:rPr>
        <w:t>using</w:t>
      </w:r>
      <w:r w:rsidRPr="00837C8C">
        <w:rPr>
          <w:rFonts w:ascii="Arial" w:hAnsi="Arial" w:cs="Arial"/>
          <w:sz w:val="22"/>
          <w:szCs w:val="22"/>
        </w:rPr>
        <w:t xml:space="preserve"> paper towels) into a bigger beaker.</w:t>
      </w:r>
    </w:p>
    <w:p w14:paraId="40EAB27E" w14:textId="77777777" w:rsidR="00301630" w:rsidRPr="00837C8C" w:rsidRDefault="00301630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PAMP solution</w:t>
      </w:r>
      <w:r w:rsidR="009C470B" w:rsidRPr="00837C8C">
        <w:rPr>
          <w:rFonts w:ascii="Arial" w:hAnsi="Arial" w:cs="Arial"/>
          <w:sz w:val="22"/>
          <w:szCs w:val="22"/>
        </w:rPr>
        <w:t xml:space="preserve"> or water for mock treatment</w:t>
      </w:r>
      <w:r w:rsidRPr="00837C8C">
        <w:rPr>
          <w:rFonts w:ascii="Arial" w:hAnsi="Arial" w:cs="Arial"/>
          <w:sz w:val="22"/>
          <w:szCs w:val="22"/>
        </w:rPr>
        <w:t xml:space="preserve"> in the bigger beaker with seedlings and put the small beaker on top of it. Make sure all seedlings are under the water</w:t>
      </w:r>
      <w:r w:rsidR="00183EF7" w:rsidRPr="00837C8C">
        <w:rPr>
          <w:rFonts w:ascii="Arial" w:hAnsi="Arial" w:cs="Arial"/>
          <w:sz w:val="22"/>
          <w:szCs w:val="22"/>
        </w:rPr>
        <w:t xml:space="preserve"> (</w:t>
      </w:r>
      <w:r w:rsidR="00183EF7" w:rsidRPr="00837C8C">
        <w:rPr>
          <w:rFonts w:ascii="Arial" w:hAnsi="Arial" w:cs="Arial"/>
          <w:bCs/>
          <w:i/>
          <w:sz w:val="22"/>
          <w:szCs w:val="22"/>
        </w:rPr>
        <w:t>see</w:t>
      </w:r>
      <w:r w:rsidR="00183EF7" w:rsidRPr="00837C8C">
        <w:rPr>
          <w:rFonts w:ascii="Arial" w:hAnsi="Arial" w:cs="Arial"/>
          <w:bCs/>
          <w:sz w:val="22"/>
          <w:szCs w:val="22"/>
        </w:rPr>
        <w:t xml:space="preserve"> Note </w:t>
      </w:r>
      <w:r w:rsidR="00FA0135" w:rsidRPr="00837C8C">
        <w:rPr>
          <w:rFonts w:ascii="Arial" w:hAnsi="Arial" w:cs="Arial"/>
          <w:bCs/>
          <w:sz w:val="22"/>
          <w:szCs w:val="22"/>
        </w:rPr>
        <w:t>4</w:t>
      </w:r>
      <w:r w:rsidR="00183EF7" w:rsidRPr="00837C8C">
        <w:rPr>
          <w:rFonts w:ascii="Arial" w:hAnsi="Arial" w:cs="Arial"/>
          <w:sz w:val="22"/>
          <w:szCs w:val="22"/>
        </w:rPr>
        <w:t>)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06CE5342" w14:textId="77777777" w:rsidR="00301630" w:rsidRPr="00837C8C" w:rsidRDefault="00301630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Put the beaker sandwich into</w:t>
      </w:r>
      <w:r w:rsidR="005138EC" w:rsidRPr="00837C8C">
        <w:rPr>
          <w:rFonts w:ascii="Arial" w:hAnsi="Arial" w:cs="Arial"/>
          <w:sz w:val="22"/>
          <w:szCs w:val="22"/>
        </w:rPr>
        <w:t xml:space="preserve"> a vacuum chamber and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5138EC" w:rsidRPr="00837C8C">
        <w:rPr>
          <w:rFonts w:ascii="Arial" w:hAnsi="Arial" w:cs="Arial"/>
          <w:sz w:val="22"/>
          <w:szCs w:val="22"/>
        </w:rPr>
        <w:t>apply</w:t>
      </w:r>
      <w:r w:rsidRPr="00837C8C">
        <w:rPr>
          <w:rFonts w:ascii="Arial" w:hAnsi="Arial" w:cs="Arial"/>
          <w:sz w:val="22"/>
          <w:szCs w:val="22"/>
        </w:rPr>
        <w:t xml:space="preserve"> vacuum for 2 min. </w:t>
      </w:r>
    </w:p>
    <w:p w14:paraId="345CC965" w14:textId="2E38CB5A" w:rsidR="00301630" w:rsidRPr="00837C8C" w:rsidRDefault="00301630" w:rsidP="0003656E">
      <w:pPr>
        <w:numPr>
          <w:ilvl w:val="0"/>
          <w:numId w:val="10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Release the pressure slowly and start counting the time. You can see that the PAMP solution gets into the plants a</w:t>
      </w:r>
      <w:r w:rsidR="006F20CA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the </w:t>
      </w:r>
      <w:r w:rsidR="00E50DDB" w:rsidRPr="00837C8C">
        <w:rPr>
          <w:rFonts w:ascii="Arial" w:hAnsi="Arial" w:cs="Arial"/>
          <w:sz w:val="22"/>
          <w:szCs w:val="22"/>
        </w:rPr>
        <w:t>colo</w:t>
      </w:r>
      <w:r w:rsidR="006F20CA" w:rsidRPr="00837C8C">
        <w:rPr>
          <w:rFonts w:ascii="Arial" w:hAnsi="Arial" w:cs="Arial"/>
          <w:sz w:val="22"/>
          <w:szCs w:val="22"/>
        </w:rPr>
        <w:t>u</w:t>
      </w:r>
      <w:r w:rsidR="004E50F4" w:rsidRPr="00837C8C">
        <w:rPr>
          <w:rFonts w:ascii="Arial" w:hAnsi="Arial" w:cs="Arial"/>
          <w:sz w:val="22"/>
          <w:szCs w:val="22"/>
        </w:rPr>
        <w:t>r</w:t>
      </w:r>
      <w:r w:rsidRPr="00837C8C">
        <w:rPr>
          <w:rFonts w:ascii="Arial" w:hAnsi="Arial" w:cs="Arial"/>
          <w:sz w:val="22"/>
          <w:szCs w:val="22"/>
        </w:rPr>
        <w:t xml:space="preserve"> of </w:t>
      </w:r>
      <w:r w:rsidR="005138EC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leaves become</w:t>
      </w:r>
      <w:r w:rsidR="005138EC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dark</w:t>
      </w:r>
      <w:r w:rsidR="005138EC" w:rsidRPr="00837C8C">
        <w:rPr>
          <w:rFonts w:ascii="Arial" w:hAnsi="Arial" w:cs="Arial"/>
          <w:sz w:val="22"/>
          <w:szCs w:val="22"/>
        </w:rPr>
        <w:t>er</w:t>
      </w:r>
      <w:r w:rsidRPr="00837C8C">
        <w:rPr>
          <w:rFonts w:ascii="Arial" w:hAnsi="Arial" w:cs="Arial"/>
          <w:sz w:val="22"/>
          <w:szCs w:val="22"/>
        </w:rPr>
        <w:t xml:space="preserve">. If some parts are not infiltrated, </w:t>
      </w:r>
      <w:r w:rsidR="005138EC" w:rsidRPr="00837C8C">
        <w:rPr>
          <w:rFonts w:ascii="Arial" w:hAnsi="Arial" w:cs="Arial"/>
          <w:sz w:val="22"/>
          <w:szCs w:val="22"/>
        </w:rPr>
        <w:t>repeat the vacuum infiltration process</w:t>
      </w:r>
      <w:r w:rsidRPr="00837C8C">
        <w:rPr>
          <w:rFonts w:ascii="Arial" w:hAnsi="Arial" w:cs="Arial"/>
          <w:sz w:val="22"/>
          <w:szCs w:val="22"/>
        </w:rPr>
        <w:t xml:space="preserve">.  </w:t>
      </w:r>
    </w:p>
    <w:p w14:paraId="66A6E6EE" w14:textId="77777777" w:rsidR="00301630" w:rsidRPr="00837C8C" w:rsidRDefault="00301630" w:rsidP="0003656E"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>After 5 min (or 10-15 min depending on your purpose), discard</w:t>
      </w:r>
      <w:r w:rsidR="005138EC" w:rsidRPr="00837C8C">
        <w:rPr>
          <w:rFonts w:ascii="Arial" w:hAnsi="Arial" w:cs="Arial"/>
          <w:sz w:val="22"/>
          <w:szCs w:val="22"/>
        </w:rPr>
        <w:t xml:space="preserve"> the</w:t>
      </w:r>
      <w:r w:rsidRPr="00837C8C">
        <w:rPr>
          <w:rFonts w:ascii="Arial" w:hAnsi="Arial" w:cs="Arial"/>
          <w:sz w:val="22"/>
          <w:szCs w:val="22"/>
        </w:rPr>
        <w:t xml:space="preserve"> PAMP solution.</w:t>
      </w:r>
    </w:p>
    <w:p w14:paraId="2BF61DFE" w14:textId="77777777" w:rsidR="00301630" w:rsidRPr="00837C8C" w:rsidRDefault="00301630" w:rsidP="0003656E"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Put </w:t>
      </w:r>
      <w:r w:rsidR="00CA02F6" w:rsidRPr="00837C8C">
        <w:rPr>
          <w:rFonts w:ascii="Arial" w:hAnsi="Arial" w:cs="Arial"/>
          <w:sz w:val="22"/>
          <w:szCs w:val="22"/>
        </w:rPr>
        <w:t>the seedlin</w:t>
      </w:r>
      <w:r w:rsidR="006F20CA" w:rsidRPr="00837C8C">
        <w:rPr>
          <w:rFonts w:ascii="Arial" w:hAnsi="Arial" w:cs="Arial"/>
          <w:sz w:val="22"/>
          <w:szCs w:val="22"/>
        </w:rPr>
        <w:t>g</w:t>
      </w:r>
      <w:r w:rsidR="00CA02F6" w:rsidRPr="00837C8C">
        <w:rPr>
          <w:rFonts w:ascii="Arial" w:hAnsi="Arial" w:cs="Arial"/>
          <w:sz w:val="22"/>
          <w:szCs w:val="22"/>
        </w:rPr>
        <w:t xml:space="preserve">s </w:t>
      </w:r>
      <w:r w:rsidRPr="00837C8C">
        <w:rPr>
          <w:rFonts w:ascii="Arial" w:hAnsi="Arial" w:cs="Arial"/>
          <w:sz w:val="22"/>
          <w:szCs w:val="22"/>
        </w:rPr>
        <w:t xml:space="preserve">on paper towels and </w:t>
      </w:r>
      <w:r w:rsidR="00CA02F6" w:rsidRPr="00837C8C">
        <w:rPr>
          <w:rFonts w:ascii="Arial" w:hAnsi="Arial" w:cs="Arial"/>
          <w:sz w:val="22"/>
          <w:szCs w:val="22"/>
        </w:rPr>
        <w:t>dry them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1BE95179" w14:textId="77777777" w:rsidR="00301630" w:rsidRPr="00837C8C" w:rsidRDefault="00301630" w:rsidP="0003656E"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Immediately, freeze them in liquid nitrogen and keep samples </w:t>
      </w:r>
      <w:r w:rsidR="00CA02F6" w:rsidRPr="00837C8C">
        <w:rPr>
          <w:rFonts w:ascii="Arial" w:hAnsi="Arial" w:cs="Arial"/>
          <w:sz w:val="22"/>
          <w:szCs w:val="22"/>
        </w:rPr>
        <w:t xml:space="preserve">at </w:t>
      </w:r>
      <w:r w:rsidRPr="00837C8C">
        <w:rPr>
          <w:rFonts w:ascii="Arial" w:hAnsi="Arial" w:cs="Arial"/>
          <w:sz w:val="22"/>
          <w:szCs w:val="22"/>
        </w:rPr>
        <w:t>-80</w:t>
      </w:r>
      <w:r w:rsidR="00BD3331" w:rsidRPr="00837C8C">
        <w:rPr>
          <w:rFonts w:ascii="Arial" w:hAnsi="Arial" w:cs="Arial"/>
          <w:sz w:val="22"/>
          <w:szCs w:val="22"/>
        </w:rPr>
        <w:t xml:space="preserve"> </w:t>
      </w:r>
      <w:r w:rsidR="00BD3331" w:rsidRPr="00837C8C">
        <w:rPr>
          <w:rFonts w:ascii="Arial" w:hAnsi="Arial" w:cs="Arial"/>
          <w:sz w:val="22"/>
          <w:szCs w:val="22"/>
        </w:rPr>
        <w:sym w:font="Symbol" w:char="00B0"/>
      </w:r>
      <w:r w:rsidR="00BD3331" w:rsidRPr="00837C8C">
        <w:rPr>
          <w:rFonts w:ascii="Arial" w:hAnsi="Arial" w:cs="Arial"/>
          <w:sz w:val="22"/>
          <w:szCs w:val="22"/>
        </w:rPr>
        <w:t>C</w:t>
      </w:r>
      <w:r w:rsidRPr="00837C8C">
        <w:rPr>
          <w:rFonts w:ascii="Arial" w:hAnsi="Arial" w:cs="Arial"/>
          <w:sz w:val="22"/>
          <w:szCs w:val="22"/>
        </w:rPr>
        <w:t>.</w:t>
      </w:r>
    </w:p>
    <w:p w14:paraId="60E74B4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43F9EBD" w14:textId="77777777" w:rsidR="00301630" w:rsidRPr="00837C8C" w:rsidRDefault="0093571D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The same protocol for </w:t>
      </w:r>
      <w:r w:rsidR="00684D18" w:rsidRPr="00837C8C">
        <w:rPr>
          <w:rFonts w:ascii="Arial" w:hAnsi="Arial" w:cs="Arial"/>
          <w:sz w:val="22"/>
          <w:szCs w:val="22"/>
        </w:rPr>
        <w:t xml:space="preserve">PAMP </w:t>
      </w:r>
      <w:r w:rsidR="001A0E8C" w:rsidRPr="00837C8C">
        <w:rPr>
          <w:rFonts w:ascii="Arial" w:hAnsi="Arial" w:cs="Arial"/>
          <w:sz w:val="22"/>
          <w:szCs w:val="22"/>
        </w:rPr>
        <w:t xml:space="preserve">treatment and CoIP can be used for </w:t>
      </w:r>
      <w:r w:rsidR="00301630" w:rsidRPr="00837C8C">
        <w:rPr>
          <w:rFonts w:ascii="Arial" w:hAnsi="Arial" w:cs="Arial"/>
          <w:i/>
          <w:sz w:val="22"/>
          <w:szCs w:val="22"/>
        </w:rPr>
        <w:t>Nicotiana benthamiana</w:t>
      </w:r>
      <w:r w:rsidR="001A0E8C" w:rsidRPr="00837C8C">
        <w:rPr>
          <w:rFonts w:ascii="Arial" w:hAnsi="Arial" w:cs="Arial"/>
          <w:sz w:val="22"/>
          <w:szCs w:val="22"/>
        </w:rPr>
        <w:t xml:space="preserve"> leaves transiently expressed tagged protein by using different buffer </w:t>
      </w:r>
      <w:r w:rsidR="001A0E8C" w:rsidRPr="00837C8C">
        <w:rPr>
          <w:rFonts w:ascii="Arial" w:hAnsi="Arial" w:cs="Arial"/>
          <w:bCs/>
          <w:sz w:val="22"/>
          <w:szCs w:val="22"/>
        </w:rPr>
        <w:t>(</w:t>
      </w:r>
      <w:r w:rsidR="001A0E8C" w:rsidRPr="00837C8C">
        <w:rPr>
          <w:rFonts w:ascii="Arial" w:hAnsi="Arial" w:cs="Arial"/>
          <w:bCs/>
          <w:i/>
          <w:sz w:val="22"/>
          <w:szCs w:val="22"/>
        </w:rPr>
        <w:t>see</w:t>
      </w:r>
      <w:r w:rsidR="001A0E8C" w:rsidRPr="00837C8C">
        <w:rPr>
          <w:rFonts w:ascii="Arial" w:hAnsi="Arial" w:cs="Arial"/>
          <w:bCs/>
          <w:sz w:val="22"/>
          <w:szCs w:val="22"/>
        </w:rPr>
        <w:t xml:space="preserve"> Note </w:t>
      </w:r>
      <w:r w:rsidR="00FA0135" w:rsidRPr="00837C8C">
        <w:rPr>
          <w:rFonts w:ascii="Arial" w:hAnsi="Arial" w:cs="Arial"/>
          <w:bCs/>
          <w:sz w:val="22"/>
          <w:szCs w:val="22"/>
        </w:rPr>
        <w:t>5</w:t>
      </w:r>
      <w:r w:rsidR="001A0E8C" w:rsidRPr="00837C8C">
        <w:rPr>
          <w:rFonts w:ascii="Arial" w:hAnsi="Arial" w:cs="Arial"/>
          <w:bCs/>
          <w:sz w:val="22"/>
          <w:szCs w:val="22"/>
        </w:rPr>
        <w:t>)</w:t>
      </w:r>
      <w:r w:rsidR="001A0E8C" w:rsidRPr="00837C8C">
        <w:rPr>
          <w:rFonts w:ascii="Arial" w:hAnsi="Arial" w:cs="Arial"/>
          <w:sz w:val="22"/>
          <w:szCs w:val="22"/>
        </w:rPr>
        <w:t>.</w:t>
      </w:r>
    </w:p>
    <w:p w14:paraId="37B97820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14237B1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3.3 Grinding the sample</w:t>
      </w:r>
      <w:r w:rsidR="00F202E2" w:rsidRPr="00837C8C">
        <w:rPr>
          <w:rFonts w:ascii="Arial" w:hAnsi="Arial" w:cs="Arial"/>
          <w:b/>
          <w:i/>
          <w:sz w:val="22"/>
          <w:szCs w:val="22"/>
        </w:rPr>
        <w:t>s</w:t>
      </w:r>
    </w:p>
    <w:p w14:paraId="445F79D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DD2D0BB" w14:textId="7B3E506D" w:rsidR="00301630" w:rsidRPr="00837C8C" w:rsidRDefault="00301630" w:rsidP="0003656E">
      <w:pPr>
        <w:pStyle w:val="ListParagraph"/>
        <w:numPr>
          <w:ilvl w:val="0"/>
          <w:numId w:val="4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Grind frozen tissue </w:t>
      </w:r>
      <w:r w:rsidR="002027C8" w:rsidRPr="00837C8C">
        <w:rPr>
          <w:rFonts w:ascii="Arial" w:hAnsi="Arial" w:cs="Arial"/>
          <w:sz w:val="22"/>
          <w:szCs w:val="22"/>
        </w:rPr>
        <w:t xml:space="preserve">until converted into fine powder using a </w:t>
      </w:r>
      <w:r w:rsidR="006F20CA" w:rsidRPr="00837C8C">
        <w:rPr>
          <w:rFonts w:ascii="Arial" w:hAnsi="Arial" w:cs="Arial"/>
          <w:sz w:val="22"/>
          <w:szCs w:val="22"/>
        </w:rPr>
        <w:t xml:space="preserve">mortar and </w:t>
      </w:r>
      <w:r w:rsidR="002027C8" w:rsidRPr="00837C8C">
        <w:rPr>
          <w:rFonts w:ascii="Arial" w:hAnsi="Arial" w:cs="Arial"/>
          <w:sz w:val="22"/>
          <w:szCs w:val="22"/>
        </w:rPr>
        <w:t xml:space="preserve">pestle </w:t>
      </w:r>
      <w:r w:rsidRPr="00837C8C">
        <w:rPr>
          <w:rFonts w:ascii="Arial" w:hAnsi="Arial" w:cs="Arial"/>
          <w:sz w:val="22"/>
          <w:szCs w:val="22"/>
        </w:rPr>
        <w:t xml:space="preserve">with </w:t>
      </w:r>
      <w:r w:rsidR="000D4A3D" w:rsidRPr="00837C8C">
        <w:rPr>
          <w:rFonts w:ascii="Arial" w:hAnsi="Arial" w:cs="Arial"/>
          <w:sz w:val="22"/>
          <w:szCs w:val="22"/>
        </w:rPr>
        <w:t>liquid nitrogen</w:t>
      </w:r>
      <w:r w:rsidRPr="00837C8C">
        <w:rPr>
          <w:rFonts w:ascii="Arial" w:hAnsi="Arial" w:cs="Arial"/>
          <w:sz w:val="22"/>
          <w:szCs w:val="22"/>
        </w:rPr>
        <w:t xml:space="preserve">. </w:t>
      </w:r>
      <w:r w:rsidR="002A2BAE" w:rsidRPr="00837C8C">
        <w:rPr>
          <w:rFonts w:ascii="Arial" w:hAnsi="Arial" w:cs="Arial"/>
          <w:sz w:val="22"/>
          <w:szCs w:val="22"/>
        </w:rPr>
        <w:t>The</w:t>
      </w:r>
      <w:r w:rsidRPr="00837C8C">
        <w:rPr>
          <w:rFonts w:ascii="Arial" w:hAnsi="Arial" w:cs="Arial"/>
          <w:sz w:val="22"/>
          <w:szCs w:val="22"/>
        </w:rPr>
        <w:t xml:space="preserve"> use</w:t>
      </w:r>
      <w:r w:rsidR="002A2BAE" w:rsidRPr="00837C8C">
        <w:rPr>
          <w:rFonts w:ascii="Arial" w:hAnsi="Arial" w:cs="Arial"/>
          <w:sz w:val="22"/>
          <w:szCs w:val="22"/>
        </w:rPr>
        <w:t xml:space="preserve"> of</w:t>
      </w:r>
      <w:r w:rsidRPr="00837C8C">
        <w:rPr>
          <w:rFonts w:ascii="Arial" w:hAnsi="Arial" w:cs="Arial"/>
          <w:sz w:val="22"/>
          <w:szCs w:val="22"/>
        </w:rPr>
        <w:t xml:space="preserve"> sand</w:t>
      </w:r>
      <w:r w:rsidR="00FA0135" w:rsidRPr="00837C8C">
        <w:rPr>
          <w:rFonts w:ascii="Arial" w:hAnsi="Arial" w:cs="Arial"/>
          <w:sz w:val="22"/>
          <w:szCs w:val="22"/>
        </w:rPr>
        <w:t xml:space="preserve"> (</w:t>
      </w:r>
      <w:r w:rsidR="00FA0135" w:rsidRPr="00837C8C">
        <w:rPr>
          <w:rFonts w:ascii="Arial" w:hAnsi="Arial" w:cs="Arial"/>
          <w:bCs/>
          <w:sz w:val="22"/>
          <w:szCs w:val="22"/>
        </w:rPr>
        <w:t>50-70 mesh particle size, 274739 S</w:t>
      </w:r>
      <w:r w:rsidR="006D2B82" w:rsidRPr="00837C8C">
        <w:rPr>
          <w:rFonts w:ascii="Arial" w:hAnsi="Arial" w:cs="Arial"/>
          <w:bCs/>
          <w:sz w:val="22"/>
          <w:szCs w:val="22"/>
        </w:rPr>
        <w:t>igma</w:t>
      </w:r>
      <w:r w:rsidR="00FA0135" w:rsidRPr="00837C8C">
        <w:rPr>
          <w:rFonts w:ascii="Arial" w:hAnsi="Arial" w:cs="Arial"/>
          <w:bCs/>
          <w:sz w:val="22"/>
          <w:szCs w:val="22"/>
        </w:rPr>
        <w:t>)</w:t>
      </w:r>
      <w:r w:rsidR="002027C8" w:rsidRPr="00837C8C">
        <w:rPr>
          <w:rFonts w:ascii="Arial" w:hAnsi="Arial" w:cs="Arial"/>
          <w:sz w:val="22"/>
          <w:szCs w:val="22"/>
        </w:rPr>
        <w:t xml:space="preserve"> improve the </w:t>
      </w:r>
      <w:r w:rsidR="006F1ECC" w:rsidRPr="00837C8C">
        <w:rPr>
          <w:rFonts w:ascii="Arial" w:hAnsi="Arial" w:cs="Arial"/>
          <w:sz w:val="22"/>
          <w:szCs w:val="22"/>
        </w:rPr>
        <w:t>efficiency</w:t>
      </w:r>
      <w:r w:rsidR="002027C8" w:rsidRPr="00837C8C">
        <w:rPr>
          <w:rFonts w:ascii="Arial" w:hAnsi="Arial" w:cs="Arial"/>
          <w:sz w:val="22"/>
          <w:szCs w:val="22"/>
        </w:rPr>
        <w:t xml:space="preserve"> of the</w:t>
      </w:r>
      <w:r w:rsidRPr="00837C8C">
        <w:rPr>
          <w:rFonts w:ascii="Arial" w:hAnsi="Arial" w:cs="Arial"/>
          <w:sz w:val="22"/>
          <w:szCs w:val="22"/>
        </w:rPr>
        <w:t xml:space="preserve"> grinding</w:t>
      </w:r>
      <w:r w:rsidR="002027C8" w:rsidRPr="00837C8C">
        <w:rPr>
          <w:rFonts w:ascii="Arial" w:hAnsi="Arial" w:cs="Arial"/>
          <w:sz w:val="22"/>
          <w:szCs w:val="22"/>
        </w:rPr>
        <w:t xml:space="preserve"> process</w:t>
      </w:r>
      <w:r w:rsidRPr="00837C8C">
        <w:rPr>
          <w:rFonts w:ascii="Arial" w:hAnsi="Arial" w:cs="Arial"/>
          <w:sz w:val="22"/>
          <w:szCs w:val="22"/>
        </w:rPr>
        <w:t xml:space="preserve">, </w:t>
      </w:r>
      <w:r w:rsidR="002027C8" w:rsidRPr="00837C8C">
        <w:rPr>
          <w:rFonts w:ascii="Arial" w:hAnsi="Arial" w:cs="Arial"/>
          <w:sz w:val="22"/>
          <w:szCs w:val="22"/>
        </w:rPr>
        <w:t>usually resulting in</w:t>
      </w:r>
      <w:r w:rsidRPr="00837C8C">
        <w:rPr>
          <w:rFonts w:ascii="Arial" w:hAnsi="Arial" w:cs="Arial"/>
          <w:sz w:val="22"/>
          <w:szCs w:val="22"/>
        </w:rPr>
        <w:t xml:space="preserve"> more</w:t>
      </w:r>
      <w:r w:rsidR="002027C8" w:rsidRPr="00837C8C">
        <w:rPr>
          <w:rFonts w:ascii="Arial" w:hAnsi="Arial" w:cs="Arial"/>
          <w:sz w:val="22"/>
          <w:szCs w:val="22"/>
        </w:rPr>
        <w:t xml:space="preserve"> extracted</w:t>
      </w:r>
      <w:r w:rsidRPr="00837C8C">
        <w:rPr>
          <w:rFonts w:ascii="Arial" w:hAnsi="Arial" w:cs="Arial"/>
          <w:sz w:val="22"/>
          <w:szCs w:val="22"/>
        </w:rPr>
        <w:t xml:space="preserve"> protein. </w:t>
      </w:r>
    </w:p>
    <w:p w14:paraId="3B9E4750" w14:textId="69B697D2" w:rsidR="00301630" w:rsidRPr="00837C8C" w:rsidRDefault="002A2BAE" w:rsidP="0003656E">
      <w:pPr>
        <w:pStyle w:val="ListParagraph"/>
        <w:numPr>
          <w:ilvl w:val="0"/>
          <w:numId w:val="4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Optional</w:t>
      </w:r>
      <w:r w:rsidR="004D1833" w:rsidRPr="00837C8C">
        <w:rPr>
          <w:rFonts w:ascii="Arial" w:hAnsi="Arial" w:cs="Arial"/>
          <w:sz w:val="22"/>
          <w:szCs w:val="22"/>
        </w:rPr>
        <w:t>: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0D4A3D" w:rsidRPr="00837C8C">
        <w:rPr>
          <w:rFonts w:ascii="Arial" w:hAnsi="Arial" w:cs="Arial"/>
          <w:sz w:val="22"/>
          <w:szCs w:val="22"/>
        </w:rPr>
        <w:t>A</w:t>
      </w:r>
      <w:r w:rsidR="00301630" w:rsidRPr="00837C8C">
        <w:rPr>
          <w:rFonts w:ascii="Arial" w:hAnsi="Arial" w:cs="Arial"/>
          <w:sz w:val="22"/>
          <w:szCs w:val="22"/>
        </w:rPr>
        <w:t xml:space="preserve">dd </w:t>
      </w:r>
      <w:r w:rsidR="00A05EF2" w:rsidRPr="00837C8C">
        <w:rPr>
          <w:rFonts w:ascii="Arial" w:hAnsi="Arial" w:cs="Arial"/>
          <w:sz w:val="22"/>
          <w:szCs w:val="22"/>
        </w:rPr>
        <w:t xml:space="preserve">0.5 g </w:t>
      </w:r>
      <w:r w:rsidR="00C34906" w:rsidRPr="00837C8C">
        <w:rPr>
          <w:rFonts w:ascii="Arial" w:hAnsi="Arial" w:cs="Arial"/>
          <w:sz w:val="22"/>
          <w:szCs w:val="22"/>
        </w:rPr>
        <w:t>p</w:t>
      </w:r>
      <w:r w:rsidR="00301630" w:rsidRPr="00837C8C">
        <w:rPr>
          <w:rFonts w:ascii="Arial" w:hAnsi="Arial" w:cs="Arial"/>
          <w:sz w:val="22"/>
          <w:szCs w:val="22"/>
        </w:rPr>
        <w:t>olyvinylpolypyrrolidone (PVPP)</w:t>
      </w:r>
      <w:r w:rsidR="00023AF0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>to remove pheno</w:t>
      </w:r>
      <w:r w:rsidR="004E50F4" w:rsidRPr="00837C8C">
        <w:rPr>
          <w:rFonts w:ascii="Arial" w:hAnsi="Arial" w:cs="Arial"/>
          <w:sz w:val="22"/>
          <w:szCs w:val="22"/>
        </w:rPr>
        <w:t>l</w:t>
      </w:r>
      <w:r w:rsidR="00301630" w:rsidRPr="00837C8C">
        <w:rPr>
          <w:rFonts w:ascii="Arial" w:hAnsi="Arial" w:cs="Arial"/>
          <w:sz w:val="22"/>
          <w:szCs w:val="22"/>
        </w:rPr>
        <w:t>ic compounds</w:t>
      </w:r>
      <w:r w:rsidR="00FA0135" w:rsidRPr="00837C8C">
        <w:rPr>
          <w:rFonts w:ascii="Arial" w:hAnsi="Arial" w:cs="Arial"/>
          <w:sz w:val="22"/>
          <w:szCs w:val="22"/>
        </w:rPr>
        <w:t>.</w:t>
      </w:r>
    </w:p>
    <w:p w14:paraId="42229670" w14:textId="0E3DFADB" w:rsidR="00301630" w:rsidRPr="00837C8C" w:rsidRDefault="00023AF0" w:rsidP="0003656E">
      <w:pPr>
        <w:pStyle w:val="ListParagraph"/>
        <w:numPr>
          <w:ilvl w:val="0"/>
          <w:numId w:val="4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Transfer the</w:t>
      </w:r>
      <w:r w:rsidR="000D4A3D" w:rsidRPr="00837C8C">
        <w:rPr>
          <w:rFonts w:ascii="Arial" w:hAnsi="Arial" w:cs="Arial"/>
          <w:sz w:val="22"/>
          <w:szCs w:val="22"/>
        </w:rPr>
        <w:t xml:space="preserve"> powder</w:t>
      </w:r>
      <w:r w:rsidR="00301630" w:rsidRPr="00837C8C">
        <w:rPr>
          <w:rFonts w:ascii="Arial" w:hAnsi="Arial" w:cs="Arial"/>
          <w:sz w:val="22"/>
          <w:szCs w:val="22"/>
        </w:rPr>
        <w:t xml:space="preserve"> in</w:t>
      </w:r>
      <w:r w:rsidR="00EB53A4" w:rsidRPr="00837C8C">
        <w:rPr>
          <w:rFonts w:ascii="Arial" w:hAnsi="Arial" w:cs="Arial"/>
          <w:sz w:val="22"/>
          <w:szCs w:val="22"/>
        </w:rPr>
        <w:t>to a</w:t>
      </w:r>
      <w:r w:rsidR="00301630" w:rsidRPr="00837C8C">
        <w:rPr>
          <w:rFonts w:ascii="Arial" w:hAnsi="Arial" w:cs="Arial"/>
          <w:sz w:val="22"/>
          <w:szCs w:val="22"/>
        </w:rPr>
        <w:t xml:space="preserve"> 50 mL tube and </w:t>
      </w:r>
      <w:r w:rsidR="000D4A3D" w:rsidRPr="00837C8C">
        <w:rPr>
          <w:rFonts w:ascii="Arial" w:hAnsi="Arial" w:cs="Arial"/>
          <w:sz w:val="22"/>
          <w:szCs w:val="22"/>
        </w:rPr>
        <w:t>m</w:t>
      </w:r>
      <w:r w:rsidR="00301630" w:rsidRPr="00837C8C">
        <w:rPr>
          <w:rFonts w:ascii="Arial" w:hAnsi="Arial" w:cs="Arial"/>
          <w:sz w:val="22"/>
          <w:szCs w:val="22"/>
        </w:rPr>
        <w:t xml:space="preserve">ake a tiny hole on the lid of the tube to prevent explosion. The volume of the powder </w:t>
      </w:r>
      <w:r w:rsidR="00EB53A4" w:rsidRPr="00837C8C">
        <w:rPr>
          <w:rFonts w:ascii="Arial" w:hAnsi="Arial" w:cs="Arial"/>
          <w:sz w:val="22"/>
          <w:szCs w:val="22"/>
        </w:rPr>
        <w:t>must</w:t>
      </w:r>
      <w:r w:rsidR="00301630" w:rsidRPr="00837C8C">
        <w:rPr>
          <w:rFonts w:ascii="Arial" w:hAnsi="Arial" w:cs="Arial"/>
          <w:sz w:val="22"/>
          <w:szCs w:val="22"/>
        </w:rPr>
        <w:t xml:space="preserve"> be around 35 mL. </w:t>
      </w:r>
    </w:p>
    <w:p w14:paraId="43F22060" w14:textId="7ACD650B" w:rsidR="00301630" w:rsidRPr="00837C8C" w:rsidRDefault="000D4A3D" w:rsidP="0003656E">
      <w:pPr>
        <w:pStyle w:val="ListParagraph"/>
        <w:numPr>
          <w:ilvl w:val="0"/>
          <w:numId w:val="4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Keep in -80</w:t>
      </w:r>
      <w:r w:rsidR="00BD3331" w:rsidRPr="00837C8C">
        <w:rPr>
          <w:rFonts w:ascii="Arial" w:hAnsi="Arial" w:cs="Arial"/>
          <w:sz w:val="22"/>
          <w:szCs w:val="22"/>
        </w:rPr>
        <w:sym w:font="Symbol" w:char="00B0"/>
      </w:r>
      <w:r w:rsidR="00BD3331" w:rsidRPr="00837C8C">
        <w:rPr>
          <w:rFonts w:ascii="Arial" w:hAnsi="Arial" w:cs="Arial"/>
          <w:sz w:val="22"/>
          <w:szCs w:val="22"/>
        </w:rPr>
        <w:t xml:space="preserve">C </w:t>
      </w:r>
      <w:r w:rsidRPr="00837C8C">
        <w:rPr>
          <w:rFonts w:ascii="Arial" w:hAnsi="Arial" w:cs="Arial"/>
          <w:sz w:val="22"/>
          <w:szCs w:val="22"/>
        </w:rPr>
        <w:t xml:space="preserve">until </w:t>
      </w:r>
      <w:r w:rsidR="002027C8" w:rsidRPr="00837C8C">
        <w:rPr>
          <w:rFonts w:ascii="Arial" w:hAnsi="Arial" w:cs="Arial"/>
          <w:sz w:val="22"/>
          <w:szCs w:val="22"/>
        </w:rPr>
        <w:t>protein extraction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bCs/>
          <w:sz w:val="22"/>
          <w:szCs w:val="22"/>
        </w:rPr>
        <w:t>(</w:t>
      </w:r>
      <w:r w:rsidRPr="00837C8C">
        <w:rPr>
          <w:rFonts w:ascii="Arial" w:hAnsi="Arial" w:cs="Arial"/>
          <w:bCs/>
          <w:i/>
          <w:sz w:val="22"/>
          <w:szCs w:val="22"/>
        </w:rPr>
        <w:t>see</w:t>
      </w:r>
      <w:r w:rsidRPr="00837C8C">
        <w:rPr>
          <w:rFonts w:ascii="Arial" w:hAnsi="Arial" w:cs="Arial"/>
          <w:bCs/>
          <w:sz w:val="22"/>
          <w:szCs w:val="22"/>
        </w:rPr>
        <w:t xml:space="preserve"> Note </w:t>
      </w:r>
      <w:r w:rsidR="00FA0135" w:rsidRPr="00837C8C">
        <w:rPr>
          <w:rFonts w:ascii="Arial" w:hAnsi="Arial" w:cs="Arial"/>
          <w:bCs/>
          <w:sz w:val="22"/>
          <w:szCs w:val="22"/>
        </w:rPr>
        <w:t>6</w:t>
      </w:r>
      <w:r w:rsidRPr="00837C8C">
        <w:rPr>
          <w:rFonts w:ascii="Arial" w:hAnsi="Arial" w:cs="Arial"/>
          <w:bCs/>
          <w:sz w:val="22"/>
          <w:szCs w:val="22"/>
        </w:rPr>
        <w:t>)</w:t>
      </w:r>
      <w:r w:rsidRPr="00837C8C">
        <w:rPr>
          <w:rFonts w:ascii="Arial" w:hAnsi="Arial" w:cs="Arial"/>
          <w:sz w:val="22"/>
          <w:szCs w:val="22"/>
        </w:rPr>
        <w:t>.</w:t>
      </w:r>
    </w:p>
    <w:p w14:paraId="3AD0ECF9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C1FEE1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3.4 Protein extraction</w:t>
      </w:r>
    </w:p>
    <w:p w14:paraId="6FFDB5D4" w14:textId="77777777" w:rsidR="00475F56" w:rsidRPr="00837C8C" w:rsidRDefault="00475F56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73357F52" w14:textId="77777777" w:rsidR="00301630" w:rsidRPr="00837C8C" w:rsidRDefault="00301630" w:rsidP="0003656E">
      <w:pPr>
        <w:numPr>
          <w:ilvl w:val="0"/>
          <w:numId w:val="13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Prepare fresh extraction buffer (40 mL per sample for large scale IP and 15 mL for small scale IP).</w:t>
      </w:r>
    </w:p>
    <w:p w14:paraId="66626FFD" w14:textId="77777777" w:rsidR="00301630" w:rsidRPr="00837C8C" w:rsidRDefault="00301630" w:rsidP="0003656E">
      <w:pPr>
        <w:numPr>
          <w:ilvl w:val="0"/>
          <w:numId w:val="13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extraction buffer (2</w:t>
      </w:r>
      <w:r w:rsidR="00475F56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m</w:t>
      </w:r>
      <w:r w:rsidR="00682262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/g tissue) in the tube with ground powder and add 1 mM PMSF </w:t>
      </w:r>
      <w:r w:rsidR="00AB06B7" w:rsidRPr="00837C8C">
        <w:rPr>
          <w:rFonts w:ascii="Arial" w:hAnsi="Arial" w:cs="Arial"/>
          <w:sz w:val="22"/>
          <w:szCs w:val="22"/>
        </w:rPr>
        <w:t>(</w:t>
      </w:r>
      <w:r w:rsidRPr="00837C8C">
        <w:rPr>
          <w:rFonts w:ascii="Arial" w:hAnsi="Arial" w:cs="Arial"/>
          <w:sz w:val="22"/>
          <w:szCs w:val="22"/>
        </w:rPr>
        <w:t xml:space="preserve">PMSF </w:t>
      </w:r>
      <w:r w:rsidR="00C34906" w:rsidRPr="00837C8C">
        <w:rPr>
          <w:rFonts w:ascii="Arial" w:hAnsi="Arial" w:cs="Arial"/>
          <w:sz w:val="22"/>
          <w:szCs w:val="22"/>
        </w:rPr>
        <w:t xml:space="preserve">is </w:t>
      </w:r>
      <w:r w:rsidRPr="00837C8C">
        <w:rPr>
          <w:rFonts w:ascii="Arial" w:hAnsi="Arial" w:cs="Arial"/>
          <w:sz w:val="22"/>
          <w:szCs w:val="22"/>
        </w:rPr>
        <w:t>degrade</w:t>
      </w:r>
      <w:r w:rsidR="00C34906" w:rsidRPr="00837C8C">
        <w:rPr>
          <w:rFonts w:ascii="Arial" w:hAnsi="Arial" w:cs="Arial"/>
          <w:sz w:val="22"/>
          <w:szCs w:val="22"/>
        </w:rPr>
        <w:t>d</w:t>
      </w:r>
      <w:r w:rsidRPr="00837C8C">
        <w:rPr>
          <w:rFonts w:ascii="Arial" w:hAnsi="Arial" w:cs="Arial"/>
          <w:sz w:val="22"/>
          <w:szCs w:val="22"/>
        </w:rPr>
        <w:t xml:space="preserve"> after 30</w:t>
      </w:r>
      <w:r w:rsidR="00AB06B7" w:rsidRPr="00837C8C">
        <w:rPr>
          <w:rFonts w:ascii="Arial" w:hAnsi="Arial" w:cs="Arial"/>
          <w:sz w:val="22"/>
          <w:szCs w:val="22"/>
        </w:rPr>
        <w:t>-60</w:t>
      </w:r>
      <w:r w:rsidR="00CF72E2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min in </w:t>
      </w:r>
      <w:r w:rsidR="00AB06B7" w:rsidRPr="00837C8C">
        <w:rPr>
          <w:rFonts w:ascii="Arial" w:hAnsi="Arial" w:cs="Arial"/>
          <w:sz w:val="22"/>
          <w:szCs w:val="22"/>
        </w:rPr>
        <w:t>aqueous solutions)</w:t>
      </w:r>
      <w:r w:rsidRPr="00837C8C">
        <w:rPr>
          <w:rFonts w:ascii="Arial" w:hAnsi="Arial" w:cs="Arial"/>
          <w:sz w:val="22"/>
          <w:szCs w:val="22"/>
        </w:rPr>
        <w:t>.</w:t>
      </w:r>
    </w:p>
    <w:p w14:paraId="696F18D8" w14:textId="5CFDABAB" w:rsidR="00301630" w:rsidRPr="00837C8C" w:rsidRDefault="00301630" w:rsidP="0003656E">
      <w:pPr>
        <w:numPr>
          <w:ilvl w:val="0"/>
          <w:numId w:val="13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Mix quickly using a spoon and vortex so that all the ground powder is</w:t>
      </w:r>
      <w:r w:rsidR="00894414" w:rsidRPr="00837C8C">
        <w:rPr>
          <w:rFonts w:ascii="Arial" w:hAnsi="Arial" w:cs="Arial"/>
          <w:sz w:val="22"/>
          <w:szCs w:val="22"/>
        </w:rPr>
        <w:t xml:space="preserve"> quickly</w:t>
      </w:r>
      <w:r w:rsidRPr="00837C8C">
        <w:rPr>
          <w:rFonts w:ascii="Arial" w:hAnsi="Arial" w:cs="Arial"/>
          <w:sz w:val="22"/>
          <w:szCs w:val="22"/>
        </w:rPr>
        <w:t xml:space="preserve"> mixed with extraction buffer</w:t>
      </w:r>
      <w:r w:rsidR="00894414" w:rsidRPr="00837C8C">
        <w:rPr>
          <w:rFonts w:ascii="Arial" w:hAnsi="Arial" w:cs="Arial"/>
          <w:sz w:val="22"/>
          <w:szCs w:val="22"/>
        </w:rPr>
        <w:t>. The</w:t>
      </w:r>
      <w:r w:rsidR="004E50F4" w:rsidRPr="00837C8C">
        <w:rPr>
          <w:rFonts w:ascii="Arial" w:hAnsi="Arial" w:cs="Arial"/>
          <w:sz w:val="22"/>
          <w:szCs w:val="22"/>
        </w:rPr>
        <w:t xml:space="preserve"> ground powder</w:t>
      </w:r>
      <w:r w:rsidR="0045149A" w:rsidRPr="00837C8C">
        <w:rPr>
          <w:rFonts w:ascii="Arial" w:hAnsi="Arial" w:cs="Arial"/>
          <w:sz w:val="22"/>
          <w:szCs w:val="22"/>
        </w:rPr>
        <w:t xml:space="preserve"> that</w:t>
      </w:r>
      <w:r w:rsidRPr="00837C8C">
        <w:rPr>
          <w:rFonts w:ascii="Arial" w:hAnsi="Arial" w:cs="Arial"/>
          <w:sz w:val="22"/>
          <w:szCs w:val="22"/>
        </w:rPr>
        <w:t xml:space="preserve"> melts without mixing with extraction buffer may get degraded or dephosphorylated. Change the lid </w:t>
      </w:r>
      <w:r w:rsidR="00894414" w:rsidRPr="00837C8C">
        <w:rPr>
          <w:rFonts w:ascii="Arial" w:hAnsi="Arial" w:cs="Arial"/>
          <w:sz w:val="22"/>
          <w:szCs w:val="22"/>
        </w:rPr>
        <w:t>for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45149A" w:rsidRPr="00837C8C">
        <w:rPr>
          <w:rFonts w:ascii="Arial" w:hAnsi="Arial" w:cs="Arial"/>
          <w:sz w:val="22"/>
          <w:szCs w:val="22"/>
        </w:rPr>
        <w:t xml:space="preserve">a </w:t>
      </w:r>
      <w:r w:rsidRPr="00837C8C">
        <w:rPr>
          <w:rFonts w:ascii="Arial" w:hAnsi="Arial" w:cs="Arial"/>
          <w:sz w:val="22"/>
          <w:szCs w:val="22"/>
        </w:rPr>
        <w:t>new one without</w:t>
      </w:r>
      <w:r w:rsidR="00894414" w:rsidRPr="00837C8C">
        <w:rPr>
          <w:rFonts w:ascii="Arial" w:hAnsi="Arial" w:cs="Arial"/>
          <w:sz w:val="22"/>
          <w:szCs w:val="22"/>
        </w:rPr>
        <w:t xml:space="preserve"> a</w:t>
      </w:r>
      <w:r w:rsidRPr="00837C8C">
        <w:rPr>
          <w:rFonts w:ascii="Arial" w:hAnsi="Arial" w:cs="Arial"/>
          <w:sz w:val="22"/>
          <w:szCs w:val="22"/>
        </w:rPr>
        <w:t xml:space="preserve"> hole. </w:t>
      </w:r>
    </w:p>
    <w:p w14:paraId="661911CC" w14:textId="0AAFB570" w:rsidR="00301630" w:rsidRPr="00837C8C" w:rsidRDefault="00301630" w:rsidP="0003656E">
      <w:pPr>
        <w:numPr>
          <w:ilvl w:val="0"/>
          <w:numId w:val="13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Incubate at 4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 xml:space="preserve">C for 1h with gentle rolling to solubilize </w:t>
      </w:r>
      <w:r w:rsidR="0045149A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plasma</w:t>
      </w:r>
      <w:r w:rsidR="0045149A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membrane.</w:t>
      </w:r>
    </w:p>
    <w:p w14:paraId="6ACCBE8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BB77307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3.5 Centrifugation of crude extract</w:t>
      </w:r>
      <w:r w:rsidR="009D1D90" w:rsidRPr="00837C8C">
        <w:rPr>
          <w:rFonts w:ascii="Arial" w:hAnsi="Arial" w:cs="Arial"/>
          <w:b/>
          <w:i/>
          <w:sz w:val="22"/>
          <w:szCs w:val="22"/>
        </w:rPr>
        <w:t>s</w:t>
      </w:r>
    </w:p>
    <w:p w14:paraId="57C4AFC7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F985623" w14:textId="7BB07279" w:rsidR="00301630" w:rsidRPr="00837C8C" w:rsidRDefault="00301630" w:rsidP="0003656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Centrifuge at </w:t>
      </w:r>
      <w:r w:rsidR="00FE799F" w:rsidRPr="00837C8C">
        <w:rPr>
          <w:rFonts w:ascii="Arial" w:hAnsi="Arial" w:cs="Arial"/>
          <w:sz w:val="22"/>
          <w:szCs w:val="22"/>
        </w:rPr>
        <w:t>15</w:t>
      </w:r>
      <w:r w:rsidR="00475F56" w:rsidRPr="00837C8C">
        <w:rPr>
          <w:rFonts w:ascii="Arial" w:hAnsi="Arial" w:cs="Arial"/>
          <w:sz w:val="22"/>
          <w:szCs w:val="22"/>
        </w:rPr>
        <w:t>,</w:t>
      </w:r>
      <w:r w:rsidR="00FE799F" w:rsidRPr="00837C8C">
        <w:rPr>
          <w:rFonts w:ascii="Arial" w:hAnsi="Arial" w:cs="Arial"/>
          <w:sz w:val="22"/>
          <w:szCs w:val="22"/>
        </w:rPr>
        <w:t xml:space="preserve">000 </w:t>
      </w:r>
      <w:r w:rsidR="00A26DE5" w:rsidRPr="00837C8C">
        <w:rPr>
          <w:rFonts w:ascii="Arial" w:hAnsi="Arial" w:cs="Arial"/>
          <w:sz w:val="22"/>
          <w:szCs w:val="22"/>
        </w:rPr>
        <w:t xml:space="preserve">x </w:t>
      </w:r>
      <w:r w:rsidR="00FE799F" w:rsidRPr="00837C8C">
        <w:rPr>
          <w:rFonts w:ascii="Arial" w:hAnsi="Arial" w:cs="Arial"/>
          <w:i/>
          <w:sz w:val="22"/>
          <w:szCs w:val="22"/>
        </w:rPr>
        <w:t>g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235C57" w:rsidRPr="00837C8C">
        <w:rPr>
          <w:rFonts w:ascii="Arial" w:hAnsi="Arial" w:cs="Arial"/>
          <w:sz w:val="22"/>
          <w:szCs w:val="22"/>
        </w:rPr>
        <w:t>at 4</w:t>
      </w:r>
      <w:r w:rsidR="004D3ED1" w:rsidRPr="00837C8C">
        <w:rPr>
          <w:rFonts w:ascii="Arial" w:hAnsi="Arial" w:cs="Arial"/>
          <w:sz w:val="22"/>
          <w:szCs w:val="22"/>
        </w:rPr>
        <w:t xml:space="preserve"> </w:t>
      </w:r>
      <w:r w:rsidR="00235C57" w:rsidRPr="00837C8C">
        <w:rPr>
          <w:rFonts w:ascii="Arial" w:hAnsi="Arial" w:cs="Arial"/>
          <w:sz w:val="22"/>
          <w:szCs w:val="22"/>
        </w:rPr>
        <w:sym w:font="Symbol" w:char="00B0"/>
      </w:r>
      <w:r w:rsidR="00235C57" w:rsidRPr="00837C8C">
        <w:rPr>
          <w:rFonts w:ascii="Arial" w:hAnsi="Arial" w:cs="Arial"/>
          <w:sz w:val="22"/>
          <w:szCs w:val="22"/>
        </w:rPr>
        <w:t xml:space="preserve">C </w:t>
      </w:r>
      <w:r w:rsidRPr="00837C8C">
        <w:rPr>
          <w:rFonts w:ascii="Arial" w:hAnsi="Arial" w:cs="Arial"/>
          <w:sz w:val="22"/>
          <w:szCs w:val="22"/>
        </w:rPr>
        <w:t>for 20 min.</w:t>
      </w:r>
    </w:p>
    <w:p w14:paraId="022D4553" w14:textId="3B247575" w:rsidR="00301630" w:rsidRPr="00837C8C" w:rsidRDefault="00301630" w:rsidP="0003656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 xml:space="preserve">Pass </w:t>
      </w:r>
      <w:r w:rsidR="006F1ECC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extract through an empty fritted column (20 mL</w:t>
      </w:r>
      <w:r w:rsidR="00A26DE5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Bio</w:t>
      </w:r>
      <w:r w:rsidR="00E9031F" w:rsidRPr="00837C8C">
        <w:rPr>
          <w:rFonts w:ascii="Arial" w:hAnsi="Arial" w:cs="Arial"/>
          <w:sz w:val="22"/>
          <w:szCs w:val="22"/>
        </w:rPr>
        <w:t>-R</w:t>
      </w:r>
      <w:r w:rsidRPr="00837C8C">
        <w:rPr>
          <w:rFonts w:ascii="Arial" w:hAnsi="Arial" w:cs="Arial"/>
          <w:sz w:val="22"/>
          <w:szCs w:val="22"/>
        </w:rPr>
        <w:t>ad) to trap cell debris.</w:t>
      </w:r>
    </w:p>
    <w:p w14:paraId="1DC93501" w14:textId="00BAD9C2" w:rsidR="00301630" w:rsidRPr="00837C8C" w:rsidRDefault="00301630" w:rsidP="0003656E">
      <w:pPr>
        <w:pStyle w:val="ListParagraph"/>
        <w:numPr>
          <w:ilvl w:val="0"/>
          <w:numId w:val="17"/>
        </w:numPr>
        <w:spacing w:line="360" w:lineRule="auto"/>
        <w:ind w:left="709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Centrifuge </w:t>
      </w:r>
      <w:r w:rsidR="00235C57" w:rsidRPr="00837C8C">
        <w:rPr>
          <w:rFonts w:ascii="Arial" w:hAnsi="Arial" w:cs="Arial"/>
          <w:sz w:val="22"/>
          <w:szCs w:val="22"/>
        </w:rPr>
        <w:t xml:space="preserve">at </w:t>
      </w:r>
      <w:r w:rsidR="00C96036" w:rsidRPr="00837C8C">
        <w:rPr>
          <w:rFonts w:ascii="Arial" w:hAnsi="Arial" w:cs="Arial"/>
          <w:sz w:val="22"/>
          <w:szCs w:val="22"/>
        </w:rPr>
        <w:t>1</w:t>
      </w:r>
      <w:proofErr w:type="gramStart"/>
      <w:r w:rsidRPr="00837C8C">
        <w:rPr>
          <w:rFonts w:ascii="Arial" w:hAnsi="Arial" w:cs="Arial"/>
          <w:sz w:val="22"/>
          <w:szCs w:val="22"/>
        </w:rPr>
        <w:t>,</w:t>
      </w:r>
      <w:r w:rsidR="00C96036" w:rsidRPr="00837C8C">
        <w:rPr>
          <w:rFonts w:ascii="Arial" w:hAnsi="Arial" w:cs="Arial"/>
          <w:sz w:val="22"/>
          <w:szCs w:val="22"/>
        </w:rPr>
        <w:t>5</w:t>
      </w:r>
      <w:r w:rsidRPr="00837C8C">
        <w:rPr>
          <w:rFonts w:ascii="Arial" w:hAnsi="Arial" w:cs="Arial"/>
          <w:sz w:val="22"/>
          <w:szCs w:val="22"/>
        </w:rPr>
        <w:t xml:space="preserve">00 </w:t>
      </w:r>
      <w:r w:rsidR="00B871DC" w:rsidRPr="00837C8C">
        <w:rPr>
          <w:rFonts w:ascii="Arial" w:hAnsi="Arial" w:cs="Arial"/>
          <w:sz w:val="22"/>
          <w:szCs w:val="22"/>
        </w:rPr>
        <w:t>x</w:t>
      </w:r>
      <w:proofErr w:type="gramEnd"/>
      <w:r w:rsidR="00B871DC" w:rsidRPr="00837C8C">
        <w:rPr>
          <w:rFonts w:ascii="Arial" w:hAnsi="Arial" w:cs="Arial"/>
          <w:sz w:val="22"/>
          <w:szCs w:val="22"/>
        </w:rPr>
        <w:t xml:space="preserve"> </w:t>
      </w:r>
      <w:r w:rsidR="002B4480" w:rsidRPr="00837C8C">
        <w:rPr>
          <w:rFonts w:ascii="Arial" w:hAnsi="Arial" w:cs="Arial"/>
          <w:i/>
          <w:sz w:val="22"/>
          <w:szCs w:val="22"/>
        </w:rPr>
        <w:t>g</w:t>
      </w:r>
      <w:r w:rsidR="00C96036" w:rsidRPr="00837C8C">
        <w:rPr>
          <w:rFonts w:ascii="Arial" w:hAnsi="Arial" w:cs="Arial"/>
          <w:sz w:val="22"/>
          <w:szCs w:val="22"/>
        </w:rPr>
        <w:t xml:space="preserve"> </w:t>
      </w:r>
      <w:r w:rsidR="00235C57" w:rsidRPr="00837C8C">
        <w:rPr>
          <w:rFonts w:ascii="Arial" w:hAnsi="Arial" w:cs="Arial"/>
          <w:sz w:val="22"/>
          <w:szCs w:val="22"/>
        </w:rPr>
        <w:t>at 4</w:t>
      </w:r>
      <w:r w:rsidR="004D3ED1" w:rsidRPr="00837C8C">
        <w:rPr>
          <w:rFonts w:ascii="Arial" w:hAnsi="Arial" w:cs="Arial"/>
          <w:sz w:val="22"/>
          <w:szCs w:val="22"/>
        </w:rPr>
        <w:t xml:space="preserve"> </w:t>
      </w:r>
      <w:r w:rsidR="00235C57" w:rsidRPr="00837C8C">
        <w:rPr>
          <w:rFonts w:ascii="Arial" w:hAnsi="Arial" w:cs="Arial"/>
          <w:sz w:val="22"/>
          <w:szCs w:val="22"/>
        </w:rPr>
        <w:sym w:font="Symbol" w:char="00B0"/>
      </w:r>
      <w:r w:rsidR="00235C57" w:rsidRPr="00837C8C">
        <w:rPr>
          <w:rFonts w:ascii="Arial" w:hAnsi="Arial" w:cs="Arial"/>
          <w:sz w:val="22"/>
          <w:szCs w:val="22"/>
        </w:rPr>
        <w:t>C</w:t>
      </w:r>
      <w:r w:rsidRPr="00837C8C">
        <w:rPr>
          <w:rFonts w:ascii="Arial" w:hAnsi="Arial" w:cs="Arial"/>
          <w:sz w:val="22"/>
          <w:szCs w:val="22"/>
        </w:rPr>
        <w:t xml:space="preserve"> for 1 min to remove cell debris or PVPP completely and </w:t>
      </w:r>
      <w:r w:rsidR="00E21F67" w:rsidRPr="00837C8C">
        <w:rPr>
          <w:rFonts w:ascii="Arial" w:hAnsi="Arial" w:cs="Arial"/>
          <w:sz w:val="22"/>
          <w:szCs w:val="22"/>
        </w:rPr>
        <w:t xml:space="preserve">transfer </w:t>
      </w:r>
      <w:r w:rsidRPr="00837C8C">
        <w:rPr>
          <w:rFonts w:ascii="Arial" w:hAnsi="Arial" w:cs="Arial"/>
          <w:sz w:val="22"/>
          <w:szCs w:val="22"/>
        </w:rPr>
        <w:t>the supernatant in</w:t>
      </w:r>
      <w:r w:rsidR="00E21F67" w:rsidRPr="00837C8C">
        <w:rPr>
          <w:rFonts w:ascii="Arial" w:hAnsi="Arial" w:cs="Arial"/>
          <w:sz w:val="22"/>
          <w:szCs w:val="22"/>
        </w:rPr>
        <w:t>to</w:t>
      </w:r>
      <w:r w:rsidRPr="00837C8C">
        <w:rPr>
          <w:rFonts w:ascii="Arial" w:hAnsi="Arial" w:cs="Arial"/>
          <w:sz w:val="22"/>
          <w:szCs w:val="22"/>
        </w:rPr>
        <w:t xml:space="preserve"> a new tube.</w:t>
      </w:r>
    </w:p>
    <w:p w14:paraId="4B033584" w14:textId="77777777" w:rsidR="00301630" w:rsidRPr="00837C8C" w:rsidRDefault="00301630" w:rsidP="0003656E">
      <w:pPr>
        <w:pStyle w:val="ListParagraph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528E4BD" w14:textId="77777777" w:rsidR="00301630" w:rsidRPr="00837C8C" w:rsidRDefault="00301630" w:rsidP="0003656E">
      <w:pPr>
        <w:pStyle w:val="ListParagraph"/>
        <w:numPr>
          <w:ilvl w:val="1"/>
          <w:numId w:val="43"/>
        </w:num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Determination of protein concentration</w:t>
      </w:r>
    </w:p>
    <w:p w14:paraId="1CDC140F" w14:textId="77777777" w:rsidR="009D1D90" w:rsidRPr="00837C8C" w:rsidRDefault="009D1D90" w:rsidP="0003656E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41FA3E6B" w14:textId="77777777" w:rsidR="00301630" w:rsidRPr="00837C8C" w:rsidRDefault="00F00AF4" w:rsidP="0003656E">
      <w:pPr>
        <w:numPr>
          <w:ilvl w:val="0"/>
          <w:numId w:val="18"/>
        </w:numPr>
        <w:tabs>
          <w:tab w:val="left" w:pos="72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Determine </w:t>
      </w:r>
      <w:r w:rsidR="005019A1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protein concentration</w:t>
      </w:r>
      <w:r w:rsidR="00301630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using </w:t>
      </w:r>
      <w:r w:rsidR="00301630" w:rsidRPr="00837C8C">
        <w:rPr>
          <w:rFonts w:ascii="Arial" w:hAnsi="Arial" w:cs="Arial"/>
          <w:sz w:val="22"/>
          <w:szCs w:val="22"/>
        </w:rPr>
        <w:t>1/10-diluted samples (Protein Assay</w:t>
      </w:r>
      <w:r w:rsidR="009D1D90" w:rsidRPr="00837C8C">
        <w:rPr>
          <w:rFonts w:ascii="Arial" w:hAnsi="Arial" w:cs="Arial"/>
          <w:sz w:val="22"/>
          <w:szCs w:val="22"/>
        </w:rPr>
        <w:t xml:space="preserve"> kit</w:t>
      </w:r>
      <w:r w:rsidR="00301630" w:rsidRPr="00837C8C">
        <w:rPr>
          <w:rFonts w:ascii="Arial" w:hAnsi="Arial" w:cs="Arial"/>
          <w:sz w:val="22"/>
          <w:szCs w:val="22"/>
        </w:rPr>
        <w:t>, Bio</w:t>
      </w:r>
      <w:r w:rsidR="00E21F67" w:rsidRPr="00837C8C">
        <w:rPr>
          <w:rFonts w:ascii="Arial" w:hAnsi="Arial" w:cs="Arial"/>
          <w:sz w:val="22"/>
          <w:szCs w:val="22"/>
        </w:rPr>
        <w:t>-</w:t>
      </w:r>
      <w:r w:rsidR="00301630" w:rsidRPr="00837C8C">
        <w:rPr>
          <w:rFonts w:ascii="Arial" w:hAnsi="Arial" w:cs="Arial"/>
          <w:sz w:val="22"/>
          <w:szCs w:val="22"/>
        </w:rPr>
        <w:t xml:space="preserve">Rad). </w:t>
      </w:r>
    </w:p>
    <w:p w14:paraId="383966D6" w14:textId="15DC12F7" w:rsidR="00301630" w:rsidRPr="00837C8C" w:rsidRDefault="00301630" w:rsidP="0003656E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Dilute samples to 3-5 mg/m</w:t>
      </w:r>
      <w:r w:rsidR="00682262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protein </w:t>
      </w:r>
      <w:r w:rsidR="00F00AF4" w:rsidRPr="00837C8C">
        <w:rPr>
          <w:rFonts w:ascii="Arial" w:hAnsi="Arial" w:cs="Arial"/>
          <w:sz w:val="22"/>
          <w:szCs w:val="22"/>
        </w:rPr>
        <w:t xml:space="preserve">using </w:t>
      </w:r>
      <w:r w:rsidRPr="00837C8C">
        <w:rPr>
          <w:rFonts w:ascii="Arial" w:hAnsi="Arial" w:cs="Arial"/>
          <w:sz w:val="22"/>
          <w:szCs w:val="22"/>
        </w:rPr>
        <w:t>extraction buffer and transfer to 15 mL or 50 mL tube</w:t>
      </w:r>
      <w:r w:rsidR="00F00AF4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. </w:t>
      </w:r>
      <w:r w:rsidR="00E21F67" w:rsidRPr="00837C8C">
        <w:rPr>
          <w:rFonts w:ascii="Arial" w:hAnsi="Arial" w:cs="Arial"/>
          <w:sz w:val="22"/>
          <w:szCs w:val="22"/>
        </w:rPr>
        <w:t>H</w:t>
      </w:r>
      <w:r w:rsidRPr="00837C8C">
        <w:rPr>
          <w:rFonts w:ascii="Arial" w:hAnsi="Arial" w:cs="Arial"/>
          <w:sz w:val="22"/>
          <w:szCs w:val="22"/>
        </w:rPr>
        <w:t xml:space="preserve">igher concentration of extract sometimes </w:t>
      </w:r>
      <w:r w:rsidR="00F00AF4" w:rsidRPr="00837C8C">
        <w:rPr>
          <w:rFonts w:ascii="Arial" w:hAnsi="Arial" w:cs="Arial"/>
          <w:sz w:val="22"/>
          <w:szCs w:val="22"/>
        </w:rPr>
        <w:t xml:space="preserve">causes </w:t>
      </w:r>
      <w:r w:rsidRPr="00837C8C">
        <w:rPr>
          <w:rFonts w:ascii="Arial" w:hAnsi="Arial" w:cs="Arial"/>
          <w:sz w:val="22"/>
          <w:szCs w:val="22"/>
        </w:rPr>
        <w:t xml:space="preserve">protein aggregation during the incubation with </w:t>
      </w:r>
      <w:r w:rsidR="004E50F4" w:rsidRPr="00837C8C">
        <w:rPr>
          <w:rFonts w:ascii="Arial" w:hAnsi="Arial" w:cs="Arial"/>
          <w:sz w:val="22"/>
          <w:szCs w:val="22"/>
        </w:rPr>
        <w:t>antibodies</w:t>
      </w:r>
      <w:r w:rsidRPr="00837C8C">
        <w:rPr>
          <w:rFonts w:ascii="Arial" w:hAnsi="Arial" w:cs="Arial"/>
          <w:sz w:val="22"/>
          <w:szCs w:val="22"/>
        </w:rPr>
        <w:t>.</w:t>
      </w:r>
    </w:p>
    <w:p w14:paraId="0D2B0307" w14:textId="77777777" w:rsidR="00301630" w:rsidRPr="00837C8C" w:rsidRDefault="00301630" w:rsidP="0003656E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Take </w:t>
      </w:r>
      <w:r w:rsidR="00363445" w:rsidRPr="00837C8C">
        <w:rPr>
          <w:rFonts w:ascii="Arial" w:hAnsi="Arial" w:cs="Arial"/>
          <w:sz w:val="22"/>
          <w:szCs w:val="22"/>
        </w:rPr>
        <w:t>a small aliquot to use as</w:t>
      </w:r>
      <w:r w:rsidR="0082237D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Input, mix with </w:t>
      </w:r>
      <w:r w:rsidR="0092675C" w:rsidRPr="00837C8C">
        <w:rPr>
          <w:rFonts w:ascii="Arial" w:hAnsi="Arial" w:cs="Arial"/>
          <w:sz w:val="22"/>
          <w:szCs w:val="22"/>
        </w:rPr>
        <w:t xml:space="preserve">LDS sample </w:t>
      </w:r>
      <w:r w:rsidRPr="00837C8C">
        <w:rPr>
          <w:rFonts w:ascii="Arial" w:hAnsi="Arial" w:cs="Arial"/>
          <w:sz w:val="22"/>
          <w:szCs w:val="22"/>
        </w:rPr>
        <w:t>buffer</w:t>
      </w:r>
      <w:r w:rsidR="0092675C" w:rsidRPr="00837C8C">
        <w:rPr>
          <w:rFonts w:ascii="Arial" w:hAnsi="Arial" w:cs="Arial"/>
          <w:sz w:val="22"/>
          <w:szCs w:val="22"/>
        </w:rPr>
        <w:t xml:space="preserve"> </w:t>
      </w:r>
      <w:r w:rsidR="00684D18" w:rsidRPr="00837C8C">
        <w:rPr>
          <w:rFonts w:ascii="Arial" w:hAnsi="Arial" w:cs="Arial"/>
          <w:sz w:val="22"/>
          <w:szCs w:val="22"/>
        </w:rPr>
        <w:t>and</w:t>
      </w:r>
      <w:r w:rsidR="0092675C" w:rsidRPr="00837C8C">
        <w:rPr>
          <w:rFonts w:ascii="Arial" w:hAnsi="Arial" w:cs="Arial"/>
          <w:sz w:val="22"/>
          <w:szCs w:val="22"/>
        </w:rPr>
        <w:t xml:space="preserve"> reducing agent from Invitrogen Nupage system</w:t>
      </w:r>
      <w:r w:rsidR="00684D18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and freeze </w:t>
      </w:r>
      <w:r w:rsidR="00363445" w:rsidRPr="00837C8C">
        <w:rPr>
          <w:rFonts w:ascii="Arial" w:hAnsi="Arial" w:cs="Arial"/>
          <w:sz w:val="22"/>
          <w:szCs w:val="22"/>
        </w:rPr>
        <w:t xml:space="preserve">it </w:t>
      </w:r>
      <w:r w:rsidRPr="00837C8C">
        <w:rPr>
          <w:rFonts w:ascii="Arial" w:hAnsi="Arial" w:cs="Arial"/>
          <w:sz w:val="22"/>
          <w:szCs w:val="22"/>
        </w:rPr>
        <w:t>ASAP.</w:t>
      </w:r>
    </w:p>
    <w:p w14:paraId="461FCA81" w14:textId="77777777" w:rsidR="00301630" w:rsidRPr="00837C8C" w:rsidRDefault="00301630" w:rsidP="0003656E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14:paraId="4CA8A21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>3.7 Immunoprecipitation</w:t>
      </w:r>
    </w:p>
    <w:p w14:paraId="7C5EFD0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31F04D6" w14:textId="022ADD8F" w:rsidR="00301630" w:rsidRPr="00837C8C" w:rsidRDefault="00D3786D" w:rsidP="0003656E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837C8C">
        <w:rPr>
          <w:rFonts w:ascii="Arial" w:hAnsi="Arial" w:cs="Arial"/>
          <w:bCs/>
          <w:i/>
          <w:sz w:val="22"/>
          <w:szCs w:val="22"/>
        </w:rPr>
        <w:t xml:space="preserve">Selection of </w:t>
      </w:r>
      <w:r w:rsidR="00301630" w:rsidRPr="00837C8C">
        <w:rPr>
          <w:rFonts w:ascii="Arial" w:hAnsi="Arial" w:cs="Arial"/>
          <w:bCs/>
          <w:i/>
          <w:sz w:val="22"/>
          <w:szCs w:val="22"/>
        </w:rPr>
        <w:t xml:space="preserve">the </w:t>
      </w:r>
      <w:r w:rsidR="001B339E" w:rsidRPr="00837C8C">
        <w:rPr>
          <w:rFonts w:ascii="Arial" w:hAnsi="Arial" w:cs="Arial"/>
          <w:bCs/>
          <w:i/>
          <w:sz w:val="22"/>
          <w:szCs w:val="22"/>
        </w:rPr>
        <w:t>IP</w:t>
      </w:r>
      <w:r w:rsidR="00301630" w:rsidRPr="00837C8C">
        <w:rPr>
          <w:rFonts w:ascii="Arial" w:hAnsi="Arial" w:cs="Arial"/>
          <w:bCs/>
          <w:i/>
          <w:sz w:val="22"/>
          <w:szCs w:val="22"/>
        </w:rPr>
        <w:t xml:space="preserve"> system</w:t>
      </w:r>
    </w:p>
    <w:p w14:paraId="38095E3C" w14:textId="77777777" w:rsidR="00301630" w:rsidRPr="00837C8C" w:rsidRDefault="004843EA" w:rsidP="0003656E">
      <w:pPr>
        <w:tabs>
          <w:tab w:val="left" w:pos="750"/>
        </w:tabs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837C8C">
        <w:rPr>
          <w:rFonts w:ascii="Arial" w:hAnsi="Arial" w:cs="Arial"/>
          <w:b/>
          <w:bCs/>
          <w:sz w:val="22"/>
          <w:szCs w:val="22"/>
        </w:rPr>
        <w:tab/>
      </w:r>
    </w:p>
    <w:p w14:paraId="5A70EB21" w14:textId="126E7A4C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It is very important to </w:t>
      </w:r>
      <w:r w:rsidR="004E50F4" w:rsidRPr="00837C8C">
        <w:rPr>
          <w:rFonts w:ascii="Arial" w:hAnsi="Arial" w:cs="Arial"/>
          <w:sz w:val="22"/>
          <w:szCs w:val="22"/>
        </w:rPr>
        <w:t>choose</w:t>
      </w:r>
      <w:r w:rsidRPr="00837C8C">
        <w:rPr>
          <w:rFonts w:ascii="Arial" w:hAnsi="Arial" w:cs="Arial"/>
          <w:sz w:val="22"/>
          <w:szCs w:val="22"/>
        </w:rPr>
        <w:t xml:space="preserve"> the best </w:t>
      </w:r>
      <w:r w:rsidR="00746622" w:rsidRPr="00837C8C">
        <w:rPr>
          <w:rFonts w:ascii="Arial" w:hAnsi="Arial" w:cs="Arial"/>
          <w:sz w:val="22"/>
          <w:szCs w:val="22"/>
        </w:rPr>
        <w:t>IP</w:t>
      </w:r>
      <w:r w:rsidRPr="00837C8C">
        <w:rPr>
          <w:rFonts w:ascii="Arial" w:hAnsi="Arial" w:cs="Arial"/>
          <w:sz w:val="22"/>
          <w:szCs w:val="22"/>
        </w:rPr>
        <w:t xml:space="preserve"> system </w:t>
      </w:r>
      <w:r w:rsidR="00132821" w:rsidRPr="00837C8C">
        <w:rPr>
          <w:rFonts w:ascii="Arial" w:hAnsi="Arial" w:cs="Arial"/>
          <w:sz w:val="22"/>
          <w:szCs w:val="22"/>
        </w:rPr>
        <w:t>for</w:t>
      </w:r>
      <w:r w:rsidRPr="00837C8C">
        <w:rPr>
          <w:rFonts w:ascii="Arial" w:hAnsi="Arial" w:cs="Arial"/>
          <w:sz w:val="22"/>
          <w:szCs w:val="22"/>
        </w:rPr>
        <w:t xml:space="preserve"> your purpose. </w:t>
      </w:r>
      <w:r w:rsidR="008A6B3F" w:rsidRPr="00837C8C">
        <w:rPr>
          <w:rFonts w:ascii="Arial" w:hAnsi="Arial" w:cs="Arial"/>
          <w:sz w:val="22"/>
          <w:szCs w:val="22"/>
        </w:rPr>
        <w:t xml:space="preserve">Here, we </w:t>
      </w:r>
      <w:r w:rsidR="00E231B9" w:rsidRPr="00837C8C">
        <w:rPr>
          <w:rFonts w:ascii="Arial" w:hAnsi="Arial" w:cs="Arial"/>
          <w:sz w:val="22"/>
          <w:szCs w:val="22"/>
        </w:rPr>
        <w:t xml:space="preserve">describe </w:t>
      </w:r>
      <w:r w:rsidR="00132821" w:rsidRPr="00837C8C">
        <w:rPr>
          <w:rFonts w:ascii="Arial" w:hAnsi="Arial" w:cs="Arial"/>
          <w:sz w:val="22"/>
          <w:szCs w:val="22"/>
        </w:rPr>
        <w:t xml:space="preserve">optimized </w:t>
      </w:r>
      <w:r w:rsidR="008A6B3F" w:rsidRPr="00837C8C">
        <w:rPr>
          <w:rFonts w:ascii="Arial" w:hAnsi="Arial" w:cs="Arial"/>
          <w:sz w:val="22"/>
          <w:szCs w:val="22"/>
        </w:rPr>
        <w:t xml:space="preserve">IP protocols using a magnetic beads system from Miltenyi biotec </w:t>
      </w:r>
      <w:r w:rsidR="00590A6E" w:rsidRPr="00837C8C">
        <w:rPr>
          <w:rFonts w:ascii="Arial" w:hAnsi="Arial" w:cs="Arial"/>
          <w:sz w:val="22"/>
          <w:szCs w:val="22"/>
        </w:rPr>
        <w:t xml:space="preserve">(which we use for the </w:t>
      </w:r>
      <w:r w:rsidR="008A6B3F" w:rsidRPr="00837C8C">
        <w:rPr>
          <w:rFonts w:ascii="Arial" w:hAnsi="Arial" w:cs="Arial"/>
          <w:sz w:val="22"/>
          <w:szCs w:val="22"/>
        </w:rPr>
        <w:t>identification of</w:t>
      </w:r>
      <w:r w:rsidR="007E5804" w:rsidRPr="00837C8C">
        <w:rPr>
          <w:rFonts w:ascii="Arial" w:hAnsi="Arial" w:cs="Arial"/>
          <w:sz w:val="22"/>
          <w:szCs w:val="22"/>
        </w:rPr>
        <w:t xml:space="preserve"> protein</w:t>
      </w:r>
      <w:r w:rsidR="008A6B3F" w:rsidRPr="00837C8C">
        <w:rPr>
          <w:rFonts w:ascii="Arial" w:hAnsi="Arial" w:cs="Arial"/>
          <w:sz w:val="22"/>
          <w:szCs w:val="22"/>
        </w:rPr>
        <w:t xml:space="preserve"> interactors</w:t>
      </w:r>
      <w:r w:rsidR="00132821" w:rsidRPr="00837C8C">
        <w:rPr>
          <w:rFonts w:ascii="Arial" w:hAnsi="Arial" w:cs="Arial"/>
          <w:sz w:val="22"/>
          <w:szCs w:val="22"/>
        </w:rPr>
        <w:t xml:space="preserve"> in plants</w:t>
      </w:r>
      <w:r w:rsidR="00590A6E" w:rsidRPr="00837C8C">
        <w:rPr>
          <w:rFonts w:ascii="Arial" w:hAnsi="Arial" w:cs="Arial"/>
          <w:sz w:val="22"/>
          <w:szCs w:val="22"/>
        </w:rPr>
        <w:t>)</w:t>
      </w:r>
      <w:r w:rsidR="002E5FA5" w:rsidRPr="00837C8C">
        <w:rPr>
          <w:rFonts w:ascii="Arial" w:hAnsi="Arial" w:cs="Arial"/>
          <w:sz w:val="22"/>
          <w:szCs w:val="22"/>
        </w:rPr>
        <w:t xml:space="preserve"> </w:t>
      </w:r>
      <w:r w:rsidR="002E5FA5" w:rsidRPr="00837C8C">
        <w:rPr>
          <w:rFonts w:ascii="Arial" w:hAnsi="Arial" w:cs="Arial"/>
          <w:bCs/>
          <w:sz w:val="22"/>
          <w:szCs w:val="22"/>
        </w:rPr>
        <w:t>(</w:t>
      </w:r>
      <w:r w:rsidR="002E5FA5" w:rsidRPr="00837C8C">
        <w:rPr>
          <w:rFonts w:ascii="Arial" w:hAnsi="Arial" w:cs="Arial"/>
          <w:bCs/>
          <w:i/>
          <w:sz w:val="22"/>
          <w:szCs w:val="22"/>
        </w:rPr>
        <w:t>see</w:t>
      </w:r>
      <w:r w:rsidR="002E5FA5" w:rsidRPr="00837C8C">
        <w:rPr>
          <w:rFonts w:ascii="Arial" w:hAnsi="Arial" w:cs="Arial"/>
          <w:bCs/>
          <w:sz w:val="22"/>
          <w:szCs w:val="22"/>
        </w:rPr>
        <w:t xml:space="preserve"> Note </w:t>
      </w:r>
      <w:r w:rsidR="00FA0135" w:rsidRPr="00837C8C">
        <w:rPr>
          <w:rFonts w:ascii="Arial" w:hAnsi="Arial" w:cs="Arial"/>
          <w:bCs/>
          <w:sz w:val="22"/>
          <w:szCs w:val="22"/>
        </w:rPr>
        <w:t>7</w:t>
      </w:r>
      <w:r w:rsidR="002E5FA5" w:rsidRPr="00837C8C">
        <w:rPr>
          <w:rFonts w:ascii="Arial" w:hAnsi="Arial" w:cs="Arial"/>
          <w:bCs/>
          <w:sz w:val="22"/>
          <w:szCs w:val="22"/>
        </w:rPr>
        <w:t>)</w:t>
      </w:r>
      <w:r w:rsidR="008A6B3F" w:rsidRPr="00837C8C">
        <w:rPr>
          <w:rFonts w:ascii="Arial" w:hAnsi="Arial" w:cs="Arial"/>
          <w:sz w:val="22"/>
          <w:szCs w:val="22"/>
        </w:rPr>
        <w:t xml:space="preserve"> and an agarose beads system from Chromote</w:t>
      </w:r>
      <w:r w:rsidR="00235C57" w:rsidRPr="00837C8C">
        <w:rPr>
          <w:rFonts w:ascii="Arial" w:hAnsi="Arial" w:cs="Arial"/>
          <w:sz w:val="22"/>
          <w:szCs w:val="22"/>
        </w:rPr>
        <w:t>k</w:t>
      </w:r>
      <w:r w:rsidR="008A6B3F" w:rsidRPr="00837C8C">
        <w:rPr>
          <w:rFonts w:ascii="Arial" w:hAnsi="Arial" w:cs="Arial"/>
          <w:sz w:val="22"/>
          <w:szCs w:val="22"/>
        </w:rPr>
        <w:t xml:space="preserve"> (GFP-trap)</w:t>
      </w:r>
      <w:r w:rsidR="00C92BF6" w:rsidRPr="00837C8C">
        <w:rPr>
          <w:rFonts w:ascii="Arial" w:hAnsi="Arial" w:cs="Arial"/>
          <w:sz w:val="22"/>
          <w:szCs w:val="22"/>
        </w:rPr>
        <w:t xml:space="preserve">, </w:t>
      </w:r>
      <w:r w:rsidR="00590A6E" w:rsidRPr="00837C8C">
        <w:rPr>
          <w:rFonts w:ascii="Arial" w:hAnsi="Arial" w:cs="Arial"/>
          <w:sz w:val="22"/>
          <w:szCs w:val="22"/>
        </w:rPr>
        <w:t xml:space="preserve">which we use </w:t>
      </w:r>
      <w:r w:rsidR="008A6B3F" w:rsidRPr="00837C8C">
        <w:rPr>
          <w:rFonts w:ascii="Arial" w:hAnsi="Arial" w:cs="Arial"/>
          <w:sz w:val="22"/>
          <w:szCs w:val="22"/>
        </w:rPr>
        <w:t>for</w:t>
      </w:r>
      <w:r w:rsidR="00590A6E" w:rsidRPr="00837C8C">
        <w:rPr>
          <w:rFonts w:ascii="Arial" w:hAnsi="Arial" w:cs="Arial"/>
          <w:sz w:val="22"/>
          <w:szCs w:val="22"/>
        </w:rPr>
        <w:t xml:space="preserve"> the</w:t>
      </w:r>
      <w:r w:rsidR="008A6B3F" w:rsidRPr="00837C8C">
        <w:rPr>
          <w:rFonts w:ascii="Arial" w:hAnsi="Arial" w:cs="Arial"/>
          <w:sz w:val="22"/>
          <w:szCs w:val="22"/>
        </w:rPr>
        <w:t xml:space="preserve"> identification of phosphorylation sites</w:t>
      </w:r>
      <w:r w:rsidR="00132821" w:rsidRPr="00837C8C">
        <w:rPr>
          <w:rFonts w:ascii="Arial" w:hAnsi="Arial" w:cs="Arial"/>
          <w:sz w:val="22"/>
          <w:szCs w:val="22"/>
        </w:rPr>
        <w:t xml:space="preserve"> </w:t>
      </w:r>
      <w:r w:rsidR="00590A6E" w:rsidRPr="00837C8C">
        <w:rPr>
          <w:rFonts w:ascii="Arial" w:hAnsi="Arial" w:cs="Arial"/>
          <w:sz w:val="22"/>
          <w:szCs w:val="22"/>
        </w:rPr>
        <w:t>in</w:t>
      </w:r>
      <w:r w:rsidR="00132821" w:rsidRPr="00837C8C">
        <w:rPr>
          <w:rFonts w:ascii="Arial" w:hAnsi="Arial" w:cs="Arial"/>
          <w:sz w:val="22"/>
          <w:szCs w:val="22"/>
        </w:rPr>
        <w:t xml:space="preserve"> RLKs</w:t>
      </w:r>
      <w:r w:rsidR="002E5FA5" w:rsidRPr="00837C8C">
        <w:rPr>
          <w:rFonts w:ascii="Arial" w:hAnsi="Arial" w:cs="Arial"/>
          <w:sz w:val="22"/>
          <w:szCs w:val="22"/>
        </w:rPr>
        <w:t xml:space="preserve"> </w:t>
      </w:r>
      <w:r w:rsidR="002E5FA5" w:rsidRPr="00837C8C">
        <w:rPr>
          <w:rFonts w:ascii="Arial" w:hAnsi="Arial" w:cs="Arial"/>
          <w:bCs/>
          <w:sz w:val="22"/>
          <w:szCs w:val="22"/>
        </w:rPr>
        <w:t>(</w:t>
      </w:r>
      <w:r w:rsidR="002E5FA5" w:rsidRPr="00837C8C">
        <w:rPr>
          <w:rFonts w:ascii="Arial" w:hAnsi="Arial" w:cs="Arial"/>
          <w:bCs/>
          <w:i/>
          <w:sz w:val="22"/>
          <w:szCs w:val="22"/>
        </w:rPr>
        <w:t>see</w:t>
      </w:r>
      <w:r w:rsidR="002E5FA5" w:rsidRPr="00837C8C">
        <w:rPr>
          <w:rFonts w:ascii="Arial" w:hAnsi="Arial" w:cs="Arial"/>
          <w:bCs/>
          <w:sz w:val="22"/>
          <w:szCs w:val="22"/>
        </w:rPr>
        <w:t xml:space="preserve"> Note </w:t>
      </w:r>
      <w:r w:rsidR="00FA0135" w:rsidRPr="00837C8C">
        <w:rPr>
          <w:rFonts w:ascii="Arial" w:hAnsi="Arial" w:cs="Arial"/>
          <w:bCs/>
          <w:sz w:val="22"/>
          <w:szCs w:val="22"/>
        </w:rPr>
        <w:t>8</w:t>
      </w:r>
      <w:r w:rsidR="00557529" w:rsidRPr="00837C8C">
        <w:rPr>
          <w:rFonts w:ascii="Arial" w:hAnsi="Arial" w:cs="Arial"/>
          <w:bCs/>
          <w:sz w:val="22"/>
          <w:szCs w:val="22"/>
        </w:rPr>
        <w:t xml:space="preserve"> &amp; </w:t>
      </w:r>
      <w:r w:rsidR="00FA0135" w:rsidRPr="00837C8C">
        <w:rPr>
          <w:rFonts w:ascii="Arial" w:hAnsi="Arial" w:cs="Arial"/>
          <w:bCs/>
          <w:sz w:val="22"/>
          <w:szCs w:val="22"/>
        </w:rPr>
        <w:t>9</w:t>
      </w:r>
      <w:r w:rsidR="002E5FA5" w:rsidRPr="00837C8C">
        <w:rPr>
          <w:rFonts w:ascii="Arial" w:hAnsi="Arial" w:cs="Arial"/>
          <w:bCs/>
          <w:sz w:val="22"/>
          <w:szCs w:val="22"/>
        </w:rPr>
        <w:t>)</w:t>
      </w:r>
      <w:r w:rsidR="008A6B3F" w:rsidRPr="00837C8C">
        <w:rPr>
          <w:rFonts w:ascii="Arial" w:hAnsi="Arial" w:cs="Arial"/>
          <w:sz w:val="22"/>
          <w:szCs w:val="22"/>
        </w:rPr>
        <w:t>.</w:t>
      </w:r>
    </w:p>
    <w:p w14:paraId="38F927D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979DDDC" w14:textId="33567693" w:rsidR="00301630" w:rsidRPr="00837C8C" w:rsidRDefault="00301630" w:rsidP="0003656E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37C8C">
        <w:rPr>
          <w:rFonts w:ascii="Arial" w:hAnsi="Arial" w:cs="Arial"/>
          <w:i/>
          <w:sz w:val="22"/>
          <w:szCs w:val="22"/>
        </w:rPr>
        <w:t>I</w:t>
      </w:r>
      <w:r w:rsidR="00746622" w:rsidRPr="00837C8C">
        <w:rPr>
          <w:rFonts w:ascii="Arial" w:hAnsi="Arial" w:cs="Arial"/>
          <w:i/>
          <w:sz w:val="22"/>
          <w:szCs w:val="22"/>
        </w:rPr>
        <w:t>P</w:t>
      </w:r>
      <w:r w:rsidRPr="00837C8C">
        <w:rPr>
          <w:rFonts w:ascii="Arial" w:hAnsi="Arial" w:cs="Arial"/>
          <w:i/>
          <w:sz w:val="22"/>
          <w:szCs w:val="22"/>
        </w:rPr>
        <w:t xml:space="preserve"> using magnetic beads</w:t>
      </w:r>
    </w:p>
    <w:p w14:paraId="634125B3" w14:textId="170FAB63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50</w:t>
      </w:r>
      <w:r w:rsidR="001D7898" w:rsidRPr="00837C8C">
        <w:rPr>
          <w:rFonts w:ascii="Arial" w:hAnsi="Arial" w:cs="Arial"/>
          <w:sz w:val="22"/>
          <w:szCs w:val="22"/>
        </w:rPr>
        <w:t xml:space="preserve"> </w:t>
      </w:r>
      <w:r w:rsidR="009D1D90" w:rsidRPr="00837C8C">
        <w:rPr>
          <w:rFonts w:ascii="Arial" w:hAnsi="Arial" w:cs="Arial"/>
          <w:sz w:val="22"/>
          <w:szCs w:val="22"/>
        </w:rPr>
        <w:t xml:space="preserve">µL </w:t>
      </w:r>
      <w:r w:rsidR="001D7898" w:rsidRPr="00837C8C">
        <w:rPr>
          <w:rFonts w:ascii="Arial" w:hAnsi="Arial" w:cs="Arial"/>
          <w:sz w:val="22"/>
          <w:szCs w:val="22"/>
        </w:rPr>
        <w:t xml:space="preserve">(for small scale IP) or </w:t>
      </w:r>
      <w:r w:rsidRPr="00837C8C">
        <w:rPr>
          <w:rFonts w:ascii="Arial" w:hAnsi="Arial" w:cs="Arial"/>
          <w:sz w:val="22"/>
          <w:szCs w:val="22"/>
        </w:rPr>
        <w:t>250 µ</w:t>
      </w:r>
      <w:r w:rsidR="009D1D90" w:rsidRPr="00837C8C">
        <w:rPr>
          <w:rFonts w:ascii="Arial" w:hAnsi="Arial" w:cs="Arial"/>
          <w:sz w:val="22"/>
          <w:szCs w:val="22"/>
        </w:rPr>
        <w:t>L</w:t>
      </w:r>
      <w:r w:rsidR="001D7898" w:rsidRPr="00837C8C">
        <w:rPr>
          <w:rFonts w:ascii="Arial" w:hAnsi="Arial" w:cs="Arial"/>
          <w:sz w:val="22"/>
          <w:szCs w:val="22"/>
        </w:rPr>
        <w:t xml:space="preserve"> (for large scale IP)</w:t>
      </w:r>
      <w:r w:rsidRPr="00837C8C">
        <w:rPr>
          <w:rFonts w:ascii="Arial" w:hAnsi="Arial" w:cs="Arial"/>
          <w:sz w:val="22"/>
          <w:szCs w:val="22"/>
        </w:rPr>
        <w:t xml:space="preserve"> of magnetic beads to the crude extract and incubate on a roller mixer for 0.5-1 h at 4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>C.</w:t>
      </w:r>
    </w:p>
    <w:p w14:paraId="555029A1" w14:textId="4FC0DD87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Connect µ</w:t>
      </w:r>
      <w:r w:rsidR="0098720A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 xml:space="preserve">columns and empty fritted columns (20 mL </w:t>
      </w:r>
      <w:r w:rsidR="004E50F4" w:rsidRPr="00837C8C">
        <w:rPr>
          <w:rFonts w:ascii="Arial" w:hAnsi="Arial" w:cs="Arial"/>
          <w:sz w:val="22"/>
          <w:szCs w:val="22"/>
        </w:rPr>
        <w:t>Econo</w:t>
      </w:r>
      <w:r w:rsidR="004A7AA3" w:rsidRPr="00837C8C">
        <w:rPr>
          <w:rFonts w:ascii="Arial" w:hAnsi="Arial" w:cs="Arial"/>
          <w:sz w:val="22"/>
          <w:szCs w:val="22"/>
        </w:rPr>
        <w:t xml:space="preserve"> column from </w:t>
      </w:r>
      <w:r w:rsidRPr="00837C8C">
        <w:rPr>
          <w:rFonts w:ascii="Arial" w:hAnsi="Arial" w:cs="Arial"/>
          <w:sz w:val="22"/>
          <w:szCs w:val="22"/>
        </w:rPr>
        <w:t>Bio</w:t>
      </w:r>
      <w:r w:rsidR="001C0592" w:rsidRPr="00837C8C">
        <w:rPr>
          <w:rFonts w:ascii="Arial" w:hAnsi="Arial" w:cs="Arial"/>
          <w:sz w:val="22"/>
          <w:szCs w:val="22"/>
        </w:rPr>
        <w:t>-R</w:t>
      </w:r>
      <w:r w:rsidRPr="00837C8C">
        <w:rPr>
          <w:rFonts w:ascii="Arial" w:hAnsi="Arial" w:cs="Arial"/>
          <w:sz w:val="22"/>
          <w:szCs w:val="22"/>
        </w:rPr>
        <w:t xml:space="preserve">ad) very tightly with parafilm (Figure </w:t>
      </w:r>
      <w:r w:rsidR="00DE52CE" w:rsidRPr="00837C8C">
        <w:rPr>
          <w:rFonts w:ascii="Arial" w:hAnsi="Arial" w:cs="Arial"/>
          <w:sz w:val="22"/>
          <w:szCs w:val="22"/>
        </w:rPr>
        <w:t>1</w:t>
      </w:r>
      <w:r w:rsidRPr="00837C8C">
        <w:rPr>
          <w:rFonts w:ascii="Arial" w:hAnsi="Arial" w:cs="Arial"/>
          <w:sz w:val="22"/>
          <w:szCs w:val="22"/>
        </w:rPr>
        <w:t xml:space="preserve">). </w:t>
      </w:r>
    </w:p>
    <w:p w14:paraId="7F59EB03" w14:textId="77777777" w:rsidR="00301630" w:rsidRPr="00837C8C" w:rsidRDefault="00301630" w:rsidP="0003656E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Place the assembled columns in the magnetic field</w:t>
      </w:r>
      <w:r w:rsidR="0099567F" w:rsidRPr="00837C8C">
        <w:rPr>
          <w:rFonts w:ascii="Arial" w:hAnsi="Arial" w:cs="Arial"/>
          <w:sz w:val="22"/>
          <w:szCs w:val="22"/>
        </w:rPr>
        <w:t xml:space="preserve"> of µMACS Separator </w:t>
      </w:r>
      <w:r w:rsidRPr="00837C8C">
        <w:rPr>
          <w:rFonts w:ascii="Arial" w:hAnsi="Arial" w:cs="Arial"/>
          <w:sz w:val="22"/>
          <w:szCs w:val="22"/>
        </w:rPr>
        <w:t xml:space="preserve">and bring them to a cold room. </w:t>
      </w:r>
    </w:p>
    <w:p w14:paraId="3799D703" w14:textId="34FF6214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Apply 1</w:t>
      </w:r>
      <w:r w:rsidR="009E3D8A" w:rsidRPr="00837C8C">
        <w:rPr>
          <w:rFonts w:ascii="Arial" w:hAnsi="Arial" w:cs="Arial"/>
          <w:sz w:val="22"/>
          <w:szCs w:val="22"/>
        </w:rPr>
        <w:t xml:space="preserve"> to </w:t>
      </w:r>
      <w:r w:rsidRPr="00837C8C">
        <w:rPr>
          <w:rFonts w:ascii="Arial" w:hAnsi="Arial" w:cs="Arial"/>
          <w:sz w:val="22"/>
          <w:szCs w:val="22"/>
        </w:rPr>
        <w:t xml:space="preserve">5 mL of the extraction buffer for </w:t>
      </w:r>
      <w:r w:rsidR="00CF59E8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equilibration of the assembled columns.</w:t>
      </w:r>
    </w:p>
    <w:p w14:paraId="23DA70EC" w14:textId="77777777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Apply the crude extract to the assembled column and discard the flow thr</w:t>
      </w:r>
      <w:r w:rsidR="000C6FAB" w:rsidRPr="00837C8C">
        <w:rPr>
          <w:rFonts w:ascii="Arial" w:hAnsi="Arial" w:cs="Arial"/>
          <w:sz w:val="22"/>
          <w:szCs w:val="22"/>
        </w:rPr>
        <w:t>ough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0E2AD79E" w14:textId="44627188" w:rsidR="00301630" w:rsidRPr="00837C8C" w:rsidRDefault="00E02BB7" w:rsidP="0003656E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 xml:space="preserve">From </w:t>
      </w:r>
      <w:r w:rsidR="00301630" w:rsidRPr="00837C8C">
        <w:rPr>
          <w:rFonts w:ascii="Arial" w:hAnsi="Arial" w:cs="Arial"/>
          <w:sz w:val="22"/>
          <w:szCs w:val="22"/>
        </w:rPr>
        <w:t xml:space="preserve">this step, </w:t>
      </w:r>
      <w:r w:rsidR="0050207E" w:rsidRPr="00837C8C">
        <w:rPr>
          <w:rFonts w:ascii="Arial" w:hAnsi="Arial" w:cs="Arial"/>
          <w:sz w:val="22"/>
          <w:szCs w:val="22"/>
        </w:rPr>
        <w:t>DO NOT</w:t>
      </w:r>
      <w:r w:rsidR="00301630" w:rsidRPr="00837C8C">
        <w:rPr>
          <w:rFonts w:ascii="Arial" w:hAnsi="Arial" w:cs="Arial"/>
          <w:sz w:val="22"/>
          <w:szCs w:val="22"/>
        </w:rPr>
        <w:t xml:space="preserve"> </w:t>
      </w:r>
      <w:proofErr w:type="gramStart"/>
      <w:r w:rsidR="00301630" w:rsidRPr="00837C8C">
        <w:rPr>
          <w:rFonts w:ascii="Arial" w:hAnsi="Arial" w:cs="Arial"/>
          <w:sz w:val="22"/>
          <w:szCs w:val="22"/>
        </w:rPr>
        <w:t>take</w:t>
      </w:r>
      <w:proofErr w:type="gramEnd"/>
      <w:r w:rsidR="000C6FAB" w:rsidRPr="00837C8C">
        <w:rPr>
          <w:rFonts w:ascii="Arial" w:hAnsi="Arial" w:cs="Arial"/>
          <w:sz w:val="22"/>
          <w:szCs w:val="22"/>
        </w:rPr>
        <w:t xml:space="preserve"> the</w:t>
      </w:r>
      <w:r w:rsidR="00301630" w:rsidRPr="00837C8C">
        <w:rPr>
          <w:rFonts w:ascii="Arial" w:hAnsi="Arial" w:cs="Arial"/>
          <w:sz w:val="22"/>
          <w:szCs w:val="22"/>
        </w:rPr>
        <w:t xml:space="preserve"> column off from the</w:t>
      </w:r>
      <w:r w:rsidR="0099567F" w:rsidRPr="00837C8C">
        <w:rPr>
          <w:rFonts w:ascii="Arial" w:hAnsi="Arial" w:cs="Arial"/>
          <w:sz w:val="22"/>
          <w:szCs w:val="22"/>
        </w:rPr>
        <w:t xml:space="preserve"> µMACS Separator</w:t>
      </w:r>
      <w:r w:rsidR="00301630" w:rsidRPr="00837C8C">
        <w:rPr>
          <w:rFonts w:ascii="Arial" w:hAnsi="Arial" w:cs="Arial"/>
          <w:sz w:val="22"/>
          <w:szCs w:val="22"/>
        </w:rPr>
        <w:t xml:space="preserve"> until the elution step</w:t>
      </w:r>
      <w:r w:rsidR="000C6FAB" w:rsidRPr="00837C8C">
        <w:rPr>
          <w:rFonts w:ascii="Arial" w:hAnsi="Arial" w:cs="Arial"/>
          <w:sz w:val="22"/>
          <w:szCs w:val="22"/>
        </w:rPr>
        <w:t xml:space="preserve"> (beads and </w:t>
      </w:r>
      <w:r w:rsidR="00301630" w:rsidRPr="00837C8C">
        <w:rPr>
          <w:rFonts w:ascii="Arial" w:hAnsi="Arial" w:cs="Arial"/>
          <w:sz w:val="22"/>
          <w:szCs w:val="22"/>
        </w:rPr>
        <w:t>IPed protein</w:t>
      </w:r>
      <w:r w:rsidR="000C6FAB" w:rsidRPr="00837C8C">
        <w:rPr>
          <w:rFonts w:ascii="Arial" w:hAnsi="Arial" w:cs="Arial"/>
          <w:sz w:val="22"/>
          <w:szCs w:val="22"/>
        </w:rPr>
        <w:t>s</w:t>
      </w:r>
      <w:r w:rsidR="00301630" w:rsidRPr="00837C8C">
        <w:rPr>
          <w:rFonts w:ascii="Arial" w:hAnsi="Arial" w:cs="Arial"/>
          <w:sz w:val="22"/>
          <w:szCs w:val="22"/>
        </w:rPr>
        <w:t xml:space="preserve"> </w:t>
      </w:r>
      <w:r w:rsidR="002C1FAC" w:rsidRPr="00837C8C">
        <w:rPr>
          <w:rFonts w:ascii="Arial" w:hAnsi="Arial" w:cs="Arial"/>
          <w:sz w:val="22"/>
          <w:szCs w:val="22"/>
        </w:rPr>
        <w:t xml:space="preserve">will </w:t>
      </w:r>
      <w:r w:rsidR="000C6FAB" w:rsidRPr="00837C8C">
        <w:rPr>
          <w:rFonts w:ascii="Arial" w:hAnsi="Arial" w:cs="Arial"/>
          <w:sz w:val="22"/>
          <w:szCs w:val="22"/>
        </w:rPr>
        <w:t xml:space="preserve">go </w:t>
      </w:r>
      <w:r w:rsidR="00301630" w:rsidRPr="00837C8C">
        <w:rPr>
          <w:rFonts w:ascii="Arial" w:hAnsi="Arial" w:cs="Arial"/>
          <w:sz w:val="22"/>
          <w:szCs w:val="22"/>
        </w:rPr>
        <w:t xml:space="preserve">through the column if </w:t>
      </w:r>
      <w:r w:rsidR="000C6FAB" w:rsidRPr="00837C8C">
        <w:rPr>
          <w:rFonts w:ascii="Arial" w:hAnsi="Arial" w:cs="Arial"/>
          <w:sz w:val="22"/>
          <w:szCs w:val="22"/>
        </w:rPr>
        <w:t>they were separated from the magnetic field).</w:t>
      </w:r>
    </w:p>
    <w:p w14:paraId="1C9E7FA0" w14:textId="0FAA4733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If the flow rate is very slow, you can </w:t>
      </w:r>
      <w:r w:rsidR="001C410E" w:rsidRPr="00837C8C">
        <w:rPr>
          <w:rFonts w:ascii="Arial" w:hAnsi="Arial" w:cs="Arial"/>
          <w:sz w:val="22"/>
          <w:szCs w:val="22"/>
        </w:rPr>
        <w:t xml:space="preserve">apply suction </w:t>
      </w:r>
      <w:r w:rsidRPr="00837C8C">
        <w:rPr>
          <w:rFonts w:ascii="Arial" w:hAnsi="Arial" w:cs="Arial"/>
          <w:sz w:val="22"/>
          <w:szCs w:val="22"/>
        </w:rPr>
        <w:t xml:space="preserve">from the bottom of the column </w:t>
      </w:r>
      <w:r w:rsidR="001C410E" w:rsidRPr="00837C8C">
        <w:rPr>
          <w:rFonts w:ascii="Arial" w:hAnsi="Arial" w:cs="Arial"/>
          <w:sz w:val="22"/>
          <w:szCs w:val="22"/>
        </w:rPr>
        <w:t>using</w:t>
      </w:r>
      <w:r w:rsidRPr="00837C8C">
        <w:rPr>
          <w:rFonts w:ascii="Arial" w:hAnsi="Arial" w:cs="Arial"/>
          <w:sz w:val="22"/>
          <w:szCs w:val="22"/>
        </w:rPr>
        <w:t xml:space="preserve"> a perista</w:t>
      </w:r>
      <w:r w:rsidR="001C410E" w:rsidRPr="00837C8C">
        <w:rPr>
          <w:rFonts w:ascii="Arial" w:hAnsi="Arial" w:cs="Arial"/>
          <w:sz w:val="22"/>
          <w:szCs w:val="22"/>
        </w:rPr>
        <w:t>ltic</w:t>
      </w:r>
      <w:r w:rsidRPr="00837C8C">
        <w:rPr>
          <w:rFonts w:ascii="Arial" w:hAnsi="Arial" w:cs="Arial"/>
          <w:sz w:val="22"/>
          <w:szCs w:val="22"/>
        </w:rPr>
        <w:t xml:space="preserve"> pump. Take off the empty fritted column from </w:t>
      </w:r>
      <w:r w:rsidR="00AB4C9E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µ</w:t>
      </w:r>
      <w:r w:rsidR="005E4003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column</w:t>
      </w:r>
      <w:r w:rsidR="005D6BB9" w:rsidRPr="00837C8C">
        <w:rPr>
          <w:rFonts w:ascii="Arial" w:hAnsi="Arial" w:cs="Arial"/>
          <w:sz w:val="22"/>
          <w:szCs w:val="22"/>
        </w:rPr>
        <w:t xml:space="preserve"> after all the extract has passed through the column</w:t>
      </w:r>
      <w:r w:rsidRPr="00837C8C">
        <w:rPr>
          <w:rFonts w:ascii="Arial" w:hAnsi="Arial" w:cs="Arial"/>
          <w:sz w:val="22"/>
          <w:szCs w:val="22"/>
        </w:rPr>
        <w:t>.</w:t>
      </w:r>
    </w:p>
    <w:p w14:paraId="0792CB96" w14:textId="77777777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Wash 3-5 times with 500</w:t>
      </w:r>
      <w:r w:rsidR="004D3ED1" w:rsidRPr="00837C8C">
        <w:rPr>
          <w:rFonts w:ascii="Arial" w:hAnsi="Arial" w:cs="Arial"/>
          <w:sz w:val="22"/>
          <w:szCs w:val="22"/>
        </w:rPr>
        <w:t xml:space="preserve"> µ</w:t>
      </w:r>
      <w:r w:rsidR="00445BAC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7946AD" w:rsidRPr="00837C8C">
        <w:rPr>
          <w:rFonts w:ascii="Arial" w:hAnsi="Arial" w:cs="Arial"/>
          <w:sz w:val="22"/>
          <w:szCs w:val="22"/>
        </w:rPr>
        <w:t xml:space="preserve">of </w:t>
      </w:r>
      <w:r w:rsidRPr="00837C8C">
        <w:rPr>
          <w:rFonts w:ascii="Arial" w:hAnsi="Arial" w:cs="Arial"/>
          <w:sz w:val="22"/>
          <w:szCs w:val="22"/>
        </w:rPr>
        <w:t>extraction buffer.</w:t>
      </w:r>
    </w:p>
    <w:p w14:paraId="2598DE49" w14:textId="77777777" w:rsidR="00301630" w:rsidRPr="00837C8C" w:rsidRDefault="00301630" w:rsidP="0003656E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If the outer surface of the column is </w:t>
      </w:r>
      <w:r w:rsidR="004E50F4" w:rsidRPr="00837C8C">
        <w:rPr>
          <w:rFonts w:ascii="Arial" w:hAnsi="Arial" w:cs="Arial"/>
          <w:sz w:val="22"/>
          <w:szCs w:val="22"/>
        </w:rPr>
        <w:t>dirty</w:t>
      </w:r>
      <w:r w:rsidRPr="00837C8C">
        <w:rPr>
          <w:rFonts w:ascii="Arial" w:hAnsi="Arial" w:cs="Arial"/>
          <w:sz w:val="22"/>
          <w:szCs w:val="22"/>
        </w:rPr>
        <w:t xml:space="preserve">, clean up </w:t>
      </w:r>
      <w:r w:rsidR="007946AD" w:rsidRPr="00837C8C">
        <w:rPr>
          <w:rFonts w:ascii="Arial" w:hAnsi="Arial" w:cs="Arial"/>
          <w:sz w:val="22"/>
          <w:szCs w:val="22"/>
        </w:rPr>
        <w:t xml:space="preserve">using a </w:t>
      </w:r>
      <w:r w:rsidRPr="00837C8C">
        <w:rPr>
          <w:rFonts w:ascii="Arial" w:hAnsi="Arial" w:cs="Arial"/>
          <w:sz w:val="22"/>
          <w:szCs w:val="22"/>
        </w:rPr>
        <w:t>pipette or</w:t>
      </w:r>
      <w:r w:rsidR="007946AD" w:rsidRPr="00837C8C">
        <w:rPr>
          <w:rFonts w:ascii="Arial" w:hAnsi="Arial" w:cs="Arial"/>
          <w:sz w:val="22"/>
          <w:szCs w:val="22"/>
        </w:rPr>
        <w:t xml:space="preserve"> a</w:t>
      </w:r>
      <w:r w:rsidRPr="00837C8C">
        <w:rPr>
          <w:rFonts w:ascii="Arial" w:hAnsi="Arial" w:cs="Arial"/>
          <w:sz w:val="22"/>
          <w:szCs w:val="22"/>
        </w:rPr>
        <w:t xml:space="preserve"> paper towel. </w:t>
      </w:r>
    </w:p>
    <w:p w14:paraId="7494511C" w14:textId="77777777" w:rsidR="00301630" w:rsidRPr="00837C8C" w:rsidRDefault="00301630" w:rsidP="0003656E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14:paraId="78F8A10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Elution with SDS buffer</w:t>
      </w:r>
    </w:p>
    <w:p w14:paraId="754634C6" w14:textId="1FFEDC1E" w:rsidR="00301630" w:rsidRPr="00837C8C" w:rsidRDefault="00301630" w:rsidP="005E4003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Heat the elution buffer from Miltenyi biotec on a heat block at 99</w:t>
      </w:r>
      <w:r w:rsidR="00235C57" w:rsidRPr="00837C8C">
        <w:rPr>
          <w:rFonts w:ascii="Arial" w:hAnsi="Arial" w:cs="Arial"/>
          <w:sz w:val="22"/>
          <w:szCs w:val="22"/>
        </w:rPr>
        <w:sym w:font="Symbol" w:char="00B0"/>
      </w:r>
      <w:r w:rsidR="00235C57" w:rsidRPr="00837C8C">
        <w:rPr>
          <w:rFonts w:ascii="Arial" w:hAnsi="Arial" w:cs="Arial"/>
          <w:sz w:val="22"/>
          <w:szCs w:val="22"/>
        </w:rPr>
        <w:t>C</w:t>
      </w:r>
      <w:r w:rsidRPr="00837C8C">
        <w:rPr>
          <w:rFonts w:ascii="Arial" w:hAnsi="Arial" w:cs="Arial"/>
          <w:sz w:val="22"/>
          <w:szCs w:val="22"/>
        </w:rPr>
        <w:t xml:space="preserve">. Remove the buffer in the column by </w:t>
      </w:r>
      <w:r w:rsidR="00A90ED6" w:rsidRPr="00837C8C">
        <w:rPr>
          <w:rFonts w:ascii="Arial" w:hAnsi="Arial" w:cs="Arial"/>
          <w:sz w:val="22"/>
          <w:szCs w:val="22"/>
        </w:rPr>
        <w:t xml:space="preserve">applying suction </w:t>
      </w:r>
      <w:r w:rsidRPr="00837C8C">
        <w:rPr>
          <w:rFonts w:ascii="Arial" w:hAnsi="Arial" w:cs="Arial"/>
          <w:sz w:val="22"/>
          <w:szCs w:val="22"/>
        </w:rPr>
        <w:t xml:space="preserve">with </w:t>
      </w:r>
      <w:r w:rsidR="00F64B3C" w:rsidRPr="00837C8C">
        <w:rPr>
          <w:rFonts w:ascii="Arial" w:hAnsi="Arial" w:cs="Arial"/>
          <w:sz w:val="22"/>
          <w:szCs w:val="22"/>
        </w:rPr>
        <w:t xml:space="preserve">a </w:t>
      </w:r>
      <w:r w:rsidRPr="00837C8C">
        <w:rPr>
          <w:rFonts w:ascii="Arial" w:hAnsi="Arial" w:cs="Arial"/>
          <w:sz w:val="22"/>
          <w:szCs w:val="22"/>
        </w:rPr>
        <w:t>perista</w:t>
      </w:r>
      <w:r w:rsidR="00A90ED6" w:rsidRPr="00837C8C">
        <w:rPr>
          <w:rFonts w:ascii="Arial" w:hAnsi="Arial" w:cs="Arial"/>
          <w:sz w:val="22"/>
          <w:szCs w:val="22"/>
        </w:rPr>
        <w:t>ltic</w:t>
      </w:r>
      <w:r w:rsidRPr="00837C8C">
        <w:rPr>
          <w:rFonts w:ascii="Arial" w:hAnsi="Arial" w:cs="Arial"/>
          <w:sz w:val="22"/>
          <w:szCs w:val="22"/>
        </w:rPr>
        <w:t xml:space="preserve"> pump from the bottom of the µ</w:t>
      </w:r>
      <w:r w:rsidR="005E4003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column.</w:t>
      </w:r>
    </w:p>
    <w:p w14:paraId="216388CB" w14:textId="77777777" w:rsidR="00301630" w:rsidRPr="00837C8C" w:rsidRDefault="00301630" w:rsidP="0003656E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Bring the column</w:t>
      </w:r>
      <w:r w:rsidR="00A90ED6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and the</w:t>
      </w:r>
      <w:r w:rsidR="00A90ED6" w:rsidRPr="00837C8C">
        <w:rPr>
          <w:rFonts w:ascii="Arial" w:hAnsi="Arial" w:cs="Arial"/>
          <w:sz w:val="22"/>
          <w:szCs w:val="22"/>
        </w:rPr>
        <w:t xml:space="preserve"> </w:t>
      </w:r>
      <w:r w:rsidR="0099567F" w:rsidRPr="00837C8C">
        <w:rPr>
          <w:rFonts w:ascii="Arial" w:hAnsi="Arial" w:cs="Arial"/>
          <w:sz w:val="22"/>
          <w:szCs w:val="22"/>
        </w:rPr>
        <w:t>µMACS Separator</w:t>
      </w:r>
      <w:r w:rsidRPr="00837C8C">
        <w:rPr>
          <w:rFonts w:ascii="Arial" w:hAnsi="Arial" w:cs="Arial"/>
          <w:sz w:val="22"/>
          <w:szCs w:val="22"/>
        </w:rPr>
        <w:t xml:space="preserve"> next to the heat b</w:t>
      </w:r>
      <w:r w:rsidR="00A90ED6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>ock.</w:t>
      </w:r>
    </w:p>
    <w:p w14:paraId="028386C7" w14:textId="77777777" w:rsidR="00301630" w:rsidRPr="00837C8C" w:rsidRDefault="00301630" w:rsidP="0003656E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</w:t>
      </w:r>
      <w:r w:rsidR="00A90ED6" w:rsidRPr="00837C8C">
        <w:rPr>
          <w:rFonts w:ascii="Arial" w:hAnsi="Arial" w:cs="Arial"/>
          <w:sz w:val="22"/>
          <w:szCs w:val="22"/>
        </w:rPr>
        <w:t>lace</w:t>
      </w:r>
      <w:r w:rsidRPr="00837C8C">
        <w:rPr>
          <w:rFonts w:ascii="Arial" w:hAnsi="Arial" w:cs="Arial"/>
          <w:sz w:val="22"/>
          <w:szCs w:val="22"/>
        </w:rPr>
        <w:t xml:space="preserve"> a low protein binding tube under the column.</w:t>
      </w:r>
    </w:p>
    <w:p w14:paraId="0AD62829" w14:textId="3FB720F2" w:rsidR="00301630" w:rsidRPr="00837C8C" w:rsidRDefault="00301630" w:rsidP="0003656E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20 µ</w:t>
      </w:r>
      <w:r w:rsidR="00445BAC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of </w:t>
      </w:r>
      <w:r w:rsidR="002B5E0C" w:rsidRPr="00837C8C">
        <w:rPr>
          <w:rFonts w:ascii="Arial" w:hAnsi="Arial" w:cs="Arial"/>
          <w:sz w:val="22"/>
          <w:szCs w:val="22"/>
        </w:rPr>
        <w:t>heat</w:t>
      </w:r>
      <w:r w:rsidR="00A0794A" w:rsidRPr="00837C8C">
        <w:rPr>
          <w:rFonts w:ascii="Arial" w:hAnsi="Arial" w:cs="Arial"/>
          <w:sz w:val="22"/>
          <w:szCs w:val="22"/>
        </w:rPr>
        <w:t xml:space="preserve">ed </w:t>
      </w:r>
      <w:r w:rsidRPr="00837C8C">
        <w:rPr>
          <w:rFonts w:ascii="Arial" w:hAnsi="Arial" w:cs="Arial"/>
          <w:sz w:val="22"/>
          <w:szCs w:val="22"/>
        </w:rPr>
        <w:t xml:space="preserve">elution buffer in the column and immediately press the column </w:t>
      </w:r>
      <w:r w:rsidR="00151337" w:rsidRPr="00837C8C">
        <w:rPr>
          <w:rFonts w:ascii="Arial" w:hAnsi="Arial" w:cs="Arial"/>
          <w:sz w:val="22"/>
          <w:szCs w:val="22"/>
        </w:rPr>
        <w:t>slightly</w:t>
      </w:r>
      <w:r w:rsidRPr="00837C8C">
        <w:rPr>
          <w:rFonts w:ascii="Arial" w:hAnsi="Arial" w:cs="Arial"/>
          <w:sz w:val="22"/>
          <w:szCs w:val="22"/>
        </w:rPr>
        <w:t xml:space="preserve"> with your thumb or fingers with clean g</w:t>
      </w:r>
      <w:r w:rsidR="004E50F4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>oves, so that boiled elution buffer go into the black part of the column</w:t>
      </w:r>
      <w:r w:rsidR="00E02BB7" w:rsidRPr="00837C8C">
        <w:rPr>
          <w:rFonts w:ascii="Arial" w:hAnsi="Arial" w:cs="Arial"/>
          <w:sz w:val="22"/>
          <w:szCs w:val="22"/>
        </w:rPr>
        <w:t xml:space="preserve"> where the magnetic beads are </w:t>
      </w:r>
      <w:r w:rsidR="00C8617B" w:rsidRPr="00837C8C">
        <w:rPr>
          <w:rFonts w:ascii="Arial" w:hAnsi="Arial" w:cs="Arial"/>
          <w:sz w:val="22"/>
          <w:szCs w:val="22"/>
        </w:rPr>
        <w:t>located</w:t>
      </w:r>
      <w:r w:rsidRPr="00837C8C">
        <w:rPr>
          <w:rFonts w:ascii="Arial" w:hAnsi="Arial" w:cs="Arial"/>
          <w:sz w:val="22"/>
          <w:szCs w:val="22"/>
        </w:rPr>
        <w:t>.</w:t>
      </w:r>
    </w:p>
    <w:p w14:paraId="54CF5249" w14:textId="77777777" w:rsidR="00301630" w:rsidRPr="00837C8C" w:rsidRDefault="00301630" w:rsidP="0003656E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Wait for 5 min and press the column</w:t>
      </w:r>
      <w:r w:rsidR="00151337" w:rsidRPr="00837C8C">
        <w:rPr>
          <w:rFonts w:ascii="Arial" w:hAnsi="Arial" w:cs="Arial"/>
          <w:sz w:val="22"/>
          <w:szCs w:val="22"/>
        </w:rPr>
        <w:t xml:space="preserve"> again</w:t>
      </w:r>
      <w:r w:rsidRPr="00837C8C">
        <w:rPr>
          <w:rFonts w:ascii="Arial" w:hAnsi="Arial" w:cs="Arial"/>
          <w:sz w:val="22"/>
          <w:szCs w:val="22"/>
        </w:rPr>
        <w:t xml:space="preserve"> to elute.</w:t>
      </w:r>
    </w:p>
    <w:p w14:paraId="30949D7E" w14:textId="6F77C9E4" w:rsidR="00301630" w:rsidRPr="00837C8C" w:rsidRDefault="00301630" w:rsidP="0003656E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another 20-30 µ</w:t>
      </w:r>
      <w:r w:rsidR="00445BAC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of </w:t>
      </w:r>
      <w:r w:rsidR="002B5E0C" w:rsidRPr="00837C8C">
        <w:rPr>
          <w:rFonts w:ascii="Arial" w:hAnsi="Arial" w:cs="Arial"/>
          <w:sz w:val="22"/>
          <w:szCs w:val="22"/>
        </w:rPr>
        <w:t>heat</w:t>
      </w:r>
      <w:r w:rsidR="00A0794A" w:rsidRPr="00837C8C">
        <w:rPr>
          <w:rFonts w:ascii="Arial" w:hAnsi="Arial" w:cs="Arial"/>
          <w:sz w:val="22"/>
          <w:szCs w:val="22"/>
        </w:rPr>
        <w:t>ed</w:t>
      </w:r>
      <w:r w:rsidR="00F64B3C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elution buffer and </w:t>
      </w:r>
      <w:r w:rsidR="00151337" w:rsidRPr="00837C8C">
        <w:rPr>
          <w:rFonts w:ascii="Arial" w:hAnsi="Arial" w:cs="Arial"/>
          <w:sz w:val="22"/>
          <w:szCs w:val="22"/>
        </w:rPr>
        <w:t>repeat the process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506AB34E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86D8A9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Determining total amount of beads collected by column:</w:t>
      </w:r>
    </w:p>
    <w:p w14:paraId="0D6A4867" w14:textId="18207938" w:rsidR="00301630" w:rsidRPr="00837C8C" w:rsidRDefault="00301630" w:rsidP="0003656E">
      <w:pPr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After</w:t>
      </w:r>
      <w:r w:rsidR="00CE046D" w:rsidRPr="00837C8C">
        <w:rPr>
          <w:rFonts w:ascii="Arial" w:hAnsi="Arial" w:cs="Arial"/>
          <w:sz w:val="22"/>
          <w:szCs w:val="22"/>
        </w:rPr>
        <w:t xml:space="preserve"> the</w:t>
      </w:r>
      <w:r w:rsidRPr="00837C8C">
        <w:rPr>
          <w:rFonts w:ascii="Arial" w:hAnsi="Arial" w:cs="Arial"/>
          <w:sz w:val="22"/>
          <w:szCs w:val="22"/>
        </w:rPr>
        <w:t xml:space="preserve"> IP, check</w:t>
      </w:r>
      <w:r w:rsidR="002B5E0C" w:rsidRPr="00837C8C">
        <w:rPr>
          <w:rFonts w:ascii="Arial" w:hAnsi="Arial" w:cs="Arial"/>
          <w:sz w:val="22"/>
          <w:szCs w:val="22"/>
        </w:rPr>
        <w:t xml:space="preserve"> the amount of</w:t>
      </w:r>
      <w:r w:rsidRPr="00837C8C">
        <w:rPr>
          <w:rFonts w:ascii="Arial" w:hAnsi="Arial" w:cs="Arial"/>
          <w:sz w:val="22"/>
          <w:szCs w:val="22"/>
        </w:rPr>
        <w:t xml:space="preserve"> magnetic beads </w:t>
      </w:r>
      <w:r w:rsidR="002B5E0C" w:rsidRPr="00837C8C">
        <w:rPr>
          <w:rFonts w:ascii="Arial" w:hAnsi="Arial" w:cs="Arial"/>
          <w:sz w:val="22"/>
          <w:szCs w:val="22"/>
        </w:rPr>
        <w:t xml:space="preserve">that </w:t>
      </w:r>
      <w:r w:rsidR="00B647CA" w:rsidRPr="00837C8C">
        <w:rPr>
          <w:rFonts w:ascii="Arial" w:hAnsi="Arial" w:cs="Arial"/>
          <w:sz w:val="22"/>
          <w:szCs w:val="22"/>
        </w:rPr>
        <w:t>were</w:t>
      </w:r>
      <w:r w:rsidRPr="00837C8C">
        <w:rPr>
          <w:rFonts w:ascii="Arial" w:hAnsi="Arial" w:cs="Arial"/>
          <w:sz w:val="22"/>
          <w:szCs w:val="22"/>
        </w:rPr>
        <w:t xml:space="preserve"> collect</w:t>
      </w:r>
      <w:r w:rsidR="00B647CA" w:rsidRPr="00837C8C">
        <w:rPr>
          <w:rFonts w:ascii="Arial" w:hAnsi="Arial" w:cs="Arial"/>
          <w:sz w:val="22"/>
          <w:szCs w:val="22"/>
        </w:rPr>
        <w:t>ed in the column</w:t>
      </w:r>
      <w:r w:rsidRPr="00837C8C">
        <w:rPr>
          <w:rFonts w:ascii="Arial" w:hAnsi="Arial" w:cs="Arial"/>
          <w:sz w:val="22"/>
          <w:szCs w:val="22"/>
        </w:rPr>
        <w:t>.</w:t>
      </w:r>
    </w:p>
    <w:p w14:paraId="41685BD4" w14:textId="77777777" w:rsidR="00301630" w:rsidRPr="00837C8C" w:rsidRDefault="00AB1606" w:rsidP="0003656E">
      <w:pPr>
        <w:numPr>
          <w:ilvl w:val="0"/>
          <w:numId w:val="24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T</w:t>
      </w:r>
      <w:r w:rsidR="00301630" w:rsidRPr="00837C8C">
        <w:rPr>
          <w:rFonts w:ascii="Arial" w:hAnsi="Arial" w:cs="Arial"/>
          <w:sz w:val="22"/>
          <w:szCs w:val="22"/>
        </w:rPr>
        <w:t>ake the column off from the</w:t>
      </w:r>
      <w:r w:rsidR="0099567F" w:rsidRPr="00837C8C">
        <w:rPr>
          <w:rFonts w:ascii="Arial" w:hAnsi="Arial" w:cs="Arial"/>
          <w:sz w:val="22"/>
          <w:szCs w:val="22"/>
        </w:rPr>
        <w:t xml:space="preserve"> µMACS Separator</w:t>
      </w:r>
      <w:r w:rsidR="00301630" w:rsidRPr="00837C8C">
        <w:rPr>
          <w:rFonts w:ascii="Arial" w:hAnsi="Arial" w:cs="Arial"/>
          <w:sz w:val="22"/>
          <w:szCs w:val="22"/>
        </w:rPr>
        <w:t xml:space="preserve"> and </w:t>
      </w:r>
      <w:r w:rsidR="00E02BB7" w:rsidRPr="00837C8C">
        <w:rPr>
          <w:rFonts w:ascii="Arial" w:hAnsi="Arial" w:cs="Arial"/>
          <w:sz w:val="22"/>
          <w:szCs w:val="22"/>
        </w:rPr>
        <w:t xml:space="preserve">put on the new 1.5 mL tube. Then, </w:t>
      </w:r>
      <w:r w:rsidR="00301630" w:rsidRPr="00837C8C">
        <w:rPr>
          <w:rFonts w:ascii="Arial" w:hAnsi="Arial" w:cs="Arial"/>
          <w:sz w:val="22"/>
          <w:szCs w:val="22"/>
        </w:rPr>
        <w:t>add 1 mL of extraction buffer in the column and press with fingers. The brown</w:t>
      </w:r>
      <w:r w:rsidR="00C56CAD" w:rsidRPr="00837C8C">
        <w:rPr>
          <w:rFonts w:ascii="Arial" w:hAnsi="Arial" w:cs="Arial"/>
          <w:sz w:val="22"/>
          <w:szCs w:val="22"/>
        </w:rPr>
        <w:t>-</w:t>
      </w:r>
      <w:r w:rsidR="006F1ECC" w:rsidRPr="00837C8C">
        <w:rPr>
          <w:rFonts w:ascii="Arial" w:hAnsi="Arial" w:cs="Arial"/>
          <w:sz w:val="22"/>
          <w:szCs w:val="22"/>
        </w:rPr>
        <w:t>colo</w:t>
      </w:r>
      <w:r w:rsidR="002B5E0C" w:rsidRPr="00837C8C">
        <w:rPr>
          <w:rFonts w:ascii="Arial" w:hAnsi="Arial" w:cs="Arial"/>
          <w:sz w:val="22"/>
          <w:szCs w:val="22"/>
        </w:rPr>
        <w:t>u</w:t>
      </w:r>
      <w:r w:rsidR="006F1ECC" w:rsidRPr="00837C8C">
        <w:rPr>
          <w:rFonts w:ascii="Arial" w:hAnsi="Arial" w:cs="Arial"/>
          <w:sz w:val="22"/>
          <w:szCs w:val="22"/>
        </w:rPr>
        <w:t>r</w:t>
      </w:r>
      <w:r w:rsidR="00C56CAD" w:rsidRPr="00837C8C">
        <w:rPr>
          <w:rFonts w:ascii="Arial" w:hAnsi="Arial" w:cs="Arial"/>
          <w:sz w:val="22"/>
          <w:szCs w:val="22"/>
        </w:rPr>
        <w:t>ed</w:t>
      </w:r>
      <w:r w:rsidR="00301630" w:rsidRPr="00837C8C">
        <w:rPr>
          <w:rFonts w:ascii="Arial" w:hAnsi="Arial" w:cs="Arial"/>
          <w:sz w:val="22"/>
          <w:szCs w:val="22"/>
        </w:rPr>
        <w:t xml:space="preserve"> beads will be released from the column. </w:t>
      </w:r>
    </w:p>
    <w:p w14:paraId="5B97A7A2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406E6F6" w14:textId="30D72A0B" w:rsidR="00301630" w:rsidRPr="00837C8C" w:rsidRDefault="00301630" w:rsidP="0003656E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837C8C">
        <w:rPr>
          <w:rFonts w:ascii="Arial" w:hAnsi="Arial" w:cs="Arial"/>
          <w:i/>
          <w:sz w:val="22"/>
          <w:szCs w:val="22"/>
        </w:rPr>
        <w:t>I</w:t>
      </w:r>
      <w:r w:rsidR="00746622" w:rsidRPr="00837C8C">
        <w:rPr>
          <w:rFonts w:ascii="Arial" w:hAnsi="Arial" w:cs="Arial"/>
          <w:i/>
          <w:sz w:val="22"/>
          <w:szCs w:val="22"/>
        </w:rPr>
        <w:t>P</w:t>
      </w:r>
      <w:r w:rsidRPr="00837C8C">
        <w:rPr>
          <w:rFonts w:ascii="Arial" w:hAnsi="Arial" w:cs="Arial"/>
          <w:i/>
          <w:sz w:val="22"/>
          <w:szCs w:val="22"/>
        </w:rPr>
        <w:t xml:space="preserve"> using agarose beads</w:t>
      </w:r>
    </w:p>
    <w:p w14:paraId="77D767E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DB9B80D" w14:textId="77777777" w:rsidR="00301630" w:rsidRPr="00837C8C" w:rsidRDefault="00301630" w:rsidP="0003656E">
      <w:pPr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Remove storage buffer and wash agarose beads 2-3 times with</w:t>
      </w:r>
      <w:r w:rsidRPr="00837C8C">
        <w:rPr>
          <w:rFonts w:ascii="Arial" w:hAnsi="Arial" w:cs="Arial"/>
          <w:b/>
          <w:bCs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extraction buffer.</w:t>
      </w:r>
    </w:p>
    <w:p w14:paraId="78D687F0" w14:textId="5662F8EE" w:rsidR="00301630" w:rsidRPr="00837C8C" w:rsidRDefault="00301630" w:rsidP="0003656E">
      <w:pPr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50 µ</w:t>
      </w:r>
      <w:r w:rsidR="003B1ACC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50% agarose to each 15 m</w:t>
      </w:r>
      <w:r w:rsidR="00682262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crude extract </w:t>
      </w:r>
      <w:r w:rsidR="00430AA8" w:rsidRPr="00837C8C">
        <w:rPr>
          <w:rFonts w:ascii="Arial" w:hAnsi="Arial" w:cs="Arial"/>
          <w:sz w:val="22"/>
          <w:szCs w:val="22"/>
        </w:rPr>
        <w:t xml:space="preserve">using a </w:t>
      </w:r>
      <w:r w:rsidRPr="00837C8C">
        <w:rPr>
          <w:rFonts w:ascii="Arial" w:hAnsi="Arial" w:cs="Arial"/>
          <w:sz w:val="22"/>
          <w:szCs w:val="22"/>
        </w:rPr>
        <w:t>cut tip and incubate on a roller mixer at 4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 xml:space="preserve">C for 2-4 h. </w:t>
      </w:r>
    </w:p>
    <w:p w14:paraId="5929EB63" w14:textId="18A319A7" w:rsidR="00301630" w:rsidRPr="00837C8C" w:rsidRDefault="00301630" w:rsidP="0003656E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 xml:space="preserve">Centrifuge </w:t>
      </w:r>
      <w:proofErr w:type="gramStart"/>
      <w:r w:rsidR="00430AA8" w:rsidRPr="00837C8C">
        <w:rPr>
          <w:rFonts w:ascii="Arial" w:hAnsi="Arial" w:cs="Arial"/>
          <w:sz w:val="22"/>
          <w:szCs w:val="22"/>
        </w:rPr>
        <w:t>500</w:t>
      </w:r>
      <w:r w:rsidR="003B1ACC" w:rsidRPr="00837C8C">
        <w:rPr>
          <w:rFonts w:ascii="Arial" w:hAnsi="Arial" w:cs="Arial"/>
          <w:sz w:val="22"/>
          <w:szCs w:val="22"/>
        </w:rPr>
        <w:t xml:space="preserve"> </w:t>
      </w:r>
      <w:r w:rsidR="00326F98" w:rsidRPr="00837C8C">
        <w:rPr>
          <w:rFonts w:ascii="Arial" w:hAnsi="Arial" w:cs="Arial"/>
          <w:sz w:val="22"/>
          <w:szCs w:val="22"/>
        </w:rPr>
        <w:t>x</w:t>
      </w:r>
      <w:proofErr w:type="gramEnd"/>
      <w:r w:rsidR="00326F98" w:rsidRPr="00837C8C">
        <w:rPr>
          <w:rFonts w:ascii="Arial" w:hAnsi="Arial" w:cs="Arial"/>
          <w:sz w:val="22"/>
          <w:szCs w:val="22"/>
        </w:rPr>
        <w:t xml:space="preserve"> </w:t>
      </w:r>
      <w:r w:rsidR="00430AA8" w:rsidRPr="00837C8C">
        <w:rPr>
          <w:rFonts w:ascii="Arial" w:hAnsi="Arial" w:cs="Arial"/>
          <w:i/>
          <w:sz w:val="22"/>
          <w:szCs w:val="22"/>
        </w:rPr>
        <w:t>g</w:t>
      </w:r>
      <w:r w:rsidRPr="00837C8C">
        <w:rPr>
          <w:rFonts w:ascii="Arial" w:hAnsi="Arial" w:cs="Arial"/>
          <w:sz w:val="22"/>
          <w:szCs w:val="22"/>
        </w:rPr>
        <w:t xml:space="preserve"> for 1 min at 4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>C</w:t>
      </w:r>
      <w:r w:rsidR="00B772D3" w:rsidRPr="00837C8C">
        <w:rPr>
          <w:rFonts w:ascii="Arial" w:hAnsi="Arial" w:cs="Arial"/>
          <w:sz w:val="22"/>
          <w:szCs w:val="22"/>
        </w:rPr>
        <w:t>.</w:t>
      </w:r>
    </w:p>
    <w:p w14:paraId="38380FB4" w14:textId="77777777" w:rsidR="00301630" w:rsidRPr="00837C8C" w:rsidRDefault="00301630" w:rsidP="0003656E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Remove supernatant </w:t>
      </w:r>
      <w:r w:rsidR="00F403AC" w:rsidRPr="00837C8C">
        <w:rPr>
          <w:rFonts w:ascii="Arial" w:hAnsi="Arial" w:cs="Arial"/>
          <w:sz w:val="22"/>
          <w:szCs w:val="22"/>
        </w:rPr>
        <w:t>using a pipette or a vacuum pump</w:t>
      </w:r>
      <w:r w:rsidRPr="00837C8C">
        <w:rPr>
          <w:rFonts w:ascii="Arial" w:hAnsi="Arial" w:cs="Arial"/>
          <w:sz w:val="22"/>
          <w:szCs w:val="22"/>
        </w:rPr>
        <w:t>.</w:t>
      </w:r>
    </w:p>
    <w:p w14:paraId="59BF44F4" w14:textId="77777777" w:rsidR="00301630" w:rsidRPr="00837C8C" w:rsidRDefault="00CF7E96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After adding a small amount of extraction buffer, t</w:t>
      </w:r>
      <w:r w:rsidR="00301630" w:rsidRPr="00837C8C">
        <w:rPr>
          <w:rFonts w:ascii="Arial" w:hAnsi="Arial" w:cs="Arial"/>
          <w:sz w:val="22"/>
          <w:szCs w:val="22"/>
        </w:rPr>
        <w:t>ransfer the agarose</w:t>
      </w:r>
      <w:r w:rsidRPr="00837C8C">
        <w:rPr>
          <w:rFonts w:ascii="Arial" w:hAnsi="Arial" w:cs="Arial"/>
          <w:sz w:val="22"/>
          <w:szCs w:val="22"/>
        </w:rPr>
        <w:t xml:space="preserve"> beads</w:t>
      </w:r>
      <w:r w:rsidR="00301630" w:rsidRPr="00837C8C">
        <w:rPr>
          <w:rFonts w:ascii="Arial" w:hAnsi="Arial" w:cs="Arial"/>
          <w:sz w:val="22"/>
          <w:szCs w:val="22"/>
        </w:rPr>
        <w:t xml:space="preserve"> to a new 1.5 mL</w:t>
      </w:r>
      <w:r w:rsidRPr="00837C8C">
        <w:rPr>
          <w:rFonts w:ascii="Arial" w:hAnsi="Arial" w:cs="Arial"/>
          <w:sz w:val="22"/>
          <w:szCs w:val="22"/>
        </w:rPr>
        <w:t xml:space="preserve"> protein low binding</w:t>
      </w:r>
      <w:r w:rsidR="00301630" w:rsidRPr="00837C8C">
        <w:rPr>
          <w:rFonts w:ascii="Arial" w:hAnsi="Arial" w:cs="Arial"/>
          <w:sz w:val="22"/>
          <w:szCs w:val="22"/>
        </w:rPr>
        <w:t xml:space="preserve"> tube </w:t>
      </w:r>
      <w:r w:rsidRPr="00837C8C">
        <w:rPr>
          <w:rFonts w:ascii="Arial" w:hAnsi="Arial" w:cs="Arial"/>
          <w:sz w:val="22"/>
          <w:szCs w:val="22"/>
        </w:rPr>
        <w:t xml:space="preserve">using </w:t>
      </w:r>
      <w:r w:rsidR="00301630" w:rsidRPr="00837C8C">
        <w:rPr>
          <w:rFonts w:ascii="Arial" w:hAnsi="Arial" w:cs="Arial"/>
          <w:sz w:val="22"/>
          <w:szCs w:val="22"/>
        </w:rPr>
        <w:t>a 1</w:t>
      </w:r>
      <w:r w:rsidR="00B772D3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>mL cut tip.</w:t>
      </w:r>
    </w:p>
    <w:p w14:paraId="19C5394E" w14:textId="77777777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Wash the 50 mL tube with 1</w:t>
      </w:r>
      <w:r w:rsidR="00E72A3D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mL </w:t>
      </w:r>
      <w:r w:rsidR="00E72A3D" w:rsidRPr="00837C8C">
        <w:rPr>
          <w:rFonts w:ascii="Arial" w:hAnsi="Arial" w:cs="Arial"/>
          <w:sz w:val="22"/>
          <w:szCs w:val="22"/>
        </w:rPr>
        <w:t xml:space="preserve">of </w:t>
      </w:r>
      <w:r w:rsidR="007F0871" w:rsidRPr="00837C8C">
        <w:rPr>
          <w:rFonts w:ascii="Arial" w:hAnsi="Arial" w:cs="Arial"/>
          <w:sz w:val="22"/>
          <w:szCs w:val="22"/>
        </w:rPr>
        <w:t xml:space="preserve">fresh </w:t>
      </w:r>
      <w:r w:rsidRPr="00837C8C">
        <w:rPr>
          <w:rFonts w:ascii="Arial" w:hAnsi="Arial" w:cs="Arial"/>
          <w:sz w:val="22"/>
          <w:szCs w:val="22"/>
        </w:rPr>
        <w:t xml:space="preserve">extraction buffer to </w:t>
      </w:r>
      <w:r w:rsidR="007F0871" w:rsidRPr="00837C8C">
        <w:rPr>
          <w:rFonts w:ascii="Arial" w:hAnsi="Arial" w:cs="Arial"/>
          <w:sz w:val="22"/>
          <w:szCs w:val="22"/>
        </w:rPr>
        <w:t xml:space="preserve">collect </w:t>
      </w:r>
      <w:r w:rsidRPr="00837C8C">
        <w:rPr>
          <w:rFonts w:ascii="Arial" w:hAnsi="Arial" w:cs="Arial"/>
          <w:sz w:val="22"/>
          <w:szCs w:val="22"/>
        </w:rPr>
        <w:t xml:space="preserve">all the agarose </w:t>
      </w:r>
      <w:r w:rsidR="007F0871" w:rsidRPr="00837C8C">
        <w:rPr>
          <w:rFonts w:ascii="Arial" w:hAnsi="Arial" w:cs="Arial"/>
          <w:sz w:val="22"/>
          <w:szCs w:val="22"/>
        </w:rPr>
        <w:t xml:space="preserve">beads attached </w:t>
      </w:r>
      <w:r w:rsidRPr="00837C8C">
        <w:rPr>
          <w:rFonts w:ascii="Arial" w:hAnsi="Arial" w:cs="Arial"/>
          <w:sz w:val="22"/>
          <w:szCs w:val="22"/>
        </w:rPr>
        <w:t>to the surface of the tube and transfer to the 1.5 m</w:t>
      </w:r>
      <w:r w:rsidR="00682262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tube.</w:t>
      </w:r>
    </w:p>
    <w:p w14:paraId="3E34380F" w14:textId="78EC7B5D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Centrifuge 30 s at </w:t>
      </w:r>
      <w:proofErr w:type="gramStart"/>
      <w:r w:rsidRPr="00837C8C">
        <w:rPr>
          <w:rFonts w:ascii="Arial" w:hAnsi="Arial" w:cs="Arial"/>
          <w:sz w:val="22"/>
          <w:szCs w:val="22"/>
        </w:rPr>
        <w:t>500</w:t>
      </w:r>
      <w:r w:rsidR="00E72A3D" w:rsidRPr="00837C8C">
        <w:rPr>
          <w:rFonts w:ascii="Arial" w:hAnsi="Arial" w:cs="Arial"/>
          <w:sz w:val="22"/>
          <w:szCs w:val="22"/>
        </w:rPr>
        <w:t xml:space="preserve"> x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i/>
          <w:sz w:val="22"/>
          <w:szCs w:val="22"/>
        </w:rPr>
        <w:t>g</w:t>
      </w:r>
      <w:r w:rsidRPr="00837C8C">
        <w:rPr>
          <w:rFonts w:ascii="Arial" w:hAnsi="Arial" w:cs="Arial"/>
          <w:sz w:val="22"/>
          <w:szCs w:val="22"/>
        </w:rPr>
        <w:t xml:space="preserve"> at 4</w:t>
      </w:r>
      <w:r w:rsidR="005742E6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ºC.</w:t>
      </w:r>
    </w:p>
    <w:p w14:paraId="74575F4D" w14:textId="77777777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Remove the supernatant.</w:t>
      </w:r>
    </w:p>
    <w:p w14:paraId="56F01498" w14:textId="77777777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Re</w:t>
      </w:r>
      <w:r w:rsidR="004D033A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suspend the beads in 1 mL extraction buffer</w:t>
      </w:r>
      <w:r w:rsidR="00B772D3" w:rsidRPr="00837C8C">
        <w:rPr>
          <w:rFonts w:ascii="Arial" w:hAnsi="Arial" w:cs="Arial"/>
          <w:sz w:val="22"/>
          <w:szCs w:val="22"/>
        </w:rPr>
        <w:t>.</w:t>
      </w:r>
    </w:p>
    <w:p w14:paraId="5352DC5E" w14:textId="23458570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Centrifuge 30 s at </w:t>
      </w:r>
      <w:proofErr w:type="gramStart"/>
      <w:r w:rsidRPr="00837C8C">
        <w:rPr>
          <w:rFonts w:ascii="Arial" w:hAnsi="Arial" w:cs="Arial"/>
          <w:sz w:val="22"/>
          <w:szCs w:val="22"/>
        </w:rPr>
        <w:t xml:space="preserve">500 </w:t>
      </w:r>
      <w:r w:rsidR="00B80122" w:rsidRPr="00837C8C">
        <w:rPr>
          <w:rFonts w:ascii="Arial" w:hAnsi="Arial" w:cs="Arial"/>
          <w:sz w:val="22"/>
          <w:szCs w:val="22"/>
        </w:rPr>
        <w:t>x</w:t>
      </w:r>
      <w:proofErr w:type="gramEnd"/>
      <w:r w:rsidR="00B80122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i/>
          <w:sz w:val="22"/>
          <w:szCs w:val="22"/>
        </w:rPr>
        <w:t>g</w:t>
      </w:r>
      <w:r w:rsidR="00B772D3" w:rsidRPr="00837C8C">
        <w:rPr>
          <w:rFonts w:ascii="Arial" w:hAnsi="Arial" w:cs="Arial"/>
          <w:i/>
          <w:sz w:val="22"/>
          <w:szCs w:val="22"/>
        </w:rPr>
        <w:t>.</w:t>
      </w:r>
    </w:p>
    <w:p w14:paraId="2CDCD120" w14:textId="77777777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Wash 2-4 more times with 1 mL extraction buffer</w:t>
      </w:r>
      <w:r w:rsidR="00B772D3" w:rsidRPr="00837C8C">
        <w:rPr>
          <w:rFonts w:ascii="Arial" w:hAnsi="Arial" w:cs="Arial"/>
          <w:sz w:val="22"/>
          <w:szCs w:val="22"/>
        </w:rPr>
        <w:t>.</w:t>
      </w:r>
    </w:p>
    <w:p w14:paraId="2E4F7D56" w14:textId="77777777" w:rsidR="00301630" w:rsidRPr="00837C8C" w:rsidRDefault="00301630" w:rsidP="0003656E">
      <w:pPr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Remove washing buffer.</w:t>
      </w:r>
    </w:p>
    <w:p w14:paraId="3A88155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1A8C22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Elution from agarose beads</w:t>
      </w:r>
    </w:p>
    <w:p w14:paraId="122CB6BF" w14:textId="77777777" w:rsidR="00301630" w:rsidRPr="00837C8C" w:rsidRDefault="00301630" w:rsidP="0003656E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Prepare 2x</w:t>
      </w:r>
      <w:r w:rsidR="00F346AD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LDS buffer with </w:t>
      </w:r>
      <w:r w:rsidR="00682262" w:rsidRPr="00837C8C">
        <w:rPr>
          <w:rFonts w:ascii="Arial" w:hAnsi="Arial" w:cs="Arial"/>
          <w:sz w:val="22"/>
          <w:szCs w:val="22"/>
        </w:rPr>
        <w:t xml:space="preserve">sample </w:t>
      </w:r>
      <w:r w:rsidRPr="00837C8C">
        <w:rPr>
          <w:rFonts w:ascii="Arial" w:hAnsi="Arial" w:cs="Arial"/>
          <w:sz w:val="22"/>
          <w:szCs w:val="22"/>
        </w:rPr>
        <w:t>reducing agent.</w:t>
      </w:r>
    </w:p>
    <w:p w14:paraId="586B84CB" w14:textId="77777777" w:rsidR="00301630" w:rsidRPr="00837C8C" w:rsidRDefault="00301630" w:rsidP="0003656E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40 µ</w:t>
      </w:r>
      <w:r w:rsidR="00F346AD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of 2</w:t>
      </w:r>
      <w:r w:rsidR="00F346AD" w:rsidRPr="00837C8C">
        <w:rPr>
          <w:rFonts w:ascii="Arial" w:hAnsi="Arial" w:cs="Arial"/>
          <w:sz w:val="22"/>
          <w:szCs w:val="22"/>
        </w:rPr>
        <w:t xml:space="preserve">x </w:t>
      </w:r>
      <w:r w:rsidRPr="00837C8C">
        <w:rPr>
          <w:rFonts w:ascii="Arial" w:hAnsi="Arial" w:cs="Arial"/>
          <w:sz w:val="22"/>
          <w:szCs w:val="22"/>
        </w:rPr>
        <w:t>LDS buffer to the agarose beads.</w:t>
      </w:r>
    </w:p>
    <w:p w14:paraId="2F905A50" w14:textId="379CA5D4" w:rsidR="00546AEF" w:rsidRPr="00837C8C" w:rsidRDefault="00301630" w:rsidP="00D24BAD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Heat at 70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>C 15 min or 50</w:t>
      </w:r>
      <w:r w:rsidR="00132821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>C 20 min</w:t>
      </w:r>
      <w:r w:rsidR="00132821" w:rsidRPr="00837C8C">
        <w:rPr>
          <w:rFonts w:ascii="Arial" w:hAnsi="Arial" w:cs="Arial"/>
          <w:sz w:val="22"/>
          <w:szCs w:val="22"/>
        </w:rPr>
        <w:t xml:space="preserve"> </w:t>
      </w:r>
      <w:r w:rsidR="00132821" w:rsidRPr="00837C8C">
        <w:rPr>
          <w:rFonts w:ascii="Arial" w:hAnsi="Arial" w:cs="Arial"/>
          <w:bCs/>
          <w:sz w:val="22"/>
          <w:szCs w:val="22"/>
        </w:rPr>
        <w:t>(</w:t>
      </w:r>
      <w:r w:rsidR="00132821" w:rsidRPr="00837C8C">
        <w:rPr>
          <w:rFonts w:ascii="Arial" w:hAnsi="Arial" w:cs="Arial"/>
          <w:bCs/>
          <w:i/>
          <w:sz w:val="22"/>
          <w:szCs w:val="22"/>
        </w:rPr>
        <w:t>see</w:t>
      </w:r>
      <w:r w:rsidR="00132821" w:rsidRPr="00837C8C">
        <w:rPr>
          <w:rFonts w:ascii="Arial" w:hAnsi="Arial" w:cs="Arial"/>
          <w:bCs/>
          <w:sz w:val="22"/>
          <w:szCs w:val="22"/>
        </w:rPr>
        <w:t xml:space="preserve"> Note 10)</w:t>
      </w:r>
      <w:r w:rsidRPr="00837C8C">
        <w:rPr>
          <w:rFonts w:ascii="Arial" w:hAnsi="Arial" w:cs="Arial"/>
          <w:sz w:val="22"/>
          <w:szCs w:val="22"/>
        </w:rPr>
        <w:t>.</w:t>
      </w:r>
      <w:r w:rsidR="00746D60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For</w:t>
      </w:r>
      <w:r w:rsidR="004F76A5" w:rsidRPr="00837C8C">
        <w:rPr>
          <w:rFonts w:ascii="Arial" w:hAnsi="Arial" w:cs="Arial"/>
          <w:sz w:val="22"/>
          <w:szCs w:val="22"/>
        </w:rPr>
        <w:t xml:space="preserve"> proteins</w:t>
      </w:r>
      <w:r w:rsidRPr="00837C8C">
        <w:rPr>
          <w:rFonts w:ascii="Arial" w:hAnsi="Arial" w:cs="Arial"/>
          <w:sz w:val="22"/>
          <w:szCs w:val="22"/>
        </w:rPr>
        <w:t xml:space="preserve"> highly</w:t>
      </w:r>
      <w:r w:rsidR="004F76A5" w:rsidRPr="00837C8C">
        <w:rPr>
          <w:rFonts w:ascii="Arial" w:hAnsi="Arial" w:cs="Arial"/>
          <w:sz w:val="22"/>
          <w:szCs w:val="22"/>
        </w:rPr>
        <w:t xml:space="preserve"> attached to the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682262" w:rsidRPr="00837C8C">
        <w:rPr>
          <w:rFonts w:ascii="Arial" w:hAnsi="Arial" w:cs="Arial"/>
          <w:sz w:val="22"/>
          <w:szCs w:val="22"/>
        </w:rPr>
        <w:t>plasma</w:t>
      </w:r>
      <w:r w:rsidR="004F76A5" w:rsidRPr="00837C8C">
        <w:rPr>
          <w:rFonts w:ascii="Arial" w:hAnsi="Arial" w:cs="Arial"/>
          <w:sz w:val="22"/>
          <w:szCs w:val="22"/>
        </w:rPr>
        <w:t xml:space="preserve"> </w:t>
      </w:r>
      <w:r w:rsidR="00682262" w:rsidRPr="00837C8C">
        <w:rPr>
          <w:rFonts w:ascii="Arial" w:hAnsi="Arial" w:cs="Arial"/>
          <w:sz w:val="22"/>
          <w:szCs w:val="22"/>
        </w:rPr>
        <w:t>membrane</w:t>
      </w:r>
      <w:r w:rsidR="004F76A5" w:rsidRPr="00837C8C">
        <w:rPr>
          <w:rFonts w:ascii="Arial" w:hAnsi="Arial" w:cs="Arial"/>
          <w:sz w:val="22"/>
          <w:szCs w:val="22"/>
        </w:rPr>
        <w:t>, elution should be performed</w:t>
      </w:r>
      <w:r w:rsidRPr="00837C8C">
        <w:rPr>
          <w:rFonts w:ascii="Arial" w:hAnsi="Arial" w:cs="Arial"/>
          <w:sz w:val="22"/>
          <w:szCs w:val="22"/>
        </w:rPr>
        <w:t xml:space="preserve"> at lower temperature</w:t>
      </w:r>
      <w:r w:rsidR="004F76A5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.  </w:t>
      </w:r>
    </w:p>
    <w:p w14:paraId="4FE56DDA" w14:textId="77777777" w:rsidR="00301630" w:rsidRPr="00837C8C" w:rsidRDefault="00301630" w:rsidP="0003656E">
      <w:pPr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Apply everything to</w:t>
      </w:r>
      <w:r w:rsidR="004F76A5" w:rsidRPr="00837C8C">
        <w:rPr>
          <w:rFonts w:ascii="Arial" w:hAnsi="Arial" w:cs="Arial"/>
          <w:sz w:val="22"/>
          <w:szCs w:val="22"/>
        </w:rPr>
        <w:t xml:space="preserve"> a</w:t>
      </w:r>
      <w:r w:rsidRPr="00837C8C">
        <w:rPr>
          <w:rFonts w:ascii="Arial" w:hAnsi="Arial" w:cs="Arial"/>
          <w:sz w:val="22"/>
          <w:szCs w:val="22"/>
        </w:rPr>
        <w:t xml:space="preserve"> mini spin column and centrifuge for 1 min at the maximum speed. </w:t>
      </w:r>
    </w:p>
    <w:p w14:paraId="2FB42647" w14:textId="77777777" w:rsidR="00301630" w:rsidRPr="00837C8C" w:rsidRDefault="00301630" w:rsidP="0003656E">
      <w:pPr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Add 10 µ</w:t>
      </w:r>
      <w:r w:rsidR="00531991" w:rsidRPr="00837C8C">
        <w:rPr>
          <w:rFonts w:ascii="Arial" w:hAnsi="Arial" w:cs="Arial"/>
          <w:sz w:val="22"/>
          <w:szCs w:val="22"/>
        </w:rPr>
        <w:t>L</w:t>
      </w:r>
      <w:r w:rsidRPr="00837C8C">
        <w:rPr>
          <w:rFonts w:ascii="Arial" w:hAnsi="Arial" w:cs="Arial"/>
          <w:sz w:val="22"/>
          <w:szCs w:val="22"/>
        </w:rPr>
        <w:t xml:space="preserve"> of 2</w:t>
      </w:r>
      <w:r w:rsidR="00531991" w:rsidRPr="00837C8C">
        <w:rPr>
          <w:rFonts w:ascii="Arial" w:hAnsi="Arial" w:cs="Arial"/>
          <w:sz w:val="22"/>
          <w:szCs w:val="22"/>
        </w:rPr>
        <w:t xml:space="preserve">x </w:t>
      </w:r>
      <w:r w:rsidRPr="00837C8C">
        <w:rPr>
          <w:rFonts w:ascii="Arial" w:hAnsi="Arial" w:cs="Arial"/>
          <w:sz w:val="22"/>
          <w:szCs w:val="22"/>
        </w:rPr>
        <w:t xml:space="preserve">LDS buffer to agarose and centrifuge for 1 min at the maximum speed. </w:t>
      </w:r>
    </w:p>
    <w:p w14:paraId="2D2D42B8" w14:textId="3F1829C3" w:rsidR="00301630" w:rsidRPr="00837C8C" w:rsidRDefault="00301630" w:rsidP="0003656E">
      <w:pPr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Freeze the samples in -80</w:t>
      </w:r>
      <w:r w:rsidR="00BD3331" w:rsidRPr="00837C8C">
        <w:rPr>
          <w:rFonts w:ascii="Arial" w:hAnsi="Arial" w:cs="Arial"/>
          <w:sz w:val="22"/>
          <w:szCs w:val="22"/>
        </w:rPr>
        <w:sym w:font="Symbol" w:char="00B0"/>
      </w:r>
      <w:r w:rsidR="00BD3331" w:rsidRPr="00837C8C">
        <w:rPr>
          <w:rFonts w:ascii="Arial" w:hAnsi="Arial" w:cs="Arial"/>
          <w:sz w:val="22"/>
          <w:szCs w:val="22"/>
        </w:rPr>
        <w:t>C</w:t>
      </w:r>
      <w:r w:rsidRPr="00837C8C">
        <w:rPr>
          <w:rFonts w:ascii="Arial" w:hAnsi="Arial" w:cs="Arial"/>
          <w:sz w:val="22"/>
          <w:szCs w:val="22"/>
        </w:rPr>
        <w:t xml:space="preserve">. </w:t>
      </w:r>
      <w:proofErr w:type="gramStart"/>
      <w:r w:rsidRPr="00837C8C">
        <w:rPr>
          <w:rFonts w:ascii="Arial" w:hAnsi="Arial" w:cs="Arial"/>
          <w:sz w:val="22"/>
          <w:szCs w:val="22"/>
        </w:rPr>
        <w:t>Freeze</w:t>
      </w:r>
      <w:r w:rsidR="009E46C5" w:rsidRPr="00837C8C">
        <w:rPr>
          <w:rFonts w:ascii="Arial" w:hAnsi="Arial" w:cs="Arial"/>
          <w:sz w:val="22"/>
          <w:szCs w:val="22"/>
        </w:rPr>
        <w:t>/</w:t>
      </w:r>
      <w:r w:rsidRPr="00837C8C">
        <w:rPr>
          <w:rFonts w:ascii="Arial" w:hAnsi="Arial" w:cs="Arial"/>
          <w:sz w:val="22"/>
          <w:szCs w:val="22"/>
        </w:rPr>
        <w:t>thaw</w:t>
      </w:r>
      <w:r w:rsidR="0087644A" w:rsidRPr="00837C8C">
        <w:rPr>
          <w:rFonts w:ascii="Arial" w:hAnsi="Arial" w:cs="Arial"/>
          <w:sz w:val="22"/>
          <w:szCs w:val="22"/>
        </w:rPr>
        <w:t xml:space="preserve"> </w:t>
      </w:r>
      <w:r w:rsidR="009E46C5" w:rsidRPr="00837C8C">
        <w:rPr>
          <w:rFonts w:ascii="Arial" w:hAnsi="Arial" w:cs="Arial"/>
          <w:sz w:val="22"/>
          <w:szCs w:val="22"/>
        </w:rPr>
        <w:t xml:space="preserve">cycles </w:t>
      </w:r>
      <w:r w:rsidRPr="00837C8C">
        <w:rPr>
          <w:rFonts w:ascii="Arial" w:hAnsi="Arial" w:cs="Arial"/>
          <w:sz w:val="22"/>
          <w:szCs w:val="22"/>
        </w:rPr>
        <w:t>reduces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 the</w:t>
      </w:r>
      <w:r w:rsidR="0087644A" w:rsidRPr="00837C8C">
        <w:rPr>
          <w:rFonts w:ascii="Arial" w:hAnsi="Arial" w:cs="Arial"/>
          <w:sz w:val="22"/>
          <w:szCs w:val="22"/>
        </w:rPr>
        <w:t xml:space="preserve"> protein</w:t>
      </w:r>
      <w:r w:rsidRPr="00837C8C">
        <w:rPr>
          <w:rFonts w:ascii="Arial" w:hAnsi="Arial" w:cs="Arial"/>
          <w:sz w:val="22"/>
          <w:szCs w:val="22"/>
        </w:rPr>
        <w:t xml:space="preserve"> signal o</w:t>
      </w:r>
      <w:r w:rsidR="0087644A" w:rsidRPr="00837C8C">
        <w:rPr>
          <w:rFonts w:ascii="Arial" w:hAnsi="Arial" w:cs="Arial"/>
          <w:sz w:val="22"/>
          <w:szCs w:val="22"/>
        </w:rPr>
        <w:t>n the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04583A" w:rsidRPr="00837C8C">
        <w:rPr>
          <w:rFonts w:ascii="Arial" w:hAnsi="Arial" w:cs="Arial"/>
          <w:sz w:val="22"/>
          <w:szCs w:val="22"/>
        </w:rPr>
        <w:t>western blotting</w:t>
      </w:r>
      <w:r w:rsidRPr="00837C8C">
        <w:rPr>
          <w:rFonts w:ascii="Arial" w:hAnsi="Arial" w:cs="Arial"/>
          <w:sz w:val="22"/>
          <w:szCs w:val="22"/>
        </w:rPr>
        <w:t xml:space="preserve">. </w:t>
      </w:r>
      <w:r w:rsidR="0087644A" w:rsidRPr="00837C8C">
        <w:rPr>
          <w:rFonts w:ascii="Arial" w:hAnsi="Arial" w:cs="Arial"/>
          <w:sz w:val="22"/>
          <w:szCs w:val="22"/>
        </w:rPr>
        <w:t>We</w:t>
      </w:r>
      <w:r w:rsidRPr="00837C8C">
        <w:rPr>
          <w:rFonts w:ascii="Arial" w:hAnsi="Arial" w:cs="Arial"/>
          <w:sz w:val="22"/>
          <w:szCs w:val="22"/>
        </w:rPr>
        <w:t xml:space="preserve"> recommend </w:t>
      </w:r>
      <w:r w:rsidR="0087644A" w:rsidRPr="00837C8C">
        <w:rPr>
          <w:rFonts w:ascii="Arial" w:hAnsi="Arial" w:cs="Arial"/>
          <w:sz w:val="22"/>
          <w:szCs w:val="22"/>
        </w:rPr>
        <w:t>making</w:t>
      </w:r>
      <w:r w:rsidRPr="00837C8C">
        <w:rPr>
          <w:rFonts w:ascii="Arial" w:hAnsi="Arial" w:cs="Arial"/>
          <w:sz w:val="22"/>
          <w:szCs w:val="22"/>
        </w:rPr>
        <w:t xml:space="preserve"> aliquot</w:t>
      </w:r>
      <w:r w:rsidR="0087644A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to prevent </w:t>
      </w:r>
      <w:r w:rsidR="0087644A" w:rsidRPr="00837C8C">
        <w:rPr>
          <w:rFonts w:ascii="Arial" w:hAnsi="Arial" w:cs="Arial"/>
          <w:sz w:val="22"/>
          <w:szCs w:val="22"/>
        </w:rPr>
        <w:t>f</w:t>
      </w:r>
      <w:r w:rsidRPr="00837C8C">
        <w:rPr>
          <w:rFonts w:ascii="Arial" w:hAnsi="Arial" w:cs="Arial"/>
          <w:sz w:val="22"/>
          <w:szCs w:val="22"/>
        </w:rPr>
        <w:t>reeze-thaw</w:t>
      </w:r>
      <w:r w:rsidR="0087644A" w:rsidRPr="00837C8C">
        <w:rPr>
          <w:rFonts w:ascii="Arial" w:hAnsi="Arial" w:cs="Arial"/>
          <w:sz w:val="22"/>
          <w:szCs w:val="22"/>
        </w:rPr>
        <w:t xml:space="preserve"> </w:t>
      </w:r>
      <w:r w:rsidR="00746D60" w:rsidRPr="00837C8C">
        <w:rPr>
          <w:rFonts w:ascii="Arial" w:hAnsi="Arial" w:cs="Arial"/>
          <w:sz w:val="22"/>
          <w:szCs w:val="22"/>
        </w:rPr>
        <w:t>cycles</w:t>
      </w:r>
      <w:r w:rsidRPr="00837C8C">
        <w:rPr>
          <w:rFonts w:ascii="Arial" w:hAnsi="Arial" w:cs="Arial"/>
          <w:sz w:val="22"/>
          <w:szCs w:val="22"/>
        </w:rPr>
        <w:t xml:space="preserve">. </w:t>
      </w:r>
    </w:p>
    <w:p w14:paraId="3C6546EA" w14:textId="77777777" w:rsidR="00301630" w:rsidRPr="00837C8C" w:rsidRDefault="00301630" w:rsidP="0003656E">
      <w:pPr>
        <w:spacing w:line="360" w:lineRule="auto"/>
        <w:ind w:left="720"/>
        <w:jc w:val="both"/>
        <w:rPr>
          <w:rFonts w:ascii="Arial" w:hAnsi="Arial" w:cs="Arial"/>
          <w:sz w:val="22"/>
          <w:szCs w:val="22"/>
        </w:rPr>
      </w:pPr>
    </w:p>
    <w:p w14:paraId="145E501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132FDA4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837C8C">
        <w:rPr>
          <w:rFonts w:ascii="Arial" w:hAnsi="Arial" w:cs="Arial"/>
          <w:b/>
          <w:i/>
          <w:sz w:val="22"/>
          <w:szCs w:val="22"/>
        </w:rPr>
        <w:t xml:space="preserve">3.8 </w:t>
      </w:r>
      <w:r w:rsidR="001F2053" w:rsidRPr="00837C8C">
        <w:rPr>
          <w:rFonts w:ascii="Arial" w:hAnsi="Arial" w:cs="Arial"/>
          <w:b/>
          <w:i/>
          <w:sz w:val="22"/>
          <w:szCs w:val="22"/>
        </w:rPr>
        <w:t xml:space="preserve">SDS page </w:t>
      </w:r>
      <w:r w:rsidR="005742E6" w:rsidRPr="00837C8C">
        <w:rPr>
          <w:rFonts w:ascii="Arial" w:hAnsi="Arial" w:cs="Arial"/>
          <w:b/>
          <w:i/>
          <w:sz w:val="22"/>
          <w:szCs w:val="22"/>
        </w:rPr>
        <w:t>for LC</w:t>
      </w:r>
      <w:r w:rsidR="00900B5B" w:rsidRPr="00837C8C">
        <w:rPr>
          <w:rFonts w:ascii="Arial" w:hAnsi="Arial" w:cs="Arial"/>
          <w:b/>
          <w:i/>
          <w:sz w:val="22"/>
          <w:szCs w:val="22"/>
        </w:rPr>
        <w:t>-</w:t>
      </w:r>
      <w:r w:rsidR="005742E6" w:rsidRPr="00837C8C">
        <w:rPr>
          <w:rFonts w:ascii="Arial" w:hAnsi="Arial" w:cs="Arial"/>
          <w:b/>
          <w:i/>
          <w:sz w:val="22"/>
          <w:szCs w:val="22"/>
        </w:rPr>
        <w:t>MS</w:t>
      </w:r>
      <w:r w:rsidR="00900B5B" w:rsidRPr="00837C8C">
        <w:rPr>
          <w:rFonts w:ascii="Arial" w:hAnsi="Arial" w:cs="Arial"/>
          <w:b/>
          <w:i/>
          <w:sz w:val="22"/>
          <w:szCs w:val="22"/>
        </w:rPr>
        <w:t>/</w:t>
      </w:r>
      <w:r w:rsidR="005742E6" w:rsidRPr="00837C8C">
        <w:rPr>
          <w:rFonts w:ascii="Arial" w:hAnsi="Arial" w:cs="Arial"/>
          <w:b/>
          <w:i/>
          <w:sz w:val="22"/>
          <w:szCs w:val="22"/>
        </w:rPr>
        <w:t>MS analysis</w:t>
      </w:r>
    </w:p>
    <w:p w14:paraId="1C391F0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668D81D" w14:textId="72AC17CD" w:rsidR="00301630" w:rsidRPr="00837C8C" w:rsidRDefault="00301630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For LC</w:t>
      </w:r>
      <w:r w:rsidR="00900B5B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MS</w:t>
      </w:r>
      <w:r w:rsidR="00900B5B" w:rsidRPr="00837C8C">
        <w:rPr>
          <w:rFonts w:ascii="Arial" w:hAnsi="Arial" w:cs="Arial"/>
          <w:sz w:val="22"/>
          <w:szCs w:val="22"/>
        </w:rPr>
        <w:t>/</w:t>
      </w:r>
      <w:r w:rsidRPr="00837C8C">
        <w:rPr>
          <w:rFonts w:ascii="Arial" w:hAnsi="Arial" w:cs="Arial"/>
          <w:sz w:val="22"/>
          <w:szCs w:val="22"/>
        </w:rPr>
        <w:t xml:space="preserve">MS analysis, </w:t>
      </w:r>
      <w:r w:rsidR="00562366" w:rsidRPr="00837C8C">
        <w:rPr>
          <w:rFonts w:ascii="Arial" w:hAnsi="Arial" w:cs="Arial"/>
          <w:sz w:val="22"/>
          <w:szCs w:val="22"/>
        </w:rPr>
        <w:t xml:space="preserve">we </w:t>
      </w:r>
      <w:r w:rsidR="001A48B1" w:rsidRPr="00837C8C">
        <w:rPr>
          <w:rFonts w:ascii="Arial" w:hAnsi="Arial" w:cs="Arial"/>
          <w:sz w:val="22"/>
          <w:szCs w:val="22"/>
        </w:rPr>
        <w:t>perform</w:t>
      </w:r>
      <w:r w:rsidR="00023D59" w:rsidRPr="00837C8C">
        <w:rPr>
          <w:rFonts w:ascii="Arial" w:hAnsi="Arial" w:cs="Arial"/>
          <w:sz w:val="22"/>
          <w:szCs w:val="22"/>
        </w:rPr>
        <w:t xml:space="preserve"> the</w:t>
      </w:r>
      <w:r w:rsidR="001A48B1" w:rsidRPr="00837C8C">
        <w:rPr>
          <w:rFonts w:ascii="Arial" w:hAnsi="Arial" w:cs="Arial"/>
          <w:sz w:val="22"/>
          <w:szCs w:val="22"/>
        </w:rPr>
        <w:t xml:space="preserve"> SDS</w:t>
      </w:r>
      <w:r w:rsidR="00023D59" w:rsidRPr="00837C8C">
        <w:rPr>
          <w:rFonts w:ascii="Arial" w:hAnsi="Arial" w:cs="Arial"/>
          <w:sz w:val="22"/>
          <w:szCs w:val="22"/>
        </w:rPr>
        <w:t xml:space="preserve">-PAGE </w:t>
      </w:r>
      <w:r w:rsidR="001A48B1" w:rsidRPr="00837C8C">
        <w:rPr>
          <w:rFonts w:ascii="Arial" w:hAnsi="Arial" w:cs="Arial"/>
          <w:sz w:val="22"/>
          <w:szCs w:val="22"/>
        </w:rPr>
        <w:t xml:space="preserve">using </w:t>
      </w:r>
      <w:r w:rsidR="004E50F4" w:rsidRPr="00837C8C">
        <w:rPr>
          <w:rFonts w:ascii="Arial" w:hAnsi="Arial" w:cs="Arial"/>
          <w:sz w:val="22"/>
          <w:szCs w:val="22"/>
        </w:rPr>
        <w:t>commercially</w:t>
      </w:r>
      <w:r w:rsidR="00562366" w:rsidRPr="00837C8C">
        <w:rPr>
          <w:rFonts w:ascii="Arial" w:hAnsi="Arial" w:cs="Arial"/>
          <w:sz w:val="22"/>
          <w:szCs w:val="22"/>
        </w:rPr>
        <w:t xml:space="preserve"> </w:t>
      </w:r>
      <w:r w:rsidR="008D17FF" w:rsidRPr="00837C8C">
        <w:rPr>
          <w:rFonts w:ascii="Arial" w:hAnsi="Arial" w:cs="Arial"/>
          <w:sz w:val="22"/>
          <w:szCs w:val="22"/>
        </w:rPr>
        <w:t xml:space="preserve">available </w:t>
      </w:r>
      <w:r w:rsidR="001A48B1" w:rsidRPr="00837C8C">
        <w:rPr>
          <w:rFonts w:ascii="Arial" w:hAnsi="Arial" w:cs="Arial"/>
          <w:sz w:val="22"/>
          <w:szCs w:val="22"/>
        </w:rPr>
        <w:t>pre</w:t>
      </w:r>
      <w:r w:rsidR="00562366" w:rsidRPr="00837C8C">
        <w:rPr>
          <w:rFonts w:ascii="Arial" w:hAnsi="Arial" w:cs="Arial"/>
          <w:sz w:val="22"/>
          <w:szCs w:val="22"/>
        </w:rPr>
        <w:t>-</w:t>
      </w:r>
      <w:r w:rsidR="001A48B1" w:rsidRPr="00837C8C">
        <w:rPr>
          <w:rFonts w:ascii="Arial" w:hAnsi="Arial" w:cs="Arial"/>
          <w:sz w:val="22"/>
          <w:szCs w:val="22"/>
        </w:rPr>
        <w:t>cast gel</w:t>
      </w:r>
      <w:r w:rsidR="00562366" w:rsidRPr="00837C8C">
        <w:rPr>
          <w:rFonts w:ascii="Arial" w:hAnsi="Arial" w:cs="Arial"/>
          <w:sz w:val="22"/>
          <w:szCs w:val="22"/>
        </w:rPr>
        <w:t>s</w:t>
      </w:r>
      <w:r w:rsidR="008D17FF" w:rsidRPr="00837C8C">
        <w:rPr>
          <w:rFonts w:ascii="Arial" w:hAnsi="Arial" w:cs="Arial"/>
          <w:sz w:val="22"/>
          <w:szCs w:val="22"/>
        </w:rPr>
        <w:t xml:space="preserve"> to </w:t>
      </w:r>
      <w:r w:rsidR="000A66FA" w:rsidRPr="00837C8C">
        <w:rPr>
          <w:rFonts w:ascii="Arial" w:hAnsi="Arial" w:cs="Arial"/>
          <w:sz w:val="22"/>
          <w:szCs w:val="22"/>
        </w:rPr>
        <w:t>obtain consistent</w:t>
      </w:r>
      <w:r w:rsidR="008D17FF" w:rsidRPr="00837C8C">
        <w:rPr>
          <w:rFonts w:ascii="Arial" w:hAnsi="Arial" w:cs="Arial"/>
          <w:sz w:val="22"/>
          <w:szCs w:val="22"/>
        </w:rPr>
        <w:t xml:space="preserve"> band pattern</w:t>
      </w:r>
      <w:r w:rsidR="00562366" w:rsidRPr="00837C8C">
        <w:rPr>
          <w:rFonts w:ascii="Arial" w:hAnsi="Arial" w:cs="Arial"/>
          <w:sz w:val="22"/>
          <w:szCs w:val="22"/>
        </w:rPr>
        <w:t>s</w:t>
      </w:r>
      <w:r w:rsidR="008D17FF" w:rsidRPr="00837C8C">
        <w:rPr>
          <w:rFonts w:ascii="Arial" w:hAnsi="Arial" w:cs="Arial"/>
          <w:sz w:val="22"/>
          <w:szCs w:val="22"/>
        </w:rPr>
        <w:t xml:space="preserve"> and </w:t>
      </w:r>
      <w:r w:rsidR="00562366" w:rsidRPr="00837C8C">
        <w:rPr>
          <w:rFonts w:ascii="Arial" w:hAnsi="Arial" w:cs="Arial"/>
          <w:sz w:val="22"/>
          <w:szCs w:val="22"/>
        </w:rPr>
        <w:t xml:space="preserve">to </w:t>
      </w:r>
      <w:r w:rsidR="008D17FF" w:rsidRPr="00837C8C">
        <w:rPr>
          <w:rFonts w:ascii="Arial" w:hAnsi="Arial" w:cs="Arial"/>
          <w:sz w:val="22"/>
          <w:szCs w:val="22"/>
        </w:rPr>
        <w:t xml:space="preserve">remove </w:t>
      </w:r>
      <w:r w:rsidR="004E50F4" w:rsidRPr="00837C8C">
        <w:rPr>
          <w:rFonts w:ascii="Arial" w:hAnsi="Arial" w:cs="Arial"/>
          <w:sz w:val="22"/>
          <w:szCs w:val="22"/>
        </w:rPr>
        <w:t>contaminants</w:t>
      </w:r>
      <w:r w:rsidR="008D17FF" w:rsidRPr="00837C8C">
        <w:rPr>
          <w:rFonts w:ascii="Arial" w:hAnsi="Arial" w:cs="Arial"/>
          <w:sz w:val="22"/>
          <w:szCs w:val="22"/>
        </w:rPr>
        <w:t xml:space="preserve"> </w:t>
      </w:r>
      <w:r w:rsidR="000A66FA" w:rsidRPr="00837C8C">
        <w:rPr>
          <w:rFonts w:ascii="Arial" w:hAnsi="Arial" w:cs="Arial"/>
          <w:sz w:val="22"/>
          <w:szCs w:val="22"/>
        </w:rPr>
        <w:t xml:space="preserve">that </w:t>
      </w:r>
      <w:r w:rsidR="00562366" w:rsidRPr="00837C8C">
        <w:rPr>
          <w:rFonts w:ascii="Arial" w:hAnsi="Arial" w:cs="Arial"/>
          <w:sz w:val="22"/>
          <w:szCs w:val="22"/>
        </w:rPr>
        <w:t xml:space="preserve">may </w:t>
      </w:r>
      <w:r w:rsidR="008D17FF" w:rsidRPr="00837C8C">
        <w:rPr>
          <w:rFonts w:ascii="Arial" w:hAnsi="Arial" w:cs="Arial"/>
          <w:sz w:val="22"/>
          <w:szCs w:val="22"/>
        </w:rPr>
        <w:t>affect</w:t>
      </w:r>
      <w:r w:rsidR="00562366" w:rsidRPr="00837C8C">
        <w:rPr>
          <w:rFonts w:ascii="Arial" w:hAnsi="Arial" w:cs="Arial"/>
          <w:sz w:val="22"/>
          <w:szCs w:val="22"/>
        </w:rPr>
        <w:t xml:space="preserve"> the subsequent</w:t>
      </w:r>
      <w:r w:rsidR="008D17FF" w:rsidRPr="00837C8C">
        <w:rPr>
          <w:rFonts w:ascii="Arial" w:hAnsi="Arial" w:cs="Arial"/>
          <w:sz w:val="22"/>
          <w:szCs w:val="22"/>
        </w:rPr>
        <w:t xml:space="preserve"> LC</w:t>
      </w:r>
      <w:r w:rsidR="00562366" w:rsidRPr="00837C8C">
        <w:rPr>
          <w:rFonts w:ascii="Arial" w:hAnsi="Arial" w:cs="Arial"/>
          <w:sz w:val="22"/>
          <w:szCs w:val="22"/>
        </w:rPr>
        <w:t>-</w:t>
      </w:r>
      <w:r w:rsidR="008D17FF" w:rsidRPr="00837C8C">
        <w:rPr>
          <w:rFonts w:ascii="Arial" w:hAnsi="Arial" w:cs="Arial"/>
          <w:sz w:val="22"/>
          <w:szCs w:val="22"/>
        </w:rPr>
        <w:t>MS</w:t>
      </w:r>
      <w:r w:rsidR="00562366" w:rsidRPr="00837C8C">
        <w:rPr>
          <w:rFonts w:ascii="Arial" w:hAnsi="Arial" w:cs="Arial"/>
          <w:sz w:val="22"/>
          <w:szCs w:val="22"/>
        </w:rPr>
        <w:t>/</w:t>
      </w:r>
      <w:r w:rsidR="008D17FF" w:rsidRPr="00837C8C">
        <w:rPr>
          <w:rFonts w:ascii="Arial" w:hAnsi="Arial" w:cs="Arial"/>
          <w:sz w:val="22"/>
          <w:szCs w:val="22"/>
        </w:rPr>
        <w:t>MS analysis. For example, we use</w:t>
      </w:r>
      <w:r w:rsidR="001A48B1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NuPAGE® Bis-Tris Gel 1.5 mm 10 Well</w:t>
      </w:r>
      <w:r w:rsidR="008D17FF" w:rsidRPr="00837C8C">
        <w:rPr>
          <w:rFonts w:ascii="Arial" w:hAnsi="Arial" w:cs="Arial"/>
          <w:sz w:val="22"/>
          <w:szCs w:val="22"/>
        </w:rPr>
        <w:t>, NuPAGE® MOPS SDS Running Buffer and NuPAGE® Antioxidant</w:t>
      </w:r>
      <w:r w:rsidR="00FD4A35" w:rsidRPr="00837C8C">
        <w:rPr>
          <w:rFonts w:ascii="Arial" w:hAnsi="Arial" w:cs="Arial"/>
          <w:sz w:val="22"/>
          <w:szCs w:val="22"/>
        </w:rPr>
        <w:t xml:space="preserve"> </w:t>
      </w:r>
      <w:r w:rsidR="006B4177" w:rsidRPr="00837C8C">
        <w:rPr>
          <w:rFonts w:ascii="Arial" w:hAnsi="Arial" w:cs="Arial"/>
          <w:bCs/>
          <w:sz w:val="22"/>
          <w:szCs w:val="22"/>
        </w:rPr>
        <w:t>(</w:t>
      </w:r>
      <w:r w:rsidR="006B4177" w:rsidRPr="00837C8C">
        <w:rPr>
          <w:rFonts w:ascii="Arial" w:hAnsi="Arial" w:cs="Arial"/>
          <w:bCs/>
          <w:i/>
          <w:sz w:val="22"/>
          <w:szCs w:val="22"/>
        </w:rPr>
        <w:t>see</w:t>
      </w:r>
      <w:r w:rsidR="006B4177" w:rsidRPr="00837C8C">
        <w:rPr>
          <w:rFonts w:ascii="Arial" w:hAnsi="Arial" w:cs="Arial"/>
          <w:bCs/>
          <w:sz w:val="22"/>
          <w:szCs w:val="22"/>
        </w:rPr>
        <w:t xml:space="preserve"> Note 11)</w:t>
      </w:r>
      <w:r w:rsidR="008D17FF" w:rsidRPr="00837C8C">
        <w:rPr>
          <w:rFonts w:ascii="Arial" w:hAnsi="Arial" w:cs="Arial"/>
          <w:sz w:val="22"/>
          <w:szCs w:val="22"/>
        </w:rPr>
        <w:t xml:space="preserve">. </w:t>
      </w:r>
    </w:p>
    <w:p w14:paraId="0F37C431" w14:textId="77777777" w:rsidR="00301630" w:rsidRPr="00837C8C" w:rsidRDefault="008D17FF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lastRenderedPageBreak/>
        <w:t>Run at 200</w:t>
      </w:r>
      <w:r w:rsidR="006033F4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V for 50 min. If you apply </w:t>
      </w:r>
      <w:r w:rsidR="004E50F4" w:rsidRPr="00837C8C">
        <w:rPr>
          <w:rFonts w:ascii="Arial" w:hAnsi="Arial" w:cs="Arial"/>
          <w:sz w:val="22"/>
          <w:szCs w:val="22"/>
        </w:rPr>
        <w:t>large volume</w:t>
      </w:r>
      <w:r w:rsidRPr="00837C8C">
        <w:rPr>
          <w:rFonts w:ascii="Arial" w:hAnsi="Arial" w:cs="Arial"/>
          <w:sz w:val="22"/>
          <w:szCs w:val="22"/>
        </w:rPr>
        <w:t xml:space="preserve"> of sample, it is better to run at lower voltage (100 V) </w:t>
      </w:r>
      <w:r w:rsidR="001A48B1" w:rsidRPr="00837C8C">
        <w:rPr>
          <w:rFonts w:ascii="Arial" w:hAnsi="Arial" w:cs="Arial"/>
          <w:bCs/>
          <w:sz w:val="22"/>
          <w:szCs w:val="22"/>
        </w:rPr>
        <w:t>(</w:t>
      </w:r>
      <w:r w:rsidR="001A48B1" w:rsidRPr="00837C8C">
        <w:rPr>
          <w:rFonts w:ascii="Arial" w:hAnsi="Arial" w:cs="Arial"/>
          <w:bCs/>
          <w:i/>
          <w:sz w:val="22"/>
          <w:szCs w:val="22"/>
        </w:rPr>
        <w:t>see</w:t>
      </w:r>
      <w:r w:rsidR="001A48B1" w:rsidRPr="00837C8C">
        <w:rPr>
          <w:rFonts w:ascii="Arial" w:hAnsi="Arial" w:cs="Arial"/>
          <w:bCs/>
          <w:sz w:val="22"/>
          <w:szCs w:val="22"/>
        </w:rPr>
        <w:t xml:space="preserve"> Note 11)</w:t>
      </w:r>
      <w:r w:rsidR="001A48B1" w:rsidRPr="00837C8C">
        <w:rPr>
          <w:rFonts w:ascii="Arial" w:hAnsi="Arial" w:cs="Arial"/>
          <w:sz w:val="22"/>
          <w:szCs w:val="22"/>
        </w:rPr>
        <w:t>.</w:t>
      </w:r>
    </w:p>
    <w:p w14:paraId="696E39F4" w14:textId="77777777" w:rsidR="00301630" w:rsidRPr="00837C8C" w:rsidRDefault="007D7887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Take the gel and </w:t>
      </w:r>
      <w:r w:rsidR="00570ADB" w:rsidRPr="00837C8C">
        <w:rPr>
          <w:rFonts w:ascii="Arial" w:hAnsi="Arial" w:cs="Arial"/>
          <w:sz w:val="22"/>
          <w:szCs w:val="22"/>
        </w:rPr>
        <w:t>place it</w:t>
      </w:r>
      <w:r w:rsidRPr="00837C8C">
        <w:rPr>
          <w:rFonts w:ascii="Arial" w:hAnsi="Arial" w:cs="Arial"/>
          <w:sz w:val="22"/>
          <w:szCs w:val="22"/>
        </w:rPr>
        <w:t xml:space="preserve"> in a </w:t>
      </w:r>
      <w:r w:rsidR="00E02BB7" w:rsidRPr="00837C8C">
        <w:rPr>
          <w:rFonts w:ascii="Arial" w:hAnsi="Arial" w:cs="Arial"/>
          <w:sz w:val="22"/>
          <w:szCs w:val="22"/>
        </w:rPr>
        <w:t xml:space="preserve">new </w:t>
      </w:r>
      <w:r w:rsidRPr="00837C8C">
        <w:rPr>
          <w:rFonts w:ascii="Arial" w:hAnsi="Arial" w:cs="Arial"/>
          <w:sz w:val="22"/>
          <w:szCs w:val="22"/>
        </w:rPr>
        <w:t xml:space="preserve">plastic case. </w:t>
      </w:r>
    </w:p>
    <w:p w14:paraId="44B241A6" w14:textId="77777777" w:rsidR="00301630" w:rsidRPr="00837C8C" w:rsidRDefault="001A48B1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Wash the gel with ultrapure water 3</w:t>
      </w:r>
      <w:r w:rsidR="007D7887" w:rsidRPr="00837C8C">
        <w:rPr>
          <w:rFonts w:ascii="Arial" w:hAnsi="Arial" w:cs="Arial"/>
          <w:sz w:val="22"/>
          <w:szCs w:val="22"/>
        </w:rPr>
        <w:t>-5</w:t>
      </w:r>
      <w:r w:rsidRPr="00837C8C">
        <w:rPr>
          <w:rFonts w:ascii="Arial" w:hAnsi="Arial" w:cs="Arial"/>
          <w:sz w:val="22"/>
          <w:szCs w:val="22"/>
        </w:rPr>
        <w:t xml:space="preserve"> times </w:t>
      </w:r>
      <w:r w:rsidR="00531991" w:rsidRPr="00837C8C">
        <w:rPr>
          <w:rFonts w:ascii="Arial" w:hAnsi="Arial" w:cs="Arial"/>
          <w:sz w:val="22"/>
          <w:szCs w:val="22"/>
        </w:rPr>
        <w:t xml:space="preserve">for 10 min </w:t>
      </w:r>
      <w:r w:rsidRPr="00837C8C">
        <w:rPr>
          <w:rFonts w:ascii="Arial" w:hAnsi="Arial" w:cs="Arial"/>
          <w:sz w:val="22"/>
          <w:szCs w:val="22"/>
        </w:rPr>
        <w:t>to remove SDS from the gel.</w:t>
      </w:r>
    </w:p>
    <w:p w14:paraId="058D4863" w14:textId="77777777" w:rsidR="00301630" w:rsidRPr="00837C8C" w:rsidRDefault="00405E97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S</w:t>
      </w:r>
      <w:r w:rsidR="00301630" w:rsidRPr="00837C8C">
        <w:rPr>
          <w:rFonts w:ascii="Arial" w:hAnsi="Arial" w:cs="Arial"/>
          <w:sz w:val="22"/>
          <w:szCs w:val="22"/>
        </w:rPr>
        <w:t>tain the gel with SimplyBlue</w:t>
      </w:r>
      <w:r w:rsidR="002B4480" w:rsidRPr="00837C8C">
        <w:rPr>
          <w:rFonts w:ascii="Arial" w:hAnsi="Arial" w:cs="Arial"/>
          <w:sz w:val="22"/>
          <w:szCs w:val="22"/>
          <w:vertAlign w:val="superscript"/>
        </w:rPr>
        <w:t>TM</w:t>
      </w:r>
      <w:r w:rsidR="00F274E8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>SafeStain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1A48B1" w:rsidRPr="00837C8C">
        <w:rPr>
          <w:rFonts w:ascii="Arial" w:hAnsi="Arial" w:cs="Arial"/>
          <w:sz w:val="22"/>
          <w:szCs w:val="22"/>
        </w:rPr>
        <w:t xml:space="preserve">from Life </w:t>
      </w:r>
      <w:r w:rsidR="006F1ECC" w:rsidRPr="00837C8C">
        <w:rPr>
          <w:rFonts w:ascii="Arial" w:hAnsi="Arial" w:cs="Arial"/>
          <w:sz w:val="22"/>
          <w:szCs w:val="22"/>
        </w:rPr>
        <w:t>technologies</w:t>
      </w:r>
      <w:r w:rsidR="001A48B1" w:rsidRPr="00837C8C">
        <w:rPr>
          <w:rFonts w:ascii="Arial" w:hAnsi="Arial" w:cs="Arial"/>
          <w:sz w:val="22"/>
          <w:szCs w:val="22"/>
        </w:rPr>
        <w:t xml:space="preserve">. </w:t>
      </w:r>
    </w:p>
    <w:p w14:paraId="181EB198" w14:textId="4F1A12DA" w:rsidR="00301630" w:rsidRPr="00837C8C" w:rsidRDefault="008D17FF" w:rsidP="0003656E">
      <w:pPr>
        <w:numPr>
          <w:ilvl w:val="0"/>
          <w:numId w:val="3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Cut bands of interest for LC</w:t>
      </w:r>
      <w:r w:rsidR="003D7799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MS</w:t>
      </w:r>
      <w:r w:rsidR="003D7799" w:rsidRPr="00837C8C">
        <w:rPr>
          <w:rFonts w:ascii="Arial" w:hAnsi="Arial" w:cs="Arial"/>
          <w:sz w:val="22"/>
          <w:szCs w:val="22"/>
        </w:rPr>
        <w:t>/</w:t>
      </w:r>
      <w:r w:rsidRPr="00837C8C">
        <w:rPr>
          <w:rFonts w:ascii="Arial" w:hAnsi="Arial" w:cs="Arial"/>
          <w:sz w:val="22"/>
          <w:szCs w:val="22"/>
        </w:rPr>
        <w:t xml:space="preserve">MS analysis or cut the whole </w:t>
      </w:r>
      <w:r w:rsidR="004E50F4" w:rsidRPr="00837C8C">
        <w:rPr>
          <w:rFonts w:ascii="Arial" w:hAnsi="Arial" w:cs="Arial"/>
          <w:sz w:val="22"/>
          <w:szCs w:val="22"/>
        </w:rPr>
        <w:t>lane</w:t>
      </w:r>
      <w:r w:rsidRPr="00837C8C">
        <w:rPr>
          <w:rFonts w:ascii="Arial" w:hAnsi="Arial" w:cs="Arial"/>
          <w:sz w:val="22"/>
          <w:szCs w:val="22"/>
        </w:rPr>
        <w:t xml:space="preserve"> into several pieces and </w:t>
      </w:r>
      <w:r w:rsidR="004E50F4" w:rsidRPr="00837C8C">
        <w:rPr>
          <w:rFonts w:ascii="Arial" w:hAnsi="Arial" w:cs="Arial"/>
          <w:sz w:val="22"/>
          <w:szCs w:val="22"/>
        </w:rPr>
        <w:t>proceed</w:t>
      </w:r>
      <w:r w:rsidRPr="00837C8C">
        <w:rPr>
          <w:rFonts w:ascii="Arial" w:hAnsi="Arial" w:cs="Arial"/>
          <w:sz w:val="22"/>
          <w:szCs w:val="22"/>
        </w:rPr>
        <w:t xml:space="preserve"> to </w:t>
      </w:r>
      <w:r w:rsidR="004E50F4" w:rsidRPr="00837C8C">
        <w:rPr>
          <w:rFonts w:ascii="Arial" w:hAnsi="Arial" w:cs="Arial"/>
          <w:sz w:val="22"/>
          <w:szCs w:val="22"/>
        </w:rPr>
        <w:t>tripsin</w:t>
      </w:r>
      <w:r w:rsidRPr="00837C8C">
        <w:rPr>
          <w:rFonts w:ascii="Arial" w:hAnsi="Arial" w:cs="Arial"/>
          <w:sz w:val="22"/>
          <w:szCs w:val="22"/>
        </w:rPr>
        <w:t xml:space="preserve"> digestion and LC</w:t>
      </w:r>
      <w:r w:rsidR="003D7799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MS</w:t>
      </w:r>
      <w:r w:rsidR="003D7799" w:rsidRPr="00837C8C">
        <w:rPr>
          <w:rFonts w:ascii="Arial" w:hAnsi="Arial" w:cs="Arial"/>
          <w:sz w:val="22"/>
          <w:szCs w:val="22"/>
        </w:rPr>
        <w:t>/</w:t>
      </w:r>
      <w:r w:rsidRPr="00837C8C">
        <w:rPr>
          <w:rFonts w:ascii="Arial" w:hAnsi="Arial" w:cs="Arial"/>
          <w:sz w:val="22"/>
          <w:szCs w:val="22"/>
        </w:rPr>
        <w:t>MS analysis.</w:t>
      </w:r>
    </w:p>
    <w:p w14:paraId="6C8FCD7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3CA1F60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</w:rPr>
      </w:pPr>
      <w:r w:rsidRPr="00837C8C">
        <w:rPr>
          <w:rFonts w:ascii="Arial" w:hAnsi="Arial" w:cs="Arial"/>
          <w:b/>
        </w:rPr>
        <w:t>4. Notes</w:t>
      </w:r>
    </w:p>
    <w:p w14:paraId="5C229B49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AC3190" w14:textId="297CDCF2" w:rsidR="00301630" w:rsidRPr="00837C8C" w:rsidRDefault="00301630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If you want to identify phosphorylation sites or if you think the phosphorylation </w:t>
      </w:r>
      <w:r w:rsidR="00FF4441" w:rsidRPr="00837C8C">
        <w:rPr>
          <w:rFonts w:ascii="Arial" w:hAnsi="Arial" w:cs="Arial"/>
          <w:sz w:val="22"/>
          <w:szCs w:val="22"/>
        </w:rPr>
        <w:t xml:space="preserve">state </w:t>
      </w:r>
      <w:r w:rsidRPr="00837C8C">
        <w:rPr>
          <w:rFonts w:ascii="Arial" w:hAnsi="Arial" w:cs="Arial"/>
          <w:sz w:val="22"/>
          <w:szCs w:val="22"/>
        </w:rPr>
        <w:t xml:space="preserve">is important for the </w:t>
      </w:r>
      <w:r w:rsidR="00FF4441" w:rsidRPr="00837C8C">
        <w:rPr>
          <w:rFonts w:ascii="Arial" w:hAnsi="Arial" w:cs="Arial"/>
          <w:sz w:val="22"/>
          <w:szCs w:val="22"/>
        </w:rPr>
        <w:t xml:space="preserve">interactions of associated </w:t>
      </w:r>
      <w:r w:rsidRPr="00837C8C">
        <w:rPr>
          <w:rFonts w:ascii="Arial" w:hAnsi="Arial" w:cs="Arial"/>
          <w:sz w:val="22"/>
          <w:szCs w:val="22"/>
        </w:rPr>
        <w:t>protein to RLKs, add protein phosphatase inhibitor cocktails and EDTA in the extraction buffer. EDTA chelates Zn</w:t>
      </w:r>
      <w:r w:rsidRPr="00837C8C">
        <w:rPr>
          <w:rFonts w:ascii="Arial" w:hAnsi="Arial" w:cs="Arial"/>
          <w:sz w:val="22"/>
          <w:szCs w:val="22"/>
          <w:vertAlign w:val="superscript"/>
        </w:rPr>
        <w:t>2+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DE1273" w:rsidRPr="00837C8C">
        <w:rPr>
          <w:rFonts w:ascii="Arial" w:hAnsi="Arial" w:cs="Arial"/>
          <w:sz w:val="22"/>
          <w:szCs w:val="22"/>
        </w:rPr>
        <w:t>causing the inactivation of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DE1273" w:rsidRPr="00837C8C">
        <w:rPr>
          <w:rFonts w:ascii="Arial" w:hAnsi="Arial" w:cs="Arial"/>
          <w:sz w:val="22"/>
          <w:szCs w:val="22"/>
        </w:rPr>
        <w:t>Zn</w:t>
      </w:r>
      <w:r w:rsidR="00DE1273" w:rsidRPr="00837C8C">
        <w:rPr>
          <w:rFonts w:ascii="Arial" w:hAnsi="Arial" w:cs="Arial"/>
          <w:sz w:val="22"/>
          <w:szCs w:val="22"/>
          <w:vertAlign w:val="superscript"/>
        </w:rPr>
        <w:t>2+</w:t>
      </w:r>
      <w:r w:rsidR="00DE1273" w:rsidRPr="00837C8C">
        <w:rPr>
          <w:rFonts w:ascii="Arial" w:hAnsi="Arial" w:cs="Arial"/>
          <w:sz w:val="22"/>
          <w:szCs w:val="22"/>
        </w:rPr>
        <w:t xml:space="preserve">–dependent </w:t>
      </w:r>
      <w:r w:rsidRPr="00837C8C">
        <w:rPr>
          <w:rFonts w:ascii="Arial" w:hAnsi="Arial" w:cs="Arial"/>
          <w:sz w:val="22"/>
          <w:szCs w:val="22"/>
        </w:rPr>
        <w:t>metalloproteases</w:t>
      </w:r>
      <w:r w:rsidR="00DE1273" w:rsidRPr="00837C8C">
        <w:rPr>
          <w:rFonts w:ascii="Arial" w:hAnsi="Arial" w:cs="Arial"/>
          <w:sz w:val="22"/>
          <w:szCs w:val="22"/>
        </w:rPr>
        <w:t>.</w:t>
      </w:r>
      <w:r w:rsidRPr="00837C8C">
        <w:rPr>
          <w:rFonts w:ascii="Arial" w:hAnsi="Arial" w:cs="Arial"/>
          <w:sz w:val="22"/>
          <w:szCs w:val="22"/>
        </w:rPr>
        <w:t xml:space="preserve"> However, some protein</w:t>
      </w:r>
      <w:r w:rsidR="003658F7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require cations to </w:t>
      </w:r>
      <w:r w:rsidR="003658F7" w:rsidRPr="00837C8C">
        <w:rPr>
          <w:rFonts w:ascii="Arial" w:hAnsi="Arial" w:cs="Arial"/>
          <w:sz w:val="22"/>
          <w:szCs w:val="22"/>
        </w:rPr>
        <w:t xml:space="preserve">achieve their </w:t>
      </w:r>
      <w:r w:rsidRPr="00837C8C">
        <w:rPr>
          <w:rFonts w:ascii="Arial" w:hAnsi="Arial" w:cs="Arial"/>
          <w:sz w:val="22"/>
          <w:szCs w:val="22"/>
        </w:rPr>
        <w:t xml:space="preserve">proper structure and their interactions </w:t>
      </w:r>
      <w:r w:rsidR="006F1ECC" w:rsidRPr="00837C8C">
        <w:rPr>
          <w:rFonts w:ascii="Arial" w:hAnsi="Arial" w:cs="Arial"/>
          <w:sz w:val="22"/>
          <w:szCs w:val="22"/>
        </w:rPr>
        <w:t>with</w:t>
      </w:r>
      <w:r w:rsidRPr="00837C8C">
        <w:rPr>
          <w:rFonts w:ascii="Arial" w:hAnsi="Arial" w:cs="Arial"/>
          <w:sz w:val="22"/>
          <w:szCs w:val="22"/>
        </w:rPr>
        <w:t xml:space="preserve"> binding partner</w:t>
      </w:r>
      <w:r w:rsidR="003658F7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>. EDTA also inhibits protein phosphatase 2C by chelating Mg</w:t>
      </w:r>
      <w:r w:rsidRPr="00837C8C">
        <w:rPr>
          <w:rFonts w:ascii="Arial" w:hAnsi="Arial" w:cs="Arial"/>
          <w:sz w:val="22"/>
          <w:szCs w:val="22"/>
          <w:vertAlign w:val="superscript"/>
        </w:rPr>
        <w:t>2+</w:t>
      </w:r>
      <w:r w:rsidRPr="00837C8C">
        <w:rPr>
          <w:rFonts w:ascii="Arial" w:hAnsi="Arial" w:cs="Arial"/>
          <w:sz w:val="22"/>
          <w:szCs w:val="22"/>
        </w:rPr>
        <w:t xml:space="preserve"> and Mn</w:t>
      </w:r>
      <w:r w:rsidRPr="00837C8C">
        <w:rPr>
          <w:rFonts w:ascii="Arial" w:hAnsi="Arial" w:cs="Arial"/>
          <w:sz w:val="22"/>
          <w:szCs w:val="22"/>
          <w:vertAlign w:val="superscript"/>
        </w:rPr>
        <w:t>2+</w:t>
      </w:r>
      <w:r w:rsidRPr="00837C8C">
        <w:rPr>
          <w:rFonts w:ascii="Arial" w:hAnsi="Arial" w:cs="Arial"/>
          <w:sz w:val="22"/>
          <w:szCs w:val="22"/>
        </w:rPr>
        <w:t>. Thus, for identification of phospho</w:t>
      </w:r>
      <w:r w:rsidR="00224221" w:rsidRPr="00837C8C">
        <w:rPr>
          <w:rFonts w:ascii="Arial" w:hAnsi="Arial" w:cs="Arial"/>
          <w:sz w:val="22"/>
          <w:szCs w:val="22"/>
        </w:rPr>
        <w:t xml:space="preserve">rylation </w:t>
      </w:r>
      <w:r w:rsidRPr="00837C8C">
        <w:rPr>
          <w:rFonts w:ascii="Arial" w:hAnsi="Arial" w:cs="Arial"/>
          <w:sz w:val="22"/>
          <w:szCs w:val="22"/>
        </w:rPr>
        <w:t>sites, add</w:t>
      </w:r>
      <w:r w:rsidR="005E0C26" w:rsidRPr="00837C8C">
        <w:rPr>
          <w:rFonts w:ascii="Arial" w:hAnsi="Arial" w:cs="Arial"/>
          <w:sz w:val="22"/>
          <w:szCs w:val="22"/>
        </w:rPr>
        <w:t>ing</w:t>
      </w:r>
      <w:r w:rsidRPr="00837C8C">
        <w:rPr>
          <w:rFonts w:ascii="Arial" w:hAnsi="Arial" w:cs="Arial"/>
          <w:sz w:val="22"/>
          <w:szCs w:val="22"/>
        </w:rPr>
        <w:t xml:space="preserve"> EDTA and protein phosphatase inhibitor cocktails</w:t>
      </w:r>
      <w:r w:rsidR="005E0C26" w:rsidRPr="00837C8C">
        <w:rPr>
          <w:rFonts w:ascii="Arial" w:hAnsi="Arial" w:cs="Arial"/>
          <w:sz w:val="22"/>
          <w:szCs w:val="22"/>
        </w:rPr>
        <w:t xml:space="preserve"> is required</w:t>
      </w:r>
      <w:r w:rsidRPr="00837C8C">
        <w:rPr>
          <w:rFonts w:ascii="Arial" w:hAnsi="Arial" w:cs="Arial"/>
          <w:sz w:val="22"/>
          <w:szCs w:val="22"/>
        </w:rPr>
        <w:t>. However,</w:t>
      </w:r>
      <w:r w:rsidR="000E2C57" w:rsidRPr="00837C8C">
        <w:rPr>
          <w:rFonts w:ascii="Arial" w:hAnsi="Arial" w:cs="Arial"/>
          <w:sz w:val="22"/>
          <w:szCs w:val="22"/>
        </w:rPr>
        <w:t xml:space="preserve"> for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0E2C57" w:rsidRPr="00837C8C">
        <w:rPr>
          <w:rFonts w:ascii="Arial" w:hAnsi="Arial" w:cs="Arial"/>
          <w:sz w:val="22"/>
          <w:szCs w:val="22"/>
        </w:rPr>
        <w:t>Ca</w:t>
      </w:r>
      <w:r w:rsidR="000E2C57" w:rsidRPr="00837C8C">
        <w:rPr>
          <w:rFonts w:ascii="Arial" w:hAnsi="Arial" w:cs="Arial"/>
          <w:sz w:val="22"/>
          <w:szCs w:val="22"/>
          <w:vertAlign w:val="superscript"/>
        </w:rPr>
        <w:t>2+</w:t>
      </w:r>
      <w:r w:rsidR="000E2C57" w:rsidRPr="00837C8C">
        <w:rPr>
          <w:rFonts w:ascii="Arial" w:hAnsi="Arial" w:cs="Arial"/>
          <w:sz w:val="22"/>
          <w:szCs w:val="22"/>
        </w:rPr>
        <w:t xml:space="preserve">-dependent </w:t>
      </w:r>
      <w:r w:rsidRPr="00837C8C">
        <w:rPr>
          <w:rFonts w:ascii="Arial" w:hAnsi="Arial" w:cs="Arial"/>
          <w:sz w:val="22"/>
          <w:szCs w:val="22"/>
        </w:rPr>
        <w:t>kinase</w:t>
      </w:r>
      <w:r w:rsidR="000E2C57" w:rsidRPr="00837C8C">
        <w:rPr>
          <w:rFonts w:ascii="Arial" w:hAnsi="Arial" w:cs="Arial"/>
          <w:sz w:val="22"/>
          <w:szCs w:val="22"/>
        </w:rPr>
        <w:t>s</w:t>
      </w:r>
      <w:r w:rsidR="00FD4A35" w:rsidRPr="00837C8C">
        <w:rPr>
          <w:rFonts w:ascii="Arial" w:hAnsi="Arial" w:cs="Arial"/>
          <w:sz w:val="22"/>
          <w:szCs w:val="22"/>
        </w:rPr>
        <w:t>,</w:t>
      </w:r>
      <w:r w:rsidR="000E2C57" w:rsidRPr="00837C8C">
        <w:rPr>
          <w:rFonts w:ascii="Arial" w:hAnsi="Arial" w:cs="Arial"/>
          <w:sz w:val="22"/>
          <w:szCs w:val="22"/>
        </w:rPr>
        <w:t xml:space="preserve"> do not add EDTA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0E2C57" w:rsidRPr="00837C8C">
        <w:rPr>
          <w:rFonts w:ascii="Arial" w:hAnsi="Arial" w:cs="Arial"/>
          <w:sz w:val="22"/>
          <w:szCs w:val="22"/>
        </w:rPr>
        <w:t>if you</w:t>
      </w:r>
      <w:r w:rsidRPr="00837C8C">
        <w:rPr>
          <w:rFonts w:ascii="Arial" w:hAnsi="Arial" w:cs="Arial"/>
          <w:sz w:val="22"/>
          <w:szCs w:val="22"/>
        </w:rPr>
        <w:t xml:space="preserve"> want to </w:t>
      </w:r>
      <w:r w:rsidR="000A5290" w:rsidRPr="00837C8C">
        <w:rPr>
          <w:rFonts w:ascii="Arial" w:hAnsi="Arial" w:cs="Arial"/>
          <w:sz w:val="22"/>
          <w:szCs w:val="22"/>
        </w:rPr>
        <w:t>maintain</w:t>
      </w:r>
      <w:r w:rsidR="00A52265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the activity. Higher detergent concentration</w:t>
      </w:r>
      <w:r w:rsidR="00B57F90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B57F90" w:rsidRPr="00837C8C">
        <w:rPr>
          <w:rFonts w:ascii="Arial" w:hAnsi="Arial" w:cs="Arial"/>
          <w:sz w:val="22"/>
          <w:szCs w:val="22"/>
        </w:rPr>
        <w:t xml:space="preserve">may </w:t>
      </w:r>
      <w:r w:rsidR="00A52265" w:rsidRPr="00837C8C">
        <w:rPr>
          <w:rFonts w:ascii="Arial" w:hAnsi="Arial" w:cs="Arial"/>
          <w:sz w:val="22"/>
          <w:szCs w:val="22"/>
        </w:rPr>
        <w:t xml:space="preserve">favour </w:t>
      </w:r>
      <w:r w:rsidR="00B57F90" w:rsidRPr="00837C8C">
        <w:rPr>
          <w:rFonts w:ascii="Arial" w:hAnsi="Arial" w:cs="Arial"/>
          <w:sz w:val="22"/>
          <w:szCs w:val="22"/>
        </w:rPr>
        <w:t>the</w:t>
      </w:r>
      <w:r w:rsidRPr="00837C8C">
        <w:rPr>
          <w:rFonts w:ascii="Arial" w:hAnsi="Arial" w:cs="Arial"/>
          <w:sz w:val="22"/>
          <w:szCs w:val="22"/>
        </w:rPr>
        <w:t xml:space="preserve"> solubiliz</w:t>
      </w:r>
      <w:r w:rsidR="00B57F90" w:rsidRPr="00837C8C">
        <w:rPr>
          <w:rFonts w:ascii="Arial" w:hAnsi="Arial" w:cs="Arial"/>
          <w:sz w:val="22"/>
          <w:szCs w:val="22"/>
        </w:rPr>
        <w:t>ation of</w:t>
      </w:r>
      <w:r w:rsidRPr="00837C8C">
        <w:rPr>
          <w:rFonts w:ascii="Arial" w:hAnsi="Arial" w:cs="Arial"/>
          <w:sz w:val="22"/>
          <w:szCs w:val="22"/>
        </w:rPr>
        <w:t xml:space="preserve"> plasma</w:t>
      </w:r>
      <w:r w:rsidR="00B57F90" w:rsidRPr="00837C8C">
        <w:rPr>
          <w:rFonts w:ascii="Arial" w:hAnsi="Arial" w:cs="Arial"/>
          <w:sz w:val="22"/>
          <w:szCs w:val="22"/>
        </w:rPr>
        <w:t xml:space="preserve"> </w:t>
      </w:r>
      <w:r w:rsidR="006F1ECC" w:rsidRPr="00837C8C">
        <w:rPr>
          <w:rFonts w:ascii="Arial" w:hAnsi="Arial" w:cs="Arial"/>
          <w:sz w:val="22"/>
          <w:szCs w:val="22"/>
        </w:rPr>
        <w:t>membrane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6F1ECC" w:rsidRPr="00837C8C">
        <w:rPr>
          <w:rFonts w:ascii="Arial" w:hAnsi="Arial" w:cs="Arial"/>
          <w:sz w:val="22"/>
          <w:szCs w:val="22"/>
        </w:rPr>
        <w:t>proteins, but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B57F90" w:rsidRPr="00837C8C">
        <w:rPr>
          <w:rFonts w:ascii="Arial" w:hAnsi="Arial" w:cs="Arial"/>
          <w:sz w:val="22"/>
          <w:szCs w:val="22"/>
        </w:rPr>
        <w:t xml:space="preserve">generates </w:t>
      </w:r>
      <w:r w:rsidRPr="00837C8C">
        <w:rPr>
          <w:rFonts w:ascii="Arial" w:hAnsi="Arial" w:cs="Arial"/>
          <w:sz w:val="22"/>
          <w:szCs w:val="22"/>
        </w:rPr>
        <w:t>more stringen</w:t>
      </w:r>
      <w:r w:rsidR="00B57F90" w:rsidRPr="00837C8C">
        <w:rPr>
          <w:rFonts w:ascii="Arial" w:hAnsi="Arial" w:cs="Arial"/>
          <w:sz w:val="22"/>
          <w:szCs w:val="22"/>
        </w:rPr>
        <w:t>cy,</w:t>
      </w:r>
      <w:r w:rsidRPr="00837C8C">
        <w:rPr>
          <w:rFonts w:ascii="Arial" w:hAnsi="Arial" w:cs="Arial"/>
          <w:sz w:val="22"/>
          <w:szCs w:val="22"/>
        </w:rPr>
        <w:t xml:space="preserve"> and</w:t>
      </w:r>
      <w:r w:rsidR="00B57F90" w:rsidRPr="00837C8C">
        <w:rPr>
          <w:rFonts w:ascii="Arial" w:hAnsi="Arial" w:cs="Arial"/>
          <w:sz w:val="22"/>
          <w:szCs w:val="22"/>
        </w:rPr>
        <w:t xml:space="preserve"> may</w:t>
      </w:r>
      <w:r w:rsidRPr="00837C8C">
        <w:rPr>
          <w:rFonts w:ascii="Arial" w:hAnsi="Arial" w:cs="Arial"/>
          <w:sz w:val="22"/>
          <w:szCs w:val="22"/>
        </w:rPr>
        <w:t xml:space="preserve"> weaken the</w:t>
      </w:r>
      <w:r w:rsidR="00B57F90" w:rsidRPr="00837C8C">
        <w:rPr>
          <w:rFonts w:ascii="Arial" w:hAnsi="Arial" w:cs="Arial"/>
          <w:sz w:val="22"/>
          <w:szCs w:val="22"/>
        </w:rPr>
        <w:t xml:space="preserve"> detection of</w:t>
      </w:r>
      <w:r w:rsidRPr="00837C8C">
        <w:rPr>
          <w:rFonts w:ascii="Arial" w:hAnsi="Arial" w:cs="Arial"/>
          <w:sz w:val="22"/>
          <w:szCs w:val="22"/>
        </w:rPr>
        <w:t xml:space="preserve"> protein-protein interaction</w:t>
      </w:r>
      <w:r w:rsidR="00B57F90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>. You can also change the salt concentration.</w:t>
      </w:r>
      <w:r w:rsidR="00051E2E" w:rsidRPr="00837C8C">
        <w:rPr>
          <w:rFonts w:ascii="Arial" w:hAnsi="Arial" w:cs="Arial"/>
          <w:sz w:val="22"/>
          <w:szCs w:val="22"/>
        </w:rPr>
        <w:t xml:space="preserve"> The normal concentration range from</w:t>
      </w:r>
      <w:r w:rsidRPr="00837C8C">
        <w:rPr>
          <w:rFonts w:ascii="Arial" w:hAnsi="Arial" w:cs="Arial"/>
          <w:sz w:val="22"/>
          <w:szCs w:val="22"/>
        </w:rPr>
        <w:t xml:space="preserve"> 100-150 mM NaCl, </w:t>
      </w:r>
      <w:r w:rsidR="00B57F90" w:rsidRPr="00837C8C">
        <w:rPr>
          <w:rFonts w:ascii="Arial" w:hAnsi="Arial" w:cs="Arial"/>
          <w:sz w:val="22"/>
          <w:szCs w:val="22"/>
        </w:rPr>
        <w:t>but</w:t>
      </w:r>
      <w:r w:rsidRPr="00837C8C">
        <w:rPr>
          <w:rFonts w:ascii="Arial" w:hAnsi="Arial" w:cs="Arial"/>
          <w:sz w:val="22"/>
          <w:szCs w:val="22"/>
        </w:rPr>
        <w:t xml:space="preserve"> higher or lower concentrations</w:t>
      </w:r>
      <w:r w:rsidR="00B57F90" w:rsidRPr="00837C8C">
        <w:rPr>
          <w:rFonts w:ascii="Arial" w:hAnsi="Arial" w:cs="Arial"/>
          <w:sz w:val="22"/>
          <w:szCs w:val="22"/>
        </w:rPr>
        <w:t xml:space="preserve"> can be used</w:t>
      </w:r>
      <w:r w:rsidRPr="00837C8C">
        <w:rPr>
          <w:rFonts w:ascii="Arial" w:hAnsi="Arial" w:cs="Arial"/>
          <w:sz w:val="22"/>
          <w:szCs w:val="22"/>
        </w:rPr>
        <w:t xml:space="preserve"> depending on your purpose.</w:t>
      </w:r>
    </w:p>
    <w:p w14:paraId="06F62653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C28FCCB" w14:textId="77777777" w:rsidR="00301630" w:rsidRPr="00837C8C" w:rsidRDefault="00A57C04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The expression of</w:t>
      </w:r>
      <w:r w:rsidR="004E50F4" w:rsidRPr="00837C8C">
        <w:rPr>
          <w:rFonts w:ascii="Arial" w:hAnsi="Arial" w:cs="Arial"/>
          <w:sz w:val="22"/>
          <w:szCs w:val="22"/>
        </w:rPr>
        <w:t xml:space="preserve"> good amount</w:t>
      </w:r>
      <w:r w:rsidRPr="00837C8C">
        <w:rPr>
          <w:rFonts w:ascii="Arial" w:hAnsi="Arial" w:cs="Arial"/>
          <w:sz w:val="22"/>
          <w:szCs w:val="22"/>
        </w:rPr>
        <w:t>s</w:t>
      </w:r>
      <w:r w:rsidR="00301630" w:rsidRPr="00837C8C">
        <w:rPr>
          <w:rFonts w:ascii="Arial" w:hAnsi="Arial" w:cs="Arial"/>
          <w:sz w:val="22"/>
          <w:szCs w:val="22"/>
        </w:rPr>
        <w:t xml:space="preserve"> of active RLK fused to</w:t>
      </w:r>
      <w:r w:rsidRPr="00837C8C">
        <w:rPr>
          <w:rFonts w:ascii="Arial" w:hAnsi="Arial" w:cs="Arial"/>
          <w:sz w:val="22"/>
          <w:szCs w:val="22"/>
        </w:rPr>
        <w:t xml:space="preserve"> a</w:t>
      </w:r>
      <w:r w:rsidR="00301630" w:rsidRPr="00837C8C">
        <w:rPr>
          <w:rFonts w:ascii="Arial" w:hAnsi="Arial" w:cs="Arial"/>
          <w:sz w:val="22"/>
          <w:szCs w:val="22"/>
        </w:rPr>
        <w:t xml:space="preserve"> tag with proper localization is one of the most important steps for </w:t>
      </w:r>
      <w:r w:rsidRPr="00837C8C">
        <w:rPr>
          <w:rFonts w:ascii="Arial" w:hAnsi="Arial" w:cs="Arial"/>
          <w:sz w:val="22"/>
          <w:szCs w:val="22"/>
        </w:rPr>
        <w:t xml:space="preserve">the </w:t>
      </w:r>
      <w:r w:rsidR="00301630" w:rsidRPr="00837C8C">
        <w:rPr>
          <w:rFonts w:ascii="Arial" w:hAnsi="Arial" w:cs="Arial"/>
          <w:sz w:val="22"/>
          <w:szCs w:val="22"/>
        </w:rPr>
        <w:t xml:space="preserve">success of </w:t>
      </w:r>
      <w:r w:rsidR="00746622" w:rsidRPr="00837C8C">
        <w:rPr>
          <w:rFonts w:ascii="Arial" w:hAnsi="Arial" w:cs="Arial"/>
          <w:sz w:val="22"/>
          <w:szCs w:val="22"/>
        </w:rPr>
        <w:t>IP</w:t>
      </w:r>
      <w:r w:rsidR="00301630" w:rsidRPr="00837C8C">
        <w:rPr>
          <w:rFonts w:ascii="Arial" w:hAnsi="Arial" w:cs="Arial"/>
          <w:sz w:val="22"/>
          <w:szCs w:val="22"/>
        </w:rPr>
        <w:t xml:space="preserve"> experiments to identify phosphorylation sites or to </w:t>
      </w:r>
      <w:r w:rsidRPr="00837C8C">
        <w:rPr>
          <w:rFonts w:ascii="Arial" w:hAnsi="Arial" w:cs="Arial"/>
          <w:sz w:val="22"/>
          <w:szCs w:val="22"/>
        </w:rPr>
        <w:t>identify novel</w:t>
      </w:r>
      <w:r w:rsidR="00AE57D1" w:rsidRPr="00837C8C">
        <w:rPr>
          <w:rFonts w:ascii="Arial" w:hAnsi="Arial" w:cs="Arial"/>
          <w:sz w:val="22"/>
          <w:szCs w:val="22"/>
        </w:rPr>
        <w:t xml:space="preserve"> protein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 xml:space="preserve">interactors. </w:t>
      </w:r>
      <w:r w:rsidRPr="00837C8C">
        <w:rPr>
          <w:rFonts w:ascii="Arial" w:hAnsi="Arial" w:cs="Arial"/>
          <w:sz w:val="22"/>
          <w:szCs w:val="22"/>
        </w:rPr>
        <w:t>We recommend</w:t>
      </w:r>
      <w:r w:rsidR="0040468E" w:rsidRPr="00837C8C">
        <w:rPr>
          <w:rFonts w:ascii="Arial" w:hAnsi="Arial" w:cs="Arial"/>
          <w:sz w:val="22"/>
          <w:szCs w:val="22"/>
        </w:rPr>
        <w:t xml:space="preserve"> </w:t>
      </w:r>
      <w:r w:rsidR="00E64F5A" w:rsidRPr="00837C8C">
        <w:rPr>
          <w:rFonts w:ascii="Arial" w:hAnsi="Arial" w:cs="Arial"/>
          <w:sz w:val="22"/>
          <w:szCs w:val="22"/>
        </w:rPr>
        <w:t>generating</w:t>
      </w:r>
      <w:r w:rsidR="0040468E" w:rsidRPr="00837C8C">
        <w:rPr>
          <w:rFonts w:ascii="Arial" w:hAnsi="Arial" w:cs="Arial"/>
          <w:sz w:val="22"/>
          <w:szCs w:val="22"/>
        </w:rPr>
        <w:t xml:space="preserve"> stable transgenic plants expressing </w:t>
      </w:r>
      <w:r w:rsidR="00A6373B" w:rsidRPr="00837C8C">
        <w:rPr>
          <w:rFonts w:ascii="Arial" w:hAnsi="Arial" w:cs="Arial"/>
          <w:sz w:val="22"/>
          <w:szCs w:val="22"/>
        </w:rPr>
        <w:t>epitope</w:t>
      </w:r>
      <w:r w:rsidR="0040468E" w:rsidRPr="00837C8C">
        <w:rPr>
          <w:rFonts w:ascii="Arial" w:hAnsi="Arial" w:cs="Arial"/>
          <w:sz w:val="22"/>
          <w:szCs w:val="22"/>
        </w:rPr>
        <w:t>-</w:t>
      </w:r>
      <w:r w:rsidR="00A6373B" w:rsidRPr="00837C8C">
        <w:rPr>
          <w:rFonts w:ascii="Arial" w:hAnsi="Arial" w:cs="Arial"/>
          <w:sz w:val="22"/>
          <w:szCs w:val="22"/>
        </w:rPr>
        <w:t>tagged</w:t>
      </w:r>
      <w:r w:rsidR="0040468E" w:rsidRPr="00837C8C">
        <w:rPr>
          <w:rFonts w:ascii="Arial" w:hAnsi="Arial" w:cs="Arial"/>
          <w:sz w:val="22"/>
          <w:szCs w:val="22"/>
        </w:rPr>
        <w:t xml:space="preserve"> RLK</w:t>
      </w:r>
      <w:r w:rsidRPr="00837C8C">
        <w:rPr>
          <w:rFonts w:ascii="Arial" w:hAnsi="Arial" w:cs="Arial"/>
          <w:sz w:val="22"/>
          <w:szCs w:val="22"/>
        </w:rPr>
        <w:t>s</w:t>
      </w:r>
      <w:r w:rsidR="0040468E" w:rsidRPr="00837C8C">
        <w:rPr>
          <w:rFonts w:ascii="Arial" w:hAnsi="Arial" w:cs="Arial"/>
          <w:sz w:val="22"/>
          <w:szCs w:val="22"/>
        </w:rPr>
        <w:t xml:space="preserve"> by using genomic DNA</w:t>
      </w:r>
      <w:r w:rsidRPr="00837C8C">
        <w:rPr>
          <w:rFonts w:ascii="Arial" w:hAnsi="Arial" w:cs="Arial"/>
          <w:sz w:val="22"/>
          <w:szCs w:val="22"/>
        </w:rPr>
        <w:t xml:space="preserve"> constructs</w:t>
      </w:r>
      <w:r w:rsidR="0040468E" w:rsidRPr="00837C8C">
        <w:rPr>
          <w:rFonts w:ascii="Arial" w:hAnsi="Arial" w:cs="Arial"/>
          <w:sz w:val="22"/>
          <w:szCs w:val="22"/>
        </w:rPr>
        <w:t xml:space="preserve"> driven by </w:t>
      </w:r>
      <w:r w:rsidRPr="00837C8C">
        <w:rPr>
          <w:rFonts w:ascii="Arial" w:hAnsi="Arial" w:cs="Arial"/>
          <w:sz w:val="22"/>
          <w:szCs w:val="22"/>
        </w:rPr>
        <w:t xml:space="preserve">their </w:t>
      </w:r>
      <w:r w:rsidR="0040468E" w:rsidRPr="00837C8C">
        <w:rPr>
          <w:rFonts w:ascii="Arial" w:hAnsi="Arial" w:cs="Arial"/>
          <w:sz w:val="22"/>
          <w:szCs w:val="22"/>
        </w:rPr>
        <w:t>own promoter</w:t>
      </w:r>
      <w:r w:rsidRPr="00837C8C">
        <w:rPr>
          <w:rFonts w:ascii="Arial" w:hAnsi="Arial" w:cs="Arial"/>
          <w:sz w:val="22"/>
          <w:szCs w:val="22"/>
        </w:rPr>
        <w:t>s</w:t>
      </w:r>
      <w:r w:rsidR="0040468E" w:rsidRPr="00837C8C">
        <w:rPr>
          <w:rFonts w:ascii="Arial" w:hAnsi="Arial" w:cs="Arial"/>
          <w:sz w:val="22"/>
          <w:szCs w:val="22"/>
        </w:rPr>
        <w:t xml:space="preserve">. </w:t>
      </w:r>
      <w:r w:rsidR="006F54C5" w:rsidRPr="00837C8C">
        <w:rPr>
          <w:rFonts w:ascii="Arial" w:hAnsi="Arial" w:cs="Arial"/>
          <w:sz w:val="22"/>
          <w:szCs w:val="22"/>
        </w:rPr>
        <w:t>It is unlikely to identify biologically relevant</w:t>
      </w:r>
      <w:r w:rsidR="0040468E" w:rsidRPr="00837C8C">
        <w:rPr>
          <w:rFonts w:ascii="Arial" w:hAnsi="Arial" w:cs="Arial"/>
          <w:sz w:val="22"/>
          <w:szCs w:val="22"/>
        </w:rPr>
        <w:t xml:space="preserve"> interactors by using miss</w:t>
      </w:r>
      <w:r w:rsidR="006F54C5" w:rsidRPr="00837C8C">
        <w:rPr>
          <w:rFonts w:ascii="Arial" w:hAnsi="Arial" w:cs="Arial"/>
          <w:sz w:val="22"/>
          <w:szCs w:val="22"/>
        </w:rPr>
        <w:t>-</w:t>
      </w:r>
      <w:r w:rsidR="0040468E" w:rsidRPr="00837C8C">
        <w:rPr>
          <w:rFonts w:ascii="Arial" w:hAnsi="Arial" w:cs="Arial"/>
          <w:sz w:val="22"/>
          <w:szCs w:val="22"/>
        </w:rPr>
        <w:t>localized or non</w:t>
      </w:r>
      <w:r w:rsidR="00A6373B" w:rsidRPr="00837C8C">
        <w:rPr>
          <w:rFonts w:ascii="Arial" w:hAnsi="Arial" w:cs="Arial"/>
          <w:sz w:val="22"/>
          <w:szCs w:val="22"/>
        </w:rPr>
        <w:t>-</w:t>
      </w:r>
      <w:r w:rsidR="0040468E" w:rsidRPr="00837C8C">
        <w:rPr>
          <w:rFonts w:ascii="Arial" w:hAnsi="Arial" w:cs="Arial"/>
          <w:sz w:val="22"/>
          <w:szCs w:val="22"/>
        </w:rPr>
        <w:t>functional RLK</w:t>
      </w:r>
      <w:r w:rsidR="006F54C5" w:rsidRPr="00837C8C">
        <w:rPr>
          <w:rFonts w:ascii="Arial" w:hAnsi="Arial" w:cs="Arial"/>
          <w:sz w:val="22"/>
          <w:szCs w:val="22"/>
        </w:rPr>
        <w:t>s</w:t>
      </w:r>
      <w:r w:rsidR="0040468E" w:rsidRPr="00837C8C">
        <w:rPr>
          <w:rFonts w:ascii="Arial" w:hAnsi="Arial" w:cs="Arial"/>
          <w:sz w:val="22"/>
          <w:szCs w:val="22"/>
        </w:rPr>
        <w:t xml:space="preserve">. As far as we experienced, it is better to get several hundred </w:t>
      </w:r>
      <w:r w:rsidR="006F54C5" w:rsidRPr="00837C8C">
        <w:rPr>
          <w:rFonts w:ascii="Arial" w:hAnsi="Arial" w:cs="Arial"/>
          <w:sz w:val="22"/>
          <w:szCs w:val="22"/>
        </w:rPr>
        <w:t xml:space="preserve">nanograms </w:t>
      </w:r>
      <w:r w:rsidR="0040468E" w:rsidRPr="00837C8C">
        <w:rPr>
          <w:rFonts w:ascii="Arial" w:hAnsi="Arial" w:cs="Arial"/>
          <w:sz w:val="22"/>
          <w:szCs w:val="22"/>
        </w:rPr>
        <w:t xml:space="preserve">of RLK after </w:t>
      </w:r>
      <w:r w:rsidR="00746622" w:rsidRPr="00837C8C">
        <w:rPr>
          <w:rFonts w:ascii="Arial" w:hAnsi="Arial" w:cs="Arial"/>
          <w:sz w:val="22"/>
          <w:szCs w:val="22"/>
        </w:rPr>
        <w:t>IP</w:t>
      </w:r>
      <w:r w:rsidR="0040468E" w:rsidRPr="00837C8C">
        <w:rPr>
          <w:rFonts w:ascii="Arial" w:hAnsi="Arial" w:cs="Arial"/>
          <w:sz w:val="22"/>
          <w:szCs w:val="22"/>
        </w:rPr>
        <w:t xml:space="preserve"> to isolate interactors and identification of phosphorylation sites.</w:t>
      </w:r>
    </w:p>
    <w:p w14:paraId="3B76CBE4" w14:textId="77777777" w:rsidR="00301630" w:rsidRPr="00837C8C" w:rsidRDefault="00301630" w:rsidP="0003656E">
      <w:pPr>
        <w:pStyle w:val="ListParagraph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778C2FE" w14:textId="4536E350" w:rsidR="00441733" w:rsidRPr="00837C8C" w:rsidRDefault="009C6CAB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E</w:t>
      </w:r>
      <w:r w:rsidR="006F54C5" w:rsidRPr="00837C8C">
        <w:rPr>
          <w:rFonts w:ascii="Arial" w:hAnsi="Arial" w:cs="Arial"/>
          <w:sz w:val="22"/>
          <w:szCs w:val="22"/>
        </w:rPr>
        <w:t>xtracting proteins strongly attached to the plasma membrane</w:t>
      </w:r>
      <w:r w:rsidRPr="00837C8C">
        <w:rPr>
          <w:rFonts w:ascii="Arial" w:hAnsi="Arial" w:cs="Arial"/>
          <w:sz w:val="22"/>
          <w:szCs w:val="22"/>
        </w:rPr>
        <w:t xml:space="preserve"> can also lead to the </w:t>
      </w:r>
      <w:r w:rsidR="006F54C5" w:rsidRPr="00837C8C">
        <w:rPr>
          <w:rFonts w:ascii="Arial" w:hAnsi="Arial" w:cs="Arial"/>
          <w:sz w:val="22"/>
          <w:szCs w:val="22"/>
        </w:rPr>
        <w:t>immunoprecipitat</w:t>
      </w:r>
      <w:r w:rsidRPr="00837C8C">
        <w:rPr>
          <w:rFonts w:ascii="Arial" w:hAnsi="Arial" w:cs="Arial"/>
          <w:sz w:val="22"/>
          <w:szCs w:val="22"/>
        </w:rPr>
        <w:t>ion</w:t>
      </w:r>
      <w:r w:rsidR="006F54C5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of</w:t>
      </w:r>
      <w:r w:rsidR="00441733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plasma</w:t>
      </w:r>
      <w:r w:rsidR="006F54C5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membrane</w:t>
      </w:r>
      <w:r w:rsidR="002E5998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>fragments</w:t>
      </w:r>
      <w:r w:rsidR="002E5998" w:rsidRPr="00837C8C">
        <w:rPr>
          <w:rFonts w:ascii="Arial" w:hAnsi="Arial" w:cs="Arial"/>
          <w:sz w:val="22"/>
          <w:szCs w:val="22"/>
        </w:rPr>
        <w:t xml:space="preserve">. </w:t>
      </w:r>
      <w:r w:rsidR="00441733" w:rsidRPr="00837C8C">
        <w:rPr>
          <w:rFonts w:ascii="Arial" w:hAnsi="Arial" w:cs="Arial"/>
          <w:sz w:val="22"/>
          <w:szCs w:val="22"/>
        </w:rPr>
        <w:t xml:space="preserve">You can </w:t>
      </w:r>
      <w:r w:rsidR="004E50F4" w:rsidRPr="00837C8C">
        <w:rPr>
          <w:rFonts w:ascii="Arial" w:hAnsi="Arial" w:cs="Arial"/>
          <w:sz w:val="22"/>
          <w:szCs w:val="22"/>
        </w:rPr>
        <w:t>break</w:t>
      </w:r>
      <w:r w:rsidR="006F54C5" w:rsidRPr="00837C8C">
        <w:rPr>
          <w:rFonts w:ascii="Arial" w:hAnsi="Arial" w:cs="Arial"/>
          <w:sz w:val="22"/>
          <w:szCs w:val="22"/>
        </w:rPr>
        <w:t xml:space="preserve"> the</w:t>
      </w:r>
      <w:r w:rsidR="00441733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lastRenderedPageBreak/>
        <w:t>plasma</w:t>
      </w:r>
      <w:r w:rsidR="006F54C5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membrane</w:t>
      </w:r>
      <w:r w:rsidR="00441733" w:rsidRPr="00837C8C">
        <w:rPr>
          <w:rFonts w:ascii="Arial" w:hAnsi="Arial" w:cs="Arial"/>
          <w:sz w:val="22"/>
          <w:szCs w:val="22"/>
        </w:rPr>
        <w:t xml:space="preserve"> by using </w:t>
      </w:r>
      <w:r w:rsidR="004E50F4" w:rsidRPr="00837C8C">
        <w:rPr>
          <w:rFonts w:ascii="Arial" w:hAnsi="Arial" w:cs="Arial"/>
          <w:sz w:val="22"/>
          <w:szCs w:val="22"/>
        </w:rPr>
        <w:t>higher concentrations</w:t>
      </w:r>
      <w:r w:rsidR="00441733" w:rsidRPr="00837C8C">
        <w:rPr>
          <w:rFonts w:ascii="Arial" w:hAnsi="Arial" w:cs="Arial"/>
          <w:sz w:val="22"/>
          <w:szCs w:val="22"/>
        </w:rPr>
        <w:t xml:space="preserve"> of </w:t>
      </w:r>
      <w:r w:rsidR="004E50F4" w:rsidRPr="00837C8C">
        <w:rPr>
          <w:rFonts w:ascii="Arial" w:hAnsi="Arial" w:cs="Arial"/>
          <w:sz w:val="22"/>
          <w:szCs w:val="22"/>
        </w:rPr>
        <w:t>detergent, but</w:t>
      </w:r>
      <w:r w:rsidR="00441733" w:rsidRPr="00837C8C">
        <w:rPr>
          <w:rFonts w:ascii="Arial" w:hAnsi="Arial" w:cs="Arial"/>
          <w:sz w:val="22"/>
          <w:szCs w:val="22"/>
        </w:rPr>
        <w:t xml:space="preserve"> it is </w:t>
      </w:r>
      <w:r w:rsidR="006F54C5" w:rsidRPr="00837C8C">
        <w:rPr>
          <w:rFonts w:ascii="Arial" w:hAnsi="Arial" w:cs="Arial"/>
          <w:sz w:val="22"/>
          <w:szCs w:val="22"/>
        </w:rPr>
        <w:t xml:space="preserve">recommended </w:t>
      </w:r>
      <w:r w:rsidR="00441733" w:rsidRPr="00837C8C">
        <w:rPr>
          <w:rFonts w:ascii="Arial" w:hAnsi="Arial" w:cs="Arial"/>
          <w:sz w:val="22"/>
          <w:szCs w:val="22"/>
        </w:rPr>
        <w:t>to use</w:t>
      </w:r>
      <w:r w:rsidR="006F54C5" w:rsidRPr="00837C8C">
        <w:rPr>
          <w:rFonts w:ascii="Arial" w:hAnsi="Arial" w:cs="Arial"/>
          <w:sz w:val="22"/>
          <w:szCs w:val="22"/>
        </w:rPr>
        <w:t xml:space="preserve"> a</w:t>
      </w:r>
      <w:r w:rsidR="00441733" w:rsidRPr="00837C8C">
        <w:rPr>
          <w:rFonts w:ascii="Arial" w:hAnsi="Arial" w:cs="Arial"/>
          <w:sz w:val="22"/>
          <w:szCs w:val="22"/>
        </w:rPr>
        <w:t xml:space="preserve"> good negative control. For example, we are currently using</w:t>
      </w:r>
      <w:r w:rsidR="006F54C5" w:rsidRPr="00837C8C">
        <w:rPr>
          <w:rFonts w:ascii="Arial" w:hAnsi="Arial" w:cs="Arial"/>
          <w:sz w:val="22"/>
          <w:szCs w:val="22"/>
        </w:rPr>
        <w:t xml:space="preserve"> the</w:t>
      </w:r>
      <w:r w:rsidR="00441733" w:rsidRPr="00837C8C">
        <w:rPr>
          <w:rFonts w:ascii="Arial" w:hAnsi="Arial" w:cs="Arial"/>
          <w:sz w:val="22"/>
          <w:szCs w:val="22"/>
        </w:rPr>
        <w:t xml:space="preserve"> 35S:</w:t>
      </w:r>
      <w:r w:rsidR="00F90428" w:rsidRPr="00837C8C">
        <w:rPr>
          <w:rFonts w:ascii="Arial" w:hAnsi="Arial" w:cs="Arial"/>
          <w:sz w:val="22"/>
          <w:szCs w:val="22"/>
        </w:rPr>
        <w:t>GFP-</w:t>
      </w:r>
      <w:r w:rsidR="00441733" w:rsidRPr="00837C8C">
        <w:rPr>
          <w:rFonts w:ascii="Arial" w:hAnsi="Arial" w:cs="Arial"/>
          <w:sz w:val="22"/>
          <w:szCs w:val="22"/>
        </w:rPr>
        <w:t xml:space="preserve">LTI6b transgenic line </w:t>
      </w:r>
      <w:r w:rsidR="006F54C5" w:rsidRPr="00837C8C">
        <w:rPr>
          <w:rFonts w:ascii="Arial" w:hAnsi="Arial" w:cs="Arial"/>
          <w:sz w:val="22"/>
          <w:szCs w:val="22"/>
        </w:rPr>
        <w:t xml:space="preserve">as a </w:t>
      </w:r>
      <w:r w:rsidR="00441733" w:rsidRPr="00837C8C">
        <w:rPr>
          <w:rFonts w:ascii="Arial" w:hAnsi="Arial" w:cs="Arial"/>
          <w:sz w:val="22"/>
          <w:szCs w:val="22"/>
        </w:rPr>
        <w:t xml:space="preserve">negative control of IP of GFP-fusion protein </w:t>
      </w:r>
      <w:r w:rsidR="006F1ECC" w:rsidRPr="00837C8C">
        <w:rPr>
          <w:rFonts w:ascii="Arial" w:hAnsi="Arial" w:cs="Arial"/>
          <w:sz w:val="22"/>
          <w:szCs w:val="22"/>
        </w:rPr>
        <w:t>localized</w:t>
      </w:r>
      <w:r w:rsidR="00441733" w:rsidRPr="00837C8C">
        <w:rPr>
          <w:rFonts w:ascii="Arial" w:hAnsi="Arial" w:cs="Arial"/>
          <w:sz w:val="22"/>
          <w:szCs w:val="22"/>
        </w:rPr>
        <w:t xml:space="preserve"> at the </w:t>
      </w:r>
      <w:r w:rsidR="006F1ECC" w:rsidRPr="00837C8C">
        <w:rPr>
          <w:rFonts w:ascii="Arial" w:hAnsi="Arial" w:cs="Arial"/>
          <w:sz w:val="22"/>
          <w:szCs w:val="22"/>
        </w:rPr>
        <w:t>plasma</w:t>
      </w:r>
      <w:r w:rsidR="00CD31B0" w:rsidRPr="00837C8C">
        <w:rPr>
          <w:rFonts w:ascii="Arial" w:hAnsi="Arial" w:cs="Arial"/>
          <w:sz w:val="22"/>
          <w:szCs w:val="22"/>
        </w:rPr>
        <w:t xml:space="preserve"> </w:t>
      </w:r>
      <w:r w:rsidR="006F1ECC" w:rsidRPr="00837C8C">
        <w:rPr>
          <w:rFonts w:ascii="Arial" w:hAnsi="Arial" w:cs="Arial"/>
          <w:sz w:val="22"/>
          <w:szCs w:val="22"/>
        </w:rPr>
        <w:t>membrane</w:t>
      </w:r>
      <w:r w:rsidR="00441733" w:rsidRPr="00837C8C">
        <w:rPr>
          <w:rFonts w:ascii="Arial" w:hAnsi="Arial" w:cs="Arial"/>
          <w:sz w:val="22"/>
          <w:szCs w:val="22"/>
        </w:rPr>
        <w:t xml:space="preserve">. LTI6b is a plasma membrane marker </w:t>
      </w:r>
      <w:r w:rsidR="00441733" w:rsidRPr="00837C8C">
        <w:rPr>
          <w:rFonts w:ascii="Arial" w:hAnsi="Arial" w:cs="Arial"/>
          <w:i/>
          <w:sz w:val="22"/>
          <w:szCs w:val="22"/>
        </w:rPr>
        <w:t>(</w:t>
      </w:r>
      <w:r w:rsidR="006B4595" w:rsidRPr="00837C8C">
        <w:rPr>
          <w:rFonts w:ascii="Arial" w:hAnsi="Arial" w:cs="Arial"/>
          <w:i/>
          <w:sz w:val="22"/>
          <w:szCs w:val="22"/>
        </w:rPr>
        <w:t>20</w:t>
      </w:r>
      <w:r w:rsidR="00441733" w:rsidRPr="00837C8C">
        <w:rPr>
          <w:rFonts w:ascii="Arial" w:hAnsi="Arial" w:cs="Arial"/>
          <w:i/>
          <w:sz w:val="22"/>
          <w:szCs w:val="22"/>
        </w:rPr>
        <w:t>)</w:t>
      </w:r>
      <w:r w:rsidR="00441733" w:rsidRPr="00837C8C">
        <w:rPr>
          <w:rFonts w:ascii="Arial" w:hAnsi="Arial" w:cs="Arial"/>
          <w:sz w:val="22"/>
          <w:szCs w:val="22"/>
        </w:rPr>
        <w:t xml:space="preserve">. </w:t>
      </w:r>
    </w:p>
    <w:p w14:paraId="4EDD69F5" w14:textId="77777777" w:rsidR="00301630" w:rsidRPr="00837C8C" w:rsidRDefault="00441733" w:rsidP="0003656E">
      <w:pPr>
        <w:pStyle w:val="ListParagraph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 </w:t>
      </w:r>
    </w:p>
    <w:p w14:paraId="1F36B41F" w14:textId="146B87D1" w:rsidR="00301630" w:rsidRPr="00837C8C" w:rsidRDefault="00A034F1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If</w:t>
      </w:r>
      <w:r w:rsidR="00BC01BB" w:rsidRPr="00837C8C">
        <w:rPr>
          <w:rFonts w:ascii="Arial" w:hAnsi="Arial" w:cs="Arial"/>
          <w:sz w:val="22"/>
          <w:szCs w:val="22"/>
        </w:rPr>
        <w:t xml:space="preserve"> the aim is</w:t>
      </w:r>
      <w:r w:rsidRPr="00837C8C">
        <w:rPr>
          <w:rFonts w:ascii="Arial" w:hAnsi="Arial" w:cs="Arial"/>
          <w:sz w:val="22"/>
          <w:szCs w:val="22"/>
        </w:rPr>
        <w:t xml:space="preserve"> to </w:t>
      </w:r>
      <w:r w:rsidR="005138EC" w:rsidRPr="00837C8C">
        <w:rPr>
          <w:rFonts w:ascii="Arial" w:hAnsi="Arial" w:cs="Arial"/>
          <w:sz w:val="22"/>
          <w:szCs w:val="22"/>
        </w:rPr>
        <w:t xml:space="preserve">identify </w:t>
      </w:r>
      <w:r w:rsidRPr="00837C8C">
        <w:rPr>
          <w:rFonts w:ascii="Arial" w:hAnsi="Arial" w:cs="Arial"/>
          <w:sz w:val="22"/>
          <w:szCs w:val="22"/>
        </w:rPr>
        <w:t xml:space="preserve">specific </w:t>
      </w:r>
      <w:r w:rsidR="00732AE4" w:rsidRPr="00837C8C">
        <w:rPr>
          <w:rFonts w:ascii="Arial" w:hAnsi="Arial" w:cs="Arial"/>
          <w:sz w:val="22"/>
          <w:szCs w:val="22"/>
        </w:rPr>
        <w:t xml:space="preserve">protein </w:t>
      </w:r>
      <w:r w:rsidRPr="00837C8C">
        <w:rPr>
          <w:rFonts w:ascii="Arial" w:hAnsi="Arial" w:cs="Arial"/>
          <w:sz w:val="22"/>
          <w:szCs w:val="22"/>
        </w:rPr>
        <w:t xml:space="preserve">interactors of activated RLKs or their phosphorylation sites, you have to elicit as many RLKs in </w:t>
      </w:r>
      <w:r w:rsidR="004E50F4" w:rsidRPr="00837C8C">
        <w:rPr>
          <w:rFonts w:ascii="Arial" w:hAnsi="Arial" w:cs="Arial"/>
          <w:sz w:val="22"/>
          <w:szCs w:val="22"/>
        </w:rPr>
        <w:t>the cells</w:t>
      </w:r>
      <w:r w:rsidRPr="00837C8C">
        <w:rPr>
          <w:rFonts w:ascii="Arial" w:hAnsi="Arial" w:cs="Arial"/>
          <w:sz w:val="22"/>
          <w:szCs w:val="22"/>
        </w:rPr>
        <w:t xml:space="preserve"> of plants as possible. If you get only 10% of activated RLKs, 90% of non-activated RLKs would just </w:t>
      </w:r>
      <w:r w:rsidR="00732AE4" w:rsidRPr="00837C8C">
        <w:rPr>
          <w:rFonts w:ascii="Arial" w:hAnsi="Arial" w:cs="Arial"/>
          <w:sz w:val="22"/>
          <w:szCs w:val="22"/>
        </w:rPr>
        <w:t xml:space="preserve">generate </w:t>
      </w:r>
      <w:r w:rsidRPr="00837C8C">
        <w:rPr>
          <w:rFonts w:ascii="Arial" w:hAnsi="Arial" w:cs="Arial"/>
          <w:sz w:val="22"/>
          <w:szCs w:val="22"/>
        </w:rPr>
        <w:t xml:space="preserve">background </w:t>
      </w:r>
      <w:r w:rsidR="00732AE4" w:rsidRPr="00837C8C">
        <w:rPr>
          <w:rFonts w:ascii="Arial" w:hAnsi="Arial" w:cs="Arial"/>
          <w:sz w:val="22"/>
          <w:szCs w:val="22"/>
        </w:rPr>
        <w:t>causing</w:t>
      </w:r>
      <w:r w:rsidRPr="00837C8C">
        <w:rPr>
          <w:rFonts w:ascii="Arial" w:hAnsi="Arial" w:cs="Arial"/>
          <w:sz w:val="22"/>
          <w:szCs w:val="22"/>
        </w:rPr>
        <w:t xml:space="preserve"> a very </w:t>
      </w:r>
      <w:r w:rsidR="005138EC" w:rsidRPr="00837C8C">
        <w:rPr>
          <w:rFonts w:ascii="Arial" w:hAnsi="Arial" w:cs="Arial"/>
          <w:sz w:val="22"/>
          <w:szCs w:val="22"/>
        </w:rPr>
        <w:t xml:space="preserve">small </w:t>
      </w:r>
      <w:r w:rsidRPr="00837C8C">
        <w:rPr>
          <w:rFonts w:ascii="Arial" w:hAnsi="Arial" w:cs="Arial"/>
          <w:sz w:val="22"/>
          <w:szCs w:val="22"/>
        </w:rPr>
        <w:t xml:space="preserve">chance </w:t>
      </w:r>
      <w:r w:rsidR="005138EC" w:rsidRPr="00837C8C">
        <w:rPr>
          <w:rFonts w:ascii="Arial" w:hAnsi="Arial" w:cs="Arial"/>
          <w:sz w:val="22"/>
          <w:szCs w:val="22"/>
        </w:rPr>
        <w:t xml:space="preserve">of </w:t>
      </w:r>
      <w:r w:rsidRPr="00837C8C">
        <w:rPr>
          <w:rFonts w:ascii="Arial" w:hAnsi="Arial" w:cs="Arial"/>
          <w:sz w:val="22"/>
          <w:szCs w:val="22"/>
        </w:rPr>
        <w:t>get</w:t>
      </w:r>
      <w:r w:rsidR="005138EC" w:rsidRPr="00837C8C">
        <w:rPr>
          <w:rFonts w:ascii="Arial" w:hAnsi="Arial" w:cs="Arial"/>
          <w:sz w:val="22"/>
          <w:szCs w:val="22"/>
        </w:rPr>
        <w:t>ting</w:t>
      </w:r>
      <w:r w:rsidRPr="00837C8C">
        <w:rPr>
          <w:rFonts w:ascii="Arial" w:hAnsi="Arial" w:cs="Arial"/>
          <w:sz w:val="22"/>
          <w:szCs w:val="22"/>
        </w:rPr>
        <w:t xml:space="preserve"> specific interactors or</w:t>
      </w:r>
      <w:r w:rsidR="005B2B5E" w:rsidRPr="00837C8C">
        <w:rPr>
          <w:rFonts w:ascii="Arial" w:hAnsi="Arial" w:cs="Arial"/>
          <w:sz w:val="22"/>
          <w:szCs w:val="22"/>
        </w:rPr>
        <w:t xml:space="preserve"> identify</w:t>
      </w:r>
      <w:r w:rsidRPr="00837C8C">
        <w:rPr>
          <w:rFonts w:ascii="Arial" w:hAnsi="Arial" w:cs="Arial"/>
          <w:sz w:val="22"/>
          <w:szCs w:val="22"/>
        </w:rPr>
        <w:t xml:space="preserve"> their phosphorylation sites. </w:t>
      </w:r>
      <w:r w:rsidR="005B2B5E" w:rsidRPr="00837C8C">
        <w:rPr>
          <w:rFonts w:ascii="Arial" w:hAnsi="Arial" w:cs="Arial"/>
          <w:sz w:val="22"/>
          <w:szCs w:val="22"/>
        </w:rPr>
        <w:t>T</w:t>
      </w:r>
      <w:r w:rsidR="002B3755" w:rsidRPr="00837C8C">
        <w:rPr>
          <w:rFonts w:ascii="Arial" w:hAnsi="Arial" w:cs="Arial"/>
          <w:sz w:val="22"/>
          <w:szCs w:val="22"/>
        </w:rPr>
        <w:t xml:space="preserve">herefore </w:t>
      </w:r>
      <w:r w:rsidRPr="00837C8C">
        <w:rPr>
          <w:rFonts w:ascii="Arial" w:hAnsi="Arial" w:cs="Arial"/>
          <w:sz w:val="22"/>
          <w:szCs w:val="22"/>
        </w:rPr>
        <w:t xml:space="preserve">carefully consider the concentration of PAMPs and perform </w:t>
      </w:r>
      <w:r w:rsidR="005B2B5E" w:rsidRPr="00837C8C">
        <w:rPr>
          <w:rFonts w:ascii="Arial" w:hAnsi="Arial" w:cs="Arial"/>
          <w:sz w:val="22"/>
          <w:szCs w:val="22"/>
        </w:rPr>
        <w:t xml:space="preserve">carefully </w:t>
      </w:r>
      <w:r w:rsidRPr="00837C8C">
        <w:rPr>
          <w:rFonts w:ascii="Arial" w:hAnsi="Arial" w:cs="Arial"/>
          <w:sz w:val="22"/>
          <w:szCs w:val="22"/>
        </w:rPr>
        <w:t xml:space="preserve">the vacuum infiltration. </w:t>
      </w:r>
    </w:p>
    <w:p w14:paraId="10A8D41E" w14:textId="77777777" w:rsidR="00301630" w:rsidRPr="00837C8C" w:rsidRDefault="00301630" w:rsidP="0003656E">
      <w:pPr>
        <w:pStyle w:val="ListParagraph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7DE47FC" w14:textId="6BA48552" w:rsidR="00301630" w:rsidRPr="00837C8C" w:rsidRDefault="005C23ED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eastAsia="Arial Unicode MS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You can </w:t>
      </w:r>
      <w:r w:rsidR="00B0285F" w:rsidRPr="00837C8C">
        <w:rPr>
          <w:rFonts w:ascii="Arial" w:hAnsi="Arial" w:cs="Arial"/>
          <w:sz w:val="22"/>
          <w:szCs w:val="22"/>
        </w:rPr>
        <w:t>also use this protocol for CoIP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9743FA" w:rsidRPr="00837C8C">
        <w:rPr>
          <w:rFonts w:ascii="Arial" w:hAnsi="Arial" w:cs="Arial"/>
          <w:sz w:val="22"/>
          <w:szCs w:val="22"/>
        </w:rPr>
        <w:t xml:space="preserve">of tagged proteins transiently expressed in </w:t>
      </w:r>
      <w:r w:rsidRPr="00837C8C">
        <w:rPr>
          <w:rFonts w:ascii="Arial" w:hAnsi="Arial" w:cs="Arial"/>
          <w:i/>
          <w:sz w:val="22"/>
          <w:szCs w:val="22"/>
        </w:rPr>
        <w:t xml:space="preserve">Nicotiana </w:t>
      </w:r>
      <w:r w:rsidR="009743FA" w:rsidRPr="00837C8C">
        <w:rPr>
          <w:rFonts w:ascii="Arial" w:hAnsi="Arial" w:cs="Arial"/>
          <w:i/>
          <w:sz w:val="22"/>
          <w:szCs w:val="22"/>
        </w:rPr>
        <w:t>b</w:t>
      </w:r>
      <w:r w:rsidRPr="00837C8C">
        <w:rPr>
          <w:rFonts w:ascii="Arial" w:hAnsi="Arial" w:cs="Arial"/>
          <w:i/>
          <w:sz w:val="22"/>
          <w:szCs w:val="22"/>
        </w:rPr>
        <w:t>enthamiana</w:t>
      </w:r>
      <w:r w:rsidRPr="00837C8C">
        <w:rPr>
          <w:rFonts w:ascii="Arial" w:hAnsi="Arial" w:cs="Arial"/>
          <w:sz w:val="22"/>
          <w:szCs w:val="22"/>
        </w:rPr>
        <w:t xml:space="preserve"> by </w:t>
      </w:r>
      <w:r w:rsidR="009743FA" w:rsidRPr="00837C8C">
        <w:rPr>
          <w:rFonts w:ascii="Arial" w:hAnsi="Arial" w:cs="Arial"/>
          <w:sz w:val="22"/>
          <w:szCs w:val="22"/>
        </w:rPr>
        <w:t>using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i/>
          <w:sz w:val="22"/>
          <w:szCs w:val="22"/>
        </w:rPr>
        <w:t>Agrobacterium</w:t>
      </w:r>
      <w:r w:rsidR="009743FA" w:rsidRPr="00837C8C">
        <w:rPr>
          <w:rFonts w:ascii="Arial" w:hAnsi="Arial" w:cs="Arial"/>
          <w:i/>
          <w:sz w:val="22"/>
          <w:szCs w:val="22"/>
        </w:rPr>
        <w:t xml:space="preserve"> tumefaciens</w:t>
      </w:r>
      <w:r w:rsidRPr="00837C8C">
        <w:rPr>
          <w:rFonts w:ascii="Arial" w:hAnsi="Arial" w:cs="Arial"/>
          <w:sz w:val="22"/>
          <w:szCs w:val="22"/>
        </w:rPr>
        <w:t>. However, over</w:t>
      </w:r>
      <w:r w:rsidR="00380123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express</w:t>
      </w:r>
      <w:r w:rsidR="0014467C" w:rsidRPr="00837C8C">
        <w:rPr>
          <w:rFonts w:ascii="Arial" w:hAnsi="Arial" w:cs="Arial"/>
          <w:sz w:val="22"/>
          <w:szCs w:val="22"/>
        </w:rPr>
        <w:t>ing</w:t>
      </w:r>
      <w:r w:rsidRPr="00837C8C">
        <w:rPr>
          <w:rFonts w:ascii="Arial" w:hAnsi="Arial" w:cs="Arial"/>
          <w:sz w:val="22"/>
          <w:szCs w:val="22"/>
        </w:rPr>
        <w:t xml:space="preserve"> proteins in limited compartments</w:t>
      </w:r>
      <w:r w:rsidR="0082237D" w:rsidRPr="00837C8C">
        <w:rPr>
          <w:rFonts w:ascii="Arial" w:hAnsi="Arial" w:cs="Arial"/>
          <w:sz w:val="22"/>
          <w:szCs w:val="22"/>
        </w:rPr>
        <w:t xml:space="preserve"> such as </w:t>
      </w:r>
      <w:r w:rsidR="00380123" w:rsidRPr="00837C8C">
        <w:rPr>
          <w:rFonts w:ascii="Arial" w:hAnsi="Arial" w:cs="Arial"/>
          <w:sz w:val="22"/>
          <w:szCs w:val="22"/>
        </w:rPr>
        <w:t xml:space="preserve">the </w:t>
      </w:r>
      <w:r w:rsidR="00682262" w:rsidRPr="00837C8C">
        <w:rPr>
          <w:rFonts w:ascii="Arial" w:hAnsi="Arial" w:cs="Arial"/>
          <w:sz w:val="22"/>
          <w:szCs w:val="22"/>
        </w:rPr>
        <w:t>plasma</w:t>
      </w:r>
      <w:r w:rsidR="00380123" w:rsidRPr="00837C8C">
        <w:rPr>
          <w:rFonts w:ascii="Arial" w:hAnsi="Arial" w:cs="Arial"/>
          <w:sz w:val="22"/>
          <w:szCs w:val="22"/>
        </w:rPr>
        <w:t xml:space="preserve"> </w:t>
      </w:r>
      <w:r w:rsidR="00682262" w:rsidRPr="00837C8C">
        <w:rPr>
          <w:rFonts w:ascii="Arial" w:hAnsi="Arial" w:cs="Arial"/>
          <w:sz w:val="22"/>
          <w:szCs w:val="22"/>
        </w:rPr>
        <w:t>membrane</w:t>
      </w:r>
      <w:r w:rsidR="0082237D" w:rsidRPr="00837C8C">
        <w:rPr>
          <w:rFonts w:ascii="Arial" w:hAnsi="Arial" w:cs="Arial"/>
          <w:sz w:val="22"/>
          <w:szCs w:val="22"/>
        </w:rPr>
        <w:t xml:space="preserve"> </w:t>
      </w:r>
      <w:r w:rsidR="00380123" w:rsidRPr="00837C8C">
        <w:rPr>
          <w:rFonts w:ascii="Arial" w:hAnsi="Arial" w:cs="Arial"/>
          <w:sz w:val="22"/>
          <w:szCs w:val="22"/>
        </w:rPr>
        <w:t xml:space="preserve">or </w:t>
      </w:r>
      <w:r w:rsidR="0082237D" w:rsidRPr="00837C8C">
        <w:rPr>
          <w:rFonts w:ascii="Arial" w:hAnsi="Arial" w:cs="Arial"/>
          <w:sz w:val="22"/>
          <w:szCs w:val="22"/>
        </w:rPr>
        <w:t>organella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14467C" w:rsidRPr="00837C8C">
        <w:rPr>
          <w:rFonts w:ascii="Arial" w:hAnsi="Arial" w:cs="Arial"/>
          <w:sz w:val="22"/>
          <w:szCs w:val="22"/>
        </w:rPr>
        <w:t>could cause</w:t>
      </w:r>
      <w:r w:rsidRPr="00837C8C">
        <w:rPr>
          <w:rFonts w:ascii="Arial" w:hAnsi="Arial" w:cs="Arial"/>
          <w:sz w:val="22"/>
          <w:szCs w:val="22"/>
        </w:rPr>
        <w:t xml:space="preserve"> false interaction</w:t>
      </w:r>
      <w:r w:rsidR="00380123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. </w:t>
      </w:r>
      <w:r w:rsidR="002B4480" w:rsidRPr="00837C8C">
        <w:rPr>
          <w:rFonts w:ascii="Arial" w:hAnsi="Arial" w:cs="Arial"/>
          <w:sz w:val="22"/>
          <w:szCs w:val="22"/>
        </w:rPr>
        <w:t xml:space="preserve">Therefore, it is necessary to use good negative controls. </w:t>
      </w:r>
      <w:r w:rsidR="002B4480" w:rsidRPr="00837C8C">
        <w:rPr>
          <w:rFonts w:ascii="Arial" w:eastAsia="Arial Unicode MS" w:hAnsi="Arial" w:cs="Arial"/>
          <w:sz w:val="22"/>
          <w:szCs w:val="22"/>
        </w:rPr>
        <w:t xml:space="preserve">The extraction buffer for </w:t>
      </w:r>
      <w:r w:rsidR="002B4480" w:rsidRPr="00837C8C">
        <w:rPr>
          <w:rFonts w:ascii="Arial" w:eastAsia="Arial Unicode MS" w:hAnsi="Arial" w:cs="Arial"/>
          <w:i/>
          <w:sz w:val="22"/>
          <w:szCs w:val="22"/>
        </w:rPr>
        <w:t>N. benthamiana</w:t>
      </w:r>
      <w:r w:rsidR="002B4480" w:rsidRPr="00837C8C">
        <w:rPr>
          <w:rFonts w:ascii="Arial" w:eastAsia="Arial Unicode MS" w:hAnsi="Arial" w:cs="Arial"/>
          <w:sz w:val="22"/>
          <w:szCs w:val="22"/>
        </w:rPr>
        <w:t xml:space="preserve"> is the same </w:t>
      </w:r>
      <w:r w:rsidR="00E83AD7" w:rsidRPr="00837C8C">
        <w:rPr>
          <w:rFonts w:ascii="Arial" w:eastAsia="Arial Unicode MS" w:hAnsi="Arial" w:cs="Arial"/>
          <w:sz w:val="22"/>
          <w:szCs w:val="22"/>
        </w:rPr>
        <w:t>as</w:t>
      </w:r>
      <w:r w:rsidR="002B4480" w:rsidRPr="00837C8C">
        <w:rPr>
          <w:rFonts w:ascii="Arial" w:eastAsia="Arial Unicode MS" w:hAnsi="Arial" w:cs="Arial"/>
          <w:sz w:val="22"/>
          <w:szCs w:val="22"/>
        </w:rPr>
        <w:t xml:space="preserve"> the one for Arabidopsis</w:t>
      </w:r>
      <w:r w:rsidR="00224956" w:rsidRPr="00837C8C">
        <w:rPr>
          <w:rFonts w:ascii="Arial" w:eastAsia="Arial Unicode MS" w:hAnsi="Arial" w:cs="Arial"/>
          <w:sz w:val="22"/>
          <w:szCs w:val="22"/>
        </w:rPr>
        <w:t>,</w:t>
      </w:r>
      <w:r w:rsidR="002B4480" w:rsidRPr="00837C8C">
        <w:rPr>
          <w:rFonts w:ascii="Arial" w:eastAsia="Arial Unicode MS" w:hAnsi="Arial" w:cs="Arial"/>
          <w:sz w:val="22"/>
          <w:szCs w:val="22"/>
        </w:rPr>
        <w:t xml:space="preserve"> except </w:t>
      </w:r>
      <w:r w:rsidR="00E83AD7" w:rsidRPr="00837C8C">
        <w:rPr>
          <w:rFonts w:ascii="Arial" w:eastAsia="Arial Unicode MS" w:hAnsi="Arial" w:cs="Arial"/>
          <w:sz w:val="22"/>
          <w:szCs w:val="22"/>
        </w:rPr>
        <w:t>that we use higher concentration of</w:t>
      </w:r>
      <w:r w:rsidR="002B4480" w:rsidRPr="00837C8C">
        <w:rPr>
          <w:rFonts w:ascii="Arial" w:eastAsia="Arial Unicode MS" w:hAnsi="Arial" w:cs="Arial"/>
          <w:sz w:val="22"/>
          <w:szCs w:val="22"/>
        </w:rPr>
        <w:t xml:space="preserve"> </w:t>
      </w:r>
      <w:r w:rsidR="000F3A6B" w:rsidRPr="00837C8C">
        <w:rPr>
          <w:rFonts w:ascii="Arial" w:hAnsi="Arial" w:cs="Arial"/>
          <w:bCs/>
          <w:sz w:val="22"/>
          <w:szCs w:val="22"/>
        </w:rPr>
        <w:t>Tris-HCl</w:t>
      </w:r>
      <w:r w:rsidR="00E83AD7" w:rsidRPr="00837C8C">
        <w:rPr>
          <w:rFonts w:ascii="Arial" w:hAnsi="Arial" w:cs="Arial"/>
          <w:bCs/>
          <w:sz w:val="22"/>
          <w:szCs w:val="22"/>
        </w:rPr>
        <w:t xml:space="preserve"> (</w:t>
      </w:r>
      <w:r w:rsidR="00E83AD7" w:rsidRPr="00837C8C">
        <w:rPr>
          <w:rFonts w:ascii="Arial" w:eastAsia="Arial Unicode MS" w:hAnsi="Arial" w:cs="Arial"/>
          <w:sz w:val="22"/>
          <w:szCs w:val="22"/>
        </w:rPr>
        <w:t>150 mM</w:t>
      </w:r>
      <w:r w:rsidR="00E83AD7" w:rsidRPr="00837C8C">
        <w:rPr>
          <w:rFonts w:ascii="Arial" w:hAnsi="Arial" w:cs="Arial"/>
          <w:bCs/>
          <w:sz w:val="22"/>
          <w:szCs w:val="22"/>
        </w:rPr>
        <w:t>)</w:t>
      </w:r>
      <w:r w:rsidR="000F3A6B" w:rsidRPr="00837C8C">
        <w:rPr>
          <w:rFonts w:ascii="Arial" w:hAnsi="Arial" w:cs="Arial"/>
          <w:bCs/>
          <w:sz w:val="22"/>
          <w:szCs w:val="22"/>
        </w:rPr>
        <w:t xml:space="preserve"> </w:t>
      </w:r>
      <w:r w:rsidR="002B4480" w:rsidRPr="00837C8C">
        <w:rPr>
          <w:rFonts w:ascii="Arial" w:hAnsi="Arial" w:cs="Arial"/>
          <w:bCs/>
          <w:sz w:val="22"/>
          <w:szCs w:val="22"/>
        </w:rPr>
        <w:t>and DTT</w:t>
      </w:r>
      <w:r w:rsidR="00E83AD7" w:rsidRPr="00837C8C">
        <w:rPr>
          <w:rFonts w:ascii="Arial" w:hAnsi="Arial" w:cs="Arial"/>
          <w:bCs/>
          <w:sz w:val="22"/>
          <w:szCs w:val="22"/>
        </w:rPr>
        <w:t xml:space="preserve"> (10 mM)</w:t>
      </w:r>
      <w:r w:rsidR="002B4480" w:rsidRPr="00837C8C">
        <w:rPr>
          <w:rFonts w:ascii="Arial" w:hAnsi="Arial" w:cs="Arial"/>
          <w:bCs/>
          <w:sz w:val="22"/>
          <w:szCs w:val="22"/>
        </w:rPr>
        <w:t xml:space="preserve">. </w:t>
      </w:r>
      <w:r w:rsidRPr="00837C8C">
        <w:rPr>
          <w:rFonts w:ascii="Arial" w:eastAsia="Arial Unicode MS" w:hAnsi="Arial" w:cs="Arial"/>
          <w:sz w:val="22"/>
          <w:szCs w:val="22"/>
        </w:rPr>
        <w:t>PVPP is required to remove pheno</w:t>
      </w:r>
      <w:r w:rsidR="004E50F4" w:rsidRPr="00837C8C">
        <w:rPr>
          <w:rFonts w:ascii="Arial" w:eastAsia="Arial Unicode MS" w:hAnsi="Arial" w:cs="Arial"/>
          <w:sz w:val="22"/>
          <w:szCs w:val="22"/>
        </w:rPr>
        <w:t>l</w:t>
      </w:r>
      <w:r w:rsidRPr="00837C8C">
        <w:rPr>
          <w:rFonts w:ascii="Arial" w:eastAsia="Arial Unicode MS" w:hAnsi="Arial" w:cs="Arial"/>
          <w:sz w:val="22"/>
          <w:szCs w:val="22"/>
        </w:rPr>
        <w:t>ic compounds from extract</w:t>
      </w:r>
      <w:r w:rsidR="00380123" w:rsidRPr="00837C8C">
        <w:rPr>
          <w:rFonts w:ascii="Arial" w:eastAsia="Arial Unicode MS" w:hAnsi="Arial" w:cs="Arial"/>
          <w:sz w:val="22"/>
          <w:szCs w:val="22"/>
        </w:rPr>
        <w:t>s</w:t>
      </w:r>
      <w:r w:rsidRPr="00837C8C">
        <w:rPr>
          <w:rFonts w:ascii="Arial" w:eastAsia="Arial Unicode MS" w:hAnsi="Arial" w:cs="Arial"/>
          <w:sz w:val="22"/>
          <w:szCs w:val="22"/>
        </w:rPr>
        <w:t xml:space="preserve"> of </w:t>
      </w:r>
      <w:r w:rsidRPr="00837C8C">
        <w:rPr>
          <w:rFonts w:ascii="Arial" w:eastAsia="Arial Unicode MS" w:hAnsi="Arial" w:cs="Arial"/>
          <w:i/>
          <w:sz w:val="22"/>
          <w:szCs w:val="22"/>
        </w:rPr>
        <w:t xml:space="preserve">N. </w:t>
      </w:r>
      <w:r w:rsidR="006F1ECC" w:rsidRPr="00837C8C">
        <w:rPr>
          <w:rFonts w:ascii="Arial" w:eastAsia="Arial Unicode MS" w:hAnsi="Arial" w:cs="Arial"/>
          <w:i/>
          <w:sz w:val="22"/>
          <w:szCs w:val="22"/>
        </w:rPr>
        <w:t>benthamiana</w:t>
      </w:r>
      <w:r w:rsidRPr="00837C8C">
        <w:rPr>
          <w:rFonts w:ascii="Arial" w:eastAsia="Arial Unicode MS" w:hAnsi="Arial" w:cs="Arial"/>
          <w:sz w:val="22"/>
          <w:szCs w:val="22"/>
        </w:rPr>
        <w:t xml:space="preserve"> leaves</w:t>
      </w:r>
      <w:bookmarkStart w:id="0" w:name="_GoBack"/>
      <w:bookmarkEnd w:id="0"/>
      <w:r w:rsidRPr="00837C8C">
        <w:rPr>
          <w:rFonts w:ascii="Arial" w:eastAsia="Arial Unicode MS" w:hAnsi="Arial" w:cs="Arial"/>
          <w:sz w:val="22"/>
          <w:szCs w:val="22"/>
        </w:rPr>
        <w:t>.</w:t>
      </w:r>
    </w:p>
    <w:p w14:paraId="364506DD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12516C4" w14:textId="5A3C88CD" w:rsidR="00301630" w:rsidRPr="00837C8C" w:rsidRDefault="00A034F1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To perform IP of several samples at the same time, you need to grind samples in advance and keep them in -80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 xml:space="preserve">C so that you can add the extraction buffer at the same time. </w:t>
      </w:r>
    </w:p>
    <w:p w14:paraId="56E725C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CA25069" w14:textId="2A1465B4" w:rsidR="002E5FA5" w:rsidRPr="00837C8C" w:rsidRDefault="002E5FA5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If </w:t>
      </w:r>
      <w:r w:rsidR="00BC01BB" w:rsidRPr="00837C8C">
        <w:rPr>
          <w:rFonts w:ascii="Arial" w:hAnsi="Arial" w:cs="Arial"/>
          <w:sz w:val="22"/>
          <w:szCs w:val="22"/>
        </w:rPr>
        <w:t>the aim is</w:t>
      </w:r>
      <w:r w:rsidRPr="00837C8C">
        <w:rPr>
          <w:rFonts w:ascii="Arial" w:hAnsi="Arial" w:cs="Arial"/>
          <w:sz w:val="22"/>
          <w:szCs w:val="22"/>
        </w:rPr>
        <w:t xml:space="preserve"> to </w:t>
      </w:r>
      <w:r w:rsidR="001C1472" w:rsidRPr="00837C8C">
        <w:rPr>
          <w:rFonts w:ascii="Arial" w:hAnsi="Arial" w:cs="Arial"/>
          <w:sz w:val="22"/>
          <w:szCs w:val="22"/>
        </w:rPr>
        <w:t xml:space="preserve">identify novel </w:t>
      </w:r>
      <w:r w:rsidRPr="00837C8C">
        <w:rPr>
          <w:rFonts w:ascii="Arial" w:hAnsi="Arial" w:cs="Arial"/>
          <w:sz w:val="22"/>
          <w:szCs w:val="22"/>
        </w:rPr>
        <w:t xml:space="preserve">interactors, </w:t>
      </w:r>
      <w:r w:rsidR="0079236B" w:rsidRPr="00837C8C">
        <w:rPr>
          <w:rFonts w:ascii="Arial" w:hAnsi="Arial" w:cs="Arial"/>
          <w:sz w:val="22"/>
          <w:szCs w:val="22"/>
        </w:rPr>
        <w:t xml:space="preserve">it is essential to </w:t>
      </w:r>
      <w:r w:rsidRPr="00837C8C">
        <w:rPr>
          <w:rFonts w:ascii="Arial" w:hAnsi="Arial" w:cs="Arial"/>
          <w:sz w:val="22"/>
          <w:szCs w:val="22"/>
        </w:rPr>
        <w:t xml:space="preserve">isolate </w:t>
      </w:r>
      <w:r w:rsidR="001C1472" w:rsidRPr="00837C8C">
        <w:rPr>
          <w:rFonts w:ascii="Arial" w:hAnsi="Arial" w:cs="Arial"/>
          <w:sz w:val="22"/>
          <w:szCs w:val="22"/>
        </w:rPr>
        <w:t xml:space="preserve">protein </w:t>
      </w:r>
      <w:r w:rsidRPr="00837C8C">
        <w:rPr>
          <w:rFonts w:ascii="Arial" w:hAnsi="Arial" w:cs="Arial"/>
          <w:sz w:val="22"/>
          <w:szCs w:val="22"/>
        </w:rPr>
        <w:t>complex</w:t>
      </w:r>
      <w:r w:rsidR="001C1472" w:rsidRPr="00837C8C">
        <w:rPr>
          <w:rFonts w:ascii="Arial" w:hAnsi="Arial" w:cs="Arial"/>
          <w:sz w:val="22"/>
          <w:szCs w:val="22"/>
        </w:rPr>
        <w:t>es</w:t>
      </w:r>
      <w:r w:rsidR="00E74E22" w:rsidRPr="00837C8C">
        <w:rPr>
          <w:rFonts w:ascii="Arial" w:hAnsi="Arial" w:cs="Arial"/>
          <w:sz w:val="22"/>
          <w:szCs w:val="22"/>
        </w:rPr>
        <w:t xml:space="preserve"> that contain your RLK wi</w:t>
      </w:r>
      <w:r w:rsidR="00BA3E55" w:rsidRPr="00837C8C">
        <w:rPr>
          <w:rFonts w:ascii="Arial" w:hAnsi="Arial" w:cs="Arial"/>
          <w:sz w:val="22"/>
          <w:szCs w:val="22"/>
        </w:rPr>
        <w:t>t</w:t>
      </w:r>
      <w:r w:rsidR="00E74E22" w:rsidRPr="00837C8C">
        <w:rPr>
          <w:rFonts w:ascii="Arial" w:hAnsi="Arial" w:cs="Arial"/>
          <w:sz w:val="22"/>
          <w:szCs w:val="22"/>
        </w:rPr>
        <w:t>h</w:t>
      </w:r>
      <w:r w:rsidR="00BA3E55" w:rsidRPr="00837C8C">
        <w:rPr>
          <w:rFonts w:ascii="Arial" w:hAnsi="Arial" w:cs="Arial"/>
          <w:sz w:val="22"/>
          <w:szCs w:val="22"/>
        </w:rPr>
        <w:t>out</w:t>
      </w:r>
      <w:r w:rsidRPr="00837C8C">
        <w:rPr>
          <w:rFonts w:ascii="Arial" w:hAnsi="Arial" w:cs="Arial"/>
          <w:sz w:val="22"/>
          <w:szCs w:val="22"/>
        </w:rPr>
        <w:t xml:space="preserve"> losing interactors. </w:t>
      </w:r>
      <w:r w:rsidR="00E74E22" w:rsidRPr="00837C8C">
        <w:rPr>
          <w:rFonts w:ascii="Arial" w:hAnsi="Arial" w:cs="Arial"/>
          <w:sz w:val="22"/>
          <w:szCs w:val="22"/>
        </w:rPr>
        <w:t>T</w:t>
      </w:r>
      <w:r w:rsidRPr="00837C8C">
        <w:rPr>
          <w:rFonts w:ascii="Arial" w:hAnsi="Arial" w:cs="Arial"/>
          <w:sz w:val="22"/>
          <w:szCs w:val="22"/>
        </w:rPr>
        <w:t>oo much</w:t>
      </w:r>
      <w:r w:rsidR="00E74E22" w:rsidRPr="00837C8C">
        <w:rPr>
          <w:rFonts w:ascii="Arial" w:hAnsi="Arial" w:cs="Arial"/>
          <w:sz w:val="22"/>
          <w:szCs w:val="22"/>
        </w:rPr>
        <w:t xml:space="preserve"> wash</w:t>
      </w:r>
      <w:r w:rsidR="00046AD3" w:rsidRPr="00837C8C">
        <w:rPr>
          <w:rFonts w:ascii="Arial" w:hAnsi="Arial" w:cs="Arial"/>
          <w:sz w:val="22"/>
          <w:szCs w:val="22"/>
        </w:rPr>
        <w:t>ing</w:t>
      </w:r>
      <w:r w:rsidRPr="00837C8C">
        <w:rPr>
          <w:rFonts w:ascii="Arial" w:hAnsi="Arial" w:cs="Arial"/>
          <w:sz w:val="22"/>
          <w:szCs w:val="22"/>
        </w:rPr>
        <w:t xml:space="preserve"> can reduce </w:t>
      </w:r>
      <w:r w:rsidR="004E50F4" w:rsidRPr="00837C8C">
        <w:rPr>
          <w:rFonts w:ascii="Arial" w:hAnsi="Arial" w:cs="Arial"/>
          <w:sz w:val="22"/>
          <w:szCs w:val="22"/>
        </w:rPr>
        <w:t>non</w:t>
      </w:r>
      <w:r w:rsidR="001C1472" w:rsidRPr="00837C8C">
        <w:rPr>
          <w:rFonts w:ascii="Arial" w:hAnsi="Arial" w:cs="Arial"/>
          <w:sz w:val="22"/>
          <w:szCs w:val="22"/>
        </w:rPr>
        <w:t>-</w:t>
      </w:r>
      <w:r w:rsidR="004E50F4" w:rsidRPr="00837C8C">
        <w:rPr>
          <w:rFonts w:ascii="Arial" w:hAnsi="Arial" w:cs="Arial"/>
          <w:sz w:val="22"/>
          <w:szCs w:val="22"/>
        </w:rPr>
        <w:t>specific</w:t>
      </w:r>
      <w:r w:rsidRPr="00837C8C">
        <w:rPr>
          <w:rFonts w:ascii="Arial" w:hAnsi="Arial" w:cs="Arial"/>
          <w:sz w:val="22"/>
          <w:szCs w:val="22"/>
        </w:rPr>
        <w:t xml:space="preserve"> interactions of sticky </w:t>
      </w:r>
      <w:r w:rsidR="004E50F4" w:rsidRPr="00837C8C">
        <w:rPr>
          <w:rFonts w:ascii="Arial" w:hAnsi="Arial" w:cs="Arial"/>
          <w:sz w:val="22"/>
          <w:szCs w:val="22"/>
        </w:rPr>
        <w:t>proteins but</w:t>
      </w:r>
      <w:r w:rsidRPr="00837C8C">
        <w:rPr>
          <w:rFonts w:ascii="Arial" w:hAnsi="Arial" w:cs="Arial"/>
          <w:sz w:val="22"/>
          <w:szCs w:val="22"/>
        </w:rPr>
        <w:t xml:space="preserve"> you may also </w:t>
      </w:r>
      <w:r w:rsidR="004E50F4" w:rsidRPr="00837C8C">
        <w:rPr>
          <w:rFonts w:ascii="Arial" w:hAnsi="Arial" w:cs="Arial"/>
          <w:sz w:val="22"/>
          <w:szCs w:val="22"/>
        </w:rPr>
        <w:t>break</w:t>
      </w:r>
      <w:r w:rsidRPr="00837C8C">
        <w:rPr>
          <w:rFonts w:ascii="Arial" w:hAnsi="Arial" w:cs="Arial"/>
          <w:sz w:val="22"/>
          <w:szCs w:val="22"/>
        </w:rPr>
        <w:t xml:space="preserve"> your complex</w:t>
      </w:r>
      <w:r w:rsidR="001C1472" w:rsidRPr="00837C8C">
        <w:rPr>
          <w:rFonts w:ascii="Arial" w:hAnsi="Arial" w:cs="Arial"/>
          <w:sz w:val="22"/>
          <w:szCs w:val="22"/>
        </w:rPr>
        <w:t xml:space="preserve"> of interest</w:t>
      </w:r>
      <w:r w:rsidRPr="00837C8C">
        <w:rPr>
          <w:rFonts w:ascii="Arial" w:hAnsi="Arial" w:cs="Arial"/>
          <w:sz w:val="22"/>
          <w:szCs w:val="22"/>
        </w:rPr>
        <w:t xml:space="preserve"> and lose true inter</w:t>
      </w:r>
      <w:r w:rsidR="001C1472" w:rsidRPr="00837C8C">
        <w:rPr>
          <w:rFonts w:ascii="Arial" w:hAnsi="Arial" w:cs="Arial"/>
          <w:sz w:val="22"/>
          <w:szCs w:val="22"/>
        </w:rPr>
        <w:t>a</w:t>
      </w:r>
      <w:r w:rsidRPr="00837C8C">
        <w:rPr>
          <w:rFonts w:ascii="Arial" w:hAnsi="Arial" w:cs="Arial"/>
          <w:sz w:val="22"/>
          <w:szCs w:val="22"/>
        </w:rPr>
        <w:t xml:space="preserve">ctors. Too much washing may also </w:t>
      </w:r>
      <w:r w:rsidR="004E50F4" w:rsidRPr="00837C8C">
        <w:rPr>
          <w:rFonts w:ascii="Arial" w:hAnsi="Arial" w:cs="Arial"/>
          <w:sz w:val="22"/>
          <w:szCs w:val="22"/>
        </w:rPr>
        <w:t>release</w:t>
      </w:r>
      <w:r w:rsidRPr="00837C8C">
        <w:rPr>
          <w:rFonts w:ascii="Arial" w:hAnsi="Arial" w:cs="Arial"/>
          <w:sz w:val="22"/>
          <w:szCs w:val="22"/>
        </w:rPr>
        <w:t xml:space="preserve"> ligands from RLKs </w:t>
      </w:r>
      <w:r w:rsidR="00046AD3" w:rsidRPr="00837C8C">
        <w:rPr>
          <w:rFonts w:ascii="Arial" w:hAnsi="Arial" w:cs="Arial"/>
          <w:sz w:val="22"/>
          <w:szCs w:val="22"/>
        </w:rPr>
        <w:t>thus</w:t>
      </w:r>
      <w:r w:rsidRPr="00837C8C">
        <w:rPr>
          <w:rFonts w:ascii="Arial" w:hAnsi="Arial" w:cs="Arial"/>
          <w:sz w:val="22"/>
          <w:szCs w:val="22"/>
        </w:rPr>
        <w:t xml:space="preserve"> lo</w:t>
      </w:r>
      <w:r w:rsidR="00046AD3" w:rsidRPr="00837C8C">
        <w:rPr>
          <w:rFonts w:ascii="Arial" w:hAnsi="Arial" w:cs="Arial"/>
          <w:sz w:val="22"/>
          <w:szCs w:val="22"/>
        </w:rPr>
        <w:t>osing</w:t>
      </w:r>
      <w:r w:rsidRPr="00837C8C">
        <w:rPr>
          <w:rFonts w:ascii="Arial" w:hAnsi="Arial" w:cs="Arial"/>
          <w:sz w:val="22"/>
          <w:szCs w:val="22"/>
        </w:rPr>
        <w:t xml:space="preserve"> ligand</w:t>
      </w:r>
      <w:r w:rsidR="001C1472" w:rsidRPr="00837C8C">
        <w:rPr>
          <w:rFonts w:ascii="Arial" w:hAnsi="Arial" w:cs="Arial"/>
          <w:sz w:val="22"/>
          <w:szCs w:val="22"/>
        </w:rPr>
        <w:t>-</w:t>
      </w:r>
      <w:r w:rsidRPr="00837C8C">
        <w:rPr>
          <w:rFonts w:ascii="Arial" w:hAnsi="Arial" w:cs="Arial"/>
          <w:sz w:val="22"/>
          <w:szCs w:val="22"/>
        </w:rPr>
        <w:t>dependent interaction</w:t>
      </w:r>
      <w:r w:rsidR="00046AD3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. The magnetic </w:t>
      </w:r>
      <w:r w:rsidR="004E50F4" w:rsidRPr="00837C8C">
        <w:rPr>
          <w:rFonts w:ascii="Arial" w:hAnsi="Arial" w:cs="Arial"/>
          <w:sz w:val="22"/>
          <w:szCs w:val="22"/>
        </w:rPr>
        <w:t>bead</w:t>
      </w:r>
      <w:r w:rsidRPr="00837C8C">
        <w:rPr>
          <w:rFonts w:ascii="Arial" w:hAnsi="Arial" w:cs="Arial"/>
          <w:sz w:val="22"/>
          <w:szCs w:val="22"/>
        </w:rPr>
        <w:t xml:space="preserve"> system </w:t>
      </w:r>
      <w:r w:rsidR="004E50F4" w:rsidRPr="00837C8C">
        <w:rPr>
          <w:rFonts w:ascii="Arial" w:hAnsi="Arial" w:cs="Arial"/>
          <w:sz w:val="22"/>
          <w:szCs w:val="22"/>
        </w:rPr>
        <w:t>allows</w:t>
      </w:r>
      <w:r w:rsidRPr="00837C8C">
        <w:rPr>
          <w:rFonts w:ascii="Arial" w:hAnsi="Arial" w:cs="Arial"/>
          <w:sz w:val="22"/>
          <w:szCs w:val="22"/>
        </w:rPr>
        <w:t xml:space="preserve"> us to isolate RLK complex</w:t>
      </w:r>
      <w:r w:rsidR="007C72BC" w:rsidRPr="00837C8C">
        <w:rPr>
          <w:rFonts w:ascii="Arial" w:hAnsi="Arial" w:cs="Arial"/>
          <w:sz w:val="22"/>
          <w:szCs w:val="22"/>
        </w:rPr>
        <w:t>es</w:t>
      </w:r>
      <w:r w:rsidRPr="00837C8C">
        <w:rPr>
          <w:rFonts w:ascii="Arial" w:hAnsi="Arial" w:cs="Arial"/>
          <w:sz w:val="22"/>
          <w:szCs w:val="22"/>
        </w:rPr>
        <w:t xml:space="preserve"> very </w:t>
      </w:r>
      <w:r w:rsidR="004E50F4" w:rsidRPr="00837C8C">
        <w:rPr>
          <w:rFonts w:ascii="Arial" w:hAnsi="Arial" w:cs="Arial"/>
          <w:sz w:val="22"/>
          <w:szCs w:val="22"/>
        </w:rPr>
        <w:t>quickly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7C72BC" w:rsidRPr="00837C8C">
        <w:rPr>
          <w:rFonts w:ascii="Arial" w:hAnsi="Arial" w:cs="Arial"/>
          <w:sz w:val="22"/>
          <w:szCs w:val="22"/>
        </w:rPr>
        <w:t>using non-</w:t>
      </w:r>
      <w:r w:rsidR="006F1ECC" w:rsidRPr="00837C8C">
        <w:rPr>
          <w:rFonts w:ascii="Arial" w:hAnsi="Arial" w:cs="Arial"/>
          <w:sz w:val="22"/>
          <w:szCs w:val="22"/>
        </w:rPr>
        <w:t>aggressive</w:t>
      </w:r>
      <w:r w:rsidRPr="00837C8C">
        <w:rPr>
          <w:rFonts w:ascii="Arial" w:hAnsi="Arial" w:cs="Arial"/>
          <w:sz w:val="22"/>
          <w:szCs w:val="22"/>
        </w:rPr>
        <w:t xml:space="preserve"> condition</w:t>
      </w:r>
      <w:r w:rsidR="007C72BC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>, because magnetic beads</w:t>
      </w:r>
      <w:r w:rsidRPr="00837C8C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 are </w:t>
      </w:r>
      <w:r w:rsidRPr="00837C8C">
        <w:rPr>
          <w:rFonts w:ascii="Arial" w:hAnsi="Arial" w:cs="Arial"/>
          <w:sz w:val="22"/>
          <w:szCs w:val="22"/>
          <w:shd w:val="clear" w:color="auto" w:fill="FFFFFF"/>
        </w:rPr>
        <w:t>extremely small</w:t>
      </w:r>
      <w:r w:rsidRPr="00837C8C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 (</w:t>
      </w:r>
      <w:r w:rsidR="00973A78" w:rsidRPr="00837C8C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50</w:t>
      </w:r>
      <w:r w:rsidRPr="00837C8C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 nm diameter) and </w:t>
      </w:r>
      <w:r w:rsidRPr="00837C8C">
        <w:rPr>
          <w:rFonts w:ascii="Arial" w:hAnsi="Arial" w:cs="Arial"/>
          <w:sz w:val="22"/>
          <w:szCs w:val="22"/>
        </w:rPr>
        <w:t xml:space="preserve">you can collect them by a column set on a magnetic </w:t>
      </w:r>
      <w:r w:rsidR="0099567F" w:rsidRPr="00837C8C">
        <w:rPr>
          <w:rFonts w:ascii="Arial" w:hAnsi="Arial" w:cs="Arial"/>
          <w:sz w:val="22"/>
          <w:szCs w:val="22"/>
        </w:rPr>
        <w:t xml:space="preserve">field of </w:t>
      </w:r>
      <w:r w:rsidR="0099567F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µMACS Separator </w:t>
      </w:r>
      <w:r w:rsidRPr="00837C8C">
        <w:rPr>
          <w:rFonts w:ascii="Arial" w:hAnsi="Arial" w:cs="Arial"/>
          <w:sz w:val="22"/>
          <w:szCs w:val="22"/>
        </w:rPr>
        <w:t>instead of centrifugation. Thus, this system is suitable for the identification of the interactors of RLKs, while the capacity of the column to capture magnetic beads is limited.</w:t>
      </w:r>
    </w:p>
    <w:p w14:paraId="79F3C0A8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732D842" w14:textId="09D6C858" w:rsidR="00301630" w:rsidRPr="00837C8C" w:rsidRDefault="00301630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I</w:t>
      </w:r>
      <w:r w:rsidR="007C720F" w:rsidRPr="00837C8C">
        <w:rPr>
          <w:rFonts w:ascii="Arial" w:hAnsi="Arial" w:cs="Arial"/>
          <w:sz w:val="22"/>
          <w:szCs w:val="22"/>
        </w:rPr>
        <w:t xml:space="preserve">n order </w:t>
      </w:r>
      <w:r w:rsidRPr="00837C8C">
        <w:rPr>
          <w:rFonts w:ascii="Arial" w:hAnsi="Arial" w:cs="Arial"/>
          <w:sz w:val="22"/>
          <w:szCs w:val="22"/>
        </w:rPr>
        <w:t xml:space="preserve">to identify </w:t>
      </w:r>
      <w:r w:rsidR="00046AD3" w:rsidRPr="00837C8C">
        <w:rPr>
          <w:rFonts w:ascii="Arial" w:hAnsi="Arial" w:cs="Arial"/>
          <w:sz w:val="22"/>
          <w:szCs w:val="22"/>
        </w:rPr>
        <w:t xml:space="preserve">RLK </w:t>
      </w:r>
      <w:r w:rsidRPr="00837C8C">
        <w:rPr>
          <w:rFonts w:ascii="Arial" w:hAnsi="Arial" w:cs="Arial"/>
          <w:sz w:val="22"/>
          <w:szCs w:val="22"/>
        </w:rPr>
        <w:t>phospho</w:t>
      </w:r>
      <w:r w:rsidR="00224221" w:rsidRPr="00837C8C">
        <w:rPr>
          <w:rFonts w:ascii="Arial" w:hAnsi="Arial" w:cs="Arial"/>
          <w:sz w:val="22"/>
          <w:szCs w:val="22"/>
        </w:rPr>
        <w:t xml:space="preserve">rylation </w:t>
      </w:r>
      <w:r w:rsidRPr="00837C8C">
        <w:rPr>
          <w:rFonts w:ascii="Arial" w:hAnsi="Arial" w:cs="Arial"/>
          <w:sz w:val="22"/>
          <w:szCs w:val="22"/>
        </w:rPr>
        <w:t xml:space="preserve">sites, </w:t>
      </w:r>
      <w:r w:rsidR="00F807DE" w:rsidRPr="00837C8C">
        <w:rPr>
          <w:rFonts w:ascii="Arial" w:hAnsi="Arial" w:cs="Arial"/>
          <w:sz w:val="22"/>
          <w:szCs w:val="22"/>
        </w:rPr>
        <w:t>it is necessary to purify</w:t>
      </w:r>
      <w:r w:rsidRPr="00837C8C">
        <w:rPr>
          <w:rFonts w:ascii="Arial" w:hAnsi="Arial" w:cs="Arial"/>
          <w:sz w:val="22"/>
          <w:szCs w:val="22"/>
        </w:rPr>
        <w:t xml:space="preserve"> </w:t>
      </w:r>
      <w:r w:rsidR="00186CDF" w:rsidRPr="00837C8C">
        <w:rPr>
          <w:rFonts w:ascii="Arial" w:hAnsi="Arial" w:cs="Arial"/>
          <w:sz w:val="22"/>
          <w:szCs w:val="22"/>
        </w:rPr>
        <w:t xml:space="preserve">large </w:t>
      </w:r>
      <w:r w:rsidRPr="00837C8C">
        <w:rPr>
          <w:rFonts w:ascii="Arial" w:hAnsi="Arial" w:cs="Arial"/>
          <w:sz w:val="22"/>
          <w:szCs w:val="22"/>
        </w:rPr>
        <w:t>amount</w:t>
      </w:r>
      <w:r w:rsidR="00734F5B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of RLK </w:t>
      </w:r>
      <w:r w:rsidR="00F807DE" w:rsidRPr="00837C8C">
        <w:rPr>
          <w:rFonts w:ascii="Arial" w:hAnsi="Arial" w:cs="Arial"/>
          <w:sz w:val="22"/>
          <w:szCs w:val="22"/>
        </w:rPr>
        <w:t>in</w:t>
      </w:r>
      <w:r w:rsidRPr="00837C8C">
        <w:rPr>
          <w:rFonts w:ascii="Arial" w:hAnsi="Arial" w:cs="Arial"/>
          <w:sz w:val="22"/>
          <w:szCs w:val="22"/>
        </w:rPr>
        <w:t xml:space="preserve"> condition</w:t>
      </w:r>
      <w:r w:rsidR="00F807DE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 where protein phosphatase activity is inhibited. </w:t>
      </w:r>
      <w:r w:rsidR="007C720F" w:rsidRPr="00837C8C">
        <w:rPr>
          <w:rFonts w:ascii="Arial" w:hAnsi="Arial" w:cs="Arial"/>
          <w:sz w:val="22"/>
          <w:szCs w:val="22"/>
        </w:rPr>
        <w:t>Thus</w:t>
      </w:r>
      <w:r w:rsidRPr="00837C8C">
        <w:rPr>
          <w:rFonts w:ascii="Arial" w:hAnsi="Arial" w:cs="Arial"/>
          <w:sz w:val="22"/>
          <w:szCs w:val="22"/>
        </w:rPr>
        <w:t xml:space="preserve"> the </w:t>
      </w:r>
      <w:r w:rsidR="00746622" w:rsidRPr="00837C8C">
        <w:rPr>
          <w:rFonts w:ascii="Arial" w:hAnsi="Arial" w:cs="Arial"/>
          <w:sz w:val="22"/>
          <w:szCs w:val="22"/>
        </w:rPr>
        <w:t>IP</w:t>
      </w:r>
      <w:r w:rsidRPr="00837C8C">
        <w:rPr>
          <w:rFonts w:ascii="Arial" w:hAnsi="Arial" w:cs="Arial"/>
          <w:sz w:val="22"/>
          <w:szCs w:val="22"/>
        </w:rPr>
        <w:t xml:space="preserve"> system </w:t>
      </w:r>
      <w:r w:rsidR="00F807DE" w:rsidRPr="00837C8C">
        <w:rPr>
          <w:rFonts w:ascii="Arial" w:hAnsi="Arial" w:cs="Arial"/>
          <w:sz w:val="22"/>
          <w:szCs w:val="22"/>
        </w:rPr>
        <w:t xml:space="preserve">that </w:t>
      </w:r>
      <w:r w:rsidRPr="00837C8C">
        <w:rPr>
          <w:rFonts w:ascii="Arial" w:hAnsi="Arial" w:cs="Arial"/>
          <w:sz w:val="22"/>
          <w:szCs w:val="22"/>
        </w:rPr>
        <w:t xml:space="preserve">gives you the best yield of </w:t>
      </w:r>
      <w:r w:rsidR="002E6DCD" w:rsidRPr="00837C8C">
        <w:rPr>
          <w:rFonts w:ascii="Arial" w:hAnsi="Arial" w:cs="Arial"/>
          <w:sz w:val="22"/>
          <w:szCs w:val="22"/>
        </w:rPr>
        <w:t xml:space="preserve">the </w:t>
      </w:r>
      <w:r w:rsidRPr="00837C8C">
        <w:rPr>
          <w:rFonts w:ascii="Arial" w:hAnsi="Arial" w:cs="Arial"/>
          <w:sz w:val="22"/>
          <w:szCs w:val="22"/>
        </w:rPr>
        <w:t>RLK</w:t>
      </w:r>
      <w:r w:rsidR="007C720F" w:rsidRPr="00837C8C">
        <w:rPr>
          <w:rFonts w:ascii="Arial" w:hAnsi="Arial" w:cs="Arial"/>
          <w:sz w:val="22"/>
          <w:szCs w:val="22"/>
        </w:rPr>
        <w:t xml:space="preserve"> is needed</w:t>
      </w:r>
      <w:r w:rsidRPr="00837C8C">
        <w:rPr>
          <w:rFonts w:ascii="Arial" w:hAnsi="Arial" w:cs="Arial"/>
          <w:sz w:val="22"/>
          <w:szCs w:val="22"/>
        </w:rPr>
        <w:t>. You also need to wash the beads many times with buffer containing protein phosphatase inhibitors to get pure RLK protein without dephsphorylation by protein phosphatase</w:t>
      </w:r>
      <w:r w:rsidR="00F807DE" w:rsidRPr="00837C8C">
        <w:rPr>
          <w:rFonts w:ascii="Arial" w:hAnsi="Arial" w:cs="Arial"/>
          <w:sz w:val="22"/>
          <w:szCs w:val="22"/>
        </w:rPr>
        <w:t>s</w:t>
      </w:r>
      <w:r w:rsidRPr="00837C8C">
        <w:rPr>
          <w:rFonts w:ascii="Arial" w:hAnsi="Arial" w:cs="Arial"/>
          <w:sz w:val="22"/>
          <w:szCs w:val="22"/>
        </w:rPr>
        <w:t xml:space="preserve">.  GFP-trap, agarose conjugated antibody, </w:t>
      </w:r>
      <w:r w:rsidR="00334679" w:rsidRPr="00837C8C">
        <w:rPr>
          <w:rFonts w:ascii="Arial" w:hAnsi="Arial" w:cs="Arial"/>
          <w:sz w:val="22"/>
          <w:szCs w:val="22"/>
        </w:rPr>
        <w:t xml:space="preserve">interacts </w:t>
      </w:r>
      <w:r w:rsidRPr="00837C8C">
        <w:rPr>
          <w:rFonts w:ascii="Arial" w:hAnsi="Arial" w:cs="Arial"/>
          <w:sz w:val="22"/>
          <w:szCs w:val="22"/>
        </w:rPr>
        <w:t>very strong</w:t>
      </w:r>
      <w:r w:rsidR="00334679" w:rsidRPr="00837C8C">
        <w:rPr>
          <w:rFonts w:ascii="Arial" w:hAnsi="Arial" w:cs="Arial"/>
          <w:sz w:val="22"/>
          <w:szCs w:val="22"/>
        </w:rPr>
        <w:t>ly</w:t>
      </w:r>
      <w:r w:rsidRPr="00837C8C">
        <w:rPr>
          <w:rFonts w:ascii="Arial" w:hAnsi="Arial" w:cs="Arial"/>
          <w:sz w:val="22"/>
          <w:szCs w:val="22"/>
        </w:rPr>
        <w:t xml:space="preserve"> with GFP</w:t>
      </w:r>
      <w:r w:rsidR="00334679" w:rsidRPr="00837C8C">
        <w:rPr>
          <w:rFonts w:ascii="Arial" w:hAnsi="Arial" w:cs="Arial"/>
          <w:sz w:val="22"/>
          <w:szCs w:val="22"/>
        </w:rPr>
        <w:t xml:space="preserve">, therefore allowing the purification of </w:t>
      </w:r>
      <w:r w:rsidR="004E50F4" w:rsidRPr="00837C8C">
        <w:rPr>
          <w:rFonts w:ascii="Arial" w:hAnsi="Arial" w:cs="Arial"/>
          <w:sz w:val="22"/>
          <w:szCs w:val="22"/>
        </w:rPr>
        <w:t>a high amount</w:t>
      </w:r>
      <w:r w:rsidRPr="00837C8C">
        <w:rPr>
          <w:rFonts w:ascii="Arial" w:hAnsi="Arial" w:cs="Arial"/>
          <w:sz w:val="22"/>
          <w:szCs w:val="22"/>
        </w:rPr>
        <w:t xml:space="preserve"> of GFP-fusion protein. Thus, this system is suitable for the identification of phosphorylation sites of RLKs.  </w:t>
      </w:r>
    </w:p>
    <w:p w14:paraId="149F0CC2" w14:textId="77777777" w:rsidR="009965B5" w:rsidRPr="00837C8C" w:rsidRDefault="009965B5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4B92B78" w14:textId="0FD08B4C" w:rsidR="00301630" w:rsidRPr="00837C8C" w:rsidRDefault="00301630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We tested the efficiency of the </w:t>
      </w:r>
      <w:r w:rsidR="00746622" w:rsidRPr="00837C8C">
        <w:rPr>
          <w:rFonts w:ascii="Arial" w:hAnsi="Arial" w:cs="Arial"/>
          <w:sz w:val="22"/>
          <w:szCs w:val="22"/>
        </w:rPr>
        <w:t>IP</w:t>
      </w:r>
      <w:r w:rsidRPr="00837C8C">
        <w:rPr>
          <w:rFonts w:ascii="Arial" w:hAnsi="Arial" w:cs="Arial"/>
          <w:sz w:val="22"/>
          <w:szCs w:val="22"/>
        </w:rPr>
        <w:t xml:space="preserve"> systems.  </w:t>
      </w:r>
      <w:r w:rsidRPr="00837C8C">
        <w:rPr>
          <w:rFonts w:ascii="Arial" w:hAnsi="Arial" w:cs="Arial"/>
          <w:sz w:val="22"/>
          <w:szCs w:val="22"/>
          <w:shd w:val="clear" w:color="auto" w:fill="FFFFFF"/>
        </w:rPr>
        <w:t>EFR forms</w:t>
      </w:r>
      <w:r w:rsidR="00334679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a very stable</w:t>
      </w:r>
      <w:r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complex with BAK1 in an elf18</w:t>
      </w:r>
      <w:r w:rsidR="00334679" w:rsidRPr="00837C8C">
        <w:rPr>
          <w:rFonts w:ascii="Arial" w:hAnsi="Arial" w:cs="Arial"/>
          <w:sz w:val="22"/>
          <w:szCs w:val="22"/>
          <w:shd w:val="clear" w:color="auto" w:fill="FFFFFF"/>
        </w:rPr>
        <w:t>-</w:t>
      </w:r>
      <w:r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dependent manner.  </w:t>
      </w:r>
      <w:r w:rsidRPr="00837C8C">
        <w:rPr>
          <w:rFonts w:ascii="Arial" w:hAnsi="Arial" w:cs="Arial"/>
          <w:sz w:val="22"/>
          <w:szCs w:val="22"/>
        </w:rPr>
        <w:t xml:space="preserve">We normally get more GFP protein by GFP-trap, but we get more BAK1 by </w:t>
      </w:r>
      <w:r w:rsidR="004E50F4" w:rsidRPr="00837C8C">
        <w:rPr>
          <w:rFonts w:ascii="Arial" w:hAnsi="Arial" w:cs="Arial"/>
          <w:sz w:val="22"/>
          <w:szCs w:val="22"/>
        </w:rPr>
        <w:t>the magnetic bead system</w:t>
      </w:r>
      <w:r w:rsidRPr="00837C8C">
        <w:rPr>
          <w:rFonts w:ascii="Arial" w:hAnsi="Arial" w:cs="Arial"/>
          <w:sz w:val="22"/>
          <w:szCs w:val="22"/>
        </w:rPr>
        <w:t xml:space="preserve"> (Figure </w:t>
      </w:r>
      <w:r w:rsidR="00DE52CE" w:rsidRPr="00837C8C">
        <w:rPr>
          <w:rFonts w:ascii="Arial" w:hAnsi="Arial" w:cs="Arial"/>
          <w:sz w:val="22"/>
          <w:szCs w:val="22"/>
        </w:rPr>
        <w:t>2</w:t>
      </w:r>
      <w:r w:rsidRPr="00837C8C">
        <w:rPr>
          <w:rFonts w:ascii="Arial" w:hAnsi="Arial" w:cs="Arial"/>
          <w:sz w:val="22"/>
          <w:szCs w:val="22"/>
        </w:rPr>
        <w:t xml:space="preserve">). This suggests that </w:t>
      </w:r>
      <w:r w:rsidR="004E50F4" w:rsidRPr="00837C8C">
        <w:rPr>
          <w:rFonts w:ascii="Arial" w:hAnsi="Arial" w:cs="Arial"/>
          <w:sz w:val="22"/>
          <w:szCs w:val="22"/>
        </w:rPr>
        <w:t>the magnetic bead system</w:t>
      </w:r>
      <w:r w:rsidRPr="00837C8C">
        <w:rPr>
          <w:rFonts w:ascii="Arial" w:hAnsi="Arial" w:cs="Arial"/>
          <w:sz w:val="22"/>
          <w:szCs w:val="22"/>
        </w:rPr>
        <w:t xml:space="preserve"> is better to isolate EFR complex</w:t>
      </w:r>
      <w:r w:rsidR="00334679" w:rsidRPr="00837C8C">
        <w:rPr>
          <w:rFonts w:ascii="Arial" w:hAnsi="Arial" w:cs="Arial"/>
          <w:sz w:val="22"/>
          <w:szCs w:val="22"/>
        </w:rPr>
        <w:t>es</w:t>
      </w:r>
      <w:r w:rsidRPr="00837C8C">
        <w:rPr>
          <w:rFonts w:ascii="Arial" w:hAnsi="Arial" w:cs="Arial"/>
          <w:sz w:val="22"/>
          <w:szCs w:val="22"/>
        </w:rPr>
        <w:t xml:space="preserve"> from </w:t>
      </w:r>
      <w:r w:rsidR="00334679" w:rsidRPr="00837C8C">
        <w:rPr>
          <w:rFonts w:ascii="Arial" w:hAnsi="Arial" w:cs="Arial"/>
          <w:sz w:val="22"/>
          <w:szCs w:val="22"/>
        </w:rPr>
        <w:t xml:space="preserve">the </w:t>
      </w:r>
      <w:r w:rsidR="004E50F4" w:rsidRPr="00837C8C">
        <w:rPr>
          <w:rFonts w:ascii="Arial" w:hAnsi="Arial" w:cs="Arial"/>
          <w:sz w:val="22"/>
          <w:szCs w:val="22"/>
        </w:rPr>
        <w:t>plasma</w:t>
      </w:r>
      <w:r w:rsidR="00334679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membrane</w:t>
      </w:r>
      <w:r w:rsidRPr="00837C8C">
        <w:rPr>
          <w:rFonts w:ascii="Arial" w:hAnsi="Arial" w:cs="Arial"/>
          <w:sz w:val="22"/>
          <w:szCs w:val="22"/>
        </w:rPr>
        <w:t>.</w:t>
      </w:r>
    </w:p>
    <w:p w14:paraId="3EC56EE3" w14:textId="77777777" w:rsidR="00301630" w:rsidRPr="00837C8C" w:rsidRDefault="00301630" w:rsidP="0003656E">
      <w:pPr>
        <w:pStyle w:val="ListParagraph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73BE191" w14:textId="1F065F9A" w:rsidR="00301630" w:rsidRPr="00837C8C" w:rsidRDefault="00132821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Some membrane proteins are very </w:t>
      </w:r>
      <w:r w:rsidR="003F27E3" w:rsidRPr="00837C8C">
        <w:rPr>
          <w:rFonts w:ascii="Arial" w:hAnsi="Arial" w:cs="Arial"/>
          <w:sz w:val="22"/>
          <w:szCs w:val="22"/>
        </w:rPr>
        <w:t>unstable at</w:t>
      </w:r>
      <w:r w:rsidRPr="00837C8C">
        <w:rPr>
          <w:rFonts w:ascii="Arial" w:hAnsi="Arial" w:cs="Arial"/>
          <w:sz w:val="22"/>
          <w:szCs w:val="22"/>
        </w:rPr>
        <w:t xml:space="preserve"> high </w:t>
      </w:r>
      <w:r w:rsidR="004E50F4" w:rsidRPr="00837C8C">
        <w:rPr>
          <w:rFonts w:ascii="Arial" w:hAnsi="Arial" w:cs="Arial"/>
          <w:sz w:val="22"/>
          <w:szCs w:val="22"/>
        </w:rPr>
        <w:t>temperature</w:t>
      </w:r>
      <w:r w:rsidRPr="00837C8C">
        <w:rPr>
          <w:rFonts w:ascii="Arial" w:hAnsi="Arial" w:cs="Arial"/>
          <w:sz w:val="22"/>
          <w:szCs w:val="22"/>
        </w:rPr>
        <w:t xml:space="preserve"> even after mixing with SDS or LDS buffer and you may lose </w:t>
      </w:r>
      <w:r w:rsidR="003E60DD" w:rsidRPr="00837C8C">
        <w:rPr>
          <w:rFonts w:ascii="Arial" w:hAnsi="Arial" w:cs="Arial"/>
          <w:sz w:val="22"/>
          <w:szCs w:val="22"/>
        </w:rPr>
        <w:t xml:space="preserve">these </w:t>
      </w:r>
      <w:r w:rsidRPr="00837C8C">
        <w:rPr>
          <w:rFonts w:ascii="Arial" w:hAnsi="Arial" w:cs="Arial"/>
          <w:sz w:val="22"/>
          <w:szCs w:val="22"/>
        </w:rPr>
        <w:t>proteins if you boil them.  Instead of boiling your samples with SDS buffer, you can heat at lower temperature 25-75</w:t>
      </w:r>
      <w:r w:rsidRPr="00837C8C">
        <w:rPr>
          <w:rFonts w:ascii="Arial" w:hAnsi="Arial" w:cs="Arial"/>
          <w:sz w:val="22"/>
          <w:szCs w:val="22"/>
        </w:rPr>
        <w:sym w:font="Symbol" w:char="00B0"/>
      </w:r>
      <w:r w:rsidRPr="00837C8C">
        <w:rPr>
          <w:rFonts w:ascii="Arial" w:hAnsi="Arial" w:cs="Arial"/>
          <w:sz w:val="22"/>
          <w:szCs w:val="22"/>
        </w:rPr>
        <w:t xml:space="preserve">C for longer time.  </w:t>
      </w:r>
    </w:p>
    <w:p w14:paraId="0F494F1F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A6D0AC4" w14:textId="77777777" w:rsidR="00526A4D" w:rsidRPr="00837C8C" w:rsidRDefault="001963A1" w:rsidP="0003656E">
      <w:pPr>
        <w:pStyle w:val="ListParagraph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Note that h</w:t>
      </w:r>
      <w:r w:rsidR="005742E6" w:rsidRPr="00837C8C">
        <w:rPr>
          <w:rFonts w:ascii="Arial" w:hAnsi="Arial" w:cs="Arial"/>
          <w:sz w:val="22"/>
          <w:szCs w:val="22"/>
        </w:rPr>
        <w:t xml:space="preserve">ighly helical proteins run faster </w:t>
      </w:r>
      <w:r w:rsidR="004E50F4" w:rsidRPr="00837C8C">
        <w:rPr>
          <w:rFonts w:ascii="Arial" w:hAnsi="Arial" w:cs="Arial"/>
          <w:sz w:val="22"/>
          <w:szCs w:val="22"/>
        </w:rPr>
        <w:t>in</w:t>
      </w:r>
      <w:r w:rsidR="00301630" w:rsidRPr="00837C8C">
        <w:rPr>
          <w:rFonts w:ascii="Arial" w:hAnsi="Arial" w:cs="Arial"/>
          <w:sz w:val="22"/>
          <w:szCs w:val="22"/>
        </w:rPr>
        <w:t xml:space="preserve"> lower SDS page gel and faster in</w:t>
      </w:r>
      <w:r w:rsidR="005742E6" w:rsidRPr="00837C8C">
        <w:rPr>
          <w:rFonts w:ascii="Arial" w:hAnsi="Arial" w:cs="Arial"/>
          <w:sz w:val="22"/>
          <w:szCs w:val="22"/>
        </w:rPr>
        <w:t xml:space="preserve"> </w:t>
      </w:r>
      <w:r w:rsidR="00301630" w:rsidRPr="00837C8C">
        <w:rPr>
          <w:rFonts w:ascii="Arial" w:hAnsi="Arial" w:cs="Arial"/>
          <w:sz w:val="22"/>
          <w:szCs w:val="22"/>
        </w:rPr>
        <w:t xml:space="preserve">higher </w:t>
      </w:r>
      <w:r w:rsidR="005742E6" w:rsidRPr="00837C8C">
        <w:rPr>
          <w:rFonts w:ascii="Arial" w:hAnsi="Arial" w:cs="Arial"/>
          <w:sz w:val="22"/>
          <w:szCs w:val="22"/>
        </w:rPr>
        <w:t xml:space="preserve">SDS </w:t>
      </w:r>
      <w:r w:rsidR="00301630" w:rsidRPr="00837C8C">
        <w:rPr>
          <w:rFonts w:ascii="Arial" w:hAnsi="Arial" w:cs="Arial"/>
          <w:sz w:val="22"/>
          <w:szCs w:val="22"/>
        </w:rPr>
        <w:t xml:space="preserve">page </w:t>
      </w:r>
      <w:r w:rsidR="005742E6" w:rsidRPr="00837C8C">
        <w:rPr>
          <w:rFonts w:ascii="Arial" w:hAnsi="Arial" w:cs="Arial"/>
          <w:sz w:val="22"/>
          <w:szCs w:val="22"/>
        </w:rPr>
        <w:t>gel</w:t>
      </w:r>
      <w:r w:rsidR="00301630" w:rsidRPr="00837C8C">
        <w:rPr>
          <w:rFonts w:ascii="Arial" w:hAnsi="Arial" w:cs="Arial"/>
          <w:sz w:val="22"/>
          <w:szCs w:val="22"/>
        </w:rPr>
        <w:t xml:space="preserve"> than the expected speed from </w:t>
      </w:r>
      <w:r w:rsidR="004E50F4" w:rsidRPr="00837C8C">
        <w:rPr>
          <w:rFonts w:ascii="Arial" w:hAnsi="Arial" w:cs="Arial"/>
          <w:sz w:val="22"/>
          <w:szCs w:val="22"/>
        </w:rPr>
        <w:t>molecular</w:t>
      </w:r>
      <w:r w:rsidR="00301630" w:rsidRPr="00837C8C">
        <w:rPr>
          <w:rFonts w:ascii="Arial" w:hAnsi="Arial" w:cs="Arial"/>
          <w:sz w:val="22"/>
          <w:szCs w:val="22"/>
        </w:rPr>
        <w:t xml:space="preserve"> size </w:t>
      </w:r>
      <w:r w:rsidR="00D7736B" w:rsidRPr="00837C8C">
        <w:rPr>
          <w:rFonts w:ascii="Arial" w:hAnsi="Arial" w:cs="Arial"/>
          <w:i/>
          <w:sz w:val="22"/>
          <w:szCs w:val="22"/>
        </w:rPr>
        <w:t>(</w:t>
      </w:r>
      <w:r w:rsidR="006B4595" w:rsidRPr="00837C8C">
        <w:rPr>
          <w:rFonts w:ascii="Arial" w:hAnsi="Arial" w:cs="Arial"/>
          <w:i/>
          <w:sz w:val="22"/>
          <w:szCs w:val="22"/>
        </w:rPr>
        <w:t>21</w:t>
      </w:r>
      <w:r w:rsidR="00D7736B" w:rsidRPr="00837C8C">
        <w:rPr>
          <w:rFonts w:ascii="Arial" w:hAnsi="Arial" w:cs="Arial"/>
          <w:i/>
          <w:sz w:val="22"/>
          <w:szCs w:val="22"/>
        </w:rPr>
        <w:t>)</w:t>
      </w:r>
      <w:r w:rsidR="00301630" w:rsidRPr="00837C8C">
        <w:rPr>
          <w:rFonts w:ascii="Arial" w:hAnsi="Arial" w:cs="Arial"/>
          <w:sz w:val="22"/>
          <w:szCs w:val="22"/>
        </w:rPr>
        <w:t xml:space="preserve">. </w:t>
      </w:r>
    </w:p>
    <w:p w14:paraId="1442C504" w14:textId="77777777" w:rsidR="00526A4D" w:rsidRPr="00837C8C" w:rsidRDefault="00526A4D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08CECB0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9610BA9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b/>
          <w:sz w:val="22"/>
          <w:szCs w:val="22"/>
        </w:rPr>
        <w:t>Acknowledgements</w:t>
      </w:r>
    </w:p>
    <w:p w14:paraId="3B08FF34" w14:textId="77777777" w:rsidR="00301630" w:rsidRPr="00837C8C" w:rsidRDefault="00D658F6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We thank Sacco de Vries for sharing initial advices on the co-immunoprecipitation protocol, and past and present members of the Zipfel laboratory</w:t>
      </w:r>
      <w:r w:rsidR="003C520D" w:rsidRPr="00837C8C">
        <w:rPr>
          <w:rFonts w:ascii="Arial" w:hAnsi="Arial" w:cs="Arial"/>
          <w:sz w:val="22"/>
          <w:szCs w:val="22"/>
        </w:rPr>
        <w:t xml:space="preserve"> for discussion and advices. The excellent work of the TSL Proteomics support group is also acknowledged. </w:t>
      </w:r>
      <w:proofErr w:type="gramStart"/>
      <w:r w:rsidR="00301630" w:rsidRPr="00837C8C">
        <w:rPr>
          <w:rFonts w:ascii="Arial" w:hAnsi="Arial" w:cs="Arial"/>
          <w:sz w:val="22"/>
          <w:szCs w:val="22"/>
        </w:rPr>
        <w:t xml:space="preserve">This work was </w:t>
      </w:r>
      <w:r w:rsidR="004E50F4" w:rsidRPr="00837C8C">
        <w:rPr>
          <w:rFonts w:ascii="Arial" w:hAnsi="Arial" w:cs="Arial"/>
          <w:sz w:val="22"/>
          <w:szCs w:val="22"/>
        </w:rPr>
        <w:t>supported</w:t>
      </w:r>
      <w:r w:rsidR="00301630" w:rsidRPr="00837C8C">
        <w:rPr>
          <w:rFonts w:ascii="Arial" w:hAnsi="Arial" w:cs="Arial"/>
          <w:sz w:val="22"/>
          <w:szCs w:val="22"/>
        </w:rPr>
        <w:t xml:space="preserve"> by the Gatsby Charitable Foundation (C.Z.) and the European Research Council (C.Z.)</w:t>
      </w:r>
      <w:proofErr w:type="gramEnd"/>
      <w:r w:rsidR="00301630" w:rsidRPr="00837C8C">
        <w:rPr>
          <w:rFonts w:ascii="Arial" w:hAnsi="Arial" w:cs="Arial"/>
          <w:sz w:val="22"/>
          <w:szCs w:val="22"/>
        </w:rPr>
        <w:t>. Fellowships from RIKEN Special Postdoctoral Research Fellowship, Excellent Young Researcher Overseas Visit Program, and Uehara Memorial Foundation to Y.K. are acknowledged.</w:t>
      </w:r>
      <w:r w:rsidR="00BA5C5E" w:rsidRPr="00837C8C">
        <w:rPr>
          <w:rFonts w:ascii="Arial" w:hAnsi="Arial" w:cs="Arial"/>
          <w:sz w:val="22"/>
          <w:szCs w:val="22"/>
          <w:lang w:val="en-US"/>
        </w:rPr>
        <w:t xml:space="preserve"> A.P.M. was funded by a long-term fellowship from the </w:t>
      </w:r>
      <w:r w:rsidR="006033F4" w:rsidRPr="00837C8C">
        <w:rPr>
          <w:rFonts w:ascii="Arial" w:hAnsi="Arial" w:cs="Arial"/>
          <w:sz w:val="22"/>
          <w:szCs w:val="22"/>
          <w:lang w:val="en-US"/>
        </w:rPr>
        <w:t>F</w:t>
      </w:r>
      <w:r w:rsidR="00BA5C5E" w:rsidRPr="00837C8C">
        <w:rPr>
          <w:rFonts w:ascii="Arial" w:hAnsi="Arial" w:cs="Arial"/>
          <w:sz w:val="22"/>
          <w:szCs w:val="22"/>
          <w:lang w:val="en-US"/>
        </w:rPr>
        <w:t xml:space="preserve">ederation of European </w:t>
      </w:r>
      <w:r w:rsidR="006033F4" w:rsidRPr="00837C8C">
        <w:rPr>
          <w:rFonts w:ascii="Arial" w:hAnsi="Arial" w:cs="Arial"/>
          <w:sz w:val="22"/>
          <w:szCs w:val="22"/>
          <w:lang w:val="en-US"/>
        </w:rPr>
        <w:t>B</w:t>
      </w:r>
      <w:r w:rsidR="00BA5C5E" w:rsidRPr="00837C8C">
        <w:rPr>
          <w:rFonts w:ascii="Arial" w:hAnsi="Arial" w:cs="Arial"/>
          <w:sz w:val="22"/>
          <w:szCs w:val="22"/>
          <w:lang w:val="en-US"/>
        </w:rPr>
        <w:t xml:space="preserve">iochemical </w:t>
      </w:r>
      <w:r w:rsidR="006033F4" w:rsidRPr="00837C8C">
        <w:rPr>
          <w:rFonts w:ascii="Arial" w:hAnsi="Arial" w:cs="Arial"/>
          <w:sz w:val="22"/>
          <w:szCs w:val="22"/>
          <w:lang w:val="en-US"/>
        </w:rPr>
        <w:t>S</w:t>
      </w:r>
      <w:r w:rsidR="00BA5C5E" w:rsidRPr="00837C8C">
        <w:rPr>
          <w:rFonts w:ascii="Arial" w:hAnsi="Arial" w:cs="Arial"/>
          <w:sz w:val="22"/>
          <w:szCs w:val="22"/>
          <w:lang w:val="en-US"/>
        </w:rPr>
        <w:t>ocieties.</w:t>
      </w:r>
    </w:p>
    <w:p w14:paraId="63333931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F25FBB2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F35AEE9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b/>
          <w:sz w:val="22"/>
          <w:szCs w:val="22"/>
        </w:rPr>
        <w:t>References</w:t>
      </w:r>
    </w:p>
    <w:p w14:paraId="3983F2EB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60AE5C9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Zipfel, C. (2014) Plant pattern-recognition receptors. Trends Immunol 35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345-351.</w:t>
      </w:r>
    </w:p>
    <w:p w14:paraId="3B1DFD47" w14:textId="77777777" w:rsidR="005E4377" w:rsidRPr="00837C8C" w:rsidRDefault="00851B0B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Jiang, J., Zhang, C. and Wang, X. (2013) Ligand perception, activation, and early signaling of plant steroid receptor brassinosteroid insensitive 1. </w:t>
      </w:r>
      <w:r w:rsidRPr="00837C8C">
        <w:rPr>
          <w:rFonts w:ascii="Arial" w:hAnsi="Arial" w:cs="Arial"/>
          <w:i/>
          <w:sz w:val="22"/>
          <w:szCs w:val="22"/>
        </w:rPr>
        <w:t>Journal of integrative plant biology</w:t>
      </w:r>
      <w:r w:rsidRPr="00837C8C">
        <w:rPr>
          <w:rFonts w:ascii="Arial" w:hAnsi="Arial" w:cs="Arial"/>
          <w:sz w:val="22"/>
          <w:szCs w:val="22"/>
        </w:rPr>
        <w:t xml:space="preserve"> 55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1198-1211.</w:t>
      </w:r>
    </w:p>
    <w:p w14:paraId="088A5B8C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Wu, Y. and Zhou, J.M. (2013) Receptor-like kinases in plant innate immunity. </w:t>
      </w:r>
      <w:r w:rsidRPr="00837C8C">
        <w:rPr>
          <w:rFonts w:ascii="Arial" w:hAnsi="Arial" w:cs="Arial"/>
          <w:i/>
          <w:sz w:val="22"/>
          <w:szCs w:val="22"/>
        </w:rPr>
        <w:t>Journal of integrative plant biology</w:t>
      </w:r>
      <w:r w:rsidRPr="00837C8C">
        <w:rPr>
          <w:rFonts w:ascii="Arial" w:hAnsi="Arial" w:cs="Arial"/>
          <w:sz w:val="22"/>
          <w:szCs w:val="22"/>
        </w:rPr>
        <w:t xml:space="preserve"> 55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1271-1286.</w:t>
      </w:r>
    </w:p>
    <w:p w14:paraId="3EE6B9AA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Richardson, L.G. and Torii, K.U. (2013) Take a deep </w:t>
      </w:r>
      <w:proofErr w:type="gramStart"/>
      <w:r w:rsidRPr="00837C8C">
        <w:rPr>
          <w:rFonts w:ascii="Arial" w:hAnsi="Arial" w:cs="Arial"/>
          <w:sz w:val="22"/>
          <w:szCs w:val="22"/>
        </w:rPr>
        <w:t>breath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: peptide signalling in stomatal patterning and differentiation. </w:t>
      </w:r>
      <w:r w:rsidRPr="00837C8C">
        <w:rPr>
          <w:rFonts w:ascii="Arial" w:hAnsi="Arial" w:cs="Arial"/>
          <w:i/>
          <w:sz w:val="22"/>
          <w:szCs w:val="22"/>
        </w:rPr>
        <w:t xml:space="preserve">J Exp Bot </w:t>
      </w:r>
      <w:r w:rsidRPr="00837C8C">
        <w:rPr>
          <w:rFonts w:ascii="Arial" w:hAnsi="Arial" w:cs="Arial"/>
          <w:sz w:val="22"/>
          <w:szCs w:val="22"/>
        </w:rPr>
        <w:t>64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5243-5251.</w:t>
      </w:r>
    </w:p>
    <w:p w14:paraId="346D8441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Vaid, N., Macovei, A. and Tuteja, N. (2013) Knights in action: lectin receptor-like kinases in plant development and stress responses. </w:t>
      </w:r>
      <w:r w:rsidRPr="00837C8C">
        <w:rPr>
          <w:rFonts w:ascii="Arial" w:hAnsi="Arial" w:cs="Arial"/>
          <w:i/>
          <w:sz w:val="22"/>
          <w:szCs w:val="22"/>
        </w:rPr>
        <w:t>Mol Plant</w:t>
      </w:r>
      <w:r w:rsidRPr="00837C8C">
        <w:rPr>
          <w:rFonts w:ascii="Arial" w:hAnsi="Arial" w:cs="Arial"/>
          <w:sz w:val="22"/>
          <w:szCs w:val="22"/>
        </w:rPr>
        <w:t xml:space="preserve"> 6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1405-1418.</w:t>
      </w:r>
    </w:p>
    <w:p w14:paraId="68776EC1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Osakabe, Y., Yamaguchi-Shinozaki, K., Shinozaki, K. and Tran, L.S. (2013) </w:t>
      </w:r>
      <w:proofErr w:type="gramStart"/>
      <w:r w:rsidRPr="00837C8C">
        <w:rPr>
          <w:rFonts w:ascii="Arial" w:hAnsi="Arial" w:cs="Arial"/>
          <w:sz w:val="22"/>
          <w:szCs w:val="22"/>
        </w:rPr>
        <w:t>Sensing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 the environment: key roles of membrane-localized kinases in plant perception and response to abiotic stress. </w:t>
      </w:r>
      <w:r w:rsidRPr="00837C8C">
        <w:rPr>
          <w:rFonts w:ascii="Arial" w:hAnsi="Arial" w:cs="Arial"/>
          <w:i/>
          <w:sz w:val="22"/>
          <w:szCs w:val="22"/>
        </w:rPr>
        <w:t>J Exp Bot</w:t>
      </w:r>
      <w:r w:rsidRPr="00837C8C">
        <w:rPr>
          <w:rFonts w:ascii="Arial" w:hAnsi="Arial" w:cs="Arial"/>
          <w:sz w:val="22"/>
          <w:szCs w:val="22"/>
        </w:rPr>
        <w:t xml:space="preserve"> 64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445-458.</w:t>
      </w:r>
    </w:p>
    <w:p w14:paraId="48E0C458" w14:textId="77777777" w:rsidR="005E4377" w:rsidRPr="00837C8C" w:rsidRDefault="005E4377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Antolin-Llovera, M., Ried, M.K., Binder, A. and Parniske, M. (2012) Receptor kinase signaling pathways in plant-microbe interactions. </w:t>
      </w:r>
      <w:r w:rsidRPr="00837C8C">
        <w:rPr>
          <w:rFonts w:ascii="Arial" w:hAnsi="Arial" w:cs="Arial"/>
          <w:i/>
          <w:sz w:val="22"/>
          <w:szCs w:val="22"/>
        </w:rPr>
        <w:t xml:space="preserve">Annu Rev Phytopathol </w:t>
      </w:r>
      <w:r w:rsidRPr="00837C8C">
        <w:rPr>
          <w:rFonts w:ascii="Arial" w:hAnsi="Arial" w:cs="Arial"/>
          <w:sz w:val="22"/>
          <w:szCs w:val="22"/>
        </w:rPr>
        <w:t>50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451-473.</w:t>
      </w:r>
    </w:p>
    <w:p w14:paraId="71D942D3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Roux, M., Schwessinger, B., Albrecht, C., Chinchilla, D., Jones, A., Holton, N., et al. (2011) The arabidopsis leucine-rich repeat receptor-like kinases BAK1/SERK3 and BKK1/SERK4 are required for innate immunity to Hemibiotrophic and Biotrophic pathogens. </w:t>
      </w:r>
      <w:r w:rsidRPr="00837C8C">
        <w:rPr>
          <w:rFonts w:ascii="Arial" w:hAnsi="Arial" w:cs="Arial"/>
          <w:i/>
          <w:sz w:val="22"/>
          <w:szCs w:val="22"/>
        </w:rPr>
        <w:t>Plant Cell</w:t>
      </w:r>
      <w:r w:rsidRPr="00837C8C">
        <w:rPr>
          <w:rFonts w:ascii="Arial" w:hAnsi="Arial" w:cs="Arial"/>
          <w:sz w:val="22"/>
          <w:szCs w:val="22"/>
        </w:rPr>
        <w:t xml:space="preserve"> 23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2440-2455.</w:t>
      </w:r>
    </w:p>
    <w:p w14:paraId="36E59735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Kadota, Y., Sklenar, J., Derbyshire, P., Stransfeld, L., Asai, S., Ntoukakis, V., et al. (2014) Direct regulation of the NADPH oxidase RBOHD by the PRR-associated kinase BIK1 during plant immunity. </w:t>
      </w:r>
      <w:r w:rsidRPr="00837C8C">
        <w:rPr>
          <w:rFonts w:ascii="Arial" w:hAnsi="Arial" w:cs="Arial"/>
          <w:i/>
          <w:sz w:val="22"/>
          <w:szCs w:val="22"/>
        </w:rPr>
        <w:t>Mol Cell</w:t>
      </w:r>
      <w:r w:rsidRPr="00837C8C">
        <w:rPr>
          <w:rFonts w:ascii="Arial" w:hAnsi="Arial" w:cs="Arial"/>
          <w:sz w:val="22"/>
          <w:szCs w:val="22"/>
        </w:rPr>
        <w:t xml:space="preserve"> 54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43-55.</w:t>
      </w:r>
    </w:p>
    <w:p w14:paraId="20E69E27" w14:textId="77777777" w:rsidR="00FC45A4" w:rsidRPr="00837C8C" w:rsidRDefault="00FC45A4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Liebrand, T.W., van den Berg, G.C., Zhang, Z., Smit, P., Cordewener, J.H., America, A.H., et al. (2013) Receptor-like kinase SOBIR1/EVR interacts with receptor-like proteins in plant immunity against fungal infection. </w:t>
      </w:r>
      <w:r w:rsidRPr="00837C8C">
        <w:rPr>
          <w:rFonts w:ascii="Arial" w:hAnsi="Arial" w:cs="Arial"/>
          <w:i/>
          <w:sz w:val="22"/>
          <w:szCs w:val="22"/>
        </w:rPr>
        <w:t xml:space="preserve">Proc Natl Acad Sci U S A </w:t>
      </w:r>
      <w:r w:rsidRPr="00837C8C">
        <w:rPr>
          <w:rFonts w:ascii="Arial" w:hAnsi="Arial" w:cs="Arial"/>
          <w:sz w:val="22"/>
          <w:szCs w:val="22"/>
        </w:rPr>
        <w:t>110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10010-10015.</w:t>
      </w:r>
    </w:p>
    <w:p w14:paraId="4A4E0619" w14:textId="77777777" w:rsidR="006B4595" w:rsidRPr="00837C8C" w:rsidRDefault="006B4595" w:rsidP="0003656E">
      <w:pPr>
        <w:pStyle w:val="ListParagraph"/>
        <w:numPr>
          <w:ilvl w:val="0"/>
          <w:numId w:val="47"/>
        </w:numPr>
        <w:spacing w:line="360" w:lineRule="auto"/>
        <w:rPr>
          <w:rFonts w:ascii="Arial" w:hAnsi="Arial" w:cs="Arial"/>
          <w:noProof/>
          <w:sz w:val="22"/>
          <w:szCs w:val="22"/>
        </w:rPr>
      </w:pPr>
      <w:bookmarkStart w:id="1" w:name="_ENREF_1"/>
      <w:r w:rsidRPr="00837C8C">
        <w:rPr>
          <w:rFonts w:ascii="Arial" w:hAnsi="Arial" w:cs="Arial"/>
          <w:noProof/>
          <w:sz w:val="22"/>
          <w:szCs w:val="22"/>
        </w:rPr>
        <w:t xml:space="preserve">Fabregas, N., Li, N., Boeren, S., Nash, T.E., Goshe, M.B., Clouse, S.D., et al. (2013) The brassinosteroid insensitive1-like3 signalosome complex regulates Arabidopsis root development. </w:t>
      </w:r>
      <w:r w:rsidRPr="00837C8C">
        <w:rPr>
          <w:rFonts w:ascii="Arial" w:hAnsi="Arial" w:cs="Arial"/>
          <w:i/>
          <w:noProof/>
          <w:sz w:val="22"/>
          <w:szCs w:val="22"/>
        </w:rPr>
        <w:t>Plant Cell</w:t>
      </w:r>
      <w:r w:rsidRPr="00837C8C">
        <w:rPr>
          <w:rFonts w:ascii="Arial" w:hAnsi="Arial" w:cs="Arial"/>
          <w:noProof/>
          <w:sz w:val="22"/>
          <w:szCs w:val="22"/>
        </w:rPr>
        <w:t xml:space="preserve"> 25, 3377-3388.</w:t>
      </w:r>
      <w:bookmarkEnd w:id="1"/>
    </w:p>
    <w:p w14:paraId="2E4CD54F" w14:textId="77777777" w:rsidR="006B4595" w:rsidRPr="00837C8C" w:rsidRDefault="006B4595" w:rsidP="0003656E">
      <w:pPr>
        <w:pStyle w:val="ListParagraph"/>
        <w:numPr>
          <w:ilvl w:val="0"/>
          <w:numId w:val="47"/>
        </w:numPr>
        <w:spacing w:line="360" w:lineRule="auto"/>
        <w:rPr>
          <w:rFonts w:ascii="Arial" w:hAnsi="Arial" w:cs="Arial"/>
          <w:sz w:val="22"/>
          <w:szCs w:val="22"/>
        </w:rPr>
      </w:pPr>
      <w:bookmarkStart w:id="2" w:name="_ENREF_2"/>
      <w:r w:rsidRPr="00837C8C">
        <w:rPr>
          <w:rFonts w:ascii="Arial" w:hAnsi="Arial" w:cs="Arial"/>
          <w:noProof/>
          <w:sz w:val="22"/>
          <w:szCs w:val="22"/>
        </w:rPr>
        <w:t xml:space="preserve">Karlova, R., Boeren, S., Russinova, E., Aker, J., Vervoort, J. and de Vries, S. (2006) The Arabidopsis SOMATIC EMBRYOGENESIS RECEPTOR-LIKE </w:t>
      </w:r>
      <w:r w:rsidRPr="00837C8C">
        <w:rPr>
          <w:rFonts w:ascii="Arial" w:hAnsi="Arial" w:cs="Arial"/>
          <w:noProof/>
          <w:sz w:val="22"/>
          <w:szCs w:val="22"/>
        </w:rPr>
        <w:lastRenderedPageBreak/>
        <w:t xml:space="preserve">KINASE1 protein complex includes BRASSINOSTEROID-INSENSITIVE1. </w:t>
      </w:r>
      <w:r w:rsidRPr="00837C8C">
        <w:rPr>
          <w:rFonts w:ascii="Arial" w:hAnsi="Arial" w:cs="Arial"/>
          <w:i/>
          <w:noProof/>
          <w:sz w:val="22"/>
          <w:szCs w:val="22"/>
        </w:rPr>
        <w:t>Plant Cell</w:t>
      </w:r>
      <w:r w:rsidRPr="00837C8C">
        <w:rPr>
          <w:rFonts w:ascii="Arial" w:hAnsi="Arial" w:cs="Arial"/>
          <w:noProof/>
          <w:sz w:val="22"/>
          <w:szCs w:val="22"/>
        </w:rPr>
        <w:t xml:space="preserve"> 18, 626-638.</w:t>
      </w:r>
      <w:bookmarkEnd w:id="2"/>
    </w:p>
    <w:p w14:paraId="54A00493" w14:textId="77777777" w:rsidR="008103B8" w:rsidRPr="00837C8C" w:rsidRDefault="008103B8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Macho, A.P., Schwessinger, B., Ntoukakis, V., Brutus, A., Segonzac, C., Roy, S., et al. (2014) A bacterial tyrosine phosphatase inhibits plant pattern recognition receptor activation. </w:t>
      </w:r>
      <w:r w:rsidRPr="00837C8C">
        <w:rPr>
          <w:rFonts w:ascii="Arial" w:hAnsi="Arial" w:cs="Arial"/>
          <w:i/>
          <w:sz w:val="22"/>
          <w:szCs w:val="22"/>
        </w:rPr>
        <w:t>Science</w:t>
      </w:r>
      <w:r w:rsidRPr="00837C8C">
        <w:rPr>
          <w:rFonts w:ascii="Arial" w:hAnsi="Arial" w:cs="Arial"/>
          <w:sz w:val="22"/>
          <w:szCs w:val="22"/>
        </w:rPr>
        <w:t xml:space="preserve"> 343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1509-1512.</w:t>
      </w:r>
    </w:p>
    <w:p w14:paraId="19DC632E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Macho, A.P. and Zipfel, C. (2014) Plant PRRs and the activation of innate immune signaling. </w:t>
      </w:r>
      <w:r w:rsidRPr="00837C8C">
        <w:rPr>
          <w:rFonts w:ascii="Arial" w:hAnsi="Arial" w:cs="Arial"/>
          <w:i/>
          <w:sz w:val="22"/>
          <w:szCs w:val="22"/>
        </w:rPr>
        <w:t xml:space="preserve">Mol Cell </w:t>
      </w:r>
      <w:r w:rsidRPr="00837C8C">
        <w:rPr>
          <w:rFonts w:ascii="Arial" w:hAnsi="Arial" w:cs="Arial"/>
          <w:sz w:val="22"/>
          <w:szCs w:val="22"/>
        </w:rPr>
        <w:t>54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263-272.</w:t>
      </w:r>
    </w:p>
    <w:p w14:paraId="36D5A524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Chinchilla, D., Zipfel, C., Robatzek, S., Kemmerling, B., Nurnberger, T., Jones, J.D., et al. (2007) A flagellin-induced complex of the receptor FLS2 and BAK1 initiates plant defence. </w:t>
      </w:r>
      <w:r w:rsidRPr="00837C8C">
        <w:rPr>
          <w:rFonts w:ascii="Arial" w:hAnsi="Arial" w:cs="Arial"/>
          <w:i/>
          <w:sz w:val="22"/>
          <w:szCs w:val="22"/>
        </w:rPr>
        <w:t>Nature</w:t>
      </w:r>
      <w:r w:rsidRPr="00837C8C">
        <w:rPr>
          <w:rFonts w:ascii="Arial" w:hAnsi="Arial" w:cs="Arial"/>
          <w:sz w:val="22"/>
          <w:szCs w:val="22"/>
        </w:rPr>
        <w:t xml:space="preserve"> 448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497-500.</w:t>
      </w:r>
    </w:p>
    <w:p w14:paraId="3D2D3038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Heese, A., Hann, D.R., Gimenez-Ibanez, S., Jones, A.M., He, K., Li, J., et al. (2007) The receptor-like kinase SERK3/BAK1 is a central regulator of innate immunity in plants. </w:t>
      </w:r>
      <w:r w:rsidRPr="00837C8C">
        <w:rPr>
          <w:rFonts w:ascii="Arial" w:hAnsi="Arial" w:cs="Arial"/>
          <w:i/>
          <w:sz w:val="22"/>
          <w:szCs w:val="22"/>
        </w:rPr>
        <w:t>Proc Natl Acad Sci U S A</w:t>
      </w:r>
      <w:r w:rsidRPr="00837C8C">
        <w:rPr>
          <w:rFonts w:ascii="Arial" w:hAnsi="Arial" w:cs="Arial"/>
          <w:sz w:val="22"/>
          <w:szCs w:val="22"/>
        </w:rPr>
        <w:t xml:space="preserve"> 104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12217-12222.</w:t>
      </w:r>
    </w:p>
    <w:p w14:paraId="099F9B87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Schulze, B., Mentzel, T., Jehle, A.K., Mueller, K., Beeler, S., Boller, T., et al. (2010) Rapid heteromerization and phosphorylation of ligand-activated plant transmembrane receptors and their associated kinase BAK1. </w:t>
      </w:r>
      <w:r w:rsidRPr="00837C8C">
        <w:rPr>
          <w:rFonts w:ascii="Arial" w:hAnsi="Arial" w:cs="Arial"/>
          <w:i/>
          <w:sz w:val="22"/>
          <w:szCs w:val="22"/>
        </w:rPr>
        <w:t>J Biol Chem</w:t>
      </w:r>
      <w:r w:rsidRPr="00837C8C">
        <w:rPr>
          <w:rFonts w:ascii="Arial" w:hAnsi="Arial" w:cs="Arial"/>
          <w:sz w:val="22"/>
          <w:szCs w:val="22"/>
        </w:rPr>
        <w:t xml:space="preserve"> 285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9444-9451.</w:t>
      </w:r>
    </w:p>
    <w:p w14:paraId="4B1E52F3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Schwessinger, B., Roux, M., Kadota, Y., Ntoukakis, V., Sklenar, J., Jones, A., et al. (2011) Phosphorylation-dependent differential regulation of plant growth, cell death, and innate immunity by the regulatory receptor-like kinase BAK1. </w:t>
      </w:r>
      <w:r w:rsidRPr="00837C8C">
        <w:rPr>
          <w:rFonts w:ascii="Arial" w:hAnsi="Arial" w:cs="Arial"/>
          <w:i/>
          <w:sz w:val="22"/>
          <w:szCs w:val="22"/>
        </w:rPr>
        <w:t xml:space="preserve">PLoS Genet </w:t>
      </w:r>
      <w:r w:rsidRPr="00837C8C">
        <w:rPr>
          <w:rFonts w:ascii="Arial" w:hAnsi="Arial" w:cs="Arial"/>
          <w:sz w:val="22"/>
          <w:szCs w:val="22"/>
        </w:rPr>
        <w:t>7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e1002046.</w:t>
      </w:r>
    </w:p>
    <w:p w14:paraId="65610400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Sun, Y., Li, L., Macho, A.P., Han, Z., Hu, Z., Zipfel, C., et al. (2013) Structural basis for flg22-induced activation of the Arabidopsis FLS2-BAK1 immune complex. </w:t>
      </w:r>
      <w:r w:rsidRPr="00837C8C">
        <w:rPr>
          <w:rFonts w:ascii="Arial" w:hAnsi="Arial" w:cs="Arial"/>
          <w:i/>
          <w:sz w:val="22"/>
          <w:szCs w:val="22"/>
        </w:rPr>
        <w:t>Science</w:t>
      </w:r>
      <w:r w:rsidRPr="00837C8C">
        <w:rPr>
          <w:rFonts w:ascii="Arial" w:hAnsi="Arial" w:cs="Arial"/>
          <w:sz w:val="22"/>
          <w:szCs w:val="22"/>
        </w:rPr>
        <w:t xml:space="preserve"> 342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624-628.</w:t>
      </w:r>
    </w:p>
    <w:p w14:paraId="55E35807" w14:textId="77777777" w:rsidR="009E289D" w:rsidRPr="00837C8C" w:rsidRDefault="009E289D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Cutler, S.R., Ehrhardt, D.W., Griffitts, J.S. and Somerville, C.R. (2000) Random GFP</w:t>
      </w:r>
      <w:proofErr w:type="gramStart"/>
      <w:r w:rsidRPr="00837C8C">
        <w:rPr>
          <w:rFonts w:ascii="Arial" w:hAnsi="Arial" w:cs="Arial"/>
          <w:sz w:val="22"/>
          <w:szCs w:val="22"/>
        </w:rPr>
        <w:t>::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cDNA fusions enable visualization of subcellular structures in cells of Arabidopsis at a high frequency. </w:t>
      </w:r>
      <w:r w:rsidRPr="00837C8C">
        <w:rPr>
          <w:rFonts w:ascii="Arial" w:hAnsi="Arial" w:cs="Arial"/>
          <w:i/>
          <w:sz w:val="22"/>
          <w:szCs w:val="22"/>
        </w:rPr>
        <w:t>Proc Natl Acad Sci U S A</w:t>
      </w:r>
      <w:r w:rsidRPr="00837C8C">
        <w:rPr>
          <w:rFonts w:ascii="Arial" w:hAnsi="Arial" w:cs="Arial"/>
          <w:sz w:val="22"/>
          <w:szCs w:val="22"/>
        </w:rPr>
        <w:t xml:space="preserve"> 97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3718-3723.</w:t>
      </w:r>
    </w:p>
    <w:p w14:paraId="0DB4F131" w14:textId="77777777" w:rsidR="00301630" w:rsidRPr="00837C8C" w:rsidRDefault="005B170B" w:rsidP="0003656E">
      <w:pPr>
        <w:pStyle w:val="ListParagraph"/>
        <w:numPr>
          <w:ilvl w:val="0"/>
          <w:numId w:val="47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 xml:space="preserve">Rath, A., Cunningham, F. and Deber, C.M. (2013) Acrylamide concentration determines the direction and magnitude of helical membrane protein gel shifts. </w:t>
      </w:r>
      <w:r w:rsidRPr="00837C8C">
        <w:rPr>
          <w:rFonts w:ascii="Arial" w:hAnsi="Arial" w:cs="Arial"/>
          <w:i/>
          <w:sz w:val="22"/>
          <w:szCs w:val="22"/>
        </w:rPr>
        <w:t xml:space="preserve">Proc Natl Acad Sci U S A </w:t>
      </w:r>
      <w:r w:rsidRPr="00837C8C">
        <w:rPr>
          <w:rFonts w:ascii="Arial" w:hAnsi="Arial" w:cs="Arial"/>
          <w:sz w:val="22"/>
          <w:szCs w:val="22"/>
        </w:rPr>
        <w:t>110</w:t>
      </w:r>
      <w:r w:rsidR="00591F93" w:rsidRPr="00837C8C">
        <w:rPr>
          <w:rFonts w:ascii="Arial" w:hAnsi="Arial" w:cs="Arial"/>
          <w:sz w:val="22"/>
          <w:szCs w:val="22"/>
        </w:rPr>
        <w:t>,</w:t>
      </w:r>
      <w:r w:rsidRPr="00837C8C">
        <w:rPr>
          <w:rFonts w:ascii="Arial" w:hAnsi="Arial" w:cs="Arial"/>
          <w:sz w:val="22"/>
          <w:szCs w:val="22"/>
        </w:rPr>
        <w:t xml:space="preserve"> 15668-15673.</w:t>
      </w:r>
      <w:r w:rsidR="005A2E10" w:rsidRPr="00837C8C">
        <w:rPr>
          <w:rFonts w:ascii="Arial" w:hAnsi="Arial" w:cs="Arial"/>
          <w:b/>
          <w:sz w:val="22"/>
          <w:szCs w:val="22"/>
        </w:rPr>
        <w:br w:type="page"/>
      </w:r>
    </w:p>
    <w:p w14:paraId="7195A6CF" w14:textId="77777777" w:rsidR="00301630" w:rsidRPr="00837C8C" w:rsidRDefault="005A2E1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37C8C">
        <w:rPr>
          <w:rFonts w:ascii="Arial" w:hAnsi="Arial" w:cs="Arial"/>
          <w:b/>
          <w:sz w:val="22"/>
          <w:szCs w:val="22"/>
        </w:rPr>
        <w:lastRenderedPageBreak/>
        <w:t>Figure legends</w:t>
      </w:r>
    </w:p>
    <w:p w14:paraId="152D5461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70AC66A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36A7453" w14:textId="77777777" w:rsidR="00070227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37C8C">
        <w:rPr>
          <w:rFonts w:ascii="Arial" w:hAnsi="Arial" w:cs="Arial"/>
          <w:sz w:val="22"/>
          <w:szCs w:val="22"/>
        </w:rPr>
        <w:t>Fig.</w:t>
      </w:r>
      <w:r w:rsidR="00F05400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1 </w:t>
      </w:r>
      <w:proofErr w:type="gramStart"/>
      <w:r w:rsidRPr="00837C8C">
        <w:rPr>
          <w:rFonts w:ascii="Arial" w:hAnsi="Arial" w:cs="Arial"/>
          <w:sz w:val="22"/>
          <w:szCs w:val="22"/>
        </w:rPr>
        <w:t>The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 assembly of columns and perisita pump on the magnetic </w:t>
      </w:r>
      <w:r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µMACS Separator. </w:t>
      </w:r>
      <w:r w:rsidR="00B1622A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A </w:t>
      </w:r>
      <w:r w:rsidR="00C25BAC" w:rsidRPr="00837C8C">
        <w:rPr>
          <w:rFonts w:ascii="Arial" w:hAnsi="Arial" w:cs="Arial"/>
          <w:sz w:val="22"/>
          <w:szCs w:val="22"/>
        </w:rPr>
        <w:t>20 mL empty column (</w:t>
      </w:r>
      <w:r w:rsidR="004E50F4" w:rsidRPr="00837C8C">
        <w:rPr>
          <w:rFonts w:ascii="Arial" w:hAnsi="Arial" w:cs="Arial"/>
          <w:sz w:val="22"/>
          <w:szCs w:val="22"/>
        </w:rPr>
        <w:t>Econo</w:t>
      </w:r>
      <w:r w:rsidR="00C25BAC" w:rsidRPr="00837C8C">
        <w:rPr>
          <w:rFonts w:ascii="Arial" w:hAnsi="Arial" w:cs="Arial"/>
          <w:sz w:val="22"/>
          <w:szCs w:val="22"/>
        </w:rPr>
        <w:t xml:space="preserve"> </w:t>
      </w:r>
      <w:r w:rsidR="004E50F4" w:rsidRPr="00837C8C">
        <w:rPr>
          <w:rFonts w:ascii="Arial" w:hAnsi="Arial" w:cs="Arial"/>
          <w:sz w:val="22"/>
          <w:szCs w:val="22"/>
        </w:rPr>
        <w:t>Solomon</w:t>
      </w:r>
      <w:r w:rsidR="00C25BAC" w:rsidRPr="00837C8C">
        <w:rPr>
          <w:rFonts w:ascii="Arial" w:hAnsi="Arial" w:cs="Arial"/>
          <w:sz w:val="22"/>
          <w:szCs w:val="22"/>
        </w:rPr>
        <w:t>, Biorad</w:t>
      </w:r>
      <w:r w:rsidR="004E50F4" w:rsidRPr="00837C8C">
        <w:rPr>
          <w:rFonts w:ascii="Arial" w:hAnsi="Arial" w:cs="Arial"/>
          <w:sz w:val="22"/>
          <w:szCs w:val="22"/>
        </w:rPr>
        <w:t>)</w:t>
      </w:r>
      <w:r w:rsidR="00C25BAC" w:rsidRPr="00837C8C">
        <w:rPr>
          <w:rFonts w:ascii="Arial" w:hAnsi="Arial" w:cs="Arial"/>
          <w:sz w:val="22"/>
          <w:szCs w:val="22"/>
        </w:rPr>
        <w:t xml:space="preserve"> is connected tightly </w:t>
      </w:r>
      <w:r w:rsidR="00B1622A" w:rsidRPr="00837C8C">
        <w:rPr>
          <w:rFonts w:ascii="Arial" w:hAnsi="Arial" w:cs="Arial"/>
          <w:sz w:val="22"/>
          <w:szCs w:val="22"/>
        </w:rPr>
        <w:t>with a</w:t>
      </w:r>
      <w:r w:rsidR="00C25BAC" w:rsidRPr="00837C8C">
        <w:rPr>
          <w:rFonts w:ascii="Arial" w:hAnsi="Arial" w:cs="Arial"/>
          <w:sz w:val="22"/>
          <w:szCs w:val="22"/>
        </w:rPr>
        <w:t xml:space="preserve"> </w:t>
      </w:r>
      <w:r w:rsidR="00C25BAC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µColumn to apply large amount of crude extract. Magnetic beads are tiny enough to </w:t>
      </w:r>
      <w:r w:rsidR="00B1622A" w:rsidRPr="00837C8C">
        <w:rPr>
          <w:rFonts w:ascii="Arial" w:hAnsi="Arial" w:cs="Arial"/>
          <w:sz w:val="22"/>
          <w:szCs w:val="22"/>
          <w:shd w:val="clear" w:color="auto" w:fill="FFFFFF"/>
        </w:rPr>
        <w:t>go through</w:t>
      </w:r>
      <w:r w:rsidR="00C25BAC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the fil</w:t>
      </w:r>
      <w:r w:rsidR="00B1622A" w:rsidRPr="00837C8C">
        <w:rPr>
          <w:rFonts w:ascii="Arial" w:hAnsi="Arial" w:cs="Arial"/>
          <w:sz w:val="22"/>
          <w:szCs w:val="22"/>
          <w:shd w:val="clear" w:color="auto" w:fill="FFFFFF"/>
        </w:rPr>
        <w:t>ter of</w:t>
      </w:r>
      <w:r w:rsidR="00C25BAC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the empty </w:t>
      </w:r>
      <w:r w:rsidR="004E50F4" w:rsidRPr="00837C8C">
        <w:rPr>
          <w:rFonts w:ascii="Arial" w:hAnsi="Arial" w:cs="Arial"/>
          <w:sz w:val="22"/>
          <w:szCs w:val="22"/>
          <w:shd w:val="clear" w:color="auto" w:fill="FFFFFF"/>
        </w:rPr>
        <w:t>column, but</w:t>
      </w:r>
      <w:r w:rsidR="00B1622A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 cell debris will stop at the filter even if it gets contaminated to the extract. </w:t>
      </w:r>
      <w:r w:rsidR="00070227" w:rsidRPr="00837C8C">
        <w:rPr>
          <w:rFonts w:ascii="Arial" w:hAnsi="Arial" w:cs="Arial"/>
          <w:sz w:val="22"/>
          <w:szCs w:val="22"/>
          <w:shd w:val="clear" w:color="auto" w:fill="FFFFFF"/>
        </w:rPr>
        <w:t xml:space="preserve">When the flow rate is too slow or to remove all the liquid during washing, you can apply suction with a peristaltic pump from the bottom of the </w:t>
      </w:r>
      <w:r w:rsidR="00070227" w:rsidRPr="00837C8C">
        <w:rPr>
          <w:rFonts w:ascii="Arial" w:hAnsi="Arial" w:cs="Arial"/>
          <w:sz w:val="22"/>
          <w:szCs w:val="22"/>
        </w:rPr>
        <w:t>µ column.</w:t>
      </w:r>
    </w:p>
    <w:p w14:paraId="65FD673F" w14:textId="77777777" w:rsidR="009E5B2E" w:rsidRPr="00837C8C" w:rsidRDefault="009E5B2E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56EC69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5C53525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t>Fig.</w:t>
      </w:r>
      <w:r w:rsidR="00F05400" w:rsidRPr="00837C8C">
        <w:rPr>
          <w:rFonts w:ascii="Arial" w:hAnsi="Arial" w:cs="Arial"/>
          <w:sz w:val="22"/>
          <w:szCs w:val="22"/>
        </w:rPr>
        <w:t xml:space="preserve"> </w:t>
      </w:r>
      <w:r w:rsidRPr="00837C8C">
        <w:rPr>
          <w:rFonts w:ascii="Arial" w:hAnsi="Arial" w:cs="Arial"/>
          <w:sz w:val="22"/>
          <w:szCs w:val="22"/>
        </w:rPr>
        <w:t xml:space="preserve">2 Comparison of the amount of activated EFR complex isolated by two </w:t>
      </w:r>
      <w:r w:rsidR="004E50F4" w:rsidRPr="00837C8C">
        <w:rPr>
          <w:rFonts w:ascii="Arial" w:hAnsi="Arial" w:cs="Arial"/>
          <w:sz w:val="22"/>
          <w:szCs w:val="22"/>
        </w:rPr>
        <w:t>different</w:t>
      </w:r>
      <w:r w:rsidRPr="00837C8C">
        <w:rPr>
          <w:rFonts w:ascii="Arial" w:hAnsi="Arial" w:cs="Arial"/>
          <w:sz w:val="22"/>
          <w:szCs w:val="22"/>
        </w:rPr>
        <w:t xml:space="preserve"> IP </w:t>
      </w:r>
      <w:proofErr w:type="gramStart"/>
      <w:r w:rsidRPr="00837C8C">
        <w:rPr>
          <w:rFonts w:ascii="Arial" w:hAnsi="Arial" w:cs="Arial"/>
          <w:sz w:val="22"/>
          <w:szCs w:val="22"/>
        </w:rPr>
        <w:t>system</w:t>
      </w:r>
      <w:proofErr w:type="gramEnd"/>
      <w:r w:rsidRPr="00837C8C">
        <w:rPr>
          <w:rFonts w:ascii="Arial" w:hAnsi="Arial" w:cs="Arial"/>
          <w:sz w:val="22"/>
          <w:szCs w:val="22"/>
        </w:rPr>
        <w:t xml:space="preserve">. </w:t>
      </w:r>
      <w:r w:rsidR="005A2E10" w:rsidRPr="00837C8C">
        <w:rPr>
          <w:rFonts w:ascii="Arial" w:hAnsi="Arial" w:cs="Arial"/>
          <w:sz w:val="22"/>
          <w:szCs w:val="22"/>
        </w:rPr>
        <w:t xml:space="preserve">EFR-GFP protein is coimmunoprecipitated by GFP-trap from Chromotek </w:t>
      </w:r>
      <w:r w:rsidR="00482A0C" w:rsidRPr="00837C8C">
        <w:rPr>
          <w:rFonts w:ascii="Arial" w:hAnsi="Arial" w:cs="Arial"/>
          <w:sz w:val="22"/>
          <w:szCs w:val="22"/>
        </w:rPr>
        <w:t>and anti</w:t>
      </w:r>
      <w:r w:rsidR="00F05400" w:rsidRPr="00837C8C">
        <w:rPr>
          <w:rFonts w:ascii="Arial" w:hAnsi="Arial" w:cs="Arial"/>
          <w:sz w:val="22"/>
          <w:szCs w:val="22"/>
        </w:rPr>
        <w:t>-</w:t>
      </w:r>
      <w:r w:rsidR="00482A0C" w:rsidRPr="00837C8C">
        <w:rPr>
          <w:rFonts w:ascii="Arial" w:hAnsi="Arial" w:cs="Arial"/>
          <w:sz w:val="22"/>
          <w:szCs w:val="22"/>
        </w:rPr>
        <w:t xml:space="preserve">GFP magnetic beads </w:t>
      </w:r>
      <w:r w:rsidR="009D2A12" w:rsidRPr="00837C8C">
        <w:rPr>
          <w:rFonts w:ascii="Arial" w:hAnsi="Arial" w:cs="Arial"/>
          <w:sz w:val="22"/>
          <w:szCs w:val="22"/>
        </w:rPr>
        <w:t xml:space="preserve">from Miltenyi biotec by using </w:t>
      </w:r>
      <w:r w:rsidR="009D2A12" w:rsidRPr="00837C8C">
        <w:rPr>
          <w:rFonts w:ascii="Arial" w:hAnsi="Arial" w:cs="Arial"/>
          <w:i/>
          <w:sz w:val="22"/>
          <w:szCs w:val="22"/>
        </w:rPr>
        <w:t>efr</w:t>
      </w:r>
      <w:r w:rsidR="00F05400" w:rsidRPr="00837C8C">
        <w:rPr>
          <w:rFonts w:ascii="Arial" w:hAnsi="Arial" w:cs="Arial"/>
          <w:i/>
          <w:sz w:val="22"/>
          <w:szCs w:val="22"/>
        </w:rPr>
        <w:t>-1</w:t>
      </w:r>
      <w:r w:rsidR="009D2A12" w:rsidRPr="00837C8C">
        <w:rPr>
          <w:rFonts w:ascii="Arial" w:hAnsi="Arial" w:cs="Arial"/>
          <w:sz w:val="22"/>
          <w:szCs w:val="22"/>
        </w:rPr>
        <w:t>/</w:t>
      </w:r>
      <w:r w:rsidR="009D2A12" w:rsidRPr="00837C8C">
        <w:rPr>
          <w:rFonts w:ascii="Arial" w:hAnsi="Arial" w:cs="Arial"/>
          <w:i/>
          <w:sz w:val="22"/>
          <w:szCs w:val="22"/>
        </w:rPr>
        <w:t>p35S</w:t>
      </w:r>
      <w:proofErr w:type="gramStart"/>
      <w:r w:rsidR="009D2A12" w:rsidRPr="00837C8C">
        <w:rPr>
          <w:rFonts w:ascii="Arial" w:hAnsi="Arial" w:cs="Arial"/>
          <w:i/>
          <w:sz w:val="22"/>
          <w:szCs w:val="22"/>
        </w:rPr>
        <w:t>:EFR</w:t>
      </w:r>
      <w:proofErr w:type="gramEnd"/>
      <w:r w:rsidR="009D2A12" w:rsidRPr="00837C8C">
        <w:rPr>
          <w:rFonts w:ascii="Arial" w:hAnsi="Arial" w:cs="Arial"/>
          <w:i/>
          <w:sz w:val="22"/>
          <w:szCs w:val="22"/>
        </w:rPr>
        <w:t>-GFP</w:t>
      </w:r>
      <w:r w:rsidR="009D2A12" w:rsidRPr="00837C8C">
        <w:rPr>
          <w:rFonts w:ascii="Arial" w:hAnsi="Arial" w:cs="Arial"/>
          <w:sz w:val="22"/>
          <w:szCs w:val="22"/>
        </w:rPr>
        <w:t xml:space="preserve"> transgenic </w:t>
      </w:r>
      <w:r w:rsidRPr="00837C8C">
        <w:rPr>
          <w:rFonts w:ascii="Arial" w:hAnsi="Arial" w:cs="Arial"/>
          <w:i/>
          <w:sz w:val="22"/>
          <w:szCs w:val="22"/>
        </w:rPr>
        <w:t>Arabidopsis</w:t>
      </w:r>
      <w:r w:rsidR="009D2A12" w:rsidRPr="00837C8C">
        <w:rPr>
          <w:rFonts w:ascii="Arial" w:hAnsi="Arial" w:cs="Arial"/>
          <w:sz w:val="22"/>
          <w:szCs w:val="22"/>
        </w:rPr>
        <w:t xml:space="preserve"> plants</w:t>
      </w:r>
      <w:r w:rsidR="002415B4" w:rsidRPr="00837C8C">
        <w:rPr>
          <w:rFonts w:ascii="Arial" w:hAnsi="Arial" w:cs="Arial"/>
          <w:sz w:val="22"/>
          <w:szCs w:val="22"/>
        </w:rPr>
        <w:t>.</w:t>
      </w:r>
      <w:r w:rsidR="009D2A12" w:rsidRPr="00837C8C">
        <w:rPr>
          <w:rFonts w:ascii="Arial" w:hAnsi="Arial" w:cs="Arial"/>
          <w:sz w:val="22"/>
          <w:szCs w:val="22"/>
        </w:rPr>
        <w:t xml:space="preserve"> </w:t>
      </w:r>
      <w:r w:rsidR="00C859EE" w:rsidRPr="00837C8C">
        <w:rPr>
          <w:rFonts w:ascii="Arial" w:hAnsi="Arial" w:cs="Arial"/>
          <w:sz w:val="22"/>
          <w:szCs w:val="22"/>
        </w:rPr>
        <w:t xml:space="preserve">The ratio of the quantitative value of IPed EFR-GFP and co-eluted </w:t>
      </w:r>
      <w:r w:rsidR="004E50F4" w:rsidRPr="00837C8C">
        <w:rPr>
          <w:rFonts w:ascii="Arial" w:hAnsi="Arial" w:cs="Arial"/>
          <w:sz w:val="22"/>
          <w:szCs w:val="22"/>
        </w:rPr>
        <w:t>endogenous</w:t>
      </w:r>
      <w:r w:rsidR="00C859EE" w:rsidRPr="00837C8C">
        <w:rPr>
          <w:rFonts w:ascii="Arial" w:hAnsi="Arial" w:cs="Arial"/>
          <w:sz w:val="22"/>
          <w:szCs w:val="22"/>
        </w:rPr>
        <w:t xml:space="preserve"> BAK1 protein </w:t>
      </w:r>
      <w:r w:rsidR="002415B4" w:rsidRPr="00837C8C">
        <w:rPr>
          <w:rFonts w:ascii="Arial" w:hAnsi="Arial" w:cs="Arial"/>
          <w:sz w:val="22"/>
          <w:szCs w:val="22"/>
        </w:rPr>
        <w:t xml:space="preserve">calculated based on the data of </w:t>
      </w:r>
      <w:r w:rsidR="00C53FD7" w:rsidRPr="00837C8C">
        <w:rPr>
          <w:rFonts w:ascii="Arial" w:hAnsi="Arial" w:cs="Arial"/>
          <w:sz w:val="22"/>
          <w:szCs w:val="22"/>
        </w:rPr>
        <w:t>LC-MS/</w:t>
      </w:r>
      <w:proofErr w:type="gramStart"/>
      <w:r w:rsidR="00C53FD7" w:rsidRPr="00837C8C">
        <w:rPr>
          <w:rFonts w:ascii="Arial" w:hAnsi="Arial" w:cs="Arial"/>
          <w:sz w:val="22"/>
          <w:szCs w:val="22"/>
        </w:rPr>
        <w:t>MS</w:t>
      </w:r>
      <w:r w:rsidR="00C53FD7" w:rsidRPr="00837C8C" w:rsidDel="00C53FD7">
        <w:rPr>
          <w:rFonts w:ascii="Arial" w:hAnsi="Arial" w:cs="Arial"/>
          <w:sz w:val="22"/>
          <w:szCs w:val="22"/>
        </w:rPr>
        <w:t xml:space="preserve"> </w:t>
      </w:r>
      <w:r w:rsidR="002415B4" w:rsidRPr="00837C8C">
        <w:rPr>
          <w:rFonts w:ascii="Arial" w:hAnsi="Arial" w:cs="Arial"/>
          <w:sz w:val="22"/>
          <w:szCs w:val="22"/>
        </w:rPr>
        <w:t xml:space="preserve"> analysis</w:t>
      </w:r>
      <w:proofErr w:type="gramEnd"/>
      <w:r w:rsidR="00C859EE" w:rsidRPr="00837C8C">
        <w:rPr>
          <w:rFonts w:ascii="Arial" w:hAnsi="Arial" w:cs="Arial"/>
          <w:sz w:val="22"/>
          <w:szCs w:val="22"/>
        </w:rPr>
        <w:t xml:space="preserve"> were shown.  </w:t>
      </w:r>
      <w:r w:rsidR="00012999" w:rsidRPr="00837C8C">
        <w:rPr>
          <w:rFonts w:ascii="Arial" w:hAnsi="Arial" w:cs="Arial"/>
          <w:sz w:val="22"/>
          <w:szCs w:val="22"/>
        </w:rPr>
        <w:t xml:space="preserve">Although the yield of </w:t>
      </w:r>
      <w:r w:rsidR="004E50F4" w:rsidRPr="00837C8C">
        <w:rPr>
          <w:rFonts w:ascii="Arial" w:hAnsi="Arial" w:cs="Arial"/>
          <w:sz w:val="22"/>
          <w:szCs w:val="22"/>
        </w:rPr>
        <w:t>the EFR</w:t>
      </w:r>
      <w:r w:rsidR="00012999" w:rsidRPr="00837C8C">
        <w:rPr>
          <w:rFonts w:ascii="Arial" w:hAnsi="Arial" w:cs="Arial"/>
          <w:sz w:val="22"/>
          <w:szCs w:val="22"/>
        </w:rPr>
        <w:t xml:space="preserve">-GFP protein is always higher in </w:t>
      </w:r>
      <w:r w:rsidR="004E50F4" w:rsidRPr="00837C8C">
        <w:rPr>
          <w:rFonts w:ascii="Arial" w:hAnsi="Arial" w:cs="Arial"/>
          <w:sz w:val="22"/>
          <w:szCs w:val="22"/>
        </w:rPr>
        <w:t>the GFP-trap system</w:t>
      </w:r>
      <w:r w:rsidR="000B2C92" w:rsidRPr="00837C8C">
        <w:rPr>
          <w:rFonts w:ascii="Arial" w:hAnsi="Arial" w:cs="Arial"/>
          <w:sz w:val="22"/>
          <w:szCs w:val="22"/>
        </w:rPr>
        <w:t xml:space="preserve"> (data not shown)</w:t>
      </w:r>
      <w:r w:rsidR="00012999" w:rsidRPr="00837C8C">
        <w:rPr>
          <w:rFonts w:ascii="Arial" w:hAnsi="Arial" w:cs="Arial"/>
          <w:sz w:val="22"/>
          <w:szCs w:val="22"/>
        </w:rPr>
        <w:t xml:space="preserve">, more </w:t>
      </w:r>
      <w:r w:rsidR="004E50F4" w:rsidRPr="00837C8C">
        <w:rPr>
          <w:rFonts w:ascii="Arial" w:hAnsi="Arial" w:cs="Arial"/>
          <w:sz w:val="22"/>
          <w:szCs w:val="22"/>
        </w:rPr>
        <w:t>endogenous</w:t>
      </w:r>
      <w:r w:rsidR="00012999" w:rsidRPr="00837C8C">
        <w:rPr>
          <w:rFonts w:ascii="Arial" w:hAnsi="Arial" w:cs="Arial"/>
          <w:sz w:val="22"/>
          <w:szCs w:val="22"/>
        </w:rPr>
        <w:t xml:space="preserve"> BAK1 </w:t>
      </w:r>
      <w:r w:rsidR="002415B4" w:rsidRPr="00837C8C">
        <w:rPr>
          <w:rFonts w:ascii="Arial" w:hAnsi="Arial" w:cs="Arial"/>
          <w:sz w:val="22"/>
          <w:szCs w:val="22"/>
        </w:rPr>
        <w:t xml:space="preserve">were </w:t>
      </w:r>
      <w:r w:rsidR="00012999" w:rsidRPr="00837C8C">
        <w:rPr>
          <w:rFonts w:ascii="Arial" w:hAnsi="Arial" w:cs="Arial"/>
          <w:sz w:val="22"/>
          <w:szCs w:val="22"/>
        </w:rPr>
        <w:t xml:space="preserve">co-eluted with EFR-GFP from elf18 treated samples in magnetic beads system. This data show that </w:t>
      </w:r>
      <w:r w:rsidR="002415B4" w:rsidRPr="00837C8C">
        <w:rPr>
          <w:rFonts w:ascii="Arial" w:hAnsi="Arial" w:cs="Arial"/>
          <w:sz w:val="22"/>
          <w:szCs w:val="22"/>
        </w:rPr>
        <w:t xml:space="preserve">the </w:t>
      </w:r>
      <w:r w:rsidR="00012999" w:rsidRPr="00837C8C">
        <w:rPr>
          <w:rFonts w:ascii="Arial" w:hAnsi="Arial" w:cs="Arial"/>
          <w:sz w:val="22"/>
          <w:szCs w:val="22"/>
        </w:rPr>
        <w:t xml:space="preserve">magnetic </w:t>
      </w:r>
      <w:r w:rsidR="004E50F4" w:rsidRPr="00837C8C">
        <w:rPr>
          <w:rFonts w:ascii="Arial" w:hAnsi="Arial" w:cs="Arial"/>
          <w:sz w:val="22"/>
          <w:szCs w:val="22"/>
        </w:rPr>
        <w:t>bead</w:t>
      </w:r>
      <w:r w:rsidR="00012999" w:rsidRPr="00837C8C">
        <w:rPr>
          <w:rFonts w:ascii="Arial" w:hAnsi="Arial" w:cs="Arial"/>
          <w:sz w:val="22"/>
          <w:szCs w:val="22"/>
        </w:rPr>
        <w:t xml:space="preserve"> system is more suitable to isolate EFR complex. </w:t>
      </w:r>
      <w:r w:rsidR="004F4BCB" w:rsidRPr="00837C8C">
        <w:rPr>
          <w:rFonts w:ascii="Arial" w:hAnsi="Arial" w:cs="Arial"/>
          <w:sz w:val="22"/>
          <w:szCs w:val="22"/>
        </w:rPr>
        <w:t xml:space="preserve">Data are mean ±SE of 4 independent IP data. </w:t>
      </w:r>
    </w:p>
    <w:p w14:paraId="39949F50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5B095DC" w14:textId="77777777" w:rsidR="00301630" w:rsidRPr="00837C8C" w:rsidRDefault="00AA69D9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sz w:val="22"/>
          <w:szCs w:val="22"/>
        </w:rPr>
        <w:br w:type="page"/>
      </w:r>
    </w:p>
    <w:p w14:paraId="3271CB93" w14:textId="77777777" w:rsidR="00301630" w:rsidRPr="00837C8C" w:rsidRDefault="002A701C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98A80CD" wp14:editId="217BE941">
            <wp:extent cx="4286250" cy="3956050"/>
            <wp:effectExtent l="0" t="0" r="0" b="6350"/>
            <wp:docPr id="1" name="図 1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04" t="8562" r="9854" b="8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B982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8CA2A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5E0775C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F4FF6EA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9C03776" w14:textId="77777777" w:rsidR="00301630" w:rsidRPr="00837C8C" w:rsidRDefault="00301630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E1C9C82" w14:textId="77777777" w:rsidR="00301630" w:rsidRPr="00896313" w:rsidRDefault="003E5131" w:rsidP="0003656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37C8C"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29B01F9B" wp14:editId="64B9519A">
            <wp:extent cx="3403600" cy="3860800"/>
            <wp:effectExtent l="0" t="0" r="6350" b="6350"/>
            <wp:docPr id="2" name="図 2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CFD9E" w14:textId="77777777" w:rsidR="00243B1A" w:rsidRPr="00896313" w:rsidRDefault="00243B1A" w:rsidP="0003656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sectPr w:rsidR="00243B1A" w:rsidRPr="00896313" w:rsidSect="0003656E"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32D3C78" w15:done="0"/>
  <w15:commentEx w15:paraId="6E826508" w15:done="0"/>
  <w15:commentEx w15:paraId="0601D32F" w15:done="0"/>
  <w15:commentEx w15:paraId="299A4C42" w15:done="0"/>
  <w15:commentEx w15:paraId="1F8B0608" w15:paraIdParent="299A4C4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A9DC5E" w14:textId="77777777" w:rsidR="00391479" w:rsidRDefault="00391479" w:rsidP="00BD403D">
      <w:r>
        <w:separator/>
      </w:r>
    </w:p>
  </w:endnote>
  <w:endnote w:type="continuationSeparator" w:id="0">
    <w:p w14:paraId="0F092F93" w14:textId="77777777" w:rsidR="00391479" w:rsidRDefault="00391479" w:rsidP="00BD4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811137" w14:textId="77777777" w:rsidR="00391479" w:rsidRDefault="00391479" w:rsidP="00BD403D">
      <w:r>
        <w:separator/>
      </w:r>
    </w:p>
  </w:footnote>
  <w:footnote w:type="continuationSeparator" w:id="0">
    <w:p w14:paraId="1BF5570D" w14:textId="77777777" w:rsidR="00391479" w:rsidRDefault="00391479" w:rsidP="00BD4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3B61"/>
    <w:multiLevelType w:val="hybridMultilevel"/>
    <w:tmpl w:val="7CDC8000"/>
    <w:lvl w:ilvl="0" w:tplc="14F0BD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5E3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C24F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DEA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84A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440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40AB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4E8D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36F0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3B3CD3"/>
    <w:multiLevelType w:val="hybridMultilevel"/>
    <w:tmpl w:val="94425392"/>
    <w:lvl w:ilvl="0" w:tplc="8EAC0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09484215"/>
    <w:multiLevelType w:val="hybridMultilevel"/>
    <w:tmpl w:val="C6F890D4"/>
    <w:lvl w:ilvl="0" w:tplc="8D9C2D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1AC3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30CC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3269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8CB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5669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DEBC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7C37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FEA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B957B35"/>
    <w:multiLevelType w:val="hybridMultilevel"/>
    <w:tmpl w:val="E0781A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C944EAF"/>
    <w:multiLevelType w:val="hybridMultilevel"/>
    <w:tmpl w:val="C6288A96"/>
    <w:lvl w:ilvl="0" w:tplc="50BCC75C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0DB91663"/>
    <w:multiLevelType w:val="hybridMultilevel"/>
    <w:tmpl w:val="259C491A"/>
    <w:lvl w:ilvl="0" w:tplc="00010409">
      <w:start w:val="1"/>
      <w:numFmt w:val="bullet"/>
      <w:lvlText w:val=""/>
      <w:lvlJc w:val="left"/>
      <w:pPr>
        <w:ind w:left="1129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6">
    <w:nsid w:val="0EF03261"/>
    <w:multiLevelType w:val="hybridMultilevel"/>
    <w:tmpl w:val="02888242"/>
    <w:lvl w:ilvl="0" w:tplc="994A5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88E7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D80C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B06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F240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E63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FE3D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1856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F2E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0FB309D3"/>
    <w:multiLevelType w:val="hybridMultilevel"/>
    <w:tmpl w:val="1C007A74"/>
    <w:lvl w:ilvl="0" w:tplc="328812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C6DC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F0A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C2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9E1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B0E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FC1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40BB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3C01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1261641"/>
    <w:multiLevelType w:val="hybridMultilevel"/>
    <w:tmpl w:val="034AAC56"/>
    <w:lvl w:ilvl="0" w:tplc="CDA23B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C817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88C5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98CB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700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270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6AFD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E87C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4824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2835F9D"/>
    <w:multiLevelType w:val="hybridMultilevel"/>
    <w:tmpl w:val="92F66EF6"/>
    <w:lvl w:ilvl="0" w:tplc="641616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BC39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580E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DA56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346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F275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9A0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84B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4E16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7EF5979"/>
    <w:multiLevelType w:val="hybridMultilevel"/>
    <w:tmpl w:val="6514115E"/>
    <w:lvl w:ilvl="0" w:tplc="A3F0CF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144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26A9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D084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82B3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60D5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E89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BCE1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89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8BE64B9"/>
    <w:multiLevelType w:val="hybridMultilevel"/>
    <w:tmpl w:val="AE187002"/>
    <w:lvl w:ilvl="0" w:tplc="04090001">
      <w:start w:val="1"/>
      <w:numFmt w:val="bullet"/>
      <w:lvlText w:val=""/>
      <w:lvlJc w:val="left"/>
      <w:pPr>
        <w:ind w:left="82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4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3" w:hanging="420"/>
      </w:pPr>
      <w:rPr>
        <w:rFonts w:ascii="Wingdings" w:hAnsi="Wingdings" w:hint="default"/>
      </w:rPr>
    </w:lvl>
  </w:abstractNum>
  <w:abstractNum w:abstractNumId="12">
    <w:nsid w:val="1E7A6E59"/>
    <w:multiLevelType w:val="hybridMultilevel"/>
    <w:tmpl w:val="239A0F12"/>
    <w:lvl w:ilvl="0" w:tplc="627CA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163D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92E6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3209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488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F81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105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0C89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B4C2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B1F1A"/>
    <w:multiLevelType w:val="hybridMultilevel"/>
    <w:tmpl w:val="D3F4D5DC"/>
    <w:lvl w:ilvl="0" w:tplc="0B2E48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20E23744"/>
    <w:multiLevelType w:val="hybridMultilevel"/>
    <w:tmpl w:val="F566D2D6"/>
    <w:lvl w:ilvl="0" w:tplc="0BFC3E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E6B1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181E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381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1E5F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1AE1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A43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E42A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F04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2892348"/>
    <w:multiLevelType w:val="hybridMultilevel"/>
    <w:tmpl w:val="8B04ACE4"/>
    <w:lvl w:ilvl="0" w:tplc="4010F7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06FA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3A29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82F8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EA9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105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8A1E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222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6A9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9282B96"/>
    <w:multiLevelType w:val="hybridMultilevel"/>
    <w:tmpl w:val="954C0B5C"/>
    <w:lvl w:ilvl="0" w:tplc="095A0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EAD0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787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4FE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EEF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86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009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0A5A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A0A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2C957CDD"/>
    <w:multiLevelType w:val="hybridMultilevel"/>
    <w:tmpl w:val="EB28FC14"/>
    <w:lvl w:ilvl="0" w:tplc="28AEF4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BCE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34B2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DC8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B67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E2AA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CA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B8B7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D80D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2E0B2325"/>
    <w:multiLevelType w:val="hybridMultilevel"/>
    <w:tmpl w:val="EBE43CB4"/>
    <w:lvl w:ilvl="0" w:tplc="4DFC19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1AB6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587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18F7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C6A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F0E9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A0AF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2654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7AD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2EC874B4"/>
    <w:multiLevelType w:val="hybridMultilevel"/>
    <w:tmpl w:val="D7624F74"/>
    <w:lvl w:ilvl="0" w:tplc="A40E36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09C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9C0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2A58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1EB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CE9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F611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627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4C0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2F10294C"/>
    <w:multiLevelType w:val="hybridMultilevel"/>
    <w:tmpl w:val="2A8CC2D0"/>
    <w:lvl w:ilvl="0" w:tplc="50BCC75C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359541AB"/>
    <w:multiLevelType w:val="hybridMultilevel"/>
    <w:tmpl w:val="FDBEEBCA"/>
    <w:lvl w:ilvl="0" w:tplc="476EB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80D5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D420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5222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56B5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867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52AD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86C6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320C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61D3C11"/>
    <w:multiLevelType w:val="hybridMultilevel"/>
    <w:tmpl w:val="4DDC5DB0"/>
    <w:lvl w:ilvl="0" w:tplc="A0F2D0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38F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B0CA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CEF4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A4DF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F4C7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9499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7243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1261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3B100899"/>
    <w:multiLevelType w:val="hybridMultilevel"/>
    <w:tmpl w:val="04429D4A"/>
    <w:lvl w:ilvl="0" w:tplc="50BCC75C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31F4130"/>
    <w:multiLevelType w:val="hybridMultilevel"/>
    <w:tmpl w:val="3788D056"/>
    <w:lvl w:ilvl="0" w:tplc="04582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5E4A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8EE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7AC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4C49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9A7E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10C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2C3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16A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41D4E43"/>
    <w:multiLevelType w:val="hybridMultilevel"/>
    <w:tmpl w:val="4BA2EBDA"/>
    <w:lvl w:ilvl="0" w:tplc="969C7B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ACA1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524C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06E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C6B1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4265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9C0A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9A26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EC9E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4FA00BC"/>
    <w:multiLevelType w:val="hybridMultilevel"/>
    <w:tmpl w:val="6232904E"/>
    <w:lvl w:ilvl="0" w:tplc="864A3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>
    <w:nsid w:val="46086361"/>
    <w:multiLevelType w:val="hybridMultilevel"/>
    <w:tmpl w:val="A3EABA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486E5567"/>
    <w:multiLevelType w:val="hybridMultilevel"/>
    <w:tmpl w:val="2FF67A6C"/>
    <w:lvl w:ilvl="0" w:tplc="87847E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>
    <w:nsid w:val="4A804306"/>
    <w:multiLevelType w:val="hybridMultilevel"/>
    <w:tmpl w:val="1BEA5E34"/>
    <w:lvl w:ilvl="0" w:tplc="4F60A9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C66E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0A4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A20D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1EE8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8467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AA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A686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A6C6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4ED57815"/>
    <w:multiLevelType w:val="hybridMultilevel"/>
    <w:tmpl w:val="2FA0790C"/>
    <w:lvl w:ilvl="0" w:tplc="304A06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A23C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5A7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D66F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68D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12EE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C473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36B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1A1B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07134BB"/>
    <w:multiLevelType w:val="hybridMultilevel"/>
    <w:tmpl w:val="33EE8EDA"/>
    <w:lvl w:ilvl="0" w:tplc="50BCC75C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51143DDA"/>
    <w:multiLevelType w:val="multilevel"/>
    <w:tmpl w:val="1910C7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5346CCE"/>
    <w:multiLevelType w:val="multilevel"/>
    <w:tmpl w:val="71600C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5931696D"/>
    <w:multiLevelType w:val="hybridMultilevel"/>
    <w:tmpl w:val="A8BE06F4"/>
    <w:lvl w:ilvl="0" w:tplc="163408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>
    <w:nsid w:val="5DAA1EEC"/>
    <w:multiLevelType w:val="hybridMultilevel"/>
    <w:tmpl w:val="EB384744"/>
    <w:lvl w:ilvl="0" w:tplc="656A11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>
    <w:nsid w:val="6139086C"/>
    <w:multiLevelType w:val="hybridMultilevel"/>
    <w:tmpl w:val="A9AA6C0E"/>
    <w:lvl w:ilvl="0" w:tplc="E724F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9CA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CE02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EAE0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BA39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A24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06BB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C878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2A58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3D47922"/>
    <w:multiLevelType w:val="hybridMultilevel"/>
    <w:tmpl w:val="B79A39AA"/>
    <w:lvl w:ilvl="0" w:tplc="B8BC8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E0FF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F44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B445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72F8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1695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4A1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817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D055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687818E3"/>
    <w:multiLevelType w:val="hybridMultilevel"/>
    <w:tmpl w:val="D6948BF6"/>
    <w:lvl w:ilvl="0" w:tplc="E7D6B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28D2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6A9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94F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54C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566E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0A3D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CC41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CEED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>
    <w:nsid w:val="69780075"/>
    <w:multiLevelType w:val="hybridMultilevel"/>
    <w:tmpl w:val="67D84228"/>
    <w:lvl w:ilvl="0" w:tplc="50BCC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A66C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229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222C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AC0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4E4E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8EF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2A2A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FA51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>
    <w:nsid w:val="6B5E3736"/>
    <w:multiLevelType w:val="hybridMultilevel"/>
    <w:tmpl w:val="C7B4DD18"/>
    <w:lvl w:ilvl="0" w:tplc="939C5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825C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C61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581C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70C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428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82F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C84C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43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>
    <w:nsid w:val="6E1C7C9B"/>
    <w:multiLevelType w:val="hybridMultilevel"/>
    <w:tmpl w:val="3F82D112"/>
    <w:lvl w:ilvl="0" w:tplc="42D8B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FADF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0067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AD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3A77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742B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EC1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A418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AC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72254991"/>
    <w:multiLevelType w:val="hybridMultilevel"/>
    <w:tmpl w:val="2E222B48"/>
    <w:lvl w:ilvl="0" w:tplc="B57AB5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BA5F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EC4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9C8D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7265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F004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9EEF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78C3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00A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>
    <w:nsid w:val="76101FAA"/>
    <w:multiLevelType w:val="hybridMultilevel"/>
    <w:tmpl w:val="00725806"/>
    <w:lvl w:ilvl="0" w:tplc="50BCC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5C0E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DA4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C2D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CC9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56F2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AE86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904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525D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762C5971"/>
    <w:multiLevelType w:val="hybridMultilevel"/>
    <w:tmpl w:val="14681974"/>
    <w:lvl w:ilvl="0" w:tplc="E7F090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BAA6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CFA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303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12D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328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4EBD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09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5C7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>
    <w:nsid w:val="76B97165"/>
    <w:multiLevelType w:val="hybridMultilevel"/>
    <w:tmpl w:val="F0F2206A"/>
    <w:lvl w:ilvl="0" w:tplc="50BCC75C">
      <w:start w:val="1"/>
      <w:numFmt w:val="bullet"/>
      <w:lvlText w:val="•"/>
      <w:lvlJc w:val="left"/>
      <w:pPr>
        <w:ind w:left="114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6">
    <w:nsid w:val="7C7D2313"/>
    <w:multiLevelType w:val="hybridMultilevel"/>
    <w:tmpl w:val="91FAB5DE"/>
    <w:lvl w:ilvl="0" w:tplc="7E38AD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542F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0CA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2A2F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6C5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AADA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8648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6CA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16A9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1"/>
  </w:num>
  <w:num w:numId="2">
    <w:abstractNumId w:val="38"/>
  </w:num>
  <w:num w:numId="3">
    <w:abstractNumId w:val="30"/>
  </w:num>
  <w:num w:numId="4">
    <w:abstractNumId w:val="39"/>
  </w:num>
  <w:num w:numId="5">
    <w:abstractNumId w:val="24"/>
  </w:num>
  <w:num w:numId="6">
    <w:abstractNumId w:val="7"/>
  </w:num>
  <w:num w:numId="7">
    <w:abstractNumId w:val="25"/>
  </w:num>
  <w:num w:numId="8">
    <w:abstractNumId w:val="40"/>
  </w:num>
  <w:num w:numId="9">
    <w:abstractNumId w:val="19"/>
  </w:num>
  <w:num w:numId="10">
    <w:abstractNumId w:val="43"/>
  </w:num>
  <w:num w:numId="11">
    <w:abstractNumId w:val="22"/>
  </w:num>
  <w:num w:numId="12">
    <w:abstractNumId w:val="16"/>
  </w:num>
  <w:num w:numId="13">
    <w:abstractNumId w:val="10"/>
  </w:num>
  <w:num w:numId="14">
    <w:abstractNumId w:val="8"/>
  </w:num>
  <w:num w:numId="15">
    <w:abstractNumId w:val="42"/>
  </w:num>
  <w:num w:numId="16">
    <w:abstractNumId w:val="41"/>
  </w:num>
  <w:num w:numId="17">
    <w:abstractNumId w:val="36"/>
  </w:num>
  <w:num w:numId="18">
    <w:abstractNumId w:val="18"/>
  </w:num>
  <w:num w:numId="19">
    <w:abstractNumId w:val="9"/>
  </w:num>
  <w:num w:numId="20">
    <w:abstractNumId w:val="6"/>
  </w:num>
  <w:num w:numId="21">
    <w:abstractNumId w:val="29"/>
  </w:num>
  <w:num w:numId="22">
    <w:abstractNumId w:val="12"/>
  </w:num>
  <w:num w:numId="23">
    <w:abstractNumId w:val="44"/>
  </w:num>
  <w:num w:numId="24">
    <w:abstractNumId w:val="37"/>
  </w:num>
  <w:num w:numId="25">
    <w:abstractNumId w:val="46"/>
  </w:num>
  <w:num w:numId="26">
    <w:abstractNumId w:val="0"/>
  </w:num>
  <w:num w:numId="27">
    <w:abstractNumId w:val="2"/>
  </w:num>
  <w:num w:numId="28">
    <w:abstractNumId w:val="15"/>
  </w:num>
  <w:num w:numId="29">
    <w:abstractNumId w:val="14"/>
  </w:num>
  <w:num w:numId="30">
    <w:abstractNumId w:val="17"/>
  </w:num>
  <w:num w:numId="31">
    <w:abstractNumId w:val="3"/>
  </w:num>
  <w:num w:numId="32">
    <w:abstractNumId w:val="11"/>
  </w:num>
  <w:num w:numId="33">
    <w:abstractNumId w:val="32"/>
  </w:num>
  <w:num w:numId="34">
    <w:abstractNumId w:val="20"/>
  </w:num>
  <w:num w:numId="35">
    <w:abstractNumId w:val="23"/>
  </w:num>
  <w:num w:numId="36">
    <w:abstractNumId w:val="5"/>
  </w:num>
  <w:num w:numId="37">
    <w:abstractNumId w:val="4"/>
  </w:num>
  <w:num w:numId="38">
    <w:abstractNumId w:val="45"/>
  </w:num>
  <w:num w:numId="39">
    <w:abstractNumId w:val="34"/>
  </w:num>
  <w:num w:numId="40">
    <w:abstractNumId w:val="26"/>
  </w:num>
  <w:num w:numId="41">
    <w:abstractNumId w:val="1"/>
  </w:num>
  <w:num w:numId="42">
    <w:abstractNumId w:val="28"/>
  </w:num>
  <w:num w:numId="43">
    <w:abstractNumId w:val="33"/>
  </w:num>
  <w:num w:numId="44">
    <w:abstractNumId w:val="27"/>
  </w:num>
  <w:num w:numId="45">
    <w:abstractNumId w:val="31"/>
  </w:num>
  <w:num w:numId="46">
    <w:abstractNumId w:val="35"/>
  </w:num>
  <w:num w:numId="47">
    <w:abstractNumId w:val="1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asuhiro Kadota">
    <w15:presenceInfo w15:providerId="Windows Live" w15:userId="05a360b5fa8016f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317"/>
  <w:bordersDoNotSurroundHeader/>
  <w:bordersDoNotSurroundFooter/>
  <w:activeWritingStyle w:appName="MSWord" w:lang="en-GB" w:vendorID="64" w:dllVersion="131078" w:nlCheck="1" w:checkStyle="1"/>
  <w:activeWritingStyle w:appName="MSWord" w:lang="ja-JP" w:vendorID="64" w:dllVersion="131078" w:nlCheck="1" w:checkStyle="1"/>
  <w:activeWritingStyle w:appName="MSWord" w:lang="de-DE" w:vendorID="64" w:dllVersion="131078" w:nlCheck="1" w:checkStyle="1"/>
  <w:activeWritingStyle w:appName="MSWord" w:lang="en-US" w:vendorID="64" w:dllVersion="131078" w:nlCheck="1" w:checkStyle="1"/>
  <w:proofState w:grammar="clean"/>
  <w:trackRevisions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Numbered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</w:docVars>
  <w:rsids>
    <w:rsidRoot w:val="00505485"/>
    <w:rsid w:val="00000EB2"/>
    <w:rsid w:val="000028AC"/>
    <w:rsid w:val="00010E27"/>
    <w:rsid w:val="000120AE"/>
    <w:rsid w:val="00012999"/>
    <w:rsid w:val="000152B6"/>
    <w:rsid w:val="00023AF0"/>
    <w:rsid w:val="00023D59"/>
    <w:rsid w:val="000244EA"/>
    <w:rsid w:val="000329D7"/>
    <w:rsid w:val="00036183"/>
    <w:rsid w:val="0003656E"/>
    <w:rsid w:val="0004583A"/>
    <w:rsid w:val="00046AD3"/>
    <w:rsid w:val="00051E2E"/>
    <w:rsid w:val="00066423"/>
    <w:rsid w:val="00070227"/>
    <w:rsid w:val="000708F9"/>
    <w:rsid w:val="00075F75"/>
    <w:rsid w:val="00081DCD"/>
    <w:rsid w:val="000840A8"/>
    <w:rsid w:val="00084523"/>
    <w:rsid w:val="00091F11"/>
    <w:rsid w:val="000965C3"/>
    <w:rsid w:val="00096A86"/>
    <w:rsid w:val="000A3437"/>
    <w:rsid w:val="000A5290"/>
    <w:rsid w:val="000A5F1F"/>
    <w:rsid w:val="000A66FA"/>
    <w:rsid w:val="000B0E7C"/>
    <w:rsid w:val="000B2C92"/>
    <w:rsid w:val="000B6102"/>
    <w:rsid w:val="000C13BE"/>
    <w:rsid w:val="000C2CF1"/>
    <w:rsid w:val="000C6FAB"/>
    <w:rsid w:val="000D07F9"/>
    <w:rsid w:val="000D18E9"/>
    <w:rsid w:val="000D4A3D"/>
    <w:rsid w:val="000E2C57"/>
    <w:rsid w:val="000E44C0"/>
    <w:rsid w:val="000F3A6B"/>
    <w:rsid w:val="00116EBD"/>
    <w:rsid w:val="00125EA3"/>
    <w:rsid w:val="00132821"/>
    <w:rsid w:val="00142165"/>
    <w:rsid w:val="00142B17"/>
    <w:rsid w:val="0014467C"/>
    <w:rsid w:val="00151337"/>
    <w:rsid w:val="001544A6"/>
    <w:rsid w:val="00155140"/>
    <w:rsid w:val="00163E5A"/>
    <w:rsid w:val="00167B70"/>
    <w:rsid w:val="00172718"/>
    <w:rsid w:val="00183EF7"/>
    <w:rsid w:val="001845FB"/>
    <w:rsid w:val="00186CDF"/>
    <w:rsid w:val="00191CA7"/>
    <w:rsid w:val="001923DA"/>
    <w:rsid w:val="00195829"/>
    <w:rsid w:val="001963A1"/>
    <w:rsid w:val="001A0E8C"/>
    <w:rsid w:val="001A2AAC"/>
    <w:rsid w:val="001A48B1"/>
    <w:rsid w:val="001A64CA"/>
    <w:rsid w:val="001B1B7B"/>
    <w:rsid w:val="001B339E"/>
    <w:rsid w:val="001B462A"/>
    <w:rsid w:val="001B6CF3"/>
    <w:rsid w:val="001B712B"/>
    <w:rsid w:val="001C0021"/>
    <w:rsid w:val="001C0592"/>
    <w:rsid w:val="001C1472"/>
    <w:rsid w:val="001C410E"/>
    <w:rsid w:val="001C5F6D"/>
    <w:rsid w:val="001D397A"/>
    <w:rsid w:val="001D6949"/>
    <w:rsid w:val="001D771B"/>
    <w:rsid w:val="001D7898"/>
    <w:rsid w:val="001F1AB4"/>
    <w:rsid w:val="001F2053"/>
    <w:rsid w:val="002027C8"/>
    <w:rsid w:val="00202D0F"/>
    <w:rsid w:val="00204C94"/>
    <w:rsid w:val="0020596A"/>
    <w:rsid w:val="00224221"/>
    <w:rsid w:val="00224956"/>
    <w:rsid w:val="00226A8B"/>
    <w:rsid w:val="00231F8A"/>
    <w:rsid w:val="00235C57"/>
    <w:rsid w:val="002415B4"/>
    <w:rsid w:val="00243B1A"/>
    <w:rsid w:val="00255600"/>
    <w:rsid w:val="00255AAF"/>
    <w:rsid w:val="002608F2"/>
    <w:rsid w:val="00267B06"/>
    <w:rsid w:val="0027575C"/>
    <w:rsid w:val="002911C7"/>
    <w:rsid w:val="002A09C4"/>
    <w:rsid w:val="002A237C"/>
    <w:rsid w:val="002A257B"/>
    <w:rsid w:val="002A2BAE"/>
    <w:rsid w:val="002A58EF"/>
    <w:rsid w:val="002A701C"/>
    <w:rsid w:val="002B3755"/>
    <w:rsid w:val="002B4480"/>
    <w:rsid w:val="002B5E0C"/>
    <w:rsid w:val="002C1FAC"/>
    <w:rsid w:val="002C5AE6"/>
    <w:rsid w:val="002D56B1"/>
    <w:rsid w:val="002E5998"/>
    <w:rsid w:val="002E5FA5"/>
    <w:rsid w:val="002E676A"/>
    <w:rsid w:val="002E6DCD"/>
    <w:rsid w:val="00301630"/>
    <w:rsid w:val="0030579F"/>
    <w:rsid w:val="003076A4"/>
    <w:rsid w:val="00310B40"/>
    <w:rsid w:val="00310FD4"/>
    <w:rsid w:val="00326F98"/>
    <w:rsid w:val="00334679"/>
    <w:rsid w:val="00341475"/>
    <w:rsid w:val="00347C8F"/>
    <w:rsid w:val="00362B0D"/>
    <w:rsid w:val="00363445"/>
    <w:rsid w:val="003658F7"/>
    <w:rsid w:val="00373D2E"/>
    <w:rsid w:val="00380123"/>
    <w:rsid w:val="00387119"/>
    <w:rsid w:val="00391479"/>
    <w:rsid w:val="003B1ACC"/>
    <w:rsid w:val="003B2406"/>
    <w:rsid w:val="003C13FC"/>
    <w:rsid w:val="003C520D"/>
    <w:rsid w:val="003D1272"/>
    <w:rsid w:val="003D7799"/>
    <w:rsid w:val="003E261B"/>
    <w:rsid w:val="003E5131"/>
    <w:rsid w:val="003E60DD"/>
    <w:rsid w:val="003F27E3"/>
    <w:rsid w:val="003F4161"/>
    <w:rsid w:val="003F62B9"/>
    <w:rsid w:val="003F7D02"/>
    <w:rsid w:val="004036E4"/>
    <w:rsid w:val="0040468E"/>
    <w:rsid w:val="00405E97"/>
    <w:rsid w:val="00411667"/>
    <w:rsid w:val="0041393D"/>
    <w:rsid w:val="0041526C"/>
    <w:rsid w:val="0042144B"/>
    <w:rsid w:val="00421F11"/>
    <w:rsid w:val="00425F33"/>
    <w:rsid w:val="00430AA8"/>
    <w:rsid w:val="00433142"/>
    <w:rsid w:val="00434B6C"/>
    <w:rsid w:val="00437548"/>
    <w:rsid w:val="004403A5"/>
    <w:rsid w:val="00441733"/>
    <w:rsid w:val="00441906"/>
    <w:rsid w:val="00442E4E"/>
    <w:rsid w:val="00443294"/>
    <w:rsid w:val="00445634"/>
    <w:rsid w:val="00445BAC"/>
    <w:rsid w:val="0045149A"/>
    <w:rsid w:val="0045561B"/>
    <w:rsid w:val="0046138D"/>
    <w:rsid w:val="004615CD"/>
    <w:rsid w:val="00464B94"/>
    <w:rsid w:val="004656F8"/>
    <w:rsid w:val="00473002"/>
    <w:rsid w:val="00475C8A"/>
    <w:rsid w:val="00475F56"/>
    <w:rsid w:val="00476C56"/>
    <w:rsid w:val="00482A0C"/>
    <w:rsid w:val="004843EA"/>
    <w:rsid w:val="0049160A"/>
    <w:rsid w:val="0049235F"/>
    <w:rsid w:val="004A2F9F"/>
    <w:rsid w:val="004A7150"/>
    <w:rsid w:val="004A799B"/>
    <w:rsid w:val="004A7AA3"/>
    <w:rsid w:val="004C0B80"/>
    <w:rsid w:val="004D033A"/>
    <w:rsid w:val="004D1833"/>
    <w:rsid w:val="004D3ED1"/>
    <w:rsid w:val="004E33B5"/>
    <w:rsid w:val="004E50F4"/>
    <w:rsid w:val="004F4BCB"/>
    <w:rsid w:val="004F76A5"/>
    <w:rsid w:val="005018A3"/>
    <w:rsid w:val="005019A1"/>
    <w:rsid w:val="0050207E"/>
    <w:rsid w:val="00505485"/>
    <w:rsid w:val="0051100D"/>
    <w:rsid w:val="005138EC"/>
    <w:rsid w:val="00515EE7"/>
    <w:rsid w:val="00520816"/>
    <w:rsid w:val="00524D77"/>
    <w:rsid w:val="005260F5"/>
    <w:rsid w:val="00526A4D"/>
    <w:rsid w:val="00531991"/>
    <w:rsid w:val="00534112"/>
    <w:rsid w:val="00536924"/>
    <w:rsid w:val="00536EE8"/>
    <w:rsid w:val="0054086B"/>
    <w:rsid w:val="00542B52"/>
    <w:rsid w:val="005450DC"/>
    <w:rsid w:val="0054669C"/>
    <w:rsid w:val="00546AEF"/>
    <w:rsid w:val="00552845"/>
    <w:rsid w:val="00557529"/>
    <w:rsid w:val="00562366"/>
    <w:rsid w:val="00567539"/>
    <w:rsid w:val="00570ADB"/>
    <w:rsid w:val="005742E6"/>
    <w:rsid w:val="00582204"/>
    <w:rsid w:val="00585B3D"/>
    <w:rsid w:val="00586607"/>
    <w:rsid w:val="00590A6E"/>
    <w:rsid w:val="00591F93"/>
    <w:rsid w:val="00594D02"/>
    <w:rsid w:val="00595823"/>
    <w:rsid w:val="005A2E10"/>
    <w:rsid w:val="005A466D"/>
    <w:rsid w:val="005A5253"/>
    <w:rsid w:val="005A59BD"/>
    <w:rsid w:val="005A7349"/>
    <w:rsid w:val="005B170B"/>
    <w:rsid w:val="005B2B5E"/>
    <w:rsid w:val="005B4244"/>
    <w:rsid w:val="005C23ED"/>
    <w:rsid w:val="005C2994"/>
    <w:rsid w:val="005C6B8B"/>
    <w:rsid w:val="005D6BB9"/>
    <w:rsid w:val="005E0C26"/>
    <w:rsid w:val="005E4003"/>
    <w:rsid w:val="005E4377"/>
    <w:rsid w:val="005E6571"/>
    <w:rsid w:val="005F51BE"/>
    <w:rsid w:val="005F5849"/>
    <w:rsid w:val="006033F4"/>
    <w:rsid w:val="00607C79"/>
    <w:rsid w:val="00612B25"/>
    <w:rsid w:val="00620709"/>
    <w:rsid w:val="00623FD5"/>
    <w:rsid w:val="00630D53"/>
    <w:rsid w:val="006365ED"/>
    <w:rsid w:val="0064321E"/>
    <w:rsid w:val="00643970"/>
    <w:rsid w:val="006460E9"/>
    <w:rsid w:val="00654BBE"/>
    <w:rsid w:val="0065746E"/>
    <w:rsid w:val="006671B1"/>
    <w:rsid w:val="006671ED"/>
    <w:rsid w:val="006711C4"/>
    <w:rsid w:val="00672016"/>
    <w:rsid w:val="0067362B"/>
    <w:rsid w:val="00677FD6"/>
    <w:rsid w:val="00681760"/>
    <w:rsid w:val="00682262"/>
    <w:rsid w:val="00684D18"/>
    <w:rsid w:val="00686A29"/>
    <w:rsid w:val="0069250D"/>
    <w:rsid w:val="00696768"/>
    <w:rsid w:val="006A7378"/>
    <w:rsid w:val="006B4177"/>
    <w:rsid w:val="006B4595"/>
    <w:rsid w:val="006D2B82"/>
    <w:rsid w:val="006D359E"/>
    <w:rsid w:val="006F1ECC"/>
    <w:rsid w:val="006F20CA"/>
    <w:rsid w:val="006F54C5"/>
    <w:rsid w:val="00710C1C"/>
    <w:rsid w:val="00712073"/>
    <w:rsid w:val="00712601"/>
    <w:rsid w:val="00732AE4"/>
    <w:rsid w:val="00734F5B"/>
    <w:rsid w:val="00735797"/>
    <w:rsid w:val="00746622"/>
    <w:rsid w:val="00746D60"/>
    <w:rsid w:val="00752BDF"/>
    <w:rsid w:val="00755DB3"/>
    <w:rsid w:val="007624D8"/>
    <w:rsid w:val="00766834"/>
    <w:rsid w:val="00774279"/>
    <w:rsid w:val="00784BEE"/>
    <w:rsid w:val="00785D9E"/>
    <w:rsid w:val="0079160F"/>
    <w:rsid w:val="0079236B"/>
    <w:rsid w:val="007946AD"/>
    <w:rsid w:val="007A7C6C"/>
    <w:rsid w:val="007A7F05"/>
    <w:rsid w:val="007C167A"/>
    <w:rsid w:val="007C615E"/>
    <w:rsid w:val="007C720A"/>
    <w:rsid w:val="007C720F"/>
    <w:rsid w:val="007C72BC"/>
    <w:rsid w:val="007D7887"/>
    <w:rsid w:val="007E5804"/>
    <w:rsid w:val="007F0871"/>
    <w:rsid w:val="00802983"/>
    <w:rsid w:val="00802ADF"/>
    <w:rsid w:val="008032BC"/>
    <w:rsid w:val="0080425F"/>
    <w:rsid w:val="008103B8"/>
    <w:rsid w:val="0081061E"/>
    <w:rsid w:val="00815BE9"/>
    <w:rsid w:val="00817DC3"/>
    <w:rsid w:val="008211CA"/>
    <w:rsid w:val="0082237D"/>
    <w:rsid w:val="00825916"/>
    <w:rsid w:val="008313D8"/>
    <w:rsid w:val="00837C8C"/>
    <w:rsid w:val="00841164"/>
    <w:rsid w:val="008477E7"/>
    <w:rsid w:val="00851B0B"/>
    <w:rsid w:val="00867FC2"/>
    <w:rsid w:val="0087644A"/>
    <w:rsid w:val="00894414"/>
    <w:rsid w:val="00896313"/>
    <w:rsid w:val="00897FB7"/>
    <w:rsid w:val="008A08AC"/>
    <w:rsid w:val="008A6B3F"/>
    <w:rsid w:val="008B5E41"/>
    <w:rsid w:val="008C04A4"/>
    <w:rsid w:val="008C2388"/>
    <w:rsid w:val="008D17FF"/>
    <w:rsid w:val="008E0128"/>
    <w:rsid w:val="008F2D74"/>
    <w:rsid w:val="00900B5B"/>
    <w:rsid w:val="00904DE1"/>
    <w:rsid w:val="0090543E"/>
    <w:rsid w:val="00905D21"/>
    <w:rsid w:val="0092675C"/>
    <w:rsid w:val="0093571D"/>
    <w:rsid w:val="00954F1B"/>
    <w:rsid w:val="009667B0"/>
    <w:rsid w:val="00973A78"/>
    <w:rsid w:val="009743FA"/>
    <w:rsid w:val="00977FEB"/>
    <w:rsid w:val="0098083C"/>
    <w:rsid w:val="00982078"/>
    <w:rsid w:val="0098720A"/>
    <w:rsid w:val="0098751B"/>
    <w:rsid w:val="009907BC"/>
    <w:rsid w:val="00990942"/>
    <w:rsid w:val="0099567F"/>
    <w:rsid w:val="009965B5"/>
    <w:rsid w:val="009A5E8C"/>
    <w:rsid w:val="009A7528"/>
    <w:rsid w:val="009C470B"/>
    <w:rsid w:val="009C6CAB"/>
    <w:rsid w:val="009C7257"/>
    <w:rsid w:val="009C7340"/>
    <w:rsid w:val="009D1D90"/>
    <w:rsid w:val="009D2A12"/>
    <w:rsid w:val="009E289D"/>
    <w:rsid w:val="009E3D8A"/>
    <w:rsid w:val="009E46C5"/>
    <w:rsid w:val="009E4B80"/>
    <w:rsid w:val="009E5B2E"/>
    <w:rsid w:val="009E78A3"/>
    <w:rsid w:val="009F2CC7"/>
    <w:rsid w:val="00A01303"/>
    <w:rsid w:val="00A034F1"/>
    <w:rsid w:val="00A05EF2"/>
    <w:rsid w:val="00A0794A"/>
    <w:rsid w:val="00A12A97"/>
    <w:rsid w:val="00A24397"/>
    <w:rsid w:val="00A26DE5"/>
    <w:rsid w:val="00A31BC3"/>
    <w:rsid w:val="00A45AF5"/>
    <w:rsid w:val="00A503CF"/>
    <w:rsid w:val="00A507B3"/>
    <w:rsid w:val="00A52265"/>
    <w:rsid w:val="00A57C04"/>
    <w:rsid w:val="00A6373B"/>
    <w:rsid w:val="00A7517C"/>
    <w:rsid w:val="00A77395"/>
    <w:rsid w:val="00A90ED6"/>
    <w:rsid w:val="00AA394A"/>
    <w:rsid w:val="00AA69D9"/>
    <w:rsid w:val="00AB06B7"/>
    <w:rsid w:val="00AB1606"/>
    <w:rsid w:val="00AB4C9E"/>
    <w:rsid w:val="00AC2C54"/>
    <w:rsid w:val="00AD2EE8"/>
    <w:rsid w:val="00AD750F"/>
    <w:rsid w:val="00AE2CD1"/>
    <w:rsid w:val="00AE55F9"/>
    <w:rsid w:val="00AE57D1"/>
    <w:rsid w:val="00B0285F"/>
    <w:rsid w:val="00B123E6"/>
    <w:rsid w:val="00B1622A"/>
    <w:rsid w:val="00B23414"/>
    <w:rsid w:val="00B24CE0"/>
    <w:rsid w:val="00B3070F"/>
    <w:rsid w:val="00B3126A"/>
    <w:rsid w:val="00B33A1F"/>
    <w:rsid w:val="00B407A9"/>
    <w:rsid w:val="00B43AAB"/>
    <w:rsid w:val="00B50FB6"/>
    <w:rsid w:val="00B57F90"/>
    <w:rsid w:val="00B647CA"/>
    <w:rsid w:val="00B772D3"/>
    <w:rsid w:val="00B772E2"/>
    <w:rsid w:val="00B80122"/>
    <w:rsid w:val="00B80E9F"/>
    <w:rsid w:val="00B871DC"/>
    <w:rsid w:val="00B90C24"/>
    <w:rsid w:val="00B96D86"/>
    <w:rsid w:val="00BA1E33"/>
    <w:rsid w:val="00BA3E55"/>
    <w:rsid w:val="00BA5C5E"/>
    <w:rsid w:val="00BA6F2C"/>
    <w:rsid w:val="00BC01BB"/>
    <w:rsid w:val="00BD3331"/>
    <w:rsid w:val="00BD403D"/>
    <w:rsid w:val="00BD6C82"/>
    <w:rsid w:val="00BE23C0"/>
    <w:rsid w:val="00BE6562"/>
    <w:rsid w:val="00BF05DE"/>
    <w:rsid w:val="00BF5438"/>
    <w:rsid w:val="00BF5A6F"/>
    <w:rsid w:val="00C022AF"/>
    <w:rsid w:val="00C100E2"/>
    <w:rsid w:val="00C110BA"/>
    <w:rsid w:val="00C12C12"/>
    <w:rsid w:val="00C15DE7"/>
    <w:rsid w:val="00C17647"/>
    <w:rsid w:val="00C20DAB"/>
    <w:rsid w:val="00C22FE5"/>
    <w:rsid w:val="00C25BAC"/>
    <w:rsid w:val="00C26383"/>
    <w:rsid w:val="00C34906"/>
    <w:rsid w:val="00C34E29"/>
    <w:rsid w:val="00C36A83"/>
    <w:rsid w:val="00C53FD7"/>
    <w:rsid w:val="00C5549D"/>
    <w:rsid w:val="00C56CAD"/>
    <w:rsid w:val="00C652E4"/>
    <w:rsid w:val="00C659E8"/>
    <w:rsid w:val="00C661D5"/>
    <w:rsid w:val="00C818A6"/>
    <w:rsid w:val="00C81F6F"/>
    <w:rsid w:val="00C859EE"/>
    <w:rsid w:val="00C8617B"/>
    <w:rsid w:val="00C92BF6"/>
    <w:rsid w:val="00C96036"/>
    <w:rsid w:val="00CA02F6"/>
    <w:rsid w:val="00CA7548"/>
    <w:rsid w:val="00CB4AAA"/>
    <w:rsid w:val="00CC0D18"/>
    <w:rsid w:val="00CC2376"/>
    <w:rsid w:val="00CC429F"/>
    <w:rsid w:val="00CD31B0"/>
    <w:rsid w:val="00CD3635"/>
    <w:rsid w:val="00CE046D"/>
    <w:rsid w:val="00CE05F5"/>
    <w:rsid w:val="00CE3046"/>
    <w:rsid w:val="00CE3F70"/>
    <w:rsid w:val="00CE4362"/>
    <w:rsid w:val="00CE4643"/>
    <w:rsid w:val="00CE5AFF"/>
    <w:rsid w:val="00CF325E"/>
    <w:rsid w:val="00CF59E8"/>
    <w:rsid w:val="00CF72E2"/>
    <w:rsid w:val="00CF7E96"/>
    <w:rsid w:val="00D0233E"/>
    <w:rsid w:val="00D23979"/>
    <w:rsid w:val="00D24BAD"/>
    <w:rsid w:val="00D3786D"/>
    <w:rsid w:val="00D5091E"/>
    <w:rsid w:val="00D55969"/>
    <w:rsid w:val="00D60746"/>
    <w:rsid w:val="00D6255B"/>
    <w:rsid w:val="00D658F6"/>
    <w:rsid w:val="00D65E2D"/>
    <w:rsid w:val="00D73C1A"/>
    <w:rsid w:val="00D7736B"/>
    <w:rsid w:val="00D9092A"/>
    <w:rsid w:val="00DA6716"/>
    <w:rsid w:val="00DB5282"/>
    <w:rsid w:val="00DB7651"/>
    <w:rsid w:val="00DB7677"/>
    <w:rsid w:val="00DC0712"/>
    <w:rsid w:val="00DD12E5"/>
    <w:rsid w:val="00DD6908"/>
    <w:rsid w:val="00DE1273"/>
    <w:rsid w:val="00DE52CE"/>
    <w:rsid w:val="00DE5485"/>
    <w:rsid w:val="00DF16DA"/>
    <w:rsid w:val="00E02BB7"/>
    <w:rsid w:val="00E060B6"/>
    <w:rsid w:val="00E20926"/>
    <w:rsid w:val="00E21F67"/>
    <w:rsid w:val="00E2319C"/>
    <w:rsid w:val="00E231B9"/>
    <w:rsid w:val="00E239A0"/>
    <w:rsid w:val="00E2547B"/>
    <w:rsid w:val="00E32E03"/>
    <w:rsid w:val="00E33D34"/>
    <w:rsid w:val="00E42979"/>
    <w:rsid w:val="00E50DDB"/>
    <w:rsid w:val="00E604BB"/>
    <w:rsid w:val="00E61FEC"/>
    <w:rsid w:val="00E64F5A"/>
    <w:rsid w:val="00E72A3D"/>
    <w:rsid w:val="00E74E22"/>
    <w:rsid w:val="00E75165"/>
    <w:rsid w:val="00E83AD7"/>
    <w:rsid w:val="00E85EBC"/>
    <w:rsid w:val="00E9031F"/>
    <w:rsid w:val="00EB53A4"/>
    <w:rsid w:val="00EC4AD1"/>
    <w:rsid w:val="00ED75D0"/>
    <w:rsid w:val="00EE1039"/>
    <w:rsid w:val="00EE7414"/>
    <w:rsid w:val="00EF385B"/>
    <w:rsid w:val="00F00AF4"/>
    <w:rsid w:val="00F01944"/>
    <w:rsid w:val="00F05400"/>
    <w:rsid w:val="00F1173E"/>
    <w:rsid w:val="00F202E2"/>
    <w:rsid w:val="00F24BEA"/>
    <w:rsid w:val="00F253CA"/>
    <w:rsid w:val="00F274E8"/>
    <w:rsid w:val="00F346AD"/>
    <w:rsid w:val="00F35754"/>
    <w:rsid w:val="00F403AC"/>
    <w:rsid w:val="00F405FE"/>
    <w:rsid w:val="00F44067"/>
    <w:rsid w:val="00F5033E"/>
    <w:rsid w:val="00F512F3"/>
    <w:rsid w:val="00F52D54"/>
    <w:rsid w:val="00F54FCC"/>
    <w:rsid w:val="00F56875"/>
    <w:rsid w:val="00F64B3C"/>
    <w:rsid w:val="00F7324F"/>
    <w:rsid w:val="00F756F9"/>
    <w:rsid w:val="00F807DE"/>
    <w:rsid w:val="00F860F8"/>
    <w:rsid w:val="00F90428"/>
    <w:rsid w:val="00F910AD"/>
    <w:rsid w:val="00FA0135"/>
    <w:rsid w:val="00FA1B3A"/>
    <w:rsid w:val="00FC45A4"/>
    <w:rsid w:val="00FC59BE"/>
    <w:rsid w:val="00FD4A35"/>
    <w:rsid w:val="00FD7724"/>
    <w:rsid w:val="00FE27DD"/>
    <w:rsid w:val="00FE2C39"/>
    <w:rsid w:val="00FE799F"/>
    <w:rsid w:val="00FF2E1F"/>
    <w:rsid w:val="00FF4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039D6A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48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460E9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74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74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07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403D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D403D"/>
  </w:style>
  <w:style w:type="paragraph" w:styleId="Footer">
    <w:name w:val="footer"/>
    <w:basedOn w:val="Normal"/>
    <w:link w:val="FooterChar"/>
    <w:uiPriority w:val="99"/>
    <w:unhideWhenUsed/>
    <w:rsid w:val="00BD403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D403D"/>
  </w:style>
  <w:style w:type="character" w:customStyle="1" w:styleId="apple-converted-space">
    <w:name w:val="apple-converted-space"/>
    <w:basedOn w:val="DefaultParagraphFont"/>
    <w:rsid w:val="008211CA"/>
  </w:style>
  <w:style w:type="character" w:styleId="Emphasis">
    <w:name w:val="Emphasis"/>
    <w:basedOn w:val="DefaultParagraphFont"/>
    <w:uiPriority w:val="20"/>
    <w:qFormat/>
    <w:rsid w:val="008211CA"/>
    <w:rPr>
      <w:i/>
      <w:i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96A86"/>
  </w:style>
  <w:style w:type="character" w:customStyle="1" w:styleId="DateChar">
    <w:name w:val="Date Char"/>
    <w:basedOn w:val="DefaultParagraphFont"/>
    <w:link w:val="Date"/>
    <w:uiPriority w:val="99"/>
    <w:semiHidden/>
    <w:rsid w:val="00096A86"/>
  </w:style>
  <w:style w:type="character" w:styleId="FollowedHyperlink">
    <w:name w:val="FollowedHyperlink"/>
    <w:basedOn w:val="DefaultParagraphFont"/>
    <w:uiPriority w:val="99"/>
    <w:semiHidden/>
    <w:unhideWhenUsed/>
    <w:rsid w:val="00CC0D18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313D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1F1AB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AB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AB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AB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AB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48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460E9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74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74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07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403D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D403D"/>
  </w:style>
  <w:style w:type="paragraph" w:styleId="Footer">
    <w:name w:val="footer"/>
    <w:basedOn w:val="Normal"/>
    <w:link w:val="FooterChar"/>
    <w:uiPriority w:val="99"/>
    <w:unhideWhenUsed/>
    <w:rsid w:val="00BD403D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D403D"/>
  </w:style>
  <w:style w:type="character" w:customStyle="1" w:styleId="apple-converted-space">
    <w:name w:val="apple-converted-space"/>
    <w:basedOn w:val="DefaultParagraphFont"/>
    <w:rsid w:val="008211CA"/>
  </w:style>
  <w:style w:type="character" w:styleId="Emphasis">
    <w:name w:val="Emphasis"/>
    <w:basedOn w:val="DefaultParagraphFont"/>
    <w:uiPriority w:val="20"/>
    <w:qFormat/>
    <w:rsid w:val="008211CA"/>
    <w:rPr>
      <w:i/>
      <w:i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96A86"/>
  </w:style>
  <w:style w:type="character" w:customStyle="1" w:styleId="DateChar">
    <w:name w:val="Date Char"/>
    <w:basedOn w:val="DefaultParagraphFont"/>
    <w:link w:val="Date"/>
    <w:uiPriority w:val="99"/>
    <w:semiHidden/>
    <w:rsid w:val="00096A86"/>
  </w:style>
  <w:style w:type="character" w:styleId="FollowedHyperlink">
    <w:name w:val="FollowedHyperlink"/>
    <w:basedOn w:val="DefaultParagraphFont"/>
    <w:uiPriority w:val="99"/>
    <w:semiHidden/>
    <w:unhideWhenUsed/>
    <w:rsid w:val="00CC0D18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313D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1F1AB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AB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AB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AB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A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68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4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7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57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5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0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11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706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1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5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2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3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6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65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84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1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3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4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3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91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141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8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4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0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62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9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3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0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83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30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5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069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7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200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3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8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2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4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63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721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7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1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73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2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707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9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30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053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39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2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5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9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07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2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5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8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7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7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9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28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6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70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01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21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3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0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7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6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47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0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46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0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04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59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4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4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2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0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5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2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6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0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97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4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694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7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03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088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3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6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6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6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90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76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2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7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7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56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9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094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0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64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5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0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5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9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27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189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4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D4683-DF7A-6349-9814-BB22F70AA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3905</Words>
  <Characters>22260</Characters>
  <Application>Microsoft Macintosh Word</Application>
  <DocSecurity>0</DocSecurity>
  <Lines>185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Cyril Zipfel (TSL)</cp:lastModifiedBy>
  <cp:revision>3</cp:revision>
  <cp:lastPrinted>2014-11-06T05:24:00Z</cp:lastPrinted>
  <dcterms:created xsi:type="dcterms:W3CDTF">2015-02-24T17:42:00Z</dcterms:created>
  <dcterms:modified xsi:type="dcterms:W3CDTF">2015-02-24T17:43:00Z</dcterms:modified>
</cp:coreProperties>
</file>