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279E16" w14:textId="111C41E9" w:rsidR="002561C6" w:rsidRPr="00D044A8" w:rsidRDefault="002561C6" w:rsidP="002561C6">
      <w:pPr>
        <w:autoSpaceDE w:val="0"/>
        <w:autoSpaceDN w:val="0"/>
        <w:adjustRightInd w:val="0"/>
        <w:rPr>
          <w:rFonts w:ascii="Verdana" w:hAnsi="Verdana" w:cs="Verdana"/>
          <w:color w:val="000000"/>
          <w:sz w:val="23"/>
          <w:szCs w:val="23"/>
        </w:rPr>
      </w:pPr>
      <w:r w:rsidRPr="00D044A8">
        <w:rPr>
          <w:rFonts w:ascii="Verdana" w:hAnsi="Verdana" w:cs="Verdana"/>
          <w:i/>
          <w:iCs/>
          <w:color w:val="000000"/>
          <w:sz w:val="23"/>
          <w:szCs w:val="23"/>
        </w:rPr>
        <w:t xml:space="preserve">This is the author’s final version of the work, as accepted for publication </w:t>
      </w:r>
    </w:p>
    <w:p w14:paraId="51E899EB" w14:textId="77777777" w:rsidR="002561C6" w:rsidRPr="00D044A8" w:rsidRDefault="002561C6" w:rsidP="002561C6">
      <w:pPr>
        <w:autoSpaceDE w:val="0"/>
        <w:autoSpaceDN w:val="0"/>
        <w:adjustRightInd w:val="0"/>
        <w:jc w:val="center"/>
        <w:rPr>
          <w:rFonts w:ascii="Verdana" w:hAnsi="Verdana" w:cs="Verdana"/>
          <w:color w:val="000000"/>
          <w:sz w:val="23"/>
          <w:szCs w:val="23"/>
        </w:rPr>
      </w:pPr>
      <w:r w:rsidRPr="00D044A8">
        <w:rPr>
          <w:rFonts w:ascii="Verdana" w:hAnsi="Verdana" w:cs="Verdana"/>
          <w:i/>
          <w:iCs/>
          <w:color w:val="000000"/>
          <w:sz w:val="23"/>
          <w:szCs w:val="23"/>
        </w:rPr>
        <w:t xml:space="preserve">following peer review but without the publisher’s layout or pagination. </w:t>
      </w:r>
    </w:p>
    <w:p w14:paraId="6365A3D0" w14:textId="77777777" w:rsidR="002561C6" w:rsidRPr="00D044A8" w:rsidRDefault="002561C6" w:rsidP="002561C6">
      <w:pPr>
        <w:autoSpaceDE w:val="0"/>
        <w:autoSpaceDN w:val="0"/>
        <w:adjustRightInd w:val="0"/>
        <w:jc w:val="center"/>
        <w:rPr>
          <w:rFonts w:ascii="Verdana" w:hAnsi="Verdana" w:cs="Verdana"/>
          <w:color w:val="000000"/>
          <w:sz w:val="23"/>
          <w:szCs w:val="23"/>
        </w:rPr>
      </w:pPr>
      <w:r w:rsidRPr="00D044A8">
        <w:rPr>
          <w:rFonts w:ascii="Verdana" w:hAnsi="Verdana" w:cs="Verdana"/>
          <w:i/>
          <w:iCs/>
          <w:color w:val="000000"/>
          <w:sz w:val="23"/>
          <w:szCs w:val="23"/>
        </w:rPr>
        <w:t xml:space="preserve">The definitive version is available at </w:t>
      </w:r>
    </w:p>
    <w:bookmarkStart w:id="0" w:name="_GoBack"/>
    <w:p w14:paraId="33D6AEC6" w14:textId="2E02740F" w:rsidR="002561C6" w:rsidRPr="00862AF7" w:rsidRDefault="00862AF7" w:rsidP="00862AF7">
      <w:pPr>
        <w:autoSpaceDE w:val="0"/>
        <w:autoSpaceDN w:val="0"/>
        <w:adjustRightInd w:val="0"/>
        <w:ind w:left="720" w:hanging="720"/>
        <w:jc w:val="center"/>
        <w:rPr>
          <w:rFonts w:ascii="Verdana" w:hAnsi="Verdana" w:cs="Helvetica"/>
          <w:i/>
          <w:sz w:val="23"/>
          <w:szCs w:val="23"/>
        </w:rPr>
      </w:pPr>
      <w:r w:rsidRPr="00862AF7">
        <w:rPr>
          <w:rFonts w:ascii="Verdana" w:hAnsi="Verdana" w:cs="Helvetica"/>
          <w:i/>
          <w:sz w:val="23"/>
          <w:szCs w:val="23"/>
        </w:rPr>
        <w:fldChar w:fldCharType="begin"/>
      </w:r>
      <w:r w:rsidRPr="00862AF7">
        <w:rPr>
          <w:rFonts w:ascii="Verdana" w:hAnsi="Verdana" w:cs="Helvetica"/>
          <w:i/>
          <w:sz w:val="23"/>
          <w:szCs w:val="23"/>
        </w:rPr>
        <w:instrText xml:space="preserve"> HYPERLINK "http://dx.doi.org/</w:instrText>
      </w:r>
      <w:r w:rsidRPr="00862AF7">
        <w:rPr>
          <w:rFonts w:ascii="Verdana" w:hAnsi="Verdana"/>
          <w:i/>
          <w:sz w:val="23"/>
          <w:szCs w:val="23"/>
        </w:rPr>
        <w:instrText>10.1016/j.jclepro.2016.02.106</w:instrText>
      </w:r>
      <w:r w:rsidRPr="00862AF7">
        <w:rPr>
          <w:rFonts w:ascii="Verdana" w:hAnsi="Verdana" w:cs="Helvetica"/>
          <w:i/>
          <w:sz w:val="23"/>
          <w:szCs w:val="23"/>
        </w:rPr>
        <w:instrText xml:space="preserve">" </w:instrText>
      </w:r>
      <w:r w:rsidRPr="00862AF7">
        <w:rPr>
          <w:rFonts w:ascii="Verdana" w:hAnsi="Verdana" w:cs="Helvetica"/>
          <w:i/>
          <w:sz w:val="23"/>
          <w:szCs w:val="23"/>
        </w:rPr>
        <w:fldChar w:fldCharType="separate"/>
      </w:r>
      <w:r w:rsidRPr="00862AF7">
        <w:rPr>
          <w:rStyle w:val="Hyperlink"/>
          <w:rFonts w:ascii="Verdana" w:hAnsi="Verdana" w:cs="Helvetica"/>
          <w:i/>
          <w:sz w:val="23"/>
          <w:szCs w:val="23"/>
        </w:rPr>
        <w:t>http://dx.doi.org/</w:t>
      </w:r>
      <w:r w:rsidRPr="00862AF7">
        <w:rPr>
          <w:rStyle w:val="Hyperlink"/>
          <w:rFonts w:ascii="Verdana" w:hAnsi="Verdana"/>
          <w:i/>
          <w:sz w:val="23"/>
          <w:szCs w:val="23"/>
        </w:rPr>
        <w:t>10.1016/j.jclepro.2016.02.106</w:t>
      </w:r>
      <w:r w:rsidRPr="00862AF7">
        <w:rPr>
          <w:rFonts w:ascii="Verdana" w:hAnsi="Verdana" w:cs="Helvetica"/>
          <w:i/>
          <w:sz w:val="23"/>
          <w:szCs w:val="23"/>
        </w:rPr>
        <w:fldChar w:fldCharType="end"/>
      </w:r>
    </w:p>
    <w:bookmarkEnd w:id="0"/>
    <w:p w14:paraId="4DFBA42A" w14:textId="77777777" w:rsidR="002561C6" w:rsidRDefault="002561C6" w:rsidP="002561C6">
      <w:pPr>
        <w:autoSpaceDE w:val="0"/>
        <w:autoSpaceDN w:val="0"/>
        <w:adjustRightInd w:val="0"/>
        <w:ind w:left="720" w:hanging="720"/>
        <w:rPr>
          <w:rFonts w:ascii="Helvetica" w:hAnsi="Helvetica" w:cs="Helvetica"/>
          <w:szCs w:val="24"/>
        </w:rPr>
      </w:pPr>
    </w:p>
    <w:p w14:paraId="49D5CEFA" w14:textId="77777777" w:rsidR="002561C6" w:rsidRDefault="002561C6" w:rsidP="002561C6">
      <w:pPr>
        <w:jc w:val="center"/>
        <w:rPr>
          <w:b/>
        </w:rPr>
      </w:pPr>
    </w:p>
    <w:p w14:paraId="2A721FFE" w14:textId="77777777" w:rsidR="002561C6" w:rsidRDefault="002561C6" w:rsidP="002561C6">
      <w:pPr>
        <w:jc w:val="center"/>
        <w:rPr>
          <w:b/>
        </w:rPr>
      </w:pPr>
    </w:p>
    <w:p w14:paraId="01CB660B" w14:textId="77777777" w:rsidR="002E08D9" w:rsidRPr="00323645" w:rsidRDefault="002E08D9" w:rsidP="002E08D9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Courier New"/>
          <w:b/>
          <w:sz w:val="28"/>
          <w:szCs w:val="28"/>
          <w:lang w:eastAsia="en-GB"/>
        </w:rPr>
      </w:pPr>
      <w:r w:rsidRPr="00323645">
        <w:rPr>
          <w:rFonts w:asciiTheme="majorHAnsi" w:hAnsiTheme="majorHAnsi" w:cs="Courier New"/>
          <w:b/>
          <w:sz w:val="28"/>
          <w:szCs w:val="28"/>
          <w:lang w:eastAsia="en-GB"/>
        </w:rPr>
        <w:t>Critical attributes of Sustainability in Higher Education: a</w:t>
      </w:r>
    </w:p>
    <w:p w14:paraId="731652DD" w14:textId="77777777" w:rsidR="002E08D9" w:rsidRPr="00323645" w:rsidRDefault="002E08D9" w:rsidP="002E08D9">
      <w:pPr>
        <w:jc w:val="center"/>
        <w:rPr>
          <w:rFonts w:asciiTheme="majorHAnsi" w:hAnsiTheme="majorHAnsi"/>
          <w:b/>
          <w:sz w:val="28"/>
          <w:szCs w:val="28"/>
        </w:rPr>
      </w:pPr>
      <w:r w:rsidRPr="00323645">
        <w:rPr>
          <w:rFonts w:asciiTheme="majorHAnsi" w:hAnsiTheme="majorHAnsi" w:cs="Courier New"/>
          <w:b/>
          <w:sz w:val="28"/>
          <w:szCs w:val="28"/>
          <w:lang w:eastAsia="en-GB"/>
        </w:rPr>
        <w:t>categorisation from literature review</w:t>
      </w:r>
    </w:p>
    <w:p w14:paraId="3A75E232" w14:textId="77777777" w:rsidR="002E08D9" w:rsidRDefault="002E08D9" w:rsidP="002E08D9">
      <w:pPr>
        <w:rPr>
          <w:rFonts w:ascii="Calibri Light" w:hAnsi="Calibri Light"/>
        </w:rPr>
      </w:pPr>
    </w:p>
    <w:p w14:paraId="577376F2" w14:textId="77777777" w:rsidR="002E08D9" w:rsidRDefault="002E08D9" w:rsidP="002E08D9">
      <w:pPr>
        <w:rPr>
          <w:rFonts w:ascii="Calibri Light" w:hAnsi="Calibri Light"/>
        </w:rPr>
      </w:pPr>
    </w:p>
    <w:p w14:paraId="03A71981" w14:textId="77777777" w:rsidR="002E08D9" w:rsidRDefault="002E08D9" w:rsidP="002E08D9">
      <w:pPr>
        <w:rPr>
          <w:rFonts w:ascii="Calibri Light" w:hAnsi="Calibri Light"/>
        </w:rPr>
      </w:pPr>
    </w:p>
    <w:p w14:paraId="3C8A1971" w14:textId="77777777" w:rsidR="002E08D9" w:rsidRPr="00A70DE4" w:rsidRDefault="002E08D9" w:rsidP="002E08D9">
      <w:pPr>
        <w:rPr>
          <w:rFonts w:ascii="Calibri Light" w:hAnsi="Calibri Light"/>
        </w:rPr>
      </w:pPr>
    </w:p>
    <w:p w14:paraId="18FEEB01" w14:textId="77777777" w:rsidR="002E08D9" w:rsidRDefault="002E08D9" w:rsidP="002E08D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eastAsia="en-GB"/>
        </w:rPr>
      </w:pPr>
      <w:r>
        <w:rPr>
          <w:rFonts w:ascii="Courier New" w:hAnsi="Courier New" w:cs="Courier New"/>
          <w:sz w:val="21"/>
          <w:szCs w:val="21"/>
          <w:lang w:eastAsia="en-GB"/>
        </w:rPr>
        <w:t>Claudia V Viegas, Dr.*</w:t>
      </w:r>
    </w:p>
    <w:p w14:paraId="068A4EDF" w14:textId="77777777" w:rsidR="002E08D9" w:rsidRDefault="002E08D9" w:rsidP="002E08D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eastAsia="en-GB"/>
        </w:rPr>
      </w:pPr>
      <w:r>
        <w:rPr>
          <w:rFonts w:ascii="Courier New" w:hAnsi="Courier New" w:cs="Courier New"/>
          <w:sz w:val="21"/>
          <w:szCs w:val="21"/>
          <w:lang w:eastAsia="en-GB"/>
        </w:rPr>
        <w:t>Alan J Bond, PhD</w:t>
      </w:r>
    </w:p>
    <w:p w14:paraId="03007BC2" w14:textId="77777777" w:rsidR="002E08D9" w:rsidRDefault="002E08D9" w:rsidP="002E08D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eastAsia="en-GB"/>
        </w:rPr>
      </w:pPr>
      <w:r>
        <w:rPr>
          <w:rFonts w:ascii="Courier New" w:hAnsi="Courier New" w:cs="Courier New"/>
          <w:sz w:val="21"/>
          <w:szCs w:val="21"/>
          <w:lang w:eastAsia="en-GB"/>
        </w:rPr>
        <w:t>Caroline R Vaz, MsC</w:t>
      </w:r>
    </w:p>
    <w:p w14:paraId="4498848A" w14:textId="77777777" w:rsidR="002E08D9" w:rsidRDefault="002E08D9" w:rsidP="002E08D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eastAsia="en-GB"/>
        </w:rPr>
      </w:pPr>
      <w:r>
        <w:rPr>
          <w:rFonts w:ascii="Courier New" w:hAnsi="Courier New" w:cs="Courier New"/>
          <w:sz w:val="21"/>
          <w:szCs w:val="21"/>
          <w:lang w:eastAsia="en-GB"/>
        </w:rPr>
        <w:t>Miriam Borchardt, Dr.</w:t>
      </w:r>
    </w:p>
    <w:p w14:paraId="2A216B6B" w14:textId="77777777" w:rsidR="002E08D9" w:rsidRDefault="002E08D9" w:rsidP="002E08D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eastAsia="en-GB"/>
        </w:rPr>
      </w:pPr>
      <w:r>
        <w:rPr>
          <w:rFonts w:ascii="Courier New" w:hAnsi="Courier New" w:cs="Courier New"/>
          <w:sz w:val="21"/>
          <w:szCs w:val="21"/>
          <w:lang w:eastAsia="en-GB"/>
        </w:rPr>
        <w:t>Giancarlo M Pereira, Dr.</w:t>
      </w:r>
    </w:p>
    <w:p w14:paraId="5F22A4B6" w14:textId="77777777" w:rsidR="002E08D9" w:rsidRDefault="002E08D9" w:rsidP="002E08D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eastAsia="en-GB"/>
        </w:rPr>
      </w:pPr>
      <w:r>
        <w:rPr>
          <w:rFonts w:ascii="Courier New" w:hAnsi="Courier New" w:cs="Courier New"/>
          <w:sz w:val="21"/>
          <w:szCs w:val="21"/>
          <w:lang w:eastAsia="en-GB"/>
        </w:rPr>
        <w:t>Paulo M Selig, Dr.</w:t>
      </w:r>
    </w:p>
    <w:p w14:paraId="4F15C6D6" w14:textId="77777777" w:rsidR="002E08D9" w:rsidRPr="00A70DE4" w:rsidRDefault="002E08D9" w:rsidP="002E08D9">
      <w:pPr>
        <w:autoSpaceDE w:val="0"/>
        <w:autoSpaceDN w:val="0"/>
        <w:adjustRightInd w:val="0"/>
        <w:spacing w:after="0" w:line="240" w:lineRule="auto"/>
        <w:rPr>
          <w:rFonts w:ascii="Calibri Light" w:hAnsi="Calibri Light"/>
        </w:rPr>
      </w:pPr>
      <w:r>
        <w:rPr>
          <w:rFonts w:ascii="Courier New" w:hAnsi="Courier New" w:cs="Courier New"/>
          <w:sz w:val="21"/>
          <w:szCs w:val="21"/>
          <w:lang w:eastAsia="en-GB"/>
        </w:rPr>
        <w:t>Gregório J Varvakis, PhD</w:t>
      </w:r>
    </w:p>
    <w:p w14:paraId="1179EF17" w14:textId="77777777" w:rsidR="002E08D9" w:rsidRPr="00A70DE4" w:rsidRDefault="002E08D9" w:rsidP="002E08D9">
      <w:pPr>
        <w:pStyle w:val="Default"/>
        <w:rPr>
          <w:rFonts w:ascii="Calibri Light" w:hAnsi="Calibri Light"/>
        </w:rPr>
      </w:pPr>
    </w:p>
    <w:p w14:paraId="0DD5F5B0" w14:textId="77777777" w:rsidR="002E08D9" w:rsidRPr="00A70DE4" w:rsidRDefault="002E08D9" w:rsidP="002E08D9">
      <w:pPr>
        <w:pStyle w:val="Default"/>
        <w:rPr>
          <w:rFonts w:ascii="Calibri Light" w:hAnsi="Calibri Light"/>
        </w:rPr>
      </w:pPr>
      <w:r w:rsidRPr="00A70DE4">
        <w:rPr>
          <w:rFonts w:ascii="Calibri Light" w:hAnsi="Calibri Light"/>
        </w:rPr>
        <w:t>*corresponding author</w:t>
      </w:r>
    </w:p>
    <w:p w14:paraId="7E473014" w14:textId="4804F8D9" w:rsidR="007E4128" w:rsidRDefault="007E4128" w:rsidP="002561C6">
      <w:pPr>
        <w:rPr>
          <w:rFonts w:ascii="Times New Roman" w:hAnsi="Times New Roman" w:cs="Times New Roman"/>
          <w:sz w:val="24"/>
          <w:szCs w:val="24"/>
        </w:rPr>
      </w:pPr>
    </w:p>
    <w:p w14:paraId="30960361" w14:textId="041940AB" w:rsidR="002561C6" w:rsidRDefault="002561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7D29C5D" w14:textId="77777777" w:rsidR="00695225" w:rsidRPr="00695225" w:rsidRDefault="00695225" w:rsidP="00695225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34195512" w14:textId="6F0D62D1" w:rsidR="0006750B" w:rsidRDefault="00B33CC4" w:rsidP="00863B27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087B44">
        <w:rPr>
          <w:rFonts w:ascii="Times New Roman" w:hAnsi="Times New Roman" w:cs="Times New Roman"/>
          <w:b/>
          <w:sz w:val="24"/>
          <w:szCs w:val="24"/>
        </w:rPr>
        <w:t xml:space="preserve">Critical </w:t>
      </w:r>
      <w:r w:rsidR="006E60D3">
        <w:rPr>
          <w:rFonts w:ascii="Times New Roman" w:hAnsi="Times New Roman" w:cs="Times New Roman"/>
          <w:b/>
          <w:sz w:val="24"/>
          <w:szCs w:val="24"/>
        </w:rPr>
        <w:t>attribute</w:t>
      </w:r>
      <w:r w:rsidR="00E8444D" w:rsidRPr="00087B44">
        <w:rPr>
          <w:rFonts w:ascii="Times New Roman" w:hAnsi="Times New Roman" w:cs="Times New Roman"/>
          <w:b/>
          <w:sz w:val="24"/>
          <w:szCs w:val="24"/>
        </w:rPr>
        <w:t>s of</w:t>
      </w:r>
      <w:r w:rsidR="000263B6" w:rsidRPr="00087B4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06225" w:rsidRPr="00087B44">
        <w:rPr>
          <w:rFonts w:ascii="Times New Roman" w:hAnsi="Times New Roman" w:cs="Times New Roman"/>
          <w:b/>
          <w:sz w:val="24"/>
          <w:szCs w:val="24"/>
        </w:rPr>
        <w:t xml:space="preserve">Sustainability in Higher Education: </w:t>
      </w:r>
    </w:p>
    <w:p w14:paraId="1A1F8CF4" w14:textId="00EEEA7A" w:rsidR="008E2945" w:rsidRDefault="00B33CC4" w:rsidP="00863B27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087B44">
        <w:rPr>
          <w:rFonts w:ascii="Times New Roman" w:hAnsi="Times New Roman" w:cs="Times New Roman"/>
          <w:b/>
          <w:sz w:val="24"/>
          <w:szCs w:val="24"/>
        </w:rPr>
        <w:t xml:space="preserve">a </w:t>
      </w:r>
      <w:r w:rsidR="00712A72" w:rsidRPr="00087B44">
        <w:rPr>
          <w:rFonts w:ascii="Times New Roman" w:hAnsi="Times New Roman" w:cs="Times New Roman"/>
          <w:b/>
          <w:sz w:val="24"/>
          <w:szCs w:val="24"/>
        </w:rPr>
        <w:t>categori</w:t>
      </w:r>
      <w:r w:rsidR="00712A72">
        <w:rPr>
          <w:rFonts w:ascii="Times New Roman" w:hAnsi="Times New Roman" w:cs="Times New Roman"/>
          <w:b/>
          <w:sz w:val="24"/>
          <w:szCs w:val="24"/>
        </w:rPr>
        <w:t>s</w:t>
      </w:r>
      <w:r w:rsidR="00712A72" w:rsidRPr="00087B44">
        <w:rPr>
          <w:rFonts w:ascii="Times New Roman" w:hAnsi="Times New Roman" w:cs="Times New Roman"/>
          <w:b/>
          <w:sz w:val="24"/>
          <w:szCs w:val="24"/>
        </w:rPr>
        <w:t xml:space="preserve">ation </w:t>
      </w:r>
      <w:r w:rsidRPr="00087B44">
        <w:rPr>
          <w:rFonts w:ascii="Times New Roman" w:hAnsi="Times New Roman" w:cs="Times New Roman"/>
          <w:b/>
          <w:sz w:val="24"/>
          <w:szCs w:val="24"/>
        </w:rPr>
        <w:t>from literature review</w:t>
      </w:r>
    </w:p>
    <w:p w14:paraId="1262F392" w14:textId="77777777" w:rsidR="007B15D0" w:rsidRDefault="007B15D0" w:rsidP="001609D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466EDDB" w14:textId="77777777" w:rsidR="006C6991" w:rsidRPr="000B19D8" w:rsidRDefault="00B17CD4" w:rsidP="00863B27">
      <w:pPr>
        <w:spacing w:after="0" w:line="24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0B19D8">
        <w:rPr>
          <w:rFonts w:ascii="Times New Roman" w:hAnsi="Times New Roman" w:cs="Times New Roman"/>
          <w:b/>
          <w:sz w:val="24"/>
          <w:szCs w:val="24"/>
        </w:rPr>
        <w:t>Abstract</w:t>
      </w:r>
    </w:p>
    <w:p w14:paraId="7BBF8D66" w14:textId="77777777" w:rsidR="000B19D8" w:rsidRDefault="000B19D8" w:rsidP="00472E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A06DA6" w14:textId="380D6815" w:rsidR="000B19D8" w:rsidRPr="00104E58" w:rsidRDefault="000B19D8" w:rsidP="001901B5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Sustainability in Higher Education</w:t>
      </w:r>
      <w:r w:rsidR="00C80EC6">
        <w:rPr>
          <w:rFonts w:ascii="Times New Roman" w:hAnsi="Times New Roman" w:cs="Times New Roman"/>
          <w:sz w:val="24"/>
          <w:szCs w:val="24"/>
        </w:rPr>
        <w:t xml:space="preserve"> </w:t>
      </w:r>
      <w:r w:rsidR="002C331A">
        <w:rPr>
          <w:rFonts w:ascii="Times New Roman" w:hAnsi="Times New Roman" w:cs="Times New Roman"/>
          <w:sz w:val="24"/>
          <w:szCs w:val="24"/>
        </w:rPr>
        <w:t xml:space="preserve">has been </w:t>
      </w:r>
      <w:r w:rsidR="0080750D">
        <w:rPr>
          <w:rFonts w:ascii="Times New Roman" w:hAnsi="Times New Roman" w:cs="Times New Roman"/>
          <w:sz w:val="24"/>
          <w:szCs w:val="24"/>
        </w:rPr>
        <w:t xml:space="preserve">investigated mainly </w:t>
      </w:r>
      <w:r w:rsidR="000F4242">
        <w:rPr>
          <w:rFonts w:ascii="Times New Roman" w:hAnsi="Times New Roman" w:cs="Times New Roman"/>
          <w:sz w:val="24"/>
          <w:szCs w:val="24"/>
        </w:rPr>
        <w:t>through</w:t>
      </w:r>
      <w:r w:rsidR="0080750D">
        <w:rPr>
          <w:rFonts w:ascii="Times New Roman" w:hAnsi="Times New Roman" w:cs="Times New Roman"/>
          <w:sz w:val="24"/>
          <w:szCs w:val="24"/>
        </w:rPr>
        <w:t xml:space="preserve"> </w:t>
      </w:r>
      <w:r w:rsidR="00D15346">
        <w:rPr>
          <w:rFonts w:ascii="Times New Roman" w:hAnsi="Times New Roman" w:cs="Times New Roman"/>
          <w:sz w:val="24"/>
          <w:szCs w:val="24"/>
        </w:rPr>
        <w:t xml:space="preserve">examining </w:t>
      </w:r>
      <w:r w:rsidR="0080750D">
        <w:rPr>
          <w:rFonts w:ascii="Times New Roman" w:hAnsi="Times New Roman" w:cs="Times New Roman"/>
          <w:sz w:val="24"/>
          <w:szCs w:val="24"/>
        </w:rPr>
        <w:t xml:space="preserve">institutional </w:t>
      </w:r>
      <w:r w:rsidR="00683F6C">
        <w:rPr>
          <w:rFonts w:ascii="Times New Roman" w:hAnsi="Times New Roman" w:cs="Times New Roman"/>
          <w:sz w:val="24"/>
          <w:szCs w:val="24"/>
        </w:rPr>
        <w:t>a</w:t>
      </w:r>
      <w:r w:rsidR="0080750D">
        <w:rPr>
          <w:rFonts w:ascii="Times New Roman" w:hAnsi="Times New Roman" w:cs="Times New Roman"/>
          <w:sz w:val="24"/>
          <w:szCs w:val="24"/>
        </w:rPr>
        <w:t>pproaches</w:t>
      </w:r>
      <w:r w:rsidR="00683F6C">
        <w:rPr>
          <w:rFonts w:ascii="Times New Roman" w:hAnsi="Times New Roman" w:cs="Times New Roman"/>
          <w:sz w:val="24"/>
          <w:szCs w:val="24"/>
        </w:rPr>
        <w:t>,</w:t>
      </w:r>
      <w:r w:rsidR="0080750D">
        <w:rPr>
          <w:rFonts w:ascii="Times New Roman" w:hAnsi="Times New Roman" w:cs="Times New Roman"/>
          <w:sz w:val="24"/>
          <w:szCs w:val="24"/>
        </w:rPr>
        <w:t xml:space="preserve"> curricula content, </w:t>
      </w:r>
      <w:r w:rsidR="00D15346">
        <w:rPr>
          <w:rFonts w:ascii="Times New Roman" w:hAnsi="Times New Roman" w:cs="Times New Roman"/>
          <w:sz w:val="24"/>
          <w:szCs w:val="24"/>
        </w:rPr>
        <w:t xml:space="preserve">or </w:t>
      </w:r>
      <w:r w:rsidR="0080750D">
        <w:rPr>
          <w:rFonts w:ascii="Times New Roman" w:hAnsi="Times New Roman" w:cs="Times New Roman"/>
          <w:sz w:val="24"/>
          <w:szCs w:val="24"/>
        </w:rPr>
        <w:t xml:space="preserve">students’ and teachers’ perceptions </w:t>
      </w:r>
      <w:r w:rsidR="00B20994">
        <w:rPr>
          <w:rFonts w:ascii="Times New Roman" w:hAnsi="Times New Roman" w:cs="Times New Roman"/>
          <w:sz w:val="24"/>
          <w:szCs w:val="24"/>
        </w:rPr>
        <w:t xml:space="preserve">of </w:t>
      </w:r>
      <w:r w:rsidR="0080750D">
        <w:rPr>
          <w:rFonts w:ascii="Times New Roman" w:hAnsi="Times New Roman" w:cs="Times New Roman"/>
          <w:sz w:val="24"/>
          <w:szCs w:val="24"/>
        </w:rPr>
        <w:t>sustainability</w:t>
      </w:r>
      <w:r w:rsidR="000F4242">
        <w:rPr>
          <w:rFonts w:ascii="Times New Roman" w:hAnsi="Times New Roman" w:cs="Times New Roman"/>
          <w:sz w:val="24"/>
          <w:szCs w:val="24"/>
        </w:rPr>
        <w:t xml:space="preserve"> </w:t>
      </w:r>
      <w:r w:rsidR="00D15346">
        <w:rPr>
          <w:rFonts w:ascii="Times New Roman" w:hAnsi="Times New Roman" w:cs="Times New Roman"/>
          <w:sz w:val="24"/>
          <w:szCs w:val="24"/>
        </w:rPr>
        <w:t>in practice</w:t>
      </w:r>
      <w:r w:rsidR="0080750D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However, </w:t>
      </w:r>
      <w:r w:rsidR="000F4242">
        <w:rPr>
          <w:rFonts w:ascii="Times New Roman" w:hAnsi="Times New Roman" w:cs="Times New Roman"/>
          <w:sz w:val="24"/>
          <w:szCs w:val="24"/>
        </w:rPr>
        <w:t xml:space="preserve">a </w:t>
      </w:r>
      <w:r w:rsidR="00FF56A3">
        <w:rPr>
          <w:rFonts w:ascii="Times New Roman" w:hAnsi="Times New Roman" w:cs="Times New Roman"/>
          <w:sz w:val="24"/>
          <w:szCs w:val="24"/>
        </w:rPr>
        <w:t xml:space="preserve">deep </w:t>
      </w:r>
      <w:r w:rsidR="00712A72">
        <w:rPr>
          <w:rFonts w:ascii="Times New Roman" w:hAnsi="Times New Roman" w:cs="Times New Roman"/>
          <w:sz w:val="24"/>
          <w:szCs w:val="24"/>
        </w:rPr>
        <w:t xml:space="preserve">characterisation </w:t>
      </w:r>
      <w:r>
        <w:rPr>
          <w:rFonts w:ascii="Times New Roman" w:hAnsi="Times New Roman" w:cs="Times New Roman"/>
          <w:sz w:val="24"/>
          <w:szCs w:val="24"/>
        </w:rPr>
        <w:t xml:space="preserve">of </w:t>
      </w:r>
      <w:r w:rsidR="00F9690D">
        <w:rPr>
          <w:rFonts w:ascii="Times New Roman" w:hAnsi="Times New Roman" w:cs="Times New Roman"/>
          <w:sz w:val="24"/>
          <w:szCs w:val="24"/>
        </w:rPr>
        <w:t xml:space="preserve">the foundations </w:t>
      </w:r>
      <w:r w:rsidR="00FF2BB9">
        <w:rPr>
          <w:rFonts w:ascii="Times New Roman" w:hAnsi="Times New Roman" w:cs="Times New Roman"/>
          <w:sz w:val="24"/>
          <w:szCs w:val="24"/>
        </w:rPr>
        <w:t xml:space="preserve">of this phenomenon </w:t>
      </w:r>
      <w:r w:rsidR="000F4242">
        <w:rPr>
          <w:rFonts w:ascii="Times New Roman" w:hAnsi="Times New Roman" w:cs="Times New Roman"/>
          <w:sz w:val="24"/>
          <w:szCs w:val="24"/>
        </w:rPr>
        <w:t>is lacking</w:t>
      </w:r>
      <w:r w:rsidR="000C2F51">
        <w:rPr>
          <w:rFonts w:ascii="Times New Roman" w:hAnsi="Times New Roman" w:cs="Times New Roman"/>
          <w:sz w:val="24"/>
          <w:szCs w:val="24"/>
        </w:rPr>
        <w:t xml:space="preserve">. </w:t>
      </w:r>
      <w:r w:rsidR="00104E58" w:rsidRPr="008410D6">
        <w:rPr>
          <w:rFonts w:ascii="Times New Roman" w:hAnsi="Times New Roman" w:cs="Times New Roman"/>
          <w:sz w:val="24"/>
          <w:szCs w:val="24"/>
        </w:rPr>
        <w:t xml:space="preserve">This article aims to address </w:t>
      </w:r>
      <w:r w:rsidR="002E044F">
        <w:rPr>
          <w:rFonts w:ascii="Times New Roman" w:hAnsi="Times New Roman" w:cs="Times New Roman"/>
          <w:sz w:val="24"/>
          <w:szCs w:val="24"/>
        </w:rPr>
        <w:t>the existing</w:t>
      </w:r>
      <w:r w:rsidR="002E044F" w:rsidRPr="008410D6">
        <w:rPr>
          <w:rFonts w:ascii="Times New Roman" w:hAnsi="Times New Roman" w:cs="Times New Roman"/>
          <w:sz w:val="24"/>
          <w:szCs w:val="24"/>
        </w:rPr>
        <w:t xml:space="preserve"> </w:t>
      </w:r>
      <w:r w:rsidR="00104E58" w:rsidRPr="008410D6">
        <w:rPr>
          <w:rFonts w:ascii="Times New Roman" w:hAnsi="Times New Roman" w:cs="Times New Roman"/>
          <w:sz w:val="24"/>
          <w:szCs w:val="24"/>
        </w:rPr>
        <w:t>lack of depth and comprehensiveness by identifying and categori</w:t>
      </w:r>
      <w:r w:rsidR="00057CE9">
        <w:rPr>
          <w:rFonts w:ascii="Times New Roman" w:hAnsi="Times New Roman" w:cs="Times New Roman"/>
          <w:sz w:val="24"/>
          <w:szCs w:val="24"/>
        </w:rPr>
        <w:t>s</w:t>
      </w:r>
      <w:r w:rsidR="00104E58" w:rsidRPr="008410D6">
        <w:rPr>
          <w:rFonts w:ascii="Times New Roman" w:hAnsi="Times New Roman" w:cs="Times New Roman"/>
          <w:sz w:val="24"/>
          <w:szCs w:val="24"/>
        </w:rPr>
        <w:t xml:space="preserve">ing </w:t>
      </w:r>
      <w:r w:rsidR="002E044F">
        <w:rPr>
          <w:rFonts w:ascii="Times New Roman" w:hAnsi="Times New Roman" w:cs="Times New Roman"/>
          <w:sz w:val="24"/>
          <w:szCs w:val="24"/>
        </w:rPr>
        <w:t xml:space="preserve">the </w:t>
      </w:r>
      <w:r w:rsidR="00104E58" w:rsidRPr="008410D6">
        <w:rPr>
          <w:rFonts w:ascii="Times New Roman" w:hAnsi="Times New Roman" w:cs="Times New Roman"/>
          <w:sz w:val="24"/>
          <w:szCs w:val="24"/>
        </w:rPr>
        <w:t xml:space="preserve">critical attributes of Sustainability in Higher Education. </w:t>
      </w:r>
      <w:r w:rsidR="00EC3064" w:rsidRPr="008410D6">
        <w:rPr>
          <w:rFonts w:ascii="Times New Roman" w:hAnsi="Times New Roman" w:cs="Times New Roman"/>
          <w:sz w:val="24"/>
          <w:szCs w:val="24"/>
        </w:rPr>
        <w:t xml:space="preserve">Categories are </w:t>
      </w:r>
      <w:r w:rsidR="002E044F">
        <w:rPr>
          <w:rFonts w:ascii="Times New Roman" w:hAnsi="Times New Roman" w:cs="Times New Roman"/>
          <w:sz w:val="24"/>
          <w:szCs w:val="24"/>
        </w:rPr>
        <w:t xml:space="preserve">the </w:t>
      </w:r>
      <w:r w:rsidR="00EC3064" w:rsidRPr="008410D6">
        <w:rPr>
          <w:rFonts w:ascii="Times New Roman" w:hAnsi="Times New Roman" w:cs="Times New Roman"/>
          <w:sz w:val="24"/>
          <w:szCs w:val="24"/>
        </w:rPr>
        <w:t xml:space="preserve">basic levels </w:t>
      </w:r>
      <w:r w:rsidR="00502DE4" w:rsidRPr="008410D6">
        <w:rPr>
          <w:rFonts w:ascii="Times New Roman" w:hAnsi="Times New Roman" w:cs="Times New Roman"/>
          <w:sz w:val="24"/>
          <w:szCs w:val="24"/>
        </w:rPr>
        <w:t>for</w:t>
      </w:r>
      <w:r w:rsidR="00EC3064" w:rsidRPr="008410D6">
        <w:rPr>
          <w:rFonts w:ascii="Times New Roman" w:hAnsi="Times New Roman" w:cs="Times New Roman"/>
          <w:sz w:val="24"/>
          <w:szCs w:val="24"/>
        </w:rPr>
        <w:t xml:space="preserve"> </w:t>
      </w:r>
      <w:r w:rsidR="00502DE4" w:rsidRPr="008410D6">
        <w:rPr>
          <w:rFonts w:ascii="Times New Roman" w:hAnsi="Times New Roman" w:cs="Times New Roman"/>
          <w:sz w:val="24"/>
          <w:szCs w:val="24"/>
        </w:rPr>
        <w:t xml:space="preserve">knowledge </w:t>
      </w:r>
      <w:r w:rsidR="00EC3064" w:rsidRPr="008410D6">
        <w:rPr>
          <w:rFonts w:ascii="Times New Roman" w:hAnsi="Times New Roman" w:cs="Times New Roman"/>
          <w:sz w:val="24"/>
          <w:szCs w:val="24"/>
        </w:rPr>
        <w:t xml:space="preserve">classification, and </w:t>
      </w:r>
      <w:r w:rsidR="00FF2BB9" w:rsidRPr="008410D6">
        <w:rPr>
          <w:rFonts w:ascii="Times New Roman" w:hAnsi="Times New Roman" w:cs="Times New Roman"/>
          <w:sz w:val="24"/>
          <w:szCs w:val="24"/>
        </w:rPr>
        <w:t xml:space="preserve">critical </w:t>
      </w:r>
      <w:r w:rsidR="00EC3064" w:rsidRPr="008410D6">
        <w:rPr>
          <w:rFonts w:ascii="Times New Roman" w:hAnsi="Times New Roman" w:cs="Times New Roman"/>
          <w:sz w:val="24"/>
          <w:szCs w:val="24"/>
        </w:rPr>
        <w:t xml:space="preserve">attributes relate to </w:t>
      </w:r>
      <w:r w:rsidR="00FF2BB9" w:rsidRPr="008410D6">
        <w:rPr>
          <w:rFonts w:ascii="Times New Roman" w:hAnsi="Times New Roman" w:cs="Times New Roman"/>
          <w:sz w:val="24"/>
          <w:szCs w:val="24"/>
        </w:rPr>
        <w:t xml:space="preserve">the main </w:t>
      </w:r>
      <w:r w:rsidR="00EC3064" w:rsidRPr="008410D6">
        <w:rPr>
          <w:rFonts w:ascii="Times New Roman" w:hAnsi="Times New Roman" w:cs="Times New Roman"/>
          <w:sz w:val="24"/>
          <w:szCs w:val="24"/>
        </w:rPr>
        <w:t>perceived characteristics within categories. Both were structured through a</w:t>
      </w:r>
      <w:r w:rsidR="00E30C37" w:rsidRPr="008410D6">
        <w:rPr>
          <w:rFonts w:ascii="Times New Roman" w:hAnsi="Times New Roman" w:cs="Times New Roman"/>
          <w:sz w:val="24"/>
          <w:szCs w:val="24"/>
        </w:rPr>
        <w:t xml:space="preserve"> literatu</w:t>
      </w:r>
      <w:r w:rsidR="00425984" w:rsidRPr="008410D6">
        <w:rPr>
          <w:rFonts w:ascii="Times New Roman" w:hAnsi="Times New Roman" w:cs="Times New Roman"/>
          <w:sz w:val="24"/>
          <w:szCs w:val="24"/>
        </w:rPr>
        <w:t>r</w:t>
      </w:r>
      <w:r w:rsidR="00E30C37" w:rsidRPr="008410D6">
        <w:rPr>
          <w:rFonts w:ascii="Times New Roman" w:hAnsi="Times New Roman" w:cs="Times New Roman"/>
          <w:sz w:val="24"/>
          <w:szCs w:val="24"/>
        </w:rPr>
        <w:t xml:space="preserve">e review and </w:t>
      </w:r>
      <w:r w:rsidR="00EC3064" w:rsidRPr="008410D6">
        <w:rPr>
          <w:rFonts w:ascii="Times New Roman" w:hAnsi="Times New Roman" w:cs="Times New Roman"/>
          <w:sz w:val="24"/>
          <w:szCs w:val="24"/>
        </w:rPr>
        <w:t xml:space="preserve">a </w:t>
      </w:r>
      <w:r w:rsidR="00E30C37" w:rsidRPr="008410D6">
        <w:rPr>
          <w:rFonts w:ascii="Times New Roman" w:hAnsi="Times New Roman" w:cs="Times New Roman"/>
          <w:sz w:val="24"/>
          <w:szCs w:val="24"/>
        </w:rPr>
        <w:t xml:space="preserve">systematic analysis </w:t>
      </w:r>
      <w:r w:rsidR="00425984" w:rsidRPr="008410D6">
        <w:rPr>
          <w:rFonts w:ascii="Times New Roman" w:hAnsi="Times New Roman" w:cs="Times New Roman"/>
          <w:sz w:val="24"/>
          <w:szCs w:val="24"/>
        </w:rPr>
        <w:t>using</w:t>
      </w:r>
      <w:r w:rsidR="00E30C37" w:rsidRPr="008410D6">
        <w:rPr>
          <w:rFonts w:ascii="Times New Roman" w:hAnsi="Times New Roman" w:cs="Times New Roman"/>
          <w:sz w:val="24"/>
          <w:szCs w:val="24"/>
        </w:rPr>
        <w:t xml:space="preserve"> the Proknow-C method. </w:t>
      </w:r>
      <w:r w:rsidR="00425984" w:rsidRPr="008410D6">
        <w:rPr>
          <w:rFonts w:ascii="Times New Roman" w:hAnsi="Times New Roman" w:cs="Times New Roman"/>
          <w:sz w:val="24"/>
          <w:szCs w:val="24"/>
        </w:rPr>
        <w:t>A set of</w:t>
      </w:r>
      <w:r w:rsidR="00717DDE" w:rsidRPr="008410D6">
        <w:rPr>
          <w:rFonts w:ascii="Times New Roman" w:hAnsi="Times New Roman" w:cs="Times New Roman"/>
          <w:sz w:val="24"/>
          <w:szCs w:val="24"/>
        </w:rPr>
        <w:t xml:space="preserve"> 2,</w:t>
      </w:r>
      <w:r w:rsidR="00FB6C94" w:rsidRPr="008410D6">
        <w:rPr>
          <w:rFonts w:ascii="Times New Roman" w:hAnsi="Times New Roman" w:cs="Times New Roman"/>
          <w:sz w:val="24"/>
          <w:szCs w:val="24"/>
        </w:rPr>
        <w:t>513</w:t>
      </w:r>
      <w:r w:rsidR="00717DDE" w:rsidRPr="008410D6">
        <w:rPr>
          <w:rFonts w:ascii="Times New Roman" w:hAnsi="Times New Roman" w:cs="Times New Roman"/>
          <w:sz w:val="24"/>
          <w:szCs w:val="24"/>
        </w:rPr>
        <w:t xml:space="preserve"> studies</w:t>
      </w:r>
      <w:r w:rsidR="00425984" w:rsidRPr="008410D6">
        <w:rPr>
          <w:rFonts w:ascii="Times New Roman" w:hAnsi="Times New Roman" w:cs="Times New Roman"/>
          <w:sz w:val="24"/>
          <w:szCs w:val="24"/>
        </w:rPr>
        <w:t xml:space="preserve"> </w:t>
      </w:r>
      <w:r w:rsidR="00F9690D" w:rsidRPr="008410D6">
        <w:rPr>
          <w:rFonts w:ascii="Times New Roman" w:hAnsi="Times New Roman" w:cs="Times New Roman"/>
          <w:sz w:val="24"/>
          <w:szCs w:val="24"/>
        </w:rPr>
        <w:t>on sustainability</w:t>
      </w:r>
      <w:r w:rsidR="001901B5" w:rsidRPr="008410D6">
        <w:rPr>
          <w:rFonts w:ascii="Times New Roman" w:hAnsi="Times New Roman" w:cs="Times New Roman"/>
          <w:sz w:val="24"/>
          <w:szCs w:val="24"/>
        </w:rPr>
        <w:t xml:space="preserve"> in</w:t>
      </w:r>
      <w:r w:rsidR="00F9690D" w:rsidRPr="008410D6">
        <w:rPr>
          <w:rFonts w:ascii="Times New Roman" w:hAnsi="Times New Roman" w:cs="Times New Roman"/>
          <w:sz w:val="24"/>
          <w:szCs w:val="24"/>
        </w:rPr>
        <w:t xml:space="preserve"> education and related fields, published be</w:t>
      </w:r>
      <w:r w:rsidR="00425984" w:rsidRPr="008410D6">
        <w:rPr>
          <w:rFonts w:ascii="Times New Roman" w:hAnsi="Times New Roman" w:cs="Times New Roman"/>
          <w:sz w:val="24"/>
          <w:szCs w:val="24"/>
        </w:rPr>
        <w:t>tween 2000 to 201</w:t>
      </w:r>
      <w:r w:rsidR="00C82F57">
        <w:rPr>
          <w:rFonts w:ascii="Times New Roman" w:hAnsi="Times New Roman" w:cs="Times New Roman"/>
          <w:sz w:val="24"/>
          <w:szCs w:val="24"/>
        </w:rPr>
        <w:t>5</w:t>
      </w:r>
      <w:r w:rsidR="00425984" w:rsidRPr="008410D6">
        <w:rPr>
          <w:rFonts w:ascii="Times New Roman" w:hAnsi="Times New Roman" w:cs="Times New Roman"/>
          <w:sz w:val="24"/>
          <w:szCs w:val="24"/>
        </w:rPr>
        <w:t xml:space="preserve">, </w:t>
      </w:r>
      <w:r w:rsidR="00F9690D" w:rsidRPr="008410D6">
        <w:rPr>
          <w:rFonts w:ascii="Times New Roman" w:hAnsi="Times New Roman" w:cs="Times New Roman"/>
          <w:sz w:val="24"/>
          <w:szCs w:val="24"/>
        </w:rPr>
        <w:t xml:space="preserve">enabled </w:t>
      </w:r>
      <w:r w:rsidR="002E044F">
        <w:rPr>
          <w:rFonts w:ascii="Times New Roman" w:hAnsi="Times New Roman" w:cs="Times New Roman"/>
          <w:sz w:val="24"/>
          <w:szCs w:val="24"/>
        </w:rPr>
        <w:t>the</w:t>
      </w:r>
      <w:r w:rsidR="002E044F" w:rsidRPr="008410D6">
        <w:rPr>
          <w:rFonts w:ascii="Times New Roman" w:hAnsi="Times New Roman" w:cs="Times New Roman"/>
          <w:sz w:val="24"/>
          <w:szCs w:val="24"/>
        </w:rPr>
        <w:t xml:space="preserve"> </w:t>
      </w:r>
      <w:r w:rsidR="00F9690D" w:rsidRPr="008410D6">
        <w:rPr>
          <w:rFonts w:ascii="Times New Roman" w:hAnsi="Times New Roman" w:cs="Times New Roman"/>
          <w:sz w:val="24"/>
          <w:szCs w:val="24"/>
        </w:rPr>
        <w:t>identif</w:t>
      </w:r>
      <w:r w:rsidR="002E044F">
        <w:rPr>
          <w:rFonts w:ascii="Times New Roman" w:hAnsi="Times New Roman" w:cs="Times New Roman"/>
          <w:sz w:val="24"/>
          <w:szCs w:val="24"/>
        </w:rPr>
        <w:t>ication of</w:t>
      </w:r>
      <w:r w:rsidR="00425984" w:rsidRPr="008410D6">
        <w:rPr>
          <w:rFonts w:ascii="Times New Roman" w:hAnsi="Times New Roman" w:cs="Times New Roman"/>
          <w:sz w:val="24"/>
          <w:szCs w:val="24"/>
        </w:rPr>
        <w:t xml:space="preserve"> </w:t>
      </w:r>
      <w:r w:rsidR="0054042D" w:rsidRPr="008410D6">
        <w:rPr>
          <w:rFonts w:ascii="Times New Roman" w:hAnsi="Times New Roman" w:cs="Times New Roman"/>
          <w:sz w:val="24"/>
          <w:szCs w:val="24"/>
        </w:rPr>
        <w:t>25</w:t>
      </w:r>
      <w:r w:rsidR="00261558" w:rsidRPr="008410D6">
        <w:rPr>
          <w:rFonts w:ascii="Times New Roman" w:hAnsi="Times New Roman" w:cs="Times New Roman"/>
          <w:sz w:val="24"/>
          <w:szCs w:val="24"/>
        </w:rPr>
        <w:t>9</w:t>
      </w:r>
      <w:r w:rsidR="0054042D" w:rsidRPr="008410D6">
        <w:rPr>
          <w:rFonts w:ascii="Times New Roman" w:hAnsi="Times New Roman" w:cs="Times New Roman"/>
          <w:sz w:val="24"/>
          <w:szCs w:val="24"/>
        </w:rPr>
        <w:t xml:space="preserve"> </w:t>
      </w:r>
      <w:r w:rsidR="00F9690D" w:rsidRPr="008410D6">
        <w:rPr>
          <w:rFonts w:ascii="Times New Roman" w:hAnsi="Times New Roman" w:cs="Times New Roman"/>
          <w:sz w:val="24"/>
          <w:szCs w:val="24"/>
        </w:rPr>
        <w:t>as</w:t>
      </w:r>
      <w:r w:rsidR="0054042D" w:rsidRPr="008410D6">
        <w:rPr>
          <w:rFonts w:ascii="Times New Roman" w:hAnsi="Times New Roman" w:cs="Times New Roman"/>
          <w:sz w:val="24"/>
          <w:szCs w:val="24"/>
        </w:rPr>
        <w:t xml:space="preserve"> </w:t>
      </w:r>
      <w:r w:rsidR="002E044F">
        <w:rPr>
          <w:rFonts w:ascii="Times New Roman" w:hAnsi="Times New Roman" w:cs="Times New Roman"/>
          <w:sz w:val="24"/>
          <w:szCs w:val="24"/>
        </w:rPr>
        <w:t>appropriate for</w:t>
      </w:r>
      <w:r w:rsidR="001F4363" w:rsidRPr="008410D6">
        <w:rPr>
          <w:rFonts w:ascii="Times New Roman" w:hAnsi="Times New Roman" w:cs="Times New Roman"/>
          <w:sz w:val="24"/>
          <w:szCs w:val="24"/>
        </w:rPr>
        <w:t xml:space="preserve"> </w:t>
      </w:r>
      <w:r w:rsidR="002E044F" w:rsidRPr="008410D6">
        <w:rPr>
          <w:rFonts w:ascii="Times New Roman" w:hAnsi="Times New Roman" w:cs="Times New Roman"/>
          <w:sz w:val="24"/>
          <w:szCs w:val="24"/>
        </w:rPr>
        <w:t>devis</w:t>
      </w:r>
      <w:r w:rsidR="002E044F">
        <w:rPr>
          <w:rFonts w:ascii="Times New Roman" w:hAnsi="Times New Roman" w:cs="Times New Roman"/>
          <w:sz w:val="24"/>
          <w:szCs w:val="24"/>
        </w:rPr>
        <w:t>ing</w:t>
      </w:r>
      <w:r w:rsidR="002E044F" w:rsidRPr="008410D6">
        <w:rPr>
          <w:rFonts w:ascii="Times New Roman" w:hAnsi="Times New Roman" w:cs="Times New Roman"/>
          <w:sz w:val="24"/>
          <w:szCs w:val="24"/>
        </w:rPr>
        <w:t xml:space="preserve"> </w:t>
      </w:r>
      <w:r w:rsidR="002E044F">
        <w:rPr>
          <w:rFonts w:ascii="Times New Roman" w:hAnsi="Times New Roman" w:cs="Times New Roman"/>
          <w:sz w:val="24"/>
          <w:szCs w:val="24"/>
        </w:rPr>
        <w:t>four</w:t>
      </w:r>
      <w:r w:rsidR="00260FD1">
        <w:rPr>
          <w:rFonts w:ascii="Times New Roman" w:hAnsi="Times New Roman" w:cs="Times New Roman"/>
          <w:sz w:val="24"/>
          <w:szCs w:val="24"/>
        </w:rPr>
        <w:t xml:space="preserve"> </w:t>
      </w:r>
      <w:r w:rsidR="008410D6">
        <w:rPr>
          <w:rFonts w:ascii="Times New Roman" w:hAnsi="Times New Roman" w:cs="Times New Roman"/>
          <w:sz w:val="24"/>
          <w:szCs w:val="24"/>
        </w:rPr>
        <w:t>categories</w:t>
      </w:r>
      <w:r w:rsidR="00260FD1">
        <w:rPr>
          <w:rFonts w:ascii="Times New Roman" w:hAnsi="Times New Roman" w:cs="Times New Roman"/>
          <w:sz w:val="24"/>
          <w:szCs w:val="24"/>
        </w:rPr>
        <w:t>:</w:t>
      </w:r>
      <w:r w:rsidR="008410D6">
        <w:rPr>
          <w:rFonts w:ascii="Times New Roman" w:hAnsi="Times New Roman" w:cs="Times New Roman"/>
          <w:sz w:val="24"/>
          <w:szCs w:val="24"/>
        </w:rPr>
        <w:t xml:space="preserve"> foundation</w:t>
      </w:r>
      <w:r w:rsidR="001F2AE9">
        <w:rPr>
          <w:rFonts w:ascii="Times New Roman" w:hAnsi="Times New Roman" w:cs="Times New Roman"/>
          <w:sz w:val="24"/>
          <w:szCs w:val="24"/>
        </w:rPr>
        <w:t>s</w:t>
      </w:r>
      <w:r w:rsidR="008410D6">
        <w:rPr>
          <w:rFonts w:ascii="Times New Roman" w:hAnsi="Times New Roman" w:cs="Times New Roman"/>
          <w:sz w:val="24"/>
          <w:szCs w:val="24"/>
        </w:rPr>
        <w:t>, knowledge, personal, and inte</w:t>
      </w:r>
      <w:r w:rsidR="00057CE9">
        <w:rPr>
          <w:rFonts w:ascii="Times New Roman" w:hAnsi="Times New Roman" w:cs="Times New Roman"/>
          <w:sz w:val="24"/>
          <w:szCs w:val="24"/>
        </w:rPr>
        <w:t>gr</w:t>
      </w:r>
      <w:r w:rsidR="008410D6">
        <w:rPr>
          <w:rFonts w:ascii="Times New Roman" w:hAnsi="Times New Roman" w:cs="Times New Roman"/>
          <w:sz w:val="24"/>
          <w:szCs w:val="24"/>
        </w:rPr>
        <w:t>ative assets</w:t>
      </w:r>
      <w:r w:rsidR="002E044F">
        <w:rPr>
          <w:rFonts w:ascii="Times New Roman" w:hAnsi="Times New Roman" w:cs="Times New Roman"/>
          <w:sz w:val="24"/>
          <w:szCs w:val="24"/>
        </w:rPr>
        <w:t xml:space="preserve"> with 4, 4, 4, and 3 attributes respectively</w:t>
      </w:r>
      <w:r w:rsidR="001F4363" w:rsidRPr="008410D6">
        <w:rPr>
          <w:rFonts w:ascii="Times New Roman" w:hAnsi="Times New Roman" w:cs="Times New Roman"/>
          <w:sz w:val="24"/>
          <w:szCs w:val="24"/>
        </w:rPr>
        <w:t xml:space="preserve">. </w:t>
      </w:r>
      <w:r w:rsidR="00717DDE">
        <w:rPr>
          <w:rFonts w:ascii="Times New Roman" w:hAnsi="Times New Roman" w:cs="Times New Roman"/>
          <w:sz w:val="24"/>
          <w:szCs w:val="24"/>
        </w:rPr>
        <w:t xml:space="preserve">From these, </w:t>
      </w:r>
      <w:r w:rsidR="00EA28DA">
        <w:rPr>
          <w:rFonts w:ascii="Times New Roman" w:hAnsi="Times New Roman" w:cs="Times New Roman"/>
          <w:sz w:val="24"/>
          <w:szCs w:val="24"/>
        </w:rPr>
        <w:t xml:space="preserve">129 </w:t>
      </w:r>
      <w:r w:rsidR="002E044F">
        <w:rPr>
          <w:rFonts w:ascii="Times New Roman" w:hAnsi="Times New Roman" w:cs="Times New Roman"/>
          <w:sz w:val="24"/>
          <w:szCs w:val="24"/>
        </w:rPr>
        <w:t xml:space="preserve">papers </w:t>
      </w:r>
      <w:r w:rsidR="00717DDE">
        <w:rPr>
          <w:rFonts w:ascii="Times New Roman" w:hAnsi="Times New Roman" w:cs="Times New Roman"/>
          <w:sz w:val="24"/>
          <w:szCs w:val="24"/>
        </w:rPr>
        <w:t xml:space="preserve">presented at least four relationships among </w:t>
      </w:r>
      <w:r w:rsidR="007C4DA8">
        <w:rPr>
          <w:rFonts w:ascii="Times New Roman" w:hAnsi="Times New Roman" w:cs="Times New Roman"/>
          <w:sz w:val="24"/>
          <w:szCs w:val="24"/>
        </w:rPr>
        <w:t xml:space="preserve">attributes of </w:t>
      </w:r>
      <w:r w:rsidR="005873E4">
        <w:rPr>
          <w:rFonts w:ascii="Times New Roman" w:hAnsi="Times New Roman" w:cs="Times New Roman"/>
          <w:sz w:val="24"/>
          <w:szCs w:val="24"/>
        </w:rPr>
        <w:t xml:space="preserve">all </w:t>
      </w:r>
      <w:r w:rsidR="00717DDE">
        <w:rPr>
          <w:rFonts w:ascii="Times New Roman" w:hAnsi="Times New Roman" w:cs="Times New Roman"/>
          <w:sz w:val="24"/>
          <w:szCs w:val="24"/>
        </w:rPr>
        <w:t>categories</w:t>
      </w:r>
      <w:r w:rsidR="00EA28DA">
        <w:rPr>
          <w:rFonts w:ascii="Times New Roman" w:hAnsi="Times New Roman" w:cs="Times New Roman"/>
          <w:sz w:val="24"/>
          <w:szCs w:val="24"/>
        </w:rPr>
        <w:t>.</w:t>
      </w:r>
      <w:r w:rsidR="001901B5">
        <w:rPr>
          <w:rFonts w:ascii="Times New Roman" w:hAnsi="Times New Roman" w:cs="Times New Roman"/>
          <w:sz w:val="24"/>
          <w:szCs w:val="24"/>
        </w:rPr>
        <w:t xml:space="preserve"> An </w:t>
      </w:r>
      <w:r w:rsidR="00B13305">
        <w:rPr>
          <w:rFonts w:ascii="Times New Roman" w:hAnsi="Times New Roman" w:cs="Times New Roman"/>
          <w:sz w:val="24"/>
          <w:szCs w:val="24"/>
        </w:rPr>
        <w:t>assessment</w:t>
      </w:r>
      <w:r w:rsidR="00EA28DA">
        <w:rPr>
          <w:rFonts w:ascii="Times New Roman" w:hAnsi="Times New Roman" w:cs="Times New Roman"/>
          <w:sz w:val="24"/>
          <w:szCs w:val="24"/>
        </w:rPr>
        <w:t xml:space="preserve"> between the attributes </w:t>
      </w:r>
      <w:r w:rsidR="001901B5">
        <w:rPr>
          <w:rFonts w:ascii="Times New Roman" w:hAnsi="Times New Roman" w:cs="Times New Roman"/>
          <w:sz w:val="24"/>
          <w:szCs w:val="24"/>
        </w:rPr>
        <w:t xml:space="preserve">identified for </w:t>
      </w:r>
      <w:r w:rsidR="00EA28DA">
        <w:rPr>
          <w:rFonts w:ascii="Times New Roman" w:hAnsi="Times New Roman" w:cs="Times New Roman"/>
          <w:sz w:val="24"/>
          <w:szCs w:val="24"/>
        </w:rPr>
        <w:t xml:space="preserve">the selected studies delivered 85 </w:t>
      </w:r>
      <w:r w:rsidR="002C331A">
        <w:rPr>
          <w:rFonts w:ascii="Times New Roman" w:hAnsi="Times New Roman" w:cs="Times New Roman"/>
          <w:sz w:val="24"/>
          <w:szCs w:val="24"/>
        </w:rPr>
        <w:t>analyses</w:t>
      </w:r>
      <w:r w:rsidR="00EA28DA">
        <w:rPr>
          <w:rFonts w:ascii="Times New Roman" w:hAnsi="Times New Roman" w:cs="Times New Roman"/>
          <w:sz w:val="24"/>
          <w:szCs w:val="24"/>
        </w:rPr>
        <w:t xml:space="preserve">, </w:t>
      </w:r>
      <w:r w:rsidR="00A6598D">
        <w:rPr>
          <w:rFonts w:ascii="Times New Roman" w:hAnsi="Times New Roman" w:cs="Times New Roman"/>
          <w:sz w:val="24"/>
          <w:szCs w:val="24"/>
        </w:rPr>
        <w:t>with the following findings</w:t>
      </w:r>
      <w:r w:rsidR="00A16306">
        <w:rPr>
          <w:rFonts w:ascii="Times New Roman" w:hAnsi="Times New Roman" w:cs="Times New Roman"/>
          <w:sz w:val="24"/>
          <w:szCs w:val="24"/>
        </w:rPr>
        <w:t>: (i)</w:t>
      </w:r>
      <w:r w:rsidR="00EF0CAD">
        <w:rPr>
          <w:rFonts w:ascii="Times New Roman" w:hAnsi="Times New Roman" w:cs="Times New Roman"/>
          <w:sz w:val="24"/>
          <w:szCs w:val="24"/>
        </w:rPr>
        <w:t xml:space="preserve"> </w:t>
      </w:r>
      <w:r w:rsidR="00D96744">
        <w:rPr>
          <w:rFonts w:ascii="Times New Roman" w:hAnsi="Times New Roman" w:cs="Times New Roman"/>
          <w:sz w:val="24"/>
          <w:szCs w:val="24"/>
        </w:rPr>
        <w:t>e</w:t>
      </w:r>
      <w:r w:rsidR="00B13305">
        <w:rPr>
          <w:rFonts w:ascii="Times New Roman" w:hAnsi="Times New Roman" w:cs="Times New Roman"/>
          <w:sz w:val="24"/>
          <w:szCs w:val="24"/>
        </w:rPr>
        <w:t xml:space="preserve">pistemologies of </w:t>
      </w:r>
      <w:r w:rsidR="00057CE9">
        <w:rPr>
          <w:rFonts w:ascii="Times New Roman" w:hAnsi="Times New Roman" w:cs="Times New Roman"/>
          <w:sz w:val="24"/>
          <w:szCs w:val="24"/>
        </w:rPr>
        <w:t>S</w:t>
      </w:r>
      <w:r w:rsidR="00B13305">
        <w:rPr>
          <w:rFonts w:ascii="Times New Roman" w:hAnsi="Times New Roman" w:cs="Times New Roman"/>
          <w:sz w:val="24"/>
          <w:szCs w:val="24"/>
        </w:rPr>
        <w:t xml:space="preserve">ustainability in </w:t>
      </w:r>
      <w:r w:rsidR="00057CE9">
        <w:rPr>
          <w:rFonts w:ascii="Times New Roman" w:hAnsi="Times New Roman" w:cs="Times New Roman"/>
          <w:sz w:val="24"/>
          <w:szCs w:val="24"/>
        </w:rPr>
        <w:t>H</w:t>
      </w:r>
      <w:r w:rsidR="00B13305">
        <w:rPr>
          <w:rFonts w:ascii="Times New Roman" w:hAnsi="Times New Roman" w:cs="Times New Roman"/>
          <w:sz w:val="24"/>
          <w:szCs w:val="24"/>
        </w:rPr>
        <w:t xml:space="preserve">igher </w:t>
      </w:r>
      <w:r w:rsidR="00057CE9">
        <w:rPr>
          <w:rFonts w:ascii="Times New Roman" w:hAnsi="Times New Roman" w:cs="Times New Roman"/>
          <w:sz w:val="24"/>
          <w:szCs w:val="24"/>
        </w:rPr>
        <w:t>E</w:t>
      </w:r>
      <w:r w:rsidR="00B13305">
        <w:rPr>
          <w:rFonts w:ascii="Times New Roman" w:hAnsi="Times New Roman" w:cs="Times New Roman"/>
          <w:sz w:val="24"/>
          <w:szCs w:val="24"/>
        </w:rPr>
        <w:t>ducation</w:t>
      </w:r>
      <w:r w:rsidR="00EF0CAD">
        <w:rPr>
          <w:rFonts w:ascii="Times New Roman" w:hAnsi="Times New Roman" w:cs="Times New Roman"/>
          <w:sz w:val="24"/>
          <w:szCs w:val="24"/>
        </w:rPr>
        <w:t xml:space="preserve"> develop in learning context; (ii) creativity </w:t>
      </w:r>
      <w:r w:rsidR="001569BD">
        <w:rPr>
          <w:rFonts w:ascii="Times New Roman" w:hAnsi="Times New Roman" w:cs="Times New Roman"/>
          <w:sz w:val="24"/>
          <w:szCs w:val="24"/>
        </w:rPr>
        <w:t>should better</w:t>
      </w:r>
      <w:r w:rsidR="00EF0CAD">
        <w:rPr>
          <w:rFonts w:ascii="Times New Roman" w:hAnsi="Times New Roman" w:cs="Times New Roman"/>
          <w:sz w:val="24"/>
          <w:szCs w:val="24"/>
        </w:rPr>
        <w:t xml:space="preserve"> link foundational and personal assets</w:t>
      </w:r>
      <w:r w:rsidR="00EA28DA">
        <w:rPr>
          <w:rFonts w:ascii="Times New Roman" w:hAnsi="Times New Roman" w:cs="Times New Roman"/>
          <w:sz w:val="24"/>
          <w:szCs w:val="24"/>
        </w:rPr>
        <w:t>; (iii)</w:t>
      </w:r>
      <w:r w:rsidR="00DE70BF">
        <w:rPr>
          <w:rFonts w:ascii="Times New Roman" w:hAnsi="Times New Roman" w:cs="Times New Roman"/>
          <w:sz w:val="24"/>
          <w:szCs w:val="24"/>
        </w:rPr>
        <w:t xml:space="preserve"> </w:t>
      </w:r>
      <w:r w:rsidR="00B13305">
        <w:rPr>
          <w:rFonts w:ascii="Times New Roman" w:hAnsi="Times New Roman" w:cs="Times New Roman"/>
          <w:sz w:val="24"/>
          <w:szCs w:val="24"/>
        </w:rPr>
        <w:t xml:space="preserve">transdisciplinarity </w:t>
      </w:r>
      <w:r w:rsidR="00DE70BF">
        <w:rPr>
          <w:rFonts w:ascii="Times New Roman" w:hAnsi="Times New Roman" w:cs="Times New Roman"/>
          <w:sz w:val="24"/>
          <w:szCs w:val="24"/>
        </w:rPr>
        <w:t xml:space="preserve">is an epistemic transgression; (iv) resilience of active learners </w:t>
      </w:r>
      <w:r w:rsidR="00A6598D">
        <w:rPr>
          <w:rFonts w:ascii="Times New Roman" w:hAnsi="Times New Roman" w:cs="Times New Roman"/>
          <w:sz w:val="24"/>
          <w:szCs w:val="24"/>
        </w:rPr>
        <w:t>emerges in</w:t>
      </w:r>
      <w:r w:rsidR="00DE70BF">
        <w:rPr>
          <w:rFonts w:ascii="Times New Roman" w:hAnsi="Times New Roman" w:cs="Times New Roman"/>
          <w:sz w:val="24"/>
          <w:szCs w:val="24"/>
        </w:rPr>
        <w:t xml:space="preserve"> </w:t>
      </w:r>
      <w:r w:rsidR="001569BD">
        <w:rPr>
          <w:rFonts w:ascii="Times New Roman" w:hAnsi="Times New Roman" w:cs="Times New Roman"/>
          <w:sz w:val="24"/>
          <w:szCs w:val="24"/>
        </w:rPr>
        <w:t>knowledge and per</w:t>
      </w:r>
      <w:r w:rsidR="00D03CD7">
        <w:rPr>
          <w:rFonts w:ascii="Times New Roman" w:hAnsi="Times New Roman" w:cs="Times New Roman"/>
          <w:sz w:val="24"/>
          <w:szCs w:val="24"/>
        </w:rPr>
        <w:t>s</w:t>
      </w:r>
      <w:r w:rsidR="001569BD">
        <w:rPr>
          <w:rFonts w:ascii="Times New Roman" w:hAnsi="Times New Roman" w:cs="Times New Roman"/>
          <w:sz w:val="24"/>
          <w:szCs w:val="24"/>
        </w:rPr>
        <w:t>onal assets</w:t>
      </w:r>
      <w:r w:rsidR="00DE70BF">
        <w:rPr>
          <w:rFonts w:ascii="Times New Roman" w:hAnsi="Times New Roman" w:cs="Times New Roman"/>
          <w:sz w:val="24"/>
          <w:szCs w:val="24"/>
        </w:rPr>
        <w:t xml:space="preserve"> relationships; (v) knowledge deconstruction and affective</w:t>
      </w:r>
      <w:r w:rsidR="00A6598D">
        <w:rPr>
          <w:rFonts w:ascii="Times New Roman" w:hAnsi="Times New Roman" w:cs="Times New Roman"/>
          <w:sz w:val="24"/>
          <w:szCs w:val="24"/>
        </w:rPr>
        <w:t>ness</w:t>
      </w:r>
      <w:r w:rsidR="00DE70BF">
        <w:rPr>
          <w:rFonts w:ascii="Times New Roman" w:hAnsi="Times New Roman" w:cs="Times New Roman"/>
          <w:sz w:val="24"/>
          <w:szCs w:val="24"/>
        </w:rPr>
        <w:t xml:space="preserve"> </w:t>
      </w:r>
      <w:r w:rsidR="00D03CD7">
        <w:rPr>
          <w:rFonts w:ascii="Times New Roman" w:hAnsi="Times New Roman" w:cs="Times New Roman"/>
          <w:sz w:val="24"/>
          <w:szCs w:val="24"/>
        </w:rPr>
        <w:t>form active learning</w:t>
      </w:r>
      <w:r w:rsidR="00DE70BF">
        <w:rPr>
          <w:rFonts w:ascii="Times New Roman" w:hAnsi="Times New Roman" w:cs="Times New Roman"/>
          <w:sz w:val="24"/>
          <w:szCs w:val="24"/>
        </w:rPr>
        <w:t>; (v</w:t>
      </w:r>
      <w:r w:rsidR="00057CE9">
        <w:rPr>
          <w:rFonts w:ascii="Times New Roman" w:hAnsi="Times New Roman" w:cs="Times New Roman"/>
          <w:sz w:val="24"/>
          <w:szCs w:val="24"/>
        </w:rPr>
        <w:t>i</w:t>
      </w:r>
      <w:r w:rsidR="00DE70BF">
        <w:rPr>
          <w:rFonts w:ascii="Times New Roman" w:hAnsi="Times New Roman" w:cs="Times New Roman"/>
          <w:sz w:val="24"/>
          <w:szCs w:val="24"/>
        </w:rPr>
        <w:t xml:space="preserve">) </w:t>
      </w:r>
      <w:r w:rsidR="001569BD">
        <w:rPr>
          <w:rFonts w:ascii="Times New Roman" w:hAnsi="Times New Roman" w:cs="Times New Roman"/>
          <w:sz w:val="24"/>
          <w:szCs w:val="24"/>
        </w:rPr>
        <w:t xml:space="preserve">personal assets </w:t>
      </w:r>
      <w:r w:rsidR="00DE70BF">
        <w:rPr>
          <w:rFonts w:ascii="Times New Roman" w:hAnsi="Times New Roman" w:cs="Times New Roman"/>
          <w:sz w:val="24"/>
          <w:szCs w:val="24"/>
        </w:rPr>
        <w:t xml:space="preserve">need to fit </w:t>
      </w:r>
      <w:r w:rsidR="002C331A">
        <w:rPr>
          <w:rFonts w:ascii="Times New Roman" w:hAnsi="Times New Roman" w:cs="Times New Roman"/>
          <w:sz w:val="24"/>
          <w:szCs w:val="24"/>
        </w:rPr>
        <w:t xml:space="preserve">to </w:t>
      </w:r>
      <w:r w:rsidR="00DE70BF">
        <w:rPr>
          <w:rFonts w:ascii="Times New Roman" w:hAnsi="Times New Roman" w:cs="Times New Roman"/>
          <w:sz w:val="24"/>
          <w:szCs w:val="24"/>
        </w:rPr>
        <w:t>complex dynamics of reality</w:t>
      </w:r>
      <w:r w:rsidR="008E1F93">
        <w:rPr>
          <w:rFonts w:ascii="Times New Roman" w:hAnsi="Times New Roman" w:cs="Times New Roman"/>
          <w:sz w:val="24"/>
          <w:szCs w:val="24"/>
        </w:rPr>
        <w:t>.</w:t>
      </w:r>
      <w:r w:rsidR="00FF6811">
        <w:rPr>
          <w:rFonts w:ascii="Times New Roman" w:hAnsi="Times New Roman" w:cs="Times New Roman"/>
          <w:sz w:val="24"/>
          <w:szCs w:val="24"/>
        </w:rPr>
        <w:t xml:space="preserve"> Our analysis provides a means of benchmarking existing practice</w:t>
      </w:r>
      <w:r w:rsidR="00B13305">
        <w:rPr>
          <w:rFonts w:ascii="Times New Roman" w:hAnsi="Times New Roman" w:cs="Times New Roman"/>
          <w:sz w:val="24"/>
          <w:szCs w:val="24"/>
        </w:rPr>
        <w:t xml:space="preserve"> for </w:t>
      </w:r>
      <w:r w:rsidR="00057CE9">
        <w:rPr>
          <w:rFonts w:ascii="Times New Roman" w:hAnsi="Times New Roman" w:cs="Times New Roman"/>
          <w:sz w:val="24"/>
          <w:szCs w:val="24"/>
        </w:rPr>
        <w:t>Sustainability in H</w:t>
      </w:r>
      <w:r w:rsidR="00B13305">
        <w:rPr>
          <w:rFonts w:ascii="Times New Roman" w:hAnsi="Times New Roman" w:cs="Times New Roman"/>
          <w:sz w:val="24"/>
          <w:szCs w:val="24"/>
        </w:rPr>
        <w:t xml:space="preserve">igher </w:t>
      </w:r>
      <w:r w:rsidR="00057CE9">
        <w:rPr>
          <w:rFonts w:ascii="Times New Roman" w:hAnsi="Times New Roman" w:cs="Times New Roman"/>
          <w:sz w:val="24"/>
          <w:szCs w:val="24"/>
        </w:rPr>
        <w:t>E</w:t>
      </w:r>
      <w:r w:rsidR="00B13305">
        <w:rPr>
          <w:rFonts w:ascii="Times New Roman" w:hAnsi="Times New Roman" w:cs="Times New Roman"/>
          <w:sz w:val="24"/>
          <w:szCs w:val="24"/>
        </w:rPr>
        <w:t>ducation</w:t>
      </w:r>
      <w:r w:rsidR="00A6598D">
        <w:rPr>
          <w:rFonts w:ascii="Times New Roman" w:hAnsi="Times New Roman" w:cs="Times New Roman"/>
          <w:sz w:val="24"/>
          <w:szCs w:val="24"/>
        </w:rPr>
        <w:t>,</w:t>
      </w:r>
      <w:r w:rsidR="00FF6811">
        <w:rPr>
          <w:rFonts w:ascii="Times New Roman" w:hAnsi="Times New Roman" w:cs="Times New Roman"/>
          <w:sz w:val="24"/>
          <w:szCs w:val="24"/>
        </w:rPr>
        <w:t xml:space="preserve"> and can be used as the basis for building capacity in a systematic way.</w:t>
      </w:r>
    </w:p>
    <w:p w14:paraId="6B9B7336" w14:textId="77777777" w:rsidR="00B17CD4" w:rsidRDefault="00B17CD4" w:rsidP="00472E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59FCCD6" w14:textId="78F102DE" w:rsidR="00B17CD4" w:rsidRDefault="00B17CD4" w:rsidP="005B20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F93">
        <w:rPr>
          <w:rFonts w:ascii="Times New Roman" w:hAnsi="Times New Roman" w:cs="Times New Roman"/>
          <w:b/>
          <w:sz w:val="24"/>
          <w:szCs w:val="24"/>
        </w:rPr>
        <w:t>Keywords</w:t>
      </w:r>
      <w:r w:rsidR="008E1F93">
        <w:rPr>
          <w:rFonts w:ascii="Times New Roman" w:hAnsi="Times New Roman" w:cs="Times New Roman"/>
          <w:sz w:val="24"/>
          <w:szCs w:val="24"/>
        </w:rPr>
        <w:t>: Sus</w:t>
      </w:r>
      <w:r w:rsidR="00B13305">
        <w:rPr>
          <w:rFonts w:ascii="Times New Roman" w:hAnsi="Times New Roman" w:cs="Times New Roman"/>
          <w:sz w:val="24"/>
          <w:szCs w:val="24"/>
        </w:rPr>
        <w:t>tainability in Higher Education</w:t>
      </w:r>
      <w:r w:rsidR="008E1F93">
        <w:rPr>
          <w:rFonts w:ascii="Times New Roman" w:hAnsi="Times New Roman" w:cs="Times New Roman"/>
          <w:sz w:val="24"/>
          <w:szCs w:val="24"/>
        </w:rPr>
        <w:t>;</w:t>
      </w:r>
      <w:r w:rsidR="00C02C45">
        <w:rPr>
          <w:rFonts w:ascii="Times New Roman" w:hAnsi="Times New Roman" w:cs="Times New Roman"/>
          <w:sz w:val="24"/>
          <w:szCs w:val="24"/>
        </w:rPr>
        <w:t xml:space="preserve"> philosophy; epistemology; interdisciplinarity; transdisciplinarity</w:t>
      </w:r>
      <w:r w:rsidR="00DE70BF">
        <w:rPr>
          <w:rFonts w:ascii="Times New Roman" w:hAnsi="Times New Roman" w:cs="Times New Roman"/>
          <w:sz w:val="24"/>
          <w:szCs w:val="24"/>
        </w:rPr>
        <w:t>; knowledge</w:t>
      </w:r>
      <w:r w:rsidR="00EC74AF">
        <w:rPr>
          <w:rFonts w:ascii="Times New Roman" w:hAnsi="Times New Roman" w:cs="Times New Roman"/>
          <w:sz w:val="24"/>
          <w:szCs w:val="24"/>
        </w:rPr>
        <w:t>.</w:t>
      </w:r>
    </w:p>
    <w:p w14:paraId="1E820F14" w14:textId="77777777" w:rsidR="008E1F93" w:rsidRDefault="008E1F93" w:rsidP="00472E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E36563C" w14:textId="77777777" w:rsidR="002555AF" w:rsidRPr="00D4134C" w:rsidRDefault="002555AF" w:rsidP="00863B27">
      <w:pPr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D4134C">
        <w:rPr>
          <w:rFonts w:ascii="Times New Roman" w:hAnsi="Times New Roman" w:cs="Times New Roman"/>
          <w:b/>
          <w:sz w:val="24"/>
          <w:szCs w:val="24"/>
        </w:rPr>
        <w:t>List of Acronyms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2"/>
        <w:gridCol w:w="367"/>
        <w:gridCol w:w="7405"/>
      </w:tblGrid>
      <w:tr w:rsidR="00D4134C" w:rsidRPr="00D4134C" w14:paraId="313948BE" w14:textId="77777777" w:rsidTr="002555AF">
        <w:tc>
          <w:tcPr>
            <w:tcW w:w="722" w:type="dxa"/>
          </w:tcPr>
          <w:p w14:paraId="492E94CC" w14:textId="77777777" w:rsidR="002555AF" w:rsidRPr="00D4134C" w:rsidRDefault="002555AF" w:rsidP="002555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34C">
              <w:rPr>
                <w:rFonts w:ascii="Times New Roman" w:hAnsi="Times New Roman" w:cs="Times New Roman"/>
                <w:sz w:val="24"/>
                <w:szCs w:val="24"/>
              </w:rPr>
              <w:t>AT</w:t>
            </w:r>
          </w:p>
        </w:tc>
        <w:tc>
          <w:tcPr>
            <w:tcW w:w="367" w:type="dxa"/>
          </w:tcPr>
          <w:p w14:paraId="03DFF467" w14:textId="136AF039" w:rsidR="002555AF" w:rsidRPr="00D4134C" w:rsidRDefault="002555AF" w:rsidP="00863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34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405" w:type="dxa"/>
          </w:tcPr>
          <w:p w14:paraId="1B0F338C" w14:textId="06B90ACC" w:rsidR="002555AF" w:rsidRPr="00D4134C" w:rsidRDefault="002555AF" w:rsidP="00863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34C">
              <w:rPr>
                <w:rFonts w:ascii="Times New Roman" w:hAnsi="Times New Roman" w:cs="Times New Roman"/>
                <w:sz w:val="24"/>
                <w:szCs w:val="24"/>
              </w:rPr>
              <w:t>Attitudes</w:t>
            </w:r>
          </w:p>
        </w:tc>
      </w:tr>
      <w:tr w:rsidR="00D4134C" w:rsidRPr="00D4134C" w14:paraId="520D9ACC" w14:textId="77777777" w:rsidTr="002555AF">
        <w:tc>
          <w:tcPr>
            <w:tcW w:w="722" w:type="dxa"/>
          </w:tcPr>
          <w:p w14:paraId="7DA8746A" w14:textId="77777777" w:rsidR="002555AF" w:rsidRPr="00D4134C" w:rsidRDefault="002555AF" w:rsidP="002555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34C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</w:p>
        </w:tc>
        <w:tc>
          <w:tcPr>
            <w:tcW w:w="367" w:type="dxa"/>
          </w:tcPr>
          <w:p w14:paraId="0E8DDAF4" w14:textId="088E662B" w:rsidR="002555AF" w:rsidRPr="00D4134C" w:rsidRDefault="002555AF" w:rsidP="00863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34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405" w:type="dxa"/>
          </w:tcPr>
          <w:p w14:paraId="42870D14" w14:textId="41AFC10D" w:rsidR="002555AF" w:rsidRPr="00D4134C" w:rsidRDefault="002555AF" w:rsidP="00863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34C">
              <w:rPr>
                <w:rFonts w:ascii="Times New Roman" w:hAnsi="Times New Roman" w:cs="Times New Roman"/>
                <w:sz w:val="24"/>
                <w:szCs w:val="24"/>
              </w:rPr>
              <w:t>Constructivism</w:t>
            </w:r>
          </w:p>
        </w:tc>
      </w:tr>
      <w:tr w:rsidR="00D4134C" w:rsidRPr="00D4134C" w14:paraId="396B85B9" w14:textId="77777777" w:rsidTr="002555AF">
        <w:tc>
          <w:tcPr>
            <w:tcW w:w="722" w:type="dxa"/>
          </w:tcPr>
          <w:p w14:paraId="6EF8587A" w14:textId="77777777" w:rsidR="002555AF" w:rsidRPr="00D4134C" w:rsidRDefault="002555AF" w:rsidP="002555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34C">
              <w:rPr>
                <w:rFonts w:ascii="Times New Roman" w:hAnsi="Times New Roman" w:cs="Times New Roman"/>
                <w:sz w:val="24"/>
                <w:szCs w:val="24"/>
              </w:rPr>
              <w:t>CX</w:t>
            </w:r>
          </w:p>
        </w:tc>
        <w:tc>
          <w:tcPr>
            <w:tcW w:w="367" w:type="dxa"/>
          </w:tcPr>
          <w:p w14:paraId="1B7D9642" w14:textId="59F24095" w:rsidR="002555AF" w:rsidRPr="00D4134C" w:rsidRDefault="002555AF" w:rsidP="00863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34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405" w:type="dxa"/>
          </w:tcPr>
          <w:p w14:paraId="48672E64" w14:textId="73158433" w:rsidR="002555AF" w:rsidRPr="00D4134C" w:rsidRDefault="002555AF" w:rsidP="00863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34C">
              <w:rPr>
                <w:rFonts w:ascii="Times New Roman" w:hAnsi="Times New Roman" w:cs="Times New Roman"/>
                <w:sz w:val="24"/>
                <w:szCs w:val="24"/>
              </w:rPr>
              <w:t>Complexity</w:t>
            </w:r>
          </w:p>
        </w:tc>
      </w:tr>
      <w:tr w:rsidR="00D4134C" w:rsidRPr="00D4134C" w14:paraId="6A969F13" w14:textId="77777777" w:rsidTr="002555AF">
        <w:tc>
          <w:tcPr>
            <w:tcW w:w="722" w:type="dxa"/>
          </w:tcPr>
          <w:p w14:paraId="6CF5EA6A" w14:textId="77777777" w:rsidR="002555AF" w:rsidRPr="00D4134C" w:rsidRDefault="002555AF" w:rsidP="002555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34C">
              <w:rPr>
                <w:rFonts w:ascii="Times New Roman" w:hAnsi="Times New Roman" w:cs="Times New Roman"/>
                <w:sz w:val="24"/>
                <w:szCs w:val="24"/>
              </w:rPr>
              <w:t>BF</w:t>
            </w:r>
          </w:p>
        </w:tc>
        <w:tc>
          <w:tcPr>
            <w:tcW w:w="367" w:type="dxa"/>
          </w:tcPr>
          <w:p w14:paraId="08AAA00D" w14:textId="3DA4807A" w:rsidR="002555AF" w:rsidRPr="00D4134C" w:rsidRDefault="002555AF" w:rsidP="00863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34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405" w:type="dxa"/>
          </w:tcPr>
          <w:p w14:paraId="312EC70A" w14:textId="3BFA3406" w:rsidR="002555AF" w:rsidRPr="00D4134C" w:rsidRDefault="002555AF" w:rsidP="00863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34C">
              <w:rPr>
                <w:rFonts w:ascii="Times New Roman" w:hAnsi="Times New Roman" w:cs="Times New Roman"/>
                <w:sz w:val="24"/>
                <w:szCs w:val="24"/>
              </w:rPr>
              <w:t>Beliefs</w:t>
            </w:r>
          </w:p>
        </w:tc>
      </w:tr>
      <w:tr w:rsidR="00D4134C" w:rsidRPr="00D4134C" w14:paraId="69E16B5D" w14:textId="77777777" w:rsidTr="002555AF">
        <w:tc>
          <w:tcPr>
            <w:tcW w:w="722" w:type="dxa"/>
          </w:tcPr>
          <w:p w14:paraId="2F6190F1" w14:textId="77777777" w:rsidR="002555AF" w:rsidRPr="00D4134C" w:rsidRDefault="002555AF" w:rsidP="002555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34C">
              <w:rPr>
                <w:rFonts w:ascii="Times New Roman" w:hAnsi="Times New Roman" w:cs="Times New Roman"/>
                <w:sz w:val="24"/>
                <w:szCs w:val="24"/>
              </w:rPr>
              <w:t>BH</w:t>
            </w:r>
          </w:p>
        </w:tc>
        <w:tc>
          <w:tcPr>
            <w:tcW w:w="367" w:type="dxa"/>
          </w:tcPr>
          <w:p w14:paraId="430E1998" w14:textId="6AE194D2" w:rsidR="002555AF" w:rsidRPr="00D4134C" w:rsidRDefault="002555AF" w:rsidP="00863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34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405" w:type="dxa"/>
          </w:tcPr>
          <w:p w14:paraId="4D023CC0" w14:textId="4A6019FC" w:rsidR="002555AF" w:rsidRPr="00D4134C" w:rsidRDefault="002555AF" w:rsidP="00863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34C">
              <w:rPr>
                <w:rFonts w:ascii="Times New Roman" w:hAnsi="Times New Roman" w:cs="Times New Roman"/>
                <w:sz w:val="24"/>
                <w:szCs w:val="24"/>
              </w:rPr>
              <w:t>Behavio</w:t>
            </w:r>
            <w:r w:rsidR="00B771DF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D4134C">
              <w:rPr>
                <w:rFonts w:ascii="Times New Roman" w:hAnsi="Times New Roman" w:cs="Times New Roman"/>
                <w:sz w:val="24"/>
                <w:szCs w:val="24"/>
              </w:rPr>
              <w:t>rs</w:t>
            </w:r>
          </w:p>
        </w:tc>
      </w:tr>
      <w:tr w:rsidR="00D4134C" w:rsidRPr="00D4134C" w14:paraId="3B325CF1" w14:textId="77777777" w:rsidTr="002555AF">
        <w:tc>
          <w:tcPr>
            <w:tcW w:w="722" w:type="dxa"/>
          </w:tcPr>
          <w:p w14:paraId="07E0B1EB" w14:textId="77777777" w:rsidR="002555AF" w:rsidRPr="00D4134C" w:rsidRDefault="002555AF" w:rsidP="002555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34C">
              <w:rPr>
                <w:rFonts w:ascii="Times New Roman" w:hAnsi="Times New Roman" w:cs="Times New Roman"/>
                <w:sz w:val="24"/>
                <w:szCs w:val="24"/>
              </w:rPr>
              <w:t>EBL</w:t>
            </w:r>
          </w:p>
        </w:tc>
        <w:tc>
          <w:tcPr>
            <w:tcW w:w="367" w:type="dxa"/>
          </w:tcPr>
          <w:p w14:paraId="7775A338" w14:textId="6B172796" w:rsidR="002555AF" w:rsidRPr="00D4134C" w:rsidRDefault="002555AF" w:rsidP="00863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34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405" w:type="dxa"/>
          </w:tcPr>
          <w:p w14:paraId="521643C2" w14:textId="0EF8BCF4" w:rsidR="002555AF" w:rsidRPr="00D4134C" w:rsidRDefault="002555AF" w:rsidP="00863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34C">
              <w:rPr>
                <w:rFonts w:ascii="Times New Roman" w:hAnsi="Times New Roman" w:cs="Times New Roman"/>
                <w:sz w:val="24"/>
                <w:szCs w:val="24"/>
              </w:rPr>
              <w:t>Enquiry Based Learning</w:t>
            </w:r>
          </w:p>
        </w:tc>
      </w:tr>
      <w:tr w:rsidR="00D4134C" w:rsidRPr="00D4134C" w14:paraId="7275F987" w14:textId="77777777" w:rsidTr="002555AF">
        <w:tc>
          <w:tcPr>
            <w:tcW w:w="722" w:type="dxa"/>
          </w:tcPr>
          <w:p w14:paraId="16245FDF" w14:textId="77777777" w:rsidR="002555AF" w:rsidRPr="00D4134C" w:rsidRDefault="002555AF" w:rsidP="002555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34C">
              <w:rPr>
                <w:rFonts w:ascii="Times New Roman" w:hAnsi="Times New Roman" w:cs="Times New Roman"/>
                <w:sz w:val="24"/>
                <w:szCs w:val="24"/>
              </w:rPr>
              <w:t>EE</w:t>
            </w:r>
          </w:p>
        </w:tc>
        <w:tc>
          <w:tcPr>
            <w:tcW w:w="367" w:type="dxa"/>
          </w:tcPr>
          <w:p w14:paraId="610E549F" w14:textId="72568386" w:rsidR="002555AF" w:rsidRPr="00D4134C" w:rsidRDefault="002555AF" w:rsidP="00863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34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405" w:type="dxa"/>
          </w:tcPr>
          <w:p w14:paraId="0C7EAB15" w14:textId="77039F97" w:rsidR="002555AF" w:rsidRPr="00D4134C" w:rsidRDefault="002555AF" w:rsidP="00863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34C">
              <w:rPr>
                <w:rFonts w:ascii="Times New Roman" w:hAnsi="Times New Roman" w:cs="Times New Roman"/>
                <w:sz w:val="24"/>
                <w:szCs w:val="24"/>
              </w:rPr>
              <w:t>Environmental Education</w:t>
            </w:r>
          </w:p>
        </w:tc>
      </w:tr>
      <w:tr w:rsidR="00D4134C" w:rsidRPr="00D4134C" w14:paraId="3D3DFFDA" w14:textId="77777777" w:rsidTr="002555AF">
        <w:tc>
          <w:tcPr>
            <w:tcW w:w="722" w:type="dxa"/>
          </w:tcPr>
          <w:p w14:paraId="32F29306" w14:textId="77777777" w:rsidR="002555AF" w:rsidRPr="00D4134C" w:rsidRDefault="002555AF" w:rsidP="002555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34C">
              <w:rPr>
                <w:rFonts w:ascii="Times New Roman" w:hAnsi="Times New Roman" w:cs="Times New Roman"/>
                <w:sz w:val="24"/>
                <w:szCs w:val="24"/>
              </w:rPr>
              <w:t>EfS</w:t>
            </w:r>
          </w:p>
        </w:tc>
        <w:tc>
          <w:tcPr>
            <w:tcW w:w="367" w:type="dxa"/>
          </w:tcPr>
          <w:p w14:paraId="5F8ADA0B" w14:textId="7C00AA61" w:rsidR="002555AF" w:rsidRPr="00D4134C" w:rsidRDefault="002555AF" w:rsidP="00863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34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405" w:type="dxa"/>
          </w:tcPr>
          <w:p w14:paraId="1EFF2513" w14:textId="7DD13FD5" w:rsidR="002555AF" w:rsidRPr="00D4134C" w:rsidRDefault="002555AF" w:rsidP="00863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34C">
              <w:rPr>
                <w:rFonts w:ascii="Times New Roman" w:hAnsi="Times New Roman" w:cs="Times New Roman"/>
                <w:sz w:val="24"/>
                <w:szCs w:val="24"/>
              </w:rPr>
              <w:t>Education for Sustainability</w:t>
            </w:r>
          </w:p>
        </w:tc>
      </w:tr>
      <w:tr w:rsidR="00D4134C" w:rsidRPr="00D4134C" w14:paraId="46204D30" w14:textId="77777777" w:rsidTr="002555AF">
        <w:tc>
          <w:tcPr>
            <w:tcW w:w="722" w:type="dxa"/>
          </w:tcPr>
          <w:p w14:paraId="0E8D1FA5" w14:textId="77777777" w:rsidR="002555AF" w:rsidRPr="00D4134C" w:rsidRDefault="002555AF" w:rsidP="002555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34C">
              <w:rPr>
                <w:rFonts w:ascii="Times New Roman" w:hAnsi="Times New Roman" w:cs="Times New Roman"/>
                <w:sz w:val="24"/>
                <w:szCs w:val="24"/>
              </w:rPr>
              <w:t>EP</w:t>
            </w:r>
          </w:p>
        </w:tc>
        <w:tc>
          <w:tcPr>
            <w:tcW w:w="367" w:type="dxa"/>
          </w:tcPr>
          <w:p w14:paraId="46950A22" w14:textId="4095516F" w:rsidR="002555AF" w:rsidRPr="00D4134C" w:rsidRDefault="002555AF" w:rsidP="00863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34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405" w:type="dxa"/>
          </w:tcPr>
          <w:p w14:paraId="5703C16D" w14:textId="6CDBC803" w:rsidR="002555AF" w:rsidRPr="00D4134C" w:rsidRDefault="002555AF" w:rsidP="00863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34C">
              <w:rPr>
                <w:rFonts w:ascii="Times New Roman" w:hAnsi="Times New Roman" w:cs="Times New Roman"/>
                <w:sz w:val="24"/>
                <w:szCs w:val="24"/>
              </w:rPr>
              <w:t>Epistemology</w:t>
            </w:r>
          </w:p>
        </w:tc>
      </w:tr>
      <w:tr w:rsidR="00D4134C" w:rsidRPr="00D4134C" w14:paraId="51D15BD1" w14:textId="77777777" w:rsidTr="002555AF">
        <w:tc>
          <w:tcPr>
            <w:tcW w:w="722" w:type="dxa"/>
          </w:tcPr>
          <w:p w14:paraId="603DF510" w14:textId="77777777" w:rsidR="002555AF" w:rsidRPr="00D4134C" w:rsidRDefault="002555AF" w:rsidP="002555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34C">
              <w:rPr>
                <w:rFonts w:ascii="Times New Roman" w:hAnsi="Times New Roman" w:cs="Times New Roman"/>
                <w:sz w:val="24"/>
                <w:szCs w:val="24"/>
              </w:rPr>
              <w:t>ESD</w:t>
            </w:r>
          </w:p>
        </w:tc>
        <w:tc>
          <w:tcPr>
            <w:tcW w:w="367" w:type="dxa"/>
          </w:tcPr>
          <w:p w14:paraId="050B608B" w14:textId="3B61F574" w:rsidR="002555AF" w:rsidRPr="00D4134C" w:rsidRDefault="002555AF" w:rsidP="00863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34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405" w:type="dxa"/>
          </w:tcPr>
          <w:p w14:paraId="43EF63B8" w14:textId="5EB29BAF" w:rsidR="002555AF" w:rsidRPr="00D4134C" w:rsidRDefault="002555AF" w:rsidP="00863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34C">
              <w:rPr>
                <w:rFonts w:ascii="Times New Roman" w:hAnsi="Times New Roman" w:cs="Times New Roman"/>
                <w:sz w:val="24"/>
                <w:szCs w:val="24"/>
              </w:rPr>
              <w:t>Education for Sustainable Development</w:t>
            </w:r>
          </w:p>
        </w:tc>
      </w:tr>
      <w:tr w:rsidR="00D4134C" w:rsidRPr="00D4134C" w14:paraId="081500BB" w14:textId="77777777" w:rsidTr="002555AF">
        <w:tc>
          <w:tcPr>
            <w:tcW w:w="722" w:type="dxa"/>
          </w:tcPr>
          <w:p w14:paraId="67BC2FD3" w14:textId="77777777" w:rsidR="002555AF" w:rsidRPr="00D4134C" w:rsidRDefault="002555AF" w:rsidP="002555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34C">
              <w:rPr>
                <w:rFonts w:ascii="Times New Roman" w:hAnsi="Times New Roman" w:cs="Times New Roman"/>
                <w:sz w:val="24"/>
                <w:szCs w:val="24"/>
              </w:rPr>
              <w:t>FA</w:t>
            </w:r>
          </w:p>
        </w:tc>
        <w:tc>
          <w:tcPr>
            <w:tcW w:w="367" w:type="dxa"/>
          </w:tcPr>
          <w:p w14:paraId="6DA2BCD5" w14:textId="38122CB9" w:rsidR="002555AF" w:rsidRPr="00D4134C" w:rsidRDefault="002555AF" w:rsidP="00863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34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405" w:type="dxa"/>
          </w:tcPr>
          <w:p w14:paraId="398395C2" w14:textId="2083716A" w:rsidR="002555AF" w:rsidRPr="00D4134C" w:rsidRDefault="002555AF" w:rsidP="00863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34C">
              <w:rPr>
                <w:rFonts w:ascii="Times New Roman" w:hAnsi="Times New Roman" w:cs="Times New Roman"/>
                <w:sz w:val="24"/>
                <w:szCs w:val="24"/>
              </w:rPr>
              <w:t>Foundational Assets</w:t>
            </w:r>
          </w:p>
        </w:tc>
      </w:tr>
      <w:tr w:rsidR="00D4134C" w:rsidRPr="00D4134C" w14:paraId="0CAC241F" w14:textId="77777777" w:rsidTr="002555AF">
        <w:tc>
          <w:tcPr>
            <w:tcW w:w="722" w:type="dxa"/>
          </w:tcPr>
          <w:p w14:paraId="28C9C3D3" w14:textId="77777777" w:rsidR="002555AF" w:rsidRPr="00D4134C" w:rsidRDefault="002555AF" w:rsidP="002555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34C">
              <w:rPr>
                <w:rFonts w:ascii="Times New Roman" w:hAnsi="Times New Roman" w:cs="Times New Roman"/>
                <w:sz w:val="24"/>
                <w:szCs w:val="24"/>
              </w:rPr>
              <w:t>HE</w:t>
            </w:r>
          </w:p>
        </w:tc>
        <w:tc>
          <w:tcPr>
            <w:tcW w:w="367" w:type="dxa"/>
          </w:tcPr>
          <w:p w14:paraId="1FC34517" w14:textId="2C4A76EC" w:rsidR="002555AF" w:rsidRPr="00D4134C" w:rsidRDefault="002555AF" w:rsidP="00863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34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405" w:type="dxa"/>
          </w:tcPr>
          <w:p w14:paraId="5F6A50D7" w14:textId="1733229B" w:rsidR="002555AF" w:rsidRPr="00D4134C" w:rsidRDefault="002555AF" w:rsidP="00863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34C">
              <w:rPr>
                <w:rFonts w:ascii="Times New Roman" w:hAnsi="Times New Roman" w:cs="Times New Roman"/>
                <w:sz w:val="24"/>
                <w:szCs w:val="24"/>
              </w:rPr>
              <w:t>Higher Education</w:t>
            </w:r>
          </w:p>
        </w:tc>
      </w:tr>
      <w:tr w:rsidR="00D4134C" w:rsidRPr="00D4134C" w14:paraId="422A0B35" w14:textId="77777777" w:rsidTr="002555AF">
        <w:tc>
          <w:tcPr>
            <w:tcW w:w="722" w:type="dxa"/>
          </w:tcPr>
          <w:p w14:paraId="42F26ED6" w14:textId="77777777" w:rsidR="002555AF" w:rsidRPr="00D4134C" w:rsidRDefault="002555AF" w:rsidP="002555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34C">
              <w:rPr>
                <w:rFonts w:ascii="Times New Roman" w:hAnsi="Times New Roman" w:cs="Times New Roman"/>
                <w:sz w:val="24"/>
                <w:szCs w:val="24"/>
              </w:rPr>
              <w:t>HT</w:t>
            </w:r>
          </w:p>
        </w:tc>
        <w:tc>
          <w:tcPr>
            <w:tcW w:w="367" w:type="dxa"/>
          </w:tcPr>
          <w:p w14:paraId="6C376AA0" w14:textId="3FC0FAAD" w:rsidR="002555AF" w:rsidRPr="00D4134C" w:rsidRDefault="002555AF" w:rsidP="00863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34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405" w:type="dxa"/>
          </w:tcPr>
          <w:p w14:paraId="6992DCB5" w14:textId="46D11A54" w:rsidR="002555AF" w:rsidRPr="00D4134C" w:rsidRDefault="00057CE9" w:rsidP="00863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Holistic T</w:t>
            </w:r>
            <w:r w:rsidR="002555AF" w:rsidRPr="00D4134C">
              <w:rPr>
                <w:rFonts w:ascii="Times New Roman" w:hAnsi="Times New Roman" w:cs="Times New Roman"/>
                <w:sz w:val="24"/>
                <w:szCs w:val="24"/>
              </w:rPr>
              <w:t>hinking</w:t>
            </w:r>
          </w:p>
        </w:tc>
      </w:tr>
      <w:tr w:rsidR="00D4134C" w:rsidRPr="00D4134C" w14:paraId="304ABD5C" w14:textId="77777777" w:rsidTr="002555AF">
        <w:tc>
          <w:tcPr>
            <w:tcW w:w="722" w:type="dxa"/>
          </w:tcPr>
          <w:p w14:paraId="61FCC8F8" w14:textId="77777777" w:rsidR="002555AF" w:rsidRPr="00D4134C" w:rsidRDefault="002555AF" w:rsidP="002555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34C">
              <w:rPr>
                <w:rFonts w:ascii="Times New Roman" w:hAnsi="Times New Roman" w:cs="Times New Roman"/>
                <w:sz w:val="24"/>
                <w:szCs w:val="24"/>
              </w:rPr>
              <w:t>IA</w:t>
            </w:r>
          </w:p>
        </w:tc>
        <w:tc>
          <w:tcPr>
            <w:tcW w:w="367" w:type="dxa"/>
          </w:tcPr>
          <w:p w14:paraId="67A57F82" w14:textId="695D8880" w:rsidR="002555AF" w:rsidRPr="00D4134C" w:rsidRDefault="002555AF" w:rsidP="00863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34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405" w:type="dxa"/>
          </w:tcPr>
          <w:p w14:paraId="39B6AE55" w14:textId="2502633A" w:rsidR="002555AF" w:rsidRPr="00D4134C" w:rsidRDefault="002555AF" w:rsidP="00863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34C">
              <w:rPr>
                <w:rFonts w:ascii="Times New Roman" w:hAnsi="Times New Roman" w:cs="Times New Roman"/>
                <w:sz w:val="24"/>
                <w:szCs w:val="24"/>
              </w:rPr>
              <w:t>Integrative Assets</w:t>
            </w:r>
          </w:p>
        </w:tc>
      </w:tr>
      <w:tr w:rsidR="00D4134C" w:rsidRPr="00D4134C" w14:paraId="6F1EC1A0" w14:textId="77777777" w:rsidTr="002555AF">
        <w:tc>
          <w:tcPr>
            <w:tcW w:w="722" w:type="dxa"/>
          </w:tcPr>
          <w:p w14:paraId="3E4F3B07" w14:textId="77777777" w:rsidR="002555AF" w:rsidRPr="00D4134C" w:rsidRDefault="002555AF" w:rsidP="002555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34C">
              <w:rPr>
                <w:rFonts w:ascii="Times New Roman" w:hAnsi="Times New Roman" w:cs="Times New Roman"/>
                <w:sz w:val="24"/>
                <w:szCs w:val="24"/>
              </w:rPr>
              <w:t>ID</w:t>
            </w:r>
          </w:p>
        </w:tc>
        <w:tc>
          <w:tcPr>
            <w:tcW w:w="367" w:type="dxa"/>
          </w:tcPr>
          <w:p w14:paraId="18BA5551" w14:textId="444A858B" w:rsidR="002555AF" w:rsidRPr="00D4134C" w:rsidRDefault="002555AF" w:rsidP="00863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34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405" w:type="dxa"/>
          </w:tcPr>
          <w:p w14:paraId="009855C3" w14:textId="53199D74" w:rsidR="002555AF" w:rsidRPr="00D4134C" w:rsidRDefault="002555AF" w:rsidP="00863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34C">
              <w:rPr>
                <w:rFonts w:ascii="Times New Roman" w:hAnsi="Times New Roman" w:cs="Times New Roman"/>
                <w:sz w:val="24"/>
                <w:szCs w:val="24"/>
              </w:rPr>
              <w:t>Interdisciplinarity</w:t>
            </w:r>
          </w:p>
        </w:tc>
      </w:tr>
      <w:tr w:rsidR="00D4134C" w:rsidRPr="00D4134C" w14:paraId="172B52A3" w14:textId="77777777" w:rsidTr="002555AF">
        <w:tc>
          <w:tcPr>
            <w:tcW w:w="722" w:type="dxa"/>
          </w:tcPr>
          <w:p w14:paraId="09F70247" w14:textId="77777777" w:rsidR="002555AF" w:rsidRPr="00D4134C" w:rsidRDefault="002555AF" w:rsidP="002555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3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KA</w:t>
            </w:r>
          </w:p>
        </w:tc>
        <w:tc>
          <w:tcPr>
            <w:tcW w:w="367" w:type="dxa"/>
          </w:tcPr>
          <w:p w14:paraId="0B3D311E" w14:textId="79F206AD" w:rsidR="002555AF" w:rsidRPr="00D4134C" w:rsidRDefault="002555AF" w:rsidP="00863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34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405" w:type="dxa"/>
          </w:tcPr>
          <w:p w14:paraId="641F1311" w14:textId="3F67C6AA" w:rsidR="002555AF" w:rsidRPr="00D4134C" w:rsidRDefault="002555AF" w:rsidP="00863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34C">
              <w:rPr>
                <w:rFonts w:ascii="Times New Roman" w:hAnsi="Times New Roman" w:cs="Times New Roman"/>
                <w:sz w:val="24"/>
                <w:szCs w:val="24"/>
              </w:rPr>
              <w:t>Knowledge Assets</w:t>
            </w:r>
          </w:p>
        </w:tc>
      </w:tr>
      <w:tr w:rsidR="00D4134C" w:rsidRPr="00D4134C" w14:paraId="3FD85BE3" w14:textId="77777777" w:rsidTr="002555AF">
        <w:tc>
          <w:tcPr>
            <w:tcW w:w="722" w:type="dxa"/>
          </w:tcPr>
          <w:p w14:paraId="740DFA6C" w14:textId="77777777" w:rsidR="002555AF" w:rsidRPr="00D4134C" w:rsidRDefault="002555AF" w:rsidP="002555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34C">
              <w:rPr>
                <w:rFonts w:ascii="Times New Roman" w:hAnsi="Times New Roman" w:cs="Times New Roman"/>
                <w:sz w:val="24"/>
                <w:szCs w:val="24"/>
              </w:rPr>
              <w:t>LE</w:t>
            </w:r>
          </w:p>
        </w:tc>
        <w:tc>
          <w:tcPr>
            <w:tcW w:w="367" w:type="dxa"/>
          </w:tcPr>
          <w:p w14:paraId="0BFF030F" w14:textId="54F70B3D" w:rsidR="002555AF" w:rsidRPr="00D4134C" w:rsidRDefault="002555AF" w:rsidP="00863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34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405" w:type="dxa"/>
          </w:tcPr>
          <w:p w14:paraId="574CFED0" w14:textId="4591F8B5" w:rsidR="002555AF" w:rsidRPr="00D4134C" w:rsidRDefault="002555AF" w:rsidP="00863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34C">
              <w:rPr>
                <w:rFonts w:ascii="Times New Roman" w:hAnsi="Times New Roman" w:cs="Times New Roman"/>
                <w:sz w:val="24"/>
                <w:szCs w:val="24"/>
              </w:rPr>
              <w:t>Learning</w:t>
            </w:r>
          </w:p>
        </w:tc>
      </w:tr>
      <w:tr w:rsidR="002555AF" w:rsidRPr="002555AF" w14:paraId="5FC91938" w14:textId="77777777" w:rsidTr="002555AF">
        <w:tc>
          <w:tcPr>
            <w:tcW w:w="722" w:type="dxa"/>
          </w:tcPr>
          <w:p w14:paraId="6A49E3A3" w14:textId="77777777" w:rsidR="002555AF" w:rsidRPr="001901B5" w:rsidRDefault="002555AF" w:rsidP="002555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1B5">
              <w:rPr>
                <w:rFonts w:ascii="Times New Roman" w:hAnsi="Times New Roman" w:cs="Times New Roman"/>
                <w:sz w:val="24"/>
                <w:szCs w:val="24"/>
              </w:rPr>
              <w:t>LI</w:t>
            </w:r>
          </w:p>
        </w:tc>
        <w:tc>
          <w:tcPr>
            <w:tcW w:w="367" w:type="dxa"/>
          </w:tcPr>
          <w:p w14:paraId="1822566F" w14:textId="2EF97905" w:rsidR="002555AF" w:rsidRPr="001901B5" w:rsidRDefault="002555AF" w:rsidP="00863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1B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405" w:type="dxa"/>
          </w:tcPr>
          <w:p w14:paraId="2FAECBB1" w14:textId="51251EFB" w:rsidR="002555AF" w:rsidRPr="001901B5" w:rsidRDefault="002555AF" w:rsidP="00863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1B5">
              <w:rPr>
                <w:rFonts w:ascii="Times New Roman" w:hAnsi="Times New Roman" w:cs="Times New Roman"/>
                <w:sz w:val="24"/>
                <w:szCs w:val="24"/>
              </w:rPr>
              <w:t>Literacy</w:t>
            </w:r>
          </w:p>
        </w:tc>
      </w:tr>
      <w:tr w:rsidR="002555AF" w:rsidRPr="002555AF" w14:paraId="2B8E3749" w14:textId="77777777" w:rsidTr="002555AF">
        <w:tc>
          <w:tcPr>
            <w:tcW w:w="722" w:type="dxa"/>
          </w:tcPr>
          <w:p w14:paraId="40D963F8" w14:textId="77777777" w:rsidR="002555AF" w:rsidRPr="001901B5" w:rsidRDefault="002555AF" w:rsidP="002555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1B5">
              <w:rPr>
                <w:rFonts w:ascii="Times New Roman" w:hAnsi="Times New Roman" w:cs="Times New Roman"/>
                <w:sz w:val="24"/>
                <w:szCs w:val="24"/>
              </w:rPr>
              <w:t>PA</w:t>
            </w:r>
          </w:p>
        </w:tc>
        <w:tc>
          <w:tcPr>
            <w:tcW w:w="367" w:type="dxa"/>
          </w:tcPr>
          <w:p w14:paraId="44C29E35" w14:textId="33A478B4" w:rsidR="002555AF" w:rsidRPr="001901B5" w:rsidRDefault="002555AF" w:rsidP="00863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1B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405" w:type="dxa"/>
          </w:tcPr>
          <w:p w14:paraId="6EDCE6C6" w14:textId="785A8C3B" w:rsidR="002555AF" w:rsidRPr="001901B5" w:rsidRDefault="002555AF" w:rsidP="00863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1B5">
              <w:rPr>
                <w:rFonts w:ascii="Times New Roman" w:hAnsi="Times New Roman" w:cs="Times New Roman"/>
                <w:sz w:val="24"/>
                <w:szCs w:val="24"/>
              </w:rPr>
              <w:t>Personal Assets</w:t>
            </w:r>
          </w:p>
        </w:tc>
      </w:tr>
      <w:tr w:rsidR="002555AF" w:rsidRPr="002555AF" w14:paraId="40577073" w14:textId="77777777" w:rsidTr="002555AF">
        <w:tc>
          <w:tcPr>
            <w:tcW w:w="722" w:type="dxa"/>
          </w:tcPr>
          <w:p w14:paraId="09EBC104" w14:textId="77777777" w:rsidR="002555AF" w:rsidRPr="001901B5" w:rsidRDefault="002555AF" w:rsidP="002555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1B5">
              <w:rPr>
                <w:rFonts w:ascii="Times New Roman" w:hAnsi="Times New Roman" w:cs="Times New Roman"/>
                <w:sz w:val="24"/>
                <w:szCs w:val="24"/>
              </w:rPr>
              <w:t>PE</w:t>
            </w:r>
          </w:p>
        </w:tc>
        <w:tc>
          <w:tcPr>
            <w:tcW w:w="367" w:type="dxa"/>
          </w:tcPr>
          <w:p w14:paraId="14488200" w14:textId="47B75A98" w:rsidR="002555AF" w:rsidRPr="001901B5" w:rsidRDefault="002555AF" w:rsidP="00863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1B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405" w:type="dxa"/>
          </w:tcPr>
          <w:p w14:paraId="34587398" w14:textId="793C2AF2" w:rsidR="002555AF" w:rsidRPr="001901B5" w:rsidRDefault="002555AF" w:rsidP="00863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1B5">
              <w:rPr>
                <w:rFonts w:ascii="Times New Roman" w:hAnsi="Times New Roman" w:cs="Times New Roman"/>
                <w:sz w:val="24"/>
                <w:szCs w:val="24"/>
              </w:rPr>
              <w:t>Pedagogies</w:t>
            </w:r>
          </w:p>
        </w:tc>
      </w:tr>
      <w:tr w:rsidR="002555AF" w:rsidRPr="002555AF" w14:paraId="4AEE12AD" w14:textId="77777777" w:rsidTr="002555AF">
        <w:tc>
          <w:tcPr>
            <w:tcW w:w="722" w:type="dxa"/>
          </w:tcPr>
          <w:p w14:paraId="7581CAA2" w14:textId="77777777" w:rsidR="002555AF" w:rsidRPr="001901B5" w:rsidRDefault="002555AF" w:rsidP="002555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1B5">
              <w:rPr>
                <w:rFonts w:ascii="Times New Roman" w:hAnsi="Times New Roman" w:cs="Times New Roman"/>
                <w:sz w:val="24"/>
                <w:szCs w:val="24"/>
              </w:rPr>
              <w:t>PH</w:t>
            </w:r>
          </w:p>
        </w:tc>
        <w:tc>
          <w:tcPr>
            <w:tcW w:w="367" w:type="dxa"/>
          </w:tcPr>
          <w:p w14:paraId="430B4071" w14:textId="601B64D0" w:rsidR="002555AF" w:rsidRPr="001901B5" w:rsidRDefault="002555AF" w:rsidP="00863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1B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405" w:type="dxa"/>
          </w:tcPr>
          <w:p w14:paraId="0F47A769" w14:textId="3CAFE5AF" w:rsidR="002555AF" w:rsidRPr="001901B5" w:rsidRDefault="002555AF" w:rsidP="00863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1B5">
              <w:rPr>
                <w:rFonts w:ascii="Times New Roman" w:hAnsi="Times New Roman" w:cs="Times New Roman"/>
                <w:sz w:val="24"/>
                <w:szCs w:val="24"/>
              </w:rPr>
              <w:t>Philosophy</w:t>
            </w:r>
          </w:p>
        </w:tc>
      </w:tr>
      <w:tr w:rsidR="002555AF" w:rsidRPr="002555AF" w14:paraId="5913C336" w14:textId="77777777" w:rsidTr="002555AF">
        <w:trPr>
          <w:trHeight w:val="307"/>
        </w:trPr>
        <w:tc>
          <w:tcPr>
            <w:tcW w:w="722" w:type="dxa"/>
          </w:tcPr>
          <w:p w14:paraId="2A4F6525" w14:textId="77777777" w:rsidR="002555AF" w:rsidRPr="001901B5" w:rsidRDefault="002555AF" w:rsidP="002555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1B5">
              <w:rPr>
                <w:rFonts w:ascii="Times New Roman" w:hAnsi="Times New Roman" w:cs="Times New Roman"/>
                <w:sz w:val="24"/>
                <w:szCs w:val="24"/>
              </w:rPr>
              <w:t>SHE</w:t>
            </w:r>
          </w:p>
        </w:tc>
        <w:tc>
          <w:tcPr>
            <w:tcW w:w="367" w:type="dxa"/>
          </w:tcPr>
          <w:p w14:paraId="13B199E6" w14:textId="15F77979" w:rsidR="002555AF" w:rsidRPr="001901B5" w:rsidRDefault="002555AF" w:rsidP="00863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1B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405" w:type="dxa"/>
          </w:tcPr>
          <w:p w14:paraId="42E7FE4E" w14:textId="21B40F09" w:rsidR="002555AF" w:rsidRPr="001901B5" w:rsidRDefault="002555AF" w:rsidP="00863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1B5">
              <w:rPr>
                <w:rFonts w:ascii="Times New Roman" w:hAnsi="Times New Roman" w:cs="Times New Roman"/>
                <w:sz w:val="24"/>
                <w:szCs w:val="24"/>
              </w:rPr>
              <w:t>Sustainability in Higher Education</w:t>
            </w:r>
          </w:p>
        </w:tc>
      </w:tr>
      <w:tr w:rsidR="002555AF" w:rsidRPr="002555AF" w14:paraId="04B84168" w14:textId="77777777" w:rsidTr="002555AF">
        <w:tc>
          <w:tcPr>
            <w:tcW w:w="722" w:type="dxa"/>
          </w:tcPr>
          <w:p w14:paraId="6634D664" w14:textId="77777777" w:rsidR="002555AF" w:rsidRPr="001901B5" w:rsidRDefault="002555AF" w:rsidP="002555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1B5">
              <w:rPr>
                <w:rFonts w:ascii="Times New Roman" w:hAnsi="Times New Roman" w:cs="Times New Roman"/>
                <w:sz w:val="24"/>
                <w:szCs w:val="24"/>
              </w:rPr>
              <w:t>TE</w:t>
            </w:r>
          </w:p>
        </w:tc>
        <w:tc>
          <w:tcPr>
            <w:tcW w:w="367" w:type="dxa"/>
          </w:tcPr>
          <w:p w14:paraId="380138AE" w14:textId="51FBDEBD" w:rsidR="002555AF" w:rsidRPr="001901B5" w:rsidRDefault="002555AF" w:rsidP="00863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1B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405" w:type="dxa"/>
          </w:tcPr>
          <w:p w14:paraId="1411AA20" w14:textId="1F69C6ED" w:rsidR="002555AF" w:rsidRPr="001901B5" w:rsidRDefault="002555AF" w:rsidP="00863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1B5">
              <w:rPr>
                <w:rFonts w:ascii="Times New Roman" w:hAnsi="Times New Roman" w:cs="Times New Roman"/>
                <w:sz w:val="24"/>
                <w:szCs w:val="24"/>
              </w:rPr>
              <w:t>Teaching</w:t>
            </w:r>
          </w:p>
        </w:tc>
      </w:tr>
      <w:tr w:rsidR="002555AF" w:rsidRPr="002555AF" w14:paraId="4E4211EB" w14:textId="77777777" w:rsidTr="002555AF">
        <w:trPr>
          <w:trHeight w:val="334"/>
        </w:trPr>
        <w:tc>
          <w:tcPr>
            <w:tcW w:w="722" w:type="dxa"/>
          </w:tcPr>
          <w:p w14:paraId="2BB1D39A" w14:textId="77777777" w:rsidR="002555AF" w:rsidRPr="001901B5" w:rsidRDefault="002555AF" w:rsidP="002555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1B5">
              <w:rPr>
                <w:rFonts w:ascii="Times New Roman" w:hAnsi="Times New Roman" w:cs="Times New Roman"/>
                <w:sz w:val="24"/>
                <w:szCs w:val="24"/>
              </w:rPr>
              <w:t>TD</w:t>
            </w:r>
          </w:p>
        </w:tc>
        <w:tc>
          <w:tcPr>
            <w:tcW w:w="367" w:type="dxa"/>
          </w:tcPr>
          <w:p w14:paraId="67490E69" w14:textId="469CD2F3" w:rsidR="002555AF" w:rsidRPr="001901B5" w:rsidRDefault="002555AF" w:rsidP="00863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1B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405" w:type="dxa"/>
          </w:tcPr>
          <w:p w14:paraId="600F83D9" w14:textId="21E84919" w:rsidR="002555AF" w:rsidRPr="001901B5" w:rsidRDefault="002555AF" w:rsidP="00863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1B5">
              <w:rPr>
                <w:rFonts w:ascii="Times New Roman" w:hAnsi="Times New Roman" w:cs="Times New Roman"/>
                <w:sz w:val="24"/>
                <w:szCs w:val="24"/>
              </w:rPr>
              <w:t>Transdisciplinarity</w:t>
            </w:r>
          </w:p>
        </w:tc>
      </w:tr>
      <w:tr w:rsidR="002555AF" w:rsidRPr="002555AF" w14:paraId="4D8B8467" w14:textId="77777777" w:rsidTr="002555AF">
        <w:trPr>
          <w:trHeight w:val="222"/>
        </w:trPr>
        <w:tc>
          <w:tcPr>
            <w:tcW w:w="722" w:type="dxa"/>
          </w:tcPr>
          <w:p w14:paraId="57B64866" w14:textId="77777777" w:rsidR="002555AF" w:rsidRPr="001901B5" w:rsidRDefault="002555AF" w:rsidP="002555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1B5">
              <w:rPr>
                <w:rFonts w:ascii="Times New Roman" w:hAnsi="Times New Roman" w:cs="Times New Roman"/>
                <w:sz w:val="24"/>
                <w:szCs w:val="24"/>
              </w:rPr>
              <w:t>VA</w:t>
            </w:r>
          </w:p>
        </w:tc>
        <w:tc>
          <w:tcPr>
            <w:tcW w:w="367" w:type="dxa"/>
          </w:tcPr>
          <w:p w14:paraId="2D78A7CE" w14:textId="09558966" w:rsidR="002555AF" w:rsidRPr="001901B5" w:rsidRDefault="002555AF" w:rsidP="00863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1B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405" w:type="dxa"/>
          </w:tcPr>
          <w:p w14:paraId="07045DB4" w14:textId="78BAB32C" w:rsidR="002555AF" w:rsidRPr="001901B5" w:rsidRDefault="002555AF" w:rsidP="00863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1B5">
              <w:rPr>
                <w:rFonts w:ascii="Times New Roman" w:hAnsi="Times New Roman" w:cs="Times New Roman"/>
                <w:sz w:val="24"/>
                <w:szCs w:val="24"/>
              </w:rPr>
              <w:t>Values</w:t>
            </w:r>
          </w:p>
        </w:tc>
      </w:tr>
    </w:tbl>
    <w:p w14:paraId="25423D12" w14:textId="77777777" w:rsidR="002555AF" w:rsidRDefault="002555AF" w:rsidP="002555AF">
      <w:pPr>
        <w:rPr>
          <w:rFonts w:ascii="Times New Roman" w:hAnsi="Times New Roman" w:cs="Times New Roman"/>
          <w:b/>
          <w:sz w:val="24"/>
          <w:szCs w:val="24"/>
        </w:rPr>
      </w:pPr>
    </w:p>
    <w:p w14:paraId="0A421DDE" w14:textId="3184CEB8" w:rsidR="00A43027" w:rsidRPr="002555AF" w:rsidRDefault="00A43027" w:rsidP="00863B27">
      <w:pPr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A43027">
        <w:rPr>
          <w:rFonts w:ascii="Times New Roman" w:hAnsi="Times New Roman" w:cs="Times New Roman"/>
          <w:b/>
          <w:sz w:val="24"/>
          <w:szCs w:val="24"/>
        </w:rPr>
        <w:t>Introduction</w:t>
      </w:r>
    </w:p>
    <w:p w14:paraId="544A7243" w14:textId="36BF74BE" w:rsidR="002C331A" w:rsidRDefault="000263B6" w:rsidP="00856A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Higher </w:t>
      </w:r>
      <w:r w:rsidR="008E2945">
        <w:rPr>
          <w:rFonts w:ascii="Times New Roman" w:hAnsi="Times New Roman" w:cs="Times New Roman"/>
          <w:sz w:val="24"/>
          <w:szCs w:val="24"/>
        </w:rPr>
        <w:t xml:space="preserve">Education </w:t>
      </w:r>
      <w:r>
        <w:rPr>
          <w:rFonts w:ascii="Times New Roman" w:hAnsi="Times New Roman" w:cs="Times New Roman"/>
          <w:sz w:val="24"/>
          <w:szCs w:val="24"/>
        </w:rPr>
        <w:t xml:space="preserve">(HE) </w:t>
      </w:r>
      <w:r w:rsidR="008E2945">
        <w:rPr>
          <w:rFonts w:ascii="Times New Roman" w:hAnsi="Times New Roman" w:cs="Times New Roman"/>
          <w:sz w:val="24"/>
          <w:szCs w:val="24"/>
        </w:rPr>
        <w:t>and environment</w:t>
      </w:r>
      <w:r w:rsidR="003F14CA">
        <w:rPr>
          <w:rFonts w:ascii="Times New Roman" w:hAnsi="Times New Roman" w:cs="Times New Roman"/>
          <w:sz w:val="24"/>
          <w:szCs w:val="24"/>
        </w:rPr>
        <w:t>al</w:t>
      </w:r>
      <w:r w:rsidR="008E2945">
        <w:rPr>
          <w:rFonts w:ascii="Times New Roman" w:hAnsi="Times New Roman" w:cs="Times New Roman"/>
          <w:sz w:val="24"/>
          <w:szCs w:val="24"/>
        </w:rPr>
        <w:t xml:space="preserve"> issues have a long </w:t>
      </w:r>
      <w:r w:rsidR="0034476B">
        <w:rPr>
          <w:rFonts w:ascii="Times New Roman" w:hAnsi="Times New Roman" w:cs="Times New Roman"/>
          <w:sz w:val="24"/>
          <w:szCs w:val="24"/>
        </w:rPr>
        <w:t xml:space="preserve">shared </w:t>
      </w:r>
      <w:r w:rsidR="00F82DB0">
        <w:rPr>
          <w:rFonts w:ascii="Times New Roman" w:hAnsi="Times New Roman" w:cs="Times New Roman"/>
          <w:sz w:val="24"/>
          <w:szCs w:val="24"/>
        </w:rPr>
        <w:t>history</w:t>
      </w:r>
      <w:r w:rsidR="003F14CA">
        <w:rPr>
          <w:rFonts w:ascii="Times New Roman" w:hAnsi="Times New Roman" w:cs="Times New Roman"/>
          <w:sz w:val="24"/>
          <w:szCs w:val="24"/>
        </w:rPr>
        <w:t xml:space="preserve">, </w:t>
      </w:r>
      <w:r w:rsidR="00F82DB0">
        <w:rPr>
          <w:rFonts w:ascii="Times New Roman" w:hAnsi="Times New Roman" w:cs="Times New Roman"/>
          <w:sz w:val="24"/>
          <w:szCs w:val="24"/>
        </w:rPr>
        <w:t>providing the focus for a</w:t>
      </w:r>
      <w:r w:rsidR="00D006FE">
        <w:rPr>
          <w:rFonts w:ascii="Times New Roman" w:hAnsi="Times New Roman" w:cs="Times New Roman"/>
          <w:sz w:val="24"/>
          <w:szCs w:val="24"/>
        </w:rPr>
        <w:t xml:space="preserve"> great </w:t>
      </w:r>
      <w:r w:rsidR="00F82DB0">
        <w:rPr>
          <w:rFonts w:ascii="Times New Roman" w:hAnsi="Times New Roman" w:cs="Times New Roman"/>
          <w:sz w:val="24"/>
          <w:szCs w:val="24"/>
        </w:rPr>
        <w:t xml:space="preserve">number </w:t>
      </w:r>
      <w:r w:rsidR="00D006FE">
        <w:rPr>
          <w:rFonts w:ascii="Times New Roman" w:hAnsi="Times New Roman" w:cs="Times New Roman"/>
          <w:sz w:val="24"/>
          <w:szCs w:val="24"/>
        </w:rPr>
        <w:t>of</w:t>
      </w:r>
      <w:r w:rsidR="00B3033F">
        <w:rPr>
          <w:rFonts w:ascii="Times New Roman" w:hAnsi="Times New Roman" w:cs="Times New Roman"/>
          <w:sz w:val="24"/>
          <w:szCs w:val="24"/>
        </w:rPr>
        <w:t xml:space="preserve"> studies with</w:t>
      </w:r>
      <w:r w:rsidR="009653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diverse</w:t>
      </w:r>
      <w:r w:rsidR="00F82DB0">
        <w:rPr>
          <w:rFonts w:ascii="Times New Roman" w:hAnsi="Times New Roman" w:cs="Times New Roman"/>
          <w:sz w:val="24"/>
          <w:szCs w:val="24"/>
        </w:rPr>
        <w:t>, and often inconsistent,</w:t>
      </w:r>
      <w:r w:rsidR="00B27D3A">
        <w:rPr>
          <w:rFonts w:ascii="Times New Roman" w:hAnsi="Times New Roman" w:cs="Times New Roman"/>
          <w:sz w:val="24"/>
          <w:szCs w:val="24"/>
        </w:rPr>
        <w:t xml:space="preserve"> conclusions. </w:t>
      </w:r>
      <w:r>
        <w:rPr>
          <w:rFonts w:ascii="Times New Roman" w:hAnsi="Times New Roman" w:cs="Times New Roman"/>
          <w:sz w:val="24"/>
          <w:szCs w:val="24"/>
        </w:rPr>
        <w:t>One</w:t>
      </w:r>
      <w:r w:rsidR="003A5A42">
        <w:rPr>
          <w:rFonts w:ascii="Times New Roman" w:hAnsi="Times New Roman" w:cs="Times New Roman"/>
          <w:sz w:val="24"/>
          <w:szCs w:val="24"/>
        </w:rPr>
        <w:t xml:space="preserve"> </w:t>
      </w:r>
      <w:r w:rsidR="00497F6C">
        <w:rPr>
          <w:rFonts w:ascii="Times New Roman" w:hAnsi="Times New Roman" w:cs="Times New Roman"/>
          <w:sz w:val="24"/>
          <w:szCs w:val="24"/>
        </w:rPr>
        <w:t>clear</w:t>
      </w:r>
      <w:r w:rsidR="003A5A42">
        <w:rPr>
          <w:rFonts w:ascii="Times New Roman" w:hAnsi="Times New Roman" w:cs="Times New Roman"/>
          <w:sz w:val="24"/>
          <w:szCs w:val="24"/>
        </w:rPr>
        <w:t xml:space="preserve"> controversy </w:t>
      </w:r>
      <w:r w:rsidR="00F82DB0">
        <w:rPr>
          <w:rFonts w:ascii="Times New Roman" w:hAnsi="Times New Roman" w:cs="Times New Roman"/>
          <w:sz w:val="24"/>
          <w:szCs w:val="24"/>
        </w:rPr>
        <w:t xml:space="preserve">relates </w:t>
      </w:r>
      <w:r w:rsidR="003A5A42">
        <w:rPr>
          <w:rFonts w:ascii="Times New Roman" w:hAnsi="Times New Roman" w:cs="Times New Roman"/>
          <w:sz w:val="24"/>
          <w:szCs w:val="24"/>
        </w:rPr>
        <w:t>to</w:t>
      </w:r>
      <w:r w:rsidR="00F82DB0">
        <w:rPr>
          <w:rFonts w:ascii="Times New Roman" w:hAnsi="Times New Roman" w:cs="Times New Roman"/>
          <w:sz w:val="24"/>
          <w:szCs w:val="24"/>
        </w:rPr>
        <w:t xml:space="preserve"> the</w:t>
      </w:r>
      <w:r w:rsidR="003A5A42">
        <w:rPr>
          <w:rFonts w:ascii="Times New Roman" w:hAnsi="Times New Roman" w:cs="Times New Roman"/>
          <w:sz w:val="24"/>
          <w:szCs w:val="24"/>
        </w:rPr>
        <w:t xml:space="preserve"> </w:t>
      </w:r>
      <w:r w:rsidR="0034476B">
        <w:rPr>
          <w:rFonts w:ascii="Times New Roman" w:hAnsi="Times New Roman" w:cs="Times New Roman"/>
          <w:sz w:val="24"/>
          <w:szCs w:val="24"/>
        </w:rPr>
        <w:t xml:space="preserve">conceptualisation </w:t>
      </w:r>
      <w:r w:rsidR="003A5A42">
        <w:rPr>
          <w:rFonts w:ascii="Times New Roman" w:hAnsi="Times New Roman" w:cs="Times New Roman"/>
          <w:sz w:val="24"/>
          <w:szCs w:val="24"/>
        </w:rPr>
        <w:t>of sustainability</w:t>
      </w:r>
      <w:r w:rsidR="00624285">
        <w:rPr>
          <w:rFonts w:ascii="Times New Roman" w:hAnsi="Times New Roman" w:cs="Times New Roman"/>
          <w:sz w:val="24"/>
          <w:szCs w:val="24"/>
        </w:rPr>
        <w:t xml:space="preserve"> and sustainable development, t</w:t>
      </w:r>
      <w:r w:rsidR="00590E86">
        <w:rPr>
          <w:rFonts w:ascii="Times New Roman" w:hAnsi="Times New Roman" w:cs="Times New Roman"/>
          <w:sz w:val="24"/>
          <w:szCs w:val="24"/>
        </w:rPr>
        <w:t>h</w:t>
      </w:r>
      <w:r w:rsidR="00624285">
        <w:rPr>
          <w:rFonts w:ascii="Times New Roman" w:hAnsi="Times New Roman" w:cs="Times New Roman"/>
          <w:sz w:val="24"/>
          <w:szCs w:val="24"/>
        </w:rPr>
        <w:t xml:space="preserve">at </w:t>
      </w:r>
      <w:r w:rsidR="00F82DB0">
        <w:rPr>
          <w:rFonts w:ascii="Times New Roman" w:hAnsi="Times New Roman" w:cs="Times New Roman"/>
          <w:sz w:val="24"/>
          <w:szCs w:val="24"/>
        </w:rPr>
        <w:t xml:space="preserve">are </w:t>
      </w:r>
      <w:r w:rsidR="00827ED1">
        <w:rPr>
          <w:rFonts w:ascii="Times New Roman" w:hAnsi="Times New Roman" w:cs="Times New Roman"/>
          <w:sz w:val="24"/>
          <w:szCs w:val="24"/>
        </w:rPr>
        <w:t>generally</w:t>
      </w:r>
      <w:r w:rsidR="00F82DB0">
        <w:rPr>
          <w:rFonts w:ascii="Times New Roman" w:hAnsi="Times New Roman" w:cs="Times New Roman"/>
          <w:sz w:val="24"/>
          <w:szCs w:val="24"/>
        </w:rPr>
        <w:t xml:space="preserve"> used </w:t>
      </w:r>
      <w:r w:rsidR="00B20994">
        <w:rPr>
          <w:rFonts w:ascii="Times New Roman" w:hAnsi="Times New Roman" w:cs="Times New Roman"/>
          <w:sz w:val="24"/>
          <w:szCs w:val="24"/>
        </w:rPr>
        <w:t xml:space="preserve">interchangeably </w:t>
      </w:r>
      <w:r w:rsidR="007C7922">
        <w:rPr>
          <w:rFonts w:ascii="Times New Roman" w:hAnsi="Times New Roman" w:cs="Times New Roman"/>
          <w:sz w:val="24"/>
          <w:szCs w:val="24"/>
        </w:rPr>
        <w:t xml:space="preserve">and </w:t>
      </w:r>
      <w:r w:rsidR="00F82DB0">
        <w:rPr>
          <w:rFonts w:ascii="Times New Roman" w:hAnsi="Times New Roman" w:cs="Times New Roman"/>
          <w:sz w:val="24"/>
          <w:szCs w:val="24"/>
        </w:rPr>
        <w:t>without clarification of their meaning within the HE context</w:t>
      </w:r>
      <w:r w:rsidR="00624285">
        <w:rPr>
          <w:rFonts w:ascii="Times New Roman" w:hAnsi="Times New Roman" w:cs="Times New Roman"/>
          <w:sz w:val="24"/>
          <w:szCs w:val="24"/>
        </w:rPr>
        <w:t xml:space="preserve">. </w:t>
      </w:r>
      <w:r w:rsidR="001500FC">
        <w:rPr>
          <w:rFonts w:ascii="Times New Roman" w:hAnsi="Times New Roman" w:cs="Times New Roman"/>
          <w:sz w:val="24"/>
          <w:szCs w:val="24"/>
        </w:rPr>
        <w:t xml:space="preserve">Sustainability is about the dynamics between ecological and all other dimensions of human life </w:t>
      </w:r>
      <w:r w:rsidR="001500FC" w:rsidRPr="00436380">
        <w:rPr>
          <w:rFonts w:ascii="Times New Roman" w:hAnsi="Times New Roman" w:cs="Times New Roman"/>
          <w:sz w:val="24"/>
          <w:szCs w:val="24"/>
        </w:rPr>
        <w:t>(</w:t>
      </w:r>
      <w:r w:rsidR="001500FC">
        <w:rPr>
          <w:rFonts w:ascii="Times New Roman" w:hAnsi="Times New Roman" w:cs="Times New Roman"/>
          <w:sz w:val="24"/>
          <w:szCs w:val="24"/>
        </w:rPr>
        <w:t xml:space="preserve">Foster, 2001; </w:t>
      </w:r>
      <w:r w:rsidR="001500FC" w:rsidRPr="00436380">
        <w:rPr>
          <w:rFonts w:ascii="Times New Roman" w:hAnsi="Times New Roman" w:cs="Times New Roman"/>
          <w:sz w:val="24"/>
          <w:szCs w:val="24"/>
        </w:rPr>
        <w:t xml:space="preserve">Khalili </w:t>
      </w:r>
      <w:r w:rsidR="001500FC" w:rsidRPr="00DD4496">
        <w:rPr>
          <w:rFonts w:ascii="Times New Roman" w:hAnsi="Times New Roman" w:cs="Times New Roman"/>
          <w:i/>
          <w:sz w:val="24"/>
          <w:szCs w:val="24"/>
        </w:rPr>
        <w:t>et al</w:t>
      </w:r>
      <w:r w:rsidR="001500FC" w:rsidRPr="00436380">
        <w:rPr>
          <w:rFonts w:ascii="Times New Roman" w:hAnsi="Times New Roman" w:cs="Times New Roman"/>
          <w:sz w:val="24"/>
          <w:szCs w:val="24"/>
        </w:rPr>
        <w:t>., 2014</w:t>
      </w:r>
      <w:r w:rsidR="001500FC">
        <w:rPr>
          <w:rFonts w:ascii="Times New Roman" w:hAnsi="Times New Roman" w:cs="Times New Roman"/>
          <w:sz w:val="24"/>
          <w:szCs w:val="24"/>
        </w:rPr>
        <w:t>)</w:t>
      </w:r>
      <w:r w:rsidR="0037192F">
        <w:rPr>
          <w:rFonts w:ascii="Times New Roman" w:hAnsi="Times New Roman" w:cs="Times New Roman"/>
          <w:sz w:val="24"/>
          <w:szCs w:val="24"/>
        </w:rPr>
        <w:t>,</w:t>
      </w:r>
      <w:r w:rsidR="001500FC">
        <w:rPr>
          <w:rFonts w:ascii="Times New Roman" w:hAnsi="Times New Roman" w:cs="Times New Roman"/>
          <w:sz w:val="24"/>
          <w:szCs w:val="24"/>
        </w:rPr>
        <w:t xml:space="preserve"> and a core feature of the term is t</w:t>
      </w:r>
      <w:r w:rsidR="00827ED1">
        <w:rPr>
          <w:rFonts w:ascii="Times New Roman" w:hAnsi="Times New Roman" w:cs="Times New Roman"/>
          <w:sz w:val="24"/>
          <w:szCs w:val="24"/>
        </w:rPr>
        <w:t xml:space="preserve">he </w:t>
      </w:r>
      <w:r w:rsidR="005331FE">
        <w:rPr>
          <w:rFonts w:ascii="Times New Roman" w:hAnsi="Times New Roman" w:cs="Times New Roman"/>
          <w:sz w:val="24"/>
          <w:szCs w:val="24"/>
        </w:rPr>
        <w:t>impossibility</w:t>
      </w:r>
      <w:r w:rsidR="002C331A">
        <w:rPr>
          <w:rFonts w:ascii="Times New Roman" w:hAnsi="Times New Roman" w:cs="Times New Roman"/>
          <w:sz w:val="24"/>
          <w:szCs w:val="24"/>
        </w:rPr>
        <w:t xml:space="preserve"> </w:t>
      </w:r>
      <w:r w:rsidR="00D42894">
        <w:rPr>
          <w:rFonts w:ascii="Times New Roman" w:hAnsi="Times New Roman" w:cs="Times New Roman"/>
          <w:sz w:val="24"/>
          <w:szCs w:val="24"/>
        </w:rPr>
        <w:t xml:space="preserve">of dissociating </w:t>
      </w:r>
      <w:r w:rsidR="001500FC">
        <w:rPr>
          <w:rFonts w:ascii="Times New Roman" w:hAnsi="Times New Roman" w:cs="Times New Roman"/>
          <w:sz w:val="24"/>
          <w:szCs w:val="24"/>
        </w:rPr>
        <w:t xml:space="preserve">the </w:t>
      </w:r>
      <w:r w:rsidR="00827ED1">
        <w:rPr>
          <w:rFonts w:ascii="Times New Roman" w:hAnsi="Times New Roman" w:cs="Times New Roman"/>
          <w:sz w:val="24"/>
          <w:szCs w:val="24"/>
        </w:rPr>
        <w:t xml:space="preserve">ecological and socioeconomic </w:t>
      </w:r>
      <w:r w:rsidR="00A708F1">
        <w:rPr>
          <w:rFonts w:ascii="Times New Roman" w:hAnsi="Times New Roman" w:cs="Times New Roman"/>
          <w:sz w:val="24"/>
          <w:szCs w:val="24"/>
        </w:rPr>
        <w:t>as</w:t>
      </w:r>
      <w:r w:rsidR="00B400AA">
        <w:rPr>
          <w:rFonts w:ascii="Times New Roman" w:hAnsi="Times New Roman" w:cs="Times New Roman"/>
          <w:sz w:val="24"/>
          <w:szCs w:val="24"/>
        </w:rPr>
        <w:t>pec</w:t>
      </w:r>
      <w:r w:rsidR="00A708F1">
        <w:rPr>
          <w:rFonts w:ascii="Times New Roman" w:hAnsi="Times New Roman" w:cs="Times New Roman"/>
          <w:sz w:val="24"/>
          <w:szCs w:val="24"/>
        </w:rPr>
        <w:t>ts</w:t>
      </w:r>
      <w:r w:rsidR="001500FC">
        <w:rPr>
          <w:rFonts w:ascii="Times New Roman" w:hAnsi="Times New Roman" w:cs="Times New Roman"/>
          <w:sz w:val="24"/>
          <w:szCs w:val="24"/>
        </w:rPr>
        <w:t>. S</w:t>
      </w:r>
      <w:r w:rsidR="00827ED1">
        <w:rPr>
          <w:rFonts w:ascii="Times New Roman" w:hAnsi="Times New Roman" w:cs="Times New Roman"/>
          <w:sz w:val="24"/>
          <w:szCs w:val="24"/>
        </w:rPr>
        <w:t>ustainable development</w:t>
      </w:r>
      <w:r w:rsidR="001500FC">
        <w:rPr>
          <w:rFonts w:ascii="Times New Roman" w:hAnsi="Times New Roman" w:cs="Times New Roman"/>
          <w:sz w:val="24"/>
          <w:szCs w:val="24"/>
        </w:rPr>
        <w:t>, on the other hand,</w:t>
      </w:r>
      <w:r w:rsidR="00827ED1">
        <w:rPr>
          <w:rFonts w:ascii="Times New Roman" w:hAnsi="Times New Roman" w:cs="Times New Roman"/>
          <w:sz w:val="24"/>
          <w:szCs w:val="24"/>
        </w:rPr>
        <w:t xml:space="preserve"> </w:t>
      </w:r>
      <w:r w:rsidR="00767DB7">
        <w:rPr>
          <w:rFonts w:ascii="Times New Roman" w:hAnsi="Times New Roman" w:cs="Times New Roman"/>
          <w:sz w:val="24"/>
          <w:szCs w:val="24"/>
        </w:rPr>
        <w:t xml:space="preserve">can be interpreted as ‘sustained growth’ given that it highlights the need for ‘development’ (Lélé, 1991). Both terms </w:t>
      </w:r>
      <w:r w:rsidR="001500FC">
        <w:rPr>
          <w:rFonts w:ascii="Times New Roman" w:hAnsi="Times New Roman" w:cs="Times New Roman"/>
          <w:sz w:val="24"/>
          <w:szCs w:val="24"/>
        </w:rPr>
        <w:t>relat</w:t>
      </w:r>
      <w:r w:rsidR="00301A34">
        <w:rPr>
          <w:rFonts w:ascii="Times New Roman" w:hAnsi="Times New Roman" w:cs="Times New Roman"/>
          <w:sz w:val="24"/>
          <w:szCs w:val="24"/>
        </w:rPr>
        <w:t>e</w:t>
      </w:r>
      <w:r w:rsidR="001500FC">
        <w:rPr>
          <w:rFonts w:ascii="Times New Roman" w:hAnsi="Times New Roman" w:cs="Times New Roman"/>
          <w:sz w:val="24"/>
          <w:szCs w:val="24"/>
        </w:rPr>
        <w:t xml:space="preserve"> to</w:t>
      </w:r>
      <w:r w:rsidR="00301A34">
        <w:rPr>
          <w:rFonts w:ascii="Times New Roman" w:hAnsi="Times New Roman" w:cs="Times New Roman"/>
          <w:sz w:val="24"/>
          <w:szCs w:val="24"/>
        </w:rPr>
        <w:t xml:space="preserve"> “</w:t>
      </w:r>
      <w:r w:rsidR="00827ED1">
        <w:rPr>
          <w:rFonts w:ascii="Times New Roman" w:hAnsi="Times New Roman" w:cs="Times New Roman"/>
          <w:sz w:val="24"/>
          <w:szCs w:val="24"/>
        </w:rPr>
        <w:t>the growing awareness of the global</w:t>
      </w:r>
      <w:r w:rsidR="005331FE">
        <w:rPr>
          <w:rFonts w:ascii="Times New Roman" w:hAnsi="Times New Roman" w:cs="Times New Roman"/>
          <w:sz w:val="24"/>
          <w:szCs w:val="24"/>
        </w:rPr>
        <w:t xml:space="preserve"> </w:t>
      </w:r>
      <w:r w:rsidR="00827ED1">
        <w:rPr>
          <w:rFonts w:ascii="Times New Roman" w:hAnsi="Times New Roman" w:cs="Times New Roman"/>
          <w:sz w:val="24"/>
          <w:szCs w:val="24"/>
        </w:rPr>
        <w:t>links between mounting environmental problems, socioeconomic issues to do with poverty and inequality and concerns about a healthy future for humanity” (H</w:t>
      </w:r>
      <w:r w:rsidR="00301A34">
        <w:rPr>
          <w:rFonts w:ascii="Times New Roman" w:hAnsi="Times New Roman" w:cs="Times New Roman"/>
          <w:sz w:val="24"/>
          <w:szCs w:val="24"/>
        </w:rPr>
        <w:t xml:space="preserve">opwood </w:t>
      </w:r>
      <w:r w:rsidR="00827ED1" w:rsidRPr="00431CF9">
        <w:rPr>
          <w:rFonts w:ascii="Times New Roman" w:hAnsi="Times New Roman" w:cs="Times New Roman"/>
          <w:i/>
          <w:sz w:val="24"/>
          <w:szCs w:val="24"/>
        </w:rPr>
        <w:t>et al</w:t>
      </w:r>
      <w:r w:rsidR="00827ED1">
        <w:rPr>
          <w:rFonts w:ascii="Times New Roman" w:hAnsi="Times New Roman" w:cs="Times New Roman"/>
          <w:sz w:val="24"/>
          <w:szCs w:val="24"/>
        </w:rPr>
        <w:t>., 2005: 39)</w:t>
      </w:r>
      <w:r w:rsidR="00767DB7">
        <w:rPr>
          <w:rFonts w:ascii="Times New Roman" w:hAnsi="Times New Roman" w:cs="Times New Roman"/>
          <w:sz w:val="24"/>
          <w:szCs w:val="24"/>
        </w:rPr>
        <w:t xml:space="preserve"> across</w:t>
      </w:r>
      <w:r w:rsidR="004E1918">
        <w:rPr>
          <w:rFonts w:ascii="Times New Roman" w:hAnsi="Times New Roman" w:cs="Times New Roman"/>
          <w:sz w:val="24"/>
          <w:szCs w:val="24"/>
        </w:rPr>
        <w:t xml:space="preserve"> a</w:t>
      </w:r>
      <w:r w:rsidR="00B1234D">
        <w:rPr>
          <w:rFonts w:ascii="Times New Roman" w:hAnsi="Times New Roman" w:cs="Times New Roman"/>
          <w:sz w:val="24"/>
          <w:szCs w:val="24"/>
        </w:rPr>
        <w:t xml:space="preserve"> wide spectrum of paradigms and practices (</w:t>
      </w:r>
      <w:r w:rsidR="00B1234D" w:rsidRPr="00B1234D">
        <w:rPr>
          <w:rFonts w:ascii="Times New Roman" w:hAnsi="Times New Roman" w:cs="Times New Roman"/>
          <w:sz w:val="24"/>
          <w:szCs w:val="24"/>
        </w:rPr>
        <w:t>Beringer and</w:t>
      </w:r>
      <w:r w:rsidR="000709A4">
        <w:rPr>
          <w:rFonts w:ascii="Times New Roman" w:hAnsi="Times New Roman" w:cs="Times New Roman"/>
          <w:sz w:val="24"/>
          <w:szCs w:val="24"/>
        </w:rPr>
        <w:t xml:space="preserve"> </w:t>
      </w:r>
      <w:r w:rsidR="000709A4" w:rsidRPr="00971F09">
        <w:rPr>
          <w:rFonts w:ascii="Times New Roman" w:hAnsi="Times New Roman" w:cs="Times New Roman"/>
          <w:sz w:val="24"/>
          <w:szCs w:val="24"/>
        </w:rPr>
        <w:t>Adomßent</w:t>
      </w:r>
      <w:r w:rsidR="00B1234D">
        <w:rPr>
          <w:rFonts w:ascii="Times New Roman" w:hAnsi="Times New Roman" w:cs="Times New Roman"/>
          <w:sz w:val="24"/>
          <w:szCs w:val="24"/>
        </w:rPr>
        <w:t xml:space="preserve">, </w:t>
      </w:r>
      <w:r w:rsidR="00B1234D" w:rsidRPr="00B1234D">
        <w:rPr>
          <w:rFonts w:ascii="Times New Roman" w:hAnsi="Times New Roman" w:cs="Times New Roman"/>
          <w:sz w:val="24"/>
          <w:szCs w:val="24"/>
        </w:rPr>
        <w:t>2008</w:t>
      </w:r>
      <w:r w:rsidR="00B1234D">
        <w:rPr>
          <w:rFonts w:ascii="Times New Roman" w:hAnsi="Times New Roman" w:cs="Times New Roman"/>
          <w:sz w:val="24"/>
          <w:szCs w:val="24"/>
        </w:rPr>
        <w:t>)</w:t>
      </w:r>
      <w:r w:rsidR="004E1918">
        <w:rPr>
          <w:rFonts w:ascii="Times New Roman" w:hAnsi="Times New Roman" w:cs="Times New Roman"/>
          <w:sz w:val="24"/>
          <w:szCs w:val="24"/>
        </w:rPr>
        <w:t xml:space="preserve">, but with </w:t>
      </w:r>
      <w:r w:rsidR="002C331A">
        <w:rPr>
          <w:rFonts w:ascii="Times New Roman" w:hAnsi="Times New Roman" w:cs="Times New Roman"/>
          <w:sz w:val="24"/>
          <w:szCs w:val="24"/>
        </w:rPr>
        <w:t xml:space="preserve">little </w:t>
      </w:r>
      <w:r w:rsidR="004E1918">
        <w:rPr>
          <w:rFonts w:ascii="Times New Roman" w:hAnsi="Times New Roman" w:cs="Times New Roman"/>
          <w:sz w:val="24"/>
          <w:szCs w:val="24"/>
        </w:rPr>
        <w:t>agreement on</w:t>
      </w:r>
      <w:r w:rsidR="00B1234D">
        <w:rPr>
          <w:rFonts w:ascii="Times New Roman" w:hAnsi="Times New Roman" w:cs="Times New Roman"/>
          <w:sz w:val="24"/>
          <w:szCs w:val="24"/>
        </w:rPr>
        <w:t xml:space="preserve"> </w:t>
      </w:r>
      <w:r w:rsidR="004E1918">
        <w:rPr>
          <w:rFonts w:ascii="Times New Roman" w:hAnsi="Times New Roman" w:cs="Times New Roman"/>
          <w:sz w:val="24"/>
          <w:szCs w:val="24"/>
        </w:rPr>
        <w:t>how to achieve sustainable conditions</w:t>
      </w:r>
      <w:r w:rsidR="00B1234D">
        <w:rPr>
          <w:rFonts w:ascii="Times New Roman" w:hAnsi="Times New Roman" w:cs="Times New Roman"/>
          <w:sz w:val="24"/>
          <w:szCs w:val="24"/>
        </w:rPr>
        <w:t xml:space="preserve"> (Carew and Mitchell, 2008). </w:t>
      </w:r>
      <w:r w:rsidR="005B1CE0">
        <w:rPr>
          <w:rFonts w:ascii="Times New Roman" w:hAnsi="Times New Roman" w:cs="Times New Roman"/>
          <w:sz w:val="24"/>
          <w:szCs w:val="24"/>
        </w:rPr>
        <w:t xml:space="preserve">The </w:t>
      </w:r>
      <w:r w:rsidR="004007B6">
        <w:rPr>
          <w:rFonts w:ascii="Times New Roman" w:hAnsi="Times New Roman" w:cs="Times New Roman"/>
          <w:sz w:val="24"/>
          <w:szCs w:val="24"/>
        </w:rPr>
        <w:t xml:space="preserve">interchangeability </w:t>
      </w:r>
      <w:r w:rsidR="000056FB">
        <w:rPr>
          <w:rFonts w:ascii="Times New Roman" w:hAnsi="Times New Roman" w:cs="Times New Roman"/>
          <w:sz w:val="24"/>
          <w:szCs w:val="24"/>
        </w:rPr>
        <w:t>between sustainability and</w:t>
      </w:r>
      <w:r w:rsidR="00F82DB0">
        <w:rPr>
          <w:rFonts w:ascii="Times New Roman" w:hAnsi="Times New Roman" w:cs="Times New Roman"/>
          <w:sz w:val="24"/>
          <w:szCs w:val="24"/>
        </w:rPr>
        <w:t xml:space="preserve"> </w:t>
      </w:r>
      <w:r w:rsidR="004007B6">
        <w:rPr>
          <w:rFonts w:ascii="Times New Roman" w:hAnsi="Times New Roman" w:cs="Times New Roman"/>
          <w:sz w:val="24"/>
          <w:szCs w:val="24"/>
        </w:rPr>
        <w:t xml:space="preserve">sustainable development idea </w:t>
      </w:r>
      <w:r w:rsidR="006C11C1">
        <w:rPr>
          <w:rFonts w:ascii="Times New Roman" w:hAnsi="Times New Roman" w:cs="Times New Roman"/>
          <w:sz w:val="24"/>
          <w:szCs w:val="24"/>
        </w:rPr>
        <w:t xml:space="preserve">is challenged </w:t>
      </w:r>
      <w:r w:rsidR="009019B6">
        <w:rPr>
          <w:rFonts w:ascii="Times New Roman" w:hAnsi="Times New Roman" w:cs="Times New Roman"/>
          <w:sz w:val="24"/>
          <w:szCs w:val="24"/>
        </w:rPr>
        <w:t>by</w:t>
      </w:r>
      <w:r w:rsidR="005B1CE0">
        <w:rPr>
          <w:rFonts w:ascii="Times New Roman" w:hAnsi="Times New Roman" w:cs="Times New Roman"/>
          <w:sz w:val="24"/>
          <w:szCs w:val="24"/>
        </w:rPr>
        <w:t xml:space="preserve"> the diversity and </w:t>
      </w:r>
      <w:r w:rsidR="002A234B">
        <w:rPr>
          <w:rFonts w:ascii="Times New Roman" w:hAnsi="Times New Roman" w:cs="Times New Roman"/>
          <w:sz w:val="24"/>
          <w:szCs w:val="24"/>
        </w:rPr>
        <w:t xml:space="preserve">breadth </w:t>
      </w:r>
      <w:r w:rsidR="005B1CE0">
        <w:rPr>
          <w:rFonts w:ascii="Times New Roman" w:hAnsi="Times New Roman" w:cs="Times New Roman"/>
          <w:sz w:val="24"/>
          <w:szCs w:val="24"/>
        </w:rPr>
        <w:t>of its</w:t>
      </w:r>
      <w:r w:rsidR="009019B6">
        <w:rPr>
          <w:rFonts w:ascii="Times New Roman" w:hAnsi="Times New Roman" w:cs="Times New Roman"/>
          <w:sz w:val="24"/>
          <w:szCs w:val="24"/>
        </w:rPr>
        <w:t xml:space="preserve"> conceptions </w:t>
      </w:r>
      <w:r w:rsidR="005B1CE0">
        <w:rPr>
          <w:rFonts w:ascii="Times New Roman" w:hAnsi="Times New Roman" w:cs="Times New Roman"/>
          <w:sz w:val="24"/>
          <w:szCs w:val="24"/>
        </w:rPr>
        <w:t>and</w:t>
      </w:r>
      <w:r w:rsidR="00F95A56">
        <w:rPr>
          <w:rFonts w:ascii="Times New Roman" w:hAnsi="Times New Roman" w:cs="Times New Roman"/>
          <w:sz w:val="24"/>
          <w:szCs w:val="24"/>
        </w:rPr>
        <w:t xml:space="preserve"> evolution. </w:t>
      </w:r>
    </w:p>
    <w:p w14:paraId="709EED3E" w14:textId="77777777" w:rsidR="001500FC" w:rsidRDefault="001500FC" w:rsidP="00856A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300470" w14:textId="2859A637" w:rsidR="00B87572" w:rsidRDefault="004E1918" w:rsidP="00856A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A22A77">
        <w:rPr>
          <w:rFonts w:ascii="Times New Roman" w:hAnsi="Times New Roman" w:cs="Times New Roman"/>
          <w:sz w:val="24"/>
          <w:szCs w:val="24"/>
        </w:rPr>
        <w:t>n education</w:t>
      </w:r>
      <w:r>
        <w:rPr>
          <w:rFonts w:ascii="Times New Roman" w:hAnsi="Times New Roman" w:cs="Times New Roman"/>
          <w:sz w:val="24"/>
          <w:szCs w:val="24"/>
        </w:rPr>
        <w:t>,</w:t>
      </w:r>
      <w:r w:rsidR="00A22A77">
        <w:rPr>
          <w:rFonts w:ascii="Times New Roman" w:hAnsi="Times New Roman" w:cs="Times New Roman"/>
          <w:sz w:val="24"/>
          <w:szCs w:val="24"/>
        </w:rPr>
        <w:t xml:space="preserve"> anthropocentric bias separate</w:t>
      </w:r>
      <w:r w:rsidR="00F82DB0">
        <w:rPr>
          <w:rFonts w:ascii="Times New Roman" w:hAnsi="Times New Roman" w:cs="Times New Roman"/>
          <w:sz w:val="24"/>
          <w:szCs w:val="24"/>
        </w:rPr>
        <w:t>s</w:t>
      </w:r>
      <w:r w:rsidR="00A22A77">
        <w:rPr>
          <w:rFonts w:ascii="Times New Roman" w:hAnsi="Times New Roman" w:cs="Times New Roman"/>
          <w:sz w:val="24"/>
          <w:szCs w:val="24"/>
        </w:rPr>
        <w:t xml:space="preserve"> </w:t>
      </w:r>
      <w:r w:rsidR="007C7922">
        <w:rPr>
          <w:rFonts w:ascii="Times New Roman" w:hAnsi="Times New Roman" w:cs="Times New Roman"/>
          <w:sz w:val="24"/>
          <w:szCs w:val="24"/>
        </w:rPr>
        <w:t xml:space="preserve">the </w:t>
      </w:r>
      <w:r w:rsidR="00A22A77">
        <w:rPr>
          <w:rFonts w:ascii="Times New Roman" w:hAnsi="Times New Roman" w:cs="Times New Roman"/>
          <w:sz w:val="24"/>
          <w:szCs w:val="24"/>
        </w:rPr>
        <w:t xml:space="preserve">sustainability of the environment from </w:t>
      </w:r>
      <w:r w:rsidR="007C7922">
        <w:rPr>
          <w:rFonts w:ascii="Times New Roman" w:hAnsi="Times New Roman" w:cs="Times New Roman"/>
          <w:sz w:val="24"/>
          <w:szCs w:val="24"/>
        </w:rPr>
        <w:t xml:space="preserve">the </w:t>
      </w:r>
      <w:r w:rsidR="00A22A77">
        <w:rPr>
          <w:rFonts w:ascii="Times New Roman" w:hAnsi="Times New Roman" w:cs="Times New Roman"/>
          <w:sz w:val="24"/>
          <w:szCs w:val="24"/>
        </w:rPr>
        <w:t>sustainability</w:t>
      </w:r>
      <w:r w:rsidR="00A22A77" w:rsidRPr="00A22A77">
        <w:rPr>
          <w:rFonts w:ascii="Times New Roman" w:hAnsi="Times New Roman" w:cs="Times New Roman"/>
          <w:sz w:val="24"/>
          <w:szCs w:val="24"/>
        </w:rPr>
        <w:t xml:space="preserve"> of the resource</w:t>
      </w:r>
      <w:r w:rsidR="0037192F">
        <w:rPr>
          <w:rFonts w:ascii="Times New Roman" w:hAnsi="Times New Roman" w:cs="Times New Roman"/>
          <w:sz w:val="24"/>
          <w:szCs w:val="24"/>
        </w:rPr>
        <w:t>s</w:t>
      </w:r>
      <w:r w:rsidR="00A22A77" w:rsidRPr="00A22A77">
        <w:rPr>
          <w:rFonts w:ascii="Times New Roman" w:hAnsi="Times New Roman" w:cs="Times New Roman"/>
          <w:sz w:val="24"/>
          <w:szCs w:val="24"/>
        </w:rPr>
        <w:t xml:space="preserve">, the workforce, </w:t>
      </w:r>
      <w:r w:rsidR="00A22A77">
        <w:rPr>
          <w:rFonts w:ascii="Times New Roman" w:hAnsi="Times New Roman" w:cs="Times New Roman"/>
          <w:sz w:val="24"/>
          <w:szCs w:val="24"/>
        </w:rPr>
        <w:t>and</w:t>
      </w:r>
      <w:r w:rsidR="00A22A77" w:rsidRPr="00A22A77">
        <w:rPr>
          <w:rFonts w:ascii="Times New Roman" w:hAnsi="Times New Roman" w:cs="Times New Roman"/>
          <w:sz w:val="24"/>
          <w:szCs w:val="24"/>
        </w:rPr>
        <w:t xml:space="preserve"> the </w:t>
      </w:r>
      <w:r w:rsidR="00A22A77">
        <w:rPr>
          <w:rFonts w:ascii="Times New Roman" w:hAnsi="Times New Roman" w:cs="Times New Roman"/>
          <w:sz w:val="24"/>
          <w:szCs w:val="24"/>
        </w:rPr>
        <w:t xml:space="preserve">market (Christie </w:t>
      </w:r>
      <w:r w:rsidR="00A22A77" w:rsidRPr="00DD4496">
        <w:rPr>
          <w:rFonts w:ascii="Times New Roman" w:hAnsi="Times New Roman" w:cs="Times New Roman"/>
          <w:i/>
          <w:sz w:val="24"/>
          <w:szCs w:val="24"/>
        </w:rPr>
        <w:t>et al</w:t>
      </w:r>
      <w:r w:rsidR="00A22A77">
        <w:rPr>
          <w:rFonts w:ascii="Times New Roman" w:hAnsi="Times New Roman" w:cs="Times New Roman"/>
          <w:sz w:val="24"/>
          <w:szCs w:val="24"/>
        </w:rPr>
        <w:t xml:space="preserve">., 2014). </w:t>
      </w:r>
      <w:r w:rsidR="00323543">
        <w:rPr>
          <w:rFonts w:ascii="Times New Roman" w:hAnsi="Times New Roman" w:cs="Times New Roman"/>
          <w:sz w:val="24"/>
          <w:szCs w:val="24"/>
        </w:rPr>
        <w:t xml:space="preserve">The education </w:t>
      </w:r>
      <w:r>
        <w:rPr>
          <w:rFonts w:ascii="Times New Roman" w:hAnsi="Times New Roman" w:cs="Times New Roman"/>
          <w:sz w:val="24"/>
          <w:szCs w:val="24"/>
        </w:rPr>
        <w:t xml:space="preserve">system is inclined to </w:t>
      </w:r>
      <w:r w:rsidR="00B87572">
        <w:rPr>
          <w:rFonts w:ascii="Times New Roman" w:hAnsi="Times New Roman" w:cs="Times New Roman"/>
          <w:sz w:val="24"/>
          <w:szCs w:val="24"/>
        </w:rPr>
        <w:t>break down</w:t>
      </w:r>
      <w:r>
        <w:rPr>
          <w:rFonts w:ascii="Times New Roman" w:hAnsi="Times New Roman" w:cs="Times New Roman"/>
          <w:sz w:val="24"/>
          <w:szCs w:val="24"/>
        </w:rPr>
        <w:t xml:space="preserve"> human and environmental relationships </w:t>
      </w:r>
      <w:r w:rsidR="00B87572">
        <w:rPr>
          <w:rFonts w:ascii="Times New Roman" w:hAnsi="Times New Roman" w:cs="Times New Roman"/>
          <w:sz w:val="24"/>
          <w:szCs w:val="24"/>
        </w:rPr>
        <w:t xml:space="preserve">into </w:t>
      </w:r>
      <w:r>
        <w:rPr>
          <w:rFonts w:ascii="Times New Roman" w:hAnsi="Times New Roman" w:cs="Times New Roman"/>
          <w:sz w:val="24"/>
          <w:szCs w:val="24"/>
        </w:rPr>
        <w:t xml:space="preserve">instrumental </w:t>
      </w:r>
      <w:r w:rsidR="00B87572">
        <w:rPr>
          <w:rFonts w:ascii="Times New Roman" w:hAnsi="Times New Roman" w:cs="Times New Roman"/>
          <w:sz w:val="24"/>
          <w:szCs w:val="24"/>
        </w:rPr>
        <w:t xml:space="preserve">strategies </w:t>
      </w:r>
      <w:r>
        <w:rPr>
          <w:rFonts w:ascii="Times New Roman" w:hAnsi="Times New Roman" w:cs="Times New Roman"/>
          <w:sz w:val="24"/>
          <w:szCs w:val="24"/>
        </w:rPr>
        <w:t xml:space="preserve">for </w:t>
      </w:r>
      <w:r w:rsidR="00FA1CF3">
        <w:rPr>
          <w:rFonts w:ascii="Times New Roman" w:hAnsi="Times New Roman" w:cs="Times New Roman"/>
          <w:sz w:val="24"/>
          <w:szCs w:val="24"/>
        </w:rPr>
        <w:t xml:space="preserve">consumption interests (Cotgrave and Kokkarinen, 2010) and for </w:t>
      </w:r>
      <w:r>
        <w:rPr>
          <w:rFonts w:ascii="Times New Roman" w:hAnsi="Times New Roman" w:cs="Times New Roman"/>
          <w:sz w:val="24"/>
          <w:szCs w:val="24"/>
        </w:rPr>
        <w:t xml:space="preserve">resources depletion </w:t>
      </w:r>
      <w:r w:rsidR="00712A72">
        <w:rPr>
          <w:rFonts w:ascii="Times New Roman" w:hAnsi="Times New Roman" w:cs="Times New Roman"/>
          <w:sz w:val="24"/>
          <w:szCs w:val="24"/>
        </w:rPr>
        <w:t xml:space="preserve">minimisation </w:t>
      </w:r>
      <w:r>
        <w:rPr>
          <w:rFonts w:ascii="Times New Roman" w:hAnsi="Times New Roman" w:cs="Times New Roman"/>
          <w:sz w:val="24"/>
          <w:szCs w:val="24"/>
        </w:rPr>
        <w:t xml:space="preserve">(Lozano </w:t>
      </w:r>
      <w:r w:rsidRPr="004E1918">
        <w:rPr>
          <w:rFonts w:ascii="Times New Roman" w:hAnsi="Times New Roman" w:cs="Times New Roman"/>
          <w:i/>
          <w:sz w:val="24"/>
          <w:szCs w:val="24"/>
        </w:rPr>
        <w:t>et al</w:t>
      </w:r>
      <w:r>
        <w:rPr>
          <w:rFonts w:ascii="Times New Roman" w:hAnsi="Times New Roman" w:cs="Times New Roman"/>
          <w:sz w:val="24"/>
          <w:szCs w:val="24"/>
        </w:rPr>
        <w:t>., 2006</w:t>
      </w:r>
      <w:r w:rsidR="00FA1CF3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)</w:t>
      </w:r>
      <w:r w:rsidR="00A22A77">
        <w:rPr>
          <w:rFonts w:ascii="Times New Roman" w:hAnsi="Times New Roman" w:cs="Times New Roman"/>
          <w:sz w:val="24"/>
          <w:szCs w:val="24"/>
        </w:rPr>
        <w:t>.</w:t>
      </w:r>
      <w:r w:rsidR="00E55BDE">
        <w:rPr>
          <w:rFonts w:ascii="Times New Roman" w:hAnsi="Times New Roman" w:cs="Times New Roman"/>
          <w:sz w:val="24"/>
          <w:szCs w:val="24"/>
        </w:rPr>
        <w:t xml:space="preserve"> </w:t>
      </w:r>
      <w:r w:rsidR="002C331A">
        <w:rPr>
          <w:rFonts w:ascii="Times New Roman" w:hAnsi="Times New Roman" w:cs="Times New Roman"/>
          <w:sz w:val="24"/>
          <w:szCs w:val="24"/>
        </w:rPr>
        <w:t xml:space="preserve">The foundational </w:t>
      </w:r>
      <w:r w:rsidR="00E55BDE">
        <w:rPr>
          <w:rFonts w:ascii="Times New Roman" w:hAnsi="Times New Roman" w:cs="Times New Roman"/>
          <w:sz w:val="24"/>
          <w:szCs w:val="24"/>
        </w:rPr>
        <w:t>basis</w:t>
      </w:r>
      <w:r w:rsidR="00B87572">
        <w:rPr>
          <w:rFonts w:ascii="Times New Roman" w:hAnsi="Times New Roman" w:cs="Times New Roman"/>
          <w:sz w:val="24"/>
          <w:szCs w:val="24"/>
        </w:rPr>
        <w:t xml:space="preserve"> for sustainability</w:t>
      </w:r>
      <w:r w:rsidR="00E55BDE">
        <w:rPr>
          <w:rFonts w:ascii="Times New Roman" w:hAnsi="Times New Roman" w:cs="Times New Roman"/>
          <w:sz w:val="24"/>
          <w:szCs w:val="24"/>
        </w:rPr>
        <w:t>, including philosophical</w:t>
      </w:r>
      <w:r w:rsidR="00B87572">
        <w:rPr>
          <w:rFonts w:ascii="Times New Roman" w:hAnsi="Times New Roman" w:cs="Times New Roman"/>
          <w:sz w:val="24"/>
          <w:szCs w:val="24"/>
        </w:rPr>
        <w:t xml:space="preserve"> debates</w:t>
      </w:r>
      <w:r w:rsidR="006800C2">
        <w:rPr>
          <w:rFonts w:ascii="Times New Roman" w:hAnsi="Times New Roman" w:cs="Times New Roman"/>
          <w:sz w:val="24"/>
          <w:szCs w:val="24"/>
        </w:rPr>
        <w:t xml:space="preserve">, and </w:t>
      </w:r>
      <w:r w:rsidR="00E55BDE">
        <w:rPr>
          <w:rFonts w:ascii="Times New Roman" w:hAnsi="Times New Roman" w:cs="Times New Roman"/>
          <w:sz w:val="24"/>
          <w:szCs w:val="24"/>
        </w:rPr>
        <w:t>aspects</w:t>
      </w:r>
      <w:r w:rsidR="006800C2">
        <w:rPr>
          <w:rFonts w:ascii="Times New Roman" w:hAnsi="Times New Roman" w:cs="Times New Roman"/>
          <w:sz w:val="24"/>
          <w:szCs w:val="24"/>
        </w:rPr>
        <w:t xml:space="preserve"> of pedagogies, personal values and inherent comple</w:t>
      </w:r>
      <w:r w:rsidR="00856ACA">
        <w:rPr>
          <w:rFonts w:ascii="Times New Roman" w:hAnsi="Times New Roman" w:cs="Times New Roman"/>
          <w:sz w:val="24"/>
          <w:szCs w:val="24"/>
        </w:rPr>
        <w:t>xi</w:t>
      </w:r>
      <w:r w:rsidR="006800C2">
        <w:rPr>
          <w:rFonts w:ascii="Times New Roman" w:hAnsi="Times New Roman" w:cs="Times New Roman"/>
          <w:sz w:val="24"/>
          <w:szCs w:val="24"/>
        </w:rPr>
        <w:t>ty</w:t>
      </w:r>
      <w:r w:rsidR="00E55BDE">
        <w:rPr>
          <w:rFonts w:ascii="Times New Roman" w:hAnsi="Times New Roman" w:cs="Times New Roman"/>
          <w:sz w:val="24"/>
          <w:szCs w:val="24"/>
        </w:rPr>
        <w:t xml:space="preserve">, are </w:t>
      </w:r>
      <w:r w:rsidR="006800C2">
        <w:rPr>
          <w:rFonts w:ascii="Times New Roman" w:hAnsi="Times New Roman" w:cs="Times New Roman"/>
          <w:sz w:val="24"/>
          <w:szCs w:val="24"/>
        </w:rPr>
        <w:t xml:space="preserve">examples of attributes </w:t>
      </w:r>
      <w:r w:rsidR="008C4034">
        <w:rPr>
          <w:rFonts w:ascii="Times New Roman" w:hAnsi="Times New Roman" w:cs="Times New Roman"/>
          <w:sz w:val="24"/>
          <w:szCs w:val="24"/>
        </w:rPr>
        <w:t xml:space="preserve">which are </w:t>
      </w:r>
      <w:r w:rsidR="00E55BDE">
        <w:rPr>
          <w:rFonts w:ascii="Times New Roman" w:hAnsi="Times New Roman" w:cs="Times New Roman"/>
          <w:sz w:val="24"/>
          <w:szCs w:val="24"/>
        </w:rPr>
        <w:t xml:space="preserve">usually </w:t>
      </w:r>
      <w:r w:rsidR="00B87572">
        <w:rPr>
          <w:rFonts w:ascii="Times New Roman" w:hAnsi="Times New Roman" w:cs="Times New Roman"/>
          <w:sz w:val="24"/>
          <w:szCs w:val="24"/>
        </w:rPr>
        <w:t>absent from</w:t>
      </w:r>
      <w:r w:rsidR="00E55BDE">
        <w:rPr>
          <w:rFonts w:ascii="Times New Roman" w:hAnsi="Times New Roman" w:cs="Times New Roman"/>
          <w:sz w:val="24"/>
          <w:szCs w:val="24"/>
        </w:rPr>
        <w:t xml:space="preserve"> program</w:t>
      </w:r>
      <w:r w:rsidR="00B87572">
        <w:rPr>
          <w:rFonts w:ascii="Times New Roman" w:hAnsi="Times New Roman" w:cs="Times New Roman"/>
          <w:sz w:val="24"/>
          <w:szCs w:val="24"/>
        </w:rPr>
        <w:t>me</w:t>
      </w:r>
      <w:r w:rsidR="00E55BDE">
        <w:rPr>
          <w:rFonts w:ascii="Times New Roman" w:hAnsi="Times New Roman" w:cs="Times New Roman"/>
          <w:sz w:val="24"/>
          <w:szCs w:val="24"/>
        </w:rPr>
        <w:t xml:space="preserve">s </w:t>
      </w:r>
      <w:r w:rsidR="00B87572">
        <w:rPr>
          <w:rFonts w:ascii="Times New Roman" w:hAnsi="Times New Roman" w:cs="Times New Roman"/>
          <w:sz w:val="24"/>
          <w:szCs w:val="24"/>
        </w:rPr>
        <w:t xml:space="preserve">on </w:t>
      </w:r>
      <w:r w:rsidR="00E55BDE">
        <w:rPr>
          <w:rFonts w:ascii="Times New Roman" w:hAnsi="Times New Roman" w:cs="Times New Roman"/>
          <w:sz w:val="24"/>
          <w:szCs w:val="24"/>
        </w:rPr>
        <w:t>sustainability in higher education (</w:t>
      </w:r>
      <w:r w:rsidR="007C7922">
        <w:rPr>
          <w:rFonts w:ascii="Times New Roman" w:hAnsi="Times New Roman" w:cs="Times New Roman"/>
          <w:sz w:val="24"/>
          <w:szCs w:val="24"/>
        </w:rPr>
        <w:t>SHE</w:t>
      </w:r>
      <w:r w:rsidR="006800C2">
        <w:rPr>
          <w:rFonts w:ascii="Times New Roman" w:hAnsi="Times New Roman" w:cs="Times New Roman"/>
          <w:sz w:val="24"/>
          <w:szCs w:val="24"/>
        </w:rPr>
        <w:t>)</w:t>
      </w:r>
      <w:r w:rsidR="007C7922">
        <w:rPr>
          <w:rFonts w:ascii="Times New Roman" w:hAnsi="Times New Roman" w:cs="Times New Roman"/>
          <w:sz w:val="24"/>
          <w:szCs w:val="24"/>
        </w:rPr>
        <w:t xml:space="preserve">. This article aims to address this lack of </w:t>
      </w:r>
      <w:r w:rsidR="008C4034">
        <w:rPr>
          <w:rFonts w:ascii="Times New Roman" w:hAnsi="Times New Roman" w:cs="Times New Roman"/>
          <w:sz w:val="24"/>
          <w:szCs w:val="24"/>
        </w:rPr>
        <w:t xml:space="preserve">depth </w:t>
      </w:r>
      <w:r w:rsidR="006800C2">
        <w:rPr>
          <w:rFonts w:ascii="Times New Roman" w:hAnsi="Times New Roman" w:cs="Times New Roman"/>
          <w:sz w:val="24"/>
          <w:szCs w:val="24"/>
        </w:rPr>
        <w:t>and comprehe</w:t>
      </w:r>
      <w:r w:rsidR="00323543">
        <w:rPr>
          <w:rFonts w:ascii="Times New Roman" w:hAnsi="Times New Roman" w:cs="Times New Roman"/>
          <w:sz w:val="24"/>
          <w:szCs w:val="24"/>
        </w:rPr>
        <w:t>n</w:t>
      </w:r>
      <w:r w:rsidR="006800C2">
        <w:rPr>
          <w:rFonts w:ascii="Times New Roman" w:hAnsi="Times New Roman" w:cs="Times New Roman"/>
          <w:sz w:val="24"/>
          <w:szCs w:val="24"/>
        </w:rPr>
        <w:t xml:space="preserve">siveness </w:t>
      </w:r>
      <w:r w:rsidR="007C7922">
        <w:rPr>
          <w:rFonts w:ascii="Times New Roman" w:hAnsi="Times New Roman" w:cs="Times New Roman"/>
          <w:sz w:val="24"/>
          <w:szCs w:val="24"/>
        </w:rPr>
        <w:t>by iden</w:t>
      </w:r>
      <w:r w:rsidR="0063711A">
        <w:rPr>
          <w:rFonts w:ascii="Times New Roman" w:hAnsi="Times New Roman" w:cs="Times New Roman"/>
          <w:sz w:val="24"/>
          <w:szCs w:val="24"/>
        </w:rPr>
        <w:t>ti</w:t>
      </w:r>
      <w:r w:rsidR="007C7922">
        <w:rPr>
          <w:rFonts w:ascii="Times New Roman" w:hAnsi="Times New Roman" w:cs="Times New Roman"/>
          <w:sz w:val="24"/>
          <w:szCs w:val="24"/>
        </w:rPr>
        <w:t xml:space="preserve">fying and </w:t>
      </w:r>
      <w:r w:rsidR="00B33CC4">
        <w:rPr>
          <w:rFonts w:ascii="Times New Roman" w:hAnsi="Times New Roman" w:cs="Times New Roman"/>
          <w:sz w:val="24"/>
          <w:szCs w:val="24"/>
        </w:rPr>
        <w:t>categori</w:t>
      </w:r>
      <w:r w:rsidR="0037192F">
        <w:rPr>
          <w:rFonts w:ascii="Times New Roman" w:hAnsi="Times New Roman" w:cs="Times New Roman"/>
          <w:sz w:val="24"/>
          <w:szCs w:val="24"/>
        </w:rPr>
        <w:t>s</w:t>
      </w:r>
      <w:r w:rsidR="007C7922">
        <w:rPr>
          <w:rFonts w:ascii="Times New Roman" w:hAnsi="Times New Roman" w:cs="Times New Roman"/>
          <w:sz w:val="24"/>
          <w:szCs w:val="24"/>
        </w:rPr>
        <w:t>ing</w:t>
      </w:r>
      <w:r w:rsidR="00B33CC4">
        <w:rPr>
          <w:rFonts w:ascii="Times New Roman" w:hAnsi="Times New Roman" w:cs="Times New Roman"/>
          <w:sz w:val="24"/>
          <w:szCs w:val="24"/>
        </w:rPr>
        <w:t xml:space="preserve"> </w:t>
      </w:r>
      <w:r w:rsidR="007C7922">
        <w:rPr>
          <w:rFonts w:ascii="Times New Roman" w:hAnsi="Times New Roman" w:cs="Times New Roman"/>
          <w:sz w:val="24"/>
          <w:szCs w:val="24"/>
        </w:rPr>
        <w:t xml:space="preserve">the </w:t>
      </w:r>
      <w:r w:rsidR="00797692">
        <w:rPr>
          <w:rFonts w:ascii="Times New Roman" w:hAnsi="Times New Roman" w:cs="Times New Roman"/>
          <w:sz w:val="24"/>
          <w:szCs w:val="24"/>
        </w:rPr>
        <w:t xml:space="preserve">critical attributes of </w:t>
      </w:r>
      <w:r w:rsidR="00192D64">
        <w:rPr>
          <w:rFonts w:ascii="Times New Roman" w:hAnsi="Times New Roman" w:cs="Times New Roman"/>
          <w:sz w:val="24"/>
          <w:szCs w:val="24"/>
        </w:rPr>
        <w:t xml:space="preserve">SHE </w:t>
      </w:r>
      <w:r w:rsidR="0063711A">
        <w:rPr>
          <w:rFonts w:ascii="Times New Roman" w:hAnsi="Times New Roman" w:cs="Times New Roman"/>
          <w:sz w:val="24"/>
          <w:szCs w:val="24"/>
        </w:rPr>
        <w:t xml:space="preserve">based on </w:t>
      </w:r>
      <w:r w:rsidR="006800C2">
        <w:rPr>
          <w:rFonts w:ascii="Times New Roman" w:hAnsi="Times New Roman" w:cs="Times New Roman"/>
          <w:sz w:val="24"/>
          <w:szCs w:val="24"/>
        </w:rPr>
        <w:t>t</w:t>
      </w:r>
      <w:r w:rsidR="00797692">
        <w:rPr>
          <w:rFonts w:ascii="Times New Roman" w:hAnsi="Times New Roman" w:cs="Times New Roman"/>
          <w:sz w:val="24"/>
          <w:szCs w:val="24"/>
        </w:rPr>
        <w:t xml:space="preserve">heoretical and practical aspects </w:t>
      </w:r>
      <w:r w:rsidR="00B87572">
        <w:rPr>
          <w:rFonts w:ascii="Times New Roman" w:hAnsi="Times New Roman" w:cs="Times New Roman"/>
          <w:sz w:val="24"/>
          <w:szCs w:val="24"/>
        </w:rPr>
        <w:t>drawn from the</w:t>
      </w:r>
      <w:r w:rsidR="00797692">
        <w:rPr>
          <w:rFonts w:ascii="Times New Roman" w:hAnsi="Times New Roman" w:cs="Times New Roman"/>
          <w:sz w:val="24"/>
          <w:szCs w:val="24"/>
        </w:rPr>
        <w:t xml:space="preserve"> academic literature. </w:t>
      </w:r>
    </w:p>
    <w:p w14:paraId="735B2AF9" w14:textId="77777777" w:rsidR="00B87572" w:rsidRDefault="00B87572" w:rsidP="00856A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4C14F4" w14:textId="124A5111" w:rsidR="005B0B25" w:rsidRDefault="001F2AE9" w:rsidP="00856A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Categories are constructs that </w:t>
      </w:r>
      <w:r w:rsidR="00B87572">
        <w:rPr>
          <w:rFonts w:ascii="Times New Roman" w:hAnsi="Times New Roman" w:cs="Times New Roman"/>
          <w:sz w:val="24"/>
          <w:szCs w:val="24"/>
        </w:rPr>
        <w:t>facilitate the gathering 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87572">
        <w:rPr>
          <w:rFonts w:ascii="Times New Roman" w:hAnsi="Times New Roman" w:cs="Times New Roman"/>
          <w:sz w:val="24"/>
          <w:szCs w:val="24"/>
        </w:rPr>
        <w:t xml:space="preserve">knowledge </w:t>
      </w:r>
      <w:r w:rsidR="006B0126">
        <w:rPr>
          <w:rFonts w:ascii="Times New Roman" w:hAnsi="Times New Roman" w:cs="Times New Roman"/>
          <w:sz w:val="24"/>
          <w:szCs w:val="24"/>
        </w:rPr>
        <w:t xml:space="preserve">about a subject – in this case, SHE - </w:t>
      </w:r>
      <w:r>
        <w:rPr>
          <w:rFonts w:ascii="Times New Roman" w:hAnsi="Times New Roman" w:cs="Times New Roman"/>
          <w:sz w:val="24"/>
          <w:szCs w:val="24"/>
        </w:rPr>
        <w:t>with maximum information and minimu</w:t>
      </w:r>
      <w:r w:rsidR="006B0126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 cognitive effort, and attributes are perceived features that can be grouped by similarity to form a category (Rosch, 1999). </w:t>
      </w:r>
      <w:r w:rsidR="005A45BA">
        <w:rPr>
          <w:rFonts w:ascii="Times New Roman" w:hAnsi="Times New Roman" w:cs="Times New Roman"/>
          <w:sz w:val="24"/>
          <w:szCs w:val="24"/>
        </w:rPr>
        <w:t>‘</w:t>
      </w:r>
      <w:r w:rsidR="00C75483">
        <w:rPr>
          <w:rFonts w:ascii="Times New Roman" w:hAnsi="Times New Roman" w:cs="Times New Roman"/>
          <w:sz w:val="24"/>
          <w:szCs w:val="24"/>
        </w:rPr>
        <w:t>Critical attributes’</w:t>
      </w:r>
      <w:r w:rsidR="006B0126">
        <w:rPr>
          <w:rFonts w:ascii="Times New Roman" w:hAnsi="Times New Roman" w:cs="Times New Roman"/>
          <w:sz w:val="24"/>
          <w:szCs w:val="24"/>
        </w:rPr>
        <w:t xml:space="preserve"> are </w:t>
      </w:r>
      <w:r w:rsidR="00C75483">
        <w:rPr>
          <w:rFonts w:ascii="Times New Roman" w:hAnsi="Times New Roman" w:cs="Times New Roman"/>
          <w:sz w:val="24"/>
          <w:szCs w:val="24"/>
        </w:rPr>
        <w:t xml:space="preserve">those which are </w:t>
      </w:r>
      <w:r w:rsidR="006B0126">
        <w:rPr>
          <w:rFonts w:ascii="Times New Roman" w:hAnsi="Times New Roman" w:cs="Times New Roman"/>
          <w:sz w:val="24"/>
          <w:szCs w:val="24"/>
        </w:rPr>
        <w:t xml:space="preserve">recurrent in the literature </w:t>
      </w:r>
      <w:r w:rsidR="00C75483">
        <w:rPr>
          <w:rFonts w:ascii="Times New Roman" w:hAnsi="Times New Roman" w:cs="Times New Roman"/>
          <w:sz w:val="24"/>
          <w:szCs w:val="24"/>
        </w:rPr>
        <w:t>focussing on</w:t>
      </w:r>
      <w:r w:rsidR="006B0126">
        <w:rPr>
          <w:rFonts w:ascii="Times New Roman" w:hAnsi="Times New Roman" w:cs="Times New Roman"/>
          <w:sz w:val="24"/>
          <w:szCs w:val="24"/>
        </w:rPr>
        <w:t xml:space="preserve"> sustainability related to education, and vise versa. </w:t>
      </w:r>
      <w:r w:rsidR="0063711A">
        <w:rPr>
          <w:rFonts w:ascii="Times New Roman" w:hAnsi="Times New Roman" w:cs="Times New Roman"/>
          <w:sz w:val="24"/>
          <w:szCs w:val="24"/>
        </w:rPr>
        <w:t xml:space="preserve">This </w:t>
      </w:r>
      <w:r w:rsidR="00C372CE">
        <w:rPr>
          <w:rFonts w:ascii="Times New Roman" w:hAnsi="Times New Roman" w:cs="Times New Roman"/>
          <w:sz w:val="24"/>
          <w:szCs w:val="24"/>
        </w:rPr>
        <w:t xml:space="preserve">categorisation </w:t>
      </w:r>
      <w:r w:rsidR="0063711A">
        <w:rPr>
          <w:rFonts w:ascii="Times New Roman" w:hAnsi="Times New Roman" w:cs="Times New Roman"/>
          <w:sz w:val="24"/>
          <w:szCs w:val="24"/>
        </w:rPr>
        <w:t>is important because</w:t>
      </w:r>
      <w:r w:rsidR="00797692">
        <w:rPr>
          <w:rFonts w:ascii="Times New Roman" w:hAnsi="Times New Roman" w:cs="Times New Roman"/>
          <w:sz w:val="24"/>
          <w:szCs w:val="24"/>
        </w:rPr>
        <w:t xml:space="preserve"> SHE, although widely </w:t>
      </w:r>
      <w:r w:rsidR="0028110C">
        <w:rPr>
          <w:rFonts w:ascii="Times New Roman" w:hAnsi="Times New Roman" w:cs="Times New Roman"/>
          <w:sz w:val="24"/>
          <w:szCs w:val="24"/>
        </w:rPr>
        <w:t>researched</w:t>
      </w:r>
      <w:r w:rsidR="00797692">
        <w:rPr>
          <w:rFonts w:ascii="Times New Roman" w:hAnsi="Times New Roman" w:cs="Times New Roman"/>
          <w:sz w:val="24"/>
          <w:szCs w:val="24"/>
        </w:rPr>
        <w:t>, present</w:t>
      </w:r>
      <w:r w:rsidR="0028110C">
        <w:rPr>
          <w:rFonts w:ascii="Times New Roman" w:hAnsi="Times New Roman" w:cs="Times New Roman"/>
          <w:sz w:val="24"/>
          <w:szCs w:val="24"/>
        </w:rPr>
        <w:t>s</w:t>
      </w:r>
      <w:r w:rsidR="00797692">
        <w:rPr>
          <w:rFonts w:ascii="Times New Roman" w:hAnsi="Times New Roman" w:cs="Times New Roman"/>
          <w:sz w:val="24"/>
          <w:szCs w:val="24"/>
        </w:rPr>
        <w:t xml:space="preserve"> </w:t>
      </w:r>
      <w:r w:rsidR="007C7922">
        <w:rPr>
          <w:rFonts w:ascii="Times New Roman" w:hAnsi="Times New Roman" w:cs="Times New Roman"/>
          <w:sz w:val="24"/>
          <w:szCs w:val="24"/>
        </w:rPr>
        <w:t xml:space="preserve">unexplored </w:t>
      </w:r>
      <w:r w:rsidR="0028110C">
        <w:rPr>
          <w:rFonts w:ascii="Times New Roman" w:hAnsi="Times New Roman" w:cs="Times New Roman"/>
          <w:sz w:val="24"/>
          <w:szCs w:val="24"/>
        </w:rPr>
        <w:t>debates</w:t>
      </w:r>
      <w:r w:rsidR="0039351B">
        <w:rPr>
          <w:rFonts w:ascii="Times New Roman" w:hAnsi="Times New Roman" w:cs="Times New Roman"/>
          <w:sz w:val="24"/>
          <w:szCs w:val="24"/>
        </w:rPr>
        <w:t xml:space="preserve"> that </w:t>
      </w:r>
      <w:r w:rsidR="005B0B25">
        <w:rPr>
          <w:rFonts w:ascii="Times New Roman" w:hAnsi="Times New Roman" w:cs="Times New Roman"/>
          <w:sz w:val="24"/>
          <w:szCs w:val="24"/>
        </w:rPr>
        <w:t>mask</w:t>
      </w:r>
      <w:r w:rsidR="007C7922">
        <w:rPr>
          <w:rFonts w:ascii="Times New Roman" w:hAnsi="Times New Roman" w:cs="Times New Roman"/>
          <w:sz w:val="24"/>
          <w:szCs w:val="24"/>
        </w:rPr>
        <w:t xml:space="preserve"> the</w:t>
      </w:r>
      <w:r w:rsidR="0039351B">
        <w:rPr>
          <w:rFonts w:ascii="Times New Roman" w:hAnsi="Times New Roman" w:cs="Times New Roman"/>
          <w:sz w:val="24"/>
          <w:szCs w:val="24"/>
        </w:rPr>
        <w:t xml:space="preserve"> relationships between </w:t>
      </w:r>
      <w:r w:rsidR="007C7922">
        <w:rPr>
          <w:rFonts w:ascii="Times New Roman" w:hAnsi="Times New Roman" w:cs="Times New Roman"/>
          <w:sz w:val="24"/>
          <w:szCs w:val="24"/>
        </w:rPr>
        <w:t xml:space="preserve">the </w:t>
      </w:r>
      <w:r w:rsidR="00301A34">
        <w:rPr>
          <w:rFonts w:ascii="Times New Roman" w:hAnsi="Times New Roman" w:cs="Times New Roman"/>
          <w:sz w:val="24"/>
          <w:szCs w:val="24"/>
        </w:rPr>
        <w:t>reflective (</w:t>
      </w:r>
      <w:r w:rsidR="003B20ED">
        <w:rPr>
          <w:rFonts w:ascii="Times New Roman" w:hAnsi="Times New Roman" w:cs="Times New Roman"/>
          <w:sz w:val="24"/>
          <w:szCs w:val="24"/>
        </w:rPr>
        <w:t>individual</w:t>
      </w:r>
      <w:r w:rsidR="00D02FFA">
        <w:rPr>
          <w:rFonts w:ascii="Times New Roman" w:hAnsi="Times New Roman" w:cs="Times New Roman"/>
          <w:sz w:val="24"/>
          <w:szCs w:val="24"/>
        </w:rPr>
        <w:t>ly</w:t>
      </w:r>
      <w:r w:rsidR="003B20ED">
        <w:rPr>
          <w:rFonts w:ascii="Times New Roman" w:hAnsi="Times New Roman" w:cs="Times New Roman"/>
          <w:sz w:val="24"/>
          <w:szCs w:val="24"/>
        </w:rPr>
        <w:t xml:space="preserve"> targeted</w:t>
      </w:r>
      <w:r w:rsidR="00301A34">
        <w:rPr>
          <w:rFonts w:ascii="Times New Roman" w:hAnsi="Times New Roman" w:cs="Times New Roman"/>
          <w:sz w:val="24"/>
          <w:szCs w:val="24"/>
        </w:rPr>
        <w:t>) and reflexive (</w:t>
      </w:r>
      <w:r w:rsidR="003B20ED">
        <w:rPr>
          <w:rFonts w:ascii="Times New Roman" w:hAnsi="Times New Roman" w:cs="Times New Roman"/>
          <w:sz w:val="24"/>
          <w:szCs w:val="24"/>
        </w:rPr>
        <w:t>societal</w:t>
      </w:r>
      <w:r w:rsidR="008C4034">
        <w:rPr>
          <w:rFonts w:ascii="Times New Roman" w:hAnsi="Times New Roman" w:cs="Times New Roman"/>
          <w:sz w:val="24"/>
          <w:szCs w:val="24"/>
        </w:rPr>
        <w:t>ly</w:t>
      </w:r>
      <w:r w:rsidR="003B20ED">
        <w:rPr>
          <w:rFonts w:ascii="Times New Roman" w:hAnsi="Times New Roman" w:cs="Times New Roman"/>
          <w:sz w:val="24"/>
          <w:szCs w:val="24"/>
        </w:rPr>
        <w:t xml:space="preserve"> addressed</w:t>
      </w:r>
      <w:r w:rsidR="00301A34">
        <w:rPr>
          <w:rFonts w:ascii="Times New Roman" w:hAnsi="Times New Roman" w:cs="Times New Roman"/>
          <w:sz w:val="24"/>
          <w:szCs w:val="24"/>
        </w:rPr>
        <w:t xml:space="preserve">) </w:t>
      </w:r>
      <w:r w:rsidR="009D0665">
        <w:rPr>
          <w:rFonts w:ascii="Times New Roman" w:hAnsi="Times New Roman" w:cs="Times New Roman"/>
          <w:sz w:val="24"/>
          <w:szCs w:val="24"/>
        </w:rPr>
        <w:t>dimensions</w:t>
      </w:r>
      <w:r w:rsidR="0028110C">
        <w:rPr>
          <w:rFonts w:ascii="Times New Roman" w:hAnsi="Times New Roman" w:cs="Times New Roman"/>
          <w:sz w:val="24"/>
          <w:szCs w:val="24"/>
        </w:rPr>
        <w:t xml:space="preserve"> of human</w:t>
      </w:r>
      <w:r w:rsidR="003B20ED">
        <w:rPr>
          <w:rFonts w:ascii="Times New Roman" w:hAnsi="Times New Roman" w:cs="Times New Roman"/>
          <w:sz w:val="24"/>
          <w:szCs w:val="24"/>
        </w:rPr>
        <w:t xml:space="preserve"> thinking </w:t>
      </w:r>
      <w:r w:rsidR="0028110C">
        <w:rPr>
          <w:rFonts w:ascii="Times New Roman" w:hAnsi="Times New Roman" w:cs="Times New Roman"/>
          <w:sz w:val="24"/>
          <w:szCs w:val="24"/>
        </w:rPr>
        <w:t xml:space="preserve">necessary to </w:t>
      </w:r>
      <w:r w:rsidR="0079276D">
        <w:rPr>
          <w:rFonts w:ascii="Times New Roman" w:hAnsi="Times New Roman" w:cs="Times New Roman"/>
          <w:sz w:val="24"/>
          <w:szCs w:val="24"/>
        </w:rPr>
        <w:t>r</w:t>
      </w:r>
      <w:r w:rsidR="007C7922">
        <w:rPr>
          <w:rFonts w:ascii="Times New Roman" w:hAnsi="Times New Roman" w:cs="Times New Roman"/>
          <w:sz w:val="24"/>
          <w:szCs w:val="24"/>
        </w:rPr>
        <w:t>a</w:t>
      </w:r>
      <w:r w:rsidR="0079276D">
        <w:rPr>
          <w:rFonts w:ascii="Times New Roman" w:hAnsi="Times New Roman" w:cs="Times New Roman"/>
          <w:sz w:val="24"/>
          <w:szCs w:val="24"/>
        </w:rPr>
        <w:t xml:space="preserve">ise awareness and </w:t>
      </w:r>
      <w:r w:rsidR="007C7922">
        <w:rPr>
          <w:rFonts w:ascii="Times New Roman" w:hAnsi="Times New Roman" w:cs="Times New Roman"/>
          <w:sz w:val="24"/>
          <w:szCs w:val="24"/>
        </w:rPr>
        <w:t xml:space="preserve">facilitate </w:t>
      </w:r>
      <w:r w:rsidR="0028110C">
        <w:rPr>
          <w:rFonts w:ascii="Times New Roman" w:hAnsi="Times New Roman" w:cs="Times New Roman"/>
          <w:sz w:val="24"/>
          <w:szCs w:val="24"/>
        </w:rPr>
        <w:lastRenderedPageBreak/>
        <w:t xml:space="preserve">responsible action </w:t>
      </w:r>
      <w:r w:rsidR="005B46B2" w:rsidRPr="00931069">
        <w:rPr>
          <w:rFonts w:ascii="Times New Roman" w:hAnsi="Times New Roman" w:cs="Times New Roman"/>
          <w:sz w:val="24"/>
          <w:szCs w:val="24"/>
        </w:rPr>
        <w:t>on</w:t>
      </w:r>
      <w:r w:rsidR="0028110C" w:rsidRPr="00931069">
        <w:rPr>
          <w:rFonts w:ascii="Times New Roman" w:hAnsi="Times New Roman" w:cs="Times New Roman"/>
          <w:sz w:val="24"/>
          <w:szCs w:val="24"/>
        </w:rPr>
        <w:t xml:space="preserve"> </w:t>
      </w:r>
      <w:r w:rsidR="003D4B49">
        <w:rPr>
          <w:rFonts w:ascii="Times New Roman" w:hAnsi="Times New Roman" w:cs="Times New Roman"/>
          <w:sz w:val="24"/>
          <w:szCs w:val="24"/>
        </w:rPr>
        <w:t xml:space="preserve">the </w:t>
      </w:r>
      <w:r w:rsidR="0028110C" w:rsidRPr="00931069">
        <w:rPr>
          <w:rFonts w:ascii="Times New Roman" w:hAnsi="Times New Roman" w:cs="Times New Roman"/>
          <w:sz w:val="24"/>
          <w:szCs w:val="24"/>
        </w:rPr>
        <w:t xml:space="preserve">current </w:t>
      </w:r>
      <w:r w:rsidR="00C372CE">
        <w:rPr>
          <w:rFonts w:ascii="Times New Roman" w:hAnsi="Times New Roman" w:cs="Times New Roman"/>
          <w:sz w:val="24"/>
          <w:szCs w:val="24"/>
        </w:rPr>
        <w:t>sustainability issues</w:t>
      </w:r>
      <w:r w:rsidR="0028110C">
        <w:rPr>
          <w:rFonts w:ascii="Times New Roman" w:hAnsi="Times New Roman" w:cs="Times New Roman"/>
          <w:sz w:val="24"/>
          <w:szCs w:val="24"/>
        </w:rPr>
        <w:t>.</w:t>
      </w:r>
      <w:r w:rsidR="009D0665">
        <w:rPr>
          <w:rFonts w:ascii="Times New Roman" w:hAnsi="Times New Roman" w:cs="Times New Roman"/>
          <w:sz w:val="24"/>
          <w:szCs w:val="24"/>
        </w:rPr>
        <w:t xml:space="preserve"> </w:t>
      </w:r>
      <w:r w:rsidR="00A15648">
        <w:rPr>
          <w:rFonts w:ascii="Times New Roman" w:hAnsi="Times New Roman" w:cs="Times New Roman"/>
          <w:sz w:val="24"/>
          <w:szCs w:val="24"/>
        </w:rPr>
        <w:t xml:space="preserve">Reflectivity </w:t>
      </w:r>
      <w:r w:rsidR="005B0B25">
        <w:rPr>
          <w:rFonts w:ascii="Times New Roman" w:hAnsi="Times New Roman" w:cs="Times New Roman"/>
          <w:sz w:val="24"/>
          <w:szCs w:val="24"/>
        </w:rPr>
        <w:t xml:space="preserve">represents situated </w:t>
      </w:r>
      <w:r w:rsidR="009D0665">
        <w:rPr>
          <w:rFonts w:ascii="Times New Roman" w:hAnsi="Times New Roman" w:cs="Times New Roman"/>
          <w:sz w:val="24"/>
          <w:szCs w:val="24"/>
        </w:rPr>
        <w:t xml:space="preserve">thinking </w:t>
      </w:r>
      <w:r w:rsidR="00164544">
        <w:rPr>
          <w:rFonts w:ascii="Times New Roman" w:hAnsi="Times New Roman" w:cs="Times New Roman"/>
          <w:sz w:val="24"/>
          <w:szCs w:val="24"/>
        </w:rPr>
        <w:t xml:space="preserve">on </w:t>
      </w:r>
      <w:r w:rsidR="009D0665">
        <w:rPr>
          <w:rFonts w:ascii="Times New Roman" w:hAnsi="Times New Roman" w:cs="Times New Roman"/>
          <w:sz w:val="24"/>
          <w:szCs w:val="24"/>
        </w:rPr>
        <w:t xml:space="preserve">some practice (Galea, 2012), </w:t>
      </w:r>
      <w:r w:rsidR="00A15648">
        <w:rPr>
          <w:rFonts w:ascii="Times New Roman" w:hAnsi="Times New Roman" w:cs="Times New Roman"/>
          <w:sz w:val="24"/>
          <w:szCs w:val="24"/>
        </w:rPr>
        <w:t xml:space="preserve">while reflexivity </w:t>
      </w:r>
      <w:r w:rsidR="00192D64">
        <w:rPr>
          <w:rFonts w:ascii="Times New Roman" w:hAnsi="Times New Roman" w:cs="Times New Roman"/>
          <w:sz w:val="24"/>
          <w:szCs w:val="24"/>
        </w:rPr>
        <w:t>refers to “</w:t>
      </w:r>
      <w:r w:rsidR="00192D64" w:rsidRPr="00192D64">
        <w:rPr>
          <w:rFonts w:ascii="Times New Roman" w:hAnsi="Times New Roman" w:cs="Times New Roman"/>
          <w:sz w:val="24"/>
          <w:szCs w:val="24"/>
        </w:rPr>
        <w:t>the capacity of the individual to position himself or herself within the broader social and organisational causes of particular problems</w:t>
      </w:r>
      <w:r w:rsidR="00192D64">
        <w:rPr>
          <w:rFonts w:ascii="Times New Roman" w:hAnsi="Times New Roman" w:cs="Times New Roman"/>
          <w:sz w:val="24"/>
          <w:szCs w:val="24"/>
        </w:rPr>
        <w:t>”</w:t>
      </w:r>
      <w:r w:rsidR="00192D64" w:rsidRPr="00192D64">
        <w:rPr>
          <w:rFonts w:ascii="Times New Roman" w:hAnsi="Times New Roman" w:cs="Times New Roman"/>
          <w:sz w:val="24"/>
          <w:szCs w:val="24"/>
        </w:rPr>
        <w:t xml:space="preserve"> (Malthouse </w:t>
      </w:r>
      <w:r w:rsidR="00192D64" w:rsidRPr="00131130">
        <w:rPr>
          <w:rFonts w:ascii="Times New Roman" w:hAnsi="Times New Roman" w:cs="Times New Roman"/>
          <w:i/>
          <w:sz w:val="24"/>
          <w:szCs w:val="24"/>
        </w:rPr>
        <w:t>et al</w:t>
      </w:r>
      <w:r w:rsidR="00192D64" w:rsidRPr="00192D64">
        <w:rPr>
          <w:rFonts w:ascii="Times New Roman" w:hAnsi="Times New Roman" w:cs="Times New Roman"/>
          <w:sz w:val="24"/>
          <w:szCs w:val="24"/>
        </w:rPr>
        <w:t>., 2014: 599)</w:t>
      </w:r>
      <w:r w:rsidR="003B20E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ACBCC5A" w14:textId="77777777" w:rsidR="00C75483" w:rsidRDefault="00C75483" w:rsidP="00856A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0410FF" w14:textId="5B3A56FC" w:rsidR="00517F0E" w:rsidRDefault="00E1570C" w:rsidP="006B0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This</w:t>
      </w:r>
      <w:r w:rsidR="00517F0E">
        <w:rPr>
          <w:rFonts w:ascii="Times New Roman" w:hAnsi="Times New Roman" w:cs="Times New Roman"/>
          <w:sz w:val="24"/>
          <w:szCs w:val="24"/>
        </w:rPr>
        <w:t xml:space="preserve"> framing </w:t>
      </w:r>
      <w:r>
        <w:rPr>
          <w:rFonts w:ascii="Times New Roman" w:hAnsi="Times New Roman" w:cs="Times New Roman"/>
          <w:sz w:val="24"/>
          <w:szCs w:val="24"/>
        </w:rPr>
        <w:t xml:space="preserve">of the </w:t>
      </w:r>
      <w:r w:rsidR="00517F0E">
        <w:rPr>
          <w:rFonts w:ascii="Times New Roman" w:hAnsi="Times New Roman" w:cs="Times New Roman"/>
          <w:sz w:val="24"/>
          <w:szCs w:val="24"/>
        </w:rPr>
        <w:t>essential attributes of SHE</w:t>
      </w:r>
      <w:r w:rsidR="006800C2">
        <w:rPr>
          <w:rFonts w:ascii="Times New Roman" w:hAnsi="Times New Roman" w:cs="Times New Roman"/>
          <w:sz w:val="24"/>
          <w:szCs w:val="24"/>
        </w:rPr>
        <w:t>,</w:t>
      </w:r>
      <w:r w:rsidR="00517F0E">
        <w:rPr>
          <w:rFonts w:ascii="Times New Roman" w:hAnsi="Times New Roman" w:cs="Times New Roman"/>
          <w:sz w:val="24"/>
          <w:szCs w:val="24"/>
        </w:rPr>
        <w:t xml:space="preserve"> and classif</w:t>
      </w:r>
      <w:r w:rsidR="0037192F">
        <w:rPr>
          <w:rFonts w:ascii="Times New Roman" w:hAnsi="Times New Roman" w:cs="Times New Roman"/>
          <w:sz w:val="24"/>
          <w:szCs w:val="24"/>
        </w:rPr>
        <w:t>ication</w:t>
      </w:r>
      <w:r w:rsidR="00517F0E">
        <w:rPr>
          <w:rFonts w:ascii="Times New Roman" w:hAnsi="Times New Roman" w:cs="Times New Roman"/>
          <w:sz w:val="24"/>
          <w:szCs w:val="24"/>
        </w:rPr>
        <w:t xml:space="preserve"> according</w:t>
      </w:r>
      <w:r w:rsidR="00984210">
        <w:rPr>
          <w:rFonts w:ascii="Times New Roman" w:hAnsi="Times New Roman" w:cs="Times New Roman"/>
          <w:sz w:val="24"/>
          <w:szCs w:val="24"/>
        </w:rPr>
        <w:t xml:space="preserve"> to</w:t>
      </w:r>
      <w:r w:rsidR="00517F0E">
        <w:rPr>
          <w:rFonts w:ascii="Times New Roman" w:hAnsi="Times New Roman" w:cs="Times New Roman"/>
          <w:sz w:val="24"/>
          <w:szCs w:val="24"/>
        </w:rPr>
        <w:t xml:space="preserve"> conceptual and descriptive categories dispersed </w:t>
      </w:r>
      <w:r w:rsidR="0037192F">
        <w:rPr>
          <w:rFonts w:ascii="Times New Roman" w:hAnsi="Times New Roman" w:cs="Times New Roman"/>
          <w:sz w:val="24"/>
          <w:szCs w:val="24"/>
        </w:rPr>
        <w:t>in</w:t>
      </w:r>
      <w:r w:rsidR="00517F0E">
        <w:rPr>
          <w:rFonts w:ascii="Times New Roman" w:hAnsi="Times New Roman" w:cs="Times New Roman"/>
          <w:sz w:val="24"/>
          <w:szCs w:val="24"/>
        </w:rPr>
        <w:t xml:space="preserve"> sustainability studies</w:t>
      </w:r>
      <w:r w:rsidR="006800C2">
        <w:rPr>
          <w:rFonts w:ascii="Times New Roman" w:hAnsi="Times New Roman" w:cs="Times New Roman"/>
          <w:sz w:val="24"/>
          <w:szCs w:val="24"/>
        </w:rPr>
        <w:t>,</w:t>
      </w:r>
      <w:r w:rsidR="00766033">
        <w:rPr>
          <w:rFonts w:ascii="Times New Roman" w:hAnsi="Times New Roman" w:cs="Times New Roman"/>
          <w:sz w:val="24"/>
          <w:szCs w:val="24"/>
        </w:rPr>
        <w:t xml:space="preserve"> does</w:t>
      </w:r>
      <w:r w:rsidR="00517F0E">
        <w:rPr>
          <w:rFonts w:ascii="Times New Roman" w:hAnsi="Times New Roman" w:cs="Times New Roman"/>
          <w:sz w:val="24"/>
          <w:szCs w:val="24"/>
        </w:rPr>
        <w:t xml:space="preserve"> not focus on the dif</w:t>
      </w:r>
      <w:r w:rsidR="00984210">
        <w:rPr>
          <w:rFonts w:ascii="Times New Roman" w:hAnsi="Times New Roman" w:cs="Times New Roman"/>
          <w:sz w:val="24"/>
          <w:szCs w:val="24"/>
        </w:rPr>
        <w:t>f</w:t>
      </w:r>
      <w:r w:rsidR="00517F0E">
        <w:rPr>
          <w:rFonts w:ascii="Times New Roman" w:hAnsi="Times New Roman" w:cs="Times New Roman"/>
          <w:sz w:val="24"/>
          <w:szCs w:val="24"/>
        </w:rPr>
        <w:t>erences between Environmental Education (EE), Education for Sustainable Development (</w:t>
      </w:r>
      <w:r w:rsidR="00323543">
        <w:rPr>
          <w:rFonts w:ascii="Times New Roman" w:hAnsi="Times New Roman" w:cs="Times New Roman"/>
          <w:sz w:val="24"/>
          <w:szCs w:val="24"/>
        </w:rPr>
        <w:t>ESD</w:t>
      </w:r>
      <w:r w:rsidR="00517F0E">
        <w:rPr>
          <w:rFonts w:ascii="Times New Roman" w:hAnsi="Times New Roman" w:cs="Times New Roman"/>
          <w:sz w:val="24"/>
          <w:szCs w:val="24"/>
        </w:rPr>
        <w:t>), and Education for Sustainability (EfS</w:t>
      </w:r>
      <w:r w:rsidR="00517F0E" w:rsidRPr="00395178">
        <w:rPr>
          <w:rFonts w:ascii="Times New Roman" w:hAnsi="Times New Roman" w:cs="Times New Roman"/>
          <w:sz w:val="24"/>
          <w:szCs w:val="24"/>
        </w:rPr>
        <w:t>)</w:t>
      </w:r>
      <w:r w:rsidR="00766033" w:rsidRPr="00395178">
        <w:rPr>
          <w:rFonts w:ascii="Times New Roman" w:hAnsi="Times New Roman" w:cs="Times New Roman"/>
          <w:sz w:val="24"/>
          <w:szCs w:val="24"/>
        </w:rPr>
        <w:t>.</w:t>
      </w:r>
      <w:r w:rsidR="00766033" w:rsidRPr="0076603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395178">
        <w:rPr>
          <w:rFonts w:ascii="Times New Roman" w:hAnsi="Times New Roman" w:cs="Times New Roman"/>
          <w:sz w:val="24"/>
          <w:szCs w:val="24"/>
        </w:rPr>
        <w:t>Such distinction</w:t>
      </w:r>
      <w:r w:rsidR="00984210">
        <w:rPr>
          <w:rFonts w:ascii="Times New Roman" w:hAnsi="Times New Roman" w:cs="Times New Roman"/>
          <w:sz w:val="24"/>
          <w:szCs w:val="24"/>
        </w:rPr>
        <w:t>s</w:t>
      </w:r>
      <w:r w:rsidR="00395178">
        <w:rPr>
          <w:rFonts w:ascii="Times New Roman" w:hAnsi="Times New Roman" w:cs="Times New Roman"/>
          <w:sz w:val="24"/>
          <w:szCs w:val="24"/>
        </w:rPr>
        <w:t>,</w:t>
      </w:r>
      <w:r w:rsidR="00517F0E" w:rsidRPr="0076603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517F0E">
        <w:rPr>
          <w:rFonts w:ascii="Times New Roman" w:hAnsi="Times New Roman" w:cs="Times New Roman"/>
          <w:sz w:val="24"/>
          <w:szCs w:val="24"/>
        </w:rPr>
        <w:t>that describe the ways in which education and sustainability has evolved</w:t>
      </w:r>
      <w:r w:rsidR="00395178">
        <w:rPr>
          <w:rFonts w:ascii="Times New Roman" w:hAnsi="Times New Roman" w:cs="Times New Roman"/>
          <w:sz w:val="24"/>
          <w:szCs w:val="24"/>
        </w:rPr>
        <w:t>,</w:t>
      </w:r>
      <w:r w:rsidR="0090057A">
        <w:rPr>
          <w:rFonts w:ascii="Times New Roman" w:hAnsi="Times New Roman" w:cs="Times New Roman"/>
          <w:sz w:val="24"/>
          <w:szCs w:val="24"/>
        </w:rPr>
        <w:t xml:space="preserve"> </w:t>
      </w:r>
      <w:r w:rsidR="00EE51A6">
        <w:rPr>
          <w:rFonts w:ascii="Times New Roman" w:hAnsi="Times New Roman" w:cs="Times New Roman"/>
          <w:sz w:val="24"/>
          <w:szCs w:val="24"/>
        </w:rPr>
        <w:t>are</w:t>
      </w:r>
      <w:r w:rsidR="0090057A">
        <w:rPr>
          <w:rFonts w:ascii="Times New Roman" w:hAnsi="Times New Roman" w:cs="Times New Roman"/>
          <w:sz w:val="24"/>
          <w:szCs w:val="24"/>
        </w:rPr>
        <w:t xml:space="preserve"> not relevant fo</w:t>
      </w:r>
      <w:r w:rsidR="006800C2">
        <w:rPr>
          <w:rFonts w:ascii="Times New Roman" w:hAnsi="Times New Roman" w:cs="Times New Roman"/>
          <w:sz w:val="24"/>
          <w:szCs w:val="24"/>
        </w:rPr>
        <w:t>r</w:t>
      </w:r>
      <w:r w:rsidR="0090057A">
        <w:rPr>
          <w:rFonts w:ascii="Times New Roman" w:hAnsi="Times New Roman" w:cs="Times New Roman"/>
          <w:sz w:val="24"/>
          <w:szCs w:val="24"/>
        </w:rPr>
        <w:t xml:space="preserve"> our purpose</w:t>
      </w:r>
      <w:r w:rsidR="00395178">
        <w:rPr>
          <w:rFonts w:ascii="Times New Roman" w:hAnsi="Times New Roman" w:cs="Times New Roman"/>
          <w:sz w:val="24"/>
          <w:szCs w:val="24"/>
        </w:rPr>
        <w:t>. Furthermore,</w:t>
      </w:r>
      <w:r w:rsidR="00C12725">
        <w:rPr>
          <w:rFonts w:ascii="Times New Roman" w:hAnsi="Times New Roman" w:cs="Times New Roman"/>
          <w:sz w:val="24"/>
          <w:szCs w:val="24"/>
        </w:rPr>
        <w:t xml:space="preserve"> </w:t>
      </w:r>
      <w:r w:rsidR="00395178">
        <w:rPr>
          <w:rFonts w:ascii="Times New Roman" w:hAnsi="Times New Roman" w:cs="Times New Roman"/>
          <w:sz w:val="24"/>
          <w:szCs w:val="24"/>
        </w:rPr>
        <w:t xml:space="preserve">several </w:t>
      </w:r>
      <w:r w:rsidR="00C12725">
        <w:rPr>
          <w:rFonts w:ascii="Times New Roman" w:hAnsi="Times New Roman" w:cs="Times New Roman"/>
          <w:sz w:val="24"/>
          <w:szCs w:val="24"/>
        </w:rPr>
        <w:t xml:space="preserve">studies have already </w:t>
      </w:r>
      <w:r>
        <w:rPr>
          <w:rFonts w:ascii="Times New Roman" w:hAnsi="Times New Roman" w:cs="Times New Roman"/>
          <w:sz w:val="24"/>
          <w:szCs w:val="24"/>
        </w:rPr>
        <w:t xml:space="preserve">investigated </w:t>
      </w:r>
      <w:r w:rsidR="0090057A">
        <w:rPr>
          <w:rFonts w:ascii="Times New Roman" w:hAnsi="Times New Roman" w:cs="Times New Roman"/>
          <w:sz w:val="24"/>
          <w:szCs w:val="24"/>
        </w:rPr>
        <w:t>this</w:t>
      </w:r>
      <w:r w:rsidR="00C12725">
        <w:rPr>
          <w:rFonts w:ascii="Times New Roman" w:hAnsi="Times New Roman" w:cs="Times New Roman"/>
          <w:sz w:val="24"/>
          <w:szCs w:val="24"/>
        </w:rPr>
        <w:t xml:space="preserve"> </w:t>
      </w:r>
      <w:r w:rsidR="00BA3243">
        <w:rPr>
          <w:rFonts w:ascii="Times New Roman" w:hAnsi="Times New Roman" w:cs="Times New Roman"/>
          <w:sz w:val="24"/>
          <w:szCs w:val="24"/>
        </w:rPr>
        <w:t>issue</w:t>
      </w:r>
      <w:r w:rsidR="0090057A">
        <w:rPr>
          <w:rFonts w:ascii="Times New Roman" w:hAnsi="Times New Roman" w:cs="Times New Roman"/>
          <w:sz w:val="24"/>
          <w:szCs w:val="24"/>
        </w:rPr>
        <w:t xml:space="preserve"> </w:t>
      </w:r>
      <w:r w:rsidR="00C12725">
        <w:rPr>
          <w:rFonts w:ascii="Times New Roman" w:hAnsi="Times New Roman" w:cs="Times New Roman"/>
          <w:sz w:val="24"/>
          <w:szCs w:val="24"/>
        </w:rPr>
        <w:t>(</w:t>
      </w:r>
      <w:r w:rsidR="002A234B">
        <w:rPr>
          <w:rFonts w:ascii="Times New Roman" w:hAnsi="Times New Roman" w:cs="Times New Roman"/>
          <w:sz w:val="24"/>
          <w:szCs w:val="24"/>
        </w:rPr>
        <w:t xml:space="preserve">for example, </w:t>
      </w:r>
      <w:r w:rsidR="00C12725">
        <w:rPr>
          <w:rFonts w:ascii="Times New Roman" w:hAnsi="Times New Roman" w:cs="Times New Roman"/>
          <w:sz w:val="24"/>
          <w:szCs w:val="24"/>
        </w:rPr>
        <w:t>Crofton, 2000;</w:t>
      </w:r>
      <w:r w:rsidR="009F71B9">
        <w:rPr>
          <w:rFonts w:ascii="Times New Roman" w:hAnsi="Times New Roman" w:cs="Times New Roman"/>
          <w:sz w:val="24"/>
          <w:szCs w:val="24"/>
        </w:rPr>
        <w:t xml:space="preserve"> Hansen and Lehman, 2006; Quist </w:t>
      </w:r>
      <w:r w:rsidR="009F71B9" w:rsidRPr="009F71B9">
        <w:rPr>
          <w:rFonts w:ascii="Times New Roman" w:hAnsi="Times New Roman" w:cs="Times New Roman"/>
          <w:i/>
          <w:sz w:val="24"/>
          <w:szCs w:val="24"/>
        </w:rPr>
        <w:t>et al</w:t>
      </w:r>
      <w:r w:rsidR="006A4656">
        <w:rPr>
          <w:rFonts w:ascii="Times New Roman" w:hAnsi="Times New Roman" w:cs="Times New Roman"/>
          <w:sz w:val="24"/>
          <w:szCs w:val="24"/>
        </w:rPr>
        <w:t>., 2006</w:t>
      </w:r>
      <w:r w:rsidR="001C5342">
        <w:rPr>
          <w:rFonts w:ascii="Times New Roman" w:hAnsi="Times New Roman" w:cs="Times New Roman"/>
          <w:sz w:val="24"/>
          <w:szCs w:val="24"/>
        </w:rPr>
        <w:t>)</w:t>
      </w:r>
      <w:r w:rsidR="009F71B9">
        <w:rPr>
          <w:rFonts w:ascii="Times New Roman" w:hAnsi="Times New Roman" w:cs="Times New Roman"/>
          <w:sz w:val="24"/>
          <w:szCs w:val="24"/>
        </w:rPr>
        <w:t>.</w:t>
      </w:r>
      <w:r w:rsidR="00914B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Our focus</w:t>
      </w:r>
      <w:r w:rsidR="00BA3243">
        <w:rPr>
          <w:rFonts w:ascii="Times New Roman" w:hAnsi="Times New Roman" w:cs="Times New Roman"/>
          <w:sz w:val="24"/>
          <w:szCs w:val="24"/>
        </w:rPr>
        <w:t xml:space="preserve"> </w:t>
      </w:r>
      <w:r w:rsidR="00395178">
        <w:rPr>
          <w:rFonts w:ascii="Times New Roman" w:hAnsi="Times New Roman" w:cs="Times New Roman"/>
          <w:sz w:val="24"/>
          <w:szCs w:val="24"/>
        </w:rPr>
        <w:t xml:space="preserve">is on the widest possible </w:t>
      </w:r>
      <w:r w:rsidR="00BA3243">
        <w:rPr>
          <w:rFonts w:ascii="Times New Roman" w:hAnsi="Times New Roman" w:cs="Times New Roman"/>
          <w:sz w:val="24"/>
          <w:szCs w:val="24"/>
        </w:rPr>
        <w:t xml:space="preserve">range of theoretical and practical characteristics </w:t>
      </w:r>
      <w:r w:rsidR="00C14C04">
        <w:rPr>
          <w:rFonts w:ascii="Times New Roman" w:hAnsi="Times New Roman" w:cs="Times New Roman"/>
          <w:sz w:val="24"/>
          <w:szCs w:val="24"/>
        </w:rPr>
        <w:t>and their inter-relationshisps, aiming at</w:t>
      </w:r>
      <w:r w:rsidR="00BA3243">
        <w:rPr>
          <w:rFonts w:ascii="Times New Roman" w:hAnsi="Times New Roman" w:cs="Times New Roman"/>
          <w:sz w:val="24"/>
          <w:szCs w:val="24"/>
        </w:rPr>
        <w:t xml:space="preserve"> organizing SHE </w:t>
      </w:r>
      <w:r w:rsidR="00B400AA">
        <w:rPr>
          <w:rFonts w:ascii="Times New Roman" w:hAnsi="Times New Roman" w:cs="Times New Roman"/>
          <w:sz w:val="24"/>
          <w:szCs w:val="24"/>
        </w:rPr>
        <w:t>attributes</w:t>
      </w:r>
      <w:r w:rsidR="00BA3243">
        <w:rPr>
          <w:rFonts w:ascii="Times New Roman" w:hAnsi="Times New Roman" w:cs="Times New Roman"/>
          <w:sz w:val="24"/>
          <w:szCs w:val="24"/>
        </w:rPr>
        <w:t>.</w:t>
      </w:r>
      <w:r w:rsidR="00502DE4">
        <w:rPr>
          <w:rFonts w:ascii="Times New Roman" w:hAnsi="Times New Roman" w:cs="Times New Roman"/>
          <w:sz w:val="24"/>
          <w:szCs w:val="24"/>
        </w:rPr>
        <w:t xml:space="preserve"> </w:t>
      </w:r>
      <w:r w:rsidR="006B0126">
        <w:rPr>
          <w:rFonts w:ascii="Times New Roman" w:hAnsi="Times New Roman" w:cs="Times New Roman"/>
          <w:sz w:val="24"/>
          <w:szCs w:val="24"/>
        </w:rPr>
        <w:t>Following the methods of systematic review and analysis content, f</w:t>
      </w:r>
      <w:r w:rsidR="0090057A">
        <w:rPr>
          <w:rFonts w:ascii="Times New Roman" w:hAnsi="Times New Roman" w:cs="Times New Roman"/>
          <w:sz w:val="24"/>
          <w:szCs w:val="24"/>
        </w:rPr>
        <w:t>our categories</w:t>
      </w:r>
      <w:r w:rsidR="00984210">
        <w:rPr>
          <w:rFonts w:ascii="Times New Roman" w:hAnsi="Times New Roman" w:cs="Times New Roman"/>
          <w:sz w:val="24"/>
          <w:szCs w:val="24"/>
        </w:rPr>
        <w:t xml:space="preserve"> were identified</w:t>
      </w:r>
      <w:r w:rsidR="00C14C04">
        <w:rPr>
          <w:rFonts w:ascii="Times New Roman" w:hAnsi="Times New Roman" w:cs="Times New Roman"/>
          <w:sz w:val="24"/>
          <w:szCs w:val="24"/>
        </w:rPr>
        <w:t xml:space="preserve"> – </w:t>
      </w:r>
      <w:r w:rsidR="003854C1">
        <w:rPr>
          <w:rFonts w:ascii="Times New Roman" w:hAnsi="Times New Roman" w:cs="Times New Roman"/>
          <w:sz w:val="24"/>
          <w:szCs w:val="24"/>
        </w:rPr>
        <w:t>foundational</w:t>
      </w:r>
      <w:r w:rsidR="00C14C04">
        <w:rPr>
          <w:rFonts w:ascii="Times New Roman" w:hAnsi="Times New Roman" w:cs="Times New Roman"/>
          <w:sz w:val="24"/>
          <w:szCs w:val="24"/>
        </w:rPr>
        <w:t xml:space="preserve"> (FA)</w:t>
      </w:r>
      <w:r w:rsidR="003854C1">
        <w:rPr>
          <w:rFonts w:ascii="Times New Roman" w:hAnsi="Times New Roman" w:cs="Times New Roman"/>
          <w:sz w:val="24"/>
          <w:szCs w:val="24"/>
        </w:rPr>
        <w:t>, knowledge</w:t>
      </w:r>
      <w:r w:rsidR="00C14C04">
        <w:rPr>
          <w:rFonts w:ascii="Times New Roman" w:hAnsi="Times New Roman" w:cs="Times New Roman"/>
          <w:sz w:val="24"/>
          <w:szCs w:val="24"/>
        </w:rPr>
        <w:t xml:space="preserve"> (KA)</w:t>
      </w:r>
      <w:r w:rsidR="003854C1">
        <w:rPr>
          <w:rFonts w:ascii="Times New Roman" w:hAnsi="Times New Roman" w:cs="Times New Roman"/>
          <w:sz w:val="24"/>
          <w:szCs w:val="24"/>
        </w:rPr>
        <w:t>, personal</w:t>
      </w:r>
      <w:r w:rsidR="00C14C04">
        <w:rPr>
          <w:rFonts w:ascii="Times New Roman" w:hAnsi="Times New Roman" w:cs="Times New Roman"/>
          <w:sz w:val="24"/>
          <w:szCs w:val="24"/>
        </w:rPr>
        <w:t xml:space="preserve"> (PA)</w:t>
      </w:r>
      <w:r w:rsidR="003854C1">
        <w:rPr>
          <w:rFonts w:ascii="Times New Roman" w:hAnsi="Times New Roman" w:cs="Times New Roman"/>
          <w:sz w:val="24"/>
          <w:szCs w:val="24"/>
        </w:rPr>
        <w:t>, and integrative assets</w:t>
      </w:r>
      <w:r w:rsidR="00C14C04">
        <w:rPr>
          <w:rFonts w:ascii="Times New Roman" w:hAnsi="Times New Roman" w:cs="Times New Roman"/>
          <w:sz w:val="24"/>
          <w:szCs w:val="24"/>
        </w:rPr>
        <w:t xml:space="preserve"> (IA</w:t>
      </w:r>
      <w:r w:rsidR="003854C1">
        <w:rPr>
          <w:rFonts w:ascii="Times New Roman" w:hAnsi="Times New Roman" w:cs="Times New Roman"/>
          <w:sz w:val="24"/>
          <w:szCs w:val="24"/>
        </w:rPr>
        <w:t>)</w:t>
      </w:r>
      <w:r w:rsidR="00C86F5E">
        <w:rPr>
          <w:rFonts w:ascii="Times New Roman" w:hAnsi="Times New Roman" w:cs="Times New Roman"/>
          <w:sz w:val="24"/>
          <w:szCs w:val="24"/>
        </w:rPr>
        <w:t>. They</w:t>
      </w:r>
      <w:r w:rsidR="0090057A">
        <w:rPr>
          <w:rFonts w:ascii="Times New Roman" w:hAnsi="Times New Roman" w:cs="Times New Roman"/>
          <w:sz w:val="24"/>
          <w:szCs w:val="24"/>
        </w:rPr>
        <w:t xml:space="preserve"> embrace a set of 15 attributes</w:t>
      </w:r>
      <w:r w:rsidR="00C14C04">
        <w:rPr>
          <w:rFonts w:ascii="Times New Roman" w:hAnsi="Times New Roman" w:cs="Times New Roman"/>
          <w:sz w:val="24"/>
          <w:szCs w:val="24"/>
        </w:rPr>
        <w:t xml:space="preserve"> – </w:t>
      </w:r>
      <w:r w:rsidR="003854C1">
        <w:rPr>
          <w:rFonts w:ascii="Times New Roman" w:hAnsi="Times New Roman" w:cs="Times New Roman"/>
          <w:sz w:val="24"/>
          <w:szCs w:val="24"/>
        </w:rPr>
        <w:t>philosophy</w:t>
      </w:r>
      <w:r w:rsidR="00C14C04">
        <w:rPr>
          <w:rFonts w:ascii="Times New Roman" w:hAnsi="Times New Roman" w:cs="Times New Roman"/>
          <w:sz w:val="24"/>
          <w:szCs w:val="24"/>
        </w:rPr>
        <w:t xml:space="preserve"> (PH)</w:t>
      </w:r>
      <w:r w:rsidR="003854C1">
        <w:rPr>
          <w:rFonts w:ascii="Times New Roman" w:hAnsi="Times New Roman" w:cs="Times New Roman"/>
          <w:sz w:val="24"/>
          <w:szCs w:val="24"/>
        </w:rPr>
        <w:t>, epistemology</w:t>
      </w:r>
      <w:r w:rsidR="00C14C04">
        <w:rPr>
          <w:rFonts w:ascii="Times New Roman" w:hAnsi="Times New Roman" w:cs="Times New Roman"/>
          <w:sz w:val="24"/>
          <w:szCs w:val="24"/>
        </w:rPr>
        <w:t xml:space="preserve"> (EP)</w:t>
      </w:r>
      <w:r w:rsidR="003854C1">
        <w:rPr>
          <w:rFonts w:ascii="Times New Roman" w:hAnsi="Times New Roman" w:cs="Times New Roman"/>
          <w:sz w:val="24"/>
          <w:szCs w:val="24"/>
        </w:rPr>
        <w:t>, inter</w:t>
      </w:r>
      <w:r w:rsidR="003C0E76">
        <w:rPr>
          <w:rFonts w:ascii="Times New Roman" w:hAnsi="Times New Roman" w:cs="Times New Roman"/>
          <w:sz w:val="24"/>
          <w:szCs w:val="24"/>
        </w:rPr>
        <w:t>disciplinarity</w:t>
      </w:r>
      <w:r w:rsidR="00C14C04">
        <w:rPr>
          <w:rFonts w:ascii="Times New Roman" w:hAnsi="Times New Roman" w:cs="Times New Roman"/>
          <w:sz w:val="24"/>
          <w:szCs w:val="24"/>
        </w:rPr>
        <w:t xml:space="preserve"> (ID)</w:t>
      </w:r>
      <w:r w:rsidR="003854C1">
        <w:rPr>
          <w:rFonts w:ascii="Times New Roman" w:hAnsi="Times New Roman" w:cs="Times New Roman"/>
          <w:sz w:val="24"/>
          <w:szCs w:val="24"/>
        </w:rPr>
        <w:t>, transdisciplinarity</w:t>
      </w:r>
      <w:r w:rsidR="00C14C04">
        <w:rPr>
          <w:rFonts w:ascii="Times New Roman" w:hAnsi="Times New Roman" w:cs="Times New Roman"/>
          <w:sz w:val="24"/>
          <w:szCs w:val="24"/>
        </w:rPr>
        <w:t xml:space="preserve"> (TD) for FA;</w:t>
      </w:r>
      <w:r w:rsidR="003854C1">
        <w:rPr>
          <w:rFonts w:ascii="Times New Roman" w:hAnsi="Times New Roman" w:cs="Times New Roman"/>
          <w:sz w:val="24"/>
          <w:szCs w:val="24"/>
        </w:rPr>
        <w:t xml:space="preserve"> pedagogies</w:t>
      </w:r>
      <w:r w:rsidR="00C14C04">
        <w:rPr>
          <w:rFonts w:ascii="Times New Roman" w:hAnsi="Times New Roman" w:cs="Times New Roman"/>
          <w:sz w:val="24"/>
          <w:szCs w:val="24"/>
        </w:rPr>
        <w:t xml:space="preserve"> (PE)</w:t>
      </w:r>
      <w:r w:rsidR="003854C1">
        <w:rPr>
          <w:rFonts w:ascii="Times New Roman" w:hAnsi="Times New Roman" w:cs="Times New Roman"/>
          <w:sz w:val="24"/>
          <w:szCs w:val="24"/>
        </w:rPr>
        <w:t>, literacy</w:t>
      </w:r>
      <w:r w:rsidR="00C14C04">
        <w:rPr>
          <w:rFonts w:ascii="Times New Roman" w:hAnsi="Times New Roman" w:cs="Times New Roman"/>
          <w:sz w:val="24"/>
          <w:szCs w:val="24"/>
        </w:rPr>
        <w:t xml:space="preserve"> (LI)</w:t>
      </w:r>
      <w:r w:rsidR="003854C1">
        <w:rPr>
          <w:rFonts w:ascii="Times New Roman" w:hAnsi="Times New Roman" w:cs="Times New Roman"/>
          <w:sz w:val="24"/>
          <w:szCs w:val="24"/>
        </w:rPr>
        <w:t>, learning</w:t>
      </w:r>
      <w:r w:rsidR="00C14C04">
        <w:rPr>
          <w:rFonts w:ascii="Times New Roman" w:hAnsi="Times New Roman" w:cs="Times New Roman"/>
          <w:sz w:val="24"/>
          <w:szCs w:val="24"/>
        </w:rPr>
        <w:t xml:space="preserve"> (LE)</w:t>
      </w:r>
      <w:r w:rsidR="003854C1">
        <w:rPr>
          <w:rFonts w:ascii="Times New Roman" w:hAnsi="Times New Roman" w:cs="Times New Roman"/>
          <w:sz w:val="24"/>
          <w:szCs w:val="24"/>
        </w:rPr>
        <w:t>, teaching</w:t>
      </w:r>
      <w:r w:rsidR="00C14C04">
        <w:rPr>
          <w:rFonts w:ascii="Times New Roman" w:hAnsi="Times New Roman" w:cs="Times New Roman"/>
          <w:sz w:val="24"/>
          <w:szCs w:val="24"/>
        </w:rPr>
        <w:t xml:space="preserve"> (TE)</w:t>
      </w:r>
      <w:r w:rsidR="003854C1">
        <w:rPr>
          <w:rFonts w:ascii="Times New Roman" w:hAnsi="Times New Roman" w:cs="Times New Roman"/>
          <w:sz w:val="24"/>
          <w:szCs w:val="24"/>
        </w:rPr>
        <w:t xml:space="preserve">, </w:t>
      </w:r>
      <w:r w:rsidR="00C14C04">
        <w:rPr>
          <w:rFonts w:ascii="Times New Roman" w:hAnsi="Times New Roman" w:cs="Times New Roman"/>
          <w:sz w:val="24"/>
          <w:szCs w:val="24"/>
        </w:rPr>
        <w:t xml:space="preserve">for KA; </w:t>
      </w:r>
      <w:r w:rsidR="003854C1">
        <w:rPr>
          <w:rFonts w:ascii="Times New Roman" w:hAnsi="Times New Roman" w:cs="Times New Roman"/>
          <w:sz w:val="24"/>
          <w:szCs w:val="24"/>
        </w:rPr>
        <w:t>values</w:t>
      </w:r>
      <w:r w:rsidR="00C14C04">
        <w:rPr>
          <w:rFonts w:ascii="Times New Roman" w:hAnsi="Times New Roman" w:cs="Times New Roman"/>
          <w:sz w:val="24"/>
          <w:szCs w:val="24"/>
        </w:rPr>
        <w:t xml:space="preserve"> (VA)</w:t>
      </w:r>
      <w:r w:rsidR="003854C1">
        <w:rPr>
          <w:rFonts w:ascii="Times New Roman" w:hAnsi="Times New Roman" w:cs="Times New Roman"/>
          <w:sz w:val="24"/>
          <w:szCs w:val="24"/>
        </w:rPr>
        <w:t>, beliefs</w:t>
      </w:r>
      <w:r w:rsidR="00C14C04">
        <w:rPr>
          <w:rFonts w:ascii="Times New Roman" w:hAnsi="Times New Roman" w:cs="Times New Roman"/>
          <w:sz w:val="24"/>
          <w:szCs w:val="24"/>
        </w:rPr>
        <w:t xml:space="preserve"> (BF)</w:t>
      </w:r>
      <w:r w:rsidR="003854C1">
        <w:rPr>
          <w:rFonts w:ascii="Times New Roman" w:hAnsi="Times New Roman" w:cs="Times New Roman"/>
          <w:sz w:val="24"/>
          <w:szCs w:val="24"/>
        </w:rPr>
        <w:t xml:space="preserve">, </w:t>
      </w:r>
      <w:r w:rsidR="00C14C04">
        <w:rPr>
          <w:rFonts w:ascii="Times New Roman" w:hAnsi="Times New Roman" w:cs="Times New Roman"/>
          <w:sz w:val="24"/>
          <w:szCs w:val="24"/>
        </w:rPr>
        <w:t>at</w:t>
      </w:r>
      <w:r w:rsidR="003C0E76">
        <w:rPr>
          <w:rFonts w:ascii="Times New Roman" w:hAnsi="Times New Roman" w:cs="Times New Roman"/>
          <w:sz w:val="24"/>
          <w:szCs w:val="24"/>
        </w:rPr>
        <w:t>t</w:t>
      </w:r>
      <w:r w:rsidR="00C14C04">
        <w:rPr>
          <w:rFonts w:ascii="Times New Roman" w:hAnsi="Times New Roman" w:cs="Times New Roman"/>
          <w:sz w:val="24"/>
          <w:szCs w:val="24"/>
        </w:rPr>
        <w:t>itudes (AT)</w:t>
      </w:r>
      <w:r w:rsidR="003854C1">
        <w:rPr>
          <w:rFonts w:ascii="Times New Roman" w:hAnsi="Times New Roman" w:cs="Times New Roman"/>
          <w:sz w:val="24"/>
          <w:szCs w:val="24"/>
        </w:rPr>
        <w:t>, behavio</w:t>
      </w:r>
      <w:r w:rsidR="00712A72">
        <w:rPr>
          <w:rFonts w:ascii="Times New Roman" w:hAnsi="Times New Roman" w:cs="Times New Roman"/>
          <w:sz w:val="24"/>
          <w:szCs w:val="24"/>
        </w:rPr>
        <w:t>u</w:t>
      </w:r>
      <w:r w:rsidR="003854C1">
        <w:rPr>
          <w:rFonts w:ascii="Times New Roman" w:hAnsi="Times New Roman" w:cs="Times New Roman"/>
          <w:sz w:val="24"/>
          <w:szCs w:val="24"/>
        </w:rPr>
        <w:t>rs</w:t>
      </w:r>
      <w:r w:rsidR="00C14C04">
        <w:rPr>
          <w:rFonts w:ascii="Times New Roman" w:hAnsi="Times New Roman" w:cs="Times New Roman"/>
          <w:sz w:val="24"/>
          <w:szCs w:val="24"/>
        </w:rPr>
        <w:t xml:space="preserve"> (BH)</w:t>
      </w:r>
      <w:r w:rsidR="003854C1">
        <w:rPr>
          <w:rFonts w:ascii="Times New Roman" w:hAnsi="Times New Roman" w:cs="Times New Roman"/>
          <w:sz w:val="24"/>
          <w:szCs w:val="24"/>
        </w:rPr>
        <w:t>,</w:t>
      </w:r>
      <w:r w:rsidR="00C14C04">
        <w:rPr>
          <w:rFonts w:ascii="Times New Roman" w:hAnsi="Times New Roman" w:cs="Times New Roman"/>
          <w:sz w:val="24"/>
          <w:szCs w:val="24"/>
        </w:rPr>
        <w:t xml:space="preserve"> for PA</w:t>
      </w:r>
      <w:r w:rsidR="00EE51A6">
        <w:rPr>
          <w:rFonts w:ascii="Times New Roman" w:hAnsi="Times New Roman" w:cs="Times New Roman"/>
          <w:sz w:val="24"/>
          <w:szCs w:val="24"/>
        </w:rPr>
        <w:t>;</w:t>
      </w:r>
      <w:r w:rsidR="00C14C04">
        <w:rPr>
          <w:rFonts w:ascii="Times New Roman" w:hAnsi="Times New Roman" w:cs="Times New Roman"/>
          <w:sz w:val="24"/>
          <w:szCs w:val="24"/>
        </w:rPr>
        <w:t xml:space="preserve"> and</w:t>
      </w:r>
      <w:r w:rsidR="003854C1">
        <w:rPr>
          <w:rFonts w:ascii="Times New Roman" w:hAnsi="Times New Roman" w:cs="Times New Roman"/>
          <w:sz w:val="24"/>
          <w:szCs w:val="24"/>
        </w:rPr>
        <w:t xml:space="preserve"> constructivism</w:t>
      </w:r>
      <w:r w:rsidR="00C14C04">
        <w:rPr>
          <w:rFonts w:ascii="Times New Roman" w:hAnsi="Times New Roman" w:cs="Times New Roman"/>
          <w:sz w:val="24"/>
          <w:szCs w:val="24"/>
        </w:rPr>
        <w:t xml:space="preserve"> (CO)</w:t>
      </w:r>
      <w:r w:rsidR="003854C1">
        <w:rPr>
          <w:rFonts w:ascii="Times New Roman" w:hAnsi="Times New Roman" w:cs="Times New Roman"/>
          <w:sz w:val="24"/>
          <w:szCs w:val="24"/>
        </w:rPr>
        <w:t>, complexity</w:t>
      </w:r>
      <w:r w:rsidR="00C14C04">
        <w:rPr>
          <w:rFonts w:ascii="Times New Roman" w:hAnsi="Times New Roman" w:cs="Times New Roman"/>
          <w:sz w:val="24"/>
          <w:szCs w:val="24"/>
        </w:rPr>
        <w:t xml:space="preserve"> (CX)</w:t>
      </w:r>
      <w:r w:rsidR="003854C1">
        <w:rPr>
          <w:rFonts w:ascii="Times New Roman" w:hAnsi="Times New Roman" w:cs="Times New Roman"/>
          <w:sz w:val="24"/>
          <w:szCs w:val="24"/>
        </w:rPr>
        <w:t>, holistic thinking</w:t>
      </w:r>
      <w:r w:rsidR="00C14C04">
        <w:rPr>
          <w:rFonts w:ascii="Times New Roman" w:hAnsi="Times New Roman" w:cs="Times New Roman"/>
          <w:sz w:val="24"/>
          <w:szCs w:val="24"/>
        </w:rPr>
        <w:t xml:space="preserve"> (HT</w:t>
      </w:r>
      <w:r w:rsidR="003854C1">
        <w:rPr>
          <w:rFonts w:ascii="Times New Roman" w:hAnsi="Times New Roman" w:cs="Times New Roman"/>
          <w:sz w:val="24"/>
          <w:szCs w:val="24"/>
        </w:rPr>
        <w:t>)</w:t>
      </w:r>
      <w:r w:rsidR="00C14C04">
        <w:rPr>
          <w:rFonts w:ascii="Times New Roman" w:hAnsi="Times New Roman" w:cs="Times New Roman"/>
          <w:sz w:val="24"/>
          <w:szCs w:val="24"/>
        </w:rPr>
        <w:t xml:space="preserve"> for IA</w:t>
      </w:r>
      <w:r w:rsidR="003854C1">
        <w:rPr>
          <w:rFonts w:ascii="Times New Roman" w:hAnsi="Times New Roman" w:cs="Times New Roman"/>
          <w:sz w:val="24"/>
          <w:szCs w:val="24"/>
        </w:rPr>
        <w:t xml:space="preserve">. This </w:t>
      </w:r>
      <w:r w:rsidR="00C14C04">
        <w:rPr>
          <w:rFonts w:ascii="Times New Roman" w:hAnsi="Times New Roman" w:cs="Times New Roman"/>
          <w:sz w:val="24"/>
          <w:szCs w:val="24"/>
        </w:rPr>
        <w:t>identification</w:t>
      </w:r>
      <w:r w:rsidR="003854C1">
        <w:rPr>
          <w:rFonts w:ascii="Times New Roman" w:hAnsi="Times New Roman" w:cs="Times New Roman"/>
          <w:sz w:val="24"/>
          <w:szCs w:val="24"/>
        </w:rPr>
        <w:t xml:space="preserve"> was based on </w:t>
      </w:r>
      <w:r w:rsidR="003C0E76">
        <w:rPr>
          <w:rFonts w:ascii="Times New Roman" w:hAnsi="Times New Roman" w:cs="Times New Roman"/>
          <w:sz w:val="24"/>
          <w:szCs w:val="24"/>
        </w:rPr>
        <w:t xml:space="preserve">an </w:t>
      </w:r>
      <w:r w:rsidR="003854C1">
        <w:rPr>
          <w:rFonts w:ascii="Times New Roman" w:hAnsi="Times New Roman" w:cs="Times New Roman"/>
          <w:sz w:val="24"/>
          <w:szCs w:val="24"/>
        </w:rPr>
        <w:t xml:space="preserve">exhaustive </w:t>
      </w:r>
      <w:r w:rsidR="00C86F5E">
        <w:rPr>
          <w:rFonts w:ascii="Times New Roman" w:hAnsi="Times New Roman" w:cs="Times New Roman"/>
          <w:sz w:val="24"/>
          <w:szCs w:val="24"/>
        </w:rPr>
        <w:t>literature review</w:t>
      </w:r>
      <w:r w:rsidR="003854C1">
        <w:rPr>
          <w:rFonts w:ascii="Times New Roman" w:hAnsi="Times New Roman" w:cs="Times New Roman"/>
          <w:sz w:val="24"/>
          <w:szCs w:val="24"/>
        </w:rPr>
        <w:t>.</w:t>
      </w:r>
      <w:r w:rsidR="006A465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76B6F16" w14:textId="77777777" w:rsidR="00C75483" w:rsidRDefault="00C75483" w:rsidP="006B0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89163F" w14:textId="6827FA2E" w:rsidR="006A4656" w:rsidRDefault="00475D61" w:rsidP="007976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paper is </w:t>
      </w:r>
      <w:r w:rsidR="00AA26D9">
        <w:rPr>
          <w:rFonts w:ascii="Times New Roman" w:hAnsi="Times New Roman" w:cs="Times New Roman"/>
          <w:sz w:val="24"/>
          <w:szCs w:val="24"/>
        </w:rPr>
        <w:t xml:space="preserve">structured </w:t>
      </w:r>
      <w:r>
        <w:rPr>
          <w:rFonts w:ascii="Times New Roman" w:hAnsi="Times New Roman" w:cs="Times New Roman"/>
          <w:sz w:val="24"/>
          <w:szCs w:val="24"/>
        </w:rPr>
        <w:t xml:space="preserve">as follows: in the </w:t>
      </w:r>
      <w:r w:rsidR="0037192F">
        <w:rPr>
          <w:rFonts w:ascii="Times New Roman" w:hAnsi="Times New Roman" w:cs="Times New Roman"/>
          <w:sz w:val="24"/>
          <w:szCs w:val="24"/>
        </w:rPr>
        <w:t>second</w:t>
      </w:r>
      <w:r w:rsidR="00B400AA">
        <w:rPr>
          <w:rFonts w:ascii="Times New Roman" w:hAnsi="Times New Roman" w:cs="Times New Roman"/>
          <w:sz w:val="24"/>
          <w:szCs w:val="24"/>
        </w:rPr>
        <w:t xml:space="preserve"> </w:t>
      </w:r>
      <w:r w:rsidR="0045739C">
        <w:rPr>
          <w:rFonts w:ascii="Times New Roman" w:hAnsi="Times New Roman" w:cs="Times New Roman"/>
          <w:sz w:val="24"/>
          <w:szCs w:val="24"/>
        </w:rPr>
        <w:t>section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3854C1">
        <w:rPr>
          <w:rFonts w:ascii="Times New Roman" w:hAnsi="Times New Roman" w:cs="Times New Roman"/>
          <w:sz w:val="24"/>
          <w:szCs w:val="24"/>
        </w:rPr>
        <w:t>t</w:t>
      </w:r>
      <w:r w:rsidR="00035554" w:rsidRPr="000030BB">
        <w:rPr>
          <w:rFonts w:ascii="Times New Roman" w:hAnsi="Times New Roman" w:cs="Times New Roman"/>
          <w:sz w:val="24"/>
          <w:szCs w:val="24"/>
        </w:rPr>
        <w:t>he</w:t>
      </w:r>
      <w:r w:rsidRPr="000030BB">
        <w:rPr>
          <w:rFonts w:ascii="Times New Roman" w:hAnsi="Times New Roman" w:cs="Times New Roman"/>
          <w:sz w:val="24"/>
          <w:szCs w:val="24"/>
        </w:rPr>
        <w:t xml:space="preserve"> method</w:t>
      </w:r>
      <w:r w:rsidR="006A75A7">
        <w:rPr>
          <w:rFonts w:ascii="Times New Roman" w:hAnsi="Times New Roman" w:cs="Times New Roman"/>
          <w:sz w:val="24"/>
          <w:szCs w:val="24"/>
        </w:rPr>
        <w:t>s are</w:t>
      </w:r>
      <w:r w:rsidR="00035554" w:rsidRPr="000030BB">
        <w:rPr>
          <w:rFonts w:ascii="Times New Roman" w:hAnsi="Times New Roman" w:cs="Times New Roman"/>
          <w:sz w:val="24"/>
          <w:szCs w:val="24"/>
        </w:rPr>
        <w:t xml:space="preserve"> described</w:t>
      </w:r>
      <w:r w:rsidR="003854C1">
        <w:rPr>
          <w:rFonts w:ascii="Times New Roman" w:hAnsi="Times New Roman" w:cs="Times New Roman"/>
          <w:sz w:val="24"/>
          <w:szCs w:val="24"/>
        </w:rPr>
        <w:t>;</w:t>
      </w:r>
      <w:r w:rsidR="00035554" w:rsidRPr="000030BB">
        <w:rPr>
          <w:rFonts w:ascii="Times New Roman" w:hAnsi="Times New Roman" w:cs="Times New Roman"/>
          <w:sz w:val="24"/>
          <w:szCs w:val="24"/>
        </w:rPr>
        <w:t xml:space="preserve"> in the </w:t>
      </w:r>
      <w:r w:rsidR="00A00FD3">
        <w:rPr>
          <w:rFonts w:ascii="Times New Roman" w:hAnsi="Times New Roman" w:cs="Times New Roman"/>
          <w:sz w:val="24"/>
          <w:szCs w:val="24"/>
        </w:rPr>
        <w:t>third</w:t>
      </w:r>
      <w:r w:rsidR="00035554" w:rsidRPr="000030BB">
        <w:rPr>
          <w:rFonts w:ascii="Times New Roman" w:hAnsi="Times New Roman" w:cs="Times New Roman"/>
          <w:sz w:val="24"/>
          <w:szCs w:val="24"/>
        </w:rPr>
        <w:t xml:space="preserve"> se</w:t>
      </w:r>
      <w:r w:rsidR="0045739C">
        <w:rPr>
          <w:rFonts w:ascii="Times New Roman" w:hAnsi="Times New Roman" w:cs="Times New Roman"/>
          <w:sz w:val="24"/>
          <w:szCs w:val="24"/>
        </w:rPr>
        <w:t>ct</w:t>
      </w:r>
      <w:r w:rsidR="00035554" w:rsidRPr="000030BB">
        <w:rPr>
          <w:rFonts w:ascii="Times New Roman" w:hAnsi="Times New Roman" w:cs="Times New Roman"/>
          <w:sz w:val="24"/>
          <w:szCs w:val="24"/>
        </w:rPr>
        <w:t>ion</w:t>
      </w:r>
      <w:r w:rsidR="003854C1">
        <w:rPr>
          <w:rFonts w:ascii="Times New Roman" w:hAnsi="Times New Roman" w:cs="Times New Roman"/>
          <w:sz w:val="24"/>
          <w:szCs w:val="24"/>
        </w:rPr>
        <w:t xml:space="preserve">, results are presented in </w:t>
      </w:r>
      <w:r w:rsidR="00AA26D9">
        <w:rPr>
          <w:rFonts w:ascii="Times New Roman" w:hAnsi="Times New Roman" w:cs="Times New Roman"/>
          <w:sz w:val="24"/>
          <w:szCs w:val="24"/>
        </w:rPr>
        <w:t>to</w:t>
      </w:r>
      <w:r w:rsidR="003854C1">
        <w:rPr>
          <w:rFonts w:ascii="Times New Roman" w:hAnsi="Times New Roman" w:cs="Times New Roman"/>
          <w:sz w:val="24"/>
          <w:szCs w:val="24"/>
        </w:rPr>
        <w:t xml:space="preserve"> two subsections: 3.1, that </w:t>
      </w:r>
      <w:r w:rsidR="00B400AA">
        <w:rPr>
          <w:rFonts w:ascii="Times New Roman" w:hAnsi="Times New Roman" w:cs="Times New Roman"/>
          <w:sz w:val="24"/>
          <w:szCs w:val="24"/>
        </w:rPr>
        <w:t xml:space="preserve">conceptualises </w:t>
      </w:r>
      <w:r w:rsidR="003854C1">
        <w:rPr>
          <w:rFonts w:ascii="Times New Roman" w:hAnsi="Times New Roman" w:cs="Times New Roman"/>
          <w:sz w:val="24"/>
          <w:szCs w:val="24"/>
        </w:rPr>
        <w:t xml:space="preserve">and describes the 15 attributes of SHE under </w:t>
      </w:r>
      <w:r w:rsidR="002A234B">
        <w:rPr>
          <w:rFonts w:ascii="Times New Roman" w:hAnsi="Times New Roman" w:cs="Times New Roman"/>
          <w:sz w:val="24"/>
          <w:szCs w:val="24"/>
        </w:rPr>
        <w:t xml:space="preserve">the </w:t>
      </w:r>
      <w:r w:rsidR="003854C1">
        <w:rPr>
          <w:rFonts w:ascii="Times New Roman" w:hAnsi="Times New Roman" w:cs="Times New Roman"/>
          <w:sz w:val="24"/>
          <w:szCs w:val="24"/>
        </w:rPr>
        <w:t>four categories</w:t>
      </w:r>
      <w:r w:rsidR="00C14C04">
        <w:rPr>
          <w:rFonts w:ascii="Times New Roman" w:hAnsi="Times New Roman" w:cs="Times New Roman"/>
          <w:sz w:val="24"/>
          <w:szCs w:val="24"/>
        </w:rPr>
        <w:t xml:space="preserve">; </w:t>
      </w:r>
      <w:r w:rsidR="003854C1">
        <w:rPr>
          <w:rFonts w:ascii="Times New Roman" w:hAnsi="Times New Roman" w:cs="Times New Roman"/>
          <w:sz w:val="24"/>
          <w:szCs w:val="24"/>
        </w:rPr>
        <w:t xml:space="preserve">and 3.2, that provides </w:t>
      </w:r>
      <w:r w:rsidR="003854C1" w:rsidRPr="006E1DC1">
        <w:rPr>
          <w:rFonts w:ascii="Times New Roman" w:hAnsi="Times New Roman" w:cs="Times New Roman"/>
          <w:sz w:val="24"/>
          <w:szCs w:val="24"/>
        </w:rPr>
        <w:t>pairwise</w:t>
      </w:r>
      <w:r w:rsidR="003854C1">
        <w:rPr>
          <w:rFonts w:ascii="Times New Roman" w:hAnsi="Times New Roman" w:cs="Times New Roman"/>
          <w:sz w:val="24"/>
          <w:szCs w:val="24"/>
        </w:rPr>
        <w:t xml:space="preserve"> r</w:t>
      </w:r>
      <w:r w:rsidR="00596BA7">
        <w:rPr>
          <w:rFonts w:ascii="Times New Roman" w:hAnsi="Times New Roman" w:cs="Times New Roman"/>
          <w:sz w:val="24"/>
          <w:szCs w:val="24"/>
        </w:rPr>
        <w:t>elationships between categories</w:t>
      </w:r>
      <w:r w:rsidR="00C73C9E">
        <w:rPr>
          <w:rFonts w:ascii="Times New Roman" w:hAnsi="Times New Roman" w:cs="Times New Roman"/>
          <w:sz w:val="24"/>
          <w:szCs w:val="24"/>
        </w:rPr>
        <w:t xml:space="preserve">. </w:t>
      </w:r>
      <w:r w:rsidR="00787C3C">
        <w:rPr>
          <w:rFonts w:ascii="Times New Roman" w:hAnsi="Times New Roman" w:cs="Times New Roman"/>
          <w:sz w:val="24"/>
          <w:szCs w:val="24"/>
        </w:rPr>
        <w:t>Co</w:t>
      </w:r>
      <w:r w:rsidR="00FB3BEB">
        <w:rPr>
          <w:rFonts w:ascii="Times New Roman" w:hAnsi="Times New Roman" w:cs="Times New Roman"/>
          <w:sz w:val="24"/>
          <w:szCs w:val="24"/>
        </w:rPr>
        <w:t>nclusions and recommendations for future research are delivered in the f</w:t>
      </w:r>
      <w:r w:rsidR="00C73C9E">
        <w:rPr>
          <w:rFonts w:ascii="Times New Roman" w:hAnsi="Times New Roman" w:cs="Times New Roman"/>
          <w:sz w:val="24"/>
          <w:szCs w:val="24"/>
        </w:rPr>
        <w:t xml:space="preserve">ourth </w:t>
      </w:r>
      <w:r w:rsidR="0045739C">
        <w:rPr>
          <w:rFonts w:ascii="Times New Roman" w:hAnsi="Times New Roman" w:cs="Times New Roman"/>
          <w:sz w:val="24"/>
          <w:szCs w:val="24"/>
        </w:rPr>
        <w:t>section</w:t>
      </w:r>
      <w:r w:rsidR="00FB3BEB">
        <w:rPr>
          <w:rFonts w:ascii="Times New Roman" w:hAnsi="Times New Roman" w:cs="Times New Roman"/>
          <w:sz w:val="24"/>
          <w:szCs w:val="24"/>
        </w:rPr>
        <w:t>.</w:t>
      </w:r>
    </w:p>
    <w:p w14:paraId="3F276DAA" w14:textId="77777777" w:rsidR="006A4656" w:rsidRDefault="006A4656" w:rsidP="007976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547386" w14:textId="56409A54" w:rsidR="003A1E65" w:rsidRPr="00046056" w:rsidRDefault="00C73C9E" w:rsidP="00863B27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3A1E65" w:rsidRPr="0004605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E2E04" w:rsidRPr="006B0126">
        <w:rPr>
          <w:rFonts w:ascii="Times New Roman" w:hAnsi="Times New Roman" w:cs="Times New Roman"/>
          <w:b/>
          <w:sz w:val="24"/>
          <w:szCs w:val="24"/>
        </w:rPr>
        <w:t>Methods</w:t>
      </w:r>
    </w:p>
    <w:p w14:paraId="1FE0954D" w14:textId="77777777" w:rsidR="00046056" w:rsidRDefault="00046056" w:rsidP="00695F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DA97AC" w14:textId="755ED062" w:rsidR="00DC5832" w:rsidRDefault="00046056" w:rsidP="005A4A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28AF">
        <w:rPr>
          <w:rFonts w:ascii="Times New Roman" w:hAnsi="Times New Roman" w:cs="Times New Roman"/>
          <w:sz w:val="24"/>
          <w:szCs w:val="24"/>
        </w:rPr>
        <w:t xml:space="preserve">This study </w:t>
      </w:r>
      <w:r w:rsidR="00BF651A" w:rsidRPr="00AF28AF">
        <w:rPr>
          <w:rFonts w:ascii="Times New Roman" w:hAnsi="Times New Roman" w:cs="Times New Roman"/>
          <w:sz w:val="24"/>
          <w:szCs w:val="24"/>
        </w:rPr>
        <w:t>applies</w:t>
      </w:r>
      <w:r w:rsidR="00184ACA" w:rsidRPr="00AF28AF">
        <w:rPr>
          <w:rFonts w:ascii="Times New Roman" w:hAnsi="Times New Roman" w:cs="Times New Roman"/>
          <w:sz w:val="24"/>
          <w:szCs w:val="24"/>
        </w:rPr>
        <w:t xml:space="preserve"> a systematic litera</w:t>
      </w:r>
      <w:r w:rsidR="00BF651A" w:rsidRPr="00AF28AF">
        <w:rPr>
          <w:rFonts w:ascii="Times New Roman" w:hAnsi="Times New Roman" w:cs="Times New Roman"/>
          <w:sz w:val="24"/>
          <w:szCs w:val="24"/>
        </w:rPr>
        <w:t>ture review with the use of the Knowledge Development Process – Constructivist</w:t>
      </w:r>
      <w:r w:rsidR="00DC5832" w:rsidRPr="00AF28AF">
        <w:rPr>
          <w:rFonts w:ascii="Times New Roman" w:hAnsi="Times New Roman" w:cs="Times New Roman"/>
          <w:sz w:val="24"/>
          <w:szCs w:val="24"/>
        </w:rPr>
        <w:t xml:space="preserve">, </w:t>
      </w:r>
      <w:r w:rsidR="00B400AA">
        <w:rPr>
          <w:rFonts w:ascii="Times New Roman" w:hAnsi="Times New Roman" w:cs="Times New Roman"/>
          <w:sz w:val="24"/>
          <w:szCs w:val="24"/>
        </w:rPr>
        <w:t>referred to as the</w:t>
      </w:r>
      <w:r w:rsidR="00B400AA" w:rsidRPr="00AF28AF">
        <w:rPr>
          <w:rFonts w:ascii="Times New Roman" w:hAnsi="Times New Roman" w:cs="Times New Roman"/>
          <w:sz w:val="24"/>
          <w:szCs w:val="24"/>
        </w:rPr>
        <w:t xml:space="preserve"> </w:t>
      </w:r>
      <w:r w:rsidR="00B400AA">
        <w:rPr>
          <w:rFonts w:ascii="Times New Roman" w:hAnsi="Times New Roman" w:cs="Times New Roman"/>
          <w:sz w:val="24"/>
          <w:szCs w:val="24"/>
        </w:rPr>
        <w:t>‘</w:t>
      </w:r>
      <w:r w:rsidR="00DC5832" w:rsidRPr="00AF28AF">
        <w:rPr>
          <w:rFonts w:ascii="Times New Roman" w:hAnsi="Times New Roman" w:cs="Times New Roman"/>
          <w:sz w:val="24"/>
          <w:szCs w:val="24"/>
        </w:rPr>
        <w:t>Proknow C method</w:t>
      </w:r>
      <w:r w:rsidR="00B400AA">
        <w:rPr>
          <w:rFonts w:ascii="Times New Roman" w:hAnsi="Times New Roman" w:cs="Times New Roman"/>
          <w:sz w:val="24"/>
          <w:szCs w:val="24"/>
        </w:rPr>
        <w:t>’</w:t>
      </w:r>
      <w:r w:rsidR="00BF651A" w:rsidRPr="00AF28AF">
        <w:rPr>
          <w:rFonts w:ascii="Times New Roman" w:hAnsi="Times New Roman" w:cs="Times New Roman"/>
          <w:sz w:val="24"/>
          <w:szCs w:val="24"/>
        </w:rPr>
        <w:t xml:space="preserve"> (Ensslin </w:t>
      </w:r>
      <w:r w:rsidR="00BF651A" w:rsidRPr="00AF28AF">
        <w:rPr>
          <w:rFonts w:ascii="Times New Roman" w:hAnsi="Times New Roman" w:cs="Times New Roman"/>
          <w:i/>
          <w:sz w:val="24"/>
          <w:szCs w:val="24"/>
        </w:rPr>
        <w:t>et al</w:t>
      </w:r>
      <w:r w:rsidR="00BF651A" w:rsidRPr="00AF28AF">
        <w:rPr>
          <w:rFonts w:ascii="Times New Roman" w:hAnsi="Times New Roman" w:cs="Times New Roman"/>
          <w:sz w:val="24"/>
          <w:szCs w:val="24"/>
        </w:rPr>
        <w:t>., 2010). It is anchored in</w:t>
      </w:r>
      <w:r w:rsidR="004D368F" w:rsidRPr="00AF28AF">
        <w:rPr>
          <w:rFonts w:ascii="Times New Roman" w:hAnsi="Times New Roman" w:cs="Times New Roman"/>
          <w:sz w:val="24"/>
          <w:szCs w:val="24"/>
        </w:rPr>
        <w:t xml:space="preserve"> </w:t>
      </w:r>
      <w:r w:rsidR="00B400AA">
        <w:rPr>
          <w:rFonts w:ascii="Times New Roman" w:hAnsi="Times New Roman" w:cs="Times New Roman"/>
          <w:sz w:val="24"/>
          <w:szCs w:val="24"/>
        </w:rPr>
        <w:t xml:space="preserve">content </w:t>
      </w:r>
      <w:r w:rsidR="00184ACA" w:rsidRPr="00AF28AF">
        <w:rPr>
          <w:rFonts w:ascii="Times New Roman" w:hAnsi="Times New Roman" w:cs="Times New Roman"/>
          <w:sz w:val="24"/>
          <w:szCs w:val="24"/>
        </w:rPr>
        <w:t>a</w:t>
      </w:r>
      <w:r w:rsidR="004D368F" w:rsidRPr="00AF28AF">
        <w:rPr>
          <w:rFonts w:ascii="Times New Roman" w:hAnsi="Times New Roman" w:cs="Times New Roman"/>
          <w:sz w:val="24"/>
          <w:szCs w:val="24"/>
        </w:rPr>
        <w:t xml:space="preserve">nalysis </w:t>
      </w:r>
      <w:r w:rsidR="005A4AFD" w:rsidRPr="00AF28AF">
        <w:rPr>
          <w:rFonts w:ascii="Times New Roman" w:hAnsi="Times New Roman" w:cs="Times New Roman"/>
          <w:sz w:val="24"/>
          <w:szCs w:val="24"/>
        </w:rPr>
        <w:t>(Bardin, 1993)</w:t>
      </w:r>
      <w:r w:rsidR="00184ACA" w:rsidRPr="00AF28AF">
        <w:rPr>
          <w:rFonts w:ascii="Times New Roman" w:hAnsi="Times New Roman" w:cs="Times New Roman"/>
          <w:sz w:val="24"/>
          <w:szCs w:val="24"/>
        </w:rPr>
        <w:t>, which is the result of</w:t>
      </w:r>
      <w:r w:rsidR="00BF651A" w:rsidRPr="00AF28AF">
        <w:rPr>
          <w:rFonts w:ascii="Times New Roman" w:hAnsi="Times New Roman" w:cs="Times New Roman"/>
          <w:sz w:val="24"/>
          <w:szCs w:val="24"/>
        </w:rPr>
        <w:t xml:space="preserve"> </w:t>
      </w:r>
      <w:r w:rsidR="00F42CE0" w:rsidRPr="00AF28AF">
        <w:rPr>
          <w:rFonts w:ascii="Times New Roman" w:hAnsi="Times New Roman" w:cs="Times New Roman"/>
          <w:sz w:val="24"/>
          <w:szCs w:val="24"/>
        </w:rPr>
        <w:t xml:space="preserve">reflective/reflexive </w:t>
      </w:r>
      <w:r w:rsidR="009F48C2" w:rsidRPr="00AF28AF">
        <w:rPr>
          <w:rFonts w:ascii="Times New Roman" w:hAnsi="Times New Roman" w:cs="Times New Roman"/>
          <w:sz w:val="24"/>
          <w:szCs w:val="24"/>
        </w:rPr>
        <w:t>assessment</w:t>
      </w:r>
      <w:r w:rsidR="002F4FFA" w:rsidRPr="00AF28AF">
        <w:rPr>
          <w:rFonts w:ascii="Times New Roman" w:hAnsi="Times New Roman" w:cs="Times New Roman"/>
          <w:sz w:val="24"/>
          <w:szCs w:val="24"/>
        </w:rPr>
        <w:t xml:space="preserve">s (Gelter, 2003; Malthouse </w:t>
      </w:r>
      <w:r w:rsidR="002F4FFA" w:rsidRPr="00AF28AF">
        <w:rPr>
          <w:rFonts w:ascii="Times New Roman" w:hAnsi="Times New Roman" w:cs="Times New Roman"/>
          <w:i/>
          <w:sz w:val="24"/>
          <w:szCs w:val="24"/>
        </w:rPr>
        <w:t>et al</w:t>
      </w:r>
      <w:r w:rsidR="002F4FFA" w:rsidRPr="00AF28AF">
        <w:rPr>
          <w:rFonts w:ascii="Times New Roman" w:hAnsi="Times New Roman" w:cs="Times New Roman"/>
          <w:sz w:val="24"/>
          <w:szCs w:val="24"/>
        </w:rPr>
        <w:t xml:space="preserve">., 2014) </w:t>
      </w:r>
      <w:r w:rsidR="009F48C2" w:rsidRPr="00AF28AF">
        <w:rPr>
          <w:rFonts w:ascii="Times New Roman" w:hAnsi="Times New Roman" w:cs="Times New Roman"/>
          <w:sz w:val="24"/>
          <w:szCs w:val="24"/>
        </w:rPr>
        <w:t>in order to enable the interpretation of the results of the review</w:t>
      </w:r>
      <w:r w:rsidR="006A75A7" w:rsidRPr="00AF28AF">
        <w:rPr>
          <w:rFonts w:ascii="Times New Roman" w:hAnsi="Times New Roman" w:cs="Times New Roman"/>
          <w:sz w:val="24"/>
          <w:szCs w:val="24"/>
        </w:rPr>
        <w:t>.</w:t>
      </w:r>
      <w:r w:rsidR="00A11EBD" w:rsidRPr="00AF28A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F918964" w14:textId="77777777" w:rsidR="00C75483" w:rsidRPr="00AF28AF" w:rsidRDefault="00C75483" w:rsidP="005A4A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2CDA01" w14:textId="516D28E0" w:rsidR="00DC5832" w:rsidRDefault="00BF651A" w:rsidP="005A4A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28AF">
        <w:rPr>
          <w:rFonts w:ascii="Times New Roman" w:hAnsi="Times New Roman" w:cs="Times New Roman"/>
          <w:sz w:val="24"/>
          <w:szCs w:val="24"/>
        </w:rPr>
        <w:t>The Proknow-C method</w:t>
      </w:r>
      <w:r w:rsidR="00B400AA">
        <w:rPr>
          <w:rFonts w:ascii="Times New Roman" w:hAnsi="Times New Roman" w:cs="Times New Roman"/>
          <w:sz w:val="24"/>
          <w:szCs w:val="24"/>
        </w:rPr>
        <w:t xml:space="preserve"> is</w:t>
      </w:r>
      <w:r w:rsidR="00B400AA" w:rsidRPr="00AF28AF">
        <w:rPr>
          <w:rFonts w:ascii="Times New Roman" w:hAnsi="Times New Roman" w:cs="Times New Roman"/>
          <w:sz w:val="24"/>
          <w:szCs w:val="24"/>
        </w:rPr>
        <w:t xml:space="preserve"> </w:t>
      </w:r>
      <w:r w:rsidR="00DC5832" w:rsidRPr="00AF28AF">
        <w:rPr>
          <w:rFonts w:ascii="Times New Roman" w:hAnsi="Times New Roman" w:cs="Times New Roman"/>
          <w:sz w:val="24"/>
          <w:szCs w:val="24"/>
        </w:rPr>
        <w:t xml:space="preserve">a systematic approach </w:t>
      </w:r>
      <w:r w:rsidR="009F48C2" w:rsidRPr="00AF28AF">
        <w:rPr>
          <w:rFonts w:ascii="Times New Roman" w:hAnsi="Times New Roman" w:cs="Times New Roman"/>
          <w:sz w:val="24"/>
          <w:szCs w:val="24"/>
        </w:rPr>
        <w:t xml:space="preserve">to organize knowledge from </w:t>
      </w:r>
      <w:r w:rsidR="00B400AA">
        <w:rPr>
          <w:rFonts w:ascii="Times New Roman" w:hAnsi="Times New Roman" w:cs="Times New Roman"/>
          <w:sz w:val="24"/>
          <w:szCs w:val="24"/>
        </w:rPr>
        <w:t xml:space="preserve">a </w:t>
      </w:r>
      <w:r w:rsidR="009F48C2" w:rsidRPr="00AF28AF">
        <w:rPr>
          <w:rFonts w:ascii="Times New Roman" w:hAnsi="Times New Roman" w:cs="Times New Roman"/>
          <w:sz w:val="24"/>
          <w:szCs w:val="24"/>
        </w:rPr>
        <w:t>literature review,</w:t>
      </w:r>
      <w:r w:rsidRPr="00AF28AF">
        <w:rPr>
          <w:rFonts w:ascii="Times New Roman" w:hAnsi="Times New Roman" w:cs="Times New Roman"/>
          <w:sz w:val="24"/>
          <w:szCs w:val="24"/>
        </w:rPr>
        <w:t xml:space="preserve"> </w:t>
      </w:r>
      <w:r w:rsidR="00B400AA">
        <w:rPr>
          <w:rFonts w:ascii="Times New Roman" w:hAnsi="Times New Roman" w:cs="Times New Roman"/>
          <w:sz w:val="24"/>
          <w:szCs w:val="24"/>
        </w:rPr>
        <w:t>and comprises</w:t>
      </w:r>
      <w:r w:rsidR="00DC5832" w:rsidRPr="00AF28AF">
        <w:rPr>
          <w:rFonts w:ascii="Times New Roman" w:hAnsi="Times New Roman" w:cs="Times New Roman"/>
          <w:sz w:val="24"/>
          <w:szCs w:val="24"/>
        </w:rPr>
        <w:t xml:space="preserve"> three </w:t>
      </w:r>
      <w:r w:rsidR="00461FAD" w:rsidRPr="00AF28AF">
        <w:rPr>
          <w:rFonts w:ascii="Times New Roman" w:hAnsi="Times New Roman" w:cs="Times New Roman"/>
          <w:sz w:val="24"/>
          <w:szCs w:val="24"/>
        </w:rPr>
        <w:t xml:space="preserve">main </w:t>
      </w:r>
      <w:r w:rsidR="00DC5832" w:rsidRPr="00AF28AF">
        <w:rPr>
          <w:rFonts w:ascii="Times New Roman" w:hAnsi="Times New Roman" w:cs="Times New Roman"/>
          <w:sz w:val="24"/>
          <w:szCs w:val="24"/>
        </w:rPr>
        <w:t xml:space="preserve">steps: </w:t>
      </w:r>
      <w:r w:rsidR="00461FAD" w:rsidRPr="00AF28AF">
        <w:rPr>
          <w:rFonts w:ascii="Times New Roman" w:hAnsi="Times New Roman" w:cs="Times New Roman"/>
          <w:sz w:val="24"/>
          <w:szCs w:val="24"/>
        </w:rPr>
        <w:t>elaboration</w:t>
      </w:r>
      <w:r w:rsidR="00DC5832" w:rsidRPr="00AF28AF">
        <w:rPr>
          <w:rFonts w:ascii="Times New Roman" w:hAnsi="Times New Roman" w:cs="Times New Roman"/>
          <w:sz w:val="24"/>
          <w:szCs w:val="24"/>
        </w:rPr>
        <w:t xml:space="preserve"> of bibliographic portfolio; bibliometric analysis</w:t>
      </w:r>
      <w:r w:rsidR="006235DB" w:rsidRPr="00AF28AF">
        <w:rPr>
          <w:rFonts w:ascii="Times New Roman" w:hAnsi="Times New Roman" w:cs="Times New Roman"/>
          <w:sz w:val="24"/>
          <w:szCs w:val="24"/>
        </w:rPr>
        <w:t>,</w:t>
      </w:r>
      <w:r w:rsidR="00DC5832" w:rsidRPr="00AF28AF">
        <w:rPr>
          <w:rFonts w:ascii="Times New Roman" w:hAnsi="Times New Roman" w:cs="Times New Roman"/>
          <w:sz w:val="24"/>
          <w:szCs w:val="24"/>
        </w:rPr>
        <w:t xml:space="preserve"> and systemic analysis. The selection of bibliographic references takes place recursively </w:t>
      </w:r>
      <w:r w:rsidR="00FE11C2">
        <w:rPr>
          <w:rFonts w:ascii="Times New Roman" w:hAnsi="Times New Roman" w:cs="Times New Roman"/>
          <w:sz w:val="24"/>
          <w:szCs w:val="24"/>
        </w:rPr>
        <w:t>using</w:t>
      </w:r>
      <w:r w:rsidR="00FE11C2" w:rsidRPr="00AF28AF">
        <w:rPr>
          <w:rFonts w:ascii="Times New Roman" w:hAnsi="Times New Roman" w:cs="Times New Roman"/>
          <w:sz w:val="24"/>
          <w:szCs w:val="24"/>
        </w:rPr>
        <w:t xml:space="preserve"> </w:t>
      </w:r>
      <w:r w:rsidR="00461FAD" w:rsidRPr="00AF28AF">
        <w:rPr>
          <w:rFonts w:ascii="Times New Roman" w:hAnsi="Times New Roman" w:cs="Times New Roman"/>
          <w:sz w:val="24"/>
          <w:szCs w:val="24"/>
        </w:rPr>
        <w:t>the following</w:t>
      </w:r>
      <w:r w:rsidR="00DC5832" w:rsidRPr="00AF28AF">
        <w:rPr>
          <w:rFonts w:ascii="Times New Roman" w:hAnsi="Times New Roman" w:cs="Times New Roman"/>
          <w:sz w:val="24"/>
          <w:szCs w:val="24"/>
        </w:rPr>
        <w:t xml:space="preserve"> steps: </w:t>
      </w:r>
      <w:r w:rsidR="000F5A23">
        <w:rPr>
          <w:rFonts w:ascii="Times New Roman" w:hAnsi="Times New Roman" w:cs="Times New Roman"/>
          <w:sz w:val="24"/>
          <w:szCs w:val="24"/>
        </w:rPr>
        <w:t>selection</w:t>
      </w:r>
      <w:r w:rsidR="003822FB" w:rsidRPr="00AF28AF">
        <w:rPr>
          <w:rFonts w:ascii="Times New Roman" w:hAnsi="Times New Roman" w:cs="Times New Roman"/>
          <w:sz w:val="24"/>
          <w:szCs w:val="24"/>
        </w:rPr>
        <w:t xml:space="preserve"> </w:t>
      </w:r>
      <w:r w:rsidR="00DC5832" w:rsidRPr="00AF28AF">
        <w:rPr>
          <w:rFonts w:ascii="Times New Roman" w:hAnsi="Times New Roman" w:cs="Times New Roman"/>
          <w:sz w:val="24"/>
          <w:szCs w:val="24"/>
        </w:rPr>
        <w:t xml:space="preserve">of scientific articles in databases </w:t>
      </w:r>
      <w:r w:rsidR="009A0FDC">
        <w:rPr>
          <w:rFonts w:ascii="Times New Roman" w:hAnsi="Times New Roman" w:cs="Times New Roman"/>
          <w:sz w:val="24"/>
          <w:szCs w:val="24"/>
        </w:rPr>
        <w:t>using</w:t>
      </w:r>
      <w:r w:rsidR="00DC5832" w:rsidRPr="00AF28AF">
        <w:rPr>
          <w:rFonts w:ascii="Times New Roman" w:hAnsi="Times New Roman" w:cs="Times New Roman"/>
          <w:sz w:val="24"/>
          <w:szCs w:val="24"/>
        </w:rPr>
        <w:t xml:space="preserve"> keywords; </w:t>
      </w:r>
      <w:r w:rsidR="000F5A23">
        <w:rPr>
          <w:rFonts w:ascii="Times New Roman" w:hAnsi="Times New Roman" w:cs="Times New Roman"/>
          <w:sz w:val="24"/>
          <w:szCs w:val="24"/>
        </w:rPr>
        <w:t xml:space="preserve">definition </w:t>
      </w:r>
      <w:r w:rsidR="00DC5832" w:rsidRPr="00AF28AF">
        <w:rPr>
          <w:rFonts w:ascii="Times New Roman" w:hAnsi="Times New Roman" w:cs="Times New Roman"/>
          <w:sz w:val="24"/>
          <w:szCs w:val="24"/>
        </w:rPr>
        <w:t xml:space="preserve">of a </w:t>
      </w:r>
      <w:r w:rsidR="006235DB" w:rsidRPr="00AF28AF">
        <w:rPr>
          <w:rFonts w:ascii="Times New Roman" w:hAnsi="Times New Roman" w:cs="Times New Roman"/>
          <w:sz w:val="24"/>
          <w:szCs w:val="24"/>
        </w:rPr>
        <w:t>set</w:t>
      </w:r>
      <w:r w:rsidR="00DC5832" w:rsidRPr="00AF28AF">
        <w:rPr>
          <w:rFonts w:ascii="Times New Roman" w:hAnsi="Times New Roman" w:cs="Times New Roman"/>
          <w:sz w:val="24"/>
          <w:szCs w:val="24"/>
        </w:rPr>
        <w:t xml:space="preserve"> of </w:t>
      </w:r>
      <w:r w:rsidR="00FE11C2">
        <w:rPr>
          <w:rFonts w:ascii="Times New Roman" w:hAnsi="Times New Roman" w:cs="Times New Roman"/>
          <w:sz w:val="24"/>
          <w:szCs w:val="24"/>
        </w:rPr>
        <w:t>relevant</w:t>
      </w:r>
      <w:r w:rsidR="00FE11C2" w:rsidRPr="00AF28AF">
        <w:rPr>
          <w:rFonts w:ascii="Times New Roman" w:hAnsi="Times New Roman" w:cs="Times New Roman"/>
          <w:sz w:val="24"/>
          <w:szCs w:val="24"/>
        </w:rPr>
        <w:t xml:space="preserve"> </w:t>
      </w:r>
      <w:r w:rsidR="00DC5832" w:rsidRPr="00AF28AF">
        <w:rPr>
          <w:rFonts w:ascii="Times New Roman" w:hAnsi="Times New Roman" w:cs="Times New Roman"/>
          <w:sz w:val="24"/>
          <w:szCs w:val="24"/>
        </w:rPr>
        <w:t xml:space="preserve">articles </w:t>
      </w:r>
      <w:r w:rsidR="000F5A23">
        <w:rPr>
          <w:rFonts w:ascii="Times New Roman" w:hAnsi="Times New Roman" w:cs="Times New Roman"/>
          <w:sz w:val="24"/>
          <w:szCs w:val="24"/>
        </w:rPr>
        <w:t>and redundancy</w:t>
      </w:r>
      <w:r w:rsidR="00A933A9" w:rsidRPr="00AF28AF">
        <w:rPr>
          <w:rFonts w:ascii="Times New Roman" w:hAnsi="Times New Roman" w:cs="Times New Roman"/>
          <w:sz w:val="24"/>
          <w:szCs w:val="24"/>
        </w:rPr>
        <w:t xml:space="preserve"> </w:t>
      </w:r>
      <w:r w:rsidR="00461FAD" w:rsidRPr="00AF28AF">
        <w:rPr>
          <w:rFonts w:ascii="Times New Roman" w:hAnsi="Times New Roman" w:cs="Times New Roman"/>
          <w:sz w:val="24"/>
          <w:szCs w:val="24"/>
        </w:rPr>
        <w:t>elimination</w:t>
      </w:r>
      <w:r w:rsidR="006235DB" w:rsidRPr="00AF28AF">
        <w:rPr>
          <w:rFonts w:ascii="Times New Roman" w:hAnsi="Times New Roman" w:cs="Times New Roman"/>
          <w:sz w:val="24"/>
          <w:szCs w:val="24"/>
        </w:rPr>
        <w:t>;</w:t>
      </w:r>
      <w:r w:rsidR="00DC5832" w:rsidRPr="00AF28AF">
        <w:rPr>
          <w:rFonts w:ascii="Times New Roman" w:hAnsi="Times New Roman" w:cs="Times New Roman"/>
          <w:sz w:val="24"/>
          <w:szCs w:val="24"/>
        </w:rPr>
        <w:t xml:space="preserve"> </w:t>
      </w:r>
      <w:r w:rsidR="00FE11C2">
        <w:rPr>
          <w:rFonts w:ascii="Times New Roman" w:hAnsi="Times New Roman" w:cs="Times New Roman"/>
          <w:sz w:val="24"/>
          <w:szCs w:val="24"/>
        </w:rPr>
        <w:t xml:space="preserve">and </w:t>
      </w:r>
      <w:r w:rsidR="00DC5832" w:rsidRPr="00AF28AF">
        <w:rPr>
          <w:rFonts w:ascii="Times New Roman" w:hAnsi="Times New Roman" w:cs="Times New Roman"/>
          <w:sz w:val="24"/>
          <w:szCs w:val="24"/>
        </w:rPr>
        <w:t>align</w:t>
      </w:r>
      <w:r w:rsidR="006235DB" w:rsidRPr="00AF28AF">
        <w:rPr>
          <w:rFonts w:ascii="Times New Roman" w:hAnsi="Times New Roman" w:cs="Times New Roman"/>
          <w:sz w:val="24"/>
          <w:szCs w:val="24"/>
        </w:rPr>
        <w:t>ment of</w:t>
      </w:r>
      <w:r w:rsidR="00DC5832" w:rsidRPr="00AF28AF">
        <w:rPr>
          <w:rFonts w:ascii="Times New Roman" w:hAnsi="Times New Roman" w:cs="Times New Roman"/>
          <w:sz w:val="24"/>
          <w:szCs w:val="24"/>
        </w:rPr>
        <w:t xml:space="preserve"> the </w:t>
      </w:r>
      <w:r w:rsidR="006235DB" w:rsidRPr="00AF28AF">
        <w:rPr>
          <w:rFonts w:ascii="Times New Roman" w:hAnsi="Times New Roman" w:cs="Times New Roman"/>
          <w:sz w:val="24"/>
          <w:szCs w:val="24"/>
        </w:rPr>
        <w:t xml:space="preserve">results with the scope of the </w:t>
      </w:r>
      <w:r w:rsidR="00DC5832" w:rsidRPr="00AF28AF">
        <w:rPr>
          <w:rFonts w:ascii="Times New Roman" w:hAnsi="Times New Roman" w:cs="Times New Roman"/>
          <w:sz w:val="24"/>
          <w:szCs w:val="24"/>
        </w:rPr>
        <w:t xml:space="preserve">researcher </w:t>
      </w:r>
      <w:r w:rsidR="00461FAD" w:rsidRPr="00AF28AF">
        <w:rPr>
          <w:rFonts w:ascii="Times New Roman" w:hAnsi="Times New Roman" w:cs="Times New Roman"/>
          <w:sz w:val="24"/>
          <w:szCs w:val="24"/>
        </w:rPr>
        <w:t xml:space="preserve">aims </w:t>
      </w:r>
      <w:r w:rsidR="00DC5832" w:rsidRPr="00AF28AF">
        <w:rPr>
          <w:rFonts w:ascii="Times New Roman" w:hAnsi="Times New Roman" w:cs="Times New Roman"/>
          <w:sz w:val="24"/>
          <w:szCs w:val="24"/>
        </w:rPr>
        <w:t xml:space="preserve">(Ferenhof </w:t>
      </w:r>
      <w:r w:rsidR="00DC5832" w:rsidRPr="00AF28AF">
        <w:rPr>
          <w:rFonts w:ascii="Times New Roman" w:hAnsi="Times New Roman" w:cs="Times New Roman"/>
          <w:i/>
          <w:sz w:val="24"/>
          <w:szCs w:val="24"/>
        </w:rPr>
        <w:t>et al</w:t>
      </w:r>
      <w:r w:rsidR="00DC5832" w:rsidRPr="00AF28AF">
        <w:rPr>
          <w:rFonts w:ascii="Times New Roman" w:hAnsi="Times New Roman" w:cs="Times New Roman"/>
          <w:sz w:val="24"/>
          <w:szCs w:val="24"/>
        </w:rPr>
        <w:t>., 2014</w:t>
      </w:r>
      <w:r w:rsidR="00184ACA" w:rsidRPr="00AF28AF">
        <w:rPr>
          <w:rFonts w:ascii="Times New Roman" w:hAnsi="Times New Roman" w:cs="Times New Roman"/>
          <w:sz w:val="24"/>
          <w:szCs w:val="24"/>
        </w:rPr>
        <w:t>)</w:t>
      </w:r>
      <w:r w:rsidR="00DC5832" w:rsidRPr="00AF28AF">
        <w:rPr>
          <w:rFonts w:ascii="Times New Roman" w:hAnsi="Times New Roman" w:cs="Times New Roman"/>
          <w:sz w:val="24"/>
          <w:szCs w:val="24"/>
        </w:rPr>
        <w:t>.</w:t>
      </w:r>
      <w:r w:rsidR="00461FAD" w:rsidRPr="00AF28AF">
        <w:rPr>
          <w:rFonts w:ascii="Times New Roman" w:hAnsi="Times New Roman" w:cs="Times New Roman"/>
          <w:sz w:val="24"/>
          <w:szCs w:val="24"/>
        </w:rPr>
        <w:t xml:space="preserve"> This </w:t>
      </w:r>
      <w:r w:rsidR="00FE11C2">
        <w:rPr>
          <w:rFonts w:ascii="Times New Roman" w:hAnsi="Times New Roman" w:cs="Times New Roman"/>
          <w:sz w:val="24"/>
          <w:szCs w:val="24"/>
        </w:rPr>
        <w:t>final</w:t>
      </w:r>
      <w:r w:rsidR="00FE11C2" w:rsidRPr="00AF28AF">
        <w:rPr>
          <w:rFonts w:ascii="Times New Roman" w:hAnsi="Times New Roman" w:cs="Times New Roman"/>
          <w:sz w:val="24"/>
          <w:szCs w:val="24"/>
        </w:rPr>
        <w:t xml:space="preserve"> </w:t>
      </w:r>
      <w:r w:rsidR="00461FAD" w:rsidRPr="00AF28AF">
        <w:rPr>
          <w:rFonts w:ascii="Times New Roman" w:hAnsi="Times New Roman" w:cs="Times New Roman"/>
          <w:sz w:val="24"/>
          <w:szCs w:val="24"/>
        </w:rPr>
        <w:t xml:space="preserve">step was performed along with </w:t>
      </w:r>
      <w:r w:rsidR="00FE11C2">
        <w:rPr>
          <w:rFonts w:ascii="Times New Roman" w:hAnsi="Times New Roman" w:cs="Times New Roman"/>
          <w:sz w:val="24"/>
          <w:szCs w:val="24"/>
        </w:rPr>
        <w:t>the</w:t>
      </w:r>
      <w:r w:rsidR="00461FAD" w:rsidRPr="00AF28AF">
        <w:rPr>
          <w:rFonts w:ascii="Times New Roman" w:hAnsi="Times New Roman" w:cs="Times New Roman"/>
          <w:sz w:val="24"/>
          <w:szCs w:val="24"/>
        </w:rPr>
        <w:t xml:space="preserve"> content</w:t>
      </w:r>
      <w:r w:rsidR="00FE11C2">
        <w:rPr>
          <w:rFonts w:ascii="Times New Roman" w:hAnsi="Times New Roman" w:cs="Times New Roman"/>
          <w:sz w:val="24"/>
          <w:szCs w:val="24"/>
        </w:rPr>
        <w:t xml:space="preserve"> analysis</w:t>
      </w:r>
      <w:r w:rsidR="00461FAD" w:rsidRPr="00AF28AF">
        <w:rPr>
          <w:rFonts w:ascii="Times New Roman" w:hAnsi="Times New Roman" w:cs="Times New Roman"/>
          <w:sz w:val="24"/>
          <w:szCs w:val="24"/>
        </w:rPr>
        <w:t>.</w:t>
      </w:r>
    </w:p>
    <w:p w14:paraId="59D212CF" w14:textId="77777777" w:rsidR="00FE11C2" w:rsidRPr="00AF28AF" w:rsidRDefault="00FE11C2" w:rsidP="005A4A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84BCD7" w14:textId="77777777" w:rsidR="007E4128" w:rsidRDefault="00DC5832" w:rsidP="005A4A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7E4128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r w:rsidRPr="00AF28AF">
        <w:rPr>
          <w:rFonts w:ascii="Times New Roman" w:hAnsi="Times New Roman" w:cs="Times New Roman"/>
          <w:sz w:val="24"/>
          <w:szCs w:val="24"/>
        </w:rPr>
        <w:t xml:space="preserve">The </w:t>
      </w:r>
      <w:r w:rsidR="000F5A23">
        <w:rPr>
          <w:rFonts w:ascii="Times New Roman" w:hAnsi="Times New Roman" w:cs="Times New Roman"/>
          <w:sz w:val="24"/>
          <w:szCs w:val="24"/>
        </w:rPr>
        <w:t>filtering</w:t>
      </w:r>
      <w:r w:rsidR="003822FB">
        <w:rPr>
          <w:rFonts w:ascii="Times New Roman" w:hAnsi="Times New Roman" w:cs="Times New Roman"/>
          <w:sz w:val="24"/>
          <w:szCs w:val="24"/>
        </w:rPr>
        <w:t xml:space="preserve"> </w:t>
      </w:r>
      <w:r w:rsidR="002B14EB">
        <w:rPr>
          <w:rFonts w:ascii="Times New Roman" w:hAnsi="Times New Roman" w:cs="Times New Roman"/>
          <w:sz w:val="24"/>
          <w:szCs w:val="24"/>
        </w:rPr>
        <w:t>o</w:t>
      </w:r>
      <w:r w:rsidR="003822FB">
        <w:rPr>
          <w:rFonts w:ascii="Times New Roman" w:hAnsi="Times New Roman" w:cs="Times New Roman"/>
          <w:sz w:val="24"/>
          <w:szCs w:val="24"/>
        </w:rPr>
        <w:t>f articles took place using the following process</w:t>
      </w:r>
      <w:r w:rsidRPr="00AF28AF">
        <w:rPr>
          <w:rFonts w:ascii="Times New Roman" w:hAnsi="Times New Roman" w:cs="Times New Roman"/>
          <w:sz w:val="24"/>
          <w:szCs w:val="24"/>
        </w:rPr>
        <w:t xml:space="preserve">: (i) </w:t>
      </w:r>
      <w:r w:rsidR="000F5A23">
        <w:rPr>
          <w:rFonts w:ascii="Times New Roman" w:hAnsi="Times New Roman" w:cs="Times New Roman"/>
          <w:sz w:val="24"/>
          <w:szCs w:val="24"/>
        </w:rPr>
        <w:t xml:space="preserve">elimination of redundant articles; (ii) </w:t>
      </w:r>
      <w:r w:rsidRPr="00AF28AF">
        <w:rPr>
          <w:rFonts w:ascii="Times New Roman" w:hAnsi="Times New Roman" w:cs="Times New Roman"/>
          <w:sz w:val="24"/>
          <w:szCs w:val="24"/>
        </w:rPr>
        <w:t xml:space="preserve">alignment of the titles of </w:t>
      </w:r>
      <w:r w:rsidR="00A933A9" w:rsidRPr="00AF28AF">
        <w:rPr>
          <w:rFonts w:ascii="Times New Roman" w:hAnsi="Times New Roman" w:cs="Times New Roman"/>
          <w:sz w:val="24"/>
          <w:szCs w:val="24"/>
        </w:rPr>
        <w:t xml:space="preserve">the </w:t>
      </w:r>
      <w:r w:rsidR="003822FB">
        <w:rPr>
          <w:rFonts w:ascii="Times New Roman" w:hAnsi="Times New Roman" w:cs="Times New Roman"/>
          <w:sz w:val="24"/>
          <w:szCs w:val="24"/>
        </w:rPr>
        <w:t xml:space="preserve">remaining </w:t>
      </w:r>
      <w:r w:rsidRPr="00AF28AF">
        <w:rPr>
          <w:rFonts w:ascii="Times New Roman" w:hAnsi="Times New Roman" w:cs="Times New Roman"/>
          <w:sz w:val="24"/>
          <w:szCs w:val="24"/>
        </w:rPr>
        <w:t>articles</w:t>
      </w:r>
      <w:r w:rsidR="000F5A23">
        <w:rPr>
          <w:rFonts w:ascii="Times New Roman" w:hAnsi="Times New Roman" w:cs="Times New Roman"/>
          <w:sz w:val="24"/>
          <w:szCs w:val="24"/>
        </w:rPr>
        <w:t xml:space="preserve"> </w:t>
      </w:r>
      <w:r w:rsidR="00BF3D0F">
        <w:rPr>
          <w:rFonts w:ascii="Times New Roman" w:hAnsi="Times New Roman" w:cs="Times New Roman"/>
          <w:sz w:val="24"/>
          <w:szCs w:val="24"/>
        </w:rPr>
        <w:t xml:space="preserve">with the theme; </w:t>
      </w:r>
      <w:r w:rsidRPr="00AF28AF">
        <w:rPr>
          <w:rFonts w:ascii="Times New Roman" w:hAnsi="Times New Roman" w:cs="Times New Roman"/>
          <w:sz w:val="24"/>
          <w:szCs w:val="24"/>
        </w:rPr>
        <w:t>(i</w:t>
      </w:r>
      <w:r w:rsidR="000F5A23">
        <w:rPr>
          <w:rFonts w:ascii="Times New Roman" w:hAnsi="Times New Roman" w:cs="Times New Roman"/>
          <w:sz w:val="24"/>
          <w:szCs w:val="24"/>
        </w:rPr>
        <w:t>i</w:t>
      </w:r>
      <w:r w:rsidRPr="00AF28AF">
        <w:rPr>
          <w:rFonts w:ascii="Times New Roman" w:hAnsi="Times New Roman" w:cs="Times New Roman"/>
          <w:sz w:val="24"/>
          <w:szCs w:val="24"/>
        </w:rPr>
        <w:t xml:space="preserve">i) alignment of </w:t>
      </w:r>
      <w:r w:rsidR="00A933A9" w:rsidRPr="00AF28AF">
        <w:rPr>
          <w:rFonts w:ascii="Times New Roman" w:hAnsi="Times New Roman" w:cs="Times New Roman"/>
          <w:sz w:val="24"/>
          <w:szCs w:val="24"/>
        </w:rPr>
        <w:t>the</w:t>
      </w:r>
      <w:r w:rsidR="00BF3D0F">
        <w:rPr>
          <w:rFonts w:ascii="Times New Roman" w:hAnsi="Times New Roman" w:cs="Times New Roman"/>
          <w:sz w:val="24"/>
          <w:szCs w:val="24"/>
        </w:rPr>
        <w:t xml:space="preserve"> article</w:t>
      </w:r>
      <w:r w:rsidR="00A933A9" w:rsidRPr="00AF28AF">
        <w:rPr>
          <w:rFonts w:ascii="Times New Roman" w:hAnsi="Times New Roman" w:cs="Times New Roman"/>
          <w:sz w:val="24"/>
          <w:szCs w:val="24"/>
        </w:rPr>
        <w:t xml:space="preserve"> abstracts</w:t>
      </w:r>
      <w:r w:rsidRPr="00AF28AF">
        <w:rPr>
          <w:rFonts w:ascii="Times New Roman" w:hAnsi="Times New Roman" w:cs="Times New Roman"/>
          <w:sz w:val="24"/>
          <w:szCs w:val="24"/>
        </w:rPr>
        <w:t xml:space="preserve"> </w:t>
      </w:r>
      <w:r w:rsidR="00A933A9" w:rsidRPr="00AF28AF">
        <w:rPr>
          <w:rFonts w:ascii="Times New Roman" w:hAnsi="Times New Roman" w:cs="Times New Roman"/>
          <w:sz w:val="24"/>
          <w:szCs w:val="24"/>
        </w:rPr>
        <w:t>with th</w:t>
      </w:r>
      <w:r w:rsidRPr="00AF28AF">
        <w:rPr>
          <w:rFonts w:ascii="Times New Roman" w:hAnsi="Times New Roman" w:cs="Times New Roman"/>
          <w:sz w:val="24"/>
          <w:szCs w:val="24"/>
        </w:rPr>
        <w:t>e theme; (</w:t>
      </w:r>
      <w:r w:rsidR="000F5A23">
        <w:rPr>
          <w:rFonts w:ascii="Times New Roman" w:hAnsi="Times New Roman" w:cs="Times New Roman"/>
          <w:sz w:val="24"/>
          <w:szCs w:val="24"/>
        </w:rPr>
        <w:t>iv</w:t>
      </w:r>
      <w:r w:rsidRPr="00AF28AF">
        <w:rPr>
          <w:rFonts w:ascii="Times New Roman" w:hAnsi="Times New Roman" w:cs="Times New Roman"/>
          <w:sz w:val="24"/>
          <w:szCs w:val="24"/>
        </w:rPr>
        <w:t xml:space="preserve">) </w:t>
      </w:r>
      <w:r w:rsidR="000F5A23">
        <w:rPr>
          <w:rFonts w:ascii="Times New Roman" w:hAnsi="Times New Roman" w:cs="Times New Roman"/>
          <w:sz w:val="24"/>
          <w:szCs w:val="24"/>
        </w:rPr>
        <w:t>availability</w:t>
      </w:r>
      <w:r w:rsidRPr="00AF28AF">
        <w:rPr>
          <w:rFonts w:ascii="Times New Roman" w:hAnsi="Times New Roman" w:cs="Times New Roman"/>
          <w:sz w:val="24"/>
          <w:szCs w:val="24"/>
        </w:rPr>
        <w:t xml:space="preserve"> of </w:t>
      </w:r>
      <w:r w:rsidR="00A933A9" w:rsidRPr="00AF28AF">
        <w:rPr>
          <w:rFonts w:ascii="Times New Roman" w:hAnsi="Times New Roman" w:cs="Times New Roman"/>
          <w:sz w:val="24"/>
          <w:szCs w:val="24"/>
        </w:rPr>
        <w:t xml:space="preserve">full text </w:t>
      </w:r>
      <w:r w:rsidRPr="00AF28AF">
        <w:rPr>
          <w:rFonts w:ascii="Times New Roman" w:hAnsi="Times New Roman" w:cs="Times New Roman"/>
          <w:sz w:val="24"/>
          <w:szCs w:val="24"/>
        </w:rPr>
        <w:t>articles in the databases.</w:t>
      </w:r>
      <w:r w:rsidR="00A933A9" w:rsidRPr="00AF28AF">
        <w:rPr>
          <w:rFonts w:ascii="Times New Roman" w:hAnsi="Times New Roman" w:cs="Times New Roman"/>
          <w:sz w:val="24"/>
          <w:szCs w:val="24"/>
        </w:rPr>
        <w:t xml:space="preserve"> These steps are described in Figure 1</w:t>
      </w:r>
      <w:r w:rsidR="003822FB">
        <w:rPr>
          <w:rFonts w:ascii="Times New Roman" w:hAnsi="Times New Roman" w:cs="Times New Roman"/>
          <w:sz w:val="24"/>
          <w:szCs w:val="24"/>
        </w:rPr>
        <w:t xml:space="preserve"> which also sets out the </w:t>
      </w:r>
      <w:r w:rsidR="005F4724" w:rsidRPr="00AF28AF">
        <w:rPr>
          <w:rFonts w:ascii="Times New Roman" w:hAnsi="Times New Roman" w:cs="Times New Roman"/>
          <w:sz w:val="24"/>
          <w:szCs w:val="24"/>
        </w:rPr>
        <w:t>key</w:t>
      </w:r>
      <w:r w:rsidR="003822FB">
        <w:rPr>
          <w:rFonts w:ascii="Times New Roman" w:hAnsi="Times New Roman" w:cs="Times New Roman"/>
          <w:sz w:val="24"/>
          <w:szCs w:val="24"/>
        </w:rPr>
        <w:t>words</w:t>
      </w:r>
      <w:r w:rsidR="005F4724" w:rsidRPr="00AF28AF">
        <w:rPr>
          <w:rFonts w:ascii="Times New Roman" w:hAnsi="Times New Roman" w:cs="Times New Roman"/>
          <w:sz w:val="24"/>
          <w:szCs w:val="24"/>
        </w:rPr>
        <w:t xml:space="preserve"> </w:t>
      </w:r>
      <w:r w:rsidR="003822FB">
        <w:rPr>
          <w:rFonts w:ascii="Times New Roman" w:hAnsi="Times New Roman" w:cs="Times New Roman"/>
          <w:sz w:val="24"/>
          <w:szCs w:val="24"/>
        </w:rPr>
        <w:t>used in</w:t>
      </w:r>
      <w:r w:rsidR="005F4724" w:rsidRPr="00AF28AF">
        <w:rPr>
          <w:rFonts w:ascii="Times New Roman" w:hAnsi="Times New Roman" w:cs="Times New Roman"/>
          <w:sz w:val="24"/>
          <w:szCs w:val="24"/>
        </w:rPr>
        <w:t xml:space="preserve"> the searches </w:t>
      </w:r>
      <w:r w:rsidR="003822FB">
        <w:rPr>
          <w:rFonts w:ascii="Times New Roman" w:hAnsi="Times New Roman" w:cs="Times New Roman"/>
          <w:sz w:val="24"/>
          <w:szCs w:val="24"/>
        </w:rPr>
        <w:t>of the</w:t>
      </w:r>
      <w:r w:rsidR="003822FB" w:rsidRPr="00AF28AF">
        <w:rPr>
          <w:rFonts w:ascii="Times New Roman" w:hAnsi="Times New Roman" w:cs="Times New Roman"/>
          <w:sz w:val="24"/>
          <w:szCs w:val="24"/>
        </w:rPr>
        <w:t xml:space="preserve"> </w:t>
      </w:r>
      <w:r w:rsidR="005F4724" w:rsidRPr="00AF28AF">
        <w:rPr>
          <w:rFonts w:ascii="Times New Roman" w:hAnsi="Times New Roman" w:cs="Times New Roman"/>
          <w:sz w:val="24"/>
          <w:szCs w:val="24"/>
        </w:rPr>
        <w:t>Scopus/Scien</w:t>
      </w:r>
      <w:r w:rsidR="002F4FFA" w:rsidRPr="00AF28AF">
        <w:rPr>
          <w:rFonts w:ascii="Times New Roman" w:hAnsi="Times New Roman" w:cs="Times New Roman"/>
          <w:sz w:val="24"/>
          <w:szCs w:val="24"/>
        </w:rPr>
        <w:t>c</w:t>
      </w:r>
      <w:r w:rsidR="005F4724" w:rsidRPr="00AF28AF">
        <w:rPr>
          <w:rFonts w:ascii="Times New Roman" w:hAnsi="Times New Roman" w:cs="Times New Roman"/>
          <w:sz w:val="24"/>
          <w:szCs w:val="24"/>
        </w:rPr>
        <w:t xml:space="preserve">e Direct, Taylor </w:t>
      </w:r>
      <w:r w:rsidR="002F4FFA" w:rsidRPr="00AF28AF">
        <w:rPr>
          <w:rFonts w:ascii="Times New Roman" w:hAnsi="Times New Roman" w:cs="Times New Roman"/>
          <w:sz w:val="24"/>
          <w:szCs w:val="24"/>
        </w:rPr>
        <w:t>&amp;</w:t>
      </w:r>
      <w:r w:rsidR="005F4724" w:rsidRPr="00AF28AF">
        <w:rPr>
          <w:rFonts w:ascii="Times New Roman" w:hAnsi="Times New Roman" w:cs="Times New Roman"/>
          <w:sz w:val="24"/>
          <w:szCs w:val="24"/>
        </w:rPr>
        <w:t xml:space="preserve"> Francis, and Emerald databas</w:t>
      </w:r>
      <w:r w:rsidR="00D4492F">
        <w:rPr>
          <w:rFonts w:ascii="Times New Roman" w:hAnsi="Times New Roman" w:cs="Times New Roman"/>
          <w:sz w:val="24"/>
          <w:szCs w:val="24"/>
        </w:rPr>
        <w:t>e</w:t>
      </w:r>
      <w:r w:rsidR="005F4724" w:rsidRPr="00AF28AF">
        <w:rPr>
          <w:rFonts w:ascii="Times New Roman" w:hAnsi="Times New Roman" w:cs="Times New Roman"/>
          <w:sz w:val="24"/>
          <w:szCs w:val="24"/>
        </w:rPr>
        <w:t>s</w:t>
      </w:r>
      <w:r w:rsidR="00154F18" w:rsidRPr="00AF28AF">
        <w:rPr>
          <w:rFonts w:ascii="Times New Roman" w:hAnsi="Times New Roman" w:cs="Times New Roman"/>
          <w:sz w:val="24"/>
          <w:szCs w:val="24"/>
        </w:rPr>
        <w:t xml:space="preserve"> fo</w:t>
      </w:r>
      <w:r w:rsidR="003822FB">
        <w:rPr>
          <w:rFonts w:ascii="Times New Roman" w:hAnsi="Times New Roman" w:cs="Times New Roman"/>
          <w:sz w:val="24"/>
          <w:szCs w:val="24"/>
        </w:rPr>
        <w:t>r</w:t>
      </w:r>
      <w:r w:rsidR="00154F18" w:rsidRPr="00AF28AF">
        <w:rPr>
          <w:rFonts w:ascii="Times New Roman" w:hAnsi="Times New Roman" w:cs="Times New Roman"/>
          <w:sz w:val="24"/>
          <w:szCs w:val="24"/>
        </w:rPr>
        <w:t xml:space="preserve"> the period </w:t>
      </w:r>
      <w:r w:rsidR="003822FB">
        <w:rPr>
          <w:rFonts w:ascii="Times New Roman" w:hAnsi="Times New Roman" w:cs="Times New Roman"/>
          <w:sz w:val="24"/>
          <w:szCs w:val="24"/>
        </w:rPr>
        <w:t xml:space="preserve">January </w:t>
      </w:r>
      <w:r w:rsidR="00154F18" w:rsidRPr="00AF28AF">
        <w:rPr>
          <w:rFonts w:ascii="Times New Roman" w:hAnsi="Times New Roman" w:cs="Times New Roman"/>
          <w:sz w:val="24"/>
          <w:szCs w:val="24"/>
        </w:rPr>
        <w:t xml:space="preserve">2000 to </w:t>
      </w:r>
      <w:r w:rsidR="003822FB">
        <w:rPr>
          <w:rFonts w:ascii="Times New Roman" w:hAnsi="Times New Roman" w:cs="Times New Roman"/>
          <w:sz w:val="24"/>
          <w:szCs w:val="24"/>
        </w:rPr>
        <w:t xml:space="preserve">July </w:t>
      </w:r>
      <w:r w:rsidR="00154F18" w:rsidRPr="00AF28AF">
        <w:rPr>
          <w:rFonts w:ascii="Times New Roman" w:hAnsi="Times New Roman" w:cs="Times New Roman"/>
          <w:sz w:val="24"/>
          <w:szCs w:val="24"/>
        </w:rPr>
        <w:t>2015</w:t>
      </w:r>
      <w:r w:rsidR="005F4724" w:rsidRPr="00AF28AF">
        <w:rPr>
          <w:rFonts w:ascii="Times New Roman" w:hAnsi="Times New Roman" w:cs="Times New Roman"/>
          <w:sz w:val="24"/>
          <w:szCs w:val="24"/>
        </w:rPr>
        <w:t xml:space="preserve">: </w:t>
      </w:r>
      <w:r w:rsidR="00B730A6" w:rsidRPr="00AF28AF">
        <w:rPr>
          <w:rFonts w:ascii="Times New Roman" w:hAnsi="Times New Roman" w:cs="Times New Roman"/>
          <w:sz w:val="24"/>
          <w:szCs w:val="24"/>
        </w:rPr>
        <w:t xml:space="preserve">“philosophy”, “epistemology”, </w:t>
      </w:r>
    </w:p>
    <w:p w14:paraId="2552CB8B" w14:textId="77777777" w:rsidR="007E4128" w:rsidRDefault="007E4128" w:rsidP="007E41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pt-BR"/>
        </w:rPr>
      </w:pPr>
      <w:r w:rsidRPr="00B81741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pt-BR"/>
        </w:rPr>
        <w:lastRenderedPageBreak/>
        <w:t>Figure 1 – Bibliographic review procedures and quantitative results</w:t>
      </w:r>
    </w:p>
    <w:p w14:paraId="74575C8C" w14:textId="77777777" w:rsidR="007E4128" w:rsidRDefault="007E4128" w:rsidP="007E41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pt-BR"/>
        </w:rPr>
      </w:pPr>
    </w:p>
    <w:p w14:paraId="56866AE2" w14:textId="77777777" w:rsidR="007E4128" w:rsidRPr="00B81741" w:rsidRDefault="007E4128" w:rsidP="007E41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pt-BR"/>
        </w:rPr>
      </w:pPr>
      <w:r w:rsidRPr="0000661D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val="en-GB" w:eastAsia="en-GB"/>
        </w:rPr>
        <w:drawing>
          <wp:inline distT="0" distB="0" distL="0" distR="0" wp14:anchorId="7DBF3C09" wp14:editId="2C6F209A">
            <wp:extent cx="9779000" cy="5939416"/>
            <wp:effectExtent l="0" t="0" r="0" b="444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82524" cy="5941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4DBF0" w14:textId="77777777" w:rsidR="007E4128" w:rsidRDefault="007E4128" w:rsidP="005A4A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C1A0B0" w14:textId="77777777" w:rsidR="007E4128" w:rsidRDefault="007E4128" w:rsidP="005A4A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2F2E40" w14:textId="77777777" w:rsidR="007E4128" w:rsidRDefault="007E4128" w:rsidP="005A4A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7E4128" w:rsidSect="007E4128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5C864CBD" w14:textId="504D2FCA" w:rsidR="00DC5832" w:rsidRDefault="00B730A6" w:rsidP="005A4A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28AF">
        <w:rPr>
          <w:rFonts w:ascii="Times New Roman" w:hAnsi="Times New Roman" w:cs="Times New Roman"/>
          <w:sz w:val="24"/>
          <w:szCs w:val="24"/>
        </w:rPr>
        <w:lastRenderedPageBreak/>
        <w:t>“interdisciplinarity”, “transdisciplinarity”, for the first search; “pedagogy”, “literacy”, “learning”, and “teaching”, for the second search; “value(s)”, “belief(s)”, “attitude(s)”, and“behavio(u)r(s)”, for the third search; and “</w:t>
      </w:r>
      <w:r w:rsidR="003822FB" w:rsidRPr="00AF28AF">
        <w:rPr>
          <w:rFonts w:ascii="Times New Roman" w:hAnsi="Times New Roman" w:cs="Times New Roman"/>
          <w:sz w:val="24"/>
          <w:szCs w:val="24"/>
        </w:rPr>
        <w:t>constr</w:t>
      </w:r>
      <w:r w:rsidR="003822FB">
        <w:rPr>
          <w:rFonts w:ascii="Times New Roman" w:hAnsi="Times New Roman" w:cs="Times New Roman"/>
          <w:sz w:val="24"/>
          <w:szCs w:val="24"/>
        </w:rPr>
        <w:t>uc</w:t>
      </w:r>
      <w:r w:rsidR="003822FB" w:rsidRPr="00AF28AF">
        <w:rPr>
          <w:rFonts w:ascii="Times New Roman" w:hAnsi="Times New Roman" w:cs="Times New Roman"/>
          <w:sz w:val="24"/>
          <w:szCs w:val="24"/>
        </w:rPr>
        <w:t>tivism</w:t>
      </w:r>
      <w:r w:rsidRPr="00AF28AF">
        <w:rPr>
          <w:rFonts w:ascii="Times New Roman" w:hAnsi="Times New Roman" w:cs="Times New Roman"/>
          <w:sz w:val="24"/>
          <w:szCs w:val="24"/>
        </w:rPr>
        <w:t xml:space="preserve">”, “complexity”, “holis(m)(tic) </w:t>
      </w:r>
      <w:r w:rsidR="003822FB" w:rsidRPr="00AF28AF">
        <w:rPr>
          <w:rFonts w:ascii="Times New Roman" w:hAnsi="Times New Roman" w:cs="Times New Roman"/>
          <w:sz w:val="24"/>
          <w:szCs w:val="24"/>
        </w:rPr>
        <w:t>thin</w:t>
      </w:r>
      <w:r w:rsidR="003822FB">
        <w:rPr>
          <w:rFonts w:ascii="Times New Roman" w:hAnsi="Times New Roman" w:cs="Times New Roman"/>
          <w:sz w:val="24"/>
          <w:szCs w:val="24"/>
        </w:rPr>
        <w:t>k</w:t>
      </w:r>
      <w:r w:rsidR="003822FB" w:rsidRPr="00AF28AF">
        <w:rPr>
          <w:rFonts w:ascii="Times New Roman" w:hAnsi="Times New Roman" w:cs="Times New Roman"/>
          <w:sz w:val="24"/>
          <w:szCs w:val="24"/>
        </w:rPr>
        <w:t>ing</w:t>
      </w:r>
      <w:r w:rsidRPr="00AF28AF">
        <w:rPr>
          <w:rFonts w:ascii="Times New Roman" w:hAnsi="Times New Roman" w:cs="Times New Roman"/>
          <w:sz w:val="24"/>
          <w:szCs w:val="24"/>
        </w:rPr>
        <w:t xml:space="preserve">” for the fourth search. </w:t>
      </w:r>
      <w:r w:rsidR="003822FB">
        <w:rPr>
          <w:rFonts w:ascii="Times New Roman" w:hAnsi="Times New Roman" w:cs="Times New Roman"/>
          <w:sz w:val="24"/>
          <w:szCs w:val="24"/>
        </w:rPr>
        <w:t>The</w:t>
      </w:r>
      <w:r w:rsidR="003822FB" w:rsidRPr="00AF28AF">
        <w:rPr>
          <w:rFonts w:ascii="Times New Roman" w:hAnsi="Times New Roman" w:cs="Times New Roman"/>
          <w:sz w:val="24"/>
          <w:szCs w:val="24"/>
        </w:rPr>
        <w:t xml:space="preserve"> </w:t>
      </w:r>
      <w:r w:rsidRPr="00AF28AF">
        <w:rPr>
          <w:rFonts w:ascii="Times New Roman" w:hAnsi="Times New Roman" w:cs="Times New Roman"/>
          <w:sz w:val="24"/>
          <w:szCs w:val="24"/>
        </w:rPr>
        <w:t>key</w:t>
      </w:r>
      <w:r w:rsidR="003822FB">
        <w:rPr>
          <w:rFonts w:ascii="Times New Roman" w:hAnsi="Times New Roman" w:cs="Times New Roman"/>
          <w:sz w:val="24"/>
          <w:szCs w:val="24"/>
        </w:rPr>
        <w:t>words</w:t>
      </w:r>
      <w:r w:rsidRPr="00AF28AF">
        <w:rPr>
          <w:rFonts w:ascii="Times New Roman" w:hAnsi="Times New Roman" w:cs="Times New Roman"/>
          <w:sz w:val="24"/>
          <w:szCs w:val="24"/>
        </w:rPr>
        <w:t xml:space="preserve"> were chosen after </w:t>
      </w:r>
      <w:r w:rsidR="003822FB">
        <w:rPr>
          <w:rFonts w:ascii="Times New Roman" w:hAnsi="Times New Roman" w:cs="Times New Roman"/>
          <w:sz w:val="24"/>
          <w:szCs w:val="24"/>
        </w:rPr>
        <w:t>r</w:t>
      </w:r>
      <w:r w:rsidRPr="00AF28AF">
        <w:rPr>
          <w:rFonts w:ascii="Times New Roman" w:hAnsi="Times New Roman" w:cs="Times New Roman"/>
          <w:sz w:val="24"/>
          <w:szCs w:val="24"/>
        </w:rPr>
        <w:t>eading more than a hundred articles related to sustainability and education</w:t>
      </w:r>
      <w:r w:rsidR="003822FB">
        <w:rPr>
          <w:rFonts w:ascii="Times New Roman" w:hAnsi="Times New Roman" w:cs="Times New Roman"/>
          <w:sz w:val="24"/>
          <w:szCs w:val="24"/>
        </w:rPr>
        <w:t xml:space="preserve"> falling within</w:t>
      </w:r>
      <w:r w:rsidR="00AF5881">
        <w:rPr>
          <w:rFonts w:ascii="Times New Roman" w:hAnsi="Times New Roman" w:cs="Times New Roman"/>
          <w:sz w:val="24"/>
          <w:szCs w:val="24"/>
        </w:rPr>
        <w:t xml:space="preserve"> the scope of this research</w:t>
      </w:r>
      <w:r w:rsidR="0051496F" w:rsidRPr="00AF28AF">
        <w:rPr>
          <w:rFonts w:ascii="Times New Roman" w:hAnsi="Times New Roman" w:cs="Times New Roman"/>
          <w:sz w:val="24"/>
          <w:szCs w:val="24"/>
        </w:rPr>
        <w:t>.</w:t>
      </w:r>
      <w:r w:rsidR="002F4FFA" w:rsidRPr="00AF28AF">
        <w:rPr>
          <w:rFonts w:ascii="Times New Roman" w:hAnsi="Times New Roman" w:cs="Times New Roman"/>
          <w:sz w:val="24"/>
          <w:szCs w:val="24"/>
        </w:rPr>
        <w:t xml:space="preserve"> </w:t>
      </w:r>
      <w:r w:rsidR="00154F18">
        <w:rPr>
          <w:rFonts w:ascii="Times New Roman" w:hAnsi="Times New Roman" w:cs="Times New Roman"/>
          <w:sz w:val="24"/>
          <w:szCs w:val="24"/>
        </w:rPr>
        <w:t>2,513 articles</w:t>
      </w:r>
      <w:r w:rsidR="00A551DC">
        <w:rPr>
          <w:rFonts w:ascii="Times New Roman" w:hAnsi="Times New Roman" w:cs="Times New Roman"/>
          <w:sz w:val="24"/>
          <w:szCs w:val="24"/>
        </w:rPr>
        <w:t xml:space="preserve"> were initially identified</w:t>
      </w:r>
      <w:r w:rsidR="00154F18">
        <w:rPr>
          <w:rFonts w:ascii="Times New Roman" w:hAnsi="Times New Roman" w:cs="Times New Roman"/>
          <w:sz w:val="24"/>
          <w:szCs w:val="24"/>
        </w:rPr>
        <w:t xml:space="preserve">, </w:t>
      </w:r>
      <w:r w:rsidR="003822FB">
        <w:rPr>
          <w:rFonts w:ascii="Times New Roman" w:hAnsi="Times New Roman" w:cs="Times New Roman"/>
          <w:sz w:val="24"/>
          <w:szCs w:val="24"/>
        </w:rPr>
        <w:t xml:space="preserve">with the </w:t>
      </w:r>
      <w:r w:rsidR="00154F18">
        <w:rPr>
          <w:rFonts w:ascii="Times New Roman" w:hAnsi="Times New Roman" w:cs="Times New Roman"/>
          <w:sz w:val="24"/>
          <w:szCs w:val="24"/>
        </w:rPr>
        <w:t xml:space="preserve">number </w:t>
      </w:r>
      <w:r w:rsidR="003822FB">
        <w:rPr>
          <w:rFonts w:ascii="Times New Roman" w:hAnsi="Times New Roman" w:cs="Times New Roman"/>
          <w:sz w:val="24"/>
          <w:szCs w:val="24"/>
        </w:rPr>
        <w:t xml:space="preserve">dropping </w:t>
      </w:r>
      <w:r w:rsidR="00154F18">
        <w:rPr>
          <w:rFonts w:ascii="Times New Roman" w:hAnsi="Times New Roman" w:cs="Times New Roman"/>
          <w:sz w:val="24"/>
          <w:szCs w:val="24"/>
        </w:rPr>
        <w:t xml:space="preserve">to 259 </w:t>
      </w:r>
      <w:r w:rsidR="00B96AF8">
        <w:rPr>
          <w:rFonts w:ascii="Times New Roman" w:hAnsi="Times New Roman" w:cs="Times New Roman"/>
          <w:sz w:val="24"/>
          <w:szCs w:val="24"/>
        </w:rPr>
        <w:t xml:space="preserve">upon completion of </w:t>
      </w:r>
      <w:r w:rsidR="00154F18">
        <w:rPr>
          <w:rFonts w:ascii="Times New Roman" w:hAnsi="Times New Roman" w:cs="Times New Roman"/>
          <w:sz w:val="24"/>
          <w:szCs w:val="24"/>
        </w:rPr>
        <w:t>the filtering process.</w:t>
      </w:r>
    </w:p>
    <w:p w14:paraId="1D509879" w14:textId="77777777" w:rsidR="00C75483" w:rsidRDefault="00C75483" w:rsidP="005A4A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995BBB" w14:textId="106A1720" w:rsidR="00F728DA" w:rsidRDefault="00436CDD" w:rsidP="005A4A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Interpretation of </w:t>
      </w:r>
      <w:r w:rsidR="00AF5881">
        <w:rPr>
          <w:rFonts w:ascii="Times New Roman" w:hAnsi="Times New Roman" w:cs="Times New Roman"/>
          <w:sz w:val="24"/>
          <w:szCs w:val="24"/>
        </w:rPr>
        <w:t>r</w:t>
      </w:r>
      <w:r w:rsidR="00B730A6">
        <w:rPr>
          <w:rFonts w:ascii="Times New Roman" w:hAnsi="Times New Roman" w:cs="Times New Roman"/>
          <w:sz w:val="24"/>
          <w:szCs w:val="24"/>
        </w:rPr>
        <w:t xml:space="preserve">esults </w:t>
      </w:r>
      <w:r w:rsidR="002F4FFA">
        <w:rPr>
          <w:rFonts w:ascii="Times New Roman" w:hAnsi="Times New Roman" w:cs="Times New Roman"/>
          <w:sz w:val="24"/>
          <w:szCs w:val="24"/>
        </w:rPr>
        <w:t>employed a</w:t>
      </w:r>
      <w:r w:rsidR="00B730A6">
        <w:rPr>
          <w:rFonts w:ascii="Times New Roman" w:hAnsi="Times New Roman" w:cs="Times New Roman"/>
          <w:sz w:val="24"/>
          <w:szCs w:val="24"/>
        </w:rPr>
        <w:t xml:space="preserve"> combination of systemic analysis proposed by Proknow-C</w:t>
      </w:r>
      <w:r w:rsidR="002F4FFA">
        <w:rPr>
          <w:rFonts w:ascii="Times New Roman" w:hAnsi="Times New Roman" w:cs="Times New Roman"/>
          <w:sz w:val="24"/>
          <w:szCs w:val="24"/>
        </w:rPr>
        <w:t>,</w:t>
      </w:r>
      <w:r w:rsidR="00B730A6">
        <w:rPr>
          <w:rFonts w:ascii="Times New Roman" w:hAnsi="Times New Roman" w:cs="Times New Roman"/>
          <w:sz w:val="24"/>
          <w:szCs w:val="24"/>
        </w:rPr>
        <w:t xml:space="preserve"> and content analysis</w:t>
      </w:r>
      <w:r w:rsidR="0051496F">
        <w:rPr>
          <w:rFonts w:ascii="Times New Roman" w:hAnsi="Times New Roman" w:cs="Times New Roman"/>
          <w:sz w:val="24"/>
          <w:szCs w:val="24"/>
        </w:rPr>
        <w:t xml:space="preserve"> </w:t>
      </w:r>
      <w:r w:rsidR="00154F18">
        <w:rPr>
          <w:rFonts w:ascii="Times New Roman" w:hAnsi="Times New Roman" w:cs="Times New Roman"/>
          <w:sz w:val="24"/>
          <w:szCs w:val="24"/>
        </w:rPr>
        <w:t>that embraces</w:t>
      </w:r>
      <w:r w:rsidR="0051496F">
        <w:rPr>
          <w:rFonts w:ascii="Times New Roman" w:hAnsi="Times New Roman" w:cs="Times New Roman"/>
          <w:sz w:val="24"/>
          <w:szCs w:val="24"/>
        </w:rPr>
        <w:t xml:space="preserve"> reflexivity and reflectivity </w:t>
      </w:r>
      <w:r w:rsidR="002F4FFA">
        <w:rPr>
          <w:rFonts w:ascii="Times New Roman" w:hAnsi="Times New Roman" w:cs="Times New Roman"/>
          <w:sz w:val="24"/>
          <w:szCs w:val="24"/>
        </w:rPr>
        <w:t>procedures</w:t>
      </w:r>
      <w:r w:rsidR="00B34554">
        <w:rPr>
          <w:rFonts w:ascii="Times New Roman" w:hAnsi="Times New Roman" w:cs="Times New Roman"/>
          <w:sz w:val="24"/>
          <w:szCs w:val="24"/>
        </w:rPr>
        <w:t xml:space="preserve"> (Bardin, 1993)</w:t>
      </w:r>
      <w:r w:rsidR="002F4FFA">
        <w:rPr>
          <w:rFonts w:ascii="Times New Roman" w:hAnsi="Times New Roman" w:cs="Times New Roman"/>
          <w:sz w:val="24"/>
          <w:szCs w:val="24"/>
        </w:rPr>
        <w:t>.</w:t>
      </w:r>
      <w:r w:rsidR="00B730A6">
        <w:rPr>
          <w:rFonts w:ascii="Times New Roman" w:hAnsi="Times New Roman" w:cs="Times New Roman"/>
          <w:sz w:val="24"/>
          <w:szCs w:val="24"/>
        </w:rPr>
        <w:t xml:space="preserve"> </w:t>
      </w:r>
      <w:r w:rsidR="00A11EBD">
        <w:rPr>
          <w:rFonts w:ascii="Times New Roman" w:hAnsi="Times New Roman" w:cs="Times New Roman"/>
          <w:sz w:val="24"/>
          <w:szCs w:val="24"/>
        </w:rPr>
        <w:t>R</w:t>
      </w:r>
      <w:r w:rsidR="00A11EBD" w:rsidRPr="00F42CE0">
        <w:rPr>
          <w:rFonts w:ascii="Times New Roman" w:hAnsi="Times New Roman" w:cs="Times New Roman"/>
          <w:sz w:val="24"/>
          <w:szCs w:val="24"/>
        </w:rPr>
        <w:t>eflectivity</w:t>
      </w:r>
      <w:r w:rsidR="002F4FFA">
        <w:rPr>
          <w:rFonts w:ascii="Times New Roman" w:hAnsi="Times New Roman" w:cs="Times New Roman"/>
          <w:sz w:val="24"/>
          <w:szCs w:val="24"/>
        </w:rPr>
        <w:t xml:space="preserve"> is</w:t>
      </w:r>
      <w:r w:rsidR="00A11EBD">
        <w:rPr>
          <w:rFonts w:ascii="Times New Roman" w:hAnsi="Times New Roman" w:cs="Times New Roman"/>
          <w:sz w:val="24"/>
          <w:szCs w:val="24"/>
        </w:rPr>
        <w:t xml:space="preserve"> an </w:t>
      </w:r>
      <w:r w:rsidR="002F4FFA">
        <w:rPr>
          <w:rFonts w:ascii="Times New Roman" w:hAnsi="Times New Roman" w:cs="Times New Roman"/>
          <w:sz w:val="24"/>
          <w:szCs w:val="24"/>
        </w:rPr>
        <w:t>interpretive</w:t>
      </w:r>
      <w:r w:rsidR="00A11EBD">
        <w:rPr>
          <w:rFonts w:ascii="Times New Roman" w:hAnsi="Times New Roman" w:cs="Times New Roman"/>
          <w:sz w:val="24"/>
          <w:szCs w:val="24"/>
        </w:rPr>
        <w:t xml:space="preserve"> process (Gelter, 2003) </w:t>
      </w:r>
      <w:r w:rsidR="00154F18">
        <w:rPr>
          <w:rFonts w:ascii="Times New Roman" w:hAnsi="Times New Roman" w:cs="Times New Roman"/>
          <w:sz w:val="24"/>
          <w:szCs w:val="24"/>
        </w:rPr>
        <w:t>supported by</w:t>
      </w:r>
      <w:r w:rsidR="00A11EBD">
        <w:rPr>
          <w:rFonts w:ascii="Times New Roman" w:hAnsi="Times New Roman" w:cs="Times New Roman"/>
          <w:sz w:val="24"/>
          <w:szCs w:val="24"/>
        </w:rPr>
        <w:t xml:space="preserve"> first inst</w:t>
      </w:r>
      <w:r w:rsidR="00154F18">
        <w:rPr>
          <w:rFonts w:ascii="Times New Roman" w:hAnsi="Times New Roman" w:cs="Times New Roman"/>
          <w:sz w:val="24"/>
          <w:szCs w:val="24"/>
        </w:rPr>
        <w:t>ance cognition (Bleakley, 1999)</w:t>
      </w:r>
      <w:r w:rsidR="00B34554">
        <w:rPr>
          <w:rFonts w:ascii="Times New Roman" w:hAnsi="Times New Roman" w:cs="Times New Roman"/>
          <w:sz w:val="24"/>
          <w:szCs w:val="24"/>
        </w:rPr>
        <w:t>; it</w:t>
      </w:r>
      <w:r w:rsidR="002F4FFA">
        <w:rPr>
          <w:rFonts w:ascii="Times New Roman" w:hAnsi="Times New Roman" w:cs="Times New Roman"/>
          <w:sz w:val="24"/>
          <w:szCs w:val="24"/>
        </w:rPr>
        <w:t xml:space="preserve"> enable</w:t>
      </w:r>
      <w:r>
        <w:rPr>
          <w:rFonts w:ascii="Times New Roman" w:hAnsi="Times New Roman" w:cs="Times New Roman"/>
          <w:sz w:val="24"/>
          <w:szCs w:val="24"/>
        </w:rPr>
        <w:t>s</w:t>
      </w:r>
      <w:r w:rsidR="00A11EBD">
        <w:rPr>
          <w:rFonts w:ascii="Times New Roman" w:hAnsi="Times New Roman" w:cs="Times New Roman"/>
          <w:sz w:val="24"/>
          <w:szCs w:val="24"/>
        </w:rPr>
        <w:t xml:space="preserve"> </w:t>
      </w:r>
      <w:r w:rsidR="00A11EBD" w:rsidRPr="00F42CE0">
        <w:rPr>
          <w:rFonts w:ascii="Times New Roman" w:hAnsi="Times New Roman" w:cs="Times New Roman"/>
          <w:sz w:val="24"/>
          <w:szCs w:val="24"/>
        </w:rPr>
        <w:t xml:space="preserve">the researcher </w:t>
      </w:r>
      <w:r w:rsidR="002F4FFA">
        <w:rPr>
          <w:rFonts w:ascii="Times New Roman" w:hAnsi="Times New Roman" w:cs="Times New Roman"/>
          <w:sz w:val="24"/>
          <w:szCs w:val="24"/>
        </w:rPr>
        <w:t xml:space="preserve">to </w:t>
      </w:r>
      <w:r w:rsidR="00A11EBD" w:rsidRPr="00F42CE0">
        <w:rPr>
          <w:rFonts w:ascii="Times New Roman" w:hAnsi="Times New Roman" w:cs="Times New Roman"/>
          <w:sz w:val="24"/>
          <w:szCs w:val="24"/>
        </w:rPr>
        <w:t>reflec</w:t>
      </w:r>
      <w:r w:rsidR="002F4FFA">
        <w:rPr>
          <w:rFonts w:ascii="Times New Roman" w:hAnsi="Times New Roman" w:cs="Times New Roman"/>
          <w:sz w:val="24"/>
          <w:szCs w:val="24"/>
        </w:rPr>
        <w:t>t</w:t>
      </w:r>
      <w:r w:rsidR="00A11EBD" w:rsidRPr="00F42CE0">
        <w:rPr>
          <w:rFonts w:ascii="Times New Roman" w:hAnsi="Times New Roman" w:cs="Times New Roman"/>
          <w:sz w:val="24"/>
          <w:szCs w:val="24"/>
        </w:rPr>
        <w:t xml:space="preserve"> upon </w:t>
      </w:r>
      <w:r w:rsidR="00B34554">
        <w:rPr>
          <w:rFonts w:ascii="Times New Roman" w:hAnsi="Times New Roman" w:cs="Times New Roman"/>
          <w:sz w:val="24"/>
          <w:szCs w:val="24"/>
        </w:rPr>
        <w:t>the</w:t>
      </w:r>
      <w:r w:rsidR="00B34554" w:rsidRPr="00F42CE0">
        <w:rPr>
          <w:rFonts w:ascii="Times New Roman" w:hAnsi="Times New Roman" w:cs="Times New Roman"/>
          <w:sz w:val="24"/>
          <w:szCs w:val="24"/>
        </w:rPr>
        <w:t xml:space="preserve"> </w:t>
      </w:r>
      <w:r w:rsidR="00A11EBD" w:rsidRPr="00F42CE0">
        <w:rPr>
          <w:rFonts w:ascii="Times New Roman" w:hAnsi="Times New Roman" w:cs="Times New Roman"/>
          <w:sz w:val="24"/>
          <w:szCs w:val="24"/>
        </w:rPr>
        <w:t xml:space="preserve">assumptions </w:t>
      </w:r>
      <w:r w:rsidR="00A11EBD">
        <w:rPr>
          <w:rFonts w:ascii="Times New Roman" w:hAnsi="Times New Roman" w:cs="Times New Roman"/>
          <w:sz w:val="24"/>
          <w:szCs w:val="24"/>
        </w:rPr>
        <w:t>capable of</w:t>
      </w:r>
      <w:r w:rsidR="00A11EBD" w:rsidRPr="00F42CE0">
        <w:rPr>
          <w:rFonts w:ascii="Times New Roman" w:hAnsi="Times New Roman" w:cs="Times New Roman"/>
          <w:sz w:val="24"/>
          <w:szCs w:val="24"/>
        </w:rPr>
        <w:t xml:space="preserve"> influenc</w:t>
      </w:r>
      <w:r w:rsidR="00A11EBD">
        <w:rPr>
          <w:rFonts w:ascii="Times New Roman" w:hAnsi="Times New Roman" w:cs="Times New Roman"/>
          <w:sz w:val="24"/>
          <w:szCs w:val="24"/>
        </w:rPr>
        <w:t>ing a given</w:t>
      </w:r>
      <w:r w:rsidR="00A11EBD" w:rsidRPr="00F42CE0">
        <w:rPr>
          <w:rFonts w:ascii="Times New Roman" w:hAnsi="Times New Roman" w:cs="Times New Roman"/>
          <w:sz w:val="24"/>
          <w:szCs w:val="24"/>
        </w:rPr>
        <w:t xml:space="preserve"> situation</w:t>
      </w:r>
      <w:r w:rsidR="00A11EBD">
        <w:rPr>
          <w:rFonts w:ascii="Times New Roman" w:hAnsi="Times New Roman" w:cs="Times New Roman"/>
          <w:sz w:val="24"/>
          <w:szCs w:val="24"/>
        </w:rPr>
        <w:t xml:space="preserve"> – such as the sustainability </w:t>
      </w:r>
      <w:r w:rsidR="00154F18">
        <w:rPr>
          <w:rFonts w:ascii="Times New Roman" w:hAnsi="Times New Roman" w:cs="Times New Roman"/>
          <w:sz w:val="24"/>
          <w:szCs w:val="24"/>
        </w:rPr>
        <w:t xml:space="preserve">issue </w:t>
      </w:r>
      <w:r w:rsidR="00A11EBD">
        <w:rPr>
          <w:rFonts w:ascii="Times New Roman" w:hAnsi="Times New Roman" w:cs="Times New Roman"/>
          <w:sz w:val="24"/>
          <w:szCs w:val="24"/>
        </w:rPr>
        <w:t xml:space="preserve">in </w:t>
      </w:r>
      <w:r w:rsidR="002F4FFA">
        <w:rPr>
          <w:rFonts w:ascii="Times New Roman" w:hAnsi="Times New Roman" w:cs="Times New Roman"/>
          <w:sz w:val="24"/>
          <w:szCs w:val="24"/>
        </w:rPr>
        <w:t>higher education</w:t>
      </w:r>
      <w:r w:rsidR="00A11EBD">
        <w:rPr>
          <w:rFonts w:ascii="Times New Roman" w:hAnsi="Times New Roman" w:cs="Times New Roman"/>
          <w:sz w:val="24"/>
          <w:szCs w:val="24"/>
        </w:rPr>
        <w:t>. Reflexivity</w:t>
      </w:r>
      <w:r w:rsidR="00903334">
        <w:rPr>
          <w:rFonts w:ascii="Times New Roman" w:hAnsi="Times New Roman" w:cs="Times New Roman"/>
          <w:sz w:val="24"/>
          <w:szCs w:val="24"/>
        </w:rPr>
        <w:t>, a second instance</w:t>
      </w:r>
      <w:r w:rsidR="00A0198D">
        <w:rPr>
          <w:rFonts w:ascii="Times New Roman" w:hAnsi="Times New Roman" w:cs="Times New Roman"/>
          <w:sz w:val="24"/>
          <w:szCs w:val="24"/>
        </w:rPr>
        <w:t xml:space="preserve"> </w:t>
      </w:r>
      <w:r w:rsidR="00903334">
        <w:rPr>
          <w:rFonts w:ascii="Times New Roman" w:hAnsi="Times New Roman" w:cs="Times New Roman"/>
          <w:sz w:val="24"/>
          <w:szCs w:val="24"/>
        </w:rPr>
        <w:t>cognition (</w:t>
      </w:r>
      <w:r w:rsidR="00431774">
        <w:rPr>
          <w:rFonts w:ascii="Times New Roman" w:hAnsi="Times New Roman" w:cs="Times New Roman"/>
          <w:sz w:val="24"/>
          <w:szCs w:val="24"/>
        </w:rPr>
        <w:t xml:space="preserve">Fook, 1999; </w:t>
      </w:r>
      <w:r w:rsidR="00903334">
        <w:rPr>
          <w:rFonts w:ascii="Times New Roman" w:hAnsi="Times New Roman" w:cs="Times New Roman"/>
          <w:sz w:val="24"/>
          <w:szCs w:val="24"/>
        </w:rPr>
        <w:t xml:space="preserve">Malthouse </w:t>
      </w:r>
      <w:r w:rsidR="00903334" w:rsidRPr="00903334">
        <w:rPr>
          <w:rFonts w:ascii="Times New Roman" w:hAnsi="Times New Roman" w:cs="Times New Roman"/>
          <w:i/>
          <w:sz w:val="24"/>
          <w:szCs w:val="24"/>
        </w:rPr>
        <w:t>et al</w:t>
      </w:r>
      <w:r w:rsidR="00903334">
        <w:rPr>
          <w:rFonts w:ascii="Times New Roman" w:hAnsi="Times New Roman" w:cs="Times New Roman"/>
          <w:sz w:val="24"/>
          <w:szCs w:val="24"/>
        </w:rPr>
        <w:t>., 2014),</w:t>
      </w:r>
      <w:r w:rsidR="00A11EBD">
        <w:rPr>
          <w:rFonts w:ascii="Times New Roman" w:hAnsi="Times New Roman" w:cs="Times New Roman"/>
          <w:sz w:val="24"/>
          <w:szCs w:val="24"/>
        </w:rPr>
        <w:t xml:space="preserve"> is about considering </w:t>
      </w:r>
      <w:r w:rsidR="00B34554">
        <w:rPr>
          <w:rFonts w:ascii="Times New Roman" w:hAnsi="Times New Roman" w:cs="Times New Roman"/>
          <w:sz w:val="24"/>
          <w:szCs w:val="24"/>
        </w:rPr>
        <w:t xml:space="preserve">the </w:t>
      </w:r>
      <w:r w:rsidR="00A11EBD">
        <w:rPr>
          <w:rFonts w:ascii="Times New Roman" w:hAnsi="Times New Roman" w:cs="Times New Roman"/>
          <w:sz w:val="24"/>
          <w:szCs w:val="24"/>
        </w:rPr>
        <w:t xml:space="preserve">unexamined assumptions </w:t>
      </w:r>
      <w:r w:rsidR="00431774">
        <w:rPr>
          <w:rFonts w:ascii="Times New Roman" w:hAnsi="Times New Roman" w:cs="Times New Roman"/>
          <w:sz w:val="24"/>
          <w:szCs w:val="24"/>
        </w:rPr>
        <w:t>on</w:t>
      </w:r>
      <w:r w:rsidR="00B34554">
        <w:rPr>
          <w:rFonts w:ascii="Times New Roman" w:hAnsi="Times New Roman" w:cs="Times New Roman"/>
          <w:sz w:val="24"/>
          <w:szCs w:val="24"/>
        </w:rPr>
        <w:t xml:space="preserve"> </w:t>
      </w:r>
      <w:r w:rsidR="00A0198D">
        <w:rPr>
          <w:rFonts w:ascii="Times New Roman" w:hAnsi="Times New Roman" w:cs="Times New Roman"/>
          <w:sz w:val="24"/>
          <w:szCs w:val="24"/>
        </w:rPr>
        <w:t xml:space="preserve">the </w:t>
      </w:r>
      <w:r w:rsidR="00A11EBD">
        <w:rPr>
          <w:rFonts w:ascii="Times New Roman" w:hAnsi="Times New Roman" w:cs="Times New Roman"/>
          <w:sz w:val="24"/>
          <w:szCs w:val="24"/>
        </w:rPr>
        <w:t xml:space="preserve">relationships between </w:t>
      </w:r>
      <w:r w:rsidR="00154F18">
        <w:rPr>
          <w:rFonts w:ascii="Times New Roman" w:hAnsi="Times New Roman" w:cs="Times New Roman"/>
          <w:sz w:val="24"/>
          <w:szCs w:val="24"/>
        </w:rPr>
        <w:t>concepts and attributes involved in SHE</w:t>
      </w:r>
      <w:r w:rsidR="00A11EBD" w:rsidRPr="00F42CE0">
        <w:rPr>
          <w:rFonts w:ascii="Times New Roman" w:hAnsi="Times New Roman" w:cs="Times New Roman"/>
          <w:sz w:val="24"/>
          <w:szCs w:val="24"/>
        </w:rPr>
        <w:t>.</w:t>
      </w:r>
      <w:r w:rsidR="0090333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F616F3" w14:textId="77777777" w:rsidR="00C75483" w:rsidRDefault="00C75483" w:rsidP="005A4A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13DE58" w14:textId="0878AC75" w:rsidR="0091737F" w:rsidRPr="00B92F2E" w:rsidRDefault="005A4AFD" w:rsidP="005A4AFD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After the interpretative procedures, it was possible to </w:t>
      </w:r>
      <w:r w:rsidR="00D6685D">
        <w:rPr>
          <w:rFonts w:ascii="Times New Roman" w:hAnsi="Times New Roman" w:cs="Times New Roman"/>
          <w:sz w:val="24"/>
          <w:szCs w:val="24"/>
        </w:rPr>
        <w:t xml:space="preserve">determine </w:t>
      </w:r>
      <w:r>
        <w:rPr>
          <w:rFonts w:ascii="Times New Roman" w:hAnsi="Times New Roman" w:cs="Times New Roman"/>
          <w:sz w:val="24"/>
          <w:szCs w:val="24"/>
        </w:rPr>
        <w:t xml:space="preserve">the main categories </w:t>
      </w:r>
      <w:r w:rsidR="00AF5881">
        <w:rPr>
          <w:rFonts w:ascii="Times New Roman" w:hAnsi="Times New Roman" w:cs="Times New Roman"/>
          <w:sz w:val="24"/>
          <w:szCs w:val="24"/>
        </w:rPr>
        <w:t xml:space="preserve">(4)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="00D6685D">
        <w:rPr>
          <w:rFonts w:ascii="Times New Roman" w:hAnsi="Times New Roman" w:cs="Times New Roman"/>
          <w:sz w:val="24"/>
          <w:szCs w:val="24"/>
        </w:rPr>
        <w:t xml:space="preserve">their </w:t>
      </w:r>
      <w:r>
        <w:rPr>
          <w:rFonts w:ascii="Times New Roman" w:hAnsi="Times New Roman" w:cs="Times New Roman"/>
          <w:sz w:val="24"/>
          <w:szCs w:val="24"/>
        </w:rPr>
        <w:t>respective at</w:t>
      </w:r>
      <w:r w:rsidR="00D6685D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ributes </w:t>
      </w:r>
      <w:r w:rsidR="00AF5881">
        <w:rPr>
          <w:rFonts w:ascii="Times New Roman" w:hAnsi="Times New Roman" w:cs="Times New Roman"/>
          <w:sz w:val="24"/>
          <w:szCs w:val="24"/>
        </w:rPr>
        <w:t xml:space="preserve">(15), as indicated in </w:t>
      </w:r>
      <w:r>
        <w:rPr>
          <w:rFonts w:ascii="Times New Roman" w:hAnsi="Times New Roman" w:cs="Times New Roman"/>
          <w:sz w:val="24"/>
          <w:szCs w:val="24"/>
        </w:rPr>
        <w:t>Figure 1.</w:t>
      </w:r>
      <w:r w:rsidR="00DD0EA8">
        <w:rPr>
          <w:rFonts w:ascii="Times New Roman" w:hAnsi="Times New Roman" w:cs="Times New Roman"/>
          <w:sz w:val="24"/>
          <w:szCs w:val="24"/>
        </w:rPr>
        <w:t xml:space="preserve"> </w:t>
      </w:r>
      <w:r w:rsidR="00D6685D">
        <w:rPr>
          <w:rFonts w:ascii="Times New Roman" w:hAnsi="Times New Roman" w:cs="Times New Roman"/>
          <w:sz w:val="24"/>
          <w:szCs w:val="24"/>
        </w:rPr>
        <w:t>In addition, the analysis facilitated</w:t>
      </w:r>
      <w:r w:rsidR="00AF5881">
        <w:rPr>
          <w:rFonts w:ascii="Times New Roman" w:hAnsi="Times New Roman" w:cs="Times New Roman"/>
          <w:sz w:val="24"/>
          <w:szCs w:val="24"/>
        </w:rPr>
        <w:t xml:space="preserve"> </w:t>
      </w:r>
      <w:r w:rsidR="00D6685D">
        <w:rPr>
          <w:rFonts w:ascii="Times New Roman" w:hAnsi="Times New Roman" w:cs="Times New Roman"/>
          <w:sz w:val="24"/>
          <w:szCs w:val="24"/>
        </w:rPr>
        <w:t>identification</w:t>
      </w:r>
      <w:r w:rsidR="00AF5881">
        <w:rPr>
          <w:rFonts w:ascii="Times New Roman" w:hAnsi="Times New Roman" w:cs="Times New Roman"/>
          <w:sz w:val="24"/>
          <w:szCs w:val="24"/>
        </w:rPr>
        <w:t xml:space="preserve"> of the articles that contain all the identified attributes; and </w:t>
      </w:r>
      <w:r w:rsidR="00D6685D">
        <w:rPr>
          <w:rFonts w:ascii="Times New Roman" w:hAnsi="Times New Roman" w:cs="Times New Roman"/>
          <w:sz w:val="24"/>
          <w:szCs w:val="24"/>
        </w:rPr>
        <w:t xml:space="preserve">a </w:t>
      </w:r>
      <w:r w:rsidR="00AF5881">
        <w:rPr>
          <w:rFonts w:ascii="Times New Roman" w:hAnsi="Times New Roman" w:cs="Times New Roman"/>
          <w:sz w:val="24"/>
          <w:szCs w:val="24"/>
        </w:rPr>
        <w:t xml:space="preserve">pairwise analysis between </w:t>
      </w:r>
      <w:r w:rsidR="00D6685D">
        <w:rPr>
          <w:rFonts w:ascii="Times New Roman" w:hAnsi="Times New Roman" w:cs="Times New Roman"/>
          <w:sz w:val="24"/>
          <w:szCs w:val="24"/>
        </w:rPr>
        <w:t xml:space="preserve">the </w:t>
      </w:r>
      <w:r w:rsidR="00AF5881">
        <w:rPr>
          <w:rFonts w:ascii="Times New Roman" w:hAnsi="Times New Roman" w:cs="Times New Roman"/>
          <w:sz w:val="24"/>
          <w:szCs w:val="24"/>
        </w:rPr>
        <w:t xml:space="preserve">categories – a total of six </w:t>
      </w:r>
      <w:r w:rsidR="00D6685D">
        <w:rPr>
          <w:rFonts w:ascii="Times New Roman" w:hAnsi="Times New Roman" w:cs="Times New Roman"/>
          <w:sz w:val="24"/>
          <w:szCs w:val="24"/>
        </w:rPr>
        <w:t xml:space="preserve">analyses </w:t>
      </w:r>
      <w:r w:rsidR="00B70E58">
        <w:rPr>
          <w:rFonts w:ascii="Times New Roman" w:hAnsi="Times New Roman" w:cs="Times New Roman"/>
          <w:sz w:val="24"/>
          <w:szCs w:val="24"/>
        </w:rPr>
        <w:t xml:space="preserve">that result from a </w:t>
      </w:r>
      <w:r w:rsidR="00D6685D">
        <w:rPr>
          <w:rFonts w:ascii="Times New Roman" w:hAnsi="Times New Roman" w:cs="Times New Roman"/>
          <w:sz w:val="24"/>
          <w:szCs w:val="24"/>
        </w:rPr>
        <w:t>combination</w:t>
      </w:r>
      <w:r w:rsidR="00431774">
        <w:rPr>
          <w:rFonts w:ascii="Times New Roman" w:hAnsi="Times New Roman" w:cs="Times New Roman"/>
          <w:sz w:val="24"/>
          <w:szCs w:val="24"/>
        </w:rPr>
        <w:t xml:space="preserve"> </w:t>
      </w:r>
      <w:r w:rsidR="00B70E58">
        <w:rPr>
          <w:rFonts w:ascii="Times New Roman" w:hAnsi="Times New Roman" w:cs="Times New Roman"/>
          <w:sz w:val="24"/>
          <w:szCs w:val="24"/>
        </w:rPr>
        <w:t>of the categories</w:t>
      </w:r>
      <w:r w:rsidR="00CE4CED">
        <w:rPr>
          <w:rFonts w:ascii="Times New Roman" w:hAnsi="Times New Roman" w:cs="Times New Roman"/>
          <w:sz w:val="24"/>
          <w:szCs w:val="24"/>
        </w:rPr>
        <w:t>’ content</w:t>
      </w:r>
      <w:r w:rsidR="00B70E58">
        <w:rPr>
          <w:rFonts w:ascii="Times New Roman" w:hAnsi="Times New Roman" w:cs="Times New Roman"/>
          <w:sz w:val="24"/>
          <w:szCs w:val="24"/>
        </w:rPr>
        <w:t>, taken two by two</w:t>
      </w:r>
      <w:r w:rsidR="00AF5881">
        <w:rPr>
          <w:rFonts w:ascii="Times New Roman" w:hAnsi="Times New Roman" w:cs="Times New Roman"/>
          <w:sz w:val="24"/>
          <w:szCs w:val="24"/>
        </w:rPr>
        <w:t>.</w:t>
      </w:r>
      <w:r w:rsidR="00D6685D">
        <w:rPr>
          <w:rFonts w:ascii="Times New Roman" w:hAnsi="Times New Roman" w:cs="Times New Roman"/>
          <w:sz w:val="24"/>
          <w:szCs w:val="24"/>
        </w:rPr>
        <w:t xml:space="preserve"> </w:t>
      </w:r>
      <w:r w:rsidR="00A0198D">
        <w:rPr>
          <w:rFonts w:ascii="Times New Roman" w:hAnsi="Times New Roman" w:cs="Times New Roman"/>
          <w:sz w:val="24"/>
          <w:szCs w:val="24"/>
        </w:rPr>
        <w:t xml:space="preserve">The research design is presented in Figure 2. </w:t>
      </w:r>
      <w:r w:rsidR="004D3910">
        <w:rPr>
          <w:rFonts w:ascii="Times New Roman" w:hAnsi="Times New Roman" w:cs="Times New Roman"/>
          <w:sz w:val="24"/>
          <w:szCs w:val="24"/>
        </w:rPr>
        <w:t xml:space="preserve">The </w:t>
      </w:r>
      <w:r w:rsidR="0046727E">
        <w:rPr>
          <w:rFonts w:ascii="Times New Roman" w:hAnsi="Times New Roman" w:cs="Times New Roman"/>
          <w:sz w:val="24"/>
          <w:szCs w:val="24"/>
        </w:rPr>
        <w:t xml:space="preserve">main </w:t>
      </w:r>
      <w:r w:rsidR="004D3910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ethodological </w:t>
      </w:r>
      <w:r w:rsidR="00DD0EA8">
        <w:rPr>
          <w:rFonts w:ascii="Times New Roman" w:hAnsi="Times New Roman" w:cs="Times New Roman"/>
          <w:sz w:val="24"/>
          <w:szCs w:val="24"/>
        </w:rPr>
        <w:t>limitation</w:t>
      </w:r>
      <w:r w:rsidR="0046727E">
        <w:rPr>
          <w:rFonts w:ascii="Times New Roman" w:hAnsi="Times New Roman" w:cs="Times New Roman"/>
          <w:sz w:val="24"/>
          <w:szCs w:val="24"/>
        </w:rPr>
        <w:t xml:space="preserve"> was</w:t>
      </w:r>
      <w:r w:rsidR="00DD0EA8">
        <w:rPr>
          <w:rFonts w:ascii="Times New Roman" w:hAnsi="Times New Roman" w:cs="Times New Roman"/>
          <w:sz w:val="24"/>
          <w:szCs w:val="24"/>
        </w:rPr>
        <w:t xml:space="preserve"> the consideration, in the searches, of studies that are not only focused on SHE, but </w:t>
      </w:r>
      <w:r w:rsidR="00D6685D">
        <w:rPr>
          <w:rFonts w:ascii="Times New Roman" w:hAnsi="Times New Roman" w:cs="Times New Roman"/>
          <w:sz w:val="24"/>
          <w:szCs w:val="24"/>
        </w:rPr>
        <w:t xml:space="preserve">maintain </w:t>
      </w:r>
      <w:r w:rsidR="00DD0EA8">
        <w:rPr>
          <w:rFonts w:ascii="Times New Roman" w:hAnsi="Times New Roman" w:cs="Times New Roman"/>
          <w:sz w:val="24"/>
          <w:szCs w:val="24"/>
        </w:rPr>
        <w:t>content related to sustainability foundations</w:t>
      </w:r>
      <w:r w:rsidR="00D60C85">
        <w:rPr>
          <w:rFonts w:ascii="Times New Roman" w:hAnsi="Times New Roman" w:cs="Times New Roman"/>
          <w:sz w:val="24"/>
          <w:szCs w:val="24"/>
        </w:rPr>
        <w:t>.</w:t>
      </w:r>
    </w:p>
    <w:p w14:paraId="6C4F87D0" w14:textId="77777777" w:rsidR="00DB3B95" w:rsidRDefault="00DB3B95" w:rsidP="005A4A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BD0B0D" w14:textId="77777777" w:rsidR="005A4AFD" w:rsidRDefault="005A4AFD" w:rsidP="005A4A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1A15A6" w14:textId="00296504" w:rsidR="0011180E" w:rsidRPr="0011180E" w:rsidRDefault="00C73C9E" w:rsidP="00863B27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 </w:t>
      </w:r>
      <w:r w:rsidR="00502753" w:rsidRPr="0011180E">
        <w:rPr>
          <w:rFonts w:ascii="Times New Roman" w:hAnsi="Times New Roman" w:cs="Times New Roman"/>
          <w:b/>
          <w:sz w:val="24"/>
          <w:szCs w:val="24"/>
        </w:rPr>
        <w:t>Results</w:t>
      </w:r>
      <w:r w:rsidR="0011180E" w:rsidRPr="0011180E">
        <w:rPr>
          <w:rFonts w:ascii="Times New Roman" w:hAnsi="Times New Roman" w:cs="Times New Roman"/>
          <w:b/>
          <w:sz w:val="24"/>
          <w:szCs w:val="24"/>
        </w:rPr>
        <w:t>: critical a</w:t>
      </w:r>
      <w:r w:rsidR="006E60D3">
        <w:rPr>
          <w:rFonts w:ascii="Times New Roman" w:hAnsi="Times New Roman" w:cs="Times New Roman"/>
          <w:b/>
          <w:sz w:val="24"/>
          <w:szCs w:val="24"/>
        </w:rPr>
        <w:t>t</w:t>
      </w:r>
      <w:r w:rsidR="0011180E" w:rsidRPr="0011180E">
        <w:rPr>
          <w:rFonts w:ascii="Times New Roman" w:hAnsi="Times New Roman" w:cs="Times New Roman"/>
          <w:b/>
          <w:sz w:val="24"/>
          <w:szCs w:val="24"/>
        </w:rPr>
        <w:t xml:space="preserve">tributes </w:t>
      </w:r>
      <w:r w:rsidR="00EB40E8" w:rsidRPr="0011180E">
        <w:rPr>
          <w:rFonts w:ascii="Times New Roman" w:hAnsi="Times New Roman" w:cs="Times New Roman"/>
          <w:b/>
          <w:sz w:val="24"/>
          <w:szCs w:val="24"/>
        </w:rPr>
        <w:t>o</w:t>
      </w:r>
      <w:r w:rsidR="00EB40E8">
        <w:rPr>
          <w:rFonts w:ascii="Times New Roman" w:hAnsi="Times New Roman" w:cs="Times New Roman"/>
          <w:b/>
          <w:sz w:val="24"/>
          <w:szCs w:val="24"/>
        </w:rPr>
        <w:t>f</w:t>
      </w:r>
      <w:r w:rsidR="00EB40E8" w:rsidRPr="001118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1180E" w:rsidRPr="0011180E">
        <w:rPr>
          <w:rFonts w:ascii="Times New Roman" w:hAnsi="Times New Roman" w:cs="Times New Roman"/>
          <w:b/>
          <w:sz w:val="24"/>
          <w:szCs w:val="24"/>
        </w:rPr>
        <w:t>SHE</w:t>
      </w:r>
      <w:r w:rsidR="001A3279">
        <w:rPr>
          <w:rFonts w:ascii="Times New Roman" w:hAnsi="Times New Roman" w:cs="Times New Roman"/>
          <w:b/>
          <w:sz w:val="24"/>
          <w:szCs w:val="24"/>
        </w:rPr>
        <w:t xml:space="preserve"> – analysis and framing</w:t>
      </w:r>
    </w:p>
    <w:p w14:paraId="7DBD481C" w14:textId="77777777" w:rsidR="0011180E" w:rsidRDefault="0011180E" w:rsidP="00AC7C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844CF6" w14:textId="2BB57C16" w:rsidR="002F143D" w:rsidRDefault="00FB6C94" w:rsidP="00AC7C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After t</w:t>
      </w:r>
      <w:r w:rsidR="0011180E">
        <w:rPr>
          <w:rFonts w:ascii="Times New Roman" w:hAnsi="Times New Roman" w:cs="Times New Roman"/>
          <w:sz w:val="24"/>
          <w:szCs w:val="24"/>
        </w:rPr>
        <w:t>he anal</w:t>
      </w:r>
      <w:r w:rsidR="004F7601">
        <w:rPr>
          <w:rFonts w:ascii="Times New Roman" w:hAnsi="Times New Roman" w:cs="Times New Roman"/>
          <w:sz w:val="24"/>
          <w:szCs w:val="24"/>
        </w:rPr>
        <w:t>ysi</w:t>
      </w:r>
      <w:r w:rsidR="0011180E">
        <w:rPr>
          <w:rFonts w:ascii="Times New Roman" w:hAnsi="Times New Roman" w:cs="Times New Roman"/>
          <w:sz w:val="24"/>
          <w:szCs w:val="24"/>
        </w:rPr>
        <w:t xml:space="preserve">s of </w:t>
      </w:r>
      <w:r>
        <w:rPr>
          <w:rFonts w:ascii="Times New Roman" w:hAnsi="Times New Roman" w:cs="Times New Roman"/>
          <w:sz w:val="24"/>
          <w:szCs w:val="24"/>
        </w:rPr>
        <w:t>2,513</w:t>
      </w:r>
      <w:r w:rsidR="0011180E">
        <w:rPr>
          <w:rFonts w:ascii="Times New Roman" w:hAnsi="Times New Roman" w:cs="Times New Roman"/>
          <w:sz w:val="24"/>
          <w:szCs w:val="24"/>
        </w:rPr>
        <w:t xml:space="preserve"> </w:t>
      </w:r>
      <w:r w:rsidR="00D35521">
        <w:rPr>
          <w:rFonts w:ascii="Times New Roman" w:hAnsi="Times New Roman" w:cs="Times New Roman"/>
          <w:sz w:val="24"/>
          <w:szCs w:val="24"/>
        </w:rPr>
        <w:t xml:space="preserve">articles </w:t>
      </w:r>
      <w:r w:rsidR="0011180E">
        <w:rPr>
          <w:rFonts w:ascii="Times New Roman" w:hAnsi="Times New Roman" w:cs="Times New Roman"/>
          <w:sz w:val="24"/>
          <w:szCs w:val="24"/>
        </w:rPr>
        <w:t xml:space="preserve">on SHE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="00A34D1F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theoretical aspects of sustainability, 25</w:t>
      </w:r>
      <w:r w:rsidR="0048459F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3A3F32">
        <w:rPr>
          <w:rFonts w:ascii="Times New Roman" w:hAnsi="Times New Roman" w:cs="Times New Roman"/>
          <w:sz w:val="24"/>
          <w:szCs w:val="24"/>
        </w:rPr>
        <w:t>10.</w:t>
      </w:r>
      <w:r w:rsidR="00A57524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%) were </w:t>
      </w:r>
      <w:r w:rsidR="005D2744">
        <w:rPr>
          <w:rFonts w:ascii="Times New Roman" w:hAnsi="Times New Roman" w:cs="Times New Roman"/>
          <w:sz w:val="24"/>
          <w:szCs w:val="24"/>
        </w:rPr>
        <w:t xml:space="preserve">identified </w:t>
      </w:r>
      <w:r>
        <w:rPr>
          <w:rFonts w:ascii="Times New Roman" w:hAnsi="Times New Roman" w:cs="Times New Roman"/>
          <w:sz w:val="24"/>
          <w:szCs w:val="24"/>
        </w:rPr>
        <w:t xml:space="preserve">as </w:t>
      </w:r>
      <w:r w:rsidR="00A34D1F">
        <w:rPr>
          <w:rFonts w:ascii="Times New Roman" w:hAnsi="Times New Roman" w:cs="Times New Roman"/>
          <w:sz w:val="24"/>
          <w:szCs w:val="24"/>
        </w:rPr>
        <w:t xml:space="preserve">being </w:t>
      </w:r>
      <w:r w:rsidR="00BD585E">
        <w:rPr>
          <w:rFonts w:ascii="Times New Roman" w:hAnsi="Times New Roman" w:cs="Times New Roman"/>
          <w:sz w:val="24"/>
          <w:szCs w:val="24"/>
        </w:rPr>
        <w:t xml:space="preserve">within </w:t>
      </w:r>
      <w:r>
        <w:rPr>
          <w:rFonts w:ascii="Times New Roman" w:hAnsi="Times New Roman" w:cs="Times New Roman"/>
          <w:sz w:val="24"/>
          <w:szCs w:val="24"/>
        </w:rPr>
        <w:t xml:space="preserve">the scope of the </w:t>
      </w:r>
      <w:r w:rsidR="00A34D1F">
        <w:rPr>
          <w:rFonts w:ascii="Times New Roman" w:hAnsi="Times New Roman" w:cs="Times New Roman"/>
          <w:sz w:val="24"/>
          <w:szCs w:val="24"/>
        </w:rPr>
        <w:t>study</w:t>
      </w:r>
      <w:r>
        <w:rPr>
          <w:rFonts w:ascii="Times New Roman" w:hAnsi="Times New Roman" w:cs="Times New Roman"/>
          <w:sz w:val="24"/>
          <w:szCs w:val="24"/>
        </w:rPr>
        <w:t xml:space="preserve">. From these, 129 </w:t>
      </w:r>
      <w:r w:rsidR="003A3F32">
        <w:rPr>
          <w:rFonts w:ascii="Times New Roman" w:hAnsi="Times New Roman" w:cs="Times New Roman"/>
          <w:sz w:val="24"/>
          <w:szCs w:val="24"/>
        </w:rPr>
        <w:t>(</w:t>
      </w:r>
      <w:r w:rsidR="00A57524">
        <w:rPr>
          <w:rFonts w:ascii="Times New Roman" w:hAnsi="Times New Roman" w:cs="Times New Roman"/>
          <w:sz w:val="24"/>
          <w:szCs w:val="24"/>
        </w:rPr>
        <w:t>49.8</w:t>
      </w:r>
      <w:r w:rsidR="003A3F32">
        <w:rPr>
          <w:rFonts w:ascii="Times New Roman" w:hAnsi="Times New Roman" w:cs="Times New Roman"/>
          <w:sz w:val="24"/>
          <w:szCs w:val="24"/>
        </w:rPr>
        <w:t xml:space="preserve">%) </w:t>
      </w:r>
      <w:r w:rsidR="00BD585E">
        <w:rPr>
          <w:rFonts w:ascii="Times New Roman" w:hAnsi="Times New Roman" w:cs="Times New Roman"/>
          <w:sz w:val="24"/>
          <w:szCs w:val="24"/>
        </w:rPr>
        <w:t>exhibit</w:t>
      </w:r>
      <w:r w:rsidR="00EE51A6">
        <w:rPr>
          <w:rFonts w:ascii="Times New Roman" w:hAnsi="Times New Roman" w:cs="Times New Roman"/>
          <w:sz w:val="24"/>
          <w:szCs w:val="24"/>
        </w:rPr>
        <w:t>ed</w:t>
      </w:r>
      <w:r w:rsidR="00BD585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four or more </w:t>
      </w:r>
      <w:r w:rsidR="00A34D1F">
        <w:rPr>
          <w:rFonts w:ascii="Times New Roman" w:hAnsi="Times New Roman" w:cs="Times New Roman"/>
          <w:sz w:val="24"/>
          <w:szCs w:val="24"/>
        </w:rPr>
        <w:t xml:space="preserve">of the </w:t>
      </w:r>
      <w:r w:rsidR="003A3F32">
        <w:rPr>
          <w:rFonts w:ascii="Times New Roman" w:hAnsi="Times New Roman" w:cs="Times New Roman"/>
          <w:sz w:val="24"/>
          <w:szCs w:val="24"/>
        </w:rPr>
        <w:t>considered att</w:t>
      </w:r>
      <w:r>
        <w:rPr>
          <w:rFonts w:ascii="Times New Roman" w:hAnsi="Times New Roman" w:cs="Times New Roman"/>
          <w:sz w:val="24"/>
          <w:szCs w:val="24"/>
        </w:rPr>
        <w:t>ributes</w:t>
      </w:r>
      <w:r w:rsidR="002F143D">
        <w:rPr>
          <w:rFonts w:ascii="Times New Roman" w:hAnsi="Times New Roman" w:cs="Times New Roman"/>
          <w:sz w:val="24"/>
          <w:szCs w:val="24"/>
        </w:rPr>
        <w:t>.</w:t>
      </w:r>
      <w:r w:rsidR="007D6001">
        <w:rPr>
          <w:rFonts w:ascii="Times New Roman" w:hAnsi="Times New Roman" w:cs="Times New Roman"/>
          <w:sz w:val="24"/>
          <w:szCs w:val="24"/>
        </w:rPr>
        <w:t xml:space="preserve"> </w:t>
      </w:r>
      <w:r w:rsidR="007D6001" w:rsidRPr="00A0198D">
        <w:rPr>
          <w:rFonts w:ascii="Times New Roman" w:hAnsi="Times New Roman" w:cs="Times New Roman"/>
          <w:sz w:val="24"/>
          <w:szCs w:val="24"/>
        </w:rPr>
        <w:t xml:space="preserve">Appendix </w:t>
      </w:r>
      <w:r w:rsidR="00863B27" w:rsidRPr="00A0198D">
        <w:rPr>
          <w:rFonts w:ascii="Times New Roman" w:hAnsi="Times New Roman" w:cs="Times New Roman"/>
          <w:sz w:val="24"/>
          <w:szCs w:val="24"/>
        </w:rPr>
        <w:t>1</w:t>
      </w:r>
      <w:r w:rsidR="007D6001" w:rsidRPr="00A0198D">
        <w:rPr>
          <w:rFonts w:ascii="Times New Roman" w:hAnsi="Times New Roman" w:cs="Times New Roman"/>
          <w:sz w:val="24"/>
          <w:szCs w:val="24"/>
        </w:rPr>
        <w:t xml:space="preserve"> </w:t>
      </w:r>
      <w:r w:rsidR="007D6001">
        <w:rPr>
          <w:rFonts w:ascii="Times New Roman" w:hAnsi="Times New Roman" w:cs="Times New Roman"/>
          <w:sz w:val="24"/>
          <w:szCs w:val="24"/>
        </w:rPr>
        <w:t>presents the</w:t>
      </w:r>
      <w:r w:rsidR="00292B6E">
        <w:rPr>
          <w:rFonts w:ascii="Times New Roman" w:hAnsi="Times New Roman" w:cs="Times New Roman"/>
          <w:sz w:val="24"/>
          <w:szCs w:val="24"/>
        </w:rPr>
        <w:t xml:space="preserve"> </w:t>
      </w:r>
      <w:r w:rsidR="00EB40E8">
        <w:rPr>
          <w:rFonts w:ascii="Times New Roman" w:hAnsi="Times New Roman" w:cs="Times New Roman"/>
          <w:sz w:val="24"/>
          <w:szCs w:val="24"/>
        </w:rPr>
        <w:t xml:space="preserve">full sample </w:t>
      </w:r>
      <w:r w:rsidR="003A3F32">
        <w:rPr>
          <w:rFonts w:ascii="Times New Roman" w:hAnsi="Times New Roman" w:cs="Times New Roman"/>
          <w:sz w:val="24"/>
          <w:szCs w:val="24"/>
        </w:rPr>
        <w:t>employed in the content analysis</w:t>
      </w:r>
      <w:r w:rsidR="007D600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251025F" w14:textId="77777777" w:rsidR="00A34D1F" w:rsidRDefault="00A34D1F" w:rsidP="00AC7C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895DB3" w14:textId="56EDD1B1" w:rsidR="00C20E94" w:rsidRDefault="00A34D1F" w:rsidP="00AC7C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Of the four categories identified, t</w:t>
      </w:r>
      <w:r w:rsidR="007D6001">
        <w:rPr>
          <w:rFonts w:ascii="Times New Roman" w:hAnsi="Times New Roman" w:cs="Times New Roman"/>
          <w:sz w:val="24"/>
          <w:szCs w:val="24"/>
        </w:rPr>
        <w:t xml:space="preserve">he first </w:t>
      </w:r>
      <w:r w:rsidR="003A3F32">
        <w:rPr>
          <w:rFonts w:ascii="Times New Roman" w:hAnsi="Times New Roman" w:cs="Times New Roman"/>
          <w:sz w:val="24"/>
          <w:szCs w:val="24"/>
        </w:rPr>
        <w:t xml:space="preserve">(FA) </w:t>
      </w:r>
      <w:r w:rsidR="007D6001">
        <w:rPr>
          <w:rFonts w:ascii="Times New Roman" w:hAnsi="Times New Roman" w:cs="Times New Roman"/>
          <w:sz w:val="24"/>
          <w:szCs w:val="24"/>
        </w:rPr>
        <w:t xml:space="preserve">relates to the foundations of </w:t>
      </w:r>
      <w:r w:rsidR="003A3F32">
        <w:rPr>
          <w:rFonts w:ascii="Times New Roman" w:hAnsi="Times New Roman" w:cs="Times New Roman"/>
          <w:sz w:val="24"/>
          <w:szCs w:val="24"/>
        </w:rPr>
        <w:t xml:space="preserve">SHE; the second to the knowledge assets (KA);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3A3F32">
        <w:rPr>
          <w:rFonts w:ascii="Times New Roman" w:hAnsi="Times New Roman" w:cs="Times New Roman"/>
          <w:sz w:val="24"/>
          <w:szCs w:val="24"/>
        </w:rPr>
        <w:t xml:space="preserve">third to the personal assets (PA), and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3A3F32">
        <w:rPr>
          <w:rFonts w:ascii="Times New Roman" w:hAnsi="Times New Roman" w:cs="Times New Roman"/>
          <w:sz w:val="24"/>
          <w:szCs w:val="24"/>
        </w:rPr>
        <w:t>fourth to the integrative assets (IA).</w:t>
      </w:r>
      <w:r>
        <w:rPr>
          <w:rFonts w:ascii="Times New Roman" w:hAnsi="Times New Roman" w:cs="Times New Roman"/>
          <w:sz w:val="24"/>
          <w:szCs w:val="24"/>
        </w:rPr>
        <w:t xml:space="preserve"> These are considered in turn below.</w:t>
      </w:r>
    </w:p>
    <w:p w14:paraId="4FDC57D2" w14:textId="77777777" w:rsidR="00C20E94" w:rsidRDefault="00C20E94" w:rsidP="00AC7C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21EB2E" w14:textId="0DD8009D" w:rsidR="00C20E94" w:rsidRPr="00063FED" w:rsidRDefault="00C73C9E" w:rsidP="00863B27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C20E94" w:rsidRPr="00063FED">
        <w:rPr>
          <w:rFonts w:ascii="Times New Roman" w:hAnsi="Times New Roman" w:cs="Times New Roman"/>
          <w:b/>
          <w:sz w:val="24"/>
          <w:szCs w:val="24"/>
        </w:rPr>
        <w:t>.1 Foundation</w:t>
      </w:r>
      <w:r w:rsidR="0075658B">
        <w:rPr>
          <w:rFonts w:ascii="Times New Roman" w:hAnsi="Times New Roman" w:cs="Times New Roman"/>
          <w:b/>
          <w:sz w:val="24"/>
          <w:szCs w:val="24"/>
        </w:rPr>
        <w:t>al</w:t>
      </w:r>
      <w:r w:rsidR="00C20E94" w:rsidRPr="00063FE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5658B">
        <w:rPr>
          <w:rFonts w:ascii="Times New Roman" w:hAnsi="Times New Roman" w:cs="Times New Roman"/>
          <w:b/>
          <w:sz w:val="24"/>
          <w:szCs w:val="24"/>
        </w:rPr>
        <w:t>assets (FA)</w:t>
      </w:r>
    </w:p>
    <w:p w14:paraId="57482006" w14:textId="77777777" w:rsidR="00C20E94" w:rsidRDefault="00C20E94" w:rsidP="00AC7C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0157A1" w14:textId="6C661F06" w:rsidR="00A00FD3" w:rsidRDefault="0075658B" w:rsidP="00AC7C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Four attributes </w:t>
      </w:r>
      <w:r w:rsidR="00D35521">
        <w:rPr>
          <w:rFonts w:ascii="Times New Roman" w:hAnsi="Times New Roman" w:cs="Times New Roman"/>
          <w:sz w:val="24"/>
          <w:szCs w:val="24"/>
        </w:rPr>
        <w:t xml:space="preserve">characterise </w:t>
      </w:r>
      <w:r>
        <w:rPr>
          <w:rFonts w:ascii="Times New Roman" w:hAnsi="Times New Roman" w:cs="Times New Roman"/>
          <w:sz w:val="24"/>
          <w:szCs w:val="24"/>
        </w:rPr>
        <w:t>FA: philosophy, epistemology, inter</w:t>
      </w:r>
      <w:r w:rsidR="00BD585E">
        <w:rPr>
          <w:rFonts w:ascii="Times New Roman" w:hAnsi="Times New Roman" w:cs="Times New Roman"/>
          <w:sz w:val="24"/>
          <w:szCs w:val="24"/>
        </w:rPr>
        <w:t>disciplinarity</w:t>
      </w:r>
      <w:r>
        <w:rPr>
          <w:rFonts w:ascii="Times New Roman" w:hAnsi="Times New Roman" w:cs="Times New Roman"/>
          <w:sz w:val="24"/>
          <w:szCs w:val="24"/>
        </w:rPr>
        <w:t>, and transdisciplinarity.</w:t>
      </w:r>
      <w:r w:rsidR="003734F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8B7FFA" w14:textId="77777777" w:rsidR="00A00FD3" w:rsidRDefault="00A00FD3" w:rsidP="00AC7C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B94E0C" w14:textId="6F8E2C1A" w:rsidR="00A00FD3" w:rsidRDefault="00C73C9E" w:rsidP="00863B27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A00FD3">
        <w:rPr>
          <w:rFonts w:ascii="Times New Roman" w:hAnsi="Times New Roman" w:cs="Times New Roman"/>
          <w:sz w:val="24"/>
          <w:szCs w:val="24"/>
        </w:rPr>
        <w:t>.1.1 Philosophy</w:t>
      </w:r>
    </w:p>
    <w:p w14:paraId="70F3ECFC" w14:textId="77777777" w:rsidR="00A00FD3" w:rsidRDefault="00A00FD3" w:rsidP="00AC7C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D869D2" w14:textId="77777777" w:rsidR="007E4128" w:rsidRDefault="00A00FD3" w:rsidP="00817C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Philosophy</w:t>
      </w:r>
      <w:r w:rsidR="003C2B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in </w:t>
      </w:r>
      <w:r w:rsidR="00FC7566">
        <w:rPr>
          <w:rFonts w:ascii="Times New Roman" w:hAnsi="Times New Roman" w:cs="Times New Roman"/>
          <w:sz w:val="24"/>
          <w:szCs w:val="24"/>
        </w:rPr>
        <w:t>the context of s</w:t>
      </w:r>
      <w:r>
        <w:rPr>
          <w:rFonts w:ascii="Times New Roman" w:hAnsi="Times New Roman" w:cs="Times New Roman"/>
          <w:sz w:val="24"/>
          <w:szCs w:val="24"/>
        </w:rPr>
        <w:t>ustainability refers to the historical relationships between man and nature, mediated by ethical values (Foster, 2001)</w:t>
      </w:r>
      <w:r w:rsidR="00817C6B">
        <w:rPr>
          <w:rFonts w:ascii="Times New Roman" w:hAnsi="Times New Roman" w:cs="Times New Roman"/>
          <w:sz w:val="24"/>
          <w:szCs w:val="24"/>
        </w:rPr>
        <w:t>, and primar</w:t>
      </w:r>
      <w:r w:rsidR="00BD585E">
        <w:rPr>
          <w:rFonts w:ascii="Times New Roman" w:hAnsi="Times New Roman" w:cs="Times New Roman"/>
          <w:sz w:val="24"/>
          <w:szCs w:val="24"/>
        </w:rPr>
        <w:t>il</w:t>
      </w:r>
      <w:r w:rsidR="00817C6B">
        <w:rPr>
          <w:rFonts w:ascii="Times New Roman" w:hAnsi="Times New Roman" w:cs="Times New Roman"/>
          <w:sz w:val="24"/>
          <w:szCs w:val="24"/>
        </w:rPr>
        <w:t>y address</w:t>
      </w:r>
      <w:r w:rsidR="00442630">
        <w:rPr>
          <w:rFonts w:ascii="Times New Roman" w:hAnsi="Times New Roman" w:cs="Times New Roman"/>
          <w:sz w:val="24"/>
          <w:szCs w:val="24"/>
        </w:rPr>
        <w:t>ing</w:t>
      </w:r>
      <w:r w:rsidR="00817C6B">
        <w:rPr>
          <w:rFonts w:ascii="Times New Roman" w:hAnsi="Times New Roman" w:cs="Times New Roman"/>
          <w:sz w:val="24"/>
          <w:szCs w:val="24"/>
        </w:rPr>
        <w:t xml:space="preserve"> the criticism of pur</w:t>
      </w:r>
      <w:r w:rsidR="00861760">
        <w:rPr>
          <w:rFonts w:ascii="Times New Roman" w:hAnsi="Times New Roman" w:cs="Times New Roman"/>
          <w:sz w:val="24"/>
          <w:szCs w:val="24"/>
        </w:rPr>
        <w:t>e</w:t>
      </w:r>
      <w:r w:rsidR="00817C6B">
        <w:rPr>
          <w:rFonts w:ascii="Times New Roman" w:hAnsi="Times New Roman" w:cs="Times New Roman"/>
          <w:sz w:val="24"/>
          <w:szCs w:val="24"/>
        </w:rPr>
        <w:t xml:space="preserve"> economic rationality (Tilky and Barret, 2011)</w:t>
      </w:r>
      <w:r>
        <w:rPr>
          <w:rFonts w:ascii="Times New Roman" w:hAnsi="Times New Roman" w:cs="Times New Roman"/>
          <w:sz w:val="24"/>
          <w:szCs w:val="24"/>
        </w:rPr>
        <w:t xml:space="preserve">. It </w:t>
      </w:r>
      <w:r w:rsidR="00A612CA">
        <w:rPr>
          <w:rFonts w:ascii="Times New Roman" w:hAnsi="Times New Roman" w:cs="Times New Roman"/>
          <w:sz w:val="24"/>
          <w:szCs w:val="24"/>
        </w:rPr>
        <w:t xml:space="preserve">relates </w:t>
      </w:r>
      <w:r>
        <w:rPr>
          <w:rFonts w:ascii="Times New Roman" w:hAnsi="Times New Roman" w:cs="Times New Roman"/>
          <w:sz w:val="24"/>
          <w:szCs w:val="24"/>
        </w:rPr>
        <w:t>to diverse worldview</w:t>
      </w:r>
      <w:r w:rsidR="00A612CA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about the role of nature – whether </w:t>
      </w:r>
      <w:r w:rsidR="00816145">
        <w:rPr>
          <w:rFonts w:ascii="Times New Roman" w:hAnsi="Times New Roman" w:cs="Times New Roman"/>
          <w:sz w:val="24"/>
          <w:szCs w:val="24"/>
        </w:rPr>
        <w:t xml:space="preserve">mainly </w:t>
      </w:r>
      <w:r w:rsidR="00442630">
        <w:rPr>
          <w:rFonts w:ascii="Times New Roman" w:hAnsi="Times New Roman" w:cs="Times New Roman"/>
          <w:sz w:val="24"/>
          <w:szCs w:val="24"/>
        </w:rPr>
        <w:t xml:space="preserve">as </w:t>
      </w:r>
      <w:r>
        <w:rPr>
          <w:rFonts w:ascii="Times New Roman" w:hAnsi="Times New Roman" w:cs="Times New Roman"/>
          <w:sz w:val="24"/>
          <w:szCs w:val="24"/>
        </w:rPr>
        <w:t xml:space="preserve">a place for living and </w:t>
      </w:r>
      <w:r w:rsidR="00442630">
        <w:rPr>
          <w:rFonts w:ascii="Times New Roman" w:hAnsi="Times New Roman" w:cs="Times New Roman"/>
          <w:sz w:val="24"/>
          <w:szCs w:val="24"/>
        </w:rPr>
        <w:t>enjoyment</w:t>
      </w:r>
      <w:r>
        <w:rPr>
          <w:rFonts w:ascii="Times New Roman" w:hAnsi="Times New Roman" w:cs="Times New Roman"/>
          <w:sz w:val="24"/>
          <w:szCs w:val="24"/>
        </w:rPr>
        <w:t>, or a set of resources to be</w:t>
      </w:r>
      <w:r w:rsidR="00816145">
        <w:rPr>
          <w:rFonts w:ascii="Times New Roman" w:hAnsi="Times New Roman" w:cs="Times New Roman"/>
          <w:sz w:val="24"/>
          <w:szCs w:val="24"/>
        </w:rPr>
        <w:t xml:space="preserve"> harnessed for economic progress. </w:t>
      </w:r>
      <w:r w:rsidR="00EE6788">
        <w:rPr>
          <w:rFonts w:ascii="Times New Roman" w:hAnsi="Times New Roman" w:cs="Times New Roman"/>
          <w:sz w:val="24"/>
          <w:szCs w:val="24"/>
        </w:rPr>
        <w:t xml:space="preserve">It </w:t>
      </w:r>
      <w:r w:rsidR="00442630">
        <w:rPr>
          <w:rFonts w:ascii="Times New Roman" w:hAnsi="Times New Roman" w:cs="Times New Roman"/>
          <w:sz w:val="24"/>
          <w:szCs w:val="24"/>
        </w:rPr>
        <w:t xml:space="preserve">underpins </w:t>
      </w:r>
      <w:r w:rsidR="00EE6788">
        <w:rPr>
          <w:rFonts w:ascii="Times New Roman" w:hAnsi="Times New Roman" w:cs="Times New Roman"/>
          <w:sz w:val="24"/>
          <w:szCs w:val="24"/>
        </w:rPr>
        <w:t xml:space="preserve">the basis of </w:t>
      </w:r>
    </w:p>
    <w:p w14:paraId="43C3B9AF" w14:textId="7EC9AE8A" w:rsidR="007E4128" w:rsidRDefault="007E4128" w:rsidP="00817C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A39EDA1" wp14:editId="3B5DF8F4">
                <wp:simplePos x="0" y="0"/>
                <wp:positionH relativeFrom="column">
                  <wp:posOffset>0</wp:posOffset>
                </wp:positionH>
                <wp:positionV relativeFrom="paragraph">
                  <wp:posOffset>213995</wp:posOffset>
                </wp:positionV>
                <wp:extent cx="6136640" cy="391160"/>
                <wp:effectExtent l="0" t="0" r="0" b="889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6640" cy="391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B73DC6" w14:textId="77777777" w:rsidR="007E4128" w:rsidRPr="007F129B" w:rsidRDefault="007E4128" w:rsidP="007E41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F129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Figure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  <w:r w:rsidRPr="007F129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– Research Design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A39EDA1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0;margin-top:16.85pt;width:483.2pt;height:30.8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" stroked="f">
                <v:textbox style="mso-fit-shape-to-text:t">
                  <w:txbxContent>
                    <w:p w14:paraId="46B73DC6" w14:textId="77777777" w:rsidR="007E4128" w:rsidRPr="007F129B" w:rsidRDefault="007E4128" w:rsidP="007E412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F129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Figure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  <w:r w:rsidRPr="007F129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– Research Design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64DB81" w14:textId="723F6826" w:rsidR="007E4128" w:rsidRDefault="007E4128">
      <w:pPr>
        <w:rPr>
          <w:rFonts w:ascii="Times New Roman" w:hAnsi="Times New Roman" w:cs="Times New Roman"/>
          <w:sz w:val="24"/>
          <w:szCs w:val="24"/>
        </w:rPr>
      </w:pPr>
      <w:r w:rsidRPr="00716240">
        <w:rPr>
          <w:noProof/>
          <w:lang w:val="en-GB" w:eastAsia="en-GB"/>
        </w:rPr>
        <mc:AlternateContent>
          <mc:Choice Requires="wpg">
            <w:drawing>
              <wp:inline distT="0" distB="0" distL="0" distR="0" wp14:anchorId="058B8134" wp14:editId="35E37E73">
                <wp:extent cx="4791075" cy="7991475"/>
                <wp:effectExtent l="19050" t="19050" r="28575" b="28575"/>
                <wp:docPr id="2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1075" cy="7991475"/>
                          <a:chOff x="0" y="0"/>
                          <a:chExt cx="6763456" cy="6722951"/>
                        </a:xfrm>
                      </wpg:grpSpPr>
                      <wpg:grpSp>
                        <wpg:cNvPr id="3" name="Grupo 3"/>
                        <wpg:cNvGrpSpPr/>
                        <wpg:grpSpPr>
                          <a:xfrm>
                            <a:off x="0" y="0"/>
                            <a:ext cx="6763456" cy="6722951"/>
                            <a:chOff x="0" y="0"/>
                            <a:chExt cx="6763456" cy="6722951"/>
                          </a:xfrm>
                        </wpg:grpSpPr>
                        <wpg:grpSp>
                          <wpg:cNvPr id="5" name="Grupo 5"/>
                          <wpg:cNvGrpSpPr/>
                          <wpg:grpSpPr>
                            <a:xfrm>
                              <a:off x="0" y="0"/>
                              <a:ext cx="6763456" cy="6722951"/>
                              <a:chOff x="0" y="0"/>
                              <a:chExt cx="6763456" cy="6722951"/>
                            </a:xfrm>
                          </wpg:grpSpPr>
                          <wpg:grpSp>
                            <wpg:cNvPr id="7" name="Grupo 7"/>
                            <wpg:cNvGrpSpPr/>
                            <wpg:grpSpPr>
                              <a:xfrm>
                                <a:off x="0" y="0"/>
                                <a:ext cx="5821450" cy="6722951"/>
                                <a:chOff x="0" y="0"/>
                                <a:chExt cx="5821450" cy="6722951"/>
                              </a:xfrm>
                            </wpg:grpSpPr>
                            <wpg:grpSp>
                              <wpg:cNvPr id="9" name="Grupo 9"/>
                              <wpg:cNvGrpSpPr/>
                              <wpg:grpSpPr>
                                <a:xfrm>
                                  <a:off x="985110" y="0"/>
                                  <a:ext cx="4836340" cy="6722951"/>
                                  <a:chOff x="985110" y="0"/>
                                  <a:chExt cx="4836340" cy="6722951"/>
                                </a:xfrm>
                              </wpg:grpSpPr>
                              <wpg:grpSp>
                                <wpg:cNvPr id="11" name="Grupo 11"/>
                                <wpg:cNvGrpSpPr/>
                                <wpg:grpSpPr>
                                  <a:xfrm>
                                    <a:off x="985110" y="1583328"/>
                                    <a:ext cx="4836340" cy="5139623"/>
                                    <a:chOff x="985110" y="1583328"/>
                                    <a:chExt cx="4836340" cy="5139623"/>
                                  </a:xfrm>
                                </wpg:grpSpPr>
                                <wpg:grpSp>
                                  <wpg:cNvPr id="13" name="Grupo 13"/>
                                  <wpg:cNvGrpSpPr/>
                                  <wpg:grpSpPr>
                                    <a:xfrm>
                                      <a:off x="985110" y="1583328"/>
                                      <a:ext cx="4836340" cy="3273139"/>
                                      <a:chOff x="985110" y="1583328"/>
                                      <a:chExt cx="4836340" cy="3273139"/>
                                    </a:xfrm>
                                  </wpg:grpSpPr>
                                  <wpg:grpSp>
                                    <wpg:cNvPr id="15" name="Grupo 15"/>
                                    <wpg:cNvGrpSpPr/>
                                    <wpg:grpSpPr>
                                      <a:xfrm>
                                        <a:off x="985110" y="1583328"/>
                                        <a:ext cx="4747597" cy="131687"/>
                                        <a:chOff x="985110" y="1583340"/>
                                        <a:chExt cx="9107345" cy="263044"/>
                                      </a:xfrm>
                                    </wpg:grpSpPr>
                                    <wps:wsp>
                                      <wps:cNvPr id="29" name="Conector Reto 29"/>
                                      <wps:cNvCnPr/>
                                      <wps:spPr>
                                        <a:xfrm flipV="1">
                                          <a:off x="985110" y="1583340"/>
                                          <a:ext cx="9101684" cy="9564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30" name="Conector de Seta Reta 30"/>
                                      <wps:cNvCnPr/>
                                      <wps:spPr>
                                        <a:xfrm flipH="1">
                                          <a:off x="10086794" y="1602735"/>
                                          <a:ext cx="5661" cy="23381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  <a:tailEnd type="triangle"/>
                                        </a:ln>
                                      </wps:spPr>
                                      <wps:style>
                                        <a:lnRef idx="1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31" name="Conector de Seta Reta 31"/>
                                      <wps:cNvCnPr/>
                                      <wps:spPr>
                                        <a:xfrm>
                                          <a:off x="1001104" y="1592904"/>
                                          <a:ext cx="8774" cy="25348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  <a:tailEnd type="triangle"/>
                                        </a:ln>
                                      </wps:spPr>
                                      <wps:style>
                                        <a:lnRef idx="1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16" name="Grupo 16"/>
                                    <wpg:cNvGrpSpPr/>
                                    <wpg:grpSpPr>
                                      <a:xfrm>
                                        <a:off x="1056138" y="3091863"/>
                                        <a:ext cx="4765312" cy="1764604"/>
                                        <a:chOff x="1056138" y="3091852"/>
                                        <a:chExt cx="4765312" cy="1640774"/>
                                      </a:xfrm>
                                    </wpg:grpSpPr>
                                    <wps:wsp>
                                      <wps:cNvPr id="17" name="Conector Reto 17"/>
                                      <wps:cNvCnPr/>
                                      <wps:spPr>
                                        <a:xfrm flipV="1">
                                          <a:off x="1067427" y="3091852"/>
                                          <a:ext cx="0" cy="11430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dk1"/>
                                        </a:lnRef>
                                        <a:fillRef idx="1">
                                          <a:schemeClr val="lt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8" name="Conector Reto 18"/>
                                      <wps:cNvCnPr/>
                                      <wps:spPr>
                                        <a:xfrm flipV="1">
                                          <a:off x="5821450" y="3091852"/>
                                          <a:ext cx="0" cy="11430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dk1"/>
                                        </a:lnRef>
                                        <a:fillRef idx="1">
                                          <a:schemeClr val="lt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bodyPr/>
                                    </wps:wsp>
                                    <wpg:grpSp>
                                      <wpg:cNvPr id="19" name="Grupo 19"/>
                                      <wpg:cNvGrpSpPr/>
                                      <wpg:grpSpPr>
                                        <a:xfrm>
                                          <a:off x="1056138" y="3106831"/>
                                          <a:ext cx="4763013" cy="1625795"/>
                                          <a:chOff x="1056138" y="3106789"/>
                                          <a:chExt cx="4763560" cy="1626201"/>
                                        </a:xfrm>
                                      </wpg:grpSpPr>
                                      <wpg:grpSp>
                                        <wpg:cNvPr id="20" name="Grupo 20"/>
                                        <wpg:cNvGrpSpPr/>
                                        <wpg:grpSpPr>
                                          <a:xfrm>
                                            <a:off x="1056138" y="3191182"/>
                                            <a:ext cx="4763560" cy="23899"/>
                                            <a:chOff x="1056138" y="3191182"/>
                                            <a:chExt cx="4763560" cy="23899"/>
                                          </a:xfrm>
                                        </wpg:grpSpPr>
                                        <wps:wsp>
                                          <wps:cNvPr id="27" name="Conector Reto 27"/>
                                          <wps:cNvCnPr/>
                                          <wps:spPr>
                                            <a:xfrm flipV="1">
                                              <a:off x="1056138" y="3197668"/>
                                              <a:ext cx="4763560" cy="17413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dk1"/>
                                            </a:lnRef>
                                            <a:fillRef idx="1">
                                              <a:schemeClr val="lt1"/>
                                            </a:fillRef>
                                            <a:effectRef idx="0">
                                              <a:schemeClr val="dk1"/>
                                            </a:effectRef>
                                            <a:fontRef idx="minor">
                                              <a:schemeClr val="dk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28" name="Conector Reto 28"/>
                                          <wps:cNvCnPr/>
                                          <wps:spPr>
                                            <a:xfrm>
                                              <a:off x="3461399" y="3191182"/>
                                              <a:ext cx="0" cy="9319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dk1"/>
                                            </a:lnRef>
                                            <a:fillRef idx="1">
                                              <a:schemeClr val="lt1"/>
                                            </a:fillRef>
                                            <a:effectRef idx="0">
                                              <a:schemeClr val="dk1"/>
                                            </a:effectRef>
                                            <a:fontRef idx="minor">
                                              <a:schemeClr val="dk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g:grpSp>
                                        <wpg:cNvPr id="21" name="Grupo 21"/>
                                        <wpg:cNvGrpSpPr/>
                                        <wpg:grpSpPr>
                                          <a:xfrm>
                                            <a:off x="2144866" y="3106789"/>
                                            <a:ext cx="2629201" cy="1626201"/>
                                            <a:chOff x="2144866" y="3106789"/>
                                            <a:chExt cx="2629201" cy="1626201"/>
                                          </a:xfrm>
                                        </wpg:grpSpPr>
                                        <wps:wsp>
                                          <wps:cNvPr id="22" name="Retângulo 22"/>
                                          <wps:cNvSpPr/>
                                          <wps:spPr>
                                            <a:xfrm>
                                              <a:off x="2660121" y="3342749"/>
                                              <a:ext cx="1600200" cy="4559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dk1"/>
                                            </a:lnRef>
                                            <a:fillRef idx="1">
                                              <a:schemeClr val="lt1"/>
                                            </a:fillRef>
                                            <a:effectRef idx="0">
                                              <a:schemeClr val="dk1"/>
                                            </a:effectRef>
                                            <a:fontRef idx="minor">
                                              <a:schemeClr val="dk1"/>
                                            </a:fontRef>
                                          </wps:style>
                                          <wps:txbx>
                                            <w:txbxContent>
                                              <w:p w14:paraId="6F14188A" w14:textId="77777777" w:rsidR="007E4128" w:rsidRDefault="007E4128" w:rsidP="007E4128">
                                                <w:pPr>
                                                  <w:pStyle w:val="NormalWeb"/>
                                                  <w:spacing w:before="0" w:beforeAutospacing="0" w:after="160" w:afterAutospacing="0" w:line="256" w:lineRule="auto"/>
                                                  <w:jc w:val="center"/>
                                                  <w:rPr>
                                                    <w:rFonts w:eastAsia="Calibri"/>
                                                    <w:color w:val="000000"/>
                                                    <w:kern w:val="24"/>
                                                    <w:sz w:val="18"/>
                                                    <w:szCs w:val="16"/>
                                                    <w:lang w:val="en-US"/>
                                                  </w:rPr>
                                                </w:pPr>
                                                <w:r w:rsidRPr="00A405F0">
                                                  <w:rPr>
                                                    <w:rFonts w:eastAsia="Calibri"/>
                                                    <w:color w:val="000000"/>
                                                    <w:kern w:val="24"/>
                                                    <w:sz w:val="18"/>
                                                    <w:szCs w:val="16"/>
                                                    <w:lang w:val="en-US"/>
                                                  </w:rPr>
                                                  <w:t>Classification: 15 attributes under</w:t>
                                                </w:r>
                                              </w:p>
                                              <w:p w14:paraId="70FE650F" w14:textId="77777777" w:rsidR="007E4128" w:rsidRPr="00A405F0" w:rsidRDefault="007E4128" w:rsidP="007E4128">
                                                <w:pPr>
                                                  <w:pStyle w:val="NormalWeb"/>
                                                  <w:spacing w:before="0" w:beforeAutospacing="0" w:after="160" w:afterAutospacing="0" w:line="256" w:lineRule="auto"/>
                                                  <w:jc w:val="center"/>
                                                  <w:rPr>
                                                    <w:sz w:val="28"/>
                                                  </w:rPr>
                                                </w:pPr>
                                                <w:r w:rsidRPr="00A405F0">
                                                  <w:rPr>
                                                    <w:rFonts w:eastAsia="Calibri"/>
                                                    <w:color w:val="000000"/>
                                                    <w:kern w:val="24"/>
                                                    <w:sz w:val="18"/>
                                                    <w:szCs w:val="16"/>
                                                    <w:lang w:val="en-US"/>
                                                  </w:rPr>
                                                  <w:t xml:space="preserve"> 4 categories = 259 selected studies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3" name="Retângulo 23"/>
                                          <wps:cNvSpPr/>
                                          <wps:spPr>
                                            <a:xfrm>
                                              <a:off x="2144866" y="4051904"/>
                                              <a:ext cx="2629201" cy="4559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dk1"/>
                                            </a:lnRef>
                                            <a:fillRef idx="1">
                                              <a:schemeClr val="lt1"/>
                                            </a:fillRef>
                                            <a:effectRef idx="0">
                                              <a:schemeClr val="dk1"/>
                                            </a:effectRef>
                                            <a:fontRef idx="minor">
                                              <a:schemeClr val="dk1"/>
                                            </a:fontRef>
                                          </wps:style>
                                          <wps:txbx>
                                            <w:txbxContent>
                                              <w:p w14:paraId="6A77E543" w14:textId="77777777" w:rsidR="007E4128" w:rsidRPr="00A405F0" w:rsidRDefault="007E4128" w:rsidP="007E4128">
                                                <w:pPr>
                                                  <w:pStyle w:val="NormalWeb"/>
                                                  <w:spacing w:before="0" w:beforeAutospacing="0" w:after="0" w:afterAutospacing="0" w:line="256" w:lineRule="auto"/>
                                                  <w:jc w:val="center"/>
                                                  <w:rPr>
                                                    <w:sz w:val="36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Calibri"/>
                                                    <w:color w:val="000000"/>
                                                    <w:kern w:val="24"/>
                                                    <w:sz w:val="18"/>
                                                    <w:szCs w:val="14"/>
                                                    <w:lang w:val="en-US"/>
                                                  </w:rPr>
                                                  <w:t>Content analysi</w:t>
                                                </w:r>
                                                <w:r w:rsidRPr="00A405F0">
                                                  <w:rPr>
                                                    <w:rFonts w:eastAsia="Calibri"/>
                                                    <w:color w:val="000000"/>
                                                    <w:kern w:val="24"/>
                                                    <w:sz w:val="18"/>
                                                    <w:szCs w:val="14"/>
                                                    <w:lang w:val="en-US"/>
                                                  </w:rPr>
                                                  <w:t>s:</w:t>
                                                </w:r>
                                              </w:p>
                                              <w:p w14:paraId="14A31C13" w14:textId="77777777" w:rsidR="007E4128" w:rsidRPr="00A405F0" w:rsidRDefault="007E4128" w:rsidP="007E4128">
                                                <w:pPr>
                                                  <w:pStyle w:val="NormalWeb"/>
                                                  <w:spacing w:before="0" w:beforeAutospacing="0" w:after="0" w:afterAutospacing="0" w:line="256" w:lineRule="auto"/>
                                                  <w:jc w:val="center"/>
                                                  <w:rPr>
                                                    <w:sz w:val="36"/>
                                                  </w:rPr>
                                                </w:pPr>
                                                <w:r w:rsidRPr="00A405F0">
                                                  <w:rPr>
                                                    <w:rFonts w:eastAsia="Calibri"/>
                                                    <w:color w:val="000000"/>
                                                    <w:kern w:val="24"/>
                                                    <w:sz w:val="18"/>
                                                    <w:szCs w:val="14"/>
                                                    <w:lang w:val="en-US"/>
                                                  </w:rPr>
                                                  <w:t>Arrangement of categories’ sets, attributes and their relationships</w:t>
                                                </w:r>
                                              </w:p>
                                              <w:p w14:paraId="5078CB7C" w14:textId="77777777" w:rsidR="007E4128" w:rsidRPr="00A405F0" w:rsidRDefault="007E4128" w:rsidP="007E4128">
                                                <w:pPr>
                                                  <w:pStyle w:val="NormalWeb"/>
                                                  <w:spacing w:before="0" w:beforeAutospacing="0" w:after="0" w:afterAutospacing="0" w:line="256" w:lineRule="auto"/>
                                                  <w:jc w:val="center"/>
                                                  <w:rPr>
                                                    <w:sz w:val="36"/>
                                                  </w:rPr>
                                                </w:pPr>
                                                <w:r w:rsidRPr="00A405F0">
                                                  <w:rPr>
                                                    <w:rFonts w:eastAsia="Calibri"/>
                                                    <w:color w:val="000000"/>
                                                    <w:kern w:val="24"/>
                                                    <w:sz w:val="18"/>
                                                    <w:szCs w:val="14"/>
                                                    <w:lang w:val="en-US"/>
                                                  </w:rPr>
                                                  <w:t>Selection and analysis of 129 studies with four or more attributes</w:t>
                                                </w:r>
                                              </w:p>
                                              <w:p w14:paraId="452331EF" w14:textId="77777777" w:rsidR="007E4128" w:rsidRDefault="007E4128" w:rsidP="007E4128">
                                                <w:pPr>
                                                  <w:pStyle w:val="NormalWeb"/>
                                                  <w:spacing w:before="0" w:beforeAutospacing="0" w:after="160" w:afterAutospacing="0" w:line="256" w:lineRule="auto"/>
                                                  <w:jc w:val="center"/>
                                                </w:pPr>
                                                <w:r>
                                                  <w:rPr>
                                                    <w:rFonts w:asciiTheme="minorHAnsi" w:eastAsia="Calibri" w:hAnsi="Calibri"/>
                                                    <w:color w:val="000000" w:themeColor="dark1"/>
                                                    <w:kern w:val="24"/>
                                                    <w:sz w:val="14"/>
                                                    <w:szCs w:val="14"/>
                                                    <w:lang w:val="en-US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" name="Conector de Seta Reta 24"/>
                                          <wps:cNvCnPr/>
                                          <wps:spPr>
                                            <a:xfrm>
                                              <a:off x="3461399" y="3106789"/>
                                              <a:ext cx="0" cy="225826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tx1"/>
                                              </a:solidFill>
                                              <a:tailEnd type="triangle"/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dk1"/>
                                            </a:lnRef>
                                            <a:fillRef idx="1">
                                              <a:schemeClr val="lt1"/>
                                            </a:fillRef>
                                            <a:effectRef idx="0">
                                              <a:schemeClr val="dk1"/>
                                            </a:effectRef>
                                            <a:fontRef idx="minor">
                                              <a:schemeClr val="dk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25" name="Conector de Seta Reta 25"/>
                                          <wps:cNvCnPr/>
                                          <wps:spPr>
                                            <a:xfrm>
                                              <a:off x="3461399" y="3794162"/>
                                              <a:ext cx="0" cy="22860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tx1"/>
                                              </a:solidFill>
                                              <a:tailEnd type="triangle"/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dk1"/>
                                            </a:lnRef>
                                            <a:fillRef idx="1">
                                              <a:schemeClr val="lt1"/>
                                            </a:fillRef>
                                            <a:effectRef idx="0">
                                              <a:schemeClr val="dk1"/>
                                            </a:effectRef>
                                            <a:fontRef idx="minor">
                                              <a:schemeClr val="dk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26" name="Conector de Seta Reta 26"/>
                                          <wps:cNvCnPr/>
                                          <wps:spPr>
                                            <a:xfrm>
                                              <a:off x="3461399" y="4504390"/>
                                              <a:ext cx="0" cy="22860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tx1"/>
                                              </a:solidFill>
                                              <a:tailEnd type="triangle"/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dk1"/>
                                            </a:lnRef>
                                            <a:fillRef idx="1">
                                              <a:schemeClr val="lt1"/>
                                            </a:fillRef>
                                            <a:effectRef idx="0">
                                              <a:schemeClr val="dk1"/>
                                            </a:effectRef>
                                            <a:fontRef idx="minor">
                                              <a:schemeClr val="dk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</wpg:grpSp>
                                  </wpg:grpSp>
                                </wpg:grpSp>
                                <pic:pic xmlns:pic="http://schemas.openxmlformats.org/drawingml/2006/picture">
                                  <pic:nvPicPr>
                                    <pic:cNvPr id="14" name="Imagem 14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743169" y="4884224"/>
                                      <a:ext cx="3468847" cy="183872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12" name="Imagem 1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777037" y="0"/>
                                    <a:ext cx="3179606" cy="1484231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0" name="Imagem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24447"/>
                                  <a:ext cx="2093124" cy="1383469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8" name="Imagem 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659953" y="1721002"/>
                                <a:ext cx="2103503" cy="1386914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6" name="Imagem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59428" y="1710107"/>
                              <a:ext cx="2204440" cy="1397809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</wpg:grpSp>
                      <wps:wsp>
                        <wps:cNvPr id="4" name="Conector de Seta Reta 4"/>
                        <wps:cNvCnPr/>
                        <wps:spPr>
                          <a:xfrm flipH="1">
                            <a:off x="3361648" y="1484231"/>
                            <a:ext cx="5192" cy="225876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8B8134" id="Grupo 1" o:spid="_x0000_s1027" style="width:377.25pt;height:629.25pt;mso-position-horizontal-relative:char;mso-position-vertical-relative:line" coordsize="67634,67229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">
                <v:group id="Grupo 3" o:spid="_x0000_s1028" style="position:absolute;width:67634;height:67229" coordsize="67634,672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group id="Grupo 5" o:spid="_x0000_s1029" style="position:absolute;width:67634;height:67229" coordsize="67634,672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group id="Grupo 7" o:spid="_x0000_s1030" style="position:absolute;width:58214;height:67229" coordsize="58214,672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  <v:group id="Grupo 9" o:spid="_x0000_s1031" style="position:absolute;left:9851;width:48363;height:67229" coordorigin="9851" coordsize="48363,672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    <v:group id="Grupo 11" o:spid="_x0000_s1032" style="position:absolute;left:9851;top:15833;width:48363;height:51396" coordorigin="9851,15833" coordsize="48363,51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      <v:group id="Grupo 13" o:spid="_x0000_s1033" style="position:absolute;left:9851;top:15833;width:48363;height:32731" coordorigin="9851,15833" coordsize="48363,327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        <v:group id="Grupo 15" o:spid="_x0000_s1034" style="position:absolute;left:9851;top:15833;width:47476;height:1317" coordorigin="9851,15833" coordsize="91073,2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          <v:line id="Conector Reto 29" o:spid="_x0000_s1035" style="position:absolute;flip:y;visibility:visible;mso-wrap-style:square" from="9851,15833" to="100867,15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cG8MMAAADbAAAADwAAAGRycy9kb3ducmV2LnhtbESPQWsCMRSE74X+h/AKvdWsHsSuRpEF&#10;Ww9etGXp8bF57q4mL0sSdeuvN4LgcZiZb5jZordGnMmH1rGC4SADQVw53XKt4Pdn9TEBESKyRuOY&#10;FPxTgMX89WWGuXYX3tJ5F2uRIBxyVNDE2OVShqohi2HgOuLk7Z23GJP0tdQeLwlujRxl2VhabDkt&#10;NNhR0VB13J2sgsKUf/33l+dYHq7704ZWxcEYpd7f+uUURKQ+PsOP9lorGH3C/Uv6AXJ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z3BvDDAAAA2wAAAA8AAAAAAAAAAAAA&#10;AAAAoQIAAGRycy9kb3ducmV2LnhtbFBLBQYAAAAABAAEAPkAAACRAwAAAAA=&#10;" strokecolor="black [3213]" strokeweight=".5pt">
                                <v:stroke joinstyle="miter"/>
                              </v:line>
                              <v:shapetype id="_x0000_t32" coordsize="21600,21600" o:spt="32" o:oned="t" path="m,l21600,21600e" filled="f">
                                <v:path arrowok="t" fillok="f" o:connecttype="none"/>
                                <o:lock v:ext="edit" shapetype="t"/>
                              </v:shapetype>
                              <v:shape id="Conector de Seta Reta 30" o:spid="_x0000_s1036" type="#_x0000_t32" style="position:absolute;left:100867;top:16027;width:57;height:233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1Yn8AAAADbAAAADwAAAGRycy9kb3ducmV2LnhtbERPy4rCMBTdC/5DuIIb0USFUapRRHRw&#10;GBR8fMClubbF5qY2Ga1/bxYDLg/nPV82thQPqn3hWMNwoEAQp84UnGm4nLf9KQgfkA2WjknDizws&#10;F+3WHBPjnnykxylkIoawT1BDHkKVSOnTnCz6gauII3d1tcUQYZ1JU+MzhttSjpT6khYLjg05VrTO&#10;Kb2d/qwGu/neTZrea9+z5f1sfr36OQSldbfTrGYgAjXhI/5374yGcVwfv8QfIBd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h9WJ/AAAAA2wAAAA8AAAAAAAAAAAAAAAAA&#10;oQIAAGRycy9kb3ducmV2LnhtbFBLBQYAAAAABAAEAPkAAACOAwAAAAA=&#10;" strokecolor="black [3213]" strokeweight=".5pt">
                                <v:stroke endarrow="block" joinstyle="miter"/>
                              </v:shape>
                              <v:shape id="Conector de Seta Reta 31" o:spid="_x0000_s1037" type="#_x0000_t32" style="position:absolute;left:10011;top:15929;width:87;height:253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MXBsUAAADbAAAADwAAAGRycy9kb3ducmV2LnhtbESPQWvCQBSE7wX/w/KE3urGBtRGVxGh&#10;tOKlRmnr7ZF9JovZtyG7Nem/7xYEj8PMfMMsVr2txZVabxwrGI8SEMSF04ZLBcfD69MMhA/IGmvH&#10;pOCXPKyWg4cFZtp1vKdrHkoRIewzVFCF0GRS+qIii37kGuLonV1rMUTZllK32EW4reVzkkykRcNx&#10;ocKGNhUVl/zHKiiO318v9GE+dZea6VuzO+3SfKvU47Bfz0EE6sM9fGu/awXpGP6/xB8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MMXBsUAAADbAAAADwAAAAAAAAAA&#10;AAAAAAChAgAAZHJzL2Rvd25yZXYueG1sUEsFBgAAAAAEAAQA+QAAAJMDAAAAAA==&#10;" strokecolor="black [3213]" strokeweight=".5pt">
                                <v:stroke endarrow="block" joinstyle="miter"/>
                              </v:shape>
                            </v:group>
                            <v:group id="Grupo 16" o:spid="_x0000_s1038" style="position:absolute;left:10561;top:30918;width:47653;height:17646" coordorigin="10561,30918" coordsize="47653,164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            <v:line id="Conector Reto 17" o:spid="_x0000_s1039" style="position:absolute;flip:y;visibility:visible;mso-wrap-style:square" from="10674,30918" to="10674,320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CMB74AAADbAAAADwAAAGRycy9kb3ducmV2LnhtbERPS4vCMBC+L/gfwgh7W1Mf+KhGkQVh&#10;r1ZBvA3NmBabSUmytvvvN4LgbT6+52x2vW3Eg3yoHSsYjzIQxKXTNRsF59PhawkiRGSNjWNS8EcB&#10;dtvBxwZz7To+0qOIRqQQDjkqqGJscylDWZHFMHItceJuzluMCXojtccuhdtGTrJsLi3WnBoqbOm7&#10;ovJe/FoFnfH3vbzq4kImTCmzcbY8rpT6HPb7NYhIfXyLX+4fneYv4PlLOkBu/w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wsIwHvgAAANsAAAAPAAAAAAAAAAAAAAAAAKEC&#10;AABkcnMvZG93bnJldi54bWxQSwUGAAAAAAQABAD5AAAAjAMAAAAA&#10;" filled="t" fillcolor="white [3201]" strokecolor="black [3213]" strokeweight="1pt">
                                <v:stroke joinstyle="miter"/>
                              </v:line>
                              <v:line id="Conector Reto 18" o:spid="_x0000_s1040" style="position:absolute;flip:y;visibility:visible;mso-wrap-style:square" from="58214,30918" to="58214,320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8YdcEAAADbAAAADwAAAGRycy9kb3ducmV2LnhtbESPQWsCMRCF7wX/Q5hCbzXbWkS3RpGC&#10;4NVVEG/DZppd3EyWJLrrv+8chN5meG/e+2a1GX2n7hRTG9jAx7QARVwH27IzcDru3hegUka22AUm&#10;Aw9KsFlPXlZY2jDwge5VdkpCOJVooMm5L7VOdUMe0zT0xKL9hugxyxqdthEHCfed/iyKufbYsjQ0&#10;2NNPQ/W1unkDg4vXrb7Y6kwuzajw+WtxWBrz9jpuv0FlGvO/+Xm9t4IvsPKLDKD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Lxh1wQAAANsAAAAPAAAAAAAAAAAAAAAA&#10;AKECAABkcnMvZG93bnJldi54bWxQSwUGAAAAAAQABAD5AAAAjwMAAAAA&#10;" filled="t" fillcolor="white [3201]" strokecolor="black [3213]" strokeweight="1pt">
                                <v:stroke joinstyle="miter"/>
                              </v:line>
                              <v:group id="Grupo 19" o:spid="_x0000_s1041" style="position:absolute;left:10561;top:31068;width:47630;height:16258" coordorigin="10561,31067" coordsize="47635,16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              <v:group id="Grupo 20" o:spid="_x0000_s1042" style="position:absolute;left:10561;top:31911;width:47635;height:239" coordorigin="10561,31911" coordsize="47635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                <v:line id="Conector Reto 27" o:spid="_x0000_s1043" style="position:absolute;flip:y;visibility:visible;mso-wrap-style:square" from="10561,31976" to="58196,32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xGusAAAADbAAAADwAAAGRycy9kb3ducmV2LnhtbESPT4vCMBTE7wt+h/CEva2puvinGkUE&#10;Ya9WQbw9mmdabF5KEm33228WBI/DzPyGWW9724gn+VA7VjAeZSCIS6drNgrOp8PXAkSIyBobx6Tg&#10;lwJsN4OPNebadXykZxGNSBAOOSqoYmxzKUNZkcUwci1x8m7OW4xJeiO1xy7BbSMnWTaTFmtOCxW2&#10;tK+ovBcPq6Az/r6TV11cyIQpZTZ+L45LpT6H/W4FIlIf3+FX+0crmMzh/0v6AXLz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7cRrrAAAAA2wAAAA8AAAAAAAAAAAAAAAAA&#10;oQIAAGRycy9kb3ducmV2LnhtbFBLBQYAAAAABAAEAPkAAACOAwAAAAA=&#10;" filled="t" fillcolor="white [3201]" strokecolor="black [3213]" strokeweight="1pt">
                                    <v:stroke joinstyle="miter"/>
                                  </v:line>
                                  <v:line id="Conector Reto 28" o:spid="_x0000_s1044" style="position:absolute;visibility:visible;mso-wrap-style:square" from="34613,31911" to="34613,32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YxRrwAAADbAAAADwAAAGRycy9kb3ducmV2LnhtbERPSwrCMBDdC94hjOBOUyuKVKNIURDc&#10;+DvA2IxttZmUJmq9vVkILh/vv1i1phIvalxpWcFoGIEgzqwuOVdwOW8HMxDOI2usLJOCDzlYLbud&#10;BSbavvlIr5PPRQhhl6CCwvs6kdJlBRl0Q1sTB+5mG4M+wCaXusF3CDeVjKNoKg2WHBoKrCktKHuc&#10;nkbBRM7G6X5zkNM1msfl46/3Z7tXqt9r13MQnlr/F//cO60gDmPDl/AD5PIL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dFYxRrwAAADbAAAADwAAAAAAAAAAAAAAAAChAgAA&#10;ZHJzL2Rvd25yZXYueG1sUEsFBgAAAAAEAAQA+QAAAIoDAAAAAA==&#10;" filled="t" fillcolor="white [3201]" strokecolor="black [3213]" strokeweight="1pt">
                                    <v:stroke joinstyle="miter"/>
                                  </v:line>
                                </v:group>
                                <v:group id="Grupo 21" o:spid="_x0000_s1045" style="position:absolute;left:21448;top:31067;width:26292;height:16262" coordorigin="21448,31067" coordsize="26292,16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              <v:rect id="Retângulo 22" o:spid="_x0000_s1046" style="position:absolute;left:26601;top:33427;width:16002;height:45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xsZcIA&#10;AADbAAAADwAAAGRycy9kb3ducmV2LnhtbESPQWsCMRSE7wX/Q3iCt5p1D0VWo0ipIB4qXf0Bj81z&#10;s3TzkiZR139vhILHYWa+YZbrwfbiSiF2jhXMpgUI4sbpjlsFp+P2fQ4iJmSNvWNScKcI69XobYmV&#10;djf+oWudWpEhHCtUYFLylZSxMWQxTp0nzt7ZBYspy9BKHfCW4baXZVF8SIsd5wWDnj4NNb/1xSrw&#10;YeMP5ssct8N32O3bS92Zv7tSk/GwWYBINKRX+L+90wrKEp5f8g+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DGxlwgAAANsAAAAPAAAAAAAAAAAAAAAAAJgCAABkcnMvZG93&#10;bnJldi54bWxQSwUGAAAAAAQABAD1AAAAhwMAAAAA&#10;" fillcolor="white [3201]" strokecolor="black [3213]" strokeweight="1pt">
                                    <v:textbox>
                                      <w:txbxContent>
                                        <w:p w14:paraId="6F14188A" w14:textId="77777777" w:rsidR="007E4128" w:rsidRDefault="007E4128" w:rsidP="007E4128">
                                          <w:pPr>
                                            <w:pStyle w:val="NormalWeb"/>
                                            <w:spacing w:before="0" w:beforeAutospacing="0" w:after="160" w:afterAutospacing="0" w:line="256" w:lineRule="auto"/>
                                            <w:jc w:val="center"/>
                                            <w:rPr>
                                              <w:rFonts w:eastAsia="Calibri"/>
                                              <w:color w:val="000000"/>
                                              <w:kern w:val="24"/>
                                              <w:sz w:val="18"/>
                                              <w:szCs w:val="16"/>
                                              <w:lang w:val="en-US"/>
                                            </w:rPr>
                                          </w:pPr>
                                          <w:r w:rsidRPr="00A405F0">
                                            <w:rPr>
                                              <w:rFonts w:eastAsia="Calibri"/>
                                              <w:color w:val="000000"/>
                                              <w:kern w:val="24"/>
                                              <w:sz w:val="18"/>
                                              <w:szCs w:val="16"/>
                                              <w:lang w:val="en-US"/>
                                            </w:rPr>
                                            <w:t>Classification: 15 attributes under</w:t>
                                          </w:r>
                                        </w:p>
                                        <w:p w14:paraId="70FE650F" w14:textId="77777777" w:rsidR="007E4128" w:rsidRPr="00A405F0" w:rsidRDefault="007E4128" w:rsidP="007E4128">
                                          <w:pPr>
                                            <w:pStyle w:val="NormalWeb"/>
                                            <w:spacing w:before="0" w:beforeAutospacing="0" w:after="160" w:afterAutospacing="0" w:line="256" w:lineRule="auto"/>
                                            <w:jc w:val="center"/>
                                            <w:rPr>
                                              <w:sz w:val="28"/>
                                            </w:rPr>
                                          </w:pPr>
                                          <w:r w:rsidRPr="00A405F0">
                                            <w:rPr>
                                              <w:rFonts w:eastAsia="Calibri"/>
                                              <w:color w:val="000000"/>
                                              <w:kern w:val="24"/>
                                              <w:sz w:val="18"/>
                                              <w:szCs w:val="16"/>
                                              <w:lang w:val="en-US"/>
                                            </w:rPr>
                                            <w:t xml:space="preserve"> 4 categories = 259 selected studies</w:t>
                                          </w:r>
                                        </w:p>
                                      </w:txbxContent>
                                    </v:textbox>
                                  </v:rect>
                                  <v:rect id="Retângulo 23" o:spid="_x0000_s1047" style="position:absolute;left:21448;top:40519;width:26292;height:45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DJ/sMA&#10;AADbAAAADwAAAGRycy9kb3ducmV2LnhtbESPwWrDMBBE74H+g9hCb4mcBEpxI5sQEgg5tNTuByzW&#10;1jK1VoqkJM7fV4VCj8PMvGE29WRHcaUQB8cKlosCBHHn9MC9gs/2MH8BEROyxtExKbhThLp6mG2w&#10;1O7GH3RtUi8yhGOJCkxKvpQydoYsxoXzxNn7csFiyjL0Uge8Zbgd5aoonqXFgfOCQU87Q913c7EK&#10;fNj6d7M37WF6C8dTf2kGc74r9fQ4bV9BJJrSf/ivfdQKVmv4/ZJ/gK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DJ/sMAAADbAAAADwAAAAAAAAAAAAAAAACYAgAAZHJzL2Rv&#10;d25yZXYueG1sUEsFBgAAAAAEAAQA9QAAAIgDAAAAAA==&#10;" fillcolor="white [3201]" strokecolor="black [3213]" strokeweight="1pt">
                                    <v:textbox>
                                      <w:txbxContent>
                                        <w:p w14:paraId="6A77E543" w14:textId="77777777" w:rsidR="007E4128" w:rsidRPr="00A405F0" w:rsidRDefault="007E4128" w:rsidP="007E4128">
                                          <w:pPr>
                                            <w:pStyle w:val="NormalWeb"/>
                                            <w:spacing w:before="0" w:beforeAutospacing="0" w:after="0" w:afterAutospacing="0" w:line="256" w:lineRule="auto"/>
                                            <w:jc w:val="center"/>
                                            <w:rPr>
                                              <w:sz w:val="36"/>
                                            </w:rPr>
                                          </w:pPr>
                                          <w:r>
                                            <w:rPr>
                                              <w:rFonts w:eastAsia="Calibri"/>
                                              <w:color w:val="000000"/>
                                              <w:kern w:val="24"/>
                                              <w:sz w:val="18"/>
                                              <w:szCs w:val="14"/>
                                              <w:lang w:val="en-US"/>
                                            </w:rPr>
                                            <w:t>Content analysi</w:t>
                                          </w:r>
                                          <w:r w:rsidRPr="00A405F0">
                                            <w:rPr>
                                              <w:rFonts w:eastAsia="Calibri"/>
                                              <w:color w:val="000000"/>
                                              <w:kern w:val="24"/>
                                              <w:sz w:val="18"/>
                                              <w:szCs w:val="14"/>
                                              <w:lang w:val="en-US"/>
                                            </w:rPr>
                                            <w:t>s:</w:t>
                                          </w:r>
                                        </w:p>
                                        <w:p w14:paraId="14A31C13" w14:textId="77777777" w:rsidR="007E4128" w:rsidRPr="00A405F0" w:rsidRDefault="007E4128" w:rsidP="007E4128">
                                          <w:pPr>
                                            <w:pStyle w:val="NormalWeb"/>
                                            <w:spacing w:before="0" w:beforeAutospacing="0" w:after="0" w:afterAutospacing="0" w:line="256" w:lineRule="auto"/>
                                            <w:jc w:val="center"/>
                                            <w:rPr>
                                              <w:sz w:val="36"/>
                                            </w:rPr>
                                          </w:pPr>
                                          <w:r w:rsidRPr="00A405F0">
                                            <w:rPr>
                                              <w:rFonts w:eastAsia="Calibri"/>
                                              <w:color w:val="000000"/>
                                              <w:kern w:val="24"/>
                                              <w:sz w:val="18"/>
                                              <w:szCs w:val="14"/>
                                              <w:lang w:val="en-US"/>
                                            </w:rPr>
                                            <w:t>Arrangement of categories’ sets, attributes and their relationships</w:t>
                                          </w:r>
                                        </w:p>
                                        <w:p w14:paraId="5078CB7C" w14:textId="77777777" w:rsidR="007E4128" w:rsidRPr="00A405F0" w:rsidRDefault="007E4128" w:rsidP="007E4128">
                                          <w:pPr>
                                            <w:pStyle w:val="NormalWeb"/>
                                            <w:spacing w:before="0" w:beforeAutospacing="0" w:after="0" w:afterAutospacing="0" w:line="256" w:lineRule="auto"/>
                                            <w:jc w:val="center"/>
                                            <w:rPr>
                                              <w:sz w:val="36"/>
                                            </w:rPr>
                                          </w:pPr>
                                          <w:r w:rsidRPr="00A405F0">
                                            <w:rPr>
                                              <w:rFonts w:eastAsia="Calibri"/>
                                              <w:color w:val="000000"/>
                                              <w:kern w:val="24"/>
                                              <w:sz w:val="18"/>
                                              <w:szCs w:val="14"/>
                                              <w:lang w:val="en-US"/>
                                            </w:rPr>
                                            <w:t>Selection and analysis of 129 studies with four or more attributes</w:t>
                                          </w:r>
                                        </w:p>
                                        <w:p w14:paraId="452331EF" w14:textId="77777777" w:rsidR="007E4128" w:rsidRDefault="007E4128" w:rsidP="007E4128">
                                          <w:pPr>
                                            <w:pStyle w:val="NormalWeb"/>
                                            <w:spacing w:before="0" w:beforeAutospacing="0" w:after="160" w:afterAutospacing="0" w:line="256" w:lineRule="auto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Theme="minorHAnsi" w:eastAsia="Calibri" w:hAnsi="Calibri"/>
                                              <w:color w:val="000000" w:themeColor="dark1"/>
                                              <w:kern w:val="24"/>
                                              <w:sz w:val="14"/>
                                              <w:szCs w:val="14"/>
                                              <w:lang w:val="en-US"/>
                                            </w:rPr>
                                            <w:t> </w:t>
                                          </w:r>
                                        </w:p>
                                      </w:txbxContent>
                                    </v:textbox>
                                  </v:rect>
                                  <v:shape id="Conector de Seta Reta 24" o:spid="_x0000_s1048" type="#_x0000_t32" style="position:absolute;left:34613;top:31067;width:0;height:225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X3o8YAAADbAAAADwAAAGRycy9kb3ducmV2LnhtbESPzW7CMBCE70h9B2uRekHF4UdtFTCo&#10;tIB6Q6E9cFzFmzgQr9PYQPr2NRJSj6OZ+UYzX3a2FhdqfeVYwWiYgCDOna64VPD9tXl6BeEDssba&#10;MSn4JQ/LxUNvjql2V87osg+liBD2KSowITSplD43ZNEPXUMcvcK1FkOUbSl1i9cIt7UcJ8mztFhx&#10;XDDY0Luh/LQ/WwWHbXb+cIMXUxQ/djdZ75LV5HhS6rHfvc1ABOrCf/je/tQKxlO4fYk/QC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pl96PGAAAA2wAAAA8AAAAAAAAA&#10;AAAAAAAAoQIAAGRycy9kb3ducmV2LnhtbFBLBQYAAAAABAAEAPkAAACUAwAAAAA=&#10;" filled="t" fillcolor="white [3201]" strokecolor="black [3213]" strokeweight="1pt">
                                    <v:stroke endarrow="block" joinstyle="miter"/>
                                  </v:shape>
                                  <v:shape id="Conector de Seta Reta 25" o:spid="_x0000_s1049" type="#_x0000_t32" style="position:absolute;left:34613;top:37941;width:0;height:22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lSOMUAAADbAAAADwAAAGRycy9kb3ducmV2LnhtbESPQWvCQBSE70L/w/KEXqRuVGxLdJXa&#10;qvQmsT14fGRfstHs2zS7avrvu4LQ4zAz3zDzZWdrcaHWV44VjIYJCOLc6YpLBd9fm6dXED4ga6wd&#10;k4Jf8rBcPPTmmGp35Ywu+1CKCGGfogITQpNK6XNDFv3QNcTRK1xrMUTZllK3eI1wW8txkjxLixXH&#10;BYMNvRvKT/uzVXDYZucPN3gxRfFjd5P1LllNjielHvvd2wxEoC78h+/tT61gPIXbl/gD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SlSOMUAAADbAAAADwAAAAAAAAAA&#10;AAAAAAChAgAAZHJzL2Rvd25yZXYueG1sUEsFBgAAAAAEAAQA+QAAAJMDAAAAAA==&#10;" filled="t" fillcolor="white [3201]" strokecolor="black [3213]" strokeweight="1pt">
                                    <v:stroke endarrow="block" joinstyle="miter"/>
                                  </v:shape>
                                  <v:shape id="Conector de Seta Reta 26" o:spid="_x0000_s1050" type="#_x0000_t32" style="position:absolute;left:34613;top:45043;width:0;height:22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vMT8UAAADbAAAADwAAAGRycy9kb3ducmV2LnhtbESPT2sCMRTE7wW/Q3iCl1KzKmhZjeK/&#10;Fm+i9tDjY/N2s7p5WTdRt9/eFAo9DjPzG2a2aG0l7tT40rGCQT8BQZw5XXKh4Ov08fYOwgdkjZVj&#10;UvBDHhbzzssMU+0efKD7MRQiQtinqMCEUKdS+syQRd93NXH0ctdYDFE2hdQNPiLcVnKYJGNpseS4&#10;YLCmtaHscrxZBd+fh9vGvU5Mnl/tfrTdJ6vR+aJUr9supyACteE//NfeaQXDMfx+iT9Az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fvMT8UAAADbAAAADwAAAAAAAAAA&#10;AAAAAAChAgAAZHJzL2Rvd25yZXYueG1sUEsFBgAAAAAEAAQA+QAAAJMDAAAAAA==&#10;" filled="t" fillcolor="white [3201]" strokecolor="black [3213]" strokeweight="1pt">
                                    <v:stroke endarrow="block" joinstyle="miter"/>
                                  </v:shape>
                                </v:group>
                              </v:group>
                            </v:group>
                          </v:group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Imagem 14" o:spid="_x0000_s1051" type="#_x0000_t75" style="position:absolute;left:17431;top:48842;width:34689;height:18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Ahmi/AAAA2wAAAA8AAABkcnMvZG93bnJldi54bWxET0uLwjAQvi/4H8II3jRdX0jXKMtC1YPi&#10;+z40Y1tsJqWJWv+9EYS9zcf3nOm8MaW4U+0Kywq+exEI4tTqgjMFp2PSnYBwHlljaZkUPMnBfNb6&#10;mmKs7YP3dD/4TIQQdjEqyL2vYildmpNB17MVceAutjboA6wzqWt8hHBTyn4UjaXBgkNDjhX95ZRe&#10;DzejYLxxo8VZJuvtLtkv+/YSPQd8VarTbn5/QHhq/L/4417pMH8I71/CAXL2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PwIZovwAAANsAAAAPAAAAAAAAAAAAAAAAAJ8CAABk&#10;cnMvZG93bnJldi54bWxQSwUGAAAAAAQABAD3AAAAiwMAAAAA&#10;" stroked="t" strokecolor="black [3213]">
                            <v:imagedata r:id="rId12" o:title=""/>
                          </v:shape>
                        </v:group>
                        <v:shape id="Imagem 12" o:spid="_x0000_s1052" type="#_x0000_t75" style="position:absolute;left:17770;width:31796;height:14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pygLBAAAA2wAAAA8AAABkcnMvZG93bnJldi54bWxET91qwjAUvh/4DuEIu5GZ1oG6aiwqbGzo&#10;jW4PcGiOTbE5KUmq3dsvg8Huzsf3e9blYFtxIx8axwryaQaCuHK64VrB1+fr0xJEiMgaW8ek4JsC&#10;lJvRwxoL7e58ots51iKFcChQgYmxK6QMlSGLYeo64sRdnLcYE/S11B7vKdy2cpZlc2mx4dRgsKO9&#10;oep67q2C484/f5i3eDgteWFf0OQT7HOlHsfDdgUi0hD/xX/ud53mz+D3l3SA3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QpygLBAAAA2wAAAA8AAAAAAAAAAAAAAAAAnwIA&#10;AGRycy9kb3ducmV2LnhtbFBLBQYAAAAABAAEAPcAAACNAwAAAAA=&#10;" stroked="t" strokecolor="black [3213]">
                          <v:imagedata r:id="rId13" o:title=""/>
                          <v:path arrowok="t"/>
                        </v:shape>
                      </v:group>
                      <v:shape id="Imagem 10" o:spid="_x0000_s1053" type="#_x0000_t75" style="position:absolute;top:17244;width:20931;height:13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2oHjGAAAA2wAAAA8AAABkcnMvZG93bnJldi54bWxEj0FPwkAQhe8m/ofNmHgxsNWDMYWFGEEl&#10;AROhHDgO3Wm3oTvbdFco/945mHibyXvz3jfT+eBbdaY+NoENPI4zUMRlsA3XBvbF++gFVEzIFtvA&#10;ZOBKEeaz25sp5jZceEvnXaqVhHDM0YBLqcu1jqUjj3EcOmLRqtB7TLL2tbY9XiTct/opy561x4al&#10;wWFHb47K0+7HG/jcLA/fH0e/Xumv6qHaFIVb0sKY+7vhdQIq0ZD+zX/XKyv4Qi+/yAB69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HageMYAAADbAAAADwAAAAAAAAAAAAAA&#10;AACfAgAAZHJzL2Rvd25yZXYueG1sUEsFBgAAAAAEAAQA9wAAAJIDAAAAAA==&#10;" stroked="t" strokecolor="black [3213]">
                        <v:imagedata r:id="rId14" o:title=""/>
                        <v:path arrowok="t"/>
                      </v:shape>
                    </v:group>
                    <v:shape id="Imagem 8" o:spid="_x0000_s1054" type="#_x0000_t75" style="position:absolute;left:46599;top:17210;width:21035;height:13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V//fBAAAA2gAAAA8AAABkcnMvZG93bnJldi54bWxET89rwjAUvg/8H8ITdlvTbSClM4oTxkRB&#10;aNcedns0b02xealNpvW/N4fBjh/f7+V6sr240Og7xwqekxQEceN0x62C6uvjKQPhA7LG3jEpuJGH&#10;9Wr2sMRcuysXdClDK2II+xwVmBCGXErfGLLoEzcQR+7HjRZDhGMr9YjXGG57+ZKmC2mx49hgcKCt&#10;oeZU/loF9RnfeWeyqnj9Pg7+89Dta1sq9TifNm8gAk3hX/zn3mkFcWu8Em+AXN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5V//fBAAAA2gAAAA8AAAAAAAAAAAAAAAAAnwIA&#10;AGRycy9kb3ducmV2LnhtbFBLBQYAAAAABAAEAPcAAACNAwAAAAA=&#10;" stroked="t" strokecolor="black [3213]">
                      <v:imagedata r:id="rId15" o:title=""/>
                      <v:path arrowok="t"/>
                    </v:shape>
                  </v:group>
                  <v:shape id="Imagem 6" o:spid="_x0000_s1055" type="#_x0000_t75" style="position:absolute;left:22594;top:17101;width:22044;height:139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/MQnBAAAA2gAAAA8AAABkcnMvZG93bnJldi54bWxEj8FuwjAQRO9I/QdrK/UGTjmkKMUgQKD2&#10;BCL0A5Z4iS3idRobSP8eV0LiOJqZN5rpvHeNuFIXrGcF76MMBHHlteVawc9hM5yACBFZY+OZFPxR&#10;gPnsZTDFQvsb7+laxlokCIcCFZgY20LKUBlyGEa+JU7eyXcOY5JdLXWHtwR3jRxnWS4dWk4LBlta&#10;GarO5cUpOMrzevtLH2ZZ81dud81qvLtYpd5e+8UniEh9fIYf7W+tIIf/K+kGyN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u/MQnBAAAA2gAAAA8AAAAAAAAAAAAAAAAAnwIA&#10;AGRycy9kb3ducmV2LnhtbFBLBQYAAAAABAAEAPcAAACNAwAAAAA=&#10;" stroked="t" strokecolor="black [3213]">
                    <v:imagedata r:id="rId16" o:title=""/>
                    <v:path arrowok="t"/>
                  </v:shape>
                </v:group>
                <v:shape id="Conector de Seta Reta 4" o:spid="_x0000_s1056" type="#_x0000_t32" style="position:absolute;left:33616;top:14842;width:52;height:225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ZtoMQAAADaAAAADwAAAGRycy9kb3ducmV2LnhtbESP0WrCQBRE3wX/YblCX0R3LcWW1FVE&#10;bLEUC038gEv2Nglm78bsNol/3y0IPg4zc4ZZbQZbi45aXznWsJgrEMS5MxUXGk7Z2+wFhA/IBmvH&#10;pOFKHjbr8WiFiXE9f1OXhkJECPsENZQhNImUPi/Jop+7hjh6P661GKJsC2la7CPc1vJRqaW0WHFc&#10;KLGhXUn5Of21Guz+/fA8TK/Hqa0vmfn06uMrKK0fJsP2FUSgIdzDt/bBaHiC/yvxBsj1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hm2gxAAAANoAAAAPAAAAAAAAAAAA&#10;AAAAAKECAABkcnMvZG93bnJldi54bWxQSwUGAAAAAAQABAD5AAAAkgMAAAAA&#10;" strokecolor="black [3213]" strokeweight=".5pt">
                  <v:stroke endarrow="block" joinstyle="miter"/>
                </v:shape>
                <w10:anchorlock/>
              </v:group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E1B59DA" w14:textId="77777777" w:rsidR="007E4128" w:rsidRDefault="007E4128" w:rsidP="00817C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7E4128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38E5CE59" w14:textId="046F54F8" w:rsidR="00BD585E" w:rsidRDefault="00EE6788" w:rsidP="00817C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choices for the future development of humankind (O’Brien </w:t>
      </w:r>
      <w:r w:rsidRPr="00EE6788">
        <w:rPr>
          <w:rFonts w:ascii="Times New Roman" w:hAnsi="Times New Roman" w:cs="Times New Roman"/>
          <w:i/>
          <w:sz w:val="24"/>
          <w:szCs w:val="24"/>
        </w:rPr>
        <w:t>et al</w:t>
      </w:r>
      <w:r>
        <w:rPr>
          <w:rFonts w:ascii="Times New Roman" w:hAnsi="Times New Roman" w:cs="Times New Roman"/>
          <w:sz w:val="24"/>
          <w:szCs w:val="24"/>
        </w:rPr>
        <w:t>., 2013).</w:t>
      </w:r>
      <w:r w:rsidR="00BD585E">
        <w:rPr>
          <w:rFonts w:ascii="Times New Roman" w:hAnsi="Times New Roman" w:cs="Times New Roman"/>
          <w:sz w:val="24"/>
          <w:szCs w:val="24"/>
        </w:rPr>
        <w:t xml:space="preserve"> </w:t>
      </w:r>
      <w:r w:rsidR="00817C6B" w:rsidRPr="00817C6B">
        <w:rPr>
          <w:rFonts w:ascii="Times New Roman" w:hAnsi="Times New Roman" w:cs="Times New Roman"/>
          <w:sz w:val="24"/>
          <w:szCs w:val="24"/>
        </w:rPr>
        <w:t xml:space="preserve">The inquiry about </w:t>
      </w:r>
      <w:r w:rsidR="00BD585E">
        <w:rPr>
          <w:rFonts w:ascii="Times New Roman" w:hAnsi="Times New Roman" w:cs="Times New Roman"/>
          <w:sz w:val="24"/>
          <w:szCs w:val="24"/>
        </w:rPr>
        <w:t xml:space="preserve">the </w:t>
      </w:r>
      <w:r w:rsidR="00817C6B" w:rsidRPr="00817C6B">
        <w:rPr>
          <w:rFonts w:ascii="Times New Roman" w:hAnsi="Times New Roman" w:cs="Times New Roman"/>
          <w:sz w:val="24"/>
          <w:szCs w:val="24"/>
        </w:rPr>
        <w:t xml:space="preserve">philosophical roots of sustainability brings </w:t>
      </w:r>
      <w:r w:rsidR="00442630">
        <w:rPr>
          <w:rFonts w:ascii="Times New Roman" w:hAnsi="Times New Roman" w:cs="Times New Roman"/>
          <w:sz w:val="24"/>
          <w:szCs w:val="24"/>
        </w:rPr>
        <w:t xml:space="preserve">into focus </w:t>
      </w:r>
      <w:r w:rsidR="00817C6B" w:rsidRPr="00817C6B">
        <w:rPr>
          <w:rFonts w:ascii="Times New Roman" w:hAnsi="Times New Roman" w:cs="Times New Roman"/>
          <w:sz w:val="24"/>
          <w:szCs w:val="24"/>
        </w:rPr>
        <w:t xml:space="preserve">the distinction between </w:t>
      </w:r>
      <w:r w:rsidR="009663FD">
        <w:rPr>
          <w:rFonts w:ascii="Times New Roman" w:hAnsi="Times New Roman" w:cs="Times New Roman"/>
          <w:sz w:val="24"/>
          <w:szCs w:val="24"/>
        </w:rPr>
        <w:t xml:space="preserve">weak and </w:t>
      </w:r>
      <w:r w:rsidR="00817C6B" w:rsidRPr="00817C6B">
        <w:rPr>
          <w:rFonts w:ascii="Times New Roman" w:hAnsi="Times New Roman" w:cs="Times New Roman"/>
          <w:sz w:val="24"/>
          <w:szCs w:val="24"/>
        </w:rPr>
        <w:t xml:space="preserve">strong sustainability that is </w:t>
      </w:r>
      <w:r w:rsidR="00BD585E">
        <w:rPr>
          <w:rFonts w:ascii="Times New Roman" w:hAnsi="Times New Roman" w:cs="Times New Roman"/>
          <w:sz w:val="24"/>
          <w:szCs w:val="24"/>
        </w:rPr>
        <w:t>reflect</w:t>
      </w:r>
      <w:r w:rsidR="00BD585E" w:rsidRPr="00817C6B">
        <w:rPr>
          <w:rFonts w:ascii="Times New Roman" w:hAnsi="Times New Roman" w:cs="Times New Roman"/>
          <w:sz w:val="24"/>
          <w:szCs w:val="24"/>
        </w:rPr>
        <w:t xml:space="preserve">ed </w:t>
      </w:r>
      <w:r w:rsidR="00817C6B" w:rsidRPr="00817C6B">
        <w:rPr>
          <w:rFonts w:ascii="Times New Roman" w:hAnsi="Times New Roman" w:cs="Times New Roman"/>
          <w:sz w:val="24"/>
          <w:szCs w:val="24"/>
        </w:rPr>
        <w:t xml:space="preserve">in dualistic paradigms: the reformist, ruled by market regulations </w:t>
      </w:r>
      <w:r w:rsidR="00442630">
        <w:rPr>
          <w:rFonts w:ascii="Times New Roman" w:hAnsi="Times New Roman" w:cs="Times New Roman"/>
          <w:sz w:val="24"/>
          <w:szCs w:val="24"/>
        </w:rPr>
        <w:t>to the detriment of</w:t>
      </w:r>
      <w:r w:rsidR="00817C6B" w:rsidRPr="00817C6B">
        <w:rPr>
          <w:rFonts w:ascii="Times New Roman" w:hAnsi="Times New Roman" w:cs="Times New Roman"/>
          <w:sz w:val="24"/>
          <w:szCs w:val="24"/>
        </w:rPr>
        <w:t xml:space="preserve"> environmental </w:t>
      </w:r>
      <w:r w:rsidR="00442630" w:rsidRPr="00817C6B">
        <w:rPr>
          <w:rFonts w:ascii="Times New Roman" w:hAnsi="Times New Roman" w:cs="Times New Roman"/>
          <w:sz w:val="24"/>
          <w:szCs w:val="24"/>
        </w:rPr>
        <w:t>c</w:t>
      </w:r>
      <w:r w:rsidR="00442630">
        <w:rPr>
          <w:rFonts w:ascii="Times New Roman" w:hAnsi="Times New Roman" w:cs="Times New Roman"/>
          <w:sz w:val="24"/>
          <w:szCs w:val="24"/>
        </w:rPr>
        <w:t>onservation</w:t>
      </w:r>
      <w:r w:rsidR="00817C6B" w:rsidRPr="00817C6B">
        <w:rPr>
          <w:rFonts w:ascii="Times New Roman" w:hAnsi="Times New Roman" w:cs="Times New Roman"/>
          <w:sz w:val="24"/>
          <w:szCs w:val="24"/>
        </w:rPr>
        <w:t xml:space="preserve">, and the transformist, which advocates deep </w:t>
      </w:r>
      <w:r w:rsidR="00442630">
        <w:rPr>
          <w:rFonts w:ascii="Times New Roman" w:hAnsi="Times New Roman" w:cs="Times New Roman"/>
          <w:sz w:val="24"/>
          <w:szCs w:val="24"/>
        </w:rPr>
        <w:t xml:space="preserve">social </w:t>
      </w:r>
      <w:r w:rsidR="00817C6B" w:rsidRPr="00817C6B">
        <w:rPr>
          <w:rFonts w:ascii="Times New Roman" w:hAnsi="Times New Roman" w:cs="Times New Roman"/>
          <w:sz w:val="24"/>
          <w:szCs w:val="24"/>
        </w:rPr>
        <w:t xml:space="preserve">changes aimed at future states </w:t>
      </w:r>
      <w:r w:rsidR="00442630">
        <w:rPr>
          <w:rFonts w:ascii="Times New Roman" w:hAnsi="Times New Roman" w:cs="Times New Roman"/>
          <w:sz w:val="24"/>
          <w:szCs w:val="24"/>
        </w:rPr>
        <w:t xml:space="preserve">where humans live harmoniously with nature </w:t>
      </w:r>
      <w:r w:rsidR="00817C6B" w:rsidRPr="00817C6B">
        <w:rPr>
          <w:rFonts w:ascii="Times New Roman" w:hAnsi="Times New Roman" w:cs="Times New Roman"/>
          <w:sz w:val="24"/>
          <w:szCs w:val="24"/>
        </w:rPr>
        <w:t xml:space="preserve">(Hopwood </w:t>
      </w:r>
      <w:r w:rsidR="00817C6B" w:rsidRPr="00827ED1">
        <w:rPr>
          <w:rFonts w:ascii="Times New Roman" w:hAnsi="Times New Roman" w:cs="Times New Roman"/>
          <w:i/>
          <w:sz w:val="24"/>
          <w:szCs w:val="24"/>
        </w:rPr>
        <w:t>et al</w:t>
      </w:r>
      <w:r w:rsidR="00817C6B" w:rsidRPr="00817C6B">
        <w:rPr>
          <w:rFonts w:ascii="Times New Roman" w:hAnsi="Times New Roman" w:cs="Times New Roman"/>
          <w:sz w:val="24"/>
          <w:szCs w:val="24"/>
        </w:rPr>
        <w:t>., 2005)</w:t>
      </w:r>
      <w:r w:rsidR="00880A62">
        <w:rPr>
          <w:rFonts w:ascii="Times New Roman" w:hAnsi="Times New Roman" w:cs="Times New Roman"/>
          <w:sz w:val="24"/>
          <w:szCs w:val="24"/>
        </w:rPr>
        <w:t>, or ecophilosophy (H</w:t>
      </w:r>
      <w:r w:rsidR="00FF551D">
        <w:rPr>
          <w:rFonts w:ascii="Times New Roman" w:hAnsi="Times New Roman" w:cs="Times New Roman"/>
          <w:sz w:val="24"/>
          <w:szCs w:val="24"/>
        </w:rPr>
        <w:t>ampson</w:t>
      </w:r>
      <w:r w:rsidR="00880A62">
        <w:rPr>
          <w:rFonts w:ascii="Times New Roman" w:hAnsi="Times New Roman" w:cs="Times New Roman"/>
          <w:sz w:val="24"/>
          <w:szCs w:val="24"/>
        </w:rPr>
        <w:t xml:space="preserve">, </w:t>
      </w:r>
      <w:r w:rsidR="00FF551D">
        <w:rPr>
          <w:rFonts w:ascii="Times New Roman" w:hAnsi="Times New Roman" w:cs="Times New Roman"/>
          <w:sz w:val="24"/>
          <w:szCs w:val="24"/>
        </w:rPr>
        <w:t>2012)</w:t>
      </w:r>
      <w:r w:rsidR="00880A62">
        <w:rPr>
          <w:rFonts w:ascii="Times New Roman" w:hAnsi="Times New Roman" w:cs="Times New Roman"/>
          <w:sz w:val="24"/>
          <w:szCs w:val="24"/>
        </w:rPr>
        <w:t>.</w:t>
      </w:r>
    </w:p>
    <w:p w14:paraId="76DB3C92" w14:textId="77777777" w:rsidR="00C75483" w:rsidRDefault="00C75483" w:rsidP="00817C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853034" w14:textId="7F3AB615" w:rsidR="00817C6B" w:rsidRDefault="00442630" w:rsidP="00EC761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Such </w:t>
      </w:r>
      <w:r w:rsidR="00817C6B">
        <w:rPr>
          <w:rFonts w:ascii="Times New Roman" w:hAnsi="Times New Roman" w:cs="Times New Roman"/>
          <w:sz w:val="24"/>
          <w:szCs w:val="24"/>
        </w:rPr>
        <w:t xml:space="preserve">philosophy </w:t>
      </w:r>
      <w:r>
        <w:rPr>
          <w:rFonts w:ascii="Times New Roman" w:hAnsi="Times New Roman" w:cs="Times New Roman"/>
          <w:sz w:val="24"/>
          <w:szCs w:val="24"/>
        </w:rPr>
        <w:t>has a tradition of</w:t>
      </w:r>
      <w:r w:rsidR="00817C6B">
        <w:rPr>
          <w:rFonts w:ascii="Times New Roman" w:hAnsi="Times New Roman" w:cs="Times New Roman"/>
          <w:sz w:val="24"/>
          <w:szCs w:val="24"/>
        </w:rPr>
        <w:t xml:space="preserve"> critical assessment</w:t>
      </w:r>
      <w:r w:rsidR="00020989">
        <w:rPr>
          <w:rFonts w:ascii="Times New Roman" w:hAnsi="Times New Roman" w:cs="Times New Roman"/>
          <w:sz w:val="24"/>
          <w:szCs w:val="24"/>
        </w:rPr>
        <w:t>:</w:t>
      </w:r>
      <w:r w:rsidR="009663FD">
        <w:rPr>
          <w:rFonts w:ascii="Times New Roman" w:hAnsi="Times New Roman" w:cs="Times New Roman"/>
          <w:sz w:val="24"/>
          <w:szCs w:val="24"/>
        </w:rPr>
        <w:t xml:space="preserve"> </w:t>
      </w:r>
      <w:r w:rsidR="00020989">
        <w:rPr>
          <w:rFonts w:ascii="Times New Roman" w:hAnsi="Times New Roman" w:cs="Times New Roman"/>
          <w:sz w:val="24"/>
          <w:szCs w:val="24"/>
        </w:rPr>
        <w:t>i</w:t>
      </w:r>
      <w:r w:rsidR="009663FD">
        <w:rPr>
          <w:rFonts w:ascii="Times New Roman" w:hAnsi="Times New Roman" w:cs="Times New Roman"/>
          <w:sz w:val="24"/>
          <w:szCs w:val="24"/>
        </w:rPr>
        <w:t>t embraces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17C6B">
        <w:rPr>
          <w:rFonts w:ascii="Times New Roman" w:hAnsi="Times New Roman" w:cs="Times New Roman"/>
          <w:sz w:val="24"/>
          <w:szCs w:val="24"/>
        </w:rPr>
        <w:t>systems thinking</w:t>
      </w:r>
      <w:r w:rsidR="00020989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 xml:space="preserve">inquiry into </w:t>
      </w:r>
      <w:r w:rsidR="00817C6B">
        <w:rPr>
          <w:rFonts w:ascii="Times New Roman" w:hAnsi="Times New Roman" w:cs="Times New Roman"/>
          <w:sz w:val="24"/>
          <w:szCs w:val="24"/>
        </w:rPr>
        <w:t>values</w:t>
      </w:r>
      <w:r w:rsidR="00020989">
        <w:rPr>
          <w:rFonts w:ascii="Times New Roman" w:hAnsi="Times New Roman" w:cs="Times New Roman"/>
          <w:sz w:val="24"/>
          <w:szCs w:val="24"/>
        </w:rPr>
        <w:t xml:space="preserve">; </w:t>
      </w:r>
      <w:r w:rsidR="009663FD">
        <w:rPr>
          <w:rFonts w:ascii="Times New Roman" w:hAnsi="Times New Roman" w:cs="Times New Roman"/>
          <w:sz w:val="24"/>
          <w:szCs w:val="24"/>
        </w:rPr>
        <w:t>and</w:t>
      </w:r>
      <w:r w:rsidR="00817C6B">
        <w:rPr>
          <w:rFonts w:ascii="Times New Roman" w:hAnsi="Times New Roman" w:cs="Times New Roman"/>
          <w:sz w:val="24"/>
          <w:szCs w:val="24"/>
        </w:rPr>
        <w:t xml:space="preserve"> challenges for joint knowledge development. </w:t>
      </w:r>
      <w:r w:rsidR="00FD7504">
        <w:rPr>
          <w:rFonts w:ascii="Times New Roman" w:hAnsi="Times New Roman" w:cs="Times New Roman"/>
          <w:sz w:val="24"/>
          <w:szCs w:val="24"/>
        </w:rPr>
        <w:t xml:space="preserve">Costel (2015) </w:t>
      </w:r>
      <w:r w:rsidR="009663FD">
        <w:rPr>
          <w:rFonts w:ascii="Times New Roman" w:hAnsi="Times New Roman" w:cs="Times New Roman"/>
          <w:sz w:val="24"/>
          <w:szCs w:val="24"/>
        </w:rPr>
        <w:t>observe</w:t>
      </w:r>
      <w:r w:rsidR="00020989">
        <w:rPr>
          <w:rFonts w:ascii="Times New Roman" w:hAnsi="Times New Roman" w:cs="Times New Roman"/>
          <w:sz w:val="24"/>
          <w:szCs w:val="24"/>
        </w:rPr>
        <w:t>d</w:t>
      </w:r>
      <w:r w:rsidR="009663FD">
        <w:rPr>
          <w:rFonts w:ascii="Times New Roman" w:hAnsi="Times New Roman" w:cs="Times New Roman"/>
          <w:sz w:val="24"/>
          <w:szCs w:val="24"/>
        </w:rPr>
        <w:t xml:space="preserve"> </w:t>
      </w:r>
      <w:r w:rsidR="00FD7504">
        <w:rPr>
          <w:rFonts w:ascii="Times New Roman" w:hAnsi="Times New Roman" w:cs="Times New Roman"/>
          <w:sz w:val="24"/>
          <w:szCs w:val="24"/>
        </w:rPr>
        <w:t xml:space="preserve">misunderstanding about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FD7504">
        <w:rPr>
          <w:rFonts w:ascii="Times New Roman" w:hAnsi="Times New Roman" w:cs="Times New Roman"/>
          <w:sz w:val="24"/>
          <w:szCs w:val="24"/>
        </w:rPr>
        <w:t>manage</w:t>
      </w:r>
      <w:r w:rsidR="00121888">
        <w:rPr>
          <w:rFonts w:ascii="Times New Roman" w:hAnsi="Times New Roman" w:cs="Times New Roman"/>
          <w:sz w:val="24"/>
          <w:szCs w:val="24"/>
        </w:rPr>
        <w:t>rial</w:t>
      </w:r>
      <w:r w:rsidR="00FD7504">
        <w:rPr>
          <w:rFonts w:ascii="Times New Roman" w:hAnsi="Times New Roman" w:cs="Times New Roman"/>
          <w:sz w:val="24"/>
          <w:szCs w:val="24"/>
        </w:rPr>
        <w:t xml:space="preserve"> and educational aspects involved in sustainability research. </w:t>
      </w:r>
      <w:r w:rsidR="00880A62">
        <w:rPr>
          <w:rFonts w:ascii="Times New Roman" w:hAnsi="Times New Roman" w:cs="Times New Roman"/>
          <w:sz w:val="24"/>
          <w:szCs w:val="24"/>
        </w:rPr>
        <w:t>SHE</w:t>
      </w:r>
      <w:r w:rsidR="00A76465">
        <w:rPr>
          <w:rFonts w:ascii="Times New Roman" w:hAnsi="Times New Roman" w:cs="Times New Roman"/>
          <w:sz w:val="24"/>
          <w:szCs w:val="24"/>
        </w:rPr>
        <w:t xml:space="preserve"> requires a “philosophy of </w:t>
      </w:r>
      <w:r w:rsidR="00784932">
        <w:rPr>
          <w:rFonts w:ascii="Times New Roman" w:hAnsi="Times New Roman" w:cs="Times New Roman"/>
          <w:sz w:val="24"/>
          <w:szCs w:val="24"/>
        </w:rPr>
        <w:t xml:space="preserve">action” (Gross </w:t>
      </w:r>
      <w:r w:rsidR="00784932" w:rsidRPr="00057CE9">
        <w:rPr>
          <w:rFonts w:ascii="Times New Roman" w:hAnsi="Times New Roman" w:cs="Times New Roman"/>
          <w:i/>
          <w:sz w:val="24"/>
          <w:szCs w:val="24"/>
        </w:rPr>
        <w:t>et al</w:t>
      </w:r>
      <w:r w:rsidR="00784932">
        <w:rPr>
          <w:rFonts w:ascii="Times New Roman" w:hAnsi="Times New Roman" w:cs="Times New Roman"/>
          <w:sz w:val="24"/>
          <w:szCs w:val="24"/>
        </w:rPr>
        <w:t>.</w:t>
      </w:r>
      <w:r w:rsidR="00C16CEB">
        <w:rPr>
          <w:rFonts w:ascii="Times New Roman" w:hAnsi="Times New Roman" w:cs="Times New Roman"/>
          <w:sz w:val="24"/>
          <w:szCs w:val="24"/>
        </w:rPr>
        <w:t xml:space="preserve">, </w:t>
      </w:r>
      <w:r w:rsidR="00784932">
        <w:rPr>
          <w:rFonts w:ascii="Times New Roman" w:hAnsi="Times New Roman" w:cs="Times New Roman"/>
          <w:sz w:val="24"/>
          <w:szCs w:val="24"/>
        </w:rPr>
        <w:t xml:space="preserve">2011), </w:t>
      </w:r>
      <w:r w:rsidR="00784932" w:rsidRPr="00B927B9">
        <w:rPr>
          <w:rFonts w:ascii="Times New Roman" w:hAnsi="Times New Roman" w:cs="Times New Roman"/>
          <w:sz w:val="24"/>
          <w:szCs w:val="24"/>
        </w:rPr>
        <w:t>learning</w:t>
      </w:r>
      <w:r w:rsidR="00784932">
        <w:rPr>
          <w:rFonts w:ascii="Times New Roman" w:hAnsi="Times New Roman" w:cs="Times New Roman"/>
          <w:sz w:val="24"/>
          <w:szCs w:val="24"/>
        </w:rPr>
        <w:t>-oriented (</w:t>
      </w:r>
      <w:r w:rsidR="00784932" w:rsidRPr="00B927B9">
        <w:rPr>
          <w:rFonts w:ascii="Times New Roman" w:hAnsi="Times New Roman" w:cs="Times New Roman"/>
          <w:sz w:val="24"/>
          <w:szCs w:val="24"/>
        </w:rPr>
        <w:t xml:space="preserve">Segalàs </w:t>
      </w:r>
      <w:r w:rsidR="00784932" w:rsidRPr="00880A62">
        <w:rPr>
          <w:rFonts w:ascii="Times New Roman" w:hAnsi="Times New Roman" w:cs="Times New Roman"/>
          <w:i/>
          <w:sz w:val="24"/>
          <w:szCs w:val="24"/>
        </w:rPr>
        <w:t>et al</w:t>
      </w:r>
      <w:r w:rsidR="00784932">
        <w:rPr>
          <w:rFonts w:ascii="Times New Roman" w:hAnsi="Times New Roman" w:cs="Times New Roman"/>
          <w:sz w:val="24"/>
          <w:szCs w:val="24"/>
        </w:rPr>
        <w:t xml:space="preserve">., </w:t>
      </w:r>
      <w:r w:rsidR="00784932" w:rsidRPr="00B927B9">
        <w:rPr>
          <w:rFonts w:ascii="Times New Roman" w:hAnsi="Times New Roman" w:cs="Times New Roman"/>
          <w:sz w:val="24"/>
          <w:szCs w:val="24"/>
        </w:rPr>
        <w:t>2010)</w:t>
      </w:r>
      <w:r w:rsidR="00784932">
        <w:rPr>
          <w:rFonts w:ascii="Times New Roman" w:hAnsi="Times New Roman" w:cs="Times New Roman"/>
          <w:sz w:val="24"/>
          <w:szCs w:val="24"/>
        </w:rPr>
        <w:t xml:space="preserve">, and self-organized (Levine, 2002; Sterling, 2010), and a </w:t>
      </w:r>
      <w:r w:rsidR="00C16CEB">
        <w:rPr>
          <w:rFonts w:ascii="Times New Roman" w:hAnsi="Times New Roman" w:cs="Times New Roman"/>
          <w:sz w:val="24"/>
          <w:szCs w:val="24"/>
        </w:rPr>
        <w:t>“</w:t>
      </w:r>
      <w:r w:rsidR="00784932">
        <w:rPr>
          <w:rFonts w:ascii="Times New Roman" w:hAnsi="Times New Roman" w:cs="Times New Roman"/>
          <w:sz w:val="24"/>
          <w:szCs w:val="24"/>
        </w:rPr>
        <w:t xml:space="preserve">philosophy of </w:t>
      </w:r>
      <w:r w:rsidR="00A76465">
        <w:rPr>
          <w:rFonts w:ascii="Times New Roman" w:hAnsi="Times New Roman" w:cs="Times New Roman"/>
          <w:sz w:val="24"/>
          <w:szCs w:val="24"/>
        </w:rPr>
        <w:t>becoming”, that embraces the possibility of deconstruct</w:t>
      </w:r>
      <w:r w:rsidR="009554F1">
        <w:rPr>
          <w:rFonts w:ascii="Times New Roman" w:hAnsi="Times New Roman" w:cs="Times New Roman"/>
          <w:sz w:val="24"/>
          <w:szCs w:val="24"/>
        </w:rPr>
        <w:t>ing</w:t>
      </w:r>
      <w:r w:rsidR="00A76465">
        <w:rPr>
          <w:rFonts w:ascii="Times New Roman" w:hAnsi="Times New Roman" w:cs="Times New Roman"/>
          <w:sz w:val="24"/>
          <w:szCs w:val="24"/>
        </w:rPr>
        <w:t xml:space="preserve"> and reconstruct</w:t>
      </w:r>
      <w:r w:rsidR="009554F1">
        <w:rPr>
          <w:rFonts w:ascii="Times New Roman" w:hAnsi="Times New Roman" w:cs="Times New Roman"/>
          <w:sz w:val="24"/>
          <w:szCs w:val="24"/>
        </w:rPr>
        <w:t>ing</w:t>
      </w:r>
      <w:r w:rsidR="00A76465">
        <w:rPr>
          <w:rFonts w:ascii="Times New Roman" w:hAnsi="Times New Roman" w:cs="Times New Roman"/>
          <w:sz w:val="24"/>
          <w:szCs w:val="24"/>
        </w:rPr>
        <w:t xml:space="preserve"> worldviews (</w:t>
      </w:r>
      <w:r w:rsidR="0042443F">
        <w:rPr>
          <w:rFonts w:ascii="Times New Roman" w:hAnsi="Times New Roman" w:cs="Times New Roman"/>
          <w:sz w:val="24"/>
          <w:szCs w:val="24"/>
        </w:rPr>
        <w:t xml:space="preserve">Coleman, 2013; </w:t>
      </w:r>
      <w:r w:rsidR="00A76465">
        <w:rPr>
          <w:rFonts w:ascii="Times New Roman" w:hAnsi="Times New Roman" w:cs="Times New Roman"/>
          <w:sz w:val="24"/>
          <w:szCs w:val="24"/>
        </w:rPr>
        <w:t xml:space="preserve">Clarke and Mcphie, 2015). </w:t>
      </w:r>
      <w:r w:rsidR="00817C6B">
        <w:rPr>
          <w:rFonts w:ascii="Times New Roman" w:hAnsi="Times New Roman" w:cs="Times New Roman"/>
          <w:sz w:val="24"/>
          <w:szCs w:val="24"/>
        </w:rPr>
        <w:t xml:space="preserve">Another philosophical basis </w:t>
      </w:r>
      <w:r w:rsidR="009554F1">
        <w:rPr>
          <w:rFonts w:ascii="Times New Roman" w:hAnsi="Times New Roman" w:cs="Times New Roman"/>
          <w:sz w:val="24"/>
          <w:szCs w:val="24"/>
        </w:rPr>
        <w:t xml:space="preserve">for </w:t>
      </w:r>
      <w:r w:rsidR="00817C6B">
        <w:rPr>
          <w:rFonts w:ascii="Times New Roman" w:hAnsi="Times New Roman" w:cs="Times New Roman"/>
          <w:sz w:val="24"/>
          <w:szCs w:val="24"/>
        </w:rPr>
        <w:t>sustainability relates to the ways of envisioning the world combining inner reflection</w:t>
      </w:r>
      <w:r w:rsidR="003A5240">
        <w:rPr>
          <w:rFonts w:ascii="Times New Roman" w:hAnsi="Times New Roman" w:cs="Times New Roman"/>
          <w:sz w:val="24"/>
          <w:szCs w:val="24"/>
        </w:rPr>
        <w:t xml:space="preserve"> (Holloway and Gouthro, 2011)</w:t>
      </w:r>
      <w:r w:rsidR="00817C6B">
        <w:rPr>
          <w:rFonts w:ascii="Times New Roman" w:hAnsi="Times New Roman" w:cs="Times New Roman"/>
          <w:sz w:val="24"/>
          <w:szCs w:val="24"/>
        </w:rPr>
        <w:t>, like reading, with forms of reflexion, like writing (Clarke and Mcphie, 201</w:t>
      </w:r>
      <w:r w:rsidR="0052355D">
        <w:rPr>
          <w:rFonts w:ascii="Times New Roman" w:hAnsi="Times New Roman" w:cs="Times New Roman"/>
          <w:sz w:val="24"/>
          <w:szCs w:val="24"/>
        </w:rPr>
        <w:t>4</w:t>
      </w:r>
      <w:r w:rsidR="00817C6B" w:rsidRPr="007F6854">
        <w:rPr>
          <w:rFonts w:ascii="Times New Roman" w:hAnsi="Times New Roman" w:cs="Times New Roman"/>
          <w:sz w:val="24"/>
          <w:szCs w:val="24"/>
        </w:rPr>
        <w:t xml:space="preserve">). </w:t>
      </w:r>
      <w:r w:rsidR="00817C6B">
        <w:rPr>
          <w:rFonts w:ascii="Times New Roman" w:hAnsi="Times New Roman" w:cs="Times New Roman"/>
          <w:sz w:val="24"/>
          <w:szCs w:val="24"/>
        </w:rPr>
        <w:t xml:space="preserve">However, philosophical studies are not usual in undergraduate curricula of technical </w:t>
      </w:r>
      <w:r w:rsidR="009663FD">
        <w:rPr>
          <w:rFonts w:ascii="Times New Roman" w:hAnsi="Times New Roman" w:cs="Times New Roman"/>
          <w:sz w:val="24"/>
          <w:szCs w:val="24"/>
        </w:rPr>
        <w:t xml:space="preserve">and scientific </w:t>
      </w:r>
      <w:r w:rsidR="00817C6B">
        <w:rPr>
          <w:rFonts w:ascii="Times New Roman" w:hAnsi="Times New Roman" w:cs="Times New Roman"/>
          <w:sz w:val="24"/>
          <w:szCs w:val="24"/>
        </w:rPr>
        <w:t>courses (Sherren, 2008</w:t>
      </w:r>
      <w:r w:rsidR="00206D90">
        <w:rPr>
          <w:rFonts w:ascii="Times New Roman" w:hAnsi="Times New Roman" w:cs="Times New Roman"/>
          <w:sz w:val="24"/>
          <w:szCs w:val="24"/>
        </w:rPr>
        <w:t xml:space="preserve">a; </w:t>
      </w:r>
      <w:r w:rsidR="009663FD">
        <w:rPr>
          <w:rFonts w:ascii="Times New Roman" w:hAnsi="Times New Roman" w:cs="Times New Roman"/>
          <w:sz w:val="24"/>
          <w:szCs w:val="24"/>
        </w:rPr>
        <w:t xml:space="preserve">Sherren, 2008b; </w:t>
      </w:r>
      <w:r w:rsidR="00206D90">
        <w:rPr>
          <w:rFonts w:ascii="Times New Roman" w:hAnsi="Times New Roman" w:cs="Times New Roman"/>
          <w:sz w:val="24"/>
          <w:szCs w:val="24"/>
        </w:rPr>
        <w:t>Celeumans and de Prins, 2010</w:t>
      </w:r>
      <w:r w:rsidR="00FC5163">
        <w:rPr>
          <w:rFonts w:ascii="Times New Roman" w:hAnsi="Times New Roman" w:cs="Times New Roman"/>
          <w:sz w:val="24"/>
          <w:szCs w:val="24"/>
        </w:rPr>
        <w:t>)</w:t>
      </w:r>
      <w:r w:rsidR="00817C6B">
        <w:rPr>
          <w:rFonts w:ascii="Times New Roman" w:hAnsi="Times New Roman" w:cs="Times New Roman"/>
          <w:sz w:val="24"/>
          <w:szCs w:val="24"/>
        </w:rPr>
        <w:t>.</w:t>
      </w:r>
    </w:p>
    <w:p w14:paraId="4C81474E" w14:textId="539FCC43" w:rsidR="00A00FD3" w:rsidRDefault="00C73C9E" w:rsidP="00863B27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A00FD3">
        <w:rPr>
          <w:rFonts w:ascii="Times New Roman" w:hAnsi="Times New Roman" w:cs="Times New Roman"/>
          <w:sz w:val="24"/>
          <w:szCs w:val="24"/>
        </w:rPr>
        <w:t>.1.2 Epistemology</w:t>
      </w:r>
    </w:p>
    <w:p w14:paraId="16995B52" w14:textId="77777777" w:rsidR="000812DF" w:rsidRDefault="000812DF" w:rsidP="00AC7C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244226" w14:textId="4C53BF41" w:rsidR="00835E4D" w:rsidRDefault="000812DF" w:rsidP="00835E4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Epistemolog</w:t>
      </w:r>
      <w:r w:rsidR="00D42DA4">
        <w:rPr>
          <w:rFonts w:ascii="Times New Roman" w:hAnsi="Times New Roman" w:cs="Times New Roman"/>
          <w:sz w:val="24"/>
          <w:szCs w:val="24"/>
        </w:rPr>
        <w:t xml:space="preserve">y </w:t>
      </w:r>
      <w:r w:rsidR="000D47AF">
        <w:rPr>
          <w:rFonts w:ascii="Times New Roman" w:hAnsi="Times New Roman" w:cs="Times New Roman"/>
          <w:sz w:val="24"/>
          <w:szCs w:val="24"/>
        </w:rPr>
        <w:t xml:space="preserve">relates to the </w:t>
      </w:r>
      <w:r w:rsidR="00C06C52">
        <w:rPr>
          <w:rFonts w:ascii="Times New Roman" w:hAnsi="Times New Roman" w:cs="Times New Roman"/>
          <w:sz w:val="24"/>
          <w:szCs w:val="24"/>
        </w:rPr>
        <w:t>kinds of</w:t>
      </w:r>
      <w:r w:rsidR="00FD6516">
        <w:rPr>
          <w:rFonts w:ascii="Times New Roman" w:hAnsi="Times New Roman" w:cs="Times New Roman"/>
          <w:sz w:val="24"/>
          <w:szCs w:val="24"/>
        </w:rPr>
        <w:t xml:space="preserve"> knowledge possible and </w:t>
      </w:r>
      <w:r w:rsidR="00C06C52">
        <w:rPr>
          <w:rFonts w:ascii="Times New Roman" w:hAnsi="Times New Roman" w:cs="Times New Roman"/>
          <w:sz w:val="24"/>
          <w:szCs w:val="24"/>
        </w:rPr>
        <w:t xml:space="preserve">ways in which it is </w:t>
      </w:r>
      <w:r w:rsidR="00C20AFD">
        <w:rPr>
          <w:rFonts w:ascii="Times New Roman" w:hAnsi="Times New Roman" w:cs="Times New Roman"/>
          <w:sz w:val="24"/>
          <w:szCs w:val="24"/>
        </w:rPr>
        <w:t xml:space="preserve">generated </w:t>
      </w:r>
      <w:r w:rsidR="00D1259D">
        <w:rPr>
          <w:rFonts w:ascii="Times New Roman" w:hAnsi="Times New Roman" w:cs="Times New Roman"/>
          <w:sz w:val="24"/>
          <w:szCs w:val="24"/>
        </w:rPr>
        <w:t>(Birkin and Polesie, 2013)</w:t>
      </w:r>
      <w:r w:rsidR="00913B1E">
        <w:rPr>
          <w:rFonts w:ascii="Times New Roman" w:hAnsi="Times New Roman" w:cs="Times New Roman"/>
          <w:sz w:val="24"/>
          <w:szCs w:val="24"/>
        </w:rPr>
        <w:t xml:space="preserve">, or confirmed </w:t>
      </w:r>
      <w:r w:rsidR="00FD6516" w:rsidRPr="00F1462B">
        <w:rPr>
          <w:rFonts w:ascii="Times New Roman" w:hAnsi="Times New Roman" w:cs="Times New Roman"/>
          <w:sz w:val="24"/>
          <w:szCs w:val="24"/>
        </w:rPr>
        <w:t>(Osorio, 2009</w:t>
      </w:r>
      <w:r w:rsidR="00913B1E">
        <w:rPr>
          <w:rFonts w:ascii="Times New Roman" w:hAnsi="Times New Roman" w:cs="Times New Roman"/>
          <w:sz w:val="24"/>
          <w:szCs w:val="24"/>
        </w:rPr>
        <w:t>)</w:t>
      </w:r>
      <w:r w:rsidR="00835E4D">
        <w:rPr>
          <w:rFonts w:ascii="Times New Roman" w:hAnsi="Times New Roman" w:cs="Times New Roman"/>
          <w:sz w:val="24"/>
          <w:szCs w:val="24"/>
        </w:rPr>
        <w:t xml:space="preserve">. </w:t>
      </w:r>
      <w:r w:rsidR="00835E4D" w:rsidRPr="00F1462B">
        <w:rPr>
          <w:rFonts w:ascii="Times New Roman" w:hAnsi="Times New Roman" w:cs="Times New Roman"/>
          <w:sz w:val="24"/>
          <w:szCs w:val="24"/>
        </w:rPr>
        <w:t xml:space="preserve"> </w:t>
      </w:r>
      <w:r w:rsidR="00C16CEB">
        <w:rPr>
          <w:rFonts w:ascii="Times New Roman" w:hAnsi="Times New Roman" w:cs="Times New Roman"/>
          <w:sz w:val="24"/>
          <w:szCs w:val="24"/>
        </w:rPr>
        <w:t>K</w:t>
      </w:r>
      <w:r w:rsidR="00835E4D">
        <w:rPr>
          <w:rFonts w:ascii="Times New Roman" w:hAnsi="Times New Roman" w:cs="Times New Roman"/>
          <w:sz w:val="24"/>
          <w:szCs w:val="24"/>
        </w:rPr>
        <w:t>nowledge has plural strategies of production, that are rooted in both traditional</w:t>
      </w:r>
      <w:r w:rsidR="00A66506">
        <w:rPr>
          <w:rFonts w:ascii="Times New Roman" w:hAnsi="Times New Roman" w:cs="Times New Roman"/>
          <w:sz w:val="24"/>
          <w:szCs w:val="24"/>
        </w:rPr>
        <w:t>,</w:t>
      </w:r>
      <w:r w:rsidR="006459BE">
        <w:rPr>
          <w:rFonts w:ascii="Times New Roman" w:hAnsi="Times New Roman" w:cs="Times New Roman"/>
          <w:sz w:val="24"/>
          <w:szCs w:val="24"/>
        </w:rPr>
        <w:t xml:space="preserve"> </w:t>
      </w:r>
      <w:r w:rsidR="00835E4D">
        <w:rPr>
          <w:rFonts w:ascii="Times New Roman" w:hAnsi="Times New Roman" w:cs="Times New Roman"/>
          <w:sz w:val="24"/>
          <w:szCs w:val="24"/>
        </w:rPr>
        <w:t>and lay forms</w:t>
      </w:r>
      <w:r w:rsidR="00FF551D">
        <w:rPr>
          <w:rFonts w:ascii="Times New Roman" w:hAnsi="Times New Roman" w:cs="Times New Roman"/>
          <w:sz w:val="24"/>
          <w:szCs w:val="24"/>
        </w:rPr>
        <w:t xml:space="preserve"> (</w:t>
      </w:r>
      <w:r w:rsidR="006459BE">
        <w:rPr>
          <w:rFonts w:ascii="Times New Roman" w:hAnsi="Times New Roman" w:cs="Times New Roman"/>
          <w:sz w:val="24"/>
          <w:szCs w:val="24"/>
        </w:rPr>
        <w:t xml:space="preserve">Scheman, 2012; </w:t>
      </w:r>
      <w:r w:rsidR="00FF551D">
        <w:rPr>
          <w:rFonts w:ascii="Times New Roman" w:hAnsi="Times New Roman" w:cs="Times New Roman"/>
          <w:sz w:val="24"/>
          <w:szCs w:val="24"/>
        </w:rPr>
        <w:t>Hampson, 2012)</w:t>
      </w:r>
      <w:r w:rsidR="00835E4D">
        <w:rPr>
          <w:rFonts w:ascii="Times New Roman" w:hAnsi="Times New Roman" w:cs="Times New Roman"/>
          <w:sz w:val="24"/>
          <w:szCs w:val="24"/>
        </w:rPr>
        <w:t xml:space="preserve">. </w:t>
      </w:r>
      <w:r w:rsidR="002269F8">
        <w:rPr>
          <w:rFonts w:ascii="Times New Roman" w:hAnsi="Times New Roman" w:cs="Times New Roman"/>
          <w:sz w:val="24"/>
          <w:szCs w:val="24"/>
        </w:rPr>
        <w:t xml:space="preserve">Diversity of knowledge experiences (Dekker </w:t>
      </w:r>
      <w:r w:rsidR="002269F8" w:rsidRPr="00913B1E">
        <w:rPr>
          <w:rFonts w:ascii="Times New Roman" w:hAnsi="Times New Roman" w:cs="Times New Roman"/>
          <w:i/>
          <w:sz w:val="24"/>
          <w:szCs w:val="24"/>
        </w:rPr>
        <w:t>et al</w:t>
      </w:r>
      <w:r w:rsidR="002269F8">
        <w:rPr>
          <w:rFonts w:ascii="Times New Roman" w:hAnsi="Times New Roman" w:cs="Times New Roman"/>
          <w:sz w:val="24"/>
          <w:szCs w:val="24"/>
        </w:rPr>
        <w:t xml:space="preserve">., 2013; </w:t>
      </w:r>
      <w:r w:rsidR="002269F8" w:rsidRPr="00835E4D">
        <w:rPr>
          <w:rFonts w:ascii="Times New Roman" w:hAnsi="Times New Roman" w:cs="Times New Roman"/>
          <w:sz w:val="24"/>
          <w:szCs w:val="24"/>
        </w:rPr>
        <w:t>Aktas, 2015; Baker and Däumer, 2015</w:t>
      </w:r>
      <w:r w:rsidR="002269F8">
        <w:rPr>
          <w:rFonts w:ascii="Times New Roman" w:hAnsi="Times New Roman" w:cs="Times New Roman"/>
          <w:sz w:val="24"/>
          <w:szCs w:val="24"/>
        </w:rPr>
        <w:t xml:space="preserve">) has been emphasised through experimental knowledge (Bacon </w:t>
      </w:r>
      <w:r w:rsidR="002269F8" w:rsidRPr="00BB392A">
        <w:rPr>
          <w:rFonts w:ascii="Times New Roman" w:hAnsi="Times New Roman" w:cs="Times New Roman"/>
          <w:i/>
          <w:sz w:val="24"/>
          <w:szCs w:val="24"/>
        </w:rPr>
        <w:t>et al</w:t>
      </w:r>
      <w:r w:rsidR="002269F8">
        <w:rPr>
          <w:rFonts w:ascii="Times New Roman" w:hAnsi="Times New Roman" w:cs="Times New Roman"/>
          <w:sz w:val="24"/>
          <w:szCs w:val="24"/>
        </w:rPr>
        <w:t xml:space="preserve">., 2011; </w:t>
      </w:r>
      <w:r w:rsidR="002269F8" w:rsidRPr="00260DAA">
        <w:rPr>
          <w:rFonts w:ascii="Times New Roman" w:hAnsi="Times New Roman" w:cs="Times New Roman"/>
          <w:sz w:val="24"/>
          <w:szCs w:val="24"/>
        </w:rPr>
        <w:t>W</w:t>
      </w:r>
      <w:r w:rsidR="002269F8">
        <w:rPr>
          <w:rFonts w:ascii="Times New Roman" w:hAnsi="Times New Roman" w:cs="Times New Roman"/>
          <w:sz w:val="24"/>
          <w:szCs w:val="24"/>
        </w:rPr>
        <w:t xml:space="preserve">atagodakumbura, 2013) and through contextualisation of knowledge application (Nikitina, 2006), where competences </w:t>
      </w:r>
      <w:r w:rsidR="00050694">
        <w:rPr>
          <w:rFonts w:ascii="Times New Roman" w:hAnsi="Times New Roman" w:cs="Times New Roman"/>
          <w:sz w:val="24"/>
          <w:szCs w:val="24"/>
        </w:rPr>
        <w:t xml:space="preserve">for sustainability </w:t>
      </w:r>
      <w:r w:rsidR="002269F8">
        <w:rPr>
          <w:rFonts w:ascii="Times New Roman" w:hAnsi="Times New Roman" w:cs="Times New Roman"/>
          <w:sz w:val="24"/>
          <w:szCs w:val="24"/>
        </w:rPr>
        <w:t xml:space="preserve">are assessed (Wiek </w:t>
      </w:r>
      <w:r w:rsidR="002269F8" w:rsidRPr="00057CE9">
        <w:rPr>
          <w:rFonts w:ascii="Times New Roman" w:hAnsi="Times New Roman" w:cs="Times New Roman"/>
          <w:i/>
          <w:sz w:val="24"/>
          <w:szCs w:val="24"/>
        </w:rPr>
        <w:t>et al</w:t>
      </w:r>
      <w:r w:rsidR="002269F8">
        <w:rPr>
          <w:rFonts w:ascii="Times New Roman" w:hAnsi="Times New Roman" w:cs="Times New Roman"/>
          <w:sz w:val="24"/>
          <w:szCs w:val="24"/>
        </w:rPr>
        <w:t xml:space="preserve">., 2011; Eagle </w:t>
      </w:r>
      <w:r w:rsidR="002269F8" w:rsidRPr="00057CE9">
        <w:rPr>
          <w:rFonts w:ascii="Times New Roman" w:hAnsi="Times New Roman" w:cs="Times New Roman"/>
          <w:i/>
          <w:sz w:val="24"/>
          <w:szCs w:val="24"/>
        </w:rPr>
        <w:t>et al</w:t>
      </w:r>
      <w:r w:rsidR="002269F8">
        <w:rPr>
          <w:rFonts w:ascii="Times New Roman" w:hAnsi="Times New Roman" w:cs="Times New Roman"/>
          <w:sz w:val="24"/>
          <w:szCs w:val="24"/>
        </w:rPr>
        <w:t xml:space="preserve">., 2015). </w:t>
      </w:r>
      <w:r w:rsidR="00835E4D">
        <w:rPr>
          <w:rFonts w:ascii="Times New Roman" w:hAnsi="Times New Roman" w:cs="Times New Roman"/>
          <w:sz w:val="24"/>
          <w:szCs w:val="24"/>
        </w:rPr>
        <w:t xml:space="preserve">Baumgartner </w:t>
      </w:r>
      <w:r w:rsidR="00835E4D" w:rsidRPr="000D47AF">
        <w:rPr>
          <w:rFonts w:ascii="Times New Roman" w:hAnsi="Times New Roman" w:cs="Times New Roman"/>
          <w:i/>
          <w:sz w:val="24"/>
          <w:szCs w:val="24"/>
        </w:rPr>
        <w:t>et al</w:t>
      </w:r>
      <w:r w:rsidR="00835E4D">
        <w:rPr>
          <w:rFonts w:ascii="Times New Roman" w:hAnsi="Times New Roman" w:cs="Times New Roman"/>
          <w:sz w:val="24"/>
          <w:szCs w:val="24"/>
        </w:rPr>
        <w:t xml:space="preserve">. (2008) highlight two epistemics for sustainability: </w:t>
      </w:r>
      <w:r w:rsidR="00835E4D" w:rsidRPr="00B927B9">
        <w:rPr>
          <w:rFonts w:ascii="Times New Roman" w:hAnsi="Times New Roman" w:cs="Times New Roman"/>
          <w:sz w:val="24"/>
          <w:szCs w:val="24"/>
        </w:rPr>
        <w:t xml:space="preserve">radical empirism – </w:t>
      </w:r>
      <w:r w:rsidR="00835E4D">
        <w:rPr>
          <w:rFonts w:ascii="Times New Roman" w:hAnsi="Times New Roman" w:cs="Times New Roman"/>
          <w:sz w:val="24"/>
          <w:szCs w:val="24"/>
        </w:rPr>
        <w:t xml:space="preserve">which assumes that </w:t>
      </w:r>
      <w:r w:rsidR="00835E4D" w:rsidRPr="00B927B9">
        <w:rPr>
          <w:rFonts w:ascii="Times New Roman" w:hAnsi="Times New Roman" w:cs="Times New Roman"/>
          <w:sz w:val="24"/>
          <w:szCs w:val="24"/>
        </w:rPr>
        <w:t xml:space="preserve">all human knowledge comes from experience and observation – </w:t>
      </w:r>
      <w:r w:rsidR="00835E4D">
        <w:rPr>
          <w:rFonts w:ascii="Times New Roman" w:hAnsi="Times New Roman" w:cs="Times New Roman"/>
          <w:sz w:val="24"/>
          <w:szCs w:val="24"/>
        </w:rPr>
        <w:t>and</w:t>
      </w:r>
      <w:r w:rsidR="00835E4D" w:rsidRPr="00B927B9">
        <w:rPr>
          <w:rFonts w:ascii="Times New Roman" w:hAnsi="Times New Roman" w:cs="Times New Roman"/>
          <w:sz w:val="24"/>
          <w:szCs w:val="24"/>
        </w:rPr>
        <w:t xml:space="preserve"> rationalism – </w:t>
      </w:r>
      <w:r w:rsidR="00835E4D">
        <w:rPr>
          <w:rFonts w:ascii="Times New Roman" w:hAnsi="Times New Roman" w:cs="Times New Roman"/>
          <w:sz w:val="24"/>
          <w:szCs w:val="24"/>
        </w:rPr>
        <w:t xml:space="preserve">according to which </w:t>
      </w:r>
      <w:r w:rsidR="00835E4D" w:rsidRPr="00B927B9">
        <w:rPr>
          <w:rFonts w:ascii="Times New Roman" w:hAnsi="Times New Roman" w:cs="Times New Roman"/>
          <w:sz w:val="24"/>
          <w:szCs w:val="24"/>
        </w:rPr>
        <w:t xml:space="preserve">human knowledge comes from </w:t>
      </w:r>
      <w:r w:rsidR="00D32341">
        <w:rPr>
          <w:rFonts w:ascii="Times New Roman" w:hAnsi="Times New Roman" w:cs="Times New Roman"/>
          <w:sz w:val="24"/>
          <w:szCs w:val="24"/>
        </w:rPr>
        <w:t xml:space="preserve">the </w:t>
      </w:r>
      <w:r w:rsidR="00835E4D" w:rsidRPr="00B927B9">
        <w:rPr>
          <w:rFonts w:ascii="Times New Roman" w:hAnsi="Times New Roman" w:cs="Times New Roman"/>
          <w:sz w:val="24"/>
          <w:szCs w:val="24"/>
        </w:rPr>
        <w:t>human mind</w:t>
      </w:r>
      <w:r w:rsidR="00835E4D">
        <w:rPr>
          <w:rFonts w:ascii="Times New Roman" w:hAnsi="Times New Roman" w:cs="Times New Roman"/>
          <w:sz w:val="24"/>
          <w:szCs w:val="24"/>
        </w:rPr>
        <w:t xml:space="preserve"> alone. </w:t>
      </w:r>
      <w:r w:rsidR="001E5D0B">
        <w:rPr>
          <w:rFonts w:ascii="Times New Roman" w:hAnsi="Times New Roman" w:cs="Times New Roman"/>
          <w:sz w:val="24"/>
          <w:szCs w:val="24"/>
        </w:rPr>
        <w:t xml:space="preserve">More recently, Sustainability Science has been claimed as a summary of epistemology for sustainability (Vincent and Focht, 2009; Rives-East and Lima, 2013; Bremer and Funtowicz, 2014). It includes characteristics </w:t>
      </w:r>
      <w:r w:rsidR="00D7392B">
        <w:rPr>
          <w:rFonts w:ascii="Times New Roman" w:hAnsi="Times New Roman" w:cs="Times New Roman"/>
          <w:sz w:val="24"/>
          <w:szCs w:val="24"/>
        </w:rPr>
        <w:t xml:space="preserve">such </w:t>
      </w:r>
      <w:r w:rsidR="001E5D0B">
        <w:rPr>
          <w:rFonts w:ascii="Times New Roman" w:hAnsi="Times New Roman" w:cs="Times New Roman"/>
          <w:sz w:val="24"/>
          <w:szCs w:val="24"/>
        </w:rPr>
        <w:t>as</w:t>
      </w:r>
      <w:r w:rsidR="00D7392B">
        <w:rPr>
          <w:rFonts w:ascii="Times New Roman" w:hAnsi="Times New Roman" w:cs="Times New Roman"/>
          <w:sz w:val="24"/>
          <w:szCs w:val="24"/>
        </w:rPr>
        <w:t xml:space="preserve"> </w:t>
      </w:r>
      <w:r w:rsidR="00835E4D">
        <w:rPr>
          <w:rFonts w:ascii="Times New Roman" w:hAnsi="Times New Roman" w:cs="Times New Roman"/>
          <w:sz w:val="24"/>
          <w:szCs w:val="24"/>
        </w:rPr>
        <w:t>c</w:t>
      </w:r>
      <w:r w:rsidR="00835E4D" w:rsidRPr="00987F4B">
        <w:rPr>
          <w:rFonts w:ascii="Times New Roman" w:hAnsi="Times New Roman" w:cs="Times New Roman"/>
          <w:sz w:val="24"/>
          <w:szCs w:val="24"/>
        </w:rPr>
        <w:t>o-knowledge production</w:t>
      </w:r>
      <w:r w:rsidR="000D47AF">
        <w:rPr>
          <w:rFonts w:ascii="Times New Roman" w:hAnsi="Times New Roman" w:cs="Times New Roman"/>
          <w:sz w:val="24"/>
          <w:szCs w:val="24"/>
        </w:rPr>
        <w:t xml:space="preserve"> (Klein, 2004; 2008</w:t>
      </w:r>
      <w:r w:rsidR="00C248CF">
        <w:rPr>
          <w:rFonts w:ascii="Times New Roman" w:hAnsi="Times New Roman" w:cs="Times New Roman"/>
          <w:sz w:val="24"/>
          <w:szCs w:val="24"/>
        </w:rPr>
        <w:t>; 2015</w:t>
      </w:r>
      <w:r w:rsidR="001E5D0B">
        <w:rPr>
          <w:rFonts w:ascii="Times New Roman" w:hAnsi="Times New Roman" w:cs="Times New Roman"/>
          <w:sz w:val="24"/>
          <w:szCs w:val="24"/>
        </w:rPr>
        <w:t xml:space="preserve">; </w:t>
      </w:r>
      <w:r w:rsidR="000D47AF">
        <w:rPr>
          <w:rFonts w:ascii="Times New Roman" w:hAnsi="Times New Roman" w:cs="Times New Roman"/>
          <w:sz w:val="24"/>
          <w:szCs w:val="24"/>
        </w:rPr>
        <w:t>Nicolescu, 2013</w:t>
      </w:r>
      <w:r w:rsidR="001E5D0B">
        <w:rPr>
          <w:rFonts w:ascii="Times New Roman" w:hAnsi="Times New Roman" w:cs="Times New Roman"/>
          <w:sz w:val="24"/>
          <w:szCs w:val="24"/>
        </w:rPr>
        <w:t xml:space="preserve">; </w:t>
      </w:r>
      <w:r w:rsidR="007401AD">
        <w:rPr>
          <w:rFonts w:ascii="Times New Roman" w:hAnsi="Times New Roman" w:cs="Times New Roman"/>
          <w:sz w:val="24"/>
          <w:szCs w:val="24"/>
        </w:rPr>
        <w:t>Powell and Larsen, 2013)</w:t>
      </w:r>
      <w:r w:rsidR="001E5D0B">
        <w:rPr>
          <w:rFonts w:ascii="Times New Roman" w:hAnsi="Times New Roman" w:cs="Times New Roman"/>
          <w:sz w:val="24"/>
          <w:szCs w:val="24"/>
        </w:rPr>
        <w:t xml:space="preserve">, uncertainties management </w:t>
      </w:r>
      <w:r w:rsidR="000D47AF">
        <w:rPr>
          <w:rFonts w:ascii="Times New Roman" w:hAnsi="Times New Roman" w:cs="Times New Roman"/>
          <w:sz w:val="24"/>
          <w:szCs w:val="24"/>
        </w:rPr>
        <w:t>(</w:t>
      </w:r>
      <w:r w:rsidR="000D47AF" w:rsidRPr="00835E4D">
        <w:rPr>
          <w:rFonts w:ascii="Times New Roman" w:hAnsi="Times New Roman" w:cs="Times New Roman"/>
          <w:sz w:val="24"/>
          <w:szCs w:val="24"/>
        </w:rPr>
        <w:t>Vare and Scott, 2007</w:t>
      </w:r>
      <w:r w:rsidR="000D47AF">
        <w:rPr>
          <w:rFonts w:ascii="Times New Roman" w:hAnsi="Times New Roman" w:cs="Times New Roman"/>
          <w:sz w:val="24"/>
          <w:szCs w:val="24"/>
        </w:rPr>
        <w:t>; Be</w:t>
      </w:r>
      <w:r w:rsidR="00364A9A">
        <w:rPr>
          <w:rFonts w:ascii="Times New Roman" w:hAnsi="Times New Roman" w:cs="Times New Roman"/>
          <w:sz w:val="24"/>
          <w:szCs w:val="24"/>
        </w:rPr>
        <w:t>ck</w:t>
      </w:r>
      <w:r w:rsidR="000D47AF">
        <w:rPr>
          <w:rFonts w:ascii="Times New Roman" w:hAnsi="Times New Roman" w:cs="Times New Roman"/>
          <w:sz w:val="24"/>
          <w:szCs w:val="24"/>
        </w:rPr>
        <w:t>er, 2011</w:t>
      </w:r>
      <w:r w:rsidR="000D47AF" w:rsidRPr="00835E4D">
        <w:rPr>
          <w:rFonts w:ascii="Times New Roman" w:hAnsi="Times New Roman" w:cs="Times New Roman"/>
          <w:sz w:val="24"/>
          <w:szCs w:val="24"/>
        </w:rPr>
        <w:t>)</w:t>
      </w:r>
      <w:r w:rsidR="00462391">
        <w:rPr>
          <w:rFonts w:ascii="Times New Roman" w:hAnsi="Times New Roman" w:cs="Times New Roman"/>
          <w:sz w:val="24"/>
          <w:szCs w:val="24"/>
        </w:rPr>
        <w:t xml:space="preserve"> through collaborat</w:t>
      </w:r>
      <w:r w:rsidR="00C20AFD">
        <w:rPr>
          <w:rFonts w:ascii="Times New Roman" w:hAnsi="Times New Roman" w:cs="Times New Roman"/>
          <w:sz w:val="24"/>
          <w:szCs w:val="24"/>
        </w:rPr>
        <w:t>i</w:t>
      </w:r>
      <w:r w:rsidR="00AD1DCD">
        <w:rPr>
          <w:rFonts w:ascii="Times New Roman" w:hAnsi="Times New Roman" w:cs="Times New Roman"/>
          <w:sz w:val="24"/>
          <w:szCs w:val="24"/>
        </w:rPr>
        <w:t>ve</w:t>
      </w:r>
      <w:r w:rsidR="00462391">
        <w:rPr>
          <w:rFonts w:ascii="Times New Roman" w:hAnsi="Times New Roman" w:cs="Times New Roman"/>
          <w:sz w:val="24"/>
          <w:szCs w:val="24"/>
        </w:rPr>
        <w:t xml:space="preserve"> (O’Brien </w:t>
      </w:r>
      <w:r w:rsidR="00462391" w:rsidRPr="00462391">
        <w:rPr>
          <w:rFonts w:ascii="Times New Roman" w:hAnsi="Times New Roman" w:cs="Times New Roman"/>
          <w:i/>
          <w:sz w:val="24"/>
          <w:szCs w:val="24"/>
        </w:rPr>
        <w:t>et al</w:t>
      </w:r>
      <w:r w:rsidR="00462391">
        <w:rPr>
          <w:rFonts w:ascii="Times New Roman" w:hAnsi="Times New Roman" w:cs="Times New Roman"/>
          <w:sz w:val="24"/>
          <w:szCs w:val="24"/>
        </w:rPr>
        <w:t>., 2013)</w:t>
      </w:r>
      <w:r w:rsidR="00C20AFD">
        <w:rPr>
          <w:rFonts w:ascii="Times New Roman" w:hAnsi="Times New Roman" w:cs="Times New Roman"/>
          <w:sz w:val="24"/>
          <w:szCs w:val="24"/>
        </w:rPr>
        <w:t xml:space="preserve">, collective (Ardoin </w:t>
      </w:r>
      <w:r w:rsidR="00C20AFD" w:rsidRPr="00057CE9">
        <w:rPr>
          <w:rFonts w:ascii="Times New Roman" w:hAnsi="Times New Roman" w:cs="Times New Roman"/>
          <w:i/>
          <w:sz w:val="24"/>
          <w:szCs w:val="24"/>
        </w:rPr>
        <w:t>et al</w:t>
      </w:r>
      <w:r w:rsidR="00C20AFD">
        <w:rPr>
          <w:rFonts w:ascii="Times New Roman" w:hAnsi="Times New Roman" w:cs="Times New Roman"/>
          <w:sz w:val="24"/>
          <w:szCs w:val="24"/>
        </w:rPr>
        <w:t xml:space="preserve">.,  2013), constructivist (Cristea, 2015), experimental </w:t>
      </w:r>
      <w:r w:rsidR="00AD1DCD">
        <w:rPr>
          <w:rFonts w:ascii="Times New Roman" w:hAnsi="Times New Roman" w:cs="Times New Roman"/>
          <w:sz w:val="24"/>
          <w:szCs w:val="24"/>
        </w:rPr>
        <w:t>knowledge</w:t>
      </w:r>
      <w:r w:rsidR="00C20AFD">
        <w:rPr>
          <w:rFonts w:ascii="Times New Roman" w:hAnsi="Times New Roman" w:cs="Times New Roman"/>
          <w:sz w:val="24"/>
          <w:szCs w:val="24"/>
        </w:rPr>
        <w:t xml:space="preserve"> (Bacon </w:t>
      </w:r>
      <w:r w:rsidR="00C20AFD" w:rsidRPr="00BB392A">
        <w:rPr>
          <w:rFonts w:ascii="Times New Roman" w:hAnsi="Times New Roman" w:cs="Times New Roman"/>
          <w:i/>
          <w:sz w:val="24"/>
          <w:szCs w:val="24"/>
        </w:rPr>
        <w:t>et al</w:t>
      </w:r>
      <w:r w:rsidR="00C20AFD">
        <w:rPr>
          <w:rFonts w:ascii="Times New Roman" w:hAnsi="Times New Roman" w:cs="Times New Roman"/>
          <w:sz w:val="24"/>
          <w:szCs w:val="24"/>
        </w:rPr>
        <w:t xml:space="preserve">., 2011; </w:t>
      </w:r>
      <w:r w:rsidR="00C20AFD" w:rsidRPr="00260DAA">
        <w:rPr>
          <w:rFonts w:ascii="Times New Roman" w:hAnsi="Times New Roman" w:cs="Times New Roman"/>
          <w:sz w:val="24"/>
          <w:szCs w:val="24"/>
        </w:rPr>
        <w:t>W</w:t>
      </w:r>
      <w:r w:rsidR="00C20AFD">
        <w:rPr>
          <w:rFonts w:ascii="Times New Roman" w:hAnsi="Times New Roman" w:cs="Times New Roman"/>
          <w:sz w:val="24"/>
          <w:szCs w:val="24"/>
        </w:rPr>
        <w:t>atagodakumbura, 2013)</w:t>
      </w:r>
      <w:r w:rsidR="00C20AFD" w:rsidRPr="00835E4D">
        <w:rPr>
          <w:rFonts w:ascii="Times New Roman" w:hAnsi="Times New Roman" w:cs="Times New Roman"/>
          <w:sz w:val="24"/>
          <w:szCs w:val="24"/>
        </w:rPr>
        <w:t xml:space="preserve">, </w:t>
      </w:r>
      <w:r w:rsidR="001E5D0B">
        <w:rPr>
          <w:rFonts w:ascii="Times New Roman" w:hAnsi="Times New Roman" w:cs="Times New Roman"/>
          <w:sz w:val="24"/>
          <w:szCs w:val="24"/>
        </w:rPr>
        <w:t>and</w:t>
      </w:r>
      <w:r w:rsidR="00C20AFD" w:rsidRPr="00835E4D">
        <w:rPr>
          <w:rFonts w:ascii="Times New Roman" w:hAnsi="Times New Roman" w:cs="Times New Roman"/>
          <w:sz w:val="24"/>
          <w:szCs w:val="24"/>
        </w:rPr>
        <w:t xml:space="preserve"> adaptive</w:t>
      </w:r>
      <w:r w:rsidR="00BA7A33">
        <w:rPr>
          <w:rFonts w:ascii="Times New Roman" w:hAnsi="Times New Roman" w:cs="Times New Roman"/>
          <w:sz w:val="24"/>
          <w:szCs w:val="24"/>
        </w:rPr>
        <w:t xml:space="preserve"> or</w:t>
      </w:r>
      <w:r w:rsidR="00C20AFD" w:rsidRPr="00835E4D">
        <w:rPr>
          <w:rFonts w:ascii="Times New Roman" w:hAnsi="Times New Roman" w:cs="Times New Roman"/>
          <w:sz w:val="24"/>
          <w:szCs w:val="24"/>
        </w:rPr>
        <w:t xml:space="preserve"> critical system thinking (</w:t>
      </w:r>
      <w:r w:rsidR="00C20AFD">
        <w:rPr>
          <w:rFonts w:ascii="Times New Roman" w:hAnsi="Times New Roman" w:cs="Times New Roman"/>
          <w:sz w:val="24"/>
          <w:szCs w:val="24"/>
        </w:rPr>
        <w:t>Blackmoore, 2007</w:t>
      </w:r>
      <w:r w:rsidR="001E5D0B">
        <w:rPr>
          <w:rFonts w:ascii="Times New Roman" w:hAnsi="Times New Roman" w:cs="Times New Roman"/>
          <w:sz w:val="24"/>
          <w:szCs w:val="24"/>
        </w:rPr>
        <w:t xml:space="preserve">; Bell </w:t>
      </w:r>
      <w:r w:rsidR="001E5D0B" w:rsidRPr="00057CE9">
        <w:rPr>
          <w:rFonts w:ascii="Times New Roman" w:hAnsi="Times New Roman" w:cs="Times New Roman"/>
          <w:i/>
          <w:sz w:val="24"/>
          <w:szCs w:val="24"/>
        </w:rPr>
        <w:t>et al</w:t>
      </w:r>
      <w:r w:rsidR="001E5D0B">
        <w:rPr>
          <w:rFonts w:ascii="Times New Roman" w:hAnsi="Times New Roman" w:cs="Times New Roman"/>
          <w:sz w:val="24"/>
          <w:szCs w:val="24"/>
        </w:rPr>
        <w:t xml:space="preserve">., 2012; </w:t>
      </w:r>
      <w:r w:rsidR="001E5D0B" w:rsidRPr="00835E4D">
        <w:rPr>
          <w:rFonts w:ascii="Times New Roman" w:hAnsi="Times New Roman" w:cs="Times New Roman"/>
          <w:sz w:val="24"/>
          <w:szCs w:val="24"/>
        </w:rPr>
        <w:t>Brunstein, 2015</w:t>
      </w:r>
      <w:r w:rsidR="00C20AFD" w:rsidRPr="00835E4D">
        <w:rPr>
          <w:rFonts w:ascii="Times New Roman" w:hAnsi="Times New Roman" w:cs="Times New Roman"/>
          <w:sz w:val="24"/>
          <w:szCs w:val="24"/>
        </w:rPr>
        <w:t>)</w:t>
      </w:r>
      <w:r w:rsidR="00835E4D">
        <w:rPr>
          <w:rFonts w:ascii="Times New Roman" w:hAnsi="Times New Roman" w:cs="Times New Roman"/>
          <w:sz w:val="24"/>
          <w:szCs w:val="24"/>
        </w:rPr>
        <w:t>. Christ</w:t>
      </w:r>
      <w:r w:rsidR="00446DD7">
        <w:rPr>
          <w:rFonts w:ascii="Times New Roman" w:hAnsi="Times New Roman" w:cs="Times New Roman"/>
          <w:sz w:val="24"/>
          <w:szCs w:val="24"/>
        </w:rPr>
        <w:t>i</w:t>
      </w:r>
      <w:r w:rsidR="00835E4D">
        <w:rPr>
          <w:rFonts w:ascii="Times New Roman" w:hAnsi="Times New Roman" w:cs="Times New Roman"/>
          <w:sz w:val="24"/>
          <w:szCs w:val="24"/>
        </w:rPr>
        <w:t xml:space="preserve">e </w:t>
      </w:r>
      <w:r w:rsidR="00835E4D" w:rsidRPr="00835E4D">
        <w:rPr>
          <w:rFonts w:ascii="Times New Roman" w:hAnsi="Times New Roman" w:cs="Times New Roman"/>
          <w:i/>
          <w:sz w:val="24"/>
          <w:szCs w:val="24"/>
        </w:rPr>
        <w:t>et al</w:t>
      </w:r>
      <w:r w:rsidR="00835E4D">
        <w:rPr>
          <w:rFonts w:ascii="Times New Roman" w:hAnsi="Times New Roman" w:cs="Times New Roman"/>
          <w:sz w:val="24"/>
          <w:szCs w:val="24"/>
        </w:rPr>
        <w:t>. (2013, 2014) and Chernikova and Chernikova (2015)</w:t>
      </w:r>
      <w:r w:rsidR="00264FCD">
        <w:rPr>
          <w:rFonts w:ascii="Times New Roman" w:hAnsi="Times New Roman" w:cs="Times New Roman"/>
          <w:sz w:val="24"/>
          <w:szCs w:val="24"/>
        </w:rPr>
        <w:t xml:space="preserve"> consider </w:t>
      </w:r>
      <w:r w:rsidR="008E7DE9">
        <w:rPr>
          <w:rFonts w:ascii="Times New Roman" w:hAnsi="Times New Roman" w:cs="Times New Roman"/>
          <w:sz w:val="24"/>
          <w:szCs w:val="24"/>
        </w:rPr>
        <w:t>Sustainability Science</w:t>
      </w:r>
      <w:r w:rsidR="00835E4D">
        <w:rPr>
          <w:rFonts w:ascii="Times New Roman" w:hAnsi="Times New Roman" w:cs="Times New Roman"/>
          <w:sz w:val="24"/>
          <w:szCs w:val="24"/>
        </w:rPr>
        <w:t>s a s</w:t>
      </w:r>
      <w:r w:rsidR="00835E4D" w:rsidRPr="00E02A08">
        <w:rPr>
          <w:rFonts w:ascii="Times New Roman" w:hAnsi="Times New Roman" w:cs="Times New Roman"/>
          <w:sz w:val="24"/>
          <w:szCs w:val="24"/>
        </w:rPr>
        <w:t>ocial epistemology.</w:t>
      </w:r>
      <w:r w:rsidR="00835E4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6344A11" w14:textId="2CC5E81A" w:rsidR="00A00FD3" w:rsidRDefault="00C73C9E" w:rsidP="00863B27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A00FD3">
        <w:rPr>
          <w:rFonts w:ascii="Times New Roman" w:hAnsi="Times New Roman" w:cs="Times New Roman"/>
          <w:sz w:val="24"/>
          <w:szCs w:val="24"/>
        </w:rPr>
        <w:t>.1.3 Interdisciplinar</w:t>
      </w:r>
      <w:r w:rsidR="00A44108">
        <w:rPr>
          <w:rFonts w:ascii="Times New Roman" w:hAnsi="Times New Roman" w:cs="Times New Roman"/>
          <w:sz w:val="24"/>
          <w:szCs w:val="24"/>
        </w:rPr>
        <w:t>it</w:t>
      </w:r>
      <w:r w:rsidR="00A00FD3">
        <w:rPr>
          <w:rFonts w:ascii="Times New Roman" w:hAnsi="Times New Roman" w:cs="Times New Roman"/>
          <w:sz w:val="24"/>
          <w:szCs w:val="24"/>
        </w:rPr>
        <w:t>y</w:t>
      </w:r>
    </w:p>
    <w:p w14:paraId="7F0A562C" w14:textId="77777777" w:rsidR="00A00FD3" w:rsidRDefault="00A00FD3" w:rsidP="00AC7C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4672D0" w14:textId="0E2DD514" w:rsidR="00D757A6" w:rsidRPr="00FE295F" w:rsidRDefault="006B54AD" w:rsidP="00D757A6">
      <w:pPr>
        <w:jc w:val="both"/>
        <w:rPr>
          <w:rFonts w:ascii="Times New Roman" w:hAnsi="Times New Roman" w:cs="Times New Roman"/>
          <w:sz w:val="24"/>
          <w:szCs w:val="24"/>
        </w:rPr>
      </w:pPr>
      <w:r w:rsidRPr="00FD14D4">
        <w:rPr>
          <w:rFonts w:ascii="Times New Roman" w:hAnsi="Times New Roman" w:cs="Times New Roman"/>
          <w:sz w:val="24"/>
          <w:szCs w:val="24"/>
        </w:rPr>
        <w:t>Interdisciplinarity is an epistemological bridg</w:t>
      </w:r>
      <w:r>
        <w:rPr>
          <w:rFonts w:ascii="Times New Roman" w:hAnsi="Times New Roman" w:cs="Times New Roman"/>
          <w:sz w:val="24"/>
          <w:szCs w:val="24"/>
        </w:rPr>
        <w:t>ing</w:t>
      </w:r>
      <w:r w:rsidRPr="00FD14D4">
        <w:rPr>
          <w:rFonts w:ascii="Times New Roman" w:hAnsi="Times New Roman" w:cs="Times New Roman"/>
          <w:sz w:val="24"/>
          <w:szCs w:val="24"/>
        </w:rPr>
        <w:t>, a capacity to transit between disciplines</w:t>
      </w:r>
      <w:r>
        <w:rPr>
          <w:rFonts w:ascii="Times New Roman" w:hAnsi="Times New Roman" w:cs="Times New Roman"/>
          <w:sz w:val="24"/>
          <w:szCs w:val="24"/>
        </w:rPr>
        <w:t xml:space="preserve">, with the possibility of methodological exchange from which new </w:t>
      </w:r>
      <w:r w:rsidR="00D32341">
        <w:rPr>
          <w:rFonts w:ascii="Times New Roman" w:hAnsi="Times New Roman" w:cs="Times New Roman"/>
          <w:sz w:val="24"/>
          <w:szCs w:val="24"/>
        </w:rPr>
        <w:t xml:space="preserve">knowledge </w:t>
      </w:r>
      <w:r>
        <w:rPr>
          <w:rFonts w:ascii="Times New Roman" w:hAnsi="Times New Roman" w:cs="Times New Roman"/>
          <w:sz w:val="24"/>
          <w:szCs w:val="24"/>
        </w:rPr>
        <w:lastRenderedPageBreak/>
        <w:t>arise</w:t>
      </w:r>
      <w:r w:rsidR="006C16F1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(Darbelay </w:t>
      </w:r>
      <w:r w:rsidRPr="00D93A3B">
        <w:rPr>
          <w:rFonts w:ascii="Times New Roman" w:hAnsi="Times New Roman" w:cs="Times New Roman"/>
          <w:i/>
          <w:sz w:val="24"/>
          <w:szCs w:val="24"/>
        </w:rPr>
        <w:t>et al</w:t>
      </w:r>
      <w:r>
        <w:rPr>
          <w:rFonts w:ascii="Times New Roman" w:hAnsi="Times New Roman" w:cs="Times New Roman"/>
          <w:sz w:val="24"/>
          <w:szCs w:val="24"/>
        </w:rPr>
        <w:t>., 2014). It is also a</w:t>
      </w:r>
      <w:r w:rsidR="00D32341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51804">
        <w:rPr>
          <w:rFonts w:ascii="Times New Roman" w:hAnsi="Times New Roman" w:cs="Times New Roman"/>
          <w:sz w:val="24"/>
          <w:szCs w:val="24"/>
        </w:rPr>
        <w:t xml:space="preserve">integration of ideology, policy and </w:t>
      </w:r>
      <w:r>
        <w:rPr>
          <w:rFonts w:ascii="Times New Roman" w:hAnsi="Times New Roman" w:cs="Times New Roman"/>
          <w:sz w:val="24"/>
          <w:szCs w:val="24"/>
        </w:rPr>
        <w:t>science (</w:t>
      </w:r>
      <w:r w:rsidRPr="002103B4">
        <w:rPr>
          <w:rFonts w:ascii="Times New Roman" w:hAnsi="Times New Roman" w:cs="Times New Roman"/>
          <w:sz w:val="24"/>
          <w:szCs w:val="24"/>
        </w:rPr>
        <w:t>Bursztyn and Drummond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103B4">
        <w:rPr>
          <w:rFonts w:ascii="Times New Roman" w:hAnsi="Times New Roman" w:cs="Times New Roman"/>
          <w:sz w:val="24"/>
          <w:szCs w:val="24"/>
        </w:rPr>
        <w:t>2014)</w:t>
      </w:r>
      <w:r>
        <w:rPr>
          <w:rFonts w:ascii="Times New Roman" w:hAnsi="Times New Roman" w:cs="Times New Roman"/>
          <w:sz w:val="24"/>
          <w:szCs w:val="24"/>
        </w:rPr>
        <w:t xml:space="preserve">. Huutoniemi (2015) regards interdisicplinarity as </w:t>
      </w:r>
      <w:r w:rsidR="009F2C89">
        <w:rPr>
          <w:rFonts w:ascii="Times New Roman" w:hAnsi="Times New Roman" w:cs="Times New Roman"/>
          <w:sz w:val="24"/>
          <w:szCs w:val="24"/>
        </w:rPr>
        <w:t xml:space="preserve">a </w:t>
      </w:r>
      <w:r w:rsidRPr="00FE295F">
        <w:rPr>
          <w:rFonts w:ascii="Times New Roman" w:hAnsi="Times New Roman" w:cs="Times New Roman"/>
          <w:sz w:val="24"/>
          <w:szCs w:val="24"/>
        </w:rPr>
        <w:t>social epistemics mechanism for coordination, control and compromise between disciplinary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295F">
        <w:rPr>
          <w:rFonts w:ascii="Times New Roman" w:hAnsi="Times New Roman" w:cs="Times New Roman"/>
          <w:sz w:val="24"/>
          <w:szCs w:val="24"/>
        </w:rPr>
        <w:t>regimes of knowledge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53796">
        <w:rPr>
          <w:rFonts w:ascii="Times New Roman" w:hAnsi="Times New Roman" w:cs="Times New Roman"/>
          <w:sz w:val="24"/>
          <w:szCs w:val="24"/>
        </w:rPr>
        <w:t xml:space="preserve">ID is repeatedly mentioned as a relevant foundation for SHE </w:t>
      </w:r>
      <w:r w:rsidR="009D7F2E">
        <w:rPr>
          <w:rFonts w:ascii="Times New Roman" w:hAnsi="Times New Roman" w:cs="Times New Roman"/>
          <w:sz w:val="24"/>
          <w:szCs w:val="24"/>
        </w:rPr>
        <w:t xml:space="preserve">and </w:t>
      </w:r>
      <w:r w:rsidR="00153796">
        <w:rPr>
          <w:rFonts w:ascii="Times New Roman" w:hAnsi="Times New Roman" w:cs="Times New Roman"/>
          <w:sz w:val="24"/>
          <w:szCs w:val="24"/>
        </w:rPr>
        <w:t xml:space="preserve">as a combination of experiences and skills in cross-disciplinary form (Cantalapiedra </w:t>
      </w:r>
      <w:r w:rsidR="00153796" w:rsidRPr="00F50B5B">
        <w:rPr>
          <w:rFonts w:ascii="Times New Roman" w:hAnsi="Times New Roman" w:cs="Times New Roman"/>
          <w:i/>
          <w:sz w:val="24"/>
          <w:szCs w:val="24"/>
        </w:rPr>
        <w:t>et al</w:t>
      </w:r>
      <w:r w:rsidR="00153796">
        <w:rPr>
          <w:rFonts w:ascii="Times New Roman" w:hAnsi="Times New Roman" w:cs="Times New Roman"/>
          <w:sz w:val="24"/>
          <w:szCs w:val="24"/>
        </w:rPr>
        <w:t>., 2006; Ellis and Weekes</w:t>
      </w:r>
      <w:r w:rsidR="00A52DF6">
        <w:rPr>
          <w:rFonts w:ascii="Times New Roman" w:hAnsi="Times New Roman" w:cs="Times New Roman"/>
          <w:sz w:val="24"/>
          <w:szCs w:val="24"/>
        </w:rPr>
        <w:t>, 2008; Burandt and Barth, 2010</w:t>
      </w:r>
      <w:r w:rsidR="00153796">
        <w:rPr>
          <w:rFonts w:ascii="Times New Roman" w:hAnsi="Times New Roman" w:cs="Times New Roman"/>
          <w:sz w:val="24"/>
          <w:szCs w:val="24"/>
        </w:rPr>
        <w:t xml:space="preserve">). Ramos </w:t>
      </w:r>
      <w:r w:rsidR="00153796" w:rsidRPr="00F50B5B">
        <w:rPr>
          <w:rFonts w:ascii="Times New Roman" w:hAnsi="Times New Roman" w:cs="Times New Roman"/>
          <w:i/>
          <w:sz w:val="24"/>
          <w:szCs w:val="24"/>
        </w:rPr>
        <w:t>et al</w:t>
      </w:r>
      <w:r w:rsidR="00153796">
        <w:rPr>
          <w:rFonts w:ascii="Times New Roman" w:hAnsi="Times New Roman" w:cs="Times New Roman"/>
          <w:sz w:val="24"/>
          <w:szCs w:val="24"/>
        </w:rPr>
        <w:t xml:space="preserve">. (2009) consider ID </w:t>
      </w:r>
      <w:r w:rsidR="001D2C1F">
        <w:rPr>
          <w:rFonts w:ascii="Times New Roman" w:hAnsi="Times New Roman" w:cs="Times New Roman"/>
          <w:sz w:val="24"/>
          <w:szCs w:val="24"/>
        </w:rPr>
        <w:t>to be largely exclusive to</w:t>
      </w:r>
      <w:r w:rsidR="00153796">
        <w:rPr>
          <w:rFonts w:ascii="Times New Roman" w:hAnsi="Times New Roman" w:cs="Times New Roman"/>
          <w:sz w:val="24"/>
          <w:szCs w:val="24"/>
        </w:rPr>
        <w:t xml:space="preserve"> </w:t>
      </w:r>
      <w:r w:rsidR="001D2C1F">
        <w:rPr>
          <w:rFonts w:ascii="Times New Roman" w:hAnsi="Times New Roman" w:cs="Times New Roman"/>
          <w:sz w:val="24"/>
          <w:szCs w:val="24"/>
        </w:rPr>
        <w:t>academia</w:t>
      </w:r>
      <w:r w:rsidR="00153796">
        <w:rPr>
          <w:rFonts w:ascii="Times New Roman" w:hAnsi="Times New Roman" w:cs="Times New Roman"/>
          <w:sz w:val="24"/>
          <w:szCs w:val="24"/>
        </w:rPr>
        <w:t xml:space="preserve">, but courses or curricula which incorporate ID can pose challenges to teachers (Lozano and Lozano, 2014), and </w:t>
      </w:r>
      <w:r w:rsidR="00691192">
        <w:rPr>
          <w:rFonts w:ascii="Times New Roman" w:hAnsi="Times New Roman" w:cs="Times New Roman"/>
          <w:sz w:val="24"/>
          <w:szCs w:val="24"/>
        </w:rPr>
        <w:t>are typically</w:t>
      </w:r>
      <w:r w:rsidR="00153796">
        <w:rPr>
          <w:rFonts w:ascii="Times New Roman" w:hAnsi="Times New Roman" w:cs="Times New Roman"/>
          <w:sz w:val="24"/>
          <w:szCs w:val="24"/>
        </w:rPr>
        <w:t xml:space="preserve"> avoided by students (Lindgren </w:t>
      </w:r>
      <w:r w:rsidR="00153796" w:rsidRPr="00F50B5B">
        <w:rPr>
          <w:rFonts w:ascii="Times New Roman" w:hAnsi="Times New Roman" w:cs="Times New Roman"/>
          <w:i/>
          <w:sz w:val="24"/>
          <w:szCs w:val="24"/>
        </w:rPr>
        <w:t>et al</w:t>
      </w:r>
      <w:r w:rsidR="00153796">
        <w:rPr>
          <w:rFonts w:ascii="Times New Roman" w:hAnsi="Times New Roman" w:cs="Times New Roman"/>
          <w:sz w:val="24"/>
          <w:szCs w:val="24"/>
        </w:rPr>
        <w:t xml:space="preserve">., 2006), </w:t>
      </w:r>
      <w:r w:rsidR="00691192">
        <w:rPr>
          <w:rFonts w:ascii="Times New Roman" w:hAnsi="Times New Roman" w:cs="Times New Roman"/>
          <w:sz w:val="24"/>
          <w:szCs w:val="24"/>
        </w:rPr>
        <w:t>irrespective of</w:t>
      </w:r>
      <w:r w:rsidR="00153796">
        <w:rPr>
          <w:rFonts w:ascii="Times New Roman" w:hAnsi="Times New Roman" w:cs="Times New Roman"/>
          <w:sz w:val="24"/>
          <w:szCs w:val="24"/>
        </w:rPr>
        <w:t xml:space="preserve"> their relevance (Koester </w:t>
      </w:r>
      <w:r w:rsidR="00153796" w:rsidRPr="00F50B5B">
        <w:rPr>
          <w:rFonts w:ascii="Times New Roman" w:hAnsi="Times New Roman" w:cs="Times New Roman"/>
          <w:i/>
          <w:sz w:val="24"/>
          <w:szCs w:val="24"/>
        </w:rPr>
        <w:t>et al</w:t>
      </w:r>
      <w:r w:rsidR="00153796">
        <w:rPr>
          <w:rFonts w:ascii="Times New Roman" w:hAnsi="Times New Roman" w:cs="Times New Roman"/>
          <w:sz w:val="24"/>
          <w:szCs w:val="24"/>
        </w:rPr>
        <w:t>., 2006; Cotgrave and Kokkarinen, 2010). This is because ID defies linear thinking, and demands knowledge openness</w:t>
      </w:r>
      <w:r w:rsidR="00006D1E">
        <w:rPr>
          <w:rFonts w:ascii="Times New Roman" w:hAnsi="Times New Roman" w:cs="Times New Roman"/>
          <w:sz w:val="24"/>
          <w:szCs w:val="24"/>
        </w:rPr>
        <w:t xml:space="preserve"> and inquiry about </w:t>
      </w:r>
      <w:r w:rsidR="009F2C89">
        <w:rPr>
          <w:rFonts w:ascii="Times New Roman" w:hAnsi="Times New Roman" w:cs="Times New Roman"/>
          <w:sz w:val="24"/>
          <w:szCs w:val="24"/>
        </w:rPr>
        <w:t xml:space="preserve">the </w:t>
      </w:r>
      <w:r w:rsidR="00006D1E">
        <w:rPr>
          <w:rFonts w:ascii="Times New Roman" w:hAnsi="Times New Roman" w:cs="Times New Roman"/>
          <w:sz w:val="24"/>
          <w:szCs w:val="24"/>
        </w:rPr>
        <w:t>connections between disciplines (Newell, 2011)</w:t>
      </w:r>
      <w:r w:rsidR="00153796">
        <w:rPr>
          <w:rFonts w:ascii="Times New Roman" w:hAnsi="Times New Roman" w:cs="Times New Roman"/>
          <w:sz w:val="24"/>
          <w:szCs w:val="24"/>
        </w:rPr>
        <w:t xml:space="preserve">. </w:t>
      </w:r>
      <w:r w:rsidR="00D757A6">
        <w:rPr>
          <w:rFonts w:ascii="Times New Roman" w:hAnsi="Times New Roman" w:cs="Times New Roman"/>
          <w:sz w:val="24"/>
          <w:szCs w:val="24"/>
        </w:rPr>
        <w:t xml:space="preserve">When ID is attempted, </w:t>
      </w:r>
      <w:r w:rsidR="00D757A6" w:rsidRPr="00AF3746">
        <w:rPr>
          <w:rFonts w:ascii="Times New Roman" w:hAnsi="Times New Roman" w:cs="Times New Roman"/>
          <w:sz w:val="24"/>
          <w:szCs w:val="24"/>
        </w:rPr>
        <w:t xml:space="preserve">epistemological </w:t>
      </w:r>
      <w:r w:rsidR="00D757A6">
        <w:rPr>
          <w:rFonts w:ascii="Times New Roman" w:hAnsi="Times New Roman" w:cs="Times New Roman"/>
          <w:sz w:val="24"/>
          <w:szCs w:val="24"/>
        </w:rPr>
        <w:t xml:space="preserve">tensions between human and </w:t>
      </w:r>
      <w:r w:rsidR="009F2C89">
        <w:rPr>
          <w:rFonts w:ascii="Times New Roman" w:hAnsi="Times New Roman" w:cs="Times New Roman"/>
          <w:sz w:val="24"/>
          <w:szCs w:val="24"/>
        </w:rPr>
        <w:t xml:space="preserve">natural </w:t>
      </w:r>
      <w:r w:rsidR="00D757A6">
        <w:rPr>
          <w:rFonts w:ascii="Times New Roman" w:hAnsi="Times New Roman" w:cs="Times New Roman"/>
          <w:sz w:val="24"/>
          <w:szCs w:val="24"/>
        </w:rPr>
        <w:t>sciences</w:t>
      </w:r>
      <w:r w:rsidR="00D757A6" w:rsidRPr="00AF3746">
        <w:rPr>
          <w:rFonts w:ascii="Times New Roman" w:hAnsi="Times New Roman" w:cs="Times New Roman"/>
          <w:sz w:val="24"/>
          <w:szCs w:val="24"/>
        </w:rPr>
        <w:t xml:space="preserve"> </w:t>
      </w:r>
      <w:r w:rsidR="009F2C89">
        <w:rPr>
          <w:rFonts w:ascii="Times New Roman" w:hAnsi="Times New Roman" w:cs="Times New Roman"/>
          <w:sz w:val="24"/>
          <w:szCs w:val="24"/>
        </w:rPr>
        <w:t xml:space="preserve">can </w:t>
      </w:r>
      <w:r w:rsidR="00D757A6">
        <w:rPr>
          <w:rFonts w:ascii="Times New Roman" w:hAnsi="Times New Roman" w:cs="Times New Roman"/>
          <w:sz w:val="24"/>
          <w:szCs w:val="24"/>
        </w:rPr>
        <w:t>become difficult to manage (</w:t>
      </w:r>
      <w:r w:rsidR="00D757A6" w:rsidRPr="003959EA">
        <w:rPr>
          <w:rFonts w:ascii="Times New Roman" w:hAnsi="Times New Roman" w:cs="Times New Roman"/>
          <w:sz w:val="24"/>
          <w:szCs w:val="24"/>
        </w:rPr>
        <w:t>Rives-East and Lima</w:t>
      </w:r>
      <w:r w:rsidR="00D757A6">
        <w:rPr>
          <w:rFonts w:ascii="Times New Roman" w:hAnsi="Times New Roman" w:cs="Times New Roman"/>
          <w:sz w:val="24"/>
          <w:szCs w:val="24"/>
        </w:rPr>
        <w:t xml:space="preserve">, </w:t>
      </w:r>
      <w:r w:rsidR="00D757A6" w:rsidRPr="003959EA">
        <w:rPr>
          <w:rFonts w:ascii="Times New Roman" w:hAnsi="Times New Roman" w:cs="Times New Roman"/>
          <w:sz w:val="24"/>
          <w:szCs w:val="24"/>
        </w:rPr>
        <w:t>2013)</w:t>
      </w:r>
      <w:r w:rsidR="00D757A6">
        <w:rPr>
          <w:rFonts w:ascii="Times New Roman" w:hAnsi="Times New Roman" w:cs="Times New Roman"/>
          <w:sz w:val="24"/>
          <w:szCs w:val="24"/>
        </w:rPr>
        <w:t xml:space="preserve">. </w:t>
      </w:r>
      <w:r w:rsidR="00D93A3B">
        <w:rPr>
          <w:rFonts w:ascii="Times New Roman" w:hAnsi="Times New Roman" w:cs="Times New Roman"/>
          <w:sz w:val="24"/>
          <w:szCs w:val="24"/>
        </w:rPr>
        <w:t>E</w:t>
      </w:r>
      <w:r w:rsidR="00D757A6" w:rsidRPr="00AF3746">
        <w:rPr>
          <w:rFonts w:ascii="Times New Roman" w:hAnsi="Times New Roman" w:cs="Times New Roman"/>
          <w:sz w:val="24"/>
          <w:szCs w:val="24"/>
        </w:rPr>
        <w:t>pistemic accountability</w:t>
      </w:r>
      <w:r w:rsidR="00D757A6">
        <w:rPr>
          <w:rFonts w:ascii="Times New Roman" w:hAnsi="Times New Roman" w:cs="Times New Roman"/>
          <w:sz w:val="24"/>
          <w:szCs w:val="24"/>
        </w:rPr>
        <w:t xml:space="preserve"> -</w:t>
      </w:r>
      <w:r w:rsidR="00D757A6" w:rsidRPr="00AF3746">
        <w:rPr>
          <w:rFonts w:ascii="Times New Roman" w:hAnsi="Times New Roman" w:cs="Times New Roman"/>
          <w:sz w:val="24"/>
          <w:szCs w:val="24"/>
        </w:rPr>
        <w:t xml:space="preserve"> a process of understanding and assessing the diverse </w:t>
      </w:r>
      <w:r w:rsidR="00D757A6">
        <w:rPr>
          <w:rFonts w:ascii="Times New Roman" w:hAnsi="Times New Roman" w:cs="Times New Roman"/>
          <w:sz w:val="24"/>
          <w:szCs w:val="24"/>
        </w:rPr>
        <w:t xml:space="preserve">forms of </w:t>
      </w:r>
      <w:r w:rsidR="00D32341" w:rsidRPr="00AF3746">
        <w:rPr>
          <w:rFonts w:ascii="Times New Roman" w:hAnsi="Times New Roman" w:cs="Times New Roman"/>
          <w:sz w:val="24"/>
          <w:szCs w:val="24"/>
        </w:rPr>
        <w:t>evol</w:t>
      </w:r>
      <w:r w:rsidR="00D32341">
        <w:rPr>
          <w:rFonts w:ascii="Times New Roman" w:hAnsi="Times New Roman" w:cs="Times New Roman"/>
          <w:sz w:val="24"/>
          <w:szCs w:val="24"/>
        </w:rPr>
        <w:t>ution</w:t>
      </w:r>
      <w:r w:rsidR="00D32341" w:rsidRPr="00AF3746">
        <w:rPr>
          <w:rFonts w:ascii="Times New Roman" w:hAnsi="Times New Roman" w:cs="Times New Roman"/>
          <w:sz w:val="24"/>
          <w:szCs w:val="24"/>
        </w:rPr>
        <w:t xml:space="preserve"> </w:t>
      </w:r>
      <w:r w:rsidR="00D757A6">
        <w:rPr>
          <w:rFonts w:ascii="Times New Roman" w:hAnsi="Times New Roman" w:cs="Times New Roman"/>
          <w:sz w:val="24"/>
          <w:szCs w:val="24"/>
        </w:rPr>
        <w:t xml:space="preserve">among </w:t>
      </w:r>
      <w:r w:rsidR="00D757A6" w:rsidRPr="00AF3746">
        <w:rPr>
          <w:rFonts w:ascii="Times New Roman" w:hAnsi="Times New Roman" w:cs="Times New Roman"/>
          <w:sz w:val="24"/>
          <w:szCs w:val="24"/>
        </w:rPr>
        <w:t>disciplines to form a big picture of a problem</w:t>
      </w:r>
      <w:r w:rsidR="00D757A6">
        <w:rPr>
          <w:rFonts w:ascii="Times New Roman" w:hAnsi="Times New Roman" w:cs="Times New Roman"/>
          <w:sz w:val="24"/>
          <w:szCs w:val="24"/>
        </w:rPr>
        <w:t xml:space="preserve"> – is</w:t>
      </w:r>
      <w:r w:rsidR="00D93A3B">
        <w:rPr>
          <w:rFonts w:ascii="Times New Roman" w:hAnsi="Times New Roman" w:cs="Times New Roman"/>
          <w:sz w:val="24"/>
          <w:szCs w:val="24"/>
        </w:rPr>
        <w:t xml:space="preserve"> therefore</w:t>
      </w:r>
      <w:r w:rsidR="00D757A6">
        <w:rPr>
          <w:rFonts w:ascii="Times New Roman" w:hAnsi="Times New Roman" w:cs="Times New Roman"/>
          <w:sz w:val="24"/>
          <w:szCs w:val="24"/>
        </w:rPr>
        <w:t xml:space="preserve"> necessary (Hamlin, 2012). </w:t>
      </w:r>
      <w:r w:rsidR="00D93A3B">
        <w:rPr>
          <w:rFonts w:ascii="Times New Roman" w:hAnsi="Times New Roman" w:cs="Times New Roman"/>
          <w:sz w:val="24"/>
          <w:szCs w:val="24"/>
        </w:rPr>
        <w:t xml:space="preserve">Such </w:t>
      </w:r>
      <w:r w:rsidR="00D757A6">
        <w:rPr>
          <w:rFonts w:ascii="Times New Roman" w:hAnsi="Times New Roman" w:cs="Times New Roman"/>
          <w:sz w:val="24"/>
          <w:szCs w:val="24"/>
        </w:rPr>
        <w:t xml:space="preserve">accountability is </w:t>
      </w:r>
      <w:r w:rsidR="00D32341">
        <w:rPr>
          <w:rFonts w:ascii="Times New Roman" w:hAnsi="Times New Roman" w:cs="Times New Roman"/>
          <w:sz w:val="24"/>
          <w:szCs w:val="24"/>
        </w:rPr>
        <w:t xml:space="preserve">regarded </w:t>
      </w:r>
      <w:r w:rsidR="00D757A6">
        <w:rPr>
          <w:rFonts w:ascii="Times New Roman" w:hAnsi="Times New Roman" w:cs="Times New Roman"/>
          <w:sz w:val="24"/>
          <w:szCs w:val="24"/>
        </w:rPr>
        <w:t>as a reflective action to research that involves methods</w:t>
      </w:r>
      <w:r w:rsidR="00D32341">
        <w:rPr>
          <w:rFonts w:ascii="Times New Roman" w:hAnsi="Times New Roman" w:cs="Times New Roman"/>
          <w:sz w:val="24"/>
          <w:szCs w:val="24"/>
        </w:rPr>
        <w:t xml:space="preserve"> </w:t>
      </w:r>
      <w:r w:rsidR="00820FD3">
        <w:rPr>
          <w:rFonts w:ascii="Times New Roman" w:hAnsi="Times New Roman" w:cs="Times New Roman"/>
          <w:sz w:val="24"/>
          <w:szCs w:val="24"/>
        </w:rPr>
        <w:t xml:space="preserve">such </w:t>
      </w:r>
      <w:r w:rsidR="00D757A6">
        <w:rPr>
          <w:rFonts w:ascii="Times New Roman" w:hAnsi="Times New Roman" w:cs="Times New Roman"/>
          <w:sz w:val="24"/>
          <w:szCs w:val="24"/>
        </w:rPr>
        <w:t xml:space="preserve">as inquiry and </w:t>
      </w:r>
      <w:r w:rsidR="00820FD3">
        <w:rPr>
          <w:rFonts w:ascii="Times New Roman" w:hAnsi="Times New Roman" w:cs="Times New Roman"/>
          <w:sz w:val="24"/>
          <w:szCs w:val="24"/>
        </w:rPr>
        <w:t xml:space="preserve">construction of </w:t>
      </w:r>
      <w:r w:rsidR="00D757A6">
        <w:rPr>
          <w:rFonts w:ascii="Times New Roman" w:hAnsi="Times New Roman" w:cs="Times New Roman"/>
          <w:sz w:val="24"/>
          <w:szCs w:val="24"/>
        </w:rPr>
        <w:t>narratives (B</w:t>
      </w:r>
      <w:r w:rsidR="00D757A6" w:rsidRPr="00AF3746">
        <w:rPr>
          <w:rFonts w:ascii="Times New Roman" w:hAnsi="Times New Roman" w:cs="Times New Roman"/>
          <w:sz w:val="24"/>
          <w:szCs w:val="24"/>
        </w:rPr>
        <w:t xml:space="preserve">ossio </w:t>
      </w:r>
      <w:r w:rsidR="00D757A6" w:rsidRPr="00D757A6">
        <w:rPr>
          <w:rFonts w:ascii="Times New Roman" w:hAnsi="Times New Roman" w:cs="Times New Roman"/>
          <w:i/>
          <w:sz w:val="24"/>
          <w:szCs w:val="24"/>
        </w:rPr>
        <w:t>et al</w:t>
      </w:r>
      <w:r w:rsidR="00D757A6" w:rsidRPr="00AF3746">
        <w:rPr>
          <w:rFonts w:ascii="Times New Roman" w:hAnsi="Times New Roman" w:cs="Times New Roman"/>
          <w:sz w:val="24"/>
          <w:szCs w:val="24"/>
        </w:rPr>
        <w:t>.</w:t>
      </w:r>
      <w:r w:rsidR="00D757A6">
        <w:rPr>
          <w:rFonts w:ascii="Times New Roman" w:hAnsi="Times New Roman" w:cs="Times New Roman"/>
          <w:sz w:val="24"/>
          <w:szCs w:val="24"/>
        </w:rPr>
        <w:t xml:space="preserve">, 2014), and requires </w:t>
      </w:r>
      <w:r w:rsidR="009F2C89">
        <w:rPr>
          <w:rFonts w:ascii="Times New Roman" w:hAnsi="Times New Roman" w:cs="Times New Roman"/>
          <w:sz w:val="24"/>
          <w:szCs w:val="24"/>
        </w:rPr>
        <w:t xml:space="preserve">an </w:t>
      </w:r>
      <w:r w:rsidR="00D757A6" w:rsidRPr="00FE295F">
        <w:rPr>
          <w:rFonts w:ascii="Times New Roman" w:hAnsi="Times New Roman" w:cs="Times New Roman"/>
          <w:sz w:val="24"/>
          <w:szCs w:val="24"/>
        </w:rPr>
        <w:t xml:space="preserve">ability </w:t>
      </w:r>
      <w:r w:rsidR="009F2C89">
        <w:rPr>
          <w:rFonts w:ascii="Times New Roman" w:hAnsi="Times New Roman" w:cs="Times New Roman"/>
          <w:sz w:val="24"/>
          <w:szCs w:val="24"/>
        </w:rPr>
        <w:t>to</w:t>
      </w:r>
      <w:r w:rsidR="009F2C89" w:rsidRPr="00FE295F">
        <w:rPr>
          <w:rFonts w:ascii="Times New Roman" w:hAnsi="Times New Roman" w:cs="Times New Roman"/>
          <w:sz w:val="24"/>
          <w:szCs w:val="24"/>
        </w:rPr>
        <w:t xml:space="preserve"> </w:t>
      </w:r>
      <w:r w:rsidR="00D757A6" w:rsidRPr="00FE295F">
        <w:rPr>
          <w:rFonts w:ascii="Times New Roman" w:hAnsi="Times New Roman" w:cs="Times New Roman"/>
          <w:sz w:val="24"/>
          <w:szCs w:val="24"/>
        </w:rPr>
        <w:t xml:space="preserve">fill gaps </w:t>
      </w:r>
      <w:r w:rsidR="00D757A6">
        <w:rPr>
          <w:rFonts w:ascii="Times New Roman" w:hAnsi="Times New Roman" w:cs="Times New Roman"/>
          <w:sz w:val="24"/>
          <w:szCs w:val="24"/>
        </w:rPr>
        <w:t>in order to</w:t>
      </w:r>
      <w:r w:rsidR="00D757A6" w:rsidRPr="00FE295F">
        <w:rPr>
          <w:rFonts w:ascii="Times New Roman" w:hAnsi="Times New Roman" w:cs="Times New Roman"/>
          <w:sz w:val="24"/>
          <w:szCs w:val="24"/>
        </w:rPr>
        <w:t xml:space="preserve"> address social demands </w:t>
      </w:r>
      <w:r w:rsidR="00D757A6">
        <w:rPr>
          <w:rFonts w:ascii="Times New Roman" w:hAnsi="Times New Roman" w:cs="Times New Roman"/>
          <w:sz w:val="24"/>
          <w:szCs w:val="24"/>
        </w:rPr>
        <w:t xml:space="preserve">(Huutoniemi, </w:t>
      </w:r>
      <w:r w:rsidR="00D757A6" w:rsidRPr="00FE295F">
        <w:rPr>
          <w:rFonts w:ascii="Times New Roman" w:hAnsi="Times New Roman" w:cs="Times New Roman"/>
          <w:sz w:val="24"/>
          <w:szCs w:val="24"/>
        </w:rPr>
        <w:t>2015</w:t>
      </w:r>
      <w:r w:rsidR="00D757A6">
        <w:rPr>
          <w:rFonts w:ascii="Times New Roman" w:hAnsi="Times New Roman" w:cs="Times New Roman"/>
          <w:sz w:val="24"/>
          <w:szCs w:val="24"/>
        </w:rPr>
        <w:t xml:space="preserve">). </w:t>
      </w:r>
      <w:r w:rsidR="00DB4D84">
        <w:rPr>
          <w:rFonts w:ascii="Times New Roman" w:hAnsi="Times New Roman" w:cs="Times New Roman"/>
          <w:sz w:val="24"/>
          <w:szCs w:val="24"/>
        </w:rPr>
        <w:t>ID</w:t>
      </w:r>
      <w:r w:rsidR="00153796">
        <w:rPr>
          <w:rFonts w:ascii="Times New Roman" w:hAnsi="Times New Roman" w:cs="Times New Roman"/>
          <w:sz w:val="24"/>
          <w:szCs w:val="24"/>
        </w:rPr>
        <w:t xml:space="preserve"> is required for environmental literacy (Flint </w:t>
      </w:r>
      <w:r w:rsidR="00153796" w:rsidRPr="00F50B5B">
        <w:rPr>
          <w:rFonts w:ascii="Times New Roman" w:hAnsi="Times New Roman" w:cs="Times New Roman"/>
          <w:i/>
          <w:sz w:val="24"/>
          <w:szCs w:val="24"/>
        </w:rPr>
        <w:t>et al</w:t>
      </w:r>
      <w:r w:rsidR="00153796">
        <w:rPr>
          <w:rFonts w:ascii="Times New Roman" w:hAnsi="Times New Roman" w:cs="Times New Roman"/>
          <w:sz w:val="24"/>
          <w:szCs w:val="24"/>
        </w:rPr>
        <w:t xml:space="preserve">., 2000; Jucker, 2003; Goodnough </w:t>
      </w:r>
      <w:r w:rsidR="00153796" w:rsidRPr="00F50B5B">
        <w:rPr>
          <w:rFonts w:ascii="Times New Roman" w:hAnsi="Times New Roman" w:cs="Times New Roman"/>
          <w:i/>
          <w:sz w:val="24"/>
          <w:szCs w:val="24"/>
        </w:rPr>
        <w:t>et al</w:t>
      </w:r>
      <w:r w:rsidR="00153796">
        <w:rPr>
          <w:rFonts w:ascii="Times New Roman" w:hAnsi="Times New Roman" w:cs="Times New Roman"/>
          <w:sz w:val="24"/>
          <w:szCs w:val="24"/>
        </w:rPr>
        <w:t xml:space="preserve">., 2009) and for the development of competences in sustainability (Ferreira </w:t>
      </w:r>
      <w:r w:rsidR="00153796" w:rsidRPr="00672D9B">
        <w:rPr>
          <w:rFonts w:ascii="Times New Roman" w:hAnsi="Times New Roman" w:cs="Times New Roman"/>
          <w:i/>
          <w:sz w:val="24"/>
          <w:szCs w:val="24"/>
        </w:rPr>
        <w:t>et al</w:t>
      </w:r>
      <w:r w:rsidR="00153796">
        <w:rPr>
          <w:rFonts w:ascii="Times New Roman" w:hAnsi="Times New Roman" w:cs="Times New Roman"/>
          <w:sz w:val="24"/>
          <w:szCs w:val="24"/>
        </w:rPr>
        <w:t xml:space="preserve">., 2006; Disterheft </w:t>
      </w:r>
      <w:r w:rsidR="00153796" w:rsidRPr="00672D9B">
        <w:rPr>
          <w:rFonts w:ascii="Times New Roman" w:hAnsi="Times New Roman" w:cs="Times New Roman"/>
          <w:i/>
          <w:sz w:val="24"/>
          <w:szCs w:val="24"/>
        </w:rPr>
        <w:t>et al</w:t>
      </w:r>
      <w:r w:rsidR="00153796">
        <w:rPr>
          <w:rFonts w:ascii="Times New Roman" w:hAnsi="Times New Roman" w:cs="Times New Roman"/>
          <w:sz w:val="24"/>
          <w:szCs w:val="24"/>
        </w:rPr>
        <w:t xml:space="preserve">., 2012), </w:t>
      </w:r>
      <w:r w:rsidR="009F2C89">
        <w:rPr>
          <w:rFonts w:ascii="Times New Roman" w:hAnsi="Times New Roman" w:cs="Times New Roman"/>
          <w:sz w:val="24"/>
          <w:szCs w:val="24"/>
        </w:rPr>
        <w:t xml:space="preserve">such as </w:t>
      </w:r>
      <w:r w:rsidR="00153796">
        <w:rPr>
          <w:rFonts w:ascii="Times New Roman" w:hAnsi="Times New Roman" w:cs="Times New Roman"/>
          <w:sz w:val="24"/>
          <w:szCs w:val="24"/>
        </w:rPr>
        <w:t xml:space="preserve">collaboration (Sibbel, 2009; Waas </w:t>
      </w:r>
      <w:r w:rsidR="00153796" w:rsidRPr="00672D9B">
        <w:rPr>
          <w:rFonts w:ascii="Times New Roman" w:hAnsi="Times New Roman" w:cs="Times New Roman"/>
          <w:i/>
          <w:sz w:val="24"/>
          <w:szCs w:val="24"/>
        </w:rPr>
        <w:t>et al</w:t>
      </w:r>
      <w:r w:rsidR="00153796">
        <w:rPr>
          <w:rFonts w:ascii="Times New Roman" w:hAnsi="Times New Roman" w:cs="Times New Roman"/>
          <w:sz w:val="24"/>
          <w:szCs w:val="24"/>
        </w:rPr>
        <w:t xml:space="preserve">., 2010;  </w:t>
      </w:r>
      <w:r w:rsidR="00153796" w:rsidRPr="00971F09">
        <w:rPr>
          <w:rFonts w:ascii="Times New Roman" w:hAnsi="Times New Roman" w:cs="Times New Roman"/>
          <w:sz w:val="24"/>
          <w:szCs w:val="24"/>
        </w:rPr>
        <w:t>Adomßent</w:t>
      </w:r>
      <w:r w:rsidR="00153796">
        <w:rPr>
          <w:rFonts w:ascii="Times New Roman" w:hAnsi="Times New Roman" w:cs="Times New Roman"/>
          <w:sz w:val="24"/>
          <w:szCs w:val="24"/>
        </w:rPr>
        <w:t xml:space="preserve"> </w:t>
      </w:r>
      <w:r w:rsidR="00153796" w:rsidRPr="00672D9B">
        <w:rPr>
          <w:rFonts w:ascii="Times New Roman" w:hAnsi="Times New Roman" w:cs="Times New Roman"/>
          <w:i/>
          <w:sz w:val="24"/>
          <w:szCs w:val="24"/>
        </w:rPr>
        <w:t>et al</w:t>
      </w:r>
      <w:r w:rsidR="00153796">
        <w:rPr>
          <w:rFonts w:ascii="Times New Roman" w:hAnsi="Times New Roman" w:cs="Times New Roman"/>
          <w:sz w:val="24"/>
          <w:szCs w:val="24"/>
        </w:rPr>
        <w:t xml:space="preserve">., 2014) and </w:t>
      </w:r>
      <w:r w:rsidR="000F0682">
        <w:rPr>
          <w:rFonts w:ascii="Times New Roman" w:hAnsi="Times New Roman" w:cs="Times New Roman"/>
          <w:sz w:val="24"/>
          <w:szCs w:val="24"/>
        </w:rPr>
        <w:t xml:space="preserve">the </w:t>
      </w:r>
      <w:r w:rsidR="00153796">
        <w:rPr>
          <w:rFonts w:ascii="Times New Roman" w:hAnsi="Times New Roman" w:cs="Times New Roman"/>
          <w:sz w:val="24"/>
          <w:szCs w:val="24"/>
        </w:rPr>
        <w:t xml:space="preserve">ability to investigate complex problems (Dileman and Huisingh, 2006; Sherren, 2006; Juárez-Nájera </w:t>
      </w:r>
      <w:r w:rsidR="00153796" w:rsidRPr="00672D9B">
        <w:rPr>
          <w:rFonts w:ascii="Times New Roman" w:hAnsi="Times New Roman" w:cs="Times New Roman"/>
          <w:i/>
          <w:sz w:val="24"/>
          <w:szCs w:val="24"/>
        </w:rPr>
        <w:t>et al</w:t>
      </w:r>
      <w:r w:rsidR="00153796">
        <w:rPr>
          <w:rFonts w:ascii="Times New Roman" w:hAnsi="Times New Roman" w:cs="Times New Roman"/>
          <w:sz w:val="24"/>
          <w:szCs w:val="24"/>
        </w:rPr>
        <w:t>., 2010).</w:t>
      </w:r>
      <w:r w:rsidRPr="006B54A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50A396C" w14:textId="77777777" w:rsidR="00A00FD3" w:rsidRDefault="00A00FD3" w:rsidP="00AC7C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49D9DF" w14:textId="468040B8" w:rsidR="00A00FD3" w:rsidRDefault="00C73C9E" w:rsidP="00863B27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A00FD3">
        <w:rPr>
          <w:rFonts w:ascii="Times New Roman" w:hAnsi="Times New Roman" w:cs="Times New Roman"/>
          <w:sz w:val="24"/>
          <w:szCs w:val="24"/>
        </w:rPr>
        <w:t>.1.4 Transdisciplinar</w:t>
      </w:r>
      <w:r w:rsidR="00A44108">
        <w:rPr>
          <w:rFonts w:ascii="Times New Roman" w:hAnsi="Times New Roman" w:cs="Times New Roman"/>
          <w:sz w:val="24"/>
          <w:szCs w:val="24"/>
        </w:rPr>
        <w:t>it</w:t>
      </w:r>
      <w:r w:rsidR="00A00FD3">
        <w:rPr>
          <w:rFonts w:ascii="Times New Roman" w:hAnsi="Times New Roman" w:cs="Times New Roman"/>
          <w:sz w:val="24"/>
          <w:szCs w:val="24"/>
        </w:rPr>
        <w:t>y</w:t>
      </w:r>
    </w:p>
    <w:p w14:paraId="30382098" w14:textId="77777777" w:rsidR="00A00FD3" w:rsidRDefault="00A00FD3" w:rsidP="00AC7C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23C273" w14:textId="2A992B59" w:rsidR="009038CD" w:rsidRPr="00B90E2B" w:rsidRDefault="00E434F8" w:rsidP="00C544D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Transdisciplinarity </w:t>
      </w:r>
      <w:r w:rsidR="001A4C18">
        <w:rPr>
          <w:rFonts w:ascii="Times New Roman" w:hAnsi="Times New Roman" w:cs="Times New Roman"/>
          <w:sz w:val="24"/>
          <w:szCs w:val="24"/>
        </w:rPr>
        <w:t xml:space="preserve">relates </w:t>
      </w:r>
      <w:r w:rsidR="00FF551D">
        <w:rPr>
          <w:rFonts w:ascii="Times New Roman" w:hAnsi="Times New Roman" w:cs="Times New Roman"/>
          <w:sz w:val="24"/>
          <w:szCs w:val="24"/>
        </w:rPr>
        <w:t>to “</w:t>
      </w:r>
      <w:r w:rsidR="00FF551D" w:rsidRPr="00FF551D">
        <w:rPr>
          <w:rFonts w:ascii="Times New Roman" w:hAnsi="Times New Roman" w:cs="Times New Roman"/>
          <w:sz w:val="24"/>
          <w:szCs w:val="24"/>
        </w:rPr>
        <w:t>a strong form of interdisciplinarity</w:t>
      </w:r>
      <w:r w:rsidR="00FF551D">
        <w:rPr>
          <w:rFonts w:ascii="Times New Roman" w:hAnsi="Times New Roman" w:cs="Times New Roman"/>
          <w:sz w:val="24"/>
          <w:szCs w:val="24"/>
        </w:rPr>
        <w:t>” (Hampson, 2012: 77)</w:t>
      </w:r>
      <w:r>
        <w:rPr>
          <w:rFonts w:ascii="Times New Roman" w:hAnsi="Times New Roman" w:cs="Times New Roman"/>
          <w:sz w:val="24"/>
          <w:szCs w:val="24"/>
        </w:rPr>
        <w:t xml:space="preserve">, or </w:t>
      </w:r>
      <w:r w:rsidR="006B54AD">
        <w:rPr>
          <w:rFonts w:ascii="Times New Roman" w:hAnsi="Times New Roman" w:cs="Times New Roman"/>
          <w:sz w:val="24"/>
          <w:szCs w:val="24"/>
        </w:rPr>
        <w:t>a social</w:t>
      </w:r>
      <w:r w:rsidR="009F2C89">
        <w:rPr>
          <w:rFonts w:ascii="Times New Roman" w:hAnsi="Times New Roman" w:cs="Times New Roman"/>
          <w:sz w:val="24"/>
          <w:szCs w:val="24"/>
        </w:rPr>
        <w:t>ly</w:t>
      </w:r>
      <w:r w:rsidR="006B54AD">
        <w:rPr>
          <w:rFonts w:ascii="Times New Roman" w:hAnsi="Times New Roman" w:cs="Times New Roman"/>
          <w:sz w:val="24"/>
          <w:szCs w:val="24"/>
        </w:rPr>
        <w:t xml:space="preserve"> applied interdisciplinarity (Nicolescu, 2013)</w:t>
      </w:r>
      <w:r>
        <w:rPr>
          <w:rFonts w:ascii="Times New Roman" w:hAnsi="Times New Roman" w:cs="Times New Roman"/>
          <w:sz w:val="24"/>
          <w:szCs w:val="24"/>
        </w:rPr>
        <w:t>. It</w:t>
      </w:r>
      <w:r w:rsidR="009038CD">
        <w:rPr>
          <w:rFonts w:ascii="Times New Roman" w:hAnsi="Times New Roman" w:cs="Times New Roman"/>
          <w:sz w:val="24"/>
          <w:szCs w:val="24"/>
        </w:rPr>
        <w:t xml:space="preserve"> articulates</w:t>
      </w:r>
      <w:r w:rsidR="006B54AD">
        <w:rPr>
          <w:rFonts w:ascii="Times New Roman" w:hAnsi="Times New Roman" w:cs="Times New Roman"/>
          <w:sz w:val="24"/>
          <w:szCs w:val="24"/>
        </w:rPr>
        <w:t xml:space="preserve"> multi</w:t>
      </w:r>
      <w:r w:rsidR="009038CD">
        <w:rPr>
          <w:rFonts w:ascii="Times New Roman" w:hAnsi="Times New Roman" w:cs="Times New Roman"/>
          <w:sz w:val="24"/>
          <w:szCs w:val="24"/>
        </w:rPr>
        <w:t>ple</w:t>
      </w:r>
      <w:r w:rsidR="006B54AD">
        <w:rPr>
          <w:rFonts w:ascii="Times New Roman" w:hAnsi="Times New Roman" w:cs="Times New Roman"/>
          <w:sz w:val="24"/>
          <w:szCs w:val="24"/>
        </w:rPr>
        <w:t xml:space="preserve"> </w:t>
      </w:r>
      <w:r w:rsidR="006B54AD" w:rsidRPr="001017A9">
        <w:rPr>
          <w:rFonts w:ascii="Times New Roman" w:hAnsi="Times New Roman" w:cs="Times New Roman"/>
          <w:sz w:val="24"/>
          <w:szCs w:val="24"/>
        </w:rPr>
        <w:t>levels of reality</w:t>
      </w:r>
      <w:r w:rsidR="0078184E">
        <w:rPr>
          <w:rFonts w:ascii="Times New Roman" w:hAnsi="Times New Roman" w:cs="Times New Roman"/>
          <w:sz w:val="24"/>
          <w:szCs w:val="24"/>
        </w:rPr>
        <w:t xml:space="preserve"> and epistemologies that evolved in sustainability studies – </w:t>
      </w:r>
      <w:r w:rsidR="005A777D">
        <w:rPr>
          <w:rFonts w:ascii="Times New Roman" w:hAnsi="Times New Roman" w:cs="Times New Roman"/>
          <w:sz w:val="24"/>
          <w:szCs w:val="24"/>
        </w:rPr>
        <w:t xml:space="preserve">such </w:t>
      </w:r>
      <w:r w:rsidR="0078184E">
        <w:rPr>
          <w:rFonts w:ascii="Times New Roman" w:hAnsi="Times New Roman" w:cs="Times New Roman"/>
          <w:sz w:val="24"/>
          <w:szCs w:val="24"/>
        </w:rPr>
        <w:t>as Human Ecology, Environmental Sciences, Environmental Management, and Ecological Economics (Rasmussen and Arler, 2013)</w:t>
      </w:r>
      <w:r w:rsidR="006B54AD">
        <w:rPr>
          <w:rFonts w:ascii="Times New Roman" w:hAnsi="Times New Roman" w:cs="Times New Roman"/>
          <w:sz w:val="24"/>
          <w:szCs w:val="24"/>
        </w:rPr>
        <w:t xml:space="preserve">. Popa </w:t>
      </w:r>
      <w:r w:rsidR="006B54AD" w:rsidRPr="009038CD">
        <w:rPr>
          <w:rFonts w:ascii="Times New Roman" w:hAnsi="Times New Roman" w:cs="Times New Roman"/>
          <w:i/>
          <w:sz w:val="24"/>
          <w:szCs w:val="24"/>
        </w:rPr>
        <w:t>et al</w:t>
      </w:r>
      <w:r w:rsidR="006B54AD">
        <w:rPr>
          <w:rFonts w:ascii="Times New Roman" w:hAnsi="Times New Roman" w:cs="Times New Roman"/>
          <w:sz w:val="24"/>
          <w:szCs w:val="24"/>
        </w:rPr>
        <w:t xml:space="preserve">. (2015: 46) define </w:t>
      </w:r>
      <w:r>
        <w:rPr>
          <w:rFonts w:ascii="Times New Roman" w:hAnsi="Times New Roman" w:cs="Times New Roman"/>
          <w:sz w:val="24"/>
          <w:szCs w:val="24"/>
        </w:rPr>
        <w:t>TD</w:t>
      </w:r>
      <w:r w:rsidR="006B54AD">
        <w:rPr>
          <w:rFonts w:ascii="Times New Roman" w:hAnsi="Times New Roman" w:cs="Times New Roman"/>
          <w:sz w:val="24"/>
          <w:szCs w:val="24"/>
        </w:rPr>
        <w:t xml:space="preserve"> as </w:t>
      </w:r>
      <w:r w:rsidR="006B54AD" w:rsidRPr="00CE2EDD">
        <w:rPr>
          <w:rFonts w:ascii="Times New Roman" w:hAnsi="Times New Roman" w:cs="Times New Roman"/>
          <w:sz w:val="24"/>
          <w:szCs w:val="24"/>
        </w:rPr>
        <w:t xml:space="preserve">“critical and self </w:t>
      </w:r>
      <w:r w:rsidR="005A777D" w:rsidRPr="00CE2EDD">
        <w:rPr>
          <w:rFonts w:ascii="Times New Roman" w:hAnsi="Times New Roman" w:cs="Times New Roman"/>
          <w:sz w:val="24"/>
          <w:szCs w:val="24"/>
        </w:rPr>
        <w:t>re</w:t>
      </w:r>
      <w:r w:rsidR="005A777D">
        <w:rPr>
          <w:rFonts w:ascii="Times New Roman" w:hAnsi="Times New Roman" w:cs="Times New Roman"/>
          <w:sz w:val="24"/>
          <w:szCs w:val="24"/>
        </w:rPr>
        <w:t>fl</w:t>
      </w:r>
      <w:r w:rsidR="005A777D" w:rsidRPr="00CE2EDD">
        <w:rPr>
          <w:rFonts w:ascii="Times New Roman" w:hAnsi="Times New Roman" w:cs="Times New Roman"/>
          <w:sz w:val="24"/>
          <w:szCs w:val="24"/>
        </w:rPr>
        <w:t xml:space="preserve">exive </w:t>
      </w:r>
      <w:r w:rsidR="006B54AD" w:rsidRPr="00CE2EDD">
        <w:rPr>
          <w:rFonts w:ascii="Times New Roman" w:hAnsi="Times New Roman" w:cs="Times New Roman"/>
          <w:sz w:val="24"/>
          <w:szCs w:val="24"/>
        </w:rPr>
        <w:t>research approach that relates societal wit</w:t>
      </w:r>
      <w:r w:rsidR="006B54AD">
        <w:rPr>
          <w:rFonts w:ascii="Times New Roman" w:hAnsi="Times New Roman" w:cs="Times New Roman"/>
          <w:sz w:val="24"/>
          <w:szCs w:val="24"/>
        </w:rPr>
        <w:t xml:space="preserve">h scientific problems”. </w:t>
      </w:r>
      <w:r w:rsidR="00C53D3F">
        <w:rPr>
          <w:rFonts w:ascii="Times New Roman" w:hAnsi="Times New Roman" w:cs="Times New Roman"/>
          <w:sz w:val="24"/>
          <w:szCs w:val="24"/>
        </w:rPr>
        <w:t>It is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3D3F">
        <w:rPr>
          <w:rFonts w:ascii="Times New Roman" w:hAnsi="Times New Roman" w:cs="Times New Roman"/>
          <w:sz w:val="24"/>
          <w:szCs w:val="24"/>
        </w:rPr>
        <w:t xml:space="preserve">also defined as “research across disciplinary boundaries and in collaboration with stakeholders” (Kemp and Nurius, 2015: 131).  </w:t>
      </w:r>
      <w:r w:rsidR="002247EB">
        <w:rPr>
          <w:rFonts w:ascii="Times New Roman" w:hAnsi="Times New Roman" w:cs="Times New Roman"/>
          <w:sz w:val="24"/>
          <w:szCs w:val="24"/>
        </w:rPr>
        <w:t xml:space="preserve">TD emerges as result of transcendence in science, which means it is addressed to </w:t>
      </w:r>
      <w:r w:rsidR="002247EB" w:rsidRPr="002A5020">
        <w:rPr>
          <w:rFonts w:ascii="Times New Roman" w:hAnsi="Times New Roman" w:cs="Times New Roman"/>
          <w:sz w:val="24"/>
          <w:szCs w:val="24"/>
        </w:rPr>
        <w:t xml:space="preserve">ethics </w:t>
      </w:r>
      <w:r w:rsidR="002247EB">
        <w:rPr>
          <w:rFonts w:ascii="Times New Roman" w:hAnsi="Times New Roman" w:cs="Times New Roman"/>
          <w:sz w:val="24"/>
          <w:szCs w:val="24"/>
        </w:rPr>
        <w:t xml:space="preserve">and </w:t>
      </w:r>
      <w:r w:rsidR="002247EB" w:rsidRPr="002A5020">
        <w:rPr>
          <w:rFonts w:ascii="Times New Roman" w:hAnsi="Times New Roman" w:cs="Times New Roman"/>
          <w:sz w:val="24"/>
          <w:szCs w:val="24"/>
        </w:rPr>
        <w:t>creativity</w:t>
      </w:r>
      <w:r w:rsidR="002247EB">
        <w:rPr>
          <w:rFonts w:ascii="Times New Roman" w:hAnsi="Times New Roman" w:cs="Times New Roman"/>
          <w:sz w:val="24"/>
          <w:szCs w:val="24"/>
        </w:rPr>
        <w:t xml:space="preserve"> (</w:t>
      </w:r>
      <w:r w:rsidR="00D33FBF">
        <w:rPr>
          <w:rFonts w:ascii="Times New Roman" w:hAnsi="Times New Roman" w:cs="Times New Roman"/>
          <w:sz w:val="24"/>
          <w:szCs w:val="24"/>
        </w:rPr>
        <w:t xml:space="preserve">Alvargonzález, 2011; </w:t>
      </w:r>
      <w:r w:rsidR="002247EB">
        <w:rPr>
          <w:rFonts w:ascii="Times New Roman" w:hAnsi="Times New Roman" w:cs="Times New Roman"/>
          <w:sz w:val="24"/>
          <w:szCs w:val="24"/>
        </w:rPr>
        <w:t xml:space="preserve">Nicolescu, 2013; O’Brien, </w:t>
      </w:r>
      <w:r w:rsidR="002247EB" w:rsidRPr="002247EB">
        <w:rPr>
          <w:rFonts w:ascii="Times New Roman" w:hAnsi="Times New Roman" w:cs="Times New Roman"/>
          <w:i/>
          <w:sz w:val="24"/>
          <w:szCs w:val="24"/>
        </w:rPr>
        <w:t>et al</w:t>
      </w:r>
      <w:r w:rsidR="002247EB">
        <w:rPr>
          <w:rFonts w:ascii="Times New Roman" w:hAnsi="Times New Roman" w:cs="Times New Roman"/>
          <w:sz w:val="24"/>
          <w:szCs w:val="24"/>
        </w:rPr>
        <w:t>., 2013).</w:t>
      </w:r>
      <w:r w:rsidR="002247EB" w:rsidRPr="006C4689">
        <w:rPr>
          <w:rFonts w:ascii="Times New Roman" w:hAnsi="Times New Roman" w:cs="Times New Roman"/>
          <w:sz w:val="24"/>
          <w:szCs w:val="24"/>
        </w:rPr>
        <w:t xml:space="preserve"> </w:t>
      </w:r>
      <w:r w:rsidR="002247EB">
        <w:rPr>
          <w:rFonts w:ascii="Times New Roman" w:hAnsi="Times New Roman" w:cs="Times New Roman"/>
          <w:sz w:val="24"/>
          <w:szCs w:val="24"/>
        </w:rPr>
        <w:t>Mobjörk (2010) understands TD</w:t>
      </w:r>
      <w:r w:rsidR="002247EB" w:rsidRPr="00FE1BFF">
        <w:rPr>
          <w:rFonts w:ascii="Times New Roman" w:hAnsi="Times New Roman" w:cs="Times New Roman"/>
          <w:sz w:val="24"/>
          <w:szCs w:val="24"/>
        </w:rPr>
        <w:t xml:space="preserve"> </w:t>
      </w:r>
      <w:r w:rsidR="00BE4BCC">
        <w:rPr>
          <w:rFonts w:ascii="Times New Roman" w:hAnsi="Times New Roman" w:cs="Times New Roman"/>
          <w:sz w:val="24"/>
          <w:szCs w:val="24"/>
        </w:rPr>
        <w:t>as</w:t>
      </w:r>
      <w:r w:rsidR="002247EB">
        <w:rPr>
          <w:rFonts w:ascii="Times New Roman" w:hAnsi="Times New Roman" w:cs="Times New Roman"/>
          <w:sz w:val="24"/>
          <w:szCs w:val="24"/>
        </w:rPr>
        <w:t xml:space="preserve"> </w:t>
      </w:r>
      <w:r w:rsidR="005A777D">
        <w:rPr>
          <w:rFonts w:ascii="Times New Roman" w:hAnsi="Times New Roman" w:cs="Times New Roman"/>
          <w:sz w:val="24"/>
          <w:szCs w:val="24"/>
        </w:rPr>
        <w:t xml:space="preserve">a </w:t>
      </w:r>
      <w:r w:rsidR="002247EB">
        <w:rPr>
          <w:rFonts w:ascii="Times New Roman" w:hAnsi="Times New Roman" w:cs="Times New Roman"/>
          <w:sz w:val="24"/>
          <w:szCs w:val="24"/>
        </w:rPr>
        <w:t xml:space="preserve">transgression of the well established </w:t>
      </w:r>
      <w:r w:rsidR="002247EB" w:rsidRPr="00FE1BFF">
        <w:rPr>
          <w:rFonts w:ascii="Times New Roman" w:hAnsi="Times New Roman" w:cs="Times New Roman"/>
          <w:sz w:val="24"/>
          <w:szCs w:val="24"/>
        </w:rPr>
        <w:t>language</w:t>
      </w:r>
      <w:r w:rsidR="002247EB">
        <w:rPr>
          <w:rFonts w:ascii="Times New Roman" w:hAnsi="Times New Roman" w:cs="Times New Roman"/>
          <w:sz w:val="24"/>
          <w:szCs w:val="24"/>
        </w:rPr>
        <w:t>s and</w:t>
      </w:r>
      <w:r w:rsidR="002247EB" w:rsidRPr="00FE1BFF">
        <w:rPr>
          <w:rFonts w:ascii="Times New Roman" w:hAnsi="Times New Roman" w:cs="Times New Roman"/>
          <w:sz w:val="24"/>
          <w:szCs w:val="24"/>
        </w:rPr>
        <w:t xml:space="preserve"> methodologies</w:t>
      </w:r>
      <w:r w:rsidR="002247EB">
        <w:rPr>
          <w:rFonts w:ascii="Times New Roman" w:hAnsi="Times New Roman" w:cs="Times New Roman"/>
          <w:sz w:val="24"/>
          <w:szCs w:val="24"/>
        </w:rPr>
        <w:t xml:space="preserve"> of science.</w:t>
      </w:r>
      <w:r w:rsidR="0078184E">
        <w:rPr>
          <w:rFonts w:ascii="Times New Roman" w:hAnsi="Times New Roman" w:cs="Times New Roman"/>
          <w:sz w:val="24"/>
          <w:szCs w:val="24"/>
        </w:rPr>
        <w:t xml:space="preserve"> Mandanipour (2013) </w:t>
      </w:r>
      <w:r w:rsidR="00BE4BCC">
        <w:rPr>
          <w:rFonts w:ascii="Times New Roman" w:hAnsi="Times New Roman" w:cs="Times New Roman"/>
          <w:sz w:val="24"/>
          <w:szCs w:val="24"/>
        </w:rPr>
        <w:t xml:space="preserve">sees it </w:t>
      </w:r>
      <w:r w:rsidR="0078184E">
        <w:rPr>
          <w:rFonts w:ascii="Times New Roman" w:hAnsi="Times New Roman" w:cs="Times New Roman"/>
          <w:sz w:val="24"/>
          <w:szCs w:val="24"/>
        </w:rPr>
        <w:t xml:space="preserve">as a continuum between research, researcher and methods of research. </w:t>
      </w:r>
      <w:r w:rsidR="00F478DE">
        <w:rPr>
          <w:rFonts w:ascii="Times New Roman" w:hAnsi="Times New Roman" w:cs="Times New Roman"/>
          <w:sz w:val="24"/>
          <w:szCs w:val="24"/>
        </w:rPr>
        <w:t xml:space="preserve">TD introduces the need for acceptance of </w:t>
      </w:r>
      <w:r w:rsidR="000F0682">
        <w:rPr>
          <w:rFonts w:ascii="Times New Roman" w:hAnsi="Times New Roman" w:cs="Times New Roman"/>
          <w:sz w:val="24"/>
          <w:szCs w:val="24"/>
        </w:rPr>
        <w:t>non-</w:t>
      </w:r>
      <w:r w:rsidR="00153796">
        <w:rPr>
          <w:rFonts w:ascii="Times New Roman" w:hAnsi="Times New Roman" w:cs="Times New Roman"/>
          <w:sz w:val="24"/>
          <w:szCs w:val="24"/>
        </w:rPr>
        <w:t>academic</w:t>
      </w:r>
      <w:r w:rsidR="00F478DE">
        <w:rPr>
          <w:rFonts w:ascii="Times New Roman" w:hAnsi="Times New Roman" w:cs="Times New Roman"/>
          <w:sz w:val="24"/>
          <w:szCs w:val="24"/>
        </w:rPr>
        <w:t xml:space="preserve"> knowledge, and it is still </w:t>
      </w:r>
      <w:r w:rsidR="00BE4BCC">
        <w:rPr>
          <w:rFonts w:ascii="Times New Roman" w:hAnsi="Times New Roman" w:cs="Times New Roman"/>
          <w:sz w:val="24"/>
          <w:szCs w:val="24"/>
        </w:rPr>
        <w:t xml:space="preserve">deemed as </w:t>
      </w:r>
      <w:r w:rsidR="005A777D">
        <w:rPr>
          <w:rFonts w:ascii="Times New Roman" w:hAnsi="Times New Roman" w:cs="Times New Roman"/>
          <w:sz w:val="24"/>
          <w:szCs w:val="24"/>
        </w:rPr>
        <w:t xml:space="preserve">being </w:t>
      </w:r>
      <w:r w:rsidR="00153796">
        <w:rPr>
          <w:rFonts w:ascii="Times New Roman" w:hAnsi="Times New Roman" w:cs="Times New Roman"/>
          <w:sz w:val="24"/>
          <w:szCs w:val="24"/>
        </w:rPr>
        <w:t xml:space="preserve">not fully practicable </w:t>
      </w:r>
      <w:r w:rsidR="003E073D">
        <w:rPr>
          <w:rFonts w:ascii="Times New Roman" w:hAnsi="Times New Roman" w:cs="Times New Roman"/>
          <w:sz w:val="24"/>
          <w:szCs w:val="24"/>
        </w:rPr>
        <w:t>in</w:t>
      </w:r>
      <w:r w:rsidR="00F478DE">
        <w:rPr>
          <w:rFonts w:ascii="Times New Roman" w:hAnsi="Times New Roman" w:cs="Times New Roman"/>
          <w:sz w:val="24"/>
          <w:szCs w:val="24"/>
        </w:rPr>
        <w:t xml:space="preserve"> SHE (Pearson </w:t>
      </w:r>
      <w:r w:rsidR="00F478DE" w:rsidRPr="00672D9B">
        <w:rPr>
          <w:rFonts w:ascii="Times New Roman" w:hAnsi="Times New Roman" w:cs="Times New Roman"/>
          <w:i/>
          <w:sz w:val="24"/>
          <w:szCs w:val="24"/>
        </w:rPr>
        <w:t>et al</w:t>
      </w:r>
      <w:r w:rsidR="00F478DE">
        <w:rPr>
          <w:rFonts w:ascii="Times New Roman" w:hAnsi="Times New Roman" w:cs="Times New Roman"/>
          <w:sz w:val="24"/>
          <w:szCs w:val="24"/>
        </w:rPr>
        <w:t>., 2005)</w:t>
      </w:r>
      <w:r w:rsidR="007B23BD">
        <w:rPr>
          <w:rFonts w:ascii="Times New Roman" w:hAnsi="Times New Roman" w:cs="Times New Roman"/>
          <w:sz w:val="24"/>
          <w:szCs w:val="24"/>
        </w:rPr>
        <w:t>, or</w:t>
      </w:r>
      <w:r w:rsidR="00165A6B">
        <w:rPr>
          <w:rFonts w:ascii="Times New Roman" w:hAnsi="Times New Roman" w:cs="Times New Roman"/>
          <w:sz w:val="24"/>
          <w:szCs w:val="24"/>
        </w:rPr>
        <w:t xml:space="preserve"> </w:t>
      </w:r>
      <w:r w:rsidR="007B23BD">
        <w:rPr>
          <w:rFonts w:ascii="Times New Roman" w:hAnsi="Times New Roman" w:cs="Times New Roman"/>
          <w:sz w:val="24"/>
          <w:szCs w:val="24"/>
        </w:rPr>
        <w:t>is confined to human an</w:t>
      </w:r>
      <w:r>
        <w:rPr>
          <w:rFonts w:ascii="Times New Roman" w:hAnsi="Times New Roman" w:cs="Times New Roman"/>
          <w:sz w:val="24"/>
          <w:szCs w:val="24"/>
        </w:rPr>
        <w:t>d</w:t>
      </w:r>
      <w:r w:rsidR="007B23BD">
        <w:rPr>
          <w:rFonts w:ascii="Times New Roman" w:hAnsi="Times New Roman" w:cs="Times New Roman"/>
          <w:sz w:val="24"/>
          <w:szCs w:val="24"/>
        </w:rPr>
        <w:t xml:space="preserve"> health care sciences (Mitchell, 2011)</w:t>
      </w:r>
      <w:r w:rsidR="00F478DE">
        <w:rPr>
          <w:rFonts w:ascii="Times New Roman" w:hAnsi="Times New Roman" w:cs="Times New Roman"/>
          <w:sz w:val="24"/>
          <w:szCs w:val="24"/>
        </w:rPr>
        <w:t xml:space="preserve">. </w:t>
      </w:r>
      <w:r w:rsidR="00153796">
        <w:rPr>
          <w:rFonts w:ascii="Times New Roman" w:hAnsi="Times New Roman" w:cs="Times New Roman"/>
          <w:sz w:val="24"/>
          <w:szCs w:val="24"/>
        </w:rPr>
        <w:t>Lack of contact with lay knowledge in universities</w:t>
      </w:r>
      <w:r w:rsidR="00BE4BCC">
        <w:rPr>
          <w:rFonts w:ascii="Times New Roman" w:hAnsi="Times New Roman" w:cs="Times New Roman"/>
          <w:sz w:val="24"/>
          <w:szCs w:val="24"/>
        </w:rPr>
        <w:t>,</w:t>
      </w:r>
      <w:r w:rsidR="00153796">
        <w:rPr>
          <w:rFonts w:ascii="Times New Roman" w:hAnsi="Times New Roman" w:cs="Times New Roman"/>
          <w:sz w:val="24"/>
          <w:szCs w:val="24"/>
        </w:rPr>
        <w:t xml:space="preserve"> c</w:t>
      </w:r>
      <w:r w:rsidR="00F478DE">
        <w:rPr>
          <w:rFonts w:ascii="Times New Roman" w:hAnsi="Times New Roman" w:cs="Times New Roman"/>
          <w:sz w:val="24"/>
          <w:szCs w:val="24"/>
        </w:rPr>
        <w:t>ompetition among disciplines</w:t>
      </w:r>
      <w:r w:rsidR="00BE4BCC">
        <w:rPr>
          <w:rFonts w:ascii="Times New Roman" w:hAnsi="Times New Roman" w:cs="Times New Roman"/>
          <w:sz w:val="24"/>
          <w:szCs w:val="24"/>
        </w:rPr>
        <w:t xml:space="preserve">, and </w:t>
      </w:r>
      <w:r w:rsidR="005A777D">
        <w:rPr>
          <w:rFonts w:ascii="Times New Roman" w:hAnsi="Times New Roman" w:cs="Times New Roman"/>
          <w:sz w:val="24"/>
          <w:szCs w:val="24"/>
        </w:rPr>
        <w:t xml:space="preserve">lack of </w:t>
      </w:r>
      <w:r w:rsidR="00BE4BCC">
        <w:rPr>
          <w:rFonts w:ascii="Times New Roman" w:hAnsi="Times New Roman" w:cs="Times New Roman"/>
          <w:sz w:val="24"/>
          <w:szCs w:val="24"/>
        </w:rPr>
        <w:t>acquaintance with specific methods</w:t>
      </w:r>
      <w:r w:rsidR="00F478DE">
        <w:rPr>
          <w:rFonts w:ascii="Times New Roman" w:hAnsi="Times New Roman" w:cs="Times New Roman"/>
          <w:sz w:val="24"/>
          <w:szCs w:val="24"/>
        </w:rPr>
        <w:t xml:space="preserve"> </w:t>
      </w:r>
      <w:r w:rsidR="005A777D">
        <w:rPr>
          <w:rFonts w:ascii="Times New Roman" w:hAnsi="Times New Roman" w:cs="Times New Roman"/>
          <w:sz w:val="24"/>
          <w:szCs w:val="24"/>
        </w:rPr>
        <w:t xml:space="preserve">result in </w:t>
      </w:r>
      <w:r w:rsidR="00F478DE">
        <w:rPr>
          <w:rFonts w:ascii="Times New Roman" w:hAnsi="Times New Roman" w:cs="Times New Roman"/>
          <w:sz w:val="24"/>
          <w:szCs w:val="24"/>
        </w:rPr>
        <w:t xml:space="preserve">no space for TD in </w:t>
      </w:r>
      <w:r w:rsidR="00F478DE" w:rsidRPr="00672D9B">
        <w:rPr>
          <w:rFonts w:ascii="Times New Roman" w:hAnsi="Times New Roman" w:cs="Times New Roman"/>
          <w:i/>
          <w:sz w:val="24"/>
          <w:szCs w:val="24"/>
        </w:rPr>
        <w:t xml:space="preserve">campi </w:t>
      </w:r>
      <w:r w:rsidR="00F478DE">
        <w:rPr>
          <w:rFonts w:ascii="Times New Roman" w:hAnsi="Times New Roman" w:cs="Times New Roman"/>
          <w:sz w:val="24"/>
          <w:szCs w:val="24"/>
        </w:rPr>
        <w:t>(</w:t>
      </w:r>
      <w:r w:rsidR="00BE4BCC">
        <w:rPr>
          <w:rFonts w:ascii="Times New Roman" w:hAnsi="Times New Roman" w:cs="Times New Roman"/>
          <w:sz w:val="24"/>
          <w:szCs w:val="24"/>
        </w:rPr>
        <w:t xml:space="preserve">Pohl, 2005; Wickson </w:t>
      </w:r>
      <w:r w:rsidR="00BE4BCC" w:rsidRPr="00A23280">
        <w:rPr>
          <w:rFonts w:ascii="Times New Roman" w:hAnsi="Times New Roman" w:cs="Times New Roman"/>
          <w:i/>
          <w:sz w:val="24"/>
          <w:szCs w:val="24"/>
        </w:rPr>
        <w:t>et al</w:t>
      </w:r>
      <w:r w:rsidR="00BE4BCC">
        <w:rPr>
          <w:rFonts w:ascii="Times New Roman" w:hAnsi="Times New Roman" w:cs="Times New Roman"/>
          <w:sz w:val="24"/>
          <w:szCs w:val="24"/>
        </w:rPr>
        <w:t>., 2006; Mingue</w:t>
      </w:r>
      <w:r w:rsidR="00164F03">
        <w:rPr>
          <w:rFonts w:ascii="Times New Roman" w:hAnsi="Times New Roman" w:cs="Times New Roman"/>
          <w:sz w:val="24"/>
          <w:szCs w:val="24"/>
        </w:rPr>
        <w:t>t</w:t>
      </w:r>
      <w:r w:rsidR="00BE4BCC">
        <w:rPr>
          <w:rFonts w:ascii="Times New Roman" w:hAnsi="Times New Roman" w:cs="Times New Roman"/>
          <w:sz w:val="24"/>
          <w:szCs w:val="24"/>
        </w:rPr>
        <w:t xml:space="preserve"> </w:t>
      </w:r>
      <w:r w:rsidR="00BE4BCC" w:rsidRPr="00672D9B">
        <w:rPr>
          <w:rFonts w:ascii="Times New Roman" w:hAnsi="Times New Roman" w:cs="Times New Roman"/>
          <w:i/>
          <w:sz w:val="24"/>
          <w:szCs w:val="24"/>
        </w:rPr>
        <w:t>et al</w:t>
      </w:r>
      <w:r w:rsidR="00BE4BCC">
        <w:rPr>
          <w:rFonts w:ascii="Times New Roman" w:hAnsi="Times New Roman" w:cs="Times New Roman"/>
          <w:sz w:val="24"/>
          <w:szCs w:val="24"/>
        </w:rPr>
        <w:t>., 2011; Augsburg, 2014</w:t>
      </w:r>
      <w:r w:rsidR="00F478DE">
        <w:rPr>
          <w:rFonts w:ascii="Times New Roman" w:hAnsi="Times New Roman" w:cs="Times New Roman"/>
          <w:sz w:val="24"/>
          <w:szCs w:val="24"/>
        </w:rPr>
        <w:t>)</w:t>
      </w:r>
      <w:r w:rsidR="00FD6D09">
        <w:rPr>
          <w:rFonts w:ascii="Times New Roman" w:hAnsi="Times New Roman" w:cs="Times New Roman"/>
          <w:sz w:val="24"/>
          <w:szCs w:val="24"/>
        </w:rPr>
        <w:t>. However,</w:t>
      </w:r>
      <w:r w:rsidR="003E073D">
        <w:rPr>
          <w:rFonts w:ascii="Times New Roman" w:hAnsi="Times New Roman" w:cs="Times New Roman"/>
          <w:sz w:val="24"/>
          <w:szCs w:val="24"/>
        </w:rPr>
        <w:t xml:space="preserve"> </w:t>
      </w:r>
      <w:r w:rsidR="00BE4BCC">
        <w:rPr>
          <w:rFonts w:ascii="Times New Roman" w:hAnsi="Times New Roman" w:cs="Times New Roman"/>
          <w:sz w:val="24"/>
          <w:szCs w:val="24"/>
        </w:rPr>
        <w:t>it</w:t>
      </w:r>
      <w:r w:rsidR="003E073D">
        <w:rPr>
          <w:rFonts w:ascii="Times New Roman" w:hAnsi="Times New Roman" w:cs="Times New Roman"/>
          <w:sz w:val="24"/>
          <w:szCs w:val="24"/>
        </w:rPr>
        <w:t xml:space="preserve"> is required in </w:t>
      </w:r>
      <w:r>
        <w:rPr>
          <w:rFonts w:ascii="Times New Roman" w:hAnsi="Times New Roman" w:cs="Times New Roman"/>
          <w:sz w:val="24"/>
          <w:szCs w:val="24"/>
        </w:rPr>
        <w:t>higher education</w:t>
      </w:r>
      <w:r w:rsidR="003E073D">
        <w:rPr>
          <w:rFonts w:ascii="Times New Roman" w:hAnsi="Times New Roman" w:cs="Times New Roman"/>
          <w:sz w:val="24"/>
          <w:szCs w:val="24"/>
        </w:rPr>
        <w:t xml:space="preserve"> (Moore, 2005; Lozano, 2010)</w:t>
      </w:r>
      <w:r w:rsidR="00606432">
        <w:rPr>
          <w:rFonts w:ascii="Times New Roman" w:hAnsi="Times New Roman" w:cs="Times New Roman"/>
          <w:sz w:val="24"/>
          <w:szCs w:val="24"/>
        </w:rPr>
        <w:t xml:space="preserve">, </w:t>
      </w:r>
      <w:r w:rsidR="001A4C18">
        <w:rPr>
          <w:rFonts w:ascii="Times New Roman" w:hAnsi="Times New Roman" w:cs="Times New Roman"/>
          <w:sz w:val="24"/>
          <w:szCs w:val="24"/>
        </w:rPr>
        <w:t xml:space="preserve">mainly </w:t>
      </w:r>
      <w:r w:rsidR="00606432">
        <w:rPr>
          <w:rFonts w:ascii="Times New Roman" w:hAnsi="Times New Roman" w:cs="Times New Roman"/>
          <w:sz w:val="24"/>
          <w:szCs w:val="24"/>
        </w:rPr>
        <w:t xml:space="preserve">because </w:t>
      </w:r>
      <w:r>
        <w:rPr>
          <w:rFonts w:ascii="Times New Roman" w:hAnsi="Times New Roman" w:cs="Times New Roman"/>
          <w:sz w:val="24"/>
          <w:szCs w:val="24"/>
        </w:rPr>
        <w:t xml:space="preserve">of </w:t>
      </w:r>
      <w:r w:rsidR="005A777D">
        <w:rPr>
          <w:rFonts w:ascii="Times New Roman" w:hAnsi="Times New Roman" w:cs="Times New Roman"/>
          <w:sz w:val="24"/>
          <w:szCs w:val="24"/>
        </w:rPr>
        <w:t xml:space="preserve">the </w:t>
      </w:r>
      <w:r w:rsidR="00606432">
        <w:rPr>
          <w:rFonts w:ascii="Times New Roman" w:hAnsi="Times New Roman" w:cs="Times New Roman"/>
          <w:sz w:val="24"/>
          <w:szCs w:val="24"/>
        </w:rPr>
        <w:t xml:space="preserve">emergent </w:t>
      </w:r>
      <w:r>
        <w:rPr>
          <w:rFonts w:ascii="Times New Roman" w:hAnsi="Times New Roman" w:cs="Times New Roman"/>
          <w:sz w:val="24"/>
          <w:szCs w:val="24"/>
        </w:rPr>
        <w:t>demands</w:t>
      </w:r>
      <w:r w:rsidR="00606432">
        <w:rPr>
          <w:rFonts w:ascii="Times New Roman" w:hAnsi="Times New Roman" w:cs="Times New Roman"/>
          <w:sz w:val="24"/>
          <w:szCs w:val="24"/>
        </w:rPr>
        <w:t xml:space="preserve"> of complexity in learning (Ramirez, 2012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="00606432">
        <w:rPr>
          <w:rFonts w:ascii="Times New Roman" w:hAnsi="Times New Roman" w:cs="Times New Roman"/>
          <w:sz w:val="24"/>
          <w:szCs w:val="24"/>
        </w:rPr>
        <w:t xml:space="preserve">Wooltorton </w:t>
      </w:r>
      <w:r w:rsidR="00606432" w:rsidRPr="00606432">
        <w:rPr>
          <w:rFonts w:ascii="Times New Roman" w:hAnsi="Times New Roman" w:cs="Times New Roman"/>
          <w:i/>
          <w:sz w:val="24"/>
          <w:szCs w:val="24"/>
        </w:rPr>
        <w:t>et al</w:t>
      </w:r>
      <w:r w:rsidR="00606432">
        <w:rPr>
          <w:rFonts w:ascii="Times New Roman" w:hAnsi="Times New Roman" w:cs="Times New Roman"/>
          <w:sz w:val="24"/>
          <w:szCs w:val="24"/>
        </w:rPr>
        <w:t>., 2015)</w:t>
      </w:r>
      <w:r w:rsidR="00FD6D09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TD</w:t>
      </w:r>
      <w:r w:rsidR="00FD6D09">
        <w:rPr>
          <w:rFonts w:ascii="Times New Roman" w:hAnsi="Times New Roman" w:cs="Times New Roman"/>
          <w:sz w:val="24"/>
          <w:szCs w:val="24"/>
        </w:rPr>
        <w:t xml:space="preserve"> is </w:t>
      </w:r>
      <w:r>
        <w:rPr>
          <w:rFonts w:ascii="Times New Roman" w:hAnsi="Times New Roman" w:cs="Times New Roman"/>
          <w:sz w:val="24"/>
          <w:szCs w:val="24"/>
        </w:rPr>
        <w:t>a</w:t>
      </w:r>
      <w:r w:rsidR="003E073D">
        <w:rPr>
          <w:rFonts w:ascii="Times New Roman" w:hAnsi="Times New Roman" w:cs="Times New Roman"/>
          <w:sz w:val="24"/>
          <w:szCs w:val="24"/>
        </w:rPr>
        <w:t xml:space="preserve"> key asset for theoretical </w:t>
      </w:r>
      <w:r w:rsidR="00BE4BCC">
        <w:rPr>
          <w:rFonts w:ascii="Times New Roman" w:hAnsi="Times New Roman" w:cs="Times New Roman"/>
          <w:sz w:val="24"/>
          <w:szCs w:val="24"/>
        </w:rPr>
        <w:t>and</w:t>
      </w:r>
      <w:r w:rsidR="003E073D">
        <w:rPr>
          <w:rFonts w:ascii="Times New Roman" w:hAnsi="Times New Roman" w:cs="Times New Roman"/>
          <w:sz w:val="24"/>
          <w:szCs w:val="24"/>
        </w:rPr>
        <w:t xml:space="preserve"> practical</w:t>
      </w:r>
      <w:r w:rsidR="00C27FFD">
        <w:rPr>
          <w:rFonts w:ascii="Times New Roman" w:hAnsi="Times New Roman" w:cs="Times New Roman"/>
          <w:sz w:val="24"/>
          <w:szCs w:val="24"/>
        </w:rPr>
        <w:t xml:space="preserve"> </w:t>
      </w:r>
      <w:r w:rsidR="00C27FFD">
        <w:rPr>
          <w:rFonts w:ascii="Times New Roman" w:hAnsi="Times New Roman" w:cs="Times New Roman"/>
          <w:sz w:val="24"/>
          <w:szCs w:val="24"/>
        </w:rPr>
        <w:lastRenderedPageBreak/>
        <w:t>studies</w:t>
      </w:r>
      <w:r w:rsidR="003E073D">
        <w:rPr>
          <w:rFonts w:ascii="Times New Roman" w:hAnsi="Times New Roman" w:cs="Times New Roman"/>
          <w:sz w:val="24"/>
          <w:szCs w:val="24"/>
        </w:rPr>
        <w:t xml:space="preserve"> that </w:t>
      </w:r>
      <w:r w:rsidR="00153796">
        <w:rPr>
          <w:rFonts w:ascii="Times New Roman" w:hAnsi="Times New Roman" w:cs="Times New Roman"/>
          <w:sz w:val="24"/>
          <w:szCs w:val="24"/>
        </w:rPr>
        <w:t xml:space="preserve">enable </w:t>
      </w:r>
      <w:r w:rsidR="003E073D">
        <w:rPr>
          <w:rFonts w:ascii="Times New Roman" w:hAnsi="Times New Roman" w:cs="Times New Roman"/>
          <w:sz w:val="24"/>
          <w:szCs w:val="24"/>
        </w:rPr>
        <w:t xml:space="preserve">complex problems </w:t>
      </w:r>
      <w:r w:rsidR="000F0682">
        <w:rPr>
          <w:rFonts w:ascii="Times New Roman" w:hAnsi="Times New Roman" w:cs="Times New Roman"/>
          <w:sz w:val="24"/>
          <w:szCs w:val="24"/>
        </w:rPr>
        <w:t xml:space="preserve">to be unfolded </w:t>
      </w:r>
      <w:r w:rsidR="003E073D">
        <w:rPr>
          <w:rFonts w:ascii="Times New Roman" w:hAnsi="Times New Roman" w:cs="Times New Roman"/>
          <w:sz w:val="24"/>
          <w:szCs w:val="24"/>
        </w:rPr>
        <w:t xml:space="preserve">(Steiner and Posch, 2006; </w:t>
      </w:r>
      <w:r w:rsidR="00675BD7">
        <w:rPr>
          <w:rFonts w:ascii="Times New Roman" w:hAnsi="Times New Roman" w:cs="Times New Roman"/>
          <w:sz w:val="24"/>
          <w:szCs w:val="24"/>
        </w:rPr>
        <w:t xml:space="preserve">Sterling, 2010; </w:t>
      </w:r>
      <w:r w:rsidR="003E073D" w:rsidRPr="00971F09">
        <w:rPr>
          <w:rFonts w:ascii="Times New Roman" w:hAnsi="Times New Roman" w:cs="Times New Roman"/>
          <w:sz w:val="24"/>
          <w:szCs w:val="24"/>
        </w:rPr>
        <w:t>Adomßent</w:t>
      </w:r>
      <w:r w:rsidR="003E073D">
        <w:rPr>
          <w:rFonts w:ascii="Times New Roman" w:hAnsi="Times New Roman" w:cs="Times New Roman"/>
          <w:sz w:val="24"/>
          <w:szCs w:val="24"/>
        </w:rPr>
        <w:t xml:space="preserve"> </w:t>
      </w:r>
      <w:r w:rsidR="003E073D" w:rsidRPr="00672D9B">
        <w:rPr>
          <w:rFonts w:ascii="Times New Roman" w:hAnsi="Times New Roman" w:cs="Times New Roman"/>
          <w:i/>
          <w:sz w:val="24"/>
          <w:szCs w:val="24"/>
        </w:rPr>
        <w:t>et al</w:t>
      </w:r>
      <w:r w:rsidR="003E073D">
        <w:rPr>
          <w:rFonts w:ascii="Times New Roman" w:hAnsi="Times New Roman" w:cs="Times New Roman"/>
          <w:sz w:val="24"/>
          <w:szCs w:val="24"/>
        </w:rPr>
        <w:t xml:space="preserve">., 2014), </w:t>
      </w:r>
      <w:r w:rsidR="001D2C1F">
        <w:rPr>
          <w:rFonts w:ascii="Times New Roman" w:hAnsi="Times New Roman" w:cs="Times New Roman"/>
          <w:sz w:val="24"/>
          <w:szCs w:val="24"/>
        </w:rPr>
        <w:t>including within</w:t>
      </w:r>
      <w:r w:rsidR="003E073D">
        <w:rPr>
          <w:rFonts w:ascii="Times New Roman" w:hAnsi="Times New Roman" w:cs="Times New Roman"/>
          <w:sz w:val="24"/>
          <w:szCs w:val="24"/>
        </w:rPr>
        <w:t xml:space="preserve"> regional </w:t>
      </w:r>
      <w:r w:rsidR="004F7E70" w:rsidRPr="00931069">
        <w:rPr>
          <w:rFonts w:ascii="Times New Roman" w:hAnsi="Times New Roman" w:cs="Times New Roman"/>
          <w:sz w:val="24"/>
          <w:szCs w:val="24"/>
        </w:rPr>
        <w:t>contexts</w:t>
      </w:r>
      <w:r w:rsidR="004F7E70">
        <w:rPr>
          <w:rFonts w:ascii="Times New Roman" w:hAnsi="Times New Roman" w:cs="Times New Roman"/>
          <w:sz w:val="24"/>
          <w:szCs w:val="24"/>
        </w:rPr>
        <w:t xml:space="preserve"> </w:t>
      </w:r>
      <w:r w:rsidR="003E073D">
        <w:rPr>
          <w:rFonts w:ascii="Times New Roman" w:hAnsi="Times New Roman" w:cs="Times New Roman"/>
          <w:sz w:val="24"/>
          <w:szCs w:val="24"/>
        </w:rPr>
        <w:t xml:space="preserve">(Martínez </w:t>
      </w:r>
      <w:r w:rsidR="003E073D" w:rsidRPr="00672D9B">
        <w:rPr>
          <w:rFonts w:ascii="Times New Roman" w:hAnsi="Times New Roman" w:cs="Times New Roman"/>
          <w:i/>
          <w:sz w:val="24"/>
          <w:szCs w:val="24"/>
        </w:rPr>
        <w:t>et al</w:t>
      </w:r>
      <w:r w:rsidR="003E073D">
        <w:rPr>
          <w:rFonts w:ascii="Times New Roman" w:hAnsi="Times New Roman" w:cs="Times New Roman"/>
          <w:sz w:val="24"/>
          <w:szCs w:val="24"/>
        </w:rPr>
        <w:t>., 2006</w:t>
      </w:r>
      <w:r w:rsidR="00165A6B">
        <w:rPr>
          <w:rFonts w:ascii="Times New Roman" w:hAnsi="Times New Roman" w:cs="Times New Roman"/>
          <w:sz w:val="24"/>
          <w:szCs w:val="24"/>
        </w:rPr>
        <w:t xml:space="preserve">; Stauffacher </w:t>
      </w:r>
      <w:r w:rsidR="00165A6B" w:rsidRPr="00165A6B">
        <w:rPr>
          <w:rFonts w:ascii="Times New Roman" w:hAnsi="Times New Roman" w:cs="Times New Roman"/>
          <w:i/>
          <w:sz w:val="24"/>
          <w:szCs w:val="24"/>
        </w:rPr>
        <w:t>et al</w:t>
      </w:r>
      <w:r w:rsidR="00165A6B">
        <w:rPr>
          <w:rFonts w:ascii="Times New Roman" w:hAnsi="Times New Roman" w:cs="Times New Roman"/>
          <w:sz w:val="24"/>
          <w:szCs w:val="24"/>
        </w:rPr>
        <w:t>., 2006</w:t>
      </w:r>
      <w:r w:rsidR="003E073D">
        <w:rPr>
          <w:rFonts w:ascii="Times New Roman" w:hAnsi="Times New Roman" w:cs="Times New Roman"/>
          <w:sz w:val="24"/>
          <w:szCs w:val="24"/>
        </w:rPr>
        <w:t>).</w:t>
      </w:r>
      <w:r w:rsidR="00D757A6">
        <w:rPr>
          <w:rFonts w:ascii="Times New Roman" w:hAnsi="Times New Roman" w:cs="Times New Roman"/>
          <w:sz w:val="24"/>
          <w:szCs w:val="24"/>
        </w:rPr>
        <w:t xml:space="preserve"> </w:t>
      </w:r>
      <w:r w:rsidR="00FD6D09">
        <w:rPr>
          <w:rFonts w:ascii="Times New Roman" w:hAnsi="Times New Roman" w:cs="Times New Roman"/>
          <w:sz w:val="24"/>
          <w:szCs w:val="24"/>
        </w:rPr>
        <w:t xml:space="preserve">TD is </w:t>
      </w:r>
      <w:r w:rsidR="002247EB">
        <w:rPr>
          <w:rFonts w:ascii="Times New Roman" w:hAnsi="Times New Roman" w:cs="Times New Roman"/>
          <w:sz w:val="24"/>
          <w:szCs w:val="24"/>
        </w:rPr>
        <w:t xml:space="preserve">also </w:t>
      </w:r>
      <w:r w:rsidR="00FD6D09">
        <w:rPr>
          <w:rFonts w:ascii="Times New Roman" w:hAnsi="Times New Roman" w:cs="Times New Roman"/>
          <w:sz w:val="24"/>
          <w:szCs w:val="24"/>
        </w:rPr>
        <w:t xml:space="preserve">characterized by </w:t>
      </w:r>
      <w:r w:rsidR="009038CD">
        <w:rPr>
          <w:rFonts w:ascii="Times New Roman" w:hAnsi="Times New Roman" w:cs="Times New Roman"/>
          <w:sz w:val="24"/>
          <w:szCs w:val="24"/>
        </w:rPr>
        <w:t>pluralism and critical realism (Hampson, 2012)</w:t>
      </w:r>
      <w:r w:rsidR="002247EB">
        <w:rPr>
          <w:rFonts w:ascii="Times New Roman" w:hAnsi="Times New Roman" w:cs="Times New Roman"/>
          <w:sz w:val="24"/>
          <w:szCs w:val="24"/>
        </w:rPr>
        <w:t>, normative accountability (Hessels and Van Lente, 2008), and for the possibility to deliver a</w:t>
      </w:r>
      <w:r w:rsidR="009038CD">
        <w:rPr>
          <w:rFonts w:ascii="Times New Roman" w:hAnsi="Times New Roman" w:cs="Times New Roman"/>
          <w:sz w:val="24"/>
          <w:szCs w:val="24"/>
        </w:rPr>
        <w:t xml:space="preserve"> combination of </w:t>
      </w:r>
      <w:r w:rsidR="002247EB">
        <w:rPr>
          <w:rFonts w:ascii="Times New Roman" w:hAnsi="Times New Roman" w:cs="Times New Roman"/>
          <w:sz w:val="24"/>
          <w:szCs w:val="24"/>
        </w:rPr>
        <w:t xml:space="preserve">diverse epistemologies, </w:t>
      </w:r>
      <w:r w:rsidR="00BC118A">
        <w:rPr>
          <w:rFonts w:ascii="Times New Roman" w:hAnsi="Times New Roman" w:cs="Times New Roman"/>
          <w:sz w:val="24"/>
          <w:szCs w:val="24"/>
        </w:rPr>
        <w:t xml:space="preserve">such </w:t>
      </w:r>
      <w:r w:rsidR="002247EB">
        <w:rPr>
          <w:rFonts w:ascii="Times New Roman" w:hAnsi="Times New Roman" w:cs="Times New Roman"/>
          <w:sz w:val="24"/>
          <w:szCs w:val="24"/>
        </w:rPr>
        <w:t xml:space="preserve">as </w:t>
      </w:r>
      <w:r w:rsidR="009038CD">
        <w:rPr>
          <w:rFonts w:ascii="Times New Roman" w:hAnsi="Times New Roman" w:cs="Times New Roman"/>
          <w:sz w:val="24"/>
          <w:szCs w:val="24"/>
        </w:rPr>
        <w:t>empirism (Chernikova, 2014)</w:t>
      </w:r>
      <w:r w:rsidR="002247EB">
        <w:rPr>
          <w:rFonts w:ascii="Times New Roman" w:hAnsi="Times New Roman" w:cs="Times New Roman"/>
          <w:sz w:val="24"/>
          <w:szCs w:val="24"/>
        </w:rPr>
        <w:t>, and pragmatism (Had</w:t>
      </w:r>
      <w:r w:rsidR="00DE0A11">
        <w:rPr>
          <w:rFonts w:ascii="Times New Roman" w:hAnsi="Times New Roman" w:cs="Times New Roman"/>
          <w:sz w:val="24"/>
          <w:szCs w:val="24"/>
        </w:rPr>
        <w:t>or</w:t>
      </w:r>
      <w:r w:rsidR="002247EB">
        <w:rPr>
          <w:rFonts w:ascii="Times New Roman" w:hAnsi="Times New Roman" w:cs="Times New Roman"/>
          <w:sz w:val="24"/>
          <w:szCs w:val="24"/>
        </w:rPr>
        <w:t xml:space="preserve">n </w:t>
      </w:r>
      <w:r w:rsidR="002247EB" w:rsidRPr="0078184E">
        <w:rPr>
          <w:rFonts w:ascii="Times New Roman" w:hAnsi="Times New Roman" w:cs="Times New Roman"/>
          <w:i/>
          <w:sz w:val="24"/>
          <w:szCs w:val="24"/>
        </w:rPr>
        <w:t>et al</w:t>
      </w:r>
      <w:r w:rsidR="002247EB">
        <w:rPr>
          <w:rFonts w:ascii="Times New Roman" w:hAnsi="Times New Roman" w:cs="Times New Roman"/>
          <w:sz w:val="24"/>
          <w:szCs w:val="24"/>
        </w:rPr>
        <w:t>., 2006)</w:t>
      </w:r>
      <w:r w:rsidR="009038C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AFA3F2E" w14:textId="2D117858" w:rsidR="00502753" w:rsidRPr="00230A3A" w:rsidRDefault="00C73C9E" w:rsidP="00863B27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C20E94" w:rsidRPr="00230A3A">
        <w:rPr>
          <w:rFonts w:ascii="Times New Roman" w:hAnsi="Times New Roman" w:cs="Times New Roman"/>
          <w:b/>
          <w:sz w:val="24"/>
          <w:szCs w:val="24"/>
        </w:rPr>
        <w:t xml:space="preserve">.2 </w:t>
      </w:r>
      <w:r w:rsidR="004C21D0" w:rsidRPr="00230A3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K</w:t>
      </w:r>
      <w:r w:rsidR="00F46B9B">
        <w:rPr>
          <w:rFonts w:ascii="Times New Roman" w:hAnsi="Times New Roman" w:cs="Times New Roman"/>
          <w:b/>
          <w:sz w:val="24"/>
          <w:szCs w:val="24"/>
        </w:rPr>
        <w:t>nowledge</w:t>
      </w:r>
      <w:r>
        <w:rPr>
          <w:rFonts w:ascii="Times New Roman" w:hAnsi="Times New Roman" w:cs="Times New Roman"/>
          <w:b/>
          <w:sz w:val="24"/>
          <w:szCs w:val="24"/>
        </w:rPr>
        <w:t xml:space="preserve"> assets</w:t>
      </w:r>
      <w:r w:rsidR="00F46B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D578F">
        <w:rPr>
          <w:rFonts w:ascii="Times New Roman" w:hAnsi="Times New Roman" w:cs="Times New Roman"/>
          <w:b/>
          <w:sz w:val="24"/>
          <w:szCs w:val="24"/>
        </w:rPr>
        <w:t>(KA)</w:t>
      </w:r>
    </w:p>
    <w:p w14:paraId="7D56B6D4" w14:textId="77777777" w:rsidR="00230A3A" w:rsidRDefault="00230A3A" w:rsidP="00AC7C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B0CB2C" w14:textId="7E00FA7E" w:rsidR="00593C42" w:rsidRDefault="00230A3A" w:rsidP="00863B27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Pedagogy, literacy, learning and teaching</w:t>
      </w:r>
      <w:r w:rsidR="00303B8A">
        <w:rPr>
          <w:rFonts w:ascii="Times New Roman" w:hAnsi="Times New Roman" w:cs="Times New Roman"/>
          <w:sz w:val="24"/>
          <w:szCs w:val="24"/>
        </w:rPr>
        <w:t xml:space="preserve"> were found </w:t>
      </w:r>
      <w:r w:rsidR="001A4C18">
        <w:rPr>
          <w:rFonts w:ascii="Times New Roman" w:hAnsi="Times New Roman" w:cs="Times New Roman"/>
          <w:sz w:val="24"/>
          <w:szCs w:val="24"/>
        </w:rPr>
        <w:t xml:space="preserve">to be </w:t>
      </w:r>
      <w:r w:rsidR="00303B8A">
        <w:rPr>
          <w:rFonts w:ascii="Times New Roman" w:hAnsi="Times New Roman" w:cs="Times New Roman"/>
          <w:sz w:val="24"/>
          <w:szCs w:val="24"/>
        </w:rPr>
        <w:t>attributes of KA.</w:t>
      </w:r>
      <w:r w:rsidR="00B565B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36EF6AE" w14:textId="77777777" w:rsidR="00016F42" w:rsidRDefault="00016F42" w:rsidP="00AC7C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FA44AE" w14:textId="03C747E8" w:rsidR="00016F42" w:rsidRDefault="00C73C9E" w:rsidP="00863B27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016F42">
        <w:rPr>
          <w:rFonts w:ascii="Times New Roman" w:hAnsi="Times New Roman" w:cs="Times New Roman"/>
          <w:sz w:val="24"/>
          <w:szCs w:val="24"/>
        </w:rPr>
        <w:t xml:space="preserve">.2.1 </w:t>
      </w:r>
      <w:r w:rsidR="00B565B7">
        <w:rPr>
          <w:rFonts w:ascii="Times New Roman" w:hAnsi="Times New Roman" w:cs="Times New Roman"/>
          <w:sz w:val="24"/>
          <w:szCs w:val="24"/>
        </w:rPr>
        <w:t xml:space="preserve">Pedagogy </w:t>
      </w:r>
    </w:p>
    <w:p w14:paraId="3629C564" w14:textId="77777777" w:rsidR="004F7DFB" w:rsidRDefault="004F7DFB" w:rsidP="00AC7C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8662AB" w14:textId="5120CFFF" w:rsidR="00016F42" w:rsidRDefault="00272605" w:rsidP="00AC7C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Pedagog</w:t>
      </w:r>
      <w:r w:rsidR="00F57C87">
        <w:rPr>
          <w:rFonts w:ascii="Times New Roman" w:hAnsi="Times New Roman" w:cs="Times New Roman"/>
          <w:sz w:val="24"/>
          <w:szCs w:val="24"/>
        </w:rPr>
        <w:t>ies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03B8A">
        <w:rPr>
          <w:rFonts w:ascii="Times New Roman" w:hAnsi="Times New Roman" w:cs="Times New Roman"/>
          <w:sz w:val="24"/>
          <w:szCs w:val="24"/>
        </w:rPr>
        <w:t>are teaching strategies aiming at</w:t>
      </w:r>
      <w:r w:rsidR="00B565B7">
        <w:rPr>
          <w:rFonts w:ascii="Times New Roman" w:hAnsi="Times New Roman" w:cs="Times New Roman"/>
          <w:sz w:val="24"/>
          <w:szCs w:val="24"/>
        </w:rPr>
        <w:t xml:space="preserve"> improving students’ skills (Mintz and Tal, 2013),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="00B565B7">
        <w:rPr>
          <w:rFonts w:ascii="Times New Roman" w:hAnsi="Times New Roman" w:cs="Times New Roman"/>
          <w:sz w:val="24"/>
          <w:szCs w:val="24"/>
        </w:rPr>
        <w:t>transform</w:t>
      </w:r>
      <w:r>
        <w:rPr>
          <w:rFonts w:ascii="Times New Roman" w:hAnsi="Times New Roman" w:cs="Times New Roman"/>
          <w:sz w:val="24"/>
          <w:szCs w:val="24"/>
        </w:rPr>
        <w:t>ing</w:t>
      </w:r>
      <w:r w:rsidR="00B565B7">
        <w:rPr>
          <w:rFonts w:ascii="Times New Roman" w:hAnsi="Times New Roman" w:cs="Times New Roman"/>
          <w:sz w:val="24"/>
          <w:szCs w:val="24"/>
        </w:rPr>
        <w:t xml:space="preserve"> them (Thomas, 2009) not only </w:t>
      </w:r>
      <w:r w:rsidR="005A777D">
        <w:rPr>
          <w:rFonts w:ascii="Times New Roman" w:hAnsi="Times New Roman" w:cs="Times New Roman"/>
          <w:sz w:val="24"/>
          <w:szCs w:val="24"/>
        </w:rPr>
        <w:t xml:space="preserve">based on </w:t>
      </w:r>
      <w:r w:rsidR="001A79BF">
        <w:rPr>
          <w:rFonts w:ascii="Times New Roman" w:hAnsi="Times New Roman" w:cs="Times New Roman"/>
          <w:sz w:val="24"/>
          <w:szCs w:val="24"/>
        </w:rPr>
        <w:t xml:space="preserve">their </w:t>
      </w:r>
      <w:r w:rsidR="00B565B7">
        <w:rPr>
          <w:rFonts w:ascii="Times New Roman" w:hAnsi="Times New Roman" w:cs="Times New Roman"/>
          <w:sz w:val="24"/>
          <w:szCs w:val="24"/>
        </w:rPr>
        <w:t xml:space="preserve">competences and abilities (Redman, 2003), but also </w:t>
      </w:r>
      <w:r w:rsidR="0055622F">
        <w:rPr>
          <w:rFonts w:ascii="Times New Roman" w:hAnsi="Times New Roman" w:cs="Times New Roman"/>
          <w:sz w:val="24"/>
          <w:szCs w:val="24"/>
        </w:rPr>
        <w:t>with</w:t>
      </w:r>
      <w:r w:rsidR="00B565B7">
        <w:rPr>
          <w:rFonts w:ascii="Times New Roman" w:hAnsi="Times New Roman" w:cs="Times New Roman"/>
          <w:sz w:val="24"/>
          <w:szCs w:val="24"/>
        </w:rPr>
        <w:t xml:space="preserve"> respect to </w:t>
      </w:r>
      <w:r w:rsidR="001A79BF">
        <w:rPr>
          <w:rFonts w:ascii="Times New Roman" w:hAnsi="Times New Roman" w:cs="Times New Roman"/>
          <w:sz w:val="24"/>
          <w:szCs w:val="24"/>
        </w:rPr>
        <w:t xml:space="preserve">their </w:t>
      </w:r>
      <w:r w:rsidR="00B565B7">
        <w:rPr>
          <w:rFonts w:ascii="Times New Roman" w:hAnsi="Times New Roman" w:cs="Times New Roman"/>
          <w:sz w:val="24"/>
          <w:szCs w:val="24"/>
        </w:rPr>
        <w:t>behavio</w:t>
      </w:r>
      <w:r w:rsidR="005A777D">
        <w:rPr>
          <w:rFonts w:ascii="Times New Roman" w:hAnsi="Times New Roman" w:cs="Times New Roman"/>
          <w:sz w:val="24"/>
          <w:szCs w:val="24"/>
        </w:rPr>
        <w:t>u</w:t>
      </w:r>
      <w:r w:rsidR="00B565B7">
        <w:rPr>
          <w:rFonts w:ascii="Times New Roman" w:hAnsi="Times New Roman" w:cs="Times New Roman"/>
          <w:sz w:val="24"/>
          <w:szCs w:val="24"/>
        </w:rPr>
        <w:t>rs (Lozano, 2010</w:t>
      </w:r>
      <w:r w:rsidR="003D683F">
        <w:rPr>
          <w:rFonts w:ascii="Times New Roman" w:hAnsi="Times New Roman" w:cs="Times New Roman"/>
          <w:sz w:val="24"/>
          <w:szCs w:val="24"/>
        </w:rPr>
        <w:t xml:space="preserve">; Azeiteiro </w:t>
      </w:r>
      <w:r w:rsidR="003D683F" w:rsidRPr="003D683F">
        <w:rPr>
          <w:rFonts w:ascii="Times New Roman" w:hAnsi="Times New Roman" w:cs="Times New Roman"/>
          <w:i/>
          <w:sz w:val="24"/>
          <w:szCs w:val="24"/>
        </w:rPr>
        <w:t>et al</w:t>
      </w:r>
      <w:r w:rsidR="003D683F">
        <w:rPr>
          <w:rFonts w:ascii="Times New Roman" w:hAnsi="Times New Roman" w:cs="Times New Roman"/>
          <w:sz w:val="24"/>
          <w:szCs w:val="24"/>
        </w:rPr>
        <w:t>., 2014</w:t>
      </w:r>
      <w:r w:rsidR="00B565B7">
        <w:rPr>
          <w:rFonts w:ascii="Times New Roman" w:hAnsi="Times New Roman" w:cs="Times New Roman"/>
          <w:sz w:val="24"/>
          <w:szCs w:val="24"/>
        </w:rPr>
        <w:t xml:space="preserve">). </w:t>
      </w:r>
      <w:r w:rsidR="00E673CA">
        <w:rPr>
          <w:rFonts w:ascii="Times New Roman" w:hAnsi="Times New Roman" w:cs="Times New Roman"/>
          <w:sz w:val="24"/>
          <w:szCs w:val="24"/>
        </w:rPr>
        <w:t>It is “the awareness of</w:t>
      </w:r>
      <w:r w:rsidR="00303B8A">
        <w:rPr>
          <w:rFonts w:ascii="Times New Roman" w:hAnsi="Times New Roman" w:cs="Times New Roman"/>
          <w:sz w:val="24"/>
          <w:szCs w:val="24"/>
        </w:rPr>
        <w:t xml:space="preserve"> </w:t>
      </w:r>
      <w:r w:rsidR="00E673CA">
        <w:rPr>
          <w:rFonts w:ascii="Times New Roman" w:hAnsi="Times New Roman" w:cs="Times New Roman"/>
          <w:sz w:val="24"/>
          <w:szCs w:val="24"/>
        </w:rPr>
        <w:t xml:space="preserve">our philosophical beliefs and the role these play in shaping our educational practice” (Holdsworth and Thomas, 2015: 7). </w:t>
      </w:r>
      <w:r w:rsidR="00672D9B">
        <w:rPr>
          <w:rFonts w:ascii="Times New Roman" w:hAnsi="Times New Roman" w:cs="Times New Roman"/>
          <w:sz w:val="24"/>
          <w:szCs w:val="24"/>
        </w:rPr>
        <w:t xml:space="preserve">In </w:t>
      </w:r>
      <w:r w:rsidR="00B565B7">
        <w:rPr>
          <w:rFonts w:ascii="Times New Roman" w:hAnsi="Times New Roman" w:cs="Times New Roman"/>
          <w:sz w:val="24"/>
          <w:szCs w:val="24"/>
        </w:rPr>
        <w:t>SHE</w:t>
      </w:r>
      <w:r w:rsidR="00672D9B">
        <w:rPr>
          <w:rFonts w:ascii="Times New Roman" w:hAnsi="Times New Roman" w:cs="Times New Roman"/>
          <w:sz w:val="24"/>
          <w:szCs w:val="24"/>
        </w:rPr>
        <w:t xml:space="preserve">, </w:t>
      </w:r>
      <w:r w:rsidR="00303B8A">
        <w:rPr>
          <w:rFonts w:ascii="Times New Roman" w:hAnsi="Times New Roman" w:cs="Times New Roman"/>
          <w:sz w:val="24"/>
          <w:szCs w:val="24"/>
        </w:rPr>
        <w:t>PE</w:t>
      </w:r>
      <w:r w:rsidR="00672D9B">
        <w:rPr>
          <w:rFonts w:ascii="Times New Roman" w:hAnsi="Times New Roman" w:cs="Times New Roman"/>
          <w:sz w:val="24"/>
          <w:szCs w:val="24"/>
        </w:rPr>
        <w:t xml:space="preserve"> refer</w:t>
      </w:r>
      <w:r w:rsidR="00303B8A">
        <w:rPr>
          <w:rFonts w:ascii="Times New Roman" w:hAnsi="Times New Roman" w:cs="Times New Roman"/>
          <w:sz w:val="24"/>
          <w:szCs w:val="24"/>
        </w:rPr>
        <w:t>s</w:t>
      </w:r>
      <w:r w:rsidR="00672D9B">
        <w:rPr>
          <w:rFonts w:ascii="Times New Roman" w:hAnsi="Times New Roman" w:cs="Times New Roman"/>
          <w:sz w:val="24"/>
          <w:szCs w:val="24"/>
        </w:rPr>
        <w:t xml:space="preserve"> </w:t>
      </w:r>
      <w:r w:rsidR="003D2C4D">
        <w:rPr>
          <w:rFonts w:ascii="Times New Roman" w:hAnsi="Times New Roman" w:cs="Times New Roman"/>
          <w:sz w:val="24"/>
          <w:szCs w:val="24"/>
        </w:rPr>
        <w:t xml:space="preserve">to </w:t>
      </w:r>
      <w:r w:rsidR="003D683F">
        <w:rPr>
          <w:rFonts w:ascii="Times New Roman" w:hAnsi="Times New Roman" w:cs="Times New Roman"/>
          <w:sz w:val="24"/>
          <w:szCs w:val="24"/>
        </w:rPr>
        <w:t xml:space="preserve">skills acquisition (Azeiteiro </w:t>
      </w:r>
      <w:r w:rsidR="003D683F" w:rsidRPr="00303B8A">
        <w:rPr>
          <w:rFonts w:ascii="Times New Roman" w:hAnsi="Times New Roman" w:cs="Times New Roman"/>
          <w:i/>
          <w:sz w:val="24"/>
          <w:szCs w:val="24"/>
        </w:rPr>
        <w:t>et al</w:t>
      </w:r>
      <w:r w:rsidR="003D683F">
        <w:rPr>
          <w:rFonts w:ascii="Times New Roman" w:hAnsi="Times New Roman" w:cs="Times New Roman"/>
          <w:sz w:val="24"/>
          <w:szCs w:val="24"/>
        </w:rPr>
        <w:t>., 2014; Blanchet-Cohen and Reilly, 2013)</w:t>
      </w:r>
      <w:r w:rsidR="003D2C4D">
        <w:rPr>
          <w:rFonts w:ascii="Times New Roman" w:hAnsi="Times New Roman" w:cs="Times New Roman"/>
          <w:sz w:val="24"/>
          <w:szCs w:val="24"/>
        </w:rPr>
        <w:t>,</w:t>
      </w:r>
      <w:r w:rsidR="003D683F">
        <w:rPr>
          <w:rFonts w:ascii="Times New Roman" w:hAnsi="Times New Roman" w:cs="Times New Roman"/>
          <w:sz w:val="24"/>
          <w:szCs w:val="24"/>
        </w:rPr>
        <w:t xml:space="preserve"> </w:t>
      </w:r>
      <w:r w:rsidR="00672D9B">
        <w:rPr>
          <w:rFonts w:ascii="Times New Roman" w:hAnsi="Times New Roman" w:cs="Times New Roman"/>
          <w:sz w:val="24"/>
          <w:szCs w:val="24"/>
        </w:rPr>
        <w:t>to</w:t>
      </w:r>
      <w:r w:rsidR="00C602A1">
        <w:rPr>
          <w:rFonts w:ascii="Times New Roman" w:hAnsi="Times New Roman" w:cs="Times New Roman"/>
          <w:sz w:val="24"/>
          <w:szCs w:val="24"/>
        </w:rPr>
        <w:t xml:space="preserve"> environmental awareness (Blume, 2008), and to</w:t>
      </w:r>
      <w:r w:rsidR="00B565B7">
        <w:rPr>
          <w:rFonts w:ascii="Times New Roman" w:hAnsi="Times New Roman" w:cs="Times New Roman"/>
          <w:sz w:val="24"/>
          <w:szCs w:val="24"/>
        </w:rPr>
        <w:t xml:space="preserve"> lit</w:t>
      </w:r>
      <w:r w:rsidR="00672D9B">
        <w:rPr>
          <w:rFonts w:ascii="Times New Roman" w:hAnsi="Times New Roman" w:cs="Times New Roman"/>
          <w:sz w:val="24"/>
          <w:szCs w:val="24"/>
        </w:rPr>
        <w:t>era</w:t>
      </w:r>
      <w:r w:rsidR="00B565B7">
        <w:rPr>
          <w:rFonts w:ascii="Times New Roman" w:hAnsi="Times New Roman" w:cs="Times New Roman"/>
          <w:sz w:val="24"/>
          <w:szCs w:val="24"/>
        </w:rPr>
        <w:t xml:space="preserve">cy, </w:t>
      </w:r>
      <w:r w:rsidR="00C602A1">
        <w:rPr>
          <w:rFonts w:ascii="Times New Roman" w:hAnsi="Times New Roman" w:cs="Times New Roman"/>
          <w:sz w:val="24"/>
          <w:szCs w:val="24"/>
        </w:rPr>
        <w:t>that is</w:t>
      </w:r>
      <w:r w:rsidR="00B565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B565B7">
        <w:rPr>
          <w:rFonts w:ascii="Times New Roman" w:hAnsi="Times New Roman" w:cs="Times New Roman"/>
          <w:sz w:val="24"/>
          <w:szCs w:val="24"/>
        </w:rPr>
        <w:t>“ability to actively engage with social, environmental and economic aspects of sustainable development”</w:t>
      </w:r>
      <w:r w:rsidR="003D683F">
        <w:rPr>
          <w:rFonts w:ascii="Times New Roman" w:hAnsi="Times New Roman" w:cs="Times New Roman"/>
          <w:sz w:val="24"/>
          <w:szCs w:val="24"/>
        </w:rPr>
        <w:t xml:space="preserve"> (Murray and Murray, 2007: 285). </w:t>
      </w:r>
      <w:r w:rsidR="00DD37BE">
        <w:rPr>
          <w:rFonts w:ascii="Times New Roman" w:hAnsi="Times New Roman" w:cs="Times New Roman"/>
          <w:sz w:val="24"/>
          <w:szCs w:val="24"/>
        </w:rPr>
        <w:t xml:space="preserve">Self-directed learning, through the creation of learning environments, problem-solving purposes, and teaching-learning in collaborative forms are considered pedagogical principles for sustainability (Vasigh and Spiegelhalter, 2014). </w:t>
      </w:r>
      <w:r w:rsidR="003D683F">
        <w:rPr>
          <w:rFonts w:ascii="Times New Roman" w:hAnsi="Times New Roman" w:cs="Times New Roman"/>
          <w:sz w:val="24"/>
          <w:szCs w:val="24"/>
        </w:rPr>
        <w:t>Pedagogies need to support cultural diversity and self-reflective strategies (</w:t>
      </w:r>
      <w:r w:rsidR="00FC0487">
        <w:rPr>
          <w:rFonts w:ascii="Times New Roman" w:hAnsi="Times New Roman" w:cs="Times New Roman"/>
          <w:sz w:val="24"/>
          <w:szCs w:val="24"/>
        </w:rPr>
        <w:t xml:space="preserve">Thaman, 2010; </w:t>
      </w:r>
      <w:r w:rsidR="003D683F">
        <w:rPr>
          <w:rFonts w:ascii="Times New Roman" w:hAnsi="Times New Roman" w:cs="Times New Roman"/>
          <w:sz w:val="24"/>
          <w:szCs w:val="24"/>
        </w:rPr>
        <w:t>Blanchet-Cohen and Reilly, 2013)</w:t>
      </w:r>
      <w:r w:rsidR="009D13E6">
        <w:rPr>
          <w:rFonts w:ascii="Times New Roman" w:hAnsi="Times New Roman" w:cs="Times New Roman"/>
          <w:sz w:val="24"/>
          <w:szCs w:val="24"/>
        </w:rPr>
        <w:t xml:space="preserve">, but </w:t>
      </w:r>
      <w:r w:rsidR="00303B8A">
        <w:rPr>
          <w:rFonts w:ascii="Times New Roman" w:hAnsi="Times New Roman" w:cs="Times New Roman"/>
          <w:sz w:val="24"/>
          <w:szCs w:val="24"/>
        </w:rPr>
        <w:t xml:space="preserve">they are not usually integrated with critical </w:t>
      </w:r>
      <w:r w:rsidR="009D13E6">
        <w:rPr>
          <w:rFonts w:ascii="Times New Roman" w:hAnsi="Times New Roman" w:cs="Times New Roman"/>
          <w:sz w:val="24"/>
          <w:szCs w:val="24"/>
        </w:rPr>
        <w:t>teaching (</w:t>
      </w:r>
      <w:r w:rsidR="00303B8A">
        <w:rPr>
          <w:rFonts w:ascii="Times New Roman" w:hAnsi="Times New Roman" w:cs="Times New Roman"/>
          <w:sz w:val="24"/>
          <w:szCs w:val="24"/>
        </w:rPr>
        <w:t xml:space="preserve">Friedriksson and Persson, 2011; </w:t>
      </w:r>
      <w:r w:rsidR="009D13E6">
        <w:rPr>
          <w:rFonts w:ascii="Times New Roman" w:hAnsi="Times New Roman" w:cs="Times New Roman"/>
          <w:sz w:val="24"/>
          <w:szCs w:val="24"/>
        </w:rPr>
        <w:t>Figueiró and Raufflet, 2015</w:t>
      </w:r>
      <w:r w:rsidR="00DF281B">
        <w:rPr>
          <w:rFonts w:ascii="Times New Roman" w:hAnsi="Times New Roman" w:cs="Times New Roman"/>
          <w:sz w:val="24"/>
          <w:szCs w:val="24"/>
        </w:rPr>
        <w:t xml:space="preserve">). </w:t>
      </w:r>
      <w:r w:rsidR="00303B8A">
        <w:rPr>
          <w:rFonts w:ascii="Times New Roman" w:hAnsi="Times New Roman" w:cs="Times New Roman"/>
          <w:sz w:val="24"/>
          <w:szCs w:val="24"/>
        </w:rPr>
        <w:t xml:space="preserve">Many </w:t>
      </w:r>
      <w:r w:rsidR="00FE6302">
        <w:rPr>
          <w:rFonts w:ascii="Times New Roman" w:hAnsi="Times New Roman" w:cs="Times New Roman"/>
          <w:sz w:val="24"/>
          <w:szCs w:val="24"/>
        </w:rPr>
        <w:t xml:space="preserve">pedagogies </w:t>
      </w:r>
      <w:r w:rsidR="00303B8A">
        <w:rPr>
          <w:rFonts w:ascii="Times New Roman" w:hAnsi="Times New Roman" w:cs="Times New Roman"/>
          <w:sz w:val="24"/>
          <w:szCs w:val="24"/>
        </w:rPr>
        <w:t>lack</w:t>
      </w:r>
      <w:r w:rsidR="00FE6302">
        <w:rPr>
          <w:rFonts w:ascii="Times New Roman" w:hAnsi="Times New Roman" w:cs="Times New Roman"/>
          <w:sz w:val="24"/>
          <w:szCs w:val="24"/>
        </w:rPr>
        <w:t xml:space="preserve"> epistemologies (Ramsaroop and van Rooyen, 2013)</w:t>
      </w:r>
      <w:r w:rsidR="003D683F">
        <w:rPr>
          <w:rFonts w:ascii="Times New Roman" w:hAnsi="Times New Roman" w:cs="Times New Roman"/>
          <w:sz w:val="24"/>
          <w:szCs w:val="24"/>
        </w:rPr>
        <w:t>.</w:t>
      </w:r>
      <w:r w:rsidR="004E0894">
        <w:rPr>
          <w:rFonts w:ascii="Times New Roman" w:hAnsi="Times New Roman" w:cs="Times New Roman"/>
          <w:sz w:val="24"/>
          <w:szCs w:val="24"/>
        </w:rPr>
        <w:t xml:space="preserve"> </w:t>
      </w:r>
      <w:r w:rsidR="005A777D">
        <w:rPr>
          <w:rFonts w:ascii="Times New Roman" w:hAnsi="Times New Roman" w:cs="Times New Roman"/>
          <w:sz w:val="24"/>
          <w:szCs w:val="24"/>
        </w:rPr>
        <w:t>More recently</w:t>
      </w:r>
      <w:r w:rsidR="004E0894">
        <w:rPr>
          <w:rFonts w:ascii="Times New Roman" w:hAnsi="Times New Roman" w:cs="Times New Roman"/>
          <w:sz w:val="24"/>
          <w:szCs w:val="24"/>
        </w:rPr>
        <w:t xml:space="preserve">, Information and Communication Technologies have boosted the potential for teachers to implement new </w:t>
      </w:r>
      <w:r w:rsidR="003D2C4D">
        <w:rPr>
          <w:rFonts w:ascii="Times New Roman" w:hAnsi="Times New Roman" w:cs="Times New Roman"/>
          <w:sz w:val="24"/>
          <w:szCs w:val="24"/>
        </w:rPr>
        <w:t>pedagogical</w:t>
      </w:r>
      <w:r w:rsidR="004E0894">
        <w:rPr>
          <w:rFonts w:ascii="Times New Roman" w:hAnsi="Times New Roman" w:cs="Times New Roman"/>
          <w:sz w:val="24"/>
          <w:szCs w:val="24"/>
        </w:rPr>
        <w:t xml:space="preserve"> strategies (Bri</w:t>
      </w:r>
      <w:r w:rsidR="00170FFF">
        <w:rPr>
          <w:rFonts w:ascii="Times New Roman" w:hAnsi="Times New Roman" w:cs="Times New Roman"/>
          <w:sz w:val="24"/>
          <w:szCs w:val="24"/>
        </w:rPr>
        <w:t>d</w:t>
      </w:r>
      <w:r w:rsidR="004E0894">
        <w:rPr>
          <w:rFonts w:ascii="Times New Roman" w:hAnsi="Times New Roman" w:cs="Times New Roman"/>
          <w:sz w:val="24"/>
          <w:szCs w:val="24"/>
        </w:rPr>
        <w:t xml:space="preserve">gland and Whitehead, 2005; </w:t>
      </w:r>
      <w:r w:rsidR="00D24E28">
        <w:rPr>
          <w:rFonts w:ascii="Times New Roman" w:hAnsi="Times New Roman" w:cs="Times New Roman"/>
          <w:sz w:val="24"/>
          <w:szCs w:val="24"/>
        </w:rPr>
        <w:t xml:space="preserve">Konting, 2012; </w:t>
      </w:r>
      <w:r w:rsidR="004E0894">
        <w:rPr>
          <w:rFonts w:ascii="Times New Roman" w:hAnsi="Times New Roman" w:cs="Times New Roman"/>
          <w:sz w:val="24"/>
          <w:szCs w:val="24"/>
        </w:rPr>
        <w:t xml:space="preserve">Wang </w:t>
      </w:r>
      <w:r w:rsidR="004E0894" w:rsidRPr="004E0894">
        <w:rPr>
          <w:rFonts w:ascii="Times New Roman" w:hAnsi="Times New Roman" w:cs="Times New Roman"/>
          <w:i/>
          <w:sz w:val="24"/>
          <w:szCs w:val="24"/>
        </w:rPr>
        <w:t>et al</w:t>
      </w:r>
      <w:r w:rsidR="004E0894">
        <w:rPr>
          <w:rFonts w:ascii="Times New Roman" w:hAnsi="Times New Roman" w:cs="Times New Roman"/>
          <w:sz w:val="24"/>
          <w:szCs w:val="24"/>
        </w:rPr>
        <w:t>., 2014)</w:t>
      </w:r>
      <w:r w:rsidR="00861760">
        <w:rPr>
          <w:rFonts w:ascii="Times New Roman" w:hAnsi="Times New Roman" w:cs="Times New Roman"/>
          <w:sz w:val="24"/>
          <w:szCs w:val="24"/>
        </w:rPr>
        <w:t xml:space="preserve">. However, pedagogies can fail to achieve sustainability understanding if they lack </w:t>
      </w:r>
      <w:r w:rsidR="00303B8A">
        <w:rPr>
          <w:rFonts w:ascii="Times New Roman" w:hAnsi="Times New Roman" w:cs="Times New Roman"/>
          <w:sz w:val="24"/>
          <w:szCs w:val="24"/>
        </w:rPr>
        <w:t>criticism about production and consumption relationships</w:t>
      </w:r>
      <w:r w:rsidR="00861760">
        <w:rPr>
          <w:rFonts w:ascii="Times New Roman" w:hAnsi="Times New Roman" w:cs="Times New Roman"/>
          <w:sz w:val="24"/>
          <w:szCs w:val="24"/>
        </w:rPr>
        <w:t xml:space="preserve"> (Green, 2013</w:t>
      </w:r>
      <w:r w:rsidR="00303B8A">
        <w:rPr>
          <w:rFonts w:ascii="Times New Roman" w:hAnsi="Times New Roman" w:cs="Times New Roman"/>
          <w:sz w:val="24"/>
          <w:szCs w:val="24"/>
        </w:rPr>
        <w:t xml:space="preserve">; </w:t>
      </w:r>
      <w:r w:rsidR="00F3674C">
        <w:rPr>
          <w:rFonts w:ascii="Times New Roman" w:hAnsi="Times New Roman" w:cs="Times New Roman"/>
          <w:sz w:val="24"/>
          <w:szCs w:val="24"/>
        </w:rPr>
        <w:t>Matthewman and Morgan, 2013)</w:t>
      </w:r>
      <w:r w:rsidR="00861760">
        <w:rPr>
          <w:rFonts w:ascii="Times New Roman" w:hAnsi="Times New Roman" w:cs="Times New Roman"/>
          <w:sz w:val="24"/>
          <w:szCs w:val="24"/>
        </w:rPr>
        <w:t>.</w:t>
      </w:r>
      <w:r w:rsidR="00EC2803">
        <w:rPr>
          <w:rFonts w:ascii="Times New Roman" w:hAnsi="Times New Roman" w:cs="Times New Roman"/>
          <w:sz w:val="24"/>
          <w:szCs w:val="24"/>
        </w:rPr>
        <w:t xml:space="preserve"> Hutchinson and Herborn (2012) warn about the need </w:t>
      </w:r>
      <w:r w:rsidR="001A4C18">
        <w:rPr>
          <w:rFonts w:ascii="Times New Roman" w:hAnsi="Times New Roman" w:cs="Times New Roman"/>
          <w:sz w:val="24"/>
          <w:szCs w:val="24"/>
        </w:rPr>
        <w:t xml:space="preserve">for </w:t>
      </w:r>
      <w:r w:rsidR="00EC2803">
        <w:rPr>
          <w:rFonts w:ascii="Times New Roman" w:hAnsi="Times New Roman" w:cs="Times New Roman"/>
          <w:sz w:val="24"/>
          <w:szCs w:val="24"/>
        </w:rPr>
        <w:t>pedagogies that guide students from theoretical to practical experiences.</w:t>
      </w:r>
      <w:r w:rsidR="0092531E">
        <w:rPr>
          <w:rFonts w:ascii="Times New Roman" w:hAnsi="Times New Roman" w:cs="Times New Roman"/>
          <w:sz w:val="24"/>
          <w:szCs w:val="24"/>
        </w:rPr>
        <w:t xml:space="preserve"> </w:t>
      </w:r>
      <w:r w:rsidR="008039F9">
        <w:rPr>
          <w:rFonts w:ascii="Times New Roman" w:hAnsi="Times New Roman" w:cs="Times New Roman"/>
          <w:sz w:val="24"/>
          <w:szCs w:val="24"/>
        </w:rPr>
        <w:t xml:space="preserve">Redding and Cato (2011) call it enquiry pedadogies; </w:t>
      </w:r>
      <w:r w:rsidR="0023572D">
        <w:rPr>
          <w:rFonts w:ascii="Times New Roman" w:hAnsi="Times New Roman" w:cs="Times New Roman"/>
          <w:sz w:val="24"/>
          <w:szCs w:val="24"/>
        </w:rPr>
        <w:t xml:space="preserve">Bell </w:t>
      </w:r>
      <w:r w:rsidR="0023572D" w:rsidRPr="0023572D">
        <w:rPr>
          <w:rFonts w:ascii="Times New Roman" w:hAnsi="Times New Roman" w:cs="Times New Roman"/>
          <w:i/>
          <w:sz w:val="24"/>
          <w:szCs w:val="24"/>
        </w:rPr>
        <w:t>et al</w:t>
      </w:r>
      <w:r w:rsidR="0023572D">
        <w:rPr>
          <w:rFonts w:ascii="Times New Roman" w:hAnsi="Times New Roman" w:cs="Times New Roman"/>
          <w:sz w:val="24"/>
          <w:szCs w:val="24"/>
        </w:rPr>
        <w:t>. (2014)</w:t>
      </w:r>
      <w:r w:rsidR="008039F9">
        <w:rPr>
          <w:rFonts w:ascii="Times New Roman" w:hAnsi="Times New Roman" w:cs="Times New Roman"/>
          <w:sz w:val="24"/>
          <w:szCs w:val="24"/>
        </w:rPr>
        <w:t>,</w:t>
      </w:r>
      <w:r w:rsidR="0023572D">
        <w:rPr>
          <w:rFonts w:ascii="Times New Roman" w:hAnsi="Times New Roman" w:cs="Times New Roman"/>
          <w:sz w:val="24"/>
          <w:szCs w:val="24"/>
        </w:rPr>
        <w:t xml:space="preserve"> pedagogies of experience transformation</w:t>
      </w:r>
      <w:r w:rsidR="008039F9">
        <w:rPr>
          <w:rFonts w:ascii="Times New Roman" w:hAnsi="Times New Roman" w:cs="Times New Roman"/>
          <w:sz w:val="24"/>
          <w:szCs w:val="24"/>
        </w:rPr>
        <w:t>; Sarava</w:t>
      </w:r>
      <w:r w:rsidR="00303B8A">
        <w:rPr>
          <w:rFonts w:ascii="Times New Roman" w:hAnsi="Times New Roman" w:cs="Times New Roman"/>
          <w:sz w:val="24"/>
          <w:szCs w:val="24"/>
        </w:rPr>
        <w:t>namuthu (2015), pedagogies for transforming learning</w:t>
      </w:r>
      <w:r w:rsidR="001D08D8">
        <w:rPr>
          <w:rFonts w:ascii="Times New Roman" w:hAnsi="Times New Roman" w:cs="Times New Roman"/>
          <w:sz w:val="24"/>
          <w:szCs w:val="24"/>
        </w:rPr>
        <w:t xml:space="preserve">. </w:t>
      </w:r>
      <w:r w:rsidR="00EA5A4A">
        <w:rPr>
          <w:rFonts w:ascii="Times New Roman" w:hAnsi="Times New Roman" w:cs="Times New Roman"/>
          <w:sz w:val="24"/>
          <w:szCs w:val="24"/>
        </w:rPr>
        <w:t xml:space="preserve">Eilam and Trop (2010), Manteaw (2012), and </w:t>
      </w:r>
      <w:r w:rsidR="0092531E">
        <w:rPr>
          <w:rFonts w:ascii="Times New Roman" w:hAnsi="Times New Roman" w:cs="Times New Roman"/>
          <w:sz w:val="24"/>
          <w:szCs w:val="24"/>
        </w:rPr>
        <w:t xml:space="preserve">Sidiropoulos (2014) understand pedagogies </w:t>
      </w:r>
      <w:r w:rsidR="00EA5A4A">
        <w:rPr>
          <w:rFonts w:ascii="Times New Roman" w:hAnsi="Times New Roman" w:cs="Times New Roman"/>
          <w:sz w:val="24"/>
          <w:szCs w:val="24"/>
        </w:rPr>
        <w:t xml:space="preserve">for sustainability </w:t>
      </w:r>
      <w:r w:rsidR="0092531E">
        <w:rPr>
          <w:rFonts w:ascii="Times New Roman" w:hAnsi="Times New Roman" w:cs="Times New Roman"/>
          <w:sz w:val="24"/>
          <w:szCs w:val="24"/>
        </w:rPr>
        <w:t xml:space="preserve">as </w:t>
      </w:r>
      <w:r w:rsidR="001A4C18">
        <w:rPr>
          <w:rFonts w:ascii="Times New Roman" w:hAnsi="Times New Roman" w:cs="Times New Roman"/>
          <w:sz w:val="24"/>
          <w:szCs w:val="24"/>
        </w:rPr>
        <w:t xml:space="preserve">inseparable </w:t>
      </w:r>
      <w:r w:rsidR="00EA5A4A">
        <w:rPr>
          <w:rFonts w:ascii="Times New Roman" w:hAnsi="Times New Roman" w:cs="Times New Roman"/>
          <w:sz w:val="24"/>
          <w:szCs w:val="24"/>
        </w:rPr>
        <w:t xml:space="preserve">from </w:t>
      </w:r>
      <w:r w:rsidR="008E58EB">
        <w:rPr>
          <w:rFonts w:ascii="Times New Roman" w:hAnsi="Times New Roman" w:cs="Times New Roman"/>
          <w:sz w:val="24"/>
          <w:szCs w:val="24"/>
        </w:rPr>
        <w:t>e</w:t>
      </w:r>
      <w:r w:rsidR="00470991">
        <w:rPr>
          <w:rFonts w:ascii="Times New Roman" w:hAnsi="Times New Roman" w:cs="Times New Roman"/>
          <w:sz w:val="24"/>
          <w:szCs w:val="24"/>
        </w:rPr>
        <w:t>motiona</w:t>
      </w:r>
      <w:r w:rsidR="006740BF">
        <w:rPr>
          <w:rFonts w:ascii="Times New Roman" w:hAnsi="Times New Roman" w:cs="Times New Roman"/>
          <w:sz w:val="24"/>
          <w:szCs w:val="24"/>
        </w:rPr>
        <w:t>l</w:t>
      </w:r>
      <w:r w:rsidR="00470991">
        <w:rPr>
          <w:rFonts w:ascii="Times New Roman" w:hAnsi="Times New Roman" w:cs="Times New Roman"/>
          <w:sz w:val="24"/>
          <w:szCs w:val="24"/>
        </w:rPr>
        <w:t xml:space="preserve"> learning</w:t>
      </w:r>
      <w:r w:rsidR="008E58EB">
        <w:rPr>
          <w:rFonts w:ascii="Times New Roman" w:hAnsi="Times New Roman" w:cs="Times New Roman"/>
          <w:sz w:val="24"/>
          <w:szCs w:val="24"/>
        </w:rPr>
        <w:t>.</w:t>
      </w:r>
    </w:p>
    <w:p w14:paraId="381C3D01" w14:textId="77777777" w:rsidR="003D683F" w:rsidRDefault="003D683F" w:rsidP="00AC7C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84360D" w14:textId="77777777" w:rsidR="00016F42" w:rsidRDefault="00016F42" w:rsidP="00AC7C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1A7B59" w14:textId="140E3F84" w:rsidR="00016F42" w:rsidRDefault="00C73C9E" w:rsidP="00863B27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016F42">
        <w:rPr>
          <w:rFonts w:ascii="Times New Roman" w:hAnsi="Times New Roman" w:cs="Times New Roman"/>
          <w:sz w:val="24"/>
          <w:szCs w:val="24"/>
        </w:rPr>
        <w:t>.2.2 Literacy</w:t>
      </w:r>
    </w:p>
    <w:p w14:paraId="06FACB18" w14:textId="77777777" w:rsidR="00016F42" w:rsidRDefault="00016F42" w:rsidP="00AC7C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4E0F50" w14:textId="292FD096" w:rsidR="00230A3A" w:rsidRDefault="00D77C0B" w:rsidP="008149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Literacy</w:t>
      </w:r>
      <w:r w:rsidR="00D640F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is “</w:t>
      </w:r>
      <w:r w:rsidR="0045154C">
        <w:rPr>
          <w:rFonts w:ascii="Times New Roman" w:hAnsi="Times New Roman" w:cs="Times New Roman"/>
          <w:sz w:val="24"/>
          <w:szCs w:val="24"/>
        </w:rPr>
        <w:t>an</w:t>
      </w:r>
      <w:r>
        <w:rPr>
          <w:rFonts w:ascii="Times New Roman" w:hAnsi="Times New Roman" w:cs="Times New Roman"/>
          <w:sz w:val="24"/>
          <w:szCs w:val="24"/>
        </w:rPr>
        <w:t xml:space="preserve"> active phenomenon, deeply linked to personal and cultural identity” (Freire, 200</w:t>
      </w:r>
      <w:r w:rsidR="003D2C4D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D77C0B">
        <w:rPr>
          <w:rFonts w:ascii="Times New Roman" w:hAnsi="Times New Roman" w:cs="Times New Roman"/>
          <w:i/>
          <w:sz w:val="24"/>
          <w:szCs w:val="24"/>
        </w:rPr>
        <w:t>apud</w:t>
      </w:r>
      <w:r>
        <w:rPr>
          <w:rFonts w:ascii="Times New Roman" w:hAnsi="Times New Roman" w:cs="Times New Roman"/>
          <w:sz w:val="24"/>
          <w:szCs w:val="24"/>
        </w:rPr>
        <w:t xml:space="preserve"> Dale and Newman, 2005: 355). </w:t>
      </w:r>
      <w:r w:rsidR="0045154C">
        <w:rPr>
          <w:rFonts w:ascii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hAnsi="Times New Roman" w:cs="Times New Roman"/>
          <w:sz w:val="24"/>
          <w:szCs w:val="24"/>
        </w:rPr>
        <w:t>environmental literacy, individuals need to reali</w:t>
      </w:r>
      <w:r w:rsidR="003D2C4D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 sustainability challenges and change their behavio</w:t>
      </w:r>
      <w:r w:rsidR="00577B99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rs accordingly</w:t>
      </w:r>
      <w:r w:rsidR="00553F68">
        <w:rPr>
          <w:rFonts w:ascii="Times New Roman" w:hAnsi="Times New Roman" w:cs="Times New Roman"/>
          <w:sz w:val="24"/>
          <w:szCs w:val="24"/>
        </w:rPr>
        <w:t xml:space="preserve"> (Eagle </w:t>
      </w:r>
      <w:r w:rsidR="00553F68" w:rsidRPr="00553F68">
        <w:rPr>
          <w:rFonts w:ascii="Times New Roman" w:hAnsi="Times New Roman" w:cs="Times New Roman"/>
          <w:i/>
          <w:sz w:val="24"/>
          <w:szCs w:val="24"/>
        </w:rPr>
        <w:t>et al</w:t>
      </w:r>
      <w:r w:rsidR="00553F68">
        <w:rPr>
          <w:rFonts w:ascii="Times New Roman" w:hAnsi="Times New Roman" w:cs="Times New Roman"/>
          <w:sz w:val="24"/>
          <w:szCs w:val="24"/>
        </w:rPr>
        <w:t>., 2015)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F6470D">
        <w:rPr>
          <w:rFonts w:ascii="Times New Roman" w:hAnsi="Times New Roman" w:cs="Times New Roman"/>
          <w:sz w:val="24"/>
          <w:szCs w:val="24"/>
        </w:rPr>
        <w:t xml:space="preserve">Diamond and Irwin (2013: 339) define </w:t>
      </w:r>
      <w:r w:rsidR="002B3C26">
        <w:rPr>
          <w:rFonts w:ascii="Times New Roman" w:hAnsi="Times New Roman" w:cs="Times New Roman"/>
          <w:sz w:val="24"/>
          <w:szCs w:val="24"/>
        </w:rPr>
        <w:t xml:space="preserve">environmental </w:t>
      </w:r>
      <w:r w:rsidR="00F6470D">
        <w:rPr>
          <w:rFonts w:ascii="Times New Roman" w:hAnsi="Times New Roman" w:cs="Times New Roman"/>
          <w:sz w:val="24"/>
          <w:szCs w:val="24"/>
        </w:rPr>
        <w:t>literacy as “having the understanding, skills, at</w:t>
      </w:r>
      <w:r w:rsidR="0045154C">
        <w:rPr>
          <w:rFonts w:ascii="Times New Roman" w:hAnsi="Times New Roman" w:cs="Times New Roman"/>
          <w:sz w:val="24"/>
          <w:szCs w:val="24"/>
        </w:rPr>
        <w:t>t</w:t>
      </w:r>
      <w:r w:rsidR="00F6470D">
        <w:rPr>
          <w:rFonts w:ascii="Times New Roman" w:hAnsi="Times New Roman" w:cs="Times New Roman"/>
          <w:sz w:val="24"/>
          <w:szCs w:val="24"/>
        </w:rPr>
        <w:t>itudes and a</w:t>
      </w:r>
      <w:r w:rsidR="00577B99">
        <w:rPr>
          <w:rFonts w:ascii="Times New Roman" w:hAnsi="Times New Roman" w:cs="Times New Roman"/>
          <w:sz w:val="24"/>
          <w:szCs w:val="24"/>
        </w:rPr>
        <w:t>t</w:t>
      </w:r>
      <w:r w:rsidR="00F6470D">
        <w:rPr>
          <w:rFonts w:ascii="Times New Roman" w:hAnsi="Times New Roman" w:cs="Times New Roman"/>
          <w:sz w:val="24"/>
          <w:szCs w:val="24"/>
        </w:rPr>
        <w:t>tributes to take informed action for the benefit of on</w:t>
      </w:r>
      <w:r w:rsidR="000E063F">
        <w:rPr>
          <w:rFonts w:ascii="Times New Roman" w:hAnsi="Times New Roman" w:cs="Times New Roman"/>
          <w:sz w:val="24"/>
          <w:szCs w:val="24"/>
        </w:rPr>
        <w:t>e</w:t>
      </w:r>
      <w:r w:rsidR="00F6470D">
        <w:rPr>
          <w:rFonts w:ascii="Times New Roman" w:hAnsi="Times New Roman" w:cs="Times New Roman"/>
          <w:sz w:val="24"/>
          <w:szCs w:val="24"/>
        </w:rPr>
        <w:t xml:space="preserve">self and others, now and into a long term future”. It </w:t>
      </w:r>
      <w:r w:rsidR="00016F42">
        <w:rPr>
          <w:rFonts w:ascii="Times New Roman" w:hAnsi="Times New Roman" w:cs="Times New Roman"/>
          <w:sz w:val="24"/>
          <w:szCs w:val="24"/>
        </w:rPr>
        <w:t xml:space="preserve">goes </w:t>
      </w:r>
      <w:r w:rsidR="00870B7D">
        <w:rPr>
          <w:rFonts w:ascii="Times New Roman" w:hAnsi="Times New Roman" w:cs="Times New Roman"/>
          <w:sz w:val="24"/>
          <w:szCs w:val="24"/>
        </w:rPr>
        <w:t xml:space="preserve">beyond </w:t>
      </w:r>
      <w:r w:rsidR="008451CA">
        <w:rPr>
          <w:rFonts w:ascii="Times New Roman" w:hAnsi="Times New Roman" w:cs="Times New Roman"/>
          <w:sz w:val="24"/>
          <w:szCs w:val="24"/>
        </w:rPr>
        <w:t xml:space="preserve">the development of </w:t>
      </w:r>
      <w:r w:rsidR="00870B7D">
        <w:rPr>
          <w:rFonts w:ascii="Times New Roman" w:hAnsi="Times New Roman" w:cs="Times New Roman"/>
          <w:sz w:val="24"/>
          <w:szCs w:val="24"/>
        </w:rPr>
        <w:t>competences (Koester, 2006</w:t>
      </w:r>
      <w:r w:rsidR="00941644">
        <w:rPr>
          <w:rFonts w:ascii="Times New Roman" w:hAnsi="Times New Roman" w:cs="Times New Roman"/>
          <w:sz w:val="24"/>
          <w:szCs w:val="24"/>
        </w:rPr>
        <w:t xml:space="preserve"> </w:t>
      </w:r>
      <w:r w:rsidR="00941644" w:rsidRPr="00941644">
        <w:rPr>
          <w:rFonts w:ascii="Times New Roman" w:hAnsi="Times New Roman" w:cs="Times New Roman"/>
          <w:i/>
          <w:sz w:val="24"/>
          <w:szCs w:val="24"/>
        </w:rPr>
        <w:t>et al</w:t>
      </w:r>
      <w:r w:rsidR="00941644">
        <w:rPr>
          <w:rFonts w:ascii="Times New Roman" w:hAnsi="Times New Roman" w:cs="Times New Roman"/>
          <w:sz w:val="24"/>
          <w:szCs w:val="24"/>
        </w:rPr>
        <w:t>.</w:t>
      </w:r>
      <w:r w:rsidR="00870B7D">
        <w:rPr>
          <w:rFonts w:ascii="Times New Roman" w:hAnsi="Times New Roman" w:cs="Times New Roman"/>
          <w:sz w:val="24"/>
          <w:szCs w:val="24"/>
        </w:rPr>
        <w:t xml:space="preserve">; </w:t>
      </w:r>
      <w:r w:rsidR="00BE3DD1">
        <w:rPr>
          <w:rFonts w:ascii="Times New Roman" w:hAnsi="Times New Roman" w:cs="Times New Roman"/>
          <w:sz w:val="24"/>
          <w:szCs w:val="24"/>
        </w:rPr>
        <w:t>Holloway and Gouthro, 2011; Zoller</w:t>
      </w:r>
      <w:r w:rsidR="00F57C87">
        <w:rPr>
          <w:rFonts w:ascii="Times New Roman" w:hAnsi="Times New Roman" w:cs="Times New Roman"/>
          <w:sz w:val="24"/>
          <w:szCs w:val="24"/>
        </w:rPr>
        <w:t>, 2013</w:t>
      </w:r>
      <w:r w:rsidR="00BE3DD1">
        <w:rPr>
          <w:rFonts w:ascii="Times New Roman" w:hAnsi="Times New Roman" w:cs="Times New Roman"/>
          <w:sz w:val="24"/>
          <w:szCs w:val="24"/>
        </w:rPr>
        <w:t>)</w:t>
      </w:r>
      <w:r w:rsidR="001A79BF">
        <w:rPr>
          <w:rFonts w:ascii="Times New Roman" w:hAnsi="Times New Roman" w:cs="Times New Roman"/>
          <w:sz w:val="24"/>
          <w:szCs w:val="24"/>
        </w:rPr>
        <w:t xml:space="preserve">. </w:t>
      </w:r>
      <w:r w:rsidR="00D640FA">
        <w:rPr>
          <w:rFonts w:ascii="Times New Roman" w:hAnsi="Times New Roman" w:cs="Times New Roman"/>
          <w:sz w:val="24"/>
          <w:szCs w:val="24"/>
        </w:rPr>
        <w:t>LI</w:t>
      </w:r>
      <w:r w:rsidR="001A79BF">
        <w:rPr>
          <w:rFonts w:ascii="Times New Roman" w:hAnsi="Times New Roman" w:cs="Times New Roman"/>
          <w:sz w:val="24"/>
          <w:szCs w:val="24"/>
        </w:rPr>
        <w:t xml:space="preserve"> </w:t>
      </w:r>
      <w:r w:rsidR="0055622F">
        <w:rPr>
          <w:rFonts w:ascii="Times New Roman" w:hAnsi="Times New Roman" w:cs="Times New Roman"/>
          <w:sz w:val="24"/>
          <w:szCs w:val="24"/>
        </w:rPr>
        <w:t xml:space="preserve">embraces cultural features of SHE </w:t>
      </w:r>
      <w:r w:rsidR="001A79BF">
        <w:rPr>
          <w:rFonts w:ascii="Times New Roman" w:hAnsi="Times New Roman" w:cs="Times New Roman"/>
          <w:sz w:val="24"/>
          <w:szCs w:val="24"/>
        </w:rPr>
        <w:t>(</w:t>
      </w:r>
      <w:r w:rsidR="0055622F">
        <w:rPr>
          <w:rFonts w:ascii="Times New Roman" w:hAnsi="Times New Roman" w:cs="Times New Roman"/>
          <w:sz w:val="24"/>
          <w:szCs w:val="24"/>
        </w:rPr>
        <w:t xml:space="preserve">Winter and Cotton, 2012) </w:t>
      </w:r>
      <w:r w:rsidR="00577B99">
        <w:rPr>
          <w:rFonts w:ascii="Times New Roman" w:hAnsi="Times New Roman" w:cs="Times New Roman"/>
          <w:sz w:val="24"/>
          <w:szCs w:val="24"/>
        </w:rPr>
        <w:t xml:space="preserve">such </w:t>
      </w:r>
      <w:r w:rsidR="00D640FA">
        <w:rPr>
          <w:rFonts w:ascii="Times New Roman" w:hAnsi="Times New Roman" w:cs="Times New Roman"/>
          <w:sz w:val="24"/>
          <w:szCs w:val="24"/>
        </w:rPr>
        <w:lastRenderedPageBreak/>
        <w:t>as</w:t>
      </w:r>
      <w:r w:rsidR="0055622F">
        <w:rPr>
          <w:rFonts w:ascii="Times New Roman" w:hAnsi="Times New Roman" w:cs="Times New Roman"/>
          <w:sz w:val="24"/>
          <w:szCs w:val="24"/>
        </w:rPr>
        <w:t xml:space="preserve"> ethics (Holdsworth </w:t>
      </w:r>
      <w:r w:rsidR="0055622F" w:rsidRPr="00B26D4D">
        <w:rPr>
          <w:rFonts w:ascii="Times New Roman" w:hAnsi="Times New Roman" w:cs="Times New Roman"/>
          <w:i/>
          <w:sz w:val="24"/>
          <w:szCs w:val="24"/>
        </w:rPr>
        <w:t>et al</w:t>
      </w:r>
      <w:r w:rsidR="0055622F">
        <w:rPr>
          <w:rFonts w:ascii="Times New Roman" w:hAnsi="Times New Roman" w:cs="Times New Roman"/>
          <w:sz w:val="24"/>
          <w:szCs w:val="24"/>
        </w:rPr>
        <w:t>., 2008),</w:t>
      </w:r>
      <w:r w:rsidR="007965C7" w:rsidRPr="007965C7">
        <w:rPr>
          <w:rFonts w:ascii="Times New Roman" w:hAnsi="Times New Roman" w:cs="Times New Roman"/>
          <w:sz w:val="24"/>
          <w:szCs w:val="24"/>
        </w:rPr>
        <w:t xml:space="preserve"> </w:t>
      </w:r>
      <w:r w:rsidR="007965C7">
        <w:rPr>
          <w:rFonts w:ascii="Times New Roman" w:hAnsi="Times New Roman" w:cs="Times New Roman"/>
          <w:sz w:val="24"/>
          <w:szCs w:val="24"/>
        </w:rPr>
        <w:t>values, beliefs, attitudes (Murray and Murray, 2007</w:t>
      </w:r>
      <w:r w:rsidR="00FE6302">
        <w:rPr>
          <w:rFonts w:ascii="Times New Roman" w:hAnsi="Times New Roman" w:cs="Times New Roman"/>
          <w:sz w:val="24"/>
          <w:szCs w:val="24"/>
        </w:rPr>
        <w:t>; Ramsaroop and van Rooyen, 2013</w:t>
      </w:r>
      <w:r w:rsidR="007965C7">
        <w:rPr>
          <w:rFonts w:ascii="Times New Roman" w:hAnsi="Times New Roman" w:cs="Times New Roman"/>
          <w:sz w:val="24"/>
          <w:szCs w:val="24"/>
        </w:rPr>
        <w:t xml:space="preserve">), and </w:t>
      </w:r>
      <w:r w:rsidR="0055622F">
        <w:rPr>
          <w:rFonts w:ascii="Times New Roman" w:hAnsi="Times New Roman" w:cs="Times New Roman"/>
          <w:sz w:val="24"/>
          <w:szCs w:val="24"/>
        </w:rPr>
        <w:t>behavio</w:t>
      </w:r>
      <w:r w:rsidR="00577B99">
        <w:rPr>
          <w:rFonts w:ascii="Times New Roman" w:hAnsi="Times New Roman" w:cs="Times New Roman"/>
          <w:sz w:val="24"/>
          <w:szCs w:val="24"/>
        </w:rPr>
        <w:t>u</w:t>
      </w:r>
      <w:r w:rsidR="0055622F">
        <w:rPr>
          <w:rFonts w:ascii="Times New Roman" w:hAnsi="Times New Roman" w:cs="Times New Roman"/>
          <w:sz w:val="24"/>
          <w:szCs w:val="24"/>
        </w:rPr>
        <w:t>rs (</w:t>
      </w:r>
      <w:r w:rsidR="007656D9">
        <w:rPr>
          <w:rFonts w:ascii="Times New Roman" w:hAnsi="Times New Roman" w:cs="Times New Roman"/>
          <w:sz w:val="24"/>
          <w:szCs w:val="24"/>
        </w:rPr>
        <w:t xml:space="preserve">Brigland and Whitehead, 2005; </w:t>
      </w:r>
      <w:r w:rsidR="0055622F">
        <w:rPr>
          <w:rFonts w:ascii="Times New Roman" w:hAnsi="Times New Roman" w:cs="Times New Roman"/>
          <w:sz w:val="24"/>
          <w:szCs w:val="24"/>
        </w:rPr>
        <w:t>Thomas, 2009)</w:t>
      </w:r>
      <w:r w:rsidR="007965C7">
        <w:rPr>
          <w:rFonts w:ascii="Times New Roman" w:hAnsi="Times New Roman" w:cs="Times New Roman"/>
          <w:sz w:val="24"/>
          <w:szCs w:val="24"/>
        </w:rPr>
        <w:t>.</w:t>
      </w:r>
      <w:r w:rsidR="0055622F">
        <w:rPr>
          <w:rFonts w:ascii="Times New Roman" w:hAnsi="Times New Roman" w:cs="Times New Roman"/>
          <w:sz w:val="24"/>
          <w:szCs w:val="24"/>
        </w:rPr>
        <w:t xml:space="preserve"> It entails </w:t>
      </w:r>
      <w:r w:rsidR="000E063F">
        <w:rPr>
          <w:rFonts w:ascii="Times New Roman" w:hAnsi="Times New Roman" w:cs="Times New Roman"/>
          <w:sz w:val="24"/>
          <w:szCs w:val="24"/>
        </w:rPr>
        <w:t xml:space="preserve">modifying </w:t>
      </w:r>
      <w:r w:rsidR="0055622F">
        <w:rPr>
          <w:rFonts w:ascii="Times New Roman" w:hAnsi="Times New Roman" w:cs="Times New Roman"/>
          <w:sz w:val="24"/>
          <w:szCs w:val="24"/>
        </w:rPr>
        <w:t xml:space="preserve">curricula </w:t>
      </w:r>
      <w:r w:rsidR="000E063F">
        <w:rPr>
          <w:rFonts w:ascii="Times New Roman" w:hAnsi="Times New Roman" w:cs="Times New Roman"/>
          <w:sz w:val="24"/>
          <w:szCs w:val="24"/>
        </w:rPr>
        <w:t>(</w:t>
      </w:r>
      <w:r w:rsidR="007965C7">
        <w:rPr>
          <w:rFonts w:ascii="Times New Roman" w:hAnsi="Times New Roman" w:cs="Times New Roman"/>
          <w:sz w:val="24"/>
          <w:szCs w:val="24"/>
        </w:rPr>
        <w:t xml:space="preserve">Waas </w:t>
      </w:r>
      <w:r w:rsidR="007965C7" w:rsidRPr="00B26D4D">
        <w:rPr>
          <w:rFonts w:ascii="Times New Roman" w:hAnsi="Times New Roman" w:cs="Times New Roman"/>
          <w:i/>
          <w:sz w:val="24"/>
          <w:szCs w:val="24"/>
        </w:rPr>
        <w:t>et al</w:t>
      </w:r>
      <w:r w:rsidR="007965C7">
        <w:rPr>
          <w:rFonts w:ascii="Times New Roman" w:hAnsi="Times New Roman" w:cs="Times New Roman"/>
          <w:sz w:val="24"/>
          <w:szCs w:val="24"/>
        </w:rPr>
        <w:t>., 2010</w:t>
      </w:r>
      <w:r w:rsidR="00BE3DD1">
        <w:rPr>
          <w:rFonts w:ascii="Times New Roman" w:hAnsi="Times New Roman" w:cs="Times New Roman"/>
          <w:sz w:val="24"/>
          <w:szCs w:val="24"/>
        </w:rPr>
        <w:t xml:space="preserve">; </w:t>
      </w:r>
      <w:r w:rsidR="0092531E">
        <w:rPr>
          <w:rFonts w:ascii="Times New Roman" w:hAnsi="Times New Roman" w:cs="Times New Roman"/>
          <w:sz w:val="24"/>
          <w:szCs w:val="24"/>
        </w:rPr>
        <w:t>Sidiropulos, 2014)</w:t>
      </w:r>
      <w:r w:rsidR="007965C7">
        <w:rPr>
          <w:rFonts w:ascii="Times New Roman" w:hAnsi="Times New Roman" w:cs="Times New Roman"/>
          <w:sz w:val="24"/>
          <w:szCs w:val="24"/>
        </w:rPr>
        <w:t xml:space="preserve"> for solving ill-defined problems (McDonalds, 2006), and it is a requirement </w:t>
      </w:r>
      <w:r w:rsidR="00593C42">
        <w:rPr>
          <w:rFonts w:ascii="Times New Roman" w:hAnsi="Times New Roman" w:cs="Times New Roman"/>
          <w:sz w:val="24"/>
          <w:szCs w:val="24"/>
        </w:rPr>
        <w:t>f</w:t>
      </w:r>
      <w:r w:rsidR="007965C7">
        <w:rPr>
          <w:rFonts w:ascii="Times New Roman" w:hAnsi="Times New Roman" w:cs="Times New Roman"/>
          <w:sz w:val="24"/>
          <w:szCs w:val="24"/>
        </w:rPr>
        <w:t xml:space="preserve">or advancement in </w:t>
      </w:r>
      <w:r w:rsidR="00D640FA">
        <w:rPr>
          <w:rFonts w:ascii="Times New Roman" w:hAnsi="Times New Roman" w:cs="Times New Roman"/>
          <w:sz w:val="24"/>
          <w:szCs w:val="24"/>
        </w:rPr>
        <w:t>sustainability</w:t>
      </w:r>
      <w:r w:rsidR="007965C7">
        <w:rPr>
          <w:rFonts w:ascii="Times New Roman" w:hAnsi="Times New Roman" w:cs="Times New Roman"/>
          <w:sz w:val="24"/>
          <w:szCs w:val="24"/>
        </w:rPr>
        <w:t xml:space="preserve"> studies</w:t>
      </w:r>
      <w:r w:rsidR="002E71BD">
        <w:rPr>
          <w:rFonts w:ascii="Times New Roman" w:hAnsi="Times New Roman" w:cs="Times New Roman"/>
          <w:sz w:val="24"/>
          <w:szCs w:val="24"/>
        </w:rPr>
        <w:t xml:space="preserve"> (Sharon and Wright, 2006)</w:t>
      </w:r>
      <w:r w:rsidR="007965C7">
        <w:rPr>
          <w:rFonts w:ascii="Times New Roman" w:hAnsi="Times New Roman" w:cs="Times New Roman"/>
          <w:sz w:val="24"/>
          <w:szCs w:val="24"/>
        </w:rPr>
        <w:t xml:space="preserve">. </w:t>
      </w:r>
      <w:r w:rsidR="00EE3CE3">
        <w:rPr>
          <w:rFonts w:ascii="Times New Roman" w:hAnsi="Times New Roman" w:cs="Times New Roman"/>
          <w:sz w:val="24"/>
          <w:szCs w:val="24"/>
        </w:rPr>
        <w:t xml:space="preserve">Remington-Doucette </w:t>
      </w:r>
      <w:r w:rsidR="00EE3CE3" w:rsidRPr="00EE3CE3">
        <w:rPr>
          <w:rFonts w:ascii="Times New Roman" w:hAnsi="Times New Roman" w:cs="Times New Roman"/>
          <w:i/>
          <w:sz w:val="24"/>
          <w:szCs w:val="24"/>
        </w:rPr>
        <w:t>et al</w:t>
      </w:r>
      <w:r w:rsidR="00EE3CE3">
        <w:rPr>
          <w:rFonts w:ascii="Times New Roman" w:hAnsi="Times New Roman" w:cs="Times New Roman"/>
          <w:sz w:val="24"/>
          <w:szCs w:val="24"/>
        </w:rPr>
        <w:t xml:space="preserve">. (2012) understand </w:t>
      </w:r>
      <w:r w:rsidR="00D640FA">
        <w:rPr>
          <w:rFonts w:ascii="Times New Roman" w:hAnsi="Times New Roman" w:cs="Times New Roman"/>
          <w:sz w:val="24"/>
          <w:szCs w:val="24"/>
        </w:rPr>
        <w:t>environmental</w:t>
      </w:r>
      <w:r w:rsidR="00EE3CE3">
        <w:rPr>
          <w:rFonts w:ascii="Times New Roman" w:hAnsi="Times New Roman" w:cs="Times New Roman"/>
          <w:sz w:val="24"/>
          <w:szCs w:val="24"/>
        </w:rPr>
        <w:t xml:space="preserve"> literacy as a strategy for systemic thinking. </w:t>
      </w:r>
      <w:r w:rsidR="0066644E">
        <w:rPr>
          <w:rFonts w:ascii="Times New Roman" w:hAnsi="Times New Roman" w:cs="Times New Roman"/>
          <w:sz w:val="24"/>
          <w:szCs w:val="24"/>
        </w:rPr>
        <w:t>Kok</w:t>
      </w:r>
      <w:r w:rsidR="008E7DE9">
        <w:rPr>
          <w:rFonts w:ascii="Times New Roman" w:hAnsi="Times New Roman" w:cs="Times New Roman"/>
          <w:sz w:val="24"/>
          <w:szCs w:val="24"/>
        </w:rPr>
        <w:t>k</w:t>
      </w:r>
      <w:r w:rsidR="0066644E">
        <w:rPr>
          <w:rFonts w:ascii="Times New Roman" w:hAnsi="Times New Roman" w:cs="Times New Roman"/>
          <w:sz w:val="24"/>
          <w:szCs w:val="24"/>
        </w:rPr>
        <w:t xml:space="preserve">arinen and Cotgrave (2013) </w:t>
      </w:r>
      <w:r w:rsidR="00A96026">
        <w:rPr>
          <w:rFonts w:ascii="Times New Roman" w:hAnsi="Times New Roman" w:cs="Times New Roman"/>
          <w:sz w:val="24"/>
          <w:szCs w:val="24"/>
        </w:rPr>
        <w:t>see</w:t>
      </w:r>
      <w:r w:rsidR="0066644E">
        <w:rPr>
          <w:rFonts w:ascii="Times New Roman" w:hAnsi="Times New Roman" w:cs="Times New Roman"/>
          <w:sz w:val="24"/>
          <w:szCs w:val="24"/>
        </w:rPr>
        <w:t xml:space="preserve"> </w:t>
      </w:r>
      <w:r w:rsidR="00D640FA">
        <w:rPr>
          <w:rFonts w:ascii="Times New Roman" w:hAnsi="Times New Roman" w:cs="Times New Roman"/>
          <w:sz w:val="24"/>
          <w:szCs w:val="24"/>
        </w:rPr>
        <w:t>it</w:t>
      </w:r>
      <w:r w:rsidR="0066644E">
        <w:rPr>
          <w:rFonts w:ascii="Times New Roman" w:hAnsi="Times New Roman" w:cs="Times New Roman"/>
          <w:sz w:val="24"/>
          <w:szCs w:val="24"/>
        </w:rPr>
        <w:t xml:space="preserve"> as the way students interact within a group to express what they learnt on sustainability. </w:t>
      </w:r>
      <w:r w:rsidR="007965C7">
        <w:rPr>
          <w:rFonts w:ascii="Times New Roman" w:hAnsi="Times New Roman" w:cs="Times New Roman"/>
          <w:sz w:val="24"/>
          <w:szCs w:val="24"/>
        </w:rPr>
        <w:t>Although i</w:t>
      </w:r>
      <w:r w:rsidR="008451CA">
        <w:rPr>
          <w:rFonts w:ascii="Times New Roman" w:hAnsi="Times New Roman" w:cs="Times New Roman"/>
          <w:sz w:val="24"/>
          <w:szCs w:val="24"/>
        </w:rPr>
        <w:t>l</w:t>
      </w:r>
      <w:r w:rsidR="007965C7">
        <w:rPr>
          <w:rFonts w:ascii="Times New Roman" w:hAnsi="Times New Roman" w:cs="Times New Roman"/>
          <w:sz w:val="24"/>
          <w:szCs w:val="24"/>
        </w:rPr>
        <w:t xml:space="preserve">literacy is what prevails in </w:t>
      </w:r>
      <w:r w:rsidR="00D640FA">
        <w:rPr>
          <w:rFonts w:ascii="Times New Roman" w:hAnsi="Times New Roman" w:cs="Times New Roman"/>
          <w:sz w:val="24"/>
          <w:szCs w:val="24"/>
        </w:rPr>
        <w:t>sustainability education</w:t>
      </w:r>
      <w:r w:rsidR="007965C7">
        <w:rPr>
          <w:rFonts w:ascii="Times New Roman" w:hAnsi="Times New Roman" w:cs="Times New Roman"/>
          <w:sz w:val="24"/>
          <w:szCs w:val="24"/>
        </w:rPr>
        <w:t xml:space="preserve"> (Jucker, 2003), </w:t>
      </w:r>
      <w:r w:rsidR="00593C42">
        <w:rPr>
          <w:rFonts w:ascii="Times New Roman" w:hAnsi="Times New Roman" w:cs="Times New Roman"/>
          <w:sz w:val="24"/>
          <w:szCs w:val="24"/>
        </w:rPr>
        <w:t>because</w:t>
      </w:r>
      <w:r w:rsidR="00A52747" w:rsidRPr="00A52747">
        <w:t xml:space="preserve"> </w:t>
      </w:r>
      <w:r w:rsidR="00A52747" w:rsidRPr="00A52747">
        <w:rPr>
          <w:rFonts w:ascii="Times New Roman" w:hAnsi="Times New Roman" w:cs="Times New Roman"/>
          <w:sz w:val="24"/>
          <w:szCs w:val="24"/>
        </w:rPr>
        <w:t xml:space="preserve">most academic courses just </w:t>
      </w:r>
      <w:r w:rsidR="008451CA">
        <w:rPr>
          <w:rFonts w:ascii="Times New Roman" w:hAnsi="Times New Roman" w:cs="Times New Roman"/>
          <w:sz w:val="24"/>
          <w:szCs w:val="24"/>
        </w:rPr>
        <w:t>deliver</w:t>
      </w:r>
      <w:r w:rsidR="008451CA" w:rsidRPr="00A52747">
        <w:rPr>
          <w:rFonts w:ascii="Times New Roman" w:hAnsi="Times New Roman" w:cs="Times New Roman"/>
          <w:sz w:val="24"/>
          <w:szCs w:val="24"/>
        </w:rPr>
        <w:t xml:space="preserve"> </w:t>
      </w:r>
      <w:r w:rsidR="00A52747" w:rsidRPr="00A52747">
        <w:rPr>
          <w:rFonts w:ascii="Times New Roman" w:hAnsi="Times New Roman" w:cs="Times New Roman"/>
          <w:sz w:val="24"/>
          <w:szCs w:val="24"/>
        </w:rPr>
        <w:t xml:space="preserve">patchy content instead of articulated programs </w:t>
      </w:r>
      <w:r w:rsidR="00A52747">
        <w:rPr>
          <w:rFonts w:ascii="Times New Roman" w:hAnsi="Times New Roman" w:cs="Times New Roman"/>
          <w:sz w:val="24"/>
          <w:szCs w:val="24"/>
        </w:rPr>
        <w:t>(Winter and Cotton, 2012)</w:t>
      </w:r>
      <w:r w:rsidR="00593C42">
        <w:rPr>
          <w:rFonts w:ascii="Times New Roman" w:hAnsi="Times New Roman" w:cs="Times New Roman"/>
          <w:sz w:val="24"/>
          <w:szCs w:val="24"/>
        </w:rPr>
        <w:t xml:space="preserve">, </w:t>
      </w:r>
      <w:r w:rsidR="007965C7">
        <w:rPr>
          <w:rFonts w:ascii="Times New Roman" w:hAnsi="Times New Roman" w:cs="Times New Roman"/>
          <w:sz w:val="24"/>
          <w:szCs w:val="24"/>
        </w:rPr>
        <w:t>scholar</w:t>
      </w:r>
      <w:r w:rsidR="002E71BD">
        <w:rPr>
          <w:rFonts w:ascii="Times New Roman" w:hAnsi="Times New Roman" w:cs="Times New Roman"/>
          <w:sz w:val="24"/>
          <w:szCs w:val="24"/>
        </w:rPr>
        <w:t>s</w:t>
      </w:r>
      <w:r w:rsidR="007965C7">
        <w:rPr>
          <w:rFonts w:ascii="Times New Roman" w:hAnsi="Times New Roman" w:cs="Times New Roman"/>
          <w:sz w:val="24"/>
          <w:szCs w:val="24"/>
        </w:rPr>
        <w:t xml:space="preserve"> in</w:t>
      </w:r>
      <w:r w:rsidR="008451CA">
        <w:rPr>
          <w:rFonts w:ascii="Times New Roman" w:hAnsi="Times New Roman" w:cs="Times New Roman"/>
          <w:sz w:val="24"/>
          <w:szCs w:val="24"/>
        </w:rPr>
        <w:t>s</w:t>
      </w:r>
      <w:r w:rsidR="007965C7">
        <w:rPr>
          <w:rFonts w:ascii="Times New Roman" w:hAnsi="Times New Roman" w:cs="Times New Roman"/>
          <w:sz w:val="24"/>
          <w:szCs w:val="24"/>
        </w:rPr>
        <w:t>ist</w:t>
      </w:r>
      <w:r w:rsidR="002E71BD">
        <w:rPr>
          <w:rFonts w:ascii="Times New Roman" w:hAnsi="Times New Roman" w:cs="Times New Roman"/>
          <w:sz w:val="24"/>
          <w:szCs w:val="24"/>
        </w:rPr>
        <w:t xml:space="preserve"> that ladders of literacy </w:t>
      </w:r>
      <w:r w:rsidR="000E063F">
        <w:rPr>
          <w:rFonts w:ascii="Times New Roman" w:hAnsi="Times New Roman" w:cs="Times New Roman"/>
          <w:sz w:val="24"/>
          <w:szCs w:val="24"/>
        </w:rPr>
        <w:t>need to be climbed</w:t>
      </w:r>
      <w:r w:rsidR="00D640FA">
        <w:rPr>
          <w:rFonts w:ascii="Times New Roman" w:hAnsi="Times New Roman" w:cs="Times New Roman"/>
          <w:sz w:val="24"/>
          <w:szCs w:val="24"/>
        </w:rPr>
        <w:t xml:space="preserve"> </w:t>
      </w:r>
      <w:r w:rsidR="002E71BD">
        <w:rPr>
          <w:rFonts w:ascii="Times New Roman" w:hAnsi="Times New Roman" w:cs="Times New Roman"/>
          <w:sz w:val="24"/>
          <w:szCs w:val="24"/>
        </w:rPr>
        <w:t>(</w:t>
      </w:r>
      <w:r w:rsidR="00D640FA">
        <w:rPr>
          <w:rFonts w:ascii="Times New Roman" w:hAnsi="Times New Roman" w:cs="Times New Roman"/>
          <w:sz w:val="24"/>
          <w:szCs w:val="24"/>
        </w:rPr>
        <w:t xml:space="preserve">Holt, 2003; </w:t>
      </w:r>
      <w:r w:rsidR="002E71BD">
        <w:rPr>
          <w:rFonts w:ascii="Times New Roman" w:hAnsi="Times New Roman" w:cs="Times New Roman"/>
          <w:sz w:val="24"/>
          <w:szCs w:val="24"/>
        </w:rPr>
        <w:t>Macris and Georgakellos, 2006</w:t>
      </w:r>
      <w:r w:rsidR="00D640FA">
        <w:rPr>
          <w:rFonts w:ascii="Times New Roman" w:hAnsi="Times New Roman" w:cs="Times New Roman"/>
          <w:sz w:val="24"/>
          <w:szCs w:val="24"/>
        </w:rPr>
        <w:t xml:space="preserve">; </w:t>
      </w:r>
      <w:r w:rsidR="002E71BD">
        <w:rPr>
          <w:rFonts w:ascii="Times New Roman" w:hAnsi="Times New Roman" w:cs="Times New Roman"/>
          <w:sz w:val="24"/>
          <w:szCs w:val="24"/>
        </w:rPr>
        <w:t>Shephar</w:t>
      </w:r>
      <w:r w:rsidR="00A52747">
        <w:rPr>
          <w:rFonts w:ascii="Times New Roman" w:hAnsi="Times New Roman" w:cs="Times New Roman"/>
          <w:sz w:val="24"/>
          <w:szCs w:val="24"/>
        </w:rPr>
        <w:t>d</w:t>
      </w:r>
      <w:r w:rsidR="002E71BD">
        <w:rPr>
          <w:rFonts w:ascii="Times New Roman" w:hAnsi="Times New Roman" w:cs="Times New Roman"/>
          <w:sz w:val="24"/>
          <w:szCs w:val="24"/>
        </w:rPr>
        <w:t xml:space="preserve"> </w:t>
      </w:r>
      <w:r w:rsidR="002E71BD" w:rsidRPr="00B26D4D">
        <w:rPr>
          <w:rFonts w:ascii="Times New Roman" w:hAnsi="Times New Roman" w:cs="Times New Roman"/>
          <w:i/>
          <w:sz w:val="24"/>
          <w:szCs w:val="24"/>
        </w:rPr>
        <w:t>et al</w:t>
      </w:r>
      <w:r w:rsidR="002E71BD">
        <w:rPr>
          <w:rFonts w:ascii="Times New Roman" w:hAnsi="Times New Roman" w:cs="Times New Roman"/>
          <w:sz w:val="24"/>
          <w:szCs w:val="24"/>
        </w:rPr>
        <w:t>., 2014</w:t>
      </w:r>
      <w:r w:rsidR="000B5E12">
        <w:rPr>
          <w:rFonts w:ascii="Times New Roman" w:hAnsi="Times New Roman" w:cs="Times New Roman"/>
          <w:sz w:val="24"/>
          <w:szCs w:val="24"/>
        </w:rPr>
        <w:t>b</w:t>
      </w:r>
      <w:r w:rsidR="002E71BD">
        <w:rPr>
          <w:rFonts w:ascii="Times New Roman" w:hAnsi="Times New Roman" w:cs="Times New Roman"/>
          <w:sz w:val="24"/>
          <w:szCs w:val="24"/>
        </w:rPr>
        <w:t>). Cotgrave and Kokkarinen (2010) propose indicators for environmental literacy: curriculum alignment, definition of the expected learning</w:t>
      </w:r>
      <w:r w:rsidR="00322F59">
        <w:rPr>
          <w:rFonts w:ascii="Times New Roman" w:hAnsi="Times New Roman" w:cs="Times New Roman"/>
          <w:sz w:val="24"/>
          <w:szCs w:val="24"/>
        </w:rPr>
        <w:t xml:space="preserve"> and</w:t>
      </w:r>
      <w:r w:rsidR="002E71BD">
        <w:rPr>
          <w:rFonts w:ascii="Times New Roman" w:hAnsi="Times New Roman" w:cs="Times New Roman"/>
          <w:sz w:val="24"/>
          <w:szCs w:val="24"/>
        </w:rPr>
        <w:t xml:space="preserve"> themes to be addressed, interdisciplinar</w:t>
      </w:r>
      <w:r w:rsidR="00A87C7E">
        <w:rPr>
          <w:rFonts w:ascii="Times New Roman" w:hAnsi="Times New Roman" w:cs="Times New Roman"/>
          <w:sz w:val="24"/>
          <w:szCs w:val="24"/>
        </w:rPr>
        <w:t>y</w:t>
      </w:r>
      <w:r w:rsidR="002E71BD">
        <w:rPr>
          <w:rFonts w:ascii="Times New Roman" w:hAnsi="Times New Roman" w:cs="Times New Roman"/>
          <w:sz w:val="24"/>
          <w:szCs w:val="24"/>
        </w:rPr>
        <w:t xml:space="preserve"> arrangements employed in case studies, and </w:t>
      </w:r>
      <w:r w:rsidR="00322F59">
        <w:rPr>
          <w:rFonts w:ascii="Times New Roman" w:hAnsi="Times New Roman" w:cs="Times New Roman"/>
          <w:sz w:val="24"/>
          <w:szCs w:val="24"/>
        </w:rPr>
        <w:t xml:space="preserve">depth </w:t>
      </w:r>
      <w:r w:rsidR="00C50A04">
        <w:rPr>
          <w:rFonts w:ascii="Times New Roman" w:hAnsi="Times New Roman" w:cs="Times New Roman"/>
          <w:sz w:val="24"/>
          <w:szCs w:val="24"/>
        </w:rPr>
        <w:t xml:space="preserve">of </w:t>
      </w:r>
      <w:r w:rsidR="002E71BD">
        <w:rPr>
          <w:rFonts w:ascii="Times New Roman" w:hAnsi="Times New Roman" w:cs="Times New Roman"/>
          <w:sz w:val="24"/>
          <w:szCs w:val="24"/>
        </w:rPr>
        <w:t xml:space="preserve">reflection </w:t>
      </w:r>
      <w:r w:rsidR="00322F59">
        <w:rPr>
          <w:rFonts w:ascii="Times New Roman" w:hAnsi="Times New Roman" w:cs="Times New Roman"/>
          <w:sz w:val="24"/>
          <w:szCs w:val="24"/>
        </w:rPr>
        <w:t>i</w:t>
      </w:r>
      <w:r w:rsidR="002E71BD">
        <w:rPr>
          <w:rFonts w:ascii="Times New Roman" w:hAnsi="Times New Roman" w:cs="Times New Roman"/>
          <w:sz w:val="24"/>
          <w:szCs w:val="24"/>
        </w:rPr>
        <w:t>n learning.</w:t>
      </w:r>
      <w:r w:rsidR="00662A27">
        <w:rPr>
          <w:rFonts w:ascii="Times New Roman" w:hAnsi="Times New Roman" w:cs="Times New Roman"/>
          <w:sz w:val="24"/>
          <w:szCs w:val="24"/>
        </w:rPr>
        <w:t xml:space="preserve"> </w:t>
      </w:r>
      <w:r w:rsidR="00D640FA">
        <w:rPr>
          <w:rFonts w:ascii="Times New Roman" w:hAnsi="Times New Roman" w:cs="Times New Roman"/>
          <w:sz w:val="24"/>
          <w:szCs w:val="24"/>
        </w:rPr>
        <w:t>L</w:t>
      </w:r>
      <w:r w:rsidR="00A96026">
        <w:rPr>
          <w:rFonts w:ascii="Times New Roman" w:hAnsi="Times New Roman" w:cs="Times New Roman"/>
          <w:sz w:val="24"/>
          <w:szCs w:val="24"/>
        </w:rPr>
        <w:t>I</w:t>
      </w:r>
      <w:r w:rsidR="00D52701">
        <w:rPr>
          <w:rFonts w:ascii="Times New Roman" w:hAnsi="Times New Roman" w:cs="Times New Roman"/>
          <w:sz w:val="24"/>
          <w:szCs w:val="24"/>
        </w:rPr>
        <w:t xml:space="preserve"> </w:t>
      </w:r>
      <w:r w:rsidR="00D640FA">
        <w:rPr>
          <w:rFonts w:ascii="Times New Roman" w:hAnsi="Times New Roman" w:cs="Times New Roman"/>
          <w:sz w:val="24"/>
          <w:szCs w:val="24"/>
        </w:rPr>
        <w:t xml:space="preserve">can be expressed as </w:t>
      </w:r>
      <w:r w:rsidR="00D52701">
        <w:rPr>
          <w:rFonts w:ascii="Times New Roman" w:hAnsi="Times New Roman" w:cs="Times New Roman"/>
          <w:sz w:val="24"/>
          <w:szCs w:val="24"/>
        </w:rPr>
        <w:t>declarative</w:t>
      </w:r>
      <w:r w:rsidR="00D640FA">
        <w:rPr>
          <w:rFonts w:ascii="Times New Roman" w:hAnsi="Times New Roman" w:cs="Times New Roman"/>
          <w:sz w:val="24"/>
          <w:szCs w:val="24"/>
        </w:rPr>
        <w:t>, procedural, social and effective (in action) knowledge (Redman and Redman, 2014)</w:t>
      </w:r>
      <w:r w:rsidR="00BE3DD1">
        <w:rPr>
          <w:rFonts w:ascii="Times New Roman" w:hAnsi="Times New Roman" w:cs="Times New Roman"/>
          <w:sz w:val="24"/>
          <w:szCs w:val="24"/>
        </w:rPr>
        <w:t>.</w:t>
      </w:r>
      <w:r w:rsidR="008149D8">
        <w:rPr>
          <w:rFonts w:ascii="Times New Roman" w:hAnsi="Times New Roman" w:cs="Times New Roman"/>
          <w:sz w:val="24"/>
          <w:szCs w:val="24"/>
        </w:rPr>
        <w:t xml:space="preserve"> </w:t>
      </w:r>
      <w:r w:rsidR="00D640FA">
        <w:rPr>
          <w:rFonts w:ascii="Times New Roman" w:hAnsi="Times New Roman" w:cs="Times New Roman"/>
          <w:sz w:val="24"/>
          <w:szCs w:val="24"/>
        </w:rPr>
        <w:t xml:space="preserve">O’Brien </w:t>
      </w:r>
      <w:r w:rsidR="00D640FA" w:rsidRPr="003A5240">
        <w:rPr>
          <w:rFonts w:ascii="Times New Roman" w:hAnsi="Times New Roman" w:cs="Times New Roman"/>
          <w:i/>
          <w:sz w:val="24"/>
          <w:szCs w:val="24"/>
        </w:rPr>
        <w:t>et al</w:t>
      </w:r>
      <w:r w:rsidR="00D640FA">
        <w:rPr>
          <w:rFonts w:ascii="Times New Roman" w:hAnsi="Times New Roman" w:cs="Times New Roman"/>
          <w:sz w:val="24"/>
          <w:szCs w:val="24"/>
        </w:rPr>
        <w:t>. (2013: 56) propose literacy, “a sy</w:t>
      </w:r>
      <w:r w:rsidR="00577B99">
        <w:rPr>
          <w:rFonts w:ascii="Times New Roman" w:hAnsi="Times New Roman" w:cs="Times New Roman"/>
          <w:sz w:val="24"/>
          <w:szCs w:val="24"/>
        </w:rPr>
        <w:t>s</w:t>
      </w:r>
      <w:r w:rsidR="00D640FA">
        <w:rPr>
          <w:rFonts w:ascii="Times New Roman" w:hAnsi="Times New Roman" w:cs="Times New Roman"/>
          <w:sz w:val="24"/>
          <w:szCs w:val="24"/>
        </w:rPr>
        <w:t>tematic approach to improving anticipatory systems that emerges from the field of future research”.</w:t>
      </w:r>
    </w:p>
    <w:p w14:paraId="73AE67B8" w14:textId="77777777" w:rsidR="00016F42" w:rsidRDefault="00016F42" w:rsidP="00AC7C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CE011F" w14:textId="10E94514" w:rsidR="00016F42" w:rsidRDefault="00C73C9E" w:rsidP="00863B27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016F42">
        <w:rPr>
          <w:rFonts w:ascii="Times New Roman" w:hAnsi="Times New Roman" w:cs="Times New Roman"/>
          <w:sz w:val="24"/>
          <w:szCs w:val="24"/>
        </w:rPr>
        <w:t xml:space="preserve">.2.3 Learning </w:t>
      </w:r>
    </w:p>
    <w:p w14:paraId="6E0DBEBA" w14:textId="77777777" w:rsidR="00016F42" w:rsidRDefault="00016F42" w:rsidP="00AC7C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5AD5D1" w14:textId="3F8A3355" w:rsidR="008F3EE4" w:rsidRDefault="000161E9" w:rsidP="00AC7C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Learning </w:t>
      </w:r>
      <w:r w:rsidR="00FF6DE4">
        <w:rPr>
          <w:rFonts w:ascii="Times New Roman" w:hAnsi="Times New Roman" w:cs="Times New Roman"/>
          <w:sz w:val="24"/>
          <w:szCs w:val="24"/>
        </w:rPr>
        <w:t xml:space="preserve">for sustainability </w:t>
      </w:r>
      <w:r w:rsidR="008F3EE4">
        <w:rPr>
          <w:rFonts w:ascii="Times New Roman" w:hAnsi="Times New Roman" w:cs="Times New Roman"/>
          <w:sz w:val="24"/>
          <w:szCs w:val="24"/>
        </w:rPr>
        <w:t xml:space="preserve">is direct experience for skills improvement on </w:t>
      </w:r>
      <w:r w:rsidR="00BC5A9C">
        <w:rPr>
          <w:rFonts w:ascii="Times New Roman" w:hAnsi="Times New Roman" w:cs="Times New Roman"/>
          <w:sz w:val="24"/>
          <w:szCs w:val="24"/>
        </w:rPr>
        <w:t xml:space="preserve">the </w:t>
      </w:r>
      <w:r w:rsidR="008F3EE4">
        <w:rPr>
          <w:rFonts w:ascii="Times New Roman" w:hAnsi="Times New Roman" w:cs="Times New Roman"/>
          <w:sz w:val="24"/>
          <w:szCs w:val="24"/>
        </w:rPr>
        <w:t>environment (Barrat, 2006; Dieleman and Huisingh, 2006;</w:t>
      </w:r>
      <w:r w:rsidR="00386C4C">
        <w:rPr>
          <w:rFonts w:ascii="Times New Roman" w:hAnsi="Times New Roman" w:cs="Times New Roman"/>
          <w:sz w:val="24"/>
          <w:szCs w:val="24"/>
        </w:rPr>
        <w:t xml:space="preserve"> Redman, 2013).</w:t>
      </w:r>
      <w:r>
        <w:rPr>
          <w:rFonts w:ascii="Times New Roman" w:hAnsi="Times New Roman" w:cs="Times New Roman"/>
          <w:sz w:val="24"/>
          <w:szCs w:val="24"/>
        </w:rPr>
        <w:t xml:space="preserve"> According to Remmen and Lorentz (2000), </w:t>
      </w:r>
      <w:r w:rsidR="001F52BD">
        <w:rPr>
          <w:rFonts w:ascii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hAnsi="Times New Roman" w:cs="Times New Roman"/>
          <w:sz w:val="24"/>
          <w:szCs w:val="24"/>
        </w:rPr>
        <w:t xml:space="preserve">Christie </w:t>
      </w:r>
      <w:r w:rsidRPr="00A87C7E">
        <w:rPr>
          <w:rFonts w:ascii="Times New Roman" w:hAnsi="Times New Roman" w:cs="Times New Roman"/>
          <w:i/>
          <w:sz w:val="24"/>
          <w:szCs w:val="24"/>
        </w:rPr>
        <w:t>et al</w:t>
      </w:r>
      <w:r>
        <w:rPr>
          <w:rFonts w:ascii="Times New Roman" w:hAnsi="Times New Roman" w:cs="Times New Roman"/>
          <w:sz w:val="24"/>
          <w:szCs w:val="24"/>
        </w:rPr>
        <w:t>. (2013</w:t>
      </w:r>
      <w:r w:rsidR="001F52BD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 xml:space="preserve">2014), </w:t>
      </w:r>
      <w:r w:rsidR="00FF6DE4">
        <w:rPr>
          <w:rFonts w:ascii="Times New Roman" w:hAnsi="Times New Roman" w:cs="Times New Roman"/>
          <w:sz w:val="24"/>
          <w:szCs w:val="24"/>
        </w:rPr>
        <w:t>LE</w:t>
      </w:r>
      <w:r>
        <w:rPr>
          <w:rFonts w:ascii="Times New Roman" w:hAnsi="Times New Roman" w:cs="Times New Roman"/>
          <w:sz w:val="24"/>
          <w:szCs w:val="24"/>
        </w:rPr>
        <w:t xml:space="preserve"> is meant to improve </w:t>
      </w:r>
      <w:r w:rsidR="00C4597E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quality of life (Ellis and Weekes, 2008)</w:t>
      </w:r>
      <w:r w:rsidR="00A87C7E">
        <w:rPr>
          <w:rFonts w:ascii="Times New Roman" w:hAnsi="Times New Roman" w:cs="Times New Roman"/>
          <w:sz w:val="24"/>
          <w:szCs w:val="24"/>
        </w:rPr>
        <w:t xml:space="preserve">; </w:t>
      </w:r>
      <w:r w:rsidR="00C37ED8">
        <w:rPr>
          <w:rFonts w:ascii="Times New Roman" w:hAnsi="Times New Roman" w:cs="Times New Roman"/>
          <w:sz w:val="24"/>
          <w:szCs w:val="24"/>
        </w:rPr>
        <w:t>therefore</w:t>
      </w:r>
      <w:r w:rsidR="00A87C7E">
        <w:rPr>
          <w:rFonts w:ascii="Times New Roman" w:hAnsi="Times New Roman" w:cs="Times New Roman"/>
          <w:sz w:val="24"/>
          <w:szCs w:val="24"/>
        </w:rPr>
        <w:t>,</w:t>
      </w:r>
      <w:r w:rsidR="00C37ED8">
        <w:rPr>
          <w:rFonts w:ascii="Times New Roman" w:hAnsi="Times New Roman" w:cs="Times New Roman"/>
          <w:sz w:val="24"/>
          <w:szCs w:val="24"/>
        </w:rPr>
        <w:t xml:space="preserve"> it is addressed </w:t>
      </w:r>
      <w:r w:rsidR="00BC5A9C">
        <w:rPr>
          <w:rFonts w:ascii="Times New Roman" w:hAnsi="Times New Roman" w:cs="Times New Roman"/>
          <w:sz w:val="24"/>
          <w:szCs w:val="24"/>
        </w:rPr>
        <w:t xml:space="preserve">by </w:t>
      </w:r>
      <w:r w:rsidR="00C37ED8">
        <w:rPr>
          <w:rFonts w:ascii="Times New Roman" w:hAnsi="Times New Roman" w:cs="Times New Roman"/>
          <w:sz w:val="24"/>
          <w:szCs w:val="24"/>
        </w:rPr>
        <w:t>several authors as life-long learning (Foster, 2001; Posch a</w:t>
      </w:r>
      <w:r w:rsidR="008216E5">
        <w:rPr>
          <w:rFonts w:ascii="Times New Roman" w:hAnsi="Times New Roman" w:cs="Times New Roman"/>
          <w:sz w:val="24"/>
          <w:szCs w:val="24"/>
        </w:rPr>
        <w:t>nd Steiner, 2006; Sherren, 2006</w:t>
      </w:r>
      <w:r w:rsidR="00C37ED8">
        <w:rPr>
          <w:rFonts w:ascii="Times New Roman" w:hAnsi="Times New Roman" w:cs="Times New Roman"/>
          <w:sz w:val="24"/>
          <w:szCs w:val="24"/>
        </w:rPr>
        <w:t xml:space="preserve">) as </w:t>
      </w:r>
      <w:r w:rsidR="00C4597E">
        <w:rPr>
          <w:rFonts w:ascii="Times New Roman" w:hAnsi="Times New Roman" w:cs="Times New Roman"/>
          <w:sz w:val="24"/>
          <w:szCs w:val="24"/>
        </w:rPr>
        <w:t xml:space="preserve">a </w:t>
      </w:r>
      <w:r w:rsidR="00C37ED8">
        <w:rPr>
          <w:rFonts w:ascii="Times New Roman" w:hAnsi="Times New Roman" w:cs="Times New Roman"/>
          <w:sz w:val="24"/>
          <w:szCs w:val="24"/>
        </w:rPr>
        <w:t>strategy (</w:t>
      </w:r>
      <w:r w:rsidR="009F14DF">
        <w:rPr>
          <w:rFonts w:ascii="Times New Roman" w:hAnsi="Times New Roman" w:cs="Times New Roman"/>
          <w:sz w:val="24"/>
          <w:szCs w:val="24"/>
        </w:rPr>
        <w:t>Cantalapiedra</w:t>
      </w:r>
      <w:r w:rsidR="00A87C7E">
        <w:rPr>
          <w:rFonts w:ascii="Times New Roman" w:hAnsi="Times New Roman" w:cs="Times New Roman"/>
          <w:sz w:val="24"/>
          <w:szCs w:val="24"/>
        </w:rPr>
        <w:t xml:space="preserve"> </w:t>
      </w:r>
      <w:r w:rsidR="00A87C7E" w:rsidRPr="00A87C7E">
        <w:rPr>
          <w:rFonts w:ascii="Times New Roman" w:hAnsi="Times New Roman" w:cs="Times New Roman"/>
          <w:i/>
          <w:sz w:val="24"/>
          <w:szCs w:val="24"/>
        </w:rPr>
        <w:t>et al</w:t>
      </w:r>
      <w:r w:rsidR="00A87C7E">
        <w:rPr>
          <w:rFonts w:ascii="Times New Roman" w:hAnsi="Times New Roman" w:cs="Times New Roman"/>
          <w:sz w:val="24"/>
          <w:szCs w:val="24"/>
        </w:rPr>
        <w:t>.</w:t>
      </w:r>
      <w:r w:rsidR="009F14DF">
        <w:rPr>
          <w:rFonts w:ascii="Times New Roman" w:hAnsi="Times New Roman" w:cs="Times New Roman"/>
          <w:sz w:val="24"/>
          <w:szCs w:val="24"/>
        </w:rPr>
        <w:t xml:space="preserve">, 2006; </w:t>
      </w:r>
      <w:r w:rsidR="00C37ED8" w:rsidRPr="00971F09">
        <w:rPr>
          <w:rFonts w:ascii="Times New Roman" w:hAnsi="Times New Roman" w:cs="Times New Roman"/>
          <w:sz w:val="24"/>
          <w:szCs w:val="24"/>
        </w:rPr>
        <w:t>Adomßent</w:t>
      </w:r>
      <w:r w:rsidR="00C37ED8">
        <w:rPr>
          <w:rFonts w:ascii="Times New Roman" w:hAnsi="Times New Roman" w:cs="Times New Roman"/>
          <w:sz w:val="24"/>
          <w:szCs w:val="24"/>
        </w:rPr>
        <w:t xml:space="preserve"> </w:t>
      </w:r>
      <w:r w:rsidR="00C37ED8" w:rsidRPr="00A87C7E">
        <w:rPr>
          <w:rFonts w:ascii="Times New Roman" w:hAnsi="Times New Roman" w:cs="Times New Roman"/>
          <w:i/>
          <w:sz w:val="24"/>
          <w:szCs w:val="24"/>
        </w:rPr>
        <w:t>et al</w:t>
      </w:r>
      <w:r w:rsidR="00C37ED8">
        <w:rPr>
          <w:rFonts w:ascii="Times New Roman" w:hAnsi="Times New Roman" w:cs="Times New Roman"/>
          <w:sz w:val="24"/>
          <w:szCs w:val="24"/>
        </w:rPr>
        <w:t>., 2014) towards transition to a better (Jucker, 2003), transformati</w:t>
      </w:r>
      <w:r w:rsidR="009B5D6F">
        <w:rPr>
          <w:rFonts w:ascii="Times New Roman" w:hAnsi="Times New Roman" w:cs="Times New Roman"/>
          <w:sz w:val="24"/>
          <w:szCs w:val="24"/>
        </w:rPr>
        <w:t>ve (Wals, 2010</w:t>
      </w:r>
      <w:r w:rsidR="003215F5">
        <w:rPr>
          <w:rFonts w:ascii="Times New Roman" w:hAnsi="Times New Roman" w:cs="Times New Roman"/>
          <w:sz w:val="24"/>
          <w:szCs w:val="24"/>
        </w:rPr>
        <w:t xml:space="preserve">; Malthouse </w:t>
      </w:r>
      <w:r w:rsidR="003215F5" w:rsidRPr="00A87C7E">
        <w:rPr>
          <w:rFonts w:ascii="Times New Roman" w:hAnsi="Times New Roman" w:cs="Times New Roman"/>
          <w:i/>
          <w:sz w:val="24"/>
          <w:szCs w:val="24"/>
        </w:rPr>
        <w:t>et al</w:t>
      </w:r>
      <w:r w:rsidR="003215F5">
        <w:rPr>
          <w:rFonts w:ascii="Times New Roman" w:hAnsi="Times New Roman" w:cs="Times New Roman"/>
          <w:sz w:val="24"/>
          <w:szCs w:val="24"/>
        </w:rPr>
        <w:t>., 2014; Holdsworth and Thomas, 2015</w:t>
      </w:r>
      <w:r w:rsidR="009B5D6F">
        <w:rPr>
          <w:rFonts w:ascii="Times New Roman" w:hAnsi="Times New Roman" w:cs="Times New Roman"/>
          <w:sz w:val="24"/>
          <w:szCs w:val="24"/>
        </w:rPr>
        <w:t>) and innovative s</w:t>
      </w:r>
      <w:r w:rsidR="00C37ED8">
        <w:rPr>
          <w:rFonts w:ascii="Times New Roman" w:hAnsi="Times New Roman" w:cs="Times New Roman"/>
          <w:sz w:val="24"/>
          <w:szCs w:val="24"/>
        </w:rPr>
        <w:t>ociety</w:t>
      </w:r>
      <w:r w:rsidR="009B5D6F">
        <w:rPr>
          <w:rFonts w:ascii="Times New Roman" w:hAnsi="Times New Roman" w:cs="Times New Roman"/>
          <w:sz w:val="24"/>
          <w:szCs w:val="24"/>
        </w:rPr>
        <w:t xml:space="preserve"> (Yarime </w:t>
      </w:r>
      <w:r w:rsidR="009B5D6F" w:rsidRPr="00A87C7E">
        <w:rPr>
          <w:rFonts w:ascii="Times New Roman" w:hAnsi="Times New Roman" w:cs="Times New Roman"/>
          <w:i/>
          <w:sz w:val="24"/>
          <w:szCs w:val="24"/>
        </w:rPr>
        <w:t>et al</w:t>
      </w:r>
      <w:r w:rsidR="009B5D6F">
        <w:rPr>
          <w:rFonts w:ascii="Times New Roman" w:hAnsi="Times New Roman" w:cs="Times New Roman"/>
          <w:sz w:val="24"/>
          <w:szCs w:val="24"/>
        </w:rPr>
        <w:t>., 2012).</w:t>
      </w:r>
      <w:r w:rsidR="001F4C4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778B63" w14:textId="77777777" w:rsidR="00C4597E" w:rsidRDefault="00C4597E" w:rsidP="00AC7C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C96A4C" w14:textId="393F8716" w:rsidR="00C20E94" w:rsidRDefault="00224E49" w:rsidP="00AC7C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Learning </w:t>
      </w:r>
      <w:r w:rsidR="001F52BD">
        <w:rPr>
          <w:rFonts w:ascii="Times New Roman" w:hAnsi="Times New Roman" w:cs="Times New Roman"/>
          <w:sz w:val="24"/>
          <w:szCs w:val="24"/>
        </w:rPr>
        <w:t>for</w:t>
      </w:r>
      <w:r w:rsidR="001F4C44">
        <w:rPr>
          <w:rFonts w:ascii="Times New Roman" w:hAnsi="Times New Roman" w:cs="Times New Roman"/>
          <w:sz w:val="24"/>
          <w:szCs w:val="24"/>
        </w:rPr>
        <w:t xml:space="preserve"> SHE </w:t>
      </w:r>
      <w:r w:rsidR="001F52BD">
        <w:rPr>
          <w:rFonts w:ascii="Times New Roman" w:hAnsi="Times New Roman" w:cs="Times New Roman"/>
          <w:sz w:val="24"/>
          <w:szCs w:val="24"/>
        </w:rPr>
        <w:t>is</w:t>
      </w:r>
      <w:r w:rsidR="00970F89">
        <w:rPr>
          <w:rFonts w:ascii="Times New Roman" w:hAnsi="Times New Roman" w:cs="Times New Roman"/>
          <w:sz w:val="24"/>
          <w:szCs w:val="24"/>
        </w:rPr>
        <w:t xml:space="preserve"> </w:t>
      </w:r>
      <w:r w:rsidR="004344FC">
        <w:rPr>
          <w:rFonts w:ascii="Times New Roman" w:hAnsi="Times New Roman" w:cs="Times New Roman"/>
          <w:sz w:val="24"/>
          <w:szCs w:val="24"/>
        </w:rPr>
        <w:t xml:space="preserve">variously </w:t>
      </w:r>
      <w:r w:rsidR="00970F89">
        <w:rPr>
          <w:rFonts w:ascii="Times New Roman" w:hAnsi="Times New Roman" w:cs="Times New Roman"/>
          <w:sz w:val="24"/>
          <w:szCs w:val="24"/>
        </w:rPr>
        <w:t>called c</w:t>
      </w:r>
      <w:r w:rsidR="001F4C44">
        <w:rPr>
          <w:rFonts w:ascii="Times New Roman" w:hAnsi="Times New Roman" w:cs="Times New Roman"/>
          <w:sz w:val="24"/>
          <w:szCs w:val="24"/>
        </w:rPr>
        <w:t xml:space="preserve">ollaborative (Medellín-Milan, 2006; Wells </w:t>
      </w:r>
      <w:r w:rsidR="001F4C44" w:rsidRPr="00A87C7E">
        <w:rPr>
          <w:rFonts w:ascii="Times New Roman" w:hAnsi="Times New Roman" w:cs="Times New Roman"/>
          <w:i/>
          <w:sz w:val="24"/>
          <w:szCs w:val="24"/>
        </w:rPr>
        <w:t>et al</w:t>
      </w:r>
      <w:r w:rsidR="001F4C44">
        <w:rPr>
          <w:rFonts w:ascii="Times New Roman" w:hAnsi="Times New Roman" w:cs="Times New Roman"/>
          <w:sz w:val="24"/>
          <w:szCs w:val="24"/>
        </w:rPr>
        <w:t xml:space="preserve">., </w:t>
      </w:r>
      <w:r w:rsidR="00970F89">
        <w:rPr>
          <w:rFonts w:ascii="Times New Roman" w:hAnsi="Times New Roman" w:cs="Times New Roman"/>
          <w:sz w:val="24"/>
          <w:szCs w:val="24"/>
        </w:rPr>
        <w:t xml:space="preserve">2009; Burandt and Barth, 2010), </w:t>
      </w:r>
      <w:r>
        <w:rPr>
          <w:rFonts w:ascii="Times New Roman" w:hAnsi="Times New Roman" w:cs="Times New Roman"/>
          <w:sz w:val="24"/>
          <w:szCs w:val="24"/>
        </w:rPr>
        <w:t xml:space="preserve">participatory (Mintz and Tal, 2013; Stubbs, 2013; Khalili </w:t>
      </w:r>
      <w:r w:rsidRPr="00A87C7E">
        <w:rPr>
          <w:rFonts w:ascii="Times New Roman" w:hAnsi="Times New Roman" w:cs="Times New Roman"/>
          <w:i/>
          <w:sz w:val="24"/>
          <w:szCs w:val="24"/>
        </w:rPr>
        <w:t>et al</w:t>
      </w:r>
      <w:r>
        <w:rPr>
          <w:rFonts w:ascii="Times New Roman" w:hAnsi="Times New Roman" w:cs="Times New Roman"/>
          <w:sz w:val="24"/>
          <w:szCs w:val="24"/>
        </w:rPr>
        <w:t>., 2014)</w:t>
      </w:r>
      <w:r w:rsidR="00970F8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complement</w:t>
      </w:r>
      <w:r w:rsidR="00E9532F">
        <w:rPr>
          <w:rFonts w:ascii="Times New Roman" w:hAnsi="Times New Roman" w:cs="Times New Roman"/>
          <w:sz w:val="24"/>
          <w:szCs w:val="24"/>
        </w:rPr>
        <w:t>ary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9532F">
        <w:rPr>
          <w:rFonts w:ascii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hAnsi="Times New Roman" w:cs="Times New Roman"/>
          <w:sz w:val="24"/>
          <w:szCs w:val="24"/>
        </w:rPr>
        <w:t xml:space="preserve">self-directed learning (Burandt and Barth, 2010; Zsóka </w:t>
      </w:r>
      <w:r w:rsidRPr="00A87C7E">
        <w:rPr>
          <w:rFonts w:ascii="Times New Roman" w:hAnsi="Times New Roman" w:cs="Times New Roman"/>
          <w:i/>
          <w:sz w:val="24"/>
          <w:szCs w:val="24"/>
        </w:rPr>
        <w:t>et al</w:t>
      </w:r>
      <w:r>
        <w:rPr>
          <w:rFonts w:ascii="Times New Roman" w:hAnsi="Times New Roman" w:cs="Times New Roman"/>
          <w:sz w:val="24"/>
          <w:szCs w:val="24"/>
        </w:rPr>
        <w:t>., 2014)</w:t>
      </w:r>
      <w:r w:rsidR="00E673CA">
        <w:rPr>
          <w:rFonts w:ascii="Times New Roman" w:hAnsi="Times New Roman" w:cs="Times New Roman"/>
          <w:sz w:val="24"/>
          <w:szCs w:val="24"/>
        </w:rPr>
        <w:t xml:space="preserve">, </w:t>
      </w:r>
      <w:r w:rsidR="00970F89">
        <w:rPr>
          <w:rFonts w:ascii="Times New Roman" w:hAnsi="Times New Roman" w:cs="Times New Roman"/>
          <w:sz w:val="24"/>
          <w:szCs w:val="24"/>
        </w:rPr>
        <w:t>and</w:t>
      </w:r>
      <w:r w:rsidR="00162003">
        <w:rPr>
          <w:rFonts w:ascii="Times New Roman" w:hAnsi="Times New Roman" w:cs="Times New Roman"/>
          <w:sz w:val="24"/>
          <w:szCs w:val="24"/>
        </w:rPr>
        <w:t xml:space="preserve"> affective (Shephard, 2008).</w:t>
      </w:r>
    </w:p>
    <w:p w14:paraId="112B552C" w14:textId="77777777" w:rsidR="00C4597E" w:rsidRDefault="00C4597E" w:rsidP="00AC7C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B6810F" w14:textId="755769EF" w:rsidR="00D0661D" w:rsidRDefault="00386F8D" w:rsidP="00AC7C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970F89">
        <w:rPr>
          <w:rFonts w:ascii="Times New Roman" w:hAnsi="Times New Roman" w:cs="Times New Roman"/>
          <w:sz w:val="24"/>
          <w:szCs w:val="24"/>
        </w:rPr>
        <w:t>cholars refer to creative o</w:t>
      </w:r>
      <w:r w:rsidR="001F52BD">
        <w:rPr>
          <w:rFonts w:ascii="Times New Roman" w:hAnsi="Times New Roman" w:cs="Times New Roman"/>
          <w:sz w:val="24"/>
          <w:szCs w:val="24"/>
        </w:rPr>
        <w:t>r</w:t>
      </w:r>
      <w:r w:rsidR="00970F89">
        <w:rPr>
          <w:rFonts w:ascii="Times New Roman" w:hAnsi="Times New Roman" w:cs="Times New Roman"/>
          <w:sz w:val="24"/>
          <w:szCs w:val="24"/>
        </w:rPr>
        <w:t xml:space="preserve"> flexible </w:t>
      </w:r>
      <w:r w:rsidR="003215F5">
        <w:rPr>
          <w:rFonts w:ascii="Times New Roman" w:hAnsi="Times New Roman" w:cs="Times New Roman"/>
          <w:sz w:val="24"/>
          <w:szCs w:val="24"/>
        </w:rPr>
        <w:t>LE</w:t>
      </w:r>
      <w:r w:rsidR="00970F89">
        <w:rPr>
          <w:rFonts w:ascii="Times New Roman" w:hAnsi="Times New Roman" w:cs="Times New Roman"/>
          <w:sz w:val="24"/>
          <w:szCs w:val="24"/>
        </w:rPr>
        <w:t xml:space="preserve"> as typical for sustainability education </w:t>
      </w:r>
      <w:r w:rsidR="004A1465">
        <w:rPr>
          <w:rFonts w:ascii="Times New Roman" w:hAnsi="Times New Roman" w:cs="Times New Roman"/>
          <w:sz w:val="24"/>
          <w:szCs w:val="24"/>
        </w:rPr>
        <w:t>(</w:t>
      </w:r>
      <w:r w:rsidR="00970F89">
        <w:rPr>
          <w:rFonts w:ascii="Times New Roman" w:hAnsi="Times New Roman" w:cs="Times New Roman"/>
          <w:sz w:val="24"/>
          <w:szCs w:val="24"/>
        </w:rPr>
        <w:t>Sage, 2000; Bodorkós and Pataki, 2009; Stephens and Grahamm,</w:t>
      </w:r>
      <w:r>
        <w:rPr>
          <w:rFonts w:ascii="Times New Roman" w:hAnsi="Times New Roman" w:cs="Times New Roman"/>
          <w:sz w:val="24"/>
          <w:szCs w:val="24"/>
        </w:rPr>
        <w:t xml:space="preserve"> 2010</w:t>
      </w:r>
      <w:r w:rsidR="00970F89">
        <w:rPr>
          <w:rFonts w:ascii="Times New Roman" w:hAnsi="Times New Roman" w:cs="Times New Roman"/>
          <w:sz w:val="24"/>
          <w:szCs w:val="24"/>
        </w:rPr>
        <w:t xml:space="preserve">). </w:t>
      </w:r>
      <w:r w:rsidR="00D0661D">
        <w:rPr>
          <w:rFonts w:ascii="Times New Roman" w:hAnsi="Times New Roman" w:cs="Times New Roman"/>
          <w:sz w:val="24"/>
          <w:szCs w:val="24"/>
        </w:rPr>
        <w:t>L</w:t>
      </w:r>
      <w:r w:rsidR="001F52BD">
        <w:rPr>
          <w:rFonts w:ascii="Times New Roman" w:hAnsi="Times New Roman" w:cs="Times New Roman"/>
          <w:sz w:val="24"/>
          <w:szCs w:val="24"/>
        </w:rPr>
        <w:t>E</w:t>
      </w:r>
      <w:r w:rsidR="00D0661D">
        <w:rPr>
          <w:rFonts w:ascii="Times New Roman" w:hAnsi="Times New Roman" w:cs="Times New Roman"/>
          <w:sz w:val="24"/>
          <w:szCs w:val="24"/>
        </w:rPr>
        <w:t xml:space="preserve"> for sustainability </w:t>
      </w:r>
      <w:r w:rsidR="002924A8">
        <w:rPr>
          <w:rFonts w:ascii="Times New Roman" w:hAnsi="Times New Roman" w:cs="Times New Roman"/>
          <w:sz w:val="24"/>
          <w:szCs w:val="24"/>
        </w:rPr>
        <w:t>require</w:t>
      </w:r>
      <w:r w:rsidR="000E063F">
        <w:rPr>
          <w:rFonts w:ascii="Times New Roman" w:hAnsi="Times New Roman" w:cs="Times New Roman"/>
          <w:sz w:val="24"/>
          <w:szCs w:val="24"/>
        </w:rPr>
        <w:t>s</w:t>
      </w:r>
      <w:r w:rsidR="00D0661D">
        <w:rPr>
          <w:rFonts w:ascii="Times New Roman" w:hAnsi="Times New Roman" w:cs="Times New Roman"/>
          <w:sz w:val="24"/>
          <w:szCs w:val="24"/>
        </w:rPr>
        <w:t xml:space="preserve"> time that ordinary curricula do not provide (Fisk and Aehar</w:t>
      </w:r>
      <w:r w:rsidR="001F52BD">
        <w:rPr>
          <w:rFonts w:ascii="Times New Roman" w:hAnsi="Times New Roman" w:cs="Times New Roman"/>
          <w:sz w:val="24"/>
          <w:szCs w:val="24"/>
        </w:rPr>
        <w:t xml:space="preserve">n, 2006; </w:t>
      </w:r>
      <w:r w:rsidR="000D157F">
        <w:rPr>
          <w:rFonts w:ascii="Times New Roman" w:hAnsi="Times New Roman" w:cs="Times New Roman"/>
          <w:sz w:val="24"/>
          <w:szCs w:val="24"/>
        </w:rPr>
        <w:t xml:space="preserve">Hens </w:t>
      </w:r>
      <w:r w:rsidR="000D157F" w:rsidRPr="00A87C7E">
        <w:rPr>
          <w:rFonts w:ascii="Times New Roman" w:hAnsi="Times New Roman" w:cs="Times New Roman"/>
          <w:i/>
          <w:sz w:val="24"/>
          <w:szCs w:val="24"/>
        </w:rPr>
        <w:t>et al</w:t>
      </w:r>
      <w:r w:rsidR="000D157F">
        <w:rPr>
          <w:rFonts w:ascii="Times New Roman" w:hAnsi="Times New Roman" w:cs="Times New Roman"/>
          <w:sz w:val="24"/>
          <w:szCs w:val="24"/>
        </w:rPr>
        <w:t xml:space="preserve">., 2010; Biswas, 2012). It explains </w:t>
      </w:r>
      <w:r w:rsidR="00D0661D">
        <w:rPr>
          <w:rFonts w:ascii="Times New Roman" w:hAnsi="Times New Roman" w:cs="Times New Roman"/>
          <w:sz w:val="24"/>
          <w:szCs w:val="24"/>
        </w:rPr>
        <w:t xml:space="preserve">why other </w:t>
      </w:r>
      <w:r w:rsidR="00241F78">
        <w:rPr>
          <w:rFonts w:ascii="Times New Roman" w:hAnsi="Times New Roman" w:cs="Times New Roman"/>
          <w:sz w:val="24"/>
          <w:szCs w:val="24"/>
        </w:rPr>
        <w:t xml:space="preserve">learning </w:t>
      </w:r>
      <w:r w:rsidR="00D0661D">
        <w:rPr>
          <w:rFonts w:ascii="Times New Roman" w:hAnsi="Times New Roman" w:cs="Times New Roman"/>
          <w:sz w:val="24"/>
          <w:szCs w:val="24"/>
        </w:rPr>
        <w:t>arrangements are proposed</w:t>
      </w:r>
      <w:r w:rsidR="000D157F">
        <w:rPr>
          <w:rFonts w:ascii="Times New Roman" w:hAnsi="Times New Roman" w:cs="Times New Roman"/>
          <w:sz w:val="24"/>
          <w:szCs w:val="24"/>
        </w:rPr>
        <w:t xml:space="preserve"> as catalysts for clustering knowledge, understanding, skills, abilities, affectiveness, awareness</w:t>
      </w:r>
      <w:r w:rsidR="009F14DF">
        <w:rPr>
          <w:rFonts w:ascii="Times New Roman" w:hAnsi="Times New Roman" w:cs="Times New Roman"/>
          <w:sz w:val="24"/>
          <w:szCs w:val="24"/>
        </w:rPr>
        <w:t xml:space="preserve"> and</w:t>
      </w:r>
      <w:r w:rsidR="000D157F">
        <w:rPr>
          <w:rFonts w:ascii="Times New Roman" w:hAnsi="Times New Roman" w:cs="Times New Roman"/>
          <w:sz w:val="24"/>
          <w:szCs w:val="24"/>
        </w:rPr>
        <w:t xml:space="preserve"> attitudes </w:t>
      </w:r>
      <w:r w:rsidR="009F14DF">
        <w:rPr>
          <w:rFonts w:ascii="Times New Roman" w:hAnsi="Times New Roman" w:cs="Times New Roman"/>
          <w:sz w:val="24"/>
          <w:szCs w:val="24"/>
        </w:rPr>
        <w:t xml:space="preserve">alignment </w:t>
      </w:r>
      <w:r w:rsidR="000D157F">
        <w:rPr>
          <w:rFonts w:ascii="Times New Roman" w:hAnsi="Times New Roman" w:cs="Times New Roman"/>
          <w:sz w:val="24"/>
          <w:szCs w:val="24"/>
        </w:rPr>
        <w:t>(Mintz and Tal, 2013)</w:t>
      </w:r>
      <w:r w:rsidR="009F14DF">
        <w:rPr>
          <w:rFonts w:ascii="Times New Roman" w:hAnsi="Times New Roman" w:cs="Times New Roman"/>
          <w:sz w:val="24"/>
          <w:szCs w:val="24"/>
        </w:rPr>
        <w:t xml:space="preserve">. Juárez-Nájera </w:t>
      </w:r>
      <w:r w:rsidR="009F14DF" w:rsidRPr="00A87C7E">
        <w:rPr>
          <w:rFonts w:ascii="Times New Roman" w:hAnsi="Times New Roman" w:cs="Times New Roman"/>
          <w:i/>
          <w:sz w:val="24"/>
          <w:szCs w:val="24"/>
        </w:rPr>
        <w:t>et al</w:t>
      </w:r>
      <w:r w:rsidR="009F14DF">
        <w:rPr>
          <w:rFonts w:ascii="Times New Roman" w:hAnsi="Times New Roman" w:cs="Times New Roman"/>
          <w:sz w:val="24"/>
          <w:szCs w:val="24"/>
        </w:rPr>
        <w:t>. (2006) advocate that learning to know, to live together, to do</w:t>
      </w:r>
      <w:r w:rsidR="00B109E5">
        <w:rPr>
          <w:rFonts w:ascii="Times New Roman" w:hAnsi="Times New Roman" w:cs="Times New Roman"/>
          <w:sz w:val="24"/>
          <w:szCs w:val="24"/>
        </w:rPr>
        <w:t>,</w:t>
      </w:r>
      <w:r w:rsidR="009F14DF">
        <w:rPr>
          <w:rFonts w:ascii="Times New Roman" w:hAnsi="Times New Roman" w:cs="Times New Roman"/>
          <w:sz w:val="24"/>
          <w:szCs w:val="24"/>
        </w:rPr>
        <w:t xml:space="preserve"> and to be</w:t>
      </w:r>
      <w:r w:rsidR="00241F78">
        <w:rPr>
          <w:rFonts w:ascii="Times New Roman" w:hAnsi="Times New Roman" w:cs="Times New Roman"/>
          <w:sz w:val="24"/>
          <w:szCs w:val="24"/>
        </w:rPr>
        <w:t>,</w:t>
      </w:r>
      <w:r w:rsidR="001F52BD">
        <w:rPr>
          <w:rFonts w:ascii="Times New Roman" w:hAnsi="Times New Roman" w:cs="Times New Roman"/>
          <w:sz w:val="24"/>
          <w:szCs w:val="24"/>
        </w:rPr>
        <w:t xml:space="preserve"> </w:t>
      </w:r>
      <w:r w:rsidR="00450872">
        <w:rPr>
          <w:rFonts w:ascii="Times New Roman" w:hAnsi="Times New Roman" w:cs="Times New Roman"/>
          <w:sz w:val="24"/>
          <w:szCs w:val="24"/>
        </w:rPr>
        <w:t>comprise autonomy for SHE.</w:t>
      </w:r>
      <w:r w:rsidR="00B109E5">
        <w:rPr>
          <w:rFonts w:ascii="Times New Roman" w:hAnsi="Times New Roman" w:cs="Times New Roman"/>
          <w:sz w:val="24"/>
          <w:szCs w:val="24"/>
        </w:rPr>
        <w:t xml:space="preserve"> This is similar </w:t>
      </w:r>
      <w:r w:rsidR="00E9532F">
        <w:rPr>
          <w:rFonts w:ascii="Times New Roman" w:hAnsi="Times New Roman" w:cs="Times New Roman"/>
          <w:sz w:val="24"/>
          <w:szCs w:val="24"/>
        </w:rPr>
        <w:t xml:space="preserve">to </w:t>
      </w:r>
      <w:r w:rsidR="00DB27ED">
        <w:rPr>
          <w:rFonts w:ascii="Times New Roman" w:hAnsi="Times New Roman" w:cs="Times New Roman"/>
          <w:sz w:val="24"/>
          <w:szCs w:val="24"/>
        </w:rPr>
        <w:t>the combination of E</w:t>
      </w:r>
      <w:r w:rsidR="00E9532F">
        <w:rPr>
          <w:rFonts w:ascii="Times New Roman" w:hAnsi="Times New Roman" w:cs="Times New Roman"/>
          <w:sz w:val="24"/>
          <w:szCs w:val="24"/>
        </w:rPr>
        <w:t>n</w:t>
      </w:r>
      <w:r w:rsidR="00DB27ED">
        <w:rPr>
          <w:rFonts w:ascii="Times New Roman" w:hAnsi="Times New Roman" w:cs="Times New Roman"/>
          <w:sz w:val="24"/>
          <w:szCs w:val="24"/>
        </w:rPr>
        <w:t>quiry Based Learning (</w:t>
      </w:r>
      <w:r w:rsidR="00FD2636">
        <w:rPr>
          <w:rFonts w:ascii="Times New Roman" w:hAnsi="Times New Roman" w:cs="Times New Roman"/>
          <w:sz w:val="24"/>
          <w:szCs w:val="24"/>
        </w:rPr>
        <w:t xml:space="preserve">Steiner and Laws, 2006; </w:t>
      </w:r>
      <w:r w:rsidR="00DB27ED">
        <w:rPr>
          <w:rFonts w:ascii="Times New Roman" w:hAnsi="Times New Roman" w:cs="Times New Roman"/>
          <w:sz w:val="24"/>
          <w:szCs w:val="24"/>
        </w:rPr>
        <w:t>Murray and Murray, 2007)</w:t>
      </w:r>
      <w:r w:rsidR="001F52BD">
        <w:rPr>
          <w:rFonts w:ascii="Times New Roman" w:hAnsi="Times New Roman" w:cs="Times New Roman"/>
          <w:sz w:val="24"/>
          <w:szCs w:val="24"/>
        </w:rPr>
        <w:t xml:space="preserve"> </w:t>
      </w:r>
      <w:r w:rsidR="00DB27ED">
        <w:rPr>
          <w:rFonts w:ascii="Times New Roman" w:hAnsi="Times New Roman" w:cs="Times New Roman"/>
          <w:sz w:val="24"/>
          <w:szCs w:val="24"/>
        </w:rPr>
        <w:t>with experimental and active learning (Mac Vaugh and Norton, 2012</w:t>
      </w:r>
      <w:r w:rsidR="001F52BD">
        <w:rPr>
          <w:rFonts w:ascii="Times New Roman" w:hAnsi="Times New Roman" w:cs="Times New Roman"/>
          <w:sz w:val="24"/>
          <w:szCs w:val="24"/>
        </w:rPr>
        <w:t>)</w:t>
      </w:r>
      <w:r w:rsidR="00DB27ED">
        <w:rPr>
          <w:rFonts w:ascii="Times New Roman" w:hAnsi="Times New Roman" w:cs="Times New Roman"/>
          <w:sz w:val="24"/>
          <w:szCs w:val="24"/>
        </w:rPr>
        <w:t>.</w:t>
      </w:r>
      <w:r w:rsidR="00DC7E25">
        <w:rPr>
          <w:rFonts w:ascii="Times New Roman" w:hAnsi="Times New Roman" w:cs="Times New Roman"/>
          <w:sz w:val="24"/>
          <w:szCs w:val="24"/>
        </w:rPr>
        <w:t xml:space="preserve"> </w:t>
      </w:r>
      <w:r w:rsidR="001F52BD">
        <w:rPr>
          <w:rFonts w:ascii="Times New Roman" w:hAnsi="Times New Roman" w:cs="Times New Roman"/>
          <w:sz w:val="24"/>
          <w:szCs w:val="24"/>
        </w:rPr>
        <w:t>LE</w:t>
      </w:r>
      <w:r w:rsidR="00DC7E25">
        <w:rPr>
          <w:rFonts w:ascii="Times New Roman" w:hAnsi="Times New Roman" w:cs="Times New Roman"/>
          <w:sz w:val="24"/>
          <w:szCs w:val="24"/>
        </w:rPr>
        <w:t xml:space="preserve"> can be seen from </w:t>
      </w:r>
      <w:r w:rsidR="002924A8">
        <w:rPr>
          <w:rFonts w:ascii="Times New Roman" w:hAnsi="Times New Roman" w:cs="Times New Roman"/>
          <w:sz w:val="24"/>
          <w:szCs w:val="24"/>
        </w:rPr>
        <w:t xml:space="preserve">the point of view of the </w:t>
      </w:r>
      <w:r w:rsidR="00250E6B">
        <w:rPr>
          <w:rFonts w:ascii="Times New Roman" w:hAnsi="Times New Roman" w:cs="Times New Roman"/>
          <w:sz w:val="24"/>
          <w:szCs w:val="24"/>
        </w:rPr>
        <w:t>participatory</w:t>
      </w:r>
      <w:r w:rsidR="00C4597E">
        <w:rPr>
          <w:rFonts w:ascii="Times New Roman" w:hAnsi="Times New Roman" w:cs="Times New Roman"/>
          <w:sz w:val="24"/>
          <w:szCs w:val="24"/>
        </w:rPr>
        <w:t xml:space="preserve"> </w:t>
      </w:r>
      <w:r w:rsidR="00DC7E25">
        <w:rPr>
          <w:rFonts w:ascii="Times New Roman" w:hAnsi="Times New Roman" w:cs="Times New Roman"/>
          <w:sz w:val="24"/>
          <w:szCs w:val="24"/>
        </w:rPr>
        <w:t xml:space="preserve">processes of the universities engaged in sustainability programs or </w:t>
      </w:r>
      <w:r w:rsidR="002B3C26">
        <w:rPr>
          <w:rFonts w:ascii="Times New Roman" w:hAnsi="Times New Roman" w:cs="Times New Roman"/>
          <w:sz w:val="24"/>
          <w:szCs w:val="24"/>
        </w:rPr>
        <w:t xml:space="preserve">curricula </w:t>
      </w:r>
      <w:r w:rsidR="00734D4A">
        <w:rPr>
          <w:rFonts w:ascii="Times New Roman" w:hAnsi="Times New Roman" w:cs="Times New Roman"/>
          <w:sz w:val="24"/>
          <w:szCs w:val="24"/>
        </w:rPr>
        <w:t>(</w:t>
      </w:r>
      <w:r w:rsidR="00DC7E25">
        <w:rPr>
          <w:rFonts w:ascii="Times New Roman" w:hAnsi="Times New Roman" w:cs="Times New Roman"/>
          <w:sz w:val="24"/>
          <w:szCs w:val="24"/>
        </w:rPr>
        <w:t xml:space="preserve">Disterheft </w:t>
      </w:r>
      <w:r w:rsidR="00DC7E25" w:rsidRPr="00DC7E25">
        <w:rPr>
          <w:rFonts w:ascii="Times New Roman" w:hAnsi="Times New Roman" w:cs="Times New Roman"/>
          <w:i/>
          <w:sz w:val="24"/>
          <w:szCs w:val="24"/>
        </w:rPr>
        <w:t>et al</w:t>
      </w:r>
      <w:r w:rsidR="00C169D0">
        <w:rPr>
          <w:rFonts w:ascii="Times New Roman" w:hAnsi="Times New Roman" w:cs="Times New Roman"/>
          <w:sz w:val="24"/>
          <w:szCs w:val="24"/>
        </w:rPr>
        <w:t>., 2015</w:t>
      </w:r>
      <w:r w:rsidR="00FE6CCB">
        <w:rPr>
          <w:rFonts w:ascii="Times New Roman" w:hAnsi="Times New Roman" w:cs="Times New Roman"/>
          <w:sz w:val="24"/>
          <w:szCs w:val="24"/>
        </w:rPr>
        <w:t>)</w:t>
      </w:r>
      <w:r w:rsidR="00734D4A">
        <w:rPr>
          <w:rFonts w:ascii="Times New Roman" w:hAnsi="Times New Roman" w:cs="Times New Roman"/>
          <w:sz w:val="24"/>
          <w:szCs w:val="24"/>
        </w:rPr>
        <w:t>.</w:t>
      </w:r>
    </w:p>
    <w:p w14:paraId="3587DEF3" w14:textId="77777777" w:rsidR="00FE6CCB" w:rsidRDefault="00FE6CCB" w:rsidP="00AC7C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0018F9" w14:textId="4032D83F" w:rsidR="00016F42" w:rsidRDefault="00C73C9E" w:rsidP="00863B27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016F42">
        <w:rPr>
          <w:rFonts w:ascii="Times New Roman" w:hAnsi="Times New Roman" w:cs="Times New Roman"/>
          <w:sz w:val="24"/>
          <w:szCs w:val="24"/>
        </w:rPr>
        <w:t>.2.4 Teaching</w:t>
      </w:r>
    </w:p>
    <w:p w14:paraId="7FCAFD7E" w14:textId="77777777" w:rsidR="00016F42" w:rsidRDefault="00016F42" w:rsidP="00AC7C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872947" w14:textId="1CAEED22" w:rsidR="000E063F" w:rsidRDefault="00016F42" w:rsidP="00AC7C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There are few studies dedicated to identify</w:t>
      </w:r>
      <w:r w:rsidR="00F767F6">
        <w:rPr>
          <w:rFonts w:ascii="Times New Roman" w:hAnsi="Times New Roman" w:cs="Times New Roman"/>
          <w:sz w:val="24"/>
          <w:szCs w:val="24"/>
        </w:rPr>
        <w:t>ing</w:t>
      </w:r>
      <w:r>
        <w:rPr>
          <w:rFonts w:ascii="Times New Roman" w:hAnsi="Times New Roman" w:cs="Times New Roman"/>
          <w:sz w:val="24"/>
          <w:szCs w:val="24"/>
        </w:rPr>
        <w:t xml:space="preserve"> academ</w:t>
      </w:r>
      <w:r w:rsidR="00165B9E">
        <w:rPr>
          <w:rFonts w:ascii="Times New Roman" w:hAnsi="Times New Roman" w:cs="Times New Roman"/>
          <w:sz w:val="24"/>
          <w:szCs w:val="24"/>
        </w:rPr>
        <w:t xml:space="preserve">ic teaching conceptions </w:t>
      </w:r>
      <w:r w:rsidR="00C169D0">
        <w:rPr>
          <w:rFonts w:ascii="Times New Roman" w:hAnsi="Times New Roman" w:cs="Times New Roman"/>
          <w:sz w:val="24"/>
          <w:szCs w:val="24"/>
        </w:rPr>
        <w:t>for</w:t>
      </w:r>
      <w:r w:rsidR="00165B9E">
        <w:rPr>
          <w:rFonts w:ascii="Times New Roman" w:hAnsi="Times New Roman" w:cs="Times New Roman"/>
          <w:sz w:val="24"/>
          <w:szCs w:val="24"/>
        </w:rPr>
        <w:t xml:space="preserve"> SHE (Clarke and Khouri, 2009; Christie </w:t>
      </w:r>
      <w:r w:rsidR="00165B9E" w:rsidRPr="00A157A4">
        <w:rPr>
          <w:rFonts w:ascii="Times New Roman" w:hAnsi="Times New Roman" w:cs="Times New Roman"/>
          <w:i/>
          <w:sz w:val="24"/>
          <w:szCs w:val="24"/>
        </w:rPr>
        <w:t>et al</w:t>
      </w:r>
      <w:r w:rsidR="00165B9E">
        <w:rPr>
          <w:rFonts w:ascii="Times New Roman" w:hAnsi="Times New Roman" w:cs="Times New Roman"/>
          <w:sz w:val="24"/>
          <w:szCs w:val="24"/>
        </w:rPr>
        <w:t xml:space="preserve">., 2014). </w:t>
      </w:r>
      <w:r w:rsidR="00C169D0">
        <w:rPr>
          <w:rFonts w:ascii="Times New Roman" w:hAnsi="Times New Roman" w:cs="Times New Roman"/>
          <w:sz w:val="24"/>
          <w:szCs w:val="24"/>
        </w:rPr>
        <w:t xml:space="preserve">It is partially explained by </w:t>
      </w:r>
      <w:r w:rsidR="00165B9E">
        <w:rPr>
          <w:rFonts w:ascii="Times New Roman" w:hAnsi="Times New Roman" w:cs="Times New Roman"/>
          <w:sz w:val="24"/>
          <w:szCs w:val="24"/>
        </w:rPr>
        <w:t xml:space="preserve">the lack of communication between </w:t>
      </w:r>
      <w:r w:rsidR="00F767F6">
        <w:rPr>
          <w:rFonts w:ascii="Times New Roman" w:hAnsi="Times New Roman" w:cs="Times New Roman"/>
          <w:sz w:val="24"/>
          <w:szCs w:val="24"/>
        </w:rPr>
        <w:t xml:space="preserve">academia </w:t>
      </w:r>
      <w:r w:rsidR="00165B9E">
        <w:rPr>
          <w:rFonts w:ascii="Times New Roman" w:hAnsi="Times New Roman" w:cs="Times New Roman"/>
          <w:sz w:val="24"/>
          <w:szCs w:val="24"/>
        </w:rPr>
        <w:t xml:space="preserve">and industry </w:t>
      </w:r>
      <w:r w:rsidR="00476A10">
        <w:rPr>
          <w:rFonts w:ascii="Times New Roman" w:hAnsi="Times New Roman" w:cs="Times New Roman"/>
          <w:sz w:val="24"/>
          <w:szCs w:val="24"/>
        </w:rPr>
        <w:t>about</w:t>
      </w:r>
      <w:r w:rsidR="00165B9E">
        <w:rPr>
          <w:rFonts w:ascii="Times New Roman" w:hAnsi="Times New Roman" w:cs="Times New Roman"/>
          <w:sz w:val="24"/>
          <w:szCs w:val="24"/>
        </w:rPr>
        <w:t xml:space="preserve"> SHE (Cotgrave and Kokkarinen, 2010)</w:t>
      </w:r>
      <w:r w:rsidR="00B53B64">
        <w:rPr>
          <w:rFonts w:ascii="Times New Roman" w:hAnsi="Times New Roman" w:cs="Times New Roman"/>
          <w:sz w:val="24"/>
          <w:szCs w:val="24"/>
        </w:rPr>
        <w:t xml:space="preserve">. Furthermore, policies to promote </w:t>
      </w:r>
      <w:r w:rsidR="00C169D0">
        <w:rPr>
          <w:rFonts w:ascii="Times New Roman" w:hAnsi="Times New Roman" w:cs="Times New Roman"/>
          <w:sz w:val="24"/>
          <w:szCs w:val="24"/>
        </w:rPr>
        <w:t>sustainability</w:t>
      </w:r>
      <w:r w:rsidR="00B53B64">
        <w:rPr>
          <w:rFonts w:ascii="Times New Roman" w:hAnsi="Times New Roman" w:cs="Times New Roman"/>
          <w:sz w:val="24"/>
          <w:szCs w:val="24"/>
        </w:rPr>
        <w:t xml:space="preserve"> </w:t>
      </w:r>
      <w:r w:rsidR="00CD7E84">
        <w:rPr>
          <w:rFonts w:ascii="Times New Roman" w:hAnsi="Times New Roman" w:cs="Times New Roman"/>
          <w:sz w:val="24"/>
          <w:szCs w:val="24"/>
        </w:rPr>
        <w:t xml:space="preserve">operate </w:t>
      </w:r>
      <w:r w:rsidR="00F767F6">
        <w:rPr>
          <w:rFonts w:ascii="Times New Roman" w:hAnsi="Times New Roman" w:cs="Times New Roman"/>
          <w:sz w:val="24"/>
          <w:szCs w:val="24"/>
        </w:rPr>
        <w:t xml:space="preserve">at a </w:t>
      </w:r>
      <w:r w:rsidR="00B53B64">
        <w:rPr>
          <w:rFonts w:ascii="Times New Roman" w:hAnsi="Times New Roman" w:cs="Times New Roman"/>
          <w:sz w:val="24"/>
          <w:szCs w:val="24"/>
        </w:rPr>
        <w:t xml:space="preserve">faster pace than those addressed to </w:t>
      </w:r>
      <w:r w:rsidR="00C169D0">
        <w:rPr>
          <w:rFonts w:ascii="Times New Roman" w:hAnsi="Times New Roman" w:cs="Times New Roman"/>
          <w:sz w:val="24"/>
          <w:szCs w:val="24"/>
        </w:rPr>
        <w:t>TE and LE</w:t>
      </w:r>
      <w:r w:rsidR="00B53B64">
        <w:rPr>
          <w:rFonts w:ascii="Times New Roman" w:hAnsi="Times New Roman" w:cs="Times New Roman"/>
          <w:sz w:val="24"/>
          <w:szCs w:val="24"/>
        </w:rPr>
        <w:t xml:space="preserve"> in this field (Winter and Cotton, 2012). </w:t>
      </w:r>
      <w:r w:rsidR="00C169D0">
        <w:rPr>
          <w:rFonts w:ascii="Times New Roman" w:hAnsi="Times New Roman" w:cs="Times New Roman"/>
          <w:sz w:val="24"/>
          <w:szCs w:val="24"/>
        </w:rPr>
        <w:t>However, i</w:t>
      </w:r>
      <w:r w:rsidR="00B53B64">
        <w:rPr>
          <w:rFonts w:ascii="Times New Roman" w:hAnsi="Times New Roman" w:cs="Times New Roman"/>
          <w:sz w:val="24"/>
          <w:szCs w:val="24"/>
        </w:rPr>
        <w:t xml:space="preserve">nstitutional programs for </w:t>
      </w:r>
      <w:r w:rsidR="000E063F">
        <w:rPr>
          <w:rFonts w:ascii="Times New Roman" w:hAnsi="Times New Roman" w:cs="Times New Roman"/>
          <w:sz w:val="24"/>
          <w:szCs w:val="24"/>
        </w:rPr>
        <w:t xml:space="preserve">boosting </w:t>
      </w:r>
      <w:r w:rsidR="00C169D0">
        <w:rPr>
          <w:rFonts w:ascii="Times New Roman" w:hAnsi="Times New Roman" w:cs="Times New Roman"/>
          <w:sz w:val="24"/>
          <w:szCs w:val="24"/>
        </w:rPr>
        <w:t>sustainability are influencing TE work in higher education</w:t>
      </w:r>
      <w:r w:rsidR="00B53B64">
        <w:rPr>
          <w:rFonts w:ascii="Times New Roman" w:hAnsi="Times New Roman" w:cs="Times New Roman"/>
          <w:sz w:val="24"/>
          <w:szCs w:val="24"/>
        </w:rPr>
        <w:t xml:space="preserve"> (Disterheft </w:t>
      </w:r>
      <w:r w:rsidR="00B53B64" w:rsidRPr="00A157A4">
        <w:rPr>
          <w:rFonts w:ascii="Times New Roman" w:hAnsi="Times New Roman" w:cs="Times New Roman"/>
          <w:i/>
          <w:sz w:val="24"/>
          <w:szCs w:val="24"/>
        </w:rPr>
        <w:t>et al</w:t>
      </w:r>
      <w:r w:rsidR="00B53B64">
        <w:rPr>
          <w:rFonts w:ascii="Times New Roman" w:hAnsi="Times New Roman" w:cs="Times New Roman"/>
          <w:sz w:val="24"/>
          <w:szCs w:val="24"/>
        </w:rPr>
        <w:t>., 2012).</w:t>
      </w:r>
    </w:p>
    <w:p w14:paraId="5A548C33" w14:textId="77777777" w:rsidR="00CD7E84" w:rsidRDefault="00CD7E84" w:rsidP="00AC7C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DB6F94" w14:textId="4DEC8FE2" w:rsidR="007C100C" w:rsidRDefault="00B53B64" w:rsidP="00AC7C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Instrumental </w:t>
      </w:r>
      <w:r w:rsidR="00C169D0">
        <w:rPr>
          <w:rFonts w:ascii="Times New Roman" w:hAnsi="Times New Roman" w:cs="Times New Roman"/>
          <w:sz w:val="24"/>
          <w:szCs w:val="24"/>
        </w:rPr>
        <w:t>TE</w:t>
      </w:r>
      <w:r>
        <w:rPr>
          <w:rFonts w:ascii="Times New Roman" w:hAnsi="Times New Roman" w:cs="Times New Roman"/>
          <w:sz w:val="24"/>
          <w:szCs w:val="24"/>
        </w:rPr>
        <w:t xml:space="preserve"> is dominant</w:t>
      </w:r>
      <w:r w:rsidR="0002429F">
        <w:rPr>
          <w:rFonts w:ascii="Times New Roman" w:hAnsi="Times New Roman" w:cs="Times New Roman"/>
          <w:sz w:val="24"/>
          <w:szCs w:val="24"/>
        </w:rPr>
        <w:t xml:space="preserve"> in </w:t>
      </w:r>
      <w:r w:rsidR="00C169D0">
        <w:rPr>
          <w:rFonts w:ascii="Times New Roman" w:hAnsi="Times New Roman" w:cs="Times New Roman"/>
          <w:sz w:val="24"/>
          <w:szCs w:val="24"/>
        </w:rPr>
        <w:t>SHE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67287D">
        <w:rPr>
          <w:rFonts w:ascii="Times New Roman" w:hAnsi="Times New Roman" w:cs="Times New Roman"/>
          <w:sz w:val="24"/>
          <w:szCs w:val="24"/>
        </w:rPr>
        <w:t>primarily focussing on</w:t>
      </w:r>
      <w:r>
        <w:rPr>
          <w:rFonts w:ascii="Times New Roman" w:hAnsi="Times New Roman" w:cs="Times New Roman"/>
          <w:sz w:val="24"/>
          <w:szCs w:val="24"/>
        </w:rPr>
        <w:t xml:space="preserve"> natural resources depletion (Lozano, 2006 a), and cleaner production techniques (Fisk and Aeharn, 2006; M</w:t>
      </w:r>
      <w:r w:rsidR="009F46F3">
        <w:rPr>
          <w:rFonts w:ascii="Times New Roman" w:hAnsi="Times New Roman" w:cs="Times New Roman"/>
          <w:sz w:val="24"/>
          <w:szCs w:val="24"/>
        </w:rPr>
        <w:t>anri</w:t>
      </w:r>
      <w:r w:rsidR="0002429F">
        <w:rPr>
          <w:rFonts w:ascii="Times New Roman" w:hAnsi="Times New Roman" w:cs="Times New Roman"/>
          <w:sz w:val="24"/>
          <w:szCs w:val="24"/>
        </w:rPr>
        <w:t>n</w:t>
      </w:r>
      <w:r w:rsidR="009F46F3">
        <w:rPr>
          <w:rFonts w:ascii="Times New Roman" w:hAnsi="Times New Roman" w:cs="Times New Roman"/>
          <w:sz w:val="24"/>
          <w:szCs w:val="24"/>
        </w:rPr>
        <w:t xml:space="preserve">g and Moore, 2006). Also business </w:t>
      </w:r>
      <w:r w:rsidR="006A064C">
        <w:rPr>
          <w:rFonts w:ascii="Times New Roman" w:hAnsi="Times New Roman" w:cs="Times New Roman"/>
          <w:sz w:val="24"/>
          <w:szCs w:val="24"/>
        </w:rPr>
        <w:t xml:space="preserve">courses are a focal point for </w:t>
      </w:r>
      <w:r w:rsidR="00C1135C">
        <w:rPr>
          <w:rFonts w:ascii="Times New Roman" w:hAnsi="Times New Roman" w:cs="Times New Roman"/>
          <w:sz w:val="24"/>
          <w:szCs w:val="24"/>
        </w:rPr>
        <w:t xml:space="preserve">efforts </w:t>
      </w:r>
      <w:r w:rsidR="00CD7E84">
        <w:rPr>
          <w:rFonts w:ascii="Times New Roman" w:hAnsi="Times New Roman" w:cs="Times New Roman"/>
          <w:sz w:val="24"/>
          <w:szCs w:val="24"/>
        </w:rPr>
        <w:t xml:space="preserve">on </w:t>
      </w:r>
      <w:r w:rsidR="00C169D0">
        <w:rPr>
          <w:rFonts w:ascii="Times New Roman" w:hAnsi="Times New Roman" w:cs="Times New Roman"/>
          <w:sz w:val="24"/>
          <w:szCs w:val="24"/>
        </w:rPr>
        <w:t xml:space="preserve">SHE </w:t>
      </w:r>
      <w:r w:rsidR="00476A10">
        <w:rPr>
          <w:rFonts w:ascii="Times New Roman" w:hAnsi="Times New Roman" w:cs="Times New Roman"/>
          <w:sz w:val="24"/>
          <w:szCs w:val="24"/>
        </w:rPr>
        <w:t xml:space="preserve">TE </w:t>
      </w:r>
      <w:r w:rsidR="00C1135C">
        <w:rPr>
          <w:rFonts w:ascii="Times New Roman" w:hAnsi="Times New Roman" w:cs="Times New Roman"/>
          <w:sz w:val="24"/>
          <w:szCs w:val="24"/>
        </w:rPr>
        <w:t>(Holt, 2003)</w:t>
      </w:r>
      <w:r w:rsidR="00457462">
        <w:rPr>
          <w:rFonts w:ascii="Times New Roman" w:hAnsi="Times New Roman" w:cs="Times New Roman"/>
          <w:sz w:val="24"/>
          <w:szCs w:val="24"/>
        </w:rPr>
        <w:t xml:space="preserve">, but as </w:t>
      </w:r>
      <w:r w:rsidR="00CD7E84">
        <w:rPr>
          <w:rFonts w:ascii="Times New Roman" w:hAnsi="Times New Roman" w:cs="Times New Roman"/>
          <w:sz w:val="24"/>
          <w:szCs w:val="24"/>
        </w:rPr>
        <w:t xml:space="preserve">they are </w:t>
      </w:r>
      <w:r w:rsidR="00457462">
        <w:rPr>
          <w:rFonts w:ascii="Times New Roman" w:hAnsi="Times New Roman" w:cs="Times New Roman"/>
          <w:sz w:val="24"/>
          <w:szCs w:val="24"/>
        </w:rPr>
        <w:t>h</w:t>
      </w:r>
      <w:r w:rsidR="00AE41CA">
        <w:rPr>
          <w:rFonts w:ascii="Times New Roman" w:hAnsi="Times New Roman" w:cs="Times New Roman"/>
          <w:sz w:val="24"/>
          <w:szCs w:val="24"/>
        </w:rPr>
        <w:t xml:space="preserve">ighly </w:t>
      </w:r>
      <w:r w:rsidR="00C1135C">
        <w:rPr>
          <w:rFonts w:ascii="Times New Roman" w:hAnsi="Times New Roman" w:cs="Times New Roman"/>
          <w:sz w:val="24"/>
          <w:szCs w:val="24"/>
        </w:rPr>
        <w:t>speciali</w:t>
      </w:r>
      <w:r w:rsidR="00457462">
        <w:rPr>
          <w:rFonts w:ascii="Times New Roman" w:hAnsi="Times New Roman" w:cs="Times New Roman"/>
          <w:sz w:val="24"/>
          <w:szCs w:val="24"/>
        </w:rPr>
        <w:t>z</w:t>
      </w:r>
      <w:r w:rsidR="00C1135C">
        <w:rPr>
          <w:rFonts w:ascii="Times New Roman" w:hAnsi="Times New Roman" w:cs="Times New Roman"/>
          <w:sz w:val="24"/>
          <w:szCs w:val="24"/>
        </w:rPr>
        <w:t xml:space="preserve">ed (Ferreira </w:t>
      </w:r>
      <w:r w:rsidR="00C1135C" w:rsidRPr="00F16D5E">
        <w:rPr>
          <w:rFonts w:ascii="Times New Roman" w:hAnsi="Times New Roman" w:cs="Times New Roman"/>
          <w:i/>
          <w:sz w:val="24"/>
          <w:szCs w:val="24"/>
        </w:rPr>
        <w:t>et al</w:t>
      </w:r>
      <w:r w:rsidR="00C1135C">
        <w:rPr>
          <w:rFonts w:ascii="Times New Roman" w:hAnsi="Times New Roman" w:cs="Times New Roman"/>
          <w:sz w:val="24"/>
          <w:szCs w:val="24"/>
        </w:rPr>
        <w:t>., 2006)</w:t>
      </w:r>
      <w:r w:rsidR="00457462">
        <w:rPr>
          <w:rFonts w:ascii="Times New Roman" w:hAnsi="Times New Roman" w:cs="Times New Roman"/>
          <w:sz w:val="24"/>
          <w:szCs w:val="24"/>
        </w:rPr>
        <w:t>, they</w:t>
      </w:r>
      <w:r w:rsidR="00C1135C">
        <w:rPr>
          <w:rFonts w:ascii="Times New Roman" w:hAnsi="Times New Roman" w:cs="Times New Roman"/>
          <w:sz w:val="24"/>
          <w:szCs w:val="24"/>
        </w:rPr>
        <w:t xml:space="preserve"> prevent teachers </w:t>
      </w:r>
      <w:r w:rsidR="00AE41CA">
        <w:rPr>
          <w:rFonts w:ascii="Times New Roman" w:hAnsi="Times New Roman" w:cs="Times New Roman"/>
          <w:sz w:val="24"/>
          <w:szCs w:val="24"/>
        </w:rPr>
        <w:t xml:space="preserve">from </w:t>
      </w:r>
      <w:r w:rsidR="0007466A">
        <w:rPr>
          <w:rFonts w:ascii="Times New Roman" w:hAnsi="Times New Roman" w:cs="Times New Roman"/>
          <w:sz w:val="24"/>
          <w:szCs w:val="24"/>
        </w:rPr>
        <w:t>experiment</w:t>
      </w:r>
      <w:r w:rsidR="00AE41CA">
        <w:rPr>
          <w:rFonts w:ascii="Times New Roman" w:hAnsi="Times New Roman" w:cs="Times New Roman"/>
          <w:sz w:val="24"/>
          <w:szCs w:val="24"/>
        </w:rPr>
        <w:t>ing</w:t>
      </w:r>
      <w:r w:rsidR="0007466A">
        <w:rPr>
          <w:rFonts w:ascii="Times New Roman" w:hAnsi="Times New Roman" w:cs="Times New Roman"/>
          <w:sz w:val="24"/>
          <w:szCs w:val="24"/>
        </w:rPr>
        <w:t xml:space="preserve"> </w:t>
      </w:r>
      <w:r w:rsidR="00457E79">
        <w:rPr>
          <w:rFonts w:ascii="Times New Roman" w:hAnsi="Times New Roman" w:cs="Times New Roman"/>
          <w:sz w:val="24"/>
          <w:szCs w:val="24"/>
        </w:rPr>
        <w:t xml:space="preserve">with </w:t>
      </w:r>
      <w:r w:rsidR="0028451C">
        <w:rPr>
          <w:rFonts w:ascii="Times New Roman" w:hAnsi="Times New Roman" w:cs="Times New Roman"/>
          <w:sz w:val="24"/>
          <w:szCs w:val="24"/>
        </w:rPr>
        <w:t>i</w:t>
      </w:r>
      <w:r w:rsidR="00C1135C">
        <w:rPr>
          <w:rFonts w:ascii="Times New Roman" w:hAnsi="Times New Roman" w:cs="Times New Roman"/>
          <w:sz w:val="24"/>
          <w:szCs w:val="24"/>
        </w:rPr>
        <w:t xml:space="preserve">nterdisciplinary </w:t>
      </w:r>
      <w:r w:rsidR="0002429F">
        <w:rPr>
          <w:rFonts w:ascii="Times New Roman" w:hAnsi="Times New Roman" w:cs="Times New Roman"/>
          <w:sz w:val="24"/>
          <w:szCs w:val="24"/>
        </w:rPr>
        <w:t>strategies</w:t>
      </w:r>
      <w:r w:rsidR="00C1135C">
        <w:rPr>
          <w:rFonts w:ascii="Times New Roman" w:hAnsi="Times New Roman" w:cs="Times New Roman"/>
          <w:sz w:val="24"/>
          <w:szCs w:val="24"/>
        </w:rPr>
        <w:t xml:space="preserve"> (Boks and Diehl, 2006</w:t>
      </w:r>
      <w:r w:rsidR="00457E79">
        <w:rPr>
          <w:rFonts w:ascii="Times New Roman" w:hAnsi="Times New Roman" w:cs="Times New Roman"/>
          <w:sz w:val="24"/>
          <w:szCs w:val="24"/>
        </w:rPr>
        <w:t>)</w:t>
      </w:r>
      <w:r w:rsidR="00C1135C">
        <w:rPr>
          <w:rFonts w:ascii="Times New Roman" w:hAnsi="Times New Roman" w:cs="Times New Roman"/>
          <w:sz w:val="24"/>
          <w:szCs w:val="24"/>
        </w:rPr>
        <w:t>.</w:t>
      </w:r>
      <w:r w:rsidR="007C100C">
        <w:rPr>
          <w:rFonts w:ascii="Times New Roman" w:hAnsi="Times New Roman" w:cs="Times New Roman"/>
          <w:sz w:val="24"/>
          <w:szCs w:val="24"/>
        </w:rPr>
        <w:t xml:space="preserve"> As </w:t>
      </w:r>
      <w:r w:rsidR="00AE41CA">
        <w:rPr>
          <w:rFonts w:ascii="Times New Roman" w:hAnsi="Times New Roman" w:cs="Times New Roman"/>
          <w:sz w:val="24"/>
          <w:szCs w:val="24"/>
        </w:rPr>
        <w:t xml:space="preserve">a </w:t>
      </w:r>
      <w:r w:rsidR="007C100C">
        <w:rPr>
          <w:rFonts w:ascii="Times New Roman" w:hAnsi="Times New Roman" w:cs="Times New Roman"/>
          <w:sz w:val="24"/>
          <w:szCs w:val="24"/>
        </w:rPr>
        <w:t>consequence, tutorials and lectures are preferred to critical debate</w:t>
      </w:r>
      <w:r w:rsidR="00AE41CA">
        <w:rPr>
          <w:rFonts w:ascii="Times New Roman" w:hAnsi="Times New Roman" w:cs="Times New Roman"/>
          <w:sz w:val="24"/>
          <w:szCs w:val="24"/>
        </w:rPr>
        <w:t>s</w:t>
      </w:r>
      <w:r w:rsidR="007C100C">
        <w:rPr>
          <w:rFonts w:ascii="Times New Roman" w:hAnsi="Times New Roman" w:cs="Times New Roman"/>
          <w:sz w:val="24"/>
          <w:szCs w:val="24"/>
        </w:rPr>
        <w:t xml:space="preserve">, </w:t>
      </w:r>
      <w:r w:rsidR="004B103D">
        <w:rPr>
          <w:rFonts w:ascii="Times New Roman" w:hAnsi="Times New Roman" w:cs="Times New Roman"/>
          <w:sz w:val="24"/>
          <w:szCs w:val="24"/>
        </w:rPr>
        <w:t xml:space="preserve">brainstorming, </w:t>
      </w:r>
      <w:r w:rsidR="007C100C">
        <w:rPr>
          <w:rFonts w:ascii="Times New Roman" w:hAnsi="Times New Roman" w:cs="Times New Roman"/>
          <w:sz w:val="24"/>
          <w:szCs w:val="24"/>
        </w:rPr>
        <w:t xml:space="preserve">simulation, experimentation, presentations, </w:t>
      </w:r>
      <w:r w:rsidR="004B103D">
        <w:rPr>
          <w:rFonts w:ascii="Times New Roman" w:hAnsi="Times New Roman" w:cs="Times New Roman"/>
          <w:sz w:val="24"/>
          <w:szCs w:val="24"/>
        </w:rPr>
        <w:t xml:space="preserve">and </w:t>
      </w:r>
      <w:r w:rsidR="007C100C">
        <w:rPr>
          <w:rFonts w:ascii="Times New Roman" w:hAnsi="Times New Roman" w:cs="Times New Roman"/>
          <w:sz w:val="24"/>
          <w:szCs w:val="24"/>
        </w:rPr>
        <w:t>project development (Erdogan and Tuncer, 2009; Walls, 2010).</w:t>
      </w:r>
      <w:r w:rsidR="004B103D">
        <w:rPr>
          <w:rFonts w:ascii="Times New Roman" w:hAnsi="Times New Roman" w:cs="Times New Roman"/>
          <w:sz w:val="24"/>
          <w:szCs w:val="24"/>
        </w:rPr>
        <w:t xml:space="preserve"> Pearson </w:t>
      </w:r>
      <w:r w:rsidR="004B103D" w:rsidRPr="00F16D5E">
        <w:rPr>
          <w:rFonts w:ascii="Times New Roman" w:hAnsi="Times New Roman" w:cs="Times New Roman"/>
          <w:i/>
          <w:sz w:val="24"/>
          <w:szCs w:val="24"/>
        </w:rPr>
        <w:t>et al</w:t>
      </w:r>
      <w:r w:rsidR="004B103D">
        <w:rPr>
          <w:rFonts w:ascii="Times New Roman" w:hAnsi="Times New Roman" w:cs="Times New Roman"/>
          <w:sz w:val="24"/>
          <w:szCs w:val="24"/>
        </w:rPr>
        <w:t xml:space="preserve">. (2005) and Walshe (2008) identify flaws </w:t>
      </w:r>
      <w:r w:rsidR="00457462">
        <w:rPr>
          <w:rFonts w:ascii="Times New Roman" w:hAnsi="Times New Roman" w:cs="Times New Roman"/>
          <w:sz w:val="24"/>
          <w:szCs w:val="24"/>
        </w:rPr>
        <w:t xml:space="preserve">for </w:t>
      </w:r>
      <w:r w:rsidR="000E063F">
        <w:rPr>
          <w:rFonts w:ascii="Times New Roman" w:hAnsi="Times New Roman" w:cs="Times New Roman"/>
          <w:sz w:val="24"/>
          <w:szCs w:val="24"/>
        </w:rPr>
        <w:t xml:space="preserve">SHE </w:t>
      </w:r>
      <w:r w:rsidR="00457462">
        <w:rPr>
          <w:rFonts w:ascii="Times New Roman" w:hAnsi="Times New Roman" w:cs="Times New Roman"/>
          <w:sz w:val="24"/>
          <w:szCs w:val="24"/>
        </w:rPr>
        <w:t>TE,</w:t>
      </w:r>
      <w:r w:rsidR="004B103D">
        <w:rPr>
          <w:rFonts w:ascii="Times New Roman" w:hAnsi="Times New Roman" w:cs="Times New Roman"/>
          <w:sz w:val="24"/>
          <w:szCs w:val="24"/>
        </w:rPr>
        <w:t xml:space="preserve"> </w:t>
      </w:r>
      <w:r w:rsidR="00457E79">
        <w:rPr>
          <w:rFonts w:ascii="Times New Roman" w:hAnsi="Times New Roman" w:cs="Times New Roman"/>
          <w:sz w:val="24"/>
          <w:szCs w:val="24"/>
        </w:rPr>
        <w:t xml:space="preserve">including </w:t>
      </w:r>
      <w:r w:rsidR="004B103D">
        <w:rPr>
          <w:rFonts w:ascii="Times New Roman" w:hAnsi="Times New Roman" w:cs="Times New Roman"/>
          <w:sz w:val="24"/>
          <w:szCs w:val="24"/>
        </w:rPr>
        <w:t xml:space="preserve">lack of </w:t>
      </w:r>
      <w:r w:rsidR="00F16D5E">
        <w:rPr>
          <w:rFonts w:ascii="Times New Roman" w:hAnsi="Times New Roman" w:cs="Times New Roman"/>
          <w:sz w:val="24"/>
          <w:szCs w:val="24"/>
        </w:rPr>
        <w:t>transdiciplinary</w:t>
      </w:r>
      <w:r w:rsidR="004B103D">
        <w:rPr>
          <w:rFonts w:ascii="Times New Roman" w:hAnsi="Times New Roman" w:cs="Times New Roman"/>
          <w:sz w:val="24"/>
          <w:szCs w:val="24"/>
        </w:rPr>
        <w:t xml:space="preserve"> exercises</w:t>
      </w:r>
      <w:r w:rsidR="001B24B1">
        <w:rPr>
          <w:rFonts w:ascii="Times New Roman" w:hAnsi="Times New Roman" w:cs="Times New Roman"/>
          <w:sz w:val="24"/>
          <w:szCs w:val="24"/>
        </w:rPr>
        <w:t xml:space="preserve"> and</w:t>
      </w:r>
      <w:r w:rsidR="004B103D">
        <w:rPr>
          <w:rFonts w:ascii="Times New Roman" w:hAnsi="Times New Roman" w:cs="Times New Roman"/>
          <w:sz w:val="24"/>
          <w:szCs w:val="24"/>
        </w:rPr>
        <w:t xml:space="preserve"> flexible models (Mingue</w:t>
      </w:r>
      <w:r w:rsidR="00164F03">
        <w:rPr>
          <w:rFonts w:ascii="Times New Roman" w:hAnsi="Times New Roman" w:cs="Times New Roman"/>
          <w:sz w:val="24"/>
          <w:szCs w:val="24"/>
        </w:rPr>
        <w:t>t</w:t>
      </w:r>
      <w:r w:rsidR="004B103D">
        <w:rPr>
          <w:rFonts w:ascii="Times New Roman" w:hAnsi="Times New Roman" w:cs="Times New Roman"/>
          <w:sz w:val="24"/>
          <w:szCs w:val="24"/>
        </w:rPr>
        <w:t xml:space="preserve"> </w:t>
      </w:r>
      <w:r w:rsidR="004B103D" w:rsidRPr="00F16D5E">
        <w:rPr>
          <w:rFonts w:ascii="Times New Roman" w:hAnsi="Times New Roman" w:cs="Times New Roman"/>
          <w:i/>
          <w:sz w:val="24"/>
          <w:szCs w:val="24"/>
        </w:rPr>
        <w:t>et al</w:t>
      </w:r>
      <w:r w:rsidR="004B103D">
        <w:rPr>
          <w:rFonts w:ascii="Times New Roman" w:hAnsi="Times New Roman" w:cs="Times New Roman"/>
          <w:sz w:val="24"/>
          <w:szCs w:val="24"/>
        </w:rPr>
        <w:t>., 201</w:t>
      </w:r>
      <w:r w:rsidR="00164F03">
        <w:rPr>
          <w:rFonts w:ascii="Times New Roman" w:hAnsi="Times New Roman" w:cs="Times New Roman"/>
          <w:sz w:val="24"/>
          <w:szCs w:val="24"/>
        </w:rPr>
        <w:t>1</w:t>
      </w:r>
      <w:r w:rsidR="004B103D">
        <w:rPr>
          <w:rFonts w:ascii="Times New Roman" w:hAnsi="Times New Roman" w:cs="Times New Roman"/>
          <w:sz w:val="24"/>
          <w:szCs w:val="24"/>
        </w:rPr>
        <w:t xml:space="preserve">), </w:t>
      </w:r>
      <w:r w:rsidR="004B103D" w:rsidRPr="006E47B0">
        <w:rPr>
          <w:rFonts w:ascii="Times New Roman" w:hAnsi="Times New Roman" w:cs="Times New Roman"/>
          <w:sz w:val="24"/>
          <w:szCs w:val="24"/>
        </w:rPr>
        <w:t xml:space="preserve">and </w:t>
      </w:r>
      <w:r w:rsidR="00CD7E84">
        <w:rPr>
          <w:rFonts w:ascii="Times New Roman" w:hAnsi="Times New Roman" w:cs="Times New Roman"/>
          <w:sz w:val="24"/>
          <w:szCs w:val="24"/>
        </w:rPr>
        <w:t xml:space="preserve">a </w:t>
      </w:r>
      <w:r w:rsidR="00A26582" w:rsidRPr="00AE78E8">
        <w:rPr>
          <w:rFonts w:ascii="Times New Roman" w:hAnsi="Times New Roman" w:cs="Times New Roman"/>
          <w:sz w:val="24"/>
          <w:szCs w:val="24"/>
        </w:rPr>
        <w:t>dearth o</w:t>
      </w:r>
      <w:r w:rsidR="00A26582" w:rsidRPr="006E47B0">
        <w:rPr>
          <w:rFonts w:ascii="Times New Roman" w:hAnsi="Times New Roman" w:cs="Times New Roman"/>
          <w:sz w:val="24"/>
          <w:szCs w:val="24"/>
        </w:rPr>
        <w:t xml:space="preserve">f </w:t>
      </w:r>
      <w:r w:rsidR="004B103D" w:rsidRPr="006E47B0">
        <w:rPr>
          <w:rFonts w:ascii="Times New Roman" w:hAnsi="Times New Roman" w:cs="Times New Roman"/>
          <w:sz w:val="24"/>
          <w:szCs w:val="24"/>
        </w:rPr>
        <w:t>subjective techniques</w:t>
      </w:r>
      <w:r w:rsidR="004B103D">
        <w:rPr>
          <w:rFonts w:ascii="Times New Roman" w:hAnsi="Times New Roman" w:cs="Times New Roman"/>
          <w:sz w:val="24"/>
          <w:szCs w:val="24"/>
        </w:rPr>
        <w:t xml:space="preserve"> </w:t>
      </w:r>
      <w:r w:rsidR="006E47B0">
        <w:rPr>
          <w:rFonts w:ascii="Times New Roman" w:hAnsi="Times New Roman" w:cs="Times New Roman"/>
          <w:sz w:val="24"/>
          <w:szCs w:val="24"/>
        </w:rPr>
        <w:t xml:space="preserve">such </w:t>
      </w:r>
      <w:r w:rsidR="004B103D">
        <w:rPr>
          <w:rFonts w:ascii="Times New Roman" w:hAnsi="Times New Roman" w:cs="Times New Roman"/>
          <w:sz w:val="24"/>
          <w:szCs w:val="24"/>
        </w:rPr>
        <w:t>as story-telling</w:t>
      </w:r>
      <w:r w:rsidR="0028451C">
        <w:rPr>
          <w:rFonts w:ascii="Times New Roman" w:hAnsi="Times New Roman" w:cs="Times New Roman"/>
          <w:sz w:val="24"/>
          <w:szCs w:val="24"/>
        </w:rPr>
        <w:t xml:space="preserve"> (</w:t>
      </w:r>
      <w:r w:rsidR="004B103D">
        <w:rPr>
          <w:rFonts w:ascii="Times New Roman" w:hAnsi="Times New Roman" w:cs="Times New Roman"/>
          <w:sz w:val="24"/>
          <w:szCs w:val="24"/>
        </w:rPr>
        <w:t xml:space="preserve">Khalili </w:t>
      </w:r>
      <w:r w:rsidR="004B103D" w:rsidRPr="00F16D5E">
        <w:rPr>
          <w:rFonts w:ascii="Times New Roman" w:hAnsi="Times New Roman" w:cs="Times New Roman"/>
          <w:i/>
          <w:sz w:val="24"/>
          <w:szCs w:val="24"/>
        </w:rPr>
        <w:t>et al</w:t>
      </w:r>
      <w:r w:rsidR="00F16D5E">
        <w:rPr>
          <w:rFonts w:ascii="Times New Roman" w:hAnsi="Times New Roman" w:cs="Times New Roman"/>
          <w:sz w:val="24"/>
          <w:szCs w:val="24"/>
        </w:rPr>
        <w:t>.</w:t>
      </w:r>
      <w:r w:rsidR="0028451C">
        <w:rPr>
          <w:rFonts w:ascii="Times New Roman" w:hAnsi="Times New Roman" w:cs="Times New Roman"/>
          <w:sz w:val="24"/>
          <w:szCs w:val="24"/>
        </w:rPr>
        <w:t>,</w:t>
      </w:r>
      <w:r w:rsidR="004B103D">
        <w:rPr>
          <w:rFonts w:ascii="Times New Roman" w:hAnsi="Times New Roman" w:cs="Times New Roman"/>
          <w:sz w:val="24"/>
          <w:szCs w:val="24"/>
        </w:rPr>
        <w:t xml:space="preserve">2014). Evangelinos </w:t>
      </w:r>
      <w:r w:rsidR="004B103D" w:rsidRPr="005A3B0D">
        <w:rPr>
          <w:rFonts w:ascii="Times New Roman" w:hAnsi="Times New Roman" w:cs="Times New Roman"/>
          <w:i/>
          <w:sz w:val="24"/>
          <w:szCs w:val="24"/>
        </w:rPr>
        <w:t>et al</w:t>
      </w:r>
      <w:r w:rsidR="004B103D">
        <w:rPr>
          <w:rFonts w:ascii="Times New Roman" w:hAnsi="Times New Roman" w:cs="Times New Roman"/>
          <w:sz w:val="24"/>
          <w:szCs w:val="24"/>
        </w:rPr>
        <w:t>. (2009)</w:t>
      </w:r>
      <w:r w:rsidR="00D5076F">
        <w:rPr>
          <w:rFonts w:ascii="Times New Roman" w:hAnsi="Times New Roman" w:cs="Times New Roman"/>
          <w:sz w:val="24"/>
          <w:szCs w:val="24"/>
        </w:rPr>
        <w:t xml:space="preserve"> and Qablan </w:t>
      </w:r>
      <w:r w:rsidR="00D5076F" w:rsidRPr="005A3B0D">
        <w:rPr>
          <w:rFonts w:ascii="Times New Roman" w:hAnsi="Times New Roman" w:cs="Times New Roman"/>
          <w:i/>
          <w:sz w:val="24"/>
          <w:szCs w:val="24"/>
        </w:rPr>
        <w:t>et al</w:t>
      </w:r>
      <w:r w:rsidR="00D5076F">
        <w:rPr>
          <w:rFonts w:ascii="Times New Roman" w:hAnsi="Times New Roman" w:cs="Times New Roman"/>
          <w:sz w:val="24"/>
          <w:szCs w:val="24"/>
        </w:rPr>
        <w:t>. (2009) highlight the relevance of collaborative</w:t>
      </w:r>
      <w:r w:rsidR="00CD7E84">
        <w:rPr>
          <w:rFonts w:ascii="Times New Roman" w:hAnsi="Times New Roman" w:cs="Times New Roman"/>
          <w:sz w:val="24"/>
          <w:szCs w:val="24"/>
        </w:rPr>
        <w:t xml:space="preserve"> teaching</w:t>
      </w:r>
      <w:r w:rsidR="00D5076F">
        <w:rPr>
          <w:rFonts w:ascii="Times New Roman" w:hAnsi="Times New Roman" w:cs="Times New Roman"/>
          <w:sz w:val="24"/>
          <w:szCs w:val="24"/>
        </w:rPr>
        <w:t>, especially metaphor building (Walker and Seymour, 2008) and action research (</w:t>
      </w:r>
      <w:r w:rsidR="00D400EC">
        <w:rPr>
          <w:rFonts w:ascii="Times New Roman" w:hAnsi="Times New Roman" w:cs="Times New Roman"/>
          <w:sz w:val="24"/>
          <w:szCs w:val="24"/>
        </w:rPr>
        <w:t xml:space="preserve">Tormey </w:t>
      </w:r>
      <w:r w:rsidR="00D400EC" w:rsidRPr="00D400EC">
        <w:rPr>
          <w:rFonts w:ascii="Times New Roman" w:hAnsi="Times New Roman" w:cs="Times New Roman"/>
          <w:i/>
          <w:sz w:val="24"/>
          <w:szCs w:val="24"/>
        </w:rPr>
        <w:t>et al</w:t>
      </w:r>
      <w:r w:rsidR="00D400EC">
        <w:rPr>
          <w:rFonts w:ascii="Times New Roman" w:hAnsi="Times New Roman" w:cs="Times New Roman"/>
          <w:sz w:val="24"/>
          <w:szCs w:val="24"/>
        </w:rPr>
        <w:t xml:space="preserve">., 2008; </w:t>
      </w:r>
      <w:r w:rsidR="00D5076F">
        <w:rPr>
          <w:rFonts w:ascii="Times New Roman" w:hAnsi="Times New Roman" w:cs="Times New Roman"/>
          <w:sz w:val="24"/>
          <w:szCs w:val="24"/>
        </w:rPr>
        <w:t xml:space="preserve">Rioux and Pasquier, 2013). </w:t>
      </w:r>
      <w:r w:rsidR="0028451C">
        <w:rPr>
          <w:rFonts w:ascii="Times New Roman" w:hAnsi="Times New Roman" w:cs="Times New Roman"/>
          <w:sz w:val="24"/>
          <w:szCs w:val="24"/>
        </w:rPr>
        <w:t>Nevertheless</w:t>
      </w:r>
      <w:r w:rsidR="00D5076F">
        <w:rPr>
          <w:rFonts w:ascii="Times New Roman" w:hAnsi="Times New Roman" w:cs="Times New Roman"/>
          <w:sz w:val="24"/>
          <w:szCs w:val="24"/>
        </w:rPr>
        <w:t xml:space="preserve">, few </w:t>
      </w:r>
      <w:r w:rsidR="008D6DED">
        <w:rPr>
          <w:rFonts w:ascii="Times New Roman" w:hAnsi="Times New Roman" w:cs="Times New Roman"/>
          <w:sz w:val="24"/>
          <w:szCs w:val="24"/>
        </w:rPr>
        <w:t>academics</w:t>
      </w:r>
      <w:r w:rsidR="00D5076F">
        <w:rPr>
          <w:rFonts w:ascii="Times New Roman" w:hAnsi="Times New Roman" w:cs="Times New Roman"/>
          <w:sz w:val="24"/>
          <w:szCs w:val="24"/>
        </w:rPr>
        <w:t xml:space="preserve"> are adequately trained for SHE content </w:t>
      </w:r>
      <w:r w:rsidR="00137C9B">
        <w:rPr>
          <w:rFonts w:ascii="Times New Roman" w:hAnsi="Times New Roman" w:cs="Times New Roman"/>
          <w:sz w:val="24"/>
          <w:szCs w:val="24"/>
        </w:rPr>
        <w:t>(Ramirez, 2006</w:t>
      </w:r>
      <w:r w:rsidR="00571F8A">
        <w:rPr>
          <w:rFonts w:ascii="Times New Roman" w:hAnsi="Times New Roman" w:cs="Times New Roman"/>
          <w:sz w:val="24"/>
          <w:szCs w:val="24"/>
        </w:rPr>
        <w:t xml:space="preserve">; Holdsworth </w:t>
      </w:r>
      <w:r w:rsidR="00571F8A" w:rsidRPr="005A3B0D">
        <w:rPr>
          <w:rFonts w:ascii="Times New Roman" w:hAnsi="Times New Roman" w:cs="Times New Roman"/>
          <w:i/>
          <w:sz w:val="24"/>
          <w:szCs w:val="24"/>
        </w:rPr>
        <w:t>et al</w:t>
      </w:r>
      <w:r w:rsidR="00571F8A">
        <w:rPr>
          <w:rFonts w:ascii="Times New Roman" w:hAnsi="Times New Roman" w:cs="Times New Roman"/>
          <w:sz w:val="24"/>
          <w:szCs w:val="24"/>
        </w:rPr>
        <w:t>., 2008</w:t>
      </w:r>
      <w:r w:rsidR="00137C9B">
        <w:rPr>
          <w:rFonts w:ascii="Times New Roman" w:hAnsi="Times New Roman" w:cs="Times New Roman"/>
          <w:sz w:val="24"/>
          <w:szCs w:val="24"/>
        </w:rPr>
        <w:t xml:space="preserve">). They lack </w:t>
      </w:r>
      <w:r w:rsidR="00571F8A">
        <w:rPr>
          <w:rFonts w:ascii="Times New Roman" w:hAnsi="Times New Roman" w:cs="Times New Roman"/>
          <w:sz w:val="24"/>
          <w:szCs w:val="24"/>
        </w:rPr>
        <w:t>expertise, and sustainability matters are left to already overloaded disciplines (Walshe, 2008).</w:t>
      </w:r>
      <w:r w:rsidR="00BA1733">
        <w:rPr>
          <w:rFonts w:ascii="Times New Roman" w:hAnsi="Times New Roman" w:cs="Times New Roman"/>
          <w:sz w:val="24"/>
          <w:szCs w:val="24"/>
        </w:rPr>
        <w:t xml:space="preserve"> Visionary </w:t>
      </w:r>
      <w:r w:rsidR="00457462">
        <w:rPr>
          <w:rFonts w:ascii="Times New Roman" w:hAnsi="Times New Roman" w:cs="Times New Roman"/>
          <w:sz w:val="24"/>
          <w:szCs w:val="24"/>
        </w:rPr>
        <w:t>TE</w:t>
      </w:r>
      <w:r w:rsidR="00BA1733">
        <w:rPr>
          <w:rFonts w:ascii="Times New Roman" w:hAnsi="Times New Roman" w:cs="Times New Roman"/>
          <w:sz w:val="24"/>
          <w:szCs w:val="24"/>
        </w:rPr>
        <w:t xml:space="preserve"> </w:t>
      </w:r>
      <w:r w:rsidR="00CD7E84">
        <w:rPr>
          <w:rFonts w:ascii="Times New Roman" w:hAnsi="Times New Roman" w:cs="Times New Roman"/>
          <w:sz w:val="24"/>
          <w:szCs w:val="24"/>
        </w:rPr>
        <w:t xml:space="preserve">techniques </w:t>
      </w:r>
      <w:r w:rsidR="00BA1733">
        <w:rPr>
          <w:rFonts w:ascii="Times New Roman" w:hAnsi="Times New Roman" w:cs="Times New Roman"/>
          <w:sz w:val="24"/>
          <w:szCs w:val="24"/>
        </w:rPr>
        <w:t xml:space="preserve">necessary for SHE </w:t>
      </w:r>
      <w:r w:rsidR="00457462">
        <w:rPr>
          <w:rFonts w:ascii="Times New Roman" w:hAnsi="Times New Roman" w:cs="Times New Roman"/>
          <w:sz w:val="24"/>
          <w:szCs w:val="24"/>
        </w:rPr>
        <w:t xml:space="preserve">are </w:t>
      </w:r>
      <w:r w:rsidR="00BA1733">
        <w:rPr>
          <w:rFonts w:ascii="Times New Roman" w:hAnsi="Times New Roman" w:cs="Times New Roman"/>
          <w:sz w:val="24"/>
          <w:szCs w:val="24"/>
        </w:rPr>
        <w:t xml:space="preserve">generally </w:t>
      </w:r>
      <w:r w:rsidR="00457462">
        <w:rPr>
          <w:rFonts w:ascii="Times New Roman" w:hAnsi="Times New Roman" w:cs="Times New Roman"/>
          <w:sz w:val="24"/>
          <w:szCs w:val="24"/>
        </w:rPr>
        <w:t>not practici</w:t>
      </w:r>
      <w:r w:rsidR="0028451C">
        <w:rPr>
          <w:rFonts w:ascii="Times New Roman" w:hAnsi="Times New Roman" w:cs="Times New Roman"/>
          <w:sz w:val="24"/>
          <w:szCs w:val="24"/>
        </w:rPr>
        <w:t>s</w:t>
      </w:r>
      <w:r w:rsidR="005316C4">
        <w:rPr>
          <w:rFonts w:ascii="Times New Roman" w:hAnsi="Times New Roman" w:cs="Times New Roman"/>
          <w:sz w:val="24"/>
          <w:szCs w:val="24"/>
        </w:rPr>
        <w:t>ed in</w:t>
      </w:r>
      <w:r w:rsidR="00BA1733">
        <w:rPr>
          <w:rFonts w:ascii="Times New Roman" w:hAnsi="Times New Roman" w:cs="Times New Roman"/>
          <w:sz w:val="24"/>
          <w:szCs w:val="24"/>
        </w:rPr>
        <w:t xml:space="preserve"> classes (Von Blottnitz, 2006), </w:t>
      </w:r>
      <w:r w:rsidR="00457462">
        <w:rPr>
          <w:rFonts w:ascii="Times New Roman" w:hAnsi="Times New Roman" w:cs="Times New Roman"/>
          <w:sz w:val="24"/>
          <w:szCs w:val="24"/>
        </w:rPr>
        <w:t>and</w:t>
      </w:r>
      <w:r w:rsidR="00BA1733">
        <w:rPr>
          <w:rFonts w:ascii="Times New Roman" w:hAnsi="Times New Roman" w:cs="Times New Roman"/>
          <w:sz w:val="24"/>
          <w:szCs w:val="24"/>
        </w:rPr>
        <w:t xml:space="preserve"> </w:t>
      </w:r>
      <w:r w:rsidR="00457462">
        <w:rPr>
          <w:rFonts w:ascii="Times New Roman" w:hAnsi="Times New Roman" w:cs="Times New Roman"/>
          <w:sz w:val="24"/>
          <w:szCs w:val="24"/>
        </w:rPr>
        <w:t>TE</w:t>
      </w:r>
      <w:r w:rsidR="00BA1733">
        <w:rPr>
          <w:rFonts w:ascii="Times New Roman" w:hAnsi="Times New Roman" w:cs="Times New Roman"/>
          <w:sz w:val="24"/>
          <w:szCs w:val="24"/>
        </w:rPr>
        <w:t xml:space="preserve"> do</w:t>
      </w:r>
      <w:r w:rsidR="00316031">
        <w:rPr>
          <w:rFonts w:ascii="Times New Roman" w:hAnsi="Times New Roman" w:cs="Times New Roman"/>
          <w:sz w:val="24"/>
          <w:szCs w:val="24"/>
        </w:rPr>
        <w:t>es</w:t>
      </w:r>
      <w:r w:rsidR="00BA1733">
        <w:rPr>
          <w:rFonts w:ascii="Times New Roman" w:hAnsi="Times New Roman" w:cs="Times New Roman"/>
          <w:sz w:val="24"/>
          <w:szCs w:val="24"/>
        </w:rPr>
        <w:t xml:space="preserve"> not </w:t>
      </w:r>
      <w:r w:rsidR="0028451C">
        <w:rPr>
          <w:rFonts w:ascii="Times New Roman" w:hAnsi="Times New Roman" w:cs="Times New Roman"/>
          <w:sz w:val="24"/>
          <w:szCs w:val="24"/>
        </w:rPr>
        <w:t>f</w:t>
      </w:r>
      <w:r w:rsidR="00BA1733">
        <w:rPr>
          <w:rFonts w:ascii="Times New Roman" w:hAnsi="Times New Roman" w:cs="Times New Roman"/>
          <w:sz w:val="24"/>
          <w:szCs w:val="24"/>
        </w:rPr>
        <w:t>ollow</w:t>
      </w:r>
      <w:r w:rsidR="0028451C">
        <w:rPr>
          <w:rFonts w:ascii="Times New Roman" w:hAnsi="Times New Roman" w:cs="Times New Roman"/>
          <w:sz w:val="24"/>
          <w:szCs w:val="24"/>
        </w:rPr>
        <w:t xml:space="preserve"> the</w:t>
      </w:r>
      <w:r w:rsidR="00BA1733">
        <w:rPr>
          <w:rFonts w:ascii="Times New Roman" w:hAnsi="Times New Roman" w:cs="Times New Roman"/>
          <w:sz w:val="24"/>
          <w:szCs w:val="24"/>
        </w:rPr>
        <w:t xml:space="preserve"> faster </w:t>
      </w:r>
      <w:r w:rsidR="00361035" w:rsidRPr="00361035">
        <w:rPr>
          <w:rFonts w:ascii="Times New Roman" w:hAnsi="Times New Roman" w:cs="Times New Roman"/>
          <w:sz w:val="24"/>
          <w:szCs w:val="24"/>
        </w:rPr>
        <w:t>rhythm</w:t>
      </w:r>
      <w:r w:rsidR="00361035">
        <w:rPr>
          <w:rFonts w:ascii="Times New Roman" w:hAnsi="Times New Roman" w:cs="Times New Roman"/>
          <w:sz w:val="24"/>
          <w:szCs w:val="24"/>
        </w:rPr>
        <w:t xml:space="preserve"> </w:t>
      </w:r>
      <w:r w:rsidR="0028451C">
        <w:rPr>
          <w:rFonts w:ascii="Times New Roman" w:hAnsi="Times New Roman" w:cs="Times New Roman"/>
          <w:sz w:val="24"/>
          <w:szCs w:val="24"/>
        </w:rPr>
        <w:t xml:space="preserve">of research </w:t>
      </w:r>
      <w:r w:rsidR="00361035">
        <w:rPr>
          <w:rFonts w:ascii="Times New Roman" w:hAnsi="Times New Roman" w:cs="Times New Roman"/>
          <w:sz w:val="24"/>
          <w:szCs w:val="24"/>
        </w:rPr>
        <w:t>(</w:t>
      </w:r>
      <w:r w:rsidR="00361035" w:rsidRPr="00971F09">
        <w:rPr>
          <w:rFonts w:ascii="Times New Roman" w:hAnsi="Times New Roman" w:cs="Times New Roman"/>
          <w:sz w:val="24"/>
          <w:szCs w:val="24"/>
        </w:rPr>
        <w:t>Adomßent</w:t>
      </w:r>
      <w:r w:rsidR="00361035">
        <w:rPr>
          <w:rFonts w:ascii="Times New Roman" w:hAnsi="Times New Roman" w:cs="Times New Roman"/>
          <w:sz w:val="24"/>
          <w:szCs w:val="24"/>
        </w:rPr>
        <w:t xml:space="preserve"> </w:t>
      </w:r>
      <w:r w:rsidR="00361035" w:rsidRPr="005A3B0D">
        <w:rPr>
          <w:rFonts w:ascii="Times New Roman" w:hAnsi="Times New Roman" w:cs="Times New Roman"/>
          <w:i/>
          <w:sz w:val="24"/>
          <w:szCs w:val="24"/>
        </w:rPr>
        <w:t>et al</w:t>
      </w:r>
      <w:r w:rsidR="00361035">
        <w:rPr>
          <w:rFonts w:ascii="Times New Roman" w:hAnsi="Times New Roman" w:cs="Times New Roman"/>
          <w:sz w:val="24"/>
          <w:szCs w:val="24"/>
        </w:rPr>
        <w:t>., 2014).</w:t>
      </w:r>
    </w:p>
    <w:p w14:paraId="7254749A" w14:textId="77777777" w:rsidR="00016F42" w:rsidRDefault="00016F42" w:rsidP="00AC7C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0A3141" w14:textId="1242A15C" w:rsidR="00C20E94" w:rsidRPr="005874E0" w:rsidRDefault="00C73C9E" w:rsidP="00863B27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C20E94" w:rsidRPr="005874E0">
        <w:rPr>
          <w:rFonts w:ascii="Times New Roman" w:hAnsi="Times New Roman" w:cs="Times New Roman"/>
          <w:b/>
          <w:sz w:val="24"/>
          <w:szCs w:val="24"/>
        </w:rPr>
        <w:t xml:space="preserve">.3 </w:t>
      </w:r>
      <w:r w:rsidR="003A3CA2" w:rsidRPr="005874E0">
        <w:rPr>
          <w:rFonts w:ascii="Times New Roman" w:hAnsi="Times New Roman" w:cs="Times New Roman"/>
          <w:b/>
          <w:sz w:val="24"/>
          <w:szCs w:val="24"/>
        </w:rPr>
        <w:t xml:space="preserve">Personal </w:t>
      </w:r>
      <w:r w:rsidR="004F7DFB">
        <w:rPr>
          <w:rFonts w:ascii="Times New Roman" w:hAnsi="Times New Roman" w:cs="Times New Roman"/>
          <w:b/>
          <w:sz w:val="24"/>
          <w:szCs w:val="24"/>
        </w:rPr>
        <w:t>assets</w:t>
      </w:r>
      <w:r w:rsidR="00C20E94" w:rsidRPr="005874E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D578F">
        <w:rPr>
          <w:rFonts w:ascii="Times New Roman" w:hAnsi="Times New Roman" w:cs="Times New Roman"/>
          <w:b/>
          <w:sz w:val="24"/>
          <w:szCs w:val="24"/>
        </w:rPr>
        <w:t>(PA)</w:t>
      </w:r>
    </w:p>
    <w:p w14:paraId="7B106772" w14:textId="77777777" w:rsidR="003058C3" w:rsidRDefault="003058C3" w:rsidP="00AC7C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5D82A4" w14:textId="1CEBE406" w:rsidR="005874E0" w:rsidRDefault="005B2BEC" w:rsidP="00863B27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 relate to v</w:t>
      </w:r>
      <w:r w:rsidR="005874E0">
        <w:rPr>
          <w:rFonts w:ascii="Times New Roman" w:hAnsi="Times New Roman" w:cs="Times New Roman"/>
          <w:sz w:val="24"/>
          <w:szCs w:val="24"/>
        </w:rPr>
        <w:t xml:space="preserve">alues, beliefs, </w:t>
      </w:r>
      <w:r>
        <w:rPr>
          <w:rFonts w:ascii="Times New Roman" w:hAnsi="Times New Roman" w:cs="Times New Roman"/>
          <w:sz w:val="24"/>
          <w:szCs w:val="24"/>
        </w:rPr>
        <w:t>a</w:t>
      </w:r>
      <w:r w:rsidR="00953A27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titudes and </w:t>
      </w:r>
      <w:r w:rsidR="005874E0">
        <w:rPr>
          <w:rFonts w:ascii="Times New Roman" w:hAnsi="Times New Roman" w:cs="Times New Roman"/>
          <w:sz w:val="24"/>
          <w:szCs w:val="24"/>
        </w:rPr>
        <w:t>behavio</w:t>
      </w:r>
      <w:r w:rsidR="00CD7E84">
        <w:rPr>
          <w:rFonts w:ascii="Times New Roman" w:hAnsi="Times New Roman" w:cs="Times New Roman"/>
          <w:sz w:val="24"/>
          <w:szCs w:val="24"/>
        </w:rPr>
        <w:t>u</w:t>
      </w:r>
      <w:r w:rsidR="005874E0">
        <w:rPr>
          <w:rFonts w:ascii="Times New Roman" w:hAnsi="Times New Roman" w:cs="Times New Roman"/>
          <w:sz w:val="24"/>
          <w:szCs w:val="24"/>
        </w:rPr>
        <w:t>rs</w:t>
      </w:r>
      <w:r w:rsidR="003559B7">
        <w:rPr>
          <w:rFonts w:ascii="Times New Roman" w:hAnsi="Times New Roman" w:cs="Times New Roman"/>
          <w:sz w:val="24"/>
          <w:szCs w:val="24"/>
        </w:rPr>
        <w:t>.</w:t>
      </w:r>
    </w:p>
    <w:p w14:paraId="01699BBC" w14:textId="77777777" w:rsidR="003559B7" w:rsidRDefault="003559B7" w:rsidP="00AC7C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8819B8" w14:textId="3DA7E5A8" w:rsidR="003058C3" w:rsidRDefault="00C73C9E" w:rsidP="00863B27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874E0">
        <w:rPr>
          <w:rFonts w:ascii="Times New Roman" w:hAnsi="Times New Roman" w:cs="Times New Roman"/>
          <w:sz w:val="24"/>
          <w:szCs w:val="24"/>
        </w:rPr>
        <w:t>.3.1 Values</w:t>
      </w:r>
    </w:p>
    <w:p w14:paraId="3F4F77F2" w14:textId="77777777" w:rsidR="005874E0" w:rsidRDefault="005874E0" w:rsidP="00AC7C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B94485" w14:textId="2B757716" w:rsidR="003559B7" w:rsidRDefault="00433F4B" w:rsidP="00433F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</w:t>
      </w:r>
      <w:r w:rsidR="00953A27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 xml:space="preserve">broad sense, </w:t>
      </w:r>
      <w:r w:rsidR="005B2BEC">
        <w:rPr>
          <w:rFonts w:ascii="Times New Roman" w:hAnsi="Times New Roman" w:cs="Times New Roman"/>
          <w:sz w:val="24"/>
          <w:szCs w:val="24"/>
        </w:rPr>
        <w:t>VA</w:t>
      </w:r>
      <w:r>
        <w:rPr>
          <w:rFonts w:ascii="Times New Roman" w:hAnsi="Times New Roman" w:cs="Times New Roman"/>
          <w:sz w:val="24"/>
          <w:szCs w:val="24"/>
        </w:rPr>
        <w:t xml:space="preserve"> are considered “</w:t>
      </w:r>
      <w:r w:rsidRPr="00433F4B">
        <w:rPr>
          <w:rFonts w:ascii="Times New Roman" w:hAnsi="Times New Roman" w:cs="Times New Roman"/>
          <w:sz w:val="24"/>
          <w:szCs w:val="24"/>
        </w:rPr>
        <w:t>needs, personality types, motivations, goals, utilities, attitudes,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3F4B">
        <w:rPr>
          <w:rFonts w:ascii="Times New Roman" w:hAnsi="Times New Roman" w:cs="Times New Roman"/>
          <w:sz w:val="24"/>
          <w:szCs w:val="24"/>
        </w:rPr>
        <w:t>interests, and nonexistent mental entities</w:t>
      </w:r>
      <w:r>
        <w:rPr>
          <w:rFonts w:ascii="Times New Roman" w:hAnsi="Times New Roman" w:cs="Times New Roman"/>
          <w:sz w:val="24"/>
          <w:szCs w:val="24"/>
        </w:rPr>
        <w:t xml:space="preserve">” (Sidiropoulos, 2014: 472). </w:t>
      </w:r>
      <w:r w:rsidR="00AF4E1B">
        <w:rPr>
          <w:rFonts w:ascii="Times New Roman" w:hAnsi="Times New Roman" w:cs="Times New Roman"/>
          <w:sz w:val="24"/>
          <w:szCs w:val="24"/>
        </w:rPr>
        <w:t>VA</w:t>
      </w:r>
      <w:r w:rsidR="005B2BEC">
        <w:rPr>
          <w:rFonts w:ascii="Times New Roman" w:hAnsi="Times New Roman" w:cs="Times New Roman"/>
          <w:sz w:val="24"/>
          <w:szCs w:val="24"/>
        </w:rPr>
        <w:t xml:space="preserve"> for SHE </w:t>
      </w:r>
      <w:r w:rsidR="003559B7">
        <w:rPr>
          <w:rFonts w:ascii="Times New Roman" w:hAnsi="Times New Roman" w:cs="Times New Roman"/>
          <w:sz w:val="24"/>
          <w:szCs w:val="24"/>
        </w:rPr>
        <w:t xml:space="preserve">are </w:t>
      </w:r>
      <w:r w:rsidR="00BC0904">
        <w:rPr>
          <w:rFonts w:ascii="Times New Roman" w:hAnsi="Times New Roman" w:cs="Times New Roman"/>
          <w:sz w:val="24"/>
          <w:szCs w:val="24"/>
        </w:rPr>
        <w:t xml:space="preserve">variously </w:t>
      </w:r>
      <w:r w:rsidR="003559B7">
        <w:rPr>
          <w:rFonts w:ascii="Times New Roman" w:hAnsi="Times New Roman" w:cs="Times New Roman"/>
          <w:sz w:val="24"/>
          <w:szCs w:val="24"/>
        </w:rPr>
        <w:t xml:space="preserve">assigned as human capital (Khalili </w:t>
      </w:r>
      <w:r w:rsidR="003559B7" w:rsidRPr="00DA478F">
        <w:rPr>
          <w:rFonts w:ascii="Times New Roman" w:hAnsi="Times New Roman" w:cs="Times New Roman"/>
          <w:i/>
          <w:sz w:val="24"/>
          <w:szCs w:val="24"/>
        </w:rPr>
        <w:t>et al</w:t>
      </w:r>
      <w:r w:rsidR="003559B7">
        <w:rPr>
          <w:rFonts w:ascii="Times New Roman" w:hAnsi="Times New Roman" w:cs="Times New Roman"/>
          <w:sz w:val="24"/>
          <w:szCs w:val="24"/>
        </w:rPr>
        <w:t xml:space="preserve">., 2014) or social capital (Krasny </w:t>
      </w:r>
      <w:r w:rsidR="003559B7" w:rsidRPr="00DA478F">
        <w:rPr>
          <w:rFonts w:ascii="Times New Roman" w:hAnsi="Times New Roman" w:cs="Times New Roman"/>
          <w:i/>
          <w:sz w:val="24"/>
          <w:szCs w:val="24"/>
        </w:rPr>
        <w:t>et al</w:t>
      </w:r>
      <w:r w:rsidR="003559B7">
        <w:rPr>
          <w:rFonts w:ascii="Times New Roman" w:hAnsi="Times New Roman" w:cs="Times New Roman"/>
          <w:sz w:val="24"/>
          <w:szCs w:val="24"/>
        </w:rPr>
        <w:t xml:space="preserve">., 2013) capable </w:t>
      </w:r>
      <w:r w:rsidR="00316031">
        <w:rPr>
          <w:rFonts w:ascii="Times New Roman" w:hAnsi="Times New Roman" w:cs="Times New Roman"/>
          <w:sz w:val="24"/>
          <w:szCs w:val="24"/>
        </w:rPr>
        <w:t xml:space="preserve">of producing </w:t>
      </w:r>
      <w:r w:rsidR="003559B7">
        <w:rPr>
          <w:rFonts w:ascii="Times New Roman" w:hAnsi="Times New Roman" w:cs="Times New Roman"/>
          <w:sz w:val="24"/>
          <w:szCs w:val="24"/>
        </w:rPr>
        <w:t>judgement (Foster, 2001)</w:t>
      </w:r>
      <w:r w:rsidR="005B2BEC">
        <w:rPr>
          <w:rFonts w:ascii="Times New Roman" w:hAnsi="Times New Roman" w:cs="Times New Roman"/>
          <w:sz w:val="24"/>
          <w:szCs w:val="24"/>
        </w:rPr>
        <w:t xml:space="preserve">, </w:t>
      </w:r>
      <w:r w:rsidR="003559B7">
        <w:rPr>
          <w:rFonts w:ascii="Times New Roman" w:hAnsi="Times New Roman" w:cs="Times New Roman"/>
          <w:sz w:val="24"/>
          <w:szCs w:val="24"/>
        </w:rPr>
        <w:t xml:space="preserve">knowledge and skills (Von Blottnitz, 2006; Shephard </w:t>
      </w:r>
      <w:r w:rsidR="003559B7" w:rsidRPr="00DA478F">
        <w:rPr>
          <w:rFonts w:ascii="Times New Roman" w:hAnsi="Times New Roman" w:cs="Times New Roman"/>
          <w:i/>
          <w:sz w:val="24"/>
          <w:szCs w:val="24"/>
        </w:rPr>
        <w:t>et al</w:t>
      </w:r>
      <w:r w:rsidR="003559B7">
        <w:rPr>
          <w:rFonts w:ascii="Times New Roman" w:hAnsi="Times New Roman" w:cs="Times New Roman"/>
          <w:sz w:val="24"/>
          <w:szCs w:val="24"/>
        </w:rPr>
        <w:t>., 2014</w:t>
      </w:r>
      <w:r w:rsidR="000B5E12">
        <w:rPr>
          <w:rFonts w:ascii="Times New Roman" w:hAnsi="Times New Roman" w:cs="Times New Roman"/>
          <w:sz w:val="24"/>
          <w:szCs w:val="24"/>
        </w:rPr>
        <w:t>a</w:t>
      </w:r>
      <w:r w:rsidR="003559B7">
        <w:rPr>
          <w:rFonts w:ascii="Times New Roman" w:hAnsi="Times New Roman" w:cs="Times New Roman"/>
          <w:sz w:val="24"/>
          <w:szCs w:val="24"/>
        </w:rPr>
        <w:t xml:space="preserve">). </w:t>
      </w:r>
      <w:r w:rsidR="005B2BEC">
        <w:rPr>
          <w:rFonts w:ascii="Times New Roman" w:hAnsi="Times New Roman" w:cs="Times New Roman"/>
          <w:sz w:val="24"/>
          <w:szCs w:val="24"/>
        </w:rPr>
        <w:t>A value is</w:t>
      </w:r>
      <w:r w:rsidR="00091731">
        <w:rPr>
          <w:rFonts w:ascii="Times New Roman" w:hAnsi="Times New Roman" w:cs="Times New Roman"/>
          <w:sz w:val="24"/>
          <w:szCs w:val="24"/>
        </w:rPr>
        <w:t xml:space="preserve"> regarde</w:t>
      </w:r>
      <w:r w:rsidR="005B2BEC">
        <w:rPr>
          <w:rFonts w:ascii="Times New Roman" w:hAnsi="Times New Roman" w:cs="Times New Roman"/>
          <w:sz w:val="24"/>
          <w:szCs w:val="24"/>
        </w:rPr>
        <w:t>d</w:t>
      </w:r>
      <w:r w:rsidR="00091731">
        <w:rPr>
          <w:rFonts w:ascii="Times New Roman" w:hAnsi="Times New Roman" w:cs="Times New Roman"/>
          <w:sz w:val="24"/>
          <w:szCs w:val="24"/>
        </w:rPr>
        <w:t xml:space="preserve"> as “</w:t>
      </w:r>
      <w:r w:rsidR="005B2BEC">
        <w:rPr>
          <w:rFonts w:ascii="Times New Roman" w:hAnsi="Times New Roman" w:cs="Times New Roman"/>
          <w:sz w:val="24"/>
          <w:szCs w:val="24"/>
        </w:rPr>
        <w:t xml:space="preserve">a </w:t>
      </w:r>
      <w:r w:rsidR="00091731">
        <w:rPr>
          <w:rFonts w:ascii="Times New Roman" w:hAnsi="Times New Roman" w:cs="Times New Roman"/>
          <w:sz w:val="24"/>
          <w:szCs w:val="24"/>
        </w:rPr>
        <w:t>direction or</w:t>
      </w:r>
      <w:r w:rsidR="00162D20">
        <w:rPr>
          <w:rFonts w:ascii="Times New Roman" w:hAnsi="Times New Roman" w:cs="Times New Roman"/>
          <w:sz w:val="24"/>
          <w:szCs w:val="24"/>
        </w:rPr>
        <w:t xml:space="preserve"> set of goals that helps guide our actions</w:t>
      </w:r>
      <w:r w:rsidR="00091731">
        <w:rPr>
          <w:rFonts w:ascii="Times New Roman" w:hAnsi="Times New Roman" w:cs="Times New Roman"/>
          <w:sz w:val="24"/>
          <w:szCs w:val="24"/>
        </w:rPr>
        <w:t xml:space="preserve">” (Butler </w:t>
      </w:r>
      <w:r w:rsidR="00091731" w:rsidRPr="00091731">
        <w:rPr>
          <w:rFonts w:ascii="Times New Roman" w:hAnsi="Times New Roman" w:cs="Times New Roman"/>
          <w:i/>
          <w:sz w:val="24"/>
          <w:szCs w:val="24"/>
        </w:rPr>
        <w:t>et al</w:t>
      </w:r>
      <w:r w:rsidR="00091731">
        <w:rPr>
          <w:rFonts w:ascii="Times New Roman" w:hAnsi="Times New Roman" w:cs="Times New Roman"/>
          <w:sz w:val="24"/>
          <w:szCs w:val="24"/>
        </w:rPr>
        <w:t xml:space="preserve">., 2012: 457). </w:t>
      </w:r>
      <w:r w:rsidR="003559B7">
        <w:rPr>
          <w:rFonts w:ascii="Times New Roman" w:hAnsi="Times New Roman" w:cs="Times New Roman"/>
          <w:sz w:val="24"/>
          <w:szCs w:val="24"/>
        </w:rPr>
        <w:t>Holt (2003) state</w:t>
      </w:r>
      <w:r w:rsidR="00316031">
        <w:rPr>
          <w:rFonts w:ascii="Times New Roman" w:hAnsi="Times New Roman" w:cs="Times New Roman"/>
          <w:sz w:val="24"/>
          <w:szCs w:val="24"/>
        </w:rPr>
        <w:t>s</w:t>
      </w:r>
      <w:r w:rsidR="003559B7">
        <w:rPr>
          <w:rFonts w:ascii="Times New Roman" w:hAnsi="Times New Roman" w:cs="Times New Roman"/>
          <w:sz w:val="24"/>
          <w:szCs w:val="24"/>
        </w:rPr>
        <w:t xml:space="preserve"> that awareness </w:t>
      </w:r>
      <w:r w:rsidR="00316031">
        <w:rPr>
          <w:rFonts w:ascii="Times New Roman" w:hAnsi="Times New Roman" w:cs="Times New Roman"/>
          <w:sz w:val="24"/>
          <w:szCs w:val="24"/>
        </w:rPr>
        <w:t xml:space="preserve">of </w:t>
      </w:r>
      <w:r w:rsidR="003559B7">
        <w:rPr>
          <w:rFonts w:ascii="Times New Roman" w:hAnsi="Times New Roman" w:cs="Times New Roman"/>
          <w:sz w:val="24"/>
          <w:szCs w:val="24"/>
        </w:rPr>
        <w:t>environmental problems encourage</w:t>
      </w:r>
      <w:r w:rsidR="00316031">
        <w:rPr>
          <w:rFonts w:ascii="Times New Roman" w:hAnsi="Times New Roman" w:cs="Times New Roman"/>
          <w:sz w:val="24"/>
          <w:szCs w:val="24"/>
        </w:rPr>
        <w:t>s</w:t>
      </w:r>
      <w:r w:rsidR="003559B7">
        <w:rPr>
          <w:rFonts w:ascii="Times New Roman" w:hAnsi="Times New Roman" w:cs="Times New Roman"/>
          <w:sz w:val="24"/>
          <w:szCs w:val="24"/>
        </w:rPr>
        <w:t xml:space="preserve"> people to get more responsible, encouraging pro-environmental </w:t>
      </w:r>
      <w:r w:rsidR="005B2BEC">
        <w:rPr>
          <w:rFonts w:ascii="Times New Roman" w:hAnsi="Times New Roman" w:cs="Times New Roman"/>
          <w:sz w:val="24"/>
          <w:szCs w:val="24"/>
        </w:rPr>
        <w:t>VA</w:t>
      </w:r>
      <w:r w:rsidR="003559B7">
        <w:rPr>
          <w:rFonts w:ascii="Times New Roman" w:hAnsi="Times New Roman" w:cs="Times New Roman"/>
          <w:sz w:val="24"/>
          <w:szCs w:val="24"/>
        </w:rPr>
        <w:t>, and Le Hebe</w:t>
      </w:r>
      <w:r w:rsidR="00F0322B">
        <w:rPr>
          <w:rFonts w:ascii="Times New Roman" w:hAnsi="Times New Roman" w:cs="Times New Roman"/>
          <w:sz w:val="24"/>
          <w:szCs w:val="24"/>
        </w:rPr>
        <w:t>l</w:t>
      </w:r>
      <w:r w:rsidR="003559B7">
        <w:rPr>
          <w:rFonts w:ascii="Times New Roman" w:hAnsi="Times New Roman" w:cs="Times New Roman"/>
          <w:sz w:val="24"/>
          <w:szCs w:val="24"/>
        </w:rPr>
        <w:t xml:space="preserve"> </w:t>
      </w:r>
      <w:r w:rsidR="003559B7" w:rsidRPr="00DA478F">
        <w:rPr>
          <w:rFonts w:ascii="Times New Roman" w:hAnsi="Times New Roman" w:cs="Times New Roman"/>
          <w:i/>
          <w:sz w:val="24"/>
          <w:szCs w:val="24"/>
        </w:rPr>
        <w:t>et al</w:t>
      </w:r>
      <w:r w:rsidR="003559B7">
        <w:rPr>
          <w:rFonts w:ascii="Times New Roman" w:hAnsi="Times New Roman" w:cs="Times New Roman"/>
          <w:sz w:val="24"/>
          <w:szCs w:val="24"/>
        </w:rPr>
        <w:t>. (2014) observe that positive</w:t>
      </w:r>
      <w:r w:rsidR="005B2BEC">
        <w:rPr>
          <w:rFonts w:ascii="Times New Roman" w:hAnsi="Times New Roman" w:cs="Times New Roman"/>
          <w:sz w:val="24"/>
          <w:szCs w:val="24"/>
        </w:rPr>
        <w:t xml:space="preserve"> VA</w:t>
      </w:r>
      <w:r w:rsidR="003559B7">
        <w:rPr>
          <w:rFonts w:ascii="Times New Roman" w:hAnsi="Times New Roman" w:cs="Times New Roman"/>
          <w:sz w:val="24"/>
          <w:szCs w:val="24"/>
        </w:rPr>
        <w:t xml:space="preserve"> arise when separation between self and nature fades away. Environmental </w:t>
      </w:r>
      <w:r w:rsidR="009D578F">
        <w:rPr>
          <w:rFonts w:ascii="Times New Roman" w:hAnsi="Times New Roman" w:cs="Times New Roman"/>
          <w:sz w:val="24"/>
          <w:szCs w:val="24"/>
        </w:rPr>
        <w:t>VA</w:t>
      </w:r>
      <w:r w:rsidR="003559B7">
        <w:rPr>
          <w:rFonts w:ascii="Times New Roman" w:hAnsi="Times New Roman" w:cs="Times New Roman"/>
          <w:sz w:val="24"/>
          <w:szCs w:val="24"/>
        </w:rPr>
        <w:t xml:space="preserve"> can be individual or collective (Moore, 2005), internal</w:t>
      </w:r>
      <w:r w:rsidR="009D578F">
        <w:rPr>
          <w:rFonts w:ascii="Times New Roman" w:hAnsi="Times New Roman" w:cs="Times New Roman"/>
          <w:sz w:val="24"/>
          <w:szCs w:val="24"/>
        </w:rPr>
        <w:t xml:space="preserve"> - </w:t>
      </w:r>
      <w:r w:rsidR="003559B7">
        <w:rPr>
          <w:rFonts w:ascii="Times New Roman" w:hAnsi="Times New Roman" w:cs="Times New Roman"/>
          <w:sz w:val="24"/>
          <w:szCs w:val="24"/>
        </w:rPr>
        <w:t>mediated by emotions, motivation, control</w:t>
      </w:r>
      <w:r w:rsidR="009D578F">
        <w:rPr>
          <w:rFonts w:ascii="Times New Roman" w:hAnsi="Times New Roman" w:cs="Times New Roman"/>
          <w:sz w:val="24"/>
          <w:szCs w:val="24"/>
        </w:rPr>
        <w:t xml:space="preserve"> -</w:t>
      </w:r>
      <w:r w:rsidR="003559B7">
        <w:rPr>
          <w:rFonts w:ascii="Times New Roman" w:hAnsi="Times New Roman" w:cs="Times New Roman"/>
          <w:sz w:val="24"/>
          <w:szCs w:val="24"/>
        </w:rPr>
        <w:t xml:space="preserve"> and external </w:t>
      </w:r>
      <w:r w:rsidR="009D578F">
        <w:rPr>
          <w:rFonts w:ascii="Times New Roman" w:hAnsi="Times New Roman" w:cs="Times New Roman"/>
          <w:sz w:val="24"/>
          <w:szCs w:val="24"/>
        </w:rPr>
        <w:t xml:space="preserve">- </w:t>
      </w:r>
      <w:r w:rsidR="00316031">
        <w:rPr>
          <w:rFonts w:ascii="Times New Roman" w:hAnsi="Times New Roman" w:cs="Times New Roman"/>
          <w:sz w:val="24"/>
          <w:szCs w:val="24"/>
        </w:rPr>
        <w:t xml:space="preserve">shown </w:t>
      </w:r>
      <w:r w:rsidR="003559B7">
        <w:rPr>
          <w:rFonts w:ascii="Times New Roman" w:hAnsi="Times New Roman" w:cs="Times New Roman"/>
          <w:sz w:val="24"/>
          <w:szCs w:val="24"/>
        </w:rPr>
        <w:t xml:space="preserve">through pro-environmental action, or its observed effects (Breunig </w:t>
      </w:r>
      <w:r w:rsidR="003559B7" w:rsidRPr="00DA478F">
        <w:rPr>
          <w:rFonts w:ascii="Times New Roman" w:hAnsi="Times New Roman" w:cs="Times New Roman"/>
          <w:i/>
          <w:sz w:val="24"/>
          <w:szCs w:val="24"/>
        </w:rPr>
        <w:t>et al</w:t>
      </w:r>
      <w:r w:rsidR="003559B7">
        <w:rPr>
          <w:rFonts w:ascii="Times New Roman" w:hAnsi="Times New Roman" w:cs="Times New Roman"/>
          <w:sz w:val="24"/>
          <w:szCs w:val="24"/>
        </w:rPr>
        <w:t>.</w:t>
      </w:r>
      <w:r w:rsidR="008A6724">
        <w:rPr>
          <w:rFonts w:ascii="Times New Roman" w:hAnsi="Times New Roman" w:cs="Times New Roman"/>
          <w:sz w:val="24"/>
          <w:szCs w:val="24"/>
        </w:rPr>
        <w:t xml:space="preserve">, </w:t>
      </w:r>
      <w:r w:rsidR="003559B7">
        <w:rPr>
          <w:rFonts w:ascii="Times New Roman" w:hAnsi="Times New Roman" w:cs="Times New Roman"/>
          <w:sz w:val="24"/>
          <w:szCs w:val="24"/>
        </w:rPr>
        <w:t xml:space="preserve">2014). </w:t>
      </w:r>
      <w:r w:rsidR="008A6724">
        <w:rPr>
          <w:rFonts w:ascii="Times New Roman" w:hAnsi="Times New Roman" w:cs="Times New Roman"/>
          <w:sz w:val="24"/>
          <w:szCs w:val="24"/>
        </w:rPr>
        <w:t xml:space="preserve">Environmental literacy (Ferreira </w:t>
      </w:r>
      <w:r w:rsidR="008A6724" w:rsidRPr="00DA478F">
        <w:rPr>
          <w:rFonts w:ascii="Times New Roman" w:hAnsi="Times New Roman" w:cs="Times New Roman"/>
          <w:i/>
          <w:sz w:val="24"/>
          <w:szCs w:val="24"/>
        </w:rPr>
        <w:t>et al</w:t>
      </w:r>
      <w:r w:rsidR="008A6724">
        <w:rPr>
          <w:rFonts w:ascii="Times New Roman" w:hAnsi="Times New Roman" w:cs="Times New Roman"/>
          <w:sz w:val="24"/>
          <w:szCs w:val="24"/>
        </w:rPr>
        <w:t xml:space="preserve">., 2006; Shephard </w:t>
      </w:r>
      <w:r w:rsidR="008A6724" w:rsidRPr="00DA478F">
        <w:rPr>
          <w:rFonts w:ascii="Times New Roman" w:hAnsi="Times New Roman" w:cs="Times New Roman"/>
          <w:i/>
          <w:sz w:val="24"/>
          <w:szCs w:val="24"/>
        </w:rPr>
        <w:t>et al</w:t>
      </w:r>
      <w:r w:rsidR="008A6724">
        <w:rPr>
          <w:rFonts w:ascii="Times New Roman" w:hAnsi="Times New Roman" w:cs="Times New Roman"/>
          <w:sz w:val="24"/>
          <w:szCs w:val="24"/>
        </w:rPr>
        <w:t>., 2014</w:t>
      </w:r>
      <w:r w:rsidR="00386F8D">
        <w:rPr>
          <w:rFonts w:ascii="Times New Roman" w:hAnsi="Times New Roman" w:cs="Times New Roman"/>
          <w:sz w:val="24"/>
          <w:szCs w:val="24"/>
        </w:rPr>
        <w:t>b</w:t>
      </w:r>
      <w:r w:rsidR="008A6724">
        <w:rPr>
          <w:rFonts w:ascii="Times New Roman" w:hAnsi="Times New Roman" w:cs="Times New Roman"/>
          <w:sz w:val="24"/>
          <w:szCs w:val="24"/>
        </w:rPr>
        <w:t>), including th</w:t>
      </w:r>
      <w:r w:rsidR="00DA478F">
        <w:rPr>
          <w:rFonts w:ascii="Times New Roman" w:hAnsi="Times New Roman" w:cs="Times New Roman"/>
          <w:sz w:val="24"/>
          <w:szCs w:val="24"/>
        </w:rPr>
        <w:t>at</w:t>
      </w:r>
      <w:r w:rsidR="008A6724">
        <w:rPr>
          <w:rFonts w:ascii="Times New Roman" w:hAnsi="Times New Roman" w:cs="Times New Roman"/>
          <w:sz w:val="24"/>
          <w:szCs w:val="24"/>
        </w:rPr>
        <w:t xml:space="preserve"> embedded in career-based programs (</w:t>
      </w:r>
      <w:r w:rsidR="00720F4D">
        <w:rPr>
          <w:rFonts w:ascii="Times New Roman" w:hAnsi="Times New Roman" w:cs="Times New Roman"/>
          <w:sz w:val="24"/>
          <w:szCs w:val="24"/>
        </w:rPr>
        <w:t xml:space="preserve">Lozano, 2006 a; </w:t>
      </w:r>
      <w:r w:rsidR="008A6724">
        <w:rPr>
          <w:rFonts w:ascii="Times New Roman" w:hAnsi="Times New Roman" w:cs="Times New Roman"/>
          <w:sz w:val="24"/>
          <w:szCs w:val="24"/>
        </w:rPr>
        <w:t>Murray and Murray</w:t>
      </w:r>
      <w:r w:rsidR="00720F4D">
        <w:rPr>
          <w:rFonts w:ascii="Times New Roman" w:hAnsi="Times New Roman" w:cs="Times New Roman"/>
          <w:sz w:val="24"/>
          <w:szCs w:val="24"/>
        </w:rPr>
        <w:t>, 2007</w:t>
      </w:r>
      <w:r w:rsidR="008A6724">
        <w:rPr>
          <w:rFonts w:ascii="Times New Roman" w:hAnsi="Times New Roman" w:cs="Times New Roman"/>
          <w:sz w:val="24"/>
          <w:szCs w:val="24"/>
        </w:rPr>
        <w:t>)</w:t>
      </w:r>
      <w:r w:rsidR="00720F4D">
        <w:rPr>
          <w:rFonts w:ascii="Times New Roman" w:hAnsi="Times New Roman" w:cs="Times New Roman"/>
          <w:sz w:val="24"/>
          <w:szCs w:val="24"/>
        </w:rPr>
        <w:t xml:space="preserve">, </w:t>
      </w:r>
      <w:r w:rsidR="001E686E">
        <w:rPr>
          <w:rFonts w:ascii="Times New Roman" w:hAnsi="Times New Roman" w:cs="Times New Roman"/>
          <w:sz w:val="24"/>
          <w:szCs w:val="24"/>
        </w:rPr>
        <w:t>as compet</w:t>
      </w:r>
      <w:r w:rsidR="00B90654">
        <w:rPr>
          <w:rFonts w:ascii="Times New Roman" w:hAnsi="Times New Roman" w:cs="Times New Roman"/>
          <w:sz w:val="24"/>
          <w:szCs w:val="24"/>
        </w:rPr>
        <w:t xml:space="preserve">encies development (Hoover and Harder, 2014), </w:t>
      </w:r>
      <w:r w:rsidR="00286A56">
        <w:rPr>
          <w:rFonts w:ascii="Times New Roman" w:hAnsi="Times New Roman" w:cs="Times New Roman"/>
          <w:sz w:val="24"/>
          <w:szCs w:val="24"/>
        </w:rPr>
        <w:t>and</w:t>
      </w:r>
      <w:r w:rsidR="008A6724">
        <w:rPr>
          <w:rFonts w:ascii="Times New Roman" w:hAnsi="Times New Roman" w:cs="Times New Roman"/>
          <w:sz w:val="24"/>
          <w:szCs w:val="24"/>
        </w:rPr>
        <w:t xml:space="preserve"> institutional work (Winter and Cotton, 2012; Stubbs, 2013)</w:t>
      </w:r>
      <w:r w:rsidR="00286A56">
        <w:rPr>
          <w:rFonts w:ascii="Times New Roman" w:hAnsi="Times New Roman" w:cs="Times New Roman"/>
          <w:sz w:val="24"/>
          <w:szCs w:val="24"/>
        </w:rPr>
        <w:t xml:space="preserve">, </w:t>
      </w:r>
      <w:r w:rsidR="008F096C">
        <w:rPr>
          <w:rFonts w:ascii="Times New Roman" w:hAnsi="Times New Roman" w:cs="Times New Roman"/>
          <w:sz w:val="24"/>
          <w:szCs w:val="24"/>
        </w:rPr>
        <w:t>are</w:t>
      </w:r>
      <w:r w:rsidR="008A6724">
        <w:rPr>
          <w:rFonts w:ascii="Times New Roman" w:hAnsi="Times New Roman" w:cs="Times New Roman"/>
          <w:sz w:val="24"/>
          <w:szCs w:val="24"/>
        </w:rPr>
        <w:t xml:space="preserve"> supposed to lead and </w:t>
      </w:r>
      <w:r w:rsidR="00720F4D">
        <w:rPr>
          <w:rFonts w:ascii="Times New Roman" w:hAnsi="Times New Roman" w:cs="Times New Roman"/>
          <w:sz w:val="24"/>
          <w:szCs w:val="24"/>
        </w:rPr>
        <w:t xml:space="preserve">change environmental </w:t>
      </w:r>
      <w:r w:rsidR="009D578F">
        <w:rPr>
          <w:rFonts w:ascii="Times New Roman" w:hAnsi="Times New Roman" w:cs="Times New Roman"/>
          <w:sz w:val="24"/>
          <w:szCs w:val="24"/>
        </w:rPr>
        <w:t>VA</w:t>
      </w:r>
      <w:r w:rsidR="00720F4D">
        <w:rPr>
          <w:rFonts w:ascii="Times New Roman" w:hAnsi="Times New Roman" w:cs="Times New Roman"/>
          <w:sz w:val="24"/>
          <w:szCs w:val="24"/>
        </w:rPr>
        <w:t xml:space="preserve">. </w:t>
      </w:r>
      <w:r w:rsidR="001E686E">
        <w:rPr>
          <w:rFonts w:ascii="Times New Roman" w:hAnsi="Times New Roman" w:cs="Times New Roman"/>
          <w:sz w:val="24"/>
          <w:szCs w:val="24"/>
        </w:rPr>
        <w:t>Parkes and Blewitt (2011) associate sustai</w:t>
      </w:r>
      <w:r w:rsidR="009D578F">
        <w:rPr>
          <w:rFonts w:ascii="Times New Roman" w:hAnsi="Times New Roman" w:cs="Times New Roman"/>
          <w:sz w:val="24"/>
          <w:szCs w:val="24"/>
        </w:rPr>
        <w:t>n</w:t>
      </w:r>
      <w:r w:rsidR="001E686E">
        <w:rPr>
          <w:rFonts w:ascii="Times New Roman" w:hAnsi="Times New Roman" w:cs="Times New Roman"/>
          <w:sz w:val="24"/>
          <w:szCs w:val="24"/>
        </w:rPr>
        <w:t xml:space="preserve">ability </w:t>
      </w:r>
      <w:r w:rsidR="009D578F">
        <w:rPr>
          <w:rFonts w:ascii="Times New Roman" w:hAnsi="Times New Roman" w:cs="Times New Roman"/>
          <w:sz w:val="24"/>
          <w:szCs w:val="24"/>
        </w:rPr>
        <w:t>VA</w:t>
      </w:r>
      <w:r w:rsidR="001E686E">
        <w:rPr>
          <w:rFonts w:ascii="Times New Roman" w:hAnsi="Times New Roman" w:cs="Times New Roman"/>
          <w:sz w:val="24"/>
          <w:szCs w:val="24"/>
        </w:rPr>
        <w:t xml:space="preserve"> with ethics and social responsibility in business. </w:t>
      </w:r>
      <w:r w:rsidR="00720F4D">
        <w:rPr>
          <w:rFonts w:ascii="Times New Roman" w:hAnsi="Times New Roman" w:cs="Times New Roman"/>
          <w:sz w:val="24"/>
          <w:szCs w:val="24"/>
        </w:rPr>
        <w:t xml:space="preserve">More recently, </w:t>
      </w:r>
      <w:r w:rsidR="00DF67DF">
        <w:rPr>
          <w:rFonts w:ascii="Times New Roman" w:hAnsi="Times New Roman" w:cs="Times New Roman"/>
          <w:sz w:val="24"/>
          <w:szCs w:val="24"/>
        </w:rPr>
        <w:t xml:space="preserve">sustainability </w:t>
      </w:r>
      <w:r w:rsidR="009D578F">
        <w:rPr>
          <w:rFonts w:ascii="Times New Roman" w:hAnsi="Times New Roman" w:cs="Times New Roman"/>
          <w:sz w:val="24"/>
          <w:szCs w:val="24"/>
        </w:rPr>
        <w:t>VA</w:t>
      </w:r>
      <w:r w:rsidR="00720F4D">
        <w:rPr>
          <w:rFonts w:ascii="Times New Roman" w:hAnsi="Times New Roman" w:cs="Times New Roman"/>
          <w:sz w:val="24"/>
          <w:szCs w:val="24"/>
        </w:rPr>
        <w:t xml:space="preserve"> are</w:t>
      </w:r>
      <w:r w:rsidR="00E72CC8">
        <w:rPr>
          <w:rFonts w:ascii="Times New Roman" w:hAnsi="Times New Roman" w:cs="Times New Roman"/>
          <w:sz w:val="24"/>
          <w:szCs w:val="24"/>
        </w:rPr>
        <w:t xml:space="preserve"> depicted </w:t>
      </w:r>
      <w:r w:rsidR="00E72CC8">
        <w:rPr>
          <w:rFonts w:ascii="Times New Roman" w:hAnsi="Times New Roman" w:cs="Times New Roman"/>
          <w:sz w:val="24"/>
          <w:szCs w:val="24"/>
        </w:rPr>
        <w:lastRenderedPageBreak/>
        <w:t xml:space="preserve">as reflective (Perdan </w:t>
      </w:r>
      <w:r w:rsidR="00E72CC8" w:rsidRPr="00DA478F">
        <w:rPr>
          <w:rFonts w:ascii="Times New Roman" w:hAnsi="Times New Roman" w:cs="Times New Roman"/>
          <w:i/>
          <w:sz w:val="24"/>
          <w:szCs w:val="24"/>
        </w:rPr>
        <w:t>et al</w:t>
      </w:r>
      <w:r w:rsidR="00E72CC8">
        <w:rPr>
          <w:rFonts w:ascii="Times New Roman" w:hAnsi="Times New Roman" w:cs="Times New Roman"/>
          <w:sz w:val="24"/>
          <w:szCs w:val="24"/>
        </w:rPr>
        <w:t xml:space="preserve">., 2000; Pacheco </w:t>
      </w:r>
      <w:r w:rsidR="00E72CC8" w:rsidRPr="00DA478F">
        <w:rPr>
          <w:rFonts w:ascii="Times New Roman" w:hAnsi="Times New Roman" w:cs="Times New Roman"/>
          <w:i/>
          <w:sz w:val="24"/>
          <w:szCs w:val="24"/>
        </w:rPr>
        <w:t>et al</w:t>
      </w:r>
      <w:r w:rsidR="00E72CC8">
        <w:rPr>
          <w:rFonts w:ascii="Times New Roman" w:hAnsi="Times New Roman" w:cs="Times New Roman"/>
          <w:sz w:val="24"/>
          <w:szCs w:val="24"/>
        </w:rPr>
        <w:t>., 2006</w:t>
      </w:r>
      <w:r w:rsidR="005841FA">
        <w:rPr>
          <w:rFonts w:ascii="Times New Roman" w:hAnsi="Times New Roman" w:cs="Times New Roman"/>
          <w:sz w:val="24"/>
          <w:szCs w:val="24"/>
        </w:rPr>
        <w:t xml:space="preserve">; Du </w:t>
      </w:r>
      <w:r w:rsidR="005841FA" w:rsidRPr="005841FA">
        <w:rPr>
          <w:rFonts w:ascii="Times New Roman" w:hAnsi="Times New Roman" w:cs="Times New Roman"/>
          <w:i/>
          <w:sz w:val="24"/>
          <w:szCs w:val="24"/>
        </w:rPr>
        <w:t>et al</w:t>
      </w:r>
      <w:r w:rsidR="005841FA">
        <w:rPr>
          <w:rFonts w:ascii="Times New Roman" w:hAnsi="Times New Roman" w:cs="Times New Roman"/>
          <w:sz w:val="24"/>
          <w:szCs w:val="24"/>
        </w:rPr>
        <w:t>., 2013</w:t>
      </w:r>
      <w:r w:rsidR="00E72CC8">
        <w:rPr>
          <w:rFonts w:ascii="Times New Roman" w:hAnsi="Times New Roman" w:cs="Times New Roman"/>
          <w:sz w:val="24"/>
          <w:szCs w:val="24"/>
        </w:rPr>
        <w:t xml:space="preserve">), individual and inner attributes as compassion, equity, justice, peace, cultural sensitivity, and care </w:t>
      </w:r>
      <w:r w:rsidR="001A2EDF">
        <w:rPr>
          <w:rFonts w:ascii="Times New Roman" w:hAnsi="Times New Roman" w:cs="Times New Roman"/>
          <w:sz w:val="24"/>
          <w:szCs w:val="24"/>
        </w:rPr>
        <w:t xml:space="preserve">for </w:t>
      </w:r>
      <w:r w:rsidR="00E72CC8">
        <w:rPr>
          <w:rFonts w:ascii="Times New Roman" w:hAnsi="Times New Roman" w:cs="Times New Roman"/>
          <w:sz w:val="24"/>
          <w:szCs w:val="24"/>
        </w:rPr>
        <w:t>the rights of future generations (Thomas, 2009)</w:t>
      </w:r>
      <w:r w:rsidR="00CD3C51">
        <w:rPr>
          <w:rFonts w:ascii="Times New Roman" w:hAnsi="Times New Roman" w:cs="Times New Roman"/>
          <w:sz w:val="24"/>
          <w:szCs w:val="24"/>
        </w:rPr>
        <w:t xml:space="preserve">. </w:t>
      </w:r>
      <w:r w:rsidR="009D578F">
        <w:rPr>
          <w:rFonts w:ascii="Times New Roman" w:hAnsi="Times New Roman" w:cs="Times New Roman"/>
          <w:sz w:val="24"/>
          <w:szCs w:val="24"/>
        </w:rPr>
        <w:t xml:space="preserve">This </w:t>
      </w:r>
      <w:r w:rsidR="00CD3C51" w:rsidRPr="001A2EDF">
        <w:rPr>
          <w:rFonts w:ascii="Times New Roman" w:hAnsi="Times New Roman" w:cs="Times New Roman"/>
          <w:sz w:val="24"/>
          <w:szCs w:val="24"/>
        </w:rPr>
        <w:t>is</w:t>
      </w:r>
      <w:r w:rsidR="00E72CC8">
        <w:rPr>
          <w:rFonts w:ascii="Times New Roman" w:hAnsi="Times New Roman" w:cs="Times New Roman"/>
          <w:sz w:val="24"/>
          <w:szCs w:val="24"/>
        </w:rPr>
        <w:t xml:space="preserve"> also referred </w:t>
      </w:r>
      <w:r w:rsidR="00316031">
        <w:rPr>
          <w:rFonts w:ascii="Times New Roman" w:hAnsi="Times New Roman" w:cs="Times New Roman"/>
          <w:sz w:val="24"/>
          <w:szCs w:val="24"/>
        </w:rPr>
        <w:t xml:space="preserve">to </w:t>
      </w:r>
      <w:r w:rsidR="00E72CC8">
        <w:rPr>
          <w:rFonts w:ascii="Times New Roman" w:hAnsi="Times New Roman" w:cs="Times New Roman"/>
          <w:sz w:val="24"/>
          <w:szCs w:val="24"/>
        </w:rPr>
        <w:t xml:space="preserve">as </w:t>
      </w:r>
      <w:r w:rsidR="00BC0904">
        <w:rPr>
          <w:rFonts w:ascii="Times New Roman" w:hAnsi="Times New Roman" w:cs="Times New Roman"/>
          <w:sz w:val="24"/>
          <w:szCs w:val="24"/>
        </w:rPr>
        <w:t xml:space="preserve">value </w:t>
      </w:r>
      <w:r w:rsidR="00E72CC8">
        <w:rPr>
          <w:rFonts w:ascii="Times New Roman" w:hAnsi="Times New Roman" w:cs="Times New Roman"/>
          <w:sz w:val="24"/>
          <w:szCs w:val="24"/>
        </w:rPr>
        <w:t>consciousness, driven by criticism</w:t>
      </w:r>
      <w:r w:rsidR="001A2EDF">
        <w:rPr>
          <w:rFonts w:ascii="Times New Roman" w:hAnsi="Times New Roman" w:cs="Times New Roman"/>
          <w:sz w:val="24"/>
          <w:szCs w:val="24"/>
        </w:rPr>
        <w:t xml:space="preserve"> </w:t>
      </w:r>
      <w:r w:rsidR="009D578F">
        <w:rPr>
          <w:rFonts w:ascii="Times New Roman" w:hAnsi="Times New Roman" w:cs="Times New Roman"/>
          <w:sz w:val="24"/>
          <w:szCs w:val="24"/>
        </w:rPr>
        <w:t>in</w:t>
      </w:r>
      <w:r w:rsidR="001A2EDF">
        <w:rPr>
          <w:rFonts w:ascii="Times New Roman" w:hAnsi="Times New Roman" w:cs="Times New Roman"/>
          <w:sz w:val="24"/>
          <w:szCs w:val="24"/>
        </w:rPr>
        <w:t xml:space="preserve"> </w:t>
      </w:r>
      <w:r w:rsidR="009D578F">
        <w:rPr>
          <w:rFonts w:ascii="Times New Roman" w:hAnsi="Times New Roman" w:cs="Times New Roman"/>
          <w:sz w:val="24"/>
          <w:szCs w:val="24"/>
        </w:rPr>
        <w:t>disregarding</w:t>
      </w:r>
      <w:r w:rsidR="001A2EDF">
        <w:rPr>
          <w:rFonts w:ascii="Times New Roman" w:hAnsi="Times New Roman" w:cs="Times New Roman"/>
          <w:sz w:val="24"/>
          <w:szCs w:val="24"/>
        </w:rPr>
        <w:t xml:space="preserve"> future generations</w:t>
      </w:r>
      <w:r w:rsidR="00E72CC8">
        <w:rPr>
          <w:rFonts w:ascii="Times New Roman" w:hAnsi="Times New Roman" w:cs="Times New Roman"/>
          <w:sz w:val="24"/>
          <w:szCs w:val="24"/>
        </w:rPr>
        <w:t xml:space="preserve"> </w:t>
      </w:r>
      <w:r w:rsidR="006B4C07">
        <w:rPr>
          <w:rFonts w:ascii="Times New Roman" w:hAnsi="Times New Roman" w:cs="Times New Roman"/>
          <w:sz w:val="24"/>
          <w:szCs w:val="24"/>
        </w:rPr>
        <w:t xml:space="preserve">(Juárez-Nájera </w:t>
      </w:r>
      <w:r w:rsidR="006B4C07" w:rsidRPr="00DA478F">
        <w:rPr>
          <w:rFonts w:ascii="Times New Roman" w:hAnsi="Times New Roman" w:cs="Times New Roman"/>
          <w:i/>
          <w:sz w:val="24"/>
          <w:szCs w:val="24"/>
        </w:rPr>
        <w:t>et al</w:t>
      </w:r>
      <w:r w:rsidR="006B4C07">
        <w:rPr>
          <w:rFonts w:ascii="Times New Roman" w:hAnsi="Times New Roman" w:cs="Times New Roman"/>
          <w:sz w:val="24"/>
          <w:szCs w:val="24"/>
        </w:rPr>
        <w:t xml:space="preserve">., 2010) </w:t>
      </w:r>
      <w:r w:rsidR="00E72CC8">
        <w:rPr>
          <w:rFonts w:ascii="Times New Roman" w:hAnsi="Times New Roman" w:cs="Times New Roman"/>
          <w:sz w:val="24"/>
          <w:szCs w:val="24"/>
        </w:rPr>
        <w:t xml:space="preserve">and </w:t>
      </w:r>
      <w:r w:rsidR="001A2EDF">
        <w:rPr>
          <w:rFonts w:ascii="Times New Roman" w:hAnsi="Times New Roman" w:cs="Times New Roman"/>
          <w:sz w:val="24"/>
          <w:szCs w:val="24"/>
        </w:rPr>
        <w:t xml:space="preserve">governance for </w:t>
      </w:r>
      <w:r w:rsidR="00E72CC8">
        <w:rPr>
          <w:rFonts w:ascii="Times New Roman" w:hAnsi="Times New Roman" w:cs="Times New Roman"/>
          <w:sz w:val="24"/>
          <w:szCs w:val="24"/>
        </w:rPr>
        <w:t>citizenship</w:t>
      </w:r>
      <w:r w:rsidR="006B4C07">
        <w:rPr>
          <w:rFonts w:ascii="Times New Roman" w:hAnsi="Times New Roman" w:cs="Times New Roman"/>
          <w:sz w:val="24"/>
          <w:szCs w:val="24"/>
        </w:rPr>
        <w:t xml:space="preserve"> (Bremmer and López-Franco, 2007).</w:t>
      </w:r>
      <w:r w:rsidR="00DF67DF">
        <w:rPr>
          <w:rFonts w:ascii="Times New Roman" w:hAnsi="Times New Roman" w:cs="Times New Roman"/>
          <w:sz w:val="24"/>
          <w:szCs w:val="24"/>
        </w:rPr>
        <w:t xml:space="preserve"> However, </w:t>
      </w:r>
      <w:r w:rsidR="009D578F">
        <w:rPr>
          <w:rFonts w:ascii="Times New Roman" w:hAnsi="Times New Roman" w:cs="Times New Roman"/>
          <w:sz w:val="24"/>
          <w:szCs w:val="24"/>
        </w:rPr>
        <w:t>VA</w:t>
      </w:r>
      <w:r w:rsidR="00DF67DF">
        <w:rPr>
          <w:rFonts w:ascii="Times New Roman" w:hAnsi="Times New Roman" w:cs="Times New Roman"/>
          <w:sz w:val="24"/>
          <w:szCs w:val="24"/>
        </w:rPr>
        <w:t xml:space="preserve"> are no assurance of effective behaviour: “We have life-affirming values, but we cannot consistently demonstrate behaviors that represent such values” (Papas </w:t>
      </w:r>
      <w:r w:rsidR="00DF67DF" w:rsidRPr="00DF67DF">
        <w:rPr>
          <w:rFonts w:ascii="Times New Roman" w:hAnsi="Times New Roman" w:cs="Times New Roman"/>
          <w:i/>
          <w:sz w:val="24"/>
          <w:szCs w:val="24"/>
        </w:rPr>
        <w:t>et al</w:t>
      </w:r>
      <w:r w:rsidR="00DF67DF">
        <w:rPr>
          <w:rFonts w:ascii="Times New Roman" w:hAnsi="Times New Roman" w:cs="Times New Roman"/>
          <w:sz w:val="24"/>
          <w:szCs w:val="24"/>
        </w:rPr>
        <w:t>., 332).</w:t>
      </w:r>
      <w:r w:rsidR="009D578F">
        <w:rPr>
          <w:rFonts w:ascii="Times New Roman" w:hAnsi="Times New Roman" w:cs="Times New Roman"/>
          <w:sz w:val="24"/>
          <w:szCs w:val="24"/>
        </w:rPr>
        <w:t xml:space="preserve"> VA </w:t>
      </w:r>
      <w:r w:rsidR="001B04E1">
        <w:rPr>
          <w:rFonts w:ascii="Times New Roman" w:hAnsi="Times New Roman" w:cs="Times New Roman"/>
          <w:sz w:val="24"/>
          <w:szCs w:val="24"/>
        </w:rPr>
        <w:t>is</w:t>
      </w:r>
      <w:r w:rsidR="009D578F">
        <w:rPr>
          <w:rFonts w:ascii="Times New Roman" w:hAnsi="Times New Roman" w:cs="Times New Roman"/>
          <w:sz w:val="24"/>
          <w:szCs w:val="24"/>
        </w:rPr>
        <w:t xml:space="preserve"> therefore </w:t>
      </w:r>
      <w:r w:rsidR="00C51DC1">
        <w:rPr>
          <w:rFonts w:ascii="Times New Roman" w:hAnsi="Times New Roman" w:cs="Times New Roman"/>
          <w:sz w:val="24"/>
          <w:szCs w:val="24"/>
        </w:rPr>
        <w:t xml:space="preserve">a </w:t>
      </w:r>
      <w:r w:rsidR="009D578F">
        <w:rPr>
          <w:rFonts w:ascii="Times New Roman" w:hAnsi="Times New Roman" w:cs="Times New Roman"/>
          <w:sz w:val="24"/>
          <w:szCs w:val="24"/>
        </w:rPr>
        <w:t>first step in PA for SHE.</w:t>
      </w:r>
    </w:p>
    <w:p w14:paraId="6C8698B3" w14:textId="77777777" w:rsidR="003559B7" w:rsidRDefault="003559B7" w:rsidP="00AC7C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9D0AEF" w14:textId="5544B1FE" w:rsidR="005874E0" w:rsidRDefault="00C73C9E" w:rsidP="00863B27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874E0">
        <w:rPr>
          <w:rFonts w:ascii="Times New Roman" w:hAnsi="Times New Roman" w:cs="Times New Roman"/>
          <w:sz w:val="24"/>
          <w:szCs w:val="24"/>
        </w:rPr>
        <w:t>.3.2 Beliefs</w:t>
      </w:r>
    </w:p>
    <w:p w14:paraId="5DB928B2" w14:textId="77777777" w:rsidR="00034B2F" w:rsidRDefault="00034B2F" w:rsidP="00AC7C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5B2583" w14:textId="2397CD0E" w:rsidR="00034B2F" w:rsidRDefault="00034B2F" w:rsidP="00AC7C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="00776242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 come from a system of aligned </w:t>
      </w:r>
      <w:r w:rsidR="00776242">
        <w:rPr>
          <w:rFonts w:ascii="Times New Roman" w:hAnsi="Times New Roman" w:cs="Times New Roman"/>
          <w:sz w:val="24"/>
          <w:szCs w:val="24"/>
        </w:rPr>
        <w:t xml:space="preserve">knowledge and VA </w:t>
      </w:r>
      <w:r w:rsidR="00E914F0">
        <w:rPr>
          <w:rFonts w:ascii="Times New Roman" w:hAnsi="Times New Roman" w:cs="Times New Roman"/>
          <w:sz w:val="24"/>
          <w:szCs w:val="24"/>
        </w:rPr>
        <w:t>(</w:t>
      </w:r>
      <w:r w:rsidR="00BE013D">
        <w:rPr>
          <w:rFonts w:ascii="Times New Roman" w:hAnsi="Times New Roman" w:cs="Times New Roman"/>
          <w:sz w:val="24"/>
          <w:szCs w:val="24"/>
        </w:rPr>
        <w:t xml:space="preserve">Balgopal </w:t>
      </w:r>
      <w:r w:rsidR="00BE013D" w:rsidRPr="00BE013D">
        <w:rPr>
          <w:rFonts w:ascii="Times New Roman" w:hAnsi="Times New Roman" w:cs="Times New Roman"/>
          <w:i/>
          <w:sz w:val="24"/>
          <w:szCs w:val="24"/>
        </w:rPr>
        <w:t>et al</w:t>
      </w:r>
      <w:r w:rsidR="00BE013D">
        <w:rPr>
          <w:rFonts w:ascii="Times New Roman" w:hAnsi="Times New Roman" w:cs="Times New Roman"/>
          <w:sz w:val="24"/>
          <w:szCs w:val="24"/>
        </w:rPr>
        <w:t xml:space="preserve">., 2012; Christie </w:t>
      </w:r>
      <w:r w:rsidR="00BE013D" w:rsidRPr="00032292">
        <w:rPr>
          <w:rFonts w:ascii="Times New Roman" w:hAnsi="Times New Roman" w:cs="Times New Roman"/>
          <w:i/>
          <w:sz w:val="24"/>
          <w:szCs w:val="24"/>
        </w:rPr>
        <w:t>et al</w:t>
      </w:r>
      <w:r w:rsidR="00BE013D">
        <w:rPr>
          <w:rFonts w:ascii="Times New Roman" w:hAnsi="Times New Roman" w:cs="Times New Roman"/>
          <w:sz w:val="24"/>
          <w:szCs w:val="24"/>
        </w:rPr>
        <w:t>., 2013</w:t>
      </w:r>
      <w:r w:rsidR="00E914F0">
        <w:rPr>
          <w:rFonts w:ascii="Times New Roman" w:hAnsi="Times New Roman" w:cs="Times New Roman"/>
          <w:sz w:val="24"/>
          <w:szCs w:val="24"/>
        </w:rPr>
        <w:t xml:space="preserve">), and are consolidated through experiences with positive results (Christie </w:t>
      </w:r>
      <w:r w:rsidR="00E914F0" w:rsidRPr="00032292">
        <w:rPr>
          <w:rFonts w:ascii="Times New Roman" w:hAnsi="Times New Roman" w:cs="Times New Roman"/>
          <w:i/>
          <w:sz w:val="24"/>
          <w:szCs w:val="24"/>
        </w:rPr>
        <w:t>et al</w:t>
      </w:r>
      <w:r w:rsidR="00E914F0">
        <w:rPr>
          <w:rFonts w:ascii="Times New Roman" w:hAnsi="Times New Roman" w:cs="Times New Roman"/>
          <w:sz w:val="24"/>
          <w:szCs w:val="24"/>
        </w:rPr>
        <w:t xml:space="preserve">., 2014), so that trust is formed. </w:t>
      </w:r>
      <w:r w:rsidR="003E28E0">
        <w:rPr>
          <w:rFonts w:ascii="Times New Roman" w:hAnsi="Times New Roman" w:cs="Times New Roman"/>
          <w:sz w:val="24"/>
          <w:szCs w:val="24"/>
        </w:rPr>
        <w:t xml:space="preserve">Du </w:t>
      </w:r>
      <w:r w:rsidR="003E28E0" w:rsidRPr="003E28E0">
        <w:rPr>
          <w:rFonts w:ascii="Times New Roman" w:hAnsi="Times New Roman" w:cs="Times New Roman"/>
          <w:i/>
          <w:sz w:val="24"/>
          <w:szCs w:val="24"/>
        </w:rPr>
        <w:t>et al</w:t>
      </w:r>
      <w:r w:rsidR="003E28E0">
        <w:rPr>
          <w:rFonts w:ascii="Times New Roman" w:hAnsi="Times New Roman" w:cs="Times New Roman"/>
          <w:sz w:val="24"/>
          <w:szCs w:val="24"/>
        </w:rPr>
        <w:t>. (2013) state that belief systems are based on normative aspects and</w:t>
      </w:r>
      <w:r w:rsidR="00776242">
        <w:rPr>
          <w:rFonts w:ascii="Times New Roman" w:hAnsi="Times New Roman" w:cs="Times New Roman"/>
          <w:sz w:val="24"/>
          <w:szCs w:val="24"/>
        </w:rPr>
        <w:t xml:space="preserve"> o</w:t>
      </w:r>
      <w:r w:rsidR="003E28E0">
        <w:rPr>
          <w:rFonts w:ascii="Times New Roman" w:hAnsi="Times New Roman" w:cs="Times New Roman"/>
          <w:sz w:val="24"/>
          <w:szCs w:val="24"/>
        </w:rPr>
        <w:t xml:space="preserve">n societal arrangements, both giving directions for individuals to act. </w:t>
      </w:r>
      <w:r w:rsidR="00776242">
        <w:rPr>
          <w:rFonts w:ascii="Times New Roman" w:hAnsi="Times New Roman" w:cs="Times New Roman"/>
          <w:sz w:val="24"/>
          <w:szCs w:val="24"/>
        </w:rPr>
        <w:t>Behavio</w:t>
      </w:r>
      <w:r w:rsidR="00BC0904">
        <w:rPr>
          <w:rFonts w:ascii="Times New Roman" w:hAnsi="Times New Roman" w:cs="Times New Roman"/>
          <w:sz w:val="24"/>
          <w:szCs w:val="24"/>
        </w:rPr>
        <w:t>u</w:t>
      </w:r>
      <w:r w:rsidR="00D33C75">
        <w:rPr>
          <w:rFonts w:ascii="Times New Roman" w:hAnsi="Times New Roman" w:cs="Times New Roman"/>
          <w:sz w:val="24"/>
          <w:szCs w:val="24"/>
        </w:rPr>
        <w:t xml:space="preserve">r is affected by </w:t>
      </w:r>
      <w:r w:rsidR="00776242">
        <w:rPr>
          <w:rFonts w:ascii="Times New Roman" w:hAnsi="Times New Roman" w:cs="Times New Roman"/>
          <w:sz w:val="24"/>
          <w:szCs w:val="24"/>
        </w:rPr>
        <w:t>BF</w:t>
      </w:r>
      <w:r w:rsidR="00D33C75">
        <w:rPr>
          <w:rFonts w:ascii="Times New Roman" w:hAnsi="Times New Roman" w:cs="Times New Roman"/>
          <w:sz w:val="24"/>
          <w:szCs w:val="24"/>
        </w:rPr>
        <w:t xml:space="preserve"> (Le Hebel </w:t>
      </w:r>
      <w:r w:rsidR="00D33C75" w:rsidRPr="00032292">
        <w:rPr>
          <w:rFonts w:ascii="Times New Roman" w:hAnsi="Times New Roman" w:cs="Times New Roman"/>
          <w:i/>
          <w:sz w:val="24"/>
          <w:szCs w:val="24"/>
        </w:rPr>
        <w:t>et al</w:t>
      </w:r>
      <w:r w:rsidR="00D33C75">
        <w:rPr>
          <w:rFonts w:ascii="Times New Roman" w:hAnsi="Times New Roman" w:cs="Times New Roman"/>
          <w:sz w:val="24"/>
          <w:szCs w:val="24"/>
        </w:rPr>
        <w:t xml:space="preserve">., 2014), that cannot </w:t>
      </w:r>
      <w:r w:rsidR="003E1BF7">
        <w:rPr>
          <w:rFonts w:ascii="Times New Roman" w:hAnsi="Times New Roman" w:cs="Times New Roman"/>
          <w:sz w:val="24"/>
          <w:szCs w:val="24"/>
        </w:rPr>
        <w:t>be dissociated from action (Rio</w:t>
      </w:r>
      <w:r w:rsidR="00D33C75">
        <w:rPr>
          <w:rFonts w:ascii="Times New Roman" w:hAnsi="Times New Roman" w:cs="Times New Roman"/>
          <w:sz w:val="24"/>
          <w:szCs w:val="24"/>
        </w:rPr>
        <w:t xml:space="preserve">ux and Parsquier, 2013). Murray and Murray (2007) consider </w:t>
      </w:r>
      <w:r w:rsidR="00776242">
        <w:rPr>
          <w:rFonts w:ascii="Times New Roman" w:hAnsi="Times New Roman" w:cs="Times New Roman"/>
          <w:sz w:val="24"/>
          <w:szCs w:val="24"/>
        </w:rPr>
        <w:t>BF</w:t>
      </w:r>
      <w:r w:rsidR="00D33C75">
        <w:rPr>
          <w:rFonts w:ascii="Times New Roman" w:hAnsi="Times New Roman" w:cs="Times New Roman"/>
          <w:sz w:val="24"/>
          <w:szCs w:val="24"/>
        </w:rPr>
        <w:t xml:space="preserve"> </w:t>
      </w:r>
      <w:r w:rsidR="00472A39">
        <w:rPr>
          <w:rFonts w:ascii="Times New Roman" w:hAnsi="Times New Roman" w:cs="Times New Roman"/>
          <w:sz w:val="24"/>
          <w:szCs w:val="24"/>
        </w:rPr>
        <w:t xml:space="preserve">as inseparable </w:t>
      </w:r>
      <w:r w:rsidR="00D33C75">
        <w:rPr>
          <w:rFonts w:ascii="Times New Roman" w:hAnsi="Times New Roman" w:cs="Times New Roman"/>
          <w:sz w:val="24"/>
          <w:szCs w:val="24"/>
        </w:rPr>
        <w:t xml:space="preserve">from </w:t>
      </w:r>
      <w:r w:rsidR="00776242">
        <w:rPr>
          <w:rFonts w:ascii="Times New Roman" w:hAnsi="Times New Roman" w:cs="Times New Roman"/>
          <w:sz w:val="24"/>
          <w:szCs w:val="24"/>
        </w:rPr>
        <w:t>VA and AT</w:t>
      </w:r>
      <w:r w:rsidR="00D33C75">
        <w:rPr>
          <w:rFonts w:ascii="Times New Roman" w:hAnsi="Times New Roman" w:cs="Times New Roman"/>
          <w:sz w:val="24"/>
          <w:szCs w:val="24"/>
        </w:rPr>
        <w:t xml:space="preserve">. </w:t>
      </w:r>
      <w:r w:rsidR="00472A39">
        <w:rPr>
          <w:rFonts w:ascii="Times New Roman" w:hAnsi="Times New Roman" w:cs="Times New Roman"/>
          <w:sz w:val="24"/>
          <w:szCs w:val="24"/>
        </w:rPr>
        <w:t xml:space="preserve">The expected </w:t>
      </w:r>
      <w:r w:rsidR="00D33C75">
        <w:rPr>
          <w:rFonts w:ascii="Times New Roman" w:hAnsi="Times New Roman" w:cs="Times New Roman"/>
          <w:sz w:val="24"/>
          <w:szCs w:val="24"/>
        </w:rPr>
        <w:t xml:space="preserve">consequences of </w:t>
      </w:r>
      <w:r w:rsidR="00776242">
        <w:rPr>
          <w:rFonts w:ascii="Times New Roman" w:hAnsi="Times New Roman" w:cs="Times New Roman"/>
          <w:sz w:val="24"/>
          <w:szCs w:val="24"/>
        </w:rPr>
        <w:t>BH</w:t>
      </w:r>
      <w:r w:rsidR="00D33C75">
        <w:rPr>
          <w:rFonts w:ascii="Times New Roman" w:hAnsi="Times New Roman" w:cs="Times New Roman"/>
          <w:sz w:val="24"/>
          <w:szCs w:val="24"/>
        </w:rPr>
        <w:t xml:space="preserve"> and actions </w:t>
      </w:r>
      <w:r w:rsidR="003E1BF7">
        <w:rPr>
          <w:rFonts w:ascii="Times New Roman" w:hAnsi="Times New Roman" w:cs="Times New Roman"/>
          <w:sz w:val="24"/>
          <w:szCs w:val="24"/>
        </w:rPr>
        <w:t>reinforce</w:t>
      </w:r>
      <w:r w:rsidR="00D33C75">
        <w:rPr>
          <w:rFonts w:ascii="Times New Roman" w:hAnsi="Times New Roman" w:cs="Times New Roman"/>
          <w:sz w:val="24"/>
          <w:szCs w:val="24"/>
        </w:rPr>
        <w:t xml:space="preserve"> </w:t>
      </w:r>
      <w:r w:rsidR="00776242">
        <w:rPr>
          <w:rFonts w:ascii="Times New Roman" w:hAnsi="Times New Roman" w:cs="Times New Roman"/>
          <w:sz w:val="24"/>
          <w:szCs w:val="24"/>
        </w:rPr>
        <w:t>BF</w:t>
      </w:r>
      <w:r w:rsidR="00D33C75">
        <w:rPr>
          <w:rFonts w:ascii="Times New Roman" w:hAnsi="Times New Roman" w:cs="Times New Roman"/>
          <w:sz w:val="24"/>
          <w:szCs w:val="24"/>
        </w:rPr>
        <w:t xml:space="preserve">, that have also a </w:t>
      </w:r>
      <w:r w:rsidR="00776242">
        <w:rPr>
          <w:rFonts w:ascii="Times New Roman" w:hAnsi="Times New Roman" w:cs="Times New Roman"/>
          <w:sz w:val="24"/>
          <w:szCs w:val="24"/>
        </w:rPr>
        <w:t>strong subjective</w:t>
      </w:r>
      <w:r w:rsidR="00D33C75">
        <w:rPr>
          <w:rFonts w:ascii="Times New Roman" w:hAnsi="Times New Roman" w:cs="Times New Roman"/>
          <w:sz w:val="24"/>
          <w:szCs w:val="24"/>
        </w:rPr>
        <w:t xml:space="preserve"> or not fully rational component (Juárez-Nájera </w:t>
      </w:r>
      <w:r w:rsidR="00D33C75" w:rsidRPr="008F096C">
        <w:rPr>
          <w:rFonts w:ascii="Times New Roman" w:hAnsi="Times New Roman" w:cs="Times New Roman"/>
          <w:i/>
          <w:sz w:val="24"/>
          <w:szCs w:val="24"/>
        </w:rPr>
        <w:t>et al</w:t>
      </w:r>
      <w:r w:rsidR="00D33C75">
        <w:rPr>
          <w:rFonts w:ascii="Times New Roman" w:hAnsi="Times New Roman" w:cs="Times New Roman"/>
          <w:sz w:val="24"/>
          <w:szCs w:val="24"/>
        </w:rPr>
        <w:t>. 201</w:t>
      </w:r>
      <w:r w:rsidR="008F096C">
        <w:rPr>
          <w:rFonts w:ascii="Times New Roman" w:hAnsi="Times New Roman" w:cs="Times New Roman"/>
          <w:sz w:val="24"/>
          <w:szCs w:val="24"/>
        </w:rPr>
        <w:t>0</w:t>
      </w:r>
      <w:r w:rsidR="00D33C75">
        <w:rPr>
          <w:rFonts w:ascii="Times New Roman" w:hAnsi="Times New Roman" w:cs="Times New Roman"/>
          <w:sz w:val="24"/>
          <w:szCs w:val="24"/>
        </w:rPr>
        <w:t xml:space="preserve">), and </w:t>
      </w:r>
      <w:r w:rsidR="008F096C">
        <w:rPr>
          <w:rFonts w:ascii="Times New Roman" w:hAnsi="Times New Roman" w:cs="Times New Roman"/>
          <w:sz w:val="24"/>
          <w:szCs w:val="24"/>
        </w:rPr>
        <w:t>are</w:t>
      </w:r>
      <w:r w:rsidR="00D33C75">
        <w:rPr>
          <w:rFonts w:ascii="Times New Roman" w:hAnsi="Times New Roman" w:cs="Times New Roman"/>
          <w:sz w:val="24"/>
          <w:szCs w:val="24"/>
        </w:rPr>
        <w:t xml:space="preserve"> usually related to </w:t>
      </w:r>
      <w:r w:rsidR="007111C2">
        <w:rPr>
          <w:rFonts w:ascii="Times New Roman" w:hAnsi="Times New Roman" w:cs="Times New Roman"/>
          <w:sz w:val="24"/>
          <w:szCs w:val="24"/>
        </w:rPr>
        <w:t>worldview</w:t>
      </w:r>
      <w:r w:rsidR="003E1BF7">
        <w:rPr>
          <w:rFonts w:ascii="Times New Roman" w:hAnsi="Times New Roman" w:cs="Times New Roman"/>
          <w:sz w:val="24"/>
          <w:szCs w:val="24"/>
        </w:rPr>
        <w:t xml:space="preserve">s (Christie </w:t>
      </w:r>
      <w:r w:rsidR="003E1BF7" w:rsidRPr="008F096C">
        <w:rPr>
          <w:rFonts w:ascii="Times New Roman" w:hAnsi="Times New Roman" w:cs="Times New Roman"/>
          <w:i/>
          <w:sz w:val="24"/>
          <w:szCs w:val="24"/>
        </w:rPr>
        <w:t>et al</w:t>
      </w:r>
      <w:r w:rsidR="003E1BF7">
        <w:rPr>
          <w:rFonts w:ascii="Times New Roman" w:hAnsi="Times New Roman" w:cs="Times New Roman"/>
          <w:sz w:val="24"/>
          <w:szCs w:val="24"/>
        </w:rPr>
        <w:t>., 2013)</w:t>
      </w:r>
      <w:r w:rsidR="007111C2">
        <w:rPr>
          <w:rFonts w:ascii="Times New Roman" w:hAnsi="Times New Roman" w:cs="Times New Roman"/>
          <w:sz w:val="24"/>
          <w:szCs w:val="24"/>
        </w:rPr>
        <w:t>.</w:t>
      </w:r>
      <w:r w:rsidR="003E1BF7">
        <w:rPr>
          <w:rFonts w:ascii="Times New Roman" w:hAnsi="Times New Roman" w:cs="Times New Roman"/>
          <w:sz w:val="24"/>
          <w:szCs w:val="24"/>
        </w:rPr>
        <w:t xml:space="preserve"> Changing </w:t>
      </w:r>
      <w:r w:rsidR="00776242">
        <w:rPr>
          <w:rFonts w:ascii="Times New Roman" w:hAnsi="Times New Roman" w:cs="Times New Roman"/>
          <w:sz w:val="24"/>
          <w:szCs w:val="24"/>
        </w:rPr>
        <w:t>BF</w:t>
      </w:r>
      <w:r w:rsidR="003E1BF7">
        <w:rPr>
          <w:rFonts w:ascii="Times New Roman" w:hAnsi="Times New Roman" w:cs="Times New Roman"/>
          <w:sz w:val="24"/>
          <w:szCs w:val="24"/>
        </w:rPr>
        <w:t xml:space="preserve"> is not easy, but necessa</w:t>
      </w:r>
      <w:r w:rsidR="00776242">
        <w:rPr>
          <w:rFonts w:ascii="Times New Roman" w:hAnsi="Times New Roman" w:cs="Times New Roman"/>
          <w:sz w:val="24"/>
          <w:szCs w:val="24"/>
        </w:rPr>
        <w:t>ry for fostering environmental BH</w:t>
      </w:r>
      <w:r w:rsidR="003E1BF7">
        <w:rPr>
          <w:rFonts w:ascii="Times New Roman" w:hAnsi="Times New Roman" w:cs="Times New Roman"/>
          <w:sz w:val="24"/>
          <w:szCs w:val="24"/>
        </w:rPr>
        <w:t xml:space="preserve"> (Kokkarinen, 2010; Mintz and Tal, 2013; Zsóka </w:t>
      </w:r>
      <w:r w:rsidR="003E1BF7" w:rsidRPr="008F096C">
        <w:rPr>
          <w:rFonts w:ascii="Times New Roman" w:hAnsi="Times New Roman" w:cs="Times New Roman"/>
          <w:i/>
          <w:sz w:val="24"/>
          <w:szCs w:val="24"/>
        </w:rPr>
        <w:t>et al</w:t>
      </w:r>
      <w:r w:rsidR="003E1BF7">
        <w:rPr>
          <w:rFonts w:ascii="Times New Roman" w:hAnsi="Times New Roman" w:cs="Times New Roman"/>
          <w:sz w:val="24"/>
          <w:szCs w:val="24"/>
        </w:rPr>
        <w:t>., 2014). B</w:t>
      </w:r>
      <w:r w:rsidR="00776242">
        <w:rPr>
          <w:rFonts w:ascii="Times New Roman" w:hAnsi="Times New Roman" w:cs="Times New Roman"/>
          <w:sz w:val="24"/>
          <w:szCs w:val="24"/>
        </w:rPr>
        <w:t xml:space="preserve">F </w:t>
      </w:r>
      <w:r w:rsidR="003E1BF7">
        <w:rPr>
          <w:rFonts w:ascii="Times New Roman" w:hAnsi="Times New Roman" w:cs="Times New Roman"/>
          <w:sz w:val="24"/>
          <w:szCs w:val="24"/>
        </w:rPr>
        <w:t xml:space="preserve">are behind attitudes towards </w:t>
      </w:r>
      <w:r w:rsidR="00472A39">
        <w:rPr>
          <w:rFonts w:ascii="Times New Roman" w:hAnsi="Times New Roman" w:cs="Times New Roman"/>
          <w:sz w:val="24"/>
          <w:szCs w:val="24"/>
        </w:rPr>
        <w:t>the</w:t>
      </w:r>
      <w:r w:rsidR="0066644E">
        <w:rPr>
          <w:rFonts w:ascii="Times New Roman" w:hAnsi="Times New Roman" w:cs="Times New Roman"/>
          <w:sz w:val="24"/>
          <w:szCs w:val="24"/>
        </w:rPr>
        <w:t xml:space="preserve"> conception of</w:t>
      </w:r>
      <w:r w:rsidR="00472A39">
        <w:rPr>
          <w:rFonts w:ascii="Times New Roman" w:hAnsi="Times New Roman" w:cs="Times New Roman"/>
          <w:sz w:val="24"/>
          <w:szCs w:val="24"/>
        </w:rPr>
        <w:t xml:space="preserve"> </w:t>
      </w:r>
      <w:r w:rsidR="003E1BF7">
        <w:rPr>
          <w:rFonts w:ascii="Times New Roman" w:hAnsi="Times New Roman" w:cs="Times New Roman"/>
          <w:sz w:val="24"/>
          <w:szCs w:val="24"/>
        </w:rPr>
        <w:t>environment (Mintz and Tal, 2013).</w:t>
      </w:r>
      <w:r w:rsidR="0066644E">
        <w:rPr>
          <w:rFonts w:ascii="Times New Roman" w:hAnsi="Times New Roman" w:cs="Times New Roman"/>
          <w:sz w:val="24"/>
          <w:szCs w:val="24"/>
        </w:rPr>
        <w:t xml:space="preserve"> </w:t>
      </w:r>
      <w:r w:rsidR="00776242">
        <w:rPr>
          <w:rFonts w:ascii="Times New Roman" w:hAnsi="Times New Roman" w:cs="Times New Roman"/>
          <w:sz w:val="24"/>
          <w:szCs w:val="24"/>
        </w:rPr>
        <w:t>BF</w:t>
      </w:r>
      <w:r w:rsidR="0066644E">
        <w:rPr>
          <w:rFonts w:ascii="Times New Roman" w:hAnsi="Times New Roman" w:cs="Times New Roman"/>
          <w:sz w:val="24"/>
          <w:szCs w:val="24"/>
        </w:rPr>
        <w:t xml:space="preserve"> can be constructed upon epistemologies and </w:t>
      </w:r>
      <w:r w:rsidR="008E7DE9">
        <w:rPr>
          <w:rFonts w:ascii="Times New Roman" w:hAnsi="Times New Roman" w:cs="Times New Roman"/>
          <w:sz w:val="24"/>
          <w:szCs w:val="24"/>
        </w:rPr>
        <w:t xml:space="preserve">it is built </w:t>
      </w:r>
      <w:r w:rsidR="0066644E">
        <w:rPr>
          <w:rFonts w:ascii="Times New Roman" w:hAnsi="Times New Roman" w:cs="Times New Roman"/>
          <w:sz w:val="24"/>
          <w:szCs w:val="24"/>
        </w:rPr>
        <w:t xml:space="preserve">over reflection about </w:t>
      </w:r>
      <w:r w:rsidR="00776242">
        <w:rPr>
          <w:rFonts w:ascii="Times New Roman" w:hAnsi="Times New Roman" w:cs="Times New Roman"/>
          <w:sz w:val="24"/>
          <w:szCs w:val="24"/>
        </w:rPr>
        <w:t>VA</w:t>
      </w:r>
      <w:r w:rsidR="0066644E">
        <w:rPr>
          <w:rFonts w:ascii="Times New Roman" w:hAnsi="Times New Roman" w:cs="Times New Roman"/>
          <w:sz w:val="24"/>
          <w:szCs w:val="24"/>
        </w:rPr>
        <w:t xml:space="preserve"> of environmental assets</w:t>
      </w:r>
      <w:r w:rsidR="00776242">
        <w:rPr>
          <w:rFonts w:ascii="Times New Roman" w:hAnsi="Times New Roman" w:cs="Times New Roman"/>
          <w:sz w:val="24"/>
          <w:szCs w:val="24"/>
        </w:rPr>
        <w:t xml:space="preserve"> </w:t>
      </w:r>
      <w:r w:rsidR="0066644E">
        <w:rPr>
          <w:rFonts w:ascii="Times New Roman" w:hAnsi="Times New Roman" w:cs="Times New Roman"/>
          <w:sz w:val="24"/>
          <w:szCs w:val="24"/>
        </w:rPr>
        <w:t>(Kokkarinen and Cotgrave, 2013).</w:t>
      </w:r>
    </w:p>
    <w:p w14:paraId="7ABACBD5" w14:textId="77777777" w:rsidR="005874E0" w:rsidRDefault="005874E0" w:rsidP="00AC7C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8A617E" w14:textId="456F139E" w:rsidR="004573B9" w:rsidRDefault="00C73C9E" w:rsidP="00863B27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4573B9">
        <w:rPr>
          <w:rFonts w:ascii="Times New Roman" w:hAnsi="Times New Roman" w:cs="Times New Roman"/>
          <w:sz w:val="24"/>
          <w:szCs w:val="24"/>
        </w:rPr>
        <w:t>.3.3 Attitudes</w:t>
      </w:r>
    </w:p>
    <w:p w14:paraId="47CAEAC0" w14:textId="77777777" w:rsidR="004573B9" w:rsidRDefault="004573B9" w:rsidP="004573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9CA8A2" w14:textId="6D1CEC2F" w:rsidR="004573B9" w:rsidRDefault="004573B9" w:rsidP="004573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r w:rsidRPr="00932173">
        <w:rPr>
          <w:rFonts w:ascii="Times New Roman" w:hAnsi="Times New Roman" w:cs="Times New Roman"/>
          <w:sz w:val="24"/>
          <w:szCs w:val="24"/>
        </w:rPr>
        <w:t>Attitudes are defined as the enduring positive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2173">
        <w:rPr>
          <w:rFonts w:ascii="Times New Roman" w:hAnsi="Times New Roman" w:cs="Times New Roman"/>
          <w:sz w:val="24"/>
          <w:szCs w:val="24"/>
        </w:rPr>
        <w:t>or negative feeling about some person, object or issue</w:t>
      </w:r>
      <w:r>
        <w:rPr>
          <w:rFonts w:ascii="Times New Roman" w:hAnsi="Times New Roman" w:cs="Times New Roman"/>
          <w:sz w:val="24"/>
          <w:szCs w:val="24"/>
        </w:rPr>
        <w:t xml:space="preserve">” (Mintz and Tal, 2013: 149). </w:t>
      </w:r>
      <w:r w:rsidR="008F096C">
        <w:rPr>
          <w:rFonts w:ascii="Times New Roman" w:hAnsi="Times New Roman" w:cs="Times New Roman"/>
          <w:sz w:val="24"/>
          <w:szCs w:val="24"/>
        </w:rPr>
        <w:t>They are</w:t>
      </w:r>
      <w:r>
        <w:rPr>
          <w:rFonts w:ascii="Times New Roman" w:hAnsi="Times New Roman" w:cs="Times New Roman"/>
          <w:sz w:val="24"/>
          <w:szCs w:val="24"/>
        </w:rPr>
        <w:t xml:space="preserve"> a mix of feeling</w:t>
      </w:r>
      <w:r w:rsidR="008F096C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="000E0E11">
        <w:rPr>
          <w:rFonts w:ascii="Times New Roman" w:hAnsi="Times New Roman" w:cs="Times New Roman"/>
          <w:sz w:val="24"/>
          <w:szCs w:val="24"/>
        </w:rPr>
        <w:t>BF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CC3096">
        <w:rPr>
          <w:rFonts w:ascii="Times New Roman" w:hAnsi="Times New Roman" w:cs="Times New Roman"/>
          <w:sz w:val="24"/>
          <w:szCs w:val="24"/>
        </w:rPr>
        <w:t xml:space="preserve">Balgopal </w:t>
      </w:r>
      <w:r w:rsidR="00CC3096" w:rsidRPr="00CC3096">
        <w:rPr>
          <w:rFonts w:ascii="Times New Roman" w:hAnsi="Times New Roman" w:cs="Times New Roman"/>
          <w:i/>
          <w:sz w:val="24"/>
          <w:szCs w:val="24"/>
        </w:rPr>
        <w:t>et al</w:t>
      </w:r>
      <w:r w:rsidR="00CC3096">
        <w:rPr>
          <w:rFonts w:ascii="Times New Roman" w:hAnsi="Times New Roman" w:cs="Times New Roman"/>
          <w:sz w:val="24"/>
          <w:szCs w:val="24"/>
        </w:rPr>
        <w:t>., 2012</w:t>
      </w:r>
      <w:r w:rsidR="00476A10">
        <w:rPr>
          <w:rFonts w:ascii="Times New Roman" w:hAnsi="Times New Roman" w:cs="Times New Roman"/>
          <w:sz w:val="24"/>
          <w:szCs w:val="24"/>
        </w:rPr>
        <w:t xml:space="preserve">; Breunig </w:t>
      </w:r>
      <w:r w:rsidR="00476A10" w:rsidRPr="008F096C">
        <w:rPr>
          <w:rFonts w:ascii="Times New Roman" w:hAnsi="Times New Roman" w:cs="Times New Roman"/>
          <w:i/>
          <w:sz w:val="24"/>
          <w:szCs w:val="24"/>
        </w:rPr>
        <w:t>et al</w:t>
      </w:r>
      <w:r w:rsidR="00476A10">
        <w:rPr>
          <w:rFonts w:ascii="Times New Roman" w:hAnsi="Times New Roman" w:cs="Times New Roman"/>
          <w:sz w:val="24"/>
          <w:szCs w:val="24"/>
        </w:rPr>
        <w:t>., 2014</w:t>
      </w:r>
      <w:r>
        <w:rPr>
          <w:rFonts w:ascii="Times New Roman" w:hAnsi="Times New Roman" w:cs="Times New Roman"/>
          <w:sz w:val="24"/>
          <w:szCs w:val="24"/>
        </w:rPr>
        <w:t xml:space="preserve">), as part of affective knowledge for </w:t>
      </w:r>
      <w:r w:rsidR="002C3678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environment (Shepard </w:t>
      </w:r>
      <w:r w:rsidRPr="008F096C">
        <w:rPr>
          <w:rFonts w:ascii="Times New Roman" w:hAnsi="Times New Roman" w:cs="Times New Roman"/>
          <w:i/>
          <w:sz w:val="24"/>
          <w:szCs w:val="24"/>
        </w:rPr>
        <w:t>et al</w:t>
      </w:r>
      <w:r>
        <w:rPr>
          <w:rFonts w:ascii="Times New Roman" w:hAnsi="Times New Roman" w:cs="Times New Roman"/>
          <w:sz w:val="24"/>
          <w:szCs w:val="24"/>
        </w:rPr>
        <w:t xml:space="preserve">., 2014). According to Zsóka </w:t>
      </w:r>
      <w:r w:rsidRPr="008F096C">
        <w:rPr>
          <w:rFonts w:ascii="Times New Roman" w:hAnsi="Times New Roman" w:cs="Times New Roman"/>
          <w:i/>
          <w:sz w:val="24"/>
          <w:szCs w:val="24"/>
        </w:rPr>
        <w:t>et al</w:t>
      </w:r>
      <w:r>
        <w:rPr>
          <w:rFonts w:ascii="Times New Roman" w:hAnsi="Times New Roman" w:cs="Times New Roman"/>
          <w:sz w:val="24"/>
          <w:szCs w:val="24"/>
        </w:rPr>
        <w:t xml:space="preserve">. (2014: 124), “environmental knowledge and </w:t>
      </w:r>
      <w:r w:rsidR="009F406C">
        <w:rPr>
          <w:rFonts w:ascii="Times New Roman" w:hAnsi="Times New Roman" w:cs="Times New Roman"/>
          <w:sz w:val="24"/>
          <w:szCs w:val="24"/>
        </w:rPr>
        <w:t>pro-environmental</w:t>
      </w:r>
      <w:r>
        <w:rPr>
          <w:rFonts w:ascii="Times New Roman" w:hAnsi="Times New Roman" w:cs="Times New Roman"/>
          <w:sz w:val="24"/>
          <w:szCs w:val="24"/>
        </w:rPr>
        <w:t xml:space="preserve"> a</w:t>
      </w:r>
      <w:r w:rsidR="0077648B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titudes are highly interconnected”. </w:t>
      </w:r>
      <w:r w:rsidR="000E0E11">
        <w:rPr>
          <w:rFonts w:ascii="Times New Roman" w:hAnsi="Times New Roman" w:cs="Times New Roman"/>
          <w:sz w:val="24"/>
          <w:szCs w:val="24"/>
        </w:rPr>
        <w:t xml:space="preserve">Environmental </w:t>
      </w:r>
      <w:r>
        <w:rPr>
          <w:rFonts w:ascii="Times New Roman" w:hAnsi="Times New Roman" w:cs="Times New Roman"/>
          <w:sz w:val="24"/>
          <w:szCs w:val="24"/>
        </w:rPr>
        <w:t>A</w:t>
      </w:r>
      <w:r w:rsidR="000E0E11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 are </w:t>
      </w:r>
      <w:r w:rsidR="000E0E11">
        <w:rPr>
          <w:rFonts w:ascii="Times New Roman" w:hAnsi="Times New Roman" w:cs="Times New Roman"/>
          <w:sz w:val="24"/>
          <w:szCs w:val="24"/>
        </w:rPr>
        <w:t>associated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E2E0E">
        <w:rPr>
          <w:rFonts w:ascii="Times New Roman" w:hAnsi="Times New Roman" w:cs="Times New Roman"/>
          <w:sz w:val="24"/>
          <w:szCs w:val="24"/>
        </w:rPr>
        <w:t xml:space="preserve">with </w:t>
      </w:r>
      <w:r>
        <w:rPr>
          <w:rFonts w:ascii="Times New Roman" w:hAnsi="Times New Roman" w:cs="Times New Roman"/>
          <w:sz w:val="24"/>
          <w:szCs w:val="24"/>
        </w:rPr>
        <w:t xml:space="preserve">learning encouragement (Qablan </w:t>
      </w:r>
      <w:r w:rsidRPr="008F096C">
        <w:rPr>
          <w:rFonts w:ascii="Times New Roman" w:hAnsi="Times New Roman" w:cs="Times New Roman"/>
          <w:i/>
          <w:sz w:val="24"/>
          <w:szCs w:val="24"/>
        </w:rPr>
        <w:t>et al</w:t>
      </w:r>
      <w:r>
        <w:rPr>
          <w:rFonts w:ascii="Times New Roman" w:hAnsi="Times New Roman" w:cs="Times New Roman"/>
          <w:sz w:val="24"/>
          <w:szCs w:val="24"/>
        </w:rPr>
        <w:t>., 2009)</w:t>
      </w:r>
      <w:r w:rsidR="000E0E1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and depend also on education (Mintz and Tal, 2013), but can be confused if conceptions about </w:t>
      </w:r>
      <w:r w:rsidR="000E0E11">
        <w:rPr>
          <w:rFonts w:ascii="Times New Roman" w:hAnsi="Times New Roman" w:cs="Times New Roman"/>
          <w:sz w:val="24"/>
          <w:szCs w:val="24"/>
        </w:rPr>
        <w:t xml:space="preserve">sustainability </w:t>
      </w:r>
      <w:r>
        <w:rPr>
          <w:rFonts w:ascii="Times New Roman" w:hAnsi="Times New Roman" w:cs="Times New Roman"/>
          <w:sz w:val="24"/>
          <w:szCs w:val="24"/>
        </w:rPr>
        <w:t xml:space="preserve">are not clear (Christie </w:t>
      </w:r>
      <w:r w:rsidRPr="008F096C">
        <w:rPr>
          <w:rFonts w:ascii="Times New Roman" w:hAnsi="Times New Roman" w:cs="Times New Roman"/>
          <w:i/>
          <w:sz w:val="24"/>
          <w:szCs w:val="24"/>
        </w:rPr>
        <w:t>et al</w:t>
      </w:r>
      <w:r>
        <w:rPr>
          <w:rFonts w:ascii="Times New Roman" w:hAnsi="Times New Roman" w:cs="Times New Roman"/>
          <w:sz w:val="24"/>
          <w:szCs w:val="24"/>
        </w:rPr>
        <w:t xml:space="preserve">., 2014). Le Hebel </w:t>
      </w:r>
      <w:r w:rsidRPr="008F096C">
        <w:rPr>
          <w:rFonts w:ascii="Times New Roman" w:hAnsi="Times New Roman" w:cs="Times New Roman"/>
          <w:i/>
          <w:sz w:val="24"/>
          <w:szCs w:val="24"/>
        </w:rPr>
        <w:t>et al</w:t>
      </w:r>
      <w:r>
        <w:rPr>
          <w:rFonts w:ascii="Times New Roman" w:hAnsi="Times New Roman" w:cs="Times New Roman"/>
          <w:sz w:val="24"/>
          <w:szCs w:val="24"/>
        </w:rPr>
        <w:t xml:space="preserve">. (2014) classify environmental </w:t>
      </w:r>
      <w:r w:rsidR="000E0E11">
        <w:rPr>
          <w:rFonts w:ascii="Times New Roman" w:hAnsi="Times New Roman" w:cs="Times New Roman"/>
          <w:sz w:val="24"/>
          <w:szCs w:val="24"/>
        </w:rPr>
        <w:t xml:space="preserve">AT </w:t>
      </w:r>
      <w:r>
        <w:rPr>
          <w:rFonts w:ascii="Times New Roman" w:hAnsi="Times New Roman" w:cs="Times New Roman"/>
          <w:sz w:val="24"/>
          <w:szCs w:val="24"/>
        </w:rPr>
        <w:t>as egoistic (anthropocentric) or altruistic (ecocentric)</w:t>
      </w:r>
      <w:r w:rsidR="00867DB7">
        <w:rPr>
          <w:rFonts w:ascii="Times New Roman" w:hAnsi="Times New Roman" w:cs="Times New Roman"/>
          <w:sz w:val="24"/>
          <w:szCs w:val="24"/>
        </w:rPr>
        <w:t xml:space="preserve">, and in this last category can be </w:t>
      </w:r>
      <w:r w:rsidR="00476A10">
        <w:rPr>
          <w:rFonts w:ascii="Times New Roman" w:hAnsi="Times New Roman" w:cs="Times New Roman"/>
          <w:sz w:val="24"/>
          <w:szCs w:val="24"/>
        </w:rPr>
        <w:t>included</w:t>
      </w:r>
      <w:r w:rsidR="00CE2E0E">
        <w:rPr>
          <w:rFonts w:ascii="Times New Roman" w:hAnsi="Times New Roman" w:cs="Times New Roman"/>
          <w:sz w:val="24"/>
          <w:szCs w:val="24"/>
        </w:rPr>
        <w:t xml:space="preserve"> </w:t>
      </w:r>
      <w:r w:rsidR="00FD0E01">
        <w:rPr>
          <w:rFonts w:ascii="Times New Roman" w:hAnsi="Times New Roman" w:cs="Times New Roman"/>
          <w:sz w:val="24"/>
          <w:szCs w:val="24"/>
        </w:rPr>
        <w:t>AT</w:t>
      </w:r>
      <w:r w:rsidR="00CE2E0E">
        <w:rPr>
          <w:rFonts w:ascii="Times New Roman" w:hAnsi="Times New Roman" w:cs="Times New Roman"/>
          <w:sz w:val="24"/>
          <w:szCs w:val="24"/>
        </w:rPr>
        <w:t xml:space="preserve"> </w:t>
      </w:r>
      <w:r w:rsidR="00B771DF">
        <w:rPr>
          <w:rFonts w:ascii="Times New Roman" w:hAnsi="Times New Roman" w:cs="Times New Roman"/>
          <w:sz w:val="24"/>
          <w:szCs w:val="24"/>
        </w:rPr>
        <w:t xml:space="preserve">which are </w:t>
      </w:r>
      <w:r w:rsidR="00867DB7">
        <w:rPr>
          <w:rFonts w:ascii="Times New Roman" w:hAnsi="Times New Roman" w:cs="Times New Roman"/>
          <w:sz w:val="24"/>
          <w:szCs w:val="24"/>
        </w:rPr>
        <w:t xml:space="preserve">difficult to find and assess, </w:t>
      </w:r>
      <w:r w:rsidR="00CE2E0E">
        <w:rPr>
          <w:rFonts w:ascii="Times New Roman" w:hAnsi="Times New Roman" w:cs="Times New Roman"/>
          <w:sz w:val="24"/>
          <w:szCs w:val="24"/>
        </w:rPr>
        <w:t xml:space="preserve">such </w:t>
      </w:r>
      <w:r w:rsidR="00867DB7">
        <w:rPr>
          <w:rFonts w:ascii="Times New Roman" w:hAnsi="Times New Roman" w:cs="Times New Roman"/>
          <w:sz w:val="24"/>
          <w:szCs w:val="24"/>
        </w:rPr>
        <w:t>as empathy (Remington-Doucette and Musgrove, 2015)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FD0E01">
        <w:rPr>
          <w:rFonts w:ascii="Times New Roman" w:hAnsi="Times New Roman" w:cs="Times New Roman"/>
          <w:sz w:val="24"/>
          <w:szCs w:val="24"/>
        </w:rPr>
        <w:t xml:space="preserve">AT </w:t>
      </w:r>
      <w:r>
        <w:rPr>
          <w:rFonts w:ascii="Times New Roman" w:hAnsi="Times New Roman" w:cs="Times New Roman"/>
          <w:sz w:val="24"/>
          <w:szCs w:val="24"/>
        </w:rPr>
        <w:t xml:space="preserve">can be </w:t>
      </w:r>
      <w:r w:rsidR="0077648B">
        <w:rPr>
          <w:rFonts w:ascii="Times New Roman" w:hAnsi="Times New Roman" w:cs="Times New Roman"/>
          <w:sz w:val="24"/>
          <w:szCs w:val="24"/>
        </w:rPr>
        <w:t xml:space="preserve">(but might not be) </w:t>
      </w:r>
      <w:r w:rsidRPr="0077648B">
        <w:rPr>
          <w:rFonts w:ascii="Times New Roman" w:hAnsi="Times New Roman" w:cs="Times New Roman"/>
          <w:sz w:val="24"/>
          <w:szCs w:val="24"/>
        </w:rPr>
        <w:t>deliberate</w:t>
      </w:r>
      <w:r w:rsidR="00505649" w:rsidRPr="0077648B">
        <w:rPr>
          <w:rFonts w:ascii="Times New Roman" w:hAnsi="Times New Roman" w:cs="Times New Roman"/>
          <w:sz w:val="24"/>
          <w:szCs w:val="24"/>
        </w:rPr>
        <w:t>ly</w:t>
      </w:r>
      <w:r>
        <w:rPr>
          <w:rFonts w:ascii="Times New Roman" w:hAnsi="Times New Roman" w:cs="Times New Roman"/>
          <w:sz w:val="24"/>
          <w:szCs w:val="24"/>
        </w:rPr>
        <w:t xml:space="preserve"> planned (Rioux and Pasquier, 2013), and are considered practical </w:t>
      </w:r>
      <w:r w:rsidR="006E60D3">
        <w:rPr>
          <w:rFonts w:ascii="Times New Roman" w:hAnsi="Times New Roman" w:cs="Times New Roman"/>
          <w:sz w:val="24"/>
          <w:szCs w:val="24"/>
        </w:rPr>
        <w:t>attribute</w:t>
      </w:r>
      <w:r>
        <w:rPr>
          <w:rFonts w:ascii="Times New Roman" w:hAnsi="Times New Roman" w:cs="Times New Roman"/>
          <w:sz w:val="24"/>
          <w:szCs w:val="24"/>
        </w:rPr>
        <w:t xml:space="preserve">s (Winter and Cotton, 2012) because </w:t>
      </w:r>
      <w:r w:rsidR="00472A39">
        <w:rPr>
          <w:rFonts w:ascii="Times New Roman" w:hAnsi="Times New Roman" w:cs="Times New Roman"/>
          <w:sz w:val="24"/>
          <w:szCs w:val="24"/>
        </w:rPr>
        <w:t xml:space="preserve">they </w:t>
      </w:r>
      <w:r>
        <w:rPr>
          <w:rFonts w:ascii="Times New Roman" w:hAnsi="Times New Roman" w:cs="Times New Roman"/>
          <w:sz w:val="24"/>
          <w:szCs w:val="24"/>
        </w:rPr>
        <w:t xml:space="preserve">impact </w:t>
      </w:r>
      <w:r w:rsidR="00472A39">
        <w:rPr>
          <w:rFonts w:ascii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hAnsi="Times New Roman" w:cs="Times New Roman"/>
          <w:sz w:val="24"/>
          <w:szCs w:val="24"/>
        </w:rPr>
        <w:t xml:space="preserve">daily life and are changeable under general education (Juárez Nájera </w:t>
      </w:r>
      <w:r w:rsidRPr="008F096C">
        <w:rPr>
          <w:rFonts w:ascii="Times New Roman" w:hAnsi="Times New Roman" w:cs="Times New Roman"/>
          <w:i/>
          <w:sz w:val="24"/>
          <w:szCs w:val="24"/>
        </w:rPr>
        <w:t>et al</w:t>
      </w:r>
      <w:r>
        <w:rPr>
          <w:rFonts w:ascii="Times New Roman" w:hAnsi="Times New Roman" w:cs="Times New Roman"/>
          <w:sz w:val="24"/>
          <w:szCs w:val="24"/>
        </w:rPr>
        <w:t>., 2010), academic formation (</w:t>
      </w:r>
      <w:r w:rsidR="00AF4E1B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on Blottnitz, 2006), skills development (Juárez-Nájera</w:t>
      </w:r>
      <w:r w:rsidR="008F096C">
        <w:rPr>
          <w:rFonts w:ascii="Times New Roman" w:hAnsi="Times New Roman" w:cs="Times New Roman"/>
          <w:sz w:val="24"/>
          <w:szCs w:val="24"/>
        </w:rPr>
        <w:t xml:space="preserve"> </w:t>
      </w:r>
      <w:r w:rsidR="008F096C" w:rsidRPr="008F096C">
        <w:rPr>
          <w:rFonts w:ascii="Times New Roman" w:hAnsi="Times New Roman" w:cs="Times New Roman"/>
          <w:i/>
          <w:sz w:val="24"/>
          <w:szCs w:val="24"/>
        </w:rPr>
        <w:t>et al</w:t>
      </w:r>
      <w:r w:rsidR="008F096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, 2006; Stubbs, 2013), and </w:t>
      </w:r>
      <w:r w:rsidR="00DF71F5">
        <w:rPr>
          <w:rFonts w:ascii="Times New Roman" w:hAnsi="Times New Roman" w:cs="Times New Roman"/>
          <w:sz w:val="24"/>
          <w:szCs w:val="24"/>
        </w:rPr>
        <w:t>VA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72A39">
        <w:rPr>
          <w:rFonts w:ascii="Times New Roman" w:hAnsi="Times New Roman" w:cs="Times New Roman"/>
          <w:sz w:val="24"/>
          <w:szCs w:val="24"/>
        </w:rPr>
        <w:t xml:space="preserve">evolution </w:t>
      </w:r>
      <w:r w:rsidR="00052115">
        <w:rPr>
          <w:rFonts w:ascii="Times New Roman" w:hAnsi="Times New Roman" w:cs="Times New Roman"/>
          <w:sz w:val="24"/>
          <w:szCs w:val="24"/>
        </w:rPr>
        <w:t>(</w:t>
      </w:r>
      <w:r w:rsidR="00052115" w:rsidRPr="004F1737">
        <w:rPr>
          <w:rFonts w:ascii="Times New Roman" w:hAnsi="Times New Roman" w:cs="Times New Roman"/>
          <w:sz w:val="24"/>
          <w:szCs w:val="24"/>
        </w:rPr>
        <w:t>Ferrer-Bal</w:t>
      </w:r>
      <w:r w:rsidRPr="004F1737">
        <w:rPr>
          <w:rFonts w:ascii="Times New Roman" w:hAnsi="Times New Roman" w:cs="Times New Roman"/>
          <w:sz w:val="24"/>
          <w:szCs w:val="24"/>
        </w:rPr>
        <w:t xml:space="preserve">as </w:t>
      </w:r>
      <w:r w:rsidRPr="008F096C">
        <w:rPr>
          <w:rFonts w:ascii="Times New Roman" w:hAnsi="Times New Roman" w:cs="Times New Roman"/>
          <w:i/>
          <w:sz w:val="24"/>
          <w:szCs w:val="24"/>
        </w:rPr>
        <w:t>et al</w:t>
      </w:r>
      <w:r>
        <w:rPr>
          <w:rFonts w:ascii="Times New Roman" w:hAnsi="Times New Roman" w:cs="Times New Roman"/>
          <w:sz w:val="24"/>
          <w:szCs w:val="24"/>
        </w:rPr>
        <w:t>., 2010).</w:t>
      </w:r>
      <w:r w:rsidR="004F13B4">
        <w:rPr>
          <w:rFonts w:ascii="Times New Roman" w:hAnsi="Times New Roman" w:cs="Times New Roman"/>
          <w:sz w:val="24"/>
          <w:szCs w:val="24"/>
        </w:rPr>
        <w:t xml:space="preserve"> Ismaili </w:t>
      </w:r>
      <w:r w:rsidR="004F13B4" w:rsidRPr="004F13B4">
        <w:rPr>
          <w:rFonts w:ascii="Times New Roman" w:hAnsi="Times New Roman" w:cs="Times New Roman"/>
          <w:i/>
          <w:sz w:val="24"/>
          <w:szCs w:val="24"/>
        </w:rPr>
        <w:t>et al</w:t>
      </w:r>
      <w:r w:rsidR="004F13B4">
        <w:rPr>
          <w:rFonts w:ascii="Times New Roman" w:hAnsi="Times New Roman" w:cs="Times New Roman"/>
          <w:sz w:val="24"/>
          <w:szCs w:val="24"/>
        </w:rPr>
        <w:t xml:space="preserve">. (2014) call the readiness to act towards environmental protection a performance that shows alignment between </w:t>
      </w:r>
      <w:r w:rsidR="000E0E11">
        <w:rPr>
          <w:rFonts w:ascii="Times New Roman" w:hAnsi="Times New Roman" w:cs="Times New Roman"/>
          <w:sz w:val="24"/>
          <w:szCs w:val="24"/>
        </w:rPr>
        <w:t>AT and BH</w:t>
      </w:r>
      <w:r w:rsidR="00662A27">
        <w:rPr>
          <w:rFonts w:ascii="Times New Roman" w:hAnsi="Times New Roman" w:cs="Times New Roman"/>
          <w:sz w:val="24"/>
          <w:szCs w:val="24"/>
        </w:rPr>
        <w:t xml:space="preserve">. O’Brien </w:t>
      </w:r>
      <w:r w:rsidR="00662A27" w:rsidRPr="000E0E11">
        <w:rPr>
          <w:rFonts w:ascii="Times New Roman" w:hAnsi="Times New Roman" w:cs="Times New Roman"/>
          <w:i/>
          <w:sz w:val="24"/>
          <w:szCs w:val="24"/>
        </w:rPr>
        <w:t>et al</w:t>
      </w:r>
      <w:r w:rsidR="00662A27">
        <w:rPr>
          <w:rFonts w:ascii="Times New Roman" w:hAnsi="Times New Roman" w:cs="Times New Roman"/>
          <w:sz w:val="24"/>
          <w:szCs w:val="24"/>
        </w:rPr>
        <w:t xml:space="preserve">. (2013) link </w:t>
      </w:r>
      <w:r w:rsidR="00DF71F5">
        <w:rPr>
          <w:rFonts w:ascii="Times New Roman" w:hAnsi="Times New Roman" w:cs="Times New Roman"/>
          <w:sz w:val="24"/>
          <w:szCs w:val="24"/>
        </w:rPr>
        <w:t>AT</w:t>
      </w:r>
      <w:r w:rsidR="00662A27">
        <w:rPr>
          <w:rFonts w:ascii="Times New Roman" w:hAnsi="Times New Roman" w:cs="Times New Roman"/>
          <w:sz w:val="24"/>
          <w:szCs w:val="24"/>
        </w:rPr>
        <w:t xml:space="preserve"> with philosophical systems as </w:t>
      </w:r>
      <w:r w:rsidR="00B771DF">
        <w:rPr>
          <w:rFonts w:ascii="Times New Roman" w:hAnsi="Times New Roman" w:cs="Times New Roman"/>
          <w:sz w:val="24"/>
          <w:szCs w:val="24"/>
        </w:rPr>
        <w:t xml:space="preserve">being </w:t>
      </w:r>
      <w:r w:rsidR="00662A27">
        <w:rPr>
          <w:rFonts w:ascii="Times New Roman" w:hAnsi="Times New Roman" w:cs="Times New Roman"/>
          <w:sz w:val="24"/>
          <w:szCs w:val="24"/>
        </w:rPr>
        <w:t>reformism - addressed, in this context, to change</w:t>
      </w:r>
      <w:r w:rsidR="002C3678">
        <w:rPr>
          <w:rFonts w:ascii="Times New Roman" w:hAnsi="Times New Roman" w:cs="Times New Roman"/>
          <w:sz w:val="24"/>
          <w:szCs w:val="24"/>
        </w:rPr>
        <w:t>s in</w:t>
      </w:r>
      <w:r w:rsidR="00662A27">
        <w:rPr>
          <w:rFonts w:ascii="Times New Roman" w:hAnsi="Times New Roman" w:cs="Times New Roman"/>
          <w:sz w:val="24"/>
          <w:szCs w:val="24"/>
        </w:rPr>
        <w:t xml:space="preserve"> curricula, political structures, and</w:t>
      </w:r>
      <w:r w:rsidR="008261FC">
        <w:rPr>
          <w:rFonts w:ascii="Times New Roman" w:hAnsi="Times New Roman" w:cs="Times New Roman"/>
          <w:sz w:val="24"/>
          <w:szCs w:val="24"/>
        </w:rPr>
        <w:t xml:space="preserve"> societal perspectives about the future.</w:t>
      </w:r>
      <w:r w:rsidR="007F0A7D">
        <w:rPr>
          <w:rFonts w:ascii="Times New Roman" w:hAnsi="Times New Roman" w:cs="Times New Roman"/>
          <w:sz w:val="24"/>
          <w:szCs w:val="24"/>
        </w:rPr>
        <w:t xml:space="preserve"> Recent research indicates </w:t>
      </w:r>
      <w:r w:rsidR="002C267E">
        <w:rPr>
          <w:rFonts w:ascii="Times New Roman" w:hAnsi="Times New Roman" w:cs="Times New Roman"/>
          <w:sz w:val="24"/>
          <w:szCs w:val="24"/>
        </w:rPr>
        <w:t xml:space="preserve">contradictory results when knowledge on sustainability is compared to action. Álvarez-Suárez </w:t>
      </w:r>
      <w:r w:rsidR="002C267E" w:rsidRPr="002C267E">
        <w:rPr>
          <w:rFonts w:ascii="Times New Roman" w:hAnsi="Times New Roman" w:cs="Times New Roman"/>
          <w:i/>
          <w:sz w:val="24"/>
          <w:szCs w:val="24"/>
        </w:rPr>
        <w:t>et al</w:t>
      </w:r>
      <w:r w:rsidR="002C267E">
        <w:rPr>
          <w:rFonts w:ascii="Times New Roman" w:hAnsi="Times New Roman" w:cs="Times New Roman"/>
          <w:sz w:val="24"/>
          <w:szCs w:val="24"/>
        </w:rPr>
        <w:t xml:space="preserve">. (2013:10), analysing consumerism awareness after teaching program intervention, found </w:t>
      </w:r>
      <w:r w:rsidR="007F0A7D">
        <w:rPr>
          <w:rFonts w:ascii="Times New Roman" w:hAnsi="Times New Roman" w:cs="Times New Roman"/>
          <w:sz w:val="24"/>
          <w:szCs w:val="24"/>
        </w:rPr>
        <w:t xml:space="preserve">a mismatch between </w:t>
      </w:r>
      <w:r w:rsidR="00482AAA">
        <w:rPr>
          <w:rFonts w:ascii="Times New Roman" w:hAnsi="Times New Roman" w:cs="Times New Roman"/>
          <w:sz w:val="24"/>
          <w:szCs w:val="24"/>
        </w:rPr>
        <w:t xml:space="preserve">increasing conceptual and factual </w:t>
      </w:r>
      <w:r w:rsidR="007F0A7D">
        <w:rPr>
          <w:rFonts w:ascii="Times New Roman" w:hAnsi="Times New Roman" w:cs="Times New Roman"/>
          <w:sz w:val="24"/>
          <w:szCs w:val="24"/>
        </w:rPr>
        <w:t xml:space="preserve">knowledge </w:t>
      </w:r>
      <w:r w:rsidR="000E0E11">
        <w:rPr>
          <w:rFonts w:ascii="Times New Roman" w:hAnsi="Times New Roman" w:cs="Times New Roman"/>
          <w:sz w:val="24"/>
          <w:szCs w:val="24"/>
        </w:rPr>
        <w:t xml:space="preserve">and </w:t>
      </w:r>
      <w:r w:rsidR="002C3678">
        <w:rPr>
          <w:rFonts w:ascii="Times New Roman" w:hAnsi="Times New Roman" w:cs="Times New Roman"/>
          <w:sz w:val="24"/>
          <w:szCs w:val="24"/>
        </w:rPr>
        <w:t xml:space="preserve">indifferent </w:t>
      </w:r>
      <w:r w:rsidR="00CE2E0E">
        <w:rPr>
          <w:rFonts w:ascii="Times New Roman" w:hAnsi="Times New Roman" w:cs="Times New Roman"/>
          <w:sz w:val="24"/>
          <w:szCs w:val="24"/>
        </w:rPr>
        <w:t xml:space="preserve">attitudes </w:t>
      </w:r>
      <w:r w:rsidR="00482AAA">
        <w:rPr>
          <w:rFonts w:ascii="Times New Roman" w:hAnsi="Times New Roman" w:cs="Times New Roman"/>
          <w:sz w:val="24"/>
          <w:szCs w:val="24"/>
        </w:rPr>
        <w:t>towards sustainability</w:t>
      </w:r>
      <w:r w:rsidR="002C267E">
        <w:rPr>
          <w:rFonts w:ascii="Times New Roman" w:hAnsi="Times New Roman" w:cs="Times New Roman"/>
          <w:sz w:val="24"/>
          <w:szCs w:val="24"/>
        </w:rPr>
        <w:t xml:space="preserve">. </w:t>
      </w:r>
      <w:r w:rsidR="007F0A7D">
        <w:rPr>
          <w:rFonts w:ascii="Times New Roman" w:hAnsi="Times New Roman" w:cs="Times New Roman"/>
          <w:sz w:val="24"/>
          <w:szCs w:val="24"/>
        </w:rPr>
        <w:t>Chap</w:t>
      </w:r>
      <w:r w:rsidR="00F41446">
        <w:rPr>
          <w:rFonts w:ascii="Times New Roman" w:hAnsi="Times New Roman" w:cs="Times New Roman"/>
          <w:sz w:val="24"/>
          <w:szCs w:val="24"/>
        </w:rPr>
        <w:t>l</w:t>
      </w:r>
      <w:r w:rsidR="007F0A7D">
        <w:rPr>
          <w:rFonts w:ascii="Times New Roman" w:hAnsi="Times New Roman" w:cs="Times New Roman"/>
          <w:sz w:val="24"/>
          <w:szCs w:val="24"/>
        </w:rPr>
        <w:t xml:space="preserve">in and Wyton (2014) </w:t>
      </w:r>
      <w:r w:rsidR="002C267E">
        <w:rPr>
          <w:rFonts w:ascii="Times New Roman" w:hAnsi="Times New Roman" w:cs="Times New Roman"/>
          <w:sz w:val="24"/>
          <w:szCs w:val="24"/>
        </w:rPr>
        <w:lastRenderedPageBreak/>
        <w:t>found that students, although consider</w:t>
      </w:r>
      <w:r w:rsidR="00CE2E0E">
        <w:rPr>
          <w:rFonts w:ascii="Times New Roman" w:hAnsi="Times New Roman" w:cs="Times New Roman"/>
          <w:sz w:val="24"/>
          <w:szCs w:val="24"/>
        </w:rPr>
        <w:t>ing</w:t>
      </w:r>
      <w:r w:rsidR="002C267E">
        <w:rPr>
          <w:rFonts w:ascii="Times New Roman" w:hAnsi="Times New Roman" w:cs="Times New Roman"/>
          <w:sz w:val="24"/>
          <w:szCs w:val="24"/>
        </w:rPr>
        <w:t xml:space="preserve"> sustainable living </w:t>
      </w:r>
      <w:r w:rsidR="00B771DF">
        <w:rPr>
          <w:rFonts w:ascii="Times New Roman" w:hAnsi="Times New Roman" w:cs="Times New Roman"/>
          <w:sz w:val="24"/>
          <w:szCs w:val="24"/>
        </w:rPr>
        <w:t xml:space="preserve">to be </w:t>
      </w:r>
      <w:r w:rsidR="002C267E">
        <w:rPr>
          <w:rFonts w:ascii="Times New Roman" w:hAnsi="Times New Roman" w:cs="Times New Roman"/>
          <w:sz w:val="24"/>
          <w:szCs w:val="24"/>
        </w:rPr>
        <w:t>a valuable a</w:t>
      </w:r>
      <w:r w:rsidR="00482AAA">
        <w:rPr>
          <w:rFonts w:ascii="Times New Roman" w:hAnsi="Times New Roman" w:cs="Times New Roman"/>
          <w:sz w:val="24"/>
          <w:szCs w:val="24"/>
        </w:rPr>
        <w:t>t</w:t>
      </w:r>
      <w:r w:rsidR="002C267E">
        <w:rPr>
          <w:rFonts w:ascii="Times New Roman" w:hAnsi="Times New Roman" w:cs="Times New Roman"/>
          <w:sz w:val="24"/>
          <w:szCs w:val="24"/>
        </w:rPr>
        <w:t>tribute, face barriers to make their convictions turn</w:t>
      </w:r>
      <w:r w:rsidR="00482AAA">
        <w:rPr>
          <w:rFonts w:ascii="Times New Roman" w:hAnsi="Times New Roman" w:cs="Times New Roman"/>
          <w:sz w:val="24"/>
          <w:szCs w:val="24"/>
        </w:rPr>
        <w:t xml:space="preserve"> </w:t>
      </w:r>
      <w:r w:rsidR="00CE2E0E">
        <w:rPr>
          <w:rFonts w:ascii="Times New Roman" w:hAnsi="Times New Roman" w:cs="Times New Roman"/>
          <w:sz w:val="24"/>
          <w:szCs w:val="24"/>
        </w:rPr>
        <w:t xml:space="preserve">into </w:t>
      </w:r>
      <w:r w:rsidR="002C267E">
        <w:rPr>
          <w:rFonts w:ascii="Times New Roman" w:hAnsi="Times New Roman" w:cs="Times New Roman"/>
          <w:sz w:val="24"/>
          <w:szCs w:val="24"/>
        </w:rPr>
        <w:t>action</w:t>
      </w:r>
      <w:r w:rsidR="00B771DF">
        <w:rPr>
          <w:rFonts w:ascii="Times New Roman" w:hAnsi="Times New Roman" w:cs="Times New Roman"/>
          <w:sz w:val="24"/>
          <w:szCs w:val="24"/>
        </w:rPr>
        <w:t>s</w:t>
      </w:r>
      <w:r w:rsidR="002C267E">
        <w:rPr>
          <w:rFonts w:ascii="Times New Roman" w:hAnsi="Times New Roman" w:cs="Times New Roman"/>
          <w:sz w:val="24"/>
          <w:szCs w:val="24"/>
        </w:rPr>
        <w:t xml:space="preserve"> in terms of </w:t>
      </w:r>
      <w:r w:rsidR="00482AAA">
        <w:rPr>
          <w:rFonts w:ascii="Times New Roman" w:hAnsi="Times New Roman" w:cs="Times New Roman"/>
          <w:sz w:val="24"/>
          <w:szCs w:val="24"/>
        </w:rPr>
        <w:t>BH</w:t>
      </w:r>
      <w:r w:rsidR="002C267E">
        <w:rPr>
          <w:rFonts w:ascii="Times New Roman" w:hAnsi="Times New Roman" w:cs="Times New Roman"/>
          <w:sz w:val="24"/>
          <w:szCs w:val="24"/>
        </w:rPr>
        <w:t xml:space="preserve">. </w:t>
      </w:r>
      <w:r w:rsidR="002C3678">
        <w:rPr>
          <w:rFonts w:ascii="Times New Roman" w:hAnsi="Times New Roman" w:cs="Times New Roman"/>
          <w:sz w:val="24"/>
          <w:szCs w:val="24"/>
        </w:rPr>
        <w:t xml:space="preserve">This </w:t>
      </w:r>
      <w:r w:rsidR="002C267E">
        <w:rPr>
          <w:rFonts w:ascii="Times New Roman" w:hAnsi="Times New Roman" w:cs="Times New Roman"/>
          <w:sz w:val="24"/>
          <w:szCs w:val="24"/>
        </w:rPr>
        <w:t>is called</w:t>
      </w:r>
      <w:r w:rsidR="007F0A7D">
        <w:rPr>
          <w:rFonts w:ascii="Times New Roman" w:hAnsi="Times New Roman" w:cs="Times New Roman"/>
          <w:sz w:val="24"/>
          <w:szCs w:val="24"/>
        </w:rPr>
        <w:t xml:space="preserve"> </w:t>
      </w:r>
      <w:r w:rsidR="00CE2E0E">
        <w:rPr>
          <w:rFonts w:ascii="Times New Roman" w:hAnsi="Times New Roman" w:cs="Times New Roman"/>
          <w:sz w:val="24"/>
          <w:szCs w:val="24"/>
        </w:rPr>
        <w:t xml:space="preserve">the </w:t>
      </w:r>
      <w:r w:rsidR="007F0A7D">
        <w:rPr>
          <w:rFonts w:ascii="Times New Roman" w:hAnsi="Times New Roman" w:cs="Times New Roman"/>
          <w:sz w:val="24"/>
          <w:szCs w:val="24"/>
        </w:rPr>
        <w:t xml:space="preserve">action-gap, because even though individuals seem aware of </w:t>
      </w:r>
      <w:r w:rsidR="002C3678">
        <w:rPr>
          <w:rFonts w:ascii="Times New Roman" w:hAnsi="Times New Roman" w:cs="Times New Roman"/>
          <w:sz w:val="24"/>
          <w:szCs w:val="24"/>
        </w:rPr>
        <w:t xml:space="preserve">undesirable </w:t>
      </w:r>
      <w:r w:rsidR="007F0A7D">
        <w:rPr>
          <w:rFonts w:ascii="Times New Roman" w:hAnsi="Times New Roman" w:cs="Times New Roman"/>
          <w:sz w:val="24"/>
          <w:szCs w:val="24"/>
        </w:rPr>
        <w:t>consequences of their action</w:t>
      </w:r>
      <w:r w:rsidR="00CE2E0E">
        <w:rPr>
          <w:rFonts w:ascii="Times New Roman" w:hAnsi="Times New Roman" w:cs="Times New Roman"/>
          <w:sz w:val="24"/>
          <w:szCs w:val="24"/>
        </w:rPr>
        <w:t>s on the</w:t>
      </w:r>
      <w:r w:rsidR="007F0A7D">
        <w:rPr>
          <w:rFonts w:ascii="Times New Roman" w:hAnsi="Times New Roman" w:cs="Times New Roman"/>
          <w:sz w:val="24"/>
          <w:szCs w:val="24"/>
        </w:rPr>
        <w:t xml:space="preserve"> environment, they still </w:t>
      </w:r>
      <w:r w:rsidR="00CF04CD">
        <w:rPr>
          <w:rFonts w:ascii="Times New Roman" w:hAnsi="Times New Roman" w:cs="Times New Roman"/>
          <w:sz w:val="24"/>
          <w:szCs w:val="24"/>
        </w:rPr>
        <w:t xml:space="preserve">perform </w:t>
      </w:r>
      <w:r w:rsidR="00482AAA">
        <w:rPr>
          <w:rFonts w:ascii="Times New Roman" w:hAnsi="Times New Roman" w:cs="Times New Roman"/>
          <w:sz w:val="24"/>
          <w:szCs w:val="24"/>
        </w:rPr>
        <w:t xml:space="preserve">AT and BH </w:t>
      </w:r>
      <w:r w:rsidR="00B771DF">
        <w:rPr>
          <w:rFonts w:ascii="Times New Roman" w:hAnsi="Times New Roman" w:cs="Times New Roman"/>
          <w:sz w:val="24"/>
          <w:szCs w:val="24"/>
        </w:rPr>
        <w:t xml:space="preserve">in the face of </w:t>
      </w:r>
      <w:r w:rsidR="007F0A7D">
        <w:rPr>
          <w:rFonts w:ascii="Times New Roman" w:hAnsi="Times New Roman" w:cs="Times New Roman"/>
          <w:sz w:val="24"/>
          <w:szCs w:val="24"/>
        </w:rPr>
        <w:t>such awareness.</w:t>
      </w:r>
    </w:p>
    <w:p w14:paraId="6AFE235E" w14:textId="77777777" w:rsidR="004573B9" w:rsidRDefault="004573B9" w:rsidP="00AC7C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9FC928" w14:textId="5BCCE863" w:rsidR="005874E0" w:rsidRDefault="00C73C9E" w:rsidP="00863B27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874E0">
        <w:rPr>
          <w:rFonts w:ascii="Times New Roman" w:hAnsi="Times New Roman" w:cs="Times New Roman"/>
          <w:sz w:val="24"/>
          <w:szCs w:val="24"/>
        </w:rPr>
        <w:t>.3.</w:t>
      </w:r>
      <w:r w:rsidR="004573B9">
        <w:rPr>
          <w:rFonts w:ascii="Times New Roman" w:hAnsi="Times New Roman" w:cs="Times New Roman"/>
          <w:sz w:val="24"/>
          <w:szCs w:val="24"/>
        </w:rPr>
        <w:t>4</w:t>
      </w:r>
      <w:r w:rsidR="005874E0">
        <w:rPr>
          <w:rFonts w:ascii="Times New Roman" w:hAnsi="Times New Roman" w:cs="Times New Roman"/>
          <w:sz w:val="24"/>
          <w:szCs w:val="24"/>
        </w:rPr>
        <w:t xml:space="preserve"> Behavio</w:t>
      </w:r>
      <w:r w:rsidR="00B771DF">
        <w:rPr>
          <w:rFonts w:ascii="Times New Roman" w:hAnsi="Times New Roman" w:cs="Times New Roman"/>
          <w:sz w:val="24"/>
          <w:szCs w:val="24"/>
        </w:rPr>
        <w:t>u</w:t>
      </w:r>
      <w:r w:rsidR="005874E0">
        <w:rPr>
          <w:rFonts w:ascii="Times New Roman" w:hAnsi="Times New Roman" w:cs="Times New Roman"/>
          <w:sz w:val="24"/>
          <w:szCs w:val="24"/>
        </w:rPr>
        <w:t>rs</w:t>
      </w:r>
    </w:p>
    <w:p w14:paraId="36F4CEAF" w14:textId="77777777" w:rsidR="003E1BF7" w:rsidRDefault="003E1BF7" w:rsidP="00AC7C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A9F087" w14:textId="1CA090F7" w:rsidR="00F0322B" w:rsidRDefault="004E20E7" w:rsidP="00C909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="00156AB9">
        <w:rPr>
          <w:rFonts w:ascii="Times New Roman" w:hAnsi="Times New Roman" w:cs="Times New Roman"/>
          <w:sz w:val="24"/>
          <w:szCs w:val="24"/>
        </w:rPr>
        <w:t>ehavio</w:t>
      </w:r>
      <w:r w:rsidR="00B771DF">
        <w:rPr>
          <w:rFonts w:ascii="Times New Roman" w:hAnsi="Times New Roman" w:cs="Times New Roman"/>
          <w:sz w:val="24"/>
          <w:szCs w:val="24"/>
        </w:rPr>
        <w:t>u</w:t>
      </w:r>
      <w:r w:rsidR="003E1BF7" w:rsidRPr="00F55C01">
        <w:rPr>
          <w:rFonts w:ascii="Times New Roman" w:hAnsi="Times New Roman" w:cs="Times New Roman"/>
          <w:sz w:val="24"/>
          <w:szCs w:val="24"/>
        </w:rPr>
        <w:t xml:space="preserve">r </w:t>
      </w:r>
      <w:r>
        <w:rPr>
          <w:rFonts w:ascii="Times New Roman" w:hAnsi="Times New Roman" w:cs="Times New Roman"/>
          <w:sz w:val="24"/>
          <w:szCs w:val="24"/>
        </w:rPr>
        <w:t xml:space="preserve">is </w:t>
      </w:r>
      <w:r w:rsidR="003E1BF7" w:rsidRPr="00F55C01">
        <w:rPr>
          <w:rFonts w:ascii="Times New Roman" w:hAnsi="Times New Roman" w:cs="Times New Roman"/>
          <w:sz w:val="24"/>
          <w:szCs w:val="24"/>
        </w:rPr>
        <w:t>the ultimate</w:t>
      </w:r>
      <w:r w:rsidR="003E1B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goal of learning in general </w:t>
      </w:r>
      <w:r w:rsidR="003E1BF7" w:rsidRPr="00F55C01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Mintz and Tal, 2013</w:t>
      </w:r>
      <w:r w:rsidR="003E1BF7" w:rsidRPr="00F55C01">
        <w:rPr>
          <w:rFonts w:ascii="Times New Roman" w:hAnsi="Times New Roman" w:cs="Times New Roman"/>
          <w:sz w:val="24"/>
          <w:szCs w:val="24"/>
        </w:rPr>
        <w:t>)</w:t>
      </w:r>
      <w:r w:rsidR="00156AB9">
        <w:rPr>
          <w:rFonts w:ascii="Times New Roman" w:hAnsi="Times New Roman" w:cs="Times New Roman"/>
          <w:sz w:val="24"/>
          <w:szCs w:val="24"/>
        </w:rPr>
        <w:t>. P</w:t>
      </w:r>
      <w:r>
        <w:rPr>
          <w:rFonts w:ascii="Times New Roman" w:hAnsi="Times New Roman" w:cs="Times New Roman"/>
          <w:sz w:val="24"/>
          <w:szCs w:val="24"/>
        </w:rPr>
        <w:t>ro</w:t>
      </w:r>
      <w:r w:rsidR="00156AB9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environmental </w:t>
      </w:r>
      <w:r w:rsidR="00156AB9">
        <w:rPr>
          <w:rFonts w:ascii="Times New Roman" w:hAnsi="Times New Roman" w:cs="Times New Roman"/>
          <w:sz w:val="24"/>
          <w:szCs w:val="24"/>
        </w:rPr>
        <w:t>BH</w:t>
      </w:r>
      <w:r>
        <w:rPr>
          <w:rFonts w:ascii="Times New Roman" w:hAnsi="Times New Roman" w:cs="Times New Roman"/>
          <w:sz w:val="24"/>
          <w:szCs w:val="24"/>
        </w:rPr>
        <w:t xml:space="preserve"> can be stimulated but not always ma</w:t>
      </w:r>
      <w:r w:rsidR="00A87DDC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ntained because it is influenced by changes </w:t>
      </w:r>
      <w:r w:rsidR="00C909E4">
        <w:rPr>
          <w:rFonts w:ascii="Times New Roman" w:hAnsi="Times New Roman" w:cs="Times New Roman"/>
          <w:sz w:val="24"/>
          <w:szCs w:val="24"/>
        </w:rPr>
        <w:t xml:space="preserve">related to </w:t>
      </w:r>
      <w:r w:rsidR="00A7685F">
        <w:rPr>
          <w:rFonts w:ascii="Times New Roman" w:hAnsi="Times New Roman" w:cs="Times New Roman"/>
          <w:sz w:val="24"/>
          <w:szCs w:val="24"/>
        </w:rPr>
        <w:t xml:space="preserve">family, </w:t>
      </w:r>
      <w:r w:rsidR="00C909E4">
        <w:rPr>
          <w:rFonts w:ascii="Times New Roman" w:hAnsi="Times New Roman" w:cs="Times New Roman"/>
          <w:sz w:val="24"/>
          <w:szCs w:val="24"/>
        </w:rPr>
        <w:t>neighbo</w:t>
      </w:r>
      <w:r w:rsidR="00B771DF">
        <w:rPr>
          <w:rFonts w:ascii="Times New Roman" w:hAnsi="Times New Roman" w:cs="Times New Roman"/>
          <w:sz w:val="24"/>
          <w:szCs w:val="24"/>
        </w:rPr>
        <w:t>u</w:t>
      </w:r>
      <w:r w:rsidR="00C909E4">
        <w:rPr>
          <w:rFonts w:ascii="Times New Roman" w:hAnsi="Times New Roman" w:cs="Times New Roman"/>
          <w:sz w:val="24"/>
          <w:szCs w:val="24"/>
        </w:rPr>
        <w:t>rhood attachment, self affirmation, and perceived environmental control on situations (Rioux and Pasquier, 2013)</w:t>
      </w:r>
      <w:r w:rsidR="003E1BF7" w:rsidRPr="00F55C01">
        <w:rPr>
          <w:rFonts w:ascii="Times New Roman" w:hAnsi="Times New Roman" w:cs="Times New Roman"/>
          <w:sz w:val="24"/>
          <w:szCs w:val="24"/>
        </w:rPr>
        <w:t xml:space="preserve">. </w:t>
      </w:r>
      <w:r w:rsidR="00BF020D">
        <w:rPr>
          <w:rFonts w:ascii="Times New Roman" w:hAnsi="Times New Roman" w:cs="Times New Roman"/>
          <w:sz w:val="24"/>
          <w:szCs w:val="24"/>
        </w:rPr>
        <w:t xml:space="preserve">Zsóka </w:t>
      </w:r>
      <w:r w:rsidR="00BF020D" w:rsidRPr="00F0322B">
        <w:rPr>
          <w:rFonts w:ascii="Times New Roman" w:hAnsi="Times New Roman" w:cs="Times New Roman"/>
          <w:i/>
          <w:sz w:val="24"/>
          <w:szCs w:val="24"/>
        </w:rPr>
        <w:t>et al</w:t>
      </w:r>
      <w:r w:rsidR="00BF020D">
        <w:rPr>
          <w:rFonts w:ascii="Times New Roman" w:hAnsi="Times New Roman" w:cs="Times New Roman"/>
          <w:sz w:val="24"/>
          <w:szCs w:val="24"/>
        </w:rPr>
        <w:t>. (2014) add to these factors</w:t>
      </w:r>
      <w:r w:rsidR="00882FAC">
        <w:rPr>
          <w:rFonts w:ascii="Times New Roman" w:hAnsi="Times New Roman" w:cs="Times New Roman"/>
          <w:sz w:val="24"/>
          <w:szCs w:val="24"/>
        </w:rPr>
        <w:t>:</w:t>
      </w:r>
      <w:r w:rsidR="00BF020D">
        <w:rPr>
          <w:rFonts w:ascii="Times New Roman" w:hAnsi="Times New Roman" w:cs="Times New Roman"/>
          <w:sz w:val="24"/>
          <w:szCs w:val="24"/>
        </w:rPr>
        <w:t xml:space="preserve"> educational level, norms, pressure, tradition, and infrastructure.</w:t>
      </w:r>
      <w:r w:rsidR="00C909E4">
        <w:rPr>
          <w:rFonts w:ascii="Times New Roman" w:hAnsi="Times New Roman" w:cs="Times New Roman"/>
          <w:sz w:val="24"/>
          <w:szCs w:val="24"/>
        </w:rPr>
        <w:t xml:space="preserve"> Riou</w:t>
      </w:r>
      <w:r w:rsidR="006A749B">
        <w:rPr>
          <w:rFonts w:ascii="Times New Roman" w:hAnsi="Times New Roman" w:cs="Times New Roman"/>
          <w:sz w:val="24"/>
          <w:szCs w:val="24"/>
        </w:rPr>
        <w:t>x</w:t>
      </w:r>
      <w:r w:rsidR="00C909E4">
        <w:rPr>
          <w:rFonts w:ascii="Times New Roman" w:hAnsi="Times New Roman" w:cs="Times New Roman"/>
          <w:sz w:val="24"/>
          <w:szCs w:val="24"/>
        </w:rPr>
        <w:t xml:space="preserve"> and Pasquier (2013) found that op</w:t>
      </w:r>
      <w:r w:rsidR="00AA2B05">
        <w:rPr>
          <w:rFonts w:ascii="Times New Roman" w:hAnsi="Times New Roman" w:cs="Times New Roman"/>
          <w:sz w:val="24"/>
          <w:szCs w:val="24"/>
        </w:rPr>
        <w:t>enne</w:t>
      </w:r>
      <w:r w:rsidR="00C909E4">
        <w:rPr>
          <w:rFonts w:ascii="Times New Roman" w:hAnsi="Times New Roman" w:cs="Times New Roman"/>
          <w:sz w:val="24"/>
          <w:szCs w:val="24"/>
        </w:rPr>
        <w:t xml:space="preserve">ss to change towards </w:t>
      </w:r>
      <w:r w:rsidR="009F406C">
        <w:rPr>
          <w:rFonts w:ascii="Times New Roman" w:hAnsi="Times New Roman" w:cs="Times New Roman"/>
          <w:sz w:val="24"/>
          <w:szCs w:val="24"/>
        </w:rPr>
        <w:t>pro-environmental</w:t>
      </w:r>
      <w:r w:rsidR="00156AB9">
        <w:rPr>
          <w:rFonts w:ascii="Times New Roman" w:hAnsi="Times New Roman" w:cs="Times New Roman"/>
          <w:sz w:val="24"/>
          <w:szCs w:val="24"/>
        </w:rPr>
        <w:t xml:space="preserve"> BH</w:t>
      </w:r>
      <w:r w:rsidR="00C909E4">
        <w:rPr>
          <w:rFonts w:ascii="Times New Roman" w:hAnsi="Times New Roman" w:cs="Times New Roman"/>
          <w:sz w:val="24"/>
          <w:szCs w:val="24"/>
        </w:rPr>
        <w:t xml:space="preserve"> is more </w:t>
      </w:r>
      <w:r w:rsidR="00B771DF">
        <w:rPr>
          <w:rFonts w:ascii="Times New Roman" w:hAnsi="Times New Roman" w:cs="Times New Roman"/>
          <w:sz w:val="24"/>
          <w:szCs w:val="24"/>
        </w:rPr>
        <w:t xml:space="preserve">common </w:t>
      </w:r>
      <w:r w:rsidR="00C909E4">
        <w:rPr>
          <w:rFonts w:ascii="Times New Roman" w:hAnsi="Times New Roman" w:cs="Times New Roman"/>
          <w:sz w:val="24"/>
          <w:szCs w:val="24"/>
        </w:rPr>
        <w:t xml:space="preserve">when awareness </w:t>
      </w:r>
      <w:r w:rsidR="00B771DF">
        <w:rPr>
          <w:rFonts w:ascii="Times New Roman" w:hAnsi="Times New Roman" w:cs="Times New Roman"/>
          <w:sz w:val="24"/>
          <w:szCs w:val="24"/>
        </w:rPr>
        <w:t xml:space="preserve">has </w:t>
      </w:r>
      <w:r w:rsidR="00AA2B05">
        <w:rPr>
          <w:rFonts w:ascii="Times New Roman" w:hAnsi="Times New Roman" w:cs="Times New Roman"/>
          <w:sz w:val="24"/>
          <w:szCs w:val="24"/>
        </w:rPr>
        <w:t xml:space="preserve">just </w:t>
      </w:r>
      <w:r w:rsidR="00B771DF">
        <w:rPr>
          <w:rFonts w:ascii="Times New Roman" w:hAnsi="Times New Roman" w:cs="Times New Roman"/>
          <w:sz w:val="24"/>
          <w:szCs w:val="24"/>
        </w:rPr>
        <w:t>arisen r</w:t>
      </w:r>
      <w:r w:rsidR="00DF71F5">
        <w:rPr>
          <w:rFonts w:ascii="Times New Roman" w:hAnsi="Times New Roman" w:cs="Times New Roman"/>
          <w:sz w:val="24"/>
          <w:szCs w:val="24"/>
        </w:rPr>
        <w:t>ath</w:t>
      </w:r>
      <w:r w:rsidR="00B771DF">
        <w:rPr>
          <w:rFonts w:ascii="Times New Roman" w:hAnsi="Times New Roman" w:cs="Times New Roman"/>
          <w:sz w:val="24"/>
          <w:szCs w:val="24"/>
        </w:rPr>
        <w:t xml:space="preserve">er </w:t>
      </w:r>
      <w:r w:rsidR="00C909E4">
        <w:rPr>
          <w:rFonts w:ascii="Times New Roman" w:hAnsi="Times New Roman" w:cs="Times New Roman"/>
          <w:sz w:val="24"/>
          <w:szCs w:val="24"/>
        </w:rPr>
        <w:t xml:space="preserve">than when individuals are already </w:t>
      </w:r>
      <w:r w:rsidR="006A02F9">
        <w:rPr>
          <w:rFonts w:ascii="Times New Roman" w:hAnsi="Times New Roman" w:cs="Times New Roman"/>
          <w:sz w:val="24"/>
          <w:szCs w:val="24"/>
        </w:rPr>
        <w:t>conscious</w:t>
      </w:r>
      <w:r w:rsidR="00C909E4">
        <w:rPr>
          <w:rFonts w:ascii="Times New Roman" w:hAnsi="Times New Roman" w:cs="Times New Roman"/>
          <w:sz w:val="24"/>
          <w:szCs w:val="24"/>
        </w:rPr>
        <w:t xml:space="preserve"> of a given environmental </w:t>
      </w:r>
      <w:r w:rsidR="00AA2B05">
        <w:rPr>
          <w:rFonts w:ascii="Times New Roman" w:hAnsi="Times New Roman" w:cs="Times New Roman"/>
          <w:sz w:val="24"/>
          <w:szCs w:val="24"/>
        </w:rPr>
        <w:t>issue</w:t>
      </w:r>
      <w:r w:rsidR="00C909E4">
        <w:rPr>
          <w:rFonts w:ascii="Times New Roman" w:hAnsi="Times New Roman" w:cs="Times New Roman"/>
          <w:sz w:val="24"/>
          <w:szCs w:val="24"/>
        </w:rPr>
        <w:t>.</w:t>
      </w:r>
      <w:r w:rsidR="006A749B">
        <w:rPr>
          <w:rFonts w:ascii="Times New Roman" w:hAnsi="Times New Roman" w:cs="Times New Roman"/>
          <w:sz w:val="24"/>
          <w:szCs w:val="24"/>
        </w:rPr>
        <w:t xml:space="preserve"> In </w:t>
      </w:r>
      <w:r w:rsidR="00882FAC">
        <w:rPr>
          <w:rFonts w:ascii="Times New Roman" w:hAnsi="Times New Roman" w:cs="Times New Roman"/>
          <w:sz w:val="24"/>
          <w:szCs w:val="24"/>
        </w:rPr>
        <w:t xml:space="preserve">a </w:t>
      </w:r>
      <w:r w:rsidR="006A749B">
        <w:rPr>
          <w:rFonts w:ascii="Times New Roman" w:hAnsi="Times New Roman" w:cs="Times New Roman"/>
          <w:sz w:val="24"/>
          <w:szCs w:val="24"/>
        </w:rPr>
        <w:t xml:space="preserve">similar </w:t>
      </w:r>
      <w:r w:rsidR="00156AB9">
        <w:rPr>
          <w:rFonts w:ascii="Times New Roman" w:hAnsi="Times New Roman" w:cs="Times New Roman"/>
          <w:sz w:val="24"/>
          <w:szCs w:val="24"/>
        </w:rPr>
        <w:t>way</w:t>
      </w:r>
      <w:r w:rsidR="006A749B">
        <w:rPr>
          <w:rFonts w:ascii="Times New Roman" w:hAnsi="Times New Roman" w:cs="Times New Roman"/>
          <w:sz w:val="24"/>
          <w:szCs w:val="24"/>
        </w:rPr>
        <w:t xml:space="preserve">, Breunig </w:t>
      </w:r>
      <w:r w:rsidR="006A749B" w:rsidRPr="00F0322B">
        <w:rPr>
          <w:rFonts w:ascii="Times New Roman" w:hAnsi="Times New Roman" w:cs="Times New Roman"/>
          <w:i/>
          <w:sz w:val="24"/>
          <w:szCs w:val="24"/>
        </w:rPr>
        <w:t>et al</w:t>
      </w:r>
      <w:r w:rsidR="006A749B">
        <w:rPr>
          <w:rFonts w:ascii="Times New Roman" w:hAnsi="Times New Roman" w:cs="Times New Roman"/>
          <w:sz w:val="24"/>
          <w:szCs w:val="24"/>
        </w:rPr>
        <w:t xml:space="preserve">. (2014) state that knowledge of environmental problems </w:t>
      </w:r>
      <w:r w:rsidR="00882FAC">
        <w:rPr>
          <w:rFonts w:ascii="Times New Roman" w:hAnsi="Times New Roman" w:cs="Times New Roman"/>
          <w:sz w:val="24"/>
          <w:szCs w:val="24"/>
        </w:rPr>
        <w:t xml:space="preserve">does </w:t>
      </w:r>
      <w:r w:rsidR="006A749B">
        <w:rPr>
          <w:rFonts w:ascii="Times New Roman" w:hAnsi="Times New Roman" w:cs="Times New Roman"/>
          <w:sz w:val="24"/>
          <w:szCs w:val="24"/>
        </w:rPr>
        <w:t>not always correspond to favourable</w:t>
      </w:r>
      <w:r w:rsidR="00156AB9">
        <w:rPr>
          <w:rFonts w:ascii="Times New Roman" w:hAnsi="Times New Roman" w:cs="Times New Roman"/>
          <w:sz w:val="24"/>
          <w:szCs w:val="24"/>
        </w:rPr>
        <w:t xml:space="preserve"> BH</w:t>
      </w:r>
      <w:r w:rsidR="006A749B">
        <w:rPr>
          <w:rFonts w:ascii="Times New Roman" w:hAnsi="Times New Roman" w:cs="Times New Roman"/>
          <w:sz w:val="24"/>
          <w:szCs w:val="24"/>
        </w:rPr>
        <w:t xml:space="preserve"> in terms of solution</w:t>
      </w:r>
      <w:r w:rsidR="00882FAC">
        <w:rPr>
          <w:rFonts w:ascii="Times New Roman" w:hAnsi="Times New Roman" w:cs="Times New Roman"/>
          <w:sz w:val="24"/>
          <w:szCs w:val="24"/>
        </w:rPr>
        <w:t>s</w:t>
      </w:r>
      <w:r w:rsidR="006A749B">
        <w:rPr>
          <w:rFonts w:ascii="Times New Roman" w:hAnsi="Times New Roman" w:cs="Times New Roman"/>
          <w:sz w:val="24"/>
          <w:szCs w:val="24"/>
        </w:rPr>
        <w:t xml:space="preserve"> because </w:t>
      </w:r>
      <w:r w:rsidR="00AA2B05">
        <w:rPr>
          <w:rFonts w:ascii="Times New Roman" w:hAnsi="Times New Roman" w:cs="Times New Roman"/>
          <w:sz w:val="24"/>
          <w:szCs w:val="24"/>
        </w:rPr>
        <w:t xml:space="preserve">it is common </w:t>
      </w:r>
      <w:r w:rsidR="00882FAC">
        <w:rPr>
          <w:rFonts w:ascii="Times New Roman" w:hAnsi="Times New Roman" w:cs="Times New Roman"/>
          <w:sz w:val="24"/>
          <w:szCs w:val="24"/>
        </w:rPr>
        <w:t xml:space="preserve">for </w:t>
      </w:r>
      <w:r w:rsidR="00AA2B05">
        <w:rPr>
          <w:rFonts w:ascii="Times New Roman" w:hAnsi="Times New Roman" w:cs="Times New Roman"/>
          <w:sz w:val="24"/>
          <w:szCs w:val="24"/>
        </w:rPr>
        <w:t>individuals</w:t>
      </w:r>
      <w:r w:rsidR="00882FAC">
        <w:rPr>
          <w:rFonts w:ascii="Times New Roman" w:hAnsi="Times New Roman" w:cs="Times New Roman"/>
          <w:sz w:val="24"/>
          <w:szCs w:val="24"/>
        </w:rPr>
        <w:t xml:space="preserve"> to</w:t>
      </w:r>
      <w:r w:rsidR="00AA2B05">
        <w:rPr>
          <w:rFonts w:ascii="Times New Roman" w:hAnsi="Times New Roman" w:cs="Times New Roman"/>
          <w:sz w:val="24"/>
          <w:szCs w:val="24"/>
        </w:rPr>
        <w:t xml:space="preserve"> claim </w:t>
      </w:r>
      <w:r w:rsidR="006A749B">
        <w:rPr>
          <w:rFonts w:ascii="Times New Roman" w:hAnsi="Times New Roman" w:cs="Times New Roman"/>
          <w:sz w:val="24"/>
          <w:szCs w:val="24"/>
        </w:rPr>
        <w:t>the</w:t>
      </w:r>
      <w:r w:rsidR="00AA2B05">
        <w:rPr>
          <w:rFonts w:ascii="Times New Roman" w:hAnsi="Times New Roman" w:cs="Times New Roman"/>
          <w:sz w:val="24"/>
          <w:szCs w:val="24"/>
        </w:rPr>
        <w:t>y have</w:t>
      </w:r>
      <w:r w:rsidR="006A749B">
        <w:rPr>
          <w:rFonts w:ascii="Times New Roman" w:hAnsi="Times New Roman" w:cs="Times New Roman"/>
          <w:sz w:val="24"/>
          <w:szCs w:val="24"/>
        </w:rPr>
        <w:t xml:space="preserve"> </w:t>
      </w:r>
      <w:r w:rsidR="00442308">
        <w:rPr>
          <w:rFonts w:ascii="Times New Roman" w:hAnsi="Times New Roman" w:cs="Times New Roman"/>
          <w:sz w:val="24"/>
          <w:szCs w:val="24"/>
        </w:rPr>
        <w:t xml:space="preserve">a </w:t>
      </w:r>
      <w:r w:rsidR="006A749B">
        <w:rPr>
          <w:rFonts w:ascii="Times New Roman" w:hAnsi="Times New Roman" w:cs="Times New Roman"/>
          <w:sz w:val="24"/>
          <w:szCs w:val="24"/>
        </w:rPr>
        <w:t xml:space="preserve">limited </w:t>
      </w:r>
      <w:r w:rsidR="00BA4455">
        <w:rPr>
          <w:rFonts w:ascii="Times New Roman" w:hAnsi="Times New Roman" w:cs="Times New Roman"/>
          <w:sz w:val="24"/>
          <w:szCs w:val="24"/>
        </w:rPr>
        <w:t>range of action</w:t>
      </w:r>
      <w:r w:rsidR="00B771DF">
        <w:rPr>
          <w:rFonts w:ascii="Times New Roman" w:hAnsi="Times New Roman" w:cs="Times New Roman"/>
          <w:sz w:val="24"/>
          <w:szCs w:val="24"/>
        </w:rPr>
        <w:t>s</w:t>
      </w:r>
      <w:r w:rsidR="00BA4455">
        <w:rPr>
          <w:rFonts w:ascii="Times New Roman" w:hAnsi="Times New Roman" w:cs="Times New Roman"/>
          <w:sz w:val="24"/>
          <w:szCs w:val="24"/>
        </w:rPr>
        <w:t xml:space="preserve"> </w:t>
      </w:r>
      <w:r w:rsidR="00AA2B05">
        <w:rPr>
          <w:rFonts w:ascii="Times New Roman" w:hAnsi="Times New Roman" w:cs="Times New Roman"/>
          <w:sz w:val="24"/>
          <w:szCs w:val="24"/>
        </w:rPr>
        <w:t xml:space="preserve">– the comfort zone prevails over the willingness to act. Therefore, </w:t>
      </w:r>
      <w:r w:rsidR="00156AB9">
        <w:rPr>
          <w:rFonts w:ascii="Times New Roman" w:hAnsi="Times New Roman" w:cs="Times New Roman"/>
          <w:sz w:val="24"/>
          <w:szCs w:val="24"/>
        </w:rPr>
        <w:t>BH</w:t>
      </w:r>
      <w:r w:rsidR="00AA2B05">
        <w:rPr>
          <w:rFonts w:ascii="Times New Roman" w:hAnsi="Times New Roman" w:cs="Times New Roman"/>
          <w:sz w:val="24"/>
          <w:szCs w:val="24"/>
        </w:rPr>
        <w:t xml:space="preserve"> can be influenced by awareness and </w:t>
      </w:r>
      <w:r w:rsidR="00156AB9">
        <w:rPr>
          <w:rFonts w:ascii="Times New Roman" w:hAnsi="Times New Roman" w:cs="Times New Roman"/>
          <w:sz w:val="24"/>
          <w:szCs w:val="24"/>
        </w:rPr>
        <w:t>BF</w:t>
      </w:r>
      <w:r w:rsidR="00AA2B05">
        <w:rPr>
          <w:rFonts w:ascii="Times New Roman" w:hAnsi="Times New Roman" w:cs="Times New Roman"/>
          <w:sz w:val="24"/>
          <w:szCs w:val="24"/>
        </w:rPr>
        <w:t xml:space="preserve"> (Le Hebel </w:t>
      </w:r>
      <w:r w:rsidR="00AA2B05" w:rsidRPr="00F0322B">
        <w:rPr>
          <w:rFonts w:ascii="Times New Roman" w:hAnsi="Times New Roman" w:cs="Times New Roman"/>
          <w:i/>
          <w:sz w:val="24"/>
          <w:szCs w:val="24"/>
        </w:rPr>
        <w:t>et al</w:t>
      </w:r>
      <w:r w:rsidR="00AA2B05">
        <w:rPr>
          <w:rFonts w:ascii="Times New Roman" w:hAnsi="Times New Roman" w:cs="Times New Roman"/>
          <w:sz w:val="24"/>
          <w:szCs w:val="24"/>
        </w:rPr>
        <w:t xml:space="preserve">., 2014), but </w:t>
      </w:r>
      <w:r w:rsidR="006A5A68">
        <w:rPr>
          <w:rFonts w:ascii="Times New Roman" w:hAnsi="Times New Roman" w:cs="Times New Roman"/>
          <w:sz w:val="24"/>
          <w:szCs w:val="24"/>
        </w:rPr>
        <w:t xml:space="preserve">is </w:t>
      </w:r>
      <w:r w:rsidR="00AA2B05">
        <w:rPr>
          <w:rFonts w:ascii="Times New Roman" w:hAnsi="Times New Roman" w:cs="Times New Roman"/>
          <w:sz w:val="24"/>
          <w:szCs w:val="24"/>
        </w:rPr>
        <w:t>not determined by them.</w:t>
      </w:r>
      <w:r w:rsidR="00BF020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5A0FA1E" w14:textId="77777777" w:rsidR="00B771DF" w:rsidRDefault="00B771DF" w:rsidP="00C909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7D6CE4" w14:textId="6BB7E99C" w:rsidR="003E1BF7" w:rsidRDefault="00775653" w:rsidP="00C909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Self-behavio</w:t>
      </w:r>
      <w:r w:rsidR="00B771DF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r</w:t>
      </w:r>
      <w:r w:rsidR="00B742CD">
        <w:rPr>
          <w:rFonts w:ascii="Times New Roman" w:hAnsi="Times New Roman" w:cs="Times New Roman"/>
          <w:sz w:val="24"/>
          <w:szCs w:val="24"/>
        </w:rPr>
        <w:t xml:space="preserve">, or </w:t>
      </w:r>
      <w:r>
        <w:rPr>
          <w:rFonts w:ascii="Times New Roman" w:hAnsi="Times New Roman" w:cs="Times New Roman"/>
          <w:sz w:val="24"/>
          <w:szCs w:val="24"/>
        </w:rPr>
        <w:t xml:space="preserve">cognition of self-efforts (Steiner and Posch, 2006), ascription of responsibility, personal intelligence and universal </w:t>
      </w:r>
      <w:r w:rsidR="00DF71F5">
        <w:rPr>
          <w:rFonts w:ascii="Times New Roman" w:hAnsi="Times New Roman" w:cs="Times New Roman"/>
          <w:sz w:val="24"/>
          <w:szCs w:val="24"/>
        </w:rPr>
        <w:t>VA</w:t>
      </w:r>
      <w:r>
        <w:rPr>
          <w:rFonts w:ascii="Times New Roman" w:hAnsi="Times New Roman" w:cs="Times New Roman"/>
          <w:sz w:val="24"/>
          <w:szCs w:val="24"/>
        </w:rPr>
        <w:t xml:space="preserve"> (Juárez-Nájera </w:t>
      </w:r>
      <w:r w:rsidRPr="00F0322B">
        <w:rPr>
          <w:rFonts w:ascii="Times New Roman" w:hAnsi="Times New Roman" w:cs="Times New Roman"/>
          <w:i/>
          <w:sz w:val="24"/>
          <w:szCs w:val="24"/>
        </w:rPr>
        <w:t>et al</w:t>
      </w:r>
      <w:r>
        <w:rPr>
          <w:rFonts w:ascii="Times New Roman" w:hAnsi="Times New Roman" w:cs="Times New Roman"/>
          <w:sz w:val="24"/>
          <w:szCs w:val="24"/>
        </w:rPr>
        <w:t xml:space="preserve">., 2010) are relevant, but cannot ever sustain friendly environmental </w:t>
      </w:r>
      <w:r w:rsidR="00B742CD">
        <w:rPr>
          <w:rFonts w:ascii="Times New Roman" w:hAnsi="Times New Roman" w:cs="Times New Roman"/>
          <w:sz w:val="24"/>
          <w:szCs w:val="24"/>
        </w:rPr>
        <w:t>BH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BF020D">
        <w:rPr>
          <w:rFonts w:ascii="Times New Roman" w:hAnsi="Times New Roman" w:cs="Times New Roman"/>
          <w:sz w:val="24"/>
          <w:szCs w:val="24"/>
        </w:rPr>
        <w:t xml:space="preserve">According to Shephard </w:t>
      </w:r>
      <w:r w:rsidR="00BF020D" w:rsidRPr="00A76465">
        <w:rPr>
          <w:rFonts w:ascii="Times New Roman" w:hAnsi="Times New Roman" w:cs="Times New Roman"/>
          <w:i/>
          <w:sz w:val="24"/>
          <w:szCs w:val="24"/>
        </w:rPr>
        <w:t>et al</w:t>
      </w:r>
      <w:r w:rsidR="00BF020D">
        <w:rPr>
          <w:rFonts w:ascii="Times New Roman" w:hAnsi="Times New Roman" w:cs="Times New Roman"/>
          <w:sz w:val="24"/>
          <w:szCs w:val="24"/>
        </w:rPr>
        <w:t xml:space="preserve">., </w:t>
      </w:r>
      <w:r w:rsidR="00B742CD">
        <w:rPr>
          <w:rFonts w:ascii="Times New Roman" w:hAnsi="Times New Roman" w:cs="Times New Roman"/>
          <w:sz w:val="24"/>
          <w:szCs w:val="24"/>
        </w:rPr>
        <w:t>(</w:t>
      </w:r>
      <w:r w:rsidR="00BF020D">
        <w:rPr>
          <w:rFonts w:ascii="Times New Roman" w:hAnsi="Times New Roman" w:cs="Times New Roman"/>
          <w:sz w:val="24"/>
          <w:szCs w:val="24"/>
        </w:rPr>
        <w:t>2014</w:t>
      </w:r>
      <w:r w:rsidR="00386F8D">
        <w:rPr>
          <w:rFonts w:ascii="Times New Roman" w:hAnsi="Times New Roman" w:cs="Times New Roman"/>
          <w:sz w:val="24"/>
          <w:szCs w:val="24"/>
        </w:rPr>
        <w:t>b</w:t>
      </w:r>
      <w:r w:rsidR="00BF020D">
        <w:rPr>
          <w:rFonts w:ascii="Times New Roman" w:hAnsi="Times New Roman" w:cs="Times New Roman"/>
          <w:sz w:val="24"/>
          <w:szCs w:val="24"/>
        </w:rPr>
        <w:t xml:space="preserve">: 12), “high levels of </w:t>
      </w:r>
      <w:r w:rsidR="009F406C">
        <w:rPr>
          <w:rFonts w:ascii="Times New Roman" w:hAnsi="Times New Roman" w:cs="Times New Roman"/>
          <w:sz w:val="24"/>
          <w:szCs w:val="24"/>
        </w:rPr>
        <w:t>pro-environmental</w:t>
      </w:r>
      <w:r w:rsidR="00BF020D">
        <w:rPr>
          <w:rFonts w:ascii="Times New Roman" w:hAnsi="Times New Roman" w:cs="Times New Roman"/>
          <w:sz w:val="24"/>
          <w:szCs w:val="24"/>
        </w:rPr>
        <w:t xml:space="preserve"> attitude, ecological worldview or environmental concern may not be a su</w:t>
      </w:r>
      <w:r w:rsidR="00442308">
        <w:rPr>
          <w:rFonts w:ascii="Times New Roman" w:hAnsi="Times New Roman" w:cs="Times New Roman"/>
          <w:sz w:val="24"/>
          <w:szCs w:val="24"/>
        </w:rPr>
        <w:t>f</w:t>
      </w:r>
      <w:r w:rsidR="00BF020D">
        <w:rPr>
          <w:rFonts w:ascii="Times New Roman" w:hAnsi="Times New Roman" w:cs="Times New Roman"/>
          <w:sz w:val="24"/>
          <w:szCs w:val="24"/>
        </w:rPr>
        <w:t xml:space="preserve">ficient predictor for environmental behaviour”. Zsóka </w:t>
      </w:r>
      <w:r w:rsidR="00BF020D" w:rsidRPr="00F0322B">
        <w:rPr>
          <w:rFonts w:ascii="Times New Roman" w:hAnsi="Times New Roman" w:cs="Times New Roman"/>
          <w:i/>
          <w:sz w:val="24"/>
          <w:szCs w:val="24"/>
        </w:rPr>
        <w:t>et al</w:t>
      </w:r>
      <w:r w:rsidR="00BF020D">
        <w:rPr>
          <w:rFonts w:ascii="Times New Roman" w:hAnsi="Times New Roman" w:cs="Times New Roman"/>
          <w:sz w:val="24"/>
          <w:szCs w:val="24"/>
        </w:rPr>
        <w:t xml:space="preserve">. (2014:136) reinforces that </w:t>
      </w:r>
      <w:r>
        <w:rPr>
          <w:rFonts w:ascii="Times New Roman" w:hAnsi="Times New Roman" w:cs="Times New Roman"/>
          <w:sz w:val="24"/>
          <w:szCs w:val="24"/>
        </w:rPr>
        <w:t xml:space="preserve">knowledge and education cannot be </w:t>
      </w:r>
      <w:r w:rsidR="00882FAC">
        <w:rPr>
          <w:rFonts w:ascii="Times New Roman" w:hAnsi="Times New Roman" w:cs="Times New Roman"/>
          <w:sz w:val="24"/>
          <w:szCs w:val="24"/>
        </w:rPr>
        <w:t>despised</w:t>
      </w:r>
      <w:r>
        <w:rPr>
          <w:rFonts w:ascii="Times New Roman" w:hAnsi="Times New Roman" w:cs="Times New Roman"/>
          <w:sz w:val="24"/>
          <w:szCs w:val="24"/>
        </w:rPr>
        <w:t xml:space="preserve">, but </w:t>
      </w:r>
      <w:r w:rsidR="00BF020D">
        <w:rPr>
          <w:rFonts w:ascii="Times New Roman" w:hAnsi="Times New Roman" w:cs="Times New Roman"/>
          <w:sz w:val="24"/>
          <w:szCs w:val="24"/>
        </w:rPr>
        <w:t>“</w:t>
      </w:r>
      <w:r w:rsidR="00882FAC">
        <w:rPr>
          <w:rFonts w:ascii="Times New Roman" w:hAnsi="Times New Roman" w:cs="Times New Roman"/>
          <w:sz w:val="24"/>
          <w:szCs w:val="24"/>
        </w:rPr>
        <w:t xml:space="preserve">causalities </w:t>
      </w:r>
      <w:r w:rsidR="00BF020D">
        <w:rPr>
          <w:rFonts w:ascii="Times New Roman" w:hAnsi="Times New Roman" w:cs="Times New Roman"/>
          <w:sz w:val="24"/>
          <w:szCs w:val="24"/>
        </w:rPr>
        <w:t xml:space="preserve">between environmental education and </w:t>
      </w:r>
      <w:r w:rsidR="009F406C">
        <w:rPr>
          <w:rFonts w:ascii="Times New Roman" w:hAnsi="Times New Roman" w:cs="Times New Roman"/>
          <w:sz w:val="24"/>
          <w:szCs w:val="24"/>
        </w:rPr>
        <w:t>pro-environmental</w:t>
      </w:r>
      <w:r w:rsidR="00BF020D">
        <w:rPr>
          <w:rFonts w:ascii="Times New Roman" w:hAnsi="Times New Roman" w:cs="Times New Roman"/>
          <w:sz w:val="24"/>
          <w:szCs w:val="24"/>
        </w:rPr>
        <w:t xml:space="preserve"> behaviors are difficult to measure in a reliable way”.</w:t>
      </w:r>
      <w:r>
        <w:rPr>
          <w:rFonts w:ascii="Times New Roman" w:hAnsi="Times New Roman" w:cs="Times New Roman"/>
          <w:sz w:val="24"/>
          <w:szCs w:val="24"/>
        </w:rPr>
        <w:t xml:space="preserve"> Knowledge, </w:t>
      </w:r>
      <w:r w:rsidR="00B742CD">
        <w:rPr>
          <w:rFonts w:ascii="Times New Roman" w:hAnsi="Times New Roman" w:cs="Times New Roman"/>
          <w:sz w:val="24"/>
          <w:szCs w:val="24"/>
        </w:rPr>
        <w:t>AT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="00B742CD">
        <w:rPr>
          <w:rFonts w:ascii="Times New Roman" w:hAnsi="Times New Roman" w:cs="Times New Roman"/>
          <w:sz w:val="24"/>
          <w:szCs w:val="24"/>
        </w:rPr>
        <w:t>BH</w:t>
      </w:r>
      <w:r>
        <w:rPr>
          <w:rFonts w:ascii="Times New Roman" w:hAnsi="Times New Roman" w:cs="Times New Roman"/>
          <w:sz w:val="24"/>
          <w:szCs w:val="24"/>
        </w:rPr>
        <w:t xml:space="preserve"> are inter-related (Stubbs, 2013), but formal </w:t>
      </w:r>
      <w:r w:rsidR="00B742CD">
        <w:rPr>
          <w:rFonts w:ascii="Times New Roman" w:hAnsi="Times New Roman" w:cs="Times New Roman"/>
          <w:sz w:val="24"/>
          <w:szCs w:val="24"/>
        </w:rPr>
        <w:t>education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0521B">
        <w:rPr>
          <w:rFonts w:ascii="Times New Roman" w:hAnsi="Times New Roman" w:cs="Times New Roman"/>
          <w:sz w:val="24"/>
          <w:szCs w:val="24"/>
        </w:rPr>
        <w:t xml:space="preserve">relies </w:t>
      </w:r>
      <w:r w:rsidR="00C63712">
        <w:rPr>
          <w:rFonts w:ascii="Times New Roman" w:hAnsi="Times New Roman" w:cs="Times New Roman"/>
          <w:sz w:val="24"/>
          <w:szCs w:val="24"/>
        </w:rPr>
        <w:t>basically</w:t>
      </w:r>
      <w:r>
        <w:rPr>
          <w:rFonts w:ascii="Times New Roman" w:hAnsi="Times New Roman" w:cs="Times New Roman"/>
          <w:sz w:val="24"/>
          <w:szCs w:val="24"/>
        </w:rPr>
        <w:t xml:space="preserve"> on technical </w:t>
      </w:r>
      <w:r w:rsidR="00882FAC">
        <w:rPr>
          <w:rFonts w:ascii="Times New Roman" w:hAnsi="Times New Roman" w:cs="Times New Roman"/>
          <w:sz w:val="24"/>
          <w:szCs w:val="24"/>
        </w:rPr>
        <w:t xml:space="preserve">rather </w:t>
      </w:r>
      <w:r>
        <w:rPr>
          <w:rFonts w:ascii="Times New Roman" w:hAnsi="Times New Roman" w:cs="Times New Roman"/>
          <w:sz w:val="24"/>
          <w:szCs w:val="24"/>
        </w:rPr>
        <w:t>than on behavio</w:t>
      </w:r>
      <w:r w:rsidR="00B771DF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ral proposals (Sherren, 2006).</w:t>
      </w:r>
      <w:r w:rsidR="008E5580">
        <w:rPr>
          <w:rFonts w:ascii="Times New Roman" w:hAnsi="Times New Roman" w:cs="Times New Roman"/>
          <w:sz w:val="24"/>
          <w:szCs w:val="24"/>
        </w:rPr>
        <w:t xml:space="preserve"> </w:t>
      </w:r>
      <w:r w:rsidR="00C572A7">
        <w:rPr>
          <w:rFonts w:ascii="Times New Roman" w:hAnsi="Times New Roman" w:cs="Times New Roman"/>
          <w:sz w:val="24"/>
          <w:szCs w:val="24"/>
        </w:rPr>
        <w:t xml:space="preserve">There is a </w:t>
      </w:r>
      <w:r w:rsidR="00B771DF">
        <w:rPr>
          <w:rFonts w:ascii="Times New Roman" w:hAnsi="Times New Roman" w:cs="Times New Roman"/>
          <w:sz w:val="24"/>
          <w:szCs w:val="24"/>
        </w:rPr>
        <w:t>strong demand for</w:t>
      </w:r>
      <w:r w:rsidR="008E5580">
        <w:rPr>
          <w:rFonts w:ascii="Times New Roman" w:hAnsi="Times New Roman" w:cs="Times New Roman"/>
          <w:sz w:val="24"/>
          <w:szCs w:val="24"/>
        </w:rPr>
        <w:t xml:space="preserve"> </w:t>
      </w:r>
      <w:r w:rsidR="009F406C">
        <w:rPr>
          <w:rFonts w:ascii="Times New Roman" w:hAnsi="Times New Roman" w:cs="Times New Roman"/>
          <w:sz w:val="24"/>
          <w:szCs w:val="24"/>
        </w:rPr>
        <w:t>pro-environmental</w:t>
      </w:r>
      <w:r w:rsidR="008E5580">
        <w:rPr>
          <w:rFonts w:ascii="Times New Roman" w:hAnsi="Times New Roman" w:cs="Times New Roman"/>
          <w:sz w:val="24"/>
          <w:szCs w:val="24"/>
        </w:rPr>
        <w:t xml:space="preserve"> behavio</w:t>
      </w:r>
      <w:r w:rsidR="00B771DF">
        <w:rPr>
          <w:rFonts w:ascii="Times New Roman" w:hAnsi="Times New Roman" w:cs="Times New Roman"/>
          <w:sz w:val="24"/>
          <w:szCs w:val="24"/>
        </w:rPr>
        <w:t>u</w:t>
      </w:r>
      <w:r w:rsidR="008E5580">
        <w:rPr>
          <w:rFonts w:ascii="Times New Roman" w:hAnsi="Times New Roman" w:cs="Times New Roman"/>
          <w:sz w:val="24"/>
          <w:szCs w:val="24"/>
        </w:rPr>
        <w:t xml:space="preserve">r change, </w:t>
      </w:r>
      <w:r w:rsidR="000D370B">
        <w:rPr>
          <w:rFonts w:ascii="Times New Roman" w:hAnsi="Times New Roman" w:cs="Times New Roman"/>
          <w:sz w:val="24"/>
          <w:szCs w:val="24"/>
        </w:rPr>
        <w:t>e</w:t>
      </w:r>
      <w:r w:rsidR="00A76465">
        <w:rPr>
          <w:rFonts w:ascii="Times New Roman" w:hAnsi="Times New Roman" w:cs="Times New Roman"/>
          <w:sz w:val="24"/>
          <w:szCs w:val="24"/>
        </w:rPr>
        <w:t xml:space="preserve">specially addressed to the culture of </w:t>
      </w:r>
      <w:r w:rsidR="00C572A7">
        <w:rPr>
          <w:rFonts w:ascii="Times New Roman" w:hAnsi="Times New Roman" w:cs="Times New Roman"/>
          <w:sz w:val="24"/>
          <w:szCs w:val="24"/>
        </w:rPr>
        <w:t>care (Clarke and Mcphie, 2015)</w:t>
      </w:r>
      <w:r w:rsidR="00B742CD">
        <w:rPr>
          <w:rFonts w:ascii="Times New Roman" w:hAnsi="Times New Roman" w:cs="Times New Roman"/>
          <w:sz w:val="24"/>
          <w:szCs w:val="24"/>
        </w:rPr>
        <w:t>.</w:t>
      </w:r>
      <w:r w:rsidR="00C572A7">
        <w:rPr>
          <w:rFonts w:ascii="Times New Roman" w:hAnsi="Times New Roman" w:cs="Times New Roman"/>
          <w:sz w:val="24"/>
          <w:szCs w:val="24"/>
        </w:rPr>
        <w:t xml:space="preserve"> </w:t>
      </w:r>
      <w:r w:rsidR="00B742CD">
        <w:rPr>
          <w:rFonts w:ascii="Times New Roman" w:hAnsi="Times New Roman" w:cs="Times New Roman"/>
          <w:sz w:val="24"/>
          <w:szCs w:val="24"/>
        </w:rPr>
        <w:t xml:space="preserve">Nevertheless, as BH </w:t>
      </w:r>
      <w:r w:rsidR="00DF71F5">
        <w:rPr>
          <w:rFonts w:ascii="Times New Roman" w:hAnsi="Times New Roman" w:cs="Times New Roman"/>
          <w:sz w:val="24"/>
          <w:szCs w:val="24"/>
        </w:rPr>
        <w:t>are</w:t>
      </w:r>
      <w:r w:rsidR="00B742CD">
        <w:rPr>
          <w:rFonts w:ascii="Times New Roman" w:hAnsi="Times New Roman" w:cs="Times New Roman"/>
          <w:sz w:val="24"/>
          <w:szCs w:val="24"/>
        </w:rPr>
        <w:t xml:space="preserve"> contextual and dynamic, it is almost impossible to make </w:t>
      </w:r>
      <w:r w:rsidR="00DF71F5">
        <w:rPr>
          <w:rFonts w:ascii="Times New Roman" w:hAnsi="Times New Roman" w:cs="Times New Roman"/>
          <w:sz w:val="24"/>
          <w:szCs w:val="24"/>
        </w:rPr>
        <w:t>them</w:t>
      </w:r>
      <w:r w:rsidR="00B742CD">
        <w:rPr>
          <w:rFonts w:ascii="Times New Roman" w:hAnsi="Times New Roman" w:cs="Times New Roman"/>
          <w:sz w:val="24"/>
          <w:szCs w:val="24"/>
        </w:rPr>
        <w:t xml:space="preserve"> </w:t>
      </w:r>
      <w:r w:rsidR="0030521B">
        <w:rPr>
          <w:rFonts w:ascii="Times New Roman" w:hAnsi="Times New Roman" w:cs="Times New Roman"/>
          <w:sz w:val="24"/>
          <w:szCs w:val="24"/>
        </w:rPr>
        <w:t xml:space="preserve">always </w:t>
      </w:r>
      <w:r w:rsidR="00DD5B50">
        <w:rPr>
          <w:rFonts w:ascii="Times New Roman" w:hAnsi="Times New Roman" w:cs="Times New Roman"/>
          <w:sz w:val="24"/>
          <w:szCs w:val="24"/>
        </w:rPr>
        <w:t>coherent with environmental pledges (</w:t>
      </w:r>
      <w:r w:rsidR="008E5580">
        <w:rPr>
          <w:rFonts w:ascii="Times New Roman" w:hAnsi="Times New Roman" w:cs="Times New Roman"/>
          <w:sz w:val="24"/>
          <w:szCs w:val="24"/>
        </w:rPr>
        <w:t>Hargr</w:t>
      </w:r>
      <w:r w:rsidR="0030521B">
        <w:rPr>
          <w:rFonts w:ascii="Times New Roman" w:hAnsi="Times New Roman" w:cs="Times New Roman"/>
          <w:sz w:val="24"/>
          <w:szCs w:val="24"/>
        </w:rPr>
        <w:t>e</w:t>
      </w:r>
      <w:r w:rsidR="008E5580">
        <w:rPr>
          <w:rFonts w:ascii="Times New Roman" w:hAnsi="Times New Roman" w:cs="Times New Roman"/>
          <w:sz w:val="24"/>
          <w:szCs w:val="24"/>
        </w:rPr>
        <w:t>aves</w:t>
      </w:r>
      <w:r w:rsidR="00DD5B50">
        <w:rPr>
          <w:rFonts w:ascii="Times New Roman" w:hAnsi="Times New Roman" w:cs="Times New Roman"/>
          <w:sz w:val="24"/>
          <w:szCs w:val="24"/>
        </w:rPr>
        <w:t xml:space="preserve">, </w:t>
      </w:r>
      <w:r w:rsidR="008E5580">
        <w:rPr>
          <w:rFonts w:ascii="Times New Roman" w:hAnsi="Times New Roman" w:cs="Times New Roman"/>
          <w:sz w:val="24"/>
          <w:szCs w:val="24"/>
        </w:rPr>
        <w:t xml:space="preserve">2012). </w:t>
      </w:r>
    </w:p>
    <w:p w14:paraId="46D274A1" w14:textId="77777777" w:rsidR="006E1DC1" w:rsidRDefault="006E1DC1" w:rsidP="00C909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895DEF" w14:textId="77777777" w:rsidR="00F55C01" w:rsidRPr="00FF7EB0" w:rsidRDefault="00F55C01" w:rsidP="00AC7C0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7E5704B" w14:textId="47C6B477" w:rsidR="003058C3" w:rsidRPr="00FF7EB0" w:rsidRDefault="00C73C9E" w:rsidP="00863B27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3058C3" w:rsidRPr="00FF7EB0">
        <w:rPr>
          <w:rFonts w:ascii="Times New Roman" w:hAnsi="Times New Roman" w:cs="Times New Roman"/>
          <w:b/>
          <w:sz w:val="24"/>
          <w:szCs w:val="24"/>
        </w:rPr>
        <w:t>.4 Integrative assets</w:t>
      </w:r>
      <w:r w:rsidR="00DD5B50">
        <w:rPr>
          <w:rFonts w:ascii="Times New Roman" w:hAnsi="Times New Roman" w:cs="Times New Roman"/>
          <w:b/>
          <w:sz w:val="24"/>
          <w:szCs w:val="24"/>
        </w:rPr>
        <w:t xml:space="preserve"> (IA)</w:t>
      </w:r>
    </w:p>
    <w:p w14:paraId="7811B83F" w14:textId="77777777" w:rsidR="00FF7EB0" w:rsidRDefault="00FF7EB0" w:rsidP="00AC7C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D64245" w14:textId="365659BB" w:rsidR="003058C3" w:rsidRDefault="00DD5B50" w:rsidP="00AC7C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Integrative assets are considered </w:t>
      </w:r>
      <w:r w:rsidR="00B64602">
        <w:rPr>
          <w:rFonts w:ascii="Times New Roman" w:hAnsi="Times New Roman" w:cs="Times New Roman"/>
          <w:sz w:val="24"/>
          <w:szCs w:val="24"/>
        </w:rPr>
        <w:t xml:space="preserve">to be </w:t>
      </w:r>
      <w:r>
        <w:rPr>
          <w:rFonts w:ascii="Times New Roman" w:hAnsi="Times New Roman" w:cs="Times New Roman"/>
          <w:sz w:val="24"/>
          <w:szCs w:val="24"/>
        </w:rPr>
        <w:t xml:space="preserve">those that lay behind, between, and beyond the other </w:t>
      </w:r>
      <w:r w:rsidR="00565A32">
        <w:rPr>
          <w:rFonts w:ascii="Times New Roman" w:hAnsi="Times New Roman" w:cs="Times New Roman"/>
          <w:sz w:val="24"/>
          <w:szCs w:val="24"/>
        </w:rPr>
        <w:t>sustainability at</w:t>
      </w:r>
      <w:r w:rsidR="0030521B">
        <w:rPr>
          <w:rFonts w:ascii="Times New Roman" w:hAnsi="Times New Roman" w:cs="Times New Roman"/>
          <w:sz w:val="24"/>
          <w:szCs w:val="24"/>
        </w:rPr>
        <w:t>t</w:t>
      </w:r>
      <w:r w:rsidR="00565A32">
        <w:rPr>
          <w:rFonts w:ascii="Times New Roman" w:hAnsi="Times New Roman" w:cs="Times New Roman"/>
          <w:sz w:val="24"/>
          <w:szCs w:val="24"/>
        </w:rPr>
        <w:t>ributes in SHE</w:t>
      </w:r>
      <w:r w:rsidR="00474B01">
        <w:rPr>
          <w:rFonts w:ascii="Times New Roman" w:hAnsi="Times New Roman" w:cs="Times New Roman"/>
          <w:sz w:val="24"/>
          <w:szCs w:val="24"/>
        </w:rPr>
        <w:t xml:space="preserve"> and include</w:t>
      </w:r>
      <w:r w:rsidR="00565A32">
        <w:rPr>
          <w:rFonts w:ascii="Times New Roman" w:hAnsi="Times New Roman" w:cs="Times New Roman"/>
          <w:sz w:val="24"/>
          <w:szCs w:val="24"/>
        </w:rPr>
        <w:t>: constructivism, complexity, and holistic thinking</w:t>
      </w:r>
      <w:r w:rsidR="001548F2">
        <w:rPr>
          <w:rFonts w:ascii="Times New Roman" w:hAnsi="Times New Roman" w:cs="Times New Roman"/>
          <w:sz w:val="24"/>
          <w:szCs w:val="24"/>
        </w:rPr>
        <w:t>.</w:t>
      </w:r>
      <w:r w:rsidR="00634F01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68B934CB" w14:textId="77777777" w:rsidR="00540BCC" w:rsidRDefault="00540BCC" w:rsidP="00AC7C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2B46E2" w14:textId="7DBB8366" w:rsidR="00540BCC" w:rsidRDefault="00C73C9E" w:rsidP="00863B27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40BCC">
        <w:rPr>
          <w:rFonts w:ascii="Times New Roman" w:hAnsi="Times New Roman" w:cs="Times New Roman"/>
          <w:sz w:val="24"/>
          <w:szCs w:val="24"/>
        </w:rPr>
        <w:t>.4.1 Constructivism</w:t>
      </w:r>
    </w:p>
    <w:p w14:paraId="2B4B1E99" w14:textId="77777777" w:rsidR="00540BCC" w:rsidRDefault="00540BCC" w:rsidP="00AC7C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E1ACE5" w14:textId="59BDE8C1" w:rsidR="00540BCC" w:rsidRDefault="004C3B0F" w:rsidP="00AC7C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3E0EFB">
        <w:rPr>
          <w:rFonts w:ascii="Times New Roman" w:hAnsi="Times New Roman" w:cs="Times New Roman"/>
          <w:sz w:val="24"/>
          <w:szCs w:val="24"/>
        </w:rPr>
        <w:t>onstructivism</w:t>
      </w:r>
      <w:r>
        <w:rPr>
          <w:rFonts w:ascii="Times New Roman" w:hAnsi="Times New Roman" w:cs="Times New Roman"/>
          <w:sz w:val="24"/>
          <w:szCs w:val="24"/>
        </w:rPr>
        <w:t xml:space="preserve"> is a form of knowledge structuring according to which reality cannot be accessible unless through mediation of human consciousness; therefore, it denies the possibility of knowledge only from external reality (Zeheteimer </w:t>
      </w:r>
      <w:r w:rsidRPr="004C3B0F">
        <w:rPr>
          <w:rFonts w:ascii="Times New Roman" w:hAnsi="Times New Roman" w:cs="Times New Roman"/>
          <w:i/>
          <w:sz w:val="24"/>
          <w:szCs w:val="24"/>
        </w:rPr>
        <w:t>et al</w:t>
      </w:r>
      <w:r>
        <w:rPr>
          <w:rFonts w:ascii="Times New Roman" w:hAnsi="Times New Roman" w:cs="Times New Roman"/>
          <w:sz w:val="24"/>
          <w:szCs w:val="24"/>
        </w:rPr>
        <w:t xml:space="preserve">., 2015). </w:t>
      </w:r>
      <w:r w:rsidR="00540BCC">
        <w:rPr>
          <w:rFonts w:ascii="Times New Roman" w:hAnsi="Times New Roman" w:cs="Times New Roman"/>
          <w:sz w:val="24"/>
          <w:szCs w:val="24"/>
        </w:rPr>
        <w:t xml:space="preserve">Construction of </w:t>
      </w:r>
      <w:r w:rsidR="000069AA">
        <w:rPr>
          <w:rFonts w:ascii="Times New Roman" w:hAnsi="Times New Roman" w:cs="Times New Roman"/>
          <w:sz w:val="24"/>
          <w:szCs w:val="24"/>
        </w:rPr>
        <w:t>shared</w:t>
      </w:r>
      <w:r w:rsidR="00540BCC">
        <w:rPr>
          <w:rFonts w:ascii="Times New Roman" w:hAnsi="Times New Roman" w:cs="Times New Roman"/>
          <w:sz w:val="24"/>
          <w:szCs w:val="24"/>
        </w:rPr>
        <w:t xml:space="preserve"> </w:t>
      </w:r>
      <w:r w:rsidR="001A753B">
        <w:rPr>
          <w:rFonts w:ascii="Times New Roman" w:hAnsi="Times New Roman" w:cs="Times New Roman"/>
          <w:sz w:val="24"/>
          <w:szCs w:val="24"/>
        </w:rPr>
        <w:t>VA</w:t>
      </w:r>
      <w:r w:rsidR="00540BCC">
        <w:rPr>
          <w:rFonts w:ascii="Times New Roman" w:hAnsi="Times New Roman" w:cs="Times New Roman"/>
          <w:sz w:val="24"/>
          <w:szCs w:val="24"/>
        </w:rPr>
        <w:t xml:space="preserve">, and self-directed </w:t>
      </w:r>
      <w:r w:rsidR="001A753B">
        <w:rPr>
          <w:rFonts w:ascii="Times New Roman" w:hAnsi="Times New Roman" w:cs="Times New Roman"/>
          <w:sz w:val="24"/>
          <w:szCs w:val="24"/>
        </w:rPr>
        <w:t>LE</w:t>
      </w:r>
      <w:r w:rsidR="00540BCC">
        <w:rPr>
          <w:rFonts w:ascii="Times New Roman" w:hAnsi="Times New Roman" w:cs="Times New Roman"/>
          <w:sz w:val="24"/>
          <w:szCs w:val="24"/>
        </w:rPr>
        <w:t xml:space="preserve"> (Burandt and Barth, 2010) </w:t>
      </w:r>
      <w:r w:rsidR="000069AA">
        <w:rPr>
          <w:rFonts w:ascii="Times New Roman" w:hAnsi="Times New Roman" w:cs="Times New Roman"/>
          <w:sz w:val="24"/>
          <w:szCs w:val="24"/>
        </w:rPr>
        <w:t>are</w:t>
      </w:r>
      <w:r w:rsidR="00540BCC">
        <w:rPr>
          <w:rFonts w:ascii="Times New Roman" w:hAnsi="Times New Roman" w:cs="Times New Roman"/>
          <w:sz w:val="24"/>
          <w:szCs w:val="24"/>
        </w:rPr>
        <w:t xml:space="preserve"> a </w:t>
      </w:r>
      <w:r w:rsidR="00174064">
        <w:rPr>
          <w:rFonts w:ascii="Times New Roman" w:hAnsi="Times New Roman" w:cs="Times New Roman"/>
          <w:sz w:val="24"/>
          <w:szCs w:val="24"/>
        </w:rPr>
        <w:t xml:space="preserve">significant </w:t>
      </w:r>
      <w:r w:rsidR="00540BCC">
        <w:rPr>
          <w:rFonts w:ascii="Times New Roman" w:hAnsi="Times New Roman" w:cs="Times New Roman"/>
          <w:sz w:val="24"/>
          <w:szCs w:val="24"/>
        </w:rPr>
        <w:t xml:space="preserve">task </w:t>
      </w:r>
      <w:r w:rsidR="00102B1C" w:rsidRPr="00174064">
        <w:rPr>
          <w:rFonts w:ascii="Times New Roman" w:hAnsi="Times New Roman" w:cs="Times New Roman"/>
          <w:sz w:val="24"/>
          <w:szCs w:val="24"/>
        </w:rPr>
        <w:t>derived from</w:t>
      </w:r>
      <w:r w:rsidR="00540BCC">
        <w:rPr>
          <w:rFonts w:ascii="Times New Roman" w:hAnsi="Times New Roman" w:cs="Times New Roman"/>
          <w:sz w:val="24"/>
          <w:szCs w:val="24"/>
        </w:rPr>
        <w:t xml:space="preserve"> epistemology (Christie </w:t>
      </w:r>
      <w:r w:rsidR="00540BCC" w:rsidRPr="000069AA">
        <w:rPr>
          <w:rFonts w:ascii="Times New Roman" w:hAnsi="Times New Roman" w:cs="Times New Roman"/>
          <w:i/>
          <w:sz w:val="24"/>
          <w:szCs w:val="24"/>
        </w:rPr>
        <w:t>et al</w:t>
      </w:r>
      <w:r w:rsidR="00540BCC">
        <w:rPr>
          <w:rFonts w:ascii="Times New Roman" w:hAnsi="Times New Roman" w:cs="Times New Roman"/>
          <w:sz w:val="24"/>
          <w:szCs w:val="24"/>
        </w:rPr>
        <w:t xml:space="preserve">., 2013), through critical </w:t>
      </w:r>
      <w:r w:rsidR="00540BCC">
        <w:rPr>
          <w:rFonts w:ascii="Times New Roman" w:hAnsi="Times New Roman" w:cs="Times New Roman"/>
          <w:sz w:val="24"/>
          <w:szCs w:val="24"/>
        </w:rPr>
        <w:lastRenderedPageBreak/>
        <w:t>thinking</w:t>
      </w:r>
      <w:r w:rsidR="001A753B">
        <w:rPr>
          <w:rFonts w:ascii="Times New Roman" w:hAnsi="Times New Roman" w:cs="Times New Roman"/>
          <w:sz w:val="24"/>
          <w:szCs w:val="24"/>
        </w:rPr>
        <w:t>. This type of construction</w:t>
      </w:r>
      <w:r w:rsidR="00961E88">
        <w:rPr>
          <w:rFonts w:ascii="Times New Roman" w:hAnsi="Times New Roman" w:cs="Times New Roman"/>
          <w:sz w:val="24"/>
          <w:szCs w:val="24"/>
        </w:rPr>
        <w:t xml:space="preserve"> </w:t>
      </w:r>
      <w:r w:rsidR="001A753B">
        <w:rPr>
          <w:rFonts w:ascii="Times New Roman" w:hAnsi="Times New Roman" w:cs="Times New Roman"/>
          <w:sz w:val="24"/>
          <w:szCs w:val="24"/>
        </w:rPr>
        <w:t>facilitates</w:t>
      </w:r>
      <w:r w:rsidR="00961E88">
        <w:rPr>
          <w:rFonts w:ascii="Times New Roman" w:hAnsi="Times New Roman" w:cs="Times New Roman"/>
          <w:sz w:val="24"/>
          <w:szCs w:val="24"/>
        </w:rPr>
        <w:t xml:space="preserve"> creativ</w:t>
      </w:r>
      <w:r w:rsidR="001A753B">
        <w:rPr>
          <w:rFonts w:ascii="Times New Roman" w:hAnsi="Times New Roman" w:cs="Times New Roman"/>
          <w:sz w:val="24"/>
          <w:szCs w:val="24"/>
        </w:rPr>
        <w:t>ity</w:t>
      </w:r>
      <w:r w:rsidR="00961E88">
        <w:rPr>
          <w:rFonts w:ascii="Times New Roman" w:hAnsi="Times New Roman" w:cs="Times New Roman"/>
          <w:sz w:val="24"/>
          <w:szCs w:val="24"/>
        </w:rPr>
        <w:t xml:space="preserve"> (Christie </w:t>
      </w:r>
      <w:r w:rsidR="00961E88" w:rsidRPr="000069AA">
        <w:rPr>
          <w:rFonts w:ascii="Times New Roman" w:hAnsi="Times New Roman" w:cs="Times New Roman"/>
          <w:i/>
          <w:sz w:val="24"/>
          <w:szCs w:val="24"/>
        </w:rPr>
        <w:t>et al</w:t>
      </w:r>
      <w:r w:rsidR="00961E88">
        <w:rPr>
          <w:rFonts w:ascii="Times New Roman" w:hAnsi="Times New Roman" w:cs="Times New Roman"/>
          <w:sz w:val="24"/>
          <w:szCs w:val="24"/>
        </w:rPr>
        <w:t>., 2014), collaborati</w:t>
      </w:r>
      <w:r w:rsidR="001A753B">
        <w:rPr>
          <w:rFonts w:ascii="Times New Roman" w:hAnsi="Times New Roman" w:cs="Times New Roman"/>
          <w:sz w:val="24"/>
          <w:szCs w:val="24"/>
        </w:rPr>
        <w:t>on</w:t>
      </w:r>
      <w:r w:rsidR="00961E88">
        <w:rPr>
          <w:rFonts w:ascii="Times New Roman" w:hAnsi="Times New Roman" w:cs="Times New Roman"/>
          <w:sz w:val="24"/>
          <w:szCs w:val="24"/>
        </w:rPr>
        <w:t xml:space="preserve"> (Foster, 2001), and </w:t>
      </w:r>
      <w:r w:rsidR="00102B1C" w:rsidRPr="00B125F3">
        <w:rPr>
          <w:rFonts w:ascii="Times New Roman" w:hAnsi="Times New Roman" w:cs="Times New Roman"/>
          <w:sz w:val="24"/>
          <w:szCs w:val="24"/>
        </w:rPr>
        <w:t>matur</w:t>
      </w:r>
      <w:r w:rsidR="001A753B">
        <w:rPr>
          <w:rFonts w:ascii="Times New Roman" w:hAnsi="Times New Roman" w:cs="Times New Roman"/>
          <w:sz w:val="24"/>
          <w:szCs w:val="24"/>
        </w:rPr>
        <w:t>ity</w:t>
      </w:r>
      <w:r w:rsidR="00102B1C" w:rsidRPr="00174064">
        <w:rPr>
          <w:rFonts w:ascii="Times New Roman" w:hAnsi="Times New Roman" w:cs="Times New Roman"/>
          <w:sz w:val="24"/>
          <w:szCs w:val="24"/>
        </w:rPr>
        <w:t xml:space="preserve"> </w:t>
      </w:r>
      <w:r w:rsidR="00961E88">
        <w:rPr>
          <w:rFonts w:ascii="Times New Roman" w:hAnsi="Times New Roman" w:cs="Times New Roman"/>
          <w:sz w:val="24"/>
          <w:szCs w:val="24"/>
        </w:rPr>
        <w:t xml:space="preserve">(Fisk and Aeharn, 2006). Social construction for </w:t>
      </w:r>
      <w:r w:rsidR="001A753B">
        <w:rPr>
          <w:rFonts w:ascii="Times New Roman" w:hAnsi="Times New Roman" w:cs="Times New Roman"/>
          <w:sz w:val="24"/>
          <w:szCs w:val="24"/>
        </w:rPr>
        <w:t>SHE</w:t>
      </w:r>
      <w:r w:rsidR="00961E88">
        <w:rPr>
          <w:rFonts w:ascii="Times New Roman" w:hAnsi="Times New Roman" w:cs="Times New Roman"/>
          <w:sz w:val="24"/>
          <w:szCs w:val="24"/>
        </w:rPr>
        <w:t xml:space="preserve"> is a consequence of positive bonds between a constructive epistemology (Christ</w:t>
      </w:r>
      <w:r w:rsidR="008D7800">
        <w:rPr>
          <w:rFonts w:ascii="Times New Roman" w:hAnsi="Times New Roman" w:cs="Times New Roman"/>
          <w:sz w:val="24"/>
          <w:szCs w:val="24"/>
        </w:rPr>
        <w:t>i</w:t>
      </w:r>
      <w:r w:rsidR="00961E88">
        <w:rPr>
          <w:rFonts w:ascii="Times New Roman" w:hAnsi="Times New Roman" w:cs="Times New Roman"/>
          <w:sz w:val="24"/>
          <w:szCs w:val="24"/>
        </w:rPr>
        <w:t xml:space="preserve">e </w:t>
      </w:r>
      <w:r w:rsidR="00961E88" w:rsidRPr="000069AA">
        <w:rPr>
          <w:rFonts w:ascii="Times New Roman" w:hAnsi="Times New Roman" w:cs="Times New Roman"/>
          <w:i/>
          <w:sz w:val="24"/>
          <w:szCs w:val="24"/>
        </w:rPr>
        <w:t>et al</w:t>
      </w:r>
      <w:r w:rsidR="00961E88">
        <w:rPr>
          <w:rFonts w:ascii="Times New Roman" w:hAnsi="Times New Roman" w:cs="Times New Roman"/>
          <w:sz w:val="24"/>
          <w:szCs w:val="24"/>
        </w:rPr>
        <w:t xml:space="preserve">., 2013; Stubbs, 2013) and a subjective process of continuous </w:t>
      </w:r>
      <w:r w:rsidR="008D7800">
        <w:rPr>
          <w:rFonts w:ascii="Times New Roman" w:hAnsi="Times New Roman" w:cs="Times New Roman"/>
          <w:sz w:val="24"/>
          <w:szCs w:val="24"/>
        </w:rPr>
        <w:t>VA</w:t>
      </w:r>
      <w:r w:rsidR="00961E88">
        <w:rPr>
          <w:rFonts w:ascii="Times New Roman" w:hAnsi="Times New Roman" w:cs="Times New Roman"/>
          <w:sz w:val="24"/>
          <w:szCs w:val="24"/>
        </w:rPr>
        <w:t xml:space="preserve"> reassessment that lead to conscious action (Rioux and Pasquier, 2013</w:t>
      </w:r>
      <w:r>
        <w:rPr>
          <w:rFonts w:ascii="Times New Roman" w:hAnsi="Times New Roman" w:cs="Times New Roman"/>
          <w:sz w:val="24"/>
          <w:szCs w:val="24"/>
        </w:rPr>
        <w:t xml:space="preserve">; Zeheteimer </w:t>
      </w:r>
      <w:r w:rsidRPr="004C3B0F">
        <w:rPr>
          <w:rFonts w:ascii="Times New Roman" w:hAnsi="Times New Roman" w:cs="Times New Roman"/>
          <w:i/>
          <w:sz w:val="24"/>
          <w:szCs w:val="24"/>
        </w:rPr>
        <w:t>et al</w:t>
      </w:r>
      <w:r>
        <w:rPr>
          <w:rFonts w:ascii="Times New Roman" w:hAnsi="Times New Roman" w:cs="Times New Roman"/>
          <w:sz w:val="24"/>
          <w:szCs w:val="24"/>
        </w:rPr>
        <w:t>., 2015</w:t>
      </w:r>
      <w:r w:rsidR="00961E88">
        <w:rPr>
          <w:rFonts w:ascii="Times New Roman" w:hAnsi="Times New Roman" w:cs="Times New Roman"/>
          <w:sz w:val="24"/>
          <w:szCs w:val="24"/>
        </w:rPr>
        <w:t xml:space="preserve">). </w:t>
      </w:r>
      <w:r w:rsidR="0026282A">
        <w:rPr>
          <w:rFonts w:ascii="Times New Roman" w:hAnsi="Times New Roman" w:cs="Times New Roman"/>
          <w:sz w:val="24"/>
          <w:szCs w:val="24"/>
        </w:rPr>
        <w:t xml:space="preserve">Butler </w:t>
      </w:r>
      <w:r w:rsidR="0026282A" w:rsidRPr="0026282A">
        <w:rPr>
          <w:rFonts w:ascii="Times New Roman" w:hAnsi="Times New Roman" w:cs="Times New Roman"/>
          <w:i/>
          <w:sz w:val="24"/>
          <w:szCs w:val="24"/>
        </w:rPr>
        <w:t>et al</w:t>
      </w:r>
      <w:r w:rsidR="0026282A">
        <w:rPr>
          <w:rFonts w:ascii="Times New Roman" w:hAnsi="Times New Roman" w:cs="Times New Roman"/>
          <w:sz w:val="24"/>
          <w:szCs w:val="24"/>
        </w:rPr>
        <w:t>. (2012) refer to social constructivism as etiology in the sense of explanation about how knowledge is constructed, deconstructed, and co-constructed</w:t>
      </w:r>
      <w:r w:rsidR="00D61B9E">
        <w:rPr>
          <w:rFonts w:ascii="Times New Roman" w:hAnsi="Times New Roman" w:cs="Times New Roman"/>
          <w:sz w:val="24"/>
          <w:szCs w:val="24"/>
        </w:rPr>
        <w:t xml:space="preserve">, involving negotiation </w:t>
      </w:r>
      <w:r w:rsidR="001006CE">
        <w:rPr>
          <w:rFonts w:ascii="Times New Roman" w:hAnsi="Times New Roman" w:cs="Times New Roman"/>
          <w:sz w:val="24"/>
          <w:szCs w:val="24"/>
        </w:rPr>
        <w:t xml:space="preserve">for </w:t>
      </w:r>
      <w:r w:rsidR="00C8352E">
        <w:rPr>
          <w:rFonts w:ascii="Times New Roman" w:hAnsi="Times New Roman" w:cs="Times New Roman"/>
          <w:sz w:val="24"/>
          <w:szCs w:val="24"/>
        </w:rPr>
        <w:t xml:space="preserve">achieving </w:t>
      </w:r>
      <w:r w:rsidR="00D61B9E">
        <w:rPr>
          <w:rFonts w:ascii="Times New Roman" w:hAnsi="Times New Roman" w:cs="Times New Roman"/>
          <w:sz w:val="24"/>
          <w:szCs w:val="24"/>
        </w:rPr>
        <w:t>consensus</w:t>
      </w:r>
      <w:r w:rsidR="001A753B">
        <w:rPr>
          <w:rFonts w:ascii="Times New Roman" w:hAnsi="Times New Roman" w:cs="Times New Roman"/>
          <w:sz w:val="24"/>
          <w:szCs w:val="24"/>
        </w:rPr>
        <w:t xml:space="preserve"> </w:t>
      </w:r>
      <w:r w:rsidR="00D61B9E">
        <w:rPr>
          <w:rFonts w:ascii="Times New Roman" w:hAnsi="Times New Roman" w:cs="Times New Roman"/>
          <w:sz w:val="24"/>
          <w:szCs w:val="24"/>
        </w:rPr>
        <w:t>(Savelyeva and McKenna, 2011)</w:t>
      </w:r>
      <w:r w:rsidR="0026282A">
        <w:rPr>
          <w:rFonts w:ascii="Times New Roman" w:hAnsi="Times New Roman" w:cs="Times New Roman"/>
          <w:sz w:val="24"/>
          <w:szCs w:val="24"/>
        </w:rPr>
        <w:t xml:space="preserve">. </w:t>
      </w:r>
      <w:r w:rsidR="00961E88">
        <w:rPr>
          <w:rFonts w:ascii="Times New Roman" w:hAnsi="Times New Roman" w:cs="Times New Roman"/>
          <w:sz w:val="24"/>
          <w:szCs w:val="24"/>
        </w:rPr>
        <w:t xml:space="preserve">Nevertheless, </w:t>
      </w:r>
      <w:r w:rsidR="001A753B">
        <w:rPr>
          <w:rFonts w:ascii="Times New Roman" w:hAnsi="Times New Roman" w:cs="Times New Roman"/>
          <w:sz w:val="24"/>
          <w:szCs w:val="24"/>
        </w:rPr>
        <w:t xml:space="preserve">in education, environmental constructs </w:t>
      </w:r>
      <w:r w:rsidR="003D3C1F">
        <w:rPr>
          <w:rFonts w:ascii="Times New Roman" w:hAnsi="Times New Roman" w:cs="Times New Roman"/>
          <w:sz w:val="24"/>
          <w:szCs w:val="24"/>
        </w:rPr>
        <w:t xml:space="preserve">are </w:t>
      </w:r>
      <w:r w:rsidR="00961E88">
        <w:rPr>
          <w:rFonts w:ascii="Times New Roman" w:hAnsi="Times New Roman" w:cs="Times New Roman"/>
          <w:sz w:val="24"/>
          <w:szCs w:val="24"/>
        </w:rPr>
        <w:t xml:space="preserve">not </w:t>
      </w:r>
      <w:r w:rsidR="00274028">
        <w:rPr>
          <w:rFonts w:ascii="Times New Roman" w:hAnsi="Times New Roman" w:cs="Times New Roman"/>
          <w:sz w:val="24"/>
          <w:szCs w:val="24"/>
        </w:rPr>
        <w:t xml:space="preserve">usually connected to </w:t>
      </w:r>
      <w:r w:rsidR="00961E88">
        <w:rPr>
          <w:rFonts w:ascii="Times New Roman" w:hAnsi="Times New Roman" w:cs="Times New Roman"/>
          <w:sz w:val="24"/>
          <w:szCs w:val="24"/>
        </w:rPr>
        <w:t xml:space="preserve">human </w:t>
      </w:r>
      <w:r w:rsidR="00274028">
        <w:rPr>
          <w:rFonts w:ascii="Times New Roman" w:hAnsi="Times New Roman" w:cs="Times New Roman"/>
          <w:sz w:val="24"/>
          <w:szCs w:val="24"/>
        </w:rPr>
        <w:t xml:space="preserve">constructs </w:t>
      </w:r>
      <w:r w:rsidR="00A26FBA">
        <w:rPr>
          <w:rFonts w:ascii="Times New Roman" w:hAnsi="Times New Roman" w:cs="Times New Roman"/>
          <w:sz w:val="24"/>
          <w:szCs w:val="24"/>
        </w:rPr>
        <w:t>(</w:t>
      </w:r>
      <w:r w:rsidR="00961E88">
        <w:rPr>
          <w:rFonts w:ascii="Times New Roman" w:hAnsi="Times New Roman" w:cs="Times New Roman"/>
          <w:sz w:val="24"/>
          <w:szCs w:val="24"/>
        </w:rPr>
        <w:t xml:space="preserve">Holdsworth </w:t>
      </w:r>
      <w:r w:rsidR="00961E88" w:rsidRPr="000069AA">
        <w:rPr>
          <w:rFonts w:ascii="Times New Roman" w:hAnsi="Times New Roman" w:cs="Times New Roman"/>
          <w:i/>
          <w:sz w:val="24"/>
          <w:szCs w:val="24"/>
        </w:rPr>
        <w:t>et al</w:t>
      </w:r>
      <w:r w:rsidR="00961E88">
        <w:rPr>
          <w:rFonts w:ascii="Times New Roman" w:hAnsi="Times New Roman" w:cs="Times New Roman"/>
          <w:sz w:val="24"/>
          <w:szCs w:val="24"/>
        </w:rPr>
        <w:t>., 2008)</w:t>
      </w:r>
      <w:r w:rsidR="00274028">
        <w:rPr>
          <w:rFonts w:ascii="Times New Roman" w:hAnsi="Times New Roman" w:cs="Times New Roman"/>
          <w:sz w:val="24"/>
          <w:szCs w:val="24"/>
        </w:rPr>
        <w:t xml:space="preserve">. </w:t>
      </w:r>
      <w:r w:rsidR="008D7800">
        <w:rPr>
          <w:rFonts w:ascii="Times New Roman" w:hAnsi="Times New Roman" w:cs="Times New Roman"/>
          <w:sz w:val="24"/>
          <w:szCs w:val="24"/>
        </w:rPr>
        <w:t>D</w:t>
      </w:r>
      <w:r w:rsidR="00961E88">
        <w:rPr>
          <w:rFonts w:ascii="Times New Roman" w:hAnsi="Times New Roman" w:cs="Times New Roman"/>
          <w:sz w:val="24"/>
          <w:szCs w:val="24"/>
        </w:rPr>
        <w:t xml:space="preserve">econstruction of </w:t>
      </w:r>
      <w:r w:rsidR="00174064">
        <w:rPr>
          <w:rFonts w:ascii="Times New Roman" w:hAnsi="Times New Roman" w:cs="Times New Roman"/>
          <w:sz w:val="24"/>
          <w:szCs w:val="24"/>
        </w:rPr>
        <w:t xml:space="preserve">previous </w:t>
      </w:r>
      <w:r w:rsidR="00961E88">
        <w:rPr>
          <w:rFonts w:ascii="Times New Roman" w:hAnsi="Times New Roman" w:cs="Times New Roman"/>
          <w:sz w:val="24"/>
          <w:szCs w:val="24"/>
        </w:rPr>
        <w:t>abstractive knowledge</w:t>
      </w:r>
      <w:r w:rsidR="00AF5675">
        <w:rPr>
          <w:rFonts w:ascii="Times New Roman" w:hAnsi="Times New Roman" w:cs="Times New Roman"/>
          <w:sz w:val="24"/>
          <w:szCs w:val="24"/>
        </w:rPr>
        <w:t xml:space="preserve"> </w:t>
      </w:r>
      <w:r w:rsidR="00AF5675" w:rsidRPr="00174064">
        <w:rPr>
          <w:rFonts w:ascii="Times New Roman" w:hAnsi="Times New Roman" w:cs="Times New Roman"/>
          <w:sz w:val="24"/>
          <w:szCs w:val="24"/>
        </w:rPr>
        <w:t>and</w:t>
      </w:r>
      <w:r w:rsidR="00961E88" w:rsidRPr="00174064">
        <w:rPr>
          <w:rFonts w:ascii="Times New Roman" w:hAnsi="Times New Roman" w:cs="Times New Roman"/>
          <w:sz w:val="24"/>
          <w:szCs w:val="24"/>
        </w:rPr>
        <w:t xml:space="preserve"> </w:t>
      </w:r>
      <w:r w:rsidR="00AF5675" w:rsidRPr="00B125F3">
        <w:rPr>
          <w:rFonts w:ascii="Times New Roman" w:hAnsi="Times New Roman" w:cs="Times New Roman"/>
          <w:sz w:val="24"/>
          <w:szCs w:val="24"/>
        </w:rPr>
        <w:t xml:space="preserve">rethinking about </w:t>
      </w:r>
      <w:r w:rsidR="00961E88" w:rsidRPr="00B125F3">
        <w:rPr>
          <w:rFonts w:ascii="Times New Roman" w:hAnsi="Times New Roman" w:cs="Times New Roman"/>
          <w:sz w:val="24"/>
          <w:szCs w:val="24"/>
        </w:rPr>
        <w:t>h</w:t>
      </w:r>
      <w:r w:rsidR="00B15203" w:rsidRPr="00B125F3">
        <w:rPr>
          <w:rFonts w:ascii="Times New Roman" w:hAnsi="Times New Roman" w:cs="Times New Roman"/>
          <w:sz w:val="24"/>
          <w:szCs w:val="24"/>
        </w:rPr>
        <w:t>y</w:t>
      </w:r>
      <w:r w:rsidR="00961E88" w:rsidRPr="00B125F3">
        <w:rPr>
          <w:rFonts w:ascii="Times New Roman" w:hAnsi="Times New Roman" w:cs="Times New Roman"/>
          <w:sz w:val="24"/>
          <w:szCs w:val="24"/>
        </w:rPr>
        <w:t>per</w:t>
      </w:r>
      <w:r w:rsidR="00B15203" w:rsidRPr="00B125F3">
        <w:rPr>
          <w:rFonts w:ascii="Times New Roman" w:hAnsi="Times New Roman" w:cs="Times New Roman"/>
          <w:sz w:val="24"/>
          <w:szCs w:val="24"/>
        </w:rPr>
        <w:t xml:space="preserve"> speciali</w:t>
      </w:r>
      <w:r w:rsidR="00274028">
        <w:rPr>
          <w:rFonts w:ascii="Times New Roman" w:hAnsi="Times New Roman" w:cs="Times New Roman"/>
          <w:sz w:val="24"/>
          <w:szCs w:val="24"/>
        </w:rPr>
        <w:t>z</w:t>
      </w:r>
      <w:r w:rsidR="00B15203" w:rsidRPr="00B125F3">
        <w:rPr>
          <w:rFonts w:ascii="Times New Roman" w:hAnsi="Times New Roman" w:cs="Times New Roman"/>
          <w:sz w:val="24"/>
          <w:szCs w:val="24"/>
        </w:rPr>
        <w:t>ed</w:t>
      </w:r>
      <w:r w:rsidR="00AF5675" w:rsidRPr="00B125F3">
        <w:rPr>
          <w:rFonts w:ascii="Times New Roman" w:hAnsi="Times New Roman" w:cs="Times New Roman"/>
          <w:sz w:val="24"/>
          <w:szCs w:val="24"/>
        </w:rPr>
        <w:t xml:space="preserve"> skills</w:t>
      </w:r>
      <w:r w:rsidR="006F19F9">
        <w:rPr>
          <w:rFonts w:ascii="Times New Roman" w:hAnsi="Times New Roman" w:cs="Times New Roman"/>
          <w:sz w:val="24"/>
          <w:szCs w:val="24"/>
        </w:rPr>
        <w:t xml:space="preserve"> </w:t>
      </w:r>
      <w:r w:rsidR="008D7800">
        <w:rPr>
          <w:rFonts w:ascii="Times New Roman" w:hAnsi="Times New Roman" w:cs="Times New Roman"/>
          <w:sz w:val="24"/>
          <w:szCs w:val="24"/>
        </w:rPr>
        <w:t>is considered necessary (Manteaw, 2012; Coleman, 2013) as well as</w:t>
      </w:r>
      <w:r w:rsidR="00274028">
        <w:rPr>
          <w:rFonts w:ascii="Times New Roman" w:hAnsi="Times New Roman" w:cs="Times New Roman"/>
          <w:sz w:val="24"/>
          <w:szCs w:val="24"/>
        </w:rPr>
        <w:t xml:space="preserve"> </w:t>
      </w:r>
      <w:r w:rsidR="008D7800">
        <w:rPr>
          <w:rFonts w:ascii="Times New Roman" w:hAnsi="Times New Roman" w:cs="Times New Roman"/>
          <w:sz w:val="24"/>
          <w:szCs w:val="24"/>
        </w:rPr>
        <w:t>observation of</w:t>
      </w:r>
      <w:r w:rsidR="00AF5675" w:rsidRPr="00174064">
        <w:rPr>
          <w:rFonts w:ascii="Times New Roman" w:hAnsi="Times New Roman" w:cs="Times New Roman"/>
          <w:sz w:val="24"/>
          <w:szCs w:val="24"/>
        </w:rPr>
        <w:t xml:space="preserve"> </w:t>
      </w:r>
      <w:r w:rsidR="00B15203" w:rsidRPr="00174064">
        <w:rPr>
          <w:rFonts w:ascii="Times New Roman" w:hAnsi="Times New Roman" w:cs="Times New Roman"/>
          <w:sz w:val="24"/>
          <w:szCs w:val="24"/>
        </w:rPr>
        <w:t xml:space="preserve">hidden curricula </w:t>
      </w:r>
      <w:r w:rsidR="00274028">
        <w:rPr>
          <w:rFonts w:ascii="Times New Roman" w:hAnsi="Times New Roman" w:cs="Times New Roman"/>
          <w:sz w:val="24"/>
          <w:szCs w:val="24"/>
        </w:rPr>
        <w:t>as</w:t>
      </w:r>
      <w:r w:rsidR="00B15203" w:rsidRPr="00174064">
        <w:rPr>
          <w:rFonts w:ascii="Times New Roman" w:hAnsi="Times New Roman" w:cs="Times New Roman"/>
          <w:sz w:val="24"/>
          <w:szCs w:val="24"/>
        </w:rPr>
        <w:t xml:space="preserve"> knowledge that helps students to make sense of sustainability as educational practice (Winter and Cotton, 2012)</w:t>
      </w:r>
      <w:r w:rsidR="00274028">
        <w:rPr>
          <w:rFonts w:ascii="Times New Roman" w:hAnsi="Times New Roman" w:cs="Times New Roman"/>
          <w:sz w:val="24"/>
          <w:szCs w:val="24"/>
        </w:rPr>
        <w:t xml:space="preserve">. </w:t>
      </w:r>
      <w:r w:rsidR="00B15203">
        <w:rPr>
          <w:rFonts w:ascii="Times New Roman" w:hAnsi="Times New Roman" w:cs="Times New Roman"/>
          <w:sz w:val="24"/>
          <w:szCs w:val="24"/>
        </w:rPr>
        <w:t xml:space="preserve">Constructive </w:t>
      </w:r>
      <w:r w:rsidR="00274028">
        <w:rPr>
          <w:rFonts w:ascii="Times New Roman" w:hAnsi="Times New Roman" w:cs="Times New Roman"/>
          <w:sz w:val="24"/>
          <w:szCs w:val="24"/>
        </w:rPr>
        <w:t>LE</w:t>
      </w:r>
      <w:r w:rsidR="00B15203">
        <w:rPr>
          <w:rFonts w:ascii="Times New Roman" w:hAnsi="Times New Roman" w:cs="Times New Roman"/>
          <w:sz w:val="24"/>
          <w:szCs w:val="24"/>
        </w:rPr>
        <w:t xml:space="preserve"> in </w:t>
      </w:r>
      <w:r w:rsidR="00274028">
        <w:rPr>
          <w:rFonts w:ascii="Times New Roman" w:hAnsi="Times New Roman" w:cs="Times New Roman"/>
          <w:sz w:val="24"/>
          <w:szCs w:val="24"/>
        </w:rPr>
        <w:t xml:space="preserve">SHE </w:t>
      </w:r>
      <w:r w:rsidR="00B15203">
        <w:rPr>
          <w:rFonts w:ascii="Times New Roman" w:hAnsi="Times New Roman" w:cs="Times New Roman"/>
          <w:sz w:val="24"/>
          <w:szCs w:val="24"/>
        </w:rPr>
        <w:t>is a permanent movement between reflective/subjective and reflexive/</w:t>
      </w:r>
      <w:r w:rsidR="00D60DE3">
        <w:rPr>
          <w:rFonts w:ascii="Times New Roman" w:hAnsi="Times New Roman" w:cs="Times New Roman"/>
          <w:sz w:val="24"/>
          <w:szCs w:val="24"/>
        </w:rPr>
        <w:t xml:space="preserve">collective thinking </w:t>
      </w:r>
      <w:r w:rsidR="00274028">
        <w:rPr>
          <w:rFonts w:ascii="Times New Roman" w:hAnsi="Times New Roman" w:cs="Times New Roman"/>
          <w:sz w:val="24"/>
          <w:szCs w:val="24"/>
        </w:rPr>
        <w:t xml:space="preserve">in </w:t>
      </w:r>
      <w:r w:rsidR="00BD4755">
        <w:rPr>
          <w:rFonts w:ascii="Times New Roman" w:hAnsi="Times New Roman" w:cs="Times New Roman"/>
          <w:sz w:val="24"/>
          <w:szCs w:val="24"/>
        </w:rPr>
        <w:t xml:space="preserve">problematisation </w:t>
      </w:r>
      <w:r w:rsidR="005F4AE0">
        <w:rPr>
          <w:rFonts w:ascii="Times New Roman" w:hAnsi="Times New Roman" w:cs="Times New Roman"/>
          <w:sz w:val="24"/>
          <w:szCs w:val="24"/>
        </w:rPr>
        <w:t xml:space="preserve">(Stauffacher </w:t>
      </w:r>
      <w:r w:rsidR="005F4AE0" w:rsidRPr="005F4AE0">
        <w:rPr>
          <w:rFonts w:ascii="Times New Roman" w:hAnsi="Times New Roman" w:cs="Times New Roman"/>
          <w:i/>
          <w:sz w:val="24"/>
          <w:szCs w:val="24"/>
        </w:rPr>
        <w:t>et al</w:t>
      </w:r>
      <w:r w:rsidR="005F4AE0">
        <w:rPr>
          <w:rFonts w:ascii="Times New Roman" w:hAnsi="Times New Roman" w:cs="Times New Roman"/>
          <w:sz w:val="24"/>
          <w:szCs w:val="24"/>
        </w:rPr>
        <w:t>., 2006)</w:t>
      </w:r>
      <w:r w:rsidR="00494802">
        <w:rPr>
          <w:rFonts w:ascii="Times New Roman" w:hAnsi="Times New Roman" w:cs="Times New Roman"/>
          <w:sz w:val="24"/>
          <w:szCs w:val="24"/>
        </w:rPr>
        <w:t xml:space="preserve">. </w:t>
      </w:r>
      <w:r w:rsidR="006E691E">
        <w:rPr>
          <w:rFonts w:ascii="Times New Roman" w:hAnsi="Times New Roman" w:cs="Times New Roman"/>
          <w:sz w:val="24"/>
          <w:szCs w:val="24"/>
        </w:rPr>
        <w:t xml:space="preserve">Lawhon </w:t>
      </w:r>
      <w:r w:rsidR="006E691E" w:rsidRPr="006E1C16">
        <w:rPr>
          <w:rFonts w:ascii="Times New Roman" w:hAnsi="Times New Roman" w:cs="Times New Roman"/>
          <w:i/>
          <w:sz w:val="24"/>
          <w:szCs w:val="24"/>
        </w:rPr>
        <w:t>et al</w:t>
      </w:r>
      <w:r w:rsidR="006E691E">
        <w:rPr>
          <w:rFonts w:ascii="Times New Roman" w:hAnsi="Times New Roman" w:cs="Times New Roman"/>
          <w:sz w:val="24"/>
          <w:szCs w:val="24"/>
        </w:rPr>
        <w:t xml:space="preserve">. (2010) understand </w:t>
      </w:r>
      <w:r w:rsidR="00274028">
        <w:rPr>
          <w:rFonts w:ascii="Times New Roman" w:hAnsi="Times New Roman" w:cs="Times New Roman"/>
          <w:sz w:val="24"/>
          <w:szCs w:val="24"/>
        </w:rPr>
        <w:t>CO</w:t>
      </w:r>
      <w:r w:rsidR="006E691E">
        <w:rPr>
          <w:rFonts w:ascii="Times New Roman" w:hAnsi="Times New Roman" w:cs="Times New Roman"/>
          <w:sz w:val="24"/>
          <w:szCs w:val="24"/>
        </w:rPr>
        <w:t xml:space="preserve"> as a critical process for knowledge building</w:t>
      </w:r>
      <w:r w:rsidR="006E1C16">
        <w:rPr>
          <w:rFonts w:ascii="Times New Roman" w:hAnsi="Times New Roman" w:cs="Times New Roman"/>
          <w:sz w:val="24"/>
          <w:szCs w:val="24"/>
        </w:rPr>
        <w:t xml:space="preserve">, and Reed </w:t>
      </w:r>
      <w:r w:rsidR="006E1C16" w:rsidRPr="006E1C16">
        <w:rPr>
          <w:rFonts w:ascii="Times New Roman" w:hAnsi="Times New Roman" w:cs="Times New Roman"/>
          <w:i/>
          <w:sz w:val="24"/>
          <w:szCs w:val="24"/>
        </w:rPr>
        <w:t>et al</w:t>
      </w:r>
      <w:r w:rsidR="006E691E">
        <w:rPr>
          <w:rFonts w:ascii="Times New Roman" w:hAnsi="Times New Roman" w:cs="Times New Roman"/>
          <w:sz w:val="24"/>
          <w:szCs w:val="24"/>
        </w:rPr>
        <w:t>.</w:t>
      </w:r>
      <w:r w:rsidR="006E1C16">
        <w:rPr>
          <w:rFonts w:ascii="Times New Roman" w:hAnsi="Times New Roman" w:cs="Times New Roman"/>
          <w:sz w:val="24"/>
          <w:szCs w:val="24"/>
        </w:rPr>
        <w:t xml:space="preserve"> (2015) as a critical epistemological paradigm applied to sustainability practices.</w:t>
      </w:r>
      <w:r w:rsidR="006E691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BB2BAD0" w14:textId="77777777" w:rsidR="00540BCC" w:rsidRDefault="00540BCC" w:rsidP="00AC7C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B58D83" w14:textId="0B358063" w:rsidR="00540BCC" w:rsidRDefault="00C73C9E" w:rsidP="00863B27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40BCC">
        <w:rPr>
          <w:rFonts w:ascii="Times New Roman" w:hAnsi="Times New Roman" w:cs="Times New Roman"/>
          <w:sz w:val="24"/>
          <w:szCs w:val="24"/>
        </w:rPr>
        <w:t>.4.2 Complexity</w:t>
      </w:r>
    </w:p>
    <w:p w14:paraId="7A02AD28" w14:textId="77777777" w:rsidR="00A30CDE" w:rsidRDefault="00A30CDE" w:rsidP="00AC7C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8D4DED" w14:textId="287CB64D" w:rsidR="00942F8F" w:rsidRDefault="00425510" w:rsidP="00AC7C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3E0EFB">
        <w:rPr>
          <w:rFonts w:ascii="Times New Roman" w:hAnsi="Times New Roman" w:cs="Times New Roman"/>
          <w:sz w:val="24"/>
          <w:szCs w:val="24"/>
        </w:rPr>
        <w:t>omplexity</w:t>
      </w:r>
      <w:r>
        <w:rPr>
          <w:rFonts w:ascii="Times New Roman" w:hAnsi="Times New Roman" w:cs="Times New Roman"/>
          <w:sz w:val="24"/>
          <w:szCs w:val="24"/>
        </w:rPr>
        <w:t xml:space="preserve"> is referred</w:t>
      </w:r>
      <w:r w:rsidR="00A26FBA">
        <w:rPr>
          <w:rFonts w:ascii="Times New Roman" w:hAnsi="Times New Roman" w:cs="Times New Roman"/>
          <w:sz w:val="24"/>
          <w:szCs w:val="24"/>
        </w:rPr>
        <w:t xml:space="preserve"> to</w:t>
      </w:r>
      <w:r>
        <w:rPr>
          <w:rFonts w:ascii="Times New Roman" w:hAnsi="Times New Roman" w:cs="Times New Roman"/>
          <w:sz w:val="24"/>
          <w:szCs w:val="24"/>
        </w:rPr>
        <w:t xml:space="preserve"> as t</w:t>
      </w:r>
      <w:r w:rsidR="00A30CDE">
        <w:rPr>
          <w:rFonts w:ascii="Times New Roman" w:hAnsi="Times New Roman" w:cs="Times New Roman"/>
          <w:sz w:val="24"/>
          <w:szCs w:val="24"/>
        </w:rPr>
        <w:t>he net of inter-relationships typical of real life problems, immersed in sustainability demands</w:t>
      </w:r>
      <w:r w:rsidR="00942F8F">
        <w:rPr>
          <w:rFonts w:ascii="Times New Roman" w:hAnsi="Times New Roman" w:cs="Times New Roman"/>
          <w:sz w:val="24"/>
          <w:szCs w:val="24"/>
        </w:rPr>
        <w:t xml:space="preserve"> (Glassey and Haile, 2012; Sandri, 2013; Khalili </w:t>
      </w:r>
      <w:r w:rsidR="00942F8F" w:rsidRPr="003D4D63">
        <w:rPr>
          <w:rFonts w:ascii="Times New Roman" w:hAnsi="Times New Roman" w:cs="Times New Roman"/>
          <w:i/>
          <w:sz w:val="24"/>
          <w:szCs w:val="24"/>
        </w:rPr>
        <w:t>et al</w:t>
      </w:r>
      <w:r w:rsidR="00942F8F">
        <w:rPr>
          <w:rFonts w:ascii="Times New Roman" w:hAnsi="Times New Roman" w:cs="Times New Roman"/>
          <w:sz w:val="24"/>
          <w:szCs w:val="24"/>
        </w:rPr>
        <w:t xml:space="preserve">., 2014). Higher education is supposed to provide structures and tools for </w:t>
      </w:r>
      <w:r w:rsidR="00270658">
        <w:rPr>
          <w:rFonts w:ascii="Times New Roman" w:hAnsi="Times New Roman" w:cs="Times New Roman"/>
          <w:sz w:val="24"/>
          <w:szCs w:val="24"/>
        </w:rPr>
        <w:t xml:space="preserve">dealing with </w:t>
      </w:r>
      <w:r>
        <w:rPr>
          <w:rFonts w:ascii="Times New Roman" w:hAnsi="Times New Roman" w:cs="Times New Roman"/>
          <w:sz w:val="24"/>
          <w:szCs w:val="24"/>
        </w:rPr>
        <w:t>CX</w:t>
      </w:r>
      <w:r w:rsidR="00942F8F">
        <w:rPr>
          <w:rFonts w:ascii="Times New Roman" w:hAnsi="Times New Roman" w:cs="Times New Roman"/>
          <w:sz w:val="24"/>
          <w:szCs w:val="24"/>
        </w:rPr>
        <w:t xml:space="preserve"> because universities hold plural knowledge (Sibbel, 20</w:t>
      </w:r>
      <w:r w:rsidR="00AF4E1B">
        <w:rPr>
          <w:rFonts w:ascii="Times New Roman" w:hAnsi="Times New Roman" w:cs="Times New Roman"/>
          <w:sz w:val="24"/>
          <w:szCs w:val="24"/>
        </w:rPr>
        <w:t>09</w:t>
      </w:r>
      <w:r w:rsidR="00942F8F">
        <w:rPr>
          <w:rFonts w:ascii="Times New Roman" w:hAnsi="Times New Roman" w:cs="Times New Roman"/>
          <w:sz w:val="24"/>
          <w:szCs w:val="24"/>
        </w:rPr>
        <w:t>) and potential for transdisciplinary practices (Steiner and Posch, 2006</w:t>
      </w:r>
      <w:r w:rsidR="007401AD">
        <w:rPr>
          <w:rFonts w:ascii="Times New Roman" w:hAnsi="Times New Roman" w:cs="Times New Roman"/>
          <w:sz w:val="24"/>
          <w:szCs w:val="24"/>
        </w:rPr>
        <w:t>; Powell and Larsen, 2013</w:t>
      </w:r>
      <w:r w:rsidR="00DD6D2F">
        <w:rPr>
          <w:rFonts w:ascii="Times New Roman" w:hAnsi="Times New Roman" w:cs="Times New Roman"/>
          <w:sz w:val="24"/>
          <w:szCs w:val="24"/>
        </w:rPr>
        <w:t xml:space="preserve">). However, </w:t>
      </w:r>
      <w:r w:rsidR="00942F8F">
        <w:rPr>
          <w:rFonts w:ascii="Times New Roman" w:hAnsi="Times New Roman" w:cs="Times New Roman"/>
          <w:sz w:val="24"/>
          <w:szCs w:val="24"/>
        </w:rPr>
        <w:t xml:space="preserve">inefficacy </w:t>
      </w:r>
      <w:r w:rsidR="00A9266D">
        <w:rPr>
          <w:rFonts w:ascii="Times New Roman" w:hAnsi="Times New Roman" w:cs="Times New Roman"/>
          <w:sz w:val="24"/>
          <w:szCs w:val="24"/>
        </w:rPr>
        <w:t xml:space="preserve">in </w:t>
      </w:r>
      <w:r w:rsidR="002001BC">
        <w:rPr>
          <w:rFonts w:ascii="Times New Roman" w:hAnsi="Times New Roman" w:cs="Times New Roman"/>
          <w:sz w:val="24"/>
          <w:szCs w:val="24"/>
        </w:rPr>
        <w:t xml:space="preserve">solving </w:t>
      </w:r>
      <w:r w:rsidR="00942F8F">
        <w:rPr>
          <w:rFonts w:ascii="Times New Roman" w:hAnsi="Times New Roman" w:cs="Times New Roman"/>
          <w:sz w:val="24"/>
          <w:szCs w:val="24"/>
        </w:rPr>
        <w:t xml:space="preserve">complex problems, </w:t>
      </w:r>
      <w:r w:rsidR="00A9266D">
        <w:rPr>
          <w:rFonts w:ascii="Times New Roman" w:hAnsi="Times New Roman" w:cs="Times New Roman"/>
          <w:sz w:val="24"/>
          <w:szCs w:val="24"/>
        </w:rPr>
        <w:t xml:space="preserve">thereby </w:t>
      </w:r>
      <w:r w:rsidR="00DD6D2F">
        <w:rPr>
          <w:rFonts w:ascii="Times New Roman" w:hAnsi="Times New Roman" w:cs="Times New Roman"/>
          <w:sz w:val="24"/>
          <w:szCs w:val="24"/>
        </w:rPr>
        <w:t xml:space="preserve">compromising </w:t>
      </w:r>
      <w:r w:rsidR="00A9266D">
        <w:rPr>
          <w:rFonts w:ascii="Times New Roman" w:hAnsi="Times New Roman" w:cs="Times New Roman"/>
          <w:sz w:val="24"/>
          <w:szCs w:val="24"/>
        </w:rPr>
        <w:t xml:space="preserve">the ability of </w:t>
      </w:r>
      <w:r w:rsidR="00DD6D2F">
        <w:rPr>
          <w:rFonts w:ascii="Times New Roman" w:hAnsi="Times New Roman" w:cs="Times New Roman"/>
          <w:sz w:val="24"/>
          <w:szCs w:val="24"/>
        </w:rPr>
        <w:t>future generations</w:t>
      </w:r>
      <w:r w:rsidR="00A9266D">
        <w:rPr>
          <w:rFonts w:ascii="Times New Roman" w:hAnsi="Times New Roman" w:cs="Times New Roman"/>
          <w:sz w:val="24"/>
          <w:szCs w:val="24"/>
        </w:rPr>
        <w:t xml:space="preserve"> to deal with CX</w:t>
      </w:r>
      <w:r w:rsidR="00DD6D2F">
        <w:rPr>
          <w:rFonts w:ascii="Times New Roman" w:hAnsi="Times New Roman" w:cs="Times New Roman"/>
          <w:sz w:val="24"/>
          <w:szCs w:val="24"/>
        </w:rPr>
        <w:t xml:space="preserve">, is what has been identified in most SHE initiatives (Lozano </w:t>
      </w:r>
      <w:r w:rsidR="00DD6D2F" w:rsidRPr="003D4D63">
        <w:rPr>
          <w:rFonts w:ascii="Times New Roman" w:hAnsi="Times New Roman" w:cs="Times New Roman"/>
          <w:i/>
          <w:sz w:val="24"/>
          <w:szCs w:val="24"/>
        </w:rPr>
        <w:t>et al</w:t>
      </w:r>
      <w:r w:rsidR="00DD6D2F">
        <w:rPr>
          <w:rFonts w:ascii="Times New Roman" w:hAnsi="Times New Roman" w:cs="Times New Roman"/>
          <w:sz w:val="24"/>
          <w:szCs w:val="24"/>
        </w:rPr>
        <w:t>., 2008). Not only technical competences (Redman, 2013), but emotional maturity (</w:t>
      </w:r>
      <w:r w:rsidR="007C0244">
        <w:rPr>
          <w:rFonts w:ascii="Times New Roman" w:hAnsi="Times New Roman" w:cs="Times New Roman"/>
          <w:sz w:val="24"/>
          <w:szCs w:val="24"/>
        </w:rPr>
        <w:t xml:space="preserve">Eilam and Trop, 2010; </w:t>
      </w:r>
      <w:r w:rsidR="00DD6D2F">
        <w:rPr>
          <w:rFonts w:ascii="Times New Roman" w:hAnsi="Times New Roman" w:cs="Times New Roman"/>
          <w:sz w:val="24"/>
          <w:szCs w:val="24"/>
        </w:rPr>
        <w:t xml:space="preserve">Biswas, 2012; Breunig </w:t>
      </w:r>
      <w:r w:rsidR="00DD6D2F" w:rsidRPr="00C02B6F">
        <w:rPr>
          <w:rFonts w:ascii="Times New Roman" w:hAnsi="Times New Roman" w:cs="Times New Roman"/>
          <w:i/>
          <w:sz w:val="24"/>
          <w:szCs w:val="24"/>
        </w:rPr>
        <w:t>et al</w:t>
      </w:r>
      <w:r w:rsidR="00DD6D2F">
        <w:rPr>
          <w:rFonts w:ascii="Times New Roman" w:hAnsi="Times New Roman" w:cs="Times New Roman"/>
          <w:sz w:val="24"/>
          <w:szCs w:val="24"/>
        </w:rPr>
        <w:t>., 2014)</w:t>
      </w:r>
      <w:r w:rsidR="00395086">
        <w:rPr>
          <w:rFonts w:ascii="Times New Roman" w:hAnsi="Times New Roman" w:cs="Times New Roman"/>
          <w:sz w:val="24"/>
          <w:szCs w:val="24"/>
        </w:rPr>
        <w:t xml:space="preserve"> and creativity (Lehman </w:t>
      </w:r>
      <w:r w:rsidR="00395086" w:rsidRPr="003D4D63">
        <w:rPr>
          <w:rFonts w:ascii="Times New Roman" w:hAnsi="Times New Roman" w:cs="Times New Roman"/>
          <w:i/>
          <w:sz w:val="24"/>
          <w:szCs w:val="24"/>
        </w:rPr>
        <w:t>et al</w:t>
      </w:r>
      <w:r w:rsidR="00395086">
        <w:rPr>
          <w:rFonts w:ascii="Times New Roman" w:hAnsi="Times New Roman" w:cs="Times New Roman"/>
          <w:sz w:val="24"/>
          <w:szCs w:val="24"/>
        </w:rPr>
        <w:t>., 2006; Mc Donald, 2006</w:t>
      </w:r>
      <w:r w:rsidR="00FD2636">
        <w:rPr>
          <w:rFonts w:ascii="Times New Roman" w:hAnsi="Times New Roman" w:cs="Times New Roman"/>
          <w:sz w:val="24"/>
          <w:szCs w:val="24"/>
        </w:rPr>
        <w:t>; Steiner and Laws, 2006</w:t>
      </w:r>
      <w:r w:rsidR="00395086">
        <w:rPr>
          <w:rFonts w:ascii="Times New Roman" w:hAnsi="Times New Roman" w:cs="Times New Roman"/>
          <w:sz w:val="24"/>
          <w:szCs w:val="24"/>
        </w:rPr>
        <w:t xml:space="preserve">) need to </w:t>
      </w:r>
      <w:r w:rsidR="00A9266D">
        <w:rPr>
          <w:rFonts w:ascii="Times New Roman" w:hAnsi="Times New Roman" w:cs="Times New Roman"/>
          <w:sz w:val="24"/>
          <w:szCs w:val="24"/>
        </w:rPr>
        <w:t xml:space="preserve">be developed </w:t>
      </w:r>
      <w:r w:rsidR="00395086">
        <w:rPr>
          <w:rFonts w:ascii="Times New Roman" w:hAnsi="Times New Roman" w:cs="Times New Roman"/>
          <w:sz w:val="24"/>
          <w:szCs w:val="24"/>
        </w:rPr>
        <w:t xml:space="preserve">together because </w:t>
      </w:r>
      <w:r w:rsidR="00270658">
        <w:rPr>
          <w:rFonts w:ascii="Times New Roman" w:hAnsi="Times New Roman" w:cs="Times New Roman"/>
          <w:sz w:val="24"/>
          <w:szCs w:val="24"/>
        </w:rPr>
        <w:t xml:space="preserve">rapid </w:t>
      </w:r>
      <w:r w:rsidR="00395086">
        <w:rPr>
          <w:rFonts w:ascii="Times New Roman" w:hAnsi="Times New Roman" w:cs="Times New Roman"/>
          <w:sz w:val="24"/>
          <w:szCs w:val="24"/>
        </w:rPr>
        <w:t xml:space="preserve">change </w:t>
      </w:r>
      <w:r w:rsidR="00270658">
        <w:rPr>
          <w:rFonts w:ascii="Times New Roman" w:hAnsi="Times New Roman" w:cs="Times New Roman"/>
          <w:sz w:val="24"/>
          <w:szCs w:val="24"/>
        </w:rPr>
        <w:t>underlies</w:t>
      </w:r>
      <w:r w:rsidR="0039508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</w:t>
      </w:r>
      <w:r w:rsidR="002E0406">
        <w:rPr>
          <w:rFonts w:ascii="Times New Roman" w:hAnsi="Times New Roman" w:cs="Times New Roman"/>
          <w:sz w:val="24"/>
          <w:szCs w:val="24"/>
        </w:rPr>
        <w:t>X</w:t>
      </w:r>
      <w:r w:rsidR="00395086">
        <w:rPr>
          <w:rFonts w:ascii="Times New Roman" w:hAnsi="Times New Roman" w:cs="Times New Roman"/>
          <w:sz w:val="24"/>
          <w:szCs w:val="24"/>
        </w:rPr>
        <w:t xml:space="preserve"> (Fisk and Aeharn, 2006)</w:t>
      </w:r>
      <w:r>
        <w:rPr>
          <w:rFonts w:ascii="Times New Roman" w:hAnsi="Times New Roman" w:cs="Times New Roman"/>
          <w:sz w:val="24"/>
          <w:szCs w:val="24"/>
        </w:rPr>
        <w:t>. M</w:t>
      </w:r>
      <w:r w:rsidR="00395086">
        <w:rPr>
          <w:rFonts w:ascii="Times New Roman" w:hAnsi="Times New Roman" w:cs="Times New Roman"/>
          <w:sz w:val="24"/>
          <w:szCs w:val="24"/>
        </w:rPr>
        <w:t xml:space="preserve">astering such </w:t>
      </w:r>
      <w:r w:rsidR="00270658">
        <w:rPr>
          <w:rFonts w:ascii="Times New Roman" w:hAnsi="Times New Roman" w:cs="Times New Roman"/>
          <w:sz w:val="24"/>
          <w:szCs w:val="24"/>
        </w:rPr>
        <w:t xml:space="preserve">a </w:t>
      </w:r>
      <w:r w:rsidR="00395086">
        <w:rPr>
          <w:rFonts w:ascii="Times New Roman" w:hAnsi="Times New Roman" w:cs="Times New Roman"/>
          <w:sz w:val="24"/>
          <w:szCs w:val="24"/>
        </w:rPr>
        <w:t xml:space="preserve">pace of change is not possible with passive learning or </w:t>
      </w:r>
      <w:r w:rsidR="00A9266D">
        <w:rPr>
          <w:rFonts w:ascii="Times New Roman" w:hAnsi="Times New Roman" w:cs="Times New Roman"/>
          <w:sz w:val="24"/>
          <w:szCs w:val="24"/>
        </w:rPr>
        <w:t xml:space="preserve">a focus </w:t>
      </w:r>
      <w:r w:rsidR="00395086">
        <w:rPr>
          <w:rFonts w:ascii="Times New Roman" w:hAnsi="Times New Roman" w:cs="Times New Roman"/>
          <w:sz w:val="24"/>
          <w:szCs w:val="24"/>
        </w:rPr>
        <w:t xml:space="preserve">only </w:t>
      </w:r>
      <w:r w:rsidR="00A9266D">
        <w:rPr>
          <w:rFonts w:ascii="Times New Roman" w:hAnsi="Times New Roman" w:cs="Times New Roman"/>
          <w:sz w:val="24"/>
          <w:szCs w:val="24"/>
        </w:rPr>
        <w:t xml:space="preserve">on </w:t>
      </w:r>
      <w:r w:rsidR="00395086">
        <w:rPr>
          <w:rFonts w:ascii="Times New Roman" w:hAnsi="Times New Roman" w:cs="Times New Roman"/>
          <w:sz w:val="24"/>
          <w:szCs w:val="24"/>
        </w:rPr>
        <w:t xml:space="preserve">theoretical approaches (Von Blottnitz </w:t>
      </w:r>
      <w:r w:rsidR="00395086" w:rsidRPr="003D4D63">
        <w:rPr>
          <w:rFonts w:ascii="Times New Roman" w:hAnsi="Times New Roman" w:cs="Times New Roman"/>
          <w:i/>
          <w:sz w:val="24"/>
          <w:szCs w:val="24"/>
        </w:rPr>
        <w:t>et al</w:t>
      </w:r>
      <w:r w:rsidR="00395086">
        <w:rPr>
          <w:rFonts w:ascii="Times New Roman" w:hAnsi="Times New Roman" w:cs="Times New Roman"/>
          <w:sz w:val="24"/>
          <w:szCs w:val="24"/>
        </w:rPr>
        <w:t xml:space="preserve">., 2006). </w:t>
      </w:r>
      <w:r>
        <w:rPr>
          <w:rFonts w:ascii="Times New Roman" w:hAnsi="Times New Roman" w:cs="Times New Roman"/>
          <w:sz w:val="24"/>
          <w:szCs w:val="24"/>
        </w:rPr>
        <w:t>C</w:t>
      </w:r>
      <w:r w:rsidR="002E0406">
        <w:rPr>
          <w:rFonts w:ascii="Times New Roman" w:hAnsi="Times New Roman" w:cs="Times New Roman"/>
          <w:sz w:val="24"/>
          <w:szCs w:val="24"/>
        </w:rPr>
        <w:t>X</w:t>
      </w:r>
      <w:r w:rsidR="00A40633">
        <w:rPr>
          <w:rFonts w:ascii="Times New Roman" w:hAnsi="Times New Roman" w:cs="Times New Roman"/>
          <w:sz w:val="24"/>
          <w:szCs w:val="24"/>
        </w:rPr>
        <w:t xml:space="preserve"> is intrinsic to adaptive systems</w:t>
      </w:r>
      <w:r w:rsidR="00C85B19">
        <w:rPr>
          <w:rFonts w:ascii="Times New Roman" w:hAnsi="Times New Roman" w:cs="Times New Roman"/>
          <w:sz w:val="24"/>
          <w:szCs w:val="24"/>
        </w:rPr>
        <w:t xml:space="preserve"> (Olds, 2013)</w:t>
      </w:r>
      <w:r w:rsidR="00A40633">
        <w:rPr>
          <w:rFonts w:ascii="Times New Roman" w:hAnsi="Times New Roman" w:cs="Times New Roman"/>
          <w:sz w:val="24"/>
          <w:szCs w:val="24"/>
        </w:rPr>
        <w:t xml:space="preserve">, </w:t>
      </w:r>
      <w:r w:rsidR="00C85B19">
        <w:rPr>
          <w:rFonts w:ascii="Times New Roman" w:hAnsi="Times New Roman" w:cs="Times New Roman"/>
          <w:sz w:val="24"/>
          <w:szCs w:val="24"/>
        </w:rPr>
        <w:t>that are considered epistemics of sustainability (</w:t>
      </w:r>
      <w:r w:rsidR="00D77C0B">
        <w:rPr>
          <w:rFonts w:ascii="Times New Roman" w:hAnsi="Times New Roman" w:cs="Times New Roman"/>
          <w:sz w:val="24"/>
          <w:szCs w:val="24"/>
        </w:rPr>
        <w:t>Dale and Newman</w:t>
      </w:r>
      <w:r w:rsidR="00C85B19">
        <w:rPr>
          <w:rFonts w:ascii="Times New Roman" w:hAnsi="Times New Roman" w:cs="Times New Roman"/>
          <w:sz w:val="24"/>
          <w:szCs w:val="24"/>
        </w:rPr>
        <w:t xml:space="preserve">, </w:t>
      </w:r>
      <w:r w:rsidR="00D77C0B">
        <w:rPr>
          <w:rFonts w:ascii="Times New Roman" w:hAnsi="Times New Roman" w:cs="Times New Roman"/>
          <w:sz w:val="24"/>
          <w:szCs w:val="24"/>
        </w:rPr>
        <w:t xml:space="preserve">2005). </w:t>
      </w:r>
      <w:r w:rsidR="00A9266D">
        <w:rPr>
          <w:rFonts w:ascii="Times New Roman" w:hAnsi="Times New Roman" w:cs="Times New Roman"/>
          <w:sz w:val="24"/>
          <w:szCs w:val="24"/>
        </w:rPr>
        <w:t>C</w:t>
      </w:r>
      <w:r w:rsidR="00BC725F">
        <w:rPr>
          <w:rFonts w:ascii="Times New Roman" w:hAnsi="Times New Roman" w:cs="Times New Roman"/>
          <w:sz w:val="24"/>
          <w:szCs w:val="24"/>
        </w:rPr>
        <w:t>X</w:t>
      </w:r>
      <w:r w:rsidR="00A9266D">
        <w:rPr>
          <w:rFonts w:ascii="Times New Roman" w:hAnsi="Times New Roman" w:cs="Times New Roman"/>
          <w:sz w:val="24"/>
          <w:szCs w:val="24"/>
        </w:rPr>
        <w:t xml:space="preserve"> creates</w:t>
      </w:r>
      <w:r w:rsidR="00395086" w:rsidRPr="002001BC">
        <w:rPr>
          <w:rFonts w:ascii="Times New Roman" w:hAnsi="Times New Roman" w:cs="Times New Roman"/>
          <w:sz w:val="24"/>
          <w:szCs w:val="24"/>
        </w:rPr>
        <w:t xml:space="preserve"> </w:t>
      </w:r>
      <w:r w:rsidR="005C16DF" w:rsidRPr="002001BC">
        <w:rPr>
          <w:rFonts w:ascii="Times New Roman" w:hAnsi="Times New Roman" w:cs="Times New Roman"/>
          <w:sz w:val="24"/>
          <w:szCs w:val="24"/>
        </w:rPr>
        <w:t xml:space="preserve">a </w:t>
      </w:r>
      <w:r w:rsidR="00395086" w:rsidRPr="002001BC">
        <w:rPr>
          <w:rFonts w:ascii="Times New Roman" w:hAnsi="Times New Roman" w:cs="Times New Roman"/>
          <w:sz w:val="24"/>
          <w:szCs w:val="24"/>
        </w:rPr>
        <w:t xml:space="preserve">synthetic and balanced combination </w:t>
      </w:r>
      <w:r w:rsidR="00FD4CC7" w:rsidRPr="002001BC">
        <w:rPr>
          <w:rFonts w:ascii="Times New Roman" w:hAnsi="Times New Roman" w:cs="Times New Roman"/>
          <w:sz w:val="24"/>
          <w:szCs w:val="24"/>
        </w:rPr>
        <w:t>of uncertainty</w:t>
      </w:r>
      <w:r w:rsidR="003D4D63" w:rsidRPr="002001BC">
        <w:rPr>
          <w:rFonts w:ascii="Times New Roman" w:hAnsi="Times New Roman" w:cs="Times New Roman"/>
          <w:sz w:val="24"/>
          <w:szCs w:val="24"/>
        </w:rPr>
        <w:t xml:space="preserve"> layers</w:t>
      </w:r>
      <w:r w:rsidR="002E0406">
        <w:rPr>
          <w:rFonts w:ascii="Times New Roman" w:hAnsi="Times New Roman" w:cs="Times New Roman"/>
          <w:sz w:val="24"/>
          <w:szCs w:val="24"/>
        </w:rPr>
        <w:t xml:space="preserve"> of sustainability</w:t>
      </w:r>
      <w:r w:rsidR="00FD4CC7" w:rsidRPr="002001BC">
        <w:rPr>
          <w:rFonts w:ascii="Times New Roman" w:hAnsi="Times New Roman" w:cs="Times New Roman"/>
          <w:sz w:val="24"/>
          <w:szCs w:val="24"/>
        </w:rPr>
        <w:t xml:space="preserve">, </w:t>
      </w:r>
      <w:r w:rsidR="005C16DF" w:rsidRPr="002001BC">
        <w:rPr>
          <w:rFonts w:ascii="Times New Roman" w:hAnsi="Times New Roman" w:cs="Times New Roman"/>
          <w:sz w:val="24"/>
          <w:szCs w:val="24"/>
        </w:rPr>
        <w:t xml:space="preserve">including </w:t>
      </w:r>
      <w:r w:rsidR="00FD4CC7" w:rsidRPr="002001BC">
        <w:rPr>
          <w:rFonts w:ascii="Times New Roman" w:hAnsi="Times New Roman" w:cs="Times New Roman"/>
          <w:sz w:val="24"/>
          <w:szCs w:val="24"/>
        </w:rPr>
        <w:t>equity</w:t>
      </w:r>
      <w:r w:rsidR="00FD4CC7">
        <w:rPr>
          <w:rFonts w:ascii="Times New Roman" w:hAnsi="Times New Roman" w:cs="Times New Roman"/>
          <w:sz w:val="24"/>
          <w:szCs w:val="24"/>
        </w:rPr>
        <w:t xml:space="preserve"> and just</w:t>
      </w:r>
      <w:r w:rsidR="003D4D63">
        <w:rPr>
          <w:rFonts w:ascii="Times New Roman" w:hAnsi="Times New Roman" w:cs="Times New Roman"/>
          <w:sz w:val="24"/>
          <w:szCs w:val="24"/>
        </w:rPr>
        <w:t>i</w:t>
      </w:r>
      <w:r w:rsidR="00FD4CC7">
        <w:rPr>
          <w:rFonts w:ascii="Times New Roman" w:hAnsi="Times New Roman" w:cs="Times New Roman"/>
          <w:sz w:val="24"/>
          <w:szCs w:val="24"/>
        </w:rPr>
        <w:t xml:space="preserve">ce (Macris and Georgakellos, 2006; Sandri </w:t>
      </w:r>
      <w:r w:rsidR="00FD4CC7" w:rsidRPr="003D4D63">
        <w:rPr>
          <w:rFonts w:ascii="Times New Roman" w:hAnsi="Times New Roman" w:cs="Times New Roman"/>
          <w:i/>
          <w:sz w:val="24"/>
          <w:szCs w:val="24"/>
        </w:rPr>
        <w:t>et al</w:t>
      </w:r>
      <w:r w:rsidR="00FD4CC7">
        <w:rPr>
          <w:rFonts w:ascii="Times New Roman" w:hAnsi="Times New Roman" w:cs="Times New Roman"/>
          <w:sz w:val="24"/>
          <w:szCs w:val="24"/>
        </w:rPr>
        <w:t>., 2013a).</w:t>
      </w:r>
      <w:r w:rsidR="004113D0">
        <w:rPr>
          <w:rFonts w:ascii="Times New Roman" w:hAnsi="Times New Roman" w:cs="Times New Roman"/>
          <w:sz w:val="24"/>
          <w:szCs w:val="24"/>
        </w:rPr>
        <w:t xml:space="preserve"> It is both reflective – individual thinking about practices – and reflexive –</w:t>
      </w:r>
      <w:r w:rsidR="00BC725F">
        <w:rPr>
          <w:rFonts w:ascii="Times New Roman" w:hAnsi="Times New Roman" w:cs="Times New Roman"/>
          <w:sz w:val="24"/>
          <w:szCs w:val="24"/>
        </w:rPr>
        <w:t xml:space="preserve"> </w:t>
      </w:r>
      <w:r w:rsidR="004113D0">
        <w:rPr>
          <w:rFonts w:ascii="Times New Roman" w:hAnsi="Times New Roman" w:cs="Times New Roman"/>
          <w:sz w:val="24"/>
          <w:szCs w:val="24"/>
        </w:rPr>
        <w:t xml:space="preserve">expression of </w:t>
      </w:r>
      <w:r w:rsidR="00167F4A">
        <w:rPr>
          <w:rFonts w:ascii="Times New Roman" w:hAnsi="Times New Roman" w:cs="Times New Roman"/>
          <w:sz w:val="24"/>
          <w:szCs w:val="24"/>
        </w:rPr>
        <w:t>intricate relationships between individuals and social systems (</w:t>
      </w:r>
      <w:r w:rsidR="007401AD">
        <w:rPr>
          <w:rFonts w:ascii="Times New Roman" w:hAnsi="Times New Roman" w:cs="Times New Roman"/>
          <w:sz w:val="24"/>
          <w:szCs w:val="24"/>
        </w:rPr>
        <w:t xml:space="preserve">Powell and Larsen, 2013; </w:t>
      </w:r>
      <w:r w:rsidR="00167F4A">
        <w:rPr>
          <w:rFonts w:ascii="Times New Roman" w:hAnsi="Times New Roman" w:cs="Times New Roman"/>
          <w:sz w:val="24"/>
          <w:szCs w:val="24"/>
        </w:rPr>
        <w:t>Malthouse</w:t>
      </w:r>
      <w:r w:rsidR="003D4D63">
        <w:rPr>
          <w:rFonts w:ascii="Times New Roman" w:hAnsi="Times New Roman" w:cs="Times New Roman"/>
          <w:sz w:val="24"/>
          <w:szCs w:val="24"/>
        </w:rPr>
        <w:t xml:space="preserve"> </w:t>
      </w:r>
      <w:r w:rsidR="003D4D63" w:rsidRPr="003D4D63">
        <w:rPr>
          <w:rFonts w:ascii="Times New Roman" w:hAnsi="Times New Roman" w:cs="Times New Roman"/>
          <w:i/>
          <w:sz w:val="24"/>
          <w:szCs w:val="24"/>
        </w:rPr>
        <w:t>et al</w:t>
      </w:r>
      <w:r w:rsidR="003D4D63">
        <w:rPr>
          <w:rFonts w:ascii="Times New Roman" w:hAnsi="Times New Roman" w:cs="Times New Roman"/>
          <w:sz w:val="24"/>
          <w:szCs w:val="24"/>
        </w:rPr>
        <w:t>.</w:t>
      </w:r>
      <w:r w:rsidR="00167F4A">
        <w:rPr>
          <w:rFonts w:ascii="Times New Roman" w:hAnsi="Times New Roman" w:cs="Times New Roman"/>
          <w:sz w:val="24"/>
          <w:szCs w:val="24"/>
        </w:rPr>
        <w:t>, 2014).</w:t>
      </w:r>
      <w:r w:rsidR="007C0244">
        <w:rPr>
          <w:rFonts w:ascii="Times New Roman" w:hAnsi="Times New Roman" w:cs="Times New Roman"/>
          <w:sz w:val="24"/>
          <w:szCs w:val="24"/>
        </w:rPr>
        <w:t xml:space="preserve"> Fenwic (2012) argues that awareness of </w:t>
      </w:r>
      <w:r w:rsidR="002E0406">
        <w:rPr>
          <w:rFonts w:ascii="Times New Roman" w:hAnsi="Times New Roman" w:cs="Times New Roman"/>
          <w:sz w:val="24"/>
          <w:szCs w:val="24"/>
        </w:rPr>
        <w:t>CX</w:t>
      </w:r>
      <w:r w:rsidR="007C0244">
        <w:rPr>
          <w:rFonts w:ascii="Times New Roman" w:hAnsi="Times New Roman" w:cs="Times New Roman"/>
          <w:sz w:val="24"/>
          <w:szCs w:val="24"/>
        </w:rPr>
        <w:t xml:space="preserve"> principles - like emergence, </w:t>
      </w:r>
      <w:r w:rsidR="002E0406">
        <w:rPr>
          <w:rFonts w:ascii="Times New Roman" w:hAnsi="Times New Roman" w:cs="Times New Roman"/>
          <w:sz w:val="24"/>
          <w:szCs w:val="24"/>
        </w:rPr>
        <w:t>exposure to risk</w:t>
      </w:r>
      <w:r w:rsidR="007C0244">
        <w:rPr>
          <w:rFonts w:ascii="Times New Roman" w:hAnsi="Times New Roman" w:cs="Times New Roman"/>
          <w:sz w:val="24"/>
          <w:szCs w:val="24"/>
        </w:rPr>
        <w:t xml:space="preserve">, </w:t>
      </w:r>
      <w:r w:rsidR="002E0406">
        <w:rPr>
          <w:rFonts w:ascii="Times New Roman" w:hAnsi="Times New Roman" w:cs="Times New Roman"/>
          <w:sz w:val="24"/>
          <w:szCs w:val="24"/>
        </w:rPr>
        <w:t>feedback loops, and self-</w:t>
      </w:r>
      <w:r w:rsidR="00712A72">
        <w:rPr>
          <w:rFonts w:ascii="Times New Roman" w:hAnsi="Times New Roman" w:cs="Times New Roman"/>
          <w:sz w:val="24"/>
          <w:szCs w:val="24"/>
        </w:rPr>
        <w:t xml:space="preserve">organisation </w:t>
      </w:r>
      <w:r w:rsidR="007C0244">
        <w:rPr>
          <w:rFonts w:ascii="Times New Roman" w:hAnsi="Times New Roman" w:cs="Times New Roman"/>
          <w:sz w:val="24"/>
          <w:szCs w:val="24"/>
        </w:rPr>
        <w:t xml:space="preserve">of systems - enables better practice of co-productive </w:t>
      </w:r>
      <w:r w:rsidR="003E0EFB">
        <w:rPr>
          <w:rFonts w:ascii="Times New Roman" w:hAnsi="Times New Roman" w:cs="Times New Roman"/>
          <w:sz w:val="24"/>
          <w:szCs w:val="24"/>
        </w:rPr>
        <w:t>LE</w:t>
      </w:r>
      <w:r w:rsidR="007C0244">
        <w:rPr>
          <w:rFonts w:ascii="Times New Roman" w:hAnsi="Times New Roman" w:cs="Times New Roman"/>
          <w:sz w:val="24"/>
          <w:szCs w:val="24"/>
        </w:rPr>
        <w:t>.</w:t>
      </w:r>
      <w:r w:rsidR="00C25264">
        <w:rPr>
          <w:rFonts w:ascii="Times New Roman" w:hAnsi="Times New Roman" w:cs="Times New Roman"/>
          <w:sz w:val="24"/>
          <w:szCs w:val="24"/>
        </w:rPr>
        <w:t xml:space="preserve"> Jasman and McIlveen (2011) advocate the creation of strategies to prepare individuals for a type of education in which principles of complex systems will embrace all higher education theories and practices</w:t>
      </w:r>
      <w:r w:rsidR="00C25264" w:rsidRPr="003E2C3C">
        <w:rPr>
          <w:rFonts w:ascii="Times New Roman" w:hAnsi="Times New Roman" w:cs="Times New Roman"/>
          <w:sz w:val="24"/>
          <w:szCs w:val="24"/>
        </w:rPr>
        <w:t>.</w:t>
      </w:r>
    </w:p>
    <w:p w14:paraId="73F32DF3" w14:textId="77777777" w:rsidR="00942F8F" w:rsidRDefault="00942F8F" w:rsidP="00AC7C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36AD9A" w14:textId="1BCC1EF5" w:rsidR="00540BCC" w:rsidRDefault="00C73C9E" w:rsidP="00863B27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540BCC">
        <w:rPr>
          <w:rFonts w:ascii="Times New Roman" w:hAnsi="Times New Roman" w:cs="Times New Roman"/>
          <w:sz w:val="24"/>
          <w:szCs w:val="24"/>
        </w:rPr>
        <w:t>4.3 Holistic th</w:t>
      </w:r>
      <w:r w:rsidR="0077646A">
        <w:rPr>
          <w:rFonts w:ascii="Times New Roman" w:hAnsi="Times New Roman" w:cs="Times New Roman"/>
          <w:sz w:val="24"/>
          <w:szCs w:val="24"/>
        </w:rPr>
        <w:t>i</w:t>
      </w:r>
      <w:r w:rsidR="00540BCC">
        <w:rPr>
          <w:rFonts w:ascii="Times New Roman" w:hAnsi="Times New Roman" w:cs="Times New Roman"/>
          <w:sz w:val="24"/>
          <w:szCs w:val="24"/>
        </w:rPr>
        <w:t>nking</w:t>
      </w:r>
    </w:p>
    <w:p w14:paraId="73AEBD31" w14:textId="77777777" w:rsidR="000E7938" w:rsidRDefault="000E7938" w:rsidP="00AC7C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9313D6" w14:textId="21EC8305" w:rsidR="004A1BD0" w:rsidRDefault="002E0406" w:rsidP="00AC7C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</w:t>
      </w:r>
      <w:r w:rsidR="003E0EFB">
        <w:rPr>
          <w:rFonts w:ascii="Times New Roman" w:hAnsi="Times New Roman" w:cs="Times New Roman"/>
          <w:sz w:val="24"/>
          <w:szCs w:val="24"/>
        </w:rPr>
        <w:t xml:space="preserve">olistic thinking </w:t>
      </w:r>
      <w:r w:rsidR="000E7938">
        <w:rPr>
          <w:rFonts w:ascii="Times New Roman" w:hAnsi="Times New Roman" w:cs="Times New Roman"/>
          <w:sz w:val="24"/>
          <w:szCs w:val="24"/>
        </w:rPr>
        <w:t>is the result of constructive and complex app</w:t>
      </w:r>
      <w:r w:rsidR="00531863">
        <w:rPr>
          <w:rFonts w:ascii="Times New Roman" w:hAnsi="Times New Roman" w:cs="Times New Roman"/>
          <w:sz w:val="24"/>
          <w:szCs w:val="24"/>
        </w:rPr>
        <w:t>roa</w:t>
      </w:r>
      <w:r w:rsidR="000E7938">
        <w:rPr>
          <w:rFonts w:ascii="Times New Roman" w:hAnsi="Times New Roman" w:cs="Times New Roman"/>
          <w:sz w:val="24"/>
          <w:szCs w:val="24"/>
        </w:rPr>
        <w:t xml:space="preserve">ches </w:t>
      </w:r>
      <w:r w:rsidR="00270658">
        <w:rPr>
          <w:rFonts w:ascii="Times New Roman" w:hAnsi="Times New Roman" w:cs="Times New Roman"/>
          <w:sz w:val="24"/>
          <w:szCs w:val="24"/>
        </w:rPr>
        <w:t xml:space="preserve">such </w:t>
      </w:r>
      <w:r w:rsidR="000E7938">
        <w:rPr>
          <w:rFonts w:ascii="Times New Roman" w:hAnsi="Times New Roman" w:cs="Times New Roman"/>
          <w:sz w:val="24"/>
          <w:szCs w:val="24"/>
        </w:rPr>
        <w:t>as orientation (</w:t>
      </w:r>
      <w:r w:rsidR="000E7938" w:rsidRPr="00B1234D">
        <w:rPr>
          <w:rFonts w:ascii="Times New Roman" w:hAnsi="Times New Roman" w:cs="Times New Roman"/>
          <w:sz w:val="24"/>
          <w:szCs w:val="24"/>
        </w:rPr>
        <w:t>Beringer and</w:t>
      </w:r>
      <w:r w:rsidR="000E7938">
        <w:rPr>
          <w:rFonts w:ascii="Times New Roman" w:hAnsi="Times New Roman" w:cs="Times New Roman"/>
          <w:sz w:val="24"/>
          <w:szCs w:val="24"/>
        </w:rPr>
        <w:t xml:space="preserve"> </w:t>
      </w:r>
      <w:r w:rsidR="000E7938" w:rsidRPr="00971F09">
        <w:rPr>
          <w:rFonts w:ascii="Times New Roman" w:hAnsi="Times New Roman" w:cs="Times New Roman"/>
          <w:sz w:val="24"/>
          <w:szCs w:val="24"/>
        </w:rPr>
        <w:t>Adomßent</w:t>
      </w:r>
      <w:r w:rsidR="000E7938">
        <w:rPr>
          <w:rFonts w:ascii="Times New Roman" w:hAnsi="Times New Roman" w:cs="Times New Roman"/>
          <w:sz w:val="24"/>
          <w:szCs w:val="24"/>
        </w:rPr>
        <w:t xml:space="preserve">, </w:t>
      </w:r>
      <w:r w:rsidR="000E7938" w:rsidRPr="00B1234D">
        <w:rPr>
          <w:rFonts w:ascii="Times New Roman" w:hAnsi="Times New Roman" w:cs="Times New Roman"/>
          <w:sz w:val="24"/>
          <w:szCs w:val="24"/>
        </w:rPr>
        <w:t>2008</w:t>
      </w:r>
      <w:r w:rsidR="000E7938">
        <w:rPr>
          <w:rFonts w:ascii="Times New Roman" w:hAnsi="Times New Roman" w:cs="Times New Roman"/>
          <w:sz w:val="24"/>
          <w:szCs w:val="24"/>
        </w:rPr>
        <w:t>), integrat</w:t>
      </w:r>
      <w:r w:rsidR="00531863">
        <w:rPr>
          <w:rFonts w:ascii="Times New Roman" w:hAnsi="Times New Roman" w:cs="Times New Roman"/>
          <w:sz w:val="24"/>
          <w:szCs w:val="24"/>
        </w:rPr>
        <w:t>ion</w:t>
      </w:r>
      <w:r w:rsidR="000E7938">
        <w:rPr>
          <w:rFonts w:ascii="Times New Roman" w:hAnsi="Times New Roman" w:cs="Times New Roman"/>
          <w:sz w:val="24"/>
          <w:szCs w:val="24"/>
        </w:rPr>
        <w:t xml:space="preserve"> (</w:t>
      </w:r>
      <w:r w:rsidR="004A1BD0">
        <w:rPr>
          <w:rFonts w:ascii="Times New Roman" w:hAnsi="Times New Roman" w:cs="Times New Roman"/>
          <w:sz w:val="24"/>
          <w:szCs w:val="24"/>
        </w:rPr>
        <w:t xml:space="preserve">Shirberg, 2000; </w:t>
      </w:r>
      <w:r w:rsidR="000E7938">
        <w:rPr>
          <w:rFonts w:ascii="Times New Roman" w:hAnsi="Times New Roman" w:cs="Times New Roman"/>
          <w:sz w:val="24"/>
          <w:szCs w:val="24"/>
        </w:rPr>
        <w:t xml:space="preserve">Christe </w:t>
      </w:r>
      <w:r w:rsidR="000E7938" w:rsidRPr="00E93A2B">
        <w:rPr>
          <w:rFonts w:ascii="Times New Roman" w:hAnsi="Times New Roman" w:cs="Times New Roman"/>
          <w:i/>
          <w:sz w:val="24"/>
          <w:szCs w:val="24"/>
        </w:rPr>
        <w:t>et al</w:t>
      </w:r>
      <w:r w:rsidR="000E7938">
        <w:rPr>
          <w:rFonts w:ascii="Times New Roman" w:hAnsi="Times New Roman" w:cs="Times New Roman"/>
          <w:sz w:val="24"/>
          <w:szCs w:val="24"/>
        </w:rPr>
        <w:t>., 2013), capacity of knowledge</w:t>
      </w:r>
      <w:r w:rsidR="00B325EF">
        <w:rPr>
          <w:rFonts w:ascii="Times New Roman" w:hAnsi="Times New Roman" w:cs="Times New Roman"/>
          <w:sz w:val="24"/>
          <w:szCs w:val="24"/>
        </w:rPr>
        <w:t>,</w:t>
      </w:r>
      <w:r w:rsidR="000E7938">
        <w:rPr>
          <w:rFonts w:ascii="Times New Roman" w:hAnsi="Times New Roman" w:cs="Times New Roman"/>
          <w:sz w:val="24"/>
          <w:szCs w:val="24"/>
        </w:rPr>
        <w:t xml:space="preserve"> and intuition </w:t>
      </w:r>
      <w:r w:rsidR="00270658">
        <w:rPr>
          <w:rFonts w:ascii="Times New Roman" w:hAnsi="Times New Roman" w:cs="Times New Roman"/>
          <w:sz w:val="24"/>
          <w:szCs w:val="24"/>
        </w:rPr>
        <w:t>all at the same time</w:t>
      </w:r>
      <w:r w:rsidR="000E7938">
        <w:rPr>
          <w:rFonts w:ascii="Times New Roman" w:hAnsi="Times New Roman" w:cs="Times New Roman"/>
          <w:sz w:val="24"/>
          <w:szCs w:val="24"/>
        </w:rPr>
        <w:t xml:space="preserve"> (Sandri, 2013) for </w:t>
      </w:r>
      <w:r>
        <w:rPr>
          <w:rFonts w:ascii="Times New Roman" w:hAnsi="Times New Roman" w:cs="Times New Roman"/>
          <w:sz w:val="24"/>
          <w:szCs w:val="24"/>
        </w:rPr>
        <w:t>changing</w:t>
      </w:r>
      <w:r w:rsidR="000E7938">
        <w:rPr>
          <w:rFonts w:ascii="Times New Roman" w:hAnsi="Times New Roman" w:cs="Times New Roman"/>
          <w:sz w:val="24"/>
          <w:szCs w:val="24"/>
        </w:rPr>
        <w:t xml:space="preserve"> the portfolio</w:t>
      </w:r>
      <w:r w:rsidR="00531863">
        <w:rPr>
          <w:rFonts w:ascii="Times New Roman" w:hAnsi="Times New Roman" w:cs="Times New Roman"/>
          <w:sz w:val="24"/>
          <w:szCs w:val="24"/>
        </w:rPr>
        <w:t>-</w:t>
      </w:r>
      <w:r w:rsidR="000E7938">
        <w:rPr>
          <w:rFonts w:ascii="Times New Roman" w:hAnsi="Times New Roman" w:cs="Times New Roman"/>
          <w:sz w:val="24"/>
          <w:szCs w:val="24"/>
        </w:rPr>
        <w:t xml:space="preserve">type of SHE </w:t>
      </w:r>
      <w:r w:rsidR="00A26FBA">
        <w:rPr>
          <w:rFonts w:ascii="Times New Roman" w:hAnsi="Times New Roman" w:cs="Times New Roman"/>
          <w:sz w:val="24"/>
          <w:szCs w:val="24"/>
        </w:rPr>
        <w:t>curricula</w:t>
      </w:r>
      <w:r>
        <w:rPr>
          <w:rFonts w:ascii="Times New Roman" w:hAnsi="Times New Roman" w:cs="Times New Roman"/>
          <w:sz w:val="24"/>
          <w:szCs w:val="24"/>
        </w:rPr>
        <w:t>, from</w:t>
      </w:r>
      <w:r w:rsidR="008A4C7F">
        <w:rPr>
          <w:rFonts w:ascii="Times New Roman" w:hAnsi="Times New Roman" w:cs="Times New Roman"/>
          <w:sz w:val="24"/>
          <w:szCs w:val="24"/>
        </w:rPr>
        <w:t xml:space="preserve"> hierarch</w:t>
      </w:r>
      <w:r>
        <w:rPr>
          <w:rFonts w:ascii="Times New Roman" w:hAnsi="Times New Roman" w:cs="Times New Roman"/>
          <w:sz w:val="24"/>
          <w:szCs w:val="24"/>
        </w:rPr>
        <w:t xml:space="preserve">ical </w:t>
      </w:r>
      <w:r w:rsidR="008A4C7F">
        <w:rPr>
          <w:rFonts w:ascii="Times New Roman" w:hAnsi="Times New Roman" w:cs="Times New Roman"/>
          <w:sz w:val="24"/>
          <w:szCs w:val="24"/>
        </w:rPr>
        <w:t>(Wals, 2010)</w:t>
      </w:r>
      <w:r>
        <w:rPr>
          <w:rFonts w:ascii="Times New Roman" w:hAnsi="Times New Roman" w:cs="Times New Roman"/>
          <w:sz w:val="24"/>
          <w:szCs w:val="24"/>
        </w:rPr>
        <w:t>, to</w:t>
      </w:r>
      <w:r w:rsidR="000E79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 transdisciplinar</w:t>
      </w:r>
      <w:r w:rsidR="00B325EF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set </w:t>
      </w:r>
      <w:r>
        <w:rPr>
          <w:rFonts w:ascii="Times New Roman" w:hAnsi="Times New Roman" w:cs="Times New Roman"/>
          <w:sz w:val="24"/>
          <w:szCs w:val="24"/>
        </w:rPr>
        <w:lastRenderedPageBreak/>
        <w:t>of</w:t>
      </w:r>
      <w:r w:rsidR="00744363">
        <w:rPr>
          <w:rFonts w:ascii="Times New Roman" w:hAnsi="Times New Roman" w:cs="Times New Roman"/>
          <w:sz w:val="24"/>
          <w:szCs w:val="24"/>
        </w:rPr>
        <w:t xml:space="preserve"> </w:t>
      </w:r>
      <w:r w:rsidR="00531863">
        <w:rPr>
          <w:rFonts w:ascii="Times New Roman" w:hAnsi="Times New Roman" w:cs="Times New Roman"/>
          <w:sz w:val="24"/>
          <w:szCs w:val="24"/>
        </w:rPr>
        <w:t>syllabus</w:t>
      </w:r>
      <w:r w:rsidR="00A26FBA">
        <w:rPr>
          <w:rFonts w:ascii="Times New Roman" w:hAnsi="Times New Roman" w:cs="Times New Roman"/>
          <w:sz w:val="24"/>
          <w:szCs w:val="24"/>
        </w:rPr>
        <w:t>es</w:t>
      </w:r>
      <w:r w:rsidR="00531863">
        <w:rPr>
          <w:rFonts w:ascii="Times New Roman" w:hAnsi="Times New Roman" w:cs="Times New Roman"/>
          <w:sz w:val="24"/>
          <w:szCs w:val="24"/>
        </w:rPr>
        <w:t xml:space="preserve"> (</w:t>
      </w:r>
      <w:r w:rsidR="00744363">
        <w:rPr>
          <w:rFonts w:ascii="Times New Roman" w:hAnsi="Times New Roman" w:cs="Times New Roman"/>
          <w:sz w:val="24"/>
          <w:szCs w:val="24"/>
        </w:rPr>
        <w:t xml:space="preserve">Lozano, 2010; </w:t>
      </w:r>
      <w:r w:rsidR="00531863">
        <w:rPr>
          <w:rFonts w:ascii="Times New Roman" w:hAnsi="Times New Roman" w:cs="Times New Roman"/>
          <w:sz w:val="24"/>
          <w:szCs w:val="24"/>
        </w:rPr>
        <w:t>Lozano and Lozano, 2014).</w:t>
      </w:r>
      <w:r w:rsidR="00B6708E">
        <w:rPr>
          <w:rFonts w:ascii="Times New Roman" w:hAnsi="Times New Roman" w:cs="Times New Roman"/>
          <w:sz w:val="24"/>
          <w:szCs w:val="24"/>
        </w:rPr>
        <w:t xml:space="preserve"> Mingers (2015) establish</w:t>
      </w:r>
      <w:r w:rsidR="006A5461">
        <w:rPr>
          <w:rFonts w:ascii="Times New Roman" w:hAnsi="Times New Roman" w:cs="Times New Roman"/>
          <w:sz w:val="24"/>
          <w:szCs w:val="24"/>
        </w:rPr>
        <w:t>es</w:t>
      </w:r>
      <w:r w:rsidR="00B6708E">
        <w:rPr>
          <w:rFonts w:ascii="Times New Roman" w:hAnsi="Times New Roman" w:cs="Times New Roman"/>
          <w:sz w:val="24"/>
          <w:szCs w:val="24"/>
        </w:rPr>
        <w:t xml:space="preserve"> </w:t>
      </w:r>
      <w:r w:rsidR="00A40633">
        <w:rPr>
          <w:rFonts w:ascii="Times New Roman" w:hAnsi="Times New Roman" w:cs="Times New Roman"/>
          <w:sz w:val="24"/>
          <w:szCs w:val="24"/>
        </w:rPr>
        <w:t>s</w:t>
      </w:r>
      <w:r w:rsidR="00B6708E">
        <w:rPr>
          <w:rFonts w:ascii="Times New Roman" w:hAnsi="Times New Roman" w:cs="Times New Roman"/>
          <w:sz w:val="24"/>
          <w:szCs w:val="24"/>
        </w:rPr>
        <w:t xml:space="preserve">trong relationships between critical realism as epistemological thinking that combines empiricism and constructivism, with the </w:t>
      </w:r>
      <w:r w:rsidR="006A5461">
        <w:rPr>
          <w:rFonts w:ascii="Times New Roman" w:hAnsi="Times New Roman" w:cs="Times New Roman"/>
          <w:sz w:val="24"/>
          <w:szCs w:val="24"/>
        </w:rPr>
        <w:t xml:space="preserve">achievement </w:t>
      </w:r>
      <w:r w:rsidR="00B6708E">
        <w:rPr>
          <w:rFonts w:ascii="Times New Roman" w:hAnsi="Times New Roman" w:cs="Times New Roman"/>
          <w:sz w:val="24"/>
          <w:szCs w:val="24"/>
        </w:rPr>
        <w:t>of holistic a</w:t>
      </w:r>
      <w:r w:rsidR="006A5461">
        <w:rPr>
          <w:rFonts w:ascii="Times New Roman" w:hAnsi="Times New Roman" w:cs="Times New Roman"/>
          <w:sz w:val="24"/>
          <w:szCs w:val="24"/>
        </w:rPr>
        <w:t>t</w:t>
      </w:r>
      <w:r w:rsidR="00B6708E">
        <w:rPr>
          <w:rFonts w:ascii="Times New Roman" w:hAnsi="Times New Roman" w:cs="Times New Roman"/>
          <w:sz w:val="24"/>
          <w:szCs w:val="24"/>
        </w:rPr>
        <w:t>tributes in SHE.</w:t>
      </w:r>
      <w:r w:rsidR="004A1BD0">
        <w:rPr>
          <w:rFonts w:ascii="Times New Roman" w:hAnsi="Times New Roman" w:cs="Times New Roman"/>
          <w:sz w:val="24"/>
          <w:szCs w:val="24"/>
        </w:rPr>
        <w:t xml:space="preserve"> </w:t>
      </w:r>
      <w:r w:rsidR="005112FD">
        <w:rPr>
          <w:rFonts w:ascii="Times New Roman" w:hAnsi="Times New Roman" w:cs="Times New Roman"/>
          <w:sz w:val="24"/>
          <w:szCs w:val="24"/>
        </w:rPr>
        <w:t xml:space="preserve">According to </w:t>
      </w:r>
      <w:r w:rsidR="00264F14">
        <w:rPr>
          <w:rFonts w:ascii="Times New Roman" w:hAnsi="Times New Roman" w:cs="Times New Roman"/>
          <w:sz w:val="24"/>
          <w:szCs w:val="24"/>
        </w:rPr>
        <w:t xml:space="preserve">Sriskandarajah </w:t>
      </w:r>
      <w:r w:rsidR="00264F14" w:rsidRPr="00264F14">
        <w:rPr>
          <w:rFonts w:ascii="Times New Roman" w:hAnsi="Times New Roman" w:cs="Times New Roman"/>
          <w:i/>
          <w:sz w:val="24"/>
          <w:szCs w:val="24"/>
        </w:rPr>
        <w:t>et al</w:t>
      </w:r>
      <w:r w:rsidR="00264F14">
        <w:rPr>
          <w:rFonts w:ascii="Times New Roman" w:hAnsi="Times New Roman" w:cs="Times New Roman"/>
          <w:sz w:val="24"/>
          <w:szCs w:val="24"/>
        </w:rPr>
        <w:t>. (2010)</w:t>
      </w:r>
      <w:r w:rsidR="005112FD">
        <w:rPr>
          <w:rFonts w:ascii="Times New Roman" w:hAnsi="Times New Roman" w:cs="Times New Roman"/>
          <w:sz w:val="24"/>
          <w:szCs w:val="24"/>
        </w:rPr>
        <w:t>,</w:t>
      </w:r>
      <w:r w:rsidR="00264F14">
        <w:rPr>
          <w:rFonts w:ascii="Times New Roman" w:hAnsi="Times New Roman" w:cs="Times New Roman"/>
          <w:sz w:val="24"/>
          <w:szCs w:val="24"/>
        </w:rPr>
        <w:t xml:space="preserve"> </w:t>
      </w:r>
      <w:r w:rsidR="005112FD">
        <w:rPr>
          <w:rFonts w:ascii="Times New Roman" w:hAnsi="Times New Roman" w:cs="Times New Roman"/>
          <w:sz w:val="24"/>
          <w:szCs w:val="24"/>
        </w:rPr>
        <w:t xml:space="preserve">and Togo and </w:t>
      </w:r>
      <w:r w:rsidR="005112FD" w:rsidRPr="00BF5624">
        <w:rPr>
          <w:rFonts w:ascii="Times New Roman" w:hAnsi="Times New Roman" w:cs="Times New Roman"/>
          <w:sz w:val="24"/>
          <w:szCs w:val="24"/>
        </w:rPr>
        <w:t>Lotz-Sisitka</w:t>
      </w:r>
      <w:r w:rsidR="005112FD">
        <w:rPr>
          <w:rFonts w:ascii="Times New Roman" w:hAnsi="Times New Roman" w:cs="Times New Roman"/>
          <w:sz w:val="24"/>
          <w:szCs w:val="24"/>
        </w:rPr>
        <w:t xml:space="preserve"> (</w:t>
      </w:r>
      <w:r w:rsidR="005112FD" w:rsidRPr="00BF5624">
        <w:rPr>
          <w:rFonts w:ascii="Times New Roman" w:hAnsi="Times New Roman" w:cs="Times New Roman"/>
          <w:sz w:val="24"/>
          <w:szCs w:val="24"/>
        </w:rPr>
        <w:t>2013</w:t>
      </w:r>
      <w:r w:rsidR="005112FD">
        <w:rPr>
          <w:rFonts w:ascii="Times New Roman" w:hAnsi="Times New Roman" w:cs="Times New Roman"/>
          <w:sz w:val="24"/>
          <w:szCs w:val="24"/>
        </w:rPr>
        <w:t>),</w:t>
      </w:r>
      <w:r w:rsidR="00264F14">
        <w:rPr>
          <w:rFonts w:ascii="Times New Roman" w:hAnsi="Times New Roman" w:cs="Times New Roman"/>
          <w:sz w:val="24"/>
          <w:szCs w:val="24"/>
        </w:rPr>
        <w:t xml:space="preserve"> holistic view</w:t>
      </w:r>
      <w:r w:rsidR="00A9266D">
        <w:rPr>
          <w:rFonts w:ascii="Times New Roman" w:hAnsi="Times New Roman" w:cs="Times New Roman"/>
          <w:sz w:val="24"/>
          <w:szCs w:val="24"/>
        </w:rPr>
        <w:t>s</w:t>
      </w:r>
      <w:r w:rsidR="00264F14">
        <w:rPr>
          <w:rFonts w:ascii="Times New Roman" w:hAnsi="Times New Roman" w:cs="Times New Roman"/>
          <w:sz w:val="24"/>
          <w:szCs w:val="24"/>
        </w:rPr>
        <w:t xml:space="preserve"> </w:t>
      </w:r>
      <w:r w:rsidR="005112FD">
        <w:rPr>
          <w:rFonts w:ascii="Times New Roman" w:hAnsi="Times New Roman" w:cs="Times New Roman"/>
          <w:sz w:val="24"/>
          <w:szCs w:val="24"/>
        </w:rPr>
        <w:t>or system</w:t>
      </w:r>
      <w:r w:rsidR="00D56529">
        <w:rPr>
          <w:rFonts w:ascii="Times New Roman" w:hAnsi="Times New Roman" w:cs="Times New Roman"/>
          <w:sz w:val="24"/>
          <w:szCs w:val="24"/>
        </w:rPr>
        <w:t>s</w:t>
      </w:r>
      <w:r w:rsidR="005112FD">
        <w:rPr>
          <w:rFonts w:ascii="Times New Roman" w:hAnsi="Times New Roman" w:cs="Times New Roman"/>
          <w:sz w:val="24"/>
          <w:szCs w:val="24"/>
        </w:rPr>
        <w:t xml:space="preserve"> thinking </w:t>
      </w:r>
      <w:r w:rsidR="00264F14">
        <w:rPr>
          <w:rFonts w:ascii="Times New Roman" w:hAnsi="Times New Roman" w:cs="Times New Roman"/>
          <w:sz w:val="24"/>
          <w:szCs w:val="24"/>
        </w:rPr>
        <w:t xml:space="preserve">require a very well structured epistemology in order to create awareness of complexities involved in real life practices. </w:t>
      </w:r>
      <w:r w:rsidR="00991470">
        <w:rPr>
          <w:rFonts w:ascii="Times New Roman" w:hAnsi="Times New Roman" w:cs="Times New Roman"/>
          <w:sz w:val="24"/>
          <w:szCs w:val="24"/>
        </w:rPr>
        <w:t xml:space="preserve">The ability </w:t>
      </w:r>
      <w:r w:rsidR="004A1BD0">
        <w:rPr>
          <w:rFonts w:ascii="Times New Roman" w:hAnsi="Times New Roman" w:cs="Times New Roman"/>
          <w:sz w:val="24"/>
          <w:szCs w:val="24"/>
        </w:rPr>
        <w:t xml:space="preserve">to think holistically </w:t>
      </w:r>
      <w:r w:rsidR="00991470">
        <w:rPr>
          <w:rFonts w:ascii="Times New Roman" w:hAnsi="Times New Roman" w:cs="Times New Roman"/>
          <w:sz w:val="24"/>
          <w:szCs w:val="24"/>
        </w:rPr>
        <w:t xml:space="preserve">can </w:t>
      </w:r>
      <w:r w:rsidR="004A1BD0">
        <w:rPr>
          <w:rFonts w:ascii="Times New Roman" w:hAnsi="Times New Roman" w:cs="Times New Roman"/>
          <w:sz w:val="24"/>
          <w:szCs w:val="24"/>
        </w:rPr>
        <w:t xml:space="preserve">facilitate </w:t>
      </w:r>
      <w:r w:rsidR="00991470">
        <w:rPr>
          <w:rFonts w:ascii="Times New Roman" w:hAnsi="Times New Roman" w:cs="Times New Roman"/>
          <w:sz w:val="24"/>
          <w:szCs w:val="24"/>
        </w:rPr>
        <w:t xml:space="preserve">a </w:t>
      </w:r>
      <w:r w:rsidR="004A1BD0">
        <w:rPr>
          <w:rFonts w:ascii="Times New Roman" w:hAnsi="Times New Roman" w:cs="Times New Roman"/>
          <w:sz w:val="24"/>
          <w:szCs w:val="24"/>
        </w:rPr>
        <w:t>sustainability transition (</w:t>
      </w:r>
      <w:r w:rsidR="00C17617">
        <w:rPr>
          <w:rFonts w:ascii="Times New Roman" w:hAnsi="Times New Roman" w:cs="Times New Roman"/>
          <w:sz w:val="24"/>
          <w:szCs w:val="24"/>
        </w:rPr>
        <w:t xml:space="preserve">Burandt and Barth, 2010; Lukman </w:t>
      </w:r>
      <w:r w:rsidR="00C17617" w:rsidRPr="00E93A2B">
        <w:rPr>
          <w:rFonts w:ascii="Times New Roman" w:hAnsi="Times New Roman" w:cs="Times New Roman"/>
          <w:i/>
          <w:sz w:val="24"/>
          <w:szCs w:val="24"/>
        </w:rPr>
        <w:t>et al</w:t>
      </w:r>
      <w:r w:rsidR="00C17617">
        <w:rPr>
          <w:rFonts w:ascii="Times New Roman" w:hAnsi="Times New Roman" w:cs="Times New Roman"/>
          <w:sz w:val="24"/>
          <w:szCs w:val="24"/>
        </w:rPr>
        <w:t xml:space="preserve">., 2010; </w:t>
      </w:r>
      <w:r w:rsidR="004A1BD0">
        <w:rPr>
          <w:rFonts w:ascii="Times New Roman" w:hAnsi="Times New Roman" w:cs="Times New Roman"/>
          <w:sz w:val="24"/>
          <w:szCs w:val="24"/>
        </w:rPr>
        <w:t xml:space="preserve">Sandri, 2013), but it does not come without conditions for creativity (Kagawa, 2007; Winter and Cotton, 2012) and critical </w:t>
      </w:r>
      <w:r w:rsidR="00E93A2B">
        <w:rPr>
          <w:rFonts w:ascii="Times New Roman" w:hAnsi="Times New Roman" w:cs="Times New Roman"/>
          <w:sz w:val="24"/>
          <w:szCs w:val="24"/>
        </w:rPr>
        <w:t xml:space="preserve">expression </w:t>
      </w:r>
      <w:r w:rsidR="004A1BD0">
        <w:rPr>
          <w:rFonts w:ascii="Times New Roman" w:hAnsi="Times New Roman" w:cs="Times New Roman"/>
          <w:sz w:val="24"/>
          <w:szCs w:val="24"/>
        </w:rPr>
        <w:t>(Kitamura and Hoshii, 2010).</w:t>
      </w:r>
      <w:r w:rsidR="00744363">
        <w:rPr>
          <w:rFonts w:ascii="Times New Roman" w:hAnsi="Times New Roman" w:cs="Times New Roman"/>
          <w:sz w:val="24"/>
          <w:szCs w:val="24"/>
        </w:rPr>
        <w:t xml:space="preserve"> Articulation of multiple scales (Walker and Seymour, 2008) through dialetic information and formation approaches (Bremmer and </w:t>
      </w:r>
      <w:r w:rsidR="00E93A2B">
        <w:rPr>
          <w:rFonts w:ascii="Times New Roman" w:hAnsi="Times New Roman" w:cs="Times New Roman"/>
          <w:sz w:val="24"/>
          <w:szCs w:val="24"/>
        </w:rPr>
        <w:t>L</w:t>
      </w:r>
      <w:r w:rsidR="00744363">
        <w:rPr>
          <w:rFonts w:ascii="Times New Roman" w:hAnsi="Times New Roman" w:cs="Times New Roman"/>
          <w:sz w:val="24"/>
          <w:szCs w:val="24"/>
        </w:rPr>
        <w:t xml:space="preserve">ópez-Franco, 2006) can lead to transformative </w:t>
      </w:r>
      <w:r w:rsidR="00991470">
        <w:rPr>
          <w:rFonts w:ascii="Times New Roman" w:hAnsi="Times New Roman" w:cs="Times New Roman"/>
          <w:sz w:val="24"/>
          <w:szCs w:val="24"/>
        </w:rPr>
        <w:t xml:space="preserve">evolution </w:t>
      </w:r>
      <w:r w:rsidR="0077646A">
        <w:rPr>
          <w:rFonts w:ascii="Times New Roman" w:hAnsi="Times New Roman" w:cs="Times New Roman"/>
          <w:sz w:val="24"/>
          <w:szCs w:val="24"/>
        </w:rPr>
        <w:t xml:space="preserve">(Thomas, 2009), </w:t>
      </w:r>
      <w:r w:rsidR="00744363">
        <w:rPr>
          <w:rFonts w:ascii="Times New Roman" w:hAnsi="Times New Roman" w:cs="Times New Roman"/>
          <w:sz w:val="24"/>
          <w:szCs w:val="24"/>
        </w:rPr>
        <w:t>typical of SHE</w:t>
      </w:r>
      <w:r w:rsidR="0077646A">
        <w:rPr>
          <w:rFonts w:ascii="Times New Roman" w:hAnsi="Times New Roman" w:cs="Times New Roman"/>
          <w:sz w:val="24"/>
          <w:szCs w:val="24"/>
        </w:rPr>
        <w:t xml:space="preserve"> ideals, but the opposite is what </w:t>
      </w:r>
      <w:r w:rsidR="00991470">
        <w:rPr>
          <w:rFonts w:ascii="Times New Roman" w:hAnsi="Times New Roman" w:cs="Times New Roman"/>
          <w:sz w:val="24"/>
          <w:szCs w:val="24"/>
        </w:rPr>
        <w:t xml:space="preserve">actually </w:t>
      </w:r>
      <w:r w:rsidR="0077646A">
        <w:rPr>
          <w:rFonts w:ascii="Times New Roman" w:hAnsi="Times New Roman" w:cs="Times New Roman"/>
          <w:sz w:val="24"/>
          <w:szCs w:val="24"/>
        </w:rPr>
        <w:t xml:space="preserve">takes place (Ferreira </w:t>
      </w:r>
      <w:r w:rsidR="0077646A" w:rsidRPr="00E93A2B">
        <w:rPr>
          <w:rFonts w:ascii="Times New Roman" w:hAnsi="Times New Roman" w:cs="Times New Roman"/>
          <w:i/>
          <w:sz w:val="24"/>
          <w:szCs w:val="24"/>
        </w:rPr>
        <w:t>et al</w:t>
      </w:r>
      <w:r w:rsidR="0077646A">
        <w:rPr>
          <w:rFonts w:ascii="Times New Roman" w:hAnsi="Times New Roman" w:cs="Times New Roman"/>
          <w:sz w:val="24"/>
          <w:szCs w:val="24"/>
        </w:rPr>
        <w:t>., 2006; Disterheft</w:t>
      </w:r>
      <w:r w:rsidR="00E93A2B">
        <w:rPr>
          <w:rFonts w:ascii="Times New Roman" w:hAnsi="Times New Roman" w:cs="Times New Roman"/>
          <w:sz w:val="24"/>
          <w:szCs w:val="24"/>
        </w:rPr>
        <w:t xml:space="preserve"> </w:t>
      </w:r>
      <w:r w:rsidR="00E93A2B" w:rsidRPr="00E93A2B">
        <w:rPr>
          <w:rFonts w:ascii="Times New Roman" w:hAnsi="Times New Roman" w:cs="Times New Roman"/>
          <w:i/>
          <w:sz w:val="24"/>
          <w:szCs w:val="24"/>
        </w:rPr>
        <w:t>et al</w:t>
      </w:r>
      <w:r w:rsidR="00E93A2B">
        <w:rPr>
          <w:rFonts w:ascii="Times New Roman" w:hAnsi="Times New Roman" w:cs="Times New Roman"/>
          <w:sz w:val="24"/>
          <w:szCs w:val="24"/>
        </w:rPr>
        <w:t>.</w:t>
      </w:r>
      <w:r w:rsidR="0077646A">
        <w:rPr>
          <w:rFonts w:ascii="Times New Roman" w:hAnsi="Times New Roman" w:cs="Times New Roman"/>
          <w:sz w:val="24"/>
          <w:szCs w:val="24"/>
        </w:rPr>
        <w:t>, 2012). It is very difficult to achieve</w:t>
      </w:r>
      <w:r w:rsidR="004B6061">
        <w:rPr>
          <w:rFonts w:ascii="Times New Roman" w:hAnsi="Times New Roman" w:cs="Times New Roman"/>
          <w:sz w:val="24"/>
          <w:szCs w:val="24"/>
        </w:rPr>
        <w:t xml:space="preserve"> HT</w:t>
      </w:r>
      <w:r w:rsidR="0077646A">
        <w:rPr>
          <w:rFonts w:ascii="Times New Roman" w:hAnsi="Times New Roman" w:cs="Times New Roman"/>
          <w:sz w:val="24"/>
          <w:szCs w:val="24"/>
        </w:rPr>
        <w:t xml:space="preserve"> in SHE (Wells </w:t>
      </w:r>
      <w:r w:rsidR="0077646A" w:rsidRPr="00E93A2B">
        <w:rPr>
          <w:rFonts w:ascii="Times New Roman" w:hAnsi="Times New Roman" w:cs="Times New Roman"/>
          <w:i/>
          <w:sz w:val="24"/>
          <w:szCs w:val="24"/>
        </w:rPr>
        <w:t>et al</w:t>
      </w:r>
      <w:r w:rsidR="0077646A">
        <w:rPr>
          <w:rFonts w:ascii="Times New Roman" w:hAnsi="Times New Roman" w:cs="Times New Roman"/>
          <w:sz w:val="24"/>
          <w:szCs w:val="24"/>
        </w:rPr>
        <w:t xml:space="preserve">., 2009) because educational structures </w:t>
      </w:r>
      <w:r w:rsidR="00991470">
        <w:rPr>
          <w:rFonts w:ascii="Times New Roman" w:hAnsi="Times New Roman" w:cs="Times New Roman"/>
          <w:sz w:val="24"/>
          <w:szCs w:val="24"/>
        </w:rPr>
        <w:t xml:space="preserve">are </w:t>
      </w:r>
      <w:r w:rsidR="0077646A">
        <w:rPr>
          <w:rFonts w:ascii="Times New Roman" w:hAnsi="Times New Roman" w:cs="Times New Roman"/>
          <w:sz w:val="24"/>
          <w:szCs w:val="24"/>
        </w:rPr>
        <w:t>resist</w:t>
      </w:r>
      <w:r w:rsidR="00991470">
        <w:rPr>
          <w:rFonts w:ascii="Times New Roman" w:hAnsi="Times New Roman" w:cs="Times New Roman"/>
          <w:sz w:val="24"/>
          <w:szCs w:val="24"/>
        </w:rPr>
        <w:t>ant</w:t>
      </w:r>
      <w:r w:rsidR="0077646A">
        <w:rPr>
          <w:rFonts w:ascii="Times New Roman" w:hAnsi="Times New Roman" w:cs="Times New Roman"/>
          <w:sz w:val="24"/>
          <w:szCs w:val="24"/>
        </w:rPr>
        <w:t xml:space="preserve"> to openness to society, and teachers are </w:t>
      </w:r>
      <w:r w:rsidR="00991470">
        <w:rPr>
          <w:rFonts w:ascii="Times New Roman" w:hAnsi="Times New Roman" w:cs="Times New Roman"/>
          <w:sz w:val="24"/>
          <w:szCs w:val="24"/>
        </w:rPr>
        <w:t>used</w:t>
      </w:r>
      <w:r w:rsidR="0077646A">
        <w:rPr>
          <w:rFonts w:ascii="Times New Roman" w:hAnsi="Times New Roman" w:cs="Times New Roman"/>
          <w:sz w:val="24"/>
          <w:szCs w:val="24"/>
        </w:rPr>
        <w:t xml:space="preserve"> to </w:t>
      </w:r>
      <w:r w:rsidR="00991470">
        <w:rPr>
          <w:rFonts w:ascii="Times New Roman" w:hAnsi="Times New Roman" w:cs="Times New Roman"/>
          <w:sz w:val="24"/>
          <w:szCs w:val="24"/>
        </w:rPr>
        <w:t xml:space="preserve">giving </w:t>
      </w:r>
      <w:r w:rsidR="0077646A">
        <w:rPr>
          <w:rFonts w:ascii="Times New Roman" w:hAnsi="Times New Roman" w:cs="Times New Roman"/>
          <w:sz w:val="24"/>
          <w:szCs w:val="24"/>
        </w:rPr>
        <w:t xml:space="preserve">and </w:t>
      </w:r>
      <w:r w:rsidR="00991470">
        <w:rPr>
          <w:rFonts w:ascii="Times New Roman" w:hAnsi="Times New Roman" w:cs="Times New Roman"/>
          <w:sz w:val="24"/>
          <w:szCs w:val="24"/>
        </w:rPr>
        <w:t xml:space="preserve">taking </w:t>
      </w:r>
      <w:r w:rsidR="0077646A">
        <w:rPr>
          <w:rFonts w:ascii="Times New Roman" w:hAnsi="Times New Roman" w:cs="Times New Roman"/>
          <w:sz w:val="24"/>
          <w:szCs w:val="24"/>
        </w:rPr>
        <w:t xml:space="preserve">back from students disciplinary knowledge they </w:t>
      </w:r>
      <w:r w:rsidR="00991470">
        <w:rPr>
          <w:rFonts w:ascii="Times New Roman" w:hAnsi="Times New Roman" w:cs="Times New Roman"/>
          <w:sz w:val="24"/>
          <w:szCs w:val="24"/>
        </w:rPr>
        <w:t>consider to</w:t>
      </w:r>
      <w:r w:rsidR="00283A99">
        <w:rPr>
          <w:rFonts w:ascii="Times New Roman" w:hAnsi="Times New Roman" w:cs="Times New Roman"/>
          <w:sz w:val="24"/>
          <w:szCs w:val="24"/>
        </w:rPr>
        <w:t xml:space="preserve"> better</w:t>
      </w:r>
      <w:r w:rsidR="0077646A">
        <w:rPr>
          <w:rFonts w:ascii="Times New Roman" w:hAnsi="Times New Roman" w:cs="Times New Roman"/>
          <w:sz w:val="24"/>
          <w:szCs w:val="24"/>
        </w:rPr>
        <w:t xml:space="preserve"> fulfill professional requirements under formal curricula.</w:t>
      </w:r>
      <w:r w:rsidR="00DF67DF">
        <w:rPr>
          <w:rFonts w:ascii="Times New Roman" w:hAnsi="Times New Roman" w:cs="Times New Roman"/>
          <w:sz w:val="24"/>
          <w:szCs w:val="24"/>
        </w:rPr>
        <w:t xml:space="preserve"> Pappas </w:t>
      </w:r>
      <w:r w:rsidR="00DF67DF" w:rsidRPr="00DF67DF">
        <w:rPr>
          <w:rFonts w:ascii="Times New Roman" w:hAnsi="Times New Roman" w:cs="Times New Roman"/>
          <w:i/>
          <w:sz w:val="24"/>
          <w:szCs w:val="24"/>
        </w:rPr>
        <w:t>et al</w:t>
      </w:r>
      <w:r w:rsidR="00DF67DF">
        <w:rPr>
          <w:rFonts w:ascii="Times New Roman" w:hAnsi="Times New Roman" w:cs="Times New Roman"/>
          <w:sz w:val="24"/>
          <w:szCs w:val="24"/>
        </w:rPr>
        <w:t xml:space="preserve">. (2015) </w:t>
      </w:r>
      <w:r w:rsidR="004B6061">
        <w:rPr>
          <w:rFonts w:ascii="Times New Roman" w:hAnsi="Times New Roman" w:cs="Times New Roman"/>
          <w:sz w:val="24"/>
          <w:szCs w:val="24"/>
        </w:rPr>
        <w:t>take</w:t>
      </w:r>
      <w:r w:rsidR="00DF67DF">
        <w:rPr>
          <w:rFonts w:ascii="Times New Roman" w:hAnsi="Times New Roman" w:cs="Times New Roman"/>
          <w:sz w:val="24"/>
          <w:szCs w:val="24"/>
        </w:rPr>
        <w:t xml:space="preserve"> holism a</w:t>
      </w:r>
      <w:r w:rsidR="004B6061">
        <w:rPr>
          <w:rFonts w:ascii="Times New Roman" w:hAnsi="Times New Roman" w:cs="Times New Roman"/>
          <w:sz w:val="24"/>
          <w:szCs w:val="24"/>
        </w:rPr>
        <w:t>s a</w:t>
      </w:r>
      <w:r w:rsidR="00DF67DF">
        <w:rPr>
          <w:rFonts w:ascii="Times New Roman" w:hAnsi="Times New Roman" w:cs="Times New Roman"/>
          <w:sz w:val="24"/>
          <w:szCs w:val="24"/>
        </w:rPr>
        <w:t xml:space="preserve"> perspective of well balanced endurance in time that holds material, social and spiritual aspects of being </w:t>
      </w:r>
      <w:r w:rsidR="00A9266D">
        <w:rPr>
          <w:rFonts w:ascii="Times New Roman" w:hAnsi="Times New Roman" w:cs="Times New Roman"/>
          <w:sz w:val="24"/>
          <w:szCs w:val="24"/>
        </w:rPr>
        <w:t>simultaneously</w:t>
      </w:r>
      <w:r w:rsidR="00DF67DF">
        <w:rPr>
          <w:rFonts w:ascii="Times New Roman" w:hAnsi="Times New Roman" w:cs="Times New Roman"/>
          <w:sz w:val="24"/>
          <w:szCs w:val="24"/>
        </w:rPr>
        <w:t>.</w:t>
      </w:r>
    </w:p>
    <w:p w14:paraId="416CCB50" w14:textId="77777777" w:rsidR="004A1BD0" w:rsidRDefault="004A1BD0" w:rsidP="00AC7C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C09C59" w14:textId="56A5FB85" w:rsidR="003058C3" w:rsidRDefault="003F6684" w:rsidP="00863B27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3058C3" w:rsidRPr="00B3071B">
        <w:rPr>
          <w:rFonts w:ascii="Times New Roman" w:hAnsi="Times New Roman" w:cs="Times New Roman"/>
          <w:b/>
          <w:sz w:val="24"/>
          <w:szCs w:val="24"/>
        </w:rPr>
        <w:t xml:space="preserve"> Articulating</w:t>
      </w:r>
      <w:r w:rsidR="001A3279" w:rsidRPr="00B3071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F7DFB">
        <w:rPr>
          <w:rFonts w:ascii="Times New Roman" w:hAnsi="Times New Roman" w:cs="Times New Roman"/>
          <w:b/>
          <w:sz w:val="24"/>
          <w:szCs w:val="24"/>
        </w:rPr>
        <w:t xml:space="preserve">relationships </w:t>
      </w:r>
      <w:r w:rsidR="005E49A8">
        <w:rPr>
          <w:rFonts w:ascii="Times New Roman" w:hAnsi="Times New Roman" w:cs="Times New Roman"/>
          <w:b/>
          <w:sz w:val="24"/>
          <w:szCs w:val="24"/>
        </w:rPr>
        <w:t xml:space="preserve">between </w:t>
      </w:r>
      <w:r w:rsidR="003058C3" w:rsidRPr="00B3071B">
        <w:rPr>
          <w:rFonts w:ascii="Times New Roman" w:hAnsi="Times New Roman" w:cs="Times New Roman"/>
          <w:b/>
          <w:sz w:val="24"/>
          <w:szCs w:val="24"/>
        </w:rPr>
        <w:t xml:space="preserve">SHE </w:t>
      </w:r>
      <w:r w:rsidR="0006750B">
        <w:rPr>
          <w:rFonts w:ascii="Times New Roman" w:hAnsi="Times New Roman" w:cs="Times New Roman"/>
          <w:b/>
          <w:sz w:val="24"/>
          <w:szCs w:val="24"/>
        </w:rPr>
        <w:t>a</w:t>
      </w:r>
      <w:r w:rsidR="006A5461">
        <w:rPr>
          <w:rFonts w:ascii="Times New Roman" w:hAnsi="Times New Roman" w:cs="Times New Roman"/>
          <w:b/>
          <w:sz w:val="24"/>
          <w:szCs w:val="24"/>
        </w:rPr>
        <w:t>t</w:t>
      </w:r>
      <w:r w:rsidR="0006750B">
        <w:rPr>
          <w:rFonts w:ascii="Times New Roman" w:hAnsi="Times New Roman" w:cs="Times New Roman"/>
          <w:b/>
          <w:sz w:val="24"/>
          <w:szCs w:val="24"/>
        </w:rPr>
        <w:t>tributes and categories</w:t>
      </w:r>
    </w:p>
    <w:p w14:paraId="0ADF39E7" w14:textId="77777777" w:rsidR="00D36435" w:rsidRDefault="00D36435" w:rsidP="00AC7C0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0FE888A" w14:textId="672383E7" w:rsidR="0054408C" w:rsidRDefault="0006750B" w:rsidP="00AC7C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750B">
        <w:rPr>
          <w:rFonts w:ascii="Times New Roman" w:hAnsi="Times New Roman" w:cs="Times New Roman"/>
          <w:sz w:val="24"/>
          <w:szCs w:val="24"/>
        </w:rPr>
        <w:t xml:space="preserve">In order to </w:t>
      </w:r>
      <w:r>
        <w:rPr>
          <w:rFonts w:ascii="Times New Roman" w:hAnsi="Times New Roman" w:cs="Times New Roman"/>
          <w:sz w:val="24"/>
          <w:szCs w:val="24"/>
        </w:rPr>
        <w:t xml:space="preserve">identify and understand what properties </w:t>
      </w:r>
      <w:r w:rsidR="00A11B22">
        <w:rPr>
          <w:rFonts w:ascii="Times New Roman" w:hAnsi="Times New Roman" w:cs="Times New Roman"/>
          <w:sz w:val="24"/>
          <w:szCs w:val="24"/>
        </w:rPr>
        <w:t>arise</w:t>
      </w:r>
      <w:r>
        <w:rPr>
          <w:rFonts w:ascii="Times New Roman" w:hAnsi="Times New Roman" w:cs="Times New Roman"/>
          <w:sz w:val="24"/>
          <w:szCs w:val="24"/>
        </w:rPr>
        <w:t xml:space="preserve"> from SHE </w:t>
      </w:r>
      <w:r w:rsidR="00712A72">
        <w:rPr>
          <w:rFonts w:ascii="Times New Roman" w:hAnsi="Times New Roman" w:cs="Times New Roman"/>
          <w:sz w:val="24"/>
          <w:szCs w:val="24"/>
        </w:rPr>
        <w:t>categorisation</w:t>
      </w:r>
      <w:r>
        <w:rPr>
          <w:rFonts w:ascii="Times New Roman" w:hAnsi="Times New Roman" w:cs="Times New Roman"/>
          <w:sz w:val="24"/>
          <w:szCs w:val="24"/>
        </w:rPr>
        <w:t xml:space="preserve">, an </w:t>
      </w:r>
      <w:r w:rsidR="0054408C">
        <w:rPr>
          <w:rFonts w:ascii="Times New Roman" w:hAnsi="Times New Roman" w:cs="Times New Roman"/>
          <w:sz w:val="24"/>
          <w:szCs w:val="24"/>
        </w:rPr>
        <w:t>asses</w:t>
      </w:r>
      <w:r w:rsidR="006A5461">
        <w:rPr>
          <w:rFonts w:ascii="Times New Roman" w:hAnsi="Times New Roman" w:cs="Times New Roman"/>
          <w:sz w:val="24"/>
          <w:szCs w:val="24"/>
        </w:rPr>
        <w:t>s</w:t>
      </w:r>
      <w:r w:rsidR="0054408C">
        <w:rPr>
          <w:rFonts w:ascii="Times New Roman" w:hAnsi="Times New Roman" w:cs="Times New Roman"/>
          <w:sz w:val="24"/>
          <w:szCs w:val="24"/>
        </w:rPr>
        <w:t xml:space="preserve">ment </w:t>
      </w:r>
      <w:r>
        <w:rPr>
          <w:rFonts w:ascii="Times New Roman" w:hAnsi="Times New Roman" w:cs="Times New Roman"/>
          <w:sz w:val="24"/>
          <w:szCs w:val="24"/>
        </w:rPr>
        <w:t xml:space="preserve">of </w:t>
      </w:r>
      <w:r w:rsidR="00A26FBA">
        <w:rPr>
          <w:rFonts w:ascii="Times New Roman" w:hAnsi="Times New Roman" w:cs="Times New Roman"/>
          <w:sz w:val="24"/>
          <w:szCs w:val="24"/>
        </w:rPr>
        <w:t>all the</w:t>
      </w:r>
      <w:r>
        <w:rPr>
          <w:rFonts w:ascii="Times New Roman" w:hAnsi="Times New Roman" w:cs="Times New Roman"/>
          <w:sz w:val="24"/>
          <w:szCs w:val="24"/>
        </w:rPr>
        <w:t xml:space="preserve"> a</w:t>
      </w:r>
      <w:r w:rsidR="00A26FBA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tributes, </w:t>
      </w:r>
      <w:r w:rsidR="00A26FBA">
        <w:rPr>
          <w:rFonts w:ascii="Times New Roman" w:hAnsi="Times New Roman" w:cs="Times New Roman"/>
          <w:sz w:val="24"/>
          <w:szCs w:val="24"/>
        </w:rPr>
        <w:t xml:space="preserve">using </w:t>
      </w:r>
      <w:r>
        <w:rPr>
          <w:rFonts w:ascii="Times New Roman" w:hAnsi="Times New Roman" w:cs="Times New Roman"/>
          <w:sz w:val="24"/>
          <w:szCs w:val="24"/>
        </w:rPr>
        <w:t xml:space="preserve">pairwise </w:t>
      </w:r>
      <w:r w:rsidR="005F207A">
        <w:rPr>
          <w:rFonts w:ascii="Times New Roman" w:hAnsi="Times New Roman" w:cs="Times New Roman"/>
          <w:sz w:val="24"/>
          <w:szCs w:val="24"/>
        </w:rPr>
        <w:t>analysis</w:t>
      </w:r>
      <w:r>
        <w:rPr>
          <w:rFonts w:ascii="Times New Roman" w:hAnsi="Times New Roman" w:cs="Times New Roman"/>
          <w:sz w:val="24"/>
          <w:szCs w:val="24"/>
        </w:rPr>
        <w:t xml:space="preserve"> between categories</w:t>
      </w:r>
      <w:r w:rsidR="00A11B2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26FBA">
        <w:rPr>
          <w:rFonts w:ascii="Times New Roman" w:hAnsi="Times New Roman" w:cs="Times New Roman"/>
          <w:sz w:val="24"/>
          <w:szCs w:val="24"/>
        </w:rPr>
        <w:t xml:space="preserve">was </w:t>
      </w:r>
      <w:r w:rsidR="00A11B22">
        <w:rPr>
          <w:rFonts w:ascii="Times New Roman" w:hAnsi="Times New Roman" w:cs="Times New Roman"/>
          <w:sz w:val="24"/>
          <w:szCs w:val="24"/>
        </w:rPr>
        <w:t xml:space="preserve">carried out. </w:t>
      </w:r>
      <w:r w:rsidR="004E7697">
        <w:rPr>
          <w:rFonts w:ascii="Times New Roman" w:hAnsi="Times New Roman" w:cs="Times New Roman"/>
          <w:sz w:val="24"/>
          <w:szCs w:val="24"/>
        </w:rPr>
        <w:t>There were selected studies with all attributes of all categories</w:t>
      </w:r>
      <w:r w:rsidR="00C00FEC">
        <w:rPr>
          <w:rFonts w:ascii="Times New Roman" w:hAnsi="Times New Roman" w:cs="Times New Roman"/>
          <w:sz w:val="24"/>
          <w:szCs w:val="24"/>
        </w:rPr>
        <w:t xml:space="preserve"> (Figure 3)</w:t>
      </w:r>
      <w:r w:rsidR="004E7697">
        <w:rPr>
          <w:rFonts w:ascii="Times New Roman" w:hAnsi="Times New Roman" w:cs="Times New Roman"/>
          <w:sz w:val="24"/>
          <w:szCs w:val="24"/>
        </w:rPr>
        <w:t>, besides studies with at least all attributes of two categories</w:t>
      </w:r>
      <w:r w:rsidR="00C00FEC">
        <w:rPr>
          <w:rFonts w:ascii="Times New Roman" w:hAnsi="Times New Roman" w:cs="Times New Roman"/>
          <w:sz w:val="24"/>
          <w:szCs w:val="24"/>
        </w:rPr>
        <w:t xml:space="preserve"> (Figure 4)</w:t>
      </w:r>
      <w:r w:rsidR="004E7697">
        <w:rPr>
          <w:rFonts w:ascii="Times New Roman" w:hAnsi="Times New Roman" w:cs="Times New Roman"/>
          <w:sz w:val="24"/>
          <w:szCs w:val="24"/>
        </w:rPr>
        <w:t xml:space="preserve">. </w:t>
      </w:r>
      <w:r w:rsidR="00A26FBA">
        <w:rPr>
          <w:rFonts w:ascii="Times New Roman" w:hAnsi="Times New Roman" w:cs="Times New Roman"/>
          <w:sz w:val="24"/>
          <w:szCs w:val="24"/>
        </w:rPr>
        <w:t xml:space="preserve">The results </w:t>
      </w:r>
      <w:r w:rsidR="003501A5">
        <w:rPr>
          <w:rFonts w:ascii="Times New Roman" w:hAnsi="Times New Roman" w:cs="Times New Roman"/>
          <w:sz w:val="24"/>
          <w:szCs w:val="24"/>
        </w:rPr>
        <w:t>show</w:t>
      </w:r>
      <w:r w:rsidR="00C00FEC">
        <w:rPr>
          <w:rFonts w:ascii="Times New Roman" w:hAnsi="Times New Roman" w:cs="Times New Roman"/>
          <w:sz w:val="24"/>
          <w:szCs w:val="24"/>
        </w:rPr>
        <w:t xml:space="preserve"> </w:t>
      </w:r>
      <w:r w:rsidR="00A11B22">
        <w:rPr>
          <w:rFonts w:ascii="Times New Roman" w:hAnsi="Times New Roman" w:cs="Times New Roman"/>
          <w:sz w:val="24"/>
          <w:szCs w:val="24"/>
        </w:rPr>
        <w:t xml:space="preserve">the emergence of properties very indicative of the necessary change in paradigms of SHE. </w:t>
      </w:r>
    </w:p>
    <w:p w14:paraId="4FC902A1" w14:textId="77777777" w:rsidR="0054408C" w:rsidRPr="0006750B" w:rsidRDefault="0054408C" w:rsidP="00AC7C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CB71A8" w14:textId="7AFAC87C" w:rsidR="0077251E" w:rsidRDefault="0077251E" w:rsidP="00863B27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C73C9E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Full attributes</w:t>
      </w:r>
      <w:r w:rsidR="003501A5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 studies: the </w:t>
      </w:r>
      <w:r w:rsidR="00B80B93">
        <w:rPr>
          <w:rFonts w:ascii="Times New Roman" w:hAnsi="Times New Roman" w:cs="Times New Roman"/>
          <w:sz w:val="24"/>
          <w:szCs w:val="24"/>
        </w:rPr>
        <w:t xml:space="preserve">evidence for a </w:t>
      </w:r>
      <w:r>
        <w:rPr>
          <w:rFonts w:ascii="Times New Roman" w:hAnsi="Times New Roman" w:cs="Times New Roman"/>
          <w:sz w:val="24"/>
          <w:szCs w:val="24"/>
        </w:rPr>
        <w:t>curricular gap</w:t>
      </w:r>
    </w:p>
    <w:p w14:paraId="64D40C9A" w14:textId="77777777" w:rsidR="0077251E" w:rsidRDefault="0077251E" w:rsidP="00AC7C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851908" w14:textId="10BB6354" w:rsidR="009B1AB7" w:rsidRPr="0085070C" w:rsidRDefault="0085070C" w:rsidP="00AC7C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070C">
        <w:rPr>
          <w:rFonts w:ascii="Times New Roman" w:hAnsi="Times New Roman" w:cs="Times New Roman"/>
          <w:sz w:val="24"/>
          <w:szCs w:val="24"/>
        </w:rPr>
        <w:t>From the selected studies, four were</w:t>
      </w:r>
      <w:r>
        <w:rPr>
          <w:rFonts w:ascii="Times New Roman" w:hAnsi="Times New Roman" w:cs="Times New Roman"/>
          <w:sz w:val="24"/>
          <w:szCs w:val="24"/>
        </w:rPr>
        <w:t xml:space="preserve"> found to </w:t>
      </w:r>
      <w:r w:rsidR="00A642FB">
        <w:rPr>
          <w:rFonts w:ascii="Times New Roman" w:hAnsi="Times New Roman" w:cs="Times New Roman"/>
          <w:sz w:val="24"/>
          <w:szCs w:val="24"/>
        </w:rPr>
        <w:t xml:space="preserve">include </w:t>
      </w:r>
      <w:r>
        <w:rPr>
          <w:rFonts w:ascii="Times New Roman" w:hAnsi="Times New Roman" w:cs="Times New Roman"/>
          <w:sz w:val="24"/>
          <w:szCs w:val="24"/>
        </w:rPr>
        <w:t xml:space="preserve">all </w:t>
      </w:r>
      <w:r w:rsidR="00945EBD">
        <w:rPr>
          <w:rFonts w:ascii="Times New Roman" w:hAnsi="Times New Roman" w:cs="Times New Roman"/>
          <w:sz w:val="24"/>
          <w:szCs w:val="24"/>
        </w:rPr>
        <w:t xml:space="preserve">the </w:t>
      </w:r>
      <w:r w:rsidR="006F1D4D">
        <w:rPr>
          <w:rFonts w:ascii="Times New Roman" w:hAnsi="Times New Roman" w:cs="Times New Roman"/>
          <w:sz w:val="24"/>
          <w:szCs w:val="24"/>
        </w:rPr>
        <w:t>a</w:t>
      </w:r>
      <w:r w:rsidR="00A642FB">
        <w:rPr>
          <w:rFonts w:ascii="Times New Roman" w:hAnsi="Times New Roman" w:cs="Times New Roman"/>
          <w:sz w:val="24"/>
          <w:szCs w:val="24"/>
        </w:rPr>
        <w:t>t</w:t>
      </w:r>
      <w:r w:rsidR="006F1D4D">
        <w:rPr>
          <w:rFonts w:ascii="Times New Roman" w:hAnsi="Times New Roman" w:cs="Times New Roman"/>
          <w:sz w:val="24"/>
          <w:szCs w:val="24"/>
        </w:rPr>
        <w:t>tributes</w:t>
      </w:r>
      <w:r w:rsidR="00945EBD">
        <w:rPr>
          <w:rFonts w:ascii="Times New Roman" w:hAnsi="Times New Roman" w:cs="Times New Roman"/>
          <w:sz w:val="24"/>
          <w:szCs w:val="24"/>
        </w:rPr>
        <w:t xml:space="preserve"> identified in this study</w:t>
      </w:r>
      <w:r w:rsidR="00E02A12">
        <w:rPr>
          <w:rFonts w:ascii="Times New Roman" w:hAnsi="Times New Roman" w:cs="Times New Roman"/>
          <w:sz w:val="24"/>
          <w:szCs w:val="24"/>
        </w:rPr>
        <w:t xml:space="preserve">. </w:t>
      </w:r>
      <w:r w:rsidR="003501A5">
        <w:rPr>
          <w:rFonts w:ascii="Times New Roman" w:hAnsi="Times New Roman" w:cs="Times New Roman"/>
          <w:sz w:val="24"/>
          <w:szCs w:val="24"/>
        </w:rPr>
        <w:t xml:space="preserve">They </w:t>
      </w:r>
      <w:r w:rsidR="0054408C">
        <w:rPr>
          <w:rFonts w:ascii="Times New Roman" w:hAnsi="Times New Roman" w:cs="Times New Roman"/>
          <w:sz w:val="24"/>
          <w:szCs w:val="24"/>
        </w:rPr>
        <w:t xml:space="preserve">infer </w:t>
      </w:r>
      <w:r w:rsidR="00E02A12">
        <w:rPr>
          <w:rFonts w:ascii="Times New Roman" w:hAnsi="Times New Roman" w:cs="Times New Roman"/>
          <w:sz w:val="24"/>
          <w:szCs w:val="24"/>
        </w:rPr>
        <w:t xml:space="preserve">strong evidence </w:t>
      </w:r>
      <w:r w:rsidR="00A642FB">
        <w:rPr>
          <w:rFonts w:ascii="Times New Roman" w:hAnsi="Times New Roman" w:cs="Times New Roman"/>
          <w:sz w:val="24"/>
          <w:szCs w:val="24"/>
        </w:rPr>
        <w:t xml:space="preserve">for </w:t>
      </w:r>
      <w:r w:rsidR="00E02A12">
        <w:rPr>
          <w:rFonts w:ascii="Times New Roman" w:hAnsi="Times New Roman" w:cs="Times New Roman"/>
          <w:sz w:val="24"/>
          <w:szCs w:val="24"/>
        </w:rPr>
        <w:t>a relevant gap</w:t>
      </w:r>
      <w:r w:rsidR="006F1D4D">
        <w:rPr>
          <w:rFonts w:ascii="Times New Roman" w:hAnsi="Times New Roman" w:cs="Times New Roman"/>
          <w:sz w:val="24"/>
          <w:szCs w:val="24"/>
        </w:rPr>
        <w:t xml:space="preserve"> related to </w:t>
      </w:r>
      <w:r w:rsidR="00A642FB">
        <w:rPr>
          <w:rFonts w:ascii="Times New Roman" w:hAnsi="Times New Roman" w:cs="Times New Roman"/>
          <w:sz w:val="24"/>
          <w:szCs w:val="24"/>
        </w:rPr>
        <w:t xml:space="preserve">the </w:t>
      </w:r>
      <w:r w:rsidR="006F1D4D">
        <w:rPr>
          <w:rFonts w:ascii="Times New Roman" w:hAnsi="Times New Roman" w:cs="Times New Roman"/>
          <w:sz w:val="24"/>
          <w:szCs w:val="24"/>
        </w:rPr>
        <w:t xml:space="preserve">curricular aspect of SHE. The </w:t>
      </w:r>
      <w:r w:rsidR="00A642FB">
        <w:rPr>
          <w:rFonts w:ascii="Times New Roman" w:hAnsi="Times New Roman" w:cs="Times New Roman"/>
          <w:sz w:val="24"/>
          <w:szCs w:val="24"/>
        </w:rPr>
        <w:t xml:space="preserve">inconsistency </w:t>
      </w:r>
      <w:r w:rsidR="009B1AB7">
        <w:rPr>
          <w:rFonts w:ascii="Times New Roman" w:hAnsi="Times New Roman" w:cs="Times New Roman"/>
          <w:sz w:val="24"/>
          <w:szCs w:val="24"/>
        </w:rPr>
        <w:t xml:space="preserve">of </w:t>
      </w:r>
      <w:r w:rsidR="00A642FB">
        <w:rPr>
          <w:rFonts w:ascii="Times New Roman" w:hAnsi="Times New Roman" w:cs="Times New Roman"/>
          <w:sz w:val="24"/>
          <w:szCs w:val="24"/>
        </w:rPr>
        <w:t xml:space="preserve">the development of </w:t>
      </w:r>
      <w:r w:rsidR="006F1D4D">
        <w:rPr>
          <w:rFonts w:ascii="Times New Roman" w:hAnsi="Times New Roman" w:cs="Times New Roman"/>
          <w:sz w:val="24"/>
          <w:szCs w:val="24"/>
        </w:rPr>
        <w:t xml:space="preserve">bonds between </w:t>
      </w:r>
      <w:r w:rsidR="00467EBA">
        <w:rPr>
          <w:rFonts w:ascii="Times New Roman" w:hAnsi="Times New Roman" w:cs="Times New Roman"/>
          <w:sz w:val="24"/>
          <w:szCs w:val="24"/>
        </w:rPr>
        <w:t>theory</w:t>
      </w:r>
      <w:r w:rsidR="009B1AB7">
        <w:rPr>
          <w:rFonts w:ascii="Times New Roman" w:hAnsi="Times New Roman" w:cs="Times New Roman"/>
          <w:sz w:val="24"/>
          <w:szCs w:val="24"/>
        </w:rPr>
        <w:t xml:space="preserve"> and practice in higher education relies</w:t>
      </w:r>
      <w:r w:rsidR="006F1D4D">
        <w:rPr>
          <w:rFonts w:ascii="Times New Roman" w:hAnsi="Times New Roman" w:cs="Times New Roman"/>
          <w:sz w:val="24"/>
          <w:szCs w:val="24"/>
        </w:rPr>
        <w:t xml:space="preserve"> partially</w:t>
      </w:r>
      <w:r w:rsidR="009B1AB7">
        <w:rPr>
          <w:rFonts w:ascii="Times New Roman" w:hAnsi="Times New Roman" w:cs="Times New Roman"/>
          <w:sz w:val="24"/>
          <w:szCs w:val="24"/>
        </w:rPr>
        <w:t xml:space="preserve"> on </w:t>
      </w:r>
      <w:r w:rsidR="00A642FB">
        <w:rPr>
          <w:rFonts w:ascii="Times New Roman" w:hAnsi="Times New Roman" w:cs="Times New Roman"/>
          <w:sz w:val="24"/>
          <w:szCs w:val="24"/>
        </w:rPr>
        <w:t>reluctance to embrace</w:t>
      </w:r>
      <w:r w:rsidR="009B1AB7">
        <w:rPr>
          <w:rFonts w:ascii="Times New Roman" w:hAnsi="Times New Roman" w:cs="Times New Roman"/>
          <w:sz w:val="24"/>
          <w:szCs w:val="24"/>
        </w:rPr>
        <w:t xml:space="preserve"> curricula</w:t>
      </w:r>
      <w:r w:rsidR="00941154">
        <w:rPr>
          <w:rFonts w:ascii="Times New Roman" w:hAnsi="Times New Roman" w:cs="Times New Roman"/>
          <w:sz w:val="24"/>
          <w:szCs w:val="24"/>
        </w:rPr>
        <w:t>r</w:t>
      </w:r>
      <w:r w:rsidR="009B1AB7">
        <w:rPr>
          <w:rFonts w:ascii="Times New Roman" w:hAnsi="Times New Roman" w:cs="Times New Roman"/>
          <w:sz w:val="24"/>
          <w:szCs w:val="24"/>
        </w:rPr>
        <w:t xml:space="preserve"> change</w:t>
      </w:r>
      <w:r w:rsidR="00467EBA">
        <w:rPr>
          <w:rFonts w:ascii="Times New Roman" w:hAnsi="Times New Roman" w:cs="Times New Roman"/>
          <w:sz w:val="24"/>
          <w:szCs w:val="24"/>
        </w:rPr>
        <w:t>, and it affects both</w:t>
      </w:r>
      <w:r w:rsidR="009B1AB7">
        <w:rPr>
          <w:rFonts w:ascii="Times New Roman" w:hAnsi="Times New Roman" w:cs="Times New Roman"/>
          <w:sz w:val="24"/>
          <w:szCs w:val="24"/>
        </w:rPr>
        <w:t xml:space="preserve"> students and teachers (Du </w:t>
      </w:r>
      <w:r w:rsidR="009B1AB7" w:rsidRPr="009B1AB7">
        <w:rPr>
          <w:rFonts w:ascii="Times New Roman" w:hAnsi="Times New Roman" w:cs="Times New Roman"/>
          <w:i/>
          <w:sz w:val="24"/>
          <w:szCs w:val="24"/>
        </w:rPr>
        <w:t>et al</w:t>
      </w:r>
      <w:r w:rsidR="009B1AB7">
        <w:rPr>
          <w:rFonts w:ascii="Times New Roman" w:hAnsi="Times New Roman" w:cs="Times New Roman"/>
          <w:sz w:val="24"/>
          <w:szCs w:val="24"/>
        </w:rPr>
        <w:t xml:space="preserve">., 2013). It is </w:t>
      </w:r>
      <w:r w:rsidR="00A642FB">
        <w:rPr>
          <w:rFonts w:ascii="Times New Roman" w:hAnsi="Times New Roman" w:cs="Times New Roman"/>
          <w:sz w:val="24"/>
          <w:szCs w:val="24"/>
        </w:rPr>
        <w:t xml:space="preserve">explained </w:t>
      </w:r>
      <w:r w:rsidR="009B1AB7">
        <w:rPr>
          <w:rFonts w:ascii="Times New Roman" w:hAnsi="Times New Roman" w:cs="Times New Roman"/>
          <w:sz w:val="24"/>
          <w:szCs w:val="24"/>
        </w:rPr>
        <w:t xml:space="preserve">as </w:t>
      </w:r>
      <w:r w:rsidR="00A642FB">
        <w:rPr>
          <w:rFonts w:ascii="Times New Roman" w:hAnsi="Times New Roman" w:cs="Times New Roman"/>
          <w:sz w:val="24"/>
          <w:szCs w:val="24"/>
        </w:rPr>
        <w:t xml:space="preserve">resistance </w:t>
      </w:r>
      <w:r w:rsidR="009B1AB7">
        <w:rPr>
          <w:rFonts w:ascii="Times New Roman" w:hAnsi="Times New Roman" w:cs="Times New Roman"/>
          <w:sz w:val="24"/>
          <w:szCs w:val="24"/>
        </w:rPr>
        <w:t>in transdisciplinar</w:t>
      </w:r>
      <w:r w:rsidR="00C43401">
        <w:rPr>
          <w:rFonts w:ascii="Times New Roman" w:hAnsi="Times New Roman" w:cs="Times New Roman"/>
          <w:sz w:val="24"/>
          <w:szCs w:val="24"/>
        </w:rPr>
        <w:t>y</w:t>
      </w:r>
      <w:r w:rsidR="009B1AB7">
        <w:rPr>
          <w:rFonts w:ascii="Times New Roman" w:hAnsi="Times New Roman" w:cs="Times New Roman"/>
          <w:sz w:val="24"/>
          <w:szCs w:val="24"/>
        </w:rPr>
        <w:t xml:space="preserve"> curriculum implementation (Remington-Doucette </w:t>
      </w:r>
      <w:r w:rsidR="009B1AB7" w:rsidRPr="00C43401">
        <w:rPr>
          <w:rFonts w:ascii="Times New Roman" w:hAnsi="Times New Roman" w:cs="Times New Roman"/>
          <w:i/>
          <w:sz w:val="24"/>
          <w:szCs w:val="24"/>
        </w:rPr>
        <w:t>et al</w:t>
      </w:r>
      <w:r w:rsidR="009B1AB7">
        <w:rPr>
          <w:rFonts w:ascii="Times New Roman" w:hAnsi="Times New Roman" w:cs="Times New Roman"/>
          <w:sz w:val="24"/>
          <w:szCs w:val="24"/>
        </w:rPr>
        <w:t xml:space="preserve">., 2012), and </w:t>
      </w:r>
      <w:r w:rsidR="00A642FB">
        <w:rPr>
          <w:rFonts w:ascii="Times New Roman" w:hAnsi="Times New Roman" w:cs="Times New Roman"/>
          <w:sz w:val="24"/>
          <w:szCs w:val="24"/>
        </w:rPr>
        <w:t xml:space="preserve">by </w:t>
      </w:r>
      <w:r w:rsidR="00941154">
        <w:rPr>
          <w:rFonts w:ascii="Times New Roman" w:hAnsi="Times New Roman" w:cs="Times New Roman"/>
          <w:sz w:val="24"/>
          <w:szCs w:val="24"/>
        </w:rPr>
        <w:t xml:space="preserve">a </w:t>
      </w:r>
      <w:r w:rsidR="009B1AB7">
        <w:rPr>
          <w:rFonts w:ascii="Times New Roman" w:hAnsi="Times New Roman" w:cs="Times New Roman"/>
          <w:sz w:val="24"/>
          <w:szCs w:val="24"/>
        </w:rPr>
        <w:t xml:space="preserve">lack of introductory courses for integrating </w:t>
      </w:r>
      <w:r w:rsidR="006D1A00">
        <w:rPr>
          <w:rFonts w:ascii="Times New Roman" w:hAnsi="Times New Roman" w:cs="Times New Roman"/>
          <w:sz w:val="24"/>
          <w:szCs w:val="24"/>
        </w:rPr>
        <w:t xml:space="preserve">sustainability </w:t>
      </w:r>
      <w:r w:rsidR="0054408C">
        <w:rPr>
          <w:rFonts w:ascii="Times New Roman" w:hAnsi="Times New Roman" w:cs="Times New Roman"/>
          <w:sz w:val="24"/>
          <w:szCs w:val="24"/>
        </w:rPr>
        <w:t>LE</w:t>
      </w:r>
      <w:r w:rsidR="006D1A00">
        <w:rPr>
          <w:rFonts w:ascii="Times New Roman" w:hAnsi="Times New Roman" w:cs="Times New Roman"/>
          <w:sz w:val="24"/>
          <w:szCs w:val="24"/>
        </w:rPr>
        <w:t xml:space="preserve"> and </w:t>
      </w:r>
      <w:r w:rsidR="0054408C">
        <w:rPr>
          <w:rFonts w:ascii="Times New Roman" w:hAnsi="Times New Roman" w:cs="Times New Roman"/>
          <w:sz w:val="24"/>
          <w:szCs w:val="24"/>
        </w:rPr>
        <w:t>BE</w:t>
      </w:r>
      <w:r w:rsidR="006D1A00">
        <w:rPr>
          <w:rFonts w:ascii="Times New Roman" w:hAnsi="Times New Roman" w:cs="Times New Roman"/>
          <w:sz w:val="24"/>
          <w:szCs w:val="24"/>
        </w:rPr>
        <w:t xml:space="preserve"> (Sidiropoulos, 2014).</w:t>
      </w:r>
      <w:r w:rsidR="00C43401">
        <w:rPr>
          <w:rFonts w:ascii="Times New Roman" w:hAnsi="Times New Roman" w:cs="Times New Roman"/>
          <w:sz w:val="24"/>
          <w:szCs w:val="24"/>
        </w:rPr>
        <w:t xml:space="preserve"> </w:t>
      </w:r>
      <w:r w:rsidR="0054408C">
        <w:rPr>
          <w:rFonts w:ascii="Times New Roman" w:hAnsi="Times New Roman" w:cs="Times New Roman"/>
          <w:sz w:val="24"/>
          <w:szCs w:val="24"/>
        </w:rPr>
        <w:t>S</w:t>
      </w:r>
      <w:r w:rsidR="00C43401">
        <w:rPr>
          <w:rFonts w:ascii="Times New Roman" w:hAnsi="Times New Roman" w:cs="Times New Roman"/>
          <w:sz w:val="24"/>
          <w:szCs w:val="24"/>
        </w:rPr>
        <w:t xml:space="preserve">uch </w:t>
      </w:r>
      <w:r w:rsidR="00A642FB">
        <w:rPr>
          <w:rFonts w:ascii="Times New Roman" w:hAnsi="Times New Roman" w:cs="Times New Roman"/>
          <w:sz w:val="24"/>
          <w:szCs w:val="24"/>
        </w:rPr>
        <w:t xml:space="preserve">a </w:t>
      </w:r>
      <w:r w:rsidR="00C43401">
        <w:rPr>
          <w:rFonts w:ascii="Times New Roman" w:hAnsi="Times New Roman" w:cs="Times New Roman"/>
          <w:sz w:val="24"/>
          <w:szCs w:val="24"/>
        </w:rPr>
        <w:t xml:space="preserve">situation </w:t>
      </w:r>
      <w:r w:rsidR="00A642FB">
        <w:rPr>
          <w:rFonts w:ascii="Times New Roman" w:hAnsi="Times New Roman" w:cs="Times New Roman"/>
          <w:sz w:val="24"/>
          <w:szCs w:val="24"/>
        </w:rPr>
        <w:t>reflects a</w:t>
      </w:r>
      <w:r w:rsidR="00C43401">
        <w:rPr>
          <w:rFonts w:ascii="Times New Roman" w:hAnsi="Times New Roman" w:cs="Times New Roman"/>
          <w:sz w:val="24"/>
          <w:szCs w:val="24"/>
        </w:rPr>
        <w:t xml:space="preserve"> resilience and reflection coming from the actors </w:t>
      </w:r>
      <w:r w:rsidR="00A642FB">
        <w:rPr>
          <w:rFonts w:ascii="Times New Roman" w:hAnsi="Times New Roman" w:cs="Times New Roman"/>
          <w:sz w:val="24"/>
          <w:szCs w:val="24"/>
        </w:rPr>
        <w:t xml:space="preserve">within </w:t>
      </w:r>
      <w:r w:rsidR="00C43401">
        <w:rPr>
          <w:rFonts w:ascii="Times New Roman" w:hAnsi="Times New Roman" w:cs="Times New Roman"/>
          <w:sz w:val="24"/>
          <w:szCs w:val="24"/>
        </w:rPr>
        <w:t>the educational system</w:t>
      </w:r>
      <w:r w:rsidR="0054408C">
        <w:rPr>
          <w:rFonts w:ascii="Times New Roman" w:hAnsi="Times New Roman" w:cs="Times New Roman"/>
          <w:sz w:val="24"/>
          <w:szCs w:val="24"/>
        </w:rPr>
        <w:t xml:space="preserve"> (Sterling, 2010)</w:t>
      </w:r>
      <w:r w:rsidR="00C43401">
        <w:rPr>
          <w:rFonts w:ascii="Times New Roman" w:hAnsi="Times New Roman" w:cs="Times New Roman"/>
          <w:sz w:val="24"/>
          <w:szCs w:val="24"/>
        </w:rPr>
        <w:t xml:space="preserve">. For these four </w:t>
      </w:r>
      <w:r w:rsidR="00941154">
        <w:rPr>
          <w:rFonts w:ascii="Times New Roman" w:hAnsi="Times New Roman" w:cs="Times New Roman"/>
          <w:sz w:val="24"/>
          <w:szCs w:val="24"/>
        </w:rPr>
        <w:t>studies</w:t>
      </w:r>
      <w:r w:rsidR="00C43401">
        <w:rPr>
          <w:rFonts w:ascii="Times New Roman" w:hAnsi="Times New Roman" w:cs="Times New Roman"/>
          <w:sz w:val="24"/>
          <w:szCs w:val="24"/>
        </w:rPr>
        <w:t xml:space="preserve">, it is clear that </w:t>
      </w:r>
      <w:r w:rsidR="004840CB">
        <w:rPr>
          <w:rFonts w:ascii="Times New Roman" w:hAnsi="Times New Roman" w:cs="Times New Roman"/>
          <w:sz w:val="24"/>
          <w:szCs w:val="24"/>
        </w:rPr>
        <w:t>SHE</w:t>
      </w:r>
      <w:r w:rsidR="00C43401">
        <w:rPr>
          <w:rFonts w:ascii="Times New Roman" w:hAnsi="Times New Roman" w:cs="Times New Roman"/>
          <w:sz w:val="24"/>
          <w:szCs w:val="24"/>
        </w:rPr>
        <w:t xml:space="preserve"> needs to be rooted in a deep conceptual understanding and in </w:t>
      </w:r>
      <w:r w:rsidR="0054408C">
        <w:rPr>
          <w:rFonts w:ascii="Times New Roman" w:hAnsi="Times New Roman" w:cs="Times New Roman"/>
          <w:sz w:val="24"/>
          <w:szCs w:val="24"/>
        </w:rPr>
        <w:t>PE</w:t>
      </w:r>
      <w:r w:rsidR="00C43401">
        <w:rPr>
          <w:rFonts w:ascii="Times New Roman" w:hAnsi="Times New Roman" w:cs="Times New Roman"/>
          <w:sz w:val="24"/>
          <w:szCs w:val="24"/>
        </w:rPr>
        <w:t xml:space="preserve"> addressed to integration between different types of knowledge, innovation in real world problem solving, </w:t>
      </w:r>
      <w:r w:rsidR="001E74F1">
        <w:rPr>
          <w:rFonts w:ascii="Times New Roman" w:hAnsi="Times New Roman" w:cs="Times New Roman"/>
          <w:sz w:val="24"/>
          <w:szCs w:val="24"/>
        </w:rPr>
        <w:t xml:space="preserve">and </w:t>
      </w:r>
      <w:r w:rsidR="00C43401">
        <w:rPr>
          <w:rFonts w:ascii="Times New Roman" w:hAnsi="Times New Roman" w:cs="Times New Roman"/>
          <w:sz w:val="24"/>
          <w:szCs w:val="24"/>
        </w:rPr>
        <w:t xml:space="preserve">daily life </w:t>
      </w:r>
      <w:r w:rsidR="001E74F1">
        <w:rPr>
          <w:rFonts w:ascii="Times New Roman" w:hAnsi="Times New Roman" w:cs="Times New Roman"/>
          <w:sz w:val="24"/>
          <w:szCs w:val="24"/>
        </w:rPr>
        <w:t xml:space="preserve">difficulties, all based in </w:t>
      </w:r>
      <w:r w:rsidR="0054408C">
        <w:rPr>
          <w:rFonts w:ascii="Times New Roman" w:hAnsi="Times New Roman" w:cs="Times New Roman"/>
          <w:sz w:val="24"/>
          <w:szCs w:val="24"/>
        </w:rPr>
        <w:t>CO</w:t>
      </w:r>
      <w:r w:rsidR="001E74F1">
        <w:rPr>
          <w:rFonts w:ascii="Times New Roman" w:hAnsi="Times New Roman" w:cs="Times New Roman"/>
          <w:sz w:val="24"/>
          <w:szCs w:val="24"/>
        </w:rPr>
        <w:t xml:space="preserve"> as lia</w:t>
      </w:r>
      <w:r w:rsidR="00941154">
        <w:rPr>
          <w:rFonts w:ascii="Times New Roman" w:hAnsi="Times New Roman" w:cs="Times New Roman"/>
          <w:sz w:val="24"/>
          <w:szCs w:val="24"/>
        </w:rPr>
        <w:t>i</w:t>
      </w:r>
      <w:r w:rsidR="001E74F1">
        <w:rPr>
          <w:rFonts w:ascii="Times New Roman" w:hAnsi="Times New Roman" w:cs="Times New Roman"/>
          <w:sz w:val="24"/>
          <w:szCs w:val="24"/>
        </w:rPr>
        <w:t>son between subjective experiences and concrete challenges.</w:t>
      </w:r>
    </w:p>
    <w:p w14:paraId="243CC607" w14:textId="77777777" w:rsidR="00D36435" w:rsidRDefault="00D36435" w:rsidP="00AC7C0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C842502" w14:textId="6991F206" w:rsidR="0077251E" w:rsidRDefault="0077251E" w:rsidP="00863B27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7251E">
        <w:rPr>
          <w:rFonts w:ascii="Times New Roman" w:hAnsi="Times New Roman" w:cs="Times New Roman"/>
          <w:sz w:val="24"/>
          <w:szCs w:val="24"/>
        </w:rPr>
        <w:t xml:space="preserve">4.2 </w:t>
      </w:r>
      <w:r>
        <w:rPr>
          <w:rFonts w:ascii="Times New Roman" w:hAnsi="Times New Roman" w:cs="Times New Roman"/>
          <w:sz w:val="24"/>
          <w:szCs w:val="24"/>
        </w:rPr>
        <w:t>F</w:t>
      </w:r>
      <w:r w:rsidR="00AF10AC">
        <w:rPr>
          <w:rFonts w:ascii="Times New Roman" w:hAnsi="Times New Roman" w:cs="Times New Roman"/>
          <w:sz w:val="24"/>
          <w:szCs w:val="24"/>
        </w:rPr>
        <w:t>A</w:t>
      </w:r>
      <w:r w:rsidR="00DA4AA9">
        <w:rPr>
          <w:rFonts w:ascii="Times New Roman" w:hAnsi="Times New Roman" w:cs="Times New Roman"/>
          <w:sz w:val="24"/>
          <w:szCs w:val="24"/>
        </w:rPr>
        <w:t xml:space="preserve"> and </w:t>
      </w:r>
      <w:r w:rsidR="0006750B">
        <w:rPr>
          <w:rFonts w:ascii="Times New Roman" w:hAnsi="Times New Roman" w:cs="Times New Roman"/>
          <w:sz w:val="24"/>
          <w:szCs w:val="24"/>
        </w:rPr>
        <w:t>KA:</w:t>
      </w:r>
      <w:r w:rsidR="00CA34F4">
        <w:rPr>
          <w:rFonts w:ascii="Times New Roman" w:hAnsi="Times New Roman" w:cs="Times New Roman"/>
          <w:sz w:val="24"/>
          <w:szCs w:val="24"/>
        </w:rPr>
        <w:t xml:space="preserve"> the relevance</w:t>
      </w:r>
      <w:r w:rsidR="0006750B">
        <w:rPr>
          <w:rFonts w:ascii="Times New Roman" w:hAnsi="Times New Roman" w:cs="Times New Roman"/>
          <w:sz w:val="24"/>
          <w:szCs w:val="24"/>
        </w:rPr>
        <w:t xml:space="preserve"> of context</w:t>
      </w:r>
    </w:p>
    <w:p w14:paraId="646B3B2C" w14:textId="77777777" w:rsidR="00CA34F4" w:rsidRDefault="00CA34F4" w:rsidP="00AC7C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7561CE" w14:textId="77777777" w:rsidR="007E4128" w:rsidRDefault="00CA34F4" w:rsidP="00AC7C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common feature</w:t>
      </w:r>
      <w:r w:rsidR="00F17936">
        <w:rPr>
          <w:rFonts w:ascii="Times New Roman" w:hAnsi="Times New Roman" w:cs="Times New Roman"/>
          <w:sz w:val="24"/>
          <w:szCs w:val="24"/>
        </w:rPr>
        <w:t xml:space="preserve"> of </w:t>
      </w:r>
      <w:r w:rsidR="00DA4191">
        <w:rPr>
          <w:rFonts w:ascii="Times New Roman" w:hAnsi="Times New Roman" w:cs="Times New Roman"/>
          <w:sz w:val="24"/>
          <w:szCs w:val="24"/>
        </w:rPr>
        <w:t xml:space="preserve">eight relationships </w:t>
      </w:r>
      <w:r w:rsidR="0032376F">
        <w:rPr>
          <w:rFonts w:ascii="Times New Roman" w:hAnsi="Times New Roman" w:cs="Times New Roman"/>
          <w:sz w:val="24"/>
          <w:szCs w:val="24"/>
        </w:rPr>
        <w:t xml:space="preserve">explored </w:t>
      </w:r>
      <w:r w:rsidR="00DA4191">
        <w:rPr>
          <w:rFonts w:ascii="Times New Roman" w:hAnsi="Times New Roman" w:cs="Times New Roman"/>
          <w:sz w:val="24"/>
          <w:szCs w:val="24"/>
        </w:rPr>
        <w:t>between the categories F</w:t>
      </w:r>
      <w:r w:rsidR="00AF10AC">
        <w:rPr>
          <w:rFonts w:ascii="Times New Roman" w:hAnsi="Times New Roman" w:cs="Times New Roman"/>
          <w:sz w:val="24"/>
          <w:szCs w:val="24"/>
        </w:rPr>
        <w:t>A</w:t>
      </w:r>
      <w:r w:rsidR="00DA4191">
        <w:rPr>
          <w:rFonts w:ascii="Times New Roman" w:hAnsi="Times New Roman" w:cs="Times New Roman"/>
          <w:sz w:val="24"/>
          <w:szCs w:val="24"/>
        </w:rPr>
        <w:t xml:space="preserve"> and </w:t>
      </w:r>
      <w:r w:rsidR="00286A5C">
        <w:rPr>
          <w:rFonts w:ascii="Times New Roman" w:hAnsi="Times New Roman" w:cs="Times New Roman"/>
          <w:sz w:val="24"/>
          <w:szCs w:val="24"/>
        </w:rPr>
        <w:t>KA</w:t>
      </w:r>
      <w:r w:rsidR="00DA4191">
        <w:rPr>
          <w:rFonts w:ascii="Times New Roman" w:hAnsi="Times New Roman" w:cs="Times New Roman"/>
          <w:sz w:val="24"/>
          <w:szCs w:val="24"/>
        </w:rPr>
        <w:t xml:space="preserve"> </w:t>
      </w:r>
      <w:r w:rsidR="00001D62">
        <w:rPr>
          <w:rFonts w:ascii="Times New Roman" w:hAnsi="Times New Roman" w:cs="Times New Roman"/>
          <w:sz w:val="24"/>
          <w:szCs w:val="24"/>
        </w:rPr>
        <w:t>is the</w:t>
      </w:r>
      <w:r w:rsidR="006C16F7">
        <w:rPr>
          <w:rFonts w:ascii="Times New Roman" w:hAnsi="Times New Roman" w:cs="Times New Roman"/>
          <w:sz w:val="24"/>
          <w:szCs w:val="24"/>
        </w:rPr>
        <w:t xml:space="preserve"> </w:t>
      </w:r>
      <w:r w:rsidR="00001D62">
        <w:rPr>
          <w:rFonts w:ascii="Times New Roman" w:hAnsi="Times New Roman" w:cs="Times New Roman"/>
          <w:sz w:val="24"/>
          <w:szCs w:val="24"/>
        </w:rPr>
        <w:t xml:space="preserve">relevance of context for SHE. It is noticeable </w:t>
      </w:r>
      <w:r w:rsidR="00F17936">
        <w:rPr>
          <w:rFonts w:ascii="Times New Roman" w:hAnsi="Times New Roman" w:cs="Times New Roman"/>
          <w:sz w:val="24"/>
          <w:szCs w:val="24"/>
        </w:rPr>
        <w:t xml:space="preserve">mainly when </w:t>
      </w:r>
      <w:r w:rsidR="0032376F">
        <w:rPr>
          <w:rFonts w:ascii="Times New Roman" w:hAnsi="Times New Roman" w:cs="Times New Roman"/>
          <w:sz w:val="24"/>
          <w:szCs w:val="24"/>
        </w:rPr>
        <w:t xml:space="preserve">considering </w:t>
      </w:r>
      <w:r>
        <w:rPr>
          <w:rFonts w:ascii="Times New Roman" w:hAnsi="Times New Roman" w:cs="Times New Roman"/>
          <w:sz w:val="24"/>
          <w:szCs w:val="24"/>
        </w:rPr>
        <w:t>link</w:t>
      </w:r>
      <w:r w:rsidR="00F17936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between ID and forms of </w:t>
      </w:r>
      <w:r w:rsidR="00001D62">
        <w:rPr>
          <w:rFonts w:ascii="Times New Roman" w:hAnsi="Times New Roman" w:cs="Times New Roman"/>
          <w:sz w:val="24"/>
          <w:szCs w:val="24"/>
        </w:rPr>
        <w:t xml:space="preserve">TE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="00001D62">
        <w:rPr>
          <w:rFonts w:ascii="Times New Roman" w:hAnsi="Times New Roman" w:cs="Times New Roman"/>
          <w:sz w:val="24"/>
          <w:szCs w:val="24"/>
        </w:rPr>
        <w:t>LE</w:t>
      </w:r>
      <w:r w:rsidR="00F17936">
        <w:rPr>
          <w:rFonts w:ascii="Times New Roman" w:hAnsi="Times New Roman" w:cs="Times New Roman"/>
          <w:sz w:val="24"/>
          <w:szCs w:val="24"/>
        </w:rPr>
        <w:t xml:space="preserve"> (Baker and Däumer, 2015; Nikitina, 2006</w:t>
      </w:r>
      <w:r w:rsidR="006C16F7">
        <w:rPr>
          <w:rFonts w:ascii="Times New Roman" w:hAnsi="Times New Roman" w:cs="Times New Roman"/>
          <w:sz w:val="24"/>
          <w:szCs w:val="24"/>
        </w:rPr>
        <w:t xml:space="preserve">; Remington-Doucette </w:t>
      </w:r>
      <w:r w:rsidR="006C16F7" w:rsidRPr="006C16F7">
        <w:rPr>
          <w:rFonts w:ascii="Times New Roman" w:hAnsi="Times New Roman" w:cs="Times New Roman"/>
          <w:i/>
          <w:sz w:val="24"/>
          <w:szCs w:val="24"/>
        </w:rPr>
        <w:t>et al</w:t>
      </w:r>
      <w:r w:rsidR="006C16F7">
        <w:rPr>
          <w:rFonts w:ascii="Times New Roman" w:hAnsi="Times New Roman" w:cs="Times New Roman"/>
          <w:sz w:val="24"/>
          <w:szCs w:val="24"/>
        </w:rPr>
        <w:t>., 2012</w:t>
      </w:r>
      <w:r w:rsidR="00F17936">
        <w:rPr>
          <w:rFonts w:ascii="Times New Roman" w:hAnsi="Times New Roman" w:cs="Times New Roman"/>
          <w:sz w:val="24"/>
          <w:szCs w:val="24"/>
        </w:rPr>
        <w:t>)</w:t>
      </w:r>
      <w:r w:rsidR="006C16F7">
        <w:rPr>
          <w:rFonts w:ascii="Times New Roman" w:hAnsi="Times New Roman" w:cs="Times New Roman"/>
          <w:sz w:val="24"/>
          <w:szCs w:val="24"/>
        </w:rPr>
        <w:t>, or between</w:t>
      </w:r>
      <w:r w:rsidR="0032376F">
        <w:rPr>
          <w:rFonts w:ascii="Times New Roman" w:hAnsi="Times New Roman" w:cs="Times New Roman"/>
          <w:sz w:val="24"/>
          <w:szCs w:val="24"/>
        </w:rPr>
        <w:t xml:space="preserve"> </w:t>
      </w:r>
      <w:r w:rsidR="003B1082" w:rsidRPr="003B1082">
        <w:rPr>
          <w:rFonts w:ascii="Times New Roman" w:hAnsi="Times New Roman" w:cs="Times New Roman"/>
          <w:sz w:val="24"/>
          <w:szCs w:val="24"/>
        </w:rPr>
        <w:t>P</w:t>
      </w:r>
      <w:r w:rsidR="00001D62" w:rsidRPr="003B1082">
        <w:rPr>
          <w:rFonts w:ascii="Times New Roman" w:hAnsi="Times New Roman" w:cs="Times New Roman"/>
          <w:sz w:val="24"/>
          <w:szCs w:val="24"/>
        </w:rPr>
        <w:t>H</w:t>
      </w:r>
      <w:r w:rsidR="006C16F7" w:rsidRPr="003B1082">
        <w:rPr>
          <w:rFonts w:ascii="Times New Roman" w:hAnsi="Times New Roman" w:cs="Times New Roman"/>
          <w:sz w:val="24"/>
          <w:szCs w:val="24"/>
        </w:rPr>
        <w:t xml:space="preserve"> and </w:t>
      </w:r>
      <w:r w:rsidR="00001D62" w:rsidRPr="003B1082">
        <w:rPr>
          <w:rFonts w:ascii="Times New Roman" w:hAnsi="Times New Roman" w:cs="Times New Roman"/>
          <w:sz w:val="24"/>
          <w:szCs w:val="24"/>
        </w:rPr>
        <w:t>PE</w:t>
      </w:r>
      <w:r w:rsidR="006C16F7">
        <w:rPr>
          <w:rFonts w:ascii="Times New Roman" w:hAnsi="Times New Roman" w:cs="Times New Roman"/>
          <w:sz w:val="24"/>
          <w:szCs w:val="24"/>
        </w:rPr>
        <w:t xml:space="preserve"> (Sidiropoulos, 2014)</w:t>
      </w:r>
      <w:r>
        <w:rPr>
          <w:rFonts w:ascii="Times New Roman" w:hAnsi="Times New Roman" w:cs="Times New Roman"/>
          <w:sz w:val="24"/>
          <w:szCs w:val="24"/>
        </w:rPr>
        <w:t>. The context is the place for test</w:t>
      </w:r>
      <w:r w:rsidR="0032376F">
        <w:rPr>
          <w:rFonts w:ascii="Times New Roman" w:hAnsi="Times New Roman" w:cs="Times New Roman"/>
          <w:sz w:val="24"/>
          <w:szCs w:val="24"/>
        </w:rPr>
        <w:t>ing</w:t>
      </w:r>
      <w:r>
        <w:rPr>
          <w:rFonts w:ascii="Times New Roman" w:hAnsi="Times New Roman" w:cs="Times New Roman"/>
          <w:sz w:val="24"/>
          <w:szCs w:val="24"/>
        </w:rPr>
        <w:t>, contest</w:t>
      </w:r>
      <w:r w:rsidR="0032376F">
        <w:rPr>
          <w:rFonts w:ascii="Times New Roman" w:hAnsi="Times New Roman" w:cs="Times New Roman"/>
          <w:sz w:val="24"/>
          <w:szCs w:val="24"/>
        </w:rPr>
        <w:t>ing</w:t>
      </w:r>
      <w:r>
        <w:rPr>
          <w:rFonts w:ascii="Times New Roman" w:hAnsi="Times New Roman" w:cs="Times New Roman"/>
          <w:sz w:val="24"/>
          <w:szCs w:val="24"/>
        </w:rPr>
        <w:t>, and reconstruct</w:t>
      </w:r>
      <w:r w:rsidR="0032376F">
        <w:rPr>
          <w:rFonts w:ascii="Times New Roman" w:hAnsi="Times New Roman" w:cs="Times New Roman"/>
          <w:sz w:val="24"/>
          <w:szCs w:val="24"/>
        </w:rPr>
        <w:t>ing</w:t>
      </w:r>
      <w:r>
        <w:rPr>
          <w:rFonts w:ascii="Times New Roman" w:hAnsi="Times New Roman" w:cs="Times New Roman"/>
          <w:sz w:val="24"/>
          <w:szCs w:val="24"/>
        </w:rPr>
        <w:t xml:space="preserve"> knowledge for sustainability (Baker and </w:t>
      </w:r>
    </w:p>
    <w:p w14:paraId="3E32FFC4" w14:textId="77777777" w:rsidR="007E4128" w:rsidRDefault="007E4128" w:rsidP="00AC7C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7E4128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458AE14A" w14:textId="77777777" w:rsidR="007E4128" w:rsidRDefault="007E4128" w:rsidP="00AC7C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DAD394" w14:textId="77777777" w:rsidR="007E4128" w:rsidRPr="004716A2" w:rsidRDefault="007E4128" w:rsidP="007E4128">
      <w:pPr>
        <w:jc w:val="center"/>
        <w:rPr>
          <w:rFonts w:ascii="Times New Roman" w:hAnsi="Times New Roman" w:cs="Times New Roman"/>
        </w:rPr>
      </w:pPr>
      <w:r w:rsidRPr="004716A2">
        <w:rPr>
          <w:rFonts w:ascii="Times New Roman" w:hAnsi="Times New Roman" w:cs="Times New Roman"/>
        </w:rPr>
        <w:t>Figure 3 – Studies with full attributes of Sustainability in Higher Education</w:t>
      </w:r>
    </w:p>
    <w:p w14:paraId="7FF3C275" w14:textId="77777777" w:rsidR="007E4128" w:rsidRDefault="007E4128" w:rsidP="007E4128">
      <w:pPr>
        <w:jc w:val="center"/>
        <w:rPr>
          <w:rFonts w:ascii="Times New Roman" w:hAnsi="Times New Roman" w:cs="Times New Roman"/>
        </w:rPr>
      </w:pPr>
    </w:p>
    <w:p w14:paraId="4577FFB6" w14:textId="77777777" w:rsidR="007E4128" w:rsidRPr="004716A2" w:rsidRDefault="007E4128" w:rsidP="007E4128"/>
    <w:p w14:paraId="2799B0AD" w14:textId="77777777" w:rsidR="007E4128" w:rsidRPr="006A2785" w:rsidRDefault="007E4128" w:rsidP="007E4128">
      <w:pPr>
        <w:jc w:val="both"/>
        <w:rPr>
          <w:rFonts w:ascii="Times New Roman" w:hAnsi="Times New Roman" w:cs="Times New Roman"/>
        </w:rPr>
      </w:pPr>
      <w:r w:rsidRPr="006A2785">
        <w:rPr>
          <w:rFonts w:ascii="Times New Roman" w:hAnsi="Times New Roman" w:cs="Times New Roman"/>
        </w:rPr>
        <w:t xml:space="preserve">(*) PH: Philosophy; EP: Epistemology; ID: Interdisciplinarity; TD: Transdisciplinarity; PE: Pedagogies; LI: Literacy; LE: Learning; TE: Teaching; </w:t>
      </w:r>
    </w:p>
    <w:p w14:paraId="4E1BA23B" w14:textId="77777777" w:rsidR="007E4128" w:rsidRPr="006A2785" w:rsidRDefault="007E4128" w:rsidP="007E4128">
      <w:pPr>
        <w:jc w:val="both"/>
        <w:rPr>
          <w:rFonts w:ascii="Times New Roman" w:hAnsi="Times New Roman" w:cs="Times New Roman"/>
          <w:color w:val="FF0000"/>
        </w:rPr>
      </w:pPr>
      <w:r w:rsidRPr="006A2785">
        <w:rPr>
          <w:rFonts w:ascii="Times New Roman" w:hAnsi="Times New Roman" w:cs="Times New Roman"/>
        </w:rPr>
        <w:t>VA: Values; BF: Beliefs; AT: Attitudes; BH: Behaviors; CO: Constructivism</w:t>
      </w:r>
      <w:r>
        <w:rPr>
          <w:rFonts w:ascii="Times New Roman" w:hAnsi="Times New Roman" w:cs="Times New Roman"/>
        </w:rPr>
        <w:t>; CX: Complexity; HT: Holistic T</w:t>
      </w:r>
      <w:r w:rsidRPr="006A2785">
        <w:rPr>
          <w:rFonts w:ascii="Times New Roman" w:hAnsi="Times New Roman" w:cs="Times New Roman"/>
        </w:rPr>
        <w:t>hinking; SHE: Sustainability in Higher Education.</w:t>
      </w:r>
    </w:p>
    <w:p w14:paraId="152B92EB" w14:textId="77777777" w:rsidR="007E4128" w:rsidRPr="006A2785" w:rsidRDefault="007E4128" w:rsidP="007E4128">
      <w:pPr>
        <w:jc w:val="both"/>
        <w:rPr>
          <w:rFonts w:ascii="Times New Roman" w:hAnsi="Times New Roman" w:cs="Times New Roman"/>
        </w:rPr>
      </w:pPr>
    </w:p>
    <w:p w14:paraId="43B000E9" w14:textId="77777777" w:rsidR="007E4128" w:rsidRDefault="007E4128" w:rsidP="007E4128">
      <w:pPr>
        <w:jc w:val="center"/>
        <w:rPr>
          <w:rFonts w:ascii="Times New Roman" w:hAnsi="Times New Roman" w:cs="Times New Roman"/>
        </w:rPr>
      </w:pPr>
    </w:p>
    <w:p w14:paraId="285BC94A" w14:textId="77777777" w:rsidR="007E4128" w:rsidRDefault="007E4128" w:rsidP="007E4128">
      <w:pPr>
        <w:jc w:val="center"/>
        <w:rPr>
          <w:rFonts w:ascii="Times New Roman" w:hAnsi="Times New Roman" w:cs="Times New Roman"/>
        </w:rPr>
      </w:pPr>
    </w:p>
    <w:p w14:paraId="521FC5AE" w14:textId="77777777" w:rsidR="007E4128" w:rsidRDefault="007E4128" w:rsidP="007E4128">
      <w:pPr>
        <w:jc w:val="both"/>
        <w:rPr>
          <w:rFonts w:ascii="Times New Roman" w:hAnsi="Times New Roman" w:cs="Times New Roman"/>
        </w:rPr>
      </w:pPr>
    </w:p>
    <w:p w14:paraId="27EF98A7" w14:textId="77777777" w:rsidR="007E4128" w:rsidRDefault="007E4128" w:rsidP="007E4128">
      <w:pPr>
        <w:jc w:val="center"/>
        <w:rPr>
          <w:rFonts w:ascii="Times New Roman" w:hAnsi="Times New Roman" w:cs="Times New Roman"/>
        </w:rPr>
      </w:pPr>
    </w:p>
    <w:p w14:paraId="2DBFFC7C" w14:textId="77777777" w:rsidR="007E4128" w:rsidRDefault="007E4128" w:rsidP="007E4128">
      <w:pPr>
        <w:jc w:val="center"/>
        <w:rPr>
          <w:rFonts w:ascii="Times New Roman" w:hAnsi="Times New Roman" w:cs="Times New Roman"/>
        </w:rPr>
      </w:pPr>
    </w:p>
    <w:tbl>
      <w:tblPr>
        <w:tblpPr w:leftFromText="141" w:rightFromText="141" w:vertAnchor="text" w:horzAnchor="page" w:tblpX="1412" w:tblpY="-2179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56"/>
        <w:gridCol w:w="531"/>
        <w:gridCol w:w="504"/>
        <w:gridCol w:w="459"/>
        <w:gridCol w:w="535"/>
        <w:gridCol w:w="669"/>
        <w:gridCol w:w="602"/>
        <w:gridCol w:w="686"/>
        <w:gridCol w:w="686"/>
        <w:gridCol w:w="683"/>
        <w:gridCol w:w="658"/>
        <w:gridCol w:w="535"/>
        <w:gridCol w:w="686"/>
        <w:gridCol w:w="786"/>
        <w:gridCol w:w="705"/>
        <w:gridCol w:w="613"/>
      </w:tblGrid>
      <w:tr w:rsidR="007E4128" w:rsidRPr="009D0DAA" w14:paraId="1649FAD4" w14:textId="77777777" w:rsidTr="003519B2">
        <w:trPr>
          <w:trHeight w:val="300"/>
        </w:trPr>
        <w:tc>
          <w:tcPr>
            <w:tcW w:w="1664" w:type="pct"/>
            <w:vMerge w:val="restart"/>
            <w:shd w:val="clear" w:color="auto" w:fill="auto"/>
            <w:noWrap/>
            <w:vAlign w:val="center"/>
          </w:tcPr>
          <w:p w14:paraId="3945F544" w14:textId="77777777" w:rsidR="007E4128" w:rsidRDefault="007E4128" w:rsidP="003519B2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8D5CCD">
              <w:rPr>
                <w:rFonts w:ascii="Times New Roman" w:eastAsia="Times New Roman" w:hAnsi="Times New Roman" w:cs="Times New Roman"/>
                <w:b/>
                <w:color w:val="000000"/>
              </w:rPr>
              <w:t>Author(s)</w:t>
            </w:r>
          </w:p>
          <w:p w14:paraId="4BDF11D6" w14:textId="77777777" w:rsidR="007E4128" w:rsidRPr="008D5CCD" w:rsidRDefault="007E4128" w:rsidP="003519B2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3336" w:type="pct"/>
            <w:gridSpan w:val="15"/>
            <w:shd w:val="clear" w:color="auto" w:fill="auto"/>
            <w:noWrap/>
            <w:vAlign w:val="bottom"/>
          </w:tcPr>
          <w:p w14:paraId="47BC1A4E" w14:textId="77777777" w:rsidR="007E4128" w:rsidRDefault="007E4128" w:rsidP="003519B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SHE’s Categories (*)</w:t>
            </w:r>
          </w:p>
        </w:tc>
      </w:tr>
      <w:tr w:rsidR="007E4128" w:rsidRPr="009D0DAA" w14:paraId="2DDCB5DC" w14:textId="77777777" w:rsidTr="003519B2">
        <w:trPr>
          <w:trHeight w:val="300"/>
        </w:trPr>
        <w:tc>
          <w:tcPr>
            <w:tcW w:w="1664" w:type="pct"/>
            <w:vMerge/>
            <w:shd w:val="clear" w:color="auto" w:fill="auto"/>
            <w:noWrap/>
            <w:vAlign w:val="bottom"/>
          </w:tcPr>
          <w:p w14:paraId="2F285E59" w14:textId="77777777" w:rsidR="007E4128" w:rsidRPr="008D5CCD" w:rsidRDefault="007E4128" w:rsidP="003519B2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725" w:type="pct"/>
            <w:gridSpan w:val="4"/>
            <w:shd w:val="clear" w:color="auto" w:fill="auto"/>
            <w:noWrap/>
            <w:vAlign w:val="bottom"/>
          </w:tcPr>
          <w:p w14:paraId="3AB8532D" w14:textId="77777777" w:rsidR="007E4128" w:rsidRPr="008D5CCD" w:rsidRDefault="007E4128" w:rsidP="003519B2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Foundations</w:t>
            </w:r>
          </w:p>
        </w:tc>
        <w:tc>
          <w:tcPr>
            <w:tcW w:w="944" w:type="pct"/>
            <w:gridSpan w:val="4"/>
            <w:shd w:val="clear" w:color="auto" w:fill="auto"/>
            <w:noWrap/>
            <w:vAlign w:val="bottom"/>
          </w:tcPr>
          <w:p w14:paraId="4C5BACD4" w14:textId="77777777" w:rsidR="007E4128" w:rsidRPr="008D5CCD" w:rsidRDefault="007E4128" w:rsidP="003519B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Knowledge organization</w:t>
            </w:r>
          </w:p>
        </w:tc>
        <w:tc>
          <w:tcPr>
            <w:tcW w:w="915" w:type="pct"/>
            <w:gridSpan w:val="4"/>
            <w:shd w:val="clear" w:color="auto" w:fill="auto"/>
            <w:noWrap/>
            <w:vAlign w:val="bottom"/>
          </w:tcPr>
          <w:p w14:paraId="740225CB" w14:textId="77777777" w:rsidR="007E4128" w:rsidRPr="008D5CCD" w:rsidRDefault="007E4128" w:rsidP="003519B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Personal assets</w:t>
            </w:r>
          </w:p>
        </w:tc>
        <w:tc>
          <w:tcPr>
            <w:tcW w:w="752" w:type="pct"/>
            <w:gridSpan w:val="3"/>
            <w:vAlign w:val="bottom"/>
          </w:tcPr>
          <w:p w14:paraId="1170C25A" w14:textId="77777777" w:rsidR="007E4128" w:rsidRPr="008D5CCD" w:rsidRDefault="007E4128" w:rsidP="003519B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Integrative assets</w:t>
            </w:r>
          </w:p>
        </w:tc>
      </w:tr>
      <w:tr w:rsidR="007E4128" w:rsidRPr="009D0DAA" w14:paraId="722D0649" w14:textId="77777777" w:rsidTr="003519B2">
        <w:trPr>
          <w:trHeight w:val="300"/>
        </w:trPr>
        <w:tc>
          <w:tcPr>
            <w:tcW w:w="1664" w:type="pct"/>
            <w:vMerge/>
            <w:shd w:val="clear" w:color="auto" w:fill="auto"/>
            <w:noWrap/>
            <w:vAlign w:val="bottom"/>
          </w:tcPr>
          <w:p w14:paraId="0739977C" w14:textId="77777777" w:rsidR="007E4128" w:rsidRPr="008D5CCD" w:rsidRDefault="007E4128" w:rsidP="003519B2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90" w:type="pct"/>
            <w:shd w:val="clear" w:color="auto" w:fill="auto"/>
            <w:noWrap/>
            <w:vAlign w:val="bottom"/>
          </w:tcPr>
          <w:p w14:paraId="47752C5D" w14:textId="77777777" w:rsidR="007E4128" w:rsidRPr="008D5CCD" w:rsidRDefault="007E4128" w:rsidP="003519B2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8D5CCD">
              <w:rPr>
                <w:rFonts w:ascii="Times New Roman" w:eastAsia="Times New Roman" w:hAnsi="Times New Roman" w:cs="Times New Roman"/>
                <w:b/>
                <w:color w:val="000000"/>
              </w:rPr>
              <w:t>PH</w:t>
            </w:r>
          </w:p>
        </w:tc>
        <w:tc>
          <w:tcPr>
            <w:tcW w:w="180" w:type="pct"/>
            <w:shd w:val="clear" w:color="auto" w:fill="auto"/>
            <w:noWrap/>
            <w:vAlign w:val="bottom"/>
          </w:tcPr>
          <w:p w14:paraId="7533CE17" w14:textId="77777777" w:rsidR="007E4128" w:rsidRPr="008D5CCD" w:rsidRDefault="007E4128" w:rsidP="003519B2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8D5CCD">
              <w:rPr>
                <w:rFonts w:ascii="Times New Roman" w:eastAsia="Times New Roman" w:hAnsi="Times New Roman" w:cs="Times New Roman"/>
                <w:b/>
                <w:color w:val="000000"/>
              </w:rPr>
              <w:t>EP</w:t>
            </w:r>
          </w:p>
        </w:tc>
        <w:tc>
          <w:tcPr>
            <w:tcW w:w="164" w:type="pct"/>
            <w:shd w:val="clear" w:color="auto" w:fill="auto"/>
            <w:noWrap/>
            <w:vAlign w:val="bottom"/>
          </w:tcPr>
          <w:p w14:paraId="5F762E2E" w14:textId="77777777" w:rsidR="007E4128" w:rsidRPr="008D5CCD" w:rsidRDefault="007E4128" w:rsidP="003519B2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8D5CCD">
              <w:rPr>
                <w:rFonts w:ascii="Times New Roman" w:eastAsia="Times New Roman" w:hAnsi="Times New Roman" w:cs="Times New Roman"/>
                <w:b/>
                <w:color w:val="000000"/>
              </w:rPr>
              <w:t>ID</w:t>
            </w:r>
          </w:p>
        </w:tc>
        <w:tc>
          <w:tcPr>
            <w:tcW w:w="191" w:type="pct"/>
            <w:shd w:val="clear" w:color="auto" w:fill="auto"/>
            <w:noWrap/>
            <w:vAlign w:val="bottom"/>
          </w:tcPr>
          <w:p w14:paraId="53D69538" w14:textId="77777777" w:rsidR="007E4128" w:rsidRPr="008D5CCD" w:rsidRDefault="007E4128" w:rsidP="003519B2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8D5CCD">
              <w:rPr>
                <w:rFonts w:ascii="Times New Roman" w:eastAsia="Times New Roman" w:hAnsi="Times New Roman" w:cs="Times New Roman"/>
                <w:b/>
                <w:color w:val="000000"/>
              </w:rPr>
              <w:t>TD</w:t>
            </w:r>
          </w:p>
        </w:tc>
        <w:tc>
          <w:tcPr>
            <w:tcW w:w="239" w:type="pct"/>
            <w:shd w:val="clear" w:color="auto" w:fill="auto"/>
            <w:noWrap/>
            <w:vAlign w:val="bottom"/>
          </w:tcPr>
          <w:p w14:paraId="6A275E82" w14:textId="77777777" w:rsidR="007E4128" w:rsidRPr="008D5CCD" w:rsidRDefault="007E4128" w:rsidP="003519B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D5CC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PE</w:t>
            </w:r>
          </w:p>
        </w:tc>
        <w:tc>
          <w:tcPr>
            <w:tcW w:w="215" w:type="pct"/>
            <w:shd w:val="clear" w:color="auto" w:fill="auto"/>
            <w:noWrap/>
            <w:vAlign w:val="bottom"/>
          </w:tcPr>
          <w:p w14:paraId="036180EA" w14:textId="77777777" w:rsidR="007E4128" w:rsidRPr="008D5CCD" w:rsidRDefault="007E4128" w:rsidP="003519B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D5CC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LI</w:t>
            </w:r>
          </w:p>
        </w:tc>
        <w:tc>
          <w:tcPr>
            <w:tcW w:w="245" w:type="pct"/>
            <w:shd w:val="clear" w:color="auto" w:fill="auto"/>
            <w:noWrap/>
            <w:vAlign w:val="bottom"/>
          </w:tcPr>
          <w:p w14:paraId="4E9B42C2" w14:textId="77777777" w:rsidR="007E4128" w:rsidRPr="008D5CCD" w:rsidRDefault="007E4128" w:rsidP="003519B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D5CC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LE</w:t>
            </w:r>
          </w:p>
        </w:tc>
        <w:tc>
          <w:tcPr>
            <w:tcW w:w="245" w:type="pct"/>
            <w:shd w:val="clear" w:color="auto" w:fill="auto"/>
            <w:noWrap/>
            <w:vAlign w:val="bottom"/>
          </w:tcPr>
          <w:p w14:paraId="355CFDB2" w14:textId="77777777" w:rsidR="007E4128" w:rsidRPr="008D5CCD" w:rsidRDefault="007E4128" w:rsidP="003519B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D5CC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TE</w:t>
            </w:r>
          </w:p>
        </w:tc>
        <w:tc>
          <w:tcPr>
            <w:tcW w:w="244" w:type="pct"/>
            <w:shd w:val="clear" w:color="auto" w:fill="auto"/>
            <w:noWrap/>
            <w:vAlign w:val="bottom"/>
          </w:tcPr>
          <w:p w14:paraId="4B7D5ABF" w14:textId="77777777" w:rsidR="007E4128" w:rsidRPr="008D5CCD" w:rsidRDefault="007E4128" w:rsidP="003519B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D5CC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VA</w:t>
            </w:r>
          </w:p>
        </w:tc>
        <w:tc>
          <w:tcPr>
            <w:tcW w:w="235" w:type="pct"/>
            <w:shd w:val="clear" w:color="auto" w:fill="auto"/>
            <w:noWrap/>
            <w:vAlign w:val="bottom"/>
          </w:tcPr>
          <w:p w14:paraId="230F3D5C" w14:textId="77777777" w:rsidR="007E4128" w:rsidRPr="008D5CCD" w:rsidRDefault="007E4128" w:rsidP="003519B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D5CC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F</w:t>
            </w:r>
          </w:p>
        </w:tc>
        <w:tc>
          <w:tcPr>
            <w:tcW w:w="191" w:type="pct"/>
            <w:shd w:val="clear" w:color="auto" w:fill="auto"/>
            <w:noWrap/>
            <w:vAlign w:val="bottom"/>
          </w:tcPr>
          <w:p w14:paraId="1AB1C273" w14:textId="77777777" w:rsidR="007E4128" w:rsidRPr="008D5CCD" w:rsidRDefault="007E4128" w:rsidP="003519B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D5CC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AT</w:t>
            </w:r>
          </w:p>
        </w:tc>
        <w:tc>
          <w:tcPr>
            <w:tcW w:w="245" w:type="pct"/>
            <w:shd w:val="clear" w:color="auto" w:fill="auto"/>
            <w:noWrap/>
            <w:vAlign w:val="bottom"/>
          </w:tcPr>
          <w:p w14:paraId="307D68F4" w14:textId="77777777" w:rsidR="007E4128" w:rsidRPr="008D5CCD" w:rsidRDefault="007E4128" w:rsidP="003519B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D5CC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BH</w:t>
            </w:r>
          </w:p>
        </w:tc>
        <w:tc>
          <w:tcPr>
            <w:tcW w:w="281" w:type="pct"/>
            <w:vAlign w:val="bottom"/>
          </w:tcPr>
          <w:p w14:paraId="563034CD" w14:textId="77777777" w:rsidR="007E4128" w:rsidRPr="008D5CCD" w:rsidRDefault="007E4128" w:rsidP="003519B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D5CC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CO</w:t>
            </w:r>
          </w:p>
        </w:tc>
        <w:tc>
          <w:tcPr>
            <w:tcW w:w="252" w:type="pct"/>
            <w:vAlign w:val="bottom"/>
          </w:tcPr>
          <w:p w14:paraId="12668659" w14:textId="77777777" w:rsidR="007E4128" w:rsidRPr="008D5CCD" w:rsidRDefault="007E4128" w:rsidP="003519B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D5CC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X</w:t>
            </w:r>
          </w:p>
        </w:tc>
        <w:tc>
          <w:tcPr>
            <w:tcW w:w="219" w:type="pct"/>
            <w:vAlign w:val="bottom"/>
          </w:tcPr>
          <w:p w14:paraId="023CD110" w14:textId="77777777" w:rsidR="007E4128" w:rsidRPr="008D5CCD" w:rsidRDefault="007E4128" w:rsidP="003519B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D5CC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</w:t>
            </w:r>
          </w:p>
        </w:tc>
      </w:tr>
      <w:tr w:rsidR="007E4128" w:rsidRPr="009D0DAA" w14:paraId="63C6E58D" w14:textId="77777777" w:rsidTr="003519B2">
        <w:trPr>
          <w:trHeight w:val="300"/>
        </w:trPr>
        <w:tc>
          <w:tcPr>
            <w:tcW w:w="1664" w:type="pct"/>
            <w:shd w:val="clear" w:color="auto" w:fill="auto"/>
            <w:noWrap/>
            <w:vAlign w:val="bottom"/>
          </w:tcPr>
          <w:p w14:paraId="4457168F" w14:textId="77777777" w:rsidR="007E4128" w:rsidRPr="00942C09" w:rsidRDefault="007E4128" w:rsidP="003519B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Du </w:t>
            </w:r>
            <w:r w:rsidRPr="00534806">
              <w:rPr>
                <w:rFonts w:ascii="Times New Roman" w:eastAsia="Times New Roman" w:hAnsi="Times New Roman" w:cs="Times New Roman"/>
                <w:i/>
                <w:color w:val="000000"/>
              </w:rPr>
              <w:t>et al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 (2013)</w:t>
            </w:r>
          </w:p>
        </w:tc>
        <w:tc>
          <w:tcPr>
            <w:tcW w:w="190" w:type="pct"/>
            <w:shd w:val="solid" w:color="auto" w:fill="auto"/>
            <w:noWrap/>
            <w:vAlign w:val="bottom"/>
          </w:tcPr>
          <w:p w14:paraId="5C09360D" w14:textId="77777777" w:rsidR="007E4128" w:rsidRPr="009D0DAA" w:rsidRDefault="007E4128" w:rsidP="003519B2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0" w:type="pct"/>
            <w:shd w:val="solid" w:color="auto" w:fill="auto"/>
            <w:noWrap/>
            <w:vAlign w:val="bottom"/>
          </w:tcPr>
          <w:p w14:paraId="686B8336" w14:textId="77777777" w:rsidR="007E4128" w:rsidRPr="009D0DAA" w:rsidRDefault="007E4128" w:rsidP="003519B2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" w:type="pct"/>
            <w:shd w:val="clear" w:color="auto" w:fill="000000" w:themeFill="text1"/>
            <w:noWrap/>
            <w:vAlign w:val="bottom"/>
          </w:tcPr>
          <w:p w14:paraId="7F959D6F" w14:textId="77777777" w:rsidR="007E4128" w:rsidRPr="009D0DAA" w:rsidRDefault="007E4128" w:rsidP="003519B2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1" w:type="pct"/>
            <w:shd w:val="solid" w:color="auto" w:fill="auto"/>
            <w:noWrap/>
            <w:vAlign w:val="bottom"/>
          </w:tcPr>
          <w:p w14:paraId="29C59DF7" w14:textId="77777777" w:rsidR="007E4128" w:rsidRPr="009D0DAA" w:rsidRDefault="007E4128" w:rsidP="003519B2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9" w:type="pct"/>
            <w:shd w:val="pct50" w:color="auto" w:fill="auto"/>
            <w:noWrap/>
            <w:vAlign w:val="bottom"/>
          </w:tcPr>
          <w:p w14:paraId="1D49E346" w14:textId="77777777" w:rsidR="007E4128" w:rsidRPr="009D0DAA" w:rsidRDefault="007E4128" w:rsidP="003519B2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5" w:type="pct"/>
            <w:shd w:val="clear" w:color="auto" w:fill="7F7F7F" w:themeFill="text1" w:themeFillTint="80"/>
            <w:noWrap/>
            <w:vAlign w:val="bottom"/>
          </w:tcPr>
          <w:p w14:paraId="36A0C667" w14:textId="77777777" w:rsidR="007E4128" w:rsidRPr="009D0DAA" w:rsidRDefault="007E4128" w:rsidP="003519B2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5" w:type="pct"/>
            <w:shd w:val="clear" w:color="auto" w:fill="7F7F7F" w:themeFill="text1" w:themeFillTint="80"/>
            <w:noWrap/>
            <w:vAlign w:val="bottom"/>
          </w:tcPr>
          <w:p w14:paraId="50E82C51" w14:textId="77777777" w:rsidR="007E4128" w:rsidRPr="009D0DAA" w:rsidRDefault="007E4128" w:rsidP="003519B2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5" w:type="pct"/>
            <w:shd w:val="clear" w:color="auto" w:fill="7F7F7F" w:themeFill="text1" w:themeFillTint="80"/>
            <w:noWrap/>
            <w:vAlign w:val="bottom"/>
          </w:tcPr>
          <w:p w14:paraId="75F90387" w14:textId="77777777" w:rsidR="007E4128" w:rsidRPr="009D0DAA" w:rsidRDefault="007E4128" w:rsidP="003519B2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4" w:type="pct"/>
            <w:shd w:val="clear" w:color="auto" w:fill="D0CECE" w:themeFill="background2" w:themeFillShade="E6"/>
            <w:noWrap/>
            <w:vAlign w:val="bottom"/>
          </w:tcPr>
          <w:p w14:paraId="6D0945A8" w14:textId="77777777" w:rsidR="007E4128" w:rsidRPr="009D0DAA" w:rsidRDefault="007E4128" w:rsidP="003519B2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5" w:type="pct"/>
            <w:shd w:val="clear" w:color="auto" w:fill="D0CECE" w:themeFill="background2" w:themeFillShade="E6"/>
            <w:noWrap/>
            <w:vAlign w:val="bottom"/>
          </w:tcPr>
          <w:p w14:paraId="17C2225D" w14:textId="77777777" w:rsidR="007E4128" w:rsidRPr="009D0DAA" w:rsidRDefault="007E4128" w:rsidP="003519B2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1" w:type="pct"/>
            <w:shd w:val="clear" w:color="auto" w:fill="D0CECE" w:themeFill="background2" w:themeFillShade="E6"/>
            <w:noWrap/>
            <w:vAlign w:val="bottom"/>
          </w:tcPr>
          <w:p w14:paraId="0DAD05A8" w14:textId="77777777" w:rsidR="007E4128" w:rsidRPr="009D0DAA" w:rsidRDefault="007E4128" w:rsidP="003519B2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5" w:type="pct"/>
            <w:shd w:val="clear" w:color="auto" w:fill="D0CECE" w:themeFill="background2" w:themeFillShade="E6"/>
            <w:noWrap/>
            <w:vAlign w:val="bottom"/>
          </w:tcPr>
          <w:p w14:paraId="41BEB687" w14:textId="77777777" w:rsidR="007E4128" w:rsidRPr="009D0DAA" w:rsidRDefault="007E4128" w:rsidP="003519B2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1" w:type="pct"/>
            <w:shd w:val="clear" w:color="auto" w:fill="FFFFFF" w:themeFill="background1"/>
            <w:vAlign w:val="bottom"/>
          </w:tcPr>
          <w:p w14:paraId="4C6D313C" w14:textId="77777777" w:rsidR="007E4128" w:rsidRPr="009D0DAA" w:rsidRDefault="007E4128" w:rsidP="003519B2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#</w:t>
            </w:r>
          </w:p>
        </w:tc>
        <w:tc>
          <w:tcPr>
            <w:tcW w:w="252" w:type="pct"/>
            <w:shd w:val="clear" w:color="auto" w:fill="FFFFFF" w:themeFill="background1"/>
            <w:vAlign w:val="bottom"/>
          </w:tcPr>
          <w:p w14:paraId="14069C9F" w14:textId="77777777" w:rsidR="007E4128" w:rsidRPr="009D0DAA" w:rsidRDefault="007E4128" w:rsidP="003519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#</w:t>
            </w:r>
          </w:p>
        </w:tc>
        <w:tc>
          <w:tcPr>
            <w:tcW w:w="219" w:type="pct"/>
            <w:shd w:val="clear" w:color="auto" w:fill="FFFFFF" w:themeFill="background1"/>
            <w:vAlign w:val="bottom"/>
          </w:tcPr>
          <w:p w14:paraId="5CB340B9" w14:textId="77777777" w:rsidR="007E4128" w:rsidRPr="009D0DAA" w:rsidRDefault="007E4128" w:rsidP="003519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#</w:t>
            </w:r>
          </w:p>
        </w:tc>
      </w:tr>
      <w:tr w:rsidR="007E4128" w:rsidRPr="009D0DAA" w14:paraId="621DE1AE" w14:textId="77777777" w:rsidTr="003519B2">
        <w:trPr>
          <w:trHeight w:val="300"/>
        </w:trPr>
        <w:tc>
          <w:tcPr>
            <w:tcW w:w="1664" w:type="pct"/>
            <w:shd w:val="clear" w:color="auto" w:fill="auto"/>
            <w:noWrap/>
            <w:vAlign w:val="bottom"/>
          </w:tcPr>
          <w:p w14:paraId="60614516" w14:textId="77777777" w:rsidR="007E4128" w:rsidRDefault="007E4128" w:rsidP="003519B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Remington-Doucette </w:t>
            </w:r>
            <w:r w:rsidRPr="00A80B6A">
              <w:rPr>
                <w:rFonts w:ascii="Times New Roman" w:eastAsia="Times New Roman" w:hAnsi="Times New Roman" w:cs="Times New Roman"/>
                <w:i/>
                <w:color w:val="000000"/>
              </w:rPr>
              <w:t>et al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 (2012)</w:t>
            </w:r>
          </w:p>
        </w:tc>
        <w:tc>
          <w:tcPr>
            <w:tcW w:w="190" w:type="pct"/>
            <w:shd w:val="solid" w:color="auto" w:fill="auto"/>
            <w:noWrap/>
            <w:vAlign w:val="bottom"/>
          </w:tcPr>
          <w:p w14:paraId="0EA4484B" w14:textId="77777777" w:rsidR="007E4128" w:rsidRPr="009D0DAA" w:rsidRDefault="007E4128" w:rsidP="003519B2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0" w:type="pct"/>
            <w:shd w:val="solid" w:color="auto" w:fill="auto"/>
            <w:noWrap/>
            <w:vAlign w:val="bottom"/>
          </w:tcPr>
          <w:p w14:paraId="4F761CEB" w14:textId="77777777" w:rsidR="007E4128" w:rsidRPr="009D0DAA" w:rsidRDefault="007E4128" w:rsidP="003519B2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" w:type="pct"/>
            <w:shd w:val="solid" w:color="auto" w:fill="auto"/>
            <w:noWrap/>
            <w:vAlign w:val="bottom"/>
          </w:tcPr>
          <w:p w14:paraId="01403BA4" w14:textId="77777777" w:rsidR="007E4128" w:rsidRPr="009D0DAA" w:rsidRDefault="007E4128" w:rsidP="003519B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" w:type="pct"/>
            <w:shd w:val="solid" w:color="auto" w:fill="auto"/>
            <w:noWrap/>
            <w:vAlign w:val="bottom"/>
          </w:tcPr>
          <w:p w14:paraId="183CB502" w14:textId="77777777" w:rsidR="007E4128" w:rsidRPr="009D0DAA" w:rsidRDefault="007E4128" w:rsidP="003519B2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9" w:type="pct"/>
            <w:shd w:val="clear" w:color="auto" w:fill="7F7F7F" w:themeFill="text1" w:themeFillTint="80"/>
            <w:noWrap/>
            <w:vAlign w:val="bottom"/>
          </w:tcPr>
          <w:p w14:paraId="6BF8CA91" w14:textId="77777777" w:rsidR="007E4128" w:rsidRPr="009D0DAA" w:rsidRDefault="007E4128" w:rsidP="003519B2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5" w:type="pct"/>
            <w:shd w:val="pct50" w:color="auto" w:fill="auto"/>
            <w:noWrap/>
            <w:vAlign w:val="bottom"/>
          </w:tcPr>
          <w:p w14:paraId="428014E6" w14:textId="77777777" w:rsidR="007E4128" w:rsidRPr="009D0DAA" w:rsidRDefault="007E4128" w:rsidP="003519B2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5" w:type="pct"/>
            <w:shd w:val="clear" w:color="auto" w:fill="7F7F7F" w:themeFill="text1" w:themeFillTint="80"/>
            <w:noWrap/>
            <w:vAlign w:val="bottom"/>
          </w:tcPr>
          <w:p w14:paraId="46AE934C" w14:textId="77777777" w:rsidR="007E4128" w:rsidRPr="009D0DAA" w:rsidRDefault="007E4128" w:rsidP="003519B2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5" w:type="pct"/>
            <w:shd w:val="pct50" w:color="auto" w:fill="auto"/>
            <w:noWrap/>
            <w:vAlign w:val="bottom"/>
          </w:tcPr>
          <w:p w14:paraId="325598FC" w14:textId="77777777" w:rsidR="007E4128" w:rsidRPr="009D0DAA" w:rsidRDefault="007E4128" w:rsidP="003519B2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4" w:type="pct"/>
            <w:shd w:val="pct25" w:color="auto" w:fill="auto"/>
            <w:noWrap/>
            <w:vAlign w:val="bottom"/>
          </w:tcPr>
          <w:p w14:paraId="18DAD53D" w14:textId="77777777" w:rsidR="007E4128" w:rsidRPr="009D0DAA" w:rsidRDefault="007E4128" w:rsidP="003519B2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5" w:type="pct"/>
            <w:shd w:val="pct25" w:color="auto" w:fill="auto"/>
            <w:noWrap/>
            <w:vAlign w:val="bottom"/>
          </w:tcPr>
          <w:p w14:paraId="1E3348E6" w14:textId="77777777" w:rsidR="007E4128" w:rsidRPr="009D0DAA" w:rsidRDefault="007E4128" w:rsidP="003519B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" w:type="pct"/>
            <w:shd w:val="pct25" w:color="auto" w:fill="auto"/>
            <w:noWrap/>
            <w:vAlign w:val="bottom"/>
          </w:tcPr>
          <w:p w14:paraId="30805AD3" w14:textId="77777777" w:rsidR="007E4128" w:rsidRPr="009D0DAA" w:rsidRDefault="007E4128" w:rsidP="003519B2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5" w:type="pct"/>
            <w:shd w:val="clear" w:color="auto" w:fill="D0CECE" w:themeFill="background2" w:themeFillShade="E6"/>
            <w:noWrap/>
            <w:vAlign w:val="bottom"/>
          </w:tcPr>
          <w:p w14:paraId="47291E21" w14:textId="77777777" w:rsidR="007E4128" w:rsidRPr="009D0DAA" w:rsidRDefault="007E4128" w:rsidP="003519B2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1" w:type="pct"/>
            <w:shd w:val="clear" w:color="auto" w:fill="FFFFFF" w:themeFill="background1"/>
            <w:vAlign w:val="bottom"/>
          </w:tcPr>
          <w:p w14:paraId="0F75AACA" w14:textId="77777777" w:rsidR="007E4128" w:rsidRPr="009D0DAA" w:rsidRDefault="007E4128" w:rsidP="003519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#</w:t>
            </w:r>
          </w:p>
        </w:tc>
        <w:tc>
          <w:tcPr>
            <w:tcW w:w="252" w:type="pct"/>
            <w:shd w:val="clear" w:color="auto" w:fill="FFFFFF" w:themeFill="background1"/>
            <w:vAlign w:val="bottom"/>
          </w:tcPr>
          <w:p w14:paraId="3025AFD8" w14:textId="77777777" w:rsidR="007E4128" w:rsidRDefault="007E4128" w:rsidP="003519B2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#</w:t>
            </w:r>
          </w:p>
        </w:tc>
        <w:tc>
          <w:tcPr>
            <w:tcW w:w="219" w:type="pct"/>
            <w:shd w:val="clear" w:color="auto" w:fill="FFFFFF" w:themeFill="background1"/>
            <w:vAlign w:val="bottom"/>
          </w:tcPr>
          <w:p w14:paraId="30D7CE9B" w14:textId="77777777" w:rsidR="007E4128" w:rsidRPr="009D0DAA" w:rsidRDefault="007E4128" w:rsidP="003519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#</w:t>
            </w:r>
          </w:p>
        </w:tc>
      </w:tr>
      <w:tr w:rsidR="007E4128" w:rsidRPr="009D0DAA" w14:paraId="7EC5CD8A" w14:textId="77777777" w:rsidTr="003519B2">
        <w:trPr>
          <w:trHeight w:val="388"/>
        </w:trPr>
        <w:tc>
          <w:tcPr>
            <w:tcW w:w="1664" w:type="pct"/>
            <w:shd w:val="clear" w:color="auto" w:fill="auto"/>
            <w:noWrap/>
            <w:vAlign w:val="bottom"/>
          </w:tcPr>
          <w:p w14:paraId="2F67B417" w14:textId="77777777" w:rsidR="007E4128" w:rsidRPr="00942C09" w:rsidRDefault="007E4128" w:rsidP="003519B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Sidiropoulos (2014)</w:t>
            </w:r>
          </w:p>
        </w:tc>
        <w:tc>
          <w:tcPr>
            <w:tcW w:w="190" w:type="pct"/>
            <w:shd w:val="solid" w:color="auto" w:fill="auto"/>
            <w:noWrap/>
            <w:vAlign w:val="bottom"/>
          </w:tcPr>
          <w:p w14:paraId="3874B511" w14:textId="77777777" w:rsidR="007E4128" w:rsidRPr="009D0DAA" w:rsidRDefault="007E4128" w:rsidP="003519B2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0" w:type="pct"/>
            <w:shd w:val="solid" w:color="auto" w:fill="auto"/>
            <w:noWrap/>
            <w:vAlign w:val="bottom"/>
          </w:tcPr>
          <w:p w14:paraId="7053176D" w14:textId="77777777" w:rsidR="007E4128" w:rsidRPr="009D0DAA" w:rsidRDefault="007E4128" w:rsidP="003519B2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" w:type="pct"/>
            <w:shd w:val="solid" w:color="auto" w:fill="auto"/>
            <w:noWrap/>
            <w:vAlign w:val="bottom"/>
          </w:tcPr>
          <w:p w14:paraId="3EB6B106" w14:textId="77777777" w:rsidR="007E4128" w:rsidRPr="009D0DAA" w:rsidRDefault="007E4128" w:rsidP="003519B2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1" w:type="pct"/>
            <w:shd w:val="solid" w:color="auto" w:fill="auto"/>
            <w:noWrap/>
            <w:vAlign w:val="bottom"/>
          </w:tcPr>
          <w:p w14:paraId="01B219E9" w14:textId="77777777" w:rsidR="007E4128" w:rsidRPr="009D0DAA" w:rsidRDefault="007E4128" w:rsidP="003519B2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9" w:type="pct"/>
            <w:shd w:val="pct50" w:color="auto" w:fill="auto"/>
            <w:noWrap/>
            <w:vAlign w:val="bottom"/>
          </w:tcPr>
          <w:p w14:paraId="2898B43F" w14:textId="77777777" w:rsidR="007E4128" w:rsidRPr="009D0DAA" w:rsidRDefault="007E4128" w:rsidP="003519B2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5" w:type="pct"/>
            <w:shd w:val="pct50" w:color="auto" w:fill="auto"/>
            <w:noWrap/>
            <w:vAlign w:val="bottom"/>
          </w:tcPr>
          <w:p w14:paraId="05479C00" w14:textId="77777777" w:rsidR="007E4128" w:rsidRPr="009D0DAA" w:rsidRDefault="007E4128" w:rsidP="003519B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5" w:type="pct"/>
            <w:shd w:val="pct50" w:color="auto" w:fill="auto"/>
            <w:noWrap/>
            <w:vAlign w:val="bottom"/>
          </w:tcPr>
          <w:p w14:paraId="27385E94" w14:textId="77777777" w:rsidR="007E4128" w:rsidRPr="009D0DAA" w:rsidRDefault="007E4128" w:rsidP="003519B2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5" w:type="pct"/>
            <w:shd w:val="pct50" w:color="auto" w:fill="auto"/>
            <w:noWrap/>
            <w:vAlign w:val="bottom"/>
          </w:tcPr>
          <w:p w14:paraId="38911E8B" w14:textId="77777777" w:rsidR="007E4128" w:rsidRPr="009D0DAA" w:rsidRDefault="007E4128" w:rsidP="003519B2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4" w:type="pct"/>
            <w:shd w:val="clear" w:color="auto" w:fill="D0CECE" w:themeFill="background2" w:themeFillShade="E6"/>
            <w:noWrap/>
            <w:vAlign w:val="bottom"/>
          </w:tcPr>
          <w:p w14:paraId="324D9EFA" w14:textId="77777777" w:rsidR="007E4128" w:rsidRPr="009D0DAA" w:rsidRDefault="007E4128" w:rsidP="003519B2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5" w:type="pct"/>
            <w:shd w:val="pct25" w:color="auto" w:fill="auto"/>
            <w:noWrap/>
            <w:vAlign w:val="bottom"/>
          </w:tcPr>
          <w:p w14:paraId="66D8A68C" w14:textId="77777777" w:rsidR="007E4128" w:rsidRPr="009D0DAA" w:rsidRDefault="007E4128" w:rsidP="003519B2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1" w:type="pct"/>
            <w:shd w:val="pct25" w:color="auto" w:fill="auto"/>
            <w:noWrap/>
            <w:vAlign w:val="bottom"/>
          </w:tcPr>
          <w:p w14:paraId="207A3EE0" w14:textId="77777777" w:rsidR="007E4128" w:rsidRPr="009D0DAA" w:rsidRDefault="007E4128" w:rsidP="003519B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5" w:type="pct"/>
            <w:shd w:val="pct25" w:color="auto" w:fill="auto"/>
            <w:noWrap/>
            <w:vAlign w:val="bottom"/>
          </w:tcPr>
          <w:p w14:paraId="0CCACE13" w14:textId="77777777" w:rsidR="007E4128" w:rsidRPr="009D0DAA" w:rsidRDefault="007E4128" w:rsidP="003519B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1" w:type="pct"/>
            <w:shd w:val="clear" w:color="auto" w:fill="FFFFFF" w:themeFill="background1"/>
            <w:vAlign w:val="bottom"/>
          </w:tcPr>
          <w:p w14:paraId="5B50794E" w14:textId="77777777" w:rsidR="007E4128" w:rsidRPr="009D0DAA" w:rsidRDefault="007E4128" w:rsidP="003519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#</w:t>
            </w:r>
          </w:p>
        </w:tc>
        <w:tc>
          <w:tcPr>
            <w:tcW w:w="252" w:type="pct"/>
            <w:shd w:val="clear" w:color="auto" w:fill="FFFFFF" w:themeFill="background1"/>
            <w:vAlign w:val="bottom"/>
          </w:tcPr>
          <w:p w14:paraId="394A8D56" w14:textId="77777777" w:rsidR="007E4128" w:rsidRPr="009D0DAA" w:rsidRDefault="007E4128" w:rsidP="003519B2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#</w:t>
            </w:r>
          </w:p>
        </w:tc>
        <w:tc>
          <w:tcPr>
            <w:tcW w:w="219" w:type="pct"/>
            <w:shd w:val="clear" w:color="auto" w:fill="FFFFFF" w:themeFill="background1"/>
            <w:vAlign w:val="bottom"/>
          </w:tcPr>
          <w:p w14:paraId="7C1CFA93" w14:textId="77777777" w:rsidR="007E4128" w:rsidRPr="009D0DAA" w:rsidRDefault="007E4128" w:rsidP="003519B2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#</w:t>
            </w:r>
          </w:p>
        </w:tc>
      </w:tr>
      <w:tr w:rsidR="007E4128" w:rsidRPr="009D0DAA" w14:paraId="159CE0BB" w14:textId="77777777" w:rsidTr="003519B2">
        <w:trPr>
          <w:trHeight w:val="300"/>
        </w:trPr>
        <w:tc>
          <w:tcPr>
            <w:tcW w:w="1664" w:type="pct"/>
            <w:shd w:val="clear" w:color="auto" w:fill="auto"/>
            <w:noWrap/>
            <w:vAlign w:val="bottom"/>
          </w:tcPr>
          <w:p w14:paraId="056B15F5" w14:textId="77777777" w:rsidR="007E4128" w:rsidRPr="00942C09" w:rsidRDefault="007E4128" w:rsidP="003519B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Sterling (2010)</w:t>
            </w:r>
          </w:p>
        </w:tc>
        <w:tc>
          <w:tcPr>
            <w:tcW w:w="190" w:type="pct"/>
            <w:shd w:val="solid" w:color="auto" w:fill="auto"/>
            <w:noWrap/>
            <w:vAlign w:val="bottom"/>
          </w:tcPr>
          <w:p w14:paraId="7835FDFD" w14:textId="77777777" w:rsidR="007E4128" w:rsidRPr="009D0DAA" w:rsidRDefault="007E4128" w:rsidP="003519B2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0" w:type="pct"/>
            <w:shd w:val="solid" w:color="auto" w:fill="auto"/>
            <w:noWrap/>
            <w:vAlign w:val="bottom"/>
          </w:tcPr>
          <w:p w14:paraId="4A5DD6A2" w14:textId="77777777" w:rsidR="007E4128" w:rsidRPr="009D0DAA" w:rsidRDefault="007E4128" w:rsidP="003519B2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" w:type="pct"/>
            <w:shd w:val="clear" w:color="auto" w:fill="000000" w:themeFill="text1"/>
            <w:noWrap/>
            <w:vAlign w:val="bottom"/>
          </w:tcPr>
          <w:p w14:paraId="0CFFEB48" w14:textId="77777777" w:rsidR="007E4128" w:rsidRPr="009D0DAA" w:rsidRDefault="007E4128" w:rsidP="003519B2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1" w:type="pct"/>
            <w:shd w:val="clear" w:color="auto" w:fill="000000" w:themeFill="text1"/>
            <w:noWrap/>
            <w:vAlign w:val="bottom"/>
          </w:tcPr>
          <w:p w14:paraId="50F1E83F" w14:textId="77777777" w:rsidR="007E4128" w:rsidRPr="009D0DAA" w:rsidRDefault="007E4128" w:rsidP="003519B2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9" w:type="pct"/>
            <w:shd w:val="pct50" w:color="auto" w:fill="auto"/>
            <w:noWrap/>
            <w:vAlign w:val="bottom"/>
          </w:tcPr>
          <w:p w14:paraId="6B67907A" w14:textId="77777777" w:rsidR="007E4128" w:rsidRPr="009D0DAA" w:rsidRDefault="007E4128" w:rsidP="003519B2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5" w:type="pct"/>
            <w:shd w:val="pct50" w:color="auto" w:fill="auto"/>
            <w:noWrap/>
            <w:vAlign w:val="bottom"/>
          </w:tcPr>
          <w:p w14:paraId="7F1E7F1E" w14:textId="77777777" w:rsidR="007E4128" w:rsidRPr="009D0DAA" w:rsidRDefault="007E4128" w:rsidP="003519B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5" w:type="pct"/>
            <w:shd w:val="pct50" w:color="auto" w:fill="auto"/>
            <w:noWrap/>
            <w:vAlign w:val="bottom"/>
          </w:tcPr>
          <w:p w14:paraId="4FFFAA31" w14:textId="77777777" w:rsidR="007E4128" w:rsidRPr="009D0DAA" w:rsidRDefault="007E4128" w:rsidP="003519B2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5" w:type="pct"/>
            <w:shd w:val="pct50" w:color="auto" w:fill="auto"/>
            <w:noWrap/>
            <w:vAlign w:val="bottom"/>
          </w:tcPr>
          <w:p w14:paraId="1E31033A" w14:textId="77777777" w:rsidR="007E4128" w:rsidRPr="009D0DAA" w:rsidRDefault="007E4128" w:rsidP="003519B2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4" w:type="pct"/>
            <w:shd w:val="pct25" w:color="auto" w:fill="auto"/>
            <w:noWrap/>
            <w:vAlign w:val="bottom"/>
          </w:tcPr>
          <w:p w14:paraId="59559159" w14:textId="77777777" w:rsidR="007E4128" w:rsidRPr="009D0DAA" w:rsidRDefault="007E4128" w:rsidP="003519B2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5" w:type="pct"/>
            <w:shd w:val="pct25" w:color="auto" w:fill="auto"/>
            <w:noWrap/>
            <w:vAlign w:val="bottom"/>
          </w:tcPr>
          <w:p w14:paraId="42B5F5E6" w14:textId="77777777" w:rsidR="007E4128" w:rsidRPr="009D0DAA" w:rsidRDefault="007E4128" w:rsidP="003519B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" w:type="pct"/>
            <w:shd w:val="pct25" w:color="auto" w:fill="auto"/>
            <w:noWrap/>
            <w:vAlign w:val="bottom"/>
          </w:tcPr>
          <w:p w14:paraId="59A747FA" w14:textId="77777777" w:rsidR="007E4128" w:rsidRPr="009D0DAA" w:rsidRDefault="007E4128" w:rsidP="003519B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5" w:type="pct"/>
            <w:shd w:val="clear" w:color="auto" w:fill="D0CECE" w:themeFill="background2" w:themeFillShade="E6"/>
            <w:noWrap/>
            <w:vAlign w:val="bottom"/>
          </w:tcPr>
          <w:p w14:paraId="01813058" w14:textId="77777777" w:rsidR="007E4128" w:rsidRPr="009D0DAA" w:rsidRDefault="007E4128" w:rsidP="003519B2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1" w:type="pct"/>
            <w:shd w:val="clear" w:color="auto" w:fill="FFFFFF" w:themeFill="background1"/>
            <w:vAlign w:val="bottom"/>
          </w:tcPr>
          <w:p w14:paraId="5428505F" w14:textId="77777777" w:rsidR="007E4128" w:rsidRPr="009D0DAA" w:rsidRDefault="007E4128" w:rsidP="003519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#</w:t>
            </w:r>
          </w:p>
        </w:tc>
        <w:tc>
          <w:tcPr>
            <w:tcW w:w="252" w:type="pct"/>
            <w:shd w:val="clear" w:color="auto" w:fill="FFFFFF" w:themeFill="background1"/>
            <w:vAlign w:val="bottom"/>
          </w:tcPr>
          <w:p w14:paraId="29A03364" w14:textId="77777777" w:rsidR="007E4128" w:rsidRPr="009D0DAA" w:rsidRDefault="007E4128" w:rsidP="003519B2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#</w:t>
            </w:r>
          </w:p>
        </w:tc>
        <w:tc>
          <w:tcPr>
            <w:tcW w:w="219" w:type="pct"/>
            <w:shd w:val="clear" w:color="auto" w:fill="FFFFFF" w:themeFill="background1"/>
            <w:vAlign w:val="bottom"/>
          </w:tcPr>
          <w:p w14:paraId="01E05155" w14:textId="77777777" w:rsidR="007E4128" w:rsidRPr="009D0DAA" w:rsidRDefault="007E4128" w:rsidP="003519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#</w:t>
            </w:r>
          </w:p>
        </w:tc>
      </w:tr>
    </w:tbl>
    <w:p w14:paraId="3E6617EA" w14:textId="77777777" w:rsidR="007E4128" w:rsidRDefault="007E4128" w:rsidP="007E4128">
      <w:pPr>
        <w:jc w:val="center"/>
        <w:rPr>
          <w:rFonts w:ascii="Times New Roman" w:hAnsi="Times New Roman" w:cs="Times New Roman"/>
        </w:rPr>
      </w:pPr>
    </w:p>
    <w:p w14:paraId="0DDEEF17" w14:textId="77777777" w:rsidR="007E4128" w:rsidRDefault="007E4128" w:rsidP="007E4128">
      <w:pPr>
        <w:jc w:val="center"/>
        <w:rPr>
          <w:rFonts w:ascii="Times New Roman" w:hAnsi="Times New Roman" w:cs="Times New Roman"/>
          <w:sz w:val="24"/>
          <w:szCs w:val="24"/>
        </w:rPr>
      </w:pPr>
      <w:r w:rsidRPr="00593765">
        <w:rPr>
          <w:rFonts w:ascii="Times New Roman" w:hAnsi="Times New Roman" w:cs="Times New Roman"/>
          <w:sz w:val="24"/>
          <w:szCs w:val="24"/>
        </w:rPr>
        <w:lastRenderedPageBreak/>
        <w:t xml:space="preserve">Figure 4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59376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Pairwise relationships between categories of </w:t>
      </w:r>
      <w:r w:rsidRPr="006704BB">
        <w:rPr>
          <w:rFonts w:ascii="Times New Roman" w:hAnsi="Times New Roman" w:cs="Times New Roman"/>
          <w:sz w:val="24"/>
          <w:szCs w:val="24"/>
        </w:rPr>
        <w:t>Sustainability in Higher Education</w:t>
      </w:r>
    </w:p>
    <w:p w14:paraId="3C86FF20" w14:textId="77777777" w:rsidR="007E4128" w:rsidRDefault="007E4128" w:rsidP="007E4128">
      <w:pPr>
        <w:jc w:val="center"/>
        <w:rPr>
          <w:rFonts w:ascii="Times New Roman" w:hAnsi="Times New Roman" w:cs="Times New Roman"/>
        </w:rPr>
      </w:pPr>
    </w:p>
    <w:tbl>
      <w:tblPr>
        <w:tblpPr w:leftFromText="141" w:rightFromText="141" w:vertAnchor="text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98"/>
        <w:gridCol w:w="1164"/>
        <w:gridCol w:w="1164"/>
        <w:gridCol w:w="1167"/>
        <w:gridCol w:w="1164"/>
        <w:gridCol w:w="1164"/>
        <w:gridCol w:w="1173"/>
      </w:tblGrid>
      <w:tr w:rsidR="007E4128" w:rsidRPr="009D0DAA" w14:paraId="0289D298" w14:textId="77777777" w:rsidTr="003519B2">
        <w:trPr>
          <w:trHeight w:val="416"/>
        </w:trPr>
        <w:tc>
          <w:tcPr>
            <w:tcW w:w="2500" w:type="pct"/>
            <w:vMerge w:val="restart"/>
            <w:shd w:val="clear" w:color="auto" w:fill="FFFFFF" w:themeFill="background1"/>
            <w:noWrap/>
            <w:vAlign w:val="center"/>
          </w:tcPr>
          <w:p w14:paraId="21F64A31" w14:textId="77777777" w:rsidR="007E4128" w:rsidRPr="00E07C9A" w:rsidRDefault="007E4128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</w:pPr>
            <w:r w:rsidRPr="00E07C9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  <w:t>Author(s)</w:t>
            </w:r>
          </w:p>
          <w:p w14:paraId="0088EBEF" w14:textId="77777777" w:rsidR="007E4128" w:rsidRDefault="007E4128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pt-BR"/>
              </w:rPr>
            </w:pPr>
          </w:p>
        </w:tc>
        <w:tc>
          <w:tcPr>
            <w:tcW w:w="2500" w:type="pct"/>
            <w:gridSpan w:val="6"/>
            <w:shd w:val="clear" w:color="auto" w:fill="FFFFFF" w:themeFill="background1"/>
          </w:tcPr>
          <w:p w14:paraId="1FCFD0CC" w14:textId="77777777" w:rsidR="007E4128" w:rsidRPr="00E07C9A" w:rsidRDefault="007E4128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  <w:t>Type of relationship (*)</w:t>
            </w:r>
          </w:p>
        </w:tc>
      </w:tr>
      <w:tr w:rsidR="007E4128" w:rsidRPr="009D0DAA" w14:paraId="284E4D47" w14:textId="77777777" w:rsidTr="003519B2">
        <w:trPr>
          <w:trHeight w:val="416"/>
        </w:trPr>
        <w:tc>
          <w:tcPr>
            <w:tcW w:w="2500" w:type="pct"/>
            <w:vMerge/>
            <w:shd w:val="clear" w:color="auto" w:fill="FFFFFF" w:themeFill="background1"/>
            <w:noWrap/>
            <w:vAlign w:val="bottom"/>
          </w:tcPr>
          <w:p w14:paraId="7C60BDD6" w14:textId="77777777" w:rsidR="007E4128" w:rsidRPr="00E07C9A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16" w:type="pct"/>
            <w:shd w:val="clear" w:color="auto" w:fill="FFFFFF" w:themeFill="background1"/>
            <w:vAlign w:val="center"/>
          </w:tcPr>
          <w:p w14:paraId="265FAE2C" w14:textId="77777777" w:rsidR="007E4128" w:rsidRPr="00BC46CD" w:rsidRDefault="007E4128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</w:pPr>
            <w:r w:rsidRPr="00BC46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  <w:t>FA-KA</w:t>
            </w:r>
          </w:p>
        </w:tc>
        <w:tc>
          <w:tcPr>
            <w:tcW w:w="416" w:type="pct"/>
            <w:shd w:val="clear" w:color="auto" w:fill="FFFFFF" w:themeFill="background1"/>
            <w:vAlign w:val="center"/>
          </w:tcPr>
          <w:p w14:paraId="3FA9A4AD" w14:textId="77777777" w:rsidR="007E4128" w:rsidRPr="00BC46CD" w:rsidRDefault="007E4128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</w:pPr>
            <w:r w:rsidRPr="00BC46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  <w:t>FA-PA</w:t>
            </w:r>
          </w:p>
        </w:tc>
        <w:tc>
          <w:tcPr>
            <w:tcW w:w="417" w:type="pct"/>
            <w:shd w:val="clear" w:color="auto" w:fill="FFFFFF" w:themeFill="background1"/>
            <w:vAlign w:val="center"/>
          </w:tcPr>
          <w:p w14:paraId="6A1F60C1" w14:textId="77777777" w:rsidR="007E4128" w:rsidRPr="00BC46CD" w:rsidRDefault="007E4128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</w:pPr>
            <w:r w:rsidRPr="00BC46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  <w:t>FA-IA</w:t>
            </w:r>
          </w:p>
        </w:tc>
        <w:tc>
          <w:tcPr>
            <w:tcW w:w="416" w:type="pct"/>
            <w:shd w:val="clear" w:color="auto" w:fill="FFFFFF" w:themeFill="background1"/>
            <w:vAlign w:val="center"/>
          </w:tcPr>
          <w:p w14:paraId="50CFB922" w14:textId="77777777" w:rsidR="007E4128" w:rsidRPr="00BC46CD" w:rsidRDefault="007E4128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</w:pPr>
            <w:r w:rsidRPr="00BC46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  <w:t>KA-PA</w:t>
            </w:r>
          </w:p>
        </w:tc>
        <w:tc>
          <w:tcPr>
            <w:tcW w:w="416" w:type="pct"/>
            <w:shd w:val="clear" w:color="auto" w:fill="FFFFFF" w:themeFill="background1"/>
            <w:vAlign w:val="center"/>
          </w:tcPr>
          <w:p w14:paraId="4BFE3234" w14:textId="77777777" w:rsidR="007E4128" w:rsidRPr="00BC46CD" w:rsidRDefault="007E4128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</w:pPr>
            <w:r w:rsidRPr="00BC46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  <w:t>KA-IA</w:t>
            </w:r>
          </w:p>
        </w:tc>
        <w:tc>
          <w:tcPr>
            <w:tcW w:w="41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1D8E176" w14:textId="77777777" w:rsidR="007E4128" w:rsidRPr="00BC46CD" w:rsidRDefault="007E4128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</w:pPr>
            <w:r w:rsidRPr="00BC46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  <w:t>PA-IA</w:t>
            </w:r>
          </w:p>
        </w:tc>
      </w:tr>
      <w:tr w:rsidR="007E4128" w:rsidRPr="009D0DAA" w14:paraId="15A8FCD7" w14:textId="77777777" w:rsidTr="003519B2">
        <w:trPr>
          <w:trHeight w:val="300"/>
        </w:trPr>
        <w:tc>
          <w:tcPr>
            <w:tcW w:w="2500" w:type="pct"/>
            <w:shd w:val="clear" w:color="auto" w:fill="FFFFFF" w:themeFill="background1"/>
            <w:noWrap/>
            <w:vAlign w:val="bottom"/>
          </w:tcPr>
          <w:p w14:paraId="5EF7555D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Alvargonzález (2011)</w:t>
            </w:r>
          </w:p>
        </w:tc>
        <w:tc>
          <w:tcPr>
            <w:tcW w:w="416" w:type="pct"/>
            <w:shd w:val="clear" w:color="auto" w:fill="FFFFFF" w:themeFill="background1"/>
          </w:tcPr>
          <w:p w14:paraId="5192AFF1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6" w:type="pct"/>
            <w:shd w:val="pct15" w:color="auto" w:fill="auto"/>
          </w:tcPr>
          <w:p w14:paraId="0374A49E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7" w:type="pct"/>
            <w:shd w:val="pct15" w:color="auto" w:fill="auto"/>
          </w:tcPr>
          <w:p w14:paraId="2CDC02BD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6" w:type="pct"/>
            <w:shd w:val="clear" w:color="auto" w:fill="FFFFFF" w:themeFill="background1"/>
          </w:tcPr>
          <w:p w14:paraId="0F61CF20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6" w:type="pct"/>
            <w:shd w:val="clear" w:color="auto" w:fill="FFFFFF" w:themeFill="background1"/>
          </w:tcPr>
          <w:p w14:paraId="3653B686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7" w:type="pct"/>
            <w:shd w:val="pct15" w:color="auto" w:fill="FFFFFF" w:themeFill="background1"/>
          </w:tcPr>
          <w:p w14:paraId="448DF97D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</w:tr>
      <w:tr w:rsidR="007E4128" w:rsidRPr="009D0DAA" w14:paraId="7F38B06E" w14:textId="77777777" w:rsidTr="003519B2">
        <w:trPr>
          <w:trHeight w:val="300"/>
        </w:trPr>
        <w:tc>
          <w:tcPr>
            <w:tcW w:w="2500" w:type="pct"/>
            <w:shd w:val="clear" w:color="auto" w:fill="FFFFFF" w:themeFill="background1"/>
            <w:noWrap/>
            <w:vAlign w:val="bottom"/>
          </w:tcPr>
          <w:p w14:paraId="0EF88213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Ardoin </w:t>
            </w:r>
            <w:r w:rsidRPr="00B10AE6">
              <w:rPr>
                <w:rFonts w:ascii="Times New Roman" w:eastAsia="Times New Roman" w:hAnsi="Times New Roman" w:cs="Times New Roman"/>
                <w:i/>
                <w:color w:val="000000"/>
                <w:lang w:eastAsia="pt-BR"/>
              </w:rPr>
              <w:t>et al</w:t>
            </w: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. (2013)</w:t>
            </w:r>
          </w:p>
        </w:tc>
        <w:tc>
          <w:tcPr>
            <w:tcW w:w="416" w:type="pct"/>
            <w:shd w:val="clear" w:color="auto" w:fill="FFFFFF" w:themeFill="background1"/>
          </w:tcPr>
          <w:p w14:paraId="6EA2CEB1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6" w:type="pct"/>
            <w:shd w:val="pct15" w:color="auto" w:fill="auto"/>
          </w:tcPr>
          <w:p w14:paraId="76E05A8D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7" w:type="pct"/>
            <w:shd w:val="pct15" w:color="auto" w:fill="auto"/>
          </w:tcPr>
          <w:p w14:paraId="17FED5FA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6" w:type="pct"/>
            <w:shd w:val="clear" w:color="auto" w:fill="FFFFFF" w:themeFill="background1"/>
          </w:tcPr>
          <w:p w14:paraId="266389F3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6" w:type="pct"/>
            <w:shd w:val="clear" w:color="auto" w:fill="FFFFFF" w:themeFill="background1"/>
          </w:tcPr>
          <w:p w14:paraId="53AFF69C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7" w:type="pct"/>
            <w:shd w:val="pct15" w:color="auto" w:fill="FFFFFF" w:themeFill="background1"/>
          </w:tcPr>
          <w:p w14:paraId="20949584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</w:tr>
      <w:tr w:rsidR="007E4128" w:rsidRPr="009D0DAA" w14:paraId="4CDB41A6" w14:textId="77777777" w:rsidTr="003519B2">
        <w:trPr>
          <w:trHeight w:val="300"/>
        </w:trPr>
        <w:tc>
          <w:tcPr>
            <w:tcW w:w="2500" w:type="pct"/>
            <w:shd w:val="clear" w:color="auto" w:fill="FFFFFF" w:themeFill="background1"/>
            <w:noWrap/>
            <w:vAlign w:val="bottom"/>
          </w:tcPr>
          <w:p w14:paraId="3CD5771A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Baker and Däumer (2015)</w:t>
            </w:r>
          </w:p>
        </w:tc>
        <w:tc>
          <w:tcPr>
            <w:tcW w:w="416" w:type="pct"/>
            <w:shd w:val="pct15" w:color="auto" w:fill="FFFFFF" w:themeFill="background1"/>
          </w:tcPr>
          <w:p w14:paraId="6447061F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6" w:type="pct"/>
            <w:shd w:val="clear" w:color="auto" w:fill="FFFFFF" w:themeFill="background1"/>
          </w:tcPr>
          <w:p w14:paraId="13C2BFC3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7" w:type="pct"/>
            <w:shd w:val="clear" w:color="auto" w:fill="FFFFFF" w:themeFill="background1"/>
          </w:tcPr>
          <w:p w14:paraId="31434FEB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6" w:type="pct"/>
            <w:shd w:val="clear" w:color="auto" w:fill="FFFFFF" w:themeFill="background1"/>
          </w:tcPr>
          <w:p w14:paraId="7E5DA70F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6" w:type="pct"/>
            <w:shd w:val="clear" w:color="auto" w:fill="FFFFFF" w:themeFill="background1"/>
          </w:tcPr>
          <w:p w14:paraId="69DEEF98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7" w:type="pct"/>
            <w:shd w:val="clear" w:color="auto" w:fill="FFFFFF" w:themeFill="background1"/>
          </w:tcPr>
          <w:p w14:paraId="289A91E2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</w:tr>
      <w:tr w:rsidR="007E4128" w:rsidRPr="009D0DAA" w14:paraId="550ECD4A" w14:textId="77777777" w:rsidTr="003519B2">
        <w:trPr>
          <w:trHeight w:val="300"/>
        </w:trPr>
        <w:tc>
          <w:tcPr>
            <w:tcW w:w="2500" w:type="pct"/>
            <w:shd w:val="clear" w:color="auto" w:fill="FFFFFF" w:themeFill="background1"/>
            <w:noWrap/>
            <w:vAlign w:val="bottom"/>
          </w:tcPr>
          <w:p w14:paraId="12726023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Balgopal </w:t>
            </w:r>
            <w:r w:rsidRPr="00E32581">
              <w:rPr>
                <w:rFonts w:ascii="Times New Roman" w:eastAsia="Times New Roman" w:hAnsi="Times New Roman" w:cs="Times New Roman"/>
                <w:i/>
                <w:color w:val="000000"/>
                <w:lang w:eastAsia="pt-BR"/>
              </w:rPr>
              <w:t>et al</w:t>
            </w: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. (2012)</w:t>
            </w:r>
          </w:p>
        </w:tc>
        <w:tc>
          <w:tcPr>
            <w:tcW w:w="416" w:type="pct"/>
            <w:shd w:val="clear" w:color="auto" w:fill="FFFFFF" w:themeFill="background1"/>
          </w:tcPr>
          <w:p w14:paraId="48DEE898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6" w:type="pct"/>
            <w:shd w:val="clear" w:color="auto" w:fill="FFFFFF" w:themeFill="background1"/>
          </w:tcPr>
          <w:p w14:paraId="2A8DECCE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7" w:type="pct"/>
            <w:shd w:val="clear" w:color="auto" w:fill="FFFFFF" w:themeFill="background1"/>
          </w:tcPr>
          <w:p w14:paraId="21C26FA8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6" w:type="pct"/>
            <w:shd w:val="pct15" w:color="auto" w:fill="auto"/>
          </w:tcPr>
          <w:p w14:paraId="3B424B2F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6" w:type="pct"/>
            <w:shd w:val="clear" w:color="auto" w:fill="FFFFFF" w:themeFill="background1"/>
          </w:tcPr>
          <w:p w14:paraId="794B2B07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7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53BEAD65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</w:tr>
      <w:tr w:rsidR="007E4128" w:rsidRPr="009D0DAA" w14:paraId="2CE71159" w14:textId="77777777" w:rsidTr="003519B2">
        <w:trPr>
          <w:trHeight w:val="300"/>
        </w:trPr>
        <w:tc>
          <w:tcPr>
            <w:tcW w:w="2500" w:type="pct"/>
            <w:shd w:val="clear" w:color="auto" w:fill="FFFFFF" w:themeFill="background1"/>
            <w:noWrap/>
            <w:vAlign w:val="bottom"/>
          </w:tcPr>
          <w:p w14:paraId="33E6624E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Bell </w:t>
            </w:r>
            <w:r w:rsidRPr="00F642FA">
              <w:rPr>
                <w:rFonts w:ascii="Times New Roman" w:eastAsia="Times New Roman" w:hAnsi="Times New Roman" w:cs="Times New Roman"/>
                <w:i/>
                <w:color w:val="000000"/>
                <w:lang w:eastAsia="pt-BR"/>
              </w:rPr>
              <w:t>et al</w:t>
            </w: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. (2014)</w:t>
            </w:r>
          </w:p>
        </w:tc>
        <w:tc>
          <w:tcPr>
            <w:tcW w:w="416" w:type="pct"/>
            <w:shd w:val="clear" w:color="auto" w:fill="FFFFFF" w:themeFill="background1"/>
          </w:tcPr>
          <w:p w14:paraId="28561CAF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6" w:type="pct"/>
            <w:shd w:val="clear" w:color="auto" w:fill="FFFFFF" w:themeFill="background1"/>
          </w:tcPr>
          <w:p w14:paraId="0A9730F5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7" w:type="pct"/>
            <w:shd w:val="clear" w:color="auto" w:fill="FFFFFF" w:themeFill="background1"/>
          </w:tcPr>
          <w:p w14:paraId="653DD023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6" w:type="pct"/>
            <w:shd w:val="clear" w:color="auto" w:fill="FFFFFF" w:themeFill="background1"/>
          </w:tcPr>
          <w:p w14:paraId="0F66C435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6" w:type="pct"/>
            <w:shd w:val="clear" w:color="auto" w:fill="FFFFFF" w:themeFill="background1"/>
          </w:tcPr>
          <w:p w14:paraId="7481D189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7" w:type="pct"/>
            <w:shd w:val="pct15" w:color="auto" w:fill="FFFFFF" w:themeFill="background1"/>
          </w:tcPr>
          <w:p w14:paraId="33505C06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</w:tr>
      <w:tr w:rsidR="007E4128" w:rsidRPr="009D0DAA" w14:paraId="401F1B8B" w14:textId="77777777" w:rsidTr="003519B2">
        <w:trPr>
          <w:trHeight w:val="300"/>
        </w:trPr>
        <w:tc>
          <w:tcPr>
            <w:tcW w:w="2500" w:type="pct"/>
            <w:shd w:val="clear" w:color="auto" w:fill="FFFFFF" w:themeFill="background1"/>
            <w:noWrap/>
            <w:vAlign w:val="bottom"/>
          </w:tcPr>
          <w:p w14:paraId="37913B87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Birkin and Polesie (2013)</w:t>
            </w:r>
          </w:p>
        </w:tc>
        <w:tc>
          <w:tcPr>
            <w:tcW w:w="416" w:type="pct"/>
            <w:shd w:val="clear" w:color="auto" w:fill="FFFFFF" w:themeFill="background1"/>
          </w:tcPr>
          <w:p w14:paraId="59A58CB9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6" w:type="pct"/>
            <w:shd w:val="pct15" w:color="auto" w:fill="auto"/>
          </w:tcPr>
          <w:p w14:paraId="3F147783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7" w:type="pct"/>
            <w:shd w:val="pct15" w:color="auto" w:fill="auto"/>
          </w:tcPr>
          <w:p w14:paraId="0F39C26C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6" w:type="pct"/>
            <w:shd w:val="clear" w:color="auto" w:fill="FFFFFF" w:themeFill="background1"/>
          </w:tcPr>
          <w:p w14:paraId="35E456F1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6" w:type="pct"/>
            <w:shd w:val="clear" w:color="auto" w:fill="FFFFFF" w:themeFill="background1"/>
          </w:tcPr>
          <w:p w14:paraId="13E82DC0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7" w:type="pct"/>
            <w:shd w:val="pct15" w:color="auto" w:fill="FFFFFF" w:themeFill="background1"/>
          </w:tcPr>
          <w:p w14:paraId="4D2FDC31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</w:tr>
      <w:tr w:rsidR="007E4128" w:rsidRPr="009D0DAA" w14:paraId="027C861A" w14:textId="77777777" w:rsidTr="003519B2">
        <w:trPr>
          <w:trHeight w:val="300"/>
        </w:trPr>
        <w:tc>
          <w:tcPr>
            <w:tcW w:w="2500" w:type="pct"/>
            <w:shd w:val="clear" w:color="auto" w:fill="FFFFFF" w:themeFill="background1"/>
            <w:noWrap/>
            <w:vAlign w:val="bottom"/>
          </w:tcPr>
          <w:p w14:paraId="047071E0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Bossio </w:t>
            </w:r>
            <w:r w:rsidRPr="00B00FF9">
              <w:rPr>
                <w:rFonts w:ascii="Times New Roman" w:eastAsia="Times New Roman" w:hAnsi="Times New Roman" w:cs="Times New Roman"/>
                <w:i/>
                <w:color w:val="000000"/>
                <w:lang w:eastAsia="pt-BR"/>
              </w:rPr>
              <w:t>et al</w:t>
            </w: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. (2014)</w:t>
            </w:r>
          </w:p>
        </w:tc>
        <w:tc>
          <w:tcPr>
            <w:tcW w:w="416" w:type="pct"/>
            <w:shd w:val="clear" w:color="auto" w:fill="FFFFFF" w:themeFill="background1"/>
          </w:tcPr>
          <w:p w14:paraId="68CD51B3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6" w:type="pct"/>
            <w:shd w:val="clear" w:color="auto" w:fill="FFFFFF" w:themeFill="background1"/>
          </w:tcPr>
          <w:p w14:paraId="27C42A21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7" w:type="pct"/>
            <w:shd w:val="pct15" w:color="auto" w:fill="auto"/>
          </w:tcPr>
          <w:p w14:paraId="2B90EF42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6" w:type="pct"/>
            <w:shd w:val="clear" w:color="auto" w:fill="FFFFFF" w:themeFill="background1"/>
          </w:tcPr>
          <w:p w14:paraId="72378473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6" w:type="pct"/>
            <w:shd w:val="clear" w:color="auto" w:fill="FFFFFF" w:themeFill="background1"/>
          </w:tcPr>
          <w:p w14:paraId="56E128EF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7" w:type="pct"/>
            <w:shd w:val="clear" w:color="auto" w:fill="FFFFFF" w:themeFill="background1"/>
          </w:tcPr>
          <w:p w14:paraId="16EC4E17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</w:tr>
      <w:tr w:rsidR="007E4128" w:rsidRPr="009D0DAA" w14:paraId="039CD6F2" w14:textId="77777777" w:rsidTr="003519B2">
        <w:trPr>
          <w:trHeight w:val="300"/>
        </w:trPr>
        <w:tc>
          <w:tcPr>
            <w:tcW w:w="2500" w:type="pct"/>
            <w:shd w:val="clear" w:color="auto" w:fill="FFFFFF" w:themeFill="background1"/>
            <w:noWrap/>
            <w:vAlign w:val="bottom"/>
          </w:tcPr>
          <w:p w14:paraId="7E313A54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Bremer and Funtowicz (2014)</w:t>
            </w:r>
          </w:p>
        </w:tc>
        <w:tc>
          <w:tcPr>
            <w:tcW w:w="416" w:type="pct"/>
            <w:shd w:val="clear" w:color="auto" w:fill="FFFFFF" w:themeFill="background1"/>
          </w:tcPr>
          <w:p w14:paraId="4197B323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6" w:type="pct"/>
            <w:shd w:val="clear" w:color="auto" w:fill="FFFFFF" w:themeFill="background1"/>
          </w:tcPr>
          <w:p w14:paraId="73C0119D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7" w:type="pct"/>
            <w:shd w:val="pct15" w:color="auto" w:fill="auto"/>
          </w:tcPr>
          <w:p w14:paraId="2A70B450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6" w:type="pct"/>
            <w:shd w:val="clear" w:color="auto" w:fill="FFFFFF" w:themeFill="background1"/>
          </w:tcPr>
          <w:p w14:paraId="40C239B4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6" w:type="pct"/>
            <w:shd w:val="clear" w:color="auto" w:fill="FFFFFF" w:themeFill="background1"/>
          </w:tcPr>
          <w:p w14:paraId="762C83A8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7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24C3B8FF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</w:tr>
      <w:tr w:rsidR="007E4128" w:rsidRPr="009D0DAA" w14:paraId="6B5FDC75" w14:textId="77777777" w:rsidTr="003519B2">
        <w:trPr>
          <w:trHeight w:val="318"/>
        </w:trPr>
        <w:tc>
          <w:tcPr>
            <w:tcW w:w="2500" w:type="pct"/>
            <w:shd w:val="clear" w:color="auto" w:fill="FFFFFF" w:themeFill="background1"/>
            <w:noWrap/>
            <w:vAlign w:val="bottom"/>
          </w:tcPr>
          <w:p w14:paraId="32EEC041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Butler </w:t>
            </w:r>
            <w:r w:rsidRPr="00F642FA">
              <w:rPr>
                <w:rFonts w:ascii="Times New Roman" w:eastAsia="Times New Roman" w:hAnsi="Times New Roman" w:cs="Times New Roman"/>
                <w:i/>
                <w:color w:val="000000"/>
                <w:lang w:eastAsia="pt-BR"/>
              </w:rPr>
              <w:t>et al</w:t>
            </w: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. (2012)</w:t>
            </w:r>
          </w:p>
        </w:tc>
        <w:tc>
          <w:tcPr>
            <w:tcW w:w="416" w:type="pct"/>
            <w:shd w:val="clear" w:color="auto" w:fill="FFFFFF" w:themeFill="background1"/>
          </w:tcPr>
          <w:p w14:paraId="0C525C40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6" w:type="pct"/>
            <w:shd w:val="clear" w:color="auto" w:fill="FFFFFF" w:themeFill="background1"/>
          </w:tcPr>
          <w:p w14:paraId="4EA9C689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7" w:type="pct"/>
            <w:shd w:val="clear" w:color="auto" w:fill="FFFFFF" w:themeFill="background1"/>
          </w:tcPr>
          <w:p w14:paraId="623253F4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6" w:type="pct"/>
            <w:shd w:val="clear" w:color="auto" w:fill="FFFFFF" w:themeFill="background1"/>
          </w:tcPr>
          <w:p w14:paraId="3FCB9DD8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6" w:type="pct"/>
            <w:shd w:val="clear" w:color="auto" w:fill="FFFFFF" w:themeFill="background1"/>
          </w:tcPr>
          <w:p w14:paraId="01733805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7" w:type="pct"/>
            <w:shd w:val="pct15" w:color="auto" w:fill="FFFFFF" w:themeFill="background1"/>
          </w:tcPr>
          <w:p w14:paraId="3C38D568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</w:tr>
      <w:tr w:rsidR="007E4128" w:rsidRPr="009D0DAA" w14:paraId="7665EDBC" w14:textId="77777777" w:rsidTr="003519B2">
        <w:trPr>
          <w:trHeight w:val="300"/>
        </w:trPr>
        <w:tc>
          <w:tcPr>
            <w:tcW w:w="2500" w:type="pct"/>
            <w:shd w:val="clear" w:color="auto" w:fill="FFFFFF" w:themeFill="background1"/>
            <w:noWrap/>
            <w:vAlign w:val="bottom"/>
          </w:tcPr>
          <w:p w14:paraId="57996C77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Clarke and Mcphie (2015)</w:t>
            </w:r>
          </w:p>
        </w:tc>
        <w:tc>
          <w:tcPr>
            <w:tcW w:w="416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33E2E3BA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6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22472FE3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7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2004DEB9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6" w:type="pct"/>
            <w:tcBorders>
              <w:bottom w:val="single" w:sz="4" w:space="0" w:color="auto"/>
            </w:tcBorders>
            <w:shd w:val="pct15" w:color="auto" w:fill="auto"/>
          </w:tcPr>
          <w:p w14:paraId="75E12F14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6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5AD8043B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7" w:type="pct"/>
            <w:tcBorders>
              <w:bottom w:val="single" w:sz="4" w:space="0" w:color="auto"/>
            </w:tcBorders>
            <w:shd w:val="pct15" w:color="auto" w:fill="FFFFFF" w:themeFill="background1"/>
          </w:tcPr>
          <w:p w14:paraId="2C272FEA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</w:tr>
      <w:tr w:rsidR="007E4128" w:rsidRPr="009D0DAA" w14:paraId="022B93BA" w14:textId="77777777" w:rsidTr="003519B2">
        <w:trPr>
          <w:trHeight w:val="300"/>
        </w:trPr>
        <w:tc>
          <w:tcPr>
            <w:tcW w:w="2500" w:type="pct"/>
            <w:shd w:val="clear" w:color="auto" w:fill="FFFFFF" w:themeFill="background1"/>
            <w:noWrap/>
            <w:vAlign w:val="bottom"/>
          </w:tcPr>
          <w:p w14:paraId="3F5E3B4F" w14:textId="77777777" w:rsidR="007E4128" w:rsidRPr="00942C09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3479E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Du </w:t>
            </w:r>
            <w:r w:rsidRPr="003479E2">
              <w:rPr>
                <w:rFonts w:ascii="Times New Roman" w:eastAsia="Times New Roman" w:hAnsi="Times New Roman" w:cs="Times New Roman"/>
                <w:i/>
                <w:color w:val="000000" w:themeColor="text1"/>
                <w:lang w:eastAsia="pt-BR"/>
              </w:rPr>
              <w:t>et al</w:t>
            </w:r>
            <w:r w:rsidRPr="003479E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 (2013)</w:t>
            </w:r>
          </w:p>
        </w:tc>
        <w:tc>
          <w:tcPr>
            <w:tcW w:w="416" w:type="pct"/>
            <w:shd w:val="pct15" w:color="auto" w:fill="FFFFFF" w:themeFill="background1"/>
          </w:tcPr>
          <w:p w14:paraId="1D1622D6" w14:textId="77777777" w:rsidR="007E4128" w:rsidRPr="007C313D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416" w:type="pct"/>
            <w:shd w:val="pct15" w:color="auto" w:fill="FFFFFF" w:themeFill="background1"/>
          </w:tcPr>
          <w:p w14:paraId="75433D1D" w14:textId="77777777" w:rsidR="007E4128" w:rsidRPr="007C313D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417" w:type="pct"/>
            <w:shd w:val="pct15" w:color="auto" w:fill="FFFFFF" w:themeFill="background1"/>
          </w:tcPr>
          <w:p w14:paraId="2F8C656A" w14:textId="77777777" w:rsidR="007E4128" w:rsidRPr="007C313D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416" w:type="pct"/>
            <w:shd w:val="pct15" w:color="auto" w:fill="FFFFFF" w:themeFill="background1"/>
          </w:tcPr>
          <w:p w14:paraId="381B724B" w14:textId="77777777" w:rsidR="007E4128" w:rsidRPr="007C313D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416" w:type="pct"/>
            <w:shd w:val="pct15" w:color="auto" w:fill="FFFFFF" w:themeFill="background1"/>
          </w:tcPr>
          <w:p w14:paraId="0FFC7879" w14:textId="77777777" w:rsidR="007E4128" w:rsidRPr="007C313D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417" w:type="pct"/>
            <w:shd w:val="pct15" w:color="auto" w:fill="FFFFFF" w:themeFill="background1"/>
          </w:tcPr>
          <w:p w14:paraId="63A66989" w14:textId="77777777" w:rsidR="007E4128" w:rsidRPr="007C313D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</w:tr>
      <w:tr w:rsidR="007E4128" w:rsidRPr="009D0DAA" w14:paraId="2F5D5F6F" w14:textId="77777777" w:rsidTr="003519B2">
        <w:trPr>
          <w:trHeight w:val="300"/>
        </w:trPr>
        <w:tc>
          <w:tcPr>
            <w:tcW w:w="2500" w:type="pct"/>
            <w:shd w:val="clear" w:color="auto" w:fill="FFFFFF" w:themeFill="background1"/>
            <w:noWrap/>
            <w:vAlign w:val="bottom"/>
          </w:tcPr>
          <w:p w14:paraId="5CCEE9B6" w14:textId="77777777" w:rsidR="007E4128" w:rsidRPr="007C313D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  <w:r w:rsidRPr="00E32581">
              <w:rPr>
                <w:rFonts w:ascii="Times New Roman" w:eastAsia="Times New Roman" w:hAnsi="Times New Roman" w:cs="Times New Roman"/>
                <w:lang w:eastAsia="pt-BR"/>
              </w:rPr>
              <w:t xml:space="preserve">Eilam and Trop </w:t>
            </w:r>
            <w:r>
              <w:rPr>
                <w:rFonts w:ascii="Times New Roman" w:eastAsia="Times New Roman" w:hAnsi="Times New Roman" w:cs="Times New Roman"/>
                <w:lang w:eastAsia="pt-BR"/>
              </w:rPr>
              <w:t>(2010)</w:t>
            </w:r>
          </w:p>
        </w:tc>
        <w:tc>
          <w:tcPr>
            <w:tcW w:w="416" w:type="pct"/>
            <w:shd w:val="clear" w:color="auto" w:fill="FFFFFF" w:themeFill="background1"/>
          </w:tcPr>
          <w:p w14:paraId="08E8CC3B" w14:textId="77777777" w:rsidR="007E4128" w:rsidRPr="00E32581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416" w:type="pct"/>
            <w:shd w:val="clear" w:color="auto" w:fill="FFFFFF" w:themeFill="background1"/>
          </w:tcPr>
          <w:p w14:paraId="65EFA722" w14:textId="77777777" w:rsidR="007E4128" w:rsidRPr="00E32581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417" w:type="pct"/>
            <w:shd w:val="clear" w:color="auto" w:fill="FFFFFF" w:themeFill="background1"/>
          </w:tcPr>
          <w:p w14:paraId="35EBA9EE" w14:textId="77777777" w:rsidR="007E4128" w:rsidRPr="00E32581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416" w:type="pct"/>
            <w:shd w:val="pct15" w:color="auto" w:fill="auto"/>
          </w:tcPr>
          <w:p w14:paraId="2CE2DC7D" w14:textId="77777777" w:rsidR="007E4128" w:rsidRPr="00E32581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416" w:type="pct"/>
            <w:tcBorders>
              <w:bottom w:val="single" w:sz="4" w:space="0" w:color="auto"/>
            </w:tcBorders>
            <w:shd w:val="pct15" w:color="auto" w:fill="auto"/>
          </w:tcPr>
          <w:p w14:paraId="163176C3" w14:textId="77777777" w:rsidR="007E4128" w:rsidRPr="00E32581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417" w:type="pct"/>
            <w:shd w:val="pct15" w:color="auto" w:fill="auto"/>
          </w:tcPr>
          <w:p w14:paraId="02A5D808" w14:textId="77777777" w:rsidR="007E4128" w:rsidRPr="00E32581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7E4128" w:rsidRPr="009D0DAA" w14:paraId="1C6ED0B9" w14:textId="77777777" w:rsidTr="003519B2">
        <w:trPr>
          <w:trHeight w:val="300"/>
        </w:trPr>
        <w:tc>
          <w:tcPr>
            <w:tcW w:w="2500" w:type="pct"/>
            <w:shd w:val="clear" w:color="auto" w:fill="FFFFFF" w:themeFill="background1"/>
            <w:noWrap/>
            <w:vAlign w:val="bottom"/>
          </w:tcPr>
          <w:p w14:paraId="2C22E577" w14:textId="77777777" w:rsidR="007E4128" w:rsidRPr="00E32581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Fenwick (2012)</w:t>
            </w:r>
          </w:p>
        </w:tc>
        <w:tc>
          <w:tcPr>
            <w:tcW w:w="416" w:type="pct"/>
            <w:shd w:val="clear" w:color="auto" w:fill="FFFFFF" w:themeFill="background1"/>
          </w:tcPr>
          <w:p w14:paraId="51C9E34A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416" w:type="pct"/>
            <w:shd w:val="clear" w:color="auto" w:fill="FFFFFF" w:themeFill="background1"/>
          </w:tcPr>
          <w:p w14:paraId="49217EA6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417" w:type="pct"/>
            <w:shd w:val="clear" w:color="auto" w:fill="FFFFFF" w:themeFill="background1"/>
          </w:tcPr>
          <w:p w14:paraId="25048E4F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416" w:type="pct"/>
            <w:shd w:val="clear" w:color="auto" w:fill="FFFFFF" w:themeFill="background1"/>
          </w:tcPr>
          <w:p w14:paraId="3AD424AC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416" w:type="pct"/>
            <w:shd w:val="pct15" w:color="auto" w:fill="FFFFFF" w:themeFill="background1"/>
          </w:tcPr>
          <w:p w14:paraId="778FA842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417" w:type="pct"/>
            <w:shd w:val="clear" w:color="auto" w:fill="FFFFFF" w:themeFill="background1"/>
          </w:tcPr>
          <w:p w14:paraId="5D36DAA5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7E4128" w:rsidRPr="009D0DAA" w14:paraId="2618F5B1" w14:textId="77777777" w:rsidTr="003519B2">
        <w:trPr>
          <w:trHeight w:val="300"/>
        </w:trPr>
        <w:tc>
          <w:tcPr>
            <w:tcW w:w="2500" w:type="pct"/>
            <w:shd w:val="clear" w:color="auto" w:fill="FFFFFF" w:themeFill="background1"/>
            <w:noWrap/>
            <w:vAlign w:val="bottom"/>
          </w:tcPr>
          <w:p w14:paraId="624A0872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Figueiró and Raufflet (2015)</w:t>
            </w:r>
          </w:p>
        </w:tc>
        <w:tc>
          <w:tcPr>
            <w:tcW w:w="416" w:type="pct"/>
            <w:shd w:val="clear" w:color="auto" w:fill="FFFFFF" w:themeFill="background1"/>
          </w:tcPr>
          <w:p w14:paraId="4D32E2F1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6" w:type="pct"/>
            <w:shd w:val="clear" w:color="auto" w:fill="FFFFFF" w:themeFill="background1"/>
          </w:tcPr>
          <w:p w14:paraId="3439161D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7" w:type="pct"/>
            <w:shd w:val="pct15" w:color="auto" w:fill="auto"/>
          </w:tcPr>
          <w:p w14:paraId="0D1212DB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6" w:type="pct"/>
            <w:shd w:val="clear" w:color="auto" w:fill="FFFFFF" w:themeFill="background1"/>
          </w:tcPr>
          <w:p w14:paraId="096A1781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6" w:type="pct"/>
            <w:shd w:val="clear" w:color="auto" w:fill="FFFFFF" w:themeFill="background1"/>
          </w:tcPr>
          <w:p w14:paraId="46146F54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7" w:type="pct"/>
            <w:shd w:val="clear" w:color="auto" w:fill="FFFFFF" w:themeFill="background1"/>
          </w:tcPr>
          <w:p w14:paraId="18FFBD96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</w:tr>
      <w:tr w:rsidR="007E4128" w:rsidRPr="009D0DAA" w14:paraId="0BD9C207" w14:textId="77777777" w:rsidTr="003519B2">
        <w:trPr>
          <w:trHeight w:val="332"/>
        </w:trPr>
        <w:tc>
          <w:tcPr>
            <w:tcW w:w="2500" w:type="pct"/>
            <w:shd w:val="clear" w:color="auto" w:fill="FFFFFF" w:themeFill="background1"/>
            <w:noWrap/>
            <w:vAlign w:val="bottom"/>
          </w:tcPr>
          <w:p w14:paraId="269644BE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Hadorn </w:t>
            </w:r>
            <w:r w:rsidRPr="004E6A25">
              <w:rPr>
                <w:rFonts w:ascii="Times New Roman" w:eastAsia="Times New Roman" w:hAnsi="Times New Roman" w:cs="Times New Roman"/>
                <w:i/>
                <w:color w:val="000000"/>
                <w:lang w:eastAsia="pt-BR"/>
              </w:rPr>
              <w:t>et al</w:t>
            </w: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. (2006)</w:t>
            </w:r>
          </w:p>
        </w:tc>
        <w:tc>
          <w:tcPr>
            <w:tcW w:w="416" w:type="pct"/>
            <w:shd w:val="clear" w:color="auto" w:fill="FFFFFF" w:themeFill="background1"/>
          </w:tcPr>
          <w:p w14:paraId="6DD804C3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6" w:type="pct"/>
            <w:shd w:val="pct15" w:color="auto" w:fill="auto"/>
          </w:tcPr>
          <w:p w14:paraId="133BA195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7" w:type="pct"/>
            <w:shd w:val="clear" w:color="auto" w:fill="FFFFFF" w:themeFill="background1"/>
          </w:tcPr>
          <w:p w14:paraId="71B2849A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6" w:type="pct"/>
            <w:shd w:val="clear" w:color="auto" w:fill="FFFFFF" w:themeFill="background1"/>
          </w:tcPr>
          <w:p w14:paraId="6895FFFA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6" w:type="pct"/>
            <w:shd w:val="clear" w:color="auto" w:fill="FFFFFF" w:themeFill="background1"/>
          </w:tcPr>
          <w:p w14:paraId="5D8A19B9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7" w:type="pct"/>
            <w:shd w:val="clear" w:color="auto" w:fill="FFFFFF" w:themeFill="background1"/>
          </w:tcPr>
          <w:p w14:paraId="1609AA5F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</w:tr>
      <w:tr w:rsidR="007E4128" w:rsidRPr="009D0DAA" w14:paraId="750A9579" w14:textId="77777777" w:rsidTr="003519B2">
        <w:trPr>
          <w:trHeight w:val="300"/>
        </w:trPr>
        <w:tc>
          <w:tcPr>
            <w:tcW w:w="2500" w:type="pct"/>
            <w:shd w:val="clear" w:color="auto" w:fill="FFFFFF" w:themeFill="background1"/>
            <w:noWrap/>
            <w:vAlign w:val="bottom"/>
          </w:tcPr>
          <w:p w14:paraId="3BF52CE8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Hampson (2012)</w:t>
            </w:r>
          </w:p>
        </w:tc>
        <w:tc>
          <w:tcPr>
            <w:tcW w:w="416" w:type="pct"/>
            <w:shd w:val="pct15" w:color="auto" w:fill="auto"/>
          </w:tcPr>
          <w:p w14:paraId="47C89A1F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6" w:type="pct"/>
            <w:shd w:val="clear" w:color="auto" w:fill="FFFFFF" w:themeFill="background1"/>
          </w:tcPr>
          <w:p w14:paraId="75CD68EE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7" w:type="pct"/>
            <w:shd w:val="pct15" w:color="auto" w:fill="auto"/>
          </w:tcPr>
          <w:p w14:paraId="643F7236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6" w:type="pct"/>
            <w:shd w:val="clear" w:color="auto" w:fill="FFFFFF" w:themeFill="background1"/>
          </w:tcPr>
          <w:p w14:paraId="710D7647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6" w:type="pct"/>
            <w:shd w:val="pct15" w:color="auto" w:fill="auto"/>
          </w:tcPr>
          <w:p w14:paraId="2C7F7AE1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7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3199D199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</w:tr>
      <w:tr w:rsidR="007E4128" w:rsidRPr="009D0DAA" w14:paraId="100FB234" w14:textId="77777777" w:rsidTr="003519B2">
        <w:trPr>
          <w:trHeight w:val="300"/>
        </w:trPr>
        <w:tc>
          <w:tcPr>
            <w:tcW w:w="2500" w:type="pct"/>
            <w:shd w:val="clear" w:color="auto" w:fill="FFFFFF" w:themeFill="background1"/>
            <w:noWrap/>
            <w:vAlign w:val="bottom"/>
          </w:tcPr>
          <w:p w14:paraId="32153A52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Holdsworth and Thomas (2015)</w:t>
            </w:r>
          </w:p>
        </w:tc>
        <w:tc>
          <w:tcPr>
            <w:tcW w:w="416" w:type="pct"/>
            <w:shd w:val="clear" w:color="auto" w:fill="FFFFFF" w:themeFill="background1"/>
          </w:tcPr>
          <w:p w14:paraId="736B1CE6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6" w:type="pct"/>
            <w:shd w:val="clear" w:color="auto" w:fill="FFFFFF" w:themeFill="background1"/>
          </w:tcPr>
          <w:p w14:paraId="6F409DD6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7" w:type="pct"/>
            <w:shd w:val="clear" w:color="auto" w:fill="FFFFFF" w:themeFill="background1"/>
          </w:tcPr>
          <w:p w14:paraId="1CF4055E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6" w:type="pct"/>
            <w:shd w:val="pct15" w:color="auto" w:fill="auto"/>
          </w:tcPr>
          <w:p w14:paraId="587EACE8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6" w:type="pct"/>
            <w:shd w:val="pct15" w:color="auto" w:fill="auto"/>
          </w:tcPr>
          <w:p w14:paraId="0EBC1E3F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7" w:type="pct"/>
            <w:shd w:val="pct15" w:color="auto" w:fill="FFFFFF" w:themeFill="background1"/>
          </w:tcPr>
          <w:p w14:paraId="61E101D2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</w:tr>
      <w:tr w:rsidR="007E4128" w:rsidRPr="009D0DAA" w14:paraId="12A66543" w14:textId="77777777" w:rsidTr="003519B2">
        <w:trPr>
          <w:trHeight w:val="300"/>
        </w:trPr>
        <w:tc>
          <w:tcPr>
            <w:tcW w:w="2500" w:type="pct"/>
            <w:shd w:val="clear" w:color="auto" w:fill="FFFFFF" w:themeFill="background1"/>
            <w:noWrap/>
            <w:vAlign w:val="bottom"/>
          </w:tcPr>
          <w:p w14:paraId="4534315C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Hoover and Harder (2014)</w:t>
            </w:r>
          </w:p>
        </w:tc>
        <w:tc>
          <w:tcPr>
            <w:tcW w:w="416" w:type="pct"/>
            <w:shd w:val="clear" w:color="auto" w:fill="FFFFFF" w:themeFill="background1"/>
          </w:tcPr>
          <w:p w14:paraId="7E56604C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6" w:type="pct"/>
            <w:shd w:val="clear" w:color="auto" w:fill="FFFFFF" w:themeFill="background1"/>
          </w:tcPr>
          <w:p w14:paraId="52B9478F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7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28FB0DD8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6" w:type="pct"/>
            <w:shd w:val="clear" w:color="auto" w:fill="FFFFFF" w:themeFill="background1"/>
          </w:tcPr>
          <w:p w14:paraId="424EE997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6" w:type="pct"/>
            <w:shd w:val="clear" w:color="auto" w:fill="FFFFFF" w:themeFill="background1"/>
          </w:tcPr>
          <w:p w14:paraId="686422B1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7" w:type="pct"/>
            <w:shd w:val="pct15" w:color="auto" w:fill="FFFFFF" w:themeFill="background1"/>
          </w:tcPr>
          <w:p w14:paraId="6493BC29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</w:tr>
      <w:tr w:rsidR="007E4128" w:rsidRPr="009D0DAA" w14:paraId="6780293D" w14:textId="77777777" w:rsidTr="003519B2">
        <w:trPr>
          <w:trHeight w:val="300"/>
        </w:trPr>
        <w:tc>
          <w:tcPr>
            <w:tcW w:w="2500" w:type="pct"/>
            <w:shd w:val="clear" w:color="auto" w:fill="FFFFFF" w:themeFill="background1"/>
            <w:noWrap/>
            <w:vAlign w:val="bottom"/>
          </w:tcPr>
          <w:p w14:paraId="14877231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Klein (2004)</w:t>
            </w:r>
          </w:p>
        </w:tc>
        <w:tc>
          <w:tcPr>
            <w:tcW w:w="416" w:type="pct"/>
            <w:shd w:val="clear" w:color="auto" w:fill="FFFFFF" w:themeFill="background1"/>
          </w:tcPr>
          <w:p w14:paraId="2B3473C8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6" w:type="pct"/>
            <w:shd w:val="clear" w:color="auto" w:fill="FFFFFF" w:themeFill="background1"/>
          </w:tcPr>
          <w:p w14:paraId="164A790E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7" w:type="pct"/>
            <w:shd w:val="pct15" w:color="auto" w:fill="FFFFFF" w:themeFill="background1"/>
          </w:tcPr>
          <w:p w14:paraId="4212C6CF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6" w:type="pct"/>
            <w:shd w:val="clear" w:color="auto" w:fill="FFFFFF" w:themeFill="background1"/>
          </w:tcPr>
          <w:p w14:paraId="6561B9EE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6" w:type="pct"/>
            <w:shd w:val="clear" w:color="auto" w:fill="FFFFFF" w:themeFill="background1"/>
          </w:tcPr>
          <w:p w14:paraId="7126CB48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7" w:type="pct"/>
            <w:shd w:val="clear" w:color="auto" w:fill="FFFFFF" w:themeFill="background1"/>
          </w:tcPr>
          <w:p w14:paraId="7851719A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</w:tr>
      <w:tr w:rsidR="007E4128" w:rsidRPr="009D0DAA" w14:paraId="540E4C69" w14:textId="77777777" w:rsidTr="003519B2">
        <w:trPr>
          <w:trHeight w:val="300"/>
        </w:trPr>
        <w:tc>
          <w:tcPr>
            <w:tcW w:w="2500" w:type="pct"/>
            <w:shd w:val="clear" w:color="auto" w:fill="FFFFFF" w:themeFill="background1"/>
            <w:noWrap/>
            <w:vAlign w:val="bottom"/>
          </w:tcPr>
          <w:p w14:paraId="3ABAF296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Klein (2015)</w:t>
            </w:r>
          </w:p>
        </w:tc>
        <w:tc>
          <w:tcPr>
            <w:tcW w:w="416" w:type="pct"/>
            <w:shd w:val="clear" w:color="auto" w:fill="FFFFFF" w:themeFill="background1"/>
          </w:tcPr>
          <w:p w14:paraId="30F92DC6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6" w:type="pct"/>
            <w:shd w:val="clear" w:color="auto" w:fill="FFFFFF" w:themeFill="background1"/>
          </w:tcPr>
          <w:p w14:paraId="625DD121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7" w:type="pct"/>
            <w:shd w:val="pct15" w:color="auto" w:fill="FFFFFF" w:themeFill="background1"/>
          </w:tcPr>
          <w:p w14:paraId="442CD4C7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6" w:type="pct"/>
            <w:shd w:val="clear" w:color="auto" w:fill="FFFFFF" w:themeFill="background1"/>
          </w:tcPr>
          <w:p w14:paraId="06EB9E74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6" w:type="pct"/>
            <w:shd w:val="clear" w:color="auto" w:fill="FFFFFF" w:themeFill="background1"/>
          </w:tcPr>
          <w:p w14:paraId="182A788C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7" w:type="pct"/>
            <w:shd w:val="clear" w:color="auto" w:fill="FFFFFF" w:themeFill="background1"/>
          </w:tcPr>
          <w:p w14:paraId="305F5360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</w:tr>
      <w:tr w:rsidR="007E4128" w:rsidRPr="009D0DAA" w14:paraId="223148DB" w14:textId="77777777" w:rsidTr="003519B2">
        <w:trPr>
          <w:trHeight w:val="300"/>
        </w:trPr>
        <w:tc>
          <w:tcPr>
            <w:tcW w:w="2500" w:type="pct"/>
            <w:shd w:val="clear" w:color="auto" w:fill="FFFFFF" w:themeFill="background1"/>
            <w:noWrap/>
            <w:vAlign w:val="bottom"/>
          </w:tcPr>
          <w:p w14:paraId="43963D5F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Lawhon </w:t>
            </w:r>
            <w:r w:rsidRPr="009C3417">
              <w:rPr>
                <w:rFonts w:ascii="Times New Roman" w:eastAsia="Times New Roman" w:hAnsi="Times New Roman" w:cs="Times New Roman"/>
                <w:i/>
                <w:color w:val="000000"/>
                <w:lang w:eastAsia="pt-BR"/>
              </w:rPr>
              <w:t>et al</w:t>
            </w: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. (2010)</w:t>
            </w:r>
          </w:p>
        </w:tc>
        <w:tc>
          <w:tcPr>
            <w:tcW w:w="416" w:type="pct"/>
            <w:shd w:val="clear" w:color="auto" w:fill="FFFFFF" w:themeFill="background1"/>
          </w:tcPr>
          <w:p w14:paraId="75BD4E8F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6" w:type="pct"/>
            <w:shd w:val="clear" w:color="auto" w:fill="FFFFFF" w:themeFill="background1"/>
          </w:tcPr>
          <w:p w14:paraId="7A7BB71C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7" w:type="pct"/>
            <w:shd w:val="clear" w:color="auto" w:fill="FFFFFF" w:themeFill="background1"/>
          </w:tcPr>
          <w:p w14:paraId="772CB46A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6" w:type="pct"/>
            <w:shd w:val="clear" w:color="auto" w:fill="FFFFFF" w:themeFill="background1"/>
          </w:tcPr>
          <w:p w14:paraId="09124178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6" w:type="pct"/>
            <w:shd w:val="clear" w:color="auto" w:fill="FFFFFF" w:themeFill="background1"/>
          </w:tcPr>
          <w:p w14:paraId="1C664EEB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7" w:type="pct"/>
            <w:shd w:val="pct15" w:color="auto" w:fill="auto"/>
          </w:tcPr>
          <w:p w14:paraId="1BEE5B4D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</w:tr>
      <w:tr w:rsidR="007E4128" w:rsidRPr="009D0DAA" w14:paraId="771CCA73" w14:textId="77777777" w:rsidTr="003519B2">
        <w:trPr>
          <w:trHeight w:val="300"/>
        </w:trPr>
        <w:tc>
          <w:tcPr>
            <w:tcW w:w="2500" w:type="pct"/>
            <w:shd w:val="clear" w:color="auto" w:fill="FFFFFF" w:themeFill="background1"/>
            <w:noWrap/>
            <w:vAlign w:val="bottom"/>
          </w:tcPr>
          <w:p w14:paraId="57C4AFA8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lastRenderedPageBreak/>
              <w:t>Levine (2002)</w:t>
            </w:r>
          </w:p>
        </w:tc>
        <w:tc>
          <w:tcPr>
            <w:tcW w:w="416" w:type="pct"/>
            <w:shd w:val="clear" w:color="auto" w:fill="FFFFFF" w:themeFill="background1"/>
          </w:tcPr>
          <w:p w14:paraId="2F939F6B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6" w:type="pct"/>
            <w:shd w:val="clear" w:color="auto" w:fill="FFFFFF" w:themeFill="background1"/>
          </w:tcPr>
          <w:p w14:paraId="4D57881D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7" w:type="pct"/>
            <w:shd w:val="clear" w:color="auto" w:fill="FFFFFF" w:themeFill="background1"/>
          </w:tcPr>
          <w:p w14:paraId="320D9BE0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6" w:type="pct"/>
            <w:shd w:val="clear" w:color="auto" w:fill="FFFFFF" w:themeFill="background1"/>
          </w:tcPr>
          <w:p w14:paraId="4F21A3F6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6" w:type="pct"/>
            <w:shd w:val="clear" w:color="auto" w:fill="FFFFFF" w:themeFill="background1"/>
          </w:tcPr>
          <w:p w14:paraId="589BE810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7" w:type="pct"/>
            <w:shd w:val="clear" w:color="auto" w:fill="FFFFFF" w:themeFill="background1"/>
          </w:tcPr>
          <w:p w14:paraId="70228387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</w:tr>
      <w:tr w:rsidR="007E4128" w:rsidRPr="009D0DAA" w14:paraId="7FC70221" w14:textId="77777777" w:rsidTr="003519B2">
        <w:trPr>
          <w:trHeight w:val="300"/>
        </w:trPr>
        <w:tc>
          <w:tcPr>
            <w:tcW w:w="2500" w:type="pct"/>
            <w:shd w:val="clear" w:color="auto" w:fill="FFFFFF" w:themeFill="background1"/>
            <w:noWrap/>
            <w:vAlign w:val="bottom"/>
          </w:tcPr>
          <w:p w14:paraId="268F9A16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Max-Neef (2005)</w:t>
            </w:r>
          </w:p>
        </w:tc>
        <w:tc>
          <w:tcPr>
            <w:tcW w:w="416" w:type="pct"/>
            <w:shd w:val="clear" w:color="auto" w:fill="FFFFFF" w:themeFill="background1"/>
          </w:tcPr>
          <w:p w14:paraId="6E16FEA7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6" w:type="pct"/>
            <w:shd w:val="pct15" w:color="auto" w:fill="auto"/>
          </w:tcPr>
          <w:p w14:paraId="03344382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7" w:type="pct"/>
            <w:shd w:val="pct15" w:color="auto" w:fill="auto"/>
          </w:tcPr>
          <w:p w14:paraId="070E8901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6" w:type="pct"/>
            <w:shd w:val="clear" w:color="auto" w:fill="FFFFFF" w:themeFill="background1"/>
          </w:tcPr>
          <w:p w14:paraId="53AA9660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6" w:type="pct"/>
            <w:shd w:val="clear" w:color="auto" w:fill="FFFFFF" w:themeFill="background1"/>
          </w:tcPr>
          <w:p w14:paraId="5257B562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7" w:type="pct"/>
            <w:shd w:val="pct15" w:color="auto" w:fill="auto"/>
          </w:tcPr>
          <w:p w14:paraId="09D65D53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</w:tr>
      <w:tr w:rsidR="007E4128" w:rsidRPr="009D0DAA" w14:paraId="3000CDD0" w14:textId="77777777" w:rsidTr="003519B2">
        <w:trPr>
          <w:trHeight w:val="300"/>
        </w:trPr>
        <w:tc>
          <w:tcPr>
            <w:tcW w:w="2500" w:type="pct"/>
            <w:shd w:val="clear" w:color="auto" w:fill="FFFFFF" w:themeFill="background1"/>
            <w:noWrap/>
            <w:vAlign w:val="bottom"/>
          </w:tcPr>
          <w:p w14:paraId="10A9A90C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Mitchell (2009)</w:t>
            </w:r>
          </w:p>
        </w:tc>
        <w:tc>
          <w:tcPr>
            <w:tcW w:w="416" w:type="pct"/>
            <w:shd w:val="clear" w:color="auto" w:fill="FFFFFF" w:themeFill="background1"/>
          </w:tcPr>
          <w:p w14:paraId="57C6EAFA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6" w:type="pct"/>
            <w:shd w:val="clear" w:color="auto" w:fill="FFFFFF" w:themeFill="background1"/>
          </w:tcPr>
          <w:p w14:paraId="05316CD0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7" w:type="pct"/>
            <w:shd w:val="pct15" w:color="auto" w:fill="auto"/>
          </w:tcPr>
          <w:p w14:paraId="542821EE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6" w:type="pct"/>
            <w:shd w:val="clear" w:color="auto" w:fill="FFFFFF" w:themeFill="background1"/>
          </w:tcPr>
          <w:p w14:paraId="22AA9469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6" w:type="pct"/>
            <w:shd w:val="clear" w:color="auto" w:fill="FFFFFF" w:themeFill="background1"/>
          </w:tcPr>
          <w:p w14:paraId="050C37AC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7" w:type="pct"/>
            <w:shd w:val="clear" w:color="auto" w:fill="FFFFFF" w:themeFill="background1"/>
          </w:tcPr>
          <w:p w14:paraId="40C06573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</w:tr>
      <w:tr w:rsidR="007E4128" w:rsidRPr="009D0DAA" w14:paraId="17E12A63" w14:textId="77777777" w:rsidTr="003519B2">
        <w:trPr>
          <w:trHeight w:val="300"/>
        </w:trPr>
        <w:tc>
          <w:tcPr>
            <w:tcW w:w="2500" w:type="pct"/>
            <w:shd w:val="clear" w:color="auto" w:fill="FFFFFF" w:themeFill="background1"/>
            <w:noWrap/>
            <w:vAlign w:val="bottom"/>
          </w:tcPr>
          <w:p w14:paraId="29E460A8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Mobjörk (2010)</w:t>
            </w:r>
          </w:p>
        </w:tc>
        <w:tc>
          <w:tcPr>
            <w:tcW w:w="416" w:type="pct"/>
            <w:shd w:val="clear" w:color="auto" w:fill="FFFFFF" w:themeFill="background1"/>
          </w:tcPr>
          <w:p w14:paraId="395CDA6F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6" w:type="pct"/>
            <w:shd w:val="clear" w:color="auto" w:fill="FFFFFF" w:themeFill="background1"/>
          </w:tcPr>
          <w:p w14:paraId="3A34A027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7" w:type="pct"/>
            <w:shd w:val="pct15" w:color="auto" w:fill="auto"/>
          </w:tcPr>
          <w:p w14:paraId="0FF0CB1E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6" w:type="pct"/>
            <w:shd w:val="clear" w:color="auto" w:fill="FFFFFF" w:themeFill="background1"/>
          </w:tcPr>
          <w:p w14:paraId="23ACF44C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6" w:type="pct"/>
            <w:shd w:val="clear" w:color="auto" w:fill="FFFFFF" w:themeFill="background1"/>
          </w:tcPr>
          <w:p w14:paraId="3D24DC81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7" w:type="pct"/>
            <w:shd w:val="clear" w:color="auto" w:fill="FFFFFF" w:themeFill="background1"/>
          </w:tcPr>
          <w:p w14:paraId="4A2C12FC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</w:tr>
      <w:tr w:rsidR="007E4128" w:rsidRPr="009D0DAA" w14:paraId="68CEF999" w14:textId="77777777" w:rsidTr="003519B2">
        <w:trPr>
          <w:trHeight w:val="300"/>
        </w:trPr>
        <w:tc>
          <w:tcPr>
            <w:tcW w:w="2500" w:type="pct"/>
            <w:shd w:val="clear" w:color="auto" w:fill="FFFFFF" w:themeFill="background1"/>
            <w:noWrap/>
            <w:vAlign w:val="bottom"/>
          </w:tcPr>
          <w:p w14:paraId="3423CD77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Montuori (2013)</w:t>
            </w:r>
          </w:p>
        </w:tc>
        <w:tc>
          <w:tcPr>
            <w:tcW w:w="416" w:type="pct"/>
            <w:shd w:val="clear" w:color="auto" w:fill="FFFFFF" w:themeFill="background1"/>
          </w:tcPr>
          <w:p w14:paraId="5C8E1C3B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6" w:type="pct"/>
            <w:shd w:val="pct15" w:color="auto" w:fill="auto"/>
          </w:tcPr>
          <w:p w14:paraId="52DDE0A5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7" w:type="pct"/>
            <w:shd w:val="pct15" w:color="auto" w:fill="auto"/>
          </w:tcPr>
          <w:p w14:paraId="24FFF249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6" w:type="pct"/>
            <w:shd w:val="clear" w:color="auto" w:fill="FFFFFF" w:themeFill="background1"/>
          </w:tcPr>
          <w:p w14:paraId="09FE93EB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6" w:type="pct"/>
            <w:shd w:val="clear" w:color="auto" w:fill="FFFFFF" w:themeFill="background1"/>
          </w:tcPr>
          <w:p w14:paraId="067D5718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7" w:type="pct"/>
            <w:shd w:val="pct15" w:color="auto" w:fill="auto"/>
          </w:tcPr>
          <w:p w14:paraId="1182FA74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</w:tr>
      <w:tr w:rsidR="007E4128" w:rsidRPr="009D0DAA" w14:paraId="6DE97E78" w14:textId="77777777" w:rsidTr="003519B2">
        <w:trPr>
          <w:trHeight w:val="300"/>
        </w:trPr>
        <w:tc>
          <w:tcPr>
            <w:tcW w:w="2500" w:type="pct"/>
            <w:shd w:val="clear" w:color="auto" w:fill="FFFFFF" w:themeFill="background1"/>
            <w:noWrap/>
            <w:vAlign w:val="bottom"/>
          </w:tcPr>
          <w:p w14:paraId="674A4B08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Newell (2011)</w:t>
            </w:r>
          </w:p>
        </w:tc>
        <w:tc>
          <w:tcPr>
            <w:tcW w:w="416" w:type="pct"/>
            <w:shd w:val="clear" w:color="auto" w:fill="FFFFFF" w:themeFill="background1"/>
          </w:tcPr>
          <w:p w14:paraId="282D53B0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6" w:type="pct"/>
            <w:shd w:val="clear" w:color="auto" w:fill="FFFFFF" w:themeFill="background1"/>
          </w:tcPr>
          <w:p w14:paraId="6DF06259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7" w:type="pct"/>
            <w:shd w:val="pct15" w:color="auto" w:fill="auto"/>
          </w:tcPr>
          <w:p w14:paraId="39F9E140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6" w:type="pct"/>
            <w:shd w:val="clear" w:color="auto" w:fill="FFFFFF" w:themeFill="background1"/>
          </w:tcPr>
          <w:p w14:paraId="424323E6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6" w:type="pct"/>
            <w:shd w:val="clear" w:color="auto" w:fill="FFFFFF" w:themeFill="background1"/>
          </w:tcPr>
          <w:p w14:paraId="24C50B9E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7" w:type="pct"/>
            <w:shd w:val="clear" w:color="auto" w:fill="FFFFFF" w:themeFill="background1"/>
          </w:tcPr>
          <w:p w14:paraId="365B76CE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</w:tr>
      <w:tr w:rsidR="007E4128" w:rsidRPr="009D0DAA" w14:paraId="38184EAF" w14:textId="77777777" w:rsidTr="003519B2">
        <w:trPr>
          <w:trHeight w:val="300"/>
        </w:trPr>
        <w:tc>
          <w:tcPr>
            <w:tcW w:w="2500" w:type="pct"/>
            <w:shd w:val="clear" w:color="auto" w:fill="FFFFFF" w:themeFill="background1"/>
            <w:noWrap/>
            <w:vAlign w:val="bottom"/>
          </w:tcPr>
          <w:p w14:paraId="31A5C64B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Nikitina (2006)</w:t>
            </w:r>
          </w:p>
        </w:tc>
        <w:tc>
          <w:tcPr>
            <w:tcW w:w="416" w:type="pct"/>
            <w:shd w:val="pct15" w:color="auto" w:fill="auto"/>
          </w:tcPr>
          <w:p w14:paraId="3FB4F919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6" w:type="pct"/>
            <w:shd w:val="clear" w:color="auto" w:fill="FFFFFF" w:themeFill="background1"/>
          </w:tcPr>
          <w:p w14:paraId="1CC5035C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7" w:type="pct"/>
            <w:shd w:val="clear" w:color="auto" w:fill="FFFFFF" w:themeFill="background1"/>
          </w:tcPr>
          <w:p w14:paraId="4D1E9AA4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6" w:type="pct"/>
            <w:shd w:val="clear" w:color="auto" w:fill="FFFFFF" w:themeFill="background1"/>
          </w:tcPr>
          <w:p w14:paraId="2A1F6497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6" w:type="pct"/>
            <w:shd w:val="clear" w:color="auto" w:fill="FFFFFF" w:themeFill="background1"/>
          </w:tcPr>
          <w:p w14:paraId="1162B49F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7" w:type="pct"/>
            <w:shd w:val="clear" w:color="auto" w:fill="FFFFFF" w:themeFill="background1"/>
          </w:tcPr>
          <w:p w14:paraId="12B80158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</w:tr>
      <w:tr w:rsidR="007E4128" w:rsidRPr="009D0DAA" w14:paraId="0381B873" w14:textId="77777777" w:rsidTr="003519B2">
        <w:trPr>
          <w:trHeight w:val="300"/>
        </w:trPr>
        <w:tc>
          <w:tcPr>
            <w:tcW w:w="2500" w:type="pct"/>
            <w:shd w:val="clear" w:color="auto" w:fill="FFFFFF" w:themeFill="background1"/>
            <w:noWrap/>
            <w:vAlign w:val="bottom"/>
          </w:tcPr>
          <w:p w14:paraId="178F4E84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O’Brien </w:t>
            </w:r>
            <w:r w:rsidRPr="0048720C">
              <w:rPr>
                <w:rFonts w:ascii="Times New Roman" w:eastAsia="Times New Roman" w:hAnsi="Times New Roman" w:cs="Times New Roman"/>
                <w:i/>
                <w:color w:val="000000"/>
                <w:lang w:eastAsia="pt-BR"/>
              </w:rPr>
              <w:t>et al</w:t>
            </w: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. (2013)</w:t>
            </w:r>
          </w:p>
        </w:tc>
        <w:tc>
          <w:tcPr>
            <w:tcW w:w="416" w:type="pct"/>
            <w:shd w:val="clear" w:color="auto" w:fill="FFFFFF" w:themeFill="background1"/>
          </w:tcPr>
          <w:p w14:paraId="6FC3E79B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6" w:type="pct"/>
            <w:shd w:val="pct15" w:color="auto" w:fill="auto"/>
          </w:tcPr>
          <w:p w14:paraId="4999145A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7" w:type="pct"/>
            <w:shd w:val="clear" w:color="auto" w:fill="FFFFFF" w:themeFill="background1"/>
          </w:tcPr>
          <w:p w14:paraId="10AEA208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6" w:type="pct"/>
            <w:shd w:val="pct15" w:color="auto" w:fill="auto"/>
          </w:tcPr>
          <w:p w14:paraId="168ABE83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6" w:type="pct"/>
            <w:shd w:val="clear" w:color="auto" w:fill="FFFFFF" w:themeFill="background1"/>
          </w:tcPr>
          <w:p w14:paraId="63BB6481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7" w:type="pct"/>
            <w:shd w:val="clear" w:color="auto" w:fill="FFFFFF" w:themeFill="background1"/>
          </w:tcPr>
          <w:p w14:paraId="270B9C8E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</w:tr>
      <w:tr w:rsidR="007E4128" w:rsidRPr="009D0DAA" w14:paraId="204A9696" w14:textId="77777777" w:rsidTr="003519B2">
        <w:trPr>
          <w:trHeight w:val="300"/>
        </w:trPr>
        <w:tc>
          <w:tcPr>
            <w:tcW w:w="2500" w:type="pct"/>
            <w:shd w:val="clear" w:color="auto" w:fill="FFFFFF" w:themeFill="background1"/>
            <w:noWrap/>
            <w:vAlign w:val="bottom"/>
          </w:tcPr>
          <w:p w14:paraId="228DC47C" w14:textId="77777777" w:rsidR="007E4128" w:rsidRPr="0048720C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 xml:space="preserve">Osório </w:t>
            </w:r>
            <w:r w:rsidRPr="00BE1D25">
              <w:rPr>
                <w:rFonts w:ascii="Times New Roman" w:eastAsia="Times New Roman" w:hAnsi="Times New Roman" w:cs="Times New Roman"/>
                <w:i/>
                <w:lang w:eastAsia="pt-BR"/>
              </w:rPr>
              <w:t>et al</w:t>
            </w:r>
            <w:r>
              <w:rPr>
                <w:rFonts w:ascii="Times New Roman" w:eastAsia="Times New Roman" w:hAnsi="Times New Roman" w:cs="Times New Roman"/>
                <w:lang w:eastAsia="pt-BR"/>
              </w:rPr>
              <w:t>. (2009)</w:t>
            </w:r>
          </w:p>
        </w:tc>
        <w:tc>
          <w:tcPr>
            <w:tcW w:w="416" w:type="pct"/>
            <w:shd w:val="clear" w:color="auto" w:fill="FFFFFF" w:themeFill="background1"/>
          </w:tcPr>
          <w:p w14:paraId="33B77F12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416" w:type="pct"/>
            <w:shd w:val="clear" w:color="auto" w:fill="FFFFFF" w:themeFill="background1"/>
          </w:tcPr>
          <w:p w14:paraId="2192ADF5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417" w:type="pct"/>
            <w:shd w:val="pct15" w:color="auto" w:fill="auto"/>
          </w:tcPr>
          <w:p w14:paraId="1328505F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416" w:type="pct"/>
            <w:shd w:val="clear" w:color="auto" w:fill="FFFFFF" w:themeFill="background1"/>
          </w:tcPr>
          <w:p w14:paraId="0CA0011D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416" w:type="pct"/>
            <w:shd w:val="clear" w:color="auto" w:fill="FFFFFF" w:themeFill="background1"/>
          </w:tcPr>
          <w:p w14:paraId="71577CA4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417" w:type="pct"/>
            <w:shd w:val="clear" w:color="auto" w:fill="FFFFFF" w:themeFill="background1"/>
          </w:tcPr>
          <w:p w14:paraId="445587E1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7E4128" w:rsidRPr="009D0DAA" w14:paraId="6F832D8B" w14:textId="77777777" w:rsidTr="003519B2">
        <w:trPr>
          <w:trHeight w:val="300"/>
        </w:trPr>
        <w:tc>
          <w:tcPr>
            <w:tcW w:w="2500" w:type="pct"/>
            <w:shd w:val="clear" w:color="auto" w:fill="FFFFFF" w:themeFill="background1"/>
            <w:noWrap/>
            <w:vAlign w:val="bottom"/>
          </w:tcPr>
          <w:p w14:paraId="687FB5C8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 xml:space="preserve">Pappas </w:t>
            </w:r>
            <w:r w:rsidRPr="009C3417">
              <w:rPr>
                <w:rFonts w:ascii="Times New Roman" w:eastAsia="Times New Roman" w:hAnsi="Times New Roman" w:cs="Times New Roman"/>
                <w:i/>
                <w:lang w:eastAsia="pt-BR"/>
              </w:rPr>
              <w:t>et al</w:t>
            </w:r>
            <w:r>
              <w:rPr>
                <w:rFonts w:ascii="Times New Roman" w:eastAsia="Times New Roman" w:hAnsi="Times New Roman" w:cs="Times New Roman"/>
                <w:lang w:eastAsia="pt-BR"/>
              </w:rPr>
              <w:t>. (2015)</w:t>
            </w:r>
          </w:p>
        </w:tc>
        <w:tc>
          <w:tcPr>
            <w:tcW w:w="416" w:type="pct"/>
            <w:shd w:val="clear" w:color="auto" w:fill="FFFFFF" w:themeFill="background1"/>
          </w:tcPr>
          <w:p w14:paraId="066DA9D4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416" w:type="pct"/>
            <w:shd w:val="clear" w:color="auto" w:fill="FFFFFF" w:themeFill="background1"/>
          </w:tcPr>
          <w:p w14:paraId="3818DA45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417" w:type="pct"/>
            <w:shd w:val="clear" w:color="auto" w:fill="FFFFFF" w:themeFill="background1"/>
          </w:tcPr>
          <w:p w14:paraId="2C7A6202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416" w:type="pct"/>
            <w:shd w:val="clear" w:color="auto" w:fill="FFFFFF" w:themeFill="background1"/>
          </w:tcPr>
          <w:p w14:paraId="6E0EB181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416" w:type="pct"/>
            <w:shd w:val="clear" w:color="auto" w:fill="FFFFFF" w:themeFill="background1"/>
          </w:tcPr>
          <w:p w14:paraId="44BC8658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417" w:type="pct"/>
            <w:shd w:val="pct15" w:color="auto" w:fill="auto"/>
          </w:tcPr>
          <w:p w14:paraId="0F7AA7C7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7E4128" w:rsidRPr="009D0DAA" w14:paraId="00EE5DC8" w14:textId="77777777" w:rsidTr="003519B2">
        <w:trPr>
          <w:trHeight w:val="300"/>
        </w:trPr>
        <w:tc>
          <w:tcPr>
            <w:tcW w:w="2500" w:type="pct"/>
            <w:shd w:val="clear" w:color="auto" w:fill="FFFFFF" w:themeFill="background1"/>
            <w:noWrap/>
            <w:vAlign w:val="bottom"/>
          </w:tcPr>
          <w:p w14:paraId="16772CCD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Patterson and Williams (2005)</w:t>
            </w:r>
          </w:p>
        </w:tc>
        <w:tc>
          <w:tcPr>
            <w:tcW w:w="416" w:type="pct"/>
            <w:shd w:val="clear" w:color="auto" w:fill="FFFFFF" w:themeFill="background1"/>
          </w:tcPr>
          <w:p w14:paraId="74FE7F53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416" w:type="pct"/>
            <w:shd w:val="clear" w:color="auto" w:fill="FFFFFF" w:themeFill="background1"/>
          </w:tcPr>
          <w:p w14:paraId="62677E99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417" w:type="pct"/>
            <w:shd w:val="pct15" w:color="auto" w:fill="auto"/>
          </w:tcPr>
          <w:p w14:paraId="37709FB4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416" w:type="pct"/>
            <w:shd w:val="clear" w:color="auto" w:fill="FFFFFF" w:themeFill="background1"/>
          </w:tcPr>
          <w:p w14:paraId="76AB9A59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416" w:type="pct"/>
            <w:shd w:val="clear" w:color="auto" w:fill="FFFFFF" w:themeFill="background1"/>
          </w:tcPr>
          <w:p w14:paraId="304D3FFE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417" w:type="pct"/>
            <w:shd w:val="clear" w:color="auto" w:fill="FFFFFF" w:themeFill="background1"/>
          </w:tcPr>
          <w:p w14:paraId="1E9CD043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7E4128" w:rsidRPr="009D0DAA" w14:paraId="7CA43C7C" w14:textId="77777777" w:rsidTr="003519B2">
        <w:trPr>
          <w:trHeight w:val="300"/>
        </w:trPr>
        <w:tc>
          <w:tcPr>
            <w:tcW w:w="2500" w:type="pct"/>
            <w:shd w:val="clear" w:color="auto" w:fill="FFFFFF" w:themeFill="background1"/>
            <w:noWrap/>
            <w:vAlign w:val="bottom"/>
          </w:tcPr>
          <w:p w14:paraId="5390610D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 xml:space="preserve">Pearson </w:t>
            </w:r>
            <w:r w:rsidRPr="00BE1D25">
              <w:rPr>
                <w:rFonts w:ascii="Times New Roman" w:eastAsia="Times New Roman" w:hAnsi="Times New Roman" w:cs="Times New Roman"/>
                <w:i/>
                <w:lang w:eastAsia="pt-BR"/>
              </w:rPr>
              <w:t>et al</w:t>
            </w:r>
            <w:r>
              <w:rPr>
                <w:rFonts w:ascii="Times New Roman" w:eastAsia="Times New Roman" w:hAnsi="Times New Roman" w:cs="Times New Roman"/>
                <w:lang w:eastAsia="pt-BR"/>
              </w:rPr>
              <w:t>. (2005)</w:t>
            </w:r>
          </w:p>
        </w:tc>
        <w:tc>
          <w:tcPr>
            <w:tcW w:w="416" w:type="pct"/>
            <w:shd w:val="clear" w:color="auto" w:fill="FFFFFF" w:themeFill="background1"/>
          </w:tcPr>
          <w:p w14:paraId="64E80DAF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416" w:type="pct"/>
            <w:shd w:val="clear" w:color="auto" w:fill="FFFFFF" w:themeFill="background1"/>
          </w:tcPr>
          <w:p w14:paraId="3561CF56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417" w:type="pct"/>
            <w:shd w:val="pct15" w:color="auto" w:fill="auto"/>
          </w:tcPr>
          <w:p w14:paraId="045BEB24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416" w:type="pct"/>
            <w:shd w:val="clear" w:color="auto" w:fill="FFFFFF" w:themeFill="background1"/>
          </w:tcPr>
          <w:p w14:paraId="55586FD6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416" w:type="pct"/>
            <w:shd w:val="clear" w:color="auto" w:fill="FFFFFF" w:themeFill="background1"/>
          </w:tcPr>
          <w:p w14:paraId="3CC74194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417" w:type="pct"/>
            <w:shd w:val="clear" w:color="auto" w:fill="FFFFFF" w:themeFill="background1"/>
          </w:tcPr>
          <w:p w14:paraId="432BA6A1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7E4128" w:rsidRPr="009D0DAA" w14:paraId="36414D32" w14:textId="77777777" w:rsidTr="003519B2">
        <w:trPr>
          <w:trHeight w:val="300"/>
        </w:trPr>
        <w:tc>
          <w:tcPr>
            <w:tcW w:w="2500" w:type="pct"/>
            <w:shd w:val="clear" w:color="auto" w:fill="FFFFFF" w:themeFill="background1"/>
            <w:noWrap/>
            <w:vAlign w:val="bottom"/>
          </w:tcPr>
          <w:p w14:paraId="43B1649F" w14:textId="77777777" w:rsidR="007E4128" w:rsidRPr="007C313D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  <w:r w:rsidRPr="0048720C">
              <w:rPr>
                <w:rFonts w:ascii="Times New Roman" w:eastAsia="Times New Roman" w:hAnsi="Times New Roman" w:cs="Times New Roman"/>
                <w:lang w:eastAsia="pt-BR"/>
              </w:rPr>
              <w:t xml:space="preserve">Popa </w:t>
            </w:r>
            <w:r w:rsidRPr="0048720C">
              <w:rPr>
                <w:rFonts w:ascii="Times New Roman" w:eastAsia="Times New Roman" w:hAnsi="Times New Roman" w:cs="Times New Roman"/>
                <w:i/>
                <w:lang w:eastAsia="pt-BR"/>
              </w:rPr>
              <w:t>et al</w:t>
            </w:r>
            <w:r w:rsidRPr="0048720C">
              <w:rPr>
                <w:rFonts w:ascii="Times New Roman" w:eastAsia="Times New Roman" w:hAnsi="Times New Roman" w:cs="Times New Roman"/>
                <w:lang w:eastAsia="pt-BR"/>
              </w:rPr>
              <w:t>. (2015)</w:t>
            </w:r>
          </w:p>
        </w:tc>
        <w:tc>
          <w:tcPr>
            <w:tcW w:w="416" w:type="pct"/>
            <w:shd w:val="clear" w:color="auto" w:fill="FFFFFF" w:themeFill="background1"/>
          </w:tcPr>
          <w:p w14:paraId="076E001B" w14:textId="77777777" w:rsidR="007E4128" w:rsidRPr="0048720C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416" w:type="pct"/>
            <w:shd w:val="pct15" w:color="auto" w:fill="auto"/>
          </w:tcPr>
          <w:p w14:paraId="2206C535" w14:textId="77777777" w:rsidR="007E4128" w:rsidRPr="0048720C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417" w:type="pct"/>
            <w:shd w:val="clear" w:color="auto" w:fill="FFFFFF" w:themeFill="background1"/>
          </w:tcPr>
          <w:p w14:paraId="78C83AF9" w14:textId="77777777" w:rsidR="007E4128" w:rsidRPr="0048720C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416" w:type="pct"/>
            <w:shd w:val="clear" w:color="auto" w:fill="FFFFFF" w:themeFill="background1"/>
          </w:tcPr>
          <w:p w14:paraId="348B4F8E" w14:textId="77777777" w:rsidR="007E4128" w:rsidRPr="0048720C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416" w:type="pct"/>
            <w:shd w:val="clear" w:color="auto" w:fill="FFFFFF" w:themeFill="background1"/>
          </w:tcPr>
          <w:p w14:paraId="5F77C00B" w14:textId="77777777" w:rsidR="007E4128" w:rsidRPr="0048720C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417" w:type="pct"/>
            <w:shd w:val="clear" w:color="auto" w:fill="FFFFFF" w:themeFill="background1"/>
          </w:tcPr>
          <w:p w14:paraId="100F4E73" w14:textId="77777777" w:rsidR="007E4128" w:rsidRPr="0048720C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7E4128" w:rsidRPr="009D0DAA" w14:paraId="1B78973B" w14:textId="77777777" w:rsidTr="003519B2">
        <w:trPr>
          <w:trHeight w:val="300"/>
        </w:trPr>
        <w:tc>
          <w:tcPr>
            <w:tcW w:w="2500" w:type="pct"/>
            <w:shd w:val="clear" w:color="auto" w:fill="FFFFFF" w:themeFill="background1"/>
            <w:noWrap/>
            <w:vAlign w:val="bottom"/>
          </w:tcPr>
          <w:p w14:paraId="023B5295" w14:textId="77777777" w:rsidR="007E4128" w:rsidRPr="0048720C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Redman and Redman (2014)</w:t>
            </w:r>
          </w:p>
        </w:tc>
        <w:tc>
          <w:tcPr>
            <w:tcW w:w="416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38DBC252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416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61BA935D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417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4DB443E1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416" w:type="pct"/>
            <w:tcBorders>
              <w:bottom w:val="single" w:sz="4" w:space="0" w:color="auto"/>
            </w:tcBorders>
            <w:shd w:val="pct15" w:color="auto" w:fill="auto"/>
          </w:tcPr>
          <w:p w14:paraId="179CFA90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416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7C452865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417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042BB2D7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7E4128" w:rsidRPr="009D0DAA" w14:paraId="65E6746C" w14:textId="77777777" w:rsidTr="003519B2">
        <w:trPr>
          <w:trHeight w:val="300"/>
        </w:trPr>
        <w:tc>
          <w:tcPr>
            <w:tcW w:w="2500" w:type="pct"/>
            <w:shd w:val="clear" w:color="auto" w:fill="FFFFFF" w:themeFill="background1"/>
            <w:noWrap/>
            <w:vAlign w:val="bottom"/>
          </w:tcPr>
          <w:p w14:paraId="7C4E83F4" w14:textId="77777777" w:rsidR="007E4128" w:rsidRPr="003479E2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 w:rsidRPr="003479E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Remington-Doucette </w:t>
            </w:r>
            <w:r w:rsidRPr="003479E2">
              <w:rPr>
                <w:rFonts w:ascii="Times New Roman" w:eastAsia="Times New Roman" w:hAnsi="Times New Roman" w:cs="Times New Roman"/>
                <w:i/>
                <w:color w:val="000000" w:themeColor="text1"/>
                <w:lang w:eastAsia="pt-BR"/>
              </w:rPr>
              <w:t>et al</w:t>
            </w:r>
            <w:r w:rsidRPr="003479E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 (2012)</w:t>
            </w:r>
          </w:p>
        </w:tc>
        <w:tc>
          <w:tcPr>
            <w:tcW w:w="416" w:type="pct"/>
            <w:shd w:val="pct15" w:color="auto" w:fill="FFFFFF" w:themeFill="background1"/>
          </w:tcPr>
          <w:p w14:paraId="6B291974" w14:textId="77777777" w:rsidR="007E4128" w:rsidRPr="007C313D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416" w:type="pct"/>
            <w:shd w:val="pct15" w:color="auto" w:fill="FFFFFF" w:themeFill="background1"/>
          </w:tcPr>
          <w:p w14:paraId="22C2740C" w14:textId="77777777" w:rsidR="007E4128" w:rsidRPr="007C313D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417" w:type="pct"/>
            <w:shd w:val="pct15" w:color="auto" w:fill="FFFFFF" w:themeFill="background1"/>
          </w:tcPr>
          <w:p w14:paraId="18EAC269" w14:textId="77777777" w:rsidR="007E4128" w:rsidRPr="007C313D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416" w:type="pct"/>
            <w:shd w:val="pct15" w:color="auto" w:fill="FFFFFF" w:themeFill="background1"/>
          </w:tcPr>
          <w:p w14:paraId="0130E5A7" w14:textId="77777777" w:rsidR="007E4128" w:rsidRPr="007C313D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416" w:type="pct"/>
            <w:shd w:val="pct15" w:color="auto" w:fill="FFFFFF" w:themeFill="background1"/>
          </w:tcPr>
          <w:p w14:paraId="4BE6F14A" w14:textId="77777777" w:rsidR="007E4128" w:rsidRPr="007C313D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417" w:type="pct"/>
            <w:shd w:val="pct15" w:color="auto" w:fill="FFFFFF" w:themeFill="background1"/>
          </w:tcPr>
          <w:p w14:paraId="75C37182" w14:textId="77777777" w:rsidR="007E4128" w:rsidRPr="007C313D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</w:tr>
      <w:tr w:rsidR="007E4128" w:rsidRPr="009D0DAA" w14:paraId="651E8CF3" w14:textId="77777777" w:rsidTr="003519B2">
        <w:trPr>
          <w:trHeight w:val="300"/>
        </w:trPr>
        <w:tc>
          <w:tcPr>
            <w:tcW w:w="2500" w:type="pct"/>
            <w:shd w:val="clear" w:color="auto" w:fill="FFFFFF" w:themeFill="background1"/>
            <w:noWrap/>
            <w:vAlign w:val="bottom"/>
          </w:tcPr>
          <w:p w14:paraId="550D3829" w14:textId="77777777" w:rsidR="007E4128" w:rsidRPr="003479E2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 w:rsidRPr="003479E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Remington-Doucette and Musgrove (2015)</w:t>
            </w:r>
          </w:p>
        </w:tc>
        <w:tc>
          <w:tcPr>
            <w:tcW w:w="416" w:type="pct"/>
            <w:shd w:val="clear" w:color="auto" w:fill="FFFFFF" w:themeFill="background1"/>
          </w:tcPr>
          <w:p w14:paraId="7730706E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6" w:type="pct"/>
            <w:shd w:val="clear" w:color="auto" w:fill="FFFFFF" w:themeFill="background1"/>
          </w:tcPr>
          <w:p w14:paraId="18562F9D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7" w:type="pct"/>
            <w:shd w:val="clear" w:color="auto" w:fill="FFFFFF" w:themeFill="background1"/>
          </w:tcPr>
          <w:p w14:paraId="3D6D530E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6" w:type="pct"/>
            <w:shd w:val="pct15" w:color="auto" w:fill="auto"/>
          </w:tcPr>
          <w:p w14:paraId="261822B2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6" w:type="pct"/>
            <w:shd w:val="pct15" w:color="auto" w:fill="auto"/>
          </w:tcPr>
          <w:p w14:paraId="06F7BBA4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7" w:type="pct"/>
            <w:shd w:val="pct15" w:color="auto" w:fill="auto"/>
          </w:tcPr>
          <w:p w14:paraId="68E64629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</w:tr>
      <w:tr w:rsidR="007E4128" w:rsidRPr="009D0DAA" w14:paraId="2F51C3BA" w14:textId="77777777" w:rsidTr="003519B2">
        <w:trPr>
          <w:trHeight w:val="300"/>
        </w:trPr>
        <w:tc>
          <w:tcPr>
            <w:tcW w:w="2500" w:type="pct"/>
            <w:shd w:val="clear" w:color="auto" w:fill="FFFFFF" w:themeFill="background1"/>
            <w:noWrap/>
            <w:vAlign w:val="bottom"/>
          </w:tcPr>
          <w:p w14:paraId="6012425B" w14:textId="77777777" w:rsidR="007E4128" w:rsidRPr="003479E2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 w:rsidRPr="003479E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Saravanamuthu (2015)</w:t>
            </w:r>
          </w:p>
        </w:tc>
        <w:tc>
          <w:tcPr>
            <w:tcW w:w="416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37889578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6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0DDAF277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7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239478DA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6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11ED10D3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6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4EAB2905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7" w:type="pct"/>
            <w:tcBorders>
              <w:bottom w:val="single" w:sz="4" w:space="0" w:color="auto"/>
            </w:tcBorders>
            <w:shd w:val="pct15" w:color="auto" w:fill="auto"/>
          </w:tcPr>
          <w:p w14:paraId="175191C4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</w:tr>
      <w:tr w:rsidR="007E4128" w:rsidRPr="009D0DAA" w14:paraId="437C5B5F" w14:textId="77777777" w:rsidTr="003519B2">
        <w:trPr>
          <w:trHeight w:val="300"/>
        </w:trPr>
        <w:tc>
          <w:tcPr>
            <w:tcW w:w="2500" w:type="pct"/>
            <w:shd w:val="clear" w:color="auto" w:fill="FFFFFF" w:themeFill="background1"/>
            <w:noWrap/>
            <w:vAlign w:val="bottom"/>
          </w:tcPr>
          <w:p w14:paraId="6ECE80E6" w14:textId="77777777" w:rsidR="007E4128" w:rsidRPr="003479E2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 w:rsidRPr="003479E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Sidiropoulos (2014)</w:t>
            </w:r>
          </w:p>
        </w:tc>
        <w:tc>
          <w:tcPr>
            <w:tcW w:w="416" w:type="pct"/>
            <w:shd w:val="pct15" w:color="auto" w:fill="FFFFFF" w:themeFill="background1"/>
          </w:tcPr>
          <w:p w14:paraId="0333D897" w14:textId="77777777" w:rsidR="007E4128" w:rsidRPr="007C313D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416" w:type="pct"/>
            <w:shd w:val="pct15" w:color="auto" w:fill="FFFFFF" w:themeFill="background1"/>
          </w:tcPr>
          <w:p w14:paraId="7708D505" w14:textId="77777777" w:rsidR="007E4128" w:rsidRPr="007C313D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417" w:type="pct"/>
            <w:shd w:val="pct15" w:color="auto" w:fill="FFFFFF" w:themeFill="background1"/>
          </w:tcPr>
          <w:p w14:paraId="28E11B8E" w14:textId="77777777" w:rsidR="007E4128" w:rsidRPr="007C313D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416" w:type="pct"/>
            <w:shd w:val="pct15" w:color="auto" w:fill="FFFFFF" w:themeFill="background1"/>
          </w:tcPr>
          <w:p w14:paraId="5EEACF01" w14:textId="77777777" w:rsidR="007E4128" w:rsidRPr="007C313D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416" w:type="pct"/>
            <w:shd w:val="pct15" w:color="auto" w:fill="FFFFFF" w:themeFill="background1"/>
          </w:tcPr>
          <w:p w14:paraId="711450F2" w14:textId="77777777" w:rsidR="007E4128" w:rsidRPr="007C313D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417" w:type="pct"/>
            <w:shd w:val="pct15" w:color="auto" w:fill="FFFFFF" w:themeFill="background1"/>
          </w:tcPr>
          <w:p w14:paraId="33725039" w14:textId="77777777" w:rsidR="007E4128" w:rsidRPr="007C313D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</w:tr>
      <w:tr w:rsidR="007E4128" w:rsidRPr="009D0DAA" w14:paraId="60677458" w14:textId="77777777" w:rsidTr="003519B2">
        <w:trPr>
          <w:trHeight w:val="300"/>
        </w:trPr>
        <w:tc>
          <w:tcPr>
            <w:tcW w:w="2500" w:type="pct"/>
            <w:shd w:val="clear" w:color="auto" w:fill="FFFFFF" w:themeFill="background1"/>
            <w:noWrap/>
            <w:vAlign w:val="bottom"/>
          </w:tcPr>
          <w:p w14:paraId="14CA1BFD" w14:textId="77777777" w:rsidR="007E4128" w:rsidRPr="003479E2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 w:rsidRPr="003479E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Stauffacher </w:t>
            </w:r>
            <w:r w:rsidRPr="003479E2">
              <w:rPr>
                <w:rFonts w:ascii="Times New Roman" w:eastAsia="Times New Roman" w:hAnsi="Times New Roman" w:cs="Times New Roman"/>
                <w:i/>
                <w:color w:val="000000" w:themeColor="text1"/>
                <w:lang w:eastAsia="pt-BR"/>
              </w:rPr>
              <w:t>et al</w:t>
            </w:r>
            <w:r w:rsidRPr="003479E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 (2006)</w:t>
            </w:r>
          </w:p>
        </w:tc>
        <w:tc>
          <w:tcPr>
            <w:tcW w:w="416" w:type="pct"/>
            <w:tcBorders>
              <w:bottom w:val="single" w:sz="4" w:space="0" w:color="auto"/>
            </w:tcBorders>
            <w:shd w:val="pct15" w:color="auto" w:fill="auto"/>
          </w:tcPr>
          <w:p w14:paraId="28A06F89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6" w:type="pct"/>
            <w:tcBorders>
              <w:bottom w:val="single" w:sz="4" w:space="0" w:color="auto"/>
            </w:tcBorders>
            <w:shd w:val="pct15" w:color="auto" w:fill="auto"/>
          </w:tcPr>
          <w:p w14:paraId="2DE39E35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7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10391D04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6" w:type="pct"/>
            <w:tcBorders>
              <w:bottom w:val="single" w:sz="4" w:space="0" w:color="auto"/>
            </w:tcBorders>
            <w:shd w:val="pct15" w:color="auto" w:fill="auto"/>
          </w:tcPr>
          <w:p w14:paraId="7A1ADA0C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6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732BF604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17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7889FACD" w14:textId="77777777" w:rsidR="007E4128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</w:tr>
      <w:tr w:rsidR="007E4128" w:rsidRPr="009D0DAA" w14:paraId="0ADCF7C5" w14:textId="77777777" w:rsidTr="003519B2">
        <w:trPr>
          <w:trHeight w:val="300"/>
        </w:trPr>
        <w:tc>
          <w:tcPr>
            <w:tcW w:w="2500" w:type="pct"/>
            <w:shd w:val="clear" w:color="auto" w:fill="FFFFFF" w:themeFill="background1"/>
            <w:noWrap/>
            <w:vAlign w:val="bottom"/>
          </w:tcPr>
          <w:p w14:paraId="7BE74721" w14:textId="77777777" w:rsidR="007E4128" w:rsidRPr="003479E2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 w:rsidRPr="003479E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Sterling (2010)</w:t>
            </w:r>
          </w:p>
        </w:tc>
        <w:tc>
          <w:tcPr>
            <w:tcW w:w="416" w:type="pct"/>
            <w:shd w:val="pct15" w:color="auto" w:fill="FFFFFF" w:themeFill="background1"/>
          </w:tcPr>
          <w:p w14:paraId="72A0C428" w14:textId="77777777" w:rsidR="007E4128" w:rsidRPr="007C313D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416" w:type="pct"/>
            <w:shd w:val="pct15" w:color="auto" w:fill="FFFFFF" w:themeFill="background1"/>
          </w:tcPr>
          <w:p w14:paraId="1C922673" w14:textId="77777777" w:rsidR="007E4128" w:rsidRPr="007C313D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417" w:type="pct"/>
            <w:shd w:val="pct15" w:color="auto" w:fill="FFFFFF" w:themeFill="background1"/>
          </w:tcPr>
          <w:p w14:paraId="2DD9BD41" w14:textId="77777777" w:rsidR="007E4128" w:rsidRPr="007C313D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416" w:type="pct"/>
            <w:shd w:val="pct15" w:color="auto" w:fill="FFFFFF" w:themeFill="background1"/>
          </w:tcPr>
          <w:p w14:paraId="153E384A" w14:textId="77777777" w:rsidR="007E4128" w:rsidRPr="007C313D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416" w:type="pct"/>
            <w:tcBorders>
              <w:bottom w:val="single" w:sz="4" w:space="0" w:color="auto"/>
            </w:tcBorders>
            <w:shd w:val="pct15" w:color="auto" w:fill="FFFFFF" w:themeFill="background1"/>
          </w:tcPr>
          <w:p w14:paraId="0F0221EA" w14:textId="77777777" w:rsidR="007E4128" w:rsidRPr="007C313D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417" w:type="pct"/>
            <w:shd w:val="pct15" w:color="auto" w:fill="FFFFFF" w:themeFill="background1"/>
          </w:tcPr>
          <w:p w14:paraId="5FDBB5DE" w14:textId="77777777" w:rsidR="007E4128" w:rsidRPr="007C313D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</w:tr>
      <w:tr w:rsidR="007E4128" w:rsidRPr="009D0DAA" w14:paraId="4A8CA089" w14:textId="77777777" w:rsidTr="003519B2">
        <w:trPr>
          <w:trHeight w:val="300"/>
        </w:trPr>
        <w:tc>
          <w:tcPr>
            <w:tcW w:w="2500" w:type="pct"/>
            <w:shd w:val="clear" w:color="auto" w:fill="FFFFFF" w:themeFill="background1"/>
            <w:noWrap/>
            <w:vAlign w:val="bottom"/>
          </w:tcPr>
          <w:p w14:paraId="5A19E62E" w14:textId="77777777" w:rsidR="007E4128" w:rsidRPr="007C313D" w:rsidRDefault="007E4128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Togo and </w:t>
            </w:r>
            <w:r w:rsidRPr="00BF5624">
              <w:rPr>
                <w:rFonts w:ascii="Times New Roman" w:hAnsi="Times New Roman" w:cs="Times New Roman"/>
                <w:sz w:val="24"/>
                <w:szCs w:val="24"/>
              </w:rPr>
              <w:t>Lotz-Sisitka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</w:t>
            </w:r>
            <w:r w:rsidRPr="00BF5624">
              <w:rPr>
                <w:rFonts w:ascii="Times New Roman" w:hAnsi="Times New Roman" w:cs="Times New Roman"/>
                <w:sz w:val="24"/>
                <w:szCs w:val="24"/>
              </w:rPr>
              <w:t>013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16" w:type="pct"/>
            <w:shd w:val="clear" w:color="auto" w:fill="FFFFFF" w:themeFill="background1"/>
          </w:tcPr>
          <w:p w14:paraId="2EA05398" w14:textId="77777777" w:rsidR="007E4128" w:rsidRDefault="007E4128" w:rsidP="003519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" w:type="pct"/>
            <w:shd w:val="clear" w:color="auto" w:fill="FFFFFF" w:themeFill="background1"/>
          </w:tcPr>
          <w:p w14:paraId="57B3C2BD" w14:textId="77777777" w:rsidR="007E4128" w:rsidRDefault="007E4128" w:rsidP="003519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" w:type="pct"/>
            <w:shd w:val="clear" w:color="auto" w:fill="FFFFFF" w:themeFill="background1"/>
          </w:tcPr>
          <w:p w14:paraId="2642A24E" w14:textId="77777777" w:rsidR="007E4128" w:rsidRDefault="007E4128" w:rsidP="003519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" w:type="pct"/>
            <w:shd w:val="pct15" w:color="auto" w:fill="auto"/>
          </w:tcPr>
          <w:p w14:paraId="6559556A" w14:textId="77777777" w:rsidR="007E4128" w:rsidRDefault="007E4128" w:rsidP="003519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" w:type="pct"/>
            <w:shd w:val="pct15" w:color="auto" w:fill="FFFFFF" w:themeFill="background1"/>
          </w:tcPr>
          <w:p w14:paraId="2F2E9D7F" w14:textId="77777777" w:rsidR="007E4128" w:rsidRDefault="007E4128" w:rsidP="003519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" w:type="pct"/>
            <w:shd w:val="clear" w:color="auto" w:fill="FFFFFF" w:themeFill="background1"/>
          </w:tcPr>
          <w:p w14:paraId="2A5CF0BF" w14:textId="77777777" w:rsidR="007E4128" w:rsidRDefault="007E4128" w:rsidP="003519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4128" w:rsidRPr="009D0DAA" w14:paraId="505C015A" w14:textId="77777777" w:rsidTr="003519B2">
        <w:trPr>
          <w:trHeight w:val="300"/>
        </w:trPr>
        <w:tc>
          <w:tcPr>
            <w:tcW w:w="2500" w:type="pct"/>
            <w:shd w:val="clear" w:color="auto" w:fill="FFFFFF" w:themeFill="background1"/>
            <w:noWrap/>
            <w:vAlign w:val="bottom"/>
          </w:tcPr>
          <w:p w14:paraId="0FF776BF" w14:textId="77777777" w:rsidR="007E4128" w:rsidRDefault="007E4128" w:rsidP="003519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Winter and Cotton (2012)</w:t>
            </w:r>
          </w:p>
        </w:tc>
        <w:tc>
          <w:tcPr>
            <w:tcW w:w="416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23934219" w14:textId="77777777" w:rsidR="007E4128" w:rsidRDefault="007E4128" w:rsidP="003519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635B8236" w14:textId="77777777" w:rsidR="007E4128" w:rsidRDefault="007E4128" w:rsidP="003519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489F363F" w14:textId="77777777" w:rsidR="007E4128" w:rsidRDefault="007E4128" w:rsidP="003519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1EF0E68E" w14:textId="77777777" w:rsidR="007E4128" w:rsidRDefault="007E4128" w:rsidP="003519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" w:type="pct"/>
            <w:tcBorders>
              <w:bottom w:val="single" w:sz="4" w:space="0" w:color="auto"/>
            </w:tcBorders>
            <w:shd w:val="pct15" w:color="auto" w:fill="FFFFFF" w:themeFill="background1"/>
          </w:tcPr>
          <w:p w14:paraId="1AC99CFF" w14:textId="77777777" w:rsidR="007E4128" w:rsidRDefault="007E4128" w:rsidP="003519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43989A15" w14:textId="77777777" w:rsidR="007E4128" w:rsidRDefault="007E4128" w:rsidP="003519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4128" w:rsidRPr="009D0DAA" w14:paraId="7BA770F0" w14:textId="77777777" w:rsidTr="003519B2">
        <w:trPr>
          <w:trHeight w:val="300"/>
        </w:trPr>
        <w:tc>
          <w:tcPr>
            <w:tcW w:w="2500" w:type="pct"/>
            <w:shd w:val="clear" w:color="auto" w:fill="FFFFFF" w:themeFill="background1"/>
            <w:noWrap/>
            <w:vAlign w:val="bottom"/>
          </w:tcPr>
          <w:p w14:paraId="74ACBED8" w14:textId="77777777" w:rsidR="007E4128" w:rsidRDefault="007E4128" w:rsidP="003519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SUM (number of relationships)</w:t>
            </w:r>
          </w:p>
        </w:tc>
        <w:tc>
          <w:tcPr>
            <w:tcW w:w="416" w:type="pct"/>
            <w:shd w:val="clear" w:color="auto" w:fill="auto"/>
          </w:tcPr>
          <w:p w14:paraId="22226CEA" w14:textId="77777777" w:rsidR="007E4128" w:rsidRDefault="007E4128" w:rsidP="003519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416" w:type="pct"/>
            <w:shd w:val="clear" w:color="auto" w:fill="auto"/>
          </w:tcPr>
          <w:p w14:paraId="1DB91E02" w14:textId="77777777" w:rsidR="007E4128" w:rsidRDefault="007E4128" w:rsidP="003519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17" w:type="pct"/>
            <w:shd w:val="clear" w:color="auto" w:fill="auto"/>
          </w:tcPr>
          <w:p w14:paraId="61C0F3C3" w14:textId="77777777" w:rsidR="007E4128" w:rsidRDefault="007E4128" w:rsidP="003519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16" w:type="pct"/>
            <w:shd w:val="clear" w:color="auto" w:fill="auto"/>
          </w:tcPr>
          <w:p w14:paraId="42547328" w14:textId="77777777" w:rsidR="007E4128" w:rsidRDefault="007E4128" w:rsidP="003519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16" w:type="pct"/>
            <w:shd w:val="clear" w:color="auto" w:fill="auto"/>
          </w:tcPr>
          <w:p w14:paraId="3CD28DEA" w14:textId="77777777" w:rsidR="007E4128" w:rsidRDefault="007E4128" w:rsidP="003519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17" w:type="pct"/>
            <w:shd w:val="clear" w:color="auto" w:fill="auto"/>
          </w:tcPr>
          <w:p w14:paraId="749B0F50" w14:textId="77777777" w:rsidR="007E4128" w:rsidRDefault="007E4128" w:rsidP="003519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</w:tbl>
    <w:p w14:paraId="61A49136" w14:textId="77777777" w:rsidR="007E4128" w:rsidRDefault="007E4128" w:rsidP="007E412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(*) FA: Foundational Assets; KA: Knowledge Assets; PA: Personal Assets; IA: Integrative Assets.</w:t>
      </w:r>
    </w:p>
    <w:p w14:paraId="7EC564DA" w14:textId="77777777" w:rsidR="007E4128" w:rsidRDefault="007E4128" w:rsidP="00AC7C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7E4128" w:rsidSect="007E4128"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</w:p>
    <w:p w14:paraId="16369AD9" w14:textId="77777777" w:rsidR="007E4128" w:rsidRDefault="007E4128" w:rsidP="00AC7C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7E4128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548CAC8B" w14:textId="1B79441C" w:rsidR="0077251E" w:rsidRDefault="00CA34F4" w:rsidP="00AC7C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Däumer, 2015).</w:t>
      </w:r>
      <w:r w:rsidR="00F179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It is al</w:t>
      </w:r>
      <w:r w:rsidR="00F17936">
        <w:rPr>
          <w:rFonts w:ascii="Times New Roman" w:hAnsi="Times New Roman" w:cs="Times New Roman"/>
          <w:sz w:val="24"/>
          <w:szCs w:val="24"/>
        </w:rPr>
        <w:t>so</w:t>
      </w:r>
      <w:r>
        <w:rPr>
          <w:rFonts w:ascii="Times New Roman" w:hAnsi="Times New Roman" w:cs="Times New Roman"/>
          <w:sz w:val="24"/>
          <w:szCs w:val="24"/>
        </w:rPr>
        <w:t xml:space="preserve"> the place in which individuals exercise their points of view (Hampson, 2002)</w:t>
      </w:r>
      <w:r w:rsidR="006C16F7">
        <w:rPr>
          <w:rFonts w:ascii="Times New Roman" w:hAnsi="Times New Roman" w:cs="Times New Roman"/>
          <w:sz w:val="24"/>
          <w:szCs w:val="24"/>
        </w:rPr>
        <w:t>, and</w:t>
      </w:r>
      <w:r>
        <w:rPr>
          <w:rFonts w:ascii="Times New Roman" w:hAnsi="Times New Roman" w:cs="Times New Roman"/>
          <w:sz w:val="24"/>
          <w:szCs w:val="24"/>
        </w:rPr>
        <w:t xml:space="preserve"> problemati</w:t>
      </w:r>
      <w:r w:rsidR="003B1082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e their perceptions and </w:t>
      </w:r>
      <w:r w:rsidR="00001D62">
        <w:rPr>
          <w:rFonts w:ascii="Times New Roman" w:hAnsi="Times New Roman" w:cs="Times New Roman"/>
          <w:sz w:val="24"/>
          <w:szCs w:val="24"/>
        </w:rPr>
        <w:t>LE</w:t>
      </w:r>
      <w:r>
        <w:rPr>
          <w:rFonts w:ascii="Times New Roman" w:hAnsi="Times New Roman" w:cs="Times New Roman"/>
          <w:sz w:val="24"/>
          <w:szCs w:val="24"/>
        </w:rPr>
        <w:t xml:space="preserve"> concepts (Nikitina, 2006)</w:t>
      </w:r>
      <w:r w:rsidR="006C16F7">
        <w:rPr>
          <w:rFonts w:ascii="Times New Roman" w:hAnsi="Times New Roman" w:cs="Times New Roman"/>
          <w:sz w:val="24"/>
          <w:szCs w:val="24"/>
        </w:rPr>
        <w:t xml:space="preserve"> against philosophical assumptions (Sterling, 2010)</w:t>
      </w:r>
      <w:r w:rsidR="004D7FBD">
        <w:rPr>
          <w:rFonts w:ascii="Times New Roman" w:hAnsi="Times New Roman" w:cs="Times New Roman"/>
          <w:sz w:val="24"/>
          <w:szCs w:val="24"/>
        </w:rPr>
        <w:t xml:space="preserve">. Alternatively, context is a type of TD laboratory where </w:t>
      </w:r>
      <w:r w:rsidR="00F55523">
        <w:rPr>
          <w:rFonts w:ascii="Times New Roman" w:hAnsi="Times New Roman" w:cs="Times New Roman"/>
          <w:sz w:val="24"/>
          <w:szCs w:val="24"/>
        </w:rPr>
        <w:t>p</w:t>
      </w:r>
      <w:r w:rsidR="004D7FBD">
        <w:rPr>
          <w:rFonts w:ascii="Times New Roman" w:hAnsi="Times New Roman" w:cs="Times New Roman"/>
          <w:sz w:val="24"/>
          <w:szCs w:val="24"/>
        </w:rPr>
        <w:t xml:space="preserve">roject based learning can be developed (Stauffacher </w:t>
      </w:r>
      <w:r w:rsidR="004D7FBD" w:rsidRPr="004D7FBD">
        <w:rPr>
          <w:rFonts w:ascii="Times New Roman" w:hAnsi="Times New Roman" w:cs="Times New Roman"/>
          <w:i/>
          <w:sz w:val="24"/>
          <w:szCs w:val="24"/>
        </w:rPr>
        <w:t>et al</w:t>
      </w:r>
      <w:r w:rsidR="004D7FBD">
        <w:rPr>
          <w:rFonts w:ascii="Times New Roman" w:hAnsi="Times New Roman" w:cs="Times New Roman"/>
          <w:sz w:val="24"/>
          <w:szCs w:val="24"/>
        </w:rPr>
        <w:t>., 2006)</w:t>
      </w:r>
      <w:r w:rsidR="006C16F7">
        <w:rPr>
          <w:rFonts w:ascii="Times New Roman" w:hAnsi="Times New Roman" w:cs="Times New Roman"/>
          <w:sz w:val="24"/>
          <w:szCs w:val="24"/>
        </w:rPr>
        <w:t xml:space="preserve"> over participative </w:t>
      </w:r>
      <w:r w:rsidR="00001D62">
        <w:rPr>
          <w:rFonts w:ascii="Times New Roman" w:hAnsi="Times New Roman" w:cs="Times New Roman"/>
          <w:sz w:val="24"/>
          <w:szCs w:val="24"/>
        </w:rPr>
        <w:t>EP</w:t>
      </w:r>
      <w:r w:rsidR="006C16F7">
        <w:rPr>
          <w:rFonts w:ascii="Times New Roman" w:hAnsi="Times New Roman" w:cs="Times New Roman"/>
          <w:sz w:val="24"/>
          <w:szCs w:val="24"/>
        </w:rPr>
        <w:t xml:space="preserve"> (Du </w:t>
      </w:r>
      <w:r w:rsidR="006C16F7" w:rsidRPr="006C16F7">
        <w:rPr>
          <w:rFonts w:ascii="Times New Roman" w:hAnsi="Times New Roman" w:cs="Times New Roman"/>
          <w:i/>
          <w:sz w:val="24"/>
          <w:szCs w:val="24"/>
        </w:rPr>
        <w:t>et al</w:t>
      </w:r>
      <w:r w:rsidR="006C16F7">
        <w:rPr>
          <w:rFonts w:ascii="Times New Roman" w:hAnsi="Times New Roman" w:cs="Times New Roman"/>
          <w:sz w:val="24"/>
          <w:szCs w:val="24"/>
        </w:rPr>
        <w:t>., 2013)</w:t>
      </w:r>
      <w:r w:rsidR="004D7FBD">
        <w:rPr>
          <w:rFonts w:ascii="Times New Roman" w:hAnsi="Times New Roman" w:cs="Times New Roman"/>
          <w:sz w:val="24"/>
          <w:szCs w:val="24"/>
        </w:rPr>
        <w:t>.</w:t>
      </w:r>
    </w:p>
    <w:p w14:paraId="57BFB9C6" w14:textId="77777777" w:rsidR="004D7FBD" w:rsidRDefault="004D7FBD" w:rsidP="00AC7C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0A5722" w14:textId="774797CC" w:rsidR="004D7FBD" w:rsidRDefault="004D7FBD" w:rsidP="00AC7C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 F</w:t>
      </w:r>
      <w:r w:rsidR="00AF10AC">
        <w:rPr>
          <w:rFonts w:ascii="Times New Roman" w:hAnsi="Times New Roman" w:cs="Times New Roman"/>
          <w:sz w:val="24"/>
          <w:szCs w:val="24"/>
        </w:rPr>
        <w:t>A</w:t>
      </w:r>
      <w:r w:rsidR="00DA4AA9">
        <w:rPr>
          <w:rFonts w:ascii="Times New Roman" w:hAnsi="Times New Roman" w:cs="Times New Roman"/>
          <w:sz w:val="24"/>
          <w:szCs w:val="24"/>
        </w:rPr>
        <w:t xml:space="preserve"> and PA</w:t>
      </w:r>
      <w:r w:rsidR="00F55523">
        <w:rPr>
          <w:rFonts w:ascii="Times New Roman" w:hAnsi="Times New Roman" w:cs="Times New Roman"/>
          <w:sz w:val="24"/>
          <w:szCs w:val="24"/>
        </w:rPr>
        <w:t xml:space="preserve">: </w:t>
      </w:r>
      <w:r w:rsidR="00EA28DA">
        <w:rPr>
          <w:rFonts w:ascii="Times New Roman" w:hAnsi="Times New Roman" w:cs="Times New Roman"/>
          <w:sz w:val="24"/>
          <w:szCs w:val="24"/>
        </w:rPr>
        <w:t>creativity</w:t>
      </w:r>
      <w:r w:rsidR="00F55523">
        <w:rPr>
          <w:rFonts w:ascii="Times New Roman" w:hAnsi="Times New Roman" w:cs="Times New Roman"/>
          <w:sz w:val="24"/>
          <w:szCs w:val="24"/>
        </w:rPr>
        <w:t xml:space="preserve"> as value</w:t>
      </w:r>
    </w:p>
    <w:p w14:paraId="6DEDDDEF" w14:textId="77777777" w:rsidR="00F55523" w:rsidRDefault="00F55523" w:rsidP="00AC7C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BD54CC" w14:textId="4296EA07" w:rsidR="00F55523" w:rsidRPr="008D10C5" w:rsidRDefault="00BB57FF" w:rsidP="00AC7C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 w:rsidR="00AF10AC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and PA relationships were identified in</w:t>
      </w:r>
      <w:r w:rsidR="00F55523">
        <w:rPr>
          <w:rFonts w:ascii="Times New Roman" w:hAnsi="Times New Roman" w:cs="Times New Roman"/>
          <w:sz w:val="24"/>
          <w:szCs w:val="24"/>
        </w:rPr>
        <w:t xml:space="preserve"> 13</w:t>
      </w:r>
      <w:r w:rsidR="008D0E77">
        <w:rPr>
          <w:rFonts w:ascii="Times New Roman" w:hAnsi="Times New Roman" w:cs="Times New Roman"/>
          <w:sz w:val="24"/>
          <w:szCs w:val="24"/>
        </w:rPr>
        <w:t xml:space="preserve"> studies</w:t>
      </w:r>
      <w:r w:rsidR="00C00FEC">
        <w:rPr>
          <w:rFonts w:ascii="Times New Roman" w:hAnsi="Times New Roman" w:cs="Times New Roman"/>
          <w:sz w:val="24"/>
          <w:szCs w:val="24"/>
        </w:rPr>
        <w:t>.</w:t>
      </w:r>
      <w:r w:rsidR="00F55523">
        <w:rPr>
          <w:rFonts w:ascii="Times New Roman" w:hAnsi="Times New Roman" w:cs="Times New Roman"/>
          <w:sz w:val="24"/>
          <w:szCs w:val="24"/>
        </w:rPr>
        <w:t xml:space="preserve"> Scholars that </w:t>
      </w:r>
      <w:r w:rsidR="0032376F">
        <w:rPr>
          <w:rFonts w:ascii="Times New Roman" w:hAnsi="Times New Roman" w:cs="Times New Roman"/>
          <w:sz w:val="24"/>
          <w:szCs w:val="24"/>
        </w:rPr>
        <w:t>explore the</w:t>
      </w:r>
      <w:r w:rsidR="00F55523">
        <w:rPr>
          <w:rFonts w:ascii="Times New Roman" w:hAnsi="Times New Roman" w:cs="Times New Roman"/>
          <w:sz w:val="24"/>
          <w:szCs w:val="24"/>
        </w:rPr>
        <w:t xml:space="preserve"> philosophical and epistemological aspects of sustainability claim that </w:t>
      </w:r>
      <w:r w:rsidR="000013F8">
        <w:rPr>
          <w:rFonts w:ascii="Times New Roman" w:hAnsi="Times New Roman" w:cs="Times New Roman"/>
          <w:sz w:val="24"/>
          <w:szCs w:val="24"/>
        </w:rPr>
        <w:t>VA</w:t>
      </w:r>
      <w:r w:rsidR="00F55523">
        <w:rPr>
          <w:rFonts w:ascii="Times New Roman" w:hAnsi="Times New Roman" w:cs="Times New Roman"/>
          <w:sz w:val="24"/>
          <w:szCs w:val="24"/>
        </w:rPr>
        <w:t xml:space="preserve"> and </w:t>
      </w:r>
      <w:r w:rsidR="000013F8">
        <w:rPr>
          <w:rFonts w:ascii="Times New Roman" w:hAnsi="Times New Roman" w:cs="Times New Roman"/>
          <w:sz w:val="24"/>
          <w:szCs w:val="24"/>
        </w:rPr>
        <w:t>BF</w:t>
      </w:r>
      <w:r w:rsidR="00F55523">
        <w:rPr>
          <w:rFonts w:ascii="Times New Roman" w:hAnsi="Times New Roman" w:cs="Times New Roman"/>
          <w:sz w:val="24"/>
          <w:szCs w:val="24"/>
        </w:rPr>
        <w:t xml:space="preserve"> are pivotal to overcome fragmentation of knowledge and creation of robust links between science and society (Hadorn </w:t>
      </w:r>
      <w:r w:rsidR="00F55523" w:rsidRPr="00F55523">
        <w:rPr>
          <w:rFonts w:ascii="Times New Roman" w:hAnsi="Times New Roman" w:cs="Times New Roman"/>
          <w:i/>
          <w:sz w:val="24"/>
          <w:szCs w:val="24"/>
        </w:rPr>
        <w:t>et al</w:t>
      </w:r>
      <w:r w:rsidR="00F55523">
        <w:rPr>
          <w:rFonts w:ascii="Times New Roman" w:hAnsi="Times New Roman" w:cs="Times New Roman"/>
          <w:sz w:val="24"/>
          <w:szCs w:val="24"/>
        </w:rPr>
        <w:t xml:space="preserve">., 2006; </w:t>
      </w:r>
      <w:r w:rsidR="00F55523" w:rsidRPr="008D10C5">
        <w:rPr>
          <w:rFonts w:ascii="Times New Roman" w:hAnsi="Times New Roman" w:cs="Times New Roman"/>
          <w:sz w:val="24"/>
          <w:szCs w:val="24"/>
        </w:rPr>
        <w:t>Alvargonzález, 2011</w:t>
      </w:r>
      <w:r w:rsidR="008D10C5" w:rsidRPr="008D10C5">
        <w:rPr>
          <w:rFonts w:ascii="Times New Roman" w:hAnsi="Times New Roman" w:cs="Times New Roman"/>
          <w:sz w:val="24"/>
          <w:szCs w:val="24"/>
        </w:rPr>
        <w:t>)</w:t>
      </w:r>
      <w:r w:rsidR="008D10C5">
        <w:rPr>
          <w:rFonts w:ascii="Times New Roman" w:hAnsi="Times New Roman" w:cs="Times New Roman"/>
          <w:sz w:val="24"/>
          <w:szCs w:val="24"/>
        </w:rPr>
        <w:t xml:space="preserve">. Ways of knowing enable </w:t>
      </w:r>
      <w:r w:rsidR="000013F8">
        <w:rPr>
          <w:rFonts w:ascii="Times New Roman" w:hAnsi="Times New Roman" w:cs="Times New Roman"/>
          <w:sz w:val="24"/>
          <w:szCs w:val="24"/>
        </w:rPr>
        <w:t>BF</w:t>
      </w:r>
      <w:r w:rsidR="008D10C5">
        <w:rPr>
          <w:rFonts w:ascii="Times New Roman" w:hAnsi="Times New Roman" w:cs="Times New Roman"/>
          <w:sz w:val="24"/>
          <w:szCs w:val="24"/>
        </w:rPr>
        <w:t xml:space="preserve"> systems building (Ardoin </w:t>
      </w:r>
      <w:r w:rsidR="008D10C5" w:rsidRPr="008D10C5">
        <w:rPr>
          <w:rFonts w:ascii="Times New Roman" w:hAnsi="Times New Roman" w:cs="Times New Roman"/>
          <w:i/>
          <w:sz w:val="24"/>
          <w:szCs w:val="24"/>
        </w:rPr>
        <w:t>et al</w:t>
      </w:r>
      <w:r w:rsidR="008D10C5">
        <w:rPr>
          <w:rFonts w:ascii="Times New Roman" w:hAnsi="Times New Roman" w:cs="Times New Roman"/>
          <w:sz w:val="24"/>
          <w:szCs w:val="24"/>
        </w:rPr>
        <w:t>., 2013), but authentic</w:t>
      </w:r>
      <w:r w:rsidR="000013F8">
        <w:rPr>
          <w:rFonts w:ascii="Times New Roman" w:hAnsi="Times New Roman" w:cs="Times New Roman"/>
          <w:sz w:val="24"/>
          <w:szCs w:val="24"/>
        </w:rPr>
        <w:t xml:space="preserve"> BF</w:t>
      </w:r>
      <w:r w:rsidR="008D10C5">
        <w:rPr>
          <w:rFonts w:ascii="Times New Roman" w:hAnsi="Times New Roman" w:cs="Times New Roman"/>
          <w:sz w:val="24"/>
          <w:szCs w:val="24"/>
        </w:rPr>
        <w:t xml:space="preserve"> can only </w:t>
      </w:r>
      <w:r w:rsidR="00941154">
        <w:rPr>
          <w:rFonts w:ascii="Times New Roman" w:hAnsi="Times New Roman" w:cs="Times New Roman"/>
          <w:sz w:val="24"/>
          <w:szCs w:val="24"/>
        </w:rPr>
        <w:t>a</w:t>
      </w:r>
      <w:r w:rsidR="008D10C5">
        <w:rPr>
          <w:rFonts w:ascii="Times New Roman" w:hAnsi="Times New Roman" w:cs="Times New Roman"/>
          <w:sz w:val="24"/>
          <w:szCs w:val="24"/>
        </w:rPr>
        <w:t xml:space="preserve">rise from </w:t>
      </w:r>
      <w:r w:rsidR="000013F8">
        <w:rPr>
          <w:rFonts w:ascii="Times New Roman" w:hAnsi="Times New Roman" w:cs="Times New Roman"/>
          <w:sz w:val="24"/>
          <w:szCs w:val="24"/>
        </w:rPr>
        <w:t>AT</w:t>
      </w:r>
      <w:r w:rsidR="008D10C5">
        <w:rPr>
          <w:rFonts w:ascii="Times New Roman" w:hAnsi="Times New Roman" w:cs="Times New Roman"/>
          <w:sz w:val="24"/>
          <w:szCs w:val="24"/>
        </w:rPr>
        <w:t xml:space="preserve"> of self-awareness (Birkina and Polesie, 2013). </w:t>
      </w:r>
      <w:r w:rsidR="006E6396">
        <w:rPr>
          <w:rFonts w:ascii="Times New Roman" w:hAnsi="Times New Roman" w:cs="Times New Roman"/>
          <w:sz w:val="24"/>
          <w:szCs w:val="24"/>
        </w:rPr>
        <w:t>V</w:t>
      </w:r>
      <w:r w:rsidR="000013F8">
        <w:rPr>
          <w:rFonts w:ascii="Times New Roman" w:hAnsi="Times New Roman" w:cs="Times New Roman"/>
          <w:sz w:val="24"/>
          <w:szCs w:val="24"/>
        </w:rPr>
        <w:t>A</w:t>
      </w:r>
      <w:r w:rsidR="006E6396">
        <w:rPr>
          <w:rFonts w:ascii="Times New Roman" w:hAnsi="Times New Roman" w:cs="Times New Roman"/>
          <w:sz w:val="24"/>
          <w:szCs w:val="24"/>
        </w:rPr>
        <w:t xml:space="preserve"> are usually related to normative principles (Sterling, 2010; Remington-Doucette </w:t>
      </w:r>
      <w:r w:rsidR="006E6396" w:rsidRPr="006E6396">
        <w:rPr>
          <w:rFonts w:ascii="Times New Roman" w:hAnsi="Times New Roman" w:cs="Times New Roman"/>
          <w:i/>
          <w:sz w:val="24"/>
          <w:szCs w:val="24"/>
        </w:rPr>
        <w:t>et al</w:t>
      </w:r>
      <w:r w:rsidR="006E6396">
        <w:rPr>
          <w:rFonts w:ascii="Times New Roman" w:hAnsi="Times New Roman" w:cs="Times New Roman"/>
          <w:sz w:val="24"/>
          <w:szCs w:val="24"/>
        </w:rPr>
        <w:t xml:space="preserve">., 2012; Sidiropoulos, 2014) and </w:t>
      </w:r>
      <w:r w:rsidR="0032376F">
        <w:rPr>
          <w:rFonts w:ascii="Times New Roman" w:hAnsi="Times New Roman" w:cs="Times New Roman"/>
          <w:sz w:val="24"/>
          <w:szCs w:val="24"/>
        </w:rPr>
        <w:t xml:space="preserve">to the </w:t>
      </w:r>
      <w:r w:rsidR="006E6396">
        <w:rPr>
          <w:rFonts w:ascii="Times New Roman" w:hAnsi="Times New Roman" w:cs="Times New Roman"/>
          <w:sz w:val="24"/>
          <w:szCs w:val="24"/>
        </w:rPr>
        <w:t xml:space="preserve">centrality of knowledge (Stauffacher </w:t>
      </w:r>
      <w:r w:rsidR="006E6396" w:rsidRPr="006E6396">
        <w:rPr>
          <w:rFonts w:ascii="Times New Roman" w:hAnsi="Times New Roman" w:cs="Times New Roman"/>
          <w:i/>
          <w:sz w:val="24"/>
          <w:szCs w:val="24"/>
        </w:rPr>
        <w:t>et al</w:t>
      </w:r>
      <w:r w:rsidR="006E6396">
        <w:rPr>
          <w:rFonts w:ascii="Times New Roman" w:hAnsi="Times New Roman" w:cs="Times New Roman"/>
          <w:sz w:val="24"/>
          <w:szCs w:val="24"/>
        </w:rPr>
        <w:t xml:space="preserve">., 2006). </w:t>
      </w:r>
      <w:r w:rsidR="008D10C5">
        <w:rPr>
          <w:rFonts w:ascii="Times New Roman" w:hAnsi="Times New Roman" w:cs="Times New Roman"/>
          <w:sz w:val="24"/>
          <w:szCs w:val="24"/>
        </w:rPr>
        <w:t xml:space="preserve">The bridge between </w:t>
      </w:r>
      <w:r w:rsidR="000013F8">
        <w:rPr>
          <w:rFonts w:ascii="Times New Roman" w:hAnsi="Times New Roman" w:cs="Times New Roman"/>
          <w:sz w:val="24"/>
          <w:szCs w:val="24"/>
        </w:rPr>
        <w:t>F</w:t>
      </w:r>
      <w:r w:rsidR="00AF10AC">
        <w:rPr>
          <w:rFonts w:ascii="Times New Roman" w:hAnsi="Times New Roman" w:cs="Times New Roman"/>
          <w:sz w:val="24"/>
          <w:szCs w:val="24"/>
        </w:rPr>
        <w:t>A</w:t>
      </w:r>
      <w:r w:rsidR="008D10C5">
        <w:rPr>
          <w:rFonts w:ascii="Times New Roman" w:hAnsi="Times New Roman" w:cs="Times New Roman"/>
          <w:sz w:val="24"/>
          <w:szCs w:val="24"/>
        </w:rPr>
        <w:t xml:space="preserve"> and </w:t>
      </w:r>
      <w:r w:rsidR="000013F8">
        <w:rPr>
          <w:rFonts w:ascii="Times New Roman" w:hAnsi="Times New Roman" w:cs="Times New Roman"/>
          <w:sz w:val="24"/>
          <w:szCs w:val="24"/>
        </w:rPr>
        <w:t>PA</w:t>
      </w:r>
      <w:r w:rsidR="008D10C5">
        <w:rPr>
          <w:rFonts w:ascii="Times New Roman" w:hAnsi="Times New Roman" w:cs="Times New Roman"/>
          <w:sz w:val="24"/>
          <w:szCs w:val="24"/>
        </w:rPr>
        <w:t xml:space="preserve"> is paved through </w:t>
      </w:r>
      <w:r w:rsidR="000013F8">
        <w:rPr>
          <w:rFonts w:ascii="Times New Roman" w:hAnsi="Times New Roman" w:cs="Times New Roman"/>
          <w:sz w:val="24"/>
          <w:szCs w:val="24"/>
        </w:rPr>
        <w:t>TD</w:t>
      </w:r>
      <w:r w:rsidR="008D10C5">
        <w:rPr>
          <w:rFonts w:ascii="Times New Roman" w:hAnsi="Times New Roman" w:cs="Times New Roman"/>
          <w:sz w:val="24"/>
          <w:szCs w:val="24"/>
        </w:rPr>
        <w:t xml:space="preserve"> (Alavrogonzále</w:t>
      </w:r>
      <w:r w:rsidR="009B66A2">
        <w:rPr>
          <w:rFonts w:ascii="Times New Roman" w:hAnsi="Times New Roman" w:cs="Times New Roman"/>
          <w:sz w:val="24"/>
          <w:szCs w:val="24"/>
        </w:rPr>
        <w:t>z</w:t>
      </w:r>
      <w:r w:rsidR="008D10C5">
        <w:rPr>
          <w:rFonts w:ascii="Times New Roman" w:hAnsi="Times New Roman" w:cs="Times New Roman"/>
          <w:sz w:val="24"/>
          <w:szCs w:val="24"/>
        </w:rPr>
        <w:t xml:space="preserve"> </w:t>
      </w:r>
      <w:r w:rsidR="008D10C5" w:rsidRPr="009B66A2">
        <w:rPr>
          <w:rFonts w:ascii="Times New Roman" w:hAnsi="Times New Roman" w:cs="Times New Roman"/>
          <w:i/>
          <w:sz w:val="24"/>
          <w:szCs w:val="24"/>
        </w:rPr>
        <w:t>et al</w:t>
      </w:r>
      <w:r w:rsidR="008D10C5">
        <w:rPr>
          <w:rFonts w:ascii="Times New Roman" w:hAnsi="Times New Roman" w:cs="Times New Roman"/>
          <w:sz w:val="24"/>
          <w:szCs w:val="24"/>
        </w:rPr>
        <w:t xml:space="preserve">., 2013), </w:t>
      </w:r>
      <w:r w:rsidR="00DB4C55">
        <w:rPr>
          <w:rFonts w:ascii="Times New Roman" w:hAnsi="Times New Roman" w:cs="Times New Roman"/>
          <w:sz w:val="24"/>
          <w:szCs w:val="24"/>
        </w:rPr>
        <w:t xml:space="preserve">with purposive </w:t>
      </w:r>
      <w:r w:rsidR="000013F8">
        <w:rPr>
          <w:rFonts w:ascii="Times New Roman" w:hAnsi="Times New Roman" w:cs="Times New Roman"/>
          <w:sz w:val="24"/>
          <w:szCs w:val="24"/>
        </w:rPr>
        <w:t>BH</w:t>
      </w:r>
      <w:r w:rsidR="00DB4C55">
        <w:rPr>
          <w:rFonts w:ascii="Times New Roman" w:hAnsi="Times New Roman" w:cs="Times New Roman"/>
          <w:sz w:val="24"/>
          <w:szCs w:val="24"/>
        </w:rPr>
        <w:t xml:space="preserve"> (Hadorn </w:t>
      </w:r>
      <w:r w:rsidR="00DB4C55" w:rsidRPr="00DB4C55">
        <w:rPr>
          <w:rFonts w:ascii="Times New Roman" w:hAnsi="Times New Roman" w:cs="Times New Roman"/>
          <w:i/>
          <w:sz w:val="24"/>
          <w:szCs w:val="24"/>
        </w:rPr>
        <w:t>et al</w:t>
      </w:r>
      <w:r w:rsidR="00DB4C55">
        <w:rPr>
          <w:rFonts w:ascii="Times New Roman" w:hAnsi="Times New Roman" w:cs="Times New Roman"/>
          <w:sz w:val="24"/>
          <w:szCs w:val="24"/>
        </w:rPr>
        <w:t xml:space="preserve">., 2006). </w:t>
      </w:r>
      <w:r w:rsidR="006E6396">
        <w:rPr>
          <w:rFonts w:ascii="Times New Roman" w:hAnsi="Times New Roman" w:cs="Times New Roman"/>
          <w:sz w:val="24"/>
          <w:szCs w:val="24"/>
        </w:rPr>
        <w:t>It is assumed that</w:t>
      </w:r>
      <w:r w:rsidR="00DB4C55">
        <w:rPr>
          <w:rFonts w:ascii="Times New Roman" w:hAnsi="Times New Roman" w:cs="Times New Roman"/>
          <w:sz w:val="24"/>
          <w:szCs w:val="24"/>
        </w:rPr>
        <w:t xml:space="preserve"> transdisciplinary work requires </w:t>
      </w:r>
      <w:r w:rsidR="000013F8">
        <w:rPr>
          <w:rFonts w:ascii="Times New Roman" w:hAnsi="Times New Roman" w:cs="Times New Roman"/>
          <w:sz w:val="24"/>
          <w:szCs w:val="24"/>
        </w:rPr>
        <w:t>creativity and</w:t>
      </w:r>
      <w:r w:rsidR="00DB4C55">
        <w:rPr>
          <w:rFonts w:ascii="Times New Roman" w:hAnsi="Times New Roman" w:cs="Times New Roman"/>
          <w:sz w:val="24"/>
          <w:szCs w:val="24"/>
        </w:rPr>
        <w:t xml:space="preserve"> intuition (Max-Neef, 2005). T</w:t>
      </w:r>
      <w:r w:rsidR="000013F8">
        <w:rPr>
          <w:rFonts w:ascii="Times New Roman" w:hAnsi="Times New Roman" w:cs="Times New Roman"/>
          <w:sz w:val="24"/>
          <w:szCs w:val="24"/>
        </w:rPr>
        <w:t>D</w:t>
      </w:r>
      <w:r w:rsidR="00DB4C55">
        <w:rPr>
          <w:rFonts w:ascii="Times New Roman" w:hAnsi="Times New Roman" w:cs="Times New Roman"/>
          <w:sz w:val="24"/>
          <w:szCs w:val="24"/>
        </w:rPr>
        <w:t xml:space="preserve"> </w:t>
      </w:r>
      <w:r w:rsidR="009B66A2">
        <w:rPr>
          <w:rFonts w:ascii="Times New Roman" w:hAnsi="Times New Roman" w:cs="Times New Roman"/>
          <w:sz w:val="24"/>
          <w:szCs w:val="24"/>
        </w:rPr>
        <w:t>entails</w:t>
      </w:r>
      <w:r w:rsidR="00DB4C55">
        <w:rPr>
          <w:rFonts w:ascii="Times New Roman" w:hAnsi="Times New Roman" w:cs="Times New Roman"/>
          <w:sz w:val="24"/>
          <w:szCs w:val="24"/>
        </w:rPr>
        <w:t xml:space="preserve"> axial transformation mainly in </w:t>
      </w:r>
      <w:r w:rsidR="000013F8">
        <w:rPr>
          <w:rFonts w:ascii="Times New Roman" w:hAnsi="Times New Roman" w:cs="Times New Roman"/>
          <w:sz w:val="24"/>
          <w:szCs w:val="24"/>
        </w:rPr>
        <w:t>BF</w:t>
      </w:r>
      <w:r w:rsidR="009B66A2">
        <w:rPr>
          <w:rFonts w:ascii="Times New Roman" w:hAnsi="Times New Roman" w:cs="Times New Roman"/>
          <w:sz w:val="24"/>
          <w:szCs w:val="24"/>
        </w:rPr>
        <w:t xml:space="preserve"> (O’Brien </w:t>
      </w:r>
      <w:r w:rsidR="009B66A2" w:rsidRPr="009B66A2">
        <w:rPr>
          <w:rFonts w:ascii="Times New Roman" w:hAnsi="Times New Roman" w:cs="Times New Roman"/>
          <w:i/>
          <w:sz w:val="24"/>
          <w:szCs w:val="24"/>
        </w:rPr>
        <w:t>et al</w:t>
      </w:r>
      <w:r w:rsidR="009B66A2">
        <w:rPr>
          <w:rFonts w:ascii="Times New Roman" w:hAnsi="Times New Roman" w:cs="Times New Roman"/>
          <w:sz w:val="24"/>
          <w:szCs w:val="24"/>
        </w:rPr>
        <w:t>., 2013)</w:t>
      </w:r>
      <w:r w:rsidR="00DB4C55">
        <w:rPr>
          <w:rFonts w:ascii="Times New Roman" w:hAnsi="Times New Roman" w:cs="Times New Roman"/>
          <w:sz w:val="24"/>
          <w:szCs w:val="24"/>
        </w:rPr>
        <w:t>, because researchers interchange their positions as inquirers and targets of inquiry (Montuori, 2013) in a reflexive practice for legitimating social and civic forms of knowledge production (</w:t>
      </w:r>
      <w:r w:rsidR="006E6396">
        <w:rPr>
          <w:rFonts w:ascii="Times New Roman" w:hAnsi="Times New Roman" w:cs="Times New Roman"/>
          <w:sz w:val="24"/>
          <w:szCs w:val="24"/>
        </w:rPr>
        <w:t xml:space="preserve">Du </w:t>
      </w:r>
      <w:r w:rsidR="006E6396" w:rsidRPr="006E6396">
        <w:rPr>
          <w:rFonts w:ascii="Times New Roman" w:hAnsi="Times New Roman" w:cs="Times New Roman"/>
          <w:i/>
          <w:sz w:val="24"/>
          <w:szCs w:val="24"/>
        </w:rPr>
        <w:t>et al</w:t>
      </w:r>
      <w:r w:rsidR="006E6396">
        <w:rPr>
          <w:rFonts w:ascii="Times New Roman" w:hAnsi="Times New Roman" w:cs="Times New Roman"/>
          <w:sz w:val="24"/>
          <w:szCs w:val="24"/>
        </w:rPr>
        <w:t xml:space="preserve">., 2013; </w:t>
      </w:r>
      <w:r w:rsidR="00DB4C55">
        <w:rPr>
          <w:rFonts w:ascii="Times New Roman" w:hAnsi="Times New Roman" w:cs="Times New Roman"/>
          <w:sz w:val="24"/>
          <w:szCs w:val="24"/>
        </w:rPr>
        <w:t xml:space="preserve">Popa </w:t>
      </w:r>
      <w:r w:rsidR="00DB4C55" w:rsidRPr="00DB4C55">
        <w:rPr>
          <w:rFonts w:ascii="Times New Roman" w:hAnsi="Times New Roman" w:cs="Times New Roman"/>
          <w:i/>
          <w:sz w:val="24"/>
          <w:szCs w:val="24"/>
        </w:rPr>
        <w:t>et al</w:t>
      </w:r>
      <w:r w:rsidR="00DB4C55">
        <w:rPr>
          <w:rFonts w:ascii="Times New Roman" w:hAnsi="Times New Roman" w:cs="Times New Roman"/>
          <w:sz w:val="24"/>
          <w:szCs w:val="24"/>
        </w:rPr>
        <w:t>., 2015)</w:t>
      </w:r>
      <w:r w:rsidR="005E49A8">
        <w:rPr>
          <w:rFonts w:ascii="Times New Roman" w:hAnsi="Times New Roman" w:cs="Times New Roman"/>
          <w:sz w:val="24"/>
          <w:szCs w:val="24"/>
        </w:rPr>
        <w:t>.</w:t>
      </w:r>
    </w:p>
    <w:p w14:paraId="7EBD8B64" w14:textId="77777777" w:rsidR="004D7FBD" w:rsidRDefault="004D7FBD" w:rsidP="00AC7C04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2E98A29A" w14:textId="24E88B79" w:rsidR="006C3512" w:rsidRDefault="006C3512" w:rsidP="00863B27">
      <w:pPr>
        <w:outlineLvl w:val="0"/>
        <w:rPr>
          <w:rFonts w:ascii="Times New Roman" w:hAnsi="Times New Roman" w:cs="Times New Roman"/>
          <w:sz w:val="24"/>
          <w:szCs w:val="24"/>
        </w:rPr>
      </w:pPr>
      <w:r w:rsidRPr="00C83023">
        <w:rPr>
          <w:rFonts w:ascii="Times New Roman" w:hAnsi="Times New Roman" w:cs="Times New Roman"/>
          <w:sz w:val="24"/>
          <w:szCs w:val="24"/>
        </w:rPr>
        <w:t>4.4</w:t>
      </w:r>
      <w:r w:rsidR="00C83023" w:rsidRPr="00C83023">
        <w:rPr>
          <w:rFonts w:ascii="Times New Roman" w:hAnsi="Times New Roman" w:cs="Times New Roman"/>
          <w:sz w:val="24"/>
          <w:szCs w:val="24"/>
        </w:rPr>
        <w:t xml:space="preserve"> F</w:t>
      </w:r>
      <w:r w:rsidR="00AF10AC">
        <w:rPr>
          <w:rFonts w:ascii="Times New Roman" w:hAnsi="Times New Roman" w:cs="Times New Roman"/>
          <w:sz w:val="24"/>
          <w:szCs w:val="24"/>
        </w:rPr>
        <w:t>A</w:t>
      </w:r>
      <w:r w:rsidR="00DA4AA9">
        <w:rPr>
          <w:rFonts w:ascii="Times New Roman" w:hAnsi="Times New Roman" w:cs="Times New Roman"/>
          <w:sz w:val="24"/>
          <w:szCs w:val="24"/>
        </w:rPr>
        <w:t xml:space="preserve"> and IA</w:t>
      </w:r>
      <w:r w:rsidR="00196F7D">
        <w:rPr>
          <w:rFonts w:ascii="Times New Roman" w:hAnsi="Times New Roman" w:cs="Times New Roman"/>
          <w:sz w:val="24"/>
          <w:szCs w:val="24"/>
        </w:rPr>
        <w:t>: the transgression challenge</w:t>
      </w:r>
    </w:p>
    <w:p w14:paraId="30A2AFE2" w14:textId="603F836B" w:rsidR="006C3512" w:rsidRPr="00E7333C" w:rsidRDefault="00196F7D" w:rsidP="00E7333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way knowledge is articulated </w:t>
      </w:r>
      <w:r w:rsidR="00941154">
        <w:rPr>
          <w:rFonts w:ascii="Times New Roman" w:hAnsi="Times New Roman" w:cs="Times New Roman"/>
          <w:sz w:val="24"/>
          <w:szCs w:val="24"/>
        </w:rPr>
        <w:t>links</w:t>
      </w:r>
      <w:r>
        <w:rPr>
          <w:rFonts w:ascii="Times New Roman" w:hAnsi="Times New Roman" w:cs="Times New Roman"/>
          <w:sz w:val="24"/>
          <w:szCs w:val="24"/>
        </w:rPr>
        <w:t xml:space="preserve"> F</w:t>
      </w:r>
      <w:r w:rsidR="00C74AA5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and IA</w:t>
      </w:r>
      <w:r w:rsidR="006E0374">
        <w:rPr>
          <w:rFonts w:ascii="Times New Roman" w:hAnsi="Times New Roman" w:cs="Times New Roman"/>
          <w:sz w:val="24"/>
          <w:szCs w:val="24"/>
        </w:rPr>
        <w:t xml:space="preserve"> in 21 relationships</w:t>
      </w:r>
      <w:r>
        <w:rPr>
          <w:rFonts w:ascii="Times New Roman" w:hAnsi="Times New Roman" w:cs="Times New Roman"/>
          <w:sz w:val="24"/>
          <w:szCs w:val="24"/>
        </w:rPr>
        <w:t>. Sustainability is acknowledge</w:t>
      </w:r>
      <w:r w:rsidR="0032376F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as a vague concept (Figueiró and Raufflet, 2015), so the epistemologies behind it are claimed </w:t>
      </w:r>
      <w:r w:rsidR="0032376F">
        <w:rPr>
          <w:rFonts w:ascii="Times New Roman" w:hAnsi="Times New Roman" w:cs="Times New Roman"/>
          <w:sz w:val="24"/>
          <w:szCs w:val="24"/>
        </w:rPr>
        <w:t xml:space="preserve">to be </w:t>
      </w:r>
      <w:r>
        <w:rPr>
          <w:rFonts w:ascii="Times New Roman" w:hAnsi="Times New Roman" w:cs="Times New Roman"/>
          <w:sz w:val="24"/>
          <w:szCs w:val="24"/>
        </w:rPr>
        <w:t>complex and experie</w:t>
      </w:r>
      <w:r w:rsidR="0032376F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ce-dependent (Pearson </w:t>
      </w:r>
      <w:r w:rsidRPr="00196F7D">
        <w:rPr>
          <w:rFonts w:ascii="Times New Roman" w:hAnsi="Times New Roman" w:cs="Times New Roman"/>
          <w:i/>
          <w:sz w:val="24"/>
          <w:szCs w:val="24"/>
        </w:rPr>
        <w:t>et al</w:t>
      </w:r>
      <w:r>
        <w:rPr>
          <w:rFonts w:ascii="Times New Roman" w:hAnsi="Times New Roman" w:cs="Times New Roman"/>
          <w:sz w:val="24"/>
          <w:szCs w:val="24"/>
        </w:rPr>
        <w:t>., 2005). C</w:t>
      </w:r>
      <w:r w:rsidR="001E2C07"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of real life problems bring unpredictable attempts </w:t>
      </w:r>
      <w:r w:rsidR="0032376F">
        <w:rPr>
          <w:rFonts w:ascii="Times New Roman" w:hAnsi="Times New Roman" w:cs="Times New Roman"/>
          <w:sz w:val="24"/>
          <w:szCs w:val="24"/>
        </w:rPr>
        <w:t xml:space="preserve">at </w:t>
      </w:r>
      <w:r>
        <w:rPr>
          <w:rFonts w:ascii="Times New Roman" w:hAnsi="Times New Roman" w:cs="Times New Roman"/>
          <w:sz w:val="24"/>
          <w:szCs w:val="24"/>
        </w:rPr>
        <w:t>solution (Sterling, 2010), usually g</w:t>
      </w:r>
      <w:r w:rsidR="007A4B1C">
        <w:rPr>
          <w:rFonts w:ascii="Times New Roman" w:hAnsi="Times New Roman" w:cs="Times New Roman"/>
          <w:sz w:val="24"/>
          <w:szCs w:val="24"/>
        </w:rPr>
        <w:t xml:space="preserve">rounded </w:t>
      </w:r>
      <w:r w:rsidR="0032376F">
        <w:rPr>
          <w:rFonts w:ascii="Times New Roman" w:hAnsi="Times New Roman" w:cs="Times New Roman"/>
          <w:sz w:val="24"/>
          <w:szCs w:val="24"/>
        </w:rPr>
        <w:t xml:space="preserve">in </w:t>
      </w:r>
      <w:r w:rsidR="007A4B1C">
        <w:rPr>
          <w:rFonts w:ascii="Times New Roman" w:hAnsi="Times New Roman" w:cs="Times New Roman"/>
          <w:sz w:val="24"/>
          <w:szCs w:val="24"/>
        </w:rPr>
        <w:t xml:space="preserve">forms of constructivist approaches (Birkin and Polesie, 2013) that </w:t>
      </w:r>
      <w:r w:rsidR="001E2C07">
        <w:rPr>
          <w:rFonts w:ascii="Times New Roman" w:hAnsi="Times New Roman" w:cs="Times New Roman"/>
          <w:sz w:val="24"/>
          <w:szCs w:val="24"/>
        </w:rPr>
        <w:t>require</w:t>
      </w:r>
      <w:r w:rsidR="007A4B1C">
        <w:rPr>
          <w:rFonts w:ascii="Times New Roman" w:hAnsi="Times New Roman" w:cs="Times New Roman"/>
          <w:sz w:val="24"/>
          <w:szCs w:val="24"/>
        </w:rPr>
        <w:t xml:space="preserve"> collaboration among diverse stakeholders (Mobjörk, 2010)</w:t>
      </w:r>
      <w:r w:rsidR="00BC59DC">
        <w:rPr>
          <w:rFonts w:ascii="Times New Roman" w:hAnsi="Times New Roman" w:cs="Times New Roman"/>
          <w:sz w:val="24"/>
          <w:szCs w:val="24"/>
        </w:rPr>
        <w:t xml:space="preserve"> </w:t>
      </w:r>
      <w:r w:rsidR="00941154">
        <w:rPr>
          <w:rFonts w:ascii="Times New Roman" w:hAnsi="Times New Roman" w:cs="Times New Roman"/>
          <w:sz w:val="24"/>
          <w:szCs w:val="24"/>
        </w:rPr>
        <w:t xml:space="preserve">and </w:t>
      </w:r>
      <w:r w:rsidR="00BC59DC">
        <w:rPr>
          <w:rFonts w:ascii="Times New Roman" w:hAnsi="Times New Roman" w:cs="Times New Roman"/>
          <w:sz w:val="24"/>
          <w:szCs w:val="24"/>
        </w:rPr>
        <w:t>space creation for knowledge (Patterson and Williams, 2005)</w:t>
      </w:r>
      <w:r w:rsidR="007A4B1C">
        <w:rPr>
          <w:rFonts w:ascii="Times New Roman" w:hAnsi="Times New Roman" w:cs="Times New Roman"/>
          <w:sz w:val="24"/>
          <w:szCs w:val="24"/>
        </w:rPr>
        <w:t xml:space="preserve">. However, constructivist solutions become difficult when criticism does not follow the escalation of </w:t>
      </w:r>
      <w:r w:rsidR="001E2C07">
        <w:rPr>
          <w:rFonts w:ascii="Times New Roman" w:hAnsi="Times New Roman" w:cs="Times New Roman"/>
          <w:sz w:val="24"/>
          <w:szCs w:val="24"/>
        </w:rPr>
        <w:t>CO</w:t>
      </w:r>
      <w:r w:rsidR="007A4B1C">
        <w:rPr>
          <w:rFonts w:ascii="Times New Roman" w:hAnsi="Times New Roman" w:cs="Times New Roman"/>
          <w:sz w:val="24"/>
          <w:szCs w:val="24"/>
        </w:rPr>
        <w:t xml:space="preserve"> (Du </w:t>
      </w:r>
      <w:r w:rsidR="007A4B1C" w:rsidRPr="007A4B1C">
        <w:rPr>
          <w:rFonts w:ascii="Times New Roman" w:hAnsi="Times New Roman" w:cs="Times New Roman"/>
          <w:i/>
          <w:sz w:val="24"/>
          <w:szCs w:val="24"/>
        </w:rPr>
        <w:t>et al</w:t>
      </w:r>
      <w:r w:rsidR="007A4B1C">
        <w:rPr>
          <w:rFonts w:ascii="Times New Roman" w:hAnsi="Times New Roman" w:cs="Times New Roman"/>
          <w:sz w:val="24"/>
          <w:szCs w:val="24"/>
        </w:rPr>
        <w:t xml:space="preserve">., 2013). Participatory action is a strategy for articulation of contents and methods between disciplines in order to reframe complex problems. </w:t>
      </w:r>
      <w:r w:rsidR="00AF4E1B">
        <w:rPr>
          <w:rFonts w:ascii="Times New Roman" w:hAnsi="Times New Roman" w:cs="Times New Roman"/>
          <w:sz w:val="24"/>
          <w:szCs w:val="24"/>
        </w:rPr>
        <w:t>S</w:t>
      </w:r>
      <w:r w:rsidR="007A4B1C">
        <w:rPr>
          <w:rFonts w:ascii="Times New Roman" w:hAnsi="Times New Roman" w:cs="Times New Roman"/>
          <w:sz w:val="24"/>
          <w:szCs w:val="24"/>
        </w:rPr>
        <w:t xml:space="preserve">cholars </w:t>
      </w:r>
      <w:r w:rsidR="0032376F">
        <w:rPr>
          <w:rFonts w:ascii="Times New Roman" w:hAnsi="Times New Roman" w:cs="Times New Roman"/>
          <w:sz w:val="24"/>
          <w:szCs w:val="24"/>
        </w:rPr>
        <w:t xml:space="preserve">highlight </w:t>
      </w:r>
      <w:r w:rsidR="007A4B1C">
        <w:rPr>
          <w:rFonts w:ascii="Times New Roman" w:hAnsi="Times New Roman" w:cs="Times New Roman"/>
          <w:sz w:val="24"/>
          <w:szCs w:val="24"/>
        </w:rPr>
        <w:t xml:space="preserve">ID </w:t>
      </w:r>
      <w:r w:rsidR="00221E78">
        <w:rPr>
          <w:rFonts w:ascii="Times New Roman" w:hAnsi="Times New Roman" w:cs="Times New Roman"/>
          <w:sz w:val="24"/>
          <w:szCs w:val="24"/>
        </w:rPr>
        <w:t xml:space="preserve">(Mobjörk, 2010; Newell, 2011; Bossio </w:t>
      </w:r>
      <w:r w:rsidR="00221E78" w:rsidRPr="00221E78">
        <w:rPr>
          <w:rFonts w:ascii="Times New Roman" w:hAnsi="Times New Roman" w:cs="Times New Roman"/>
          <w:i/>
          <w:sz w:val="24"/>
          <w:szCs w:val="24"/>
        </w:rPr>
        <w:t>et al</w:t>
      </w:r>
      <w:r w:rsidR="00221E78">
        <w:rPr>
          <w:rFonts w:ascii="Times New Roman" w:hAnsi="Times New Roman" w:cs="Times New Roman"/>
          <w:sz w:val="24"/>
          <w:szCs w:val="24"/>
        </w:rPr>
        <w:t xml:space="preserve">., 2014) </w:t>
      </w:r>
      <w:r w:rsidR="007A4B1C">
        <w:rPr>
          <w:rFonts w:ascii="Times New Roman" w:hAnsi="Times New Roman" w:cs="Times New Roman"/>
          <w:sz w:val="24"/>
          <w:szCs w:val="24"/>
        </w:rPr>
        <w:t xml:space="preserve">and TD </w:t>
      </w:r>
      <w:r w:rsidR="00221E78">
        <w:rPr>
          <w:rFonts w:ascii="Times New Roman" w:hAnsi="Times New Roman" w:cs="Times New Roman"/>
          <w:sz w:val="24"/>
          <w:szCs w:val="24"/>
        </w:rPr>
        <w:t xml:space="preserve">(Max-Neef, 2005; Ardoin </w:t>
      </w:r>
      <w:r w:rsidR="00221E78" w:rsidRPr="00221E78">
        <w:rPr>
          <w:rFonts w:ascii="Times New Roman" w:hAnsi="Times New Roman" w:cs="Times New Roman"/>
          <w:i/>
          <w:sz w:val="24"/>
          <w:szCs w:val="24"/>
        </w:rPr>
        <w:t>et al</w:t>
      </w:r>
      <w:r w:rsidR="00221E78">
        <w:rPr>
          <w:rFonts w:ascii="Times New Roman" w:hAnsi="Times New Roman" w:cs="Times New Roman"/>
          <w:sz w:val="24"/>
          <w:szCs w:val="24"/>
        </w:rPr>
        <w:t xml:space="preserve">., 2013; Montuori, 2013), or both (Du </w:t>
      </w:r>
      <w:r w:rsidR="00221E78" w:rsidRPr="00221E78">
        <w:rPr>
          <w:rFonts w:ascii="Times New Roman" w:hAnsi="Times New Roman" w:cs="Times New Roman"/>
          <w:i/>
          <w:sz w:val="24"/>
          <w:szCs w:val="24"/>
        </w:rPr>
        <w:t>et al</w:t>
      </w:r>
      <w:r w:rsidR="00221E78">
        <w:rPr>
          <w:rFonts w:ascii="Times New Roman" w:hAnsi="Times New Roman" w:cs="Times New Roman"/>
          <w:sz w:val="24"/>
          <w:szCs w:val="24"/>
        </w:rPr>
        <w:t xml:space="preserve">., 2013; Sidiropoulos, 2014) </w:t>
      </w:r>
      <w:r w:rsidR="007A4B1C">
        <w:rPr>
          <w:rFonts w:ascii="Times New Roman" w:hAnsi="Times New Roman" w:cs="Times New Roman"/>
          <w:sz w:val="24"/>
          <w:szCs w:val="24"/>
        </w:rPr>
        <w:t xml:space="preserve">as </w:t>
      </w:r>
      <w:r w:rsidR="00941154">
        <w:rPr>
          <w:rFonts w:ascii="Times New Roman" w:hAnsi="Times New Roman" w:cs="Times New Roman"/>
          <w:sz w:val="24"/>
          <w:szCs w:val="24"/>
        </w:rPr>
        <w:t xml:space="preserve">means </w:t>
      </w:r>
      <w:r w:rsidR="007A4B1C">
        <w:rPr>
          <w:rFonts w:ascii="Times New Roman" w:hAnsi="Times New Roman" w:cs="Times New Roman"/>
          <w:sz w:val="24"/>
          <w:szCs w:val="24"/>
        </w:rPr>
        <w:t>of tackling such types of problems (Alvarogonzález</w:t>
      </w:r>
      <w:r w:rsidR="00221E78">
        <w:rPr>
          <w:rFonts w:ascii="Times New Roman" w:hAnsi="Times New Roman" w:cs="Times New Roman"/>
          <w:sz w:val="24"/>
          <w:szCs w:val="24"/>
        </w:rPr>
        <w:t>, 2011).</w:t>
      </w:r>
      <w:r w:rsidR="005B40AD">
        <w:rPr>
          <w:rFonts w:ascii="Times New Roman" w:hAnsi="Times New Roman" w:cs="Times New Roman"/>
          <w:sz w:val="24"/>
          <w:szCs w:val="24"/>
        </w:rPr>
        <w:t xml:space="preserve"> Nevertheless it is still not clear how to </w:t>
      </w:r>
      <w:r w:rsidR="00941154">
        <w:rPr>
          <w:rFonts w:ascii="Times New Roman" w:hAnsi="Times New Roman" w:cs="Times New Roman"/>
          <w:sz w:val="24"/>
          <w:szCs w:val="24"/>
        </w:rPr>
        <w:t>practice</w:t>
      </w:r>
      <w:r w:rsidR="005B40AD">
        <w:rPr>
          <w:rFonts w:ascii="Times New Roman" w:hAnsi="Times New Roman" w:cs="Times New Roman"/>
          <w:sz w:val="24"/>
          <w:szCs w:val="24"/>
        </w:rPr>
        <w:t xml:space="preserve"> ID and TD. This issue is reframed with </w:t>
      </w:r>
      <w:r w:rsidR="001E2C07">
        <w:rPr>
          <w:rFonts w:ascii="Times New Roman" w:hAnsi="Times New Roman" w:cs="Times New Roman"/>
          <w:sz w:val="24"/>
          <w:szCs w:val="24"/>
        </w:rPr>
        <w:t>H</w:t>
      </w:r>
      <w:r w:rsidR="009F32BA">
        <w:rPr>
          <w:rFonts w:ascii="Times New Roman" w:hAnsi="Times New Roman" w:cs="Times New Roman"/>
          <w:sz w:val="24"/>
          <w:szCs w:val="24"/>
        </w:rPr>
        <w:t>T</w:t>
      </w:r>
      <w:r w:rsidR="005B40AD">
        <w:rPr>
          <w:rFonts w:ascii="Times New Roman" w:hAnsi="Times New Roman" w:cs="Times New Roman"/>
          <w:sz w:val="24"/>
          <w:szCs w:val="24"/>
        </w:rPr>
        <w:t xml:space="preserve"> </w:t>
      </w:r>
      <w:r w:rsidR="006E0374">
        <w:rPr>
          <w:rFonts w:ascii="Times New Roman" w:hAnsi="Times New Roman" w:cs="Times New Roman"/>
          <w:sz w:val="24"/>
          <w:szCs w:val="24"/>
        </w:rPr>
        <w:t>for</w:t>
      </w:r>
      <w:r w:rsidR="005B40AD">
        <w:rPr>
          <w:rFonts w:ascii="Times New Roman" w:hAnsi="Times New Roman" w:cs="Times New Roman"/>
          <w:sz w:val="24"/>
          <w:szCs w:val="24"/>
        </w:rPr>
        <w:t xml:space="preserve"> </w:t>
      </w:r>
      <w:r w:rsidR="00941154">
        <w:rPr>
          <w:rFonts w:ascii="Times New Roman" w:hAnsi="Times New Roman" w:cs="Times New Roman"/>
          <w:sz w:val="24"/>
          <w:szCs w:val="24"/>
        </w:rPr>
        <w:t xml:space="preserve">organising </w:t>
      </w:r>
      <w:r w:rsidR="005B40AD">
        <w:rPr>
          <w:rFonts w:ascii="Times New Roman" w:hAnsi="Times New Roman" w:cs="Times New Roman"/>
          <w:sz w:val="24"/>
          <w:szCs w:val="24"/>
        </w:rPr>
        <w:t xml:space="preserve">reflection (Bremer and Funtowicz, 2014) through community participation (Ardoin </w:t>
      </w:r>
      <w:r w:rsidR="005B40AD" w:rsidRPr="005B40AD">
        <w:rPr>
          <w:rFonts w:ascii="Times New Roman" w:hAnsi="Times New Roman" w:cs="Times New Roman"/>
          <w:i/>
          <w:sz w:val="24"/>
          <w:szCs w:val="24"/>
        </w:rPr>
        <w:t>et al</w:t>
      </w:r>
      <w:r w:rsidR="005B40AD">
        <w:rPr>
          <w:rFonts w:ascii="Times New Roman" w:hAnsi="Times New Roman" w:cs="Times New Roman"/>
          <w:sz w:val="24"/>
          <w:szCs w:val="24"/>
        </w:rPr>
        <w:t xml:space="preserve">., 2013) and </w:t>
      </w:r>
      <w:r w:rsidR="0032376F">
        <w:rPr>
          <w:rFonts w:ascii="Times New Roman" w:hAnsi="Times New Roman" w:cs="Times New Roman"/>
          <w:sz w:val="24"/>
          <w:szCs w:val="24"/>
        </w:rPr>
        <w:t xml:space="preserve">through </w:t>
      </w:r>
      <w:r w:rsidR="005B40AD">
        <w:rPr>
          <w:rFonts w:ascii="Times New Roman" w:hAnsi="Times New Roman" w:cs="Times New Roman"/>
          <w:sz w:val="24"/>
          <w:szCs w:val="24"/>
        </w:rPr>
        <w:t xml:space="preserve">construction and dissemination of alternative ways of knowledge transformation (Bossio </w:t>
      </w:r>
      <w:r w:rsidR="005B40AD" w:rsidRPr="005B40AD">
        <w:rPr>
          <w:rFonts w:ascii="Times New Roman" w:hAnsi="Times New Roman" w:cs="Times New Roman"/>
          <w:i/>
          <w:sz w:val="24"/>
          <w:szCs w:val="24"/>
        </w:rPr>
        <w:t>et al</w:t>
      </w:r>
      <w:r w:rsidR="005B40AD">
        <w:rPr>
          <w:rFonts w:ascii="Times New Roman" w:hAnsi="Times New Roman" w:cs="Times New Roman"/>
          <w:sz w:val="24"/>
          <w:szCs w:val="24"/>
        </w:rPr>
        <w:t xml:space="preserve">., 2014) </w:t>
      </w:r>
      <w:r w:rsidR="001E2C07">
        <w:rPr>
          <w:rFonts w:ascii="Times New Roman" w:hAnsi="Times New Roman" w:cs="Times New Roman"/>
          <w:sz w:val="24"/>
          <w:szCs w:val="24"/>
        </w:rPr>
        <w:t xml:space="preserve">and </w:t>
      </w:r>
      <w:r w:rsidR="005B40AD">
        <w:rPr>
          <w:rFonts w:ascii="Times New Roman" w:hAnsi="Times New Roman" w:cs="Times New Roman"/>
          <w:sz w:val="24"/>
          <w:szCs w:val="24"/>
        </w:rPr>
        <w:t>narratives (Bremer and Funtowicz, 2014). A strong socio-cultural</w:t>
      </w:r>
      <w:r w:rsidR="006E0374">
        <w:rPr>
          <w:rFonts w:ascii="Times New Roman" w:hAnsi="Times New Roman" w:cs="Times New Roman"/>
          <w:sz w:val="24"/>
          <w:szCs w:val="24"/>
        </w:rPr>
        <w:t xml:space="preserve"> basis is part of ID and TD as</w:t>
      </w:r>
      <w:r w:rsidR="005B40AD">
        <w:rPr>
          <w:rFonts w:ascii="Times New Roman" w:hAnsi="Times New Roman" w:cs="Times New Roman"/>
          <w:sz w:val="24"/>
          <w:szCs w:val="24"/>
        </w:rPr>
        <w:t xml:space="preserve"> plural </w:t>
      </w:r>
      <w:r w:rsidR="00CF462C">
        <w:rPr>
          <w:rFonts w:ascii="Times New Roman" w:hAnsi="Times New Roman" w:cs="Times New Roman"/>
          <w:sz w:val="24"/>
          <w:szCs w:val="24"/>
        </w:rPr>
        <w:t xml:space="preserve">epistemologies </w:t>
      </w:r>
      <w:r w:rsidR="005B40AD">
        <w:rPr>
          <w:rFonts w:ascii="Times New Roman" w:hAnsi="Times New Roman" w:cs="Times New Roman"/>
          <w:sz w:val="24"/>
          <w:szCs w:val="24"/>
        </w:rPr>
        <w:t>that enable dialogue between and beyond disciplines</w:t>
      </w:r>
      <w:r w:rsidR="00024C42">
        <w:rPr>
          <w:rFonts w:ascii="Times New Roman" w:hAnsi="Times New Roman" w:cs="Times New Roman"/>
          <w:sz w:val="24"/>
          <w:szCs w:val="24"/>
        </w:rPr>
        <w:t xml:space="preserve"> (Klein, 2004). But as complex problems usually tend to be tackled with reduction</w:t>
      </w:r>
      <w:r w:rsidR="00941154">
        <w:rPr>
          <w:rFonts w:ascii="Times New Roman" w:hAnsi="Times New Roman" w:cs="Times New Roman"/>
          <w:sz w:val="24"/>
          <w:szCs w:val="24"/>
        </w:rPr>
        <w:t>i</w:t>
      </w:r>
      <w:r w:rsidR="00024C42">
        <w:rPr>
          <w:rFonts w:ascii="Times New Roman" w:hAnsi="Times New Roman" w:cs="Times New Roman"/>
          <w:sz w:val="24"/>
          <w:szCs w:val="24"/>
        </w:rPr>
        <w:t xml:space="preserve">st thinking and tools (Osorio </w:t>
      </w:r>
      <w:r w:rsidR="00024C42" w:rsidRPr="00024C42">
        <w:rPr>
          <w:rFonts w:ascii="Times New Roman" w:hAnsi="Times New Roman" w:cs="Times New Roman"/>
          <w:i/>
          <w:sz w:val="24"/>
          <w:szCs w:val="24"/>
        </w:rPr>
        <w:t>et al</w:t>
      </w:r>
      <w:r w:rsidR="00024C42">
        <w:rPr>
          <w:rFonts w:ascii="Times New Roman" w:hAnsi="Times New Roman" w:cs="Times New Roman"/>
          <w:sz w:val="24"/>
          <w:szCs w:val="24"/>
        </w:rPr>
        <w:t>., 2009), transgression of this barrier is still a challenge (K</w:t>
      </w:r>
      <w:r w:rsidR="000C06F5">
        <w:rPr>
          <w:rFonts w:ascii="Times New Roman" w:hAnsi="Times New Roman" w:cs="Times New Roman"/>
          <w:sz w:val="24"/>
          <w:szCs w:val="24"/>
        </w:rPr>
        <w:t>l</w:t>
      </w:r>
      <w:r w:rsidR="00024C42">
        <w:rPr>
          <w:rFonts w:ascii="Times New Roman" w:hAnsi="Times New Roman" w:cs="Times New Roman"/>
          <w:sz w:val="24"/>
          <w:szCs w:val="24"/>
        </w:rPr>
        <w:t>ein, 2015).</w:t>
      </w:r>
      <w:r w:rsidR="007619E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55BDB92" w14:textId="3B9C98B4" w:rsidR="006C3512" w:rsidRDefault="00C73C9E" w:rsidP="00863B27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4.5 </w:t>
      </w:r>
      <w:r w:rsidR="0006750B">
        <w:rPr>
          <w:rFonts w:ascii="Times New Roman" w:hAnsi="Times New Roman" w:cs="Times New Roman"/>
          <w:sz w:val="24"/>
          <w:szCs w:val="24"/>
        </w:rPr>
        <w:t>KA</w:t>
      </w:r>
      <w:r w:rsidR="00DA4AA9">
        <w:rPr>
          <w:rFonts w:ascii="Times New Roman" w:hAnsi="Times New Roman" w:cs="Times New Roman"/>
          <w:sz w:val="24"/>
          <w:szCs w:val="24"/>
        </w:rPr>
        <w:t xml:space="preserve"> and PA</w:t>
      </w:r>
      <w:r w:rsidR="001B7F26">
        <w:rPr>
          <w:rFonts w:ascii="Times New Roman" w:hAnsi="Times New Roman" w:cs="Times New Roman"/>
          <w:sz w:val="24"/>
          <w:szCs w:val="24"/>
        </w:rPr>
        <w:t>: resilience</w:t>
      </w:r>
      <w:r w:rsidR="003E387F">
        <w:rPr>
          <w:rFonts w:ascii="Times New Roman" w:hAnsi="Times New Roman" w:cs="Times New Roman"/>
          <w:sz w:val="24"/>
          <w:szCs w:val="24"/>
        </w:rPr>
        <w:t xml:space="preserve"> and vision</w:t>
      </w:r>
    </w:p>
    <w:p w14:paraId="4622F340" w14:textId="77777777" w:rsidR="001B7F26" w:rsidRPr="001B7F26" w:rsidRDefault="001B7F26" w:rsidP="00AC7C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0339FE" w14:textId="0B4A5F94" w:rsidR="006C3512" w:rsidRDefault="007E251C" w:rsidP="00AC7C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</w:t>
      </w:r>
      <w:r w:rsidR="00631A11">
        <w:rPr>
          <w:rFonts w:ascii="Times New Roman" w:hAnsi="Times New Roman" w:cs="Times New Roman"/>
          <w:sz w:val="24"/>
          <w:szCs w:val="24"/>
        </w:rPr>
        <w:t>E</w:t>
      </w:r>
      <w:r w:rsidR="006A458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31A11">
        <w:rPr>
          <w:rFonts w:ascii="Times New Roman" w:hAnsi="Times New Roman" w:cs="Times New Roman"/>
          <w:sz w:val="24"/>
          <w:szCs w:val="24"/>
        </w:rPr>
        <w:t>LI</w:t>
      </w:r>
      <w:r w:rsidR="006A4587">
        <w:rPr>
          <w:rFonts w:ascii="Times New Roman" w:hAnsi="Times New Roman" w:cs="Times New Roman"/>
          <w:sz w:val="24"/>
          <w:szCs w:val="24"/>
        </w:rPr>
        <w:t xml:space="preserve"> and </w:t>
      </w:r>
      <w:r w:rsidR="00631A11">
        <w:rPr>
          <w:rFonts w:ascii="Times New Roman" w:hAnsi="Times New Roman" w:cs="Times New Roman"/>
          <w:sz w:val="24"/>
          <w:szCs w:val="24"/>
        </w:rPr>
        <w:t>LE</w:t>
      </w:r>
      <w:r>
        <w:rPr>
          <w:rFonts w:ascii="Times New Roman" w:hAnsi="Times New Roman" w:cs="Times New Roman"/>
          <w:sz w:val="24"/>
          <w:szCs w:val="24"/>
        </w:rPr>
        <w:t xml:space="preserve"> are the main </w:t>
      </w:r>
      <w:r w:rsidR="00631A11">
        <w:rPr>
          <w:rFonts w:ascii="Times New Roman" w:hAnsi="Times New Roman" w:cs="Times New Roman"/>
          <w:sz w:val="24"/>
          <w:szCs w:val="24"/>
        </w:rPr>
        <w:t>KA</w:t>
      </w:r>
      <w:r>
        <w:rPr>
          <w:rFonts w:ascii="Times New Roman" w:hAnsi="Times New Roman" w:cs="Times New Roman"/>
          <w:sz w:val="24"/>
          <w:szCs w:val="24"/>
        </w:rPr>
        <w:t xml:space="preserve"> categories associated </w:t>
      </w:r>
      <w:r w:rsidR="001919DB">
        <w:rPr>
          <w:rFonts w:ascii="Times New Roman" w:hAnsi="Times New Roman" w:cs="Times New Roman"/>
          <w:sz w:val="24"/>
          <w:szCs w:val="24"/>
        </w:rPr>
        <w:t xml:space="preserve">with </w:t>
      </w:r>
      <w:r>
        <w:rPr>
          <w:rFonts w:ascii="Times New Roman" w:hAnsi="Times New Roman" w:cs="Times New Roman"/>
          <w:sz w:val="24"/>
          <w:szCs w:val="24"/>
        </w:rPr>
        <w:t>PA</w:t>
      </w:r>
      <w:r w:rsidR="00AE5661">
        <w:rPr>
          <w:rFonts w:ascii="Times New Roman" w:hAnsi="Times New Roman" w:cs="Times New Roman"/>
          <w:sz w:val="24"/>
          <w:szCs w:val="24"/>
        </w:rPr>
        <w:t xml:space="preserve"> in 13 </w:t>
      </w:r>
      <w:r w:rsidR="001919DB">
        <w:rPr>
          <w:rFonts w:ascii="Times New Roman" w:hAnsi="Times New Roman" w:cs="Times New Roman"/>
          <w:sz w:val="24"/>
          <w:szCs w:val="24"/>
        </w:rPr>
        <w:t xml:space="preserve">identified </w:t>
      </w:r>
      <w:r w:rsidR="00AE5661">
        <w:rPr>
          <w:rFonts w:ascii="Times New Roman" w:hAnsi="Times New Roman" w:cs="Times New Roman"/>
          <w:sz w:val="24"/>
          <w:szCs w:val="24"/>
        </w:rPr>
        <w:t>relationships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F1E87">
        <w:rPr>
          <w:rFonts w:ascii="Times New Roman" w:hAnsi="Times New Roman" w:cs="Times New Roman"/>
          <w:sz w:val="24"/>
          <w:szCs w:val="24"/>
        </w:rPr>
        <w:t xml:space="preserve">Environmental </w:t>
      </w:r>
      <w:r w:rsidR="00631A11">
        <w:rPr>
          <w:rFonts w:ascii="Times New Roman" w:hAnsi="Times New Roman" w:cs="Times New Roman"/>
          <w:sz w:val="24"/>
          <w:szCs w:val="24"/>
        </w:rPr>
        <w:t xml:space="preserve">LI </w:t>
      </w:r>
      <w:r w:rsidR="002F1E87">
        <w:rPr>
          <w:rFonts w:ascii="Times New Roman" w:hAnsi="Times New Roman" w:cs="Times New Roman"/>
          <w:sz w:val="24"/>
          <w:szCs w:val="24"/>
        </w:rPr>
        <w:t xml:space="preserve">is seen </w:t>
      </w:r>
      <w:r w:rsidR="0085745F">
        <w:rPr>
          <w:rFonts w:ascii="Times New Roman" w:hAnsi="Times New Roman" w:cs="Times New Roman"/>
          <w:sz w:val="24"/>
          <w:szCs w:val="24"/>
        </w:rPr>
        <w:t xml:space="preserve">as </w:t>
      </w:r>
      <w:r w:rsidR="002F1E87">
        <w:rPr>
          <w:rFonts w:ascii="Times New Roman" w:hAnsi="Times New Roman" w:cs="Times New Roman"/>
          <w:sz w:val="24"/>
          <w:szCs w:val="24"/>
        </w:rPr>
        <w:t xml:space="preserve">processes </w:t>
      </w:r>
      <w:r w:rsidR="0085745F">
        <w:rPr>
          <w:rFonts w:ascii="Times New Roman" w:hAnsi="Times New Roman" w:cs="Times New Roman"/>
          <w:sz w:val="24"/>
          <w:szCs w:val="24"/>
        </w:rPr>
        <w:t xml:space="preserve">supplied by centred learning </w:t>
      </w:r>
      <w:r w:rsidR="002F1E87">
        <w:rPr>
          <w:rFonts w:ascii="Times New Roman" w:hAnsi="Times New Roman" w:cs="Times New Roman"/>
          <w:sz w:val="24"/>
          <w:szCs w:val="24"/>
        </w:rPr>
        <w:t>that result</w:t>
      </w:r>
      <w:r w:rsidR="001919DB">
        <w:rPr>
          <w:rFonts w:ascii="Times New Roman" w:hAnsi="Times New Roman" w:cs="Times New Roman"/>
          <w:sz w:val="24"/>
          <w:szCs w:val="24"/>
        </w:rPr>
        <w:t>s</w:t>
      </w:r>
      <w:r w:rsidR="002F1E87">
        <w:rPr>
          <w:rFonts w:ascii="Times New Roman" w:hAnsi="Times New Roman" w:cs="Times New Roman"/>
          <w:sz w:val="24"/>
          <w:szCs w:val="24"/>
        </w:rPr>
        <w:t xml:space="preserve"> in </w:t>
      </w:r>
      <w:r w:rsidR="00F243FF">
        <w:rPr>
          <w:rFonts w:ascii="Times New Roman" w:hAnsi="Times New Roman" w:cs="Times New Roman"/>
          <w:sz w:val="24"/>
          <w:szCs w:val="24"/>
        </w:rPr>
        <w:t xml:space="preserve">the </w:t>
      </w:r>
      <w:r w:rsidR="002F1E87">
        <w:rPr>
          <w:rFonts w:ascii="Times New Roman" w:hAnsi="Times New Roman" w:cs="Times New Roman"/>
          <w:sz w:val="24"/>
          <w:szCs w:val="24"/>
        </w:rPr>
        <w:t xml:space="preserve">use of scientific knowledge for decision making in human-environmental </w:t>
      </w:r>
      <w:r w:rsidR="00F303FB">
        <w:rPr>
          <w:rFonts w:ascii="Times New Roman" w:hAnsi="Times New Roman" w:cs="Times New Roman"/>
          <w:sz w:val="24"/>
          <w:szCs w:val="24"/>
        </w:rPr>
        <w:t>links</w:t>
      </w:r>
      <w:r w:rsidR="002F1E87">
        <w:rPr>
          <w:rFonts w:ascii="Times New Roman" w:hAnsi="Times New Roman" w:cs="Times New Roman"/>
          <w:sz w:val="24"/>
          <w:szCs w:val="24"/>
        </w:rPr>
        <w:t xml:space="preserve"> (Eilan and Trop, 2010; Balgopal </w:t>
      </w:r>
      <w:r w:rsidR="002F1E87" w:rsidRPr="002F1E87">
        <w:rPr>
          <w:rFonts w:ascii="Times New Roman" w:hAnsi="Times New Roman" w:cs="Times New Roman"/>
          <w:i/>
          <w:sz w:val="24"/>
          <w:szCs w:val="24"/>
        </w:rPr>
        <w:t>et al</w:t>
      </w:r>
      <w:r w:rsidR="002F1E87">
        <w:rPr>
          <w:rFonts w:ascii="Times New Roman" w:hAnsi="Times New Roman" w:cs="Times New Roman"/>
          <w:sz w:val="24"/>
          <w:szCs w:val="24"/>
        </w:rPr>
        <w:t>., 2012)</w:t>
      </w:r>
      <w:r w:rsidR="00133065">
        <w:rPr>
          <w:rFonts w:ascii="Times New Roman" w:hAnsi="Times New Roman" w:cs="Times New Roman"/>
          <w:sz w:val="24"/>
          <w:szCs w:val="24"/>
        </w:rPr>
        <w:t xml:space="preserve"> and processes that involve mul</w:t>
      </w:r>
      <w:r w:rsidR="006B6BCE">
        <w:rPr>
          <w:rFonts w:ascii="Times New Roman" w:hAnsi="Times New Roman" w:cs="Times New Roman"/>
          <w:sz w:val="24"/>
          <w:szCs w:val="24"/>
        </w:rPr>
        <w:t>t</w:t>
      </w:r>
      <w:r w:rsidR="00133065">
        <w:rPr>
          <w:rFonts w:ascii="Times New Roman" w:hAnsi="Times New Roman" w:cs="Times New Roman"/>
          <w:sz w:val="24"/>
          <w:szCs w:val="24"/>
        </w:rPr>
        <w:t xml:space="preserve">iple forms of thinking (Remington-Doucette </w:t>
      </w:r>
      <w:r w:rsidR="00133065" w:rsidRPr="00133065">
        <w:rPr>
          <w:rFonts w:ascii="Times New Roman" w:hAnsi="Times New Roman" w:cs="Times New Roman"/>
          <w:i/>
          <w:sz w:val="24"/>
          <w:szCs w:val="24"/>
        </w:rPr>
        <w:t>et al</w:t>
      </w:r>
      <w:r w:rsidR="00133065">
        <w:rPr>
          <w:rFonts w:ascii="Times New Roman" w:hAnsi="Times New Roman" w:cs="Times New Roman"/>
          <w:sz w:val="24"/>
          <w:szCs w:val="24"/>
        </w:rPr>
        <w:t>., 2012</w:t>
      </w:r>
      <w:r w:rsidR="004215D2">
        <w:rPr>
          <w:rFonts w:ascii="Times New Roman" w:hAnsi="Times New Roman" w:cs="Times New Roman"/>
          <w:sz w:val="24"/>
          <w:szCs w:val="24"/>
        </w:rPr>
        <w:t>; Remington-Doucette and Musgrove, 2015</w:t>
      </w:r>
      <w:r w:rsidR="00133065">
        <w:rPr>
          <w:rFonts w:ascii="Times New Roman" w:hAnsi="Times New Roman" w:cs="Times New Roman"/>
          <w:sz w:val="24"/>
          <w:szCs w:val="24"/>
        </w:rPr>
        <w:t>)</w:t>
      </w:r>
      <w:r w:rsidR="0085745F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P</w:t>
      </w:r>
      <w:r w:rsidR="00AE5661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strategies for sustainability are referred </w:t>
      </w:r>
      <w:r w:rsidR="001919DB">
        <w:rPr>
          <w:rFonts w:ascii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hAnsi="Times New Roman" w:cs="Times New Roman"/>
          <w:sz w:val="24"/>
          <w:szCs w:val="24"/>
        </w:rPr>
        <w:t xml:space="preserve">as project or problem-based learning (Du </w:t>
      </w:r>
      <w:r w:rsidRPr="007E251C">
        <w:rPr>
          <w:rFonts w:ascii="Times New Roman" w:hAnsi="Times New Roman" w:cs="Times New Roman"/>
          <w:i/>
          <w:sz w:val="24"/>
          <w:szCs w:val="24"/>
        </w:rPr>
        <w:t>et al</w:t>
      </w:r>
      <w:r>
        <w:rPr>
          <w:rFonts w:ascii="Times New Roman" w:hAnsi="Times New Roman" w:cs="Times New Roman"/>
          <w:sz w:val="24"/>
          <w:szCs w:val="24"/>
        </w:rPr>
        <w:t xml:space="preserve">., 2013), problem-oriented </w:t>
      </w:r>
      <w:r w:rsidR="00AE5661">
        <w:rPr>
          <w:rFonts w:ascii="Times New Roman" w:hAnsi="Times New Roman" w:cs="Times New Roman"/>
          <w:sz w:val="24"/>
          <w:szCs w:val="24"/>
        </w:rPr>
        <w:t>TE</w:t>
      </w:r>
      <w:r>
        <w:rPr>
          <w:rFonts w:ascii="Times New Roman" w:hAnsi="Times New Roman" w:cs="Times New Roman"/>
          <w:sz w:val="24"/>
          <w:szCs w:val="24"/>
        </w:rPr>
        <w:t xml:space="preserve"> (O’Brien </w:t>
      </w:r>
      <w:r w:rsidRPr="007E251C">
        <w:rPr>
          <w:rFonts w:ascii="Times New Roman" w:hAnsi="Times New Roman" w:cs="Times New Roman"/>
          <w:i/>
          <w:sz w:val="24"/>
          <w:szCs w:val="24"/>
        </w:rPr>
        <w:t>et al</w:t>
      </w:r>
      <w:r>
        <w:rPr>
          <w:rFonts w:ascii="Times New Roman" w:hAnsi="Times New Roman" w:cs="Times New Roman"/>
          <w:sz w:val="24"/>
          <w:szCs w:val="24"/>
        </w:rPr>
        <w:t>., 2013), and enquiry-based problem</w:t>
      </w:r>
      <w:r w:rsidR="00F243FF">
        <w:rPr>
          <w:rFonts w:ascii="Times New Roman" w:hAnsi="Times New Roman" w:cs="Times New Roman"/>
          <w:sz w:val="24"/>
          <w:szCs w:val="24"/>
        </w:rPr>
        <w:t xml:space="preserve"> solving</w:t>
      </w:r>
      <w:r>
        <w:rPr>
          <w:rFonts w:ascii="Times New Roman" w:hAnsi="Times New Roman" w:cs="Times New Roman"/>
          <w:sz w:val="24"/>
          <w:szCs w:val="24"/>
        </w:rPr>
        <w:t xml:space="preserve"> (Sidiropulos, 2014)</w:t>
      </w:r>
      <w:r w:rsidR="00DF0C2C">
        <w:rPr>
          <w:rFonts w:ascii="Times New Roman" w:hAnsi="Times New Roman" w:cs="Times New Roman"/>
          <w:sz w:val="24"/>
          <w:szCs w:val="24"/>
        </w:rPr>
        <w:t xml:space="preserve"> or generative knowledge (Clarke and Mcphie, 2015)</w:t>
      </w:r>
      <w:r>
        <w:rPr>
          <w:rFonts w:ascii="Times New Roman" w:hAnsi="Times New Roman" w:cs="Times New Roman"/>
          <w:sz w:val="24"/>
          <w:szCs w:val="24"/>
        </w:rPr>
        <w:t xml:space="preserve">. The goal of </w:t>
      </w:r>
      <w:r w:rsidR="00D14254">
        <w:rPr>
          <w:rFonts w:ascii="Times New Roman" w:hAnsi="Times New Roman" w:cs="Times New Roman"/>
          <w:sz w:val="24"/>
          <w:szCs w:val="24"/>
        </w:rPr>
        <w:t>SHE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E5661">
        <w:rPr>
          <w:rFonts w:ascii="Times New Roman" w:hAnsi="Times New Roman" w:cs="Times New Roman"/>
          <w:sz w:val="24"/>
          <w:szCs w:val="24"/>
        </w:rPr>
        <w:t>PE</w:t>
      </w:r>
      <w:r w:rsidR="00DF0C2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is to </w:t>
      </w:r>
      <w:r w:rsidR="00DF0C2C">
        <w:rPr>
          <w:rFonts w:ascii="Times New Roman" w:hAnsi="Times New Roman" w:cs="Times New Roman"/>
          <w:sz w:val="24"/>
          <w:szCs w:val="24"/>
        </w:rPr>
        <w:t>facilitate</w:t>
      </w:r>
      <w:r>
        <w:rPr>
          <w:rFonts w:ascii="Times New Roman" w:hAnsi="Times New Roman" w:cs="Times New Roman"/>
          <w:sz w:val="24"/>
          <w:szCs w:val="24"/>
        </w:rPr>
        <w:t xml:space="preserve"> change </w:t>
      </w:r>
      <w:r w:rsidR="00DF0C2C">
        <w:rPr>
          <w:rFonts w:ascii="Times New Roman" w:hAnsi="Times New Roman" w:cs="Times New Roman"/>
          <w:sz w:val="24"/>
          <w:szCs w:val="24"/>
        </w:rPr>
        <w:t>for environmental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E5661">
        <w:rPr>
          <w:rFonts w:ascii="Times New Roman" w:hAnsi="Times New Roman" w:cs="Times New Roman"/>
          <w:sz w:val="24"/>
          <w:szCs w:val="24"/>
        </w:rPr>
        <w:t>AT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F0C2C">
        <w:rPr>
          <w:rFonts w:ascii="Times New Roman" w:hAnsi="Times New Roman" w:cs="Times New Roman"/>
          <w:sz w:val="24"/>
          <w:szCs w:val="24"/>
        </w:rPr>
        <w:t>enduring over time, and such change</w:t>
      </w:r>
      <w:r w:rsidR="001919DB">
        <w:rPr>
          <w:rFonts w:ascii="Times New Roman" w:hAnsi="Times New Roman" w:cs="Times New Roman"/>
          <w:sz w:val="24"/>
          <w:szCs w:val="24"/>
        </w:rPr>
        <w:t>s</w:t>
      </w:r>
      <w:r w:rsidR="00DF0C2C">
        <w:rPr>
          <w:rFonts w:ascii="Times New Roman" w:hAnsi="Times New Roman" w:cs="Times New Roman"/>
          <w:sz w:val="24"/>
          <w:szCs w:val="24"/>
        </w:rPr>
        <w:t xml:space="preserve"> are enabled by </w:t>
      </w:r>
      <w:r w:rsidR="00AE5661">
        <w:rPr>
          <w:rFonts w:ascii="Times New Roman" w:hAnsi="Times New Roman" w:cs="Times New Roman"/>
          <w:sz w:val="24"/>
          <w:szCs w:val="24"/>
        </w:rPr>
        <w:t>LE</w:t>
      </w:r>
      <w:r w:rsidR="00DF0C2C">
        <w:rPr>
          <w:rFonts w:ascii="Times New Roman" w:hAnsi="Times New Roman" w:cs="Times New Roman"/>
          <w:sz w:val="24"/>
          <w:szCs w:val="24"/>
        </w:rPr>
        <w:t xml:space="preserve"> process</w:t>
      </w:r>
      <w:r w:rsidR="006A4587">
        <w:rPr>
          <w:rFonts w:ascii="Times New Roman" w:hAnsi="Times New Roman" w:cs="Times New Roman"/>
          <w:sz w:val="24"/>
          <w:szCs w:val="24"/>
        </w:rPr>
        <w:t>es</w:t>
      </w:r>
      <w:r w:rsidR="00DF0C2C">
        <w:rPr>
          <w:rFonts w:ascii="Times New Roman" w:hAnsi="Times New Roman" w:cs="Times New Roman"/>
          <w:sz w:val="24"/>
          <w:szCs w:val="24"/>
        </w:rPr>
        <w:t xml:space="preserve"> that become complex – starting from information, </w:t>
      </w:r>
      <w:r w:rsidR="001919DB">
        <w:rPr>
          <w:rFonts w:ascii="Times New Roman" w:hAnsi="Times New Roman" w:cs="Times New Roman"/>
          <w:sz w:val="24"/>
          <w:szCs w:val="24"/>
        </w:rPr>
        <w:t>at the</w:t>
      </w:r>
      <w:r w:rsidR="00DF0C2C">
        <w:rPr>
          <w:rFonts w:ascii="Times New Roman" w:hAnsi="Times New Roman" w:cs="Times New Roman"/>
          <w:sz w:val="24"/>
          <w:szCs w:val="24"/>
        </w:rPr>
        <w:t xml:space="preserve"> first level; criticism, </w:t>
      </w:r>
      <w:r w:rsidR="001919DB">
        <w:rPr>
          <w:rFonts w:ascii="Times New Roman" w:hAnsi="Times New Roman" w:cs="Times New Roman"/>
          <w:sz w:val="24"/>
          <w:szCs w:val="24"/>
        </w:rPr>
        <w:t>at the</w:t>
      </w:r>
      <w:r w:rsidR="00DF0C2C">
        <w:rPr>
          <w:rFonts w:ascii="Times New Roman" w:hAnsi="Times New Roman" w:cs="Times New Roman"/>
          <w:sz w:val="24"/>
          <w:szCs w:val="24"/>
        </w:rPr>
        <w:t xml:space="preserve"> second; and </w:t>
      </w:r>
      <w:r w:rsidR="008D7C0C">
        <w:rPr>
          <w:rFonts w:ascii="Times New Roman" w:hAnsi="Times New Roman" w:cs="Times New Roman"/>
          <w:sz w:val="24"/>
          <w:szCs w:val="24"/>
        </w:rPr>
        <w:t xml:space="preserve">individual/societal transformation </w:t>
      </w:r>
      <w:r w:rsidR="001919DB">
        <w:rPr>
          <w:rFonts w:ascii="Times New Roman" w:hAnsi="Times New Roman" w:cs="Times New Roman"/>
          <w:sz w:val="24"/>
          <w:szCs w:val="24"/>
        </w:rPr>
        <w:t>at the</w:t>
      </w:r>
      <w:r w:rsidR="00DF0C2C">
        <w:rPr>
          <w:rFonts w:ascii="Times New Roman" w:hAnsi="Times New Roman" w:cs="Times New Roman"/>
          <w:sz w:val="24"/>
          <w:szCs w:val="24"/>
        </w:rPr>
        <w:t xml:space="preserve"> third (</w:t>
      </w:r>
      <w:r w:rsidR="00DF6279">
        <w:rPr>
          <w:rFonts w:ascii="Times New Roman" w:hAnsi="Times New Roman" w:cs="Times New Roman"/>
          <w:sz w:val="24"/>
          <w:szCs w:val="24"/>
        </w:rPr>
        <w:t xml:space="preserve">Sterling, 2010; </w:t>
      </w:r>
      <w:r w:rsidR="00DF0C2C">
        <w:rPr>
          <w:rFonts w:ascii="Times New Roman" w:hAnsi="Times New Roman" w:cs="Times New Roman"/>
          <w:sz w:val="24"/>
          <w:szCs w:val="24"/>
        </w:rPr>
        <w:t xml:space="preserve">Du </w:t>
      </w:r>
      <w:r w:rsidR="00DF0C2C" w:rsidRPr="00DF0C2C">
        <w:rPr>
          <w:rFonts w:ascii="Times New Roman" w:hAnsi="Times New Roman" w:cs="Times New Roman"/>
          <w:i/>
          <w:sz w:val="24"/>
          <w:szCs w:val="24"/>
        </w:rPr>
        <w:t>et al</w:t>
      </w:r>
      <w:r w:rsidR="00DF0C2C">
        <w:rPr>
          <w:rFonts w:ascii="Times New Roman" w:hAnsi="Times New Roman" w:cs="Times New Roman"/>
          <w:sz w:val="24"/>
          <w:szCs w:val="24"/>
        </w:rPr>
        <w:t>., 2013; Hol</w:t>
      </w:r>
      <w:r w:rsidR="003E387F">
        <w:rPr>
          <w:rFonts w:ascii="Times New Roman" w:hAnsi="Times New Roman" w:cs="Times New Roman"/>
          <w:sz w:val="24"/>
          <w:szCs w:val="24"/>
        </w:rPr>
        <w:t>ds</w:t>
      </w:r>
      <w:r w:rsidR="00DF0C2C">
        <w:rPr>
          <w:rFonts w:ascii="Times New Roman" w:hAnsi="Times New Roman" w:cs="Times New Roman"/>
          <w:sz w:val="24"/>
          <w:szCs w:val="24"/>
        </w:rPr>
        <w:t>wo</w:t>
      </w:r>
      <w:r w:rsidR="003E387F">
        <w:rPr>
          <w:rFonts w:ascii="Times New Roman" w:hAnsi="Times New Roman" w:cs="Times New Roman"/>
          <w:sz w:val="24"/>
          <w:szCs w:val="24"/>
        </w:rPr>
        <w:t>r</w:t>
      </w:r>
      <w:r w:rsidR="00DF0C2C">
        <w:rPr>
          <w:rFonts w:ascii="Times New Roman" w:hAnsi="Times New Roman" w:cs="Times New Roman"/>
          <w:sz w:val="24"/>
          <w:szCs w:val="24"/>
        </w:rPr>
        <w:t>th and Thomas, 2015</w:t>
      </w:r>
      <w:r w:rsidR="003E387F">
        <w:rPr>
          <w:rFonts w:ascii="Times New Roman" w:hAnsi="Times New Roman" w:cs="Times New Roman"/>
          <w:sz w:val="24"/>
          <w:szCs w:val="24"/>
        </w:rPr>
        <w:t>)</w:t>
      </w:r>
      <w:r w:rsidR="00DF6279">
        <w:rPr>
          <w:rFonts w:ascii="Times New Roman" w:hAnsi="Times New Roman" w:cs="Times New Roman"/>
          <w:sz w:val="24"/>
          <w:szCs w:val="24"/>
        </w:rPr>
        <w:t>. Effective</w:t>
      </w:r>
      <w:r w:rsidR="00AE5661">
        <w:rPr>
          <w:rFonts w:ascii="Times New Roman" w:hAnsi="Times New Roman" w:cs="Times New Roman"/>
          <w:sz w:val="24"/>
          <w:szCs w:val="24"/>
        </w:rPr>
        <w:t xml:space="preserve"> LE </w:t>
      </w:r>
      <w:r w:rsidR="00DF6279">
        <w:rPr>
          <w:rFonts w:ascii="Times New Roman" w:hAnsi="Times New Roman" w:cs="Times New Roman"/>
          <w:sz w:val="24"/>
          <w:szCs w:val="24"/>
        </w:rPr>
        <w:t xml:space="preserve">is dependent on reflexive </w:t>
      </w:r>
      <w:r w:rsidR="00AE5661">
        <w:rPr>
          <w:rFonts w:ascii="Times New Roman" w:hAnsi="Times New Roman" w:cs="Times New Roman"/>
          <w:sz w:val="24"/>
          <w:szCs w:val="24"/>
        </w:rPr>
        <w:t>PE</w:t>
      </w:r>
      <w:r w:rsidR="00DF6279">
        <w:rPr>
          <w:rFonts w:ascii="Times New Roman" w:hAnsi="Times New Roman" w:cs="Times New Roman"/>
          <w:sz w:val="24"/>
          <w:szCs w:val="24"/>
        </w:rPr>
        <w:t xml:space="preserve"> (Stauffacher </w:t>
      </w:r>
      <w:r w:rsidR="00DF6279" w:rsidRPr="006A4587">
        <w:rPr>
          <w:rFonts w:ascii="Times New Roman" w:hAnsi="Times New Roman" w:cs="Times New Roman"/>
          <w:i/>
          <w:sz w:val="24"/>
          <w:szCs w:val="24"/>
        </w:rPr>
        <w:t>et al</w:t>
      </w:r>
      <w:r w:rsidR="00DF6279">
        <w:rPr>
          <w:rFonts w:ascii="Times New Roman" w:hAnsi="Times New Roman" w:cs="Times New Roman"/>
          <w:sz w:val="24"/>
          <w:szCs w:val="24"/>
        </w:rPr>
        <w:t xml:space="preserve">., 2006; Redman and Redman, 2014), </w:t>
      </w:r>
      <w:r w:rsidR="00F243FF">
        <w:rPr>
          <w:rFonts w:ascii="Times New Roman" w:hAnsi="Times New Roman" w:cs="Times New Roman"/>
          <w:sz w:val="24"/>
          <w:szCs w:val="24"/>
        </w:rPr>
        <w:t xml:space="preserve">which is </w:t>
      </w:r>
      <w:r w:rsidR="00DF6279">
        <w:rPr>
          <w:rFonts w:ascii="Times New Roman" w:hAnsi="Times New Roman" w:cs="Times New Roman"/>
          <w:sz w:val="24"/>
          <w:szCs w:val="24"/>
        </w:rPr>
        <w:t>value-laden</w:t>
      </w:r>
      <w:r w:rsidR="00F243FF">
        <w:rPr>
          <w:rFonts w:ascii="Times New Roman" w:hAnsi="Times New Roman" w:cs="Times New Roman"/>
          <w:sz w:val="24"/>
          <w:szCs w:val="24"/>
        </w:rPr>
        <w:t xml:space="preserve"> and</w:t>
      </w:r>
      <w:r w:rsidR="00DF6279">
        <w:rPr>
          <w:rFonts w:ascii="Times New Roman" w:hAnsi="Times New Roman" w:cs="Times New Roman"/>
          <w:sz w:val="24"/>
          <w:szCs w:val="24"/>
        </w:rPr>
        <w:t xml:space="preserve"> manifest</w:t>
      </w:r>
      <w:r w:rsidR="001919DB">
        <w:rPr>
          <w:rFonts w:ascii="Times New Roman" w:hAnsi="Times New Roman" w:cs="Times New Roman"/>
          <w:sz w:val="24"/>
          <w:szCs w:val="24"/>
        </w:rPr>
        <w:t>s</w:t>
      </w:r>
      <w:r w:rsidR="00DF6279">
        <w:rPr>
          <w:rFonts w:ascii="Times New Roman" w:hAnsi="Times New Roman" w:cs="Times New Roman"/>
          <w:sz w:val="24"/>
          <w:szCs w:val="24"/>
        </w:rPr>
        <w:t xml:space="preserve"> when instrumental and </w:t>
      </w:r>
      <w:r w:rsidR="00D77E97">
        <w:rPr>
          <w:rFonts w:ascii="Times New Roman" w:hAnsi="Times New Roman" w:cs="Times New Roman"/>
          <w:sz w:val="24"/>
          <w:szCs w:val="24"/>
        </w:rPr>
        <w:t>p</w:t>
      </w:r>
      <w:r w:rsidR="00DF6279">
        <w:rPr>
          <w:rFonts w:ascii="Times New Roman" w:hAnsi="Times New Roman" w:cs="Times New Roman"/>
          <w:sz w:val="24"/>
          <w:szCs w:val="24"/>
        </w:rPr>
        <w:t>ractical knowledge are critically reflected (Holdsworth and Thomas, 2015)</w:t>
      </w:r>
      <w:r w:rsidR="006A4587">
        <w:rPr>
          <w:rFonts w:ascii="Times New Roman" w:hAnsi="Times New Roman" w:cs="Times New Roman"/>
          <w:sz w:val="24"/>
          <w:szCs w:val="24"/>
        </w:rPr>
        <w:t xml:space="preserve">. </w:t>
      </w:r>
      <w:r w:rsidR="00EB4A0D">
        <w:rPr>
          <w:rFonts w:ascii="Times New Roman" w:hAnsi="Times New Roman" w:cs="Times New Roman"/>
          <w:sz w:val="24"/>
          <w:szCs w:val="24"/>
        </w:rPr>
        <w:t>P</w:t>
      </w:r>
      <w:r w:rsidR="00AE5661">
        <w:rPr>
          <w:rFonts w:ascii="Times New Roman" w:hAnsi="Times New Roman" w:cs="Times New Roman"/>
          <w:sz w:val="24"/>
          <w:szCs w:val="24"/>
        </w:rPr>
        <w:t>E</w:t>
      </w:r>
      <w:r w:rsidR="006A4587">
        <w:rPr>
          <w:rFonts w:ascii="Times New Roman" w:hAnsi="Times New Roman" w:cs="Times New Roman"/>
          <w:sz w:val="24"/>
          <w:szCs w:val="24"/>
        </w:rPr>
        <w:t>, as</w:t>
      </w:r>
      <w:r w:rsidR="00AE5661">
        <w:rPr>
          <w:rFonts w:ascii="Times New Roman" w:hAnsi="Times New Roman" w:cs="Times New Roman"/>
          <w:sz w:val="24"/>
          <w:szCs w:val="24"/>
        </w:rPr>
        <w:t xml:space="preserve"> TE and LE</w:t>
      </w:r>
      <w:r w:rsidR="006A4587">
        <w:rPr>
          <w:rFonts w:ascii="Times New Roman" w:hAnsi="Times New Roman" w:cs="Times New Roman"/>
          <w:sz w:val="24"/>
          <w:szCs w:val="24"/>
        </w:rPr>
        <w:t xml:space="preserve"> strategies, cannot assure </w:t>
      </w:r>
      <w:r w:rsidR="009F406C">
        <w:rPr>
          <w:rFonts w:ascii="Times New Roman" w:hAnsi="Times New Roman" w:cs="Times New Roman"/>
          <w:sz w:val="24"/>
          <w:szCs w:val="24"/>
        </w:rPr>
        <w:t>pro-environmental</w:t>
      </w:r>
      <w:r w:rsidR="006A4587">
        <w:rPr>
          <w:rFonts w:ascii="Times New Roman" w:hAnsi="Times New Roman" w:cs="Times New Roman"/>
          <w:sz w:val="24"/>
          <w:szCs w:val="24"/>
        </w:rPr>
        <w:t xml:space="preserve"> values</w:t>
      </w:r>
      <w:r w:rsidR="00EB4A0D">
        <w:rPr>
          <w:rFonts w:ascii="Times New Roman" w:hAnsi="Times New Roman" w:cs="Times New Roman"/>
          <w:sz w:val="24"/>
          <w:szCs w:val="24"/>
        </w:rPr>
        <w:t>. However</w:t>
      </w:r>
      <w:r w:rsidR="006A4587">
        <w:rPr>
          <w:rFonts w:ascii="Times New Roman" w:hAnsi="Times New Roman" w:cs="Times New Roman"/>
          <w:sz w:val="24"/>
          <w:szCs w:val="24"/>
        </w:rPr>
        <w:t xml:space="preserve">, two aspects emerge </w:t>
      </w:r>
      <w:r w:rsidR="00EB4A0D">
        <w:rPr>
          <w:rFonts w:ascii="Times New Roman" w:hAnsi="Times New Roman" w:cs="Times New Roman"/>
          <w:sz w:val="24"/>
          <w:szCs w:val="24"/>
        </w:rPr>
        <w:t>in</w:t>
      </w:r>
      <w:r w:rsidR="006A4587">
        <w:rPr>
          <w:rFonts w:ascii="Times New Roman" w:hAnsi="Times New Roman" w:cs="Times New Roman"/>
          <w:sz w:val="24"/>
          <w:szCs w:val="24"/>
        </w:rPr>
        <w:t xml:space="preserve"> the relationships between </w:t>
      </w:r>
      <w:r w:rsidR="00AE5661">
        <w:rPr>
          <w:rFonts w:ascii="Times New Roman" w:hAnsi="Times New Roman" w:cs="Times New Roman"/>
          <w:sz w:val="24"/>
          <w:szCs w:val="24"/>
        </w:rPr>
        <w:t>KA</w:t>
      </w:r>
      <w:r w:rsidR="006A4587">
        <w:rPr>
          <w:rFonts w:ascii="Times New Roman" w:hAnsi="Times New Roman" w:cs="Times New Roman"/>
          <w:sz w:val="24"/>
          <w:szCs w:val="24"/>
        </w:rPr>
        <w:t xml:space="preserve"> and PA</w:t>
      </w:r>
      <w:r w:rsidR="00EB4A0D">
        <w:rPr>
          <w:rFonts w:ascii="Times New Roman" w:hAnsi="Times New Roman" w:cs="Times New Roman"/>
          <w:sz w:val="24"/>
          <w:szCs w:val="24"/>
        </w:rPr>
        <w:t xml:space="preserve"> that are said </w:t>
      </w:r>
      <w:r w:rsidR="001919DB">
        <w:rPr>
          <w:rFonts w:ascii="Times New Roman" w:hAnsi="Times New Roman" w:cs="Times New Roman"/>
          <w:sz w:val="24"/>
          <w:szCs w:val="24"/>
        </w:rPr>
        <w:t xml:space="preserve">to be </w:t>
      </w:r>
      <w:r w:rsidR="00EB4A0D">
        <w:rPr>
          <w:rFonts w:ascii="Times New Roman" w:hAnsi="Times New Roman" w:cs="Times New Roman"/>
          <w:sz w:val="24"/>
          <w:szCs w:val="24"/>
        </w:rPr>
        <w:t>transformative</w:t>
      </w:r>
      <w:r w:rsidR="000C50E7">
        <w:rPr>
          <w:rFonts w:ascii="Times New Roman" w:hAnsi="Times New Roman" w:cs="Times New Roman"/>
          <w:sz w:val="24"/>
          <w:szCs w:val="24"/>
        </w:rPr>
        <w:t xml:space="preserve">: resilience of active learners (Sterling, 2010), that takes place when </w:t>
      </w:r>
      <w:r w:rsidR="00AE5661">
        <w:rPr>
          <w:rFonts w:ascii="Times New Roman" w:hAnsi="Times New Roman" w:cs="Times New Roman"/>
          <w:sz w:val="24"/>
          <w:szCs w:val="24"/>
        </w:rPr>
        <w:t>VA</w:t>
      </w:r>
      <w:r w:rsidR="000C50E7">
        <w:rPr>
          <w:rFonts w:ascii="Times New Roman" w:hAnsi="Times New Roman" w:cs="Times New Roman"/>
          <w:sz w:val="24"/>
          <w:szCs w:val="24"/>
        </w:rPr>
        <w:t xml:space="preserve"> come together with emotions (Togo and Lotz-Sisitka, 2013; Remington-Doucette and Musgrove, 2015), and vision, that is a</w:t>
      </w:r>
      <w:r w:rsidR="00EB4A0D">
        <w:rPr>
          <w:rFonts w:ascii="Times New Roman" w:hAnsi="Times New Roman" w:cs="Times New Roman"/>
          <w:sz w:val="24"/>
          <w:szCs w:val="24"/>
        </w:rPr>
        <w:t>n outcome of</w:t>
      </w:r>
      <w:r w:rsidR="007C3E30">
        <w:rPr>
          <w:rFonts w:ascii="Times New Roman" w:hAnsi="Times New Roman" w:cs="Times New Roman"/>
          <w:sz w:val="24"/>
          <w:szCs w:val="24"/>
        </w:rPr>
        <w:t xml:space="preserve"> creative,</w:t>
      </w:r>
      <w:r w:rsidR="00EB4A0D">
        <w:rPr>
          <w:rFonts w:ascii="Times New Roman" w:hAnsi="Times New Roman" w:cs="Times New Roman"/>
          <w:sz w:val="24"/>
          <w:szCs w:val="24"/>
        </w:rPr>
        <w:t xml:space="preserve"> anticipatory </w:t>
      </w:r>
      <w:r w:rsidR="000C50E7">
        <w:rPr>
          <w:rFonts w:ascii="Times New Roman" w:hAnsi="Times New Roman" w:cs="Times New Roman"/>
          <w:sz w:val="24"/>
          <w:szCs w:val="24"/>
        </w:rPr>
        <w:t xml:space="preserve">exercises </w:t>
      </w:r>
      <w:r w:rsidR="007C3E30">
        <w:rPr>
          <w:rFonts w:ascii="Times New Roman" w:hAnsi="Times New Roman" w:cs="Times New Roman"/>
          <w:sz w:val="24"/>
          <w:szCs w:val="24"/>
        </w:rPr>
        <w:t xml:space="preserve">(O’Brien </w:t>
      </w:r>
      <w:r w:rsidR="007C3E30" w:rsidRPr="007C3E30">
        <w:rPr>
          <w:rFonts w:ascii="Times New Roman" w:hAnsi="Times New Roman" w:cs="Times New Roman"/>
          <w:i/>
          <w:sz w:val="24"/>
          <w:szCs w:val="24"/>
        </w:rPr>
        <w:t>et al</w:t>
      </w:r>
      <w:r w:rsidR="007C3E30">
        <w:rPr>
          <w:rFonts w:ascii="Times New Roman" w:hAnsi="Times New Roman" w:cs="Times New Roman"/>
          <w:sz w:val="24"/>
          <w:szCs w:val="24"/>
        </w:rPr>
        <w:t>., 2013).</w:t>
      </w:r>
    </w:p>
    <w:p w14:paraId="7561AF7F" w14:textId="77777777" w:rsidR="00DA4AA9" w:rsidRDefault="00DA4AA9" w:rsidP="00AC7C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83FADC" w14:textId="26F85A83" w:rsidR="006C3512" w:rsidRDefault="006C3512" w:rsidP="00863B27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BA5B47">
        <w:rPr>
          <w:rFonts w:ascii="Times New Roman" w:hAnsi="Times New Roman" w:cs="Times New Roman"/>
          <w:sz w:val="24"/>
          <w:szCs w:val="24"/>
        </w:rPr>
        <w:t>4.</w:t>
      </w:r>
      <w:r w:rsidR="00C73C9E">
        <w:rPr>
          <w:rFonts w:ascii="Times New Roman" w:hAnsi="Times New Roman" w:cs="Times New Roman"/>
          <w:sz w:val="24"/>
          <w:szCs w:val="24"/>
        </w:rPr>
        <w:t>6</w:t>
      </w:r>
      <w:r w:rsidR="00BD6BE4" w:rsidRPr="00BA5B47">
        <w:rPr>
          <w:rFonts w:ascii="Times New Roman" w:hAnsi="Times New Roman" w:cs="Times New Roman"/>
          <w:sz w:val="24"/>
          <w:szCs w:val="24"/>
        </w:rPr>
        <w:t xml:space="preserve"> </w:t>
      </w:r>
      <w:r w:rsidR="0006750B">
        <w:rPr>
          <w:rFonts w:ascii="Times New Roman" w:hAnsi="Times New Roman" w:cs="Times New Roman"/>
          <w:sz w:val="24"/>
          <w:szCs w:val="24"/>
        </w:rPr>
        <w:t>KA</w:t>
      </w:r>
      <w:r w:rsidR="00DA4AA9">
        <w:rPr>
          <w:rFonts w:ascii="Times New Roman" w:hAnsi="Times New Roman" w:cs="Times New Roman"/>
          <w:sz w:val="24"/>
          <w:szCs w:val="24"/>
        </w:rPr>
        <w:t xml:space="preserve"> </w:t>
      </w:r>
      <w:r w:rsidR="00BD6BE4" w:rsidRPr="00BA5B47">
        <w:rPr>
          <w:rFonts w:ascii="Times New Roman" w:hAnsi="Times New Roman" w:cs="Times New Roman"/>
          <w:sz w:val="24"/>
          <w:szCs w:val="24"/>
        </w:rPr>
        <w:t>and</w:t>
      </w:r>
      <w:r w:rsidR="00DA4AA9">
        <w:rPr>
          <w:rFonts w:ascii="Times New Roman" w:hAnsi="Times New Roman" w:cs="Times New Roman"/>
          <w:sz w:val="24"/>
          <w:szCs w:val="24"/>
        </w:rPr>
        <w:t xml:space="preserve"> IA</w:t>
      </w:r>
      <w:r w:rsidR="00BA5B47">
        <w:rPr>
          <w:rFonts w:ascii="Times New Roman" w:hAnsi="Times New Roman" w:cs="Times New Roman"/>
          <w:sz w:val="24"/>
          <w:szCs w:val="24"/>
        </w:rPr>
        <w:t>:</w:t>
      </w:r>
      <w:r w:rsidR="004976D6">
        <w:rPr>
          <w:rFonts w:ascii="Times New Roman" w:hAnsi="Times New Roman" w:cs="Times New Roman"/>
          <w:sz w:val="24"/>
          <w:szCs w:val="24"/>
        </w:rPr>
        <w:t xml:space="preserve"> the</w:t>
      </w:r>
      <w:r w:rsidR="00BA5B47">
        <w:rPr>
          <w:rFonts w:ascii="Times New Roman" w:hAnsi="Times New Roman" w:cs="Times New Roman"/>
          <w:sz w:val="24"/>
          <w:szCs w:val="24"/>
        </w:rPr>
        <w:t xml:space="preserve"> </w:t>
      </w:r>
      <w:r w:rsidR="004976D6">
        <w:rPr>
          <w:rFonts w:ascii="Times New Roman" w:hAnsi="Times New Roman" w:cs="Times New Roman"/>
          <w:sz w:val="24"/>
          <w:szCs w:val="24"/>
        </w:rPr>
        <w:t xml:space="preserve">paradox of </w:t>
      </w:r>
      <w:r w:rsidR="00BA5B47">
        <w:rPr>
          <w:rFonts w:ascii="Times New Roman" w:hAnsi="Times New Roman" w:cs="Times New Roman"/>
          <w:sz w:val="24"/>
          <w:szCs w:val="24"/>
        </w:rPr>
        <w:t xml:space="preserve">deconstruction </w:t>
      </w:r>
      <w:r w:rsidR="00DA4AA9">
        <w:rPr>
          <w:rFonts w:ascii="Times New Roman" w:hAnsi="Times New Roman" w:cs="Times New Roman"/>
          <w:sz w:val="24"/>
          <w:szCs w:val="24"/>
        </w:rPr>
        <w:t xml:space="preserve">and affective </w:t>
      </w:r>
      <w:r w:rsidR="00BA5B47">
        <w:rPr>
          <w:rFonts w:ascii="Times New Roman" w:hAnsi="Times New Roman" w:cs="Times New Roman"/>
          <w:sz w:val="24"/>
          <w:szCs w:val="24"/>
        </w:rPr>
        <w:t>lesson</w:t>
      </w:r>
      <w:r w:rsidR="00DA4AA9">
        <w:rPr>
          <w:rFonts w:ascii="Times New Roman" w:hAnsi="Times New Roman" w:cs="Times New Roman"/>
          <w:sz w:val="24"/>
          <w:szCs w:val="24"/>
        </w:rPr>
        <w:t>s</w:t>
      </w:r>
    </w:p>
    <w:p w14:paraId="29C87E9A" w14:textId="77777777" w:rsidR="00DA4AA9" w:rsidRDefault="00DA4AA9" w:rsidP="00AC7C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B79FF2" w14:textId="653EFF61" w:rsidR="006C3512" w:rsidRDefault="00BA5B47" w:rsidP="00AC7C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When knowledge becomes integrated in complex and holistic co</w:t>
      </w:r>
      <w:r w:rsidR="00845E02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structs, the understanding of causal relationships require</w:t>
      </w:r>
      <w:r w:rsidR="00F4284F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different strategies </w:t>
      </w:r>
      <w:r w:rsidR="00F4284F">
        <w:rPr>
          <w:rFonts w:ascii="Times New Roman" w:hAnsi="Times New Roman" w:cs="Times New Roman"/>
          <w:sz w:val="24"/>
          <w:szCs w:val="24"/>
        </w:rPr>
        <w:t xml:space="preserve">than </w:t>
      </w:r>
      <w:r>
        <w:rPr>
          <w:rFonts w:ascii="Times New Roman" w:hAnsi="Times New Roman" w:cs="Times New Roman"/>
          <w:sz w:val="24"/>
          <w:szCs w:val="24"/>
        </w:rPr>
        <w:t xml:space="preserve">those given by </w:t>
      </w:r>
      <w:r w:rsidR="00845E02">
        <w:rPr>
          <w:rFonts w:ascii="Times New Roman" w:hAnsi="Times New Roman" w:cs="Times New Roman"/>
          <w:sz w:val="24"/>
          <w:szCs w:val="24"/>
        </w:rPr>
        <w:t>unidirectional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45E02">
        <w:rPr>
          <w:rFonts w:ascii="Times New Roman" w:hAnsi="Times New Roman" w:cs="Times New Roman"/>
          <w:sz w:val="24"/>
          <w:szCs w:val="24"/>
        </w:rPr>
        <w:t>PE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E54166">
        <w:rPr>
          <w:rFonts w:ascii="Times New Roman" w:hAnsi="Times New Roman" w:cs="Times New Roman"/>
          <w:sz w:val="24"/>
          <w:szCs w:val="24"/>
        </w:rPr>
        <w:t xml:space="preserve">It is assumed </w:t>
      </w:r>
      <w:r w:rsidR="004D76D5">
        <w:rPr>
          <w:rFonts w:ascii="Times New Roman" w:hAnsi="Times New Roman" w:cs="Times New Roman"/>
          <w:sz w:val="24"/>
          <w:szCs w:val="24"/>
        </w:rPr>
        <w:t xml:space="preserve">that </w:t>
      </w:r>
      <w:r w:rsidR="00E54166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tudents and teachers are </w:t>
      </w:r>
      <w:r w:rsidR="00F4284F">
        <w:rPr>
          <w:rFonts w:ascii="Times New Roman" w:hAnsi="Times New Roman" w:cs="Times New Roman"/>
          <w:sz w:val="24"/>
          <w:szCs w:val="24"/>
        </w:rPr>
        <w:t xml:space="preserve">expected </w:t>
      </w:r>
      <w:r>
        <w:rPr>
          <w:rFonts w:ascii="Times New Roman" w:hAnsi="Times New Roman" w:cs="Times New Roman"/>
          <w:sz w:val="24"/>
          <w:szCs w:val="24"/>
        </w:rPr>
        <w:t xml:space="preserve">to exercise constructivist and autonomous </w:t>
      </w:r>
      <w:r w:rsidR="00326B60">
        <w:rPr>
          <w:rFonts w:ascii="Times New Roman" w:hAnsi="Times New Roman" w:cs="Times New Roman"/>
          <w:sz w:val="24"/>
          <w:szCs w:val="24"/>
        </w:rPr>
        <w:t xml:space="preserve">relationships, </w:t>
      </w:r>
      <w:r w:rsidR="00845E02">
        <w:rPr>
          <w:rFonts w:ascii="Times New Roman" w:hAnsi="Times New Roman" w:cs="Times New Roman"/>
          <w:sz w:val="24"/>
          <w:szCs w:val="24"/>
        </w:rPr>
        <w:t xml:space="preserve">but </w:t>
      </w:r>
      <w:r w:rsidR="00326B60">
        <w:rPr>
          <w:rFonts w:ascii="Times New Roman" w:hAnsi="Times New Roman" w:cs="Times New Roman"/>
          <w:sz w:val="24"/>
          <w:szCs w:val="24"/>
        </w:rPr>
        <w:t xml:space="preserve">it is not easily understood (Eilam and Trop, 2010; Fenwick, 2012; Du </w:t>
      </w:r>
      <w:r w:rsidR="00326B60" w:rsidRPr="00326B60">
        <w:rPr>
          <w:rFonts w:ascii="Times New Roman" w:hAnsi="Times New Roman" w:cs="Times New Roman"/>
          <w:i/>
          <w:sz w:val="24"/>
          <w:szCs w:val="24"/>
        </w:rPr>
        <w:t>et al.</w:t>
      </w:r>
      <w:r w:rsidR="00326B60">
        <w:rPr>
          <w:rFonts w:ascii="Times New Roman" w:hAnsi="Times New Roman" w:cs="Times New Roman"/>
          <w:sz w:val="24"/>
          <w:szCs w:val="24"/>
        </w:rPr>
        <w:t xml:space="preserve">, 2013), because all biased conceptions need to be abandoned (Remington-Doucette </w:t>
      </w:r>
      <w:r w:rsidR="00326B60" w:rsidRPr="00326B60">
        <w:rPr>
          <w:rFonts w:ascii="Times New Roman" w:hAnsi="Times New Roman" w:cs="Times New Roman"/>
          <w:i/>
          <w:sz w:val="24"/>
          <w:szCs w:val="24"/>
        </w:rPr>
        <w:t>et al</w:t>
      </w:r>
      <w:r w:rsidR="00326B60">
        <w:rPr>
          <w:rFonts w:ascii="Times New Roman" w:hAnsi="Times New Roman" w:cs="Times New Roman"/>
          <w:sz w:val="24"/>
          <w:szCs w:val="24"/>
        </w:rPr>
        <w:t xml:space="preserve">., 2012). </w:t>
      </w:r>
      <w:r w:rsidR="00845E02">
        <w:rPr>
          <w:rFonts w:ascii="Times New Roman" w:hAnsi="Times New Roman" w:cs="Times New Roman"/>
          <w:sz w:val="24"/>
          <w:szCs w:val="24"/>
        </w:rPr>
        <w:t>T</w:t>
      </w:r>
      <w:r w:rsidR="00326B60">
        <w:rPr>
          <w:rFonts w:ascii="Times New Roman" w:hAnsi="Times New Roman" w:cs="Times New Roman"/>
          <w:sz w:val="24"/>
          <w:szCs w:val="24"/>
        </w:rPr>
        <w:t xml:space="preserve">here </w:t>
      </w:r>
      <w:r w:rsidR="002F0279">
        <w:rPr>
          <w:rFonts w:ascii="Times New Roman" w:hAnsi="Times New Roman" w:cs="Times New Roman"/>
          <w:sz w:val="24"/>
          <w:szCs w:val="24"/>
        </w:rPr>
        <w:t>are</w:t>
      </w:r>
      <w:r w:rsidR="00326B60">
        <w:rPr>
          <w:rFonts w:ascii="Times New Roman" w:hAnsi="Times New Roman" w:cs="Times New Roman"/>
          <w:sz w:val="24"/>
          <w:szCs w:val="24"/>
        </w:rPr>
        <w:t xml:space="preserve"> paradox</w:t>
      </w:r>
      <w:r w:rsidR="00E54166">
        <w:rPr>
          <w:rFonts w:ascii="Times New Roman" w:hAnsi="Times New Roman" w:cs="Times New Roman"/>
          <w:sz w:val="24"/>
          <w:szCs w:val="24"/>
        </w:rPr>
        <w:t>es</w:t>
      </w:r>
      <w:r w:rsidR="00326B60">
        <w:rPr>
          <w:rFonts w:ascii="Times New Roman" w:hAnsi="Times New Roman" w:cs="Times New Roman"/>
          <w:sz w:val="24"/>
          <w:szCs w:val="24"/>
        </w:rPr>
        <w:t xml:space="preserve"> in looking at </w:t>
      </w:r>
      <w:r w:rsidR="00845E02">
        <w:rPr>
          <w:rFonts w:ascii="Times New Roman" w:hAnsi="Times New Roman" w:cs="Times New Roman"/>
          <w:sz w:val="24"/>
          <w:szCs w:val="24"/>
        </w:rPr>
        <w:t>the 11 relationships of LE</w:t>
      </w:r>
      <w:r w:rsidR="00326B60">
        <w:rPr>
          <w:rFonts w:ascii="Times New Roman" w:hAnsi="Times New Roman" w:cs="Times New Roman"/>
          <w:sz w:val="24"/>
          <w:szCs w:val="24"/>
        </w:rPr>
        <w:t xml:space="preserve">, </w:t>
      </w:r>
      <w:r w:rsidR="00845E02">
        <w:rPr>
          <w:rFonts w:ascii="Times New Roman" w:hAnsi="Times New Roman" w:cs="Times New Roman"/>
          <w:sz w:val="24"/>
          <w:szCs w:val="24"/>
        </w:rPr>
        <w:t>TE</w:t>
      </w:r>
      <w:r w:rsidR="00326B60">
        <w:rPr>
          <w:rFonts w:ascii="Times New Roman" w:hAnsi="Times New Roman" w:cs="Times New Roman"/>
          <w:sz w:val="24"/>
          <w:szCs w:val="24"/>
        </w:rPr>
        <w:t xml:space="preserve">, </w:t>
      </w:r>
      <w:r w:rsidR="00845E02">
        <w:rPr>
          <w:rFonts w:ascii="Times New Roman" w:hAnsi="Times New Roman" w:cs="Times New Roman"/>
          <w:sz w:val="24"/>
          <w:szCs w:val="24"/>
        </w:rPr>
        <w:t>PE</w:t>
      </w:r>
      <w:r w:rsidR="00326B60">
        <w:rPr>
          <w:rFonts w:ascii="Times New Roman" w:hAnsi="Times New Roman" w:cs="Times New Roman"/>
          <w:sz w:val="24"/>
          <w:szCs w:val="24"/>
        </w:rPr>
        <w:t xml:space="preserve"> and </w:t>
      </w:r>
      <w:r w:rsidR="00845E02">
        <w:rPr>
          <w:rFonts w:ascii="Times New Roman" w:hAnsi="Times New Roman" w:cs="Times New Roman"/>
          <w:sz w:val="24"/>
          <w:szCs w:val="24"/>
        </w:rPr>
        <w:t>LI</w:t>
      </w:r>
      <w:r w:rsidR="00326B60">
        <w:rPr>
          <w:rFonts w:ascii="Times New Roman" w:hAnsi="Times New Roman" w:cs="Times New Roman"/>
          <w:sz w:val="24"/>
          <w:szCs w:val="24"/>
        </w:rPr>
        <w:t xml:space="preserve"> in the context of </w:t>
      </w:r>
      <w:r w:rsidR="00845E02">
        <w:rPr>
          <w:rFonts w:ascii="Times New Roman" w:hAnsi="Times New Roman" w:cs="Times New Roman"/>
          <w:sz w:val="24"/>
          <w:szCs w:val="24"/>
        </w:rPr>
        <w:t>CX</w:t>
      </w:r>
      <w:r w:rsidR="00326B60">
        <w:rPr>
          <w:rFonts w:ascii="Times New Roman" w:hAnsi="Times New Roman" w:cs="Times New Roman"/>
          <w:sz w:val="24"/>
          <w:szCs w:val="24"/>
        </w:rPr>
        <w:t xml:space="preserve">. </w:t>
      </w:r>
      <w:r w:rsidR="006E0374">
        <w:rPr>
          <w:rFonts w:ascii="Times New Roman" w:hAnsi="Times New Roman" w:cs="Times New Roman"/>
          <w:sz w:val="24"/>
          <w:szCs w:val="24"/>
        </w:rPr>
        <w:t>S</w:t>
      </w:r>
      <w:r w:rsidR="00FF200B">
        <w:rPr>
          <w:rFonts w:ascii="Times New Roman" w:hAnsi="Times New Roman" w:cs="Times New Roman"/>
          <w:sz w:val="24"/>
          <w:szCs w:val="24"/>
        </w:rPr>
        <w:t xml:space="preserve">ome scholars </w:t>
      </w:r>
      <w:r w:rsidR="0000136C">
        <w:rPr>
          <w:rFonts w:ascii="Times New Roman" w:hAnsi="Times New Roman" w:cs="Times New Roman"/>
          <w:sz w:val="24"/>
          <w:szCs w:val="24"/>
        </w:rPr>
        <w:t xml:space="preserve">embrace </w:t>
      </w:r>
      <w:r w:rsidR="002105C0">
        <w:rPr>
          <w:rFonts w:ascii="Times New Roman" w:hAnsi="Times New Roman" w:cs="Times New Roman"/>
          <w:sz w:val="24"/>
          <w:szCs w:val="24"/>
        </w:rPr>
        <w:t xml:space="preserve">HT </w:t>
      </w:r>
      <w:r w:rsidR="0000136C">
        <w:rPr>
          <w:rFonts w:ascii="Times New Roman" w:hAnsi="Times New Roman" w:cs="Times New Roman"/>
          <w:sz w:val="24"/>
          <w:szCs w:val="24"/>
        </w:rPr>
        <w:t>as adaptive (</w:t>
      </w:r>
      <w:r w:rsidR="002105C0">
        <w:rPr>
          <w:rFonts w:ascii="Times New Roman" w:hAnsi="Times New Roman" w:cs="Times New Roman"/>
          <w:sz w:val="24"/>
          <w:szCs w:val="24"/>
        </w:rPr>
        <w:t xml:space="preserve">Winter and Cotton, 2012, </w:t>
      </w:r>
      <w:r w:rsidR="0000136C">
        <w:rPr>
          <w:rFonts w:ascii="Times New Roman" w:hAnsi="Times New Roman" w:cs="Times New Roman"/>
          <w:sz w:val="24"/>
          <w:szCs w:val="24"/>
        </w:rPr>
        <w:t xml:space="preserve">Remington Doucette and Musgrove, 2015), transformational forms of </w:t>
      </w:r>
      <w:r w:rsidR="00845E02">
        <w:rPr>
          <w:rFonts w:ascii="Times New Roman" w:hAnsi="Times New Roman" w:cs="Times New Roman"/>
          <w:sz w:val="24"/>
          <w:szCs w:val="24"/>
        </w:rPr>
        <w:t>TE</w:t>
      </w:r>
      <w:r w:rsidR="0000136C">
        <w:rPr>
          <w:rFonts w:ascii="Times New Roman" w:hAnsi="Times New Roman" w:cs="Times New Roman"/>
          <w:sz w:val="24"/>
          <w:szCs w:val="24"/>
        </w:rPr>
        <w:t xml:space="preserve"> and </w:t>
      </w:r>
      <w:r w:rsidR="002105C0">
        <w:rPr>
          <w:rFonts w:ascii="Times New Roman" w:hAnsi="Times New Roman" w:cs="Times New Roman"/>
          <w:sz w:val="24"/>
          <w:szCs w:val="24"/>
        </w:rPr>
        <w:t>LE</w:t>
      </w:r>
      <w:r w:rsidR="0000136C">
        <w:rPr>
          <w:rFonts w:ascii="Times New Roman" w:hAnsi="Times New Roman" w:cs="Times New Roman"/>
          <w:sz w:val="24"/>
          <w:szCs w:val="24"/>
        </w:rPr>
        <w:t xml:space="preserve"> (Hampson, 2012), </w:t>
      </w:r>
      <w:r w:rsidR="009B3A12">
        <w:rPr>
          <w:rFonts w:ascii="Times New Roman" w:hAnsi="Times New Roman" w:cs="Times New Roman"/>
          <w:sz w:val="24"/>
          <w:szCs w:val="24"/>
        </w:rPr>
        <w:t>and</w:t>
      </w:r>
      <w:r w:rsidR="0000136C">
        <w:rPr>
          <w:rFonts w:ascii="Times New Roman" w:hAnsi="Times New Roman" w:cs="Times New Roman"/>
          <w:sz w:val="24"/>
          <w:szCs w:val="24"/>
        </w:rPr>
        <w:t xml:space="preserve"> as alternative pedagogical tools (Togo and Lotz-Sisitka, 2013)</w:t>
      </w:r>
      <w:r w:rsidR="00E54166">
        <w:rPr>
          <w:rFonts w:ascii="Times New Roman" w:hAnsi="Times New Roman" w:cs="Times New Roman"/>
          <w:sz w:val="24"/>
          <w:szCs w:val="24"/>
        </w:rPr>
        <w:t>, but do not make their assumptions explicit</w:t>
      </w:r>
      <w:r w:rsidR="0000136C">
        <w:rPr>
          <w:rFonts w:ascii="Times New Roman" w:hAnsi="Times New Roman" w:cs="Times New Roman"/>
          <w:sz w:val="24"/>
          <w:szCs w:val="24"/>
        </w:rPr>
        <w:t xml:space="preserve">. </w:t>
      </w:r>
      <w:r w:rsidR="00E54166">
        <w:rPr>
          <w:rFonts w:ascii="Times New Roman" w:hAnsi="Times New Roman" w:cs="Times New Roman"/>
          <w:sz w:val="24"/>
          <w:szCs w:val="24"/>
        </w:rPr>
        <w:t>Therefore</w:t>
      </w:r>
      <w:r w:rsidR="0000136C">
        <w:rPr>
          <w:rFonts w:ascii="Times New Roman" w:hAnsi="Times New Roman" w:cs="Times New Roman"/>
          <w:sz w:val="24"/>
          <w:szCs w:val="24"/>
        </w:rPr>
        <w:t xml:space="preserve">, it is not fully explained how such </w:t>
      </w:r>
      <w:r w:rsidR="00F4284F">
        <w:rPr>
          <w:rFonts w:ascii="Times New Roman" w:hAnsi="Times New Roman" w:cs="Times New Roman"/>
          <w:sz w:val="24"/>
          <w:szCs w:val="24"/>
        </w:rPr>
        <w:t xml:space="preserve">tools </w:t>
      </w:r>
      <w:r w:rsidR="000A4427">
        <w:rPr>
          <w:rFonts w:ascii="Times New Roman" w:hAnsi="Times New Roman" w:cs="Times New Roman"/>
          <w:sz w:val="24"/>
          <w:szCs w:val="24"/>
        </w:rPr>
        <w:t>are structured and how they</w:t>
      </w:r>
      <w:r w:rsidR="0000136C">
        <w:rPr>
          <w:rFonts w:ascii="Times New Roman" w:hAnsi="Times New Roman" w:cs="Times New Roman"/>
          <w:sz w:val="24"/>
          <w:szCs w:val="24"/>
        </w:rPr>
        <w:t xml:space="preserve"> work. Otherwise, there is a common </w:t>
      </w:r>
      <w:r w:rsidR="00F4284F">
        <w:rPr>
          <w:rFonts w:ascii="Times New Roman" w:hAnsi="Times New Roman" w:cs="Times New Roman"/>
          <w:sz w:val="24"/>
          <w:szCs w:val="24"/>
        </w:rPr>
        <w:t xml:space="preserve">reference </w:t>
      </w:r>
      <w:r w:rsidR="0000136C">
        <w:rPr>
          <w:rFonts w:ascii="Times New Roman" w:hAnsi="Times New Roman" w:cs="Times New Roman"/>
          <w:sz w:val="24"/>
          <w:szCs w:val="24"/>
        </w:rPr>
        <w:t xml:space="preserve">to </w:t>
      </w:r>
      <w:r w:rsidR="002105C0">
        <w:rPr>
          <w:rFonts w:ascii="Times New Roman" w:hAnsi="Times New Roman" w:cs="Times New Roman"/>
          <w:sz w:val="24"/>
          <w:szCs w:val="24"/>
        </w:rPr>
        <w:t>CO</w:t>
      </w:r>
      <w:r w:rsidR="0057675C">
        <w:rPr>
          <w:rFonts w:ascii="Times New Roman" w:hAnsi="Times New Roman" w:cs="Times New Roman"/>
          <w:sz w:val="24"/>
          <w:szCs w:val="24"/>
        </w:rPr>
        <w:t>, adaptive strategies (Sterling, 2010; Togo and Lotz Sisitka, 2013), uncertain</w:t>
      </w:r>
      <w:r w:rsidR="000A4427">
        <w:rPr>
          <w:rFonts w:ascii="Times New Roman" w:hAnsi="Times New Roman" w:cs="Times New Roman"/>
          <w:sz w:val="24"/>
          <w:szCs w:val="24"/>
        </w:rPr>
        <w:t xml:space="preserve">ties and heterogeneous dimensions of knowledge (Hadorn </w:t>
      </w:r>
      <w:r w:rsidR="000A4427" w:rsidRPr="000A4427">
        <w:rPr>
          <w:rFonts w:ascii="Times New Roman" w:hAnsi="Times New Roman" w:cs="Times New Roman"/>
          <w:i/>
          <w:sz w:val="24"/>
          <w:szCs w:val="24"/>
        </w:rPr>
        <w:t>et al</w:t>
      </w:r>
      <w:r w:rsidR="000A4427">
        <w:rPr>
          <w:rFonts w:ascii="Times New Roman" w:hAnsi="Times New Roman" w:cs="Times New Roman"/>
          <w:sz w:val="24"/>
          <w:szCs w:val="24"/>
        </w:rPr>
        <w:t>., 2006)</w:t>
      </w:r>
      <w:r w:rsidR="000A694B">
        <w:rPr>
          <w:rFonts w:ascii="Times New Roman" w:hAnsi="Times New Roman" w:cs="Times New Roman"/>
          <w:sz w:val="24"/>
          <w:szCs w:val="24"/>
        </w:rPr>
        <w:t>, and even to chaotic behavio</w:t>
      </w:r>
      <w:r w:rsidR="002F0279">
        <w:rPr>
          <w:rFonts w:ascii="Times New Roman" w:hAnsi="Times New Roman" w:cs="Times New Roman"/>
          <w:sz w:val="24"/>
          <w:szCs w:val="24"/>
        </w:rPr>
        <w:t>u</w:t>
      </w:r>
      <w:r w:rsidR="000A694B">
        <w:rPr>
          <w:rFonts w:ascii="Times New Roman" w:hAnsi="Times New Roman" w:cs="Times New Roman"/>
          <w:sz w:val="24"/>
          <w:szCs w:val="24"/>
        </w:rPr>
        <w:t xml:space="preserve">r (Remington Doucette and Musgrove, 2015) </w:t>
      </w:r>
      <w:r w:rsidR="009B3A12">
        <w:rPr>
          <w:rFonts w:ascii="Times New Roman" w:hAnsi="Times New Roman" w:cs="Times New Roman"/>
          <w:sz w:val="24"/>
          <w:szCs w:val="24"/>
        </w:rPr>
        <w:t>for justify</w:t>
      </w:r>
      <w:r w:rsidR="00F4284F">
        <w:rPr>
          <w:rFonts w:ascii="Times New Roman" w:hAnsi="Times New Roman" w:cs="Times New Roman"/>
          <w:sz w:val="24"/>
          <w:szCs w:val="24"/>
        </w:rPr>
        <w:t>ing</w:t>
      </w:r>
      <w:r w:rsidR="009B3A12">
        <w:rPr>
          <w:rFonts w:ascii="Times New Roman" w:hAnsi="Times New Roman" w:cs="Times New Roman"/>
          <w:sz w:val="24"/>
          <w:szCs w:val="24"/>
        </w:rPr>
        <w:t xml:space="preserve"> new pedagogies that </w:t>
      </w:r>
      <w:r w:rsidR="00E54166">
        <w:rPr>
          <w:rFonts w:ascii="Times New Roman" w:hAnsi="Times New Roman" w:cs="Times New Roman"/>
          <w:sz w:val="24"/>
          <w:szCs w:val="24"/>
        </w:rPr>
        <w:t xml:space="preserve">seem </w:t>
      </w:r>
      <w:r w:rsidR="00F4284F">
        <w:rPr>
          <w:rFonts w:ascii="Times New Roman" w:hAnsi="Times New Roman" w:cs="Times New Roman"/>
          <w:sz w:val="24"/>
          <w:szCs w:val="24"/>
        </w:rPr>
        <w:t>novel</w:t>
      </w:r>
      <w:r w:rsidR="00E54166">
        <w:rPr>
          <w:rFonts w:ascii="Times New Roman" w:hAnsi="Times New Roman" w:cs="Times New Roman"/>
          <w:sz w:val="24"/>
          <w:szCs w:val="24"/>
        </w:rPr>
        <w:t xml:space="preserve">, although </w:t>
      </w:r>
      <w:r w:rsidR="002105C0">
        <w:rPr>
          <w:rFonts w:ascii="Times New Roman" w:hAnsi="Times New Roman" w:cs="Times New Roman"/>
          <w:sz w:val="24"/>
          <w:szCs w:val="24"/>
        </w:rPr>
        <w:t xml:space="preserve">they </w:t>
      </w:r>
      <w:r w:rsidR="00E54166">
        <w:rPr>
          <w:rFonts w:ascii="Times New Roman" w:hAnsi="Times New Roman" w:cs="Times New Roman"/>
          <w:sz w:val="24"/>
          <w:szCs w:val="24"/>
        </w:rPr>
        <w:t xml:space="preserve">are </w:t>
      </w:r>
      <w:r w:rsidR="009B3A12">
        <w:rPr>
          <w:rFonts w:ascii="Times New Roman" w:hAnsi="Times New Roman" w:cs="Times New Roman"/>
          <w:sz w:val="24"/>
          <w:szCs w:val="24"/>
        </w:rPr>
        <w:t xml:space="preserve">still </w:t>
      </w:r>
      <w:r w:rsidR="00E54166">
        <w:rPr>
          <w:rFonts w:ascii="Times New Roman" w:hAnsi="Times New Roman" w:cs="Times New Roman"/>
          <w:sz w:val="24"/>
          <w:szCs w:val="24"/>
        </w:rPr>
        <w:t>based</w:t>
      </w:r>
      <w:r w:rsidR="009B3A12">
        <w:rPr>
          <w:rFonts w:ascii="Times New Roman" w:hAnsi="Times New Roman" w:cs="Times New Roman"/>
          <w:sz w:val="24"/>
          <w:szCs w:val="24"/>
        </w:rPr>
        <w:t xml:space="preserve"> on structuralism (Togo and Lotz Sisitka, 2015)</w:t>
      </w:r>
      <w:r w:rsidR="00E54166">
        <w:rPr>
          <w:rFonts w:ascii="Times New Roman" w:hAnsi="Times New Roman" w:cs="Times New Roman"/>
          <w:sz w:val="24"/>
          <w:szCs w:val="24"/>
        </w:rPr>
        <w:t xml:space="preserve">. Some ways out of this contradiction are </w:t>
      </w:r>
      <w:r w:rsidR="00F4284F">
        <w:rPr>
          <w:rFonts w:ascii="Times New Roman" w:hAnsi="Times New Roman" w:cs="Times New Roman"/>
          <w:sz w:val="24"/>
          <w:szCs w:val="24"/>
        </w:rPr>
        <w:t xml:space="preserve">argued to </w:t>
      </w:r>
      <w:r w:rsidR="002F0279">
        <w:rPr>
          <w:rFonts w:ascii="Times New Roman" w:hAnsi="Times New Roman" w:cs="Times New Roman"/>
          <w:sz w:val="24"/>
          <w:szCs w:val="24"/>
        </w:rPr>
        <w:t>point to</w:t>
      </w:r>
      <w:r w:rsidR="00F4284F">
        <w:rPr>
          <w:rFonts w:ascii="Times New Roman" w:hAnsi="Times New Roman" w:cs="Times New Roman"/>
          <w:sz w:val="24"/>
          <w:szCs w:val="24"/>
        </w:rPr>
        <w:t xml:space="preserve"> the</w:t>
      </w:r>
      <w:r w:rsidR="00E54166">
        <w:rPr>
          <w:rFonts w:ascii="Times New Roman" w:hAnsi="Times New Roman" w:cs="Times New Roman"/>
          <w:sz w:val="24"/>
          <w:szCs w:val="24"/>
        </w:rPr>
        <w:t xml:space="preserve"> deconstruction of traditional pedagogical frames or curricula (Winter and Cotton, 2012; Saravanamathu, 2015)</w:t>
      </w:r>
      <w:r w:rsidR="002105C0">
        <w:rPr>
          <w:rFonts w:ascii="Times New Roman" w:hAnsi="Times New Roman" w:cs="Times New Roman"/>
          <w:sz w:val="24"/>
          <w:szCs w:val="24"/>
        </w:rPr>
        <w:t>,</w:t>
      </w:r>
      <w:r w:rsidR="00E54166">
        <w:rPr>
          <w:rFonts w:ascii="Times New Roman" w:hAnsi="Times New Roman" w:cs="Times New Roman"/>
          <w:sz w:val="24"/>
          <w:szCs w:val="24"/>
        </w:rPr>
        <w:t xml:space="preserve"> </w:t>
      </w:r>
      <w:r w:rsidR="00DA4AA9">
        <w:rPr>
          <w:rFonts w:ascii="Times New Roman" w:hAnsi="Times New Roman" w:cs="Times New Roman"/>
          <w:sz w:val="24"/>
          <w:szCs w:val="24"/>
        </w:rPr>
        <w:t>and in affective learning (Hampson, 2012) as assumptions of the impossible structuring of what manifests as chaotic.</w:t>
      </w:r>
    </w:p>
    <w:p w14:paraId="3487C937" w14:textId="77777777" w:rsidR="00FF200B" w:rsidRDefault="00FF200B" w:rsidP="00AC7C04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16239D37" w14:textId="50E2670F" w:rsidR="006C3512" w:rsidRPr="00EF0CAD" w:rsidRDefault="006C3512" w:rsidP="00863B27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EF0CAD">
        <w:rPr>
          <w:rFonts w:ascii="Times New Roman" w:hAnsi="Times New Roman" w:cs="Times New Roman"/>
          <w:sz w:val="24"/>
          <w:szCs w:val="24"/>
        </w:rPr>
        <w:t>4.</w:t>
      </w:r>
      <w:r w:rsidR="00C73C9E">
        <w:rPr>
          <w:rFonts w:ascii="Times New Roman" w:hAnsi="Times New Roman" w:cs="Times New Roman"/>
          <w:sz w:val="24"/>
          <w:szCs w:val="24"/>
        </w:rPr>
        <w:t>7</w:t>
      </w:r>
      <w:r w:rsidRPr="00EF0CAD">
        <w:rPr>
          <w:rFonts w:ascii="Times New Roman" w:hAnsi="Times New Roman" w:cs="Times New Roman"/>
          <w:sz w:val="24"/>
          <w:szCs w:val="24"/>
        </w:rPr>
        <w:t xml:space="preserve"> </w:t>
      </w:r>
      <w:r w:rsidR="004976D6">
        <w:rPr>
          <w:rFonts w:ascii="Times New Roman" w:hAnsi="Times New Roman" w:cs="Times New Roman"/>
          <w:sz w:val="24"/>
          <w:szCs w:val="24"/>
        </w:rPr>
        <w:t xml:space="preserve">PA and IA: reshaping VA, BF, AT and BH </w:t>
      </w:r>
      <w:r w:rsidR="007552E7" w:rsidRPr="00EF0CAD">
        <w:rPr>
          <w:rFonts w:ascii="Times New Roman" w:hAnsi="Times New Roman" w:cs="Times New Roman"/>
          <w:sz w:val="24"/>
          <w:szCs w:val="24"/>
        </w:rPr>
        <w:t>in l</w:t>
      </w:r>
      <w:r w:rsidR="00A11B22">
        <w:rPr>
          <w:rFonts w:ascii="Times New Roman" w:hAnsi="Times New Roman" w:cs="Times New Roman"/>
          <w:sz w:val="24"/>
          <w:szCs w:val="24"/>
        </w:rPr>
        <w:t>ayers</w:t>
      </w:r>
      <w:r w:rsidR="007552E7" w:rsidRPr="00EF0CAD">
        <w:rPr>
          <w:rFonts w:ascii="Times New Roman" w:hAnsi="Times New Roman" w:cs="Times New Roman"/>
          <w:sz w:val="24"/>
          <w:szCs w:val="24"/>
        </w:rPr>
        <w:t xml:space="preserve"> of reality</w:t>
      </w:r>
    </w:p>
    <w:p w14:paraId="3FDAA81F" w14:textId="77777777" w:rsidR="004D7FBD" w:rsidRDefault="004D7FBD" w:rsidP="00AC7C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44F579" w14:textId="15D6E10C" w:rsidR="008C527E" w:rsidRPr="0077251E" w:rsidRDefault="002F0279" w:rsidP="00AC7C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Nine</w:t>
      </w:r>
      <w:r w:rsidR="00AE3460">
        <w:rPr>
          <w:rFonts w:ascii="Times New Roman" w:hAnsi="Times New Roman" w:cs="Times New Roman"/>
          <w:sz w:val="24"/>
          <w:szCs w:val="24"/>
        </w:rPr>
        <w:t>teen</w:t>
      </w:r>
      <w:r w:rsidR="00F303FB">
        <w:rPr>
          <w:rFonts w:ascii="Times New Roman" w:hAnsi="Times New Roman" w:cs="Times New Roman"/>
          <w:sz w:val="24"/>
          <w:szCs w:val="24"/>
        </w:rPr>
        <w:t xml:space="preserve"> relationships between </w:t>
      </w:r>
      <w:r w:rsidR="005D313F">
        <w:rPr>
          <w:rFonts w:ascii="Times New Roman" w:hAnsi="Times New Roman" w:cs="Times New Roman"/>
          <w:sz w:val="24"/>
          <w:szCs w:val="24"/>
        </w:rPr>
        <w:t xml:space="preserve">PA and </w:t>
      </w:r>
      <w:r w:rsidR="00A0187C">
        <w:rPr>
          <w:rFonts w:ascii="Times New Roman" w:hAnsi="Times New Roman" w:cs="Times New Roman"/>
          <w:sz w:val="24"/>
          <w:szCs w:val="24"/>
        </w:rPr>
        <w:t>IA</w:t>
      </w:r>
      <w:r>
        <w:rPr>
          <w:rFonts w:ascii="Times New Roman" w:hAnsi="Times New Roman" w:cs="Times New Roman"/>
          <w:sz w:val="24"/>
          <w:szCs w:val="24"/>
        </w:rPr>
        <w:t xml:space="preserve"> were identified</w:t>
      </w:r>
      <w:r w:rsidR="005D313F">
        <w:rPr>
          <w:rFonts w:ascii="Times New Roman" w:hAnsi="Times New Roman" w:cs="Times New Roman"/>
          <w:sz w:val="24"/>
          <w:szCs w:val="24"/>
        </w:rPr>
        <w:t>.</w:t>
      </w:r>
      <w:r w:rsidR="007C17B6">
        <w:rPr>
          <w:rFonts w:ascii="Times New Roman" w:hAnsi="Times New Roman" w:cs="Times New Roman"/>
          <w:sz w:val="24"/>
          <w:szCs w:val="24"/>
        </w:rPr>
        <w:t xml:space="preserve"> Relevance is observe</w:t>
      </w:r>
      <w:r w:rsidR="003E7F22">
        <w:rPr>
          <w:rFonts w:ascii="Times New Roman" w:hAnsi="Times New Roman" w:cs="Times New Roman"/>
          <w:sz w:val="24"/>
          <w:szCs w:val="24"/>
        </w:rPr>
        <w:t>d</w:t>
      </w:r>
      <w:r w:rsidR="007C17B6">
        <w:rPr>
          <w:rFonts w:ascii="Times New Roman" w:hAnsi="Times New Roman" w:cs="Times New Roman"/>
          <w:sz w:val="24"/>
          <w:szCs w:val="24"/>
        </w:rPr>
        <w:t xml:space="preserve"> for </w:t>
      </w:r>
      <w:r w:rsidR="007552E7">
        <w:rPr>
          <w:rFonts w:ascii="Times New Roman" w:hAnsi="Times New Roman" w:cs="Times New Roman"/>
          <w:sz w:val="24"/>
          <w:szCs w:val="24"/>
        </w:rPr>
        <w:t>V</w:t>
      </w:r>
      <w:r w:rsidR="004976D6">
        <w:rPr>
          <w:rFonts w:ascii="Times New Roman" w:hAnsi="Times New Roman" w:cs="Times New Roman"/>
          <w:sz w:val="24"/>
          <w:szCs w:val="24"/>
        </w:rPr>
        <w:t>A and BF</w:t>
      </w:r>
      <w:r w:rsidR="007C17B6">
        <w:rPr>
          <w:rFonts w:ascii="Times New Roman" w:hAnsi="Times New Roman" w:cs="Times New Roman"/>
          <w:sz w:val="24"/>
          <w:szCs w:val="24"/>
        </w:rPr>
        <w:t xml:space="preserve"> as</w:t>
      </w:r>
      <w:r w:rsidR="007552E7">
        <w:rPr>
          <w:rFonts w:ascii="Times New Roman" w:hAnsi="Times New Roman" w:cs="Times New Roman"/>
          <w:sz w:val="24"/>
          <w:szCs w:val="24"/>
        </w:rPr>
        <w:t xml:space="preserve"> </w:t>
      </w:r>
      <w:r w:rsidR="007C17B6">
        <w:rPr>
          <w:rFonts w:ascii="Times New Roman" w:hAnsi="Times New Roman" w:cs="Times New Roman"/>
          <w:sz w:val="24"/>
          <w:szCs w:val="24"/>
        </w:rPr>
        <w:t>personal</w:t>
      </w:r>
      <w:r w:rsidR="007552E7">
        <w:rPr>
          <w:rFonts w:ascii="Times New Roman" w:hAnsi="Times New Roman" w:cs="Times New Roman"/>
          <w:sz w:val="24"/>
          <w:szCs w:val="24"/>
        </w:rPr>
        <w:t xml:space="preserve"> needs, but also </w:t>
      </w:r>
      <w:r w:rsidR="007C17B6">
        <w:rPr>
          <w:rFonts w:ascii="Times New Roman" w:hAnsi="Times New Roman" w:cs="Times New Roman"/>
          <w:sz w:val="24"/>
          <w:szCs w:val="24"/>
        </w:rPr>
        <w:t xml:space="preserve">as </w:t>
      </w:r>
      <w:r w:rsidR="007552E7">
        <w:rPr>
          <w:rFonts w:ascii="Times New Roman" w:hAnsi="Times New Roman" w:cs="Times New Roman"/>
          <w:sz w:val="24"/>
          <w:szCs w:val="24"/>
        </w:rPr>
        <w:t xml:space="preserve">resources employed by individuals to create and measure assets (Sidiropoulos, 2014). </w:t>
      </w:r>
      <w:r w:rsidR="005D313F">
        <w:rPr>
          <w:rFonts w:ascii="Times New Roman" w:hAnsi="Times New Roman" w:cs="Times New Roman"/>
          <w:sz w:val="24"/>
          <w:szCs w:val="24"/>
        </w:rPr>
        <w:t>VA</w:t>
      </w:r>
      <w:r w:rsidR="00AE1A33">
        <w:rPr>
          <w:rFonts w:ascii="Times New Roman" w:hAnsi="Times New Roman" w:cs="Times New Roman"/>
          <w:sz w:val="24"/>
          <w:szCs w:val="24"/>
        </w:rPr>
        <w:t xml:space="preserve"> are applied to sel</w:t>
      </w:r>
      <w:r w:rsidR="005D313F">
        <w:rPr>
          <w:rFonts w:ascii="Times New Roman" w:hAnsi="Times New Roman" w:cs="Times New Roman"/>
          <w:sz w:val="24"/>
          <w:szCs w:val="24"/>
        </w:rPr>
        <w:t>f</w:t>
      </w:r>
      <w:r w:rsidR="00AE1A33">
        <w:rPr>
          <w:rFonts w:ascii="Times New Roman" w:hAnsi="Times New Roman" w:cs="Times New Roman"/>
          <w:sz w:val="24"/>
          <w:szCs w:val="24"/>
        </w:rPr>
        <w:t>-esteem and to sel</w:t>
      </w:r>
      <w:r w:rsidR="005D313F">
        <w:rPr>
          <w:rFonts w:ascii="Times New Roman" w:hAnsi="Times New Roman" w:cs="Times New Roman"/>
          <w:sz w:val="24"/>
          <w:szCs w:val="24"/>
        </w:rPr>
        <w:t>f</w:t>
      </w:r>
      <w:r w:rsidR="00AE1A33">
        <w:rPr>
          <w:rFonts w:ascii="Times New Roman" w:hAnsi="Times New Roman" w:cs="Times New Roman"/>
          <w:sz w:val="24"/>
          <w:szCs w:val="24"/>
        </w:rPr>
        <w:t>-efficacy, which means they are reflective - addressed to subjective level</w:t>
      </w:r>
      <w:r w:rsidR="007C1BB7">
        <w:rPr>
          <w:rFonts w:ascii="Times New Roman" w:hAnsi="Times New Roman" w:cs="Times New Roman"/>
          <w:sz w:val="24"/>
          <w:szCs w:val="24"/>
        </w:rPr>
        <w:t>s</w:t>
      </w:r>
      <w:r w:rsidR="00AE1A33">
        <w:rPr>
          <w:rFonts w:ascii="Times New Roman" w:hAnsi="Times New Roman" w:cs="Times New Roman"/>
          <w:sz w:val="24"/>
          <w:szCs w:val="24"/>
        </w:rPr>
        <w:t xml:space="preserve"> of reality - and reflexive - aimed at evaluation for reaching some practical result</w:t>
      </w:r>
      <w:r w:rsidR="003B7B05">
        <w:rPr>
          <w:rFonts w:ascii="Times New Roman" w:hAnsi="Times New Roman" w:cs="Times New Roman"/>
          <w:sz w:val="24"/>
          <w:szCs w:val="24"/>
        </w:rPr>
        <w:t xml:space="preserve"> </w:t>
      </w:r>
      <w:r w:rsidR="00AE1A33">
        <w:rPr>
          <w:rFonts w:ascii="Times New Roman" w:hAnsi="Times New Roman" w:cs="Times New Roman"/>
          <w:sz w:val="24"/>
          <w:szCs w:val="24"/>
        </w:rPr>
        <w:t xml:space="preserve">or transformation (Sterling, 2010; </w:t>
      </w:r>
      <w:r w:rsidR="00AE1A33">
        <w:rPr>
          <w:rFonts w:ascii="Times New Roman" w:hAnsi="Times New Roman" w:cs="Times New Roman"/>
          <w:sz w:val="24"/>
          <w:szCs w:val="24"/>
        </w:rPr>
        <w:lastRenderedPageBreak/>
        <w:t xml:space="preserve">Bell </w:t>
      </w:r>
      <w:r w:rsidR="00AE1A33" w:rsidRPr="00AE1A33">
        <w:rPr>
          <w:rFonts w:ascii="Times New Roman" w:hAnsi="Times New Roman" w:cs="Times New Roman"/>
          <w:i/>
          <w:sz w:val="24"/>
          <w:szCs w:val="24"/>
        </w:rPr>
        <w:t>et al</w:t>
      </w:r>
      <w:r w:rsidR="00AE1A33">
        <w:rPr>
          <w:rFonts w:ascii="Times New Roman" w:hAnsi="Times New Roman" w:cs="Times New Roman"/>
          <w:sz w:val="24"/>
          <w:szCs w:val="24"/>
        </w:rPr>
        <w:t xml:space="preserve">., 2014; Hoover and Harder, 2014). </w:t>
      </w:r>
      <w:r w:rsidR="007552E7">
        <w:rPr>
          <w:rFonts w:ascii="Times New Roman" w:hAnsi="Times New Roman" w:cs="Times New Roman"/>
          <w:sz w:val="24"/>
          <w:szCs w:val="24"/>
        </w:rPr>
        <w:t>In sustainability stud</w:t>
      </w:r>
      <w:r w:rsidR="00AE1A33">
        <w:rPr>
          <w:rFonts w:ascii="Times New Roman" w:hAnsi="Times New Roman" w:cs="Times New Roman"/>
          <w:sz w:val="24"/>
          <w:szCs w:val="24"/>
        </w:rPr>
        <w:t>ies</w:t>
      </w:r>
      <w:r w:rsidR="007552E7">
        <w:rPr>
          <w:rFonts w:ascii="Times New Roman" w:hAnsi="Times New Roman" w:cs="Times New Roman"/>
          <w:sz w:val="24"/>
          <w:szCs w:val="24"/>
        </w:rPr>
        <w:t xml:space="preserve">, </w:t>
      </w:r>
      <w:r w:rsidR="005D313F">
        <w:rPr>
          <w:rFonts w:ascii="Times New Roman" w:hAnsi="Times New Roman" w:cs="Times New Roman"/>
          <w:sz w:val="24"/>
          <w:szCs w:val="24"/>
        </w:rPr>
        <w:t>VA</w:t>
      </w:r>
      <w:r w:rsidR="007552E7">
        <w:rPr>
          <w:rFonts w:ascii="Times New Roman" w:hAnsi="Times New Roman" w:cs="Times New Roman"/>
          <w:sz w:val="24"/>
          <w:szCs w:val="24"/>
        </w:rPr>
        <w:t xml:space="preserve"> are difficult to define because they are placed in </w:t>
      </w:r>
      <w:r w:rsidR="002533CB">
        <w:rPr>
          <w:rFonts w:ascii="Times New Roman" w:hAnsi="Times New Roman" w:cs="Times New Roman"/>
          <w:sz w:val="24"/>
          <w:szCs w:val="24"/>
        </w:rPr>
        <w:t xml:space="preserve">the </w:t>
      </w:r>
      <w:r w:rsidR="007552E7">
        <w:rPr>
          <w:rFonts w:ascii="Times New Roman" w:hAnsi="Times New Roman" w:cs="Times New Roman"/>
          <w:sz w:val="24"/>
          <w:szCs w:val="24"/>
        </w:rPr>
        <w:t xml:space="preserve">context of </w:t>
      </w:r>
      <w:r w:rsidR="005D313F">
        <w:rPr>
          <w:rFonts w:ascii="Times New Roman" w:hAnsi="Times New Roman" w:cs="Times New Roman"/>
          <w:sz w:val="24"/>
          <w:szCs w:val="24"/>
        </w:rPr>
        <w:t>CX</w:t>
      </w:r>
      <w:r w:rsidR="007552E7">
        <w:rPr>
          <w:rFonts w:ascii="Times New Roman" w:hAnsi="Times New Roman" w:cs="Times New Roman"/>
          <w:sz w:val="24"/>
          <w:szCs w:val="24"/>
        </w:rPr>
        <w:t xml:space="preserve"> (Butler </w:t>
      </w:r>
      <w:r w:rsidR="007552E7" w:rsidRPr="007552E7">
        <w:rPr>
          <w:rFonts w:ascii="Times New Roman" w:hAnsi="Times New Roman" w:cs="Times New Roman"/>
          <w:i/>
          <w:sz w:val="24"/>
          <w:szCs w:val="24"/>
        </w:rPr>
        <w:t>et al</w:t>
      </w:r>
      <w:r w:rsidR="007552E7">
        <w:rPr>
          <w:rFonts w:ascii="Times New Roman" w:hAnsi="Times New Roman" w:cs="Times New Roman"/>
          <w:sz w:val="24"/>
          <w:szCs w:val="24"/>
        </w:rPr>
        <w:t>., 2012)</w:t>
      </w:r>
      <w:r w:rsidR="00AE1A33">
        <w:rPr>
          <w:rFonts w:ascii="Times New Roman" w:hAnsi="Times New Roman" w:cs="Times New Roman"/>
          <w:sz w:val="24"/>
          <w:szCs w:val="24"/>
        </w:rPr>
        <w:t xml:space="preserve"> that also assumes a hierarchical structure (Max-Neef, 2005; Clarke and Mcphie, 2015). While normative </w:t>
      </w:r>
      <w:r w:rsidR="007C17B6">
        <w:rPr>
          <w:rFonts w:ascii="Times New Roman" w:hAnsi="Times New Roman" w:cs="Times New Roman"/>
          <w:sz w:val="24"/>
          <w:szCs w:val="24"/>
        </w:rPr>
        <w:t xml:space="preserve">VA </w:t>
      </w:r>
      <w:r w:rsidR="00AE1A33">
        <w:rPr>
          <w:rFonts w:ascii="Times New Roman" w:hAnsi="Times New Roman" w:cs="Times New Roman"/>
          <w:sz w:val="24"/>
          <w:szCs w:val="24"/>
        </w:rPr>
        <w:t xml:space="preserve">are based on social </w:t>
      </w:r>
      <w:r w:rsidR="008C0EF4">
        <w:rPr>
          <w:rFonts w:ascii="Times New Roman" w:hAnsi="Times New Roman" w:cs="Times New Roman"/>
          <w:sz w:val="24"/>
          <w:szCs w:val="24"/>
        </w:rPr>
        <w:t xml:space="preserve">and </w:t>
      </w:r>
      <w:r w:rsidR="00AE1A33">
        <w:rPr>
          <w:rFonts w:ascii="Times New Roman" w:hAnsi="Times New Roman" w:cs="Times New Roman"/>
          <w:sz w:val="24"/>
          <w:szCs w:val="24"/>
        </w:rPr>
        <w:t xml:space="preserve">ethical norms </w:t>
      </w:r>
      <w:r w:rsidR="002B29A4">
        <w:rPr>
          <w:rFonts w:ascii="Times New Roman" w:hAnsi="Times New Roman" w:cs="Times New Roman"/>
          <w:sz w:val="24"/>
          <w:szCs w:val="24"/>
        </w:rPr>
        <w:t xml:space="preserve">and </w:t>
      </w:r>
      <w:r w:rsidR="007C17B6">
        <w:rPr>
          <w:rFonts w:ascii="Times New Roman" w:hAnsi="Times New Roman" w:cs="Times New Roman"/>
          <w:sz w:val="24"/>
          <w:szCs w:val="24"/>
        </w:rPr>
        <w:t>BF</w:t>
      </w:r>
      <w:r w:rsidR="002B29A4">
        <w:rPr>
          <w:rFonts w:ascii="Times New Roman" w:hAnsi="Times New Roman" w:cs="Times New Roman"/>
          <w:sz w:val="24"/>
          <w:szCs w:val="24"/>
        </w:rPr>
        <w:t xml:space="preserve"> (Ardoin </w:t>
      </w:r>
      <w:r w:rsidR="002B29A4" w:rsidRPr="002B29A4">
        <w:rPr>
          <w:rFonts w:ascii="Times New Roman" w:hAnsi="Times New Roman" w:cs="Times New Roman"/>
          <w:i/>
          <w:sz w:val="24"/>
          <w:szCs w:val="24"/>
        </w:rPr>
        <w:t>et al</w:t>
      </w:r>
      <w:r w:rsidR="002B29A4">
        <w:rPr>
          <w:rFonts w:ascii="Times New Roman" w:hAnsi="Times New Roman" w:cs="Times New Roman"/>
          <w:sz w:val="24"/>
          <w:szCs w:val="24"/>
        </w:rPr>
        <w:t xml:space="preserve">., 2013) and influence </w:t>
      </w:r>
      <w:r w:rsidR="007C17B6">
        <w:rPr>
          <w:rFonts w:ascii="Times New Roman" w:hAnsi="Times New Roman" w:cs="Times New Roman"/>
          <w:sz w:val="24"/>
          <w:szCs w:val="24"/>
        </w:rPr>
        <w:t>BF and BH</w:t>
      </w:r>
      <w:r w:rsidR="002B29A4">
        <w:rPr>
          <w:rFonts w:ascii="Times New Roman" w:hAnsi="Times New Roman" w:cs="Times New Roman"/>
          <w:sz w:val="24"/>
          <w:szCs w:val="24"/>
        </w:rPr>
        <w:t xml:space="preserve"> systems, in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2B29A4">
        <w:rPr>
          <w:rFonts w:ascii="Times New Roman" w:hAnsi="Times New Roman" w:cs="Times New Roman"/>
          <w:sz w:val="24"/>
          <w:szCs w:val="24"/>
        </w:rPr>
        <w:t xml:space="preserve">context of sustainability they </w:t>
      </w:r>
      <w:r w:rsidR="00463D07">
        <w:rPr>
          <w:rFonts w:ascii="Times New Roman" w:hAnsi="Times New Roman" w:cs="Times New Roman"/>
          <w:sz w:val="24"/>
          <w:szCs w:val="24"/>
        </w:rPr>
        <w:t>can be</w:t>
      </w:r>
      <w:r w:rsidR="002B29A4">
        <w:rPr>
          <w:rFonts w:ascii="Times New Roman" w:hAnsi="Times New Roman" w:cs="Times New Roman"/>
          <w:sz w:val="24"/>
          <w:szCs w:val="24"/>
        </w:rPr>
        <w:t xml:space="preserve"> deconstructed and con</w:t>
      </w:r>
      <w:r w:rsidR="00463D07">
        <w:rPr>
          <w:rFonts w:ascii="Times New Roman" w:hAnsi="Times New Roman" w:cs="Times New Roman"/>
          <w:sz w:val="24"/>
          <w:szCs w:val="24"/>
        </w:rPr>
        <w:t>s</w:t>
      </w:r>
      <w:r w:rsidR="002B29A4">
        <w:rPr>
          <w:rFonts w:ascii="Times New Roman" w:hAnsi="Times New Roman" w:cs="Times New Roman"/>
          <w:sz w:val="24"/>
          <w:szCs w:val="24"/>
        </w:rPr>
        <w:t xml:space="preserve">tructed according </w:t>
      </w:r>
      <w:r w:rsidR="002533CB">
        <w:rPr>
          <w:rFonts w:ascii="Times New Roman" w:hAnsi="Times New Roman" w:cs="Times New Roman"/>
          <w:sz w:val="24"/>
          <w:szCs w:val="24"/>
        </w:rPr>
        <w:t xml:space="preserve">to </w:t>
      </w:r>
      <w:r w:rsidR="002B29A4">
        <w:rPr>
          <w:rFonts w:ascii="Times New Roman" w:hAnsi="Times New Roman" w:cs="Times New Roman"/>
          <w:sz w:val="24"/>
          <w:szCs w:val="24"/>
        </w:rPr>
        <w:t>diverse levels of reality (</w:t>
      </w:r>
      <w:r w:rsidR="00463D07">
        <w:rPr>
          <w:rFonts w:ascii="Times New Roman" w:hAnsi="Times New Roman" w:cs="Times New Roman"/>
          <w:sz w:val="24"/>
          <w:szCs w:val="24"/>
        </w:rPr>
        <w:t xml:space="preserve">Alvarogonález, 2011; </w:t>
      </w:r>
      <w:r w:rsidR="008C527E">
        <w:rPr>
          <w:rFonts w:ascii="Times New Roman" w:hAnsi="Times New Roman" w:cs="Times New Roman"/>
          <w:sz w:val="24"/>
          <w:szCs w:val="24"/>
        </w:rPr>
        <w:t xml:space="preserve">Birkin and Polesie, 2013; </w:t>
      </w:r>
      <w:r w:rsidR="00463D07">
        <w:rPr>
          <w:rFonts w:ascii="Times New Roman" w:hAnsi="Times New Roman" w:cs="Times New Roman"/>
          <w:sz w:val="24"/>
          <w:szCs w:val="24"/>
        </w:rPr>
        <w:t>Saravanamuthu, 2015</w:t>
      </w:r>
      <w:r w:rsidR="002B29A4">
        <w:rPr>
          <w:rFonts w:ascii="Times New Roman" w:hAnsi="Times New Roman" w:cs="Times New Roman"/>
          <w:sz w:val="24"/>
          <w:szCs w:val="24"/>
        </w:rPr>
        <w:t>)</w:t>
      </w:r>
      <w:r w:rsidR="007B4B30">
        <w:rPr>
          <w:rFonts w:ascii="Times New Roman" w:hAnsi="Times New Roman" w:cs="Times New Roman"/>
          <w:sz w:val="24"/>
          <w:szCs w:val="24"/>
        </w:rPr>
        <w:t xml:space="preserve">, but such dynamics </w:t>
      </w:r>
      <w:r w:rsidR="006B6BCE">
        <w:rPr>
          <w:rFonts w:ascii="Times New Roman" w:hAnsi="Times New Roman" w:cs="Times New Roman"/>
          <w:sz w:val="24"/>
          <w:szCs w:val="24"/>
        </w:rPr>
        <w:t xml:space="preserve">are </w:t>
      </w:r>
      <w:r w:rsidR="007B4B30">
        <w:rPr>
          <w:rFonts w:ascii="Times New Roman" w:hAnsi="Times New Roman" w:cs="Times New Roman"/>
          <w:sz w:val="24"/>
          <w:szCs w:val="24"/>
        </w:rPr>
        <w:t>difficult to realise</w:t>
      </w:r>
      <w:r w:rsidR="008C527E">
        <w:rPr>
          <w:rFonts w:ascii="Times New Roman" w:hAnsi="Times New Roman" w:cs="Times New Roman"/>
          <w:sz w:val="24"/>
          <w:szCs w:val="24"/>
        </w:rPr>
        <w:t xml:space="preserve">. </w:t>
      </w:r>
      <w:r w:rsidR="00463D07">
        <w:rPr>
          <w:rFonts w:ascii="Times New Roman" w:hAnsi="Times New Roman" w:cs="Times New Roman"/>
          <w:sz w:val="24"/>
          <w:szCs w:val="24"/>
        </w:rPr>
        <w:t>So, th</w:t>
      </w:r>
      <w:r w:rsidR="008C527E">
        <w:rPr>
          <w:rFonts w:ascii="Times New Roman" w:hAnsi="Times New Roman" w:cs="Times New Roman"/>
          <w:sz w:val="24"/>
          <w:szCs w:val="24"/>
        </w:rPr>
        <w:t xml:space="preserve">e lack of coherence between </w:t>
      </w:r>
      <w:r w:rsidR="007C17B6">
        <w:rPr>
          <w:rFonts w:ascii="Times New Roman" w:hAnsi="Times New Roman" w:cs="Times New Roman"/>
          <w:sz w:val="24"/>
          <w:szCs w:val="24"/>
        </w:rPr>
        <w:t>AT</w:t>
      </w:r>
      <w:r w:rsidR="008C527E">
        <w:rPr>
          <w:rFonts w:ascii="Times New Roman" w:hAnsi="Times New Roman" w:cs="Times New Roman"/>
          <w:sz w:val="24"/>
          <w:szCs w:val="24"/>
        </w:rPr>
        <w:t xml:space="preserve"> and </w:t>
      </w:r>
      <w:r w:rsidR="007C17B6">
        <w:rPr>
          <w:rFonts w:ascii="Times New Roman" w:hAnsi="Times New Roman" w:cs="Times New Roman"/>
          <w:sz w:val="24"/>
          <w:szCs w:val="24"/>
        </w:rPr>
        <w:t>BH</w:t>
      </w:r>
      <w:r w:rsidR="008C527E">
        <w:rPr>
          <w:rFonts w:ascii="Times New Roman" w:hAnsi="Times New Roman" w:cs="Times New Roman"/>
          <w:sz w:val="24"/>
          <w:szCs w:val="24"/>
        </w:rPr>
        <w:t xml:space="preserve"> </w:t>
      </w:r>
      <w:r w:rsidR="00671409">
        <w:rPr>
          <w:rFonts w:ascii="Times New Roman" w:hAnsi="Times New Roman" w:cs="Times New Roman"/>
          <w:sz w:val="24"/>
          <w:szCs w:val="24"/>
        </w:rPr>
        <w:t xml:space="preserve">in sustainability education </w:t>
      </w:r>
      <w:r w:rsidR="008C527E">
        <w:rPr>
          <w:rFonts w:ascii="Times New Roman" w:hAnsi="Times New Roman" w:cs="Times New Roman"/>
          <w:sz w:val="24"/>
          <w:szCs w:val="24"/>
        </w:rPr>
        <w:t xml:space="preserve">can be </w:t>
      </w:r>
      <w:r>
        <w:rPr>
          <w:rFonts w:ascii="Times New Roman" w:hAnsi="Times New Roman" w:cs="Times New Roman"/>
          <w:sz w:val="24"/>
          <w:szCs w:val="24"/>
        </w:rPr>
        <w:t xml:space="preserve">created </w:t>
      </w:r>
      <w:r w:rsidR="008C527E">
        <w:rPr>
          <w:rFonts w:ascii="Times New Roman" w:hAnsi="Times New Roman" w:cs="Times New Roman"/>
          <w:sz w:val="24"/>
          <w:szCs w:val="24"/>
        </w:rPr>
        <w:t>by social pressures (Eilam and Trop, 2010) or by the inherent characteristics of constructive</w:t>
      </w:r>
      <w:r w:rsidR="00671409">
        <w:rPr>
          <w:rFonts w:ascii="Times New Roman" w:hAnsi="Times New Roman" w:cs="Times New Roman"/>
          <w:sz w:val="24"/>
          <w:szCs w:val="24"/>
        </w:rPr>
        <w:t>/adaptive</w:t>
      </w:r>
      <w:r w:rsidR="00A0187C">
        <w:rPr>
          <w:rFonts w:ascii="Times New Roman" w:hAnsi="Times New Roman" w:cs="Times New Roman"/>
          <w:sz w:val="24"/>
          <w:szCs w:val="24"/>
        </w:rPr>
        <w:t xml:space="preserve"> BH</w:t>
      </w:r>
      <w:r w:rsidR="008C0EF4">
        <w:rPr>
          <w:rFonts w:ascii="Times New Roman" w:hAnsi="Times New Roman" w:cs="Times New Roman"/>
          <w:sz w:val="24"/>
          <w:szCs w:val="24"/>
        </w:rPr>
        <w:t xml:space="preserve"> </w:t>
      </w:r>
      <w:r w:rsidR="00671409">
        <w:rPr>
          <w:rFonts w:ascii="Times New Roman" w:hAnsi="Times New Roman" w:cs="Times New Roman"/>
          <w:sz w:val="24"/>
          <w:szCs w:val="24"/>
        </w:rPr>
        <w:t xml:space="preserve">(Lawhon </w:t>
      </w:r>
      <w:r w:rsidR="00671409" w:rsidRPr="00671409">
        <w:rPr>
          <w:rFonts w:ascii="Times New Roman" w:hAnsi="Times New Roman" w:cs="Times New Roman"/>
          <w:i/>
          <w:sz w:val="24"/>
          <w:szCs w:val="24"/>
        </w:rPr>
        <w:t>et al</w:t>
      </w:r>
      <w:r w:rsidR="00671409">
        <w:rPr>
          <w:rFonts w:ascii="Times New Roman" w:hAnsi="Times New Roman" w:cs="Times New Roman"/>
          <w:sz w:val="24"/>
          <w:szCs w:val="24"/>
        </w:rPr>
        <w:t>., 210; Holdsworth and Thomas, 2015)</w:t>
      </w:r>
      <w:r w:rsidR="00463D07">
        <w:rPr>
          <w:rFonts w:ascii="Times New Roman" w:hAnsi="Times New Roman" w:cs="Times New Roman"/>
          <w:sz w:val="24"/>
          <w:szCs w:val="24"/>
        </w:rPr>
        <w:t xml:space="preserve">. </w:t>
      </w:r>
      <w:r w:rsidR="007C17B6">
        <w:rPr>
          <w:rFonts w:ascii="Times New Roman" w:hAnsi="Times New Roman" w:cs="Times New Roman"/>
          <w:sz w:val="24"/>
          <w:szCs w:val="24"/>
        </w:rPr>
        <w:t xml:space="preserve">VA </w:t>
      </w:r>
      <w:r w:rsidR="00671409">
        <w:rPr>
          <w:rFonts w:ascii="Times New Roman" w:hAnsi="Times New Roman" w:cs="Times New Roman"/>
          <w:sz w:val="24"/>
          <w:szCs w:val="24"/>
        </w:rPr>
        <w:t xml:space="preserve">are </w:t>
      </w:r>
      <w:r w:rsidR="007B4B30">
        <w:rPr>
          <w:rFonts w:ascii="Times New Roman" w:hAnsi="Times New Roman" w:cs="Times New Roman"/>
          <w:sz w:val="24"/>
          <w:szCs w:val="24"/>
        </w:rPr>
        <w:t xml:space="preserve">formed </w:t>
      </w:r>
      <w:r w:rsidR="00463D07">
        <w:rPr>
          <w:rFonts w:ascii="Times New Roman" w:hAnsi="Times New Roman" w:cs="Times New Roman"/>
          <w:sz w:val="24"/>
          <w:szCs w:val="24"/>
        </w:rPr>
        <w:t>accordingly diverse levels of reality</w:t>
      </w:r>
      <w:r w:rsidR="00671409">
        <w:rPr>
          <w:rFonts w:ascii="Times New Roman" w:hAnsi="Times New Roman" w:cs="Times New Roman"/>
          <w:sz w:val="24"/>
          <w:szCs w:val="24"/>
        </w:rPr>
        <w:t>, because the</w:t>
      </w:r>
      <w:r w:rsidR="007B4B30">
        <w:rPr>
          <w:rFonts w:ascii="Times New Roman" w:hAnsi="Times New Roman" w:cs="Times New Roman"/>
          <w:sz w:val="24"/>
          <w:szCs w:val="24"/>
        </w:rPr>
        <w:t>y</w:t>
      </w:r>
      <w:r w:rsidR="00671409">
        <w:rPr>
          <w:rFonts w:ascii="Times New Roman" w:hAnsi="Times New Roman" w:cs="Times New Roman"/>
          <w:sz w:val="24"/>
          <w:szCs w:val="24"/>
        </w:rPr>
        <w:t xml:space="preserve"> </w:t>
      </w:r>
      <w:r w:rsidR="006B6BCE">
        <w:rPr>
          <w:rFonts w:ascii="Times New Roman" w:hAnsi="Times New Roman" w:cs="Times New Roman"/>
          <w:sz w:val="24"/>
          <w:szCs w:val="24"/>
        </w:rPr>
        <w:t>are based on</w:t>
      </w:r>
      <w:r w:rsidR="00671409">
        <w:rPr>
          <w:rFonts w:ascii="Times New Roman" w:hAnsi="Times New Roman" w:cs="Times New Roman"/>
          <w:sz w:val="24"/>
          <w:szCs w:val="24"/>
        </w:rPr>
        <w:t xml:space="preserve"> complex</w:t>
      </w:r>
      <w:r w:rsidR="00BD6FAA">
        <w:rPr>
          <w:rFonts w:ascii="Times New Roman" w:hAnsi="Times New Roman" w:cs="Times New Roman"/>
          <w:sz w:val="24"/>
          <w:szCs w:val="24"/>
        </w:rPr>
        <w:t xml:space="preserve"> </w:t>
      </w:r>
      <w:r w:rsidR="00463D07">
        <w:rPr>
          <w:rFonts w:ascii="Times New Roman" w:hAnsi="Times New Roman" w:cs="Times New Roman"/>
          <w:sz w:val="24"/>
          <w:szCs w:val="24"/>
        </w:rPr>
        <w:t xml:space="preserve">contexts (Remington Doucette </w:t>
      </w:r>
      <w:r w:rsidR="00463D07" w:rsidRPr="00463D07">
        <w:rPr>
          <w:rFonts w:ascii="Times New Roman" w:hAnsi="Times New Roman" w:cs="Times New Roman"/>
          <w:i/>
          <w:sz w:val="24"/>
          <w:szCs w:val="24"/>
        </w:rPr>
        <w:t>et al</w:t>
      </w:r>
      <w:r w:rsidR="00463D07">
        <w:rPr>
          <w:rFonts w:ascii="Times New Roman" w:hAnsi="Times New Roman" w:cs="Times New Roman"/>
          <w:sz w:val="24"/>
          <w:szCs w:val="24"/>
        </w:rPr>
        <w:t>., 2012; Remington Doucette and Montuori, 2015</w:t>
      </w:r>
      <w:r w:rsidR="00A0187C">
        <w:rPr>
          <w:rFonts w:ascii="Times New Roman" w:hAnsi="Times New Roman" w:cs="Times New Roman"/>
          <w:sz w:val="24"/>
          <w:szCs w:val="24"/>
        </w:rPr>
        <w:t xml:space="preserve">; </w:t>
      </w:r>
      <w:r w:rsidR="00463D07">
        <w:rPr>
          <w:rFonts w:ascii="Times New Roman" w:hAnsi="Times New Roman" w:cs="Times New Roman"/>
          <w:sz w:val="24"/>
          <w:szCs w:val="24"/>
        </w:rPr>
        <w:t xml:space="preserve">Montuori, 2013). </w:t>
      </w:r>
    </w:p>
    <w:p w14:paraId="7F0E9673" w14:textId="77777777" w:rsidR="003058C3" w:rsidRDefault="003058C3" w:rsidP="00AC7C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AEB16F" w14:textId="67EB1E15" w:rsidR="003058C3" w:rsidRPr="00A0198D" w:rsidRDefault="00ED2847" w:rsidP="00863B27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A0198D">
        <w:rPr>
          <w:rFonts w:ascii="Times New Roman" w:hAnsi="Times New Roman" w:cs="Times New Roman"/>
          <w:b/>
          <w:sz w:val="24"/>
          <w:szCs w:val="24"/>
        </w:rPr>
        <w:t>5</w:t>
      </w:r>
      <w:r w:rsidR="003058C3" w:rsidRPr="00A0198D">
        <w:rPr>
          <w:rFonts w:ascii="Times New Roman" w:hAnsi="Times New Roman" w:cs="Times New Roman"/>
          <w:b/>
          <w:sz w:val="24"/>
          <w:szCs w:val="24"/>
        </w:rPr>
        <w:t xml:space="preserve"> Conclusions</w:t>
      </w:r>
      <w:r w:rsidR="00363F12">
        <w:rPr>
          <w:rFonts w:ascii="Times New Roman" w:hAnsi="Times New Roman" w:cs="Times New Roman"/>
          <w:b/>
          <w:sz w:val="24"/>
          <w:szCs w:val="24"/>
        </w:rPr>
        <w:t xml:space="preserve"> and recommendations for future research</w:t>
      </w:r>
    </w:p>
    <w:p w14:paraId="61D9F2AC" w14:textId="77777777" w:rsidR="00502753" w:rsidRDefault="00502753" w:rsidP="00AC7C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3486B6" w14:textId="194AE3BE" w:rsidR="00C80EC6" w:rsidRDefault="00ED2847" w:rsidP="00BF31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SHE </w:t>
      </w:r>
      <w:r w:rsidR="00BE2518">
        <w:rPr>
          <w:rFonts w:ascii="Times New Roman" w:hAnsi="Times New Roman" w:cs="Times New Roman"/>
          <w:sz w:val="24"/>
          <w:szCs w:val="24"/>
        </w:rPr>
        <w:t xml:space="preserve">is a </w:t>
      </w:r>
      <w:r w:rsidR="00F2332C">
        <w:rPr>
          <w:rFonts w:ascii="Times New Roman" w:hAnsi="Times New Roman" w:cs="Times New Roman"/>
          <w:sz w:val="24"/>
          <w:szCs w:val="24"/>
        </w:rPr>
        <w:t>prolific</w:t>
      </w:r>
      <w:r w:rsidR="00BE2518">
        <w:rPr>
          <w:rFonts w:ascii="Times New Roman" w:hAnsi="Times New Roman" w:cs="Times New Roman"/>
          <w:sz w:val="24"/>
          <w:szCs w:val="24"/>
        </w:rPr>
        <w:t xml:space="preserve"> field of study</w:t>
      </w:r>
      <w:r w:rsidR="00F2332C">
        <w:rPr>
          <w:rFonts w:ascii="Times New Roman" w:hAnsi="Times New Roman" w:cs="Times New Roman"/>
          <w:sz w:val="24"/>
          <w:szCs w:val="24"/>
        </w:rPr>
        <w:t xml:space="preserve">, but most research is focused on curricular, </w:t>
      </w:r>
      <w:r w:rsidR="00712A72">
        <w:rPr>
          <w:rFonts w:ascii="Times New Roman" w:hAnsi="Times New Roman" w:cs="Times New Roman"/>
          <w:sz w:val="24"/>
          <w:szCs w:val="24"/>
        </w:rPr>
        <w:t>organisational</w:t>
      </w:r>
      <w:r w:rsidR="00F2332C">
        <w:rPr>
          <w:rFonts w:ascii="Times New Roman" w:hAnsi="Times New Roman" w:cs="Times New Roman"/>
          <w:sz w:val="24"/>
          <w:szCs w:val="24"/>
        </w:rPr>
        <w:t>, or behavio</w:t>
      </w:r>
      <w:r w:rsidR="00712A72">
        <w:rPr>
          <w:rFonts w:ascii="Times New Roman" w:hAnsi="Times New Roman" w:cs="Times New Roman"/>
          <w:sz w:val="24"/>
          <w:szCs w:val="24"/>
        </w:rPr>
        <w:t>u</w:t>
      </w:r>
      <w:r w:rsidR="00F2332C">
        <w:rPr>
          <w:rFonts w:ascii="Times New Roman" w:hAnsi="Times New Roman" w:cs="Times New Roman"/>
          <w:sz w:val="24"/>
          <w:szCs w:val="24"/>
        </w:rPr>
        <w:t>ral aspects of the</w:t>
      </w:r>
      <w:r w:rsidR="00DB06F1">
        <w:rPr>
          <w:rFonts w:ascii="Times New Roman" w:hAnsi="Times New Roman" w:cs="Times New Roman"/>
          <w:sz w:val="24"/>
          <w:szCs w:val="24"/>
        </w:rPr>
        <w:t xml:space="preserve"> key stakeholders:</w:t>
      </w:r>
      <w:r w:rsidR="00F2332C">
        <w:rPr>
          <w:rFonts w:ascii="Times New Roman" w:hAnsi="Times New Roman" w:cs="Times New Roman"/>
          <w:sz w:val="24"/>
          <w:szCs w:val="24"/>
        </w:rPr>
        <w:t xml:space="preserve"> students</w:t>
      </w:r>
      <w:r w:rsidR="00DB06F1">
        <w:rPr>
          <w:rFonts w:ascii="Times New Roman" w:hAnsi="Times New Roman" w:cs="Times New Roman"/>
          <w:sz w:val="24"/>
          <w:szCs w:val="24"/>
        </w:rPr>
        <w:t xml:space="preserve">; </w:t>
      </w:r>
      <w:r w:rsidR="00F2332C">
        <w:rPr>
          <w:rFonts w:ascii="Times New Roman" w:hAnsi="Times New Roman" w:cs="Times New Roman"/>
          <w:sz w:val="24"/>
          <w:szCs w:val="24"/>
        </w:rPr>
        <w:t>teachers</w:t>
      </w:r>
      <w:r w:rsidR="00DB06F1">
        <w:rPr>
          <w:rFonts w:ascii="Times New Roman" w:hAnsi="Times New Roman" w:cs="Times New Roman"/>
          <w:sz w:val="24"/>
          <w:szCs w:val="24"/>
        </w:rPr>
        <w:t xml:space="preserve">; </w:t>
      </w:r>
      <w:r w:rsidR="00F2332C">
        <w:rPr>
          <w:rFonts w:ascii="Times New Roman" w:hAnsi="Times New Roman" w:cs="Times New Roman"/>
          <w:sz w:val="24"/>
          <w:szCs w:val="24"/>
        </w:rPr>
        <w:t xml:space="preserve">academic staff. The present study </w:t>
      </w:r>
      <w:r w:rsidR="00DB06F1">
        <w:rPr>
          <w:rFonts w:ascii="Times New Roman" w:hAnsi="Times New Roman" w:cs="Times New Roman"/>
          <w:sz w:val="24"/>
          <w:szCs w:val="24"/>
        </w:rPr>
        <w:t xml:space="preserve">offers </w:t>
      </w:r>
      <w:r w:rsidR="00F2332C">
        <w:rPr>
          <w:rFonts w:ascii="Times New Roman" w:hAnsi="Times New Roman" w:cs="Times New Roman"/>
          <w:sz w:val="24"/>
          <w:szCs w:val="24"/>
        </w:rPr>
        <w:t>an alternative approach to fill the gap related to the lack of a simultaneous</w:t>
      </w:r>
      <w:r w:rsidR="0061058B">
        <w:rPr>
          <w:rFonts w:ascii="Times New Roman" w:hAnsi="Times New Roman" w:cs="Times New Roman"/>
          <w:sz w:val="24"/>
          <w:szCs w:val="24"/>
        </w:rPr>
        <w:t>ly</w:t>
      </w:r>
      <w:r w:rsidR="00F2332C">
        <w:rPr>
          <w:rFonts w:ascii="Times New Roman" w:hAnsi="Times New Roman" w:cs="Times New Roman"/>
          <w:sz w:val="24"/>
          <w:szCs w:val="24"/>
        </w:rPr>
        <w:t xml:space="preserve"> </w:t>
      </w:r>
      <w:r w:rsidR="0061058B">
        <w:rPr>
          <w:rFonts w:ascii="Times New Roman" w:hAnsi="Times New Roman" w:cs="Times New Roman"/>
          <w:sz w:val="24"/>
          <w:szCs w:val="24"/>
        </w:rPr>
        <w:t xml:space="preserve">detailed </w:t>
      </w:r>
      <w:r w:rsidR="00F2332C">
        <w:rPr>
          <w:rFonts w:ascii="Times New Roman" w:hAnsi="Times New Roman" w:cs="Times New Roman"/>
          <w:sz w:val="24"/>
          <w:szCs w:val="24"/>
        </w:rPr>
        <w:t xml:space="preserve">and comprehensive </w:t>
      </w:r>
      <w:r w:rsidR="005F207A">
        <w:rPr>
          <w:rFonts w:ascii="Times New Roman" w:hAnsi="Times New Roman" w:cs="Times New Roman"/>
          <w:sz w:val="24"/>
          <w:szCs w:val="24"/>
        </w:rPr>
        <w:t>research</w:t>
      </w:r>
      <w:r w:rsidR="0061058B">
        <w:rPr>
          <w:rFonts w:ascii="Times New Roman" w:hAnsi="Times New Roman" w:cs="Times New Roman"/>
          <w:sz w:val="24"/>
          <w:szCs w:val="24"/>
        </w:rPr>
        <w:t xml:space="preserve"> work</w:t>
      </w:r>
      <w:r w:rsidR="00166F98">
        <w:rPr>
          <w:rFonts w:ascii="Times New Roman" w:hAnsi="Times New Roman" w:cs="Times New Roman"/>
          <w:sz w:val="24"/>
          <w:szCs w:val="24"/>
        </w:rPr>
        <w:t xml:space="preserve"> on how to organis</w:t>
      </w:r>
      <w:r w:rsidR="00F2332C">
        <w:rPr>
          <w:rFonts w:ascii="Times New Roman" w:hAnsi="Times New Roman" w:cs="Times New Roman"/>
          <w:sz w:val="24"/>
          <w:szCs w:val="24"/>
        </w:rPr>
        <w:t>e diverse as</w:t>
      </w:r>
      <w:r w:rsidR="00861141">
        <w:rPr>
          <w:rFonts w:ascii="Times New Roman" w:hAnsi="Times New Roman" w:cs="Times New Roman"/>
          <w:sz w:val="24"/>
          <w:szCs w:val="24"/>
        </w:rPr>
        <w:t>sets</w:t>
      </w:r>
      <w:r w:rsidR="00F2332C">
        <w:rPr>
          <w:rFonts w:ascii="Times New Roman" w:hAnsi="Times New Roman" w:cs="Times New Roman"/>
          <w:sz w:val="24"/>
          <w:szCs w:val="24"/>
        </w:rPr>
        <w:t xml:space="preserve"> involved in SHE</w:t>
      </w:r>
      <w:r w:rsidR="00861141">
        <w:rPr>
          <w:rFonts w:ascii="Times New Roman" w:hAnsi="Times New Roman" w:cs="Times New Roman"/>
          <w:sz w:val="24"/>
          <w:szCs w:val="24"/>
        </w:rPr>
        <w:t>. Foundational, knowledge, personal and integrative asssets of SHE were</w:t>
      </w:r>
      <w:r w:rsidR="00D53102">
        <w:rPr>
          <w:rFonts w:ascii="Times New Roman" w:hAnsi="Times New Roman" w:cs="Times New Roman"/>
          <w:sz w:val="24"/>
          <w:szCs w:val="24"/>
        </w:rPr>
        <w:t xml:space="preserve"> categories</w:t>
      </w:r>
      <w:r w:rsidR="00861141">
        <w:rPr>
          <w:rFonts w:ascii="Times New Roman" w:hAnsi="Times New Roman" w:cs="Times New Roman"/>
          <w:sz w:val="24"/>
          <w:szCs w:val="24"/>
        </w:rPr>
        <w:t xml:space="preserve"> </w:t>
      </w:r>
      <w:r w:rsidR="00DB06F1">
        <w:rPr>
          <w:rFonts w:ascii="Times New Roman" w:hAnsi="Times New Roman" w:cs="Times New Roman"/>
          <w:sz w:val="24"/>
          <w:szCs w:val="24"/>
        </w:rPr>
        <w:t xml:space="preserve">extracted </w:t>
      </w:r>
      <w:r w:rsidR="00861141">
        <w:rPr>
          <w:rFonts w:ascii="Times New Roman" w:hAnsi="Times New Roman" w:cs="Times New Roman"/>
          <w:sz w:val="24"/>
          <w:szCs w:val="24"/>
        </w:rPr>
        <w:t xml:space="preserve">from a broad literature review in this subject, guided by the lens of </w:t>
      </w:r>
      <w:r w:rsidR="005F207A">
        <w:rPr>
          <w:rFonts w:ascii="Times New Roman" w:hAnsi="Times New Roman" w:cs="Times New Roman"/>
          <w:sz w:val="24"/>
          <w:szCs w:val="24"/>
        </w:rPr>
        <w:t xml:space="preserve">theroretical </w:t>
      </w:r>
      <w:r w:rsidR="00861141">
        <w:rPr>
          <w:rFonts w:ascii="Times New Roman" w:hAnsi="Times New Roman" w:cs="Times New Roman"/>
          <w:sz w:val="24"/>
          <w:szCs w:val="24"/>
        </w:rPr>
        <w:t xml:space="preserve">sustainability constructs and mediated by </w:t>
      </w:r>
      <w:r w:rsidR="00730335">
        <w:rPr>
          <w:rFonts w:ascii="Times New Roman" w:hAnsi="Times New Roman" w:cs="Times New Roman"/>
          <w:sz w:val="24"/>
          <w:szCs w:val="24"/>
        </w:rPr>
        <w:t>reflective and reflexive articulation</w:t>
      </w:r>
      <w:r w:rsidR="00861141">
        <w:rPr>
          <w:rFonts w:ascii="Times New Roman" w:hAnsi="Times New Roman" w:cs="Times New Roman"/>
          <w:sz w:val="24"/>
          <w:szCs w:val="24"/>
        </w:rPr>
        <w:t xml:space="preserve">. </w:t>
      </w:r>
      <w:r w:rsidR="00166F98">
        <w:rPr>
          <w:rFonts w:ascii="Times New Roman" w:hAnsi="Times New Roman" w:cs="Times New Roman"/>
          <w:sz w:val="24"/>
          <w:szCs w:val="24"/>
        </w:rPr>
        <w:t>The study also</w:t>
      </w:r>
      <w:r w:rsidR="00DB06F1">
        <w:rPr>
          <w:rFonts w:ascii="Times New Roman" w:hAnsi="Times New Roman" w:cs="Times New Roman"/>
          <w:sz w:val="24"/>
          <w:szCs w:val="24"/>
        </w:rPr>
        <w:t xml:space="preserve"> provid</w:t>
      </w:r>
      <w:r w:rsidR="00166F98">
        <w:rPr>
          <w:rFonts w:ascii="Times New Roman" w:hAnsi="Times New Roman" w:cs="Times New Roman"/>
          <w:sz w:val="24"/>
          <w:szCs w:val="24"/>
        </w:rPr>
        <w:t>ed</w:t>
      </w:r>
      <w:r w:rsidR="00DB06F1">
        <w:rPr>
          <w:rFonts w:ascii="Times New Roman" w:hAnsi="Times New Roman" w:cs="Times New Roman"/>
          <w:sz w:val="24"/>
          <w:szCs w:val="24"/>
        </w:rPr>
        <w:t xml:space="preserve"> a</w:t>
      </w:r>
      <w:r w:rsidR="00861141">
        <w:rPr>
          <w:rFonts w:ascii="Times New Roman" w:hAnsi="Times New Roman" w:cs="Times New Roman"/>
          <w:sz w:val="24"/>
          <w:szCs w:val="24"/>
        </w:rPr>
        <w:t xml:space="preserve"> robust description of each identified SHE </w:t>
      </w:r>
      <w:r w:rsidR="00D53102">
        <w:rPr>
          <w:rFonts w:ascii="Times New Roman" w:hAnsi="Times New Roman" w:cs="Times New Roman"/>
          <w:sz w:val="24"/>
          <w:szCs w:val="24"/>
        </w:rPr>
        <w:t>a</w:t>
      </w:r>
      <w:r w:rsidR="00EF1D36">
        <w:rPr>
          <w:rFonts w:ascii="Times New Roman" w:hAnsi="Times New Roman" w:cs="Times New Roman"/>
          <w:sz w:val="24"/>
          <w:szCs w:val="24"/>
        </w:rPr>
        <w:t>t</w:t>
      </w:r>
      <w:r w:rsidR="00D53102">
        <w:rPr>
          <w:rFonts w:ascii="Times New Roman" w:hAnsi="Times New Roman" w:cs="Times New Roman"/>
          <w:sz w:val="24"/>
          <w:szCs w:val="24"/>
        </w:rPr>
        <w:t xml:space="preserve">tribute </w:t>
      </w:r>
      <w:r w:rsidR="00DB06F1">
        <w:rPr>
          <w:rFonts w:ascii="Times New Roman" w:hAnsi="Times New Roman" w:cs="Times New Roman"/>
          <w:sz w:val="24"/>
          <w:szCs w:val="24"/>
        </w:rPr>
        <w:t>in each category</w:t>
      </w:r>
      <w:r w:rsidR="00861141">
        <w:rPr>
          <w:rFonts w:ascii="Times New Roman" w:hAnsi="Times New Roman" w:cs="Times New Roman"/>
          <w:sz w:val="24"/>
          <w:szCs w:val="24"/>
        </w:rPr>
        <w:t xml:space="preserve">, </w:t>
      </w:r>
      <w:r w:rsidR="00DB06F1">
        <w:rPr>
          <w:rFonts w:ascii="Times New Roman" w:hAnsi="Times New Roman" w:cs="Times New Roman"/>
          <w:sz w:val="24"/>
          <w:szCs w:val="24"/>
        </w:rPr>
        <w:t xml:space="preserve">the </w:t>
      </w:r>
      <w:r w:rsidR="00861141">
        <w:rPr>
          <w:rFonts w:ascii="Times New Roman" w:hAnsi="Times New Roman" w:cs="Times New Roman"/>
          <w:sz w:val="24"/>
          <w:szCs w:val="24"/>
        </w:rPr>
        <w:t xml:space="preserve">relationships among </w:t>
      </w:r>
      <w:r w:rsidR="00166F98">
        <w:rPr>
          <w:rFonts w:ascii="Times New Roman" w:hAnsi="Times New Roman" w:cs="Times New Roman"/>
          <w:sz w:val="24"/>
          <w:szCs w:val="24"/>
        </w:rPr>
        <w:t>a</w:t>
      </w:r>
      <w:r w:rsidR="0081480B">
        <w:rPr>
          <w:rFonts w:ascii="Times New Roman" w:hAnsi="Times New Roman" w:cs="Times New Roman"/>
          <w:sz w:val="24"/>
          <w:szCs w:val="24"/>
        </w:rPr>
        <w:t>t</w:t>
      </w:r>
      <w:r w:rsidR="00166F98">
        <w:rPr>
          <w:rFonts w:ascii="Times New Roman" w:hAnsi="Times New Roman" w:cs="Times New Roman"/>
          <w:sz w:val="24"/>
          <w:szCs w:val="24"/>
        </w:rPr>
        <w:t>tributes,</w:t>
      </w:r>
      <w:r w:rsidR="00861141">
        <w:rPr>
          <w:rFonts w:ascii="Times New Roman" w:hAnsi="Times New Roman" w:cs="Times New Roman"/>
          <w:sz w:val="24"/>
          <w:szCs w:val="24"/>
        </w:rPr>
        <w:t xml:space="preserve"> and pairwise </w:t>
      </w:r>
      <w:r w:rsidR="00D53102">
        <w:rPr>
          <w:rFonts w:ascii="Times New Roman" w:hAnsi="Times New Roman" w:cs="Times New Roman"/>
          <w:sz w:val="24"/>
          <w:szCs w:val="24"/>
        </w:rPr>
        <w:t>assessment</w:t>
      </w:r>
      <w:r w:rsidR="00861141">
        <w:rPr>
          <w:rFonts w:ascii="Times New Roman" w:hAnsi="Times New Roman" w:cs="Times New Roman"/>
          <w:sz w:val="24"/>
          <w:szCs w:val="24"/>
        </w:rPr>
        <w:t xml:space="preserve"> between categories</w:t>
      </w:r>
      <w:r w:rsidR="005F207A">
        <w:rPr>
          <w:rFonts w:ascii="Times New Roman" w:hAnsi="Times New Roman" w:cs="Times New Roman"/>
          <w:sz w:val="24"/>
          <w:szCs w:val="24"/>
        </w:rPr>
        <w:t xml:space="preserve">. </w:t>
      </w:r>
      <w:r w:rsidR="00166F98">
        <w:rPr>
          <w:rFonts w:ascii="Times New Roman" w:hAnsi="Times New Roman" w:cs="Times New Roman"/>
          <w:sz w:val="24"/>
          <w:szCs w:val="24"/>
        </w:rPr>
        <w:t xml:space="preserve">It </w:t>
      </w:r>
      <w:r w:rsidR="005F207A">
        <w:rPr>
          <w:rFonts w:ascii="Times New Roman" w:hAnsi="Times New Roman" w:cs="Times New Roman"/>
          <w:sz w:val="24"/>
          <w:szCs w:val="24"/>
        </w:rPr>
        <w:t xml:space="preserve">delivered insights </w:t>
      </w:r>
      <w:r w:rsidR="00DB06F1">
        <w:rPr>
          <w:rFonts w:ascii="Times New Roman" w:hAnsi="Times New Roman" w:cs="Times New Roman"/>
          <w:sz w:val="24"/>
          <w:szCs w:val="24"/>
        </w:rPr>
        <w:t xml:space="preserve">into </w:t>
      </w:r>
      <w:r w:rsidR="005F207A">
        <w:rPr>
          <w:rFonts w:ascii="Times New Roman" w:hAnsi="Times New Roman" w:cs="Times New Roman"/>
          <w:sz w:val="24"/>
          <w:szCs w:val="24"/>
        </w:rPr>
        <w:t xml:space="preserve">the relevance of </w:t>
      </w:r>
      <w:r w:rsidR="00924B05">
        <w:rPr>
          <w:rFonts w:ascii="Times New Roman" w:hAnsi="Times New Roman" w:cs="Times New Roman"/>
          <w:sz w:val="24"/>
          <w:szCs w:val="24"/>
        </w:rPr>
        <w:t>context</w:t>
      </w:r>
      <w:r w:rsidR="005F207A">
        <w:rPr>
          <w:rFonts w:ascii="Times New Roman" w:hAnsi="Times New Roman" w:cs="Times New Roman"/>
          <w:sz w:val="24"/>
          <w:szCs w:val="24"/>
        </w:rPr>
        <w:t>, creativity, knowledge transgression, personal resilience and vision for deconstruct</w:t>
      </w:r>
      <w:r w:rsidR="0061058B">
        <w:rPr>
          <w:rFonts w:ascii="Times New Roman" w:hAnsi="Times New Roman" w:cs="Times New Roman"/>
          <w:sz w:val="24"/>
          <w:szCs w:val="24"/>
        </w:rPr>
        <w:t>ing</w:t>
      </w:r>
      <w:r w:rsidR="005F207A">
        <w:rPr>
          <w:rFonts w:ascii="Times New Roman" w:hAnsi="Times New Roman" w:cs="Times New Roman"/>
          <w:sz w:val="24"/>
          <w:szCs w:val="24"/>
        </w:rPr>
        <w:t xml:space="preserve"> current </w:t>
      </w:r>
      <w:r w:rsidR="0061058B">
        <w:rPr>
          <w:rFonts w:ascii="Times New Roman" w:hAnsi="Times New Roman" w:cs="Times New Roman"/>
          <w:sz w:val="24"/>
          <w:szCs w:val="24"/>
        </w:rPr>
        <w:t xml:space="preserve">resistance </w:t>
      </w:r>
      <w:r w:rsidR="005F207A">
        <w:rPr>
          <w:rFonts w:ascii="Times New Roman" w:hAnsi="Times New Roman" w:cs="Times New Roman"/>
          <w:sz w:val="24"/>
          <w:szCs w:val="24"/>
        </w:rPr>
        <w:t xml:space="preserve">to changes in SHE paradigms. </w:t>
      </w:r>
    </w:p>
    <w:p w14:paraId="3812C185" w14:textId="77777777" w:rsidR="00941154" w:rsidRDefault="00941154" w:rsidP="00BF31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C083EE" w14:textId="77777777" w:rsidR="002B701E" w:rsidRPr="002B701E" w:rsidRDefault="00D53102" w:rsidP="002B70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3102">
        <w:rPr>
          <w:rFonts w:ascii="Times New Roman" w:hAnsi="Times New Roman" w:cs="Times New Roman"/>
          <w:sz w:val="24"/>
          <w:szCs w:val="24"/>
        </w:rPr>
        <w:t xml:space="preserve">The curricular gap is at the top of the restrictions as </w:t>
      </w:r>
      <w:r w:rsidR="00DA1A2C">
        <w:rPr>
          <w:rFonts w:ascii="Times New Roman" w:hAnsi="Times New Roman" w:cs="Times New Roman"/>
          <w:sz w:val="24"/>
          <w:szCs w:val="24"/>
        </w:rPr>
        <w:t xml:space="preserve">the </w:t>
      </w:r>
      <w:r w:rsidRPr="00D53102">
        <w:rPr>
          <w:rFonts w:ascii="Times New Roman" w:hAnsi="Times New Roman" w:cs="Times New Roman"/>
          <w:sz w:val="24"/>
          <w:szCs w:val="24"/>
        </w:rPr>
        <w:t xml:space="preserve">cause of </w:t>
      </w:r>
      <w:r w:rsidR="00DB06F1">
        <w:rPr>
          <w:rFonts w:ascii="Times New Roman" w:hAnsi="Times New Roman" w:cs="Times New Roman"/>
          <w:sz w:val="24"/>
          <w:szCs w:val="24"/>
        </w:rPr>
        <w:t xml:space="preserve">a </w:t>
      </w:r>
      <w:r w:rsidRPr="00D53102">
        <w:rPr>
          <w:rFonts w:ascii="Times New Roman" w:hAnsi="Times New Roman" w:cs="Times New Roman"/>
          <w:sz w:val="24"/>
          <w:szCs w:val="24"/>
        </w:rPr>
        <w:t xml:space="preserve">lack of capacity for </w:t>
      </w:r>
      <w:r w:rsidR="00DA1A2C" w:rsidRPr="00D53102">
        <w:rPr>
          <w:rFonts w:ascii="Times New Roman" w:hAnsi="Times New Roman" w:cs="Times New Roman"/>
          <w:sz w:val="24"/>
          <w:szCs w:val="24"/>
        </w:rPr>
        <w:t>chang</w:t>
      </w:r>
      <w:r w:rsidR="00DA1A2C">
        <w:rPr>
          <w:rFonts w:ascii="Times New Roman" w:hAnsi="Times New Roman" w:cs="Times New Roman"/>
          <w:sz w:val="24"/>
          <w:szCs w:val="24"/>
        </w:rPr>
        <w:t>ing</w:t>
      </w:r>
      <w:r w:rsidR="00DA1A2C" w:rsidRPr="00D53102">
        <w:rPr>
          <w:rFonts w:ascii="Times New Roman" w:hAnsi="Times New Roman" w:cs="Times New Roman"/>
          <w:sz w:val="24"/>
          <w:szCs w:val="24"/>
        </w:rPr>
        <w:t xml:space="preserve"> </w:t>
      </w:r>
      <w:r w:rsidRPr="00D53102">
        <w:rPr>
          <w:rFonts w:ascii="Times New Roman" w:hAnsi="Times New Roman" w:cs="Times New Roman"/>
          <w:sz w:val="24"/>
          <w:szCs w:val="24"/>
        </w:rPr>
        <w:t xml:space="preserve">old views of sustainability that accomodate </w:t>
      </w:r>
      <w:r w:rsidR="00DB06F1">
        <w:rPr>
          <w:rFonts w:ascii="Times New Roman" w:hAnsi="Times New Roman" w:cs="Times New Roman"/>
          <w:sz w:val="24"/>
          <w:szCs w:val="24"/>
        </w:rPr>
        <w:t xml:space="preserve">a </w:t>
      </w:r>
      <w:r w:rsidRPr="00D53102">
        <w:rPr>
          <w:rFonts w:ascii="Times New Roman" w:hAnsi="Times New Roman" w:cs="Times New Roman"/>
          <w:sz w:val="24"/>
          <w:szCs w:val="24"/>
        </w:rPr>
        <w:t>future vision</w:t>
      </w:r>
      <w:r w:rsidR="00C80EC6" w:rsidRPr="00DB23E0">
        <w:rPr>
          <w:rFonts w:ascii="Times New Roman" w:hAnsi="Times New Roman" w:cs="Times New Roman"/>
          <w:sz w:val="24"/>
          <w:szCs w:val="24"/>
        </w:rPr>
        <w:t>.</w:t>
      </w:r>
      <w:r w:rsidR="00C80EC6">
        <w:rPr>
          <w:rFonts w:ascii="Times New Roman" w:hAnsi="Times New Roman" w:cs="Times New Roman"/>
          <w:sz w:val="24"/>
          <w:szCs w:val="24"/>
        </w:rPr>
        <w:t xml:space="preserve"> </w:t>
      </w:r>
      <w:r w:rsidR="00C80EC6" w:rsidRPr="00DB23E0">
        <w:rPr>
          <w:rFonts w:ascii="Times New Roman" w:hAnsi="Times New Roman" w:cs="Times New Roman"/>
          <w:sz w:val="24"/>
          <w:szCs w:val="24"/>
        </w:rPr>
        <w:t xml:space="preserve">Once curricular structure is rigid or focused </w:t>
      </w:r>
      <w:r w:rsidR="00DB06F1">
        <w:rPr>
          <w:rFonts w:ascii="Times New Roman" w:hAnsi="Times New Roman" w:cs="Times New Roman"/>
          <w:sz w:val="24"/>
          <w:szCs w:val="24"/>
        </w:rPr>
        <w:t>o</w:t>
      </w:r>
      <w:r w:rsidR="00DB06F1" w:rsidRPr="00DB23E0">
        <w:rPr>
          <w:rFonts w:ascii="Times New Roman" w:hAnsi="Times New Roman" w:cs="Times New Roman"/>
          <w:sz w:val="24"/>
          <w:szCs w:val="24"/>
        </w:rPr>
        <w:t xml:space="preserve">n </w:t>
      </w:r>
      <w:r w:rsidR="00C80EC6" w:rsidRPr="00DB23E0">
        <w:rPr>
          <w:rFonts w:ascii="Times New Roman" w:hAnsi="Times New Roman" w:cs="Times New Roman"/>
          <w:sz w:val="24"/>
          <w:szCs w:val="24"/>
        </w:rPr>
        <w:t xml:space="preserve">theoretical aspects that </w:t>
      </w:r>
      <w:r w:rsidR="00DB06F1" w:rsidRPr="00DB23E0">
        <w:rPr>
          <w:rFonts w:ascii="Times New Roman" w:hAnsi="Times New Roman" w:cs="Times New Roman"/>
          <w:sz w:val="24"/>
          <w:szCs w:val="24"/>
        </w:rPr>
        <w:t>instrumentali</w:t>
      </w:r>
      <w:r w:rsidR="00DB06F1">
        <w:rPr>
          <w:rFonts w:ascii="Times New Roman" w:hAnsi="Times New Roman" w:cs="Times New Roman"/>
          <w:sz w:val="24"/>
          <w:szCs w:val="24"/>
        </w:rPr>
        <w:t>s</w:t>
      </w:r>
      <w:r w:rsidR="00DB06F1" w:rsidRPr="00DB23E0">
        <w:rPr>
          <w:rFonts w:ascii="Times New Roman" w:hAnsi="Times New Roman" w:cs="Times New Roman"/>
          <w:sz w:val="24"/>
          <w:szCs w:val="24"/>
        </w:rPr>
        <w:t xml:space="preserve">e </w:t>
      </w:r>
      <w:r w:rsidR="00C80EC6" w:rsidRPr="00DB23E0">
        <w:rPr>
          <w:rFonts w:ascii="Times New Roman" w:hAnsi="Times New Roman" w:cs="Times New Roman"/>
          <w:sz w:val="24"/>
          <w:szCs w:val="24"/>
        </w:rPr>
        <w:t>but d</w:t>
      </w:r>
      <w:r w:rsidR="00C80EC6">
        <w:rPr>
          <w:rFonts w:ascii="Times New Roman" w:hAnsi="Times New Roman" w:cs="Times New Roman"/>
          <w:sz w:val="24"/>
          <w:szCs w:val="24"/>
        </w:rPr>
        <w:t>o</w:t>
      </w:r>
      <w:r w:rsidR="00C80EC6" w:rsidRPr="00DB23E0">
        <w:rPr>
          <w:rFonts w:ascii="Times New Roman" w:hAnsi="Times New Roman" w:cs="Times New Roman"/>
          <w:sz w:val="24"/>
          <w:szCs w:val="24"/>
        </w:rPr>
        <w:t xml:space="preserve"> not go </w:t>
      </w:r>
      <w:r w:rsidR="00DB06F1">
        <w:rPr>
          <w:rFonts w:ascii="Times New Roman" w:hAnsi="Times New Roman" w:cs="Times New Roman"/>
          <w:sz w:val="24"/>
          <w:szCs w:val="24"/>
        </w:rPr>
        <w:t>into detail</w:t>
      </w:r>
      <w:r w:rsidR="00DB06F1" w:rsidRPr="00DB23E0">
        <w:rPr>
          <w:rFonts w:ascii="Times New Roman" w:hAnsi="Times New Roman" w:cs="Times New Roman"/>
          <w:sz w:val="24"/>
          <w:szCs w:val="24"/>
        </w:rPr>
        <w:t xml:space="preserve"> </w:t>
      </w:r>
      <w:r w:rsidR="00C80EC6" w:rsidRPr="00DB23E0">
        <w:rPr>
          <w:rFonts w:ascii="Times New Roman" w:hAnsi="Times New Roman" w:cs="Times New Roman"/>
          <w:sz w:val="24"/>
          <w:szCs w:val="24"/>
        </w:rPr>
        <w:t xml:space="preserve">on </w:t>
      </w:r>
      <w:r w:rsidR="00DB06F1">
        <w:rPr>
          <w:rFonts w:ascii="Times New Roman" w:hAnsi="Times New Roman" w:cs="Times New Roman"/>
          <w:sz w:val="24"/>
          <w:szCs w:val="24"/>
        </w:rPr>
        <w:t xml:space="preserve">the </w:t>
      </w:r>
      <w:r w:rsidR="00C80EC6" w:rsidRPr="00DB23E0">
        <w:rPr>
          <w:rFonts w:ascii="Times New Roman" w:hAnsi="Times New Roman" w:cs="Times New Roman"/>
          <w:sz w:val="24"/>
          <w:szCs w:val="24"/>
        </w:rPr>
        <w:t>philosophy of</w:t>
      </w:r>
      <w:r w:rsidR="00C80EC6">
        <w:rPr>
          <w:rFonts w:ascii="Times New Roman" w:hAnsi="Times New Roman" w:cs="Times New Roman"/>
          <w:sz w:val="24"/>
          <w:szCs w:val="24"/>
        </w:rPr>
        <w:t xml:space="preserve"> sustainability,</w:t>
      </w:r>
      <w:r w:rsidR="00C80EC6" w:rsidRPr="00DB23E0">
        <w:rPr>
          <w:rFonts w:ascii="Times New Roman" w:hAnsi="Times New Roman" w:cs="Times New Roman"/>
          <w:sz w:val="24"/>
          <w:szCs w:val="24"/>
        </w:rPr>
        <w:t xml:space="preserve"> </w:t>
      </w:r>
      <w:r w:rsidR="00AB51C5">
        <w:rPr>
          <w:rFonts w:ascii="Times New Roman" w:hAnsi="Times New Roman" w:cs="Times New Roman"/>
          <w:sz w:val="24"/>
          <w:szCs w:val="24"/>
        </w:rPr>
        <w:t xml:space="preserve">the </w:t>
      </w:r>
      <w:r w:rsidR="00C80EC6" w:rsidRPr="00DB23E0">
        <w:rPr>
          <w:rFonts w:ascii="Times New Roman" w:hAnsi="Times New Roman" w:cs="Times New Roman"/>
          <w:sz w:val="24"/>
          <w:szCs w:val="24"/>
        </w:rPr>
        <w:t>capacity of reflection (</w:t>
      </w:r>
      <w:r w:rsidR="003E0065" w:rsidRPr="00DB23E0">
        <w:rPr>
          <w:rFonts w:ascii="Times New Roman" w:hAnsi="Times New Roman" w:cs="Times New Roman"/>
          <w:sz w:val="24"/>
          <w:szCs w:val="24"/>
        </w:rPr>
        <w:t>internali</w:t>
      </w:r>
      <w:r w:rsidR="003E0065">
        <w:rPr>
          <w:rFonts w:ascii="Times New Roman" w:hAnsi="Times New Roman" w:cs="Times New Roman"/>
          <w:sz w:val="24"/>
          <w:szCs w:val="24"/>
        </w:rPr>
        <w:t>s</w:t>
      </w:r>
      <w:r w:rsidR="003E0065" w:rsidRPr="00DB23E0">
        <w:rPr>
          <w:rFonts w:ascii="Times New Roman" w:hAnsi="Times New Roman" w:cs="Times New Roman"/>
          <w:sz w:val="24"/>
          <w:szCs w:val="24"/>
        </w:rPr>
        <w:t xml:space="preserve">ed </w:t>
      </w:r>
      <w:r w:rsidR="00C80EC6" w:rsidRPr="00DB23E0">
        <w:rPr>
          <w:rFonts w:ascii="Times New Roman" w:hAnsi="Times New Roman" w:cs="Times New Roman"/>
          <w:sz w:val="24"/>
          <w:szCs w:val="24"/>
        </w:rPr>
        <w:t>learning) and reflexion (</w:t>
      </w:r>
      <w:r w:rsidR="00DB06F1" w:rsidRPr="00DB23E0">
        <w:rPr>
          <w:rFonts w:ascii="Times New Roman" w:hAnsi="Times New Roman" w:cs="Times New Roman"/>
          <w:sz w:val="24"/>
          <w:szCs w:val="24"/>
        </w:rPr>
        <w:t>externali</w:t>
      </w:r>
      <w:r w:rsidR="00DB06F1">
        <w:rPr>
          <w:rFonts w:ascii="Times New Roman" w:hAnsi="Times New Roman" w:cs="Times New Roman"/>
          <w:sz w:val="24"/>
          <w:szCs w:val="24"/>
        </w:rPr>
        <w:t>s</w:t>
      </w:r>
      <w:r w:rsidR="00DB06F1" w:rsidRPr="00DB23E0">
        <w:rPr>
          <w:rFonts w:ascii="Times New Roman" w:hAnsi="Times New Roman" w:cs="Times New Roman"/>
          <w:sz w:val="24"/>
          <w:szCs w:val="24"/>
        </w:rPr>
        <w:t xml:space="preserve">ed </w:t>
      </w:r>
      <w:r w:rsidR="00C80EC6" w:rsidRPr="00DB23E0">
        <w:rPr>
          <w:rFonts w:ascii="Times New Roman" w:hAnsi="Times New Roman" w:cs="Times New Roman"/>
          <w:sz w:val="24"/>
          <w:szCs w:val="24"/>
        </w:rPr>
        <w:t>and shared learning) get</w:t>
      </w:r>
      <w:r>
        <w:rPr>
          <w:rFonts w:ascii="Times New Roman" w:hAnsi="Times New Roman" w:cs="Times New Roman"/>
          <w:sz w:val="24"/>
          <w:szCs w:val="24"/>
        </w:rPr>
        <w:t>s</w:t>
      </w:r>
      <w:r w:rsidR="00C80EC6" w:rsidRPr="00DB23E0">
        <w:rPr>
          <w:rFonts w:ascii="Times New Roman" w:hAnsi="Times New Roman" w:cs="Times New Roman"/>
          <w:sz w:val="24"/>
          <w:szCs w:val="24"/>
        </w:rPr>
        <w:t xml:space="preserve"> reduced. </w:t>
      </w:r>
      <w:r w:rsidR="003E0065" w:rsidRPr="003E0065">
        <w:rPr>
          <w:rFonts w:ascii="Times New Roman" w:hAnsi="Times New Roman" w:cs="Times New Roman"/>
          <w:sz w:val="24"/>
          <w:szCs w:val="24"/>
        </w:rPr>
        <w:t xml:space="preserve">As a consequence, the deconstruction of old paradigms </w:t>
      </w:r>
      <w:r w:rsidR="006B6353">
        <w:rPr>
          <w:rFonts w:ascii="Times New Roman" w:hAnsi="Times New Roman" w:cs="Times New Roman"/>
          <w:sz w:val="24"/>
          <w:szCs w:val="24"/>
        </w:rPr>
        <w:t>becomes more difficult.</w:t>
      </w:r>
      <w:r w:rsidR="003E0065">
        <w:rPr>
          <w:rFonts w:ascii="Times New Roman" w:hAnsi="Times New Roman" w:cs="Times New Roman"/>
          <w:sz w:val="24"/>
          <w:szCs w:val="24"/>
        </w:rPr>
        <w:t xml:space="preserve"> </w:t>
      </w:r>
      <w:r w:rsidR="00C80EC6">
        <w:rPr>
          <w:rFonts w:ascii="Times New Roman" w:hAnsi="Times New Roman" w:cs="Times New Roman"/>
          <w:sz w:val="24"/>
          <w:szCs w:val="24"/>
        </w:rPr>
        <w:t xml:space="preserve">Therefore, </w:t>
      </w:r>
      <w:r w:rsidR="00E608AF">
        <w:rPr>
          <w:rFonts w:ascii="Times New Roman" w:hAnsi="Times New Roman" w:cs="Times New Roman"/>
          <w:sz w:val="24"/>
          <w:szCs w:val="24"/>
        </w:rPr>
        <w:t>bes</w:t>
      </w:r>
      <w:r w:rsidR="0072657D">
        <w:rPr>
          <w:rFonts w:ascii="Times New Roman" w:hAnsi="Times New Roman" w:cs="Times New Roman"/>
          <w:sz w:val="24"/>
          <w:szCs w:val="24"/>
        </w:rPr>
        <w:t>ides</w:t>
      </w:r>
      <w:r w:rsidR="00C80EC6" w:rsidRPr="00DB23E0">
        <w:rPr>
          <w:rFonts w:ascii="Times New Roman" w:hAnsi="Times New Roman" w:cs="Times New Roman"/>
          <w:sz w:val="24"/>
          <w:szCs w:val="24"/>
        </w:rPr>
        <w:t xml:space="preserve"> descriptive studies</w:t>
      </w:r>
      <w:r w:rsidR="00C80EC6">
        <w:rPr>
          <w:rFonts w:ascii="Times New Roman" w:hAnsi="Times New Roman" w:cs="Times New Roman"/>
          <w:sz w:val="24"/>
          <w:szCs w:val="24"/>
        </w:rPr>
        <w:t xml:space="preserve"> on SHE</w:t>
      </w:r>
      <w:r w:rsidR="003A7806">
        <w:rPr>
          <w:rFonts w:ascii="Times New Roman" w:hAnsi="Times New Roman" w:cs="Times New Roman"/>
          <w:sz w:val="24"/>
          <w:szCs w:val="24"/>
        </w:rPr>
        <w:t>,</w:t>
      </w:r>
      <w:r w:rsidR="00B27743">
        <w:rPr>
          <w:rFonts w:ascii="Times New Roman" w:hAnsi="Times New Roman" w:cs="Times New Roman"/>
          <w:sz w:val="24"/>
          <w:szCs w:val="24"/>
        </w:rPr>
        <w:t xml:space="preserve"> </w:t>
      </w:r>
      <w:r w:rsidR="00EF1D36">
        <w:rPr>
          <w:rFonts w:ascii="Times New Roman" w:hAnsi="Times New Roman" w:cs="Times New Roman"/>
          <w:sz w:val="24"/>
          <w:szCs w:val="24"/>
        </w:rPr>
        <w:t>more attention should be payed to r</w:t>
      </w:r>
      <w:r w:rsidR="00EF1D36" w:rsidRPr="00DB23E0">
        <w:rPr>
          <w:rFonts w:ascii="Times New Roman" w:hAnsi="Times New Roman" w:cs="Times New Roman"/>
          <w:sz w:val="24"/>
          <w:szCs w:val="24"/>
        </w:rPr>
        <w:t xml:space="preserve">eflective and reflexive </w:t>
      </w:r>
      <w:r w:rsidR="00EF1D36">
        <w:rPr>
          <w:rFonts w:ascii="Times New Roman" w:hAnsi="Times New Roman" w:cs="Times New Roman"/>
          <w:sz w:val="24"/>
          <w:szCs w:val="24"/>
        </w:rPr>
        <w:t>action</w:t>
      </w:r>
      <w:r w:rsidR="00DB06F1">
        <w:rPr>
          <w:rFonts w:ascii="Times New Roman" w:hAnsi="Times New Roman" w:cs="Times New Roman"/>
          <w:sz w:val="24"/>
          <w:szCs w:val="24"/>
        </w:rPr>
        <w:t>s</w:t>
      </w:r>
      <w:r w:rsidR="00EF1D36">
        <w:rPr>
          <w:rFonts w:ascii="Times New Roman" w:hAnsi="Times New Roman" w:cs="Times New Roman"/>
          <w:sz w:val="24"/>
          <w:szCs w:val="24"/>
        </w:rPr>
        <w:t xml:space="preserve"> that support the described relationships</w:t>
      </w:r>
      <w:r w:rsidR="00C80EC6">
        <w:rPr>
          <w:rFonts w:ascii="Times New Roman" w:hAnsi="Times New Roman" w:cs="Times New Roman"/>
          <w:sz w:val="24"/>
          <w:szCs w:val="24"/>
        </w:rPr>
        <w:t xml:space="preserve">. </w:t>
      </w:r>
      <w:r w:rsidR="00DB06F1">
        <w:rPr>
          <w:rFonts w:ascii="Times New Roman" w:hAnsi="Times New Roman" w:cs="Times New Roman"/>
          <w:sz w:val="24"/>
          <w:szCs w:val="24"/>
        </w:rPr>
        <w:t xml:space="preserve">This </w:t>
      </w:r>
      <w:r w:rsidR="008B7856">
        <w:rPr>
          <w:rFonts w:ascii="Times New Roman" w:hAnsi="Times New Roman" w:cs="Times New Roman"/>
          <w:sz w:val="24"/>
          <w:szCs w:val="24"/>
        </w:rPr>
        <w:t xml:space="preserve">research </w:t>
      </w:r>
      <w:r w:rsidR="00917325">
        <w:rPr>
          <w:rFonts w:ascii="Times New Roman" w:hAnsi="Times New Roman" w:cs="Times New Roman"/>
          <w:sz w:val="24"/>
          <w:szCs w:val="24"/>
        </w:rPr>
        <w:t xml:space="preserve">has implications for </w:t>
      </w:r>
      <w:r w:rsidR="00DB06F1">
        <w:rPr>
          <w:rFonts w:ascii="Times New Roman" w:hAnsi="Times New Roman" w:cs="Times New Roman"/>
          <w:sz w:val="24"/>
          <w:szCs w:val="24"/>
        </w:rPr>
        <w:t xml:space="preserve">the </w:t>
      </w:r>
      <w:r w:rsidR="00917325">
        <w:rPr>
          <w:rFonts w:ascii="Times New Roman" w:hAnsi="Times New Roman" w:cs="Times New Roman"/>
          <w:sz w:val="24"/>
          <w:szCs w:val="24"/>
        </w:rPr>
        <w:t xml:space="preserve">future curricular and pedagogical </w:t>
      </w:r>
      <w:r w:rsidR="00DB06F1">
        <w:rPr>
          <w:rFonts w:ascii="Times New Roman" w:hAnsi="Times New Roman" w:cs="Times New Roman"/>
          <w:sz w:val="24"/>
          <w:szCs w:val="24"/>
        </w:rPr>
        <w:t xml:space="preserve">organisation </w:t>
      </w:r>
      <w:r w:rsidR="00917325">
        <w:rPr>
          <w:rFonts w:ascii="Times New Roman" w:hAnsi="Times New Roman" w:cs="Times New Roman"/>
          <w:sz w:val="24"/>
          <w:szCs w:val="24"/>
        </w:rPr>
        <w:t xml:space="preserve">of SHE’s studies, </w:t>
      </w:r>
      <w:r w:rsidR="00DB06F1">
        <w:rPr>
          <w:rFonts w:ascii="Times New Roman" w:hAnsi="Times New Roman" w:cs="Times New Roman"/>
          <w:sz w:val="24"/>
          <w:szCs w:val="24"/>
        </w:rPr>
        <w:t xml:space="preserve">aiming </w:t>
      </w:r>
      <w:r w:rsidR="00917325">
        <w:rPr>
          <w:rFonts w:ascii="Times New Roman" w:hAnsi="Times New Roman" w:cs="Times New Roman"/>
          <w:sz w:val="24"/>
          <w:szCs w:val="24"/>
        </w:rPr>
        <w:t xml:space="preserve">to improve </w:t>
      </w:r>
      <w:r w:rsidR="00DB06F1">
        <w:rPr>
          <w:rFonts w:ascii="Times New Roman" w:hAnsi="Times New Roman" w:cs="Times New Roman"/>
          <w:sz w:val="24"/>
          <w:szCs w:val="24"/>
        </w:rPr>
        <w:t xml:space="preserve">practice </w:t>
      </w:r>
      <w:r w:rsidR="00917325">
        <w:rPr>
          <w:rFonts w:ascii="Times New Roman" w:hAnsi="Times New Roman" w:cs="Times New Roman"/>
          <w:sz w:val="24"/>
          <w:szCs w:val="24"/>
        </w:rPr>
        <w:t>in such activities</w:t>
      </w:r>
      <w:r w:rsidR="00B27743">
        <w:rPr>
          <w:rFonts w:ascii="Times New Roman" w:hAnsi="Times New Roman" w:cs="Times New Roman"/>
          <w:sz w:val="24"/>
          <w:szCs w:val="24"/>
        </w:rPr>
        <w:t>, not only in curricular document</w:t>
      </w:r>
      <w:r w:rsidR="00DB06F1">
        <w:rPr>
          <w:rFonts w:ascii="Times New Roman" w:hAnsi="Times New Roman" w:cs="Times New Roman"/>
          <w:sz w:val="24"/>
          <w:szCs w:val="24"/>
        </w:rPr>
        <w:t>s</w:t>
      </w:r>
      <w:r w:rsidR="00B27743">
        <w:rPr>
          <w:rFonts w:ascii="Times New Roman" w:hAnsi="Times New Roman" w:cs="Times New Roman"/>
          <w:sz w:val="24"/>
          <w:szCs w:val="24"/>
        </w:rPr>
        <w:t>, but in forms of knowledge articulation that deliver curricula as dynamic structures for active and applied learning</w:t>
      </w:r>
      <w:r w:rsidR="00917325">
        <w:rPr>
          <w:rFonts w:ascii="Times New Roman" w:hAnsi="Times New Roman" w:cs="Times New Roman"/>
          <w:sz w:val="24"/>
          <w:szCs w:val="24"/>
        </w:rPr>
        <w:t>.</w:t>
      </w:r>
      <w:r w:rsidR="008B7856" w:rsidRPr="008B7856">
        <w:rPr>
          <w:rFonts w:ascii="Times New Roman" w:hAnsi="Times New Roman" w:cs="Times New Roman"/>
          <w:sz w:val="24"/>
          <w:szCs w:val="24"/>
        </w:rPr>
        <w:t xml:space="preserve"> </w:t>
      </w:r>
      <w:r w:rsidR="008B7856">
        <w:rPr>
          <w:rFonts w:ascii="Times New Roman" w:hAnsi="Times New Roman" w:cs="Times New Roman"/>
          <w:sz w:val="24"/>
          <w:szCs w:val="24"/>
        </w:rPr>
        <w:t xml:space="preserve">It also provides a means of benchmarking existing SHE practice, and can be used as the basis for building capacity in a systematic way, and for qualitative </w:t>
      </w:r>
      <w:r w:rsidR="00DB06F1">
        <w:rPr>
          <w:rFonts w:ascii="Times New Roman" w:hAnsi="Times New Roman" w:cs="Times New Roman"/>
          <w:sz w:val="24"/>
          <w:szCs w:val="24"/>
        </w:rPr>
        <w:t xml:space="preserve">organisation </w:t>
      </w:r>
      <w:r w:rsidR="008B7856">
        <w:rPr>
          <w:rFonts w:ascii="Times New Roman" w:hAnsi="Times New Roman" w:cs="Times New Roman"/>
          <w:sz w:val="24"/>
          <w:szCs w:val="24"/>
        </w:rPr>
        <w:t>of future studies in this area.</w:t>
      </w:r>
      <w:r w:rsidR="003A7806">
        <w:rPr>
          <w:rFonts w:ascii="Times New Roman" w:hAnsi="Times New Roman" w:cs="Times New Roman"/>
          <w:sz w:val="24"/>
          <w:szCs w:val="24"/>
        </w:rPr>
        <w:t xml:space="preserve"> </w:t>
      </w:r>
      <w:r w:rsidR="002B701E" w:rsidRPr="002B701E">
        <w:rPr>
          <w:rFonts w:ascii="Times New Roman" w:hAnsi="Times New Roman" w:cs="Times New Roman"/>
          <w:sz w:val="24"/>
          <w:szCs w:val="24"/>
        </w:rPr>
        <w:t>For future research, issues can be recommended to be investigated, as:</w:t>
      </w:r>
    </w:p>
    <w:p w14:paraId="699243AF" w14:textId="77777777" w:rsidR="002B701E" w:rsidRPr="002B701E" w:rsidRDefault="002B701E" w:rsidP="002B70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701E">
        <w:rPr>
          <w:rFonts w:ascii="Times New Roman" w:hAnsi="Times New Roman" w:cs="Times New Roman"/>
          <w:sz w:val="24"/>
          <w:szCs w:val="24"/>
        </w:rPr>
        <w:t>- How to reinforce bonds between theory and practice in order to mitigate barriers to curricular reform?</w:t>
      </w:r>
    </w:p>
    <w:p w14:paraId="2B3B8517" w14:textId="77777777" w:rsidR="002B701E" w:rsidRPr="002B701E" w:rsidRDefault="002B701E" w:rsidP="002B70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701E">
        <w:rPr>
          <w:rFonts w:ascii="Times New Roman" w:hAnsi="Times New Roman" w:cs="Times New Roman"/>
          <w:sz w:val="24"/>
          <w:szCs w:val="24"/>
        </w:rPr>
        <w:t>- What are the best means to align curricular reform and societal demands for improving SHE?</w:t>
      </w:r>
    </w:p>
    <w:p w14:paraId="256D8824" w14:textId="06EA5372" w:rsidR="002B701E" w:rsidRPr="002B701E" w:rsidRDefault="002B701E" w:rsidP="002B70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701E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How</w:t>
      </w:r>
      <w:r w:rsidRPr="002B701E">
        <w:rPr>
          <w:rFonts w:ascii="Times New Roman" w:hAnsi="Times New Roman" w:cs="Times New Roman"/>
          <w:sz w:val="24"/>
          <w:szCs w:val="24"/>
        </w:rPr>
        <w:t xml:space="preserve"> curricular reform can lead to increasingly awareness and effective pro-environmental atitudes?</w:t>
      </w:r>
    </w:p>
    <w:p w14:paraId="760C9D2C" w14:textId="77777777" w:rsidR="002B701E" w:rsidRPr="002B701E" w:rsidRDefault="002B701E" w:rsidP="002B70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701E">
        <w:rPr>
          <w:rFonts w:ascii="Times New Roman" w:hAnsi="Times New Roman" w:cs="Times New Roman"/>
          <w:sz w:val="24"/>
          <w:szCs w:val="24"/>
        </w:rPr>
        <w:lastRenderedPageBreak/>
        <w:t>- How to incentivate communities participation in curricular reform keeping the autonomy of the university?</w:t>
      </w:r>
    </w:p>
    <w:p w14:paraId="71C45BD4" w14:textId="77777777" w:rsidR="002B701E" w:rsidRPr="002B701E" w:rsidRDefault="002B701E" w:rsidP="002B70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701E">
        <w:rPr>
          <w:rFonts w:ascii="Times New Roman" w:hAnsi="Times New Roman" w:cs="Times New Roman"/>
          <w:sz w:val="24"/>
          <w:szCs w:val="24"/>
        </w:rPr>
        <w:t>- How to build strategies for leverage learning based on problem solving?</w:t>
      </w:r>
    </w:p>
    <w:p w14:paraId="1503C3BD" w14:textId="77777777" w:rsidR="002B701E" w:rsidRPr="002B701E" w:rsidRDefault="002B701E" w:rsidP="002B70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701E">
        <w:rPr>
          <w:rFonts w:ascii="Times New Roman" w:hAnsi="Times New Roman" w:cs="Times New Roman"/>
          <w:sz w:val="24"/>
          <w:szCs w:val="24"/>
        </w:rPr>
        <w:t>- What are the best practices to achieve constructivist approaches in SHE?</w:t>
      </w:r>
    </w:p>
    <w:p w14:paraId="67C1D80E" w14:textId="4C78D68B" w:rsidR="008F19B7" w:rsidRDefault="002B701E" w:rsidP="002B70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701E">
        <w:rPr>
          <w:rFonts w:ascii="Times New Roman" w:hAnsi="Times New Roman" w:cs="Times New Roman"/>
          <w:sz w:val="24"/>
          <w:szCs w:val="24"/>
        </w:rPr>
        <w:t>- What are the most effective means to promote alignment between AT and BH?</w:t>
      </w:r>
    </w:p>
    <w:p w14:paraId="52CB64C4" w14:textId="77777777" w:rsidR="002B701E" w:rsidRDefault="002B701E" w:rsidP="002B70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714293" w14:textId="780E021F" w:rsidR="00461605" w:rsidRDefault="00461605" w:rsidP="00863B27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461605">
        <w:rPr>
          <w:rFonts w:ascii="Times New Roman" w:hAnsi="Times New Roman" w:cs="Times New Roman"/>
          <w:b/>
          <w:sz w:val="24"/>
          <w:szCs w:val="24"/>
        </w:rPr>
        <w:t>Acknowledgement</w:t>
      </w:r>
    </w:p>
    <w:p w14:paraId="28DAFA41" w14:textId="77777777" w:rsidR="00461605" w:rsidRPr="00461605" w:rsidRDefault="00461605" w:rsidP="00AC7C0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CBA0992" w14:textId="38A94773" w:rsidR="00461605" w:rsidRDefault="00461605" w:rsidP="00863B27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 thank CAPES, Brazilian National Agency for Research Funding</w:t>
      </w:r>
      <w:r w:rsidR="00246D6D">
        <w:rPr>
          <w:rFonts w:ascii="Times New Roman" w:hAnsi="Times New Roman" w:cs="Times New Roman"/>
          <w:sz w:val="24"/>
          <w:szCs w:val="24"/>
        </w:rPr>
        <w:t>.</w:t>
      </w:r>
    </w:p>
    <w:p w14:paraId="1913EEBA" w14:textId="77777777" w:rsidR="00461605" w:rsidRDefault="00461605" w:rsidP="00AC7C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A83364" w14:textId="77777777" w:rsidR="0035163A" w:rsidRPr="0035163A" w:rsidRDefault="0035163A" w:rsidP="00863B27">
      <w:pPr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35163A">
        <w:rPr>
          <w:rFonts w:ascii="Times New Roman" w:hAnsi="Times New Roman" w:cs="Times New Roman"/>
          <w:b/>
          <w:sz w:val="24"/>
          <w:szCs w:val="24"/>
        </w:rPr>
        <w:t>References</w:t>
      </w:r>
    </w:p>
    <w:p w14:paraId="4CC188BA" w14:textId="77777777" w:rsidR="0035163A" w:rsidRP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Adomßent, M. 2013. Exploring universities’ transformative potential for sustainability bound learning in changing landscapes of knowledge communication. </w:t>
      </w:r>
      <w:r w:rsidRPr="0035163A">
        <w:rPr>
          <w:rFonts w:ascii="Times New Roman" w:hAnsi="Times New Roman" w:cs="Times New Roman"/>
          <w:b/>
          <w:sz w:val="24"/>
          <w:szCs w:val="24"/>
        </w:rPr>
        <w:t xml:space="preserve">Journal of Cleaner Production </w:t>
      </w:r>
      <w:r w:rsidRPr="0035163A">
        <w:rPr>
          <w:rFonts w:ascii="Times New Roman" w:hAnsi="Times New Roman" w:cs="Times New Roman"/>
          <w:sz w:val="24"/>
          <w:szCs w:val="24"/>
        </w:rPr>
        <w:t>49: 11-24.</w:t>
      </w:r>
    </w:p>
    <w:p w14:paraId="37A73292" w14:textId="77777777" w:rsidR="0035163A" w:rsidRDefault="0035163A" w:rsidP="0035163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Adomßent, M., Fischer, D., Godemann, J., Herzig, C., Otte, I., Rieckmann, M.,  Timma, J. 2014. Emerging areas in research on higher education for sustainable development e management education, sustainable consumption and perspectives from Central and Eastern Europe. </w:t>
      </w:r>
      <w:r w:rsidRPr="0035163A">
        <w:rPr>
          <w:rFonts w:ascii="Times New Roman" w:hAnsi="Times New Roman" w:cs="Times New Roman"/>
          <w:b/>
          <w:sz w:val="24"/>
          <w:szCs w:val="24"/>
        </w:rPr>
        <w:t>Journal of Cleaner Production</w:t>
      </w:r>
      <w:r w:rsidRPr="0035163A">
        <w:rPr>
          <w:rFonts w:ascii="Times New Roman" w:hAnsi="Times New Roman" w:cs="Times New Roman"/>
          <w:sz w:val="24"/>
          <w:szCs w:val="24"/>
        </w:rPr>
        <w:t xml:space="preserve"> 62: 1-7.</w:t>
      </w:r>
    </w:p>
    <w:p w14:paraId="783C0381" w14:textId="243561C5" w:rsidR="00E278C0" w:rsidRDefault="00E278C0" w:rsidP="00E278C0">
      <w:pPr>
        <w:rPr>
          <w:rFonts w:ascii="Times New Roman" w:hAnsi="Times New Roman" w:cs="Times New Roman"/>
          <w:sz w:val="24"/>
          <w:szCs w:val="24"/>
        </w:rPr>
      </w:pPr>
      <w:r w:rsidRPr="00E278C0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ktas</w:t>
      </w:r>
      <w:r w:rsidRPr="00E278C0">
        <w:rPr>
          <w:rFonts w:ascii="Times New Roman" w:hAnsi="Times New Roman" w:cs="Times New Roman"/>
          <w:sz w:val="24"/>
          <w:szCs w:val="24"/>
        </w:rPr>
        <w:t xml:space="preserve">, C.B. 2015. Reflections on interdisciplinary sustainability research with undergraduate students. </w:t>
      </w:r>
      <w:r w:rsidRPr="00E278C0">
        <w:rPr>
          <w:rFonts w:ascii="Times New Roman" w:hAnsi="Times New Roman" w:cs="Times New Roman"/>
          <w:b/>
          <w:sz w:val="24"/>
          <w:szCs w:val="24"/>
        </w:rPr>
        <w:t>International Journal of Sustainability in Higher Education</w:t>
      </w:r>
      <w:r w:rsidRPr="00E278C0">
        <w:rPr>
          <w:rFonts w:ascii="Times New Roman" w:hAnsi="Times New Roman" w:cs="Times New Roman"/>
          <w:sz w:val="24"/>
          <w:szCs w:val="24"/>
        </w:rPr>
        <w:t>, V. 16 Issue 3: 354-366.</w:t>
      </w:r>
    </w:p>
    <w:p w14:paraId="2D65C703" w14:textId="7F212249" w:rsidR="00034C51" w:rsidRDefault="00034C51" w:rsidP="00034C51">
      <w:pPr>
        <w:rPr>
          <w:rFonts w:ascii="Times New Roman" w:hAnsi="Times New Roman" w:cs="Times New Roman"/>
          <w:sz w:val="24"/>
          <w:szCs w:val="24"/>
        </w:rPr>
      </w:pPr>
      <w:r w:rsidRPr="00034C51">
        <w:rPr>
          <w:rFonts w:ascii="Times New Roman" w:hAnsi="Times New Roman" w:cs="Times New Roman"/>
          <w:sz w:val="24"/>
          <w:szCs w:val="24"/>
        </w:rPr>
        <w:t>Álvarez-Suárez</w:t>
      </w:r>
      <w:r>
        <w:rPr>
          <w:rFonts w:ascii="Times New Roman" w:hAnsi="Times New Roman" w:cs="Times New Roman"/>
          <w:sz w:val="24"/>
          <w:szCs w:val="24"/>
        </w:rPr>
        <w:t xml:space="preserve">, P., </w:t>
      </w:r>
      <w:r w:rsidRPr="00034C51">
        <w:rPr>
          <w:rFonts w:ascii="Times New Roman" w:hAnsi="Times New Roman" w:cs="Times New Roman"/>
          <w:sz w:val="24"/>
          <w:szCs w:val="24"/>
        </w:rPr>
        <w:t>Vega-Marcote</w:t>
      </w:r>
      <w:r>
        <w:rPr>
          <w:rFonts w:ascii="Times New Roman" w:hAnsi="Times New Roman" w:cs="Times New Roman"/>
          <w:sz w:val="24"/>
          <w:szCs w:val="24"/>
        </w:rPr>
        <w:t xml:space="preserve">, P., </w:t>
      </w:r>
      <w:r w:rsidRPr="00034C51">
        <w:rPr>
          <w:rFonts w:ascii="Times New Roman" w:hAnsi="Times New Roman" w:cs="Times New Roman"/>
          <w:sz w:val="24"/>
          <w:szCs w:val="24"/>
        </w:rPr>
        <w:t>Mira</w:t>
      </w:r>
      <w:r>
        <w:rPr>
          <w:rFonts w:ascii="Times New Roman" w:hAnsi="Times New Roman" w:cs="Times New Roman"/>
          <w:sz w:val="24"/>
          <w:szCs w:val="24"/>
        </w:rPr>
        <w:t xml:space="preserve">, R.G. </w:t>
      </w:r>
      <w:r w:rsidRPr="00034C51">
        <w:rPr>
          <w:rFonts w:ascii="Times New Roman" w:hAnsi="Times New Roman" w:cs="Times New Roman"/>
          <w:sz w:val="24"/>
          <w:szCs w:val="24"/>
        </w:rPr>
        <w:t>2013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034C51">
        <w:rPr>
          <w:rFonts w:ascii="Times New Roman" w:hAnsi="Times New Roman" w:cs="Times New Roman"/>
          <w:sz w:val="24"/>
          <w:szCs w:val="24"/>
        </w:rPr>
        <w:t>Sustainable consumption: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4C51">
        <w:rPr>
          <w:rFonts w:ascii="Times New Roman" w:hAnsi="Times New Roman" w:cs="Times New Roman"/>
          <w:sz w:val="24"/>
          <w:szCs w:val="24"/>
        </w:rPr>
        <w:t>teaching intervention in higher education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034C51">
        <w:rPr>
          <w:rFonts w:ascii="Times New Roman" w:hAnsi="Times New Roman" w:cs="Times New Roman"/>
          <w:b/>
          <w:sz w:val="24"/>
          <w:szCs w:val="24"/>
        </w:rPr>
        <w:t>International Journal of Sustainability in Higher Education</w:t>
      </w:r>
      <w:r w:rsidRPr="00034C51">
        <w:rPr>
          <w:rFonts w:ascii="Times New Roman" w:hAnsi="Times New Roman" w:cs="Times New Roman"/>
          <w:sz w:val="24"/>
          <w:szCs w:val="24"/>
        </w:rPr>
        <w:t>, V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4C51">
        <w:rPr>
          <w:rFonts w:ascii="Times New Roman" w:hAnsi="Times New Roman" w:cs="Times New Roman"/>
          <w:sz w:val="24"/>
          <w:szCs w:val="24"/>
        </w:rPr>
        <w:t>15 Iss</w:t>
      </w:r>
      <w:r>
        <w:rPr>
          <w:rFonts w:ascii="Times New Roman" w:hAnsi="Times New Roman" w:cs="Times New Roman"/>
          <w:sz w:val="24"/>
          <w:szCs w:val="24"/>
        </w:rPr>
        <w:t>ue</w:t>
      </w:r>
      <w:r w:rsidRPr="00034C51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>: 3-</w:t>
      </w:r>
      <w:r w:rsidRPr="00034C51">
        <w:rPr>
          <w:rFonts w:ascii="Times New Roman" w:hAnsi="Times New Roman" w:cs="Times New Roman"/>
          <w:sz w:val="24"/>
          <w:szCs w:val="24"/>
        </w:rPr>
        <w:t>15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E529E77" w14:textId="2D73A871" w:rsidR="00066840" w:rsidRPr="00E278C0" w:rsidRDefault="00066840" w:rsidP="00066840">
      <w:pPr>
        <w:rPr>
          <w:rFonts w:ascii="Times New Roman" w:hAnsi="Times New Roman" w:cs="Times New Roman"/>
          <w:sz w:val="24"/>
          <w:szCs w:val="24"/>
        </w:rPr>
      </w:pPr>
      <w:r w:rsidRPr="00066840">
        <w:rPr>
          <w:rFonts w:ascii="Times New Roman" w:hAnsi="Times New Roman" w:cs="Times New Roman"/>
          <w:sz w:val="24"/>
          <w:szCs w:val="24"/>
        </w:rPr>
        <w:t>Alvargonzález</w:t>
      </w:r>
      <w:r>
        <w:rPr>
          <w:rFonts w:ascii="Times New Roman" w:hAnsi="Times New Roman" w:cs="Times New Roman"/>
          <w:sz w:val="24"/>
          <w:szCs w:val="24"/>
        </w:rPr>
        <w:t xml:space="preserve">, D. </w:t>
      </w:r>
      <w:r w:rsidRPr="00066840">
        <w:rPr>
          <w:rFonts w:ascii="Times New Roman" w:hAnsi="Times New Roman" w:cs="Times New Roman"/>
          <w:sz w:val="24"/>
          <w:szCs w:val="24"/>
        </w:rPr>
        <w:t>2011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66840">
        <w:rPr>
          <w:rFonts w:ascii="Times New Roman" w:hAnsi="Times New Roman" w:cs="Times New Roman"/>
          <w:sz w:val="24"/>
          <w:szCs w:val="24"/>
        </w:rPr>
        <w:t xml:space="preserve"> Multidisciplinarity, Interdisciplinarity,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66840">
        <w:rPr>
          <w:rFonts w:ascii="Times New Roman" w:hAnsi="Times New Roman" w:cs="Times New Roman"/>
          <w:sz w:val="24"/>
          <w:szCs w:val="24"/>
        </w:rPr>
        <w:t>Transdisciplinarity, and the Sciences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66840">
        <w:rPr>
          <w:rFonts w:ascii="Times New Roman" w:hAnsi="Times New Roman" w:cs="Times New Roman"/>
          <w:sz w:val="24"/>
          <w:szCs w:val="24"/>
        </w:rPr>
        <w:t xml:space="preserve"> </w:t>
      </w:r>
      <w:r w:rsidRPr="00066840">
        <w:rPr>
          <w:rFonts w:ascii="Times New Roman" w:hAnsi="Times New Roman" w:cs="Times New Roman"/>
          <w:b/>
          <w:sz w:val="24"/>
          <w:szCs w:val="24"/>
        </w:rPr>
        <w:t>International Studies in the Philosophy of Science</w:t>
      </w:r>
      <w:r w:rsidRPr="00066840">
        <w:rPr>
          <w:rFonts w:ascii="Times New Roman" w:hAnsi="Times New Roman" w:cs="Times New Roman"/>
          <w:sz w:val="24"/>
          <w:szCs w:val="24"/>
        </w:rPr>
        <w:t>, 25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66840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066840">
        <w:rPr>
          <w:rFonts w:ascii="Times New Roman" w:hAnsi="Times New Roman" w:cs="Times New Roman"/>
          <w:sz w:val="24"/>
          <w:szCs w:val="24"/>
        </w:rPr>
        <w:t>387-403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4623DCF" w14:textId="1E08127F" w:rsidR="00E278C0" w:rsidRDefault="00E278C0" w:rsidP="00E278C0">
      <w:pPr>
        <w:rPr>
          <w:rFonts w:ascii="Times New Roman" w:hAnsi="Times New Roman" w:cs="Times New Roman"/>
          <w:sz w:val="24"/>
          <w:szCs w:val="24"/>
        </w:rPr>
      </w:pPr>
      <w:r w:rsidRPr="00E278C0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rdoin</w:t>
      </w:r>
      <w:r w:rsidRPr="00E278C0">
        <w:rPr>
          <w:rFonts w:ascii="Times New Roman" w:hAnsi="Times New Roman" w:cs="Times New Roman"/>
          <w:sz w:val="24"/>
          <w:szCs w:val="24"/>
        </w:rPr>
        <w:t>, N.M., C</w:t>
      </w:r>
      <w:r>
        <w:rPr>
          <w:rFonts w:ascii="Times New Roman" w:hAnsi="Times New Roman" w:cs="Times New Roman"/>
          <w:sz w:val="24"/>
          <w:szCs w:val="24"/>
        </w:rPr>
        <w:t>lark</w:t>
      </w:r>
      <w:r w:rsidRPr="00E278C0">
        <w:rPr>
          <w:rFonts w:ascii="Times New Roman" w:hAnsi="Times New Roman" w:cs="Times New Roman"/>
          <w:sz w:val="24"/>
          <w:szCs w:val="24"/>
        </w:rPr>
        <w:t>, C., K</w:t>
      </w:r>
      <w:r>
        <w:rPr>
          <w:rFonts w:ascii="Times New Roman" w:hAnsi="Times New Roman" w:cs="Times New Roman"/>
          <w:sz w:val="24"/>
          <w:szCs w:val="24"/>
        </w:rPr>
        <w:t>esley</w:t>
      </w:r>
      <w:r w:rsidRPr="00E278C0">
        <w:rPr>
          <w:rFonts w:ascii="Times New Roman" w:hAnsi="Times New Roman" w:cs="Times New Roman"/>
          <w:sz w:val="24"/>
          <w:szCs w:val="24"/>
        </w:rPr>
        <w:t>, E. 201</w:t>
      </w:r>
      <w:r w:rsidR="003046F9">
        <w:rPr>
          <w:rFonts w:ascii="Times New Roman" w:hAnsi="Times New Roman" w:cs="Times New Roman"/>
          <w:sz w:val="24"/>
          <w:szCs w:val="24"/>
        </w:rPr>
        <w:t>3</w:t>
      </w:r>
      <w:r w:rsidRPr="00E278C0">
        <w:rPr>
          <w:rFonts w:ascii="Times New Roman" w:hAnsi="Times New Roman" w:cs="Times New Roman"/>
          <w:sz w:val="24"/>
          <w:szCs w:val="24"/>
        </w:rPr>
        <w:t xml:space="preserve">. An exploration of future trends in environmental education research. </w:t>
      </w:r>
      <w:r w:rsidRPr="00E278C0">
        <w:rPr>
          <w:rFonts w:ascii="Times New Roman" w:hAnsi="Times New Roman" w:cs="Times New Roman"/>
          <w:b/>
          <w:sz w:val="24"/>
          <w:szCs w:val="24"/>
        </w:rPr>
        <w:t>Environmental Education Research</w:t>
      </w:r>
      <w:r w:rsidRPr="00E278C0">
        <w:rPr>
          <w:rFonts w:ascii="Times New Roman" w:hAnsi="Times New Roman" w:cs="Times New Roman"/>
          <w:sz w:val="24"/>
          <w:szCs w:val="24"/>
        </w:rPr>
        <w:t>, 19:4, 499-520.</w:t>
      </w:r>
    </w:p>
    <w:p w14:paraId="2F9F6D5A" w14:textId="7A1E95EB" w:rsidR="007A17AD" w:rsidRDefault="0034248D" w:rsidP="0034248D">
      <w:pPr>
        <w:rPr>
          <w:rFonts w:ascii="Times New Roman" w:hAnsi="Times New Roman" w:cs="Times New Roman"/>
          <w:sz w:val="24"/>
          <w:szCs w:val="24"/>
        </w:rPr>
      </w:pPr>
      <w:r w:rsidRPr="0034248D">
        <w:rPr>
          <w:rFonts w:ascii="Times New Roman" w:hAnsi="Times New Roman" w:cs="Times New Roman"/>
          <w:sz w:val="24"/>
          <w:szCs w:val="24"/>
        </w:rPr>
        <w:t>Audouin</w:t>
      </w:r>
      <w:r>
        <w:rPr>
          <w:rFonts w:ascii="Times New Roman" w:hAnsi="Times New Roman" w:cs="Times New Roman"/>
          <w:sz w:val="24"/>
          <w:szCs w:val="24"/>
        </w:rPr>
        <w:t xml:space="preserve">, M., de Wet, B. </w:t>
      </w:r>
      <w:r w:rsidRPr="0034248D">
        <w:rPr>
          <w:rFonts w:ascii="Times New Roman" w:hAnsi="Times New Roman" w:cs="Times New Roman"/>
          <w:sz w:val="24"/>
          <w:szCs w:val="24"/>
        </w:rPr>
        <w:t>2012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34248D">
        <w:rPr>
          <w:rFonts w:ascii="Times New Roman" w:hAnsi="Times New Roman" w:cs="Times New Roman"/>
          <w:sz w:val="24"/>
          <w:szCs w:val="24"/>
        </w:rPr>
        <w:t>Sustainability thinking in environmental assessment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4248D">
        <w:rPr>
          <w:rFonts w:ascii="Times New Roman" w:hAnsi="Times New Roman" w:cs="Times New Roman"/>
          <w:sz w:val="24"/>
          <w:szCs w:val="24"/>
        </w:rPr>
        <w:t xml:space="preserve"> </w:t>
      </w:r>
      <w:r w:rsidRPr="0034248D">
        <w:rPr>
          <w:rFonts w:ascii="Times New Roman" w:hAnsi="Times New Roman" w:cs="Times New Roman"/>
          <w:b/>
          <w:sz w:val="24"/>
          <w:szCs w:val="24"/>
        </w:rPr>
        <w:t>Impact Assessment and Project Appraisal</w:t>
      </w:r>
      <w:r w:rsidRPr="0034248D">
        <w:rPr>
          <w:rFonts w:ascii="Times New Roman" w:hAnsi="Times New Roman" w:cs="Times New Roman"/>
          <w:sz w:val="24"/>
          <w:szCs w:val="24"/>
        </w:rPr>
        <w:t>, 30</w:t>
      </w:r>
      <w:r>
        <w:rPr>
          <w:rFonts w:ascii="Times New Roman" w:hAnsi="Times New Roman" w:cs="Times New Roman"/>
          <w:sz w:val="24"/>
          <w:szCs w:val="24"/>
        </w:rPr>
        <w:t xml:space="preserve">,4: </w:t>
      </w:r>
      <w:r w:rsidRPr="0034248D">
        <w:rPr>
          <w:rFonts w:ascii="Times New Roman" w:hAnsi="Times New Roman" w:cs="Times New Roman"/>
          <w:sz w:val="24"/>
          <w:szCs w:val="24"/>
        </w:rPr>
        <w:t>264-274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CD33EC9" w14:textId="6537C251" w:rsidR="001A2C0D" w:rsidRDefault="001A2C0D" w:rsidP="00E278C0">
      <w:pPr>
        <w:rPr>
          <w:rFonts w:ascii="Times New Roman" w:hAnsi="Times New Roman" w:cs="Times New Roman"/>
          <w:sz w:val="24"/>
          <w:szCs w:val="24"/>
        </w:rPr>
      </w:pPr>
      <w:r w:rsidRPr="001A2C0D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ugsburg</w:t>
      </w:r>
      <w:r w:rsidRPr="001A2C0D">
        <w:rPr>
          <w:rFonts w:ascii="Times New Roman" w:hAnsi="Times New Roman" w:cs="Times New Roman"/>
          <w:sz w:val="24"/>
          <w:szCs w:val="24"/>
        </w:rPr>
        <w:t xml:space="preserve">, T. 2014. Becoming Transdisciplinary: The Emergence of the Transdisciplinary Individual. </w:t>
      </w:r>
      <w:r w:rsidRPr="001A2C0D">
        <w:rPr>
          <w:rFonts w:ascii="Times New Roman" w:hAnsi="Times New Roman" w:cs="Times New Roman"/>
          <w:b/>
          <w:sz w:val="24"/>
          <w:szCs w:val="24"/>
        </w:rPr>
        <w:t>World Futures</w:t>
      </w:r>
      <w:r w:rsidRPr="001A2C0D">
        <w:rPr>
          <w:rFonts w:ascii="Times New Roman" w:hAnsi="Times New Roman" w:cs="Times New Roman"/>
          <w:sz w:val="24"/>
          <w:szCs w:val="24"/>
        </w:rPr>
        <w:t>: The Journal of New Paradigm Research, 70:3-4, 233-247.</w:t>
      </w:r>
    </w:p>
    <w:p w14:paraId="5B58CFD6" w14:textId="63E9F755" w:rsidR="004E0894" w:rsidRDefault="004E0894" w:rsidP="004E08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0894">
        <w:rPr>
          <w:rFonts w:ascii="Times New Roman" w:hAnsi="Times New Roman" w:cs="Times New Roman"/>
          <w:sz w:val="24"/>
          <w:szCs w:val="24"/>
        </w:rPr>
        <w:t>Azeiteiro</w:t>
      </w:r>
      <w:r>
        <w:rPr>
          <w:rFonts w:ascii="Times New Roman" w:hAnsi="Times New Roman" w:cs="Times New Roman"/>
          <w:sz w:val="24"/>
          <w:szCs w:val="24"/>
        </w:rPr>
        <w:t xml:space="preserve">, U.M., Bacelar-Nicolau, P., Caetano, F.J.P., Caeiro, S. 2014. </w:t>
      </w:r>
      <w:r w:rsidRPr="004E0894">
        <w:rPr>
          <w:rFonts w:ascii="Times New Roman" w:hAnsi="Times New Roman" w:cs="Times New Roman"/>
          <w:sz w:val="24"/>
          <w:szCs w:val="24"/>
        </w:rPr>
        <w:t>Education for sustainable development through e-learning in higher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0894">
        <w:rPr>
          <w:rFonts w:ascii="Times New Roman" w:hAnsi="Times New Roman" w:cs="Times New Roman"/>
          <w:sz w:val="24"/>
          <w:szCs w:val="24"/>
        </w:rPr>
        <w:t>education: experiences from Portugal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4E0894">
        <w:rPr>
          <w:rFonts w:ascii="Times New Roman" w:hAnsi="Times New Roman" w:cs="Times New Roman"/>
          <w:b/>
          <w:sz w:val="24"/>
          <w:szCs w:val="24"/>
        </w:rPr>
        <w:t>Journal of Cleaner Production</w:t>
      </w:r>
      <w:r>
        <w:rPr>
          <w:rFonts w:ascii="Times New Roman" w:hAnsi="Times New Roman" w:cs="Times New Roman"/>
          <w:sz w:val="24"/>
          <w:szCs w:val="24"/>
        </w:rPr>
        <w:t xml:space="preserve">, article in press: 1-12, article in press,   </w:t>
      </w:r>
      <w:hyperlink r:id="rId17" w:history="1">
        <w:r w:rsidRPr="0067005E">
          <w:rPr>
            <w:rStyle w:val="Hyperlink"/>
            <w:rFonts w:ascii="Times New Roman" w:hAnsi="Times New Roman" w:cs="Times New Roman"/>
            <w:sz w:val="24"/>
            <w:szCs w:val="24"/>
          </w:rPr>
          <w:t>http://dx.doi.org/10.1016/j.jclepro.201</w:t>
        </w:r>
      </w:hyperlink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D91A511" w14:textId="77777777" w:rsidR="004E0894" w:rsidRPr="0035163A" w:rsidRDefault="004E0894" w:rsidP="004E08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4BCD34" w14:textId="77777777" w:rsid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Baas, L.W., </w:t>
      </w:r>
      <w:r w:rsidRPr="004D368F">
        <w:rPr>
          <w:rFonts w:ascii="Times New Roman" w:hAnsi="Times New Roman" w:cs="Times New Roman"/>
          <w:sz w:val="24"/>
          <w:szCs w:val="24"/>
        </w:rPr>
        <w:t>Huisingh,</w:t>
      </w:r>
      <w:r w:rsidRPr="0035163A">
        <w:rPr>
          <w:rFonts w:ascii="Times New Roman" w:hAnsi="Times New Roman" w:cs="Times New Roman"/>
          <w:sz w:val="24"/>
          <w:szCs w:val="24"/>
        </w:rPr>
        <w:t xml:space="preserve"> D., Hafkamp, W.A. 2000. Four years of experience with Erasmus University’s “International Off-Campus PhD programme on cleaner production, cleaner products, industrial ecology and sustainability”. </w:t>
      </w:r>
      <w:r w:rsidRPr="0035163A">
        <w:rPr>
          <w:rFonts w:ascii="Times New Roman" w:hAnsi="Times New Roman" w:cs="Times New Roman"/>
          <w:b/>
          <w:sz w:val="24"/>
          <w:szCs w:val="24"/>
        </w:rPr>
        <w:t>Journal of Cleaner Production</w:t>
      </w:r>
      <w:r w:rsidRPr="0035163A">
        <w:rPr>
          <w:rFonts w:ascii="Times New Roman" w:hAnsi="Times New Roman" w:cs="Times New Roman"/>
          <w:sz w:val="24"/>
          <w:szCs w:val="24"/>
        </w:rPr>
        <w:t xml:space="preserve"> 8: 425-431.</w:t>
      </w:r>
    </w:p>
    <w:p w14:paraId="656CCBD6" w14:textId="79927149" w:rsidR="00D66BE4" w:rsidRPr="00D66BE4" w:rsidRDefault="00D66BE4" w:rsidP="00D66B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Bacon, C.M., Mulvaney, D., Ball, T.B., DuPuis, E.M., Sliessman, S.R., Lipschutz, R.D., Ahakouri, A. 2011. </w:t>
      </w:r>
      <w:r w:rsidRPr="00D66BE4">
        <w:rPr>
          <w:rFonts w:ascii="Times New Roman" w:hAnsi="Times New Roman" w:cs="Times New Roman"/>
          <w:sz w:val="24"/>
          <w:szCs w:val="24"/>
        </w:rPr>
        <w:t>The creation of an integrated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6BE4">
        <w:rPr>
          <w:rFonts w:ascii="Times New Roman" w:hAnsi="Times New Roman" w:cs="Times New Roman"/>
          <w:sz w:val="24"/>
          <w:szCs w:val="24"/>
        </w:rPr>
        <w:t>sustainability curriculum 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6BE4">
        <w:rPr>
          <w:rFonts w:ascii="Times New Roman" w:hAnsi="Times New Roman" w:cs="Times New Roman"/>
          <w:sz w:val="24"/>
          <w:szCs w:val="24"/>
        </w:rPr>
        <w:t>student praxis projects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D66BE4">
        <w:rPr>
          <w:rFonts w:ascii="Times New Roman" w:hAnsi="Times New Roman" w:cs="Times New Roman"/>
          <w:b/>
          <w:sz w:val="24"/>
          <w:szCs w:val="24"/>
        </w:rPr>
        <w:t>International Journal of Sustainability in Higher Education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6BE4">
        <w:rPr>
          <w:rFonts w:ascii="Times New Roman" w:hAnsi="Times New Roman" w:cs="Times New Roman"/>
          <w:sz w:val="24"/>
          <w:szCs w:val="24"/>
        </w:rPr>
        <w:t>V 12 N 2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D66BE4">
        <w:rPr>
          <w:rFonts w:ascii="Times New Roman" w:hAnsi="Times New Roman" w:cs="Times New Roman"/>
          <w:sz w:val="24"/>
          <w:szCs w:val="24"/>
        </w:rPr>
        <w:t xml:space="preserve"> 193-208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0B9DEF9" w14:textId="3D55B4FA" w:rsidR="00A1560B" w:rsidRDefault="00A1560B" w:rsidP="0035163A">
      <w:pPr>
        <w:rPr>
          <w:rFonts w:ascii="Times New Roman" w:hAnsi="Times New Roman" w:cs="Times New Roman"/>
          <w:sz w:val="24"/>
          <w:szCs w:val="24"/>
        </w:rPr>
      </w:pPr>
      <w:r w:rsidRPr="00A1560B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aker</w:t>
      </w:r>
      <w:r w:rsidRPr="00A1560B">
        <w:rPr>
          <w:rFonts w:ascii="Times New Roman" w:hAnsi="Times New Roman" w:cs="Times New Roman"/>
          <w:sz w:val="24"/>
          <w:szCs w:val="24"/>
        </w:rPr>
        <w:t>, W. D., D</w:t>
      </w:r>
      <w:r>
        <w:rPr>
          <w:rFonts w:ascii="Times New Roman" w:hAnsi="Times New Roman" w:cs="Times New Roman"/>
          <w:sz w:val="24"/>
          <w:szCs w:val="24"/>
        </w:rPr>
        <w:t>äumer</w:t>
      </w:r>
      <w:r w:rsidRPr="00A1560B">
        <w:rPr>
          <w:rFonts w:ascii="Times New Roman" w:hAnsi="Times New Roman" w:cs="Times New Roman"/>
          <w:sz w:val="24"/>
          <w:szCs w:val="24"/>
        </w:rPr>
        <w:t>, E. 2015. Designing interdisciplinar instruction: exploring disciplinary and conceptual differences as a resource</w:t>
      </w:r>
      <w:r w:rsidRPr="00A1560B">
        <w:rPr>
          <w:rFonts w:ascii="Times New Roman" w:hAnsi="Times New Roman" w:cs="Times New Roman"/>
          <w:b/>
          <w:sz w:val="24"/>
          <w:szCs w:val="24"/>
        </w:rPr>
        <w:t>. Pedagogies</w:t>
      </w:r>
      <w:r w:rsidRPr="00A1560B">
        <w:rPr>
          <w:rFonts w:ascii="Times New Roman" w:hAnsi="Times New Roman" w:cs="Times New Roman"/>
          <w:sz w:val="24"/>
          <w:szCs w:val="24"/>
        </w:rPr>
        <w:t>: An International Journal, 10:1, 38-53.</w:t>
      </w:r>
    </w:p>
    <w:p w14:paraId="0D64A751" w14:textId="227D82E2" w:rsidR="00F11079" w:rsidRDefault="00F11079" w:rsidP="00F110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Balgopal, M.M., Wallace, A.M., Dahlberg, S. 2012. </w:t>
      </w:r>
      <w:r w:rsidRPr="00F11079">
        <w:rPr>
          <w:rFonts w:ascii="Times New Roman" w:hAnsi="Times New Roman" w:cs="Times New Roman"/>
          <w:sz w:val="24"/>
          <w:szCs w:val="24"/>
        </w:rPr>
        <w:t>Writing to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11079">
        <w:rPr>
          <w:rFonts w:ascii="Times New Roman" w:hAnsi="Times New Roman" w:cs="Times New Roman"/>
          <w:sz w:val="24"/>
          <w:szCs w:val="24"/>
        </w:rPr>
        <w:t>learn ecology: a study of three populations of college students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11079">
        <w:rPr>
          <w:rFonts w:ascii="Times New Roman" w:hAnsi="Times New Roman" w:cs="Times New Roman"/>
          <w:sz w:val="24"/>
          <w:szCs w:val="24"/>
        </w:rPr>
        <w:t xml:space="preserve"> </w:t>
      </w:r>
      <w:r w:rsidRPr="00F11079">
        <w:rPr>
          <w:rFonts w:ascii="Times New Roman" w:hAnsi="Times New Roman" w:cs="Times New Roman"/>
          <w:b/>
          <w:sz w:val="24"/>
          <w:szCs w:val="24"/>
        </w:rPr>
        <w:t>Environmental Education Research</w:t>
      </w:r>
      <w:r w:rsidRPr="00F1107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11079">
        <w:rPr>
          <w:rFonts w:ascii="Times New Roman" w:hAnsi="Times New Roman" w:cs="Times New Roman"/>
          <w:sz w:val="24"/>
          <w:szCs w:val="24"/>
        </w:rPr>
        <w:t>18:1, 67-90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B5F7B05" w14:textId="7E61D763" w:rsidR="006413DC" w:rsidRPr="00F11079" w:rsidRDefault="006413DC" w:rsidP="00F11079">
      <w:pPr>
        <w:rPr>
          <w:rFonts w:ascii="Times New Roman" w:hAnsi="Times New Roman" w:cs="Times New Roman"/>
          <w:sz w:val="24"/>
          <w:szCs w:val="24"/>
        </w:rPr>
      </w:pPr>
      <w:r w:rsidRPr="006413DC">
        <w:rPr>
          <w:rFonts w:ascii="Times New Roman" w:hAnsi="Times New Roman" w:cs="Times New Roman"/>
          <w:sz w:val="24"/>
          <w:szCs w:val="24"/>
        </w:rPr>
        <w:t xml:space="preserve">Bardin, Laurence 1993. </w:t>
      </w:r>
      <w:r w:rsidRPr="006413DC">
        <w:rPr>
          <w:rFonts w:ascii="Times New Roman" w:hAnsi="Times New Roman" w:cs="Times New Roman"/>
          <w:b/>
          <w:sz w:val="24"/>
          <w:szCs w:val="24"/>
        </w:rPr>
        <w:t>L'analyse de contenu</w:t>
      </w:r>
      <w:r>
        <w:rPr>
          <w:rFonts w:ascii="Times New Roman" w:hAnsi="Times New Roman" w:cs="Times New Roman"/>
          <w:sz w:val="24"/>
          <w:szCs w:val="24"/>
        </w:rPr>
        <w:t xml:space="preserve"> [Content analysis]</w:t>
      </w:r>
      <w:r w:rsidRPr="006413DC">
        <w:rPr>
          <w:rFonts w:ascii="Times New Roman" w:hAnsi="Times New Roman" w:cs="Times New Roman"/>
          <w:sz w:val="24"/>
          <w:szCs w:val="24"/>
        </w:rPr>
        <w:t>. Paris: Presses Universitaires de France Le Psychologue.</w:t>
      </w:r>
    </w:p>
    <w:p w14:paraId="6759A915" w14:textId="77777777" w:rsid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Barratt, R.S. 2006. Meeting lifelong learning needs by distance teaching e Clean technology. </w:t>
      </w:r>
      <w:r w:rsidRPr="0035163A">
        <w:rPr>
          <w:rFonts w:ascii="Times New Roman" w:hAnsi="Times New Roman" w:cs="Times New Roman"/>
          <w:b/>
          <w:sz w:val="24"/>
          <w:szCs w:val="24"/>
        </w:rPr>
        <w:t>Journal of Cleaner Production</w:t>
      </w:r>
      <w:r w:rsidRPr="0035163A">
        <w:rPr>
          <w:rFonts w:ascii="Times New Roman" w:hAnsi="Times New Roman" w:cs="Times New Roman"/>
          <w:sz w:val="24"/>
          <w:szCs w:val="24"/>
        </w:rPr>
        <w:t xml:space="preserve"> 14: 906-915.</w:t>
      </w:r>
    </w:p>
    <w:p w14:paraId="6827325C" w14:textId="146FAFB9" w:rsidR="00402918" w:rsidRPr="00402918" w:rsidRDefault="00402918" w:rsidP="004029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Baumgartner, S., Becker, C., Frank, K., Müller, B., Quaas, M.. 2008. </w:t>
      </w:r>
      <w:r w:rsidRPr="00402918">
        <w:rPr>
          <w:rFonts w:ascii="Times New Roman" w:hAnsi="Times New Roman" w:cs="Times New Roman"/>
          <w:sz w:val="24"/>
          <w:szCs w:val="24"/>
        </w:rPr>
        <w:t>Relating the philosophy and practice of ecological economics: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2918">
        <w:rPr>
          <w:rFonts w:ascii="Times New Roman" w:hAnsi="Times New Roman" w:cs="Times New Roman"/>
          <w:sz w:val="24"/>
          <w:szCs w:val="24"/>
        </w:rPr>
        <w:t>The role of concepts, models, and case studies in inter- 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2918">
        <w:rPr>
          <w:rFonts w:ascii="Times New Roman" w:hAnsi="Times New Roman" w:cs="Times New Roman"/>
          <w:sz w:val="24"/>
          <w:szCs w:val="24"/>
        </w:rPr>
        <w:t>transdisciplinary sustainability research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02918">
        <w:rPr>
          <w:rFonts w:ascii="Times New Roman" w:hAnsi="Times New Roman" w:cs="Times New Roman"/>
          <w:b/>
          <w:sz w:val="24"/>
          <w:szCs w:val="24"/>
        </w:rPr>
        <w:t xml:space="preserve"> Ecological Economics</w:t>
      </w:r>
      <w:r>
        <w:rPr>
          <w:rFonts w:ascii="Times New Roman" w:hAnsi="Times New Roman" w:cs="Times New Roman"/>
          <w:sz w:val="24"/>
          <w:szCs w:val="24"/>
        </w:rPr>
        <w:t xml:space="preserve"> 67: 384-393.</w:t>
      </w:r>
    </w:p>
    <w:p w14:paraId="16BF157A" w14:textId="4918F93A" w:rsidR="00D949CF" w:rsidRDefault="00D949CF" w:rsidP="0035163A">
      <w:pPr>
        <w:rPr>
          <w:rFonts w:ascii="Times New Roman" w:hAnsi="Times New Roman" w:cs="Times New Roman"/>
          <w:sz w:val="24"/>
          <w:szCs w:val="24"/>
        </w:rPr>
      </w:pPr>
      <w:r w:rsidRPr="00D949CF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ecker</w:t>
      </w:r>
      <w:r w:rsidRPr="00D949CF">
        <w:rPr>
          <w:rFonts w:ascii="Times New Roman" w:hAnsi="Times New Roman" w:cs="Times New Roman"/>
          <w:sz w:val="24"/>
          <w:szCs w:val="24"/>
        </w:rPr>
        <w:t xml:space="preserve">, J. 2011. Evaluating a Complex and Uncertain Future. </w:t>
      </w:r>
      <w:r w:rsidRPr="00D949CF">
        <w:rPr>
          <w:rFonts w:ascii="Times New Roman" w:hAnsi="Times New Roman" w:cs="Times New Roman"/>
          <w:b/>
          <w:sz w:val="24"/>
          <w:szCs w:val="24"/>
        </w:rPr>
        <w:t>World Futures</w:t>
      </w:r>
      <w:r w:rsidRPr="00D949CF">
        <w:rPr>
          <w:rFonts w:ascii="Times New Roman" w:hAnsi="Times New Roman" w:cs="Times New Roman"/>
          <w:sz w:val="24"/>
          <w:szCs w:val="24"/>
        </w:rPr>
        <w:t>: The Journal of New Paradigm Research, 67:1, 30-46.</w:t>
      </w:r>
    </w:p>
    <w:p w14:paraId="3CB73B74" w14:textId="21D79B1D" w:rsidR="00805095" w:rsidRPr="00805095" w:rsidRDefault="00805095" w:rsidP="008050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Bell, H.L., Gibson, H.J., Tarrant, M.A., Perry III L.G., Stoner, L. 2014. </w:t>
      </w:r>
      <w:r w:rsidRPr="00805095">
        <w:rPr>
          <w:rFonts w:ascii="Times New Roman" w:hAnsi="Times New Roman" w:cs="Times New Roman"/>
          <w:sz w:val="24"/>
          <w:szCs w:val="24"/>
        </w:rPr>
        <w:t>Transformational learning through study abroad: US students’ reflections on learning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5095">
        <w:rPr>
          <w:rFonts w:ascii="Times New Roman" w:hAnsi="Times New Roman" w:cs="Times New Roman"/>
          <w:sz w:val="24"/>
          <w:szCs w:val="24"/>
        </w:rPr>
        <w:t>about sustainability in the South Pacific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05095">
        <w:rPr>
          <w:rFonts w:ascii="Times New Roman" w:hAnsi="Times New Roman" w:cs="Times New Roman"/>
          <w:sz w:val="24"/>
          <w:szCs w:val="24"/>
        </w:rPr>
        <w:t xml:space="preserve"> </w:t>
      </w:r>
      <w:r w:rsidRPr="00805095">
        <w:rPr>
          <w:rFonts w:ascii="Times New Roman" w:hAnsi="Times New Roman" w:cs="Times New Roman"/>
          <w:b/>
          <w:sz w:val="24"/>
          <w:szCs w:val="24"/>
        </w:rPr>
        <w:t>Leisure Studies</w:t>
      </w:r>
      <w:r w:rsidRPr="0080509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article in press, doi:</w:t>
      </w:r>
      <w:r w:rsidRPr="00805095">
        <w:rPr>
          <w:rFonts w:ascii="Times New Roman" w:hAnsi="Times New Roman" w:cs="Times New Roman"/>
          <w:sz w:val="24"/>
          <w:szCs w:val="24"/>
        </w:rPr>
        <w:t xml:space="preserve"> 10.1080/02614367.2014.962585</w:t>
      </w:r>
      <w:r>
        <w:rPr>
          <w:rFonts w:ascii="Times New Roman" w:hAnsi="Times New Roman" w:cs="Times New Roman"/>
          <w:sz w:val="24"/>
          <w:szCs w:val="24"/>
        </w:rPr>
        <w:t>: 1-19.</w:t>
      </w:r>
    </w:p>
    <w:p w14:paraId="4176D8C9" w14:textId="77777777" w:rsid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>Beringer, A., Adomßent, M. 2008. Sustainable university research and development: inspecting sustainability in higher education research. Environmental Education Research V 14, N 6, December: 607–623.</w:t>
      </w:r>
    </w:p>
    <w:p w14:paraId="34E4A949" w14:textId="55C54B69" w:rsidR="00A23405" w:rsidRPr="00A23405" w:rsidRDefault="00A23405" w:rsidP="00A234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Birkin, F., Polesie, T. 2013. </w:t>
      </w:r>
      <w:r w:rsidRPr="00A23405">
        <w:rPr>
          <w:rFonts w:ascii="Times New Roman" w:hAnsi="Times New Roman" w:cs="Times New Roman"/>
          <w:sz w:val="24"/>
          <w:szCs w:val="24"/>
        </w:rPr>
        <w:t>The relevance of epistemic analysis to sustainability economics and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3405">
        <w:rPr>
          <w:rFonts w:ascii="Times New Roman" w:hAnsi="Times New Roman" w:cs="Times New Roman"/>
          <w:sz w:val="24"/>
          <w:szCs w:val="24"/>
        </w:rPr>
        <w:t>capability approach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A23405">
        <w:rPr>
          <w:rFonts w:ascii="Times New Roman" w:hAnsi="Times New Roman" w:cs="Times New Roman"/>
          <w:b/>
          <w:sz w:val="24"/>
          <w:szCs w:val="24"/>
        </w:rPr>
        <w:t>Ecological Economics</w:t>
      </w:r>
      <w:r w:rsidRPr="00A23405">
        <w:rPr>
          <w:rFonts w:ascii="Times New Roman" w:hAnsi="Times New Roman" w:cs="Times New Roman"/>
          <w:sz w:val="24"/>
          <w:szCs w:val="24"/>
        </w:rPr>
        <w:t xml:space="preserve"> 89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A23405">
        <w:rPr>
          <w:rFonts w:ascii="Times New Roman" w:hAnsi="Times New Roman" w:cs="Times New Roman"/>
          <w:sz w:val="24"/>
          <w:szCs w:val="24"/>
        </w:rPr>
        <w:t>144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A23405">
        <w:rPr>
          <w:rFonts w:ascii="Times New Roman" w:hAnsi="Times New Roman" w:cs="Times New Roman"/>
          <w:sz w:val="24"/>
          <w:szCs w:val="24"/>
        </w:rPr>
        <w:t>152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7677EF3" w14:textId="77777777" w:rsid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Biswas, W.K. 2012. The importance of industrial ecology in engineering  education for sustainable development. </w:t>
      </w:r>
      <w:r w:rsidRPr="0035163A">
        <w:rPr>
          <w:rFonts w:ascii="Times New Roman" w:hAnsi="Times New Roman" w:cs="Times New Roman"/>
          <w:b/>
          <w:sz w:val="24"/>
          <w:szCs w:val="24"/>
        </w:rPr>
        <w:t>International Journal of Sustainability in Hgher Education</w:t>
      </w:r>
      <w:r w:rsidRPr="0035163A">
        <w:rPr>
          <w:rFonts w:ascii="Times New Roman" w:hAnsi="Times New Roman" w:cs="Times New Roman"/>
          <w:sz w:val="24"/>
          <w:szCs w:val="24"/>
        </w:rPr>
        <w:t xml:space="preserve"> V 13 N2: 119-132.</w:t>
      </w:r>
    </w:p>
    <w:p w14:paraId="3A1DB72A" w14:textId="5E0D64DC" w:rsidR="00E278C0" w:rsidRDefault="00E278C0" w:rsidP="0035163A">
      <w:pPr>
        <w:rPr>
          <w:rFonts w:ascii="Times New Roman" w:hAnsi="Times New Roman" w:cs="Times New Roman"/>
          <w:sz w:val="24"/>
          <w:szCs w:val="24"/>
        </w:rPr>
      </w:pPr>
      <w:r w:rsidRPr="00E278C0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lackmore,</w:t>
      </w:r>
      <w:r w:rsidRPr="00E278C0">
        <w:rPr>
          <w:rFonts w:ascii="Times New Roman" w:hAnsi="Times New Roman" w:cs="Times New Roman"/>
          <w:sz w:val="24"/>
          <w:szCs w:val="24"/>
        </w:rPr>
        <w:t xml:space="preserve"> C. 2007. What kinds of knowledge, knowing and learning are required for addressing resource dilemmas?: a theoretical overview. </w:t>
      </w:r>
      <w:r w:rsidRPr="00E278C0">
        <w:rPr>
          <w:rFonts w:ascii="Times New Roman" w:hAnsi="Times New Roman" w:cs="Times New Roman"/>
          <w:b/>
          <w:sz w:val="24"/>
          <w:szCs w:val="24"/>
        </w:rPr>
        <w:t>Environmental Science &amp; Policy</w:t>
      </w:r>
      <w:r w:rsidRPr="00E278C0">
        <w:rPr>
          <w:rFonts w:ascii="Times New Roman" w:hAnsi="Times New Roman" w:cs="Times New Roman"/>
          <w:sz w:val="24"/>
          <w:szCs w:val="24"/>
        </w:rPr>
        <w:t xml:space="preserve"> 10: 512-525.</w:t>
      </w:r>
    </w:p>
    <w:p w14:paraId="72F57FCD" w14:textId="7D02D6C8" w:rsidR="00156EFF" w:rsidRDefault="00156EFF" w:rsidP="00156E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Blanchet-Cohen, N., Reilly, R.C. 2013. </w:t>
      </w:r>
      <w:r w:rsidRPr="00156EFF">
        <w:rPr>
          <w:rFonts w:ascii="Times New Roman" w:hAnsi="Times New Roman" w:cs="Times New Roman"/>
          <w:sz w:val="24"/>
          <w:szCs w:val="24"/>
        </w:rPr>
        <w:t>Teachers’ perspectives on environmental education in multicultural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6EFF">
        <w:rPr>
          <w:rFonts w:ascii="Times New Roman" w:hAnsi="Times New Roman" w:cs="Times New Roman"/>
          <w:sz w:val="24"/>
          <w:szCs w:val="24"/>
        </w:rPr>
        <w:t>contexts: Towards culturally-responsive environmental education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156EFF">
        <w:rPr>
          <w:rFonts w:ascii="Times New Roman" w:hAnsi="Times New Roman" w:cs="Times New Roman"/>
          <w:b/>
          <w:sz w:val="24"/>
          <w:szCs w:val="24"/>
        </w:rPr>
        <w:t>Teaching and Teacher Education</w:t>
      </w:r>
      <w:r w:rsidRPr="00156EFF">
        <w:rPr>
          <w:rFonts w:ascii="Times New Roman" w:hAnsi="Times New Roman" w:cs="Times New Roman"/>
          <w:sz w:val="24"/>
          <w:szCs w:val="24"/>
        </w:rPr>
        <w:t xml:space="preserve"> 36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156EFF">
        <w:rPr>
          <w:rFonts w:ascii="Times New Roman" w:hAnsi="Times New Roman" w:cs="Times New Roman"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156EFF">
        <w:rPr>
          <w:rFonts w:ascii="Times New Roman" w:hAnsi="Times New Roman" w:cs="Times New Roman"/>
          <w:sz w:val="24"/>
          <w:szCs w:val="24"/>
        </w:rPr>
        <w:t>22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912B051" w14:textId="77777777" w:rsidR="00156EFF" w:rsidRPr="0035163A" w:rsidRDefault="00156EFF" w:rsidP="00156E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87DE148" w14:textId="77777777" w:rsid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lastRenderedPageBreak/>
        <w:t xml:space="preserve">Bleakley, A. 1999. From Reflective Practice to Holistic Reflexivity. </w:t>
      </w:r>
      <w:r w:rsidRPr="0035163A">
        <w:rPr>
          <w:rFonts w:ascii="Times New Roman" w:hAnsi="Times New Roman" w:cs="Times New Roman"/>
          <w:b/>
          <w:sz w:val="24"/>
          <w:szCs w:val="24"/>
        </w:rPr>
        <w:t>Studies in Higher Education</w:t>
      </w:r>
      <w:r w:rsidRPr="0035163A">
        <w:rPr>
          <w:rFonts w:ascii="Times New Roman" w:hAnsi="Times New Roman" w:cs="Times New Roman"/>
          <w:sz w:val="24"/>
          <w:szCs w:val="24"/>
        </w:rPr>
        <w:t xml:space="preserve"> V 24, No. 3, 1999: 315-330.</w:t>
      </w:r>
    </w:p>
    <w:p w14:paraId="7A2FE91E" w14:textId="220B812E" w:rsidR="00C1648F" w:rsidRPr="00C1648F" w:rsidRDefault="00C1648F" w:rsidP="00C164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Blum, N. 2008. </w:t>
      </w:r>
      <w:r w:rsidRPr="00C1648F">
        <w:rPr>
          <w:rFonts w:ascii="Times New Roman" w:hAnsi="Times New Roman" w:cs="Times New Roman"/>
          <w:sz w:val="24"/>
          <w:szCs w:val="24"/>
        </w:rPr>
        <w:t>Environmental education in Costa Rica: Building a framework</w:t>
      </w:r>
    </w:p>
    <w:p w14:paraId="4061D69D" w14:textId="7973E3DB" w:rsidR="00C1648F" w:rsidRDefault="00C1648F" w:rsidP="00C164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1648F">
        <w:rPr>
          <w:rFonts w:ascii="Times New Roman" w:hAnsi="Times New Roman" w:cs="Times New Roman"/>
          <w:sz w:val="24"/>
          <w:szCs w:val="24"/>
        </w:rPr>
        <w:t>for sustainable development?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1648F">
        <w:rPr>
          <w:rFonts w:ascii="Times New Roman" w:hAnsi="Times New Roman" w:cs="Times New Roman"/>
          <w:b/>
          <w:sz w:val="24"/>
          <w:szCs w:val="24"/>
        </w:rPr>
        <w:t>International Journal of Educational Development</w:t>
      </w:r>
      <w:r w:rsidRPr="00C1648F">
        <w:rPr>
          <w:rFonts w:ascii="Times New Roman" w:hAnsi="Times New Roman" w:cs="Times New Roman"/>
          <w:sz w:val="24"/>
          <w:szCs w:val="24"/>
        </w:rPr>
        <w:t xml:space="preserve"> 28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C1648F">
        <w:rPr>
          <w:rFonts w:ascii="Times New Roman" w:hAnsi="Times New Roman" w:cs="Times New Roman"/>
          <w:sz w:val="24"/>
          <w:szCs w:val="24"/>
        </w:rPr>
        <w:t xml:space="preserve"> 348–358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DF939FF" w14:textId="77777777" w:rsidR="00C1648F" w:rsidRDefault="00C1648F" w:rsidP="00C164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038590F" w14:textId="77777777" w:rsidR="0035163A" w:rsidRP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Bodorkós, B., Pataki, G. 2009. Linking academic and local knowledge: community-based research and servisse learning for sustainable rural development in Hungary. </w:t>
      </w:r>
      <w:r w:rsidRPr="0035163A">
        <w:rPr>
          <w:rFonts w:ascii="Times New Roman" w:hAnsi="Times New Roman" w:cs="Times New Roman"/>
          <w:b/>
          <w:sz w:val="24"/>
          <w:szCs w:val="24"/>
        </w:rPr>
        <w:t>Journal of Cleaner Production</w:t>
      </w:r>
      <w:r w:rsidRPr="0035163A">
        <w:rPr>
          <w:rFonts w:ascii="Times New Roman" w:hAnsi="Times New Roman" w:cs="Times New Roman"/>
          <w:sz w:val="24"/>
          <w:szCs w:val="24"/>
        </w:rPr>
        <w:t xml:space="preserve"> 17: 1123-1131.</w:t>
      </w:r>
    </w:p>
    <w:p w14:paraId="0CBD3605" w14:textId="77777777" w:rsidR="0035163A" w:rsidRP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Boks, C., Diehl, J.C. 2006. Integration of sustainability in regular courses: experiences in industrial design engineering. </w:t>
      </w:r>
      <w:r w:rsidRPr="0035163A">
        <w:rPr>
          <w:rFonts w:ascii="Times New Roman" w:hAnsi="Times New Roman" w:cs="Times New Roman"/>
          <w:b/>
          <w:sz w:val="24"/>
          <w:szCs w:val="24"/>
        </w:rPr>
        <w:t>Journal of Cleaner Production</w:t>
      </w:r>
      <w:r w:rsidRPr="0035163A">
        <w:rPr>
          <w:rFonts w:ascii="Times New Roman" w:hAnsi="Times New Roman" w:cs="Times New Roman"/>
          <w:sz w:val="24"/>
          <w:szCs w:val="24"/>
        </w:rPr>
        <w:t xml:space="preserve"> 14: 932-939.</w:t>
      </w:r>
    </w:p>
    <w:p w14:paraId="3D5FC4FA" w14:textId="5628E537" w:rsidR="00DF63C2" w:rsidRPr="00DF63C2" w:rsidRDefault="00DF63C2" w:rsidP="00DF63C2">
      <w:pPr>
        <w:rPr>
          <w:rFonts w:ascii="Times New Roman" w:hAnsi="Times New Roman" w:cs="Times New Roman"/>
          <w:sz w:val="24"/>
          <w:szCs w:val="24"/>
        </w:rPr>
      </w:pPr>
      <w:r w:rsidRPr="00DF63C2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ossio</w:t>
      </w:r>
      <w:r w:rsidRPr="00DF63C2">
        <w:rPr>
          <w:rFonts w:ascii="Times New Roman" w:hAnsi="Times New Roman" w:cs="Times New Roman"/>
          <w:sz w:val="24"/>
          <w:szCs w:val="24"/>
        </w:rPr>
        <w:t>, D., L</w:t>
      </w:r>
      <w:r>
        <w:rPr>
          <w:rFonts w:ascii="Times New Roman" w:hAnsi="Times New Roman" w:cs="Times New Roman"/>
          <w:sz w:val="24"/>
          <w:szCs w:val="24"/>
        </w:rPr>
        <w:t>ocj</w:t>
      </w:r>
      <w:r w:rsidRPr="00DF63C2">
        <w:rPr>
          <w:rFonts w:ascii="Times New Roman" w:hAnsi="Times New Roman" w:cs="Times New Roman"/>
          <w:sz w:val="24"/>
          <w:szCs w:val="24"/>
        </w:rPr>
        <w:t>, B., M</w:t>
      </w:r>
      <w:r>
        <w:rPr>
          <w:rFonts w:ascii="Times New Roman" w:hAnsi="Times New Roman" w:cs="Times New Roman"/>
          <w:sz w:val="24"/>
          <w:szCs w:val="24"/>
        </w:rPr>
        <w:t>azzolini</w:t>
      </w:r>
      <w:r w:rsidRPr="00DF63C2">
        <w:rPr>
          <w:rFonts w:ascii="Times New Roman" w:hAnsi="Times New Roman" w:cs="Times New Roman"/>
          <w:sz w:val="24"/>
          <w:szCs w:val="24"/>
        </w:rPr>
        <w:t xml:space="preserve">, A. 2014. A roadmap for forming successful interdisciplinary education research collaborations: a reflective approach. </w:t>
      </w:r>
      <w:r w:rsidRPr="00DF63C2">
        <w:rPr>
          <w:rFonts w:ascii="Times New Roman" w:hAnsi="Times New Roman" w:cs="Times New Roman"/>
          <w:b/>
          <w:sz w:val="24"/>
          <w:szCs w:val="24"/>
        </w:rPr>
        <w:t>Higher Education Research &amp; Development</w:t>
      </w:r>
      <w:r w:rsidRPr="00DF63C2">
        <w:rPr>
          <w:rFonts w:ascii="Times New Roman" w:hAnsi="Times New Roman" w:cs="Times New Roman"/>
          <w:sz w:val="24"/>
          <w:szCs w:val="24"/>
        </w:rPr>
        <w:t>, 33:2, 198-211.</w:t>
      </w:r>
    </w:p>
    <w:p w14:paraId="51C8DAE4" w14:textId="77777777" w:rsid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Bremer, M., López-Franco, R. 2006. Sustainable development: ten years of experience at ITESM’s graduate level. </w:t>
      </w:r>
      <w:r w:rsidRPr="0035163A">
        <w:rPr>
          <w:rFonts w:ascii="Times New Roman" w:hAnsi="Times New Roman" w:cs="Times New Roman"/>
          <w:b/>
          <w:sz w:val="24"/>
          <w:szCs w:val="24"/>
        </w:rPr>
        <w:t>Journal of Cleaner Production</w:t>
      </w:r>
      <w:r w:rsidRPr="0035163A">
        <w:rPr>
          <w:rFonts w:ascii="Times New Roman" w:hAnsi="Times New Roman" w:cs="Times New Roman"/>
          <w:sz w:val="24"/>
          <w:szCs w:val="24"/>
        </w:rPr>
        <w:t xml:space="preserve"> 14: 952-957.</w:t>
      </w:r>
    </w:p>
    <w:p w14:paraId="73895E1C" w14:textId="30BAACCD" w:rsidR="00E278C0" w:rsidRPr="00E278C0" w:rsidRDefault="00E278C0" w:rsidP="00E278C0">
      <w:pPr>
        <w:rPr>
          <w:rFonts w:ascii="Times New Roman" w:hAnsi="Times New Roman" w:cs="Times New Roman"/>
          <w:sz w:val="24"/>
          <w:szCs w:val="24"/>
        </w:rPr>
      </w:pPr>
      <w:r w:rsidRPr="00E278C0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remer</w:t>
      </w:r>
      <w:r w:rsidRPr="00E278C0">
        <w:rPr>
          <w:rFonts w:ascii="Times New Roman" w:hAnsi="Times New Roman" w:cs="Times New Roman"/>
          <w:sz w:val="24"/>
          <w:szCs w:val="24"/>
        </w:rPr>
        <w:t>, S., F</w:t>
      </w:r>
      <w:r>
        <w:rPr>
          <w:rFonts w:ascii="Times New Roman" w:hAnsi="Times New Roman" w:cs="Times New Roman"/>
          <w:sz w:val="24"/>
          <w:szCs w:val="24"/>
        </w:rPr>
        <w:t>untowickz</w:t>
      </w:r>
      <w:r w:rsidRPr="00E278C0">
        <w:rPr>
          <w:rFonts w:ascii="Times New Roman" w:hAnsi="Times New Roman" w:cs="Times New Roman"/>
          <w:sz w:val="24"/>
          <w:szCs w:val="24"/>
        </w:rPr>
        <w:t xml:space="preserve">, S. 2014. Negotiating a place for sustainability science: Narratives from the Waikaraka Estuary in New Zealand. </w:t>
      </w:r>
      <w:r w:rsidRPr="00E278C0">
        <w:rPr>
          <w:rFonts w:ascii="Times New Roman" w:hAnsi="Times New Roman" w:cs="Times New Roman"/>
          <w:b/>
          <w:sz w:val="24"/>
          <w:szCs w:val="24"/>
        </w:rPr>
        <w:t>Environmental Science &amp; Policy</w:t>
      </w:r>
      <w:r w:rsidRPr="00E278C0">
        <w:rPr>
          <w:rFonts w:ascii="Times New Roman" w:hAnsi="Times New Roman" w:cs="Times New Roman"/>
          <w:sz w:val="24"/>
          <w:szCs w:val="24"/>
        </w:rPr>
        <w:t xml:space="preserve">, article in press, </w:t>
      </w:r>
      <w:hyperlink r:id="rId18" w:history="1">
        <w:r w:rsidRPr="00E278C0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http://dx.doi.org/10.1016/j.envsci</w:t>
        </w:r>
      </w:hyperlink>
      <w:r w:rsidRPr="00E278C0">
        <w:rPr>
          <w:rFonts w:ascii="Times New Roman" w:hAnsi="Times New Roman" w:cs="Times New Roman"/>
          <w:sz w:val="24"/>
          <w:szCs w:val="24"/>
        </w:rPr>
        <w:t>: 1-13.</w:t>
      </w:r>
    </w:p>
    <w:p w14:paraId="218235D8" w14:textId="4C337EBC" w:rsid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Breunig, M., Murtell, J., Russell. C., Howard, R. 2014.The impact of integrated environmental studies programs: are students motivated to act </w:t>
      </w:r>
      <w:r w:rsidR="009F406C">
        <w:rPr>
          <w:rFonts w:ascii="Times New Roman" w:hAnsi="Times New Roman" w:cs="Times New Roman"/>
          <w:sz w:val="24"/>
          <w:szCs w:val="24"/>
        </w:rPr>
        <w:t>pro-environmental</w:t>
      </w:r>
      <w:r w:rsidRPr="0035163A">
        <w:rPr>
          <w:rFonts w:ascii="Times New Roman" w:hAnsi="Times New Roman" w:cs="Times New Roman"/>
          <w:sz w:val="24"/>
          <w:szCs w:val="24"/>
        </w:rPr>
        <w:t xml:space="preserve">ly? </w:t>
      </w:r>
      <w:r w:rsidRPr="0035163A">
        <w:rPr>
          <w:rFonts w:ascii="Times New Roman" w:hAnsi="Times New Roman" w:cs="Times New Roman"/>
          <w:b/>
          <w:sz w:val="24"/>
          <w:szCs w:val="24"/>
        </w:rPr>
        <w:t>Environmental Education Research</w:t>
      </w:r>
      <w:r w:rsidRPr="0035163A">
        <w:rPr>
          <w:rFonts w:ascii="Times New Roman" w:hAnsi="Times New Roman" w:cs="Times New Roman"/>
          <w:sz w:val="24"/>
          <w:szCs w:val="24"/>
        </w:rPr>
        <w:t>, 20:3, 372-386.</w:t>
      </w:r>
    </w:p>
    <w:p w14:paraId="6CF6579F" w14:textId="5B64CD20" w:rsidR="00170FFF" w:rsidRDefault="00170FFF" w:rsidP="00170FF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Bridgland, A., Whitehead, M. 2005. Perspectives on </w:t>
      </w:r>
      <w:r w:rsidRPr="00170FFF">
        <w:rPr>
          <w:rFonts w:ascii="Times New Roman" w:hAnsi="Times New Roman" w:cs="Times New Roman"/>
          <w:sz w:val="24"/>
          <w:szCs w:val="24"/>
        </w:rPr>
        <w:t>Information Literacy in the ‘‘E’’ Environment: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0FFF">
        <w:rPr>
          <w:rFonts w:ascii="Times New Roman" w:hAnsi="Times New Roman" w:cs="Times New Roman"/>
          <w:sz w:val="24"/>
          <w:szCs w:val="24"/>
        </w:rPr>
        <w:t>An Approach for Sustainability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170FFF">
        <w:rPr>
          <w:rFonts w:ascii="Times New Roman" w:hAnsi="Times New Roman" w:cs="Times New Roman"/>
          <w:b/>
          <w:sz w:val="24"/>
          <w:szCs w:val="24"/>
        </w:rPr>
        <w:t>The Journal of Academic Librarianship</w:t>
      </w:r>
      <w:r w:rsidRPr="00170FFF">
        <w:rPr>
          <w:rFonts w:ascii="Times New Roman" w:hAnsi="Times New Roman" w:cs="Times New Roman"/>
          <w:sz w:val="24"/>
          <w:szCs w:val="24"/>
        </w:rPr>
        <w:t>, V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0FFF">
        <w:rPr>
          <w:rFonts w:ascii="Times New Roman" w:hAnsi="Times New Roman" w:cs="Times New Roman"/>
          <w:sz w:val="24"/>
          <w:szCs w:val="24"/>
        </w:rPr>
        <w:t>31, N 1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170FFF">
        <w:rPr>
          <w:rFonts w:ascii="Times New Roman" w:hAnsi="Times New Roman" w:cs="Times New Roman"/>
          <w:sz w:val="24"/>
          <w:szCs w:val="24"/>
        </w:rPr>
        <w:t xml:space="preserve"> 54–59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BE83ACC" w14:textId="77777777" w:rsidR="00E278C0" w:rsidRDefault="00E278C0" w:rsidP="00170FF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F59956E" w14:textId="41F497AE" w:rsidR="00E278C0" w:rsidRPr="00E278C0" w:rsidRDefault="00E278C0" w:rsidP="00E278C0">
      <w:pPr>
        <w:rPr>
          <w:rFonts w:ascii="Times New Roman" w:hAnsi="Times New Roman" w:cs="Times New Roman"/>
          <w:sz w:val="24"/>
          <w:szCs w:val="24"/>
        </w:rPr>
      </w:pPr>
      <w:r w:rsidRPr="00E278C0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runstein</w:t>
      </w:r>
      <w:r w:rsidRPr="00E278C0">
        <w:rPr>
          <w:rFonts w:ascii="Times New Roman" w:hAnsi="Times New Roman" w:cs="Times New Roman"/>
          <w:sz w:val="24"/>
          <w:szCs w:val="24"/>
        </w:rPr>
        <w:t>, J., J</w:t>
      </w:r>
      <w:r>
        <w:rPr>
          <w:rFonts w:ascii="Times New Roman" w:hAnsi="Times New Roman" w:cs="Times New Roman"/>
          <w:sz w:val="24"/>
          <w:szCs w:val="24"/>
        </w:rPr>
        <w:t>aime</w:t>
      </w:r>
      <w:r w:rsidRPr="00E278C0">
        <w:rPr>
          <w:rFonts w:ascii="Times New Roman" w:hAnsi="Times New Roman" w:cs="Times New Roman"/>
          <w:sz w:val="24"/>
          <w:szCs w:val="24"/>
        </w:rPr>
        <w:t>, P., C</w:t>
      </w:r>
      <w:r>
        <w:rPr>
          <w:rFonts w:ascii="Times New Roman" w:hAnsi="Times New Roman" w:cs="Times New Roman"/>
          <w:sz w:val="24"/>
          <w:szCs w:val="24"/>
        </w:rPr>
        <w:t>uri</w:t>
      </w:r>
      <w:r w:rsidRPr="00E278C0">
        <w:rPr>
          <w:rFonts w:ascii="Times New Roman" w:hAnsi="Times New Roman" w:cs="Times New Roman"/>
          <w:sz w:val="24"/>
          <w:szCs w:val="24"/>
        </w:rPr>
        <w:t>, D.P., D’</w:t>
      </w:r>
      <w:r>
        <w:rPr>
          <w:rFonts w:ascii="Times New Roman" w:hAnsi="Times New Roman" w:cs="Times New Roman"/>
          <w:sz w:val="24"/>
          <w:szCs w:val="24"/>
        </w:rPr>
        <w:t>Angelo</w:t>
      </w:r>
      <w:r w:rsidRPr="00E278C0">
        <w:rPr>
          <w:rFonts w:ascii="Times New Roman" w:hAnsi="Times New Roman" w:cs="Times New Roman"/>
          <w:sz w:val="24"/>
          <w:szCs w:val="24"/>
        </w:rPr>
        <w:t>, M.J., M</w:t>
      </w:r>
      <w:r>
        <w:rPr>
          <w:rFonts w:ascii="Times New Roman" w:hAnsi="Times New Roman" w:cs="Times New Roman"/>
          <w:sz w:val="24"/>
          <w:szCs w:val="24"/>
        </w:rPr>
        <w:t>ainardes</w:t>
      </w:r>
      <w:r w:rsidRPr="00E278C0">
        <w:rPr>
          <w:rFonts w:ascii="Times New Roman" w:hAnsi="Times New Roman" w:cs="Times New Roman"/>
          <w:sz w:val="24"/>
          <w:szCs w:val="24"/>
        </w:rPr>
        <w:t xml:space="preserve">, E.W. 2015: Assessment and evaluation of higher education in business management: an analysis of the Brazilian case in the light of social learning theory for sustainability. </w:t>
      </w:r>
      <w:r w:rsidRPr="00E278C0">
        <w:rPr>
          <w:rFonts w:ascii="Times New Roman" w:hAnsi="Times New Roman" w:cs="Times New Roman"/>
          <w:b/>
          <w:sz w:val="24"/>
          <w:szCs w:val="24"/>
        </w:rPr>
        <w:t>Assessment &amp; Evaluation in Higher Education</w:t>
      </w:r>
      <w:r w:rsidRPr="00E278C0">
        <w:rPr>
          <w:rFonts w:ascii="Times New Roman" w:hAnsi="Times New Roman" w:cs="Times New Roman"/>
          <w:sz w:val="24"/>
          <w:szCs w:val="24"/>
        </w:rPr>
        <w:t>, article in press, doi: 10.1080/02602938.2015.1041096: 1-24.</w:t>
      </w:r>
    </w:p>
    <w:p w14:paraId="1B587138" w14:textId="77777777" w:rsid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Burandt, S., Barth, M. 2010. Learning settings to face climate change. </w:t>
      </w:r>
      <w:r w:rsidRPr="0035163A">
        <w:rPr>
          <w:rFonts w:ascii="Times New Roman" w:hAnsi="Times New Roman" w:cs="Times New Roman"/>
          <w:b/>
          <w:sz w:val="24"/>
          <w:szCs w:val="24"/>
        </w:rPr>
        <w:t>Journal of Cleaner Production</w:t>
      </w:r>
      <w:r w:rsidRPr="0035163A">
        <w:rPr>
          <w:rFonts w:ascii="Times New Roman" w:hAnsi="Times New Roman" w:cs="Times New Roman"/>
          <w:sz w:val="24"/>
          <w:szCs w:val="24"/>
        </w:rPr>
        <w:t xml:space="preserve"> 18: 659-665.</w:t>
      </w:r>
    </w:p>
    <w:p w14:paraId="2327AF0C" w14:textId="664D1660" w:rsidR="007D621A" w:rsidRDefault="007D621A" w:rsidP="007D621A">
      <w:pPr>
        <w:rPr>
          <w:rFonts w:ascii="Times New Roman" w:hAnsi="Times New Roman" w:cs="Times New Roman"/>
          <w:sz w:val="24"/>
          <w:szCs w:val="24"/>
        </w:rPr>
      </w:pPr>
      <w:r w:rsidRPr="007D621A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urstzyn</w:t>
      </w:r>
      <w:r w:rsidRPr="007D621A">
        <w:rPr>
          <w:rFonts w:ascii="Times New Roman" w:hAnsi="Times New Roman" w:cs="Times New Roman"/>
          <w:sz w:val="24"/>
          <w:szCs w:val="24"/>
        </w:rPr>
        <w:t>, M., D</w:t>
      </w:r>
      <w:r>
        <w:rPr>
          <w:rFonts w:ascii="Times New Roman" w:hAnsi="Times New Roman" w:cs="Times New Roman"/>
          <w:sz w:val="24"/>
          <w:szCs w:val="24"/>
        </w:rPr>
        <w:t>rummond</w:t>
      </w:r>
      <w:r w:rsidRPr="007D621A">
        <w:rPr>
          <w:rFonts w:ascii="Times New Roman" w:hAnsi="Times New Roman" w:cs="Times New Roman"/>
          <w:sz w:val="24"/>
          <w:szCs w:val="24"/>
        </w:rPr>
        <w:t xml:space="preserve">, M. 2014. Sustainability science and the university: pitfalls and bridges to interdisciplinarity. </w:t>
      </w:r>
      <w:r w:rsidRPr="007D621A">
        <w:rPr>
          <w:rFonts w:ascii="Times New Roman" w:hAnsi="Times New Roman" w:cs="Times New Roman"/>
          <w:b/>
          <w:sz w:val="24"/>
          <w:szCs w:val="24"/>
        </w:rPr>
        <w:t>Environmental Education Research</w:t>
      </w:r>
      <w:r w:rsidRPr="007D621A">
        <w:rPr>
          <w:rFonts w:ascii="Times New Roman" w:hAnsi="Times New Roman" w:cs="Times New Roman"/>
          <w:sz w:val="24"/>
          <w:szCs w:val="24"/>
        </w:rPr>
        <w:t>, 20:3, 313-332.</w:t>
      </w:r>
    </w:p>
    <w:p w14:paraId="67F06583" w14:textId="39091E59" w:rsidR="004B605F" w:rsidRPr="007D621A" w:rsidRDefault="004B605F" w:rsidP="004B60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Butler, J.I., Storey, B., Robson, C. </w:t>
      </w:r>
      <w:r w:rsidRPr="004B605F">
        <w:rPr>
          <w:rFonts w:ascii="Times New Roman" w:hAnsi="Times New Roman" w:cs="Times New Roman"/>
          <w:sz w:val="24"/>
          <w:szCs w:val="24"/>
        </w:rPr>
        <w:t>2014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05F">
        <w:rPr>
          <w:rFonts w:ascii="Times New Roman" w:hAnsi="Times New Roman" w:cs="Times New Roman"/>
          <w:sz w:val="24"/>
          <w:szCs w:val="24"/>
        </w:rPr>
        <w:t xml:space="preserve"> Emergent learning focused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605F">
        <w:rPr>
          <w:rFonts w:ascii="Times New Roman" w:hAnsi="Times New Roman" w:cs="Times New Roman"/>
          <w:sz w:val="24"/>
          <w:szCs w:val="24"/>
        </w:rPr>
        <w:t>teachers and their ecological complexity worldview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05F">
        <w:rPr>
          <w:rFonts w:ascii="Times New Roman" w:hAnsi="Times New Roman" w:cs="Times New Roman"/>
          <w:sz w:val="24"/>
          <w:szCs w:val="24"/>
        </w:rPr>
        <w:t xml:space="preserve"> </w:t>
      </w:r>
      <w:r w:rsidRPr="004B605F">
        <w:rPr>
          <w:rFonts w:ascii="Times New Roman" w:hAnsi="Times New Roman" w:cs="Times New Roman"/>
          <w:b/>
          <w:sz w:val="24"/>
          <w:szCs w:val="24"/>
        </w:rPr>
        <w:t>Sport, Education and Society</w:t>
      </w:r>
      <w:r w:rsidRPr="004B605F">
        <w:rPr>
          <w:rFonts w:ascii="Times New Roman" w:hAnsi="Times New Roman" w:cs="Times New Roman"/>
          <w:sz w:val="24"/>
          <w:szCs w:val="24"/>
        </w:rPr>
        <w:t>, 19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B605F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4B605F">
        <w:rPr>
          <w:rFonts w:ascii="Times New Roman" w:hAnsi="Times New Roman" w:cs="Times New Roman"/>
          <w:sz w:val="24"/>
          <w:szCs w:val="24"/>
        </w:rPr>
        <w:t xml:space="preserve"> 451-471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AFC2B57" w14:textId="77777777" w:rsidR="0035163A" w:rsidRP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Cantalapiedra, I.R., Bosch, M., López, F. 2006. Involvement of final architecture diploma projects in the analysis of the UPC buildings energy performance as a way of teaching practical sustainability. </w:t>
      </w:r>
      <w:r w:rsidRPr="0035163A">
        <w:rPr>
          <w:rFonts w:ascii="Times New Roman" w:hAnsi="Times New Roman" w:cs="Times New Roman"/>
          <w:b/>
          <w:sz w:val="24"/>
          <w:szCs w:val="24"/>
        </w:rPr>
        <w:t>Journal of Cleaner Production</w:t>
      </w:r>
      <w:r w:rsidRPr="0035163A">
        <w:rPr>
          <w:rFonts w:ascii="Times New Roman" w:hAnsi="Times New Roman" w:cs="Times New Roman"/>
          <w:sz w:val="24"/>
          <w:szCs w:val="24"/>
        </w:rPr>
        <w:t xml:space="preserve"> 14: 958-962.</w:t>
      </w:r>
    </w:p>
    <w:p w14:paraId="271772B6" w14:textId="77777777" w:rsidR="0035163A" w:rsidRP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lastRenderedPageBreak/>
        <w:t xml:space="preserve">Carew, A.L., Mitchell, C.A. 2008. Teaching sustainability as a contested concept: capitalizing on variation in engineering educators’ conceptions of environmental, social and economic sustainability. </w:t>
      </w:r>
      <w:r w:rsidRPr="0035163A">
        <w:rPr>
          <w:rFonts w:ascii="Times New Roman" w:hAnsi="Times New Roman" w:cs="Times New Roman"/>
          <w:b/>
          <w:sz w:val="24"/>
          <w:szCs w:val="24"/>
        </w:rPr>
        <w:t>Journal of Cleaner Production</w:t>
      </w:r>
      <w:r w:rsidRPr="0035163A">
        <w:rPr>
          <w:rFonts w:ascii="Times New Roman" w:hAnsi="Times New Roman" w:cs="Times New Roman"/>
          <w:sz w:val="24"/>
          <w:szCs w:val="24"/>
        </w:rPr>
        <w:t xml:space="preserve"> 16: 105-115.</w:t>
      </w:r>
    </w:p>
    <w:p w14:paraId="49987C3E" w14:textId="77777777" w:rsidR="0035163A" w:rsidRP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Carnegie,K.S., Nielsen, H., Glover, C. 2000. Stepping upstream ‘naturally’ for cleaner production through community environmental learning. </w:t>
      </w:r>
      <w:r w:rsidRPr="0035163A">
        <w:rPr>
          <w:rFonts w:ascii="Times New Roman" w:hAnsi="Times New Roman" w:cs="Times New Roman"/>
          <w:b/>
          <w:sz w:val="24"/>
          <w:szCs w:val="24"/>
        </w:rPr>
        <w:t>Journal of Cleaner Production</w:t>
      </w:r>
      <w:r w:rsidRPr="0035163A">
        <w:rPr>
          <w:rFonts w:ascii="Times New Roman" w:hAnsi="Times New Roman" w:cs="Times New Roman"/>
          <w:sz w:val="24"/>
          <w:szCs w:val="24"/>
        </w:rPr>
        <w:t xml:space="preserve"> 8: 391-396.</w:t>
      </w:r>
    </w:p>
    <w:p w14:paraId="79E34557" w14:textId="77777777" w:rsidR="0035163A" w:rsidRP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Celeumans, K., De Prins, M. 2010. Teacher’s manual and method for SD integration in curricula. </w:t>
      </w:r>
      <w:r w:rsidRPr="0035163A">
        <w:rPr>
          <w:rFonts w:ascii="Times New Roman" w:hAnsi="Times New Roman" w:cs="Times New Roman"/>
          <w:b/>
          <w:sz w:val="24"/>
          <w:szCs w:val="24"/>
        </w:rPr>
        <w:t>Journal of Cleaner Production</w:t>
      </w:r>
      <w:r w:rsidRPr="0035163A">
        <w:rPr>
          <w:rFonts w:ascii="Times New Roman" w:hAnsi="Times New Roman" w:cs="Times New Roman"/>
          <w:sz w:val="24"/>
          <w:szCs w:val="24"/>
        </w:rPr>
        <w:t xml:space="preserve"> 18: 645-651.</w:t>
      </w:r>
    </w:p>
    <w:p w14:paraId="4751006E" w14:textId="77777777" w:rsidR="0035163A" w:rsidRP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Chalker-Scott, L., Collman, S.J. 2006. Washington State’s Master Gardener Program: 30 years of leadership in university-sponsored, volunteer-coordinated, sustainable community horticulture. </w:t>
      </w:r>
      <w:r w:rsidRPr="0035163A">
        <w:rPr>
          <w:rFonts w:ascii="Times New Roman" w:hAnsi="Times New Roman" w:cs="Times New Roman"/>
          <w:b/>
          <w:sz w:val="24"/>
          <w:szCs w:val="24"/>
        </w:rPr>
        <w:t>Journal of Cleaner Production</w:t>
      </w:r>
      <w:r w:rsidRPr="0035163A">
        <w:rPr>
          <w:rFonts w:ascii="Times New Roman" w:hAnsi="Times New Roman" w:cs="Times New Roman"/>
          <w:sz w:val="24"/>
          <w:szCs w:val="24"/>
        </w:rPr>
        <w:t xml:space="preserve"> 14: 988-993.</w:t>
      </w:r>
    </w:p>
    <w:p w14:paraId="098A4DF0" w14:textId="77777777" w:rsid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Chalker-Scott, L., Tinnemore, R. 2009. Is community-based sustainability education sustainable? A general overview of organizational sustainability in outreach education. </w:t>
      </w:r>
      <w:r w:rsidRPr="0035163A">
        <w:rPr>
          <w:rFonts w:ascii="Times New Roman" w:hAnsi="Times New Roman" w:cs="Times New Roman"/>
          <w:b/>
          <w:sz w:val="24"/>
          <w:szCs w:val="24"/>
        </w:rPr>
        <w:t>Journal of Clenaer Production</w:t>
      </w:r>
      <w:r w:rsidRPr="0035163A">
        <w:rPr>
          <w:rFonts w:ascii="Times New Roman" w:hAnsi="Times New Roman" w:cs="Times New Roman"/>
          <w:sz w:val="24"/>
          <w:szCs w:val="24"/>
        </w:rPr>
        <w:t xml:space="preserve"> 17: 1132-1137.</w:t>
      </w:r>
    </w:p>
    <w:p w14:paraId="0625B7AE" w14:textId="5DE43F61" w:rsidR="007F04E4" w:rsidRDefault="007F04E4" w:rsidP="007F04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Chaplin, G., Wyton, P. </w:t>
      </w:r>
      <w:r w:rsidRPr="007F04E4">
        <w:rPr>
          <w:rFonts w:ascii="Times New Roman" w:hAnsi="Times New Roman" w:cs="Times New Roman"/>
          <w:sz w:val="24"/>
          <w:szCs w:val="24"/>
        </w:rPr>
        <w:t>2014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7F04E4">
        <w:rPr>
          <w:rFonts w:ascii="Times New Roman" w:hAnsi="Times New Roman" w:cs="Times New Roman"/>
          <w:sz w:val="24"/>
          <w:szCs w:val="24"/>
        </w:rPr>
        <w:t>Student engagement with sustainability: understanding the value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7F04E4">
        <w:rPr>
          <w:rFonts w:ascii="Times New Roman" w:hAnsi="Times New Roman" w:cs="Times New Roman"/>
          <w:sz w:val="24"/>
          <w:szCs w:val="24"/>
        </w:rPr>
        <w:t>action gap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7F04E4">
        <w:rPr>
          <w:rFonts w:ascii="Times New Roman" w:hAnsi="Times New Roman" w:cs="Times New Roman"/>
          <w:b/>
          <w:sz w:val="24"/>
          <w:szCs w:val="24"/>
        </w:rPr>
        <w:t>International Journal of Sustainability in Higher Education</w:t>
      </w:r>
      <w:r w:rsidRPr="007F04E4">
        <w:rPr>
          <w:rFonts w:ascii="Times New Roman" w:hAnsi="Times New Roman" w:cs="Times New Roman"/>
          <w:sz w:val="24"/>
          <w:szCs w:val="24"/>
        </w:rPr>
        <w:t>, V 15 Iss</w:t>
      </w:r>
      <w:r>
        <w:rPr>
          <w:rFonts w:ascii="Times New Roman" w:hAnsi="Times New Roman" w:cs="Times New Roman"/>
          <w:sz w:val="24"/>
          <w:szCs w:val="24"/>
        </w:rPr>
        <w:t xml:space="preserve">ue </w:t>
      </w:r>
      <w:r w:rsidRPr="007F04E4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7F04E4">
        <w:rPr>
          <w:rFonts w:ascii="Times New Roman" w:hAnsi="Times New Roman" w:cs="Times New Roman"/>
          <w:sz w:val="24"/>
          <w:szCs w:val="24"/>
        </w:rPr>
        <w:t>404-417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B54F74D" w14:textId="64C68C8E" w:rsidR="00DE0A11" w:rsidRPr="00DE0A11" w:rsidRDefault="00DE0A11" w:rsidP="00DE0A11">
      <w:pPr>
        <w:rPr>
          <w:rFonts w:ascii="Times New Roman" w:hAnsi="Times New Roman" w:cs="Times New Roman"/>
          <w:sz w:val="24"/>
          <w:szCs w:val="24"/>
        </w:rPr>
      </w:pPr>
      <w:r w:rsidRPr="00DE0A11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hernikova,</w:t>
      </w:r>
      <w:r w:rsidRPr="00DE0A11">
        <w:rPr>
          <w:rFonts w:ascii="Times New Roman" w:hAnsi="Times New Roman" w:cs="Times New Roman"/>
          <w:sz w:val="24"/>
          <w:szCs w:val="24"/>
        </w:rPr>
        <w:t xml:space="preserve"> I.V. 2014. Cognition as a Subject of Research in Cognitive Science. </w:t>
      </w:r>
      <w:r w:rsidRPr="00DE0A11">
        <w:rPr>
          <w:rFonts w:ascii="Times New Roman" w:hAnsi="Times New Roman" w:cs="Times New Roman"/>
          <w:b/>
          <w:sz w:val="24"/>
          <w:szCs w:val="24"/>
        </w:rPr>
        <w:t>Procedia - Social and Behavioral Sciences</w:t>
      </w:r>
      <w:r w:rsidRPr="00DE0A11">
        <w:rPr>
          <w:rFonts w:ascii="Times New Roman" w:hAnsi="Times New Roman" w:cs="Times New Roman"/>
          <w:sz w:val="24"/>
          <w:szCs w:val="24"/>
        </w:rPr>
        <w:t xml:space="preserve"> 154: 309– 313.</w:t>
      </w:r>
    </w:p>
    <w:p w14:paraId="1F73346C" w14:textId="599ABDE4" w:rsidR="00364A9A" w:rsidRPr="00364A9A" w:rsidRDefault="00364A9A" w:rsidP="00364A9A">
      <w:pPr>
        <w:rPr>
          <w:rFonts w:ascii="Times New Roman" w:hAnsi="Times New Roman" w:cs="Times New Roman"/>
          <w:sz w:val="24"/>
          <w:szCs w:val="24"/>
        </w:rPr>
      </w:pPr>
      <w:r w:rsidRPr="00364A9A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hernikova</w:t>
      </w:r>
      <w:r w:rsidRPr="00364A9A">
        <w:rPr>
          <w:rFonts w:ascii="Times New Roman" w:hAnsi="Times New Roman" w:cs="Times New Roman"/>
          <w:sz w:val="24"/>
          <w:szCs w:val="24"/>
        </w:rPr>
        <w:t>, I.V., C</w:t>
      </w:r>
      <w:r>
        <w:rPr>
          <w:rFonts w:ascii="Times New Roman" w:hAnsi="Times New Roman" w:cs="Times New Roman"/>
          <w:sz w:val="24"/>
          <w:szCs w:val="24"/>
        </w:rPr>
        <w:t>hernikova</w:t>
      </w:r>
      <w:r w:rsidRPr="00364A9A">
        <w:rPr>
          <w:rFonts w:ascii="Times New Roman" w:hAnsi="Times New Roman" w:cs="Times New Roman"/>
          <w:sz w:val="24"/>
          <w:szCs w:val="24"/>
        </w:rPr>
        <w:t xml:space="preserve">, D.V. 2015. Socio-Technocratic Discourse of Technoscience. </w:t>
      </w:r>
      <w:r w:rsidRPr="00364A9A">
        <w:rPr>
          <w:rFonts w:ascii="Times New Roman" w:hAnsi="Times New Roman" w:cs="Times New Roman"/>
          <w:b/>
          <w:sz w:val="24"/>
          <w:szCs w:val="24"/>
        </w:rPr>
        <w:t>Procedia - Social and Behavioral Sciences</w:t>
      </w:r>
      <w:r w:rsidRPr="00364A9A">
        <w:rPr>
          <w:rFonts w:ascii="Times New Roman" w:hAnsi="Times New Roman" w:cs="Times New Roman"/>
          <w:sz w:val="24"/>
          <w:szCs w:val="24"/>
        </w:rPr>
        <w:t xml:space="preserve"> 166: 511–515.</w:t>
      </w:r>
    </w:p>
    <w:p w14:paraId="19DC98BA" w14:textId="77777777" w:rsidR="0035163A" w:rsidRP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Christie, B.A., Miller, K.K., Cooke, R., White, J.G. 2013. Environmental sustainability in higher education: how do academics teach? </w:t>
      </w:r>
      <w:r w:rsidRPr="0035163A">
        <w:rPr>
          <w:rFonts w:ascii="Times New Roman" w:hAnsi="Times New Roman" w:cs="Times New Roman"/>
          <w:b/>
          <w:sz w:val="24"/>
          <w:szCs w:val="24"/>
        </w:rPr>
        <w:t>Environmental Education Research</w:t>
      </w:r>
      <w:r w:rsidRPr="0035163A">
        <w:rPr>
          <w:rFonts w:ascii="Times New Roman" w:hAnsi="Times New Roman" w:cs="Times New Roman"/>
          <w:sz w:val="24"/>
          <w:szCs w:val="24"/>
        </w:rPr>
        <w:t>, 19:3, 385-414.</w:t>
      </w:r>
    </w:p>
    <w:p w14:paraId="3EDBD550" w14:textId="77777777" w:rsidR="0035163A" w:rsidRP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>Christie, B.A., Miller, K., Cooke, R., White, J.G. 2014.</w:t>
      </w:r>
      <w:r w:rsidRPr="0035163A">
        <w:t xml:space="preserve"> </w:t>
      </w:r>
      <w:r w:rsidRPr="0035163A">
        <w:rPr>
          <w:rFonts w:ascii="Times New Roman" w:hAnsi="Times New Roman" w:cs="Times New Roman"/>
          <w:sz w:val="24"/>
          <w:szCs w:val="24"/>
        </w:rPr>
        <w:t xml:space="preserve">Environmental sustainability in higher education: What do academics think? </w:t>
      </w:r>
      <w:r w:rsidRPr="0035163A">
        <w:rPr>
          <w:rFonts w:ascii="Times New Roman" w:hAnsi="Times New Roman" w:cs="Times New Roman"/>
          <w:b/>
          <w:sz w:val="24"/>
          <w:szCs w:val="24"/>
        </w:rPr>
        <w:t>Environmental Education Research</w:t>
      </w:r>
      <w:r w:rsidRPr="0035163A">
        <w:rPr>
          <w:rFonts w:ascii="Times New Roman" w:hAnsi="Times New Roman" w:cs="Times New Roman"/>
          <w:sz w:val="24"/>
          <w:szCs w:val="24"/>
        </w:rPr>
        <w:t>, doi: 10.1080/13504622.2013.879697, p.1-33.</w:t>
      </w:r>
    </w:p>
    <w:p w14:paraId="12932B51" w14:textId="77777777" w:rsid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Clarke, A., Kouri, R. 2009. Choosing an appropriate university or college environmental management system. </w:t>
      </w:r>
      <w:r w:rsidRPr="0035163A">
        <w:rPr>
          <w:rFonts w:ascii="Times New Roman" w:hAnsi="Times New Roman" w:cs="Times New Roman"/>
          <w:b/>
          <w:sz w:val="24"/>
          <w:szCs w:val="24"/>
        </w:rPr>
        <w:t>Journal of Cleaner Production</w:t>
      </w:r>
      <w:r w:rsidRPr="0035163A">
        <w:rPr>
          <w:rFonts w:ascii="Times New Roman" w:hAnsi="Times New Roman" w:cs="Times New Roman"/>
          <w:sz w:val="24"/>
          <w:szCs w:val="24"/>
        </w:rPr>
        <w:t xml:space="preserve"> 17: 971-984.</w:t>
      </w:r>
    </w:p>
    <w:p w14:paraId="1B7C32E8" w14:textId="62EB3055" w:rsidR="00FC5163" w:rsidRDefault="00FC5163" w:rsidP="0035163A">
      <w:pPr>
        <w:rPr>
          <w:rFonts w:ascii="Times New Roman" w:hAnsi="Times New Roman" w:cs="Times New Roman"/>
          <w:sz w:val="24"/>
          <w:szCs w:val="24"/>
        </w:rPr>
      </w:pPr>
      <w:r w:rsidRPr="00FC5163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larke</w:t>
      </w:r>
      <w:r w:rsidRPr="00FC5163">
        <w:rPr>
          <w:rFonts w:ascii="Times New Roman" w:hAnsi="Times New Roman" w:cs="Times New Roman"/>
          <w:sz w:val="24"/>
          <w:szCs w:val="24"/>
        </w:rPr>
        <w:t>, D.A.G., M</w:t>
      </w:r>
      <w:r>
        <w:rPr>
          <w:rFonts w:ascii="Times New Roman" w:hAnsi="Times New Roman" w:cs="Times New Roman"/>
          <w:sz w:val="24"/>
          <w:szCs w:val="24"/>
        </w:rPr>
        <w:t>cphie</w:t>
      </w:r>
      <w:r w:rsidRPr="00FC5163">
        <w:rPr>
          <w:rFonts w:ascii="Times New Roman" w:hAnsi="Times New Roman" w:cs="Times New Roman"/>
          <w:sz w:val="24"/>
          <w:szCs w:val="24"/>
        </w:rPr>
        <w:t xml:space="preserve">, J. 2014. Becoming animate in education: immanent materiality and outdoor learning for sustainability. </w:t>
      </w:r>
      <w:r w:rsidRPr="00FC5163">
        <w:rPr>
          <w:rFonts w:ascii="Times New Roman" w:hAnsi="Times New Roman" w:cs="Times New Roman"/>
          <w:b/>
          <w:sz w:val="24"/>
          <w:szCs w:val="24"/>
        </w:rPr>
        <w:t>Journal of Adventure Education and Outdoor Learning</w:t>
      </w:r>
      <w:r w:rsidRPr="00FC5163">
        <w:rPr>
          <w:rFonts w:ascii="Times New Roman" w:hAnsi="Times New Roman" w:cs="Times New Roman"/>
          <w:sz w:val="24"/>
          <w:szCs w:val="24"/>
        </w:rPr>
        <w:t>, 14:3, 198-216.</w:t>
      </w:r>
    </w:p>
    <w:p w14:paraId="3929DF69" w14:textId="57DE1732" w:rsidR="0052355D" w:rsidRDefault="0052355D" w:rsidP="005C30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Clarke, D.A.G., Mcphie, J. 2015. </w:t>
      </w:r>
      <w:r w:rsidR="005C30B4" w:rsidRPr="005C30B4">
        <w:rPr>
          <w:rFonts w:ascii="Times New Roman" w:hAnsi="Times New Roman" w:cs="Times New Roman"/>
          <w:sz w:val="24"/>
          <w:szCs w:val="24"/>
        </w:rPr>
        <w:t>From places to paths: Learning for</w:t>
      </w:r>
      <w:r w:rsidR="005C30B4">
        <w:rPr>
          <w:rFonts w:ascii="Times New Roman" w:hAnsi="Times New Roman" w:cs="Times New Roman"/>
          <w:sz w:val="24"/>
          <w:szCs w:val="24"/>
        </w:rPr>
        <w:t xml:space="preserve"> </w:t>
      </w:r>
      <w:r w:rsidR="005C30B4" w:rsidRPr="005C30B4">
        <w:rPr>
          <w:rFonts w:ascii="Times New Roman" w:hAnsi="Times New Roman" w:cs="Times New Roman"/>
          <w:sz w:val="24"/>
          <w:szCs w:val="24"/>
        </w:rPr>
        <w:t>Sustainability, teacher education and a philosophy of becoming</w:t>
      </w:r>
      <w:r w:rsidR="005C30B4">
        <w:rPr>
          <w:rFonts w:ascii="Times New Roman" w:hAnsi="Times New Roman" w:cs="Times New Roman"/>
          <w:sz w:val="24"/>
          <w:szCs w:val="24"/>
        </w:rPr>
        <w:t>.</w:t>
      </w:r>
      <w:r w:rsidR="005C30B4" w:rsidRPr="005C30B4">
        <w:rPr>
          <w:rFonts w:ascii="Times New Roman" w:hAnsi="Times New Roman" w:cs="Times New Roman"/>
          <w:sz w:val="24"/>
          <w:szCs w:val="24"/>
        </w:rPr>
        <w:t xml:space="preserve"> </w:t>
      </w:r>
      <w:r w:rsidR="005C30B4" w:rsidRPr="005C30B4">
        <w:rPr>
          <w:rFonts w:ascii="Times New Roman" w:hAnsi="Times New Roman" w:cs="Times New Roman"/>
          <w:b/>
          <w:sz w:val="24"/>
          <w:szCs w:val="24"/>
        </w:rPr>
        <w:t>Environmental Education Research</w:t>
      </w:r>
      <w:r w:rsidR="005C30B4" w:rsidRPr="005C30B4">
        <w:rPr>
          <w:rFonts w:ascii="Times New Roman" w:hAnsi="Times New Roman" w:cs="Times New Roman"/>
          <w:sz w:val="24"/>
          <w:szCs w:val="24"/>
        </w:rPr>
        <w:t>,</w:t>
      </w:r>
      <w:r w:rsidR="005C30B4">
        <w:rPr>
          <w:rFonts w:ascii="Times New Roman" w:hAnsi="Times New Roman" w:cs="Times New Roman"/>
          <w:sz w:val="24"/>
          <w:szCs w:val="24"/>
        </w:rPr>
        <w:t xml:space="preserve"> article in press, doi:</w:t>
      </w:r>
      <w:r w:rsidR="005C30B4" w:rsidRPr="005C30B4">
        <w:rPr>
          <w:rFonts w:ascii="Times New Roman" w:hAnsi="Times New Roman" w:cs="Times New Roman"/>
          <w:sz w:val="24"/>
          <w:szCs w:val="24"/>
        </w:rPr>
        <w:t xml:space="preserve"> 10.1080/13504622.2015.1057554</w:t>
      </w:r>
      <w:r w:rsidR="005C30B4">
        <w:rPr>
          <w:rFonts w:ascii="Times New Roman" w:hAnsi="Times New Roman" w:cs="Times New Roman"/>
          <w:sz w:val="24"/>
          <w:szCs w:val="24"/>
        </w:rPr>
        <w:t>: 1-25.</w:t>
      </w:r>
    </w:p>
    <w:p w14:paraId="384D7510" w14:textId="53583137" w:rsidR="00763E33" w:rsidRPr="0035163A" w:rsidRDefault="00763E33" w:rsidP="00763E33">
      <w:pPr>
        <w:rPr>
          <w:rFonts w:ascii="Times New Roman" w:hAnsi="Times New Roman" w:cs="Times New Roman"/>
          <w:sz w:val="24"/>
          <w:szCs w:val="24"/>
        </w:rPr>
      </w:pPr>
      <w:r w:rsidRPr="00763E33">
        <w:rPr>
          <w:rFonts w:ascii="Times New Roman" w:hAnsi="Times New Roman" w:cs="Times New Roman"/>
          <w:sz w:val="24"/>
          <w:szCs w:val="24"/>
        </w:rPr>
        <w:t xml:space="preserve">Coleman, </w:t>
      </w:r>
      <w:r>
        <w:rPr>
          <w:rFonts w:ascii="Times New Roman" w:hAnsi="Times New Roman" w:cs="Times New Roman"/>
          <w:sz w:val="24"/>
          <w:szCs w:val="24"/>
        </w:rPr>
        <w:t xml:space="preserve">G. </w:t>
      </w:r>
      <w:r w:rsidRPr="00763E33">
        <w:rPr>
          <w:rFonts w:ascii="Times New Roman" w:hAnsi="Times New Roman" w:cs="Times New Roman"/>
          <w:sz w:val="24"/>
          <w:szCs w:val="24"/>
        </w:rPr>
        <w:t>2013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763E33">
        <w:rPr>
          <w:rFonts w:ascii="Times New Roman" w:hAnsi="Times New Roman" w:cs="Times New Roman"/>
          <w:sz w:val="24"/>
          <w:szCs w:val="24"/>
        </w:rPr>
        <w:t>Sustainability as a learning challenge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763E33">
        <w:rPr>
          <w:rFonts w:ascii="Times New Roman" w:hAnsi="Times New Roman" w:cs="Times New Roman"/>
          <w:b/>
          <w:sz w:val="24"/>
          <w:szCs w:val="24"/>
        </w:rPr>
        <w:t>Journal of Management Development</w:t>
      </w:r>
      <w:r w:rsidRPr="00763E33">
        <w:rPr>
          <w:rFonts w:ascii="Times New Roman" w:hAnsi="Times New Roman" w:cs="Times New Roman"/>
          <w:sz w:val="24"/>
          <w:szCs w:val="24"/>
        </w:rPr>
        <w:t>, V 32</w:t>
      </w:r>
      <w:r>
        <w:rPr>
          <w:rFonts w:ascii="Times New Roman" w:hAnsi="Times New Roman" w:cs="Times New Roman"/>
          <w:sz w:val="24"/>
          <w:szCs w:val="24"/>
        </w:rPr>
        <w:t xml:space="preserve">, Issue </w:t>
      </w:r>
      <w:r w:rsidRPr="00763E33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763E33">
        <w:rPr>
          <w:rFonts w:ascii="Times New Roman" w:hAnsi="Times New Roman" w:cs="Times New Roman"/>
          <w:sz w:val="24"/>
          <w:szCs w:val="24"/>
        </w:rPr>
        <w:t xml:space="preserve"> 258-267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2F18051" w14:textId="77777777" w:rsidR="0035163A" w:rsidRP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lastRenderedPageBreak/>
        <w:t xml:space="preserve">Cotgrave, A.J., Kokkarinen, N. 2010. Developing a model promoting sustainability literacy through construction curriculum design. </w:t>
      </w:r>
      <w:r w:rsidRPr="0035163A">
        <w:rPr>
          <w:rFonts w:ascii="Times New Roman" w:hAnsi="Times New Roman" w:cs="Times New Roman"/>
          <w:b/>
          <w:sz w:val="24"/>
          <w:szCs w:val="24"/>
        </w:rPr>
        <w:t>Structural Survey</w:t>
      </w:r>
      <w:r w:rsidRPr="0035163A">
        <w:rPr>
          <w:rFonts w:ascii="Times New Roman" w:hAnsi="Times New Roman" w:cs="Times New Roman"/>
          <w:sz w:val="24"/>
          <w:szCs w:val="24"/>
        </w:rPr>
        <w:t>, V 28, N 4:. 266-280.</w:t>
      </w:r>
    </w:p>
    <w:p w14:paraId="1A167FF3" w14:textId="77777777" w:rsidR="004E0D43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Correia. P.R.M., Valle, B.X., Dazzani, M., Infante-Malachias, M.E. 2010. The importance of scientific literacy in fostering education for sustainability: Theoretical considerations and preliminary findings from a Brazilian experience. </w:t>
      </w:r>
      <w:r w:rsidRPr="0035163A">
        <w:rPr>
          <w:rFonts w:ascii="Times New Roman" w:hAnsi="Times New Roman" w:cs="Times New Roman"/>
          <w:b/>
          <w:sz w:val="24"/>
          <w:szCs w:val="24"/>
        </w:rPr>
        <w:t>Journal of Clenaer Production</w:t>
      </w:r>
      <w:r w:rsidRPr="0035163A">
        <w:rPr>
          <w:rFonts w:ascii="Times New Roman" w:hAnsi="Times New Roman" w:cs="Times New Roman"/>
          <w:sz w:val="24"/>
          <w:szCs w:val="24"/>
        </w:rPr>
        <w:t xml:space="preserve"> 18: 678-685.</w:t>
      </w:r>
    </w:p>
    <w:p w14:paraId="602B65E6" w14:textId="4089975C" w:rsidR="00FD7504" w:rsidRPr="00FD7504" w:rsidRDefault="00FD7504" w:rsidP="00FD750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Costel. E.M. 2015. </w:t>
      </w:r>
      <w:r w:rsidRPr="00FD7504">
        <w:rPr>
          <w:rFonts w:ascii="Times New Roman" w:hAnsi="Times New Roman" w:cs="Times New Roman"/>
          <w:sz w:val="24"/>
          <w:szCs w:val="24"/>
        </w:rPr>
        <w:t>Didactic Options for the Environmental Education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D7504">
        <w:t xml:space="preserve"> </w:t>
      </w:r>
      <w:r w:rsidRPr="00FD7504">
        <w:rPr>
          <w:rFonts w:ascii="Times New Roman" w:hAnsi="Times New Roman" w:cs="Times New Roman"/>
          <w:b/>
          <w:sz w:val="24"/>
          <w:szCs w:val="24"/>
        </w:rPr>
        <w:t xml:space="preserve">Procedia - Social and Behavioral Sciences </w:t>
      </w:r>
      <w:r w:rsidRPr="00FD7504">
        <w:rPr>
          <w:rFonts w:ascii="Times New Roman" w:hAnsi="Times New Roman" w:cs="Times New Roman"/>
          <w:sz w:val="24"/>
          <w:szCs w:val="24"/>
        </w:rPr>
        <w:t>180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FD7504">
        <w:rPr>
          <w:rFonts w:ascii="Times New Roman" w:hAnsi="Times New Roman" w:cs="Times New Roman"/>
          <w:sz w:val="24"/>
          <w:szCs w:val="24"/>
        </w:rPr>
        <w:t xml:space="preserve"> 1380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FD7504">
        <w:rPr>
          <w:rFonts w:ascii="Times New Roman" w:hAnsi="Times New Roman" w:cs="Times New Roman"/>
          <w:sz w:val="24"/>
          <w:szCs w:val="24"/>
        </w:rPr>
        <w:t>1385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2C10F7D" w14:textId="6D2A8531" w:rsidR="004E0D43" w:rsidRDefault="004E0D43" w:rsidP="0035163A">
      <w:pPr>
        <w:rPr>
          <w:rFonts w:ascii="Times New Roman" w:hAnsi="Times New Roman" w:cs="Times New Roman"/>
          <w:sz w:val="24"/>
          <w:szCs w:val="24"/>
        </w:rPr>
      </w:pPr>
      <w:r w:rsidRPr="004E0D43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ristea</w:t>
      </w:r>
      <w:r w:rsidRPr="004E0D43">
        <w:rPr>
          <w:rFonts w:ascii="Times New Roman" w:hAnsi="Times New Roman" w:cs="Times New Roman"/>
          <w:sz w:val="24"/>
          <w:szCs w:val="24"/>
        </w:rPr>
        <w:t xml:space="preserve">, S. 2015. The fundaments of constructivist pedagogy. </w:t>
      </w:r>
      <w:r w:rsidRPr="004E0D43">
        <w:rPr>
          <w:rFonts w:ascii="Times New Roman" w:hAnsi="Times New Roman" w:cs="Times New Roman"/>
          <w:b/>
          <w:sz w:val="24"/>
          <w:szCs w:val="24"/>
        </w:rPr>
        <w:t>Procedia - Social and Behavioral Sciences</w:t>
      </w:r>
      <w:r w:rsidRPr="004E0D43">
        <w:rPr>
          <w:rFonts w:ascii="Times New Roman" w:hAnsi="Times New Roman" w:cs="Times New Roman"/>
          <w:sz w:val="24"/>
          <w:szCs w:val="24"/>
        </w:rPr>
        <w:t xml:space="preserve"> 180: 759-764.</w:t>
      </w:r>
    </w:p>
    <w:p w14:paraId="740A290B" w14:textId="6C375B93" w:rsid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Crofton, F. 2000. Educating for sustainability: opportunities in undergraduate engineering. </w:t>
      </w:r>
      <w:r w:rsidRPr="0035163A">
        <w:rPr>
          <w:rFonts w:ascii="Times New Roman" w:hAnsi="Times New Roman" w:cs="Times New Roman"/>
          <w:b/>
          <w:sz w:val="24"/>
          <w:szCs w:val="24"/>
        </w:rPr>
        <w:t>Journal of Cleaner Production</w:t>
      </w:r>
      <w:r w:rsidRPr="0035163A">
        <w:rPr>
          <w:rFonts w:ascii="Times New Roman" w:hAnsi="Times New Roman" w:cs="Times New Roman"/>
          <w:sz w:val="24"/>
          <w:szCs w:val="24"/>
        </w:rPr>
        <w:t xml:space="preserve"> 8: 397–405.</w:t>
      </w:r>
    </w:p>
    <w:p w14:paraId="7E4FE268" w14:textId="6E7295C1" w:rsidR="0001528F" w:rsidRDefault="0001528F" w:rsidP="000152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Dale, A., Newman, L. </w:t>
      </w:r>
      <w:r w:rsidRPr="0001528F">
        <w:rPr>
          <w:rFonts w:ascii="Times New Roman" w:hAnsi="Times New Roman" w:cs="Times New Roman"/>
          <w:sz w:val="24"/>
          <w:szCs w:val="24"/>
        </w:rPr>
        <w:t>2005</w:t>
      </w:r>
      <w:r>
        <w:rPr>
          <w:rFonts w:ascii="Times New Roman" w:hAnsi="Times New Roman" w:cs="Times New Roman"/>
          <w:sz w:val="24"/>
          <w:szCs w:val="24"/>
        </w:rPr>
        <w:t>. S</w:t>
      </w:r>
      <w:r w:rsidRPr="0001528F">
        <w:rPr>
          <w:rFonts w:ascii="Times New Roman" w:hAnsi="Times New Roman" w:cs="Times New Roman"/>
          <w:sz w:val="24"/>
          <w:szCs w:val="24"/>
        </w:rPr>
        <w:t>ustainable development, education and literacy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01528F">
        <w:rPr>
          <w:rFonts w:ascii="Times New Roman" w:hAnsi="Times New Roman" w:cs="Times New Roman"/>
          <w:b/>
          <w:sz w:val="24"/>
          <w:szCs w:val="24"/>
        </w:rPr>
        <w:t>International Journal of Sustainability in Higher Education</w:t>
      </w:r>
      <w:r w:rsidRPr="0001528F">
        <w:rPr>
          <w:rFonts w:ascii="Times New Roman" w:hAnsi="Times New Roman" w:cs="Times New Roman"/>
          <w:sz w:val="24"/>
          <w:szCs w:val="24"/>
        </w:rPr>
        <w:t>, V6 Iss</w:t>
      </w:r>
      <w:r>
        <w:rPr>
          <w:rFonts w:ascii="Times New Roman" w:hAnsi="Times New Roman" w:cs="Times New Roman"/>
          <w:sz w:val="24"/>
          <w:szCs w:val="24"/>
        </w:rPr>
        <w:t>ue</w:t>
      </w:r>
      <w:r w:rsidRPr="0001528F">
        <w:rPr>
          <w:rFonts w:ascii="Times New Roman" w:hAnsi="Times New Roman" w:cs="Times New Roman"/>
          <w:sz w:val="24"/>
          <w:szCs w:val="24"/>
        </w:rPr>
        <w:t xml:space="preserve"> 4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1528F">
        <w:rPr>
          <w:rFonts w:ascii="Times New Roman" w:hAnsi="Times New Roman" w:cs="Times New Roman"/>
          <w:sz w:val="24"/>
          <w:szCs w:val="24"/>
        </w:rPr>
        <w:t xml:space="preserve"> 351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01528F">
        <w:rPr>
          <w:rFonts w:ascii="Times New Roman" w:hAnsi="Times New Roman" w:cs="Times New Roman"/>
          <w:sz w:val="24"/>
          <w:szCs w:val="24"/>
        </w:rPr>
        <w:t xml:space="preserve"> 362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BC06308" w14:textId="66300F30" w:rsidR="007D621A" w:rsidRPr="007D621A" w:rsidRDefault="007D621A" w:rsidP="007D621A">
      <w:pPr>
        <w:rPr>
          <w:rFonts w:ascii="Times New Roman" w:hAnsi="Times New Roman" w:cs="Times New Roman"/>
          <w:sz w:val="24"/>
          <w:szCs w:val="24"/>
        </w:rPr>
      </w:pPr>
      <w:r w:rsidRPr="007D621A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arbellay</w:t>
      </w:r>
      <w:r w:rsidRPr="007D621A">
        <w:rPr>
          <w:rFonts w:ascii="Times New Roman" w:hAnsi="Times New Roman" w:cs="Times New Roman"/>
          <w:sz w:val="24"/>
          <w:szCs w:val="24"/>
        </w:rPr>
        <w:t xml:space="preserve">, F. 2015. Rethinking inter- and transdisciplinarity: Undisciplined knowledge and the emergence of a new thought style. </w:t>
      </w:r>
      <w:r w:rsidRPr="007D621A">
        <w:rPr>
          <w:rFonts w:ascii="Times New Roman" w:hAnsi="Times New Roman" w:cs="Times New Roman"/>
          <w:b/>
          <w:sz w:val="24"/>
          <w:szCs w:val="24"/>
        </w:rPr>
        <w:t>Futures</w:t>
      </w:r>
      <w:r w:rsidRPr="007D621A">
        <w:rPr>
          <w:rFonts w:ascii="Times New Roman" w:hAnsi="Times New Roman" w:cs="Times New Roman"/>
          <w:sz w:val="24"/>
          <w:szCs w:val="24"/>
        </w:rPr>
        <w:t xml:space="preserve"> 65: 163–174.</w:t>
      </w:r>
    </w:p>
    <w:p w14:paraId="44D58D4C" w14:textId="77777777" w:rsid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Davidson, C.I., Hendrickson, C.T., Matthews, H.S., Bridges, M.W., Allen, D.T., Murphy, C.F., Allenby, B.R., Crittenden, J.C., Austin, S. 2010. Educational Initiatives Preparing future engineers for challenges of the 21st century: Sustainable engineering. </w:t>
      </w:r>
      <w:r w:rsidRPr="0035163A">
        <w:rPr>
          <w:rFonts w:ascii="Times New Roman" w:hAnsi="Times New Roman" w:cs="Times New Roman"/>
          <w:b/>
          <w:sz w:val="24"/>
          <w:szCs w:val="24"/>
        </w:rPr>
        <w:t>Journal of Cleaner Production</w:t>
      </w:r>
      <w:r w:rsidRPr="0035163A">
        <w:rPr>
          <w:rFonts w:ascii="Times New Roman" w:hAnsi="Times New Roman" w:cs="Times New Roman"/>
          <w:sz w:val="24"/>
          <w:szCs w:val="24"/>
        </w:rPr>
        <w:t xml:space="preserve"> 18: 698-701.</w:t>
      </w:r>
    </w:p>
    <w:p w14:paraId="580D6A8A" w14:textId="371060AA" w:rsidR="004E0D43" w:rsidRPr="0035163A" w:rsidRDefault="004E0D43" w:rsidP="003516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Dekker, W.A., Hancock, P.A., Wilkin, P. </w:t>
      </w:r>
      <w:r w:rsidRPr="00CB24AF">
        <w:rPr>
          <w:rFonts w:ascii="Times New Roman" w:hAnsi="Times New Roman" w:cs="Times New Roman"/>
          <w:sz w:val="24"/>
          <w:szCs w:val="24"/>
        </w:rPr>
        <w:t>2013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B24AF">
        <w:rPr>
          <w:rFonts w:ascii="Times New Roman" w:hAnsi="Times New Roman" w:cs="Times New Roman"/>
          <w:sz w:val="24"/>
          <w:szCs w:val="24"/>
        </w:rPr>
        <w:t xml:space="preserve"> Ergonomics and sustainability: towards </w:t>
      </w:r>
      <w:r>
        <w:rPr>
          <w:rFonts w:ascii="Times New Roman" w:hAnsi="Times New Roman" w:cs="Times New Roman"/>
          <w:sz w:val="24"/>
          <w:szCs w:val="24"/>
        </w:rPr>
        <w:t xml:space="preserve">na </w:t>
      </w:r>
      <w:r w:rsidRPr="00CB24AF">
        <w:rPr>
          <w:rFonts w:ascii="Times New Roman" w:hAnsi="Times New Roman" w:cs="Times New Roman"/>
          <w:sz w:val="24"/>
          <w:szCs w:val="24"/>
        </w:rPr>
        <w:t>embr</w:t>
      </w:r>
      <w:r>
        <w:rPr>
          <w:rFonts w:ascii="Times New Roman" w:hAnsi="Times New Roman" w:cs="Times New Roman"/>
          <w:sz w:val="24"/>
          <w:szCs w:val="24"/>
        </w:rPr>
        <w:t>ace of complexity and emergence</w:t>
      </w:r>
      <w:r w:rsidRPr="00CB24AF">
        <w:rPr>
          <w:rFonts w:ascii="Times New Roman" w:hAnsi="Times New Roman" w:cs="Times New Roman"/>
          <w:b/>
          <w:sz w:val="24"/>
          <w:szCs w:val="24"/>
        </w:rPr>
        <w:t>. Ergonomics</w:t>
      </w:r>
      <w:r>
        <w:rPr>
          <w:rFonts w:ascii="Times New Roman" w:hAnsi="Times New Roman" w:cs="Times New Roman"/>
          <w:sz w:val="24"/>
          <w:szCs w:val="24"/>
        </w:rPr>
        <w:t>, 56:3, 357-364</w:t>
      </w:r>
    </w:p>
    <w:p w14:paraId="7306F3B9" w14:textId="77777777" w:rsid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>Desha, C.J., Hargroves, K.C. 2010. Surveying the state of higher education in energy efficiency, in Australian engineering curriculum</w:t>
      </w:r>
      <w:r w:rsidRPr="0035163A">
        <w:rPr>
          <w:rFonts w:ascii="Times New Roman" w:hAnsi="Times New Roman" w:cs="Times New Roman"/>
          <w:b/>
          <w:sz w:val="24"/>
          <w:szCs w:val="24"/>
        </w:rPr>
        <w:t>. Journal of Cleaner Production</w:t>
      </w:r>
      <w:r w:rsidRPr="0035163A">
        <w:rPr>
          <w:rFonts w:ascii="Times New Roman" w:hAnsi="Times New Roman" w:cs="Times New Roman"/>
          <w:sz w:val="24"/>
          <w:szCs w:val="24"/>
        </w:rPr>
        <w:t xml:space="preserve"> 18: 652-658. </w:t>
      </w:r>
    </w:p>
    <w:p w14:paraId="7C92B4BD" w14:textId="414D5BE0" w:rsidR="000F02CC" w:rsidRDefault="000F02CC" w:rsidP="000F02CC">
      <w:pPr>
        <w:rPr>
          <w:rFonts w:ascii="Times New Roman" w:hAnsi="Times New Roman" w:cs="Times New Roman"/>
          <w:sz w:val="24"/>
          <w:szCs w:val="24"/>
        </w:rPr>
      </w:pPr>
      <w:r w:rsidRPr="000F02CC">
        <w:rPr>
          <w:rFonts w:ascii="Times New Roman" w:hAnsi="Times New Roman" w:cs="Times New Roman"/>
          <w:sz w:val="24"/>
          <w:szCs w:val="24"/>
        </w:rPr>
        <w:t>Diamond</w:t>
      </w:r>
      <w:r>
        <w:rPr>
          <w:rFonts w:ascii="Times New Roman" w:hAnsi="Times New Roman" w:cs="Times New Roman"/>
          <w:sz w:val="24"/>
          <w:szCs w:val="24"/>
        </w:rPr>
        <w:t>, S., I</w:t>
      </w:r>
      <w:r w:rsidRPr="000F02CC">
        <w:rPr>
          <w:rFonts w:ascii="Times New Roman" w:hAnsi="Times New Roman" w:cs="Times New Roman"/>
          <w:sz w:val="24"/>
          <w:szCs w:val="24"/>
        </w:rPr>
        <w:t xml:space="preserve">rwin, </w:t>
      </w:r>
      <w:r>
        <w:rPr>
          <w:rFonts w:ascii="Times New Roman" w:hAnsi="Times New Roman" w:cs="Times New Roman"/>
          <w:sz w:val="24"/>
          <w:szCs w:val="24"/>
        </w:rPr>
        <w:t>B. 2</w:t>
      </w:r>
      <w:r w:rsidRPr="000F02CC">
        <w:rPr>
          <w:rFonts w:ascii="Times New Roman" w:hAnsi="Times New Roman" w:cs="Times New Roman"/>
          <w:sz w:val="24"/>
          <w:szCs w:val="24"/>
        </w:rPr>
        <w:t>013</w:t>
      </w:r>
      <w:r>
        <w:rPr>
          <w:rFonts w:ascii="Times New Roman" w:hAnsi="Times New Roman" w:cs="Times New Roman"/>
          <w:sz w:val="24"/>
          <w:szCs w:val="24"/>
        </w:rPr>
        <w:t>. U</w:t>
      </w:r>
      <w:r w:rsidRPr="000F02CC">
        <w:rPr>
          <w:rFonts w:ascii="Times New Roman" w:hAnsi="Times New Roman" w:cs="Times New Roman"/>
          <w:sz w:val="24"/>
          <w:szCs w:val="24"/>
        </w:rPr>
        <w:t>sing e-learning for student sustainability literacy: framework 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02CC">
        <w:rPr>
          <w:rFonts w:ascii="Times New Roman" w:hAnsi="Times New Roman" w:cs="Times New Roman"/>
          <w:sz w:val="24"/>
          <w:szCs w:val="24"/>
        </w:rPr>
        <w:t>review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0F02CC">
        <w:rPr>
          <w:rFonts w:ascii="Times New Roman" w:hAnsi="Times New Roman" w:cs="Times New Roman"/>
          <w:b/>
          <w:sz w:val="24"/>
          <w:szCs w:val="24"/>
        </w:rPr>
        <w:t>International Journal of Sustainability in Higher Education</w:t>
      </w:r>
      <w:r w:rsidRPr="000F02CC">
        <w:rPr>
          <w:rFonts w:ascii="Times New Roman" w:hAnsi="Times New Roman" w:cs="Times New Roman"/>
          <w:sz w:val="24"/>
          <w:szCs w:val="24"/>
        </w:rPr>
        <w:t>, V 14 Iss</w:t>
      </w:r>
      <w:r>
        <w:rPr>
          <w:rFonts w:ascii="Times New Roman" w:hAnsi="Times New Roman" w:cs="Times New Roman"/>
          <w:sz w:val="24"/>
          <w:szCs w:val="24"/>
        </w:rPr>
        <w:t>ue</w:t>
      </w:r>
      <w:r w:rsidRPr="000F02CC">
        <w:rPr>
          <w:rFonts w:ascii="Times New Roman" w:hAnsi="Times New Roman" w:cs="Times New Roman"/>
          <w:sz w:val="24"/>
          <w:szCs w:val="24"/>
        </w:rPr>
        <w:t xml:space="preserve"> 4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F02CC">
        <w:rPr>
          <w:rFonts w:ascii="Times New Roman" w:hAnsi="Times New Roman" w:cs="Times New Roman"/>
          <w:sz w:val="24"/>
          <w:szCs w:val="24"/>
        </w:rPr>
        <w:t xml:space="preserve"> 338-348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CC0FB29" w14:textId="77777777" w:rsid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Disterheft, A., Caeiro, S.S.F.S., Ramos, M.R., Azeiteiro, U.M.M. 2012. Environmental Management Systems (EMS) implementation processes and practices in European higher education institutions e Top-down versus participatory approaches. </w:t>
      </w:r>
      <w:r w:rsidRPr="0035163A">
        <w:rPr>
          <w:rFonts w:ascii="Times New Roman" w:hAnsi="Times New Roman" w:cs="Times New Roman"/>
          <w:b/>
          <w:sz w:val="24"/>
          <w:szCs w:val="24"/>
        </w:rPr>
        <w:t>Journal of Cleaner Production</w:t>
      </w:r>
      <w:r w:rsidRPr="0035163A">
        <w:rPr>
          <w:rFonts w:ascii="Times New Roman" w:hAnsi="Times New Roman" w:cs="Times New Roman"/>
          <w:sz w:val="24"/>
          <w:szCs w:val="24"/>
        </w:rPr>
        <w:t xml:space="preserve"> 31: 80-90.</w:t>
      </w:r>
    </w:p>
    <w:p w14:paraId="003FB25F" w14:textId="119741C9" w:rsidR="00391E2B" w:rsidRDefault="00391E2B" w:rsidP="00391E2B">
      <w:pPr>
        <w:rPr>
          <w:rFonts w:ascii="Times New Roman" w:hAnsi="Times New Roman" w:cs="Times New Roman"/>
          <w:sz w:val="24"/>
          <w:szCs w:val="24"/>
        </w:rPr>
      </w:pPr>
      <w:r w:rsidRPr="00391E2B">
        <w:rPr>
          <w:rFonts w:ascii="Times New Roman" w:hAnsi="Times New Roman" w:cs="Times New Roman"/>
          <w:sz w:val="24"/>
          <w:szCs w:val="24"/>
        </w:rPr>
        <w:t>Disterheft</w:t>
      </w:r>
      <w:r>
        <w:rPr>
          <w:rFonts w:ascii="Times New Roman" w:hAnsi="Times New Roman" w:cs="Times New Roman"/>
          <w:sz w:val="24"/>
          <w:szCs w:val="24"/>
        </w:rPr>
        <w:t xml:space="preserve">, A., </w:t>
      </w:r>
      <w:r w:rsidRPr="00391E2B">
        <w:rPr>
          <w:rFonts w:ascii="Times New Roman" w:hAnsi="Times New Roman" w:cs="Times New Roman"/>
          <w:sz w:val="24"/>
          <w:szCs w:val="24"/>
        </w:rPr>
        <w:t>Azeiteiro</w:t>
      </w:r>
      <w:r>
        <w:rPr>
          <w:rFonts w:ascii="Times New Roman" w:hAnsi="Times New Roman" w:cs="Times New Roman"/>
          <w:sz w:val="24"/>
          <w:szCs w:val="24"/>
        </w:rPr>
        <w:t xml:space="preserve">, U.M., </w:t>
      </w:r>
      <w:r w:rsidRPr="00391E2B">
        <w:rPr>
          <w:rFonts w:ascii="Times New Roman" w:hAnsi="Times New Roman" w:cs="Times New Roman"/>
          <w:sz w:val="24"/>
          <w:szCs w:val="24"/>
        </w:rPr>
        <w:t>Leal Filho</w:t>
      </w:r>
      <w:r>
        <w:rPr>
          <w:rFonts w:ascii="Times New Roman" w:hAnsi="Times New Roman" w:cs="Times New Roman"/>
          <w:sz w:val="24"/>
          <w:szCs w:val="24"/>
        </w:rPr>
        <w:t xml:space="preserve">. W., Caeiro, S.S. 2015. </w:t>
      </w:r>
      <w:r w:rsidRPr="00391E2B">
        <w:rPr>
          <w:rFonts w:ascii="Times New Roman" w:hAnsi="Times New Roman" w:cs="Times New Roman"/>
          <w:sz w:val="24"/>
          <w:szCs w:val="24"/>
        </w:rPr>
        <w:t>Participatory processes 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1E2B">
        <w:rPr>
          <w:rFonts w:ascii="Times New Roman" w:hAnsi="Times New Roman" w:cs="Times New Roman"/>
          <w:sz w:val="24"/>
          <w:szCs w:val="24"/>
        </w:rPr>
        <w:t>sustainable</w:t>
      </w:r>
      <w:r>
        <w:rPr>
          <w:rFonts w:ascii="Times New Roman" w:hAnsi="Times New Roman" w:cs="Times New Roman"/>
          <w:sz w:val="24"/>
          <w:szCs w:val="24"/>
        </w:rPr>
        <w:t xml:space="preserve"> universities – what to assess?</w:t>
      </w:r>
      <w:r w:rsidRPr="00391E2B">
        <w:rPr>
          <w:rFonts w:ascii="Times New Roman" w:hAnsi="Times New Roman" w:cs="Times New Roman"/>
          <w:sz w:val="24"/>
          <w:szCs w:val="24"/>
        </w:rPr>
        <w:t xml:space="preserve"> </w:t>
      </w:r>
      <w:r w:rsidRPr="00391E2B">
        <w:rPr>
          <w:rFonts w:ascii="Times New Roman" w:hAnsi="Times New Roman" w:cs="Times New Roman"/>
          <w:b/>
          <w:sz w:val="24"/>
          <w:szCs w:val="24"/>
        </w:rPr>
        <w:t>International Journal of Sustainability in Higher Education</w:t>
      </w:r>
      <w:r w:rsidRPr="00391E2B">
        <w:rPr>
          <w:rFonts w:ascii="Times New Roman" w:hAnsi="Times New Roman" w:cs="Times New Roman"/>
          <w:sz w:val="24"/>
          <w:szCs w:val="24"/>
        </w:rPr>
        <w:t>, V 16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91E2B">
        <w:rPr>
          <w:rFonts w:ascii="Times New Roman" w:hAnsi="Times New Roman" w:cs="Times New Roman"/>
          <w:sz w:val="24"/>
          <w:szCs w:val="24"/>
        </w:rPr>
        <w:t xml:space="preserve"> Iss</w:t>
      </w:r>
      <w:r>
        <w:rPr>
          <w:rFonts w:ascii="Times New Roman" w:hAnsi="Times New Roman" w:cs="Times New Roman"/>
          <w:sz w:val="24"/>
          <w:szCs w:val="24"/>
        </w:rPr>
        <w:t xml:space="preserve">ue </w:t>
      </w:r>
      <w:r w:rsidRPr="00391E2B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: 1-30, article in press, doi: h</w:t>
      </w:r>
      <w:r w:rsidRPr="00391E2B">
        <w:rPr>
          <w:rFonts w:ascii="Times New Roman" w:hAnsi="Times New Roman" w:cs="Times New Roman"/>
          <w:sz w:val="24"/>
          <w:szCs w:val="24"/>
        </w:rPr>
        <w:t>ttp://dx.doi.org/10.1108/IJSHE-05-2014-0079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67585E6" w14:textId="20FB64AE" w:rsidR="003E28E0" w:rsidRDefault="003E28E0" w:rsidP="003E28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Du, X., Su, L., Liu, J. 2013. </w:t>
      </w:r>
      <w:r w:rsidRPr="003E28E0">
        <w:rPr>
          <w:rFonts w:ascii="Times New Roman" w:hAnsi="Times New Roman" w:cs="Times New Roman"/>
          <w:sz w:val="24"/>
          <w:szCs w:val="24"/>
        </w:rPr>
        <w:t>Developing sustainability curricula using the PBL method in a Chinese</w:t>
      </w:r>
      <w:r>
        <w:rPr>
          <w:rFonts w:ascii="Times New Roman" w:hAnsi="Times New Roman" w:cs="Times New Roman"/>
          <w:sz w:val="24"/>
          <w:szCs w:val="24"/>
        </w:rPr>
        <w:t xml:space="preserve"> context. </w:t>
      </w:r>
      <w:r w:rsidRPr="003E28E0">
        <w:rPr>
          <w:rFonts w:ascii="Times New Roman" w:hAnsi="Times New Roman" w:cs="Times New Roman"/>
          <w:b/>
          <w:sz w:val="24"/>
          <w:szCs w:val="24"/>
        </w:rPr>
        <w:t>Journal of Cleaner Production</w:t>
      </w:r>
      <w:r w:rsidRPr="003E28E0">
        <w:rPr>
          <w:rFonts w:ascii="Times New Roman" w:hAnsi="Times New Roman" w:cs="Times New Roman"/>
          <w:sz w:val="24"/>
          <w:szCs w:val="24"/>
        </w:rPr>
        <w:t xml:space="preserve"> 61</w:t>
      </w:r>
      <w:r>
        <w:rPr>
          <w:rFonts w:ascii="Times New Roman" w:hAnsi="Times New Roman" w:cs="Times New Roman"/>
          <w:sz w:val="24"/>
          <w:szCs w:val="24"/>
        </w:rPr>
        <w:t>: 80-</w:t>
      </w:r>
      <w:r w:rsidRPr="003E28E0">
        <w:rPr>
          <w:rFonts w:ascii="Times New Roman" w:hAnsi="Times New Roman" w:cs="Times New Roman"/>
          <w:sz w:val="24"/>
          <w:szCs w:val="24"/>
        </w:rPr>
        <w:t>88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394FA31" w14:textId="68176A50" w:rsidR="009C515B" w:rsidRDefault="009C515B" w:rsidP="009C515B">
      <w:pPr>
        <w:rPr>
          <w:rFonts w:ascii="Times New Roman" w:hAnsi="Times New Roman" w:cs="Times New Roman"/>
          <w:sz w:val="24"/>
          <w:szCs w:val="24"/>
        </w:rPr>
      </w:pPr>
      <w:r w:rsidRPr="009C515B">
        <w:rPr>
          <w:rFonts w:ascii="Times New Roman" w:hAnsi="Times New Roman" w:cs="Times New Roman"/>
          <w:sz w:val="24"/>
          <w:szCs w:val="24"/>
        </w:rPr>
        <w:lastRenderedPageBreak/>
        <w:t>Eagle</w:t>
      </w:r>
      <w:r>
        <w:rPr>
          <w:rFonts w:ascii="Times New Roman" w:hAnsi="Times New Roman" w:cs="Times New Roman"/>
          <w:sz w:val="24"/>
          <w:szCs w:val="24"/>
        </w:rPr>
        <w:t>, L., Low, D., Case, P., V</w:t>
      </w:r>
      <w:r w:rsidRPr="009C515B">
        <w:rPr>
          <w:rFonts w:ascii="Times New Roman" w:hAnsi="Times New Roman" w:cs="Times New Roman"/>
          <w:sz w:val="24"/>
          <w:szCs w:val="24"/>
        </w:rPr>
        <w:t>andommele</w:t>
      </w:r>
      <w:r>
        <w:rPr>
          <w:rFonts w:ascii="Times New Roman" w:hAnsi="Times New Roman" w:cs="Times New Roman"/>
          <w:sz w:val="24"/>
          <w:szCs w:val="24"/>
        </w:rPr>
        <w:t xml:space="preserve">, L. </w:t>
      </w:r>
      <w:r w:rsidRPr="009C515B">
        <w:rPr>
          <w:rFonts w:ascii="Times New Roman" w:hAnsi="Times New Roman" w:cs="Times New Roman"/>
          <w:sz w:val="24"/>
          <w:szCs w:val="24"/>
        </w:rPr>
        <w:t>2015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9C515B">
        <w:rPr>
          <w:rFonts w:ascii="Times New Roman" w:hAnsi="Times New Roman" w:cs="Times New Roman"/>
          <w:sz w:val="24"/>
          <w:szCs w:val="24"/>
        </w:rPr>
        <w:t>Attitudes of undergraduate business students toward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515B">
        <w:rPr>
          <w:rFonts w:ascii="Times New Roman" w:hAnsi="Times New Roman" w:cs="Times New Roman"/>
          <w:sz w:val="24"/>
          <w:szCs w:val="24"/>
        </w:rPr>
        <w:t>sustainability issues</w:t>
      </w:r>
      <w:r w:rsidRPr="009C515B">
        <w:rPr>
          <w:rFonts w:ascii="Times New Roman" w:hAnsi="Times New Roman" w:cs="Times New Roman"/>
          <w:b/>
          <w:sz w:val="24"/>
          <w:szCs w:val="24"/>
        </w:rPr>
        <w:t>. International Journal of Sustainability in Higher Education</w:t>
      </w:r>
      <w:r w:rsidRPr="009C515B">
        <w:rPr>
          <w:rFonts w:ascii="Times New Roman" w:hAnsi="Times New Roman" w:cs="Times New Roman"/>
          <w:sz w:val="24"/>
          <w:szCs w:val="24"/>
        </w:rPr>
        <w:t>, V 16 Iss</w:t>
      </w:r>
      <w:r>
        <w:rPr>
          <w:rFonts w:ascii="Times New Roman" w:hAnsi="Times New Roman" w:cs="Times New Roman"/>
          <w:sz w:val="24"/>
          <w:szCs w:val="24"/>
        </w:rPr>
        <w:t>ue</w:t>
      </w:r>
      <w:r w:rsidRPr="009C515B">
        <w:rPr>
          <w:rFonts w:ascii="Times New Roman" w:hAnsi="Times New Roman" w:cs="Times New Roman"/>
          <w:sz w:val="24"/>
          <w:szCs w:val="24"/>
        </w:rPr>
        <w:t xml:space="preserve"> 5</w:t>
      </w:r>
      <w:r>
        <w:rPr>
          <w:rFonts w:ascii="Times New Roman" w:hAnsi="Times New Roman" w:cs="Times New Roman"/>
          <w:sz w:val="24"/>
          <w:szCs w:val="24"/>
        </w:rPr>
        <w:t xml:space="preserve">, article in press, doi: </w:t>
      </w:r>
      <w:r w:rsidRPr="009C515B">
        <w:rPr>
          <w:rFonts w:ascii="Times New Roman" w:hAnsi="Times New Roman" w:cs="Times New Roman"/>
          <w:sz w:val="24"/>
          <w:szCs w:val="24"/>
        </w:rPr>
        <w:t>http://dx.doi.org/10.1108/IJSHE-04-2014-0054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12C4E6A" w14:textId="5209CAB1" w:rsidR="00D47A61" w:rsidRPr="003E28E0" w:rsidRDefault="00D47A61" w:rsidP="00D47A61">
      <w:pPr>
        <w:rPr>
          <w:rFonts w:ascii="Times New Roman" w:hAnsi="Times New Roman" w:cs="Times New Roman"/>
          <w:sz w:val="24"/>
          <w:szCs w:val="24"/>
        </w:rPr>
      </w:pPr>
      <w:r w:rsidRPr="00D47A61">
        <w:rPr>
          <w:rFonts w:ascii="Times New Roman" w:hAnsi="Times New Roman" w:cs="Times New Roman"/>
          <w:sz w:val="24"/>
          <w:szCs w:val="24"/>
        </w:rPr>
        <w:t>Eilam</w:t>
      </w:r>
      <w:r w:rsidR="00ED0ED2">
        <w:rPr>
          <w:rFonts w:ascii="Times New Roman" w:hAnsi="Times New Roman" w:cs="Times New Roman"/>
          <w:sz w:val="24"/>
          <w:szCs w:val="24"/>
        </w:rPr>
        <w:t xml:space="preserve">, E., </w:t>
      </w:r>
      <w:r w:rsidRPr="00D47A61">
        <w:rPr>
          <w:rFonts w:ascii="Times New Roman" w:hAnsi="Times New Roman" w:cs="Times New Roman"/>
          <w:sz w:val="24"/>
          <w:szCs w:val="24"/>
        </w:rPr>
        <w:t>Trop</w:t>
      </w:r>
      <w:r w:rsidR="00ED0ED2">
        <w:rPr>
          <w:rFonts w:ascii="Times New Roman" w:hAnsi="Times New Roman" w:cs="Times New Roman"/>
          <w:sz w:val="24"/>
          <w:szCs w:val="24"/>
        </w:rPr>
        <w:t>, T. 2</w:t>
      </w:r>
      <w:r w:rsidRPr="00D47A61">
        <w:rPr>
          <w:rFonts w:ascii="Times New Roman" w:hAnsi="Times New Roman" w:cs="Times New Roman"/>
          <w:sz w:val="24"/>
          <w:szCs w:val="24"/>
        </w:rPr>
        <w:t>010</w:t>
      </w:r>
      <w:r w:rsidR="00ED0ED2">
        <w:rPr>
          <w:rFonts w:ascii="Times New Roman" w:hAnsi="Times New Roman" w:cs="Times New Roman"/>
          <w:sz w:val="24"/>
          <w:szCs w:val="24"/>
        </w:rPr>
        <w:t>.</w:t>
      </w:r>
      <w:r w:rsidRPr="00D47A61">
        <w:rPr>
          <w:rFonts w:ascii="Times New Roman" w:hAnsi="Times New Roman" w:cs="Times New Roman"/>
          <w:sz w:val="24"/>
          <w:szCs w:val="24"/>
        </w:rPr>
        <w:t xml:space="preserve"> ESD Pedagogy: A Guide for the Perplexed</w:t>
      </w:r>
      <w:r w:rsidR="00ED0ED2">
        <w:rPr>
          <w:rFonts w:ascii="Times New Roman" w:hAnsi="Times New Roman" w:cs="Times New Roman"/>
          <w:sz w:val="24"/>
          <w:szCs w:val="24"/>
        </w:rPr>
        <w:t>.</w:t>
      </w:r>
      <w:r w:rsidRPr="00D47A61">
        <w:rPr>
          <w:rFonts w:ascii="Times New Roman" w:hAnsi="Times New Roman" w:cs="Times New Roman"/>
          <w:sz w:val="24"/>
          <w:szCs w:val="24"/>
        </w:rPr>
        <w:t xml:space="preserve"> </w:t>
      </w:r>
      <w:r w:rsidRPr="00ED0ED2">
        <w:rPr>
          <w:rFonts w:ascii="Times New Roman" w:hAnsi="Times New Roman" w:cs="Times New Roman"/>
          <w:b/>
          <w:sz w:val="24"/>
          <w:szCs w:val="24"/>
        </w:rPr>
        <w:t>The</w:t>
      </w:r>
      <w:r w:rsidR="00ED0ED2" w:rsidRPr="00ED0ED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D0ED2">
        <w:rPr>
          <w:rFonts w:ascii="Times New Roman" w:hAnsi="Times New Roman" w:cs="Times New Roman"/>
          <w:b/>
          <w:sz w:val="24"/>
          <w:szCs w:val="24"/>
        </w:rPr>
        <w:t>Journal of Environmental Education</w:t>
      </w:r>
      <w:r w:rsidRPr="00D47A61">
        <w:rPr>
          <w:rFonts w:ascii="Times New Roman" w:hAnsi="Times New Roman" w:cs="Times New Roman"/>
          <w:sz w:val="24"/>
          <w:szCs w:val="24"/>
        </w:rPr>
        <w:t>, 42</w:t>
      </w:r>
      <w:r w:rsidR="00ED0ED2">
        <w:rPr>
          <w:rFonts w:ascii="Times New Roman" w:hAnsi="Times New Roman" w:cs="Times New Roman"/>
          <w:sz w:val="24"/>
          <w:szCs w:val="24"/>
        </w:rPr>
        <w:t>,</w:t>
      </w:r>
      <w:r w:rsidRPr="00D47A61">
        <w:rPr>
          <w:rFonts w:ascii="Times New Roman" w:hAnsi="Times New Roman" w:cs="Times New Roman"/>
          <w:sz w:val="24"/>
          <w:szCs w:val="24"/>
        </w:rPr>
        <w:t>1</w:t>
      </w:r>
      <w:r w:rsidR="00ED0ED2">
        <w:rPr>
          <w:rFonts w:ascii="Times New Roman" w:hAnsi="Times New Roman" w:cs="Times New Roman"/>
          <w:sz w:val="24"/>
          <w:szCs w:val="24"/>
        </w:rPr>
        <w:t>:</w:t>
      </w:r>
      <w:r w:rsidRPr="00D47A61">
        <w:rPr>
          <w:rFonts w:ascii="Times New Roman" w:hAnsi="Times New Roman" w:cs="Times New Roman"/>
          <w:sz w:val="24"/>
          <w:szCs w:val="24"/>
        </w:rPr>
        <w:t xml:space="preserve"> 43-64</w:t>
      </w:r>
      <w:r w:rsidR="00ED0ED2">
        <w:rPr>
          <w:rFonts w:ascii="Times New Roman" w:hAnsi="Times New Roman" w:cs="Times New Roman"/>
          <w:sz w:val="24"/>
          <w:szCs w:val="24"/>
        </w:rPr>
        <w:t>.</w:t>
      </w:r>
    </w:p>
    <w:p w14:paraId="427056F2" w14:textId="77777777" w:rsidR="0035163A" w:rsidRP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>Ellis, G., Weekes, T. 2008. Making sustainability ‘real’: using group</w:t>
      </w:r>
      <w:r w:rsidRPr="0035163A">
        <w:rPr>
          <w:rFonts w:ascii="Cambria Math" w:hAnsi="Cambria Math" w:cs="Cambria Math"/>
          <w:sz w:val="24"/>
          <w:szCs w:val="24"/>
        </w:rPr>
        <w:t>‐</w:t>
      </w:r>
      <w:r w:rsidRPr="0035163A">
        <w:rPr>
          <w:rFonts w:ascii="Times New Roman" w:hAnsi="Times New Roman" w:cs="Times New Roman"/>
          <w:sz w:val="24"/>
          <w:szCs w:val="24"/>
        </w:rPr>
        <w:t xml:space="preserve">enquiry to promote education for sustainable development, </w:t>
      </w:r>
      <w:r w:rsidRPr="0035163A">
        <w:rPr>
          <w:rFonts w:ascii="Times New Roman" w:hAnsi="Times New Roman" w:cs="Times New Roman"/>
          <w:b/>
          <w:sz w:val="24"/>
          <w:szCs w:val="24"/>
        </w:rPr>
        <w:t>Environmental Education Research</w:t>
      </w:r>
      <w:r w:rsidRPr="0035163A">
        <w:rPr>
          <w:rFonts w:ascii="Times New Roman" w:hAnsi="Times New Roman" w:cs="Times New Roman"/>
          <w:sz w:val="24"/>
          <w:szCs w:val="24"/>
        </w:rPr>
        <w:t>, 14:4, 482-500.</w:t>
      </w:r>
    </w:p>
    <w:p w14:paraId="14C30F0D" w14:textId="65F2E4A2" w:rsidR="00180770" w:rsidRPr="004D368F" w:rsidRDefault="00180770" w:rsidP="001807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D368F">
        <w:rPr>
          <w:rFonts w:ascii="Times New Roman" w:hAnsi="Times New Roman" w:cs="Times New Roman"/>
          <w:sz w:val="24"/>
          <w:szCs w:val="24"/>
        </w:rPr>
        <w:t xml:space="preserve">Ensslin, L., Ensslin, S. R., Lacerda, R. T. O. e Tasca, J. E., 2010. </w:t>
      </w:r>
      <w:r w:rsidRPr="004D368F">
        <w:rPr>
          <w:rFonts w:ascii="Times New Roman" w:hAnsi="Times New Roman" w:cs="Times New Roman"/>
          <w:b/>
          <w:sz w:val="24"/>
          <w:szCs w:val="24"/>
        </w:rPr>
        <w:t>ProKnow-C</w:t>
      </w:r>
      <w:r w:rsidRPr="004D368F">
        <w:rPr>
          <w:rFonts w:ascii="Times New Roman" w:hAnsi="Times New Roman" w:cs="Times New Roman"/>
          <w:sz w:val="24"/>
          <w:szCs w:val="24"/>
        </w:rPr>
        <w:t xml:space="preserve">, </w:t>
      </w:r>
      <w:r w:rsidRPr="004D368F">
        <w:rPr>
          <w:rFonts w:ascii="Times New Roman" w:hAnsi="Times New Roman" w:cs="Times New Roman"/>
          <w:b/>
          <w:sz w:val="24"/>
          <w:szCs w:val="24"/>
        </w:rPr>
        <w:t>Knowledge Development Process- Constructivist</w:t>
      </w:r>
      <w:r w:rsidRPr="004D368F">
        <w:rPr>
          <w:rFonts w:ascii="Times New Roman" w:hAnsi="Times New Roman" w:cs="Times New Roman"/>
          <w:sz w:val="24"/>
          <w:szCs w:val="24"/>
        </w:rPr>
        <w:t xml:space="preserve">. </w:t>
      </w:r>
      <w:r w:rsidR="00BF651A" w:rsidRPr="004D368F">
        <w:rPr>
          <w:rFonts w:ascii="Times New Roman" w:hAnsi="Times New Roman" w:cs="Times New Roman"/>
          <w:sz w:val="24"/>
          <w:szCs w:val="24"/>
        </w:rPr>
        <w:t>[Technical process with pending patent in the National Institute of Industrial Property (NIIP) of Brazil]</w:t>
      </w:r>
      <w:r w:rsidRPr="004D368F">
        <w:rPr>
          <w:rFonts w:ascii="Times New Roman" w:hAnsi="Times New Roman" w:cs="Times New Roman"/>
          <w:sz w:val="24"/>
          <w:szCs w:val="24"/>
        </w:rPr>
        <w:t>.</w:t>
      </w:r>
    </w:p>
    <w:p w14:paraId="6AC44FEA" w14:textId="77777777" w:rsidR="0035163A" w:rsidRP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Erdogan, M., Tuncer, G. 2009. Evaluation of a Course: “Education and Awareness for Sustainability”. </w:t>
      </w:r>
      <w:r w:rsidRPr="0035163A">
        <w:rPr>
          <w:rFonts w:ascii="Times New Roman" w:hAnsi="Times New Roman" w:cs="Times New Roman"/>
          <w:b/>
          <w:sz w:val="24"/>
          <w:szCs w:val="24"/>
        </w:rPr>
        <w:t>International Journal of Environmental &amp; Science Education</w:t>
      </w:r>
      <w:r w:rsidRPr="0035163A">
        <w:rPr>
          <w:rFonts w:ascii="Times New Roman" w:hAnsi="Times New Roman" w:cs="Times New Roman"/>
          <w:sz w:val="24"/>
          <w:szCs w:val="24"/>
        </w:rPr>
        <w:t xml:space="preserve"> V 4, N 2, April: 133-146.</w:t>
      </w:r>
    </w:p>
    <w:p w14:paraId="083AA139" w14:textId="77777777" w:rsid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Evangelinos, K.I., Jones, N., Panoriou, E.M. 2009. Challenges and opportunities for sustainability in regional universities: a case study in Mytilene, Greece. </w:t>
      </w:r>
      <w:r w:rsidRPr="0035163A">
        <w:rPr>
          <w:rFonts w:ascii="Times New Roman" w:hAnsi="Times New Roman" w:cs="Times New Roman"/>
          <w:b/>
          <w:sz w:val="24"/>
          <w:szCs w:val="24"/>
        </w:rPr>
        <w:t xml:space="preserve">Journal of Cleaner Production </w:t>
      </w:r>
      <w:r w:rsidRPr="0035163A">
        <w:rPr>
          <w:rFonts w:ascii="Times New Roman" w:hAnsi="Times New Roman" w:cs="Times New Roman"/>
          <w:sz w:val="24"/>
          <w:szCs w:val="24"/>
        </w:rPr>
        <w:t>17: 1154-1161.</w:t>
      </w:r>
    </w:p>
    <w:p w14:paraId="596F5539" w14:textId="11437FB9" w:rsidR="00666E00" w:rsidRPr="0035163A" w:rsidRDefault="00666E00" w:rsidP="00666E00">
      <w:pPr>
        <w:rPr>
          <w:rFonts w:ascii="Times New Roman" w:hAnsi="Times New Roman" w:cs="Times New Roman"/>
          <w:sz w:val="24"/>
          <w:szCs w:val="24"/>
        </w:rPr>
      </w:pPr>
      <w:r w:rsidRPr="00666E00">
        <w:rPr>
          <w:rFonts w:ascii="Times New Roman" w:hAnsi="Times New Roman" w:cs="Times New Roman"/>
          <w:sz w:val="24"/>
          <w:szCs w:val="24"/>
        </w:rPr>
        <w:t>Fenwick</w:t>
      </w:r>
      <w:r>
        <w:rPr>
          <w:rFonts w:ascii="Times New Roman" w:hAnsi="Times New Roman" w:cs="Times New Roman"/>
          <w:sz w:val="24"/>
          <w:szCs w:val="24"/>
        </w:rPr>
        <w:t xml:space="preserve">, T. </w:t>
      </w:r>
      <w:r w:rsidRPr="00666E00">
        <w:rPr>
          <w:rFonts w:ascii="Times New Roman" w:hAnsi="Times New Roman" w:cs="Times New Roman"/>
          <w:sz w:val="24"/>
          <w:szCs w:val="24"/>
        </w:rPr>
        <w:t>2012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66E00">
        <w:rPr>
          <w:rFonts w:ascii="Times New Roman" w:hAnsi="Times New Roman" w:cs="Times New Roman"/>
          <w:sz w:val="24"/>
          <w:szCs w:val="24"/>
        </w:rPr>
        <w:t xml:space="preserve"> Complexity science and professional learning for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6E00">
        <w:rPr>
          <w:rFonts w:ascii="Times New Roman" w:hAnsi="Times New Roman" w:cs="Times New Roman"/>
          <w:sz w:val="24"/>
          <w:szCs w:val="24"/>
        </w:rPr>
        <w:t xml:space="preserve">collaboration: a critical reconsideration of possibilities and limitations, </w:t>
      </w:r>
      <w:r w:rsidRPr="00666E00">
        <w:rPr>
          <w:rFonts w:ascii="Times New Roman" w:hAnsi="Times New Roman" w:cs="Times New Roman"/>
          <w:b/>
          <w:sz w:val="24"/>
          <w:szCs w:val="24"/>
        </w:rPr>
        <w:t>Journal of Education and Work</w:t>
      </w:r>
      <w:r w:rsidRPr="00666E00">
        <w:rPr>
          <w:rFonts w:ascii="Times New Roman" w:hAnsi="Times New Roman" w:cs="Times New Roman"/>
          <w:sz w:val="24"/>
          <w:szCs w:val="24"/>
        </w:rPr>
        <w:t>, 25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66E00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666E00">
        <w:rPr>
          <w:rFonts w:ascii="Times New Roman" w:hAnsi="Times New Roman" w:cs="Times New Roman"/>
          <w:sz w:val="24"/>
          <w:szCs w:val="24"/>
        </w:rPr>
        <w:t xml:space="preserve"> 141-162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D09C581" w14:textId="1D2517CA" w:rsidR="00180770" w:rsidRPr="00184ACA" w:rsidRDefault="00180770" w:rsidP="001807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84ACA">
        <w:rPr>
          <w:rFonts w:ascii="Times New Roman" w:hAnsi="Times New Roman" w:cs="Times New Roman"/>
          <w:sz w:val="24"/>
          <w:szCs w:val="24"/>
        </w:rPr>
        <w:t>Ferenhof, H. A., Vignochi, L., S</w:t>
      </w:r>
      <w:r w:rsidR="00D22EBF" w:rsidRPr="00184ACA">
        <w:rPr>
          <w:rFonts w:ascii="Times New Roman" w:hAnsi="Times New Roman" w:cs="Times New Roman"/>
          <w:sz w:val="24"/>
          <w:szCs w:val="24"/>
        </w:rPr>
        <w:t>elig</w:t>
      </w:r>
      <w:r w:rsidRPr="00184ACA">
        <w:rPr>
          <w:rFonts w:ascii="Times New Roman" w:hAnsi="Times New Roman" w:cs="Times New Roman"/>
          <w:sz w:val="24"/>
          <w:szCs w:val="24"/>
        </w:rPr>
        <w:t>, P. M., L</w:t>
      </w:r>
      <w:r w:rsidR="00D22EBF" w:rsidRPr="00184ACA">
        <w:rPr>
          <w:rFonts w:ascii="Times New Roman" w:hAnsi="Times New Roman" w:cs="Times New Roman"/>
          <w:sz w:val="24"/>
          <w:szCs w:val="24"/>
        </w:rPr>
        <w:t>ezana</w:t>
      </w:r>
      <w:r w:rsidRPr="00184ACA">
        <w:rPr>
          <w:rFonts w:ascii="Times New Roman" w:hAnsi="Times New Roman" w:cs="Times New Roman"/>
          <w:sz w:val="24"/>
          <w:szCs w:val="24"/>
        </w:rPr>
        <w:t>, A. G. R., C</w:t>
      </w:r>
      <w:r w:rsidR="00D22EBF" w:rsidRPr="00184ACA">
        <w:rPr>
          <w:rFonts w:ascii="Times New Roman" w:hAnsi="Times New Roman" w:cs="Times New Roman"/>
          <w:sz w:val="24"/>
          <w:szCs w:val="24"/>
        </w:rPr>
        <w:t>ampos</w:t>
      </w:r>
      <w:r w:rsidRPr="00184ACA">
        <w:rPr>
          <w:rFonts w:ascii="Times New Roman" w:hAnsi="Times New Roman" w:cs="Times New Roman"/>
          <w:sz w:val="24"/>
          <w:szCs w:val="24"/>
        </w:rPr>
        <w:t xml:space="preserve">, L. M. S., 2014. Environmental management systems in small and medium-sized enterprises: an analysis and systematic review. </w:t>
      </w:r>
      <w:r w:rsidRPr="00184ACA">
        <w:rPr>
          <w:rFonts w:ascii="Times New Roman" w:hAnsi="Times New Roman" w:cs="Times New Roman"/>
          <w:b/>
          <w:sz w:val="24"/>
          <w:szCs w:val="24"/>
        </w:rPr>
        <w:t>J. Cleaner Production.</w:t>
      </w:r>
      <w:r w:rsidRPr="00184ACA">
        <w:rPr>
          <w:rFonts w:ascii="Times New Roman" w:hAnsi="Times New Roman" w:cs="Times New Roman"/>
          <w:sz w:val="24"/>
          <w:szCs w:val="24"/>
        </w:rPr>
        <w:t xml:space="preserve"> 74, 44-53.</w:t>
      </w:r>
    </w:p>
    <w:p w14:paraId="4C47B9AF" w14:textId="77777777" w:rsidR="0035163A" w:rsidRP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Ferreira, A.J.D., Lopes, M.A.R., Morais, J.P.F. 2006. Environmental management and audit schemes implementation as an educational tool for sustainability. </w:t>
      </w:r>
      <w:r w:rsidRPr="0035163A">
        <w:rPr>
          <w:rFonts w:ascii="Times New Roman" w:hAnsi="Times New Roman" w:cs="Times New Roman"/>
          <w:b/>
          <w:sz w:val="24"/>
          <w:szCs w:val="24"/>
        </w:rPr>
        <w:t>Journal of Cleaner Production</w:t>
      </w:r>
      <w:r w:rsidRPr="0035163A">
        <w:rPr>
          <w:rFonts w:ascii="Times New Roman" w:hAnsi="Times New Roman" w:cs="Times New Roman"/>
          <w:sz w:val="24"/>
          <w:szCs w:val="24"/>
        </w:rPr>
        <w:t xml:space="preserve"> 14:973-982.</w:t>
      </w:r>
    </w:p>
    <w:p w14:paraId="76AB4E54" w14:textId="77777777" w:rsidR="0035163A" w:rsidRP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4D368F">
        <w:rPr>
          <w:rFonts w:ascii="Times New Roman" w:hAnsi="Times New Roman" w:cs="Times New Roman"/>
          <w:sz w:val="24"/>
          <w:szCs w:val="24"/>
        </w:rPr>
        <w:t xml:space="preserve">Ferrer-Balas, D, Buckland, H., Mingo, M. 2009. Explorations on the University’s role </w:t>
      </w:r>
      <w:r w:rsidRPr="0035163A">
        <w:rPr>
          <w:rFonts w:ascii="Times New Roman" w:hAnsi="Times New Roman" w:cs="Times New Roman"/>
          <w:sz w:val="24"/>
          <w:szCs w:val="24"/>
        </w:rPr>
        <w:t xml:space="preserve">in society for sustainable development through a systems transition approach. Case-study of the Technical University of Catalonia (UPC). </w:t>
      </w:r>
      <w:r w:rsidRPr="0035163A">
        <w:rPr>
          <w:rFonts w:ascii="Times New Roman" w:hAnsi="Times New Roman" w:cs="Times New Roman"/>
          <w:b/>
          <w:sz w:val="24"/>
          <w:szCs w:val="24"/>
        </w:rPr>
        <w:t>Journal of Cleaner Production</w:t>
      </w:r>
      <w:r w:rsidRPr="0035163A">
        <w:rPr>
          <w:rFonts w:ascii="Times New Roman" w:hAnsi="Times New Roman" w:cs="Times New Roman"/>
          <w:sz w:val="24"/>
          <w:szCs w:val="24"/>
        </w:rPr>
        <w:t xml:space="preserve"> 17: 1075-1085.</w:t>
      </w:r>
    </w:p>
    <w:p w14:paraId="24E8F1F7" w14:textId="77777777" w:rsidR="0035163A" w:rsidRP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4D368F">
        <w:rPr>
          <w:rFonts w:ascii="Times New Roman" w:hAnsi="Times New Roman" w:cs="Times New Roman"/>
          <w:sz w:val="24"/>
          <w:szCs w:val="24"/>
        </w:rPr>
        <w:t xml:space="preserve">Ferrer-Balas, D., Lozano, R., Huisingh, D., Buckland, H., Ysern, P., Zilahy, G. 2010. </w:t>
      </w:r>
      <w:r w:rsidRPr="0035163A">
        <w:rPr>
          <w:rFonts w:ascii="Times New Roman" w:hAnsi="Times New Roman" w:cs="Times New Roman"/>
          <w:sz w:val="24"/>
          <w:szCs w:val="24"/>
        </w:rPr>
        <w:t xml:space="preserve">Going beyond the rhetoric: system-wide changes in universities for sustainable societies. </w:t>
      </w:r>
      <w:r w:rsidRPr="0035163A">
        <w:rPr>
          <w:rFonts w:ascii="Times New Roman" w:hAnsi="Times New Roman" w:cs="Times New Roman"/>
          <w:b/>
          <w:sz w:val="24"/>
          <w:szCs w:val="24"/>
        </w:rPr>
        <w:t>Journal of Cleaner Production</w:t>
      </w:r>
      <w:r w:rsidRPr="0035163A">
        <w:rPr>
          <w:rFonts w:ascii="Times New Roman" w:hAnsi="Times New Roman" w:cs="Times New Roman"/>
          <w:sz w:val="24"/>
          <w:szCs w:val="24"/>
        </w:rPr>
        <w:t xml:space="preserve"> 18: 607–610.</w:t>
      </w:r>
    </w:p>
    <w:p w14:paraId="53C68006" w14:textId="1696649C" w:rsidR="003F7319" w:rsidRPr="003F7319" w:rsidRDefault="003F7319" w:rsidP="003F73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Figueiró, P.S., Raufflet, E. 2015. </w:t>
      </w:r>
      <w:r w:rsidRPr="003F7319">
        <w:rPr>
          <w:rFonts w:ascii="Times New Roman" w:hAnsi="Times New Roman" w:cs="Times New Roman"/>
          <w:sz w:val="24"/>
          <w:szCs w:val="24"/>
        </w:rPr>
        <w:t>Sustainability in higher education: a systematic review with focus 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7319">
        <w:rPr>
          <w:rFonts w:ascii="Times New Roman" w:hAnsi="Times New Roman" w:cs="Times New Roman"/>
          <w:sz w:val="24"/>
          <w:szCs w:val="24"/>
        </w:rPr>
        <w:t>management education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3F7319">
        <w:rPr>
          <w:rFonts w:ascii="Times New Roman" w:hAnsi="Times New Roman" w:cs="Times New Roman"/>
          <w:b/>
          <w:sz w:val="24"/>
          <w:szCs w:val="24"/>
        </w:rPr>
        <w:t>Journal of Cleaner Production</w:t>
      </w:r>
      <w:r>
        <w:rPr>
          <w:rFonts w:ascii="Times New Roman" w:hAnsi="Times New Roman" w:cs="Times New Roman"/>
          <w:sz w:val="24"/>
          <w:szCs w:val="24"/>
        </w:rPr>
        <w:t xml:space="preserve">, article in press, doi: </w:t>
      </w:r>
      <w:hyperlink r:id="rId19" w:history="1">
        <w:r w:rsidRPr="0088318C">
          <w:rPr>
            <w:rStyle w:val="Hyperlink"/>
            <w:rFonts w:ascii="Times New Roman" w:hAnsi="Times New Roman" w:cs="Times New Roman"/>
            <w:sz w:val="24"/>
            <w:szCs w:val="24"/>
          </w:rPr>
          <w:t>http://dx.doi.org/10.1016/j.jclepro.2015.04.11</w:t>
        </w:r>
      </w:hyperlink>
      <w:r>
        <w:rPr>
          <w:rFonts w:ascii="Times New Roman" w:hAnsi="Times New Roman" w:cs="Times New Roman"/>
          <w:sz w:val="24"/>
          <w:szCs w:val="24"/>
        </w:rPr>
        <w:t>: 1-12.</w:t>
      </w:r>
    </w:p>
    <w:p w14:paraId="24061590" w14:textId="77777777" w:rsidR="0035163A" w:rsidRP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Fisk, D,J., Ahearn, A. 2006. Creating policy analysis skills in postgraduate engineering for sustainable development. </w:t>
      </w:r>
      <w:r w:rsidRPr="0035163A">
        <w:rPr>
          <w:rFonts w:ascii="Times New Roman" w:hAnsi="Times New Roman" w:cs="Times New Roman"/>
          <w:b/>
          <w:sz w:val="24"/>
          <w:szCs w:val="24"/>
        </w:rPr>
        <w:t>Journal of Cleaner Production</w:t>
      </w:r>
      <w:r w:rsidRPr="0035163A">
        <w:rPr>
          <w:rFonts w:ascii="Times New Roman" w:hAnsi="Times New Roman" w:cs="Times New Roman"/>
          <w:sz w:val="24"/>
          <w:szCs w:val="24"/>
        </w:rPr>
        <w:t xml:space="preserve"> 14: 946-951.</w:t>
      </w:r>
    </w:p>
    <w:p w14:paraId="1875F348" w14:textId="77777777" w:rsidR="0035163A" w:rsidRP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lastRenderedPageBreak/>
        <w:t xml:space="preserve">Flick, U. 1995. </w:t>
      </w:r>
      <w:r w:rsidRPr="0035163A">
        <w:rPr>
          <w:rFonts w:ascii="Times New Roman" w:hAnsi="Times New Roman" w:cs="Times New Roman"/>
          <w:b/>
          <w:sz w:val="24"/>
          <w:szCs w:val="24"/>
        </w:rPr>
        <w:t>Qualitative Sozialforshung</w:t>
      </w:r>
      <w:r w:rsidRPr="0035163A">
        <w:rPr>
          <w:rFonts w:ascii="Times New Roman" w:hAnsi="Times New Roman" w:cs="Times New Roman"/>
          <w:sz w:val="24"/>
          <w:szCs w:val="24"/>
        </w:rPr>
        <w:t>. Rowholt Verlag GmbH, reibeck bei Hamburg.</w:t>
      </w:r>
    </w:p>
    <w:p w14:paraId="0002CCF4" w14:textId="77777777" w:rsidR="0035163A" w:rsidRP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Flint, R.W., McCarter, W., Bonniwell, T. 2000. Interdisciplinary education in sustainability: links in secondary and higher education. The Northampton Legacy Program. </w:t>
      </w:r>
      <w:r w:rsidRPr="0035163A">
        <w:rPr>
          <w:rFonts w:ascii="Times New Roman" w:hAnsi="Times New Roman" w:cs="Times New Roman"/>
          <w:b/>
          <w:sz w:val="24"/>
          <w:szCs w:val="24"/>
        </w:rPr>
        <w:t>International Journal of Sustainability in Higher Education</w:t>
      </w:r>
      <w:r w:rsidRPr="0035163A">
        <w:rPr>
          <w:rFonts w:ascii="Times New Roman" w:hAnsi="Times New Roman" w:cs="Times New Roman"/>
          <w:sz w:val="24"/>
          <w:szCs w:val="24"/>
        </w:rPr>
        <w:t xml:space="preserve"> V1, N2: 191-202.</w:t>
      </w:r>
    </w:p>
    <w:p w14:paraId="067D5E2C" w14:textId="77777777" w:rsidR="0035163A" w:rsidRP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Fook, J. 1999. Reflexivity as Method. </w:t>
      </w:r>
      <w:r w:rsidRPr="0035163A">
        <w:rPr>
          <w:rFonts w:ascii="Times New Roman" w:hAnsi="Times New Roman" w:cs="Times New Roman"/>
          <w:b/>
          <w:sz w:val="24"/>
          <w:szCs w:val="24"/>
        </w:rPr>
        <w:t>Health Sociology Review</w:t>
      </w:r>
      <w:r w:rsidRPr="0035163A">
        <w:rPr>
          <w:rFonts w:ascii="Times New Roman" w:hAnsi="Times New Roman" w:cs="Times New Roman"/>
          <w:sz w:val="24"/>
          <w:szCs w:val="24"/>
        </w:rPr>
        <w:t xml:space="preserve">: V 9, N 1: 11-20. </w:t>
      </w:r>
    </w:p>
    <w:p w14:paraId="129273F0" w14:textId="77777777" w:rsid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Foster, J. 2001. Education as Sustainability. </w:t>
      </w:r>
      <w:r w:rsidRPr="0035163A">
        <w:rPr>
          <w:rFonts w:ascii="Times New Roman" w:hAnsi="Times New Roman" w:cs="Times New Roman"/>
          <w:b/>
          <w:sz w:val="24"/>
          <w:szCs w:val="24"/>
        </w:rPr>
        <w:t>Environmental Education Research</w:t>
      </w:r>
      <w:r w:rsidRPr="0035163A">
        <w:rPr>
          <w:rFonts w:ascii="Times New Roman" w:hAnsi="Times New Roman" w:cs="Times New Roman"/>
          <w:sz w:val="24"/>
          <w:szCs w:val="24"/>
        </w:rPr>
        <w:t>, 7:2, 153-165.</w:t>
      </w:r>
    </w:p>
    <w:p w14:paraId="2BC0AD7F" w14:textId="072761E2" w:rsidR="009A46BF" w:rsidRPr="0035163A" w:rsidRDefault="009A46BF" w:rsidP="003516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Fredriksson, Persson, </w:t>
      </w:r>
      <w:r w:rsidRPr="009A46BF">
        <w:rPr>
          <w:rFonts w:ascii="Times New Roman" w:hAnsi="Times New Roman" w:cs="Times New Roman"/>
          <w:sz w:val="24"/>
          <w:szCs w:val="24"/>
        </w:rPr>
        <w:t xml:space="preserve">M. 2011. Integrating sustainable development into operations management courses. International </w:t>
      </w:r>
      <w:r w:rsidRPr="009A46BF">
        <w:rPr>
          <w:rFonts w:ascii="Times New Roman" w:hAnsi="Times New Roman" w:cs="Times New Roman"/>
          <w:b/>
          <w:sz w:val="24"/>
          <w:szCs w:val="24"/>
        </w:rPr>
        <w:t>Journal of Sustainability in Higher Education</w:t>
      </w:r>
      <w:r w:rsidRPr="009A46BF">
        <w:rPr>
          <w:rFonts w:ascii="Times New Roman" w:hAnsi="Times New Roman" w:cs="Times New Roman"/>
          <w:sz w:val="24"/>
          <w:szCs w:val="24"/>
        </w:rPr>
        <w:t>, V 12 Issue 3: 236-249.</w:t>
      </w:r>
    </w:p>
    <w:p w14:paraId="1776771C" w14:textId="77777777" w:rsidR="0035163A" w:rsidRP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Gao, C., Hou, H., Zhang, J., Gong, W. 2006. Education for regional sustainable development: experiences from the education framework of HHCEPZ Project. </w:t>
      </w:r>
      <w:r w:rsidRPr="0035163A">
        <w:rPr>
          <w:rFonts w:ascii="Times New Roman" w:hAnsi="Times New Roman" w:cs="Times New Roman"/>
          <w:b/>
          <w:sz w:val="24"/>
          <w:szCs w:val="24"/>
        </w:rPr>
        <w:t>Journal of Cleaner Production</w:t>
      </w:r>
      <w:r w:rsidRPr="0035163A">
        <w:rPr>
          <w:rFonts w:ascii="Times New Roman" w:hAnsi="Times New Roman" w:cs="Times New Roman"/>
          <w:sz w:val="24"/>
          <w:szCs w:val="24"/>
        </w:rPr>
        <w:t xml:space="preserve"> 14: 994-1002.</w:t>
      </w:r>
    </w:p>
    <w:p w14:paraId="36C41B07" w14:textId="77777777" w:rsidR="0035163A" w:rsidRP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Galang, A.P. 2010. Environmental education for sustainability in higher education institutions in the Philippines. </w:t>
      </w:r>
      <w:r w:rsidRPr="0035163A">
        <w:rPr>
          <w:rFonts w:ascii="Times New Roman" w:hAnsi="Times New Roman" w:cs="Times New Roman"/>
          <w:b/>
          <w:sz w:val="24"/>
          <w:szCs w:val="24"/>
        </w:rPr>
        <w:t xml:space="preserve">International Journal of Sustainability in Higher Education </w:t>
      </w:r>
      <w:r w:rsidRPr="0035163A">
        <w:rPr>
          <w:rFonts w:ascii="Times New Roman" w:hAnsi="Times New Roman" w:cs="Times New Roman"/>
          <w:sz w:val="24"/>
          <w:szCs w:val="24"/>
        </w:rPr>
        <w:t>V 11 N 2: 173-183.</w:t>
      </w:r>
    </w:p>
    <w:p w14:paraId="1C4DBBAE" w14:textId="77777777" w:rsidR="0035163A" w:rsidRP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Galea, S. 2012. Reflecting Reflective Practice. </w:t>
      </w:r>
      <w:r w:rsidRPr="0035163A">
        <w:rPr>
          <w:rFonts w:ascii="Times New Roman" w:hAnsi="Times New Roman" w:cs="Times New Roman"/>
          <w:b/>
          <w:sz w:val="24"/>
          <w:szCs w:val="24"/>
        </w:rPr>
        <w:t>Educational Philosophy and Theory</w:t>
      </w:r>
      <w:r w:rsidRPr="0035163A">
        <w:rPr>
          <w:rFonts w:ascii="Times New Roman" w:hAnsi="Times New Roman" w:cs="Times New Roman"/>
          <w:sz w:val="24"/>
          <w:szCs w:val="24"/>
        </w:rPr>
        <w:t>, 44:3, 245-258.</w:t>
      </w:r>
    </w:p>
    <w:p w14:paraId="6D25B768" w14:textId="3BD263F0" w:rsidR="0035163A" w:rsidRP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>G</w:t>
      </w:r>
      <w:r w:rsidR="00997E87">
        <w:rPr>
          <w:rFonts w:ascii="Times New Roman" w:hAnsi="Times New Roman" w:cs="Times New Roman"/>
          <w:sz w:val="24"/>
          <w:szCs w:val="24"/>
        </w:rPr>
        <w:t xml:space="preserve">arcía, F.J.L., Kevany, K., </w:t>
      </w:r>
      <w:r w:rsidR="00997E87" w:rsidRPr="004D368F">
        <w:rPr>
          <w:rFonts w:ascii="Times New Roman" w:hAnsi="Times New Roman" w:cs="Times New Roman"/>
          <w:sz w:val="24"/>
          <w:szCs w:val="24"/>
        </w:rPr>
        <w:t>Huis</w:t>
      </w:r>
      <w:r w:rsidRPr="004D368F">
        <w:rPr>
          <w:rFonts w:ascii="Times New Roman" w:hAnsi="Times New Roman" w:cs="Times New Roman"/>
          <w:sz w:val="24"/>
          <w:szCs w:val="24"/>
        </w:rPr>
        <w:t>ingh</w:t>
      </w:r>
      <w:r w:rsidRPr="0035163A">
        <w:rPr>
          <w:rFonts w:ascii="Times New Roman" w:hAnsi="Times New Roman" w:cs="Times New Roman"/>
          <w:sz w:val="24"/>
          <w:szCs w:val="24"/>
        </w:rPr>
        <w:t xml:space="preserve">, D. 2006. Editorial. Sustainability in higher education: what is happening? </w:t>
      </w:r>
      <w:r w:rsidRPr="0035163A">
        <w:rPr>
          <w:rFonts w:ascii="Times New Roman" w:hAnsi="Times New Roman" w:cs="Times New Roman"/>
          <w:b/>
          <w:sz w:val="24"/>
          <w:szCs w:val="24"/>
        </w:rPr>
        <w:t>Journal of Cleaner Production</w:t>
      </w:r>
      <w:r w:rsidRPr="0035163A">
        <w:rPr>
          <w:rFonts w:ascii="Times New Roman" w:hAnsi="Times New Roman" w:cs="Times New Roman"/>
          <w:sz w:val="24"/>
          <w:szCs w:val="24"/>
        </w:rPr>
        <w:t xml:space="preserve"> 14: 757-760.</w:t>
      </w:r>
    </w:p>
    <w:p w14:paraId="5AFA0FA2" w14:textId="6A311EE5" w:rsidR="0035163A" w:rsidRP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Gelter, H. 2003. Why is reflective thinking uncommon? </w:t>
      </w:r>
      <w:r w:rsidRPr="0035163A">
        <w:rPr>
          <w:rFonts w:ascii="Times New Roman" w:hAnsi="Times New Roman" w:cs="Times New Roman"/>
          <w:b/>
          <w:sz w:val="24"/>
          <w:szCs w:val="24"/>
        </w:rPr>
        <w:t>Reflective Practice</w:t>
      </w:r>
      <w:r w:rsidRPr="0035163A">
        <w:rPr>
          <w:rFonts w:ascii="Times New Roman" w:hAnsi="Times New Roman" w:cs="Times New Roman"/>
          <w:sz w:val="24"/>
          <w:szCs w:val="24"/>
        </w:rPr>
        <w:t>: International and Multidisciplinary Perspectives, 4:3, 337-344</w:t>
      </w:r>
      <w:r w:rsidR="00090BF8">
        <w:rPr>
          <w:rFonts w:ascii="Times New Roman" w:hAnsi="Times New Roman" w:cs="Times New Roman"/>
          <w:sz w:val="24"/>
          <w:szCs w:val="24"/>
        </w:rPr>
        <w:t>.</w:t>
      </w:r>
    </w:p>
    <w:p w14:paraId="4636A79F" w14:textId="77777777" w:rsidR="0035163A" w:rsidRP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Glassey, J., Haile, S. 2012. Sustainability in chemical engineering curriculum. </w:t>
      </w:r>
      <w:r w:rsidRPr="0035163A">
        <w:rPr>
          <w:rFonts w:ascii="Times New Roman" w:hAnsi="Times New Roman" w:cs="Times New Roman"/>
          <w:b/>
          <w:sz w:val="24"/>
          <w:szCs w:val="24"/>
        </w:rPr>
        <w:t>International Journal of Sustainability in Higher Education</w:t>
      </w:r>
      <w:r w:rsidRPr="0035163A">
        <w:rPr>
          <w:rFonts w:ascii="Times New Roman" w:hAnsi="Times New Roman" w:cs="Times New Roman"/>
          <w:sz w:val="24"/>
          <w:szCs w:val="24"/>
        </w:rPr>
        <w:t xml:space="preserve"> V13 N 4: 354-364.</w:t>
      </w:r>
    </w:p>
    <w:p w14:paraId="797B15D3" w14:textId="661DB815" w:rsidR="00090BF8" w:rsidRDefault="00090BF8" w:rsidP="00090B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0BF8">
        <w:rPr>
          <w:rFonts w:ascii="Times New Roman" w:hAnsi="Times New Roman" w:cs="Times New Roman"/>
          <w:sz w:val="24"/>
          <w:szCs w:val="24"/>
        </w:rPr>
        <w:t xml:space="preserve">Green, T.L. </w:t>
      </w:r>
      <w:r>
        <w:rPr>
          <w:rFonts w:ascii="Times New Roman" w:hAnsi="Times New Roman" w:cs="Times New Roman"/>
          <w:sz w:val="24"/>
          <w:szCs w:val="24"/>
        </w:rPr>
        <w:t xml:space="preserve">2013. </w:t>
      </w:r>
      <w:r w:rsidRPr="00090BF8">
        <w:rPr>
          <w:rFonts w:ascii="Times New Roman" w:hAnsi="Times New Roman" w:cs="Times New Roman"/>
          <w:sz w:val="24"/>
          <w:szCs w:val="24"/>
        </w:rPr>
        <w:t>Teaching (un)sustainability? University sustainability commitments 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90BF8">
        <w:rPr>
          <w:rFonts w:ascii="Times New Roman" w:hAnsi="Times New Roman" w:cs="Times New Roman"/>
          <w:sz w:val="24"/>
          <w:szCs w:val="24"/>
        </w:rPr>
        <w:t>student experiences of introductory economics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090BF8">
        <w:rPr>
          <w:rFonts w:ascii="Times New Roman" w:hAnsi="Times New Roman" w:cs="Times New Roman"/>
          <w:b/>
          <w:sz w:val="24"/>
          <w:szCs w:val="24"/>
        </w:rPr>
        <w:t>Ecological Economics</w:t>
      </w:r>
      <w:r w:rsidRPr="00090BF8">
        <w:rPr>
          <w:rFonts w:ascii="Times New Roman" w:hAnsi="Times New Roman" w:cs="Times New Roman"/>
          <w:sz w:val="24"/>
          <w:szCs w:val="24"/>
        </w:rPr>
        <w:t xml:space="preserve"> 94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090BF8">
        <w:rPr>
          <w:rFonts w:ascii="Times New Roman" w:hAnsi="Times New Roman" w:cs="Times New Roman"/>
          <w:sz w:val="24"/>
          <w:szCs w:val="24"/>
        </w:rPr>
        <w:t>135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090BF8">
        <w:rPr>
          <w:rFonts w:ascii="Times New Roman" w:hAnsi="Times New Roman" w:cs="Times New Roman"/>
          <w:sz w:val="24"/>
          <w:szCs w:val="24"/>
        </w:rPr>
        <w:t>142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2E0C412" w14:textId="77777777" w:rsidR="00090BF8" w:rsidRPr="00090BF8" w:rsidRDefault="00090BF8" w:rsidP="00090B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0EE181" w14:textId="77777777" w:rsid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Goodnough, T., Kildegaard, A., Kuchenreuther, M., Rasmussen, L., Wyckoff, P. 2009. Leveraging assets: a case study of the sustainability initiative at the University of Minnesota, Morris. </w:t>
      </w:r>
      <w:r w:rsidRPr="0035163A">
        <w:rPr>
          <w:rFonts w:ascii="Times New Roman" w:hAnsi="Times New Roman" w:cs="Times New Roman"/>
          <w:b/>
          <w:sz w:val="24"/>
          <w:szCs w:val="24"/>
        </w:rPr>
        <w:t>Journal of Cleaner Production</w:t>
      </w:r>
      <w:r w:rsidRPr="0035163A">
        <w:rPr>
          <w:rFonts w:ascii="Times New Roman" w:hAnsi="Times New Roman" w:cs="Times New Roman"/>
          <w:sz w:val="24"/>
          <w:szCs w:val="24"/>
        </w:rPr>
        <w:t xml:space="preserve"> 17: 1138-1142.</w:t>
      </w:r>
    </w:p>
    <w:p w14:paraId="5E5780ED" w14:textId="22CFC403" w:rsidR="00FC5163" w:rsidRDefault="00FC5163" w:rsidP="0035163A">
      <w:pPr>
        <w:rPr>
          <w:rFonts w:ascii="Times New Roman" w:hAnsi="Times New Roman" w:cs="Times New Roman"/>
          <w:sz w:val="24"/>
          <w:szCs w:val="24"/>
        </w:rPr>
      </w:pPr>
      <w:r w:rsidRPr="00FC5163"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ross</w:t>
      </w:r>
      <w:r w:rsidRPr="00FC5163">
        <w:rPr>
          <w:rFonts w:ascii="Times New Roman" w:hAnsi="Times New Roman" w:cs="Times New Roman"/>
          <w:sz w:val="24"/>
          <w:szCs w:val="24"/>
        </w:rPr>
        <w:t>, H., G</w:t>
      </w:r>
      <w:r>
        <w:rPr>
          <w:rFonts w:ascii="Times New Roman" w:hAnsi="Times New Roman" w:cs="Times New Roman"/>
          <w:sz w:val="24"/>
          <w:szCs w:val="24"/>
        </w:rPr>
        <w:t>irard</w:t>
      </w:r>
      <w:r w:rsidRPr="00FC5163">
        <w:rPr>
          <w:rFonts w:ascii="Times New Roman" w:hAnsi="Times New Roman" w:cs="Times New Roman"/>
          <w:sz w:val="24"/>
          <w:szCs w:val="24"/>
        </w:rPr>
        <w:t>, N., M</w:t>
      </w:r>
      <w:r>
        <w:rPr>
          <w:rFonts w:ascii="Times New Roman" w:hAnsi="Times New Roman" w:cs="Times New Roman"/>
          <w:sz w:val="24"/>
          <w:szCs w:val="24"/>
        </w:rPr>
        <w:t>agda</w:t>
      </w:r>
      <w:r w:rsidRPr="00FC5163">
        <w:rPr>
          <w:rFonts w:ascii="Times New Roman" w:hAnsi="Times New Roman" w:cs="Times New Roman"/>
          <w:sz w:val="24"/>
          <w:szCs w:val="24"/>
        </w:rPr>
        <w:t xml:space="preserve">, D. 2011. Analyzing Theory and Use of Management Tools for Sustainable Agri-environmental Livestock Practices: The Case of the Pastoral Value in the French Pyrenees Mountains. </w:t>
      </w:r>
      <w:r w:rsidRPr="00FC5163">
        <w:rPr>
          <w:rFonts w:ascii="Times New Roman" w:hAnsi="Times New Roman" w:cs="Times New Roman"/>
          <w:b/>
          <w:sz w:val="24"/>
          <w:szCs w:val="24"/>
        </w:rPr>
        <w:t>Journal of Sustainable Agriculture</w:t>
      </w:r>
      <w:r w:rsidRPr="00FC5163">
        <w:rPr>
          <w:rFonts w:ascii="Times New Roman" w:hAnsi="Times New Roman" w:cs="Times New Roman"/>
          <w:sz w:val="24"/>
          <w:szCs w:val="24"/>
        </w:rPr>
        <w:t>, 35:5, 550-573.</w:t>
      </w:r>
    </w:p>
    <w:p w14:paraId="098AB4B7" w14:textId="6FB20726" w:rsidR="001F7A8D" w:rsidRDefault="001F7A8D" w:rsidP="003516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Hadorn, G.H., Bradley, D., Pohl. C., Rist, S., Wiesmann, U. 2006. </w:t>
      </w:r>
      <w:r w:rsidRPr="001F7A8D">
        <w:rPr>
          <w:rFonts w:ascii="Times New Roman" w:hAnsi="Times New Roman" w:cs="Times New Roman"/>
          <w:sz w:val="24"/>
          <w:szCs w:val="24"/>
        </w:rPr>
        <w:t>Implications of transdisciplinarity for sustainability research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1F7A8D">
        <w:rPr>
          <w:rFonts w:ascii="Times New Roman" w:hAnsi="Times New Roman" w:cs="Times New Roman"/>
          <w:b/>
          <w:sz w:val="24"/>
          <w:szCs w:val="24"/>
        </w:rPr>
        <w:t>Ecological Economics</w:t>
      </w:r>
      <w:r>
        <w:rPr>
          <w:rFonts w:ascii="Times New Roman" w:hAnsi="Times New Roman" w:cs="Times New Roman"/>
          <w:sz w:val="24"/>
          <w:szCs w:val="24"/>
        </w:rPr>
        <w:t xml:space="preserve"> 60: 119-128.</w:t>
      </w:r>
    </w:p>
    <w:p w14:paraId="33241644" w14:textId="13E11511" w:rsidR="00DF63C2" w:rsidRDefault="00DF63C2" w:rsidP="00DF63C2">
      <w:pPr>
        <w:rPr>
          <w:rFonts w:ascii="Times New Roman" w:hAnsi="Times New Roman" w:cs="Times New Roman"/>
          <w:sz w:val="24"/>
          <w:szCs w:val="24"/>
        </w:rPr>
      </w:pPr>
      <w:r w:rsidRPr="00DF63C2">
        <w:rPr>
          <w:rFonts w:ascii="Times New Roman" w:hAnsi="Times New Roman" w:cs="Times New Roman"/>
          <w:sz w:val="24"/>
          <w:szCs w:val="24"/>
        </w:rPr>
        <w:lastRenderedPageBreak/>
        <w:t>H</w:t>
      </w:r>
      <w:r>
        <w:rPr>
          <w:rFonts w:ascii="Times New Roman" w:hAnsi="Times New Roman" w:cs="Times New Roman"/>
          <w:sz w:val="24"/>
          <w:szCs w:val="24"/>
        </w:rPr>
        <w:t>amlin</w:t>
      </w:r>
      <w:r w:rsidRPr="00DF63C2">
        <w:rPr>
          <w:rFonts w:ascii="Times New Roman" w:hAnsi="Times New Roman" w:cs="Times New Roman"/>
          <w:sz w:val="24"/>
          <w:szCs w:val="24"/>
        </w:rPr>
        <w:t xml:space="preserve">, C. 2012. The Cholera Stigma and the Challenge of Interdisciplinary Epistemology: From Bengal to Haiti. </w:t>
      </w:r>
      <w:r w:rsidRPr="00DF63C2">
        <w:rPr>
          <w:rFonts w:ascii="Times New Roman" w:hAnsi="Times New Roman" w:cs="Times New Roman"/>
          <w:b/>
          <w:sz w:val="24"/>
          <w:szCs w:val="24"/>
        </w:rPr>
        <w:t>Science as Culture</w:t>
      </w:r>
      <w:r w:rsidRPr="00DF63C2">
        <w:rPr>
          <w:rFonts w:ascii="Times New Roman" w:hAnsi="Times New Roman" w:cs="Times New Roman"/>
          <w:sz w:val="24"/>
          <w:szCs w:val="24"/>
        </w:rPr>
        <w:t>, 21:4, 445-474.</w:t>
      </w:r>
    </w:p>
    <w:p w14:paraId="59C0C9E3" w14:textId="04C398AD" w:rsidR="00670DD7" w:rsidRPr="00670DD7" w:rsidRDefault="00670DD7" w:rsidP="00670D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Hampson, G.P. 2012. </w:t>
      </w:r>
      <w:r w:rsidRPr="00670DD7">
        <w:rPr>
          <w:rFonts w:ascii="Times New Roman" w:hAnsi="Times New Roman" w:cs="Times New Roman"/>
          <w:sz w:val="24"/>
          <w:szCs w:val="24"/>
        </w:rPr>
        <w:t>Eco-logical education for the long emergency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670DD7">
        <w:rPr>
          <w:rFonts w:ascii="Times New Roman" w:hAnsi="Times New Roman" w:cs="Times New Roman"/>
          <w:b/>
          <w:sz w:val="24"/>
          <w:szCs w:val="24"/>
        </w:rPr>
        <w:t>Futures</w:t>
      </w:r>
      <w:r>
        <w:rPr>
          <w:rFonts w:ascii="Times New Roman" w:hAnsi="Times New Roman" w:cs="Times New Roman"/>
          <w:sz w:val="24"/>
          <w:szCs w:val="24"/>
        </w:rPr>
        <w:t xml:space="preserve"> 44 (2012) 71-</w:t>
      </w:r>
      <w:r w:rsidRPr="00670DD7">
        <w:rPr>
          <w:rFonts w:ascii="Times New Roman" w:hAnsi="Times New Roman" w:cs="Times New Roman"/>
          <w:sz w:val="24"/>
          <w:szCs w:val="24"/>
        </w:rPr>
        <w:t>80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FEDF0B8" w14:textId="77777777" w:rsid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Hansen, J.A., Lehmann, M. 2006. Agents of change: universities as development hubs. </w:t>
      </w:r>
      <w:r w:rsidRPr="0035163A">
        <w:rPr>
          <w:rFonts w:ascii="Times New Roman" w:hAnsi="Times New Roman" w:cs="Times New Roman"/>
          <w:b/>
          <w:sz w:val="24"/>
          <w:szCs w:val="24"/>
        </w:rPr>
        <w:t>Journal of Cleaner Prodcution</w:t>
      </w:r>
      <w:r w:rsidRPr="0035163A">
        <w:rPr>
          <w:rFonts w:ascii="Times New Roman" w:hAnsi="Times New Roman" w:cs="Times New Roman"/>
          <w:sz w:val="24"/>
          <w:szCs w:val="24"/>
        </w:rPr>
        <w:t xml:space="preserve"> 14: 820-829. </w:t>
      </w:r>
    </w:p>
    <w:p w14:paraId="08389FB9" w14:textId="5C5819A4" w:rsidR="00CC52F0" w:rsidRDefault="00CC52F0" w:rsidP="00CC52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Hargr</w:t>
      </w:r>
      <w:r w:rsidR="0030521B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aves, T. 2012. </w:t>
      </w:r>
      <w:r w:rsidRPr="00CC52F0">
        <w:rPr>
          <w:rFonts w:ascii="Times New Roman" w:hAnsi="Times New Roman" w:cs="Times New Roman"/>
          <w:sz w:val="24"/>
          <w:szCs w:val="24"/>
        </w:rPr>
        <w:t>Questioning the virtues of pro-environmental behaviour research: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52F0">
        <w:rPr>
          <w:rFonts w:ascii="Times New Roman" w:hAnsi="Times New Roman" w:cs="Times New Roman"/>
          <w:sz w:val="24"/>
          <w:szCs w:val="24"/>
        </w:rPr>
        <w:t>Towards a phronetic approach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CC52F0">
        <w:rPr>
          <w:rFonts w:ascii="Times New Roman" w:hAnsi="Times New Roman" w:cs="Times New Roman"/>
          <w:b/>
          <w:sz w:val="24"/>
          <w:szCs w:val="24"/>
        </w:rPr>
        <w:t>Geoforum</w:t>
      </w:r>
      <w:r w:rsidRPr="00CC52F0">
        <w:rPr>
          <w:rFonts w:ascii="Times New Roman" w:hAnsi="Times New Roman" w:cs="Times New Roman"/>
          <w:sz w:val="24"/>
          <w:szCs w:val="24"/>
        </w:rPr>
        <w:t xml:space="preserve"> 43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CC52F0">
        <w:rPr>
          <w:rFonts w:ascii="Times New Roman" w:hAnsi="Times New Roman" w:cs="Times New Roman"/>
          <w:sz w:val="24"/>
          <w:szCs w:val="24"/>
        </w:rPr>
        <w:t xml:space="preserve"> 315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CC52F0">
        <w:rPr>
          <w:rFonts w:ascii="Times New Roman" w:hAnsi="Times New Roman" w:cs="Times New Roman"/>
          <w:sz w:val="24"/>
          <w:szCs w:val="24"/>
        </w:rPr>
        <w:t>324</w:t>
      </w:r>
      <w:r w:rsidR="009B4D49">
        <w:rPr>
          <w:rFonts w:ascii="Times New Roman" w:hAnsi="Times New Roman" w:cs="Times New Roman"/>
          <w:sz w:val="24"/>
          <w:szCs w:val="24"/>
        </w:rPr>
        <w:t>.</w:t>
      </w:r>
    </w:p>
    <w:p w14:paraId="6638C165" w14:textId="77777777" w:rsidR="0035163A" w:rsidRP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Hens, L., Wiedemann, T., Raath, S., Stone, R., Renders, P., Craenhals, E., Richter, B. 2010. Monitoring environmental management at primary schools in South Africa. </w:t>
      </w:r>
      <w:r w:rsidRPr="0035163A">
        <w:rPr>
          <w:rFonts w:ascii="Times New Roman" w:hAnsi="Times New Roman" w:cs="Times New Roman"/>
          <w:b/>
          <w:sz w:val="24"/>
          <w:szCs w:val="24"/>
        </w:rPr>
        <w:t>Journal of Cleaner Production</w:t>
      </w:r>
      <w:r w:rsidRPr="0035163A">
        <w:rPr>
          <w:rFonts w:ascii="Times New Roman" w:hAnsi="Times New Roman" w:cs="Times New Roman"/>
          <w:sz w:val="24"/>
          <w:szCs w:val="24"/>
        </w:rPr>
        <w:t xml:space="preserve"> 18: 666-677.</w:t>
      </w:r>
    </w:p>
    <w:p w14:paraId="2A6037F4" w14:textId="77777777" w:rsid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Herat, S. 2000. Education and training for cleaner production: a flexible learning approach. </w:t>
      </w:r>
      <w:r w:rsidRPr="0035163A">
        <w:rPr>
          <w:rFonts w:ascii="Times New Roman" w:hAnsi="Times New Roman" w:cs="Times New Roman"/>
          <w:b/>
          <w:sz w:val="24"/>
          <w:szCs w:val="24"/>
        </w:rPr>
        <w:t>Journal of Cleaner Production</w:t>
      </w:r>
      <w:r w:rsidRPr="0035163A">
        <w:rPr>
          <w:rFonts w:ascii="Times New Roman" w:hAnsi="Times New Roman" w:cs="Times New Roman"/>
          <w:sz w:val="24"/>
          <w:szCs w:val="24"/>
        </w:rPr>
        <w:t xml:space="preserve"> 8: 361–364.</w:t>
      </w:r>
    </w:p>
    <w:p w14:paraId="0452FF25" w14:textId="1BA9BC5D" w:rsidR="00914FF0" w:rsidRPr="0035163A" w:rsidRDefault="00914FF0" w:rsidP="0035163A">
      <w:pPr>
        <w:rPr>
          <w:rFonts w:ascii="Times New Roman" w:hAnsi="Times New Roman" w:cs="Times New Roman"/>
          <w:sz w:val="24"/>
          <w:szCs w:val="24"/>
        </w:rPr>
      </w:pPr>
      <w:r w:rsidRPr="00914FF0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essels</w:t>
      </w:r>
      <w:r w:rsidRPr="00914FF0">
        <w:rPr>
          <w:rFonts w:ascii="Times New Roman" w:hAnsi="Times New Roman" w:cs="Times New Roman"/>
          <w:sz w:val="24"/>
          <w:szCs w:val="24"/>
        </w:rPr>
        <w:t xml:space="preserve">, L.K., </w:t>
      </w:r>
      <w:r>
        <w:rPr>
          <w:rFonts w:ascii="Times New Roman" w:hAnsi="Times New Roman" w:cs="Times New Roman"/>
          <w:sz w:val="24"/>
          <w:szCs w:val="24"/>
        </w:rPr>
        <w:t xml:space="preserve"> van Lente</w:t>
      </w:r>
      <w:r w:rsidRPr="00914FF0">
        <w:rPr>
          <w:rFonts w:ascii="Times New Roman" w:hAnsi="Times New Roman" w:cs="Times New Roman"/>
          <w:sz w:val="24"/>
          <w:szCs w:val="24"/>
        </w:rPr>
        <w:t>, H. 2008. Re-thinking new knowledge production: A literature review and a research agenda</w:t>
      </w:r>
      <w:r w:rsidRPr="00914FF0">
        <w:rPr>
          <w:rFonts w:ascii="Times New Roman" w:hAnsi="Times New Roman" w:cs="Times New Roman"/>
          <w:b/>
          <w:sz w:val="24"/>
          <w:szCs w:val="24"/>
        </w:rPr>
        <w:t>. Research Policy</w:t>
      </w:r>
      <w:r w:rsidRPr="00914FF0">
        <w:rPr>
          <w:rFonts w:ascii="Times New Roman" w:hAnsi="Times New Roman" w:cs="Times New Roman"/>
          <w:sz w:val="24"/>
          <w:szCs w:val="24"/>
        </w:rPr>
        <w:t xml:space="preserve"> 37:740-760.</w:t>
      </w:r>
    </w:p>
    <w:p w14:paraId="3512A432" w14:textId="77777777" w:rsidR="00DC7129" w:rsidRDefault="0035163A" w:rsidP="008017D6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>Holdsworth, S., Wyborn, C., Bekessy, S., Thomas, I.</w:t>
      </w:r>
      <w:r w:rsidR="00DC7129">
        <w:rPr>
          <w:rFonts w:ascii="Times New Roman" w:hAnsi="Times New Roman" w:cs="Times New Roman"/>
          <w:sz w:val="24"/>
          <w:szCs w:val="24"/>
        </w:rPr>
        <w:t xml:space="preserve"> </w:t>
      </w:r>
      <w:r w:rsidRPr="0035163A">
        <w:rPr>
          <w:rFonts w:ascii="Times New Roman" w:hAnsi="Times New Roman" w:cs="Times New Roman"/>
          <w:sz w:val="24"/>
          <w:szCs w:val="24"/>
        </w:rPr>
        <w:t xml:space="preserve">2008. Professional development for education for sustainability. How advanced are Australian universities? </w:t>
      </w:r>
      <w:r w:rsidRPr="0035163A">
        <w:rPr>
          <w:rFonts w:ascii="Times New Roman" w:hAnsi="Times New Roman" w:cs="Times New Roman"/>
          <w:b/>
          <w:sz w:val="24"/>
          <w:szCs w:val="24"/>
        </w:rPr>
        <w:t>International Journal of Sustainability in Higher Education</w:t>
      </w:r>
      <w:r w:rsidRPr="0035163A">
        <w:rPr>
          <w:rFonts w:ascii="Times New Roman" w:hAnsi="Times New Roman" w:cs="Times New Roman"/>
          <w:sz w:val="24"/>
          <w:szCs w:val="24"/>
        </w:rPr>
        <w:t xml:space="preserve"> V 9 N 2, 2008: 131-146.</w:t>
      </w:r>
    </w:p>
    <w:p w14:paraId="3EAE1143" w14:textId="7214FE1E" w:rsidR="00DC7129" w:rsidRDefault="00DC7129" w:rsidP="00DC7129">
      <w:pPr>
        <w:rPr>
          <w:rFonts w:ascii="Times New Roman" w:hAnsi="Times New Roman" w:cs="Times New Roman"/>
          <w:sz w:val="24"/>
          <w:szCs w:val="24"/>
        </w:rPr>
      </w:pPr>
      <w:r w:rsidRPr="00DC7129">
        <w:rPr>
          <w:rFonts w:ascii="Times New Roman" w:hAnsi="Times New Roman" w:cs="Times New Roman"/>
          <w:sz w:val="24"/>
          <w:szCs w:val="24"/>
        </w:rPr>
        <w:t>Holdsworth</w:t>
      </w:r>
      <w:r>
        <w:rPr>
          <w:rFonts w:ascii="Times New Roman" w:hAnsi="Times New Roman" w:cs="Times New Roman"/>
          <w:sz w:val="24"/>
          <w:szCs w:val="24"/>
        </w:rPr>
        <w:t xml:space="preserve">, S., </w:t>
      </w:r>
      <w:r w:rsidRPr="00DC7129">
        <w:rPr>
          <w:rFonts w:ascii="Times New Roman" w:hAnsi="Times New Roman" w:cs="Times New Roman"/>
          <w:sz w:val="24"/>
          <w:szCs w:val="24"/>
        </w:rPr>
        <w:t>Thomas</w:t>
      </w:r>
      <w:r>
        <w:rPr>
          <w:rFonts w:ascii="Times New Roman" w:hAnsi="Times New Roman" w:cs="Times New Roman"/>
          <w:sz w:val="24"/>
          <w:szCs w:val="24"/>
        </w:rPr>
        <w:t>, I. 2</w:t>
      </w:r>
      <w:r w:rsidRPr="00DC7129">
        <w:rPr>
          <w:rFonts w:ascii="Times New Roman" w:hAnsi="Times New Roman" w:cs="Times New Roman"/>
          <w:sz w:val="24"/>
          <w:szCs w:val="24"/>
        </w:rPr>
        <w:t>015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C7129">
        <w:rPr>
          <w:rFonts w:ascii="Times New Roman" w:hAnsi="Times New Roman" w:cs="Times New Roman"/>
          <w:sz w:val="24"/>
          <w:szCs w:val="24"/>
        </w:rPr>
        <w:t xml:space="preserve"> A sustainability education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7129">
        <w:rPr>
          <w:rFonts w:ascii="Times New Roman" w:hAnsi="Times New Roman" w:cs="Times New Roman"/>
          <w:sz w:val="24"/>
          <w:szCs w:val="24"/>
        </w:rPr>
        <w:t>academic development framework (SEAD)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C7129">
        <w:rPr>
          <w:rFonts w:ascii="Times New Roman" w:hAnsi="Times New Roman" w:cs="Times New Roman"/>
          <w:sz w:val="24"/>
          <w:szCs w:val="24"/>
        </w:rPr>
        <w:t xml:space="preserve"> </w:t>
      </w:r>
      <w:r w:rsidRPr="00DC7129">
        <w:rPr>
          <w:rFonts w:ascii="Times New Roman" w:hAnsi="Times New Roman" w:cs="Times New Roman"/>
          <w:b/>
          <w:sz w:val="24"/>
          <w:szCs w:val="24"/>
        </w:rPr>
        <w:t>Environmental Education Research</w:t>
      </w:r>
      <w:r w:rsidRPr="00DC712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article in press, doi:</w:t>
      </w:r>
      <w:r w:rsidRPr="00DC7129">
        <w:rPr>
          <w:rFonts w:ascii="Times New Roman" w:hAnsi="Times New Roman" w:cs="Times New Roman"/>
          <w:sz w:val="24"/>
          <w:szCs w:val="24"/>
        </w:rPr>
        <w:t>10.1080/13504622.2015.1029876</w:t>
      </w:r>
      <w:r>
        <w:rPr>
          <w:rFonts w:ascii="Times New Roman" w:hAnsi="Times New Roman" w:cs="Times New Roman"/>
          <w:sz w:val="24"/>
          <w:szCs w:val="24"/>
        </w:rPr>
        <w:t>: 1-27;</w:t>
      </w:r>
    </w:p>
    <w:p w14:paraId="2BE96902" w14:textId="2731DB12" w:rsidR="008017D6" w:rsidRPr="0035163A" w:rsidRDefault="008017D6" w:rsidP="008017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Holloway, S.M., Gouthro, P.A. 2011. </w:t>
      </w:r>
      <w:r w:rsidRPr="008017D6">
        <w:rPr>
          <w:rFonts w:ascii="Times New Roman" w:hAnsi="Times New Roman" w:cs="Times New Roman"/>
          <w:sz w:val="24"/>
          <w:szCs w:val="24"/>
        </w:rPr>
        <w:t>Teaching resistant novice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17D6">
        <w:rPr>
          <w:rFonts w:ascii="Times New Roman" w:hAnsi="Times New Roman" w:cs="Times New Roman"/>
          <w:sz w:val="24"/>
          <w:szCs w:val="24"/>
        </w:rPr>
        <w:t>educators to be critically reflective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017D6">
        <w:rPr>
          <w:rFonts w:ascii="Times New Roman" w:hAnsi="Times New Roman" w:cs="Times New Roman"/>
          <w:sz w:val="24"/>
          <w:szCs w:val="24"/>
        </w:rPr>
        <w:t xml:space="preserve"> </w:t>
      </w:r>
      <w:r w:rsidRPr="008017D6">
        <w:rPr>
          <w:rFonts w:ascii="Times New Roman" w:hAnsi="Times New Roman" w:cs="Times New Roman"/>
          <w:b/>
          <w:sz w:val="24"/>
          <w:szCs w:val="24"/>
        </w:rPr>
        <w:t>Discourse: Studies in the Cultural Politics of Education</w:t>
      </w:r>
      <w:r>
        <w:rPr>
          <w:rFonts w:ascii="Times New Roman" w:hAnsi="Times New Roman" w:cs="Times New Roman"/>
          <w:sz w:val="24"/>
          <w:szCs w:val="24"/>
        </w:rPr>
        <w:t>, 32, 1:</w:t>
      </w:r>
      <w:r w:rsidRPr="008017D6">
        <w:rPr>
          <w:rFonts w:ascii="Times New Roman" w:hAnsi="Times New Roman" w:cs="Times New Roman"/>
          <w:sz w:val="24"/>
          <w:szCs w:val="24"/>
        </w:rPr>
        <w:t>29-41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645F044" w14:textId="77777777" w:rsid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Holt, D. 2003. The role and impact of the business school curriculum in shaping environmental education at Middlesex University. </w:t>
      </w:r>
      <w:r w:rsidRPr="0035163A">
        <w:rPr>
          <w:rFonts w:ascii="Times New Roman" w:hAnsi="Times New Roman" w:cs="Times New Roman"/>
          <w:b/>
          <w:sz w:val="24"/>
          <w:szCs w:val="24"/>
        </w:rPr>
        <w:t>International Journal of Sustainability in Higher Education</w:t>
      </w:r>
      <w:r w:rsidRPr="0035163A">
        <w:rPr>
          <w:rFonts w:ascii="Times New Roman" w:hAnsi="Times New Roman" w:cs="Times New Roman"/>
          <w:sz w:val="24"/>
          <w:szCs w:val="24"/>
        </w:rPr>
        <w:t xml:space="preserve"> V 4 N 4:324-343.</w:t>
      </w:r>
    </w:p>
    <w:p w14:paraId="0B8F0307" w14:textId="26F87167" w:rsidR="009B4D49" w:rsidRPr="009B4D49" w:rsidRDefault="009B4D49" w:rsidP="009B4D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Hoover, E., Harder, M.K. </w:t>
      </w:r>
      <w:r w:rsidRPr="009B4D49">
        <w:rPr>
          <w:rFonts w:ascii="Times New Roman" w:hAnsi="Times New Roman" w:cs="Times New Roman"/>
          <w:sz w:val="24"/>
          <w:szCs w:val="24"/>
        </w:rPr>
        <w:t>What lies beneath the surface? The hidden complexities oforganizational change for sustainability in higher education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9B4D49">
        <w:rPr>
          <w:rFonts w:ascii="Times New Roman" w:hAnsi="Times New Roman" w:cs="Times New Roman"/>
          <w:b/>
          <w:sz w:val="24"/>
          <w:szCs w:val="24"/>
        </w:rPr>
        <w:t>Journal of Cleaner Production</w:t>
      </w:r>
      <w:r>
        <w:rPr>
          <w:rFonts w:ascii="Times New Roman" w:hAnsi="Times New Roman" w:cs="Times New Roman"/>
          <w:sz w:val="24"/>
          <w:szCs w:val="24"/>
        </w:rPr>
        <w:t xml:space="preserve">, article in press, doi: </w:t>
      </w:r>
      <w:hyperlink r:id="rId20" w:history="1">
        <w:r w:rsidRPr="000E48DB">
          <w:rPr>
            <w:rStyle w:val="Hyperlink"/>
            <w:rFonts w:ascii="Times New Roman" w:hAnsi="Times New Roman" w:cs="Times New Roman"/>
            <w:sz w:val="24"/>
            <w:szCs w:val="24"/>
          </w:rPr>
          <w:t>http://dx.doi.org/10.1016/j.jclepro.2014.01.081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:1-</w:t>
      </w:r>
      <w:r w:rsidRPr="009B4D49">
        <w:rPr>
          <w:rFonts w:ascii="Times New Roman" w:hAnsi="Times New Roman" w:cs="Times New Roman"/>
          <w:sz w:val="24"/>
          <w:szCs w:val="24"/>
        </w:rPr>
        <w:t>14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D6BC965" w14:textId="0194C957" w:rsidR="00817C6B" w:rsidRDefault="00817C6B" w:rsidP="0035163A">
      <w:pPr>
        <w:rPr>
          <w:rFonts w:ascii="Times New Roman" w:hAnsi="Times New Roman" w:cs="Times New Roman"/>
          <w:sz w:val="24"/>
          <w:szCs w:val="24"/>
        </w:rPr>
      </w:pPr>
      <w:r w:rsidRPr="00817C6B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opwood</w:t>
      </w:r>
      <w:r w:rsidRPr="00817C6B">
        <w:rPr>
          <w:rFonts w:ascii="Times New Roman" w:hAnsi="Times New Roman" w:cs="Times New Roman"/>
          <w:sz w:val="24"/>
          <w:szCs w:val="24"/>
        </w:rPr>
        <w:t>, B.; M</w:t>
      </w:r>
      <w:r>
        <w:rPr>
          <w:rFonts w:ascii="Times New Roman" w:hAnsi="Times New Roman" w:cs="Times New Roman"/>
          <w:sz w:val="24"/>
          <w:szCs w:val="24"/>
        </w:rPr>
        <w:t>ellor</w:t>
      </w:r>
      <w:r w:rsidRPr="00817C6B">
        <w:rPr>
          <w:rFonts w:ascii="Times New Roman" w:hAnsi="Times New Roman" w:cs="Times New Roman"/>
          <w:sz w:val="24"/>
          <w:szCs w:val="24"/>
        </w:rPr>
        <w:t>, M.; O’B</w:t>
      </w:r>
      <w:r>
        <w:rPr>
          <w:rFonts w:ascii="Times New Roman" w:hAnsi="Times New Roman" w:cs="Times New Roman"/>
          <w:sz w:val="24"/>
          <w:szCs w:val="24"/>
        </w:rPr>
        <w:t>rien</w:t>
      </w:r>
      <w:r w:rsidRPr="00817C6B">
        <w:rPr>
          <w:rFonts w:ascii="Times New Roman" w:hAnsi="Times New Roman" w:cs="Times New Roman"/>
          <w:sz w:val="24"/>
          <w:szCs w:val="24"/>
        </w:rPr>
        <w:t xml:space="preserve">, G. 2005. Sustainable Development: Mapping Different Approaches. </w:t>
      </w:r>
      <w:r w:rsidRPr="00817C6B">
        <w:rPr>
          <w:rFonts w:ascii="Times New Roman" w:hAnsi="Times New Roman" w:cs="Times New Roman"/>
          <w:b/>
          <w:sz w:val="24"/>
          <w:szCs w:val="24"/>
        </w:rPr>
        <w:t>Sustainable Development</w:t>
      </w:r>
      <w:r w:rsidRPr="00817C6B">
        <w:rPr>
          <w:rFonts w:ascii="Times New Roman" w:hAnsi="Times New Roman" w:cs="Times New Roman"/>
          <w:sz w:val="24"/>
          <w:szCs w:val="24"/>
        </w:rPr>
        <w:t xml:space="preserve"> 13: 38-52.</w:t>
      </w:r>
    </w:p>
    <w:p w14:paraId="641F2D94" w14:textId="60E03FB1" w:rsidR="0035163A" w:rsidRDefault="00997E87" w:rsidP="0035163A">
      <w:pPr>
        <w:rPr>
          <w:rFonts w:ascii="Times New Roman" w:hAnsi="Times New Roman" w:cs="Times New Roman"/>
          <w:sz w:val="24"/>
          <w:szCs w:val="24"/>
        </w:rPr>
      </w:pPr>
      <w:r w:rsidRPr="004D368F">
        <w:rPr>
          <w:rFonts w:ascii="Times New Roman" w:hAnsi="Times New Roman" w:cs="Times New Roman"/>
          <w:sz w:val="24"/>
          <w:szCs w:val="24"/>
        </w:rPr>
        <w:t>Huis</w:t>
      </w:r>
      <w:r w:rsidR="0035163A" w:rsidRPr="004D368F">
        <w:rPr>
          <w:rFonts w:ascii="Times New Roman" w:hAnsi="Times New Roman" w:cs="Times New Roman"/>
          <w:sz w:val="24"/>
          <w:szCs w:val="24"/>
        </w:rPr>
        <w:t xml:space="preserve">ingh, </w:t>
      </w:r>
      <w:r w:rsidR="0035163A" w:rsidRPr="0035163A">
        <w:rPr>
          <w:rFonts w:ascii="Times New Roman" w:hAnsi="Times New Roman" w:cs="Times New Roman"/>
          <w:sz w:val="24"/>
          <w:szCs w:val="24"/>
        </w:rPr>
        <w:t xml:space="preserve">D. , Mbebratu, D. 2000. “Educating the educators” as a strategy for enhancing education on cleaner production. </w:t>
      </w:r>
      <w:r w:rsidR="0035163A" w:rsidRPr="0035163A">
        <w:rPr>
          <w:rFonts w:ascii="Times New Roman" w:hAnsi="Times New Roman" w:cs="Times New Roman"/>
          <w:b/>
          <w:sz w:val="24"/>
          <w:szCs w:val="24"/>
        </w:rPr>
        <w:t>Journal of Cleaner Production</w:t>
      </w:r>
      <w:r w:rsidR="0035163A" w:rsidRPr="0035163A">
        <w:rPr>
          <w:rFonts w:ascii="Times New Roman" w:hAnsi="Times New Roman" w:cs="Times New Roman"/>
          <w:sz w:val="24"/>
          <w:szCs w:val="24"/>
        </w:rPr>
        <w:t xml:space="preserve"> 8: 439–442.</w:t>
      </w:r>
    </w:p>
    <w:p w14:paraId="5E13C308" w14:textId="60EB84B4" w:rsidR="004D6C92" w:rsidRDefault="004D6C92" w:rsidP="004D6C92">
      <w:pPr>
        <w:rPr>
          <w:rFonts w:ascii="Times New Roman" w:hAnsi="Times New Roman" w:cs="Times New Roman"/>
          <w:sz w:val="24"/>
          <w:szCs w:val="24"/>
        </w:rPr>
      </w:pPr>
      <w:r w:rsidRPr="004D6C92">
        <w:rPr>
          <w:rFonts w:ascii="Times New Roman" w:hAnsi="Times New Roman" w:cs="Times New Roman"/>
          <w:sz w:val="24"/>
          <w:szCs w:val="24"/>
        </w:rPr>
        <w:t>Hutchinson</w:t>
      </w:r>
      <w:r>
        <w:rPr>
          <w:rFonts w:ascii="Times New Roman" w:hAnsi="Times New Roman" w:cs="Times New Roman"/>
          <w:sz w:val="24"/>
          <w:szCs w:val="24"/>
        </w:rPr>
        <w:t xml:space="preserve">, F.P., </w:t>
      </w:r>
      <w:r w:rsidRPr="004D6C92">
        <w:rPr>
          <w:rFonts w:ascii="Times New Roman" w:hAnsi="Times New Roman" w:cs="Times New Roman"/>
          <w:sz w:val="24"/>
          <w:szCs w:val="24"/>
        </w:rPr>
        <w:t>Herborn</w:t>
      </w:r>
      <w:r>
        <w:rPr>
          <w:rFonts w:ascii="Times New Roman" w:hAnsi="Times New Roman" w:cs="Times New Roman"/>
          <w:sz w:val="24"/>
          <w:szCs w:val="24"/>
        </w:rPr>
        <w:t>, P.J. 2012.</w:t>
      </w:r>
      <w:r w:rsidRPr="004D6C92">
        <w:rPr>
          <w:rFonts w:ascii="Times New Roman" w:hAnsi="Times New Roman" w:cs="Times New Roman"/>
          <w:sz w:val="24"/>
          <w:szCs w:val="24"/>
        </w:rPr>
        <w:t xml:space="preserve"> Landscapes for peace: A case study of active learning about urban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6C92">
        <w:rPr>
          <w:rFonts w:ascii="Times New Roman" w:hAnsi="Times New Roman" w:cs="Times New Roman"/>
          <w:sz w:val="24"/>
          <w:szCs w:val="24"/>
        </w:rPr>
        <w:t>environments and the future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4D6C92">
        <w:rPr>
          <w:rFonts w:ascii="Times New Roman" w:hAnsi="Times New Roman" w:cs="Times New Roman"/>
          <w:b/>
          <w:sz w:val="24"/>
          <w:szCs w:val="24"/>
        </w:rPr>
        <w:t xml:space="preserve">Futures </w:t>
      </w:r>
      <w:r w:rsidRPr="004D6C92">
        <w:rPr>
          <w:rFonts w:ascii="Times New Roman" w:hAnsi="Times New Roman" w:cs="Times New Roman"/>
          <w:sz w:val="24"/>
          <w:szCs w:val="24"/>
        </w:rPr>
        <w:t>44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4D6C92">
        <w:rPr>
          <w:rFonts w:ascii="Times New Roman" w:hAnsi="Times New Roman" w:cs="Times New Roman"/>
          <w:sz w:val="24"/>
          <w:szCs w:val="24"/>
        </w:rPr>
        <w:t>24–35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7215E4E" w14:textId="3BEEA8C2" w:rsidR="00DF63C2" w:rsidRDefault="00DF63C2" w:rsidP="0035163A">
      <w:pPr>
        <w:rPr>
          <w:rFonts w:ascii="Times New Roman" w:hAnsi="Times New Roman" w:cs="Times New Roman"/>
          <w:sz w:val="24"/>
          <w:szCs w:val="24"/>
        </w:rPr>
      </w:pPr>
      <w:r w:rsidRPr="00DF63C2">
        <w:rPr>
          <w:rFonts w:ascii="Times New Roman" w:hAnsi="Times New Roman" w:cs="Times New Roman"/>
          <w:sz w:val="24"/>
          <w:szCs w:val="24"/>
        </w:rPr>
        <w:lastRenderedPageBreak/>
        <w:t>H</w:t>
      </w:r>
      <w:r>
        <w:rPr>
          <w:rFonts w:ascii="Times New Roman" w:hAnsi="Times New Roman" w:cs="Times New Roman"/>
          <w:sz w:val="24"/>
          <w:szCs w:val="24"/>
        </w:rPr>
        <w:t>uutoniemi</w:t>
      </w:r>
      <w:r w:rsidRPr="00DF63C2">
        <w:rPr>
          <w:rFonts w:ascii="Times New Roman" w:hAnsi="Times New Roman" w:cs="Times New Roman"/>
          <w:sz w:val="24"/>
          <w:szCs w:val="24"/>
        </w:rPr>
        <w:t xml:space="preserve">, K. 2015. Interdisciplinarity as Academic Accountability: Prospects for Quality Control Across Disciplinary Boundaries. </w:t>
      </w:r>
      <w:r w:rsidRPr="00DF63C2">
        <w:rPr>
          <w:rFonts w:ascii="Times New Roman" w:hAnsi="Times New Roman" w:cs="Times New Roman"/>
          <w:b/>
          <w:sz w:val="24"/>
          <w:szCs w:val="24"/>
        </w:rPr>
        <w:t>Social Epistemology</w:t>
      </w:r>
      <w:r w:rsidRPr="00DF63C2">
        <w:rPr>
          <w:rFonts w:ascii="Times New Roman" w:hAnsi="Times New Roman" w:cs="Times New Roman"/>
          <w:sz w:val="24"/>
          <w:szCs w:val="24"/>
        </w:rPr>
        <w:t>: A Journal of Knowledge, Culture and Policy, article in pres, doi: 10.1080/02691728.2015.1015061, 1-25.</w:t>
      </w:r>
      <w:r w:rsidRPr="0035163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EEEA5C" w14:textId="5884687C" w:rsidR="00843B9D" w:rsidRPr="00843B9D" w:rsidRDefault="00843B9D" w:rsidP="00843B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Ismaili, M., </w:t>
      </w:r>
      <w:r w:rsidRPr="00843B9D">
        <w:rPr>
          <w:rFonts w:ascii="Times New Roman" w:hAnsi="Times New Roman" w:cs="Times New Roman"/>
          <w:sz w:val="24"/>
          <w:szCs w:val="24"/>
        </w:rPr>
        <w:t>Srbinovski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843B9D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., </w:t>
      </w:r>
      <w:r w:rsidRPr="00843B9D">
        <w:rPr>
          <w:rFonts w:ascii="Times New Roman" w:hAnsi="Times New Roman" w:cs="Times New Roman"/>
          <w:sz w:val="24"/>
          <w:szCs w:val="24"/>
        </w:rPr>
        <w:t>Sapuricb</w:t>
      </w:r>
      <w:r>
        <w:rPr>
          <w:rFonts w:ascii="Times New Roman" w:hAnsi="Times New Roman" w:cs="Times New Roman"/>
          <w:sz w:val="24"/>
          <w:szCs w:val="24"/>
        </w:rPr>
        <w:t>, Z.2014.</w:t>
      </w:r>
      <w:r w:rsidRPr="00843B9D">
        <w:rPr>
          <w:rFonts w:ascii="Times New Roman" w:hAnsi="Times New Roman" w:cs="Times New Roman"/>
          <w:sz w:val="24"/>
          <w:szCs w:val="24"/>
        </w:rPr>
        <w:t xml:space="preserve"> Students’ Conative Component about the Environment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3B9D">
        <w:rPr>
          <w:rFonts w:ascii="Times New Roman" w:hAnsi="Times New Roman" w:cs="Times New Roman"/>
          <w:sz w:val="24"/>
          <w:szCs w:val="24"/>
        </w:rPr>
        <w:t>In The Republic Of Macedonia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843B9D">
        <w:rPr>
          <w:rFonts w:ascii="Times New Roman" w:hAnsi="Times New Roman" w:cs="Times New Roman"/>
          <w:b/>
          <w:sz w:val="24"/>
          <w:szCs w:val="24"/>
        </w:rPr>
        <w:t>Procedia - Social and Behavioral Sciences</w:t>
      </w:r>
      <w:r w:rsidRPr="00843B9D">
        <w:rPr>
          <w:rFonts w:ascii="Times New Roman" w:hAnsi="Times New Roman" w:cs="Times New Roman"/>
          <w:sz w:val="24"/>
          <w:szCs w:val="24"/>
        </w:rPr>
        <w:t xml:space="preserve"> 116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843B9D">
        <w:rPr>
          <w:rFonts w:ascii="Times New Roman" w:hAnsi="Times New Roman" w:cs="Times New Roman"/>
          <w:sz w:val="24"/>
          <w:szCs w:val="24"/>
        </w:rPr>
        <w:t xml:space="preserve"> 95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843B9D">
        <w:rPr>
          <w:rFonts w:ascii="Times New Roman" w:hAnsi="Times New Roman" w:cs="Times New Roman"/>
          <w:sz w:val="24"/>
          <w:szCs w:val="24"/>
        </w:rPr>
        <w:t>100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197D6AF" w14:textId="7392B56E" w:rsidR="00C25264" w:rsidRPr="0035163A" w:rsidRDefault="00C25264" w:rsidP="003516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Jasman, A., </w:t>
      </w:r>
      <w:r w:rsidRPr="00C25264">
        <w:rPr>
          <w:rFonts w:ascii="Times New Roman" w:hAnsi="Times New Roman" w:cs="Times New Roman"/>
          <w:sz w:val="24"/>
          <w:szCs w:val="24"/>
        </w:rPr>
        <w:t xml:space="preserve">McIlveen, </w:t>
      </w:r>
      <w:r>
        <w:rPr>
          <w:rFonts w:ascii="Times New Roman" w:hAnsi="Times New Roman" w:cs="Times New Roman"/>
          <w:sz w:val="24"/>
          <w:szCs w:val="24"/>
        </w:rPr>
        <w:t>P. 2</w:t>
      </w:r>
      <w:r w:rsidRPr="00C25264">
        <w:rPr>
          <w:rFonts w:ascii="Times New Roman" w:hAnsi="Times New Roman" w:cs="Times New Roman"/>
          <w:sz w:val="24"/>
          <w:szCs w:val="24"/>
        </w:rPr>
        <w:t>011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C25264">
        <w:rPr>
          <w:rFonts w:ascii="Times New Roman" w:hAnsi="Times New Roman" w:cs="Times New Roman"/>
          <w:sz w:val="24"/>
          <w:szCs w:val="24"/>
        </w:rPr>
        <w:t>Educating for the future and complexity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25264">
        <w:rPr>
          <w:rFonts w:ascii="Times New Roman" w:hAnsi="Times New Roman" w:cs="Times New Roman"/>
          <w:sz w:val="24"/>
          <w:szCs w:val="24"/>
        </w:rPr>
        <w:t xml:space="preserve"> On the </w:t>
      </w:r>
      <w:r w:rsidRPr="00C25264">
        <w:rPr>
          <w:rFonts w:ascii="Times New Roman" w:hAnsi="Times New Roman" w:cs="Times New Roman"/>
          <w:b/>
          <w:sz w:val="24"/>
          <w:szCs w:val="24"/>
        </w:rPr>
        <w:t>Horizon,</w:t>
      </w:r>
      <w:r w:rsidRPr="00C25264">
        <w:rPr>
          <w:rFonts w:ascii="Times New Roman" w:hAnsi="Times New Roman" w:cs="Times New Roman"/>
          <w:sz w:val="24"/>
          <w:szCs w:val="24"/>
        </w:rPr>
        <w:t xml:space="preserve"> V 19 Iss</w:t>
      </w:r>
      <w:r>
        <w:rPr>
          <w:rFonts w:ascii="Times New Roman" w:hAnsi="Times New Roman" w:cs="Times New Roman"/>
          <w:sz w:val="24"/>
          <w:szCs w:val="24"/>
        </w:rPr>
        <w:t>ue</w:t>
      </w:r>
      <w:r w:rsidRPr="00C25264">
        <w:rPr>
          <w:rFonts w:ascii="Times New Roman" w:hAnsi="Times New Roman" w:cs="Times New Roman"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C25264">
        <w:rPr>
          <w:rFonts w:ascii="Times New Roman" w:hAnsi="Times New Roman" w:cs="Times New Roman"/>
          <w:sz w:val="24"/>
          <w:szCs w:val="24"/>
        </w:rPr>
        <w:t>118-126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FB193ED" w14:textId="77777777" w:rsidR="0035163A" w:rsidRP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Jerneck, A., Olsson, L., Ness, B., Anderberg, S., Baier, M., Clark, E., Hickler, T., Hornborg, A., Kronsell, A., Lövbrand, E., Persson, J. 2011. Structuring sustainability Science. </w:t>
      </w:r>
      <w:r w:rsidRPr="0035163A">
        <w:rPr>
          <w:rFonts w:ascii="Times New Roman" w:hAnsi="Times New Roman" w:cs="Times New Roman"/>
          <w:b/>
          <w:sz w:val="24"/>
          <w:szCs w:val="24"/>
        </w:rPr>
        <w:t>Sustain Sci</w:t>
      </w:r>
      <w:r w:rsidRPr="0035163A">
        <w:rPr>
          <w:rFonts w:ascii="Times New Roman" w:hAnsi="Times New Roman" w:cs="Times New Roman"/>
          <w:sz w:val="24"/>
          <w:szCs w:val="24"/>
        </w:rPr>
        <w:t xml:space="preserve">  6:69–82.</w:t>
      </w:r>
    </w:p>
    <w:p w14:paraId="3A84C53D" w14:textId="77777777" w:rsidR="0035163A" w:rsidRP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Juárez-Nájera, M., Dieleman, H., Turpin-Marion, S. 2006. Sustainability in Mexican Higher Education: towards a new academic and professional culture. </w:t>
      </w:r>
      <w:r w:rsidRPr="0035163A">
        <w:rPr>
          <w:rFonts w:ascii="Times New Roman" w:hAnsi="Times New Roman" w:cs="Times New Roman"/>
          <w:b/>
          <w:sz w:val="24"/>
          <w:szCs w:val="24"/>
        </w:rPr>
        <w:t>Journal of Cleaner Production</w:t>
      </w:r>
      <w:r w:rsidRPr="0035163A">
        <w:rPr>
          <w:rFonts w:ascii="Times New Roman" w:hAnsi="Times New Roman" w:cs="Times New Roman"/>
          <w:sz w:val="24"/>
          <w:szCs w:val="24"/>
        </w:rPr>
        <w:t xml:space="preserve"> 14: 1028-1038.</w:t>
      </w:r>
    </w:p>
    <w:p w14:paraId="128F7C58" w14:textId="77777777" w:rsidR="0035163A" w:rsidRP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Juárez-Nájera, Rivera-Martínez, J.G., Hafkamp, W.A. 2010. An explorative socio-psychological model for determining sustainable behavior: Pilot study in German and Mexican Universities. </w:t>
      </w:r>
      <w:r w:rsidRPr="0035163A">
        <w:rPr>
          <w:rFonts w:ascii="Times New Roman" w:hAnsi="Times New Roman" w:cs="Times New Roman"/>
          <w:b/>
          <w:sz w:val="24"/>
          <w:szCs w:val="24"/>
        </w:rPr>
        <w:t>Journal of Cleaner Production</w:t>
      </w:r>
      <w:r w:rsidRPr="0035163A">
        <w:rPr>
          <w:rFonts w:ascii="Times New Roman" w:hAnsi="Times New Roman" w:cs="Times New Roman"/>
          <w:sz w:val="24"/>
          <w:szCs w:val="24"/>
        </w:rPr>
        <w:t xml:space="preserve"> 18: 686-694.</w:t>
      </w:r>
    </w:p>
    <w:p w14:paraId="25A204E0" w14:textId="77777777" w:rsidR="0035163A" w:rsidRP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Jucker, R. 2002. “Sustainability? Never heard of it!”Some basics we shouldn’t ignore when engaging in education for sustainability. </w:t>
      </w:r>
      <w:r w:rsidRPr="0035163A">
        <w:rPr>
          <w:rFonts w:ascii="Times New Roman" w:hAnsi="Times New Roman" w:cs="Times New Roman"/>
          <w:b/>
          <w:sz w:val="24"/>
          <w:szCs w:val="24"/>
        </w:rPr>
        <w:t xml:space="preserve">International Journal of Sustainability in Higher Education </w:t>
      </w:r>
      <w:r w:rsidRPr="0035163A">
        <w:rPr>
          <w:rFonts w:ascii="Times New Roman" w:hAnsi="Times New Roman" w:cs="Times New Roman"/>
          <w:sz w:val="24"/>
          <w:szCs w:val="24"/>
        </w:rPr>
        <w:t>V3, N1: 8-18.</w:t>
      </w:r>
    </w:p>
    <w:p w14:paraId="53A1D519" w14:textId="77777777" w:rsidR="0035163A" w:rsidRP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Kagawa, F. 2007. Dissonance in students’ perceptions of sustainable development and sustainability. Implications for curriculum change. </w:t>
      </w:r>
      <w:r w:rsidRPr="0035163A">
        <w:rPr>
          <w:rFonts w:ascii="Times New Roman" w:hAnsi="Times New Roman" w:cs="Times New Roman"/>
          <w:b/>
          <w:sz w:val="24"/>
          <w:szCs w:val="24"/>
        </w:rPr>
        <w:t>International Journal of Sustainability in Higher Education</w:t>
      </w:r>
      <w:r w:rsidRPr="0035163A">
        <w:rPr>
          <w:rFonts w:ascii="Times New Roman" w:hAnsi="Times New Roman" w:cs="Times New Roman"/>
          <w:sz w:val="24"/>
          <w:szCs w:val="24"/>
        </w:rPr>
        <w:t xml:space="preserve"> V 8, N 3: 317-338.</w:t>
      </w:r>
    </w:p>
    <w:p w14:paraId="0279041E" w14:textId="77777777" w:rsidR="0035163A" w:rsidRP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Kamp, L. 2006. Engineering education in sustainable development at Delft University of Technology. </w:t>
      </w:r>
      <w:r w:rsidRPr="0035163A">
        <w:rPr>
          <w:rFonts w:ascii="Times New Roman" w:hAnsi="Times New Roman" w:cs="Times New Roman"/>
          <w:b/>
          <w:sz w:val="24"/>
          <w:szCs w:val="24"/>
        </w:rPr>
        <w:t>Journal of Cleaner Production</w:t>
      </w:r>
      <w:r w:rsidRPr="0035163A">
        <w:rPr>
          <w:rFonts w:ascii="Times New Roman" w:hAnsi="Times New Roman" w:cs="Times New Roman"/>
          <w:sz w:val="24"/>
          <w:szCs w:val="24"/>
        </w:rPr>
        <w:t xml:space="preserve"> 14: 928-931.</w:t>
      </w:r>
    </w:p>
    <w:p w14:paraId="779F92D1" w14:textId="77777777" w:rsidR="0035163A" w:rsidRP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Karol, E. 2006. Using campus concerns about sustainability as an educational opportunity: a case study in architectural design. </w:t>
      </w:r>
      <w:r w:rsidRPr="0035163A">
        <w:rPr>
          <w:rFonts w:ascii="Times New Roman" w:hAnsi="Times New Roman" w:cs="Times New Roman"/>
          <w:b/>
          <w:sz w:val="24"/>
          <w:szCs w:val="24"/>
        </w:rPr>
        <w:t>Journal of Cleaner Production</w:t>
      </w:r>
      <w:r w:rsidRPr="0035163A">
        <w:rPr>
          <w:rFonts w:ascii="Times New Roman" w:hAnsi="Times New Roman" w:cs="Times New Roman"/>
          <w:sz w:val="24"/>
          <w:szCs w:val="24"/>
        </w:rPr>
        <w:t xml:space="preserve"> 14: 780-786.</w:t>
      </w:r>
    </w:p>
    <w:p w14:paraId="3FD0444E" w14:textId="77777777" w:rsid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Karpudewan, M., Mohamed, N. 2009. The integration of green chemistry experiments with sustainable development concepts in pre-service teachers’ curriculum. Experiences from Malaysia. </w:t>
      </w:r>
      <w:r w:rsidRPr="0035163A">
        <w:rPr>
          <w:rFonts w:ascii="Times New Roman" w:hAnsi="Times New Roman" w:cs="Times New Roman"/>
          <w:b/>
          <w:sz w:val="24"/>
          <w:szCs w:val="24"/>
        </w:rPr>
        <w:t>International Journal of Sustainability in Higher Education</w:t>
      </w:r>
      <w:r w:rsidRPr="0035163A">
        <w:rPr>
          <w:rFonts w:ascii="Times New Roman" w:hAnsi="Times New Roman" w:cs="Times New Roman"/>
          <w:sz w:val="24"/>
          <w:szCs w:val="24"/>
        </w:rPr>
        <w:t xml:space="preserve"> V 10, N 2: 118-135.</w:t>
      </w:r>
    </w:p>
    <w:p w14:paraId="1E24EA39" w14:textId="687F6B8F" w:rsidR="00C53D3F" w:rsidRPr="0035163A" w:rsidRDefault="00C53D3F" w:rsidP="00C53D3F">
      <w:pPr>
        <w:rPr>
          <w:rFonts w:ascii="Times New Roman" w:hAnsi="Times New Roman" w:cs="Times New Roman"/>
          <w:sz w:val="24"/>
          <w:szCs w:val="24"/>
        </w:rPr>
      </w:pPr>
      <w:r w:rsidRPr="00C53D3F">
        <w:rPr>
          <w:rFonts w:ascii="Times New Roman" w:hAnsi="Times New Roman" w:cs="Times New Roman"/>
          <w:sz w:val="24"/>
          <w:szCs w:val="24"/>
        </w:rPr>
        <w:t>Kemp</w:t>
      </w:r>
      <w:r>
        <w:rPr>
          <w:rFonts w:ascii="Times New Roman" w:hAnsi="Times New Roman" w:cs="Times New Roman"/>
          <w:sz w:val="24"/>
          <w:szCs w:val="24"/>
        </w:rPr>
        <w:t xml:space="preserve">, S.P., </w:t>
      </w:r>
      <w:r w:rsidRPr="00C53D3F">
        <w:rPr>
          <w:rFonts w:ascii="Times New Roman" w:hAnsi="Times New Roman" w:cs="Times New Roman"/>
          <w:sz w:val="24"/>
          <w:szCs w:val="24"/>
        </w:rPr>
        <w:t>Nurius</w:t>
      </w:r>
      <w:r>
        <w:rPr>
          <w:rFonts w:ascii="Times New Roman" w:hAnsi="Times New Roman" w:cs="Times New Roman"/>
          <w:sz w:val="24"/>
          <w:szCs w:val="24"/>
        </w:rPr>
        <w:t xml:space="preserve">, P.S. </w:t>
      </w:r>
      <w:r w:rsidRPr="00C53D3F">
        <w:rPr>
          <w:rFonts w:ascii="Times New Roman" w:hAnsi="Times New Roman" w:cs="Times New Roman"/>
          <w:sz w:val="24"/>
          <w:szCs w:val="24"/>
        </w:rPr>
        <w:t>2015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53D3F">
        <w:rPr>
          <w:rFonts w:ascii="Times New Roman" w:hAnsi="Times New Roman" w:cs="Times New Roman"/>
          <w:sz w:val="24"/>
          <w:szCs w:val="24"/>
        </w:rPr>
        <w:t xml:space="preserve"> Preparing Emerging Doctoral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3D3F">
        <w:rPr>
          <w:rFonts w:ascii="Times New Roman" w:hAnsi="Times New Roman" w:cs="Times New Roman"/>
          <w:sz w:val="24"/>
          <w:szCs w:val="24"/>
        </w:rPr>
        <w:t>Scholars for Transdisciplinary Research: A Developmental Approach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53D3F">
        <w:rPr>
          <w:rFonts w:ascii="Times New Roman" w:hAnsi="Times New Roman" w:cs="Times New Roman"/>
          <w:sz w:val="24"/>
          <w:szCs w:val="24"/>
        </w:rPr>
        <w:t xml:space="preserve"> </w:t>
      </w:r>
      <w:r w:rsidRPr="00C53D3F">
        <w:rPr>
          <w:rFonts w:ascii="Times New Roman" w:hAnsi="Times New Roman" w:cs="Times New Roman"/>
          <w:b/>
          <w:sz w:val="24"/>
          <w:szCs w:val="24"/>
        </w:rPr>
        <w:t>Journal of Teaching in Social Work</w:t>
      </w:r>
      <w:r w:rsidRPr="00C53D3F">
        <w:rPr>
          <w:rFonts w:ascii="Times New Roman" w:hAnsi="Times New Roman" w:cs="Times New Roman"/>
          <w:sz w:val="24"/>
          <w:szCs w:val="24"/>
        </w:rPr>
        <w:t>, 35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53D3F">
        <w:rPr>
          <w:rFonts w:ascii="Times New Roman" w:hAnsi="Times New Roman" w:cs="Times New Roman"/>
          <w:sz w:val="24"/>
          <w:szCs w:val="24"/>
        </w:rPr>
        <w:t>1-2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C53D3F">
        <w:rPr>
          <w:rFonts w:ascii="Times New Roman" w:hAnsi="Times New Roman" w:cs="Times New Roman"/>
          <w:sz w:val="24"/>
          <w:szCs w:val="24"/>
        </w:rPr>
        <w:t>131-150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3D92FCA" w14:textId="77777777" w:rsidR="0035163A" w:rsidRP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Kewany, K.D. 2007 Building the requisite capacity for stewardship and sustainable development. </w:t>
      </w:r>
      <w:r w:rsidRPr="0035163A">
        <w:rPr>
          <w:rFonts w:ascii="Times New Roman" w:hAnsi="Times New Roman" w:cs="Times New Roman"/>
          <w:b/>
          <w:sz w:val="24"/>
          <w:szCs w:val="24"/>
        </w:rPr>
        <w:t>International Journal of Sustainability in Higher Education</w:t>
      </w:r>
      <w:r w:rsidRPr="0035163A">
        <w:rPr>
          <w:rFonts w:ascii="Times New Roman" w:hAnsi="Times New Roman" w:cs="Times New Roman"/>
          <w:sz w:val="24"/>
          <w:szCs w:val="24"/>
        </w:rPr>
        <w:t xml:space="preserve"> V 8 N 2: 107-122.</w:t>
      </w:r>
    </w:p>
    <w:p w14:paraId="2E0B2EDA" w14:textId="77777777" w:rsidR="0035163A" w:rsidRP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lastRenderedPageBreak/>
        <w:t xml:space="preserve">Khalili, N.R., Duecker, S., Ashton, W., Chavez, F. 2014. From cleaner production to sustainable development: the role of academia. </w:t>
      </w:r>
      <w:r w:rsidRPr="0035163A">
        <w:rPr>
          <w:rFonts w:ascii="Times New Roman" w:hAnsi="Times New Roman" w:cs="Times New Roman"/>
          <w:b/>
          <w:sz w:val="24"/>
          <w:szCs w:val="24"/>
        </w:rPr>
        <w:t>Journal of Cleaner Production</w:t>
      </w:r>
      <w:r w:rsidRPr="0035163A">
        <w:rPr>
          <w:rFonts w:ascii="Times New Roman" w:hAnsi="Times New Roman" w:cs="Times New Roman"/>
          <w:sz w:val="24"/>
          <w:szCs w:val="24"/>
        </w:rPr>
        <w:t>, article in press, doi: http://dx.doi.org/10.1016/j.jclepro.2014.01.099: 1-14</w:t>
      </w:r>
    </w:p>
    <w:p w14:paraId="7E112C32" w14:textId="77777777" w:rsidR="0035163A" w:rsidRP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Kiperstock, A. 2000. Implementation of cleaner production practices with the support of a diploma course. </w:t>
      </w:r>
      <w:r w:rsidRPr="0035163A">
        <w:rPr>
          <w:rFonts w:ascii="Times New Roman" w:hAnsi="Times New Roman" w:cs="Times New Roman"/>
          <w:b/>
          <w:sz w:val="24"/>
          <w:szCs w:val="24"/>
        </w:rPr>
        <w:t>Journal of Cleaner Production</w:t>
      </w:r>
      <w:r w:rsidRPr="0035163A">
        <w:rPr>
          <w:rFonts w:ascii="Times New Roman" w:hAnsi="Times New Roman" w:cs="Times New Roman"/>
          <w:sz w:val="24"/>
          <w:szCs w:val="24"/>
        </w:rPr>
        <w:t xml:space="preserve"> 8: 375–379.</w:t>
      </w:r>
    </w:p>
    <w:p w14:paraId="73D9738C" w14:textId="77777777" w:rsid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Kitamura, Y., Hoshii, N. 2010. Education for sustainable development at Universities in Japan. </w:t>
      </w:r>
      <w:r w:rsidRPr="0035163A">
        <w:rPr>
          <w:rFonts w:ascii="Times New Roman" w:hAnsi="Times New Roman" w:cs="Times New Roman"/>
          <w:b/>
          <w:sz w:val="24"/>
          <w:szCs w:val="24"/>
        </w:rPr>
        <w:t>International Journal of Sustainability in Higher Education</w:t>
      </w:r>
      <w:r w:rsidRPr="0035163A">
        <w:rPr>
          <w:rFonts w:ascii="Times New Roman" w:hAnsi="Times New Roman" w:cs="Times New Roman"/>
          <w:sz w:val="24"/>
          <w:szCs w:val="24"/>
        </w:rPr>
        <w:t xml:space="preserve"> V 11 N 3: 202-216.</w:t>
      </w:r>
    </w:p>
    <w:p w14:paraId="4C4B5B89" w14:textId="747C7B3F" w:rsidR="00C248CF" w:rsidRDefault="00C248CF" w:rsidP="00C248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48CF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lein</w:t>
      </w:r>
      <w:r w:rsidRPr="00C248CF">
        <w:rPr>
          <w:rFonts w:ascii="Times New Roman" w:hAnsi="Times New Roman" w:cs="Times New Roman"/>
          <w:sz w:val="24"/>
          <w:szCs w:val="24"/>
        </w:rPr>
        <w:t>, J.T. 2004. Prospects for transdisciplinarity</w:t>
      </w:r>
      <w:r w:rsidRPr="00C248CF">
        <w:rPr>
          <w:rFonts w:ascii="Times New Roman" w:hAnsi="Times New Roman" w:cs="Times New Roman"/>
          <w:b/>
          <w:sz w:val="24"/>
          <w:szCs w:val="24"/>
        </w:rPr>
        <w:t>. Futures</w:t>
      </w:r>
      <w:r w:rsidRPr="00C248CF">
        <w:rPr>
          <w:rFonts w:ascii="Times New Roman" w:hAnsi="Times New Roman" w:cs="Times New Roman"/>
          <w:sz w:val="24"/>
          <w:szCs w:val="24"/>
        </w:rPr>
        <w:t xml:space="preserve"> 36: 515–526.</w:t>
      </w:r>
    </w:p>
    <w:p w14:paraId="61FB8BE6" w14:textId="77777777" w:rsidR="00C248CF" w:rsidRPr="00C248CF" w:rsidRDefault="00C248CF" w:rsidP="00C248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2036526" w14:textId="7FBD5441" w:rsidR="00C248CF" w:rsidRPr="00C248CF" w:rsidRDefault="00C248CF" w:rsidP="00C248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48CF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lein</w:t>
      </w:r>
      <w:r w:rsidRPr="00C248CF">
        <w:rPr>
          <w:rFonts w:ascii="Times New Roman" w:hAnsi="Times New Roman" w:cs="Times New Roman"/>
          <w:sz w:val="24"/>
          <w:szCs w:val="24"/>
        </w:rPr>
        <w:t xml:space="preserve">, J.T. 2008. Evaluation of Interdisciplinary and Transdisciplinary Research. </w:t>
      </w:r>
    </w:p>
    <w:p w14:paraId="574C1621" w14:textId="77777777" w:rsidR="00C248CF" w:rsidRDefault="00C248CF" w:rsidP="00C248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48CF">
        <w:rPr>
          <w:rFonts w:ascii="Times New Roman" w:hAnsi="Times New Roman" w:cs="Times New Roman"/>
          <w:sz w:val="24"/>
          <w:szCs w:val="24"/>
        </w:rPr>
        <w:t xml:space="preserve">A Literature Review. </w:t>
      </w:r>
      <w:r w:rsidRPr="00C248CF">
        <w:rPr>
          <w:rFonts w:ascii="Times New Roman" w:hAnsi="Times New Roman" w:cs="Times New Roman"/>
          <w:b/>
          <w:sz w:val="24"/>
          <w:szCs w:val="24"/>
        </w:rPr>
        <w:t>Am J Prev Med</w:t>
      </w:r>
      <w:r w:rsidRPr="00C248CF">
        <w:rPr>
          <w:rFonts w:ascii="Times New Roman" w:hAnsi="Times New Roman" w:cs="Times New Roman"/>
          <w:sz w:val="24"/>
          <w:szCs w:val="24"/>
        </w:rPr>
        <w:t xml:space="preserve"> 35(2S): S116-S123.</w:t>
      </w:r>
    </w:p>
    <w:p w14:paraId="0A32E347" w14:textId="77777777" w:rsidR="00C248CF" w:rsidRPr="00C248CF" w:rsidRDefault="00C248CF" w:rsidP="00C248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D45E3C6" w14:textId="64BF2D2A" w:rsidR="00C248CF" w:rsidRDefault="00C248CF" w:rsidP="00C248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48CF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lein</w:t>
      </w:r>
      <w:r w:rsidRPr="00C248CF">
        <w:rPr>
          <w:rFonts w:ascii="Times New Roman" w:hAnsi="Times New Roman" w:cs="Times New Roman"/>
          <w:sz w:val="24"/>
          <w:szCs w:val="24"/>
        </w:rPr>
        <w:t xml:space="preserve">, J.T. 2015. Reprint of ‘‘Discourses of transdisciplinarity: Looking back to the future’. </w:t>
      </w:r>
      <w:r w:rsidRPr="00C248CF">
        <w:rPr>
          <w:rFonts w:ascii="Times New Roman" w:hAnsi="Times New Roman" w:cs="Times New Roman"/>
          <w:b/>
          <w:sz w:val="24"/>
          <w:szCs w:val="24"/>
        </w:rPr>
        <w:t>Futures</w:t>
      </w:r>
      <w:r w:rsidRPr="00C248CF">
        <w:rPr>
          <w:rFonts w:ascii="Times New Roman" w:hAnsi="Times New Roman" w:cs="Times New Roman"/>
          <w:sz w:val="24"/>
          <w:szCs w:val="24"/>
        </w:rPr>
        <w:t xml:space="preserve"> 65: 10-16.</w:t>
      </w:r>
    </w:p>
    <w:p w14:paraId="231D1525" w14:textId="77777777" w:rsidR="00C248CF" w:rsidRPr="0035163A" w:rsidRDefault="00C248CF" w:rsidP="00C248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32A596" w14:textId="77777777" w:rsidR="0035163A" w:rsidRP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Kleizen, H.H. 2006. Conceptual chemical process design in a sustainable technological world. </w:t>
      </w:r>
      <w:r w:rsidRPr="0035163A">
        <w:rPr>
          <w:rFonts w:ascii="Times New Roman" w:hAnsi="Times New Roman" w:cs="Times New Roman"/>
          <w:b/>
          <w:sz w:val="24"/>
          <w:szCs w:val="24"/>
        </w:rPr>
        <w:t>Journal of Cleaner Production</w:t>
      </w:r>
      <w:r w:rsidRPr="0035163A">
        <w:rPr>
          <w:rFonts w:ascii="Times New Roman" w:hAnsi="Times New Roman" w:cs="Times New Roman"/>
          <w:sz w:val="24"/>
          <w:szCs w:val="24"/>
        </w:rPr>
        <w:t xml:space="preserve"> 14: 924-927.</w:t>
      </w:r>
    </w:p>
    <w:p w14:paraId="4A0762B4" w14:textId="77777777" w:rsid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Koester, R.J., Elfin, J., Vann, J. 2006. Greening of the campus: a whole-systems approach. </w:t>
      </w:r>
      <w:r w:rsidRPr="0035163A">
        <w:rPr>
          <w:rFonts w:ascii="Times New Roman" w:hAnsi="Times New Roman" w:cs="Times New Roman"/>
          <w:b/>
          <w:sz w:val="24"/>
          <w:szCs w:val="24"/>
        </w:rPr>
        <w:t>Journal of Cleaner Production</w:t>
      </w:r>
      <w:r w:rsidRPr="0035163A">
        <w:rPr>
          <w:rFonts w:ascii="Times New Roman" w:hAnsi="Times New Roman" w:cs="Times New Roman"/>
          <w:sz w:val="24"/>
          <w:szCs w:val="24"/>
        </w:rPr>
        <w:t xml:space="preserve"> 14: 769-779.</w:t>
      </w:r>
    </w:p>
    <w:p w14:paraId="5F8713CF" w14:textId="1DBBB391" w:rsidR="00C25264" w:rsidRDefault="00C25264" w:rsidP="00C25264">
      <w:pPr>
        <w:rPr>
          <w:rFonts w:ascii="Times New Roman" w:hAnsi="Times New Roman" w:cs="Times New Roman"/>
          <w:sz w:val="24"/>
          <w:szCs w:val="24"/>
        </w:rPr>
      </w:pPr>
      <w:r w:rsidRPr="00C25264">
        <w:rPr>
          <w:rFonts w:ascii="Times New Roman" w:hAnsi="Times New Roman" w:cs="Times New Roman"/>
          <w:sz w:val="24"/>
          <w:szCs w:val="24"/>
        </w:rPr>
        <w:t>Kokkarinen</w:t>
      </w:r>
      <w:r>
        <w:rPr>
          <w:rFonts w:ascii="Times New Roman" w:hAnsi="Times New Roman" w:cs="Times New Roman"/>
          <w:sz w:val="24"/>
          <w:szCs w:val="24"/>
        </w:rPr>
        <w:t xml:space="preserve">, N., </w:t>
      </w:r>
      <w:r w:rsidRPr="00C25264">
        <w:rPr>
          <w:rFonts w:ascii="Times New Roman" w:hAnsi="Times New Roman" w:cs="Times New Roman"/>
          <w:sz w:val="24"/>
          <w:szCs w:val="24"/>
        </w:rPr>
        <w:t xml:space="preserve">Cotgrave, </w:t>
      </w:r>
      <w:r>
        <w:rPr>
          <w:rFonts w:ascii="Times New Roman" w:hAnsi="Times New Roman" w:cs="Times New Roman"/>
          <w:sz w:val="24"/>
          <w:szCs w:val="24"/>
        </w:rPr>
        <w:t xml:space="preserve">A.J. </w:t>
      </w:r>
      <w:r w:rsidRPr="00C25264">
        <w:rPr>
          <w:rFonts w:ascii="Times New Roman" w:hAnsi="Times New Roman" w:cs="Times New Roman"/>
          <w:sz w:val="24"/>
          <w:szCs w:val="24"/>
        </w:rPr>
        <w:t>2013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C25264">
        <w:rPr>
          <w:rFonts w:ascii="Times New Roman" w:hAnsi="Times New Roman" w:cs="Times New Roman"/>
          <w:sz w:val="24"/>
          <w:szCs w:val="24"/>
        </w:rPr>
        <w:t xml:space="preserve">Sustainability literacy in action: student 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C25264">
        <w:rPr>
          <w:rFonts w:ascii="Times New Roman" w:hAnsi="Times New Roman" w:cs="Times New Roman"/>
          <w:sz w:val="24"/>
          <w:szCs w:val="24"/>
        </w:rPr>
        <w:t>xperiences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C25264">
        <w:rPr>
          <w:rFonts w:ascii="Times New Roman" w:hAnsi="Times New Roman" w:cs="Times New Roman"/>
          <w:b/>
          <w:sz w:val="24"/>
          <w:szCs w:val="24"/>
        </w:rPr>
        <w:t>Structural Survey</w:t>
      </w:r>
      <w:r w:rsidRPr="00C25264">
        <w:rPr>
          <w:rFonts w:ascii="Times New Roman" w:hAnsi="Times New Roman" w:cs="Times New Roman"/>
          <w:sz w:val="24"/>
          <w:szCs w:val="24"/>
        </w:rPr>
        <w:t>, V 31 Iss</w:t>
      </w:r>
      <w:r>
        <w:rPr>
          <w:rFonts w:ascii="Times New Roman" w:hAnsi="Times New Roman" w:cs="Times New Roman"/>
          <w:sz w:val="24"/>
          <w:szCs w:val="24"/>
        </w:rPr>
        <w:t>ue</w:t>
      </w:r>
      <w:r w:rsidRPr="00C25264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C25264">
        <w:rPr>
          <w:rFonts w:ascii="Times New Roman" w:hAnsi="Times New Roman" w:cs="Times New Roman"/>
          <w:sz w:val="24"/>
          <w:szCs w:val="24"/>
        </w:rPr>
        <w:t xml:space="preserve"> 56-66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8241CA4" w14:textId="207DEB9C" w:rsidR="00D24E28" w:rsidRPr="00D24E28" w:rsidRDefault="00D24E28" w:rsidP="00D24E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Konting, M.M. 2012. </w:t>
      </w:r>
      <w:r w:rsidRPr="00D24E28">
        <w:rPr>
          <w:rFonts w:ascii="Times New Roman" w:hAnsi="Times New Roman" w:cs="Times New Roman"/>
          <w:sz w:val="24"/>
          <w:szCs w:val="24"/>
        </w:rPr>
        <w:t>Leadership Development for Sustainability of E-Learning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D24E28">
        <w:rPr>
          <w:rFonts w:ascii="Times New Roman" w:hAnsi="Times New Roman" w:cs="Times New Roman"/>
          <w:b/>
          <w:sz w:val="24"/>
          <w:szCs w:val="24"/>
        </w:rPr>
        <w:t>Procedia - Social and Behavioral Sciences</w:t>
      </w:r>
      <w:r w:rsidRPr="00D24E28">
        <w:rPr>
          <w:rFonts w:ascii="Times New Roman" w:hAnsi="Times New Roman" w:cs="Times New Roman"/>
          <w:sz w:val="24"/>
          <w:szCs w:val="24"/>
        </w:rPr>
        <w:t xml:space="preserve"> 67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D24E28">
        <w:rPr>
          <w:rFonts w:ascii="Times New Roman" w:hAnsi="Times New Roman" w:cs="Times New Roman"/>
          <w:sz w:val="24"/>
          <w:szCs w:val="24"/>
        </w:rPr>
        <w:t>312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D24E28">
        <w:rPr>
          <w:rFonts w:ascii="Times New Roman" w:hAnsi="Times New Roman" w:cs="Times New Roman"/>
          <w:sz w:val="24"/>
          <w:szCs w:val="24"/>
        </w:rPr>
        <w:t>321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8626CEF" w14:textId="77777777" w:rsid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>Krasny, M.E., Kalbacker, L., Stedman, R.C., Russ, A. 2013. Measuring social capital among youth: applicat</w:t>
      </w:r>
      <w:r w:rsidRPr="007F5170">
        <w:rPr>
          <w:rFonts w:ascii="Times New Roman" w:hAnsi="Times New Roman" w:cs="Times New Roman"/>
          <w:b/>
          <w:sz w:val="24"/>
          <w:szCs w:val="24"/>
        </w:rPr>
        <w:t>i</w:t>
      </w:r>
      <w:r w:rsidRPr="0035163A">
        <w:rPr>
          <w:rFonts w:ascii="Times New Roman" w:hAnsi="Times New Roman" w:cs="Times New Roman"/>
          <w:sz w:val="24"/>
          <w:szCs w:val="24"/>
        </w:rPr>
        <w:t xml:space="preserve">ons in environmental education. </w:t>
      </w:r>
      <w:r w:rsidRPr="0035163A">
        <w:rPr>
          <w:rFonts w:ascii="Times New Roman" w:hAnsi="Times New Roman" w:cs="Times New Roman"/>
          <w:b/>
          <w:sz w:val="24"/>
          <w:szCs w:val="24"/>
        </w:rPr>
        <w:t>Environmental Education Research</w:t>
      </w:r>
      <w:r w:rsidRPr="0035163A">
        <w:rPr>
          <w:rFonts w:ascii="Times New Roman" w:hAnsi="Times New Roman" w:cs="Times New Roman"/>
          <w:sz w:val="24"/>
          <w:szCs w:val="24"/>
        </w:rPr>
        <w:t>, doi: 10.1080/13504622.2013.843647: 1-25.</w:t>
      </w:r>
    </w:p>
    <w:p w14:paraId="7353A0E4" w14:textId="678768D3" w:rsidR="00213F30" w:rsidRPr="00213F30" w:rsidRDefault="00213F30" w:rsidP="00213F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Lawhon, M.</w:t>
      </w:r>
      <w:r w:rsidR="00A5423F">
        <w:rPr>
          <w:rFonts w:ascii="Times New Roman" w:hAnsi="Times New Roman" w:cs="Times New Roman"/>
          <w:sz w:val="24"/>
          <w:szCs w:val="24"/>
        </w:rPr>
        <w:t>,</w:t>
      </w:r>
      <w:r w:rsidRPr="00213F30">
        <w:rPr>
          <w:rFonts w:ascii="Times New Roman" w:hAnsi="Times New Roman" w:cs="Times New Roman"/>
          <w:sz w:val="24"/>
          <w:szCs w:val="24"/>
        </w:rPr>
        <w:t xml:space="preserve"> Manomaivibool</w:t>
      </w:r>
      <w:r w:rsidR="00A5423F">
        <w:rPr>
          <w:rFonts w:ascii="Times New Roman" w:hAnsi="Times New Roman" w:cs="Times New Roman"/>
          <w:sz w:val="24"/>
          <w:szCs w:val="24"/>
        </w:rPr>
        <w:t xml:space="preserve">, P., </w:t>
      </w:r>
      <w:r w:rsidRPr="00213F30">
        <w:rPr>
          <w:rFonts w:ascii="Times New Roman" w:hAnsi="Times New Roman" w:cs="Times New Roman"/>
          <w:sz w:val="24"/>
          <w:szCs w:val="24"/>
        </w:rPr>
        <w:t>Inagaki</w:t>
      </w:r>
      <w:r w:rsidR="00A5423F">
        <w:rPr>
          <w:rFonts w:ascii="Times New Roman" w:hAnsi="Times New Roman" w:cs="Times New Roman"/>
          <w:sz w:val="24"/>
          <w:szCs w:val="24"/>
        </w:rPr>
        <w:t>, H. 2010. S</w:t>
      </w:r>
      <w:r w:rsidRPr="00213F30">
        <w:rPr>
          <w:rFonts w:ascii="Times New Roman" w:hAnsi="Times New Roman" w:cs="Times New Roman"/>
          <w:sz w:val="24"/>
          <w:szCs w:val="24"/>
        </w:rPr>
        <w:t>olving/understanding/evaluating the e-waste challenge through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3F30">
        <w:rPr>
          <w:rFonts w:ascii="Times New Roman" w:hAnsi="Times New Roman" w:cs="Times New Roman"/>
          <w:sz w:val="24"/>
          <w:szCs w:val="24"/>
        </w:rPr>
        <w:t>transdisciplinarity?</w:t>
      </w:r>
      <w:r w:rsidR="00A5423F">
        <w:rPr>
          <w:rFonts w:ascii="Times New Roman" w:hAnsi="Times New Roman" w:cs="Times New Roman"/>
          <w:sz w:val="24"/>
          <w:szCs w:val="24"/>
        </w:rPr>
        <w:t xml:space="preserve"> </w:t>
      </w:r>
      <w:r w:rsidR="00A5423F" w:rsidRPr="00A5423F">
        <w:rPr>
          <w:rFonts w:ascii="Times New Roman" w:hAnsi="Times New Roman" w:cs="Times New Roman"/>
          <w:b/>
          <w:sz w:val="24"/>
          <w:szCs w:val="24"/>
        </w:rPr>
        <w:t>Futures</w:t>
      </w:r>
      <w:r w:rsidR="00A5423F" w:rsidRPr="00A5423F">
        <w:rPr>
          <w:rFonts w:ascii="Times New Roman" w:hAnsi="Times New Roman" w:cs="Times New Roman"/>
          <w:sz w:val="24"/>
          <w:szCs w:val="24"/>
        </w:rPr>
        <w:t xml:space="preserve"> 42</w:t>
      </w:r>
      <w:r w:rsidR="00A5423F">
        <w:rPr>
          <w:rFonts w:ascii="Times New Roman" w:hAnsi="Times New Roman" w:cs="Times New Roman"/>
          <w:sz w:val="24"/>
          <w:szCs w:val="24"/>
        </w:rPr>
        <w:t xml:space="preserve">: </w:t>
      </w:r>
      <w:r w:rsidR="00A5423F" w:rsidRPr="00A5423F">
        <w:rPr>
          <w:rFonts w:ascii="Times New Roman" w:hAnsi="Times New Roman" w:cs="Times New Roman"/>
          <w:sz w:val="24"/>
          <w:szCs w:val="24"/>
        </w:rPr>
        <w:t>1212</w:t>
      </w:r>
      <w:r w:rsidR="00A5423F">
        <w:rPr>
          <w:rFonts w:ascii="Times New Roman" w:hAnsi="Times New Roman" w:cs="Times New Roman"/>
          <w:sz w:val="24"/>
          <w:szCs w:val="24"/>
        </w:rPr>
        <w:t>-</w:t>
      </w:r>
      <w:r w:rsidR="00A5423F" w:rsidRPr="00A5423F">
        <w:rPr>
          <w:rFonts w:ascii="Times New Roman" w:hAnsi="Times New Roman" w:cs="Times New Roman"/>
          <w:sz w:val="24"/>
          <w:szCs w:val="24"/>
        </w:rPr>
        <w:t>1221</w:t>
      </w:r>
      <w:r w:rsidR="00A5423F">
        <w:rPr>
          <w:rFonts w:ascii="Times New Roman" w:hAnsi="Times New Roman" w:cs="Times New Roman"/>
          <w:sz w:val="24"/>
          <w:szCs w:val="24"/>
        </w:rPr>
        <w:t>.</w:t>
      </w:r>
    </w:p>
    <w:p w14:paraId="12F9C2A0" w14:textId="77777777" w:rsidR="0035163A" w:rsidRP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Le Hebel, F., Montpied, P., Fontanieu, V. 2014. What Can Influence Students’ Environmental Attitudes? Results from a Study of 15-year-old Students in France. </w:t>
      </w:r>
      <w:r w:rsidRPr="0035163A">
        <w:rPr>
          <w:rFonts w:ascii="Times New Roman" w:hAnsi="Times New Roman" w:cs="Times New Roman"/>
          <w:b/>
          <w:sz w:val="24"/>
          <w:szCs w:val="24"/>
        </w:rPr>
        <w:t>International Journal of Environmental &amp; Science Education</w:t>
      </w:r>
      <w:r w:rsidRPr="0035163A">
        <w:rPr>
          <w:rFonts w:ascii="Times New Roman" w:hAnsi="Times New Roman" w:cs="Times New Roman"/>
          <w:sz w:val="24"/>
          <w:szCs w:val="24"/>
        </w:rPr>
        <w:t xml:space="preserve"> 9: 239-245.</w:t>
      </w:r>
    </w:p>
    <w:p w14:paraId="12AC37A3" w14:textId="77777777" w:rsidR="0035163A" w:rsidRPr="00767DB7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Lehmann, M., Christensen, P., Thrane, M., Jørgensen, T.H. 2009. University engagement and regional sustainability initiatives: some Danish experiences. </w:t>
      </w:r>
      <w:r w:rsidRPr="0035163A">
        <w:rPr>
          <w:rFonts w:ascii="Times New Roman" w:hAnsi="Times New Roman" w:cs="Times New Roman"/>
          <w:b/>
          <w:sz w:val="24"/>
          <w:szCs w:val="24"/>
        </w:rPr>
        <w:t xml:space="preserve">Journal </w:t>
      </w:r>
      <w:r w:rsidRPr="00767DB7">
        <w:rPr>
          <w:rFonts w:ascii="Times New Roman" w:hAnsi="Times New Roman" w:cs="Times New Roman"/>
          <w:b/>
          <w:sz w:val="24"/>
          <w:szCs w:val="24"/>
        </w:rPr>
        <w:t>of Cleaner Production</w:t>
      </w:r>
      <w:r w:rsidRPr="00767DB7">
        <w:rPr>
          <w:rFonts w:ascii="Times New Roman" w:hAnsi="Times New Roman" w:cs="Times New Roman"/>
          <w:sz w:val="24"/>
          <w:szCs w:val="24"/>
        </w:rPr>
        <w:t xml:space="preserve"> 17: 1067-1074.</w:t>
      </w:r>
    </w:p>
    <w:p w14:paraId="318A0C97" w14:textId="77777777" w:rsidR="00767DB7" w:rsidRDefault="00767DB7" w:rsidP="00FA44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B75BD5">
        <w:rPr>
          <w:rFonts w:ascii="Times New Roman" w:hAnsi="Times New Roman" w:cs="Times New Roman"/>
          <w:sz w:val="24"/>
          <w:szCs w:val="24"/>
          <w:lang w:val="en-GB"/>
        </w:rPr>
        <w:t xml:space="preserve">Lélé, S M (1991), "Sustainable development: A critical review", </w:t>
      </w:r>
      <w:r w:rsidRPr="00B75BD5">
        <w:rPr>
          <w:rFonts w:ascii="Times New Roman" w:hAnsi="Times New Roman" w:cs="Times New Roman"/>
          <w:b/>
          <w:iCs/>
          <w:sz w:val="24"/>
          <w:szCs w:val="24"/>
          <w:lang w:val="en-GB"/>
        </w:rPr>
        <w:t>World Development</w:t>
      </w:r>
      <w:r w:rsidRPr="00B75BD5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Pr="00FA4442">
        <w:rPr>
          <w:rFonts w:ascii="Times New Roman" w:hAnsi="Times New Roman" w:cs="Times New Roman"/>
          <w:bCs/>
          <w:sz w:val="24"/>
          <w:szCs w:val="24"/>
          <w:lang w:val="en-GB"/>
        </w:rPr>
        <w:t>19:</w:t>
      </w: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r w:rsidRPr="00FA4442">
        <w:rPr>
          <w:rFonts w:ascii="Times New Roman" w:hAnsi="Times New Roman" w:cs="Times New Roman"/>
          <w:sz w:val="24"/>
          <w:szCs w:val="24"/>
          <w:lang w:val="en-GB"/>
        </w:rPr>
        <w:t>607-621.</w:t>
      </w:r>
    </w:p>
    <w:p w14:paraId="7FC7F7EF" w14:textId="77777777" w:rsidR="00767DB7" w:rsidRDefault="00767DB7" w:rsidP="00FA44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573CE007" w14:textId="1811D93F" w:rsidR="00FC5163" w:rsidRDefault="00FC5163" w:rsidP="00FA44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5163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evine</w:t>
      </w:r>
      <w:r w:rsidRPr="00FC5163">
        <w:rPr>
          <w:rFonts w:ascii="Times New Roman" w:hAnsi="Times New Roman" w:cs="Times New Roman"/>
          <w:sz w:val="24"/>
          <w:szCs w:val="24"/>
        </w:rPr>
        <w:t xml:space="preserve">, T. 2002. Stability and change in curriculum evaluation. </w:t>
      </w:r>
      <w:r w:rsidRPr="00FC5163">
        <w:rPr>
          <w:rFonts w:ascii="Times New Roman" w:hAnsi="Times New Roman" w:cs="Times New Roman"/>
          <w:b/>
          <w:sz w:val="24"/>
          <w:szCs w:val="24"/>
        </w:rPr>
        <w:t>Studies in Educational Evaluation</w:t>
      </w:r>
      <w:r w:rsidRPr="00FC5163">
        <w:rPr>
          <w:rFonts w:ascii="Times New Roman" w:hAnsi="Times New Roman" w:cs="Times New Roman"/>
          <w:sz w:val="24"/>
          <w:szCs w:val="24"/>
        </w:rPr>
        <w:t xml:space="preserve"> 28: 1-33.</w:t>
      </w:r>
    </w:p>
    <w:p w14:paraId="357F98EA" w14:textId="77777777" w:rsidR="00767DB7" w:rsidRPr="00FA4442" w:rsidRDefault="00767DB7" w:rsidP="00FA44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73DF34F0" w14:textId="1C85434C" w:rsidR="0035163A" w:rsidRP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lastRenderedPageBreak/>
        <w:t xml:space="preserve">Lidgren, A., Rohde, H., </w:t>
      </w:r>
      <w:r w:rsidRPr="004D368F">
        <w:rPr>
          <w:rFonts w:ascii="Times New Roman" w:hAnsi="Times New Roman" w:cs="Times New Roman"/>
          <w:sz w:val="24"/>
          <w:szCs w:val="24"/>
        </w:rPr>
        <w:t>Huisingh</w:t>
      </w:r>
      <w:r w:rsidRPr="0035163A">
        <w:rPr>
          <w:rFonts w:ascii="Times New Roman" w:hAnsi="Times New Roman" w:cs="Times New Roman"/>
          <w:sz w:val="24"/>
          <w:szCs w:val="24"/>
        </w:rPr>
        <w:t xml:space="preserve">, D. 2006. A systemic approach to incorporate sustainability into university courses and curricula. </w:t>
      </w:r>
      <w:r w:rsidRPr="0035163A">
        <w:rPr>
          <w:rFonts w:ascii="Times New Roman" w:hAnsi="Times New Roman" w:cs="Times New Roman"/>
          <w:b/>
          <w:sz w:val="24"/>
          <w:szCs w:val="24"/>
        </w:rPr>
        <w:t>Journal of Cleaner Production</w:t>
      </w:r>
      <w:r w:rsidRPr="0035163A">
        <w:rPr>
          <w:rFonts w:ascii="Times New Roman" w:hAnsi="Times New Roman" w:cs="Times New Roman"/>
          <w:sz w:val="24"/>
          <w:szCs w:val="24"/>
        </w:rPr>
        <w:t xml:space="preserve"> 14: 797-809.</w:t>
      </w:r>
    </w:p>
    <w:p w14:paraId="50335D13" w14:textId="77777777" w:rsidR="0035163A" w:rsidRP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Lozano, R. 2006a. Incorporation and institutionalization of SD into universities: breaking through barriers to change. </w:t>
      </w:r>
      <w:r w:rsidRPr="0035163A">
        <w:rPr>
          <w:rFonts w:ascii="Times New Roman" w:hAnsi="Times New Roman" w:cs="Times New Roman"/>
          <w:b/>
          <w:sz w:val="24"/>
          <w:szCs w:val="24"/>
        </w:rPr>
        <w:t>Journal of Cleaner Production</w:t>
      </w:r>
      <w:r w:rsidRPr="0035163A">
        <w:rPr>
          <w:rFonts w:ascii="Times New Roman" w:hAnsi="Times New Roman" w:cs="Times New Roman"/>
          <w:sz w:val="24"/>
          <w:szCs w:val="24"/>
        </w:rPr>
        <w:t xml:space="preserve"> 14: 787-796.</w:t>
      </w:r>
    </w:p>
    <w:p w14:paraId="5D868242" w14:textId="77777777" w:rsidR="0035163A" w:rsidRP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Lozano, R. 2006b. A tool for a Graphical Assessment of Sustainability in Universities (GASU). </w:t>
      </w:r>
      <w:r w:rsidRPr="0035163A">
        <w:rPr>
          <w:rFonts w:ascii="Times New Roman" w:hAnsi="Times New Roman" w:cs="Times New Roman"/>
          <w:b/>
          <w:sz w:val="24"/>
          <w:szCs w:val="24"/>
        </w:rPr>
        <w:t>Journal of Cleaner Production</w:t>
      </w:r>
      <w:r w:rsidRPr="0035163A">
        <w:rPr>
          <w:rFonts w:ascii="Times New Roman" w:hAnsi="Times New Roman" w:cs="Times New Roman"/>
          <w:sz w:val="24"/>
          <w:szCs w:val="24"/>
        </w:rPr>
        <w:t xml:space="preserve"> 14: 963-972.</w:t>
      </w:r>
    </w:p>
    <w:p w14:paraId="0C400E73" w14:textId="77777777" w:rsidR="0035163A" w:rsidRP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Lozano, R. 2010. Diffusion of sustainable development in universities’ curricula: an empirical example from Cardiff University. </w:t>
      </w:r>
      <w:r w:rsidRPr="0035163A">
        <w:rPr>
          <w:rFonts w:ascii="Times New Roman" w:hAnsi="Times New Roman" w:cs="Times New Roman"/>
          <w:b/>
          <w:sz w:val="24"/>
          <w:szCs w:val="24"/>
        </w:rPr>
        <w:t>Journal of Cleaner Production</w:t>
      </w:r>
      <w:r w:rsidRPr="0035163A">
        <w:rPr>
          <w:rFonts w:ascii="Times New Roman" w:hAnsi="Times New Roman" w:cs="Times New Roman"/>
          <w:sz w:val="24"/>
          <w:szCs w:val="24"/>
        </w:rPr>
        <w:t xml:space="preserve"> 18: 637-644.</w:t>
      </w:r>
    </w:p>
    <w:p w14:paraId="1076F78B" w14:textId="77777777" w:rsidR="0035163A" w:rsidRP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>Lozano-García, F. J., Gándara, G., Perrni, O., Manzano, M., Hernández, D.E</w:t>
      </w:r>
      <w:r w:rsidRPr="00E105CD">
        <w:rPr>
          <w:rFonts w:ascii="Times New Roman" w:hAnsi="Times New Roman" w:cs="Times New Roman"/>
          <w:sz w:val="24"/>
          <w:szCs w:val="24"/>
        </w:rPr>
        <w:t>., Huisingh</w:t>
      </w:r>
      <w:r w:rsidRPr="0035163A">
        <w:rPr>
          <w:rFonts w:ascii="Times New Roman" w:hAnsi="Times New Roman" w:cs="Times New Roman"/>
          <w:sz w:val="24"/>
          <w:szCs w:val="24"/>
        </w:rPr>
        <w:t xml:space="preserve">, D. 2008. Capacity building: a course on sustainable development to educate the educators. </w:t>
      </w:r>
      <w:r w:rsidRPr="0035163A">
        <w:rPr>
          <w:rFonts w:ascii="Times New Roman" w:hAnsi="Times New Roman" w:cs="Times New Roman"/>
          <w:b/>
          <w:sz w:val="24"/>
          <w:szCs w:val="24"/>
        </w:rPr>
        <w:t>International Journal of Sustainability in Higher Education</w:t>
      </w:r>
      <w:r w:rsidRPr="0035163A">
        <w:rPr>
          <w:rFonts w:ascii="Times New Roman" w:hAnsi="Times New Roman" w:cs="Times New Roman"/>
          <w:sz w:val="24"/>
          <w:szCs w:val="24"/>
        </w:rPr>
        <w:t xml:space="preserve"> V 9 N 3: 257-281.</w:t>
      </w:r>
    </w:p>
    <w:p w14:paraId="3F0357F4" w14:textId="77777777" w:rsidR="0035163A" w:rsidRP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Lozano, F.J., Lozano, R. 2014. Developing the curriculum for a new Bachelor’s degree in Engineering for Sustainable Development. </w:t>
      </w:r>
      <w:r w:rsidRPr="0035163A">
        <w:rPr>
          <w:rFonts w:ascii="Times New Roman" w:hAnsi="Times New Roman" w:cs="Times New Roman"/>
          <w:b/>
          <w:sz w:val="24"/>
          <w:szCs w:val="24"/>
        </w:rPr>
        <w:t>Journal of Cleaner Production</w:t>
      </w:r>
      <w:r w:rsidRPr="0035163A">
        <w:rPr>
          <w:rFonts w:ascii="Times New Roman" w:hAnsi="Times New Roman" w:cs="Times New Roman"/>
          <w:sz w:val="24"/>
          <w:szCs w:val="24"/>
        </w:rPr>
        <w:t xml:space="preserve"> 64: 136-146.</w:t>
      </w:r>
    </w:p>
    <w:p w14:paraId="7E51F7EA" w14:textId="77777777" w:rsidR="0035163A" w:rsidRP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Lukman, R., Krajnc, D., Glavicˇ, P. 2010. University ranking using research, educational and environmental indicators. </w:t>
      </w:r>
      <w:r w:rsidRPr="0035163A">
        <w:rPr>
          <w:rFonts w:ascii="Times New Roman" w:hAnsi="Times New Roman" w:cs="Times New Roman"/>
          <w:b/>
          <w:sz w:val="24"/>
          <w:szCs w:val="24"/>
        </w:rPr>
        <w:t>Journal of Cleaner Production</w:t>
      </w:r>
      <w:r w:rsidRPr="0035163A">
        <w:rPr>
          <w:rFonts w:ascii="Times New Roman" w:hAnsi="Times New Roman" w:cs="Times New Roman"/>
          <w:sz w:val="24"/>
          <w:szCs w:val="24"/>
        </w:rPr>
        <w:t xml:space="preserve"> 18: 619-628.</w:t>
      </w:r>
    </w:p>
    <w:p w14:paraId="29A0C8C4" w14:textId="77777777" w:rsidR="0035163A" w:rsidRP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Mac Vaugh, J., Norton, M. 2012. Introducing sustainability into business education contexts using active learning. </w:t>
      </w:r>
      <w:r w:rsidRPr="0035163A">
        <w:rPr>
          <w:rFonts w:ascii="Times New Roman" w:hAnsi="Times New Roman" w:cs="Times New Roman"/>
          <w:b/>
          <w:sz w:val="24"/>
          <w:szCs w:val="24"/>
        </w:rPr>
        <w:t xml:space="preserve">International Journal of Sustainability in Higher Education </w:t>
      </w:r>
      <w:r w:rsidRPr="0035163A">
        <w:rPr>
          <w:rFonts w:ascii="Times New Roman" w:hAnsi="Times New Roman" w:cs="Times New Roman"/>
          <w:sz w:val="24"/>
          <w:szCs w:val="24"/>
        </w:rPr>
        <w:t>V 13, N 1: 72-87.</w:t>
      </w:r>
    </w:p>
    <w:p w14:paraId="1842CB51" w14:textId="77777777" w:rsidR="0035163A" w:rsidRP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Macris, A. M., Georgakellos, D.A. 2006. A new teaching tool in education for sustainable development: ontology-based knowledge networks for environmental training. </w:t>
      </w:r>
      <w:r w:rsidRPr="0035163A">
        <w:rPr>
          <w:rFonts w:ascii="Times New Roman" w:hAnsi="Times New Roman" w:cs="Times New Roman"/>
          <w:b/>
          <w:sz w:val="24"/>
          <w:szCs w:val="24"/>
        </w:rPr>
        <w:t>Journal of Cleaner Production</w:t>
      </w:r>
      <w:r w:rsidRPr="0035163A">
        <w:rPr>
          <w:rFonts w:ascii="Times New Roman" w:hAnsi="Times New Roman" w:cs="Times New Roman"/>
          <w:sz w:val="24"/>
          <w:szCs w:val="24"/>
        </w:rPr>
        <w:t xml:space="preserve"> 14: 855-867.</w:t>
      </w:r>
    </w:p>
    <w:p w14:paraId="557E9A2C" w14:textId="77777777" w:rsidR="0035163A" w:rsidRP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Malterud, K. 2001. Qualitative research: Standards, challenges and guidelines. </w:t>
      </w:r>
      <w:r w:rsidRPr="0035163A">
        <w:rPr>
          <w:rFonts w:ascii="Times New Roman" w:hAnsi="Times New Roman" w:cs="Times New Roman"/>
          <w:b/>
          <w:sz w:val="24"/>
          <w:szCs w:val="24"/>
        </w:rPr>
        <w:t>The Lancet</w:t>
      </w:r>
      <w:r w:rsidRPr="0035163A">
        <w:rPr>
          <w:rFonts w:ascii="Times New Roman" w:hAnsi="Times New Roman" w:cs="Times New Roman"/>
          <w:sz w:val="24"/>
          <w:szCs w:val="24"/>
        </w:rPr>
        <w:t xml:space="preserve"> 358: 483-488.</w:t>
      </w:r>
    </w:p>
    <w:p w14:paraId="74ED6937" w14:textId="77777777" w:rsidR="0035163A" w:rsidRP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Malthouse, R., Roffey-Barentsen, J., Watts, M. 2014. Reflectivity, reflexivity and situated reflective practice. </w:t>
      </w:r>
      <w:r w:rsidRPr="0035163A">
        <w:rPr>
          <w:rFonts w:ascii="Times New Roman" w:hAnsi="Times New Roman" w:cs="Times New Roman"/>
          <w:b/>
          <w:sz w:val="24"/>
          <w:szCs w:val="24"/>
        </w:rPr>
        <w:t>Professional Development in Education</w:t>
      </w:r>
      <w:r w:rsidRPr="0035163A">
        <w:rPr>
          <w:rFonts w:ascii="Times New Roman" w:hAnsi="Times New Roman" w:cs="Times New Roman"/>
          <w:sz w:val="24"/>
          <w:szCs w:val="24"/>
        </w:rPr>
        <w:t>, 40:4, 597-609.</w:t>
      </w:r>
    </w:p>
    <w:p w14:paraId="52EA5E03" w14:textId="77777777" w:rsid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Manring, S.L., Moore, S,B. 2006. Creating and managing a virtual inter-organizational learning network for greener production: a conceptual model and case study. </w:t>
      </w:r>
      <w:r w:rsidRPr="0035163A">
        <w:rPr>
          <w:rFonts w:ascii="Times New Roman" w:hAnsi="Times New Roman" w:cs="Times New Roman"/>
          <w:b/>
          <w:sz w:val="24"/>
          <w:szCs w:val="24"/>
        </w:rPr>
        <w:t xml:space="preserve">Journal of Cleaner Production </w:t>
      </w:r>
      <w:r w:rsidRPr="0035163A">
        <w:rPr>
          <w:rFonts w:ascii="Times New Roman" w:hAnsi="Times New Roman" w:cs="Times New Roman"/>
          <w:sz w:val="24"/>
          <w:szCs w:val="24"/>
        </w:rPr>
        <w:t>14: 891-899.</w:t>
      </w:r>
    </w:p>
    <w:p w14:paraId="3C40B480" w14:textId="17F14805" w:rsidR="009B0EB9" w:rsidRDefault="006B6BE5" w:rsidP="003516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Manteaw, O.O.</w:t>
      </w:r>
      <w:r w:rsidR="009B0EB9">
        <w:rPr>
          <w:rFonts w:ascii="Times New Roman" w:hAnsi="Times New Roman" w:cs="Times New Roman"/>
          <w:sz w:val="24"/>
          <w:szCs w:val="24"/>
        </w:rPr>
        <w:t xml:space="preserve"> 2012.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6BE5">
        <w:rPr>
          <w:rFonts w:ascii="Times New Roman" w:hAnsi="Times New Roman" w:cs="Times New Roman"/>
          <w:sz w:val="24"/>
          <w:szCs w:val="24"/>
        </w:rPr>
        <w:t>Education for sustainable development in Africa: The search for pedagogical logic</w:t>
      </w:r>
      <w:r w:rsidR="009B0EB9">
        <w:rPr>
          <w:rFonts w:ascii="Times New Roman" w:hAnsi="Times New Roman" w:cs="Times New Roman"/>
          <w:sz w:val="24"/>
          <w:szCs w:val="24"/>
        </w:rPr>
        <w:t xml:space="preserve">. </w:t>
      </w:r>
      <w:r w:rsidR="009B0EB9" w:rsidRPr="009B0EB9">
        <w:rPr>
          <w:rFonts w:ascii="Times New Roman" w:hAnsi="Times New Roman" w:cs="Times New Roman"/>
          <w:b/>
          <w:sz w:val="24"/>
          <w:szCs w:val="24"/>
        </w:rPr>
        <w:t>International Journal of Educational Development</w:t>
      </w:r>
      <w:r w:rsidR="009B0EB9" w:rsidRPr="009B0EB9">
        <w:rPr>
          <w:rFonts w:ascii="Times New Roman" w:hAnsi="Times New Roman" w:cs="Times New Roman"/>
          <w:sz w:val="24"/>
          <w:szCs w:val="24"/>
        </w:rPr>
        <w:t xml:space="preserve"> 32</w:t>
      </w:r>
      <w:r w:rsidR="009B0EB9">
        <w:rPr>
          <w:rFonts w:ascii="Times New Roman" w:hAnsi="Times New Roman" w:cs="Times New Roman"/>
          <w:sz w:val="24"/>
          <w:szCs w:val="24"/>
        </w:rPr>
        <w:t xml:space="preserve">: </w:t>
      </w:r>
      <w:r w:rsidR="009B0EB9" w:rsidRPr="009B0EB9">
        <w:rPr>
          <w:rFonts w:ascii="Times New Roman" w:hAnsi="Times New Roman" w:cs="Times New Roman"/>
          <w:sz w:val="24"/>
          <w:szCs w:val="24"/>
        </w:rPr>
        <w:t>376</w:t>
      </w:r>
      <w:r w:rsidR="009B0EB9">
        <w:rPr>
          <w:rFonts w:ascii="Times New Roman" w:hAnsi="Times New Roman" w:cs="Times New Roman"/>
          <w:sz w:val="24"/>
          <w:szCs w:val="24"/>
        </w:rPr>
        <w:t>-383.</w:t>
      </w:r>
    </w:p>
    <w:p w14:paraId="04257CD3" w14:textId="1959752F" w:rsid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Martínez, L.M., Gerritsen, P.R.W., Cuevas, R., Rosales, J. 2006. Incorporating principles of sustainable development in research and education in western Mexico. </w:t>
      </w:r>
      <w:r w:rsidRPr="0035163A">
        <w:rPr>
          <w:rFonts w:ascii="Times New Roman" w:hAnsi="Times New Roman" w:cs="Times New Roman"/>
          <w:b/>
          <w:sz w:val="24"/>
          <w:szCs w:val="24"/>
        </w:rPr>
        <w:t>Journal of Cleaner Production</w:t>
      </w:r>
      <w:r w:rsidRPr="0035163A">
        <w:rPr>
          <w:rFonts w:ascii="Times New Roman" w:hAnsi="Times New Roman" w:cs="Times New Roman"/>
          <w:sz w:val="24"/>
          <w:szCs w:val="24"/>
        </w:rPr>
        <w:t xml:space="preserve"> 14: 1003-1009.</w:t>
      </w:r>
    </w:p>
    <w:p w14:paraId="17615CBE" w14:textId="54753F00" w:rsidR="00100E01" w:rsidRDefault="00100E01" w:rsidP="00100E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Matthewman, S., Morgan, J. 2013. </w:t>
      </w:r>
      <w:r w:rsidRPr="00100E01">
        <w:rPr>
          <w:rFonts w:ascii="Times New Roman" w:hAnsi="Times New Roman" w:cs="Times New Roman"/>
          <w:sz w:val="24"/>
          <w:szCs w:val="24"/>
        </w:rPr>
        <w:t>The post-carbon challenge for curriculum subjects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100E01">
        <w:rPr>
          <w:rFonts w:ascii="Times New Roman" w:hAnsi="Times New Roman" w:cs="Times New Roman"/>
          <w:b/>
          <w:sz w:val="24"/>
          <w:szCs w:val="24"/>
        </w:rPr>
        <w:t>International Journal of Educational Research</w:t>
      </w:r>
      <w:r w:rsidRPr="00100E01">
        <w:rPr>
          <w:rFonts w:ascii="Times New Roman" w:hAnsi="Times New Roman" w:cs="Times New Roman"/>
          <w:sz w:val="24"/>
          <w:szCs w:val="24"/>
        </w:rPr>
        <w:t xml:space="preserve"> 61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100E01">
        <w:rPr>
          <w:rFonts w:ascii="Times New Roman" w:hAnsi="Times New Roman" w:cs="Times New Roman"/>
          <w:sz w:val="24"/>
          <w:szCs w:val="24"/>
        </w:rPr>
        <w:t>93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100E01">
        <w:rPr>
          <w:rFonts w:ascii="Times New Roman" w:hAnsi="Times New Roman" w:cs="Times New Roman"/>
          <w:sz w:val="24"/>
          <w:szCs w:val="24"/>
        </w:rPr>
        <w:t>100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88055E0" w14:textId="6E0E371D" w:rsidR="00DD19F5" w:rsidRPr="00DD19F5" w:rsidRDefault="00DD19F5" w:rsidP="00DD19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Max-Neef, M. 2005. </w:t>
      </w:r>
      <w:r w:rsidRPr="00DD19F5">
        <w:rPr>
          <w:rFonts w:ascii="Times New Roman" w:hAnsi="Times New Roman" w:cs="Times New Roman"/>
          <w:sz w:val="24"/>
          <w:szCs w:val="24"/>
        </w:rPr>
        <w:t>Foundations of transdisciplinarity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DD19F5">
        <w:rPr>
          <w:rFonts w:ascii="Times New Roman" w:hAnsi="Times New Roman" w:cs="Times New Roman"/>
          <w:b/>
          <w:sz w:val="24"/>
          <w:szCs w:val="24"/>
        </w:rPr>
        <w:t>Ecological Economics</w:t>
      </w:r>
      <w:r>
        <w:rPr>
          <w:rFonts w:ascii="Times New Roman" w:hAnsi="Times New Roman" w:cs="Times New Roman"/>
          <w:sz w:val="24"/>
          <w:szCs w:val="24"/>
        </w:rPr>
        <w:t xml:space="preserve"> 53: 5-16.</w:t>
      </w:r>
    </w:p>
    <w:p w14:paraId="2D325510" w14:textId="77777777" w:rsidR="0035163A" w:rsidRP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McClama, S., Flores-Scott, E. 2012. Transdisciplinary teaching and research: what is possible in higher education? </w:t>
      </w:r>
      <w:r w:rsidRPr="0035163A">
        <w:rPr>
          <w:rFonts w:ascii="Times New Roman" w:hAnsi="Times New Roman" w:cs="Times New Roman"/>
          <w:b/>
          <w:sz w:val="24"/>
          <w:szCs w:val="24"/>
        </w:rPr>
        <w:t>Teaching in Higher Education</w:t>
      </w:r>
      <w:r w:rsidRPr="0035163A">
        <w:rPr>
          <w:rFonts w:ascii="Times New Roman" w:hAnsi="Times New Roman" w:cs="Times New Roman"/>
          <w:sz w:val="24"/>
          <w:szCs w:val="24"/>
        </w:rPr>
        <w:t xml:space="preserve"> V 17, N 3, June 231-243.</w:t>
      </w:r>
    </w:p>
    <w:p w14:paraId="7EF6194E" w14:textId="77777777" w:rsidR="0035163A" w:rsidRP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McDonald, C. 2006. Moving forward on educating for sustainability in Manitoba. </w:t>
      </w:r>
      <w:r w:rsidRPr="0035163A">
        <w:rPr>
          <w:rFonts w:ascii="Times New Roman" w:hAnsi="Times New Roman" w:cs="Times New Roman"/>
          <w:b/>
          <w:sz w:val="24"/>
          <w:szCs w:val="24"/>
        </w:rPr>
        <w:t>Journal of Cleaner Production</w:t>
      </w:r>
      <w:r w:rsidRPr="0035163A">
        <w:rPr>
          <w:rFonts w:ascii="Times New Roman" w:hAnsi="Times New Roman" w:cs="Times New Roman"/>
          <w:sz w:val="24"/>
          <w:szCs w:val="24"/>
        </w:rPr>
        <w:t xml:space="preserve"> 14: 1010-1016. </w:t>
      </w:r>
    </w:p>
    <w:p w14:paraId="4235C504" w14:textId="77777777" w:rsidR="0035163A" w:rsidRP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Medellín-Milan, P. 2006. Two approaches for pollution prevention in the chemical engineering curriculum at UASLP. </w:t>
      </w:r>
      <w:r w:rsidRPr="0035163A">
        <w:rPr>
          <w:rFonts w:ascii="Times New Roman" w:hAnsi="Times New Roman" w:cs="Times New Roman"/>
          <w:b/>
          <w:sz w:val="24"/>
          <w:szCs w:val="24"/>
        </w:rPr>
        <w:t>Journal of Cleaner Production</w:t>
      </w:r>
      <w:r w:rsidRPr="0035163A">
        <w:rPr>
          <w:rFonts w:ascii="Times New Roman" w:hAnsi="Times New Roman" w:cs="Times New Roman"/>
          <w:sz w:val="24"/>
          <w:szCs w:val="24"/>
        </w:rPr>
        <w:t xml:space="preserve"> 14: 940-945.</w:t>
      </w:r>
    </w:p>
    <w:p w14:paraId="23D3F1B6" w14:textId="77777777" w:rsidR="0035163A" w:rsidRP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Mickwitz, P. Melanen, M. 2009. The role of co-operation between academia and policymakers for the development and use of sustainability indicators – a case from the Finnish Kymenlaakso Region. </w:t>
      </w:r>
      <w:r w:rsidRPr="0035163A">
        <w:rPr>
          <w:rFonts w:ascii="Times New Roman" w:hAnsi="Times New Roman" w:cs="Times New Roman"/>
          <w:b/>
          <w:sz w:val="24"/>
          <w:szCs w:val="24"/>
        </w:rPr>
        <w:t>Journal of Cleaner Production</w:t>
      </w:r>
      <w:r w:rsidRPr="0035163A">
        <w:rPr>
          <w:rFonts w:ascii="Times New Roman" w:hAnsi="Times New Roman" w:cs="Times New Roman"/>
          <w:sz w:val="24"/>
          <w:szCs w:val="24"/>
        </w:rPr>
        <w:t xml:space="preserve"> 17: 1086–1100.</w:t>
      </w:r>
    </w:p>
    <w:p w14:paraId="14ECA2FE" w14:textId="77777777" w:rsid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Miller, T.R. 2013. Constructing sustainability science: emerging perspectives and research trajectories. </w:t>
      </w:r>
      <w:r w:rsidRPr="0035163A">
        <w:rPr>
          <w:rFonts w:ascii="Times New Roman" w:hAnsi="Times New Roman" w:cs="Times New Roman"/>
          <w:b/>
          <w:sz w:val="24"/>
          <w:szCs w:val="24"/>
        </w:rPr>
        <w:t>Sustain Sci</w:t>
      </w:r>
      <w:r w:rsidRPr="0035163A">
        <w:rPr>
          <w:rFonts w:ascii="Times New Roman" w:hAnsi="Times New Roman" w:cs="Times New Roman"/>
          <w:sz w:val="24"/>
          <w:szCs w:val="24"/>
        </w:rPr>
        <w:t xml:space="preserve"> 8: 279–293.</w:t>
      </w:r>
    </w:p>
    <w:p w14:paraId="003538D7" w14:textId="465FFF83" w:rsidR="006560AE" w:rsidRPr="006560AE" w:rsidRDefault="006560AE" w:rsidP="006560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Mingers, J. 2015. </w:t>
      </w:r>
      <w:r w:rsidRPr="006560AE">
        <w:rPr>
          <w:rFonts w:ascii="Times New Roman" w:hAnsi="Times New Roman" w:cs="Times New Roman"/>
          <w:sz w:val="24"/>
          <w:szCs w:val="24"/>
        </w:rPr>
        <w:t>Helping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60AE">
        <w:rPr>
          <w:rFonts w:ascii="Times New Roman" w:hAnsi="Times New Roman" w:cs="Times New Roman"/>
          <w:sz w:val="24"/>
          <w:szCs w:val="24"/>
        </w:rPr>
        <w:t>business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60AE">
        <w:rPr>
          <w:rFonts w:ascii="Times New Roman" w:hAnsi="Times New Roman" w:cs="Times New Roman"/>
          <w:sz w:val="24"/>
          <w:szCs w:val="24"/>
        </w:rPr>
        <w:t>schools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60AE">
        <w:rPr>
          <w:rFonts w:ascii="Times New Roman" w:hAnsi="Times New Roman" w:cs="Times New Roman"/>
          <w:sz w:val="24"/>
          <w:szCs w:val="24"/>
        </w:rPr>
        <w:t>engage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60AE">
        <w:rPr>
          <w:rFonts w:ascii="Times New Roman" w:hAnsi="Times New Roman" w:cs="Times New Roman"/>
          <w:sz w:val="24"/>
          <w:szCs w:val="24"/>
        </w:rPr>
        <w:t>with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60AE">
        <w:rPr>
          <w:rFonts w:ascii="Times New Roman" w:hAnsi="Times New Roman" w:cs="Times New Roman"/>
          <w:sz w:val="24"/>
          <w:szCs w:val="24"/>
        </w:rPr>
        <w:t>real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60AE">
        <w:rPr>
          <w:rFonts w:ascii="Times New Roman" w:hAnsi="Times New Roman" w:cs="Times New Roman"/>
          <w:sz w:val="24"/>
          <w:szCs w:val="24"/>
        </w:rPr>
        <w:t>problems: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60AE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60AE">
        <w:rPr>
          <w:rFonts w:ascii="Times New Roman" w:hAnsi="Times New Roman" w:cs="Times New Roman"/>
          <w:sz w:val="24"/>
          <w:szCs w:val="24"/>
        </w:rPr>
        <w:t>contribution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60AE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60AE">
        <w:rPr>
          <w:rFonts w:ascii="Times New Roman" w:hAnsi="Times New Roman" w:cs="Times New Roman"/>
          <w:sz w:val="24"/>
          <w:szCs w:val="24"/>
        </w:rPr>
        <w:t>critical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60AE">
        <w:rPr>
          <w:rFonts w:ascii="Times New Roman" w:hAnsi="Times New Roman" w:cs="Times New Roman"/>
          <w:sz w:val="24"/>
          <w:szCs w:val="24"/>
        </w:rPr>
        <w:t>realism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60AE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60AE">
        <w:rPr>
          <w:rFonts w:ascii="Times New Roman" w:hAnsi="Times New Roman" w:cs="Times New Roman"/>
          <w:sz w:val="24"/>
          <w:szCs w:val="24"/>
        </w:rPr>
        <w:t>systems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60AE">
        <w:rPr>
          <w:rFonts w:ascii="Times New Roman" w:hAnsi="Times New Roman" w:cs="Times New Roman"/>
          <w:sz w:val="24"/>
          <w:szCs w:val="24"/>
        </w:rPr>
        <w:t>thinking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6560AE">
        <w:rPr>
          <w:rFonts w:ascii="Times New Roman" w:hAnsi="Times New Roman" w:cs="Times New Roman"/>
          <w:b/>
          <w:sz w:val="24"/>
          <w:szCs w:val="24"/>
        </w:rPr>
        <w:t>European Journal of Operational Research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60AE">
        <w:rPr>
          <w:rFonts w:ascii="Times New Roman" w:hAnsi="Times New Roman" w:cs="Times New Roman"/>
          <w:sz w:val="24"/>
          <w:szCs w:val="24"/>
        </w:rPr>
        <w:t>242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6560AE">
        <w:rPr>
          <w:rFonts w:ascii="Times New Roman" w:hAnsi="Times New Roman" w:cs="Times New Roman"/>
          <w:sz w:val="24"/>
          <w:szCs w:val="24"/>
        </w:rPr>
        <w:t>316–331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535B5E0" w14:textId="23193506" w:rsidR="0035163A" w:rsidRPr="0035163A" w:rsidRDefault="00164F03" w:rsidP="003516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Minguet</w:t>
      </w:r>
      <w:r w:rsidR="0035163A" w:rsidRPr="0035163A">
        <w:rPr>
          <w:rFonts w:ascii="Times New Roman" w:hAnsi="Times New Roman" w:cs="Times New Roman"/>
          <w:sz w:val="24"/>
          <w:szCs w:val="24"/>
        </w:rPr>
        <w:t xml:space="preserve">, P.A., Martinez-Agut, P., Palacios, B., Piñero, A., Ull, M.A. </w:t>
      </w:r>
      <w:r w:rsidR="00611887">
        <w:rPr>
          <w:rFonts w:ascii="Times New Roman" w:hAnsi="Times New Roman" w:cs="Times New Roman"/>
          <w:sz w:val="24"/>
          <w:szCs w:val="24"/>
        </w:rPr>
        <w:t xml:space="preserve">2011. </w:t>
      </w:r>
      <w:r w:rsidR="0035163A" w:rsidRPr="0035163A">
        <w:rPr>
          <w:rFonts w:ascii="Times New Roman" w:hAnsi="Times New Roman" w:cs="Times New Roman"/>
          <w:sz w:val="24"/>
          <w:szCs w:val="24"/>
        </w:rPr>
        <w:t xml:space="preserve">Introducing sustainability into university curricula: an indicator and baseline survey of the views of university teachers at the University of Valencia. </w:t>
      </w:r>
      <w:r w:rsidR="0035163A" w:rsidRPr="0035163A">
        <w:rPr>
          <w:rFonts w:ascii="Times New Roman" w:hAnsi="Times New Roman" w:cs="Times New Roman"/>
          <w:b/>
          <w:sz w:val="24"/>
          <w:szCs w:val="24"/>
        </w:rPr>
        <w:t>Environmental Education Research</w:t>
      </w:r>
      <w:r w:rsidR="0035163A" w:rsidRPr="0035163A">
        <w:rPr>
          <w:rFonts w:ascii="Times New Roman" w:hAnsi="Times New Roman" w:cs="Times New Roman"/>
          <w:sz w:val="24"/>
          <w:szCs w:val="24"/>
        </w:rPr>
        <w:t>, 17:2, 145-166.</w:t>
      </w:r>
    </w:p>
    <w:p w14:paraId="583B5E50" w14:textId="77777777" w:rsidR="00E03B82" w:rsidRDefault="0035163A" w:rsidP="00E03B82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Mintz, K., Tal, T. 2013. Education for sustainability in higher education: a multiple-case study of three courses. </w:t>
      </w:r>
      <w:r w:rsidRPr="0035163A">
        <w:rPr>
          <w:rFonts w:ascii="Times New Roman" w:hAnsi="Times New Roman" w:cs="Times New Roman"/>
          <w:b/>
          <w:sz w:val="24"/>
          <w:szCs w:val="24"/>
        </w:rPr>
        <w:t>Journal of Biological Education</w:t>
      </w:r>
      <w:r w:rsidRPr="0035163A">
        <w:rPr>
          <w:rFonts w:ascii="Times New Roman" w:hAnsi="Times New Roman" w:cs="Times New Roman"/>
          <w:sz w:val="24"/>
          <w:szCs w:val="24"/>
        </w:rPr>
        <w:t>, 47:3, 140-149.</w:t>
      </w:r>
    </w:p>
    <w:p w14:paraId="5A4DE03A" w14:textId="6B2C1DA3" w:rsidR="00FC76B9" w:rsidRDefault="00FC76B9" w:rsidP="00FC76B9">
      <w:pPr>
        <w:rPr>
          <w:rFonts w:ascii="Times New Roman" w:hAnsi="Times New Roman" w:cs="Times New Roman"/>
          <w:sz w:val="24"/>
          <w:szCs w:val="24"/>
        </w:rPr>
      </w:pPr>
      <w:r w:rsidRPr="00FC76B9">
        <w:rPr>
          <w:rFonts w:ascii="Times New Roman" w:hAnsi="Times New Roman" w:cs="Times New Roman"/>
          <w:sz w:val="24"/>
          <w:szCs w:val="24"/>
        </w:rPr>
        <w:t>Mitchell,</w:t>
      </w:r>
      <w:r>
        <w:rPr>
          <w:rFonts w:ascii="Times New Roman" w:hAnsi="Times New Roman" w:cs="Times New Roman"/>
          <w:sz w:val="24"/>
          <w:szCs w:val="24"/>
        </w:rPr>
        <w:t xml:space="preserve"> R.C. </w:t>
      </w:r>
      <w:r w:rsidRPr="00FC76B9">
        <w:rPr>
          <w:rFonts w:ascii="Times New Roman" w:hAnsi="Times New Roman" w:cs="Times New Roman"/>
          <w:sz w:val="24"/>
          <w:szCs w:val="24"/>
        </w:rPr>
        <w:t>2011</w:t>
      </w:r>
      <w:r>
        <w:rPr>
          <w:rFonts w:ascii="Times New Roman" w:hAnsi="Times New Roman" w:cs="Times New Roman"/>
          <w:sz w:val="24"/>
          <w:szCs w:val="24"/>
        </w:rPr>
        <w:t>. S</w:t>
      </w:r>
      <w:r w:rsidRPr="00FC76B9">
        <w:rPr>
          <w:rFonts w:ascii="Times New Roman" w:hAnsi="Times New Roman" w:cs="Times New Roman"/>
          <w:sz w:val="24"/>
          <w:szCs w:val="24"/>
        </w:rPr>
        <w:t>ustaining change on a Canadian campus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C76B9">
        <w:rPr>
          <w:rFonts w:ascii="Times New Roman" w:hAnsi="Times New Roman" w:cs="Times New Roman"/>
          <w:sz w:val="24"/>
          <w:szCs w:val="24"/>
        </w:rPr>
        <w:t xml:space="preserve"> </w:t>
      </w:r>
      <w:r w:rsidRPr="00FC76B9">
        <w:rPr>
          <w:rFonts w:ascii="Times New Roman" w:hAnsi="Times New Roman" w:cs="Times New Roman"/>
          <w:b/>
          <w:sz w:val="24"/>
          <w:szCs w:val="24"/>
        </w:rPr>
        <w:t>International Journal of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C76B9">
        <w:rPr>
          <w:rFonts w:ascii="Times New Roman" w:hAnsi="Times New Roman" w:cs="Times New Roman"/>
          <w:b/>
          <w:sz w:val="24"/>
          <w:szCs w:val="24"/>
        </w:rPr>
        <w:t>Sustainability in Higher Education</w:t>
      </w:r>
      <w:r w:rsidRPr="00FC76B9">
        <w:rPr>
          <w:rFonts w:ascii="Times New Roman" w:hAnsi="Times New Roman" w:cs="Times New Roman"/>
          <w:sz w:val="24"/>
          <w:szCs w:val="24"/>
        </w:rPr>
        <w:t>, V 12 Iss</w:t>
      </w:r>
      <w:r>
        <w:rPr>
          <w:rFonts w:ascii="Times New Roman" w:hAnsi="Times New Roman" w:cs="Times New Roman"/>
          <w:sz w:val="24"/>
          <w:szCs w:val="24"/>
        </w:rPr>
        <w:t>ue</w:t>
      </w:r>
      <w:r w:rsidRPr="00FC76B9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C76B9">
        <w:rPr>
          <w:rFonts w:ascii="Times New Roman" w:hAnsi="Times New Roman" w:cs="Times New Roman"/>
          <w:sz w:val="24"/>
          <w:szCs w:val="24"/>
        </w:rPr>
        <w:t>7- 21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53CA726" w14:textId="05D09518" w:rsidR="00E03B82" w:rsidRPr="00E03B82" w:rsidRDefault="00E03B82" w:rsidP="00E03B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Möbjork</w:t>
      </w:r>
      <w:r w:rsidRPr="00E03B82">
        <w:rPr>
          <w:rFonts w:ascii="Times New Roman" w:hAnsi="Times New Roman" w:cs="Times New Roman"/>
          <w:sz w:val="24"/>
          <w:szCs w:val="24"/>
        </w:rPr>
        <w:t xml:space="preserve">, M. 2010. Consulting versus participatory transdisciplinarity: A refined classification of transdisciplinary research. </w:t>
      </w:r>
      <w:r w:rsidRPr="00E03B82">
        <w:rPr>
          <w:rFonts w:ascii="Times New Roman" w:hAnsi="Times New Roman" w:cs="Times New Roman"/>
          <w:b/>
          <w:sz w:val="24"/>
          <w:szCs w:val="24"/>
        </w:rPr>
        <w:t>Futures</w:t>
      </w:r>
      <w:r w:rsidRPr="00E03B82">
        <w:rPr>
          <w:rFonts w:ascii="Times New Roman" w:hAnsi="Times New Roman" w:cs="Times New Roman"/>
          <w:sz w:val="24"/>
          <w:szCs w:val="24"/>
        </w:rPr>
        <w:t xml:space="preserve"> 42: 866–873.</w:t>
      </w:r>
    </w:p>
    <w:p w14:paraId="237BFBA4" w14:textId="77777777" w:rsidR="00E572A5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Moore, J. 2005. Seven recommendations for creating sustainability education at the university level. A guide for change agentes. </w:t>
      </w:r>
      <w:r w:rsidRPr="0035163A">
        <w:rPr>
          <w:rFonts w:ascii="Times New Roman" w:hAnsi="Times New Roman" w:cs="Times New Roman"/>
          <w:b/>
          <w:sz w:val="24"/>
          <w:szCs w:val="24"/>
        </w:rPr>
        <w:t>International Journal of Sustainability in Higher Education</w:t>
      </w:r>
      <w:r w:rsidRPr="0035163A">
        <w:rPr>
          <w:rFonts w:ascii="Times New Roman" w:hAnsi="Times New Roman" w:cs="Times New Roman"/>
          <w:sz w:val="24"/>
          <w:szCs w:val="24"/>
        </w:rPr>
        <w:t xml:space="preserve"> V 6 N 4:326-339.</w:t>
      </w:r>
    </w:p>
    <w:p w14:paraId="5BAAC965" w14:textId="09C00271" w:rsidR="00E572A5" w:rsidRPr="00E572A5" w:rsidRDefault="00E572A5" w:rsidP="00E572A5">
      <w:pPr>
        <w:rPr>
          <w:rFonts w:ascii="Times New Roman" w:hAnsi="Times New Roman" w:cs="Times New Roman"/>
          <w:sz w:val="24"/>
          <w:szCs w:val="24"/>
        </w:rPr>
      </w:pPr>
      <w:r w:rsidRPr="00E572A5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ontuori</w:t>
      </w:r>
      <w:r w:rsidRPr="00E572A5">
        <w:rPr>
          <w:rFonts w:ascii="Times New Roman" w:hAnsi="Times New Roman" w:cs="Times New Roman"/>
          <w:sz w:val="24"/>
          <w:szCs w:val="24"/>
        </w:rPr>
        <w:t xml:space="preserve">, A. 2013. Complexity and Transdisciplinarity: Reflections on Theory and Practice. </w:t>
      </w:r>
      <w:r w:rsidRPr="00E572A5">
        <w:rPr>
          <w:rFonts w:ascii="Times New Roman" w:hAnsi="Times New Roman" w:cs="Times New Roman"/>
          <w:b/>
          <w:sz w:val="24"/>
          <w:szCs w:val="24"/>
        </w:rPr>
        <w:t>World Futures</w:t>
      </w:r>
      <w:r w:rsidRPr="00E572A5">
        <w:rPr>
          <w:rFonts w:ascii="Times New Roman" w:hAnsi="Times New Roman" w:cs="Times New Roman"/>
          <w:sz w:val="24"/>
          <w:szCs w:val="24"/>
        </w:rPr>
        <w:t>: The Journal of New Paradigm Research, 69:4-6.</w:t>
      </w:r>
    </w:p>
    <w:p w14:paraId="31E13D6A" w14:textId="66717501" w:rsidR="0035163A" w:rsidRP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Müller-Lindeque, S. 2014. Making sustainable higher education: a critique of scholarly responsibilities, professionalisation and práxis. </w:t>
      </w:r>
      <w:r w:rsidRPr="0035163A">
        <w:rPr>
          <w:rFonts w:ascii="Times New Roman" w:hAnsi="Times New Roman" w:cs="Times New Roman"/>
          <w:b/>
          <w:sz w:val="24"/>
          <w:szCs w:val="24"/>
        </w:rPr>
        <w:t>Environmental Education Research</w:t>
      </w:r>
      <w:r w:rsidRPr="0035163A">
        <w:rPr>
          <w:rFonts w:ascii="Times New Roman" w:hAnsi="Times New Roman" w:cs="Times New Roman"/>
          <w:sz w:val="24"/>
          <w:szCs w:val="24"/>
        </w:rPr>
        <w:t>, 20:2, 288-289.</w:t>
      </w:r>
    </w:p>
    <w:p w14:paraId="28FDE75F" w14:textId="77777777" w:rsid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Murray, P.E., Murray, S.A. 2007. Promoting sustainability values within career-oriented degree programmes. A case study analysis. </w:t>
      </w:r>
      <w:r w:rsidRPr="0035163A">
        <w:rPr>
          <w:rFonts w:ascii="Times New Roman" w:hAnsi="Times New Roman" w:cs="Times New Roman"/>
          <w:b/>
          <w:sz w:val="24"/>
          <w:szCs w:val="24"/>
        </w:rPr>
        <w:t xml:space="preserve">International Journal of Sustainability in Higher Education </w:t>
      </w:r>
      <w:r w:rsidRPr="0035163A">
        <w:rPr>
          <w:rFonts w:ascii="Times New Roman" w:hAnsi="Times New Roman" w:cs="Times New Roman"/>
          <w:sz w:val="24"/>
          <w:szCs w:val="24"/>
        </w:rPr>
        <w:t>V 8, N 3: 285-300.</w:t>
      </w:r>
    </w:p>
    <w:p w14:paraId="212D79DA" w14:textId="63B9F1B3" w:rsidR="00006D1E" w:rsidRDefault="00006D1E" w:rsidP="00006D1E">
      <w:pPr>
        <w:rPr>
          <w:rFonts w:ascii="Times New Roman" w:hAnsi="Times New Roman" w:cs="Times New Roman"/>
          <w:sz w:val="24"/>
          <w:szCs w:val="24"/>
        </w:rPr>
      </w:pPr>
      <w:r w:rsidRPr="00006D1E">
        <w:rPr>
          <w:rFonts w:ascii="Times New Roman" w:hAnsi="Times New Roman" w:cs="Times New Roman"/>
          <w:sz w:val="24"/>
          <w:szCs w:val="24"/>
        </w:rPr>
        <w:lastRenderedPageBreak/>
        <w:t>Newell</w:t>
      </w:r>
      <w:r>
        <w:rPr>
          <w:rFonts w:ascii="Times New Roman" w:hAnsi="Times New Roman" w:cs="Times New Roman"/>
          <w:sz w:val="24"/>
          <w:szCs w:val="24"/>
        </w:rPr>
        <w:t xml:space="preserve">, W.H. </w:t>
      </w:r>
      <w:r w:rsidRPr="00006D1E">
        <w:rPr>
          <w:rFonts w:ascii="Times New Roman" w:hAnsi="Times New Roman" w:cs="Times New Roman"/>
          <w:sz w:val="24"/>
          <w:szCs w:val="24"/>
        </w:rPr>
        <w:t>2011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06D1E">
        <w:rPr>
          <w:rFonts w:ascii="Times New Roman" w:hAnsi="Times New Roman" w:cs="Times New Roman"/>
          <w:sz w:val="24"/>
          <w:szCs w:val="24"/>
        </w:rPr>
        <w:t xml:space="preserve"> The Road from Interdisciplinary Studies</w:t>
      </w:r>
      <w:r>
        <w:rPr>
          <w:rFonts w:ascii="Times New Roman" w:hAnsi="Times New Roman" w:cs="Times New Roman"/>
          <w:sz w:val="24"/>
          <w:szCs w:val="24"/>
        </w:rPr>
        <w:t xml:space="preserve"> to Complexity.</w:t>
      </w:r>
      <w:r w:rsidRPr="00006D1E">
        <w:rPr>
          <w:rFonts w:ascii="Times New Roman" w:hAnsi="Times New Roman" w:cs="Times New Roman"/>
          <w:sz w:val="24"/>
          <w:szCs w:val="24"/>
        </w:rPr>
        <w:t xml:space="preserve"> </w:t>
      </w:r>
      <w:r w:rsidRPr="00006D1E">
        <w:rPr>
          <w:rFonts w:ascii="Times New Roman" w:hAnsi="Times New Roman" w:cs="Times New Roman"/>
          <w:b/>
          <w:sz w:val="24"/>
          <w:szCs w:val="24"/>
        </w:rPr>
        <w:t>World</w:t>
      </w:r>
      <w:r w:rsidRPr="00006D1E">
        <w:rPr>
          <w:rFonts w:ascii="Times New Roman" w:hAnsi="Times New Roman" w:cs="Times New Roman"/>
          <w:sz w:val="24"/>
          <w:szCs w:val="24"/>
        </w:rPr>
        <w:t xml:space="preserve"> </w:t>
      </w:r>
      <w:r w:rsidRPr="00006D1E">
        <w:rPr>
          <w:rFonts w:ascii="Times New Roman" w:hAnsi="Times New Roman" w:cs="Times New Roman"/>
          <w:b/>
          <w:sz w:val="24"/>
          <w:szCs w:val="24"/>
        </w:rPr>
        <w:t>Futures: The Journal of New Paradigm Research</w:t>
      </w:r>
      <w:r w:rsidRPr="00006D1E">
        <w:rPr>
          <w:rFonts w:ascii="Times New Roman" w:hAnsi="Times New Roman" w:cs="Times New Roman"/>
          <w:sz w:val="24"/>
          <w:szCs w:val="24"/>
        </w:rPr>
        <w:t>, 67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06D1E">
        <w:rPr>
          <w:rFonts w:ascii="Times New Roman" w:hAnsi="Times New Roman" w:cs="Times New Roman"/>
          <w:sz w:val="24"/>
          <w:szCs w:val="24"/>
        </w:rPr>
        <w:t>4-5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06D1E">
        <w:rPr>
          <w:rFonts w:ascii="Times New Roman" w:hAnsi="Times New Roman" w:cs="Times New Roman"/>
          <w:sz w:val="24"/>
          <w:szCs w:val="24"/>
        </w:rPr>
        <w:t xml:space="preserve"> 330-342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6674A8B" w14:textId="15F64136" w:rsidR="000D52B2" w:rsidRDefault="000D52B2" w:rsidP="0035163A">
      <w:pPr>
        <w:rPr>
          <w:rFonts w:ascii="Times New Roman" w:hAnsi="Times New Roman" w:cs="Times New Roman"/>
          <w:sz w:val="24"/>
          <w:szCs w:val="24"/>
        </w:rPr>
      </w:pPr>
      <w:r w:rsidRPr="000D52B2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icolescu</w:t>
      </w:r>
      <w:r w:rsidRPr="000D52B2">
        <w:rPr>
          <w:rFonts w:ascii="Times New Roman" w:hAnsi="Times New Roman" w:cs="Times New Roman"/>
          <w:sz w:val="24"/>
          <w:szCs w:val="24"/>
        </w:rPr>
        <w:t xml:space="preserve">, B.  2014. Methodology of Transdisciplinarity. </w:t>
      </w:r>
      <w:r w:rsidRPr="000D52B2">
        <w:rPr>
          <w:rFonts w:ascii="Times New Roman" w:hAnsi="Times New Roman" w:cs="Times New Roman"/>
          <w:b/>
          <w:sz w:val="24"/>
          <w:szCs w:val="24"/>
        </w:rPr>
        <w:t>World Futures</w:t>
      </w:r>
      <w:r w:rsidRPr="000D52B2">
        <w:rPr>
          <w:rFonts w:ascii="Times New Roman" w:hAnsi="Times New Roman" w:cs="Times New Roman"/>
          <w:sz w:val="24"/>
          <w:szCs w:val="24"/>
        </w:rPr>
        <w:t xml:space="preserve"> V 70, Issue 3-4, May 2014: 186-199.</w:t>
      </w:r>
    </w:p>
    <w:p w14:paraId="127B180B" w14:textId="3E4DE9DE" w:rsidR="00364A9A" w:rsidRDefault="00364A9A" w:rsidP="0035163A">
      <w:pPr>
        <w:rPr>
          <w:rFonts w:ascii="Times New Roman" w:hAnsi="Times New Roman" w:cs="Times New Roman"/>
          <w:sz w:val="24"/>
          <w:szCs w:val="24"/>
        </w:rPr>
      </w:pPr>
      <w:r w:rsidRPr="00364A9A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ikitina</w:t>
      </w:r>
      <w:r w:rsidRPr="00364A9A">
        <w:rPr>
          <w:rFonts w:ascii="Times New Roman" w:hAnsi="Times New Roman" w:cs="Times New Roman"/>
          <w:sz w:val="24"/>
          <w:szCs w:val="24"/>
        </w:rPr>
        <w:t>, S. 2006. Three strategies for interdisciplinary teaching: contextualizing, conceptualizing, and problem</w:t>
      </w:r>
      <w:r w:rsidRPr="00364A9A">
        <w:rPr>
          <w:rFonts w:ascii="Cambria Math" w:hAnsi="Cambria Math" w:cs="Cambria Math"/>
          <w:sz w:val="24"/>
          <w:szCs w:val="24"/>
        </w:rPr>
        <w:t>‐</w:t>
      </w:r>
      <w:r w:rsidRPr="00364A9A">
        <w:rPr>
          <w:rFonts w:ascii="Times New Roman" w:hAnsi="Times New Roman" w:cs="Times New Roman"/>
          <w:sz w:val="24"/>
          <w:szCs w:val="24"/>
        </w:rPr>
        <w:t xml:space="preserve">centring. </w:t>
      </w:r>
      <w:r w:rsidRPr="00364A9A">
        <w:rPr>
          <w:rFonts w:ascii="Times New Roman" w:hAnsi="Times New Roman" w:cs="Times New Roman"/>
          <w:b/>
          <w:sz w:val="24"/>
          <w:szCs w:val="24"/>
        </w:rPr>
        <w:t>Journal of Curriculum Studies</w:t>
      </w:r>
      <w:r w:rsidRPr="00364A9A">
        <w:rPr>
          <w:rFonts w:ascii="Times New Roman" w:hAnsi="Times New Roman" w:cs="Times New Roman"/>
          <w:sz w:val="24"/>
          <w:szCs w:val="24"/>
        </w:rPr>
        <w:t>, 38:3, 251-271.</w:t>
      </w:r>
    </w:p>
    <w:p w14:paraId="78A7DF02" w14:textId="167283DF" w:rsidR="00C4115B" w:rsidRDefault="00C4115B" w:rsidP="00C4115B">
      <w:pPr>
        <w:rPr>
          <w:rFonts w:ascii="Times New Roman" w:hAnsi="Times New Roman" w:cs="Times New Roman"/>
          <w:sz w:val="24"/>
          <w:szCs w:val="24"/>
        </w:rPr>
      </w:pPr>
      <w:r w:rsidRPr="00C4115B">
        <w:rPr>
          <w:rFonts w:ascii="Times New Roman" w:hAnsi="Times New Roman" w:cs="Times New Roman"/>
          <w:sz w:val="24"/>
          <w:szCs w:val="24"/>
        </w:rPr>
        <w:t>O’Brien</w:t>
      </w:r>
      <w:r>
        <w:rPr>
          <w:rFonts w:ascii="Times New Roman" w:hAnsi="Times New Roman" w:cs="Times New Roman"/>
          <w:sz w:val="24"/>
          <w:szCs w:val="24"/>
        </w:rPr>
        <w:t xml:space="preserve">, K., Reams, J., Caspari, A., Dugmore, A., Faghihimani, M., Fazey, I., Hackmann, H., Manuel-Navarrette, D., </w:t>
      </w:r>
      <w:r w:rsidR="00662A27">
        <w:rPr>
          <w:rFonts w:ascii="Times New Roman" w:hAnsi="Times New Roman" w:cs="Times New Roman"/>
          <w:sz w:val="24"/>
          <w:szCs w:val="24"/>
        </w:rPr>
        <w:t xml:space="preserve">Marks, J., Miller, R., Raivio, K., Romero-Lanlao, P., </w:t>
      </w:r>
      <w:r w:rsidRPr="00C4115B">
        <w:rPr>
          <w:rFonts w:ascii="Times New Roman" w:hAnsi="Times New Roman" w:cs="Times New Roman"/>
          <w:sz w:val="24"/>
          <w:szCs w:val="24"/>
        </w:rPr>
        <w:t>Virji</w:t>
      </w:r>
      <w:r w:rsidR="00662A27">
        <w:rPr>
          <w:rFonts w:ascii="Times New Roman" w:hAnsi="Times New Roman" w:cs="Times New Roman"/>
          <w:sz w:val="24"/>
          <w:szCs w:val="24"/>
        </w:rPr>
        <w:t xml:space="preserve">, H., Vogel, C., </w:t>
      </w:r>
      <w:r w:rsidRPr="00C4115B">
        <w:rPr>
          <w:rFonts w:ascii="Times New Roman" w:hAnsi="Times New Roman" w:cs="Times New Roman"/>
          <w:sz w:val="24"/>
          <w:szCs w:val="24"/>
        </w:rPr>
        <w:t>Winiwarter</w:t>
      </w:r>
      <w:r w:rsidR="00662A27">
        <w:rPr>
          <w:rFonts w:ascii="Times New Roman" w:hAnsi="Times New Roman" w:cs="Times New Roman"/>
          <w:sz w:val="24"/>
          <w:szCs w:val="24"/>
        </w:rPr>
        <w:t>, V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662A27">
        <w:rPr>
          <w:rFonts w:ascii="Times New Roman" w:hAnsi="Times New Roman" w:cs="Times New Roman"/>
          <w:sz w:val="24"/>
          <w:szCs w:val="24"/>
        </w:rPr>
        <w:t xml:space="preserve">2013. </w:t>
      </w:r>
      <w:r w:rsidRPr="00C4115B">
        <w:rPr>
          <w:rFonts w:ascii="Times New Roman" w:hAnsi="Times New Roman" w:cs="Times New Roman"/>
          <w:sz w:val="24"/>
          <w:szCs w:val="24"/>
        </w:rPr>
        <w:t>You say you want a revolution? Transforming education 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4115B">
        <w:rPr>
          <w:rFonts w:ascii="Times New Roman" w:hAnsi="Times New Roman" w:cs="Times New Roman"/>
          <w:sz w:val="24"/>
          <w:szCs w:val="24"/>
        </w:rPr>
        <w:t>capacity building in response to global change</w:t>
      </w:r>
      <w:r w:rsidR="00662A27">
        <w:rPr>
          <w:rFonts w:ascii="Times New Roman" w:hAnsi="Times New Roman" w:cs="Times New Roman"/>
          <w:sz w:val="24"/>
          <w:szCs w:val="24"/>
        </w:rPr>
        <w:t xml:space="preserve">. </w:t>
      </w:r>
      <w:r w:rsidR="00662A27" w:rsidRPr="00662A27">
        <w:rPr>
          <w:rFonts w:ascii="Times New Roman" w:hAnsi="Times New Roman" w:cs="Times New Roman"/>
          <w:b/>
          <w:sz w:val="24"/>
          <w:szCs w:val="24"/>
        </w:rPr>
        <w:t>Environmental Science and Policy</w:t>
      </w:r>
      <w:r w:rsidR="00662A27">
        <w:rPr>
          <w:rFonts w:ascii="Times New Roman" w:hAnsi="Times New Roman" w:cs="Times New Roman"/>
          <w:sz w:val="24"/>
          <w:szCs w:val="24"/>
        </w:rPr>
        <w:t xml:space="preserve"> 28: 48-59. </w:t>
      </w:r>
    </w:p>
    <w:p w14:paraId="4002A633" w14:textId="58FDDF02" w:rsidR="000F6566" w:rsidRDefault="000F6566" w:rsidP="000F65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Olds, L.E. </w:t>
      </w:r>
      <w:r w:rsidRPr="000F6566">
        <w:rPr>
          <w:rFonts w:ascii="Times New Roman" w:hAnsi="Times New Roman" w:cs="Times New Roman"/>
          <w:sz w:val="24"/>
          <w:szCs w:val="24"/>
        </w:rPr>
        <w:t>2013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0F6566">
        <w:rPr>
          <w:rFonts w:ascii="Times New Roman" w:hAnsi="Times New Roman" w:cs="Times New Roman"/>
          <w:sz w:val="24"/>
          <w:szCs w:val="24"/>
        </w:rPr>
        <w:t>Systems Patterns and Possibilities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F6566">
        <w:rPr>
          <w:rFonts w:ascii="Times New Roman" w:hAnsi="Times New Roman" w:cs="Times New Roman"/>
          <w:sz w:val="24"/>
          <w:szCs w:val="24"/>
        </w:rPr>
        <w:t xml:space="preserve"> </w:t>
      </w:r>
      <w:r w:rsidRPr="000F6566">
        <w:rPr>
          <w:rFonts w:ascii="Times New Roman" w:hAnsi="Times New Roman" w:cs="Times New Roman"/>
          <w:b/>
          <w:sz w:val="24"/>
          <w:szCs w:val="24"/>
        </w:rPr>
        <w:t>World Futures</w:t>
      </w:r>
      <w:r w:rsidRPr="000F6566">
        <w:rPr>
          <w:rFonts w:ascii="Times New Roman" w:hAnsi="Times New Roman" w:cs="Times New Roman"/>
          <w:sz w:val="24"/>
          <w:szCs w:val="24"/>
        </w:rPr>
        <w:t>: The Journal of New Paradigm Research, 69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F6566">
        <w:rPr>
          <w:rFonts w:ascii="Times New Roman" w:hAnsi="Times New Roman" w:cs="Times New Roman"/>
          <w:sz w:val="24"/>
          <w:szCs w:val="24"/>
        </w:rPr>
        <w:t>4-6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F6566">
        <w:rPr>
          <w:rFonts w:ascii="Times New Roman" w:hAnsi="Times New Roman" w:cs="Times New Roman"/>
          <w:sz w:val="24"/>
          <w:szCs w:val="24"/>
        </w:rPr>
        <w:t xml:space="preserve"> 382-396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E48049B" w14:textId="67EAE15D" w:rsidR="0019300A" w:rsidRPr="0019300A" w:rsidRDefault="0019300A" w:rsidP="0019300A">
      <w:pPr>
        <w:rPr>
          <w:rFonts w:ascii="Times New Roman" w:hAnsi="Times New Roman" w:cs="Times New Roman"/>
          <w:sz w:val="24"/>
          <w:szCs w:val="24"/>
        </w:rPr>
      </w:pPr>
      <w:r w:rsidRPr="0019300A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sorio</w:t>
      </w:r>
      <w:r w:rsidRPr="0019300A">
        <w:rPr>
          <w:rFonts w:ascii="Times New Roman" w:hAnsi="Times New Roman" w:cs="Times New Roman"/>
          <w:sz w:val="24"/>
          <w:szCs w:val="24"/>
        </w:rPr>
        <w:t>, L.A.R., L</w:t>
      </w:r>
      <w:r>
        <w:rPr>
          <w:rFonts w:ascii="Times New Roman" w:hAnsi="Times New Roman" w:cs="Times New Roman"/>
          <w:sz w:val="24"/>
          <w:szCs w:val="24"/>
        </w:rPr>
        <w:t>obato</w:t>
      </w:r>
      <w:r w:rsidRPr="0019300A">
        <w:rPr>
          <w:rFonts w:ascii="Times New Roman" w:hAnsi="Times New Roman" w:cs="Times New Roman"/>
          <w:sz w:val="24"/>
          <w:szCs w:val="24"/>
        </w:rPr>
        <w:t>, M.O., D</w:t>
      </w:r>
      <w:r>
        <w:rPr>
          <w:rFonts w:ascii="Times New Roman" w:hAnsi="Times New Roman" w:cs="Times New Roman"/>
          <w:sz w:val="24"/>
          <w:szCs w:val="24"/>
        </w:rPr>
        <w:t>el Castillo</w:t>
      </w:r>
      <w:r w:rsidRPr="0019300A">
        <w:rPr>
          <w:rFonts w:ascii="Times New Roman" w:hAnsi="Times New Roman" w:cs="Times New Roman"/>
          <w:sz w:val="24"/>
          <w:szCs w:val="24"/>
        </w:rPr>
        <w:t xml:space="preserve">, X.A. 2009. An epistemology for sustainability science: a proposal for the study of the health/disease phenomenon. </w:t>
      </w:r>
      <w:r w:rsidRPr="0019300A">
        <w:rPr>
          <w:rFonts w:ascii="Times New Roman" w:hAnsi="Times New Roman" w:cs="Times New Roman"/>
          <w:b/>
          <w:sz w:val="24"/>
          <w:szCs w:val="24"/>
        </w:rPr>
        <w:t>International Journal of Sustainable Development &amp; World Ecology</w:t>
      </w:r>
      <w:r w:rsidRPr="0019300A">
        <w:rPr>
          <w:rFonts w:ascii="Times New Roman" w:hAnsi="Times New Roman" w:cs="Times New Roman"/>
          <w:sz w:val="24"/>
          <w:szCs w:val="24"/>
        </w:rPr>
        <w:t>, 16:1, 48-60.</w:t>
      </w:r>
    </w:p>
    <w:p w14:paraId="2FA1F583" w14:textId="77777777" w:rsidR="0035163A" w:rsidRP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Pacheco, P. Motloch, J., Vann, J. 2006. Second Chance Game: local (university-community) partnerships for global awareness and responsibility. </w:t>
      </w:r>
      <w:r w:rsidRPr="0035163A">
        <w:rPr>
          <w:rFonts w:ascii="Times New Roman" w:hAnsi="Times New Roman" w:cs="Times New Roman"/>
          <w:b/>
          <w:sz w:val="24"/>
          <w:szCs w:val="24"/>
        </w:rPr>
        <w:t>Journal of Cleaner Production</w:t>
      </w:r>
      <w:r w:rsidRPr="0035163A">
        <w:rPr>
          <w:rFonts w:ascii="Times New Roman" w:hAnsi="Times New Roman" w:cs="Times New Roman"/>
          <w:sz w:val="24"/>
          <w:szCs w:val="24"/>
        </w:rPr>
        <w:t xml:space="preserve"> 14: 848-854.</w:t>
      </w:r>
    </w:p>
    <w:p w14:paraId="5A7C350A" w14:textId="51197315" w:rsidR="00A01807" w:rsidRDefault="00A01807" w:rsidP="00A018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Pappas, E., Pappas. Sweeney, D. </w:t>
      </w:r>
      <w:r w:rsidRPr="00A01807">
        <w:rPr>
          <w:rFonts w:ascii="Times New Roman" w:hAnsi="Times New Roman" w:cs="Times New Roman"/>
          <w:sz w:val="24"/>
          <w:szCs w:val="24"/>
        </w:rPr>
        <w:t>Walking the walk: conceptual foundations of the Sustainable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A01807">
        <w:rPr>
          <w:rFonts w:ascii="Times New Roman" w:hAnsi="Times New Roman" w:cs="Times New Roman"/>
          <w:b/>
          <w:sz w:val="24"/>
          <w:szCs w:val="24"/>
        </w:rPr>
        <w:t>Journal of Cleaner Production</w:t>
      </w:r>
      <w:r w:rsidRPr="00A01807">
        <w:rPr>
          <w:rFonts w:ascii="Times New Roman" w:hAnsi="Times New Roman" w:cs="Times New Roman"/>
          <w:sz w:val="24"/>
          <w:szCs w:val="24"/>
        </w:rPr>
        <w:t xml:space="preserve"> 86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A01807">
        <w:rPr>
          <w:rFonts w:ascii="Times New Roman" w:hAnsi="Times New Roman" w:cs="Times New Roman"/>
          <w:sz w:val="24"/>
          <w:szCs w:val="24"/>
        </w:rPr>
        <w:t>323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A01807">
        <w:rPr>
          <w:rFonts w:ascii="Times New Roman" w:hAnsi="Times New Roman" w:cs="Times New Roman"/>
          <w:sz w:val="24"/>
          <w:szCs w:val="24"/>
        </w:rPr>
        <w:t>334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C816418" w14:textId="2510BED5" w:rsidR="00AE550E" w:rsidRDefault="00AE550E" w:rsidP="00AE550E">
      <w:pPr>
        <w:rPr>
          <w:rFonts w:ascii="Times New Roman" w:hAnsi="Times New Roman" w:cs="Times New Roman"/>
          <w:sz w:val="24"/>
          <w:szCs w:val="24"/>
        </w:rPr>
      </w:pPr>
      <w:r w:rsidRPr="00AE550E">
        <w:rPr>
          <w:rFonts w:ascii="Times New Roman" w:hAnsi="Times New Roman" w:cs="Times New Roman"/>
          <w:sz w:val="24"/>
          <w:szCs w:val="24"/>
        </w:rPr>
        <w:t>Parkes</w:t>
      </w:r>
      <w:r>
        <w:rPr>
          <w:rFonts w:ascii="Times New Roman" w:hAnsi="Times New Roman" w:cs="Times New Roman"/>
          <w:sz w:val="24"/>
          <w:szCs w:val="24"/>
        </w:rPr>
        <w:t>, C., B</w:t>
      </w:r>
      <w:r w:rsidRPr="00AE550E">
        <w:rPr>
          <w:rFonts w:ascii="Times New Roman" w:hAnsi="Times New Roman" w:cs="Times New Roman"/>
          <w:sz w:val="24"/>
          <w:szCs w:val="24"/>
        </w:rPr>
        <w:t>lewitt,</w:t>
      </w:r>
      <w:r>
        <w:rPr>
          <w:rFonts w:ascii="Times New Roman" w:hAnsi="Times New Roman" w:cs="Times New Roman"/>
          <w:sz w:val="24"/>
          <w:szCs w:val="24"/>
        </w:rPr>
        <w:t xml:space="preserve"> J. </w:t>
      </w:r>
      <w:r w:rsidRPr="00AE550E">
        <w:rPr>
          <w:rFonts w:ascii="Times New Roman" w:hAnsi="Times New Roman" w:cs="Times New Roman"/>
          <w:sz w:val="24"/>
          <w:szCs w:val="24"/>
        </w:rPr>
        <w:t>2011</w:t>
      </w:r>
      <w:r w:rsidR="00FF301A">
        <w:rPr>
          <w:rFonts w:ascii="Times New Roman" w:hAnsi="Times New Roman" w:cs="Times New Roman"/>
          <w:sz w:val="24"/>
          <w:szCs w:val="24"/>
        </w:rPr>
        <w:t xml:space="preserve">. </w:t>
      </w:r>
      <w:r w:rsidRPr="00AE550E">
        <w:rPr>
          <w:rFonts w:ascii="Times New Roman" w:hAnsi="Times New Roman" w:cs="Times New Roman"/>
          <w:sz w:val="24"/>
          <w:szCs w:val="24"/>
        </w:rPr>
        <w:t>"Ignorance was bliss, now I'm not ignorant and that is far more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E550E">
        <w:rPr>
          <w:rFonts w:ascii="Times New Roman" w:hAnsi="Times New Roman" w:cs="Times New Roman"/>
          <w:sz w:val="24"/>
          <w:szCs w:val="24"/>
        </w:rPr>
        <w:t>difficult"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E550E">
        <w:rPr>
          <w:rFonts w:ascii="Times New Roman" w:hAnsi="Times New Roman" w:cs="Times New Roman"/>
          <w:sz w:val="24"/>
          <w:szCs w:val="24"/>
        </w:rPr>
        <w:t xml:space="preserve"> </w:t>
      </w:r>
      <w:r w:rsidRPr="00AE550E">
        <w:rPr>
          <w:rFonts w:ascii="Times New Roman" w:hAnsi="Times New Roman" w:cs="Times New Roman"/>
          <w:b/>
          <w:sz w:val="24"/>
          <w:szCs w:val="24"/>
        </w:rPr>
        <w:t>Journal of Global Responsibility</w:t>
      </w:r>
      <w:r w:rsidRPr="00AE550E">
        <w:rPr>
          <w:rFonts w:ascii="Times New Roman" w:hAnsi="Times New Roman" w:cs="Times New Roman"/>
          <w:sz w:val="24"/>
          <w:szCs w:val="24"/>
        </w:rPr>
        <w:t>, V 2 Iss</w:t>
      </w:r>
      <w:r>
        <w:rPr>
          <w:rFonts w:ascii="Times New Roman" w:hAnsi="Times New Roman" w:cs="Times New Roman"/>
          <w:sz w:val="24"/>
          <w:szCs w:val="24"/>
        </w:rPr>
        <w:t>ue</w:t>
      </w:r>
      <w:r w:rsidRPr="00AE550E">
        <w:rPr>
          <w:rFonts w:ascii="Times New Roman" w:hAnsi="Times New Roman" w:cs="Times New Roman"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AE550E">
        <w:rPr>
          <w:rFonts w:ascii="Times New Roman" w:hAnsi="Times New Roman" w:cs="Times New Roman"/>
          <w:sz w:val="24"/>
          <w:szCs w:val="24"/>
        </w:rPr>
        <w:t xml:space="preserve"> 206-221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A5DA538" w14:textId="3DBB5DC6" w:rsidR="00611887" w:rsidRPr="00A01807" w:rsidRDefault="00611887" w:rsidP="006118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Patterson, M.E., Williams, D.R. 2005. </w:t>
      </w:r>
      <w:r w:rsidRPr="00611887">
        <w:rPr>
          <w:rFonts w:ascii="Times New Roman" w:hAnsi="Times New Roman" w:cs="Times New Roman"/>
          <w:sz w:val="24"/>
          <w:szCs w:val="24"/>
        </w:rPr>
        <w:t>Maintaining research traditions on place: Diversity of thought 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11887">
        <w:rPr>
          <w:rFonts w:ascii="Times New Roman" w:hAnsi="Times New Roman" w:cs="Times New Roman"/>
          <w:sz w:val="24"/>
          <w:szCs w:val="24"/>
        </w:rPr>
        <w:t>scientific progress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611887">
        <w:rPr>
          <w:rFonts w:ascii="Times New Roman" w:hAnsi="Times New Roman" w:cs="Times New Roman"/>
          <w:b/>
          <w:sz w:val="24"/>
          <w:szCs w:val="24"/>
        </w:rPr>
        <w:t>Journal of Environmental Psychology</w:t>
      </w:r>
      <w:r w:rsidRPr="00611887">
        <w:rPr>
          <w:rFonts w:ascii="Times New Roman" w:hAnsi="Times New Roman" w:cs="Times New Roman"/>
          <w:sz w:val="24"/>
          <w:szCs w:val="24"/>
        </w:rPr>
        <w:t xml:space="preserve"> 25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611887">
        <w:rPr>
          <w:rFonts w:ascii="Times New Roman" w:hAnsi="Times New Roman" w:cs="Times New Roman"/>
          <w:sz w:val="24"/>
          <w:szCs w:val="24"/>
        </w:rPr>
        <w:t xml:space="preserve"> 361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611887">
        <w:rPr>
          <w:rFonts w:ascii="Times New Roman" w:hAnsi="Times New Roman" w:cs="Times New Roman"/>
          <w:sz w:val="24"/>
          <w:szCs w:val="24"/>
        </w:rPr>
        <w:t>380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BB7B3D1" w14:textId="77777777" w:rsidR="0035163A" w:rsidRP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Pearson, S., Honeywood, S., O’Toole, M. 2005. Not Yet Learning for Sustainability: The Challenge of Environmental Education in a University. </w:t>
      </w:r>
      <w:r w:rsidRPr="0035163A">
        <w:rPr>
          <w:rFonts w:ascii="Times New Roman" w:hAnsi="Times New Roman" w:cs="Times New Roman"/>
          <w:b/>
          <w:sz w:val="24"/>
          <w:szCs w:val="24"/>
        </w:rPr>
        <w:t>International Research in Geographical and Environmental Education</w:t>
      </w:r>
      <w:r w:rsidRPr="0035163A">
        <w:rPr>
          <w:rFonts w:ascii="Times New Roman" w:hAnsi="Times New Roman" w:cs="Times New Roman"/>
          <w:sz w:val="24"/>
          <w:szCs w:val="24"/>
        </w:rPr>
        <w:t xml:space="preserve"> V 14, N 3: 173-186.</w:t>
      </w:r>
    </w:p>
    <w:p w14:paraId="217A1266" w14:textId="77777777" w:rsid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Perdan, S., Azapagic, A., Clift, R. 2000. Teaching sustainable development to engineering students. </w:t>
      </w:r>
      <w:r w:rsidRPr="0035163A">
        <w:rPr>
          <w:rFonts w:ascii="Times New Roman" w:hAnsi="Times New Roman" w:cs="Times New Roman"/>
          <w:b/>
          <w:sz w:val="24"/>
          <w:szCs w:val="24"/>
        </w:rPr>
        <w:t>International Journal of Sustainability in Higher Education</w:t>
      </w:r>
      <w:r w:rsidRPr="0035163A">
        <w:rPr>
          <w:rFonts w:ascii="Times New Roman" w:hAnsi="Times New Roman" w:cs="Times New Roman"/>
          <w:sz w:val="24"/>
          <w:szCs w:val="24"/>
        </w:rPr>
        <w:t>, V1, N 3: 267-279.</w:t>
      </w:r>
    </w:p>
    <w:p w14:paraId="53C5CFCA" w14:textId="104688F0" w:rsidR="000D52B2" w:rsidRDefault="000D52B2" w:rsidP="0035163A">
      <w:pPr>
        <w:rPr>
          <w:rFonts w:ascii="Times New Roman" w:hAnsi="Times New Roman" w:cs="Times New Roman"/>
          <w:sz w:val="24"/>
          <w:szCs w:val="24"/>
        </w:rPr>
      </w:pPr>
      <w:r w:rsidRPr="000D52B2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ohl</w:t>
      </w:r>
      <w:r w:rsidRPr="000D52B2">
        <w:rPr>
          <w:rFonts w:ascii="Times New Roman" w:hAnsi="Times New Roman" w:cs="Times New Roman"/>
          <w:sz w:val="24"/>
          <w:szCs w:val="24"/>
        </w:rPr>
        <w:t xml:space="preserve">, C. 2005. Transdisciplinary collaboration in environmental research. </w:t>
      </w:r>
      <w:r w:rsidRPr="000D52B2">
        <w:rPr>
          <w:rFonts w:ascii="Times New Roman" w:hAnsi="Times New Roman" w:cs="Times New Roman"/>
          <w:b/>
          <w:sz w:val="24"/>
          <w:szCs w:val="24"/>
        </w:rPr>
        <w:t>Futures</w:t>
      </w:r>
      <w:r w:rsidRPr="000D52B2">
        <w:rPr>
          <w:rFonts w:ascii="Times New Roman" w:hAnsi="Times New Roman" w:cs="Times New Roman"/>
          <w:sz w:val="24"/>
          <w:szCs w:val="24"/>
        </w:rPr>
        <w:t xml:space="preserve"> 37: 1159-1178.</w:t>
      </w:r>
    </w:p>
    <w:p w14:paraId="12EDA819" w14:textId="51091CE9" w:rsidR="000D52B2" w:rsidRDefault="000D52B2" w:rsidP="0035163A">
      <w:pPr>
        <w:rPr>
          <w:rFonts w:ascii="Times New Roman" w:hAnsi="Times New Roman" w:cs="Times New Roman"/>
          <w:sz w:val="24"/>
          <w:szCs w:val="24"/>
        </w:rPr>
      </w:pPr>
      <w:r w:rsidRPr="000D52B2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opa</w:t>
      </w:r>
      <w:r w:rsidRPr="000D52B2">
        <w:rPr>
          <w:rFonts w:ascii="Times New Roman" w:hAnsi="Times New Roman" w:cs="Times New Roman"/>
          <w:sz w:val="24"/>
          <w:szCs w:val="24"/>
        </w:rPr>
        <w:t>, F., G</w:t>
      </w:r>
      <w:r>
        <w:rPr>
          <w:rFonts w:ascii="Times New Roman" w:hAnsi="Times New Roman" w:cs="Times New Roman"/>
          <w:sz w:val="24"/>
          <w:szCs w:val="24"/>
        </w:rPr>
        <w:t>uillermin</w:t>
      </w:r>
      <w:r w:rsidRPr="000D52B2">
        <w:rPr>
          <w:rFonts w:ascii="Times New Roman" w:hAnsi="Times New Roman" w:cs="Times New Roman"/>
          <w:sz w:val="24"/>
          <w:szCs w:val="24"/>
        </w:rPr>
        <w:t>, M., D</w:t>
      </w:r>
      <w:r>
        <w:rPr>
          <w:rFonts w:ascii="Times New Roman" w:hAnsi="Times New Roman" w:cs="Times New Roman"/>
          <w:sz w:val="24"/>
          <w:szCs w:val="24"/>
        </w:rPr>
        <w:t>edeurwaerdere</w:t>
      </w:r>
      <w:r w:rsidRPr="000D52B2">
        <w:rPr>
          <w:rFonts w:ascii="Times New Roman" w:hAnsi="Times New Roman" w:cs="Times New Roman"/>
          <w:sz w:val="24"/>
          <w:szCs w:val="24"/>
        </w:rPr>
        <w:t xml:space="preserve">, T. 2015. A pragmatist approach to transdisciplinarity in sustainability research: From complex systems theory to reflexive science. </w:t>
      </w:r>
      <w:r w:rsidRPr="000D52B2">
        <w:rPr>
          <w:rFonts w:ascii="Times New Roman" w:hAnsi="Times New Roman" w:cs="Times New Roman"/>
          <w:b/>
          <w:sz w:val="24"/>
          <w:szCs w:val="24"/>
        </w:rPr>
        <w:t>Futures</w:t>
      </w:r>
      <w:r w:rsidRPr="000D52B2">
        <w:rPr>
          <w:rFonts w:ascii="Times New Roman" w:hAnsi="Times New Roman" w:cs="Times New Roman"/>
          <w:sz w:val="24"/>
          <w:szCs w:val="24"/>
        </w:rPr>
        <w:t xml:space="preserve"> 65: 45-56.</w:t>
      </w:r>
    </w:p>
    <w:p w14:paraId="79ADE720" w14:textId="237C9374" w:rsidR="00AB3109" w:rsidRPr="00AB3109" w:rsidRDefault="00AB3109" w:rsidP="00AB31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Popoveniuc, B. 2014. </w:t>
      </w:r>
      <w:r w:rsidRPr="00AB3109">
        <w:rPr>
          <w:rFonts w:ascii="Times New Roman" w:hAnsi="Times New Roman" w:cs="Times New Roman"/>
          <w:sz w:val="24"/>
          <w:szCs w:val="24"/>
        </w:rPr>
        <w:t>Self Reflexivity. The Ultimate End of Knowledge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AB3109">
        <w:rPr>
          <w:rFonts w:ascii="Times New Roman" w:hAnsi="Times New Roman" w:cs="Times New Roman"/>
          <w:b/>
          <w:sz w:val="24"/>
          <w:szCs w:val="24"/>
        </w:rPr>
        <w:t xml:space="preserve">Procedia - Social and Behavioral Sciences </w:t>
      </w:r>
      <w:r w:rsidRPr="00AB3109">
        <w:rPr>
          <w:rFonts w:ascii="Times New Roman" w:hAnsi="Times New Roman" w:cs="Times New Roman"/>
          <w:sz w:val="24"/>
          <w:szCs w:val="24"/>
        </w:rPr>
        <w:t>163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AB3109">
        <w:rPr>
          <w:rFonts w:ascii="Times New Roman" w:hAnsi="Times New Roman" w:cs="Times New Roman"/>
          <w:sz w:val="24"/>
          <w:szCs w:val="24"/>
        </w:rPr>
        <w:t xml:space="preserve"> 204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AB3109">
        <w:rPr>
          <w:rFonts w:ascii="Times New Roman" w:hAnsi="Times New Roman" w:cs="Times New Roman"/>
          <w:sz w:val="24"/>
          <w:szCs w:val="24"/>
        </w:rPr>
        <w:t>213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3AA6BFF" w14:textId="77777777" w:rsid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Posch, A., Steiner, G.  2006. Integrating research and teaching on innovation for sustainable development. </w:t>
      </w:r>
      <w:r w:rsidRPr="0035163A">
        <w:rPr>
          <w:rFonts w:ascii="Times New Roman" w:hAnsi="Times New Roman" w:cs="Times New Roman"/>
          <w:b/>
          <w:sz w:val="24"/>
          <w:szCs w:val="24"/>
        </w:rPr>
        <w:t>International Journal of Sustainability in Higher Education,</w:t>
      </w:r>
      <w:r w:rsidRPr="0035163A">
        <w:rPr>
          <w:rFonts w:ascii="Times New Roman" w:hAnsi="Times New Roman" w:cs="Times New Roman"/>
          <w:sz w:val="24"/>
          <w:szCs w:val="24"/>
        </w:rPr>
        <w:t xml:space="preserve"> V 7, N 3: 276-292.</w:t>
      </w:r>
    </w:p>
    <w:p w14:paraId="4200E4B3" w14:textId="5B9ED940" w:rsidR="001A0DB8" w:rsidRPr="0035163A" w:rsidRDefault="001A0DB8" w:rsidP="001A0D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Powell, N., Larsen, R.K. </w:t>
      </w:r>
      <w:r w:rsidRPr="001A0DB8">
        <w:rPr>
          <w:rFonts w:ascii="Times New Roman" w:hAnsi="Times New Roman" w:cs="Times New Roman"/>
          <w:sz w:val="24"/>
          <w:szCs w:val="24"/>
        </w:rPr>
        <w:t>2013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A0DB8">
        <w:rPr>
          <w:rFonts w:ascii="Times New Roman" w:hAnsi="Times New Roman" w:cs="Times New Roman"/>
          <w:sz w:val="24"/>
          <w:szCs w:val="24"/>
        </w:rPr>
        <w:t xml:space="preserve"> Integrated water resource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0DB8">
        <w:rPr>
          <w:rFonts w:ascii="Times New Roman" w:hAnsi="Times New Roman" w:cs="Times New Roman"/>
          <w:sz w:val="24"/>
          <w:szCs w:val="24"/>
        </w:rPr>
        <w:t>management: a platform for higher education institutions to meet complex sustainability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0DB8">
        <w:rPr>
          <w:rFonts w:ascii="Times New Roman" w:hAnsi="Times New Roman" w:cs="Times New Roman"/>
          <w:sz w:val="24"/>
          <w:szCs w:val="24"/>
        </w:rPr>
        <w:t>challenges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A0DB8">
        <w:rPr>
          <w:rFonts w:ascii="Times New Roman" w:hAnsi="Times New Roman" w:cs="Times New Roman"/>
          <w:sz w:val="24"/>
          <w:szCs w:val="24"/>
        </w:rPr>
        <w:t xml:space="preserve"> </w:t>
      </w:r>
      <w:r w:rsidRPr="001A0DB8">
        <w:rPr>
          <w:rFonts w:ascii="Times New Roman" w:hAnsi="Times New Roman" w:cs="Times New Roman"/>
          <w:b/>
          <w:sz w:val="24"/>
          <w:szCs w:val="24"/>
        </w:rPr>
        <w:t>Environmental Education Research</w:t>
      </w:r>
      <w:r w:rsidRPr="001A0DB8">
        <w:rPr>
          <w:rFonts w:ascii="Times New Roman" w:hAnsi="Times New Roman" w:cs="Times New Roman"/>
          <w:sz w:val="24"/>
          <w:szCs w:val="24"/>
        </w:rPr>
        <w:t>, 19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A0DB8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1A0DB8">
        <w:rPr>
          <w:rFonts w:ascii="Times New Roman" w:hAnsi="Times New Roman" w:cs="Times New Roman"/>
          <w:sz w:val="24"/>
          <w:szCs w:val="24"/>
        </w:rPr>
        <w:t>458-476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BFE01D5" w14:textId="2428F33B" w:rsidR="0035163A" w:rsidRP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>Qablan, A.M.,  A</w:t>
      </w:r>
      <w:r w:rsidR="007F5170">
        <w:rPr>
          <w:rFonts w:ascii="Times New Roman" w:hAnsi="Times New Roman" w:cs="Times New Roman"/>
          <w:sz w:val="24"/>
          <w:szCs w:val="24"/>
        </w:rPr>
        <w:t>.</w:t>
      </w:r>
      <w:r w:rsidRPr="0035163A">
        <w:rPr>
          <w:rFonts w:ascii="Times New Roman" w:hAnsi="Times New Roman" w:cs="Times New Roman"/>
          <w:sz w:val="24"/>
          <w:szCs w:val="24"/>
        </w:rPr>
        <w:t>L</w:t>
      </w:r>
      <w:r w:rsidR="007F5170">
        <w:rPr>
          <w:rFonts w:ascii="Times New Roman" w:hAnsi="Times New Roman" w:cs="Times New Roman"/>
          <w:sz w:val="24"/>
          <w:szCs w:val="24"/>
        </w:rPr>
        <w:t>.</w:t>
      </w:r>
      <w:r w:rsidRPr="0035163A">
        <w:rPr>
          <w:rFonts w:ascii="Times New Roman" w:hAnsi="Times New Roman" w:cs="Times New Roman"/>
          <w:sz w:val="24"/>
          <w:szCs w:val="24"/>
        </w:rPr>
        <w:t xml:space="preserve">-Ruz, J.A., Khasawneh, S., Al-Omari, A. 2009. Education for Sustainable Development: Liberation or Indoctrination? An Assessment of Faculty Members’ Attitudes and Classroom Practices. </w:t>
      </w:r>
      <w:r w:rsidRPr="0035163A">
        <w:rPr>
          <w:rFonts w:ascii="Times New Roman" w:hAnsi="Times New Roman" w:cs="Times New Roman"/>
          <w:b/>
          <w:sz w:val="24"/>
          <w:szCs w:val="24"/>
        </w:rPr>
        <w:t>International Journal of Environmental &amp; Science Education</w:t>
      </w:r>
      <w:r w:rsidRPr="0035163A">
        <w:rPr>
          <w:rFonts w:ascii="Times New Roman" w:hAnsi="Times New Roman" w:cs="Times New Roman"/>
          <w:sz w:val="24"/>
          <w:szCs w:val="24"/>
        </w:rPr>
        <w:t xml:space="preserve"> V 4, N 4, October: 401-417.</w:t>
      </w:r>
    </w:p>
    <w:p w14:paraId="0A992D50" w14:textId="77777777" w:rsidR="0035163A" w:rsidRP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Quist, B.J., Rammelt, C., Overschie, M., de Werk, G. 2006. Backcasting for sustainability in engineering education: the case of Delft University of Technology. </w:t>
      </w:r>
      <w:r w:rsidRPr="0035163A">
        <w:rPr>
          <w:rFonts w:ascii="Times New Roman" w:hAnsi="Times New Roman" w:cs="Times New Roman"/>
          <w:b/>
          <w:sz w:val="24"/>
          <w:szCs w:val="24"/>
        </w:rPr>
        <w:t>Journal of Cleaner Production</w:t>
      </w:r>
      <w:r w:rsidRPr="0035163A">
        <w:rPr>
          <w:rFonts w:ascii="Times New Roman" w:hAnsi="Times New Roman" w:cs="Times New Roman"/>
          <w:sz w:val="24"/>
          <w:szCs w:val="24"/>
        </w:rPr>
        <w:t xml:space="preserve"> 14: 868-876.</w:t>
      </w:r>
    </w:p>
    <w:p w14:paraId="316BFCF4" w14:textId="77777777" w:rsidR="0035163A" w:rsidRP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Ramos, T. 2009. Development of regional sustainability indicators and the role of academia in this process: the Portuguese practice. </w:t>
      </w:r>
      <w:r w:rsidRPr="0035163A">
        <w:rPr>
          <w:rFonts w:ascii="Times New Roman" w:hAnsi="Times New Roman" w:cs="Times New Roman"/>
          <w:b/>
          <w:sz w:val="24"/>
          <w:szCs w:val="24"/>
        </w:rPr>
        <w:t>Journal of Cleaner Production</w:t>
      </w:r>
      <w:r w:rsidRPr="0035163A">
        <w:rPr>
          <w:rFonts w:ascii="Times New Roman" w:hAnsi="Times New Roman" w:cs="Times New Roman"/>
          <w:sz w:val="24"/>
          <w:szCs w:val="24"/>
        </w:rPr>
        <w:t xml:space="preserve"> 17: 1101-1115.</w:t>
      </w:r>
    </w:p>
    <w:p w14:paraId="16D3DA89" w14:textId="77777777" w:rsid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Ramirez, M., 2006. Sustainability in the education of industrial designers: the case for Australia. </w:t>
      </w:r>
      <w:r w:rsidRPr="0035163A">
        <w:rPr>
          <w:rFonts w:ascii="Times New Roman" w:hAnsi="Times New Roman" w:cs="Times New Roman"/>
          <w:b/>
          <w:sz w:val="24"/>
          <w:szCs w:val="24"/>
        </w:rPr>
        <w:t>International Journal of Sustainability in Higher Education</w:t>
      </w:r>
      <w:r w:rsidRPr="0035163A">
        <w:rPr>
          <w:rFonts w:ascii="Times New Roman" w:hAnsi="Times New Roman" w:cs="Times New Roman"/>
          <w:sz w:val="24"/>
          <w:szCs w:val="24"/>
        </w:rPr>
        <w:t xml:space="preserve"> V 7, N 2: 189-202.</w:t>
      </w:r>
    </w:p>
    <w:p w14:paraId="3CB7507A" w14:textId="6A04026E" w:rsidR="005B18AF" w:rsidRDefault="005B18AF" w:rsidP="005B18AF">
      <w:pPr>
        <w:rPr>
          <w:rFonts w:ascii="Times New Roman" w:hAnsi="Times New Roman" w:cs="Times New Roman"/>
          <w:sz w:val="24"/>
          <w:szCs w:val="24"/>
        </w:rPr>
      </w:pPr>
      <w:r w:rsidRPr="005B18AF">
        <w:rPr>
          <w:rFonts w:ascii="Times New Roman" w:hAnsi="Times New Roman" w:cs="Times New Roman"/>
          <w:sz w:val="24"/>
          <w:szCs w:val="24"/>
        </w:rPr>
        <w:t>Ramirez,</w:t>
      </w:r>
      <w:r>
        <w:rPr>
          <w:rFonts w:ascii="Times New Roman" w:hAnsi="Times New Roman" w:cs="Times New Roman"/>
          <w:sz w:val="24"/>
          <w:szCs w:val="24"/>
        </w:rPr>
        <w:t xml:space="preserve"> G.A. </w:t>
      </w:r>
      <w:r w:rsidRPr="005B18AF">
        <w:rPr>
          <w:rFonts w:ascii="Times New Roman" w:hAnsi="Times New Roman" w:cs="Times New Roman"/>
          <w:sz w:val="24"/>
          <w:szCs w:val="24"/>
        </w:rPr>
        <w:t>2012</w:t>
      </w:r>
      <w:r>
        <w:rPr>
          <w:rFonts w:ascii="Times New Roman" w:hAnsi="Times New Roman" w:cs="Times New Roman"/>
          <w:sz w:val="24"/>
          <w:szCs w:val="24"/>
        </w:rPr>
        <w:t>. S</w:t>
      </w:r>
      <w:r w:rsidRPr="005B18AF">
        <w:rPr>
          <w:rFonts w:ascii="Times New Roman" w:hAnsi="Times New Roman" w:cs="Times New Roman"/>
          <w:sz w:val="24"/>
          <w:szCs w:val="24"/>
        </w:rPr>
        <w:t xml:space="preserve">ustainable development: paradoxes, misunderstandings and 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5B18AF">
        <w:rPr>
          <w:rFonts w:ascii="Times New Roman" w:hAnsi="Times New Roman" w:cs="Times New Roman"/>
          <w:sz w:val="24"/>
          <w:szCs w:val="24"/>
        </w:rPr>
        <w:t>earning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B18AF">
        <w:rPr>
          <w:rFonts w:ascii="Times New Roman" w:hAnsi="Times New Roman" w:cs="Times New Roman"/>
          <w:sz w:val="24"/>
          <w:szCs w:val="24"/>
        </w:rPr>
        <w:t>organizations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5B18AF">
        <w:rPr>
          <w:rFonts w:ascii="Times New Roman" w:hAnsi="Times New Roman" w:cs="Times New Roman"/>
          <w:b/>
          <w:sz w:val="24"/>
          <w:szCs w:val="24"/>
        </w:rPr>
        <w:t>The Learning Organization</w:t>
      </w:r>
      <w:r w:rsidRPr="005B18AF">
        <w:rPr>
          <w:rFonts w:ascii="Times New Roman" w:hAnsi="Times New Roman" w:cs="Times New Roman"/>
          <w:sz w:val="24"/>
          <w:szCs w:val="24"/>
        </w:rPr>
        <w:t>, V 19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B18AF">
        <w:rPr>
          <w:rFonts w:ascii="Times New Roman" w:hAnsi="Times New Roman" w:cs="Times New Roman"/>
          <w:sz w:val="24"/>
          <w:szCs w:val="24"/>
        </w:rPr>
        <w:t xml:space="preserve"> Iss</w:t>
      </w:r>
      <w:r>
        <w:rPr>
          <w:rFonts w:ascii="Times New Roman" w:hAnsi="Times New Roman" w:cs="Times New Roman"/>
          <w:sz w:val="24"/>
          <w:szCs w:val="24"/>
        </w:rPr>
        <w:t>ue</w:t>
      </w:r>
      <w:r w:rsidRPr="005B18AF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5B18AF">
        <w:rPr>
          <w:rFonts w:ascii="Times New Roman" w:hAnsi="Times New Roman" w:cs="Times New Roman"/>
          <w:sz w:val="24"/>
          <w:szCs w:val="24"/>
        </w:rPr>
        <w:t>58-76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1B8D7B4" w14:textId="326D9D87" w:rsidR="00DF6BCE" w:rsidRDefault="00DF6BCE" w:rsidP="00DF6B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Ramsaroop, S., van Rooyen, H. </w:t>
      </w:r>
      <w:r w:rsidRPr="00DF6BCE">
        <w:rPr>
          <w:rFonts w:ascii="Times New Roman" w:hAnsi="Times New Roman" w:cs="Times New Roman"/>
          <w:sz w:val="24"/>
          <w:szCs w:val="24"/>
        </w:rPr>
        <w:t>2013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F6BCE">
        <w:rPr>
          <w:rFonts w:ascii="Times New Roman" w:hAnsi="Times New Roman" w:cs="Times New Roman"/>
          <w:sz w:val="24"/>
          <w:szCs w:val="24"/>
        </w:rPr>
        <w:t xml:space="preserve"> Exploring educator competence 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F6BCE">
        <w:rPr>
          <w:rFonts w:ascii="Times New Roman" w:hAnsi="Times New Roman" w:cs="Times New Roman"/>
          <w:sz w:val="24"/>
          <w:szCs w:val="24"/>
        </w:rPr>
        <w:t>teaching environmental education in schools in Gauteng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F6BCE">
        <w:rPr>
          <w:rFonts w:ascii="Times New Roman" w:hAnsi="Times New Roman" w:cs="Times New Roman"/>
          <w:sz w:val="24"/>
          <w:szCs w:val="24"/>
        </w:rPr>
        <w:t xml:space="preserve"> </w:t>
      </w:r>
      <w:r w:rsidRPr="00DF6BCE">
        <w:rPr>
          <w:rFonts w:ascii="Times New Roman" w:hAnsi="Times New Roman" w:cs="Times New Roman"/>
          <w:b/>
          <w:sz w:val="24"/>
          <w:szCs w:val="24"/>
        </w:rPr>
        <w:t>Africa Education Review</w:t>
      </w:r>
      <w:r w:rsidRPr="00DF6BCE">
        <w:rPr>
          <w:rFonts w:ascii="Times New Roman" w:hAnsi="Times New Roman" w:cs="Times New Roman"/>
          <w:sz w:val="24"/>
          <w:szCs w:val="24"/>
        </w:rPr>
        <w:t>, 10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F6BCE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DF6BCE">
        <w:rPr>
          <w:rFonts w:ascii="Times New Roman" w:hAnsi="Times New Roman" w:cs="Times New Roman"/>
          <w:sz w:val="24"/>
          <w:szCs w:val="24"/>
        </w:rPr>
        <w:t xml:space="preserve"> 595-613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73A8026" w14:textId="1073A150" w:rsidR="00914FF0" w:rsidRPr="00914FF0" w:rsidRDefault="00914FF0" w:rsidP="00914FF0">
      <w:pPr>
        <w:rPr>
          <w:rFonts w:ascii="Times New Roman" w:hAnsi="Times New Roman" w:cs="Times New Roman"/>
          <w:sz w:val="24"/>
          <w:szCs w:val="24"/>
        </w:rPr>
      </w:pPr>
      <w:r w:rsidRPr="00914FF0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asmussen</w:t>
      </w:r>
      <w:r w:rsidRPr="00914FF0">
        <w:rPr>
          <w:rFonts w:ascii="Times New Roman" w:hAnsi="Times New Roman" w:cs="Times New Roman"/>
          <w:sz w:val="24"/>
          <w:szCs w:val="24"/>
        </w:rPr>
        <w:t>, K., A</w:t>
      </w:r>
      <w:r>
        <w:rPr>
          <w:rFonts w:ascii="Times New Roman" w:hAnsi="Times New Roman" w:cs="Times New Roman"/>
          <w:sz w:val="24"/>
          <w:szCs w:val="24"/>
        </w:rPr>
        <w:t>rler</w:t>
      </w:r>
      <w:r w:rsidRPr="00914FF0">
        <w:rPr>
          <w:rFonts w:ascii="Times New Roman" w:hAnsi="Times New Roman" w:cs="Times New Roman"/>
          <w:sz w:val="24"/>
          <w:szCs w:val="24"/>
        </w:rPr>
        <w:t xml:space="preserve">, F. 2010. Interdisciplinarity at the Human-Environment interface. </w:t>
      </w:r>
      <w:r w:rsidRPr="00914FF0">
        <w:rPr>
          <w:rFonts w:ascii="Times New Roman" w:hAnsi="Times New Roman" w:cs="Times New Roman"/>
          <w:b/>
          <w:sz w:val="24"/>
          <w:szCs w:val="24"/>
        </w:rPr>
        <w:t>Geografisk Tidsskrift</w:t>
      </w:r>
      <w:r w:rsidRPr="00914FF0">
        <w:rPr>
          <w:rFonts w:ascii="Times New Roman" w:hAnsi="Times New Roman" w:cs="Times New Roman"/>
          <w:sz w:val="24"/>
          <w:szCs w:val="24"/>
        </w:rPr>
        <w:t>-Danish Journal of Geography, 110:1, 37-45.</w:t>
      </w:r>
    </w:p>
    <w:p w14:paraId="58736E98" w14:textId="77777777" w:rsid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Redman, E. 2013. Advancing educational pedagogy for sustainability: Developing and implementing programs to transform behaviors. </w:t>
      </w:r>
      <w:r w:rsidRPr="0035163A">
        <w:rPr>
          <w:rFonts w:ascii="Times New Roman" w:hAnsi="Times New Roman" w:cs="Times New Roman"/>
          <w:b/>
          <w:sz w:val="24"/>
          <w:szCs w:val="24"/>
        </w:rPr>
        <w:t xml:space="preserve">International Journal of Environmental &amp; Science Education </w:t>
      </w:r>
      <w:r w:rsidRPr="0035163A">
        <w:rPr>
          <w:rFonts w:ascii="Times New Roman" w:hAnsi="Times New Roman" w:cs="Times New Roman"/>
          <w:sz w:val="24"/>
          <w:szCs w:val="24"/>
        </w:rPr>
        <w:t>V8, N1, Jan: 1-34.</w:t>
      </w:r>
    </w:p>
    <w:p w14:paraId="7FCB692F" w14:textId="03476951" w:rsidR="00054301" w:rsidRDefault="00054301" w:rsidP="000543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Redman, E., Redman, A. 2014. </w:t>
      </w:r>
      <w:r w:rsidRPr="00054301">
        <w:rPr>
          <w:rFonts w:ascii="Times New Roman" w:hAnsi="Times New Roman" w:cs="Times New Roman"/>
          <w:sz w:val="24"/>
          <w:szCs w:val="24"/>
        </w:rPr>
        <w:t>Transforming sustainable food and waste behaviors by realigning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4301">
        <w:rPr>
          <w:rFonts w:ascii="Times New Roman" w:hAnsi="Times New Roman" w:cs="Times New Roman"/>
          <w:sz w:val="24"/>
          <w:szCs w:val="24"/>
        </w:rPr>
        <w:t>domains of knowledge in our education system</w:t>
      </w:r>
      <w:r w:rsidRPr="00054301">
        <w:rPr>
          <w:rFonts w:ascii="Times New Roman" w:hAnsi="Times New Roman" w:cs="Times New Roman"/>
          <w:b/>
          <w:sz w:val="24"/>
          <w:szCs w:val="24"/>
        </w:rPr>
        <w:t>. Journal of Cleaner Production</w:t>
      </w:r>
      <w:r w:rsidRPr="00054301">
        <w:rPr>
          <w:rFonts w:ascii="Times New Roman" w:hAnsi="Times New Roman" w:cs="Times New Roman"/>
          <w:sz w:val="24"/>
          <w:szCs w:val="24"/>
        </w:rPr>
        <w:t xml:space="preserve"> 64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54301">
        <w:rPr>
          <w:rFonts w:ascii="Times New Roman" w:hAnsi="Times New Roman" w:cs="Times New Roman"/>
          <w:sz w:val="24"/>
          <w:szCs w:val="24"/>
        </w:rPr>
        <w:t xml:space="preserve"> 147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054301">
        <w:rPr>
          <w:rFonts w:ascii="Times New Roman" w:hAnsi="Times New Roman" w:cs="Times New Roman"/>
          <w:sz w:val="24"/>
          <w:szCs w:val="24"/>
        </w:rPr>
        <w:t>157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5CCD87E" w14:textId="7CD145AB" w:rsidR="00D41EE5" w:rsidRDefault="00D41EE5" w:rsidP="00D41EE5">
      <w:pPr>
        <w:rPr>
          <w:rFonts w:ascii="Times New Roman" w:hAnsi="Times New Roman" w:cs="Times New Roman"/>
          <w:sz w:val="24"/>
          <w:szCs w:val="24"/>
        </w:rPr>
      </w:pPr>
      <w:r w:rsidRPr="00D41EE5">
        <w:rPr>
          <w:rFonts w:ascii="Times New Roman" w:hAnsi="Times New Roman" w:cs="Times New Roman"/>
          <w:sz w:val="24"/>
          <w:szCs w:val="24"/>
        </w:rPr>
        <w:t>Reed,</w:t>
      </w:r>
      <w:r>
        <w:rPr>
          <w:rFonts w:ascii="Times New Roman" w:hAnsi="Times New Roman" w:cs="Times New Roman"/>
          <w:sz w:val="24"/>
          <w:szCs w:val="24"/>
        </w:rPr>
        <w:t xml:space="preserve"> R., King, A., Whiteford, G. </w:t>
      </w:r>
      <w:r w:rsidRPr="00D41EE5">
        <w:rPr>
          <w:rFonts w:ascii="Times New Roman" w:hAnsi="Times New Roman" w:cs="Times New Roman"/>
          <w:sz w:val="24"/>
          <w:szCs w:val="24"/>
        </w:rPr>
        <w:t>2015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41EE5">
        <w:rPr>
          <w:rFonts w:ascii="Times New Roman" w:hAnsi="Times New Roman" w:cs="Times New Roman"/>
          <w:sz w:val="24"/>
          <w:szCs w:val="24"/>
        </w:rPr>
        <w:t xml:space="preserve"> Re-conceptualising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1EE5">
        <w:rPr>
          <w:rFonts w:ascii="Times New Roman" w:hAnsi="Times New Roman" w:cs="Times New Roman"/>
          <w:sz w:val="24"/>
          <w:szCs w:val="24"/>
        </w:rPr>
        <w:t>sustainable widening participation: evaluation, collaboration and evolution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41EE5">
        <w:rPr>
          <w:rFonts w:ascii="Times New Roman" w:hAnsi="Times New Roman" w:cs="Times New Roman"/>
          <w:sz w:val="24"/>
          <w:szCs w:val="24"/>
        </w:rPr>
        <w:t xml:space="preserve"> </w:t>
      </w:r>
      <w:r w:rsidRPr="00D41EE5">
        <w:rPr>
          <w:rFonts w:ascii="Times New Roman" w:hAnsi="Times New Roman" w:cs="Times New Roman"/>
          <w:b/>
          <w:sz w:val="24"/>
          <w:szCs w:val="24"/>
        </w:rPr>
        <w:t>Higher Education Research &amp; Development</w:t>
      </w:r>
      <w:r w:rsidRPr="00D41EE5">
        <w:rPr>
          <w:rFonts w:ascii="Times New Roman" w:hAnsi="Times New Roman" w:cs="Times New Roman"/>
          <w:sz w:val="24"/>
          <w:szCs w:val="24"/>
        </w:rPr>
        <w:t>, 34</w:t>
      </w:r>
      <w:r>
        <w:rPr>
          <w:rFonts w:ascii="Times New Roman" w:hAnsi="Times New Roman" w:cs="Times New Roman"/>
          <w:sz w:val="24"/>
          <w:szCs w:val="24"/>
        </w:rPr>
        <w:t>, 2:</w:t>
      </w:r>
      <w:r w:rsidRPr="00D41EE5">
        <w:rPr>
          <w:rFonts w:ascii="Times New Roman" w:hAnsi="Times New Roman" w:cs="Times New Roman"/>
          <w:sz w:val="24"/>
          <w:szCs w:val="24"/>
        </w:rPr>
        <w:t xml:space="preserve"> 383-396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8C66A46" w14:textId="20782657" w:rsidR="00B74F7B" w:rsidRPr="00054301" w:rsidRDefault="00B74F7B" w:rsidP="00B74F7B">
      <w:pPr>
        <w:rPr>
          <w:rFonts w:ascii="Times New Roman" w:hAnsi="Times New Roman" w:cs="Times New Roman"/>
          <w:sz w:val="24"/>
          <w:szCs w:val="24"/>
        </w:rPr>
      </w:pPr>
      <w:r w:rsidRPr="00B74F7B">
        <w:rPr>
          <w:rFonts w:ascii="Times New Roman" w:hAnsi="Times New Roman" w:cs="Times New Roman"/>
          <w:sz w:val="24"/>
          <w:szCs w:val="24"/>
        </w:rPr>
        <w:t>Redding</w:t>
      </w:r>
      <w:r>
        <w:rPr>
          <w:rFonts w:ascii="Times New Roman" w:hAnsi="Times New Roman" w:cs="Times New Roman"/>
          <w:sz w:val="24"/>
          <w:szCs w:val="24"/>
        </w:rPr>
        <w:t xml:space="preserve">, P., </w:t>
      </w:r>
      <w:r w:rsidRPr="00B74F7B">
        <w:rPr>
          <w:rFonts w:ascii="Times New Roman" w:hAnsi="Times New Roman" w:cs="Times New Roman"/>
          <w:sz w:val="24"/>
          <w:szCs w:val="24"/>
        </w:rPr>
        <w:t xml:space="preserve">Cato, </w:t>
      </w:r>
      <w:r>
        <w:rPr>
          <w:rFonts w:ascii="Times New Roman" w:hAnsi="Times New Roman" w:cs="Times New Roman"/>
          <w:sz w:val="24"/>
          <w:szCs w:val="24"/>
        </w:rPr>
        <w:t xml:space="preserve">M.S. </w:t>
      </w:r>
      <w:r w:rsidRPr="00B74F7B">
        <w:rPr>
          <w:rFonts w:ascii="Times New Roman" w:hAnsi="Times New Roman" w:cs="Times New Roman"/>
          <w:sz w:val="24"/>
          <w:szCs w:val="24"/>
        </w:rPr>
        <w:t>2011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74F7B">
        <w:rPr>
          <w:rFonts w:ascii="Times New Roman" w:hAnsi="Times New Roman" w:cs="Times New Roman"/>
          <w:sz w:val="24"/>
          <w:szCs w:val="24"/>
        </w:rPr>
        <w:t>Criticality by stealth: embedding tools for sustainability in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74F7B">
        <w:rPr>
          <w:rFonts w:ascii="Times New Roman" w:hAnsi="Times New Roman" w:cs="Times New Roman"/>
          <w:sz w:val="24"/>
          <w:szCs w:val="24"/>
        </w:rPr>
        <w:t>business curriculum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74F7B">
        <w:rPr>
          <w:rFonts w:ascii="Times New Roman" w:hAnsi="Times New Roman" w:cs="Times New Roman"/>
          <w:b/>
          <w:sz w:val="24"/>
          <w:szCs w:val="24"/>
        </w:rPr>
        <w:t>Journal of Global Responsibility</w:t>
      </w:r>
      <w:r w:rsidRPr="00B74F7B">
        <w:rPr>
          <w:rFonts w:ascii="Times New Roman" w:hAnsi="Times New Roman" w:cs="Times New Roman"/>
          <w:sz w:val="24"/>
          <w:szCs w:val="24"/>
        </w:rPr>
        <w:t>, V 2 Iss</w:t>
      </w:r>
      <w:r>
        <w:rPr>
          <w:rFonts w:ascii="Times New Roman" w:hAnsi="Times New Roman" w:cs="Times New Roman"/>
          <w:sz w:val="24"/>
          <w:szCs w:val="24"/>
        </w:rPr>
        <w:t>ue</w:t>
      </w:r>
      <w:r w:rsidRPr="00B74F7B">
        <w:rPr>
          <w:rFonts w:ascii="Times New Roman" w:hAnsi="Times New Roman" w:cs="Times New Roman"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B74F7B">
        <w:rPr>
          <w:rFonts w:ascii="Times New Roman" w:hAnsi="Times New Roman" w:cs="Times New Roman"/>
          <w:sz w:val="24"/>
          <w:szCs w:val="24"/>
        </w:rPr>
        <w:t xml:space="preserve"> 222-238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F66993B" w14:textId="77777777" w:rsid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lastRenderedPageBreak/>
        <w:t xml:space="preserve">Remen, A., Lorentzen, A. 2000. Employee participation and cleaner technology: learning processes in environmental teams. </w:t>
      </w:r>
      <w:r w:rsidRPr="0035163A">
        <w:rPr>
          <w:rFonts w:ascii="Times New Roman" w:hAnsi="Times New Roman" w:cs="Times New Roman"/>
          <w:b/>
          <w:sz w:val="24"/>
          <w:szCs w:val="24"/>
        </w:rPr>
        <w:t>Journal of Cleaner Production</w:t>
      </w:r>
      <w:r w:rsidRPr="0035163A">
        <w:rPr>
          <w:rFonts w:ascii="Times New Roman" w:hAnsi="Times New Roman" w:cs="Times New Roman"/>
          <w:sz w:val="24"/>
          <w:szCs w:val="24"/>
        </w:rPr>
        <w:t xml:space="preserve"> 8: 365-373.</w:t>
      </w:r>
    </w:p>
    <w:p w14:paraId="03A96203" w14:textId="67500EAB" w:rsidR="00502FEE" w:rsidRDefault="00502FEE" w:rsidP="00502FEE">
      <w:pPr>
        <w:rPr>
          <w:rFonts w:ascii="Times New Roman" w:hAnsi="Times New Roman" w:cs="Times New Roman"/>
          <w:sz w:val="24"/>
          <w:szCs w:val="24"/>
        </w:rPr>
      </w:pPr>
      <w:r w:rsidRPr="00502FEE">
        <w:rPr>
          <w:rFonts w:ascii="Times New Roman" w:hAnsi="Times New Roman" w:cs="Times New Roman"/>
          <w:sz w:val="24"/>
          <w:szCs w:val="24"/>
        </w:rPr>
        <w:t>Remington-Doucette</w:t>
      </w:r>
      <w:r>
        <w:rPr>
          <w:rFonts w:ascii="Times New Roman" w:hAnsi="Times New Roman" w:cs="Times New Roman"/>
          <w:sz w:val="24"/>
          <w:szCs w:val="24"/>
        </w:rPr>
        <w:t>, S. M., Connell, K.Y.</w:t>
      </w:r>
      <w:r w:rsidRPr="00502FEE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.,</w:t>
      </w:r>
      <w:r w:rsidRPr="00502FEE">
        <w:rPr>
          <w:rFonts w:ascii="Times New Roman" w:hAnsi="Times New Roman" w:cs="Times New Roman"/>
          <w:sz w:val="24"/>
          <w:szCs w:val="24"/>
        </w:rPr>
        <w:t xml:space="preserve"> Armstrong</w:t>
      </w:r>
      <w:r>
        <w:rPr>
          <w:rFonts w:ascii="Times New Roman" w:hAnsi="Times New Roman" w:cs="Times New Roman"/>
          <w:sz w:val="24"/>
          <w:szCs w:val="24"/>
        </w:rPr>
        <w:t>, C.M.</w:t>
      </w:r>
      <w:r w:rsidRPr="00502FEE">
        <w:rPr>
          <w:rFonts w:ascii="Times New Roman" w:hAnsi="Times New Roman" w:cs="Times New Roman"/>
          <w:sz w:val="24"/>
          <w:szCs w:val="24"/>
        </w:rPr>
        <w:t xml:space="preserve"> Musgrove,</w:t>
      </w:r>
      <w:r>
        <w:rPr>
          <w:rFonts w:ascii="Times New Roman" w:hAnsi="Times New Roman" w:cs="Times New Roman"/>
          <w:sz w:val="24"/>
          <w:szCs w:val="24"/>
        </w:rPr>
        <w:t xml:space="preserve"> S.L. </w:t>
      </w:r>
      <w:r w:rsidRPr="00502FEE">
        <w:rPr>
          <w:rFonts w:ascii="Times New Roman" w:hAnsi="Times New Roman" w:cs="Times New Roman"/>
          <w:sz w:val="24"/>
          <w:szCs w:val="24"/>
        </w:rPr>
        <w:t>2013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502FEE">
        <w:rPr>
          <w:rFonts w:ascii="Times New Roman" w:hAnsi="Times New Roman" w:cs="Times New Roman"/>
          <w:sz w:val="24"/>
          <w:szCs w:val="24"/>
        </w:rPr>
        <w:t>Assessing sustainability education in a transdisciplinary undergraduate course focused on real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02FEE">
        <w:rPr>
          <w:rFonts w:ascii="Times New Roman" w:hAnsi="Times New Roman" w:cs="Times New Roman"/>
          <w:sz w:val="24"/>
          <w:szCs w:val="24"/>
        </w:rPr>
        <w:t>world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02FEE">
        <w:rPr>
          <w:rFonts w:ascii="Times New Roman" w:hAnsi="Times New Roman" w:cs="Times New Roman"/>
          <w:sz w:val="24"/>
          <w:szCs w:val="24"/>
        </w:rPr>
        <w:t>problem solving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02FEE">
        <w:rPr>
          <w:rFonts w:ascii="Times New Roman" w:hAnsi="Times New Roman" w:cs="Times New Roman"/>
          <w:sz w:val="24"/>
          <w:szCs w:val="24"/>
        </w:rPr>
        <w:t xml:space="preserve"> I</w:t>
      </w:r>
      <w:r w:rsidRPr="00502FEE">
        <w:rPr>
          <w:rFonts w:ascii="Times New Roman" w:hAnsi="Times New Roman" w:cs="Times New Roman"/>
          <w:b/>
          <w:sz w:val="24"/>
          <w:szCs w:val="24"/>
        </w:rPr>
        <w:t>nternational Journal of Sustainability in Higher Education</w:t>
      </w:r>
      <w:r w:rsidRPr="00502FEE">
        <w:rPr>
          <w:rFonts w:ascii="Times New Roman" w:hAnsi="Times New Roman" w:cs="Times New Roman"/>
          <w:sz w:val="24"/>
          <w:szCs w:val="24"/>
        </w:rPr>
        <w:t>, V 14 Iss</w:t>
      </w:r>
      <w:r>
        <w:rPr>
          <w:rFonts w:ascii="Times New Roman" w:hAnsi="Times New Roman" w:cs="Times New Roman"/>
          <w:sz w:val="24"/>
          <w:szCs w:val="24"/>
        </w:rPr>
        <w:t>ue</w:t>
      </w:r>
      <w:r w:rsidRPr="00502FEE">
        <w:rPr>
          <w:rFonts w:ascii="Times New Roman" w:hAnsi="Times New Roman" w:cs="Times New Roman"/>
          <w:sz w:val="24"/>
          <w:szCs w:val="24"/>
        </w:rPr>
        <w:t xml:space="preserve"> 4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502FEE">
        <w:rPr>
          <w:rFonts w:ascii="Times New Roman" w:hAnsi="Times New Roman" w:cs="Times New Roman"/>
          <w:sz w:val="24"/>
          <w:szCs w:val="24"/>
        </w:rPr>
        <w:t>404-433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FCA3525" w14:textId="501BB22A" w:rsidR="00BB392A" w:rsidRPr="0035163A" w:rsidRDefault="00BB392A" w:rsidP="00BB392A">
      <w:pPr>
        <w:rPr>
          <w:rFonts w:ascii="Times New Roman" w:hAnsi="Times New Roman" w:cs="Times New Roman"/>
          <w:sz w:val="24"/>
          <w:szCs w:val="24"/>
        </w:rPr>
      </w:pPr>
      <w:r w:rsidRPr="00BB392A">
        <w:rPr>
          <w:rFonts w:ascii="Times New Roman" w:hAnsi="Times New Roman" w:cs="Times New Roman"/>
          <w:sz w:val="24"/>
          <w:szCs w:val="24"/>
        </w:rPr>
        <w:t>Remington-Doucette</w:t>
      </w:r>
      <w:r>
        <w:rPr>
          <w:rFonts w:ascii="Times New Roman" w:hAnsi="Times New Roman" w:cs="Times New Roman"/>
          <w:sz w:val="24"/>
          <w:szCs w:val="24"/>
        </w:rPr>
        <w:t xml:space="preserve">, S., </w:t>
      </w:r>
      <w:r w:rsidRPr="00BB392A">
        <w:rPr>
          <w:rFonts w:ascii="Times New Roman" w:hAnsi="Times New Roman" w:cs="Times New Roman"/>
          <w:sz w:val="24"/>
          <w:szCs w:val="24"/>
        </w:rPr>
        <w:t xml:space="preserve">Musgrove, </w:t>
      </w:r>
      <w:r>
        <w:rPr>
          <w:rFonts w:ascii="Times New Roman" w:hAnsi="Times New Roman" w:cs="Times New Roman"/>
          <w:sz w:val="24"/>
          <w:szCs w:val="24"/>
        </w:rPr>
        <w:t xml:space="preserve">S. </w:t>
      </w:r>
      <w:r w:rsidRPr="00BB392A">
        <w:rPr>
          <w:rFonts w:ascii="Times New Roman" w:hAnsi="Times New Roman" w:cs="Times New Roman"/>
          <w:sz w:val="24"/>
          <w:szCs w:val="24"/>
        </w:rPr>
        <w:t>2015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BB392A">
        <w:rPr>
          <w:rFonts w:ascii="Times New Roman" w:hAnsi="Times New Roman" w:cs="Times New Roman"/>
          <w:sz w:val="24"/>
          <w:szCs w:val="24"/>
        </w:rPr>
        <w:t>Variation in sustainability competency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B392A">
        <w:rPr>
          <w:rFonts w:ascii="Times New Roman" w:hAnsi="Times New Roman" w:cs="Times New Roman"/>
          <w:sz w:val="24"/>
          <w:szCs w:val="24"/>
        </w:rPr>
        <w:t>development according to age, gender</w:t>
      </w:r>
      <w:r>
        <w:rPr>
          <w:rFonts w:ascii="Times New Roman" w:hAnsi="Times New Roman" w:cs="Times New Roman"/>
          <w:sz w:val="24"/>
          <w:szCs w:val="24"/>
        </w:rPr>
        <w:t>, and disciplinary affiliation.</w:t>
      </w:r>
      <w:r w:rsidRPr="00BB392A">
        <w:rPr>
          <w:rFonts w:ascii="Times New Roman" w:hAnsi="Times New Roman" w:cs="Times New Roman"/>
          <w:sz w:val="24"/>
          <w:szCs w:val="24"/>
        </w:rPr>
        <w:t xml:space="preserve"> </w:t>
      </w:r>
      <w:r w:rsidRPr="00BB392A">
        <w:rPr>
          <w:rFonts w:ascii="Times New Roman" w:hAnsi="Times New Roman" w:cs="Times New Roman"/>
          <w:b/>
          <w:sz w:val="24"/>
          <w:szCs w:val="24"/>
        </w:rPr>
        <w:t>International Journal of Sustainability in Higher Education</w:t>
      </w:r>
      <w:r w:rsidRPr="00BB392A">
        <w:rPr>
          <w:rFonts w:ascii="Times New Roman" w:hAnsi="Times New Roman" w:cs="Times New Roman"/>
          <w:sz w:val="24"/>
          <w:szCs w:val="24"/>
        </w:rPr>
        <w:t>, V 16 Iss</w:t>
      </w:r>
      <w:r>
        <w:rPr>
          <w:rFonts w:ascii="Times New Roman" w:hAnsi="Times New Roman" w:cs="Times New Roman"/>
          <w:sz w:val="24"/>
          <w:szCs w:val="24"/>
        </w:rPr>
        <w:t>ue</w:t>
      </w:r>
      <w:r w:rsidRPr="00BB392A">
        <w:rPr>
          <w:rFonts w:ascii="Times New Roman" w:hAnsi="Times New Roman" w:cs="Times New Roman"/>
          <w:sz w:val="24"/>
          <w:szCs w:val="24"/>
        </w:rPr>
        <w:t xml:space="preserve"> 4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BB392A">
        <w:rPr>
          <w:rFonts w:ascii="Times New Roman" w:hAnsi="Times New Roman" w:cs="Times New Roman"/>
          <w:sz w:val="24"/>
          <w:szCs w:val="24"/>
        </w:rPr>
        <w:t xml:space="preserve"> 537-575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E11485E" w14:textId="77777777" w:rsidR="0035163A" w:rsidRP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Richter, T., Schumacher, K.P. 2011. Who really cares about higher education for sustainable development? </w:t>
      </w:r>
      <w:r w:rsidRPr="0035163A">
        <w:rPr>
          <w:rFonts w:ascii="Times New Roman" w:hAnsi="Times New Roman" w:cs="Times New Roman"/>
          <w:b/>
          <w:sz w:val="24"/>
          <w:szCs w:val="24"/>
        </w:rPr>
        <w:t>Journal of Sciences</w:t>
      </w:r>
      <w:r w:rsidRPr="0035163A">
        <w:rPr>
          <w:rFonts w:ascii="Times New Roman" w:hAnsi="Times New Roman" w:cs="Times New Roman"/>
          <w:sz w:val="24"/>
          <w:szCs w:val="24"/>
        </w:rPr>
        <w:t xml:space="preserve"> 7 (1): 24-32.</w:t>
      </w:r>
    </w:p>
    <w:p w14:paraId="7812397A" w14:textId="77777777" w:rsid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Rioux, L., Pasquier, D. 2013. A longitudinal study of the impact of an environmental action. </w:t>
      </w:r>
      <w:r w:rsidRPr="0035163A">
        <w:rPr>
          <w:rFonts w:ascii="Times New Roman" w:hAnsi="Times New Roman" w:cs="Times New Roman"/>
          <w:b/>
          <w:sz w:val="24"/>
          <w:szCs w:val="24"/>
        </w:rPr>
        <w:t>Environmental Education Research</w:t>
      </w:r>
      <w:r w:rsidRPr="0035163A">
        <w:rPr>
          <w:rFonts w:ascii="Times New Roman" w:hAnsi="Times New Roman" w:cs="Times New Roman"/>
          <w:sz w:val="24"/>
          <w:szCs w:val="24"/>
        </w:rPr>
        <w:t>, 19:5: 694-707.</w:t>
      </w:r>
    </w:p>
    <w:p w14:paraId="1989FAEF" w14:textId="4F694301" w:rsidR="006708CB" w:rsidRDefault="006708CB" w:rsidP="006708CB">
      <w:pPr>
        <w:rPr>
          <w:rFonts w:ascii="Times New Roman" w:hAnsi="Times New Roman" w:cs="Times New Roman"/>
          <w:sz w:val="24"/>
          <w:szCs w:val="24"/>
        </w:rPr>
      </w:pPr>
      <w:r w:rsidRPr="006708CB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ives</w:t>
      </w:r>
      <w:r w:rsidRPr="006708CB">
        <w:rPr>
          <w:rFonts w:ascii="Times New Roman" w:hAnsi="Times New Roman" w:cs="Times New Roman"/>
          <w:sz w:val="24"/>
          <w:szCs w:val="24"/>
        </w:rPr>
        <w:t>-E</w:t>
      </w:r>
      <w:r>
        <w:rPr>
          <w:rFonts w:ascii="Times New Roman" w:hAnsi="Times New Roman" w:cs="Times New Roman"/>
          <w:sz w:val="24"/>
          <w:szCs w:val="24"/>
        </w:rPr>
        <w:t>ast</w:t>
      </w:r>
      <w:r w:rsidRPr="006708CB">
        <w:rPr>
          <w:rFonts w:ascii="Times New Roman" w:hAnsi="Times New Roman" w:cs="Times New Roman"/>
          <w:sz w:val="24"/>
          <w:szCs w:val="24"/>
        </w:rPr>
        <w:t>, D., L</w:t>
      </w:r>
      <w:r>
        <w:rPr>
          <w:rFonts w:ascii="Times New Roman" w:hAnsi="Times New Roman" w:cs="Times New Roman"/>
          <w:sz w:val="24"/>
          <w:szCs w:val="24"/>
        </w:rPr>
        <w:t>ima</w:t>
      </w:r>
      <w:r w:rsidRPr="006708CB">
        <w:rPr>
          <w:rFonts w:ascii="Times New Roman" w:hAnsi="Times New Roman" w:cs="Times New Roman"/>
          <w:sz w:val="24"/>
          <w:szCs w:val="24"/>
        </w:rPr>
        <w:t xml:space="preserve">, O.K. 2013. Designing Interdisciplinary Science/Humanities Courses: Challenges and Solutions. </w:t>
      </w:r>
      <w:r w:rsidRPr="006708CB">
        <w:rPr>
          <w:rFonts w:ascii="Times New Roman" w:hAnsi="Times New Roman" w:cs="Times New Roman"/>
          <w:b/>
          <w:sz w:val="24"/>
          <w:szCs w:val="24"/>
        </w:rPr>
        <w:t>College Teaching</w:t>
      </w:r>
      <w:r w:rsidRPr="006708CB">
        <w:rPr>
          <w:rFonts w:ascii="Times New Roman" w:hAnsi="Times New Roman" w:cs="Times New Roman"/>
          <w:sz w:val="24"/>
          <w:szCs w:val="24"/>
        </w:rPr>
        <w:t>, 61:3, 100-106.</w:t>
      </w:r>
    </w:p>
    <w:p w14:paraId="540C4316" w14:textId="181870D6" w:rsidR="00145A0F" w:rsidRDefault="00145A0F" w:rsidP="00145A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Pr="00145A0F">
        <w:rPr>
          <w:rFonts w:ascii="Times New Roman" w:hAnsi="Times New Roman" w:cs="Times New Roman"/>
          <w:sz w:val="24"/>
          <w:szCs w:val="24"/>
        </w:rPr>
        <w:t>obinson</w:t>
      </w:r>
      <w:r>
        <w:rPr>
          <w:rFonts w:ascii="Times New Roman" w:hAnsi="Times New Roman" w:cs="Times New Roman"/>
          <w:sz w:val="24"/>
          <w:szCs w:val="24"/>
        </w:rPr>
        <w:t xml:space="preserve">, J., Cole, R.J. </w:t>
      </w:r>
      <w:r w:rsidRPr="00145A0F">
        <w:rPr>
          <w:rFonts w:ascii="Times New Roman" w:hAnsi="Times New Roman" w:cs="Times New Roman"/>
          <w:sz w:val="24"/>
          <w:szCs w:val="24"/>
        </w:rPr>
        <w:t>2015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45A0F">
        <w:rPr>
          <w:rFonts w:ascii="Times New Roman" w:hAnsi="Times New Roman" w:cs="Times New Roman"/>
          <w:sz w:val="24"/>
          <w:szCs w:val="24"/>
        </w:rPr>
        <w:t xml:space="preserve"> Theoretical underpinnings</w:t>
      </w:r>
      <w:r>
        <w:rPr>
          <w:rFonts w:ascii="Times New Roman" w:hAnsi="Times New Roman" w:cs="Times New Roman"/>
          <w:sz w:val="24"/>
          <w:szCs w:val="24"/>
        </w:rPr>
        <w:t xml:space="preserve"> of regenerative sustainability. </w:t>
      </w:r>
      <w:r w:rsidRPr="00145A0F">
        <w:rPr>
          <w:rFonts w:ascii="Times New Roman" w:hAnsi="Times New Roman" w:cs="Times New Roman"/>
          <w:b/>
          <w:sz w:val="24"/>
          <w:szCs w:val="24"/>
        </w:rPr>
        <w:t>Building Research &amp; Information</w:t>
      </w:r>
      <w:r w:rsidRPr="00145A0F">
        <w:rPr>
          <w:rFonts w:ascii="Times New Roman" w:hAnsi="Times New Roman" w:cs="Times New Roman"/>
          <w:sz w:val="24"/>
          <w:szCs w:val="24"/>
        </w:rPr>
        <w:t>, 43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45A0F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145A0F">
        <w:rPr>
          <w:rFonts w:ascii="Times New Roman" w:hAnsi="Times New Roman" w:cs="Times New Roman"/>
          <w:sz w:val="24"/>
          <w:szCs w:val="24"/>
        </w:rPr>
        <w:t xml:space="preserve"> 133-143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B76054D" w14:textId="55D12B77" w:rsidR="001901B5" w:rsidRPr="006708CB" w:rsidRDefault="001901B5" w:rsidP="00145A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Rosch, E. 1999. Principles of categorization. In: Margolis, E., Laurence, S. 1999 (orgs.) </w:t>
      </w:r>
      <w:r w:rsidRPr="001901B5">
        <w:rPr>
          <w:rFonts w:ascii="Times New Roman" w:hAnsi="Times New Roman" w:cs="Times New Roman"/>
          <w:b/>
          <w:sz w:val="24"/>
          <w:szCs w:val="24"/>
        </w:rPr>
        <w:t>Concepts. Core readings</w:t>
      </w:r>
      <w:r>
        <w:rPr>
          <w:rFonts w:ascii="Times New Roman" w:hAnsi="Times New Roman" w:cs="Times New Roman"/>
          <w:sz w:val="24"/>
          <w:szCs w:val="24"/>
        </w:rPr>
        <w:t>. The MIT Press: Cambridge, Massacusetts Institute of Technology: 179-203.</w:t>
      </w:r>
    </w:p>
    <w:p w14:paraId="6E33FCEC" w14:textId="1217FD4B" w:rsidR="0035163A" w:rsidRPr="0035163A" w:rsidRDefault="007F5170" w:rsidP="003516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Sage, J. 2000</w:t>
      </w:r>
      <w:r w:rsidR="0035163A" w:rsidRPr="0035163A">
        <w:rPr>
          <w:rFonts w:ascii="Times New Roman" w:hAnsi="Times New Roman" w:cs="Times New Roman"/>
          <w:sz w:val="24"/>
          <w:szCs w:val="24"/>
        </w:rPr>
        <w:t xml:space="preserve">. Continuous learning and improvement in a regional cleaner production network. </w:t>
      </w:r>
      <w:r w:rsidR="0035163A" w:rsidRPr="0035163A">
        <w:rPr>
          <w:rFonts w:ascii="Times New Roman" w:hAnsi="Times New Roman" w:cs="Times New Roman"/>
          <w:b/>
          <w:sz w:val="24"/>
          <w:szCs w:val="24"/>
        </w:rPr>
        <w:t>Journal of Cleaner Production</w:t>
      </w:r>
      <w:r w:rsidR="0035163A" w:rsidRPr="0035163A">
        <w:rPr>
          <w:rFonts w:ascii="Times New Roman" w:hAnsi="Times New Roman" w:cs="Times New Roman"/>
          <w:sz w:val="24"/>
          <w:szCs w:val="24"/>
        </w:rPr>
        <w:t xml:space="preserve"> 8: 381-389.</w:t>
      </w:r>
    </w:p>
    <w:p w14:paraId="5B7AD076" w14:textId="77777777" w:rsidR="0035163A" w:rsidRP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Sandelowski, M., Barroso, J. 2002. Finding the findings in qualitative studies. </w:t>
      </w:r>
      <w:r w:rsidRPr="0035163A">
        <w:rPr>
          <w:rFonts w:ascii="Times New Roman" w:hAnsi="Times New Roman" w:cs="Times New Roman"/>
          <w:b/>
          <w:sz w:val="24"/>
          <w:szCs w:val="24"/>
        </w:rPr>
        <w:t>Journal of Nursing Scholarship</w:t>
      </w:r>
      <w:r w:rsidRPr="0035163A">
        <w:rPr>
          <w:rFonts w:ascii="Times New Roman" w:hAnsi="Times New Roman" w:cs="Times New Roman"/>
          <w:sz w:val="24"/>
          <w:szCs w:val="24"/>
        </w:rPr>
        <w:t xml:space="preserve"> 34 (3): 213-220.</w:t>
      </w:r>
    </w:p>
    <w:p w14:paraId="119C19E9" w14:textId="77777777" w:rsidR="0035163A" w:rsidRP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Sandri, O.J. 2013. Exploring the role and value of creativity in education for sustainability. </w:t>
      </w:r>
      <w:r w:rsidRPr="0035163A">
        <w:rPr>
          <w:rFonts w:ascii="Times New Roman" w:hAnsi="Times New Roman" w:cs="Times New Roman"/>
          <w:b/>
          <w:sz w:val="24"/>
          <w:szCs w:val="24"/>
        </w:rPr>
        <w:t>Environmental Education Research</w:t>
      </w:r>
      <w:r w:rsidRPr="0035163A">
        <w:rPr>
          <w:rFonts w:ascii="Times New Roman" w:hAnsi="Times New Roman" w:cs="Times New Roman"/>
          <w:sz w:val="24"/>
          <w:szCs w:val="24"/>
        </w:rPr>
        <w:t>, 19:6, 765-778.</w:t>
      </w:r>
    </w:p>
    <w:p w14:paraId="2C9AA75C" w14:textId="77777777" w:rsidR="0035163A" w:rsidRP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Sandri, O.J. 2013a. Threshold concepts, systems and learning for sustainability. </w:t>
      </w:r>
      <w:r w:rsidRPr="0035163A">
        <w:rPr>
          <w:rFonts w:ascii="Times New Roman" w:hAnsi="Times New Roman" w:cs="Times New Roman"/>
          <w:b/>
          <w:sz w:val="24"/>
          <w:szCs w:val="24"/>
        </w:rPr>
        <w:t>Environmental Education Research</w:t>
      </w:r>
      <w:r w:rsidRPr="0035163A">
        <w:rPr>
          <w:rFonts w:ascii="Times New Roman" w:hAnsi="Times New Roman" w:cs="Times New Roman"/>
          <w:sz w:val="24"/>
          <w:szCs w:val="24"/>
        </w:rPr>
        <w:t>, 19:6, 810-822.</w:t>
      </w:r>
    </w:p>
    <w:p w14:paraId="6B974165" w14:textId="1BF764F0" w:rsidR="00870874" w:rsidRDefault="00870874" w:rsidP="00870874">
      <w:pPr>
        <w:rPr>
          <w:rFonts w:ascii="Times New Roman" w:hAnsi="Times New Roman" w:cs="Times New Roman"/>
          <w:sz w:val="24"/>
          <w:szCs w:val="24"/>
        </w:rPr>
      </w:pPr>
      <w:r w:rsidRPr="00870874">
        <w:rPr>
          <w:rFonts w:ascii="Times New Roman" w:hAnsi="Times New Roman" w:cs="Times New Roman"/>
          <w:sz w:val="24"/>
          <w:szCs w:val="24"/>
        </w:rPr>
        <w:t>Saravanamuthu</w:t>
      </w:r>
      <w:r>
        <w:rPr>
          <w:rFonts w:ascii="Times New Roman" w:hAnsi="Times New Roman" w:cs="Times New Roman"/>
          <w:sz w:val="24"/>
          <w:szCs w:val="24"/>
        </w:rPr>
        <w:t>, K. 2015.</w:t>
      </w:r>
      <w:r w:rsidRPr="00870874">
        <w:rPr>
          <w:rFonts w:ascii="Times New Roman" w:hAnsi="Times New Roman" w:cs="Times New Roman"/>
          <w:sz w:val="24"/>
          <w:szCs w:val="24"/>
        </w:rPr>
        <w:t xml:space="preserve"> Instilling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0874">
        <w:rPr>
          <w:rFonts w:ascii="Times New Roman" w:hAnsi="Times New Roman" w:cs="Times New Roman"/>
          <w:sz w:val="24"/>
          <w:szCs w:val="24"/>
        </w:rPr>
        <w:t>sustainability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0874">
        <w:rPr>
          <w:rFonts w:ascii="Times New Roman" w:hAnsi="Times New Roman" w:cs="Times New Roman"/>
          <w:sz w:val="24"/>
          <w:szCs w:val="24"/>
        </w:rPr>
        <w:t>ethos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0874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0874">
        <w:rPr>
          <w:rFonts w:ascii="Times New Roman" w:hAnsi="Times New Roman" w:cs="Times New Roman"/>
          <w:sz w:val="24"/>
          <w:szCs w:val="24"/>
        </w:rPr>
        <w:t>accounting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0874">
        <w:rPr>
          <w:rFonts w:ascii="Times New Roman" w:hAnsi="Times New Roman" w:cs="Times New Roman"/>
          <w:sz w:val="24"/>
          <w:szCs w:val="24"/>
        </w:rPr>
        <w:t>education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0874">
        <w:rPr>
          <w:rFonts w:ascii="Times New Roman" w:hAnsi="Times New Roman" w:cs="Times New Roman"/>
          <w:sz w:val="24"/>
          <w:szCs w:val="24"/>
        </w:rPr>
        <w:t>through theTransformative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0874">
        <w:rPr>
          <w:rFonts w:ascii="Times New Roman" w:hAnsi="Times New Roman" w:cs="Times New Roman"/>
          <w:sz w:val="24"/>
          <w:szCs w:val="24"/>
        </w:rPr>
        <w:t>Learning</w:t>
      </w:r>
      <w:r>
        <w:rPr>
          <w:rFonts w:ascii="Times New Roman" w:hAnsi="Times New Roman" w:cs="Times New Roman"/>
          <w:sz w:val="24"/>
          <w:szCs w:val="24"/>
        </w:rPr>
        <w:t xml:space="preserve"> pedagogy: </w:t>
      </w:r>
      <w:r w:rsidRPr="00870874">
        <w:rPr>
          <w:rFonts w:ascii="Times New Roman" w:hAnsi="Times New Roman" w:cs="Times New Roman"/>
          <w:sz w:val="24"/>
          <w:szCs w:val="24"/>
        </w:rPr>
        <w:t>A case-study</w:t>
      </w:r>
      <w:r w:rsidRPr="00870874">
        <w:rPr>
          <w:rFonts w:ascii="Times New Roman" w:hAnsi="Times New Roman" w:cs="Times New Roman"/>
          <w:b/>
          <w:sz w:val="24"/>
          <w:szCs w:val="24"/>
        </w:rPr>
        <w:t>. Critical Perspectives on Accounting</w:t>
      </w:r>
      <w:r>
        <w:rPr>
          <w:rFonts w:ascii="Times New Roman" w:hAnsi="Times New Roman" w:cs="Times New Roman"/>
          <w:sz w:val="24"/>
          <w:szCs w:val="24"/>
        </w:rPr>
        <w:t xml:space="preserve">, article in press, doi: </w:t>
      </w:r>
      <w:hyperlink r:id="rId21" w:history="1">
        <w:r w:rsidRPr="007E7784">
          <w:rPr>
            <w:rStyle w:val="Hyperlink"/>
            <w:rFonts w:ascii="Times New Roman" w:hAnsi="Times New Roman" w:cs="Times New Roman"/>
            <w:sz w:val="24"/>
            <w:szCs w:val="24"/>
          </w:rPr>
          <w:t>http://dx.doi.org/10.1016/j.cpa.2015.05.008</w:t>
        </w:r>
      </w:hyperlink>
      <w:r>
        <w:rPr>
          <w:rFonts w:ascii="Times New Roman" w:hAnsi="Times New Roman" w:cs="Times New Roman"/>
          <w:sz w:val="24"/>
          <w:szCs w:val="24"/>
        </w:rPr>
        <w:t>: 1-37.</w:t>
      </w:r>
    </w:p>
    <w:p w14:paraId="365E73A0" w14:textId="5B5109A4" w:rsidR="00494802" w:rsidRPr="00870874" w:rsidRDefault="00494802" w:rsidP="00870874">
      <w:pPr>
        <w:rPr>
          <w:rFonts w:ascii="Times New Roman" w:hAnsi="Times New Roman" w:cs="Times New Roman"/>
          <w:sz w:val="24"/>
          <w:szCs w:val="24"/>
        </w:rPr>
      </w:pPr>
      <w:r w:rsidRPr="00494802">
        <w:rPr>
          <w:rFonts w:ascii="Times New Roman" w:hAnsi="Times New Roman" w:cs="Times New Roman"/>
          <w:sz w:val="24"/>
          <w:szCs w:val="24"/>
        </w:rPr>
        <w:t>Savelyeva</w:t>
      </w:r>
      <w:r>
        <w:rPr>
          <w:rFonts w:ascii="Times New Roman" w:hAnsi="Times New Roman" w:cs="Times New Roman"/>
          <w:sz w:val="24"/>
          <w:szCs w:val="24"/>
        </w:rPr>
        <w:t xml:space="preserve">, T., </w:t>
      </w:r>
      <w:r w:rsidRPr="00494802">
        <w:rPr>
          <w:rFonts w:ascii="Times New Roman" w:hAnsi="Times New Roman" w:cs="Times New Roman"/>
          <w:sz w:val="24"/>
          <w:szCs w:val="24"/>
        </w:rPr>
        <w:t xml:space="preserve">McKenna, </w:t>
      </w:r>
      <w:r>
        <w:rPr>
          <w:rFonts w:ascii="Times New Roman" w:hAnsi="Times New Roman" w:cs="Times New Roman"/>
          <w:sz w:val="24"/>
          <w:szCs w:val="24"/>
        </w:rPr>
        <w:t xml:space="preserve">J. R. </w:t>
      </w:r>
      <w:r w:rsidRPr="00494802">
        <w:rPr>
          <w:rFonts w:ascii="Times New Roman" w:hAnsi="Times New Roman" w:cs="Times New Roman"/>
          <w:sz w:val="24"/>
          <w:szCs w:val="24"/>
        </w:rPr>
        <w:t>2011</w:t>
      </w:r>
      <w:r>
        <w:rPr>
          <w:rFonts w:ascii="Times New Roman" w:hAnsi="Times New Roman" w:cs="Times New Roman"/>
          <w:sz w:val="24"/>
          <w:szCs w:val="24"/>
        </w:rPr>
        <w:t>. C</w:t>
      </w:r>
      <w:r w:rsidRPr="00494802">
        <w:rPr>
          <w:rFonts w:ascii="Times New Roman" w:hAnsi="Times New Roman" w:cs="Times New Roman"/>
          <w:sz w:val="24"/>
          <w:szCs w:val="24"/>
        </w:rPr>
        <w:t>ampus sustainability: emerging curricula models in higher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4802">
        <w:rPr>
          <w:rFonts w:ascii="Times New Roman" w:hAnsi="Times New Roman" w:cs="Times New Roman"/>
          <w:sz w:val="24"/>
          <w:szCs w:val="24"/>
        </w:rPr>
        <w:t>education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494802">
        <w:rPr>
          <w:rFonts w:ascii="Times New Roman" w:hAnsi="Times New Roman" w:cs="Times New Roman"/>
          <w:b/>
          <w:sz w:val="24"/>
          <w:szCs w:val="24"/>
        </w:rPr>
        <w:t>International Journal of Sustainability in Higher Education</w:t>
      </w:r>
      <w:r w:rsidRPr="00494802">
        <w:rPr>
          <w:rFonts w:ascii="Times New Roman" w:hAnsi="Times New Roman" w:cs="Times New Roman"/>
          <w:sz w:val="24"/>
          <w:szCs w:val="24"/>
        </w:rPr>
        <w:t>, V 12 Iss</w:t>
      </w:r>
      <w:r>
        <w:rPr>
          <w:rFonts w:ascii="Times New Roman" w:hAnsi="Times New Roman" w:cs="Times New Roman"/>
          <w:sz w:val="24"/>
          <w:szCs w:val="24"/>
        </w:rPr>
        <w:t>ue</w:t>
      </w:r>
      <w:r w:rsidRPr="00494802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494802">
        <w:rPr>
          <w:rFonts w:ascii="Times New Roman" w:hAnsi="Times New Roman" w:cs="Times New Roman"/>
          <w:sz w:val="24"/>
          <w:szCs w:val="24"/>
        </w:rPr>
        <w:t xml:space="preserve">55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494802">
        <w:rPr>
          <w:rFonts w:ascii="Times New Roman" w:hAnsi="Times New Roman" w:cs="Times New Roman"/>
          <w:sz w:val="24"/>
          <w:szCs w:val="24"/>
        </w:rPr>
        <w:t xml:space="preserve"> 66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F7B2262" w14:textId="77777777" w:rsidR="0035163A" w:rsidRP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Savely, S.M., Carson, A.I., Delclos, G.L.2007. A survey of the implementation status of environmental management systems in U.S. colleges and universities. </w:t>
      </w:r>
      <w:r w:rsidRPr="0035163A">
        <w:rPr>
          <w:rFonts w:ascii="Times New Roman" w:hAnsi="Times New Roman" w:cs="Times New Roman"/>
          <w:b/>
          <w:sz w:val="24"/>
          <w:szCs w:val="24"/>
        </w:rPr>
        <w:t>Journal of Cleaner Production</w:t>
      </w:r>
      <w:r w:rsidRPr="0035163A">
        <w:rPr>
          <w:rFonts w:ascii="Times New Roman" w:hAnsi="Times New Roman" w:cs="Times New Roman"/>
          <w:sz w:val="24"/>
          <w:szCs w:val="24"/>
        </w:rPr>
        <w:t xml:space="preserve"> 15: 650-659.</w:t>
      </w:r>
    </w:p>
    <w:p w14:paraId="5824F1F5" w14:textId="0A8481A4" w:rsidR="00FC5163" w:rsidRPr="0035163A" w:rsidRDefault="00FC5163" w:rsidP="0035163A">
      <w:pPr>
        <w:rPr>
          <w:rFonts w:ascii="Times New Roman" w:hAnsi="Times New Roman" w:cs="Times New Roman"/>
          <w:sz w:val="24"/>
          <w:szCs w:val="24"/>
        </w:rPr>
      </w:pPr>
      <w:r w:rsidRPr="00FC5163">
        <w:rPr>
          <w:rFonts w:ascii="Times New Roman" w:hAnsi="Times New Roman" w:cs="Times New Roman"/>
          <w:sz w:val="24"/>
          <w:szCs w:val="24"/>
        </w:rPr>
        <w:lastRenderedPageBreak/>
        <w:t>S</w:t>
      </w:r>
      <w:r>
        <w:rPr>
          <w:rFonts w:ascii="Times New Roman" w:hAnsi="Times New Roman" w:cs="Times New Roman"/>
          <w:sz w:val="24"/>
          <w:szCs w:val="24"/>
        </w:rPr>
        <w:t>egalàs,</w:t>
      </w:r>
      <w:r w:rsidRPr="00FC5163">
        <w:rPr>
          <w:rFonts w:ascii="Times New Roman" w:hAnsi="Times New Roman" w:cs="Times New Roman"/>
          <w:sz w:val="24"/>
          <w:szCs w:val="24"/>
        </w:rPr>
        <w:t xml:space="preserve"> J., </w:t>
      </w:r>
      <w:r w:rsidRPr="004D368F">
        <w:rPr>
          <w:rFonts w:ascii="Times New Roman" w:hAnsi="Times New Roman" w:cs="Times New Roman"/>
          <w:sz w:val="24"/>
          <w:szCs w:val="24"/>
        </w:rPr>
        <w:t xml:space="preserve">Ferrer-Balas, </w:t>
      </w:r>
      <w:r w:rsidRPr="00FC5163">
        <w:rPr>
          <w:rFonts w:ascii="Times New Roman" w:hAnsi="Times New Roman" w:cs="Times New Roman"/>
          <w:sz w:val="24"/>
          <w:szCs w:val="24"/>
        </w:rPr>
        <w:t>D., M</w:t>
      </w:r>
      <w:r>
        <w:rPr>
          <w:rFonts w:ascii="Times New Roman" w:hAnsi="Times New Roman" w:cs="Times New Roman"/>
          <w:sz w:val="24"/>
          <w:szCs w:val="24"/>
        </w:rPr>
        <w:t>ulder</w:t>
      </w:r>
      <w:r w:rsidRPr="00FC5163">
        <w:rPr>
          <w:rFonts w:ascii="Times New Roman" w:hAnsi="Times New Roman" w:cs="Times New Roman"/>
          <w:sz w:val="24"/>
          <w:szCs w:val="24"/>
        </w:rPr>
        <w:t xml:space="preserve">, K.F. 2010. What do engineering students learn in sustainability courses? The effect of the pedagogical approach. </w:t>
      </w:r>
      <w:r w:rsidRPr="00FC5163">
        <w:rPr>
          <w:rFonts w:ascii="Times New Roman" w:hAnsi="Times New Roman" w:cs="Times New Roman"/>
          <w:b/>
          <w:sz w:val="24"/>
          <w:szCs w:val="24"/>
        </w:rPr>
        <w:t>Journal of Cleaner Production</w:t>
      </w:r>
      <w:r w:rsidRPr="00FC5163">
        <w:rPr>
          <w:rFonts w:ascii="Times New Roman" w:hAnsi="Times New Roman" w:cs="Times New Roman"/>
          <w:sz w:val="24"/>
          <w:szCs w:val="24"/>
        </w:rPr>
        <w:t xml:space="preserve"> 18: 275–284.</w:t>
      </w:r>
    </w:p>
    <w:p w14:paraId="136DEF14" w14:textId="77777777" w:rsid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Sharon, T., Wright, A. 2006. Giving ‘‘teeth’’ to an environmental policy: a Delphi Study at Dalhousie University. </w:t>
      </w:r>
      <w:r w:rsidRPr="0035163A">
        <w:rPr>
          <w:rFonts w:ascii="Times New Roman" w:hAnsi="Times New Roman" w:cs="Times New Roman"/>
          <w:b/>
          <w:sz w:val="24"/>
          <w:szCs w:val="24"/>
        </w:rPr>
        <w:t>Journal of Cleaner Production</w:t>
      </w:r>
      <w:r w:rsidRPr="0035163A">
        <w:rPr>
          <w:rFonts w:ascii="Times New Roman" w:hAnsi="Times New Roman" w:cs="Times New Roman"/>
          <w:sz w:val="24"/>
          <w:szCs w:val="24"/>
        </w:rPr>
        <w:t xml:space="preserve"> 14: 761-768.</w:t>
      </w:r>
    </w:p>
    <w:p w14:paraId="5F2D3B32" w14:textId="77138A19" w:rsidR="0019300A" w:rsidRPr="0019300A" w:rsidRDefault="0019300A" w:rsidP="0019300A">
      <w:pPr>
        <w:rPr>
          <w:rFonts w:ascii="Times New Roman" w:hAnsi="Times New Roman" w:cs="Times New Roman"/>
          <w:sz w:val="24"/>
          <w:szCs w:val="24"/>
        </w:rPr>
      </w:pPr>
      <w:r w:rsidRPr="0019300A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cheman</w:t>
      </w:r>
      <w:r w:rsidRPr="0019300A">
        <w:rPr>
          <w:rFonts w:ascii="Times New Roman" w:hAnsi="Times New Roman" w:cs="Times New Roman"/>
          <w:sz w:val="24"/>
          <w:szCs w:val="24"/>
        </w:rPr>
        <w:t xml:space="preserve">, N. 2012.Toward a Sustainable Epistemology. </w:t>
      </w:r>
      <w:r w:rsidRPr="0019300A">
        <w:rPr>
          <w:rFonts w:ascii="Times New Roman" w:hAnsi="Times New Roman" w:cs="Times New Roman"/>
          <w:b/>
          <w:sz w:val="24"/>
          <w:szCs w:val="24"/>
        </w:rPr>
        <w:t>Social Epistemology</w:t>
      </w:r>
      <w:r w:rsidRPr="0019300A">
        <w:rPr>
          <w:rFonts w:ascii="Times New Roman" w:hAnsi="Times New Roman" w:cs="Times New Roman"/>
          <w:sz w:val="24"/>
          <w:szCs w:val="24"/>
        </w:rPr>
        <w:t>: A Journal of Knowledge, Culture and Policy, 26:3-4, 471-489.</w:t>
      </w:r>
    </w:p>
    <w:p w14:paraId="2D30CD5F" w14:textId="7E485805" w:rsidR="00BD7225" w:rsidRDefault="00BD7225" w:rsidP="0035163A">
      <w:pPr>
        <w:rPr>
          <w:rFonts w:ascii="Times New Roman" w:hAnsi="Times New Roman" w:cs="Times New Roman"/>
          <w:sz w:val="24"/>
          <w:szCs w:val="24"/>
        </w:rPr>
      </w:pPr>
      <w:r w:rsidRPr="00BD7225">
        <w:rPr>
          <w:rFonts w:ascii="Times New Roman" w:hAnsi="Times New Roman" w:cs="Times New Roman"/>
          <w:sz w:val="24"/>
          <w:szCs w:val="24"/>
        </w:rPr>
        <w:t xml:space="preserve">Shephard, </w:t>
      </w:r>
      <w:r>
        <w:rPr>
          <w:rFonts w:ascii="Times New Roman" w:hAnsi="Times New Roman" w:cs="Times New Roman"/>
          <w:sz w:val="24"/>
          <w:szCs w:val="24"/>
        </w:rPr>
        <w:t xml:space="preserve">K. </w:t>
      </w:r>
      <w:r w:rsidRPr="00BD7225">
        <w:rPr>
          <w:rFonts w:ascii="Times New Roman" w:hAnsi="Times New Roman" w:cs="Times New Roman"/>
          <w:sz w:val="24"/>
          <w:szCs w:val="24"/>
        </w:rPr>
        <w:t>2008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D7225">
        <w:rPr>
          <w:rFonts w:ascii="Times New Roman" w:hAnsi="Times New Roman" w:cs="Times New Roman"/>
          <w:sz w:val="24"/>
          <w:szCs w:val="24"/>
        </w:rPr>
        <w:t>Higher education for sustainability: seeking affective learning outcomes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D7225">
        <w:rPr>
          <w:rFonts w:ascii="Times New Roman" w:hAnsi="Times New Roman" w:cs="Times New Roman"/>
          <w:b/>
          <w:sz w:val="24"/>
          <w:szCs w:val="24"/>
        </w:rPr>
        <w:t>International Journal of Sustainability in Higher Education</w:t>
      </w:r>
      <w:r w:rsidRPr="00BD7225">
        <w:rPr>
          <w:rFonts w:ascii="Times New Roman" w:hAnsi="Times New Roman" w:cs="Times New Roman"/>
          <w:sz w:val="24"/>
          <w:szCs w:val="24"/>
        </w:rPr>
        <w:t>, V 9 Iss</w:t>
      </w:r>
      <w:r>
        <w:rPr>
          <w:rFonts w:ascii="Times New Roman" w:hAnsi="Times New Roman" w:cs="Times New Roman"/>
          <w:sz w:val="24"/>
          <w:szCs w:val="24"/>
        </w:rPr>
        <w:t>ue</w:t>
      </w:r>
      <w:r w:rsidRPr="00BD7225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BD7225">
        <w:rPr>
          <w:rFonts w:ascii="Times New Roman" w:hAnsi="Times New Roman" w:cs="Times New Roman"/>
          <w:sz w:val="24"/>
          <w:szCs w:val="24"/>
        </w:rPr>
        <w:t xml:space="preserve"> 87-98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B798464" w14:textId="77777777" w:rsidR="0035163A" w:rsidRP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Shephard, K., Furnari, K. 2013. Exploring what university teachers think about education for sustainability. </w:t>
      </w:r>
      <w:r w:rsidRPr="0035163A">
        <w:rPr>
          <w:rFonts w:ascii="Times New Roman" w:hAnsi="Times New Roman" w:cs="Times New Roman"/>
          <w:b/>
          <w:sz w:val="24"/>
          <w:szCs w:val="24"/>
        </w:rPr>
        <w:t>Studies in Higher Education</w:t>
      </w:r>
      <w:r w:rsidRPr="0035163A">
        <w:rPr>
          <w:rFonts w:ascii="Times New Roman" w:hAnsi="Times New Roman" w:cs="Times New Roman"/>
          <w:sz w:val="24"/>
          <w:szCs w:val="24"/>
        </w:rPr>
        <w:t>, 38:10: 1577-1590.</w:t>
      </w:r>
    </w:p>
    <w:p w14:paraId="7FD8DE05" w14:textId="6998FC09" w:rsidR="0035163A" w:rsidRP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>Shephard, K., Harraway, J., Lovelock, B., Skeaff, S., Slooten, L., Strack, M., Furnari, M., Jowett, T. 2014</w:t>
      </w:r>
      <w:r w:rsidR="000B5E12">
        <w:rPr>
          <w:rFonts w:ascii="Times New Roman" w:hAnsi="Times New Roman" w:cs="Times New Roman"/>
          <w:sz w:val="24"/>
          <w:szCs w:val="24"/>
        </w:rPr>
        <w:t>a</w:t>
      </w:r>
      <w:r w:rsidRPr="0035163A">
        <w:rPr>
          <w:rFonts w:ascii="Times New Roman" w:hAnsi="Times New Roman" w:cs="Times New Roman"/>
          <w:sz w:val="24"/>
          <w:szCs w:val="24"/>
        </w:rPr>
        <w:t xml:space="preserve">. Is the environmental literacy of university students measurable? </w:t>
      </w:r>
      <w:r w:rsidRPr="0035163A">
        <w:rPr>
          <w:rFonts w:ascii="Times New Roman" w:hAnsi="Times New Roman" w:cs="Times New Roman"/>
          <w:b/>
          <w:sz w:val="24"/>
          <w:szCs w:val="24"/>
        </w:rPr>
        <w:t>Environmental Education Research</w:t>
      </w:r>
      <w:r w:rsidRPr="0035163A">
        <w:rPr>
          <w:rFonts w:ascii="Times New Roman" w:hAnsi="Times New Roman" w:cs="Times New Roman"/>
          <w:sz w:val="24"/>
          <w:szCs w:val="24"/>
        </w:rPr>
        <w:t>, 20:4: 476-495.</w:t>
      </w:r>
    </w:p>
    <w:p w14:paraId="3DCA6306" w14:textId="6FC0A41C" w:rsidR="0035163A" w:rsidRP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>Shephard, K., Harraway, J., Jowett, T., Lovelock, B., Skeaff, S., Slooten, L., Strack, M.,  Furnari, M. 2014</w:t>
      </w:r>
      <w:r w:rsidR="000B5E12">
        <w:rPr>
          <w:rFonts w:ascii="Times New Roman" w:hAnsi="Times New Roman" w:cs="Times New Roman"/>
          <w:sz w:val="24"/>
          <w:szCs w:val="24"/>
        </w:rPr>
        <w:t>b</w:t>
      </w:r>
      <w:r w:rsidRPr="0035163A">
        <w:rPr>
          <w:rFonts w:ascii="Times New Roman" w:hAnsi="Times New Roman" w:cs="Times New Roman"/>
          <w:sz w:val="24"/>
          <w:szCs w:val="24"/>
        </w:rPr>
        <w:t xml:space="preserve">. Longitudinal analysis of the environmental attitudes of university students. </w:t>
      </w:r>
      <w:r w:rsidRPr="0035163A">
        <w:rPr>
          <w:rFonts w:ascii="Times New Roman" w:hAnsi="Times New Roman" w:cs="Times New Roman"/>
          <w:b/>
          <w:sz w:val="24"/>
          <w:szCs w:val="24"/>
        </w:rPr>
        <w:t>Environmental Education Research</w:t>
      </w:r>
      <w:r w:rsidRPr="0035163A">
        <w:rPr>
          <w:rFonts w:ascii="Times New Roman" w:hAnsi="Times New Roman" w:cs="Times New Roman"/>
          <w:sz w:val="24"/>
          <w:szCs w:val="24"/>
        </w:rPr>
        <w:t>, article in press, doi: 10.1080/13504622.2014.913126: 1-15.</w:t>
      </w:r>
    </w:p>
    <w:p w14:paraId="1845A4BD" w14:textId="77777777" w:rsid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Sherren, K. 2006. Core issues. Reflections on sustainability in Australian University coursework programs. </w:t>
      </w:r>
      <w:r w:rsidRPr="0035163A">
        <w:rPr>
          <w:rFonts w:ascii="Times New Roman" w:hAnsi="Times New Roman" w:cs="Times New Roman"/>
          <w:b/>
          <w:sz w:val="24"/>
          <w:szCs w:val="24"/>
        </w:rPr>
        <w:t>International Journal of Sustainability in Higher Education</w:t>
      </w:r>
      <w:r w:rsidRPr="0035163A">
        <w:rPr>
          <w:rFonts w:ascii="Times New Roman" w:hAnsi="Times New Roman" w:cs="Times New Roman"/>
          <w:sz w:val="24"/>
          <w:szCs w:val="24"/>
        </w:rPr>
        <w:t>, V 7, N 4: 400-413.</w:t>
      </w:r>
    </w:p>
    <w:p w14:paraId="56C2C3BA" w14:textId="4BBE26F6" w:rsidR="00FC5163" w:rsidRPr="0035163A" w:rsidRDefault="00FC5163" w:rsidP="0035163A">
      <w:pPr>
        <w:rPr>
          <w:rFonts w:ascii="Times New Roman" w:hAnsi="Times New Roman" w:cs="Times New Roman"/>
          <w:sz w:val="24"/>
          <w:szCs w:val="24"/>
        </w:rPr>
      </w:pPr>
      <w:r w:rsidRPr="00FC516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herren</w:t>
      </w:r>
      <w:r w:rsidRPr="00FC5163">
        <w:rPr>
          <w:rFonts w:ascii="Times New Roman" w:hAnsi="Times New Roman" w:cs="Times New Roman"/>
          <w:sz w:val="24"/>
          <w:szCs w:val="24"/>
        </w:rPr>
        <w:t>, K. 2008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FC5163">
        <w:rPr>
          <w:rFonts w:ascii="Times New Roman" w:hAnsi="Times New Roman" w:cs="Times New Roman"/>
          <w:sz w:val="24"/>
          <w:szCs w:val="24"/>
        </w:rPr>
        <w:t xml:space="preserve">. A history of the future of higher education for sustainable development. </w:t>
      </w:r>
      <w:r w:rsidRPr="00FC5163">
        <w:rPr>
          <w:rFonts w:ascii="Times New Roman" w:hAnsi="Times New Roman" w:cs="Times New Roman"/>
          <w:b/>
          <w:sz w:val="24"/>
          <w:szCs w:val="24"/>
        </w:rPr>
        <w:t>Environmental Education Research</w:t>
      </w:r>
      <w:r w:rsidRPr="00FC5163">
        <w:rPr>
          <w:rFonts w:ascii="Times New Roman" w:hAnsi="Times New Roman" w:cs="Times New Roman"/>
          <w:sz w:val="24"/>
          <w:szCs w:val="24"/>
        </w:rPr>
        <w:t>, 14:3, 238-256.</w:t>
      </w:r>
    </w:p>
    <w:p w14:paraId="42CDAC0B" w14:textId="58E984D5" w:rsidR="0035163A" w:rsidRP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>Sherren, K. 2008</w:t>
      </w:r>
      <w:r w:rsidR="00FC5163">
        <w:rPr>
          <w:rFonts w:ascii="Times New Roman" w:hAnsi="Times New Roman" w:cs="Times New Roman"/>
          <w:sz w:val="24"/>
          <w:szCs w:val="24"/>
        </w:rPr>
        <w:t>b</w:t>
      </w:r>
      <w:r w:rsidRPr="0035163A">
        <w:rPr>
          <w:rFonts w:ascii="Times New Roman" w:hAnsi="Times New Roman" w:cs="Times New Roman"/>
          <w:sz w:val="24"/>
          <w:szCs w:val="24"/>
        </w:rPr>
        <w:t xml:space="preserve">. Higher environmental education: core disciplines and the transition to sustainability. </w:t>
      </w:r>
      <w:r w:rsidRPr="0035163A">
        <w:rPr>
          <w:rFonts w:ascii="Times New Roman" w:hAnsi="Times New Roman" w:cs="Times New Roman"/>
          <w:b/>
          <w:sz w:val="24"/>
          <w:szCs w:val="24"/>
        </w:rPr>
        <w:t>Australasian Journal of Environmental Management</w:t>
      </w:r>
      <w:r w:rsidRPr="0035163A">
        <w:rPr>
          <w:rFonts w:ascii="Times New Roman" w:hAnsi="Times New Roman" w:cs="Times New Roman"/>
          <w:sz w:val="24"/>
          <w:szCs w:val="24"/>
        </w:rPr>
        <w:t xml:space="preserve"> V 15: 190-196.</w:t>
      </w:r>
    </w:p>
    <w:p w14:paraId="674E037A" w14:textId="77777777" w:rsidR="0035163A" w:rsidRP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Shriberg, M. 2000. Sustainability management in campus housing. A case study at the University of Michigan. </w:t>
      </w:r>
      <w:r w:rsidRPr="0035163A">
        <w:rPr>
          <w:rFonts w:ascii="Times New Roman" w:hAnsi="Times New Roman" w:cs="Times New Roman"/>
          <w:b/>
          <w:sz w:val="24"/>
          <w:szCs w:val="24"/>
        </w:rPr>
        <w:t>International Journal of Sustainability in Higher Education</w:t>
      </w:r>
      <w:r w:rsidRPr="0035163A">
        <w:rPr>
          <w:rFonts w:ascii="Times New Roman" w:hAnsi="Times New Roman" w:cs="Times New Roman"/>
          <w:sz w:val="24"/>
          <w:szCs w:val="24"/>
        </w:rPr>
        <w:t xml:space="preserve"> V1, N2: 137-153.</w:t>
      </w:r>
    </w:p>
    <w:p w14:paraId="36E84539" w14:textId="77777777" w:rsid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Sibbel, A. 2009. Pathways towards sustainability through higher education. </w:t>
      </w:r>
      <w:r w:rsidRPr="0035163A">
        <w:rPr>
          <w:rFonts w:ascii="Times New Roman" w:hAnsi="Times New Roman" w:cs="Times New Roman"/>
          <w:b/>
          <w:sz w:val="24"/>
          <w:szCs w:val="24"/>
        </w:rPr>
        <w:t>International Journal of Sustainability in Higher Education</w:t>
      </w:r>
      <w:r w:rsidRPr="0035163A">
        <w:rPr>
          <w:rFonts w:ascii="Times New Roman" w:hAnsi="Times New Roman" w:cs="Times New Roman"/>
          <w:sz w:val="24"/>
          <w:szCs w:val="24"/>
        </w:rPr>
        <w:t>, V 10 N 1: 68-82.</w:t>
      </w:r>
    </w:p>
    <w:p w14:paraId="71A00719" w14:textId="525828D1" w:rsidR="0092531E" w:rsidRPr="0035163A" w:rsidRDefault="0092531E" w:rsidP="0092531E">
      <w:pPr>
        <w:rPr>
          <w:rFonts w:ascii="Times New Roman" w:hAnsi="Times New Roman" w:cs="Times New Roman"/>
          <w:sz w:val="24"/>
          <w:szCs w:val="24"/>
        </w:rPr>
      </w:pPr>
      <w:r w:rsidRPr="0092531E">
        <w:rPr>
          <w:rFonts w:ascii="Times New Roman" w:hAnsi="Times New Roman" w:cs="Times New Roman"/>
          <w:sz w:val="24"/>
          <w:szCs w:val="24"/>
        </w:rPr>
        <w:t>Sidiropoulos</w:t>
      </w:r>
      <w:r>
        <w:rPr>
          <w:rFonts w:ascii="Times New Roman" w:hAnsi="Times New Roman" w:cs="Times New Roman"/>
          <w:sz w:val="24"/>
          <w:szCs w:val="24"/>
        </w:rPr>
        <w:t xml:space="preserve">, E. 2014. </w:t>
      </w:r>
      <w:r w:rsidRPr="0092531E">
        <w:rPr>
          <w:rFonts w:ascii="Times New Roman" w:hAnsi="Times New Roman" w:cs="Times New Roman"/>
          <w:sz w:val="24"/>
          <w:szCs w:val="24"/>
        </w:rPr>
        <w:t>Education for sustainability in business education programs: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2531E">
        <w:rPr>
          <w:rFonts w:ascii="Times New Roman" w:hAnsi="Times New Roman" w:cs="Times New Roman"/>
          <w:sz w:val="24"/>
          <w:szCs w:val="24"/>
        </w:rPr>
        <w:t>question of value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92531E">
        <w:rPr>
          <w:rFonts w:ascii="Times New Roman" w:hAnsi="Times New Roman" w:cs="Times New Roman"/>
          <w:b/>
          <w:sz w:val="24"/>
          <w:szCs w:val="24"/>
        </w:rPr>
        <w:t>Journal of Cleaner Production</w:t>
      </w:r>
      <w:r w:rsidRPr="0092531E">
        <w:rPr>
          <w:rFonts w:ascii="Times New Roman" w:hAnsi="Times New Roman" w:cs="Times New Roman"/>
          <w:sz w:val="24"/>
          <w:szCs w:val="24"/>
        </w:rPr>
        <w:t xml:space="preserve"> 85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92531E">
        <w:rPr>
          <w:rFonts w:ascii="Times New Roman" w:hAnsi="Times New Roman" w:cs="Times New Roman"/>
          <w:sz w:val="24"/>
          <w:szCs w:val="24"/>
        </w:rPr>
        <w:t xml:space="preserve"> 472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92531E">
        <w:rPr>
          <w:rFonts w:ascii="Times New Roman" w:hAnsi="Times New Roman" w:cs="Times New Roman"/>
          <w:sz w:val="24"/>
          <w:szCs w:val="24"/>
        </w:rPr>
        <w:t>487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8A72BAF" w14:textId="0978B50D" w:rsidR="00D03AC9" w:rsidRDefault="00D03AC9" w:rsidP="00D03AC9">
      <w:pPr>
        <w:rPr>
          <w:rFonts w:ascii="Times New Roman" w:hAnsi="Times New Roman" w:cs="Times New Roman"/>
          <w:sz w:val="24"/>
          <w:szCs w:val="24"/>
        </w:rPr>
      </w:pPr>
      <w:r w:rsidRPr="00D03AC9">
        <w:rPr>
          <w:rFonts w:ascii="Times New Roman" w:hAnsi="Times New Roman" w:cs="Times New Roman"/>
          <w:sz w:val="24"/>
          <w:szCs w:val="24"/>
        </w:rPr>
        <w:t>Sriskandarajah</w:t>
      </w:r>
      <w:r>
        <w:rPr>
          <w:rFonts w:ascii="Times New Roman" w:hAnsi="Times New Roman" w:cs="Times New Roman"/>
          <w:sz w:val="24"/>
          <w:szCs w:val="24"/>
        </w:rPr>
        <w:t xml:space="preserve">, N., </w:t>
      </w:r>
      <w:r w:rsidRPr="00D03AC9">
        <w:rPr>
          <w:rFonts w:ascii="Times New Roman" w:hAnsi="Times New Roman" w:cs="Times New Roman"/>
          <w:sz w:val="24"/>
          <w:szCs w:val="24"/>
        </w:rPr>
        <w:t xml:space="preserve">Bawden, </w:t>
      </w:r>
      <w:r>
        <w:rPr>
          <w:rFonts w:ascii="Times New Roman" w:hAnsi="Times New Roman" w:cs="Times New Roman"/>
          <w:sz w:val="24"/>
          <w:szCs w:val="24"/>
        </w:rPr>
        <w:t>R., Blackmore</w:t>
      </w:r>
      <w:r w:rsidRPr="00D03AC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C., </w:t>
      </w:r>
      <w:r w:rsidRPr="00D03AC9">
        <w:rPr>
          <w:rFonts w:ascii="Times New Roman" w:hAnsi="Times New Roman" w:cs="Times New Roman"/>
          <w:sz w:val="24"/>
          <w:szCs w:val="24"/>
        </w:rPr>
        <w:t>Tidball</w:t>
      </w:r>
      <w:r>
        <w:rPr>
          <w:rFonts w:ascii="Times New Roman" w:hAnsi="Times New Roman" w:cs="Times New Roman"/>
          <w:sz w:val="24"/>
          <w:szCs w:val="24"/>
        </w:rPr>
        <w:t xml:space="preserve">, K.G., Wals, A.E.J. 2010. </w:t>
      </w:r>
      <w:r w:rsidRPr="00D03AC9">
        <w:rPr>
          <w:rFonts w:ascii="Times New Roman" w:hAnsi="Times New Roman" w:cs="Times New Roman"/>
          <w:sz w:val="24"/>
          <w:szCs w:val="24"/>
        </w:rPr>
        <w:t xml:space="preserve">Resilience in learning systems: case </w:t>
      </w:r>
      <w:r>
        <w:rPr>
          <w:rFonts w:ascii="Times New Roman" w:hAnsi="Times New Roman" w:cs="Times New Roman"/>
          <w:sz w:val="24"/>
          <w:szCs w:val="24"/>
        </w:rPr>
        <w:t xml:space="preserve">studies in university education. </w:t>
      </w:r>
      <w:r w:rsidRPr="00D03AC9">
        <w:rPr>
          <w:rFonts w:ascii="Times New Roman" w:hAnsi="Times New Roman" w:cs="Times New Roman"/>
          <w:b/>
          <w:sz w:val="24"/>
          <w:szCs w:val="24"/>
        </w:rPr>
        <w:t>Environmental Education Research</w:t>
      </w:r>
      <w:r w:rsidRPr="00D03AC9">
        <w:rPr>
          <w:rFonts w:ascii="Times New Roman" w:hAnsi="Times New Roman" w:cs="Times New Roman"/>
          <w:sz w:val="24"/>
          <w:szCs w:val="24"/>
        </w:rPr>
        <w:t>, 16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03AC9">
        <w:rPr>
          <w:rFonts w:ascii="Times New Roman" w:hAnsi="Times New Roman" w:cs="Times New Roman"/>
          <w:sz w:val="24"/>
          <w:szCs w:val="24"/>
        </w:rPr>
        <w:t>5-6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D03AC9">
        <w:rPr>
          <w:rFonts w:ascii="Times New Roman" w:hAnsi="Times New Roman" w:cs="Times New Roman"/>
          <w:sz w:val="24"/>
          <w:szCs w:val="24"/>
        </w:rPr>
        <w:t xml:space="preserve"> 559-573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67DF4F8" w14:textId="574E31FF" w:rsidR="00812EB7" w:rsidRPr="0035163A" w:rsidRDefault="00812EB7" w:rsidP="00812E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Stauffacher, </w:t>
      </w:r>
      <w:r w:rsidRPr="00812EB7">
        <w:rPr>
          <w:rFonts w:ascii="Times New Roman" w:hAnsi="Times New Roman" w:cs="Times New Roman"/>
          <w:sz w:val="24"/>
          <w:szCs w:val="24"/>
        </w:rPr>
        <w:t>M.</w:t>
      </w:r>
      <w:r>
        <w:rPr>
          <w:rFonts w:ascii="Times New Roman" w:hAnsi="Times New Roman" w:cs="Times New Roman"/>
          <w:sz w:val="24"/>
          <w:szCs w:val="24"/>
        </w:rPr>
        <w:t xml:space="preserve">, Walter, A.I., Lang, D.J., Wiek, A., Scholz. R.W. 2006. </w:t>
      </w:r>
      <w:r w:rsidRPr="00812EB7">
        <w:rPr>
          <w:rFonts w:ascii="Times New Roman" w:hAnsi="Times New Roman" w:cs="Times New Roman"/>
          <w:sz w:val="24"/>
          <w:szCs w:val="24"/>
        </w:rPr>
        <w:t>Learning to research environmental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12EB7">
        <w:rPr>
          <w:rFonts w:ascii="Times New Roman" w:hAnsi="Times New Roman" w:cs="Times New Roman"/>
          <w:sz w:val="24"/>
          <w:szCs w:val="24"/>
        </w:rPr>
        <w:t xml:space="preserve">problems from a functional socio-cultural constructivism </w:t>
      </w:r>
      <w:r w:rsidRPr="00812EB7">
        <w:rPr>
          <w:rFonts w:ascii="Times New Roman" w:hAnsi="Times New Roman" w:cs="Times New Roman"/>
          <w:sz w:val="24"/>
          <w:szCs w:val="24"/>
        </w:rPr>
        <w:lastRenderedPageBreak/>
        <w:t>perspective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12EB7">
        <w:rPr>
          <w:rFonts w:ascii="Times New Roman" w:hAnsi="Times New Roman" w:cs="Times New Roman"/>
          <w:sz w:val="24"/>
          <w:szCs w:val="24"/>
        </w:rPr>
        <w:t xml:space="preserve"> </w:t>
      </w:r>
      <w:r w:rsidRPr="00812EB7">
        <w:rPr>
          <w:rFonts w:ascii="Times New Roman" w:hAnsi="Times New Roman" w:cs="Times New Roman"/>
          <w:b/>
          <w:sz w:val="24"/>
          <w:szCs w:val="24"/>
        </w:rPr>
        <w:t>International Journal of Sustainability in Higher Education</w:t>
      </w:r>
      <w:r w:rsidRPr="00812EB7">
        <w:rPr>
          <w:rFonts w:ascii="Times New Roman" w:hAnsi="Times New Roman" w:cs="Times New Roman"/>
          <w:sz w:val="24"/>
          <w:szCs w:val="24"/>
        </w:rPr>
        <w:t>, V 7 Iss</w:t>
      </w:r>
      <w:r>
        <w:rPr>
          <w:rFonts w:ascii="Times New Roman" w:hAnsi="Times New Roman" w:cs="Times New Roman"/>
          <w:sz w:val="24"/>
          <w:szCs w:val="24"/>
        </w:rPr>
        <w:t>ue</w:t>
      </w:r>
      <w:r w:rsidRPr="00812EB7">
        <w:rPr>
          <w:rFonts w:ascii="Times New Roman" w:hAnsi="Times New Roman" w:cs="Times New Roman"/>
          <w:sz w:val="24"/>
          <w:szCs w:val="24"/>
        </w:rPr>
        <w:t xml:space="preserve"> 3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812EB7">
        <w:rPr>
          <w:rFonts w:ascii="Times New Roman" w:hAnsi="Times New Roman" w:cs="Times New Roman"/>
          <w:sz w:val="24"/>
          <w:szCs w:val="24"/>
        </w:rPr>
        <w:t xml:space="preserve"> 252- 275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FB1EA95" w14:textId="77777777" w:rsid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Steiner, G., Posch, A. 2006. Higher education for sustainability by means of transdisciplinar case studies: an innovative approach for solving complex, real-world problems. </w:t>
      </w:r>
      <w:r w:rsidRPr="0035163A">
        <w:rPr>
          <w:rFonts w:ascii="Times New Roman" w:hAnsi="Times New Roman" w:cs="Times New Roman"/>
          <w:b/>
          <w:sz w:val="24"/>
          <w:szCs w:val="24"/>
        </w:rPr>
        <w:t>Journal of Cleaner Production</w:t>
      </w:r>
      <w:r w:rsidRPr="0035163A">
        <w:rPr>
          <w:rFonts w:ascii="Times New Roman" w:hAnsi="Times New Roman" w:cs="Times New Roman"/>
          <w:sz w:val="24"/>
          <w:szCs w:val="24"/>
        </w:rPr>
        <w:t xml:space="preserve"> 14: 877-890.</w:t>
      </w:r>
    </w:p>
    <w:p w14:paraId="0DC725C7" w14:textId="430F13BA" w:rsidR="00C02B6F" w:rsidRPr="0035163A" w:rsidRDefault="00C02B6F" w:rsidP="00C02B6F">
      <w:pPr>
        <w:rPr>
          <w:rFonts w:ascii="Times New Roman" w:hAnsi="Times New Roman" w:cs="Times New Roman"/>
          <w:sz w:val="24"/>
          <w:szCs w:val="24"/>
        </w:rPr>
      </w:pPr>
      <w:r w:rsidRPr="00C02B6F">
        <w:rPr>
          <w:rFonts w:ascii="Times New Roman" w:hAnsi="Times New Roman" w:cs="Times New Roman"/>
          <w:sz w:val="24"/>
          <w:szCs w:val="24"/>
        </w:rPr>
        <w:t>Steiner</w:t>
      </w:r>
      <w:r>
        <w:rPr>
          <w:rFonts w:ascii="Times New Roman" w:hAnsi="Times New Roman" w:cs="Times New Roman"/>
          <w:sz w:val="24"/>
          <w:szCs w:val="24"/>
        </w:rPr>
        <w:t>, G.,</w:t>
      </w:r>
      <w:r w:rsidRPr="00C02B6F">
        <w:rPr>
          <w:rFonts w:ascii="Times New Roman" w:hAnsi="Times New Roman" w:cs="Times New Roman"/>
          <w:sz w:val="24"/>
          <w:szCs w:val="24"/>
        </w:rPr>
        <w:t xml:space="preserve"> Laws,</w:t>
      </w:r>
      <w:r>
        <w:rPr>
          <w:rFonts w:ascii="Times New Roman" w:hAnsi="Times New Roman" w:cs="Times New Roman"/>
          <w:sz w:val="24"/>
          <w:szCs w:val="24"/>
        </w:rPr>
        <w:t xml:space="preserve"> D. </w:t>
      </w:r>
      <w:r w:rsidRPr="00C02B6F">
        <w:rPr>
          <w:rFonts w:ascii="Times New Roman" w:hAnsi="Times New Roman" w:cs="Times New Roman"/>
          <w:sz w:val="24"/>
          <w:szCs w:val="24"/>
        </w:rPr>
        <w:t>2006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C02B6F">
        <w:rPr>
          <w:rFonts w:ascii="Times New Roman" w:hAnsi="Times New Roman" w:cs="Times New Roman"/>
          <w:sz w:val="24"/>
          <w:szCs w:val="24"/>
        </w:rPr>
        <w:t>How appropriate are two established concepts from higher education for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2B6F">
        <w:rPr>
          <w:rFonts w:ascii="Times New Roman" w:hAnsi="Times New Roman" w:cs="Times New Roman"/>
          <w:sz w:val="24"/>
          <w:szCs w:val="24"/>
        </w:rPr>
        <w:t xml:space="preserve">solving complex real-world problems? </w:t>
      </w:r>
      <w:r w:rsidRPr="00C02B6F">
        <w:rPr>
          <w:rFonts w:ascii="Times New Roman" w:hAnsi="Times New Roman" w:cs="Times New Roman"/>
          <w:b/>
          <w:sz w:val="24"/>
          <w:szCs w:val="24"/>
        </w:rPr>
        <w:t>International Journal of Sustainability in Higher Education</w:t>
      </w:r>
      <w:r w:rsidRPr="00C02B6F">
        <w:rPr>
          <w:rFonts w:ascii="Times New Roman" w:hAnsi="Times New Roman" w:cs="Times New Roman"/>
          <w:sz w:val="24"/>
          <w:szCs w:val="24"/>
        </w:rPr>
        <w:t>, V 7 Iss</w:t>
      </w:r>
      <w:r>
        <w:rPr>
          <w:rFonts w:ascii="Times New Roman" w:hAnsi="Times New Roman" w:cs="Times New Roman"/>
          <w:sz w:val="24"/>
          <w:szCs w:val="24"/>
        </w:rPr>
        <w:t xml:space="preserve">ue </w:t>
      </w:r>
      <w:r w:rsidRPr="00C02B6F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C02B6F">
        <w:rPr>
          <w:rFonts w:ascii="Times New Roman" w:hAnsi="Times New Roman" w:cs="Times New Roman"/>
          <w:sz w:val="24"/>
          <w:szCs w:val="24"/>
        </w:rPr>
        <w:t xml:space="preserve"> 322-340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7810FE7" w14:textId="77777777" w:rsid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Stephens, J.C., Graham, A.C. 2010. Toward an empirical research agenda for sustainability in higher education: exploring the transition management framework. </w:t>
      </w:r>
      <w:r w:rsidRPr="0035163A">
        <w:rPr>
          <w:rFonts w:ascii="Times New Roman" w:hAnsi="Times New Roman" w:cs="Times New Roman"/>
          <w:b/>
          <w:sz w:val="24"/>
          <w:szCs w:val="24"/>
        </w:rPr>
        <w:t>Journal of Cleaner Production</w:t>
      </w:r>
      <w:r w:rsidRPr="0035163A">
        <w:rPr>
          <w:rFonts w:ascii="Times New Roman" w:hAnsi="Times New Roman" w:cs="Times New Roman"/>
          <w:sz w:val="24"/>
          <w:szCs w:val="24"/>
        </w:rPr>
        <w:t xml:space="preserve"> 18: 611-618.</w:t>
      </w:r>
    </w:p>
    <w:p w14:paraId="0194D354" w14:textId="2BD6A238" w:rsidR="005823A4" w:rsidRPr="0035163A" w:rsidRDefault="005823A4" w:rsidP="005823A4">
      <w:pPr>
        <w:rPr>
          <w:rFonts w:ascii="Times New Roman" w:hAnsi="Times New Roman" w:cs="Times New Roman"/>
          <w:sz w:val="24"/>
          <w:szCs w:val="24"/>
        </w:rPr>
      </w:pPr>
      <w:r w:rsidRPr="005823A4">
        <w:rPr>
          <w:rFonts w:ascii="Times New Roman" w:hAnsi="Times New Roman" w:cs="Times New Roman"/>
          <w:sz w:val="24"/>
          <w:szCs w:val="24"/>
        </w:rPr>
        <w:t>Sterling</w:t>
      </w:r>
      <w:r>
        <w:rPr>
          <w:rFonts w:ascii="Times New Roman" w:hAnsi="Times New Roman" w:cs="Times New Roman"/>
          <w:sz w:val="24"/>
          <w:szCs w:val="24"/>
        </w:rPr>
        <w:t xml:space="preserve">, S. </w:t>
      </w:r>
      <w:r w:rsidRPr="005823A4">
        <w:rPr>
          <w:rFonts w:ascii="Times New Roman" w:hAnsi="Times New Roman" w:cs="Times New Roman"/>
          <w:sz w:val="24"/>
          <w:szCs w:val="24"/>
        </w:rPr>
        <w:t>2010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823A4">
        <w:rPr>
          <w:rFonts w:ascii="Times New Roman" w:hAnsi="Times New Roman" w:cs="Times New Roman"/>
          <w:sz w:val="24"/>
          <w:szCs w:val="24"/>
        </w:rPr>
        <w:t xml:space="preserve"> Learning for resilience, or the resilient learner?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23A4">
        <w:rPr>
          <w:rFonts w:ascii="Times New Roman" w:hAnsi="Times New Roman" w:cs="Times New Roman"/>
          <w:sz w:val="24"/>
          <w:szCs w:val="24"/>
        </w:rPr>
        <w:t>Towards a necessary reconciliation in a paradigm of sustainable education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823A4">
        <w:rPr>
          <w:rFonts w:ascii="Times New Roman" w:hAnsi="Times New Roman" w:cs="Times New Roman"/>
          <w:sz w:val="24"/>
          <w:szCs w:val="24"/>
        </w:rPr>
        <w:t xml:space="preserve"> </w:t>
      </w:r>
      <w:r w:rsidRPr="005823A4">
        <w:rPr>
          <w:rFonts w:ascii="Times New Roman" w:hAnsi="Times New Roman" w:cs="Times New Roman"/>
          <w:b/>
          <w:sz w:val="24"/>
          <w:szCs w:val="24"/>
        </w:rPr>
        <w:t>Environmental Education Research</w:t>
      </w:r>
      <w:r w:rsidRPr="005823A4">
        <w:rPr>
          <w:rFonts w:ascii="Times New Roman" w:hAnsi="Times New Roman" w:cs="Times New Roman"/>
          <w:sz w:val="24"/>
          <w:szCs w:val="24"/>
        </w:rPr>
        <w:t>, 16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823A4">
        <w:rPr>
          <w:rFonts w:ascii="Times New Roman" w:hAnsi="Times New Roman" w:cs="Times New Roman"/>
          <w:sz w:val="24"/>
          <w:szCs w:val="24"/>
        </w:rPr>
        <w:t>5-6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5823A4">
        <w:rPr>
          <w:rFonts w:ascii="Times New Roman" w:hAnsi="Times New Roman" w:cs="Times New Roman"/>
          <w:sz w:val="24"/>
          <w:szCs w:val="24"/>
        </w:rPr>
        <w:t xml:space="preserve"> 511-528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D4BC61D" w14:textId="77777777" w:rsidR="0035163A" w:rsidRP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Stir, J. 2006. Restructuring teacher education for sustainability: student involvement through a ‘‘strengths model’’. </w:t>
      </w:r>
      <w:r w:rsidRPr="0035163A">
        <w:rPr>
          <w:rFonts w:ascii="Times New Roman" w:hAnsi="Times New Roman" w:cs="Times New Roman"/>
          <w:b/>
          <w:sz w:val="24"/>
          <w:szCs w:val="24"/>
        </w:rPr>
        <w:t>Journal of Cleaner Production</w:t>
      </w:r>
      <w:r w:rsidRPr="0035163A">
        <w:rPr>
          <w:rFonts w:ascii="Times New Roman" w:hAnsi="Times New Roman" w:cs="Times New Roman"/>
          <w:sz w:val="24"/>
          <w:szCs w:val="24"/>
        </w:rPr>
        <w:t xml:space="preserve"> 14: 830-836.</w:t>
      </w:r>
    </w:p>
    <w:p w14:paraId="61340E1B" w14:textId="77777777" w:rsidR="0035163A" w:rsidRP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Stubbs, W., Cocklin, C. 2008. Teaching sustainability to business students: shifting mindsets. </w:t>
      </w:r>
      <w:r w:rsidRPr="0035163A">
        <w:rPr>
          <w:rFonts w:ascii="Times New Roman" w:hAnsi="Times New Roman" w:cs="Times New Roman"/>
          <w:b/>
          <w:sz w:val="24"/>
          <w:szCs w:val="24"/>
        </w:rPr>
        <w:t>International Journal of Sustainability in Higher Education</w:t>
      </w:r>
      <w:r w:rsidRPr="0035163A">
        <w:rPr>
          <w:rFonts w:ascii="Times New Roman" w:hAnsi="Times New Roman" w:cs="Times New Roman"/>
          <w:sz w:val="24"/>
          <w:szCs w:val="24"/>
        </w:rPr>
        <w:t>, V 9 N 3: 206-221.</w:t>
      </w:r>
    </w:p>
    <w:p w14:paraId="250E0B89" w14:textId="77777777" w:rsidR="0035163A" w:rsidRP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Stubbs, W. 2013. Addressing the business-sustainability nexus in postgraduate education. </w:t>
      </w:r>
      <w:r w:rsidRPr="0035163A">
        <w:rPr>
          <w:rFonts w:ascii="Times New Roman" w:hAnsi="Times New Roman" w:cs="Times New Roman"/>
          <w:b/>
          <w:sz w:val="24"/>
          <w:szCs w:val="24"/>
        </w:rPr>
        <w:t>International Journal of Sustainability in Higher Education</w:t>
      </w:r>
      <w:r w:rsidRPr="0035163A">
        <w:rPr>
          <w:rFonts w:ascii="Times New Roman" w:hAnsi="Times New Roman" w:cs="Times New Roman"/>
          <w:sz w:val="24"/>
          <w:szCs w:val="24"/>
        </w:rPr>
        <w:t xml:space="preserve"> V 14, N 1: 25-41.</w:t>
      </w:r>
    </w:p>
    <w:p w14:paraId="10C69199" w14:textId="31D7F6B0" w:rsidR="00180770" w:rsidRPr="004D368F" w:rsidRDefault="00180770" w:rsidP="001807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D368F">
        <w:rPr>
          <w:rFonts w:ascii="Times New Roman" w:hAnsi="Times New Roman" w:cs="Times New Roman"/>
          <w:sz w:val="24"/>
          <w:szCs w:val="24"/>
        </w:rPr>
        <w:t xml:space="preserve">Tasca, J. E., Ensslin, L., Ensslin, S. R., Alves, M. B. M., 2010. An approach for selecting a theoretical framework for the evaluation of training programs. </w:t>
      </w:r>
      <w:r w:rsidRPr="004D368F">
        <w:rPr>
          <w:rFonts w:ascii="Times New Roman" w:hAnsi="Times New Roman" w:cs="Times New Roman"/>
          <w:b/>
          <w:sz w:val="24"/>
          <w:szCs w:val="24"/>
        </w:rPr>
        <w:t>J. Eur. Indust. Train.</w:t>
      </w:r>
      <w:r w:rsidRPr="004D368F">
        <w:rPr>
          <w:rFonts w:ascii="Times New Roman" w:hAnsi="Times New Roman" w:cs="Times New Roman"/>
          <w:sz w:val="24"/>
          <w:szCs w:val="24"/>
        </w:rPr>
        <w:t xml:space="preserve"> 34 (7), 631-655.</w:t>
      </w:r>
    </w:p>
    <w:p w14:paraId="26DD4590" w14:textId="77777777" w:rsid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Tauchen, J., Brandli, L.L. 2006. A gestão ambiental em instituições de ensino superior: modelo para implantação em campus universitário. [Environmental management in higher education institutions: model for implementation in universitary campus.] </w:t>
      </w:r>
      <w:r w:rsidRPr="0035163A">
        <w:rPr>
          <w:rFonts w:ascii="Times New Roman" w:hAnsi="Times New Roman" w:cs="Times New Roman"/>
          <w:b/>
          <w:sz w:val="24"/>
          <w:szCs w:val="24"/>
        </w:rPr>
        <w:t>Gestão e Produção</w:t>
      </w:r>
      <w:r w:rsidRPr="0035163A">
        <w:rPr>
          <w:rFonts w:ascii="Times New Roman" w:hAnsi="Times New Roman" w:cs="Times New Roman"/>
          <w:sz w:val="24"/>
          <w:szCs w:val="24"/>
        </w:rPr>
        <w:t xml:space="preserve"> V 13, N 3: 503-515.</w:t>
      </w:r>
    </w:p>
    <w:p w14:paraId="23692ACC" w14:textId="3DE010BA" w:rsidR="00E864F4" w:rsidRPr="0035163A" w:rsidRDefault="00E864F4" w:rsidP="00E864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Pr="00E864F4">
        <w:rPr>
          <w:rFonts w:ascii="Times New Roman" w:hAnsi="Times New Roman" w:cs="Times New Roman"/>
          <w:sz w:val="24"/>
          <w:szCs w:val="24"/>
        </w:rPr>
        <w:t xml:space="preserve">haman, </w:t>
      </w:r>
      <w:r>
        <w:rPr>
          <w:rFonts w:ascii="Times New Roman" w:hAnsi="Times New Roman" w:cs="Times New Roman"/>
          <w:sz w:val="24"/>
          <w:szCs w:val="24"/>
        </w:rPr>
        <w:t xml:space="preserve">K.H. </w:t>
      </w:r>
      <w:r w:rsidRPr="00E864F4">
        <w:rPr>
          <w:rFonts w:ascii="Times New Roman" w:hAnsi="Times New Roman" w:cs="Times New Roman"/>
          <w:sz w:val="24"/>
          <w:szCs w:val="24"/>
        </w:rPr>
        <w:t>2010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E864F4">
        <w:rPr>
          <w:rFonts w:ascii="Times New Roman" w:hAnsi="Times New Roman" w:cs="Times New Roman"/>
          <w:sz w:val="24"/>
          <w:szCs w:val="24"/>
        </w:rPr>
        <w:t>Teacher capacities for working towards peace and sustainable development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E864F4">
        <w:rPr>
          <w:rFonts w:ascii="Times New Roman" w:hAnsi="Times New Roman" w:cs="Times New Roman"/>
          <w:b/>
          <w:sz w:val="24"/>
          <w:szCs w:val="24"/>
        </w:rPr>
        <w:t>International Journal of Sustainability in Higher Education</w:t>
      </w:r>
      <w:r w:rsidRPr="00E864F4">
        <w:rPr>
          <w:rFonts w:ascii="Times New Roman" w:hAnsi="Times New Roman" w:cs="Times New Roman"/>
          <w:sz w:val="24"/>
          <w:szCs w:val="24"/>
        </w:rPr>
        <w:t>, V 11 Iss</w:t>
      </w:r>
      <w:r>
        <w:rPr>
          <w:rFonts w:ascii="Times New Roman" w:hAnsi="Times New Roman" w:cs="Times New Roman"/>
          <w:sz w:val="24"/>
          <w:szCs w:val="24"/>
        </w:rPr>
        <w:t>ue</w:t>
      </w:r>
      <w:r w:rsidRPr="00E864F4">
        <w:rPr>
          <w:rFonts w:ascii="Times New Roman" w:hAnsi="Times New Roman" w:cs="Times New Roman"/>
          <w:sz w:val="24"/>
          <w:szCs w:val="24"/>
        </w:rPr>
        <w:t xml:space="preserve"> 4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E864F4">
        <w:rPr>
          <w:rFonts w:ascii="Times New Roman" w:hAnsi="Times New Roman" w:cs="Times New Roman"/>
          <w:sz w:val="24"/>
          <w:szCs w:val="24"/>
        </w:rPr>
        <w:t xml:space="preserve"> 353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E864F4">
        <w:rPr>
          <w:rFonts w:ascii="Times New Roman" w:hAnsi="Times New Roman" w:cs="Times New Roman"/>
          <w:sz w:val="24"/>
          <w:szCs w:val="24"/>
        </w:rPr>
        <w:t>364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1C26109" w14:textId="77777777" w:rsid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Thomas, I. 2009. Critical Thinking, Transformative Learning, Sustainable Education, and Problem-Based Learning in Universities. </w:t>
      </w:r>
      <w:r w:rsidRPr="0035163A">
        <w:rPr>
          <w:rFonts w:ascii="Times New Roman" w:hAnsi="Times New Roman" w:cs="Times New Roman"/>
          <w:b/>
          <w:sz w:val="24"/>
          <w:szCs w:val="24"/>
        </w:rPr>
        <w:t>Journal of Transformative Education</w:t>
      </w:r>
      <w:r w:rsidRPr="0035163A">
        <w:rPr>
          <w:rFonts w:ascii="Times New Roman" w:hAnsi="Times New Roman" w:cs="Times New Roman"/>
          <w:sz w:val="24"/>
          <w:szCs w:val="24"/>
        </w:rPr>
        <w:t xml:space="preserve"> 7(3) 245-264.</w:t>
      </w:r>
    </w:p>
    <w:p w14:paraId="387417B8" w14:textId="59EB68D1" w:rsidR="00F3565B" w:rsidRDefault="00F3565B" w:rsidP="00F3565B">
      <w:pPr>
        <w:rPr>
          <w:rFonts w:ascii="Times New Roman" w:hAnsi="Times New Roman" w:cs="Times New Roman"/>
          <w:sz w:val="24"/>
          <w:szCs w:val="24"/>
        </w:rPr>
      </w:pPr>
      <w:r w:rsidRPr="00F3565B">
        <w:rPr>
          <w:rFonts w:ascii="Times New Roman" w:hAnsi="Times New Roman" w:cs="Times New Roman"/>
          <w:sz w:val="24"/>
          <w:szCs w:val="24"/>
        </w:rPr>
        <w:t>Togo</w:t>
      </w:r>
      <w:r>
        <w:rPr>
          <w:rFonts w:ascii="Times New Roman" w:hAnsi="Times New Roman" w:cs="Times New Roman"/>
          <w:sz w:val="24"/>
          <w:szCs w:val="24"/>
        </w:rPr>
        <w:t>, M., L</w:t>
      </w:r>
      <w:r w:rsidRPr="00F3565B">
        <w:rPr>
          <w:rFonts w:ascii="Times New Roman" w:hAnsi="Times New Roman" w:cs="Times New Roman"/>
          <w:sz w:val="24"/>
          <w:szCs w:val="24"/>
        </w:rPr>
        <w:t>otz-Sisitka</w:t>
      </w:r>
      <w:r>
        <w:rPr>
          <w:rFonts w:ascii="Times New Roman" w:hAnsi="Times New Roman" w:cs="Times New Roman"/>
          <w:sz w:val="24"/>
          <w:szCs w:val="24"/>
        </w:rPr>
        <w:t xml:space="preserve">, H. </w:t>
      </w:r>
      <w:r w:rsidRPr="00F3565B">
        <w:rPr>
          <w:rFonts w:ascii="Times New Roman" w:hAnsi="Times New Roman" w:cs="Times New Roman"/>
          <w:sz w:val="24"/>
          <w:szCs w:val="24"/>
        </w:rPr>
        <w:t>2013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3565B">
        <w:rPr>
          <w:rFonts w:ascii="Times New Roman" w:hAnsi="Times New Roman" w:cs="Times New Roman"/>
          <w:sz w:val="24"/>
          <w:szCs w:val="24"/>
        </w:rPr>
        <w:t xml:space="preserve"> Exploring a systems approach to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565B">
        <w:rPr>
          <w:rFonts w:ascii="Times New Roman" w:hAnsi="Times New Roman" w:cs="Times New Roman"/>
          <w:sz w:val="24"/>
          <w:szCs w:val="24"/>
        </w:rPr>
        <w:t>mainstreaming sustainability in universities: a case study of Rhodes University in South Africa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F3565B">
        <w:rPr>
          <w:rFonts w:ascii="Times New Roman" w:hAnsi="Times New Roman" w:cs="Times New Roman"/>
          <w:b/>
          <w:sz w:val="24"/>
          <w:szCs w:val="24"/>
        </w:rPr>
        <w:t>Environmental Education Research</w:t>
      </w:r>
      <w:r w:rsidRPr="00F3565B">
        <w:rPr>
          <w:rFonts w:ascii="Times New Roman" w:hAnsi="Times New Roman" w:cs="Times New Roman"/>
          <w:sz w:val="24"/>
          <w:szCs w:val="24"/>
        </w:rPr>
        <w:t xml:space="preserve"> 19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3565B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: 673-693.</w:t>
      </w:r>
    </w:p>
    <w:p w14:paraId="22D3F162" w14:textId="609D1D2C" w:rsidR="00C4534B" w:rsidRDefault="00C4534B" w:rsidP="00C4534B">
      <w:pPr>
        <w:rPr>
          <w:rFonts w:ascii="Times New Roman" w:hAnsi="Times New Roman" w:cs="Times New Roman"/>
          <w:sz w:val="24"/>
          <w:szCs w:val="24"/>
        </w:rPr>
      </w:pPr>
      <w:r w:rsidRPr="00C4534B">
        <w:rPr>
          <w:rFonts w:ascii="Times New Roman" w:hAnsi="Times New Roman" w:cs="Times New Roman"/>
          <w:sz w:val="24"/>
          <w:szCs w:val="24"/>
        </w:rPr>
        <w:lastRenderedPageBreak/>
        <w:t>Tormey</w:t>
      </w:r>
      <w:r>
        <w:rPr>
          <w:rFonts w:ascii="Times New Roman" w:hAnsi="Times New Roman" w:cs="Times New Roman"/>
          <w:sz w:val="24"/>
          <w:szCs w:val="24"/>
        </w:rPr>
        <w:t xml:space="preserve">, R., </w:t>
      </w:r>
      <w:r w:rsidRPr="00C4534B">
        <w:rPr>
          <w:rFonts w:ascii="Times New Roman" w:hAnsi="Times New Roman" w:cs="Times New Roman"/>
          <w:sz w:val="24"/>
          <w:szCs w:val="24"/>
        </w:rPr>
        <w:t>Liddy</w:t>
      </w:r>
      <w:r>
        <w:rPr>
          <w:rFonts w:ascii="Times New Roman" w:hAnsi="Times New Roman" w:cs="Times New Roman"/>
          <w:sz w:val="24"/>
          <w:szCs w:val="24"/>
        </w:rPr>
        <w:t xml:space="preserve">, M., </w:t>
      </w:r>
      <w:r w:rsidRPr="00C4534B">
        <w:rPr>
          <w:rFonts w:ascii="Times New Roman" w:hAnsi="Times New Roman" w:cs="Times New Roman"/>
          <w:sz w:val="24"/>
          <w:szCs w:val="24"/>
        </w:rPr>
        <w:t>Maguire</w:t>
      </w:r>
      <w:r>
        <w:rPr>
          <w:rFonts w:ascii="Times New Roman" w:hAnsi="Times New Roman" w:cs="Times New Roman"/>
          <w:sz w:val="24"/>
          <w:szCs w:val="24"/>
        </w:rPr>
        <w:t xml:space="preserve">, H., </w:t>
      </w:r>
      <w:r w:rsidRPr="00C4534B">
        <w:rPr>
          <w:rFonts w:ascii="Times New Roman" w:hAnsi="Times New Roman" w:cs="Times New Roman"/>
          <w:sz w:val="24"/>
          <w:szCs w:val="24"/>
        </w:rPr>
        <w:t xml:space="preserve">McCloat, </w:t>
      </w:r>
      <w:r>
        <w:rPr>
          <w:rFonts w:ascii="Times New Roman" w:hAnsi="Times New Roman" w:cs="Times New Roman"/>
          <w:sz w:val="24"/>
          <w:szCs w:val="24"/>
        </w:rPr>
        <w:t xml:space="preserve">A. </w:t>
      </w:r>
      <w:r w:rsidRPr="00C4534B">
        <w:rPr>
          <w:rFonts w:ascii="Times New Roman" w:hAnsi="Times New Roman" w:cs="Times New Roman"/>
          <w:sz w:val="24"/>
          <w:szCs w:val="24"/>
        </w:rPr>
        <w:t>2008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4534B">
        <w:rPr>
          <w:rFonts w:ascii="Times New Roman" w:hAnsi="Times New Roman" w:cs="Times New Roman"/>
          <w:sz w:val="24"/>
          <w:szCs w:val="24"/>
        </w:rPr>
        <w:t>Working in the action/research nexus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4534B">
        <w:rPr>
          <w:rFonts w:ascii="Times New Roman" w:hAnsi="Times New Roman" w:cs="Times New Roman"/>
          <w:sz w:val="24"/>
          <w:szCs w:val="24"/>
        </w:rPr>
        <w:t>for education for sustainable development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4534B">
        <w:rPr>
          <w:rFonts w:ascii="Times New Roman" w:hAnsi="Times New Roman" w:cs="Times New Roman"/>
          <w:sz w:val="24"/>
          <w:szCs w:val="24"/>
        </w:rPr>
        <w:t xml:space="preserve"> </w:t>
      </w:r>
      <w:r w:rsidRPr="00C4534B">
        <w:rPr>
          <w:rFonts w:ascii="Times New Roman" w:hAnsi="Times New Roman" w:cs="Times New Roman"/>
          <w:b/>
          <w:sz w:val="24"/>
          <w:szCs w:val="24"/>
        </w:rPr>
        <w:t>International Journal of Sustainability in Higher Education</w:t>
      </w:r>
      <w:r w:rsidRPr="00C4534B">
        <w:rPr>
          <w:rFonts w:ascii="Times New Roman" w:hAnsi="Times New Roman" w:cs="Times New Roman"/>
          <w:sz w:val="24"/>
          <w:szCs w:val="24"/>
        </w:rPr>
        <w:t>, V9 Iss</w:t>
      </w:r>
      <w:r>
        <w:rPr>
          <w:rFonts w:ascii="Times New Roman" w:hAnsi="Times New Roman" w:cs="Times New Roman"/>
          <w:sz w:val="24"/>
          <w:szCs w:val="24"/>
        </w:rPr>
        <w:t>ue</w:t>
      </w:r>
      <w:r w:rsidRPr="00C4534B">
        <w:rPr>
          <w:rFonts w:ascii="Times New Roman" w:hAnsi="Times New Roman" w:cs="Times New Roman"/>
          <w:sz w:val="24"/>
          <w:szCs w:val="24"/>
        </w:rPr>
        <w:t xml:space="preserve"> 4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C4534B">
        <w:rPr>
          <w:rFonts w:ascii="Times New Roman" w:hAnsi="Times New Roman" w:cs="Times New Roman"/>
          <w:sz w:val="24"/>
          <w:szCs w:val="24"/>
        </w:rPr>
        <w:t xml:space="preserve"> 428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C4534B">
        <w:rPr>
          <w:rFonts w:ascii="Times New Roman" w:hAnsi="Times New Roman" w:cs="Times New Roman"/>
          <w:sz w:val="24"/>
          <w:szCs w:val="24"/>
        </w:rPr>
        <w:t xml:space="preserve"> 440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AEBDC50" w14:textId="473A3E47" w:rsidR="00817C6B" w:rsidRDefault="00817C6B" w:rsidP="00817C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Tilky, L., Barrett, A.M. 2011. </w:t>
      </w:r>
      <w:r w:rsidRPr="00817C6B">
        <w:rPr>
          <w:rFonts w:ascii="Times New Roman" w:hAnsi="Times New Roman" w:cs="Times New Roman"/>
          <w:sz w:val="24"/>
          <w:szCs w:val="24"/>
        </w:rPr>
        <w:t>Social justice, capabilities and the quality of education in low income countries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817C6B">
        <w:rPr>
          <w:rFonts w:ascii="Times New Roman" w:hAnsi="Times New Roman" w:cs="Times New Roman"/>
          <w:b/>
          <w:sz w:val="24"/>
          <w:szCs w:val="24"/>
        </w:rPr>
        <w:t>International Journal of Educational Development</w:t>
      </w:r>
      <w:r w:rsidRPr="00817C6B">
        <w:rPr>
          <w:rFonts w:ascii="Times New Roman" w:hAnsi="Times New Roman" w:cs="Times New Roman"/>
          <w:sz w:val="24"/>
          <w:szCs w:val="24"/>
        </w:rPr>
        <w:t xml:space="preserve"> 31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817C6B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817C6B">
        <w:rPr>
          <w:rFonts w:ascii="Times New Roman" w:hAnsi="Times New Roman" w:cs="Times New Roman"/>
          <w:sz w:val="24"/>
          <w:szCs w:val="24"/>
        </w:rPr>
        <w:t>14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91140D4" w14:textId="77777777" w:rsid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Vann, J., Pacheco, P., Motloch, J. 2006. Cross-cultural education for sustainability: development of an introduction to sustainability course. </w:t>
      </w:r>
      <w:r w:rsidRPr="0035163A">
        <w:rPr>
          <w:rFonts w:ascii="Times New Roman" w:hAnsi="Times New Roman" w:cs="Times New Roman"/>
          <w:b/>
          <w:sz w:val="24"/>
          <w:szCs w:val="24"/>
        </w:rPr>
        <w:t>Journal of Cleaner Production</w:t>
      </w:r>
      <w:r w:rsidRPr="0035163A">
        <w:rPr>
          <w:rFonts w:ascii="Times New Roman" w:hAnsi="Times New Roman" w:cs="Times New Roman"/>
          <w:sz w:val="24"/>
          <w:szCs w:val="24"/>
        </w:rPr>
        <w:t xml:space="preserve"> 14: 900-905.</w:t>
      </w:r>
    </w:p>
    <w:p w14:paraId="19910F14" w14:textId="696FE12B" w:rsidR="00364A9A" w:rsidRDefault="00364A9A" w:rsidP="0035163A">
      <w:pPr>
        <w:rPr>
          <w:rFonts w:ascii="Times New Roman" w:hAnsi="Times New Roman" w:cs="Times New Roman"/>
          <w:sz w:val="24"/>
          <w:szCs w:val="24"/>
        </w:rPr>
      </w:pPr>
      <w:r w:rsidRPr="00364A9A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are,</w:t>
      </w:r>
      <w:r w:rsidRPr="00364A9A">
        <w:rPr>
          <w:rFonts w:ascii="Times New Roman" w:hAnsi="Times New Roman" w:cs="Times New Roman"/>
          <w:sz w:val="24"/>
          <w:szCs w:val="24"/>
        </w:rPr>
        <w:t xml:space="preserve"> P., S</w:t>
      </w:r>
      <w:r>
        <w:rPr>
          <w:rFonts w:ascii="Times New Roman" w:hAnsi="Times New Roman" w:cs="Times New Roman"/>
          <w:sz w:val="24"/>
          <w:szCs w:val="24"/>
        </w:rPr>
        <w:t>cott</w:t>
      </w:r>
      <w:r w:rsidRPr="00364A9A">
        <w:rPr>
          <w:rFonts w:ascii="Times New Roman" w:hAnsi="Times New Roman" w:cs="Times New Roman"/>
          <w:sz w:val="24"/>
          <w:szCs w:val="24"/>
        </w:rPr>
        <w:t>, W. 2007.  Learning for a Change. Exploring the Relationship Between Education and Sustainable Development. J</w:t>
      </w:r>
      <w:r w:rsidRPr="00364A9A">
        <w:rPr>
          <w:rFonts w:ascii="Times New Roman" w:hAnsi="Times New Roman" w:cs="Times New Roman"/>
          <w:b/>
          <w:sz w:val="24"/>
          <w:szCs w:val="24"/>
        </w:rPr>
        <w:t xml:space="preserve">ournal of Education for Sustainable Development </w:t>
      </w:r>
      <w:r w:rsidRPr="00364A9A">
        <w:rPr>
          <w:rFonts w:ascii="Times New Roman" w:hAnsi="Times New Roman" w:cs="Times New Roman"/>
          <w:sz w:val="24"/>
          <w:szCs w:val="24"/>
        </w:rPr>
        <w:t>V1, N 2: 191-198.</w:t>
      </w:r>
    </w:p>
    <w:p w14:paraId="2946C587" w14:textId="3A0A8368" w:rsidR="00A564F8" w:rsidRPr="00A564F8" w:rsidRDefault="00A564F8" w:rsidP="00A564F8">
      <w:pPr>
        <w:rPr>
          <w:rFonts w:ascii="Times New Roman" w:hAnsi="Times New Roman" w:cs="Times New Roman"/>
          <w:sz w:val="24"/>
          <w:szCs w:val="24"/>
        </w:rPr>
      </w:pPr>
      <w:r w:rsidRPr="00A564F8">
        <w:rPr>
          <w:rFonts w:ascii="Times New Roman" w:hAnsi="Times New Roman" w:cs="Times New Roman"/>
          <w:sz w:val="24"/>
          <w:szCs w:val="24"/>
        </w:rPr>
        <w:t>Vassigh</w:t>
      </w:r>
      <w:r>
        <w:rPr>
          <w:rFonts w:ascii="Times New Roman" w:hAnsi="Times New Roman" w:cs="Times New Roman"/>
          <w:sz w:val="24"/>
          <w:szCs w:val="24"/>
        </w:rPr>
        <w:t xml:space="preserve">, S., </w:t>
      </w:r>
      <w:r w:rsidRPr="00A564F8">
        <w:rPr>
          <w:rFonts w:ascii="Times New Roman" w:hAnsi="Times New Roman" w:cs="Times New Roman"/>
          <w:sz w:val="24"/>
          <w:szCs w:val="24"/>
        </w:rPr>
        <w:t>Spiegelhalter</w:t>
      </w:r>
      <w:r>
        <w:rPr>
          <w:rFonts w:ascii="Times New Roman" w:hAnsi="Times New Roman" w:cs="Times New Roman"/>
          <w:sz w:val="24"/>
          <w:szCs w:val="24"/>
        </w:rPr>
        <w:t xml:space="preserve">, T. 2014. </w:t>
      </w:r>
      <w:r w:rsidRPr="00A564F8">
        <w:rPr>
          <w:rFonts w:ascii="Times New Roman" w:hAnsi="Times New Roman" w:cs="Times New Roman"/>
          <w:sz w:val="24"/>
          <w:szCs w:val="24"/>
        </w:rPr>
        <w:t>Integrated Design Pedagogy for Energy Efficient Design: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564F8">
        <w:rPr>
          <w:rFonts w:ascii="Times New Roman" w:hAnsi="Times New Roman" w:cs="Times New Roman"/>
          <w:sz w:val="24"/>
          <w:szCs w:val="24"/>
        </w:rPr>
        <w:t>Tools for Teaching Carbon Neutral Building Design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A564F8">
        <w:rPr>
          <w:rFonts w:ascii="Times New Roman" w:hAnsi="Times New Roman" w:cs="Times New Roman"/>
          <w:b/>
          <w:sz w:val="24"/>
          <w:szCs w:val="24"/>
        </w:rPr>
        <w:t>Energy Procedia</w:t>
      </w:r>
      <w:r w:rsidRPr="00A564F8">
        <w:rPr>
          <w:rFonts w:ascii="Times New Roman" w:hAnsi="Times New Roman" w:cs="Times New Roman"/>
          <w:sz w:val="24"/>
          <w:szCs w:val="24"/>
        </w:rPr>
        <w:t xml:space="preserve"> 57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A564F8">
        <w:rPr>
          <w:rFonts w:ascii="Times New Roman" w:hAnsi="Times New Roman" w:cs="Times New Roman"/>
          <w:sz w:val="24"/>
          <w:szCs w:val="24"/>
        </w:rPr>
        <w:t xml:space="preserve"> 2062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A564F8">
        <w:rPr>
          <w:rFonts w:ascii="Times New Roman" w:hAnsi="Times New Roman" w:cs="Times New Roman"/>
          <w:sz w:val="24"/>
          <w:szCs w:val="24"/>
        </w:rPr>
        <w:t>2069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5F0E573" w14:textId="77777777" w:rsidR="0035163A" w:rsidRP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Velazquez, L., Munguia, N., Platt, A. 2000. Fostering P2 practices in northwest Mexico through inter-university collaboration. </w:t>
      </w:r>
      <w:r w:rsidRPr="0035163A">
        <w:rPr>
          <w:rFonts w:ascii="Times New Roman" w:hAnsi="Times New Roman" w:cs="Times New Roman"/>
          <w:b/>
          <w:sz w:val="24"/>
          <w:szCs w:val="24"/>
        </w:rPr>
        <w:t>Journal of Cleaner Production</w:t>
      </w:r>
      <w:r w:rsidRPr="0035163A">
        <w:rPr>
          <w:rFonts w:ascii="Times New Roman" w:hAnsi="Times New Roman" w:cs="Times New Roman"/>
          <w:sz w:val="24"/>
          <w:szCs w:val="24"/>
        </w:rPr>
        <w:t xml:space="preserve"> 8: 433–437.</w:t>
      </w:r>
    </w:p>
    <w:p w14:paraId="159F3DDA" w14:textId="77777777" w:rsid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Velazquez, L., Munguia, N., Platt, A., Taddei, J. 2006. Sustainable university: what can be the matter? </w:t>
      </w:r>
      <w:r w:rsidRPr="0035163A">
        <w:rPr>
          <w:rFonts w:ascii="Times New Roman" w:hAnsi="Times New Roman" w:cs="Times New Roman"/>
          <w:b/>
          <w:sz w:val="24"/>
          <w:szCs w:val="24"/>
        </w:rPr>
        <w:t>Journal of Cleaner Production</w:t>
      </w:r>
      <w:r w:rsidRPr="0035163A">
        <w:rPr>
          <w:rFonts w:ascii="Times New Roman" w:hAnsi="Times New Roman" w:cs="Times New Roman"/>
          <w:sz w:val="24"/>
          <w:szCs w:val="24"/>
        </w:rPr>
        <w:t xml:space="preserve"> 14: 810-819.</w:t>
      </w:r>
    </w:p>
    <w:p w14:paraId="014E4834" w14:textId="7F8AB2FA" w:rsidR="004E0D43" w:rsidRPr="004E0D43" w:rsidRDefault="004E0D43" w:rsidP="004E0D43">
      <w:pPr>
        <w:rPr>
          <w:rFonts w:ascii="Times New Roman" w:hAnsi="Times New Roman" w:cs="Times New Roman"/>
          <w:sz w:val="24"/>
          <w:szCs w:val="24"/>
        </w:rPr>
      </w:pPr>
      <w:r w:rsidRPr="004E0D43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incent, S., Focht</w:t>
      </w:r>
      <w:r w:rsidRPr="004E0D43">
        <w:rPr>
          <w:rFonts w:ascii="Times New Roman" w:hAnsi="Times New Roman" w:cs="Times New Roman"/>
          <w:sz w:val="24"/>
          <w:szCs w:val="24"/>
        </w:rPr>
        <w:t xml:space="preserve">, W. 2009. US higher education environmental program managers' perspectives on curriculum design and core competencies. </w:t>
      </w:r>
      <w:r w:rsidRPr="004E0D43">
        <w:rPr>
          <w:rFonts w:ascii="Times New Roman" w:hAnsi="Times New Roman" w:cs="Times New Roman"/>
          <w:b/>
          <w:sz w:val="24"/>
          <w:szCs w:val="24"/>
        </w:rPr>
        <w:t>International Journal of Sustainability in Higher Education</w:t>
      </w:r>
      <w:r w:rsidRPr="004E0D43">
        <w:rPr>
          <w:rFonts w:ascii="Times New Roman" w:hAnsi="Times New Roman" w:cs="Times New Roman"/>
          <w:sz w:val="24"/>
          <w:szCs w:val="24"/>
        </w:rPr>
        <w:t>, V 10, Issue 2: 164- 183.</w:t>
      </w:r>
    </w:p>
    <w:p w14:paraId="19149C34" w14:textId="77777777" w:rsidR="0035163A" w:rsidRP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van Berkel, R. 2000. Integrating the environmental and sustainable development agendas into minerals education. </w:t>
      </w:r>
      <w:r w:rsidRPr="0035163A">
        <w:rPr>
          <w:rFonts w:ascii="Times New Roman" w:hAnsi="Times New Roman" w:cs="Times New Roman"/>
          <w:b/>
          <w:sz w:val="24"/>
          <w:szCs w:val="24"/>
        </w:rPr>
        <w:t>Journal of Cleaner Production</w:t>
      </w:r>
      <w:r w:rsidRPr="0035163A">
        <w:rPr>
          <w:rFonts w:ascii="Times New Roman" w:hAnsi="Times New Roman" w:cs="Times New Roman"/>
          <w:sz w:val="24"/>
          <w:szCs w:val="24"/>
        </w:rPr>
        <w:t xml:space="preserve"> 8: 413–423.</w:t>
      </w:r>
    </w:p>
    <w:p w14:paraId="46B93FB9" w14:textId="77777777" w:rsidR="0035163A" w:rsidRP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von Blottnitz, H. 2006. Promoting active learning in sustainable development: experiences from a 4th year chemical engineering course. </w:t>
      </w:r>
      <w:r w:rsidRPr="0035163A">
        <w:rPr>
          <w:rFonts w:ascii="Times New Roman" w:hAnsi="Times New Roman" w:cs="Times New Roman"/>
          <w:b/>
          <w:sz w:val="24"/>
          <w:szCs w:val="24"/>
        </w:rPr>
        <w:t xml:space="preserve">Journal of Cleaner Production </w:t>
      </w:r>
      <w:r w:rsidRPr="0035163A">
        <w:rPr>
          <w:rFonts w:ascii="Times New Roman" w:hAnsi="Times New Roman" w:cs="Times New Roman"/>
          <w:sz w:val="24"/>
          <w:szCs w:val="24"/>
        </w:rPr>
        <w:t>14: 916-923.</w:t>
      </w:r>
    </w:p>
    <w:p w14:paraId="4BCE64F6" w14:textId="77777777" w:rsidR="0035163A" w:rsidRP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Waas, T., Verbruggen, A., Wright, T. 2010. University research for sustainable development: definition and characteristics explored. </w:t>
      </w:r>
      <w:r w:rsidRPr="0035163A">
        <w:rPr>
          <w:rFonts w:ascii="Times New Roman" w:hAnsi="Times New Roman" w:cs="Times New Roman"/>
          <w:b/>
          <w:sz w:val="24"/>
          <w:szCs w:val="24"/>
        </w:rPr>
        <w:t>Journal of Cleaner Production</w:t>
      </w:r>
      <w:r w:rsidRPr="0035163A">
        <w:rPr>
          <w:rFonts w:ascii="Times New Roman" w:hAnsi="Times New Roman" w:cs="Times New Roman"/>
          <w:sz w:val="24"/>
          <w:szCs w:val="24"/>
        </w:rPr>
        <w:t xml:space="preserve"> 18: 629-636.</w:t>
      </w:r>
    </w:p>
    <w:p w14:paraId="48041984" w14:textId="77777777" w:rsidR="0035163A" w:rsidRP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Walker, J.B., Seymour, M.W. 2008. Utilizing the design charrete for teaching sustainability. </w:t>
      </w:r>
      <w:r w:rsidRPr="0035163A">
        <w:rPr>
          <w:rFonts w:ascii="Times New Roman" w:hAnsi="Times New Roman" w:cs="Times New Roman"/>
          <w:b/>
          <w:sz w:val="24"/>
          <w:szCs w:val="24"/>
        </w:rPr>
        <w:t>International Journal of Sustainability in Higher Education</w:t>
      </w:r>
      <w:r w:rsidRPr="0035163A">
        <w:rPr>
          <w:rFonts w:ascii="Times New Roman" w:hAnsi="Times New Roman" w:cs="Times New Roman"/>
          <w:sz w:val="24"/>
          <w:szCs w:val="24"/>
        </w:rPr>
        <w:t>, V 9 N 2: 157-169.</w:t>
      </w:r>
    </w:p>
    <w:p w14:paraId="6053C939" w14:textId="77777777" w:rsidR="0035163A" w:rsidRP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Wals, A.E..J. 2010. Mirroring, Gestaltswitching and transformative social learning Stepping stones for developing sustainability competence. </w:t>
      </w:r>
      <w:r w:rsidRPr="0035163A">
        <w:rPr>
          <w:rFonts w:ascii="Times New Roman" w:hAnsi="Times New Roman" w:cs="Times New Roman"/>
          <w:b/>
          <w:sz w:val="24"/>
          <w:szCs w:val="24"/>
        </w:rPr>
        <w:t>International Journal of Sustainability in Higher Education</w:t>
      </w:r>
      <w:r w:rsidRPr="0035163A">
        <w:rPr>
          <w:rFonts w:ascii="Times New Roman" w:hAnsi="Times New Roman" w:cs="Times New Roman"/>
          <w:sz w:val="24"/>
          <w:szCs w:val="24"/>
        </w:rPr>
        <w:t>, V 11, N 4: 380-390.</w:t>
      </w:r>
    </w:p>
    <w:p w14:paraId="3FA75922" w14:textId="7F5B5F5B" w:rsidR="004E0894" w:rsidRDefault="0035163A" w:rsidP="004E0894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Walshe, N. 2008. Understanding students’ conceptions of sustainability. </w:t>
      </w:r>
      <w:r w:rsidRPr="0035163A">
        <w:rPr>
          <w:rFonts w:ascii="Times New Roman" w:hAnsi="Times New Roman" w:cs="Times New Roman"/>
          <w:b/>
          <w:sz w:val="24"/>
          <w:szCs w:val="24"/>
        </w:rPr>
        <w:t>Environmental Education Research</w:t>
      </w:r>
      <w:r w:rsidRPr="0035163A">
        <w:rPr>
          <w:rFonts w:ascii="Times New Roman" w:hAnsi="Times New Roman" w:cs="Times New Roman"/>
          <w:sz w:val="24"/>
          <w:szCs w:val="24"/>
        </w:rPr>
        <w:t>, 14:5: 537-558.</w:t>
      </w:r>
    </w:p>
    <w:p w14:paraId="12133DD4" w14:textId="7F3F1C7A" w:rsidR="004E0894" w:rsidRDefault="004E0894" w:rsidP="004E08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0894">
        <w:rPr>
          <w:rFonts w:ascii="Times New Roman" w:hAnsi="Times New Roman" w:cs="Times New Roman"/>
          <w:sz w:val="24"/>
          <w:szCs w:val="24"/>
        </w:rPr>
        <w:t>Wang</w:t>
      </w:r>
      <w:r>
        <w:rPr>
          <w:rFonts w:ascii="Times New Roman" w:hAnsi="Times New Roman" w:cs="Times New Roman"/>
          <w:sz w:val="24"/>
          <w:szCs w:val="24"/>
        </w:rPr>
        <w:t>, S.K., Hsu, H.Y., Reeves, T.C., Coster, D.C. 2014.</w:t>
      </w:r>
      <w:r w:rsidRPr="004E0894">
        <w:rPr>
          <w:rFonts w:ascii="Times New Roman" w:hAnsi="Times New Roman" w:cs="Times New Roman"/>
          <w:sz w:val="24"/>
          <w:szCs w:val="24"/>
        </w:rPr>
        <w:t>Professional development to enhance teachers' practices in using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0894">
        <w:rPr>
          <w:rFonts w:ascii="Times New Roman" w:hAnsi="Times New Roman" w:cs="Times New Roman"/>
          <w:sz w:val="24"/>
          <w:szCs w:val="24"/>
        </w:rPr>
        <w:t xml:space="preserve">information and communication technologies </w:t>
      </w:r>
      <w:r w:rsidRPr="004E0894">
        <w:rPr>
          <w:rFonts w:ascii="Times New Roman" w:hAnsi="Times New Roman" w:cs="Times New Roman"/>
          <w:sz w:val="24"/>
          <w:szCs w:val="24"/>
        </w:rPr>
        <w:lastRenderedPageBreak/>
        <w:t>(ICTs) as cognitive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0894">
        <w:rPr>
          <w:rFonts w:ascii="Times New Roman" w:hAnsi="Times New Roman" w:cs="Times New Roman"/>
          <w:sz w:val="24"/>
          <w:szCs w:val="24"/>
        </w:rPr>
        <w:t>tools: Lessons learned from a design-based research study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4E0894">
        <w:rPr>
          <w:rFonts w:ascii="Times New Roman" w:hAnsi="Times New Roman" w:cs="Times New Roman"/>
          <w:b/>
          <w:sz w:val="24"/>
          <w:szCs w:val="24"/>
        </w:rPr>
        <w:t>Computers &amp; Education</w:t>
      </w:r>
      <w:r>
        <w:rPr>
          <w:rFonts w:ascii="Times New Roman" w:hAnsi="Times New Roman" w:cs="Times New Roman"/>
          <w:sz w:val="24"/>
          <w:szCs w:val="24"/>
        </w:rPr>
        <w:t>: 101-</w:t>
      </w:r>
      <w:r w:rsidRPr="004E0894">
        <w:rPr>
          <w:rFonts w:ascii="Times New Roman" w:hAnsi="Times New Roman" w:cs="Times New Roman"/>
          <w:sz w:val="24"/>
          <w:szCs w:val="24"/>
        </w:rPr>
        <w:t>115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3347AE5" w14:textId="77777777" w:rsidR="004E0894" w:rsidRDefault="004E0894" w:rsidP="004E08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5CCF5E" w14:textId="77777777" w:rsidR="0048459F" w:rsidRPr="00260DAA" w:rsidRDefault="0048459F" w:rsidP="0048459F">
      <w:pPr>
        <w:rPr>
          <w:rFonts w:ascii="Times New Roman" w:hAnsi="Times New Roman" w:cs="Times New Roman"/>
          <w:sz w:val="24"/>
          <w:szCs w:val="24"/>
        </w:rPr>
      </w:pPr>
      <w:r w:rsidRPr="00260DAA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>atagodakumbura</w:t>
      </w:r>
      <w:r w:rsidRPr="00260DAA">
        <w:rPr>
          <w:rFonts w:ascii="Times New Roman" w:hAnsi="Times New Roman" w:cs="Times New Roman"/>
          <w:sz w:val="24"/>
          <w:szCs w:val="24"/>
        </w:rPr>
        <w:t xml:space="preserve">, C. </w:t>
      </w:r>
      <w:r w:rsidRPr="00A57524">
        <w:rPr>
          <w:rFonts w:ascii="Times New Roman" w:hAnsi="Times New Roman" w:cs="Times New Roman"/>
          <w:b/>
          <w:sz w:val="24"/>
          <w:szCs w:val="24"/>
        </w:rPr>
        <w:t xml:space="preserve">For </w:t>
      </w:r>
      <w:r w:rsidRPr="00260DAA">
        <w:rPr>
          <w:rFonts w:ascii="Times New Roman" w:hAnsi="Times New Roman" w:cs="Times New Roman"/>
          <w:b/>
          <w:sz w:val="24"/>
          <w:szCs w:val="24"/>
        </w:rPr>
        <w:t>a Sustainable Development of Neurodiverse Society</w:t>
      </w:r>
      <w:r w:rsidRPr="00260DAA">
        <w:rPr>
          <w:rFonts w:ascii="Times New Roman" w:hAnsi="Times New Roman" w:cs="Times New Roman"/>
          <w:sz w:val="24"/>
          <w:szCs w:val="24"/>
        </w:rPr>
        <w:t xml:space="preserve"> – Education from a Deeper and Multidisciplinary Perspective: A Futuristic View. Library of Congress, X Libris LCC, ISBN 978-1-4931-31-426.</w:t>
      </w:r>
    </w:p>
    <w:p w14:paraId="15A1B25E" w14:textId="77777777" w:rsid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Wells, P., Bristowa, G., Nieuwenhuis, P., Christensen, T.B. 2009. The role of academia in regional sustainability initiatives: Wales. </w:t>
      </w:r>
      <w:r w:rsidRPr="0035163A">
        <w:rPr>
          <w:rFonts w:ascii="Times New Roman" w:hAnsi="Times New Roman" w:cs="Times New Roman"/>
          <w:b/>
          <w:sz w:val="24"/>
          <w:szCs w:val="24"/>
        </w:rPr>
        <w:t>Journal of Cleaner Production</w:t>
      </w:r>
      <w:r w:rsidRPr="0035163A">
        <w:rPr>
          <w:rFonts w:ascii="Times New Roman" w:hAnsi="Times New Roman" w:cs="Times New Roman"/>
          <w:sz w:val="24"/>
          <w:szCs w:val="24"/>
        </w:rPr>
        <w:t xml:space="preserve"> 17: 1116-1122.</w:t>
      </w:r>
    </w:p>
    <w:p w14:paraId="5AADFEB1" w14:textId="493A0516" w:rsidR="00E572A5" w:rsidRPr="0035163A" w:rsidRDefault="00E572A5" w:rsidP="003516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Wickson</w:t>
      </w:r>
      <w:r w:rsidRPr="00E572A5">
        <w:rPr>
          <w:rFonts w:ascii="Times New Roman" w:hAnsi="Times New Roman" w:cs="Times New Roman"/>
          <w:sz w:val="24"/>
          <w:szCs w:val="24"/>
        </w:rPr>
        <w:t xml:space="preserve"> F., C</w:t>
      </w:r>
      <w:r>
        <w:rPr>
          <w:rFonts w:ascii="Times New Roman" w:hAnsi="Times New Roman" w:cs="Times New Roman"/>
          <w:sz w:val="24"/>
          <w:szCs w:val="24"/>
        </w:rPr>
        <w:t>arew</w:t>
      </w:r>
      <w:r w:rsidRPr="00E572A5">
        <w:rPr>
          <w:rFonts w:ascii="Times New Roman" w:hAnsi="Times New Roman" w:cs="Times New Roman"/>
          <w:sz w:val="24"/>
          <w:szCs w:val="24"/>
        </w:rPr>
        <w:t>, A.L., R</w:t>
      </w:r>
      <w:r>
        <w:rPr>
          <w:rFonts w:ascii="Times New Roman" w:hAnsi="Times New Roman" w:cs="Times New Roman"/>
          <w:sz w:val="24"/>
          <w:szCs w:val="24"/>
        </w:rPr>
        <w:t>ussell</w:t>
      </w:r>
      <w:r w:rsidRPr="00E572A5">
        <w:rPr>
          <w:rFonts w:ascii="Times New Roman" w:hAnsi="Times New Roman" w:cs="Times New Roman"/>
          <w:sz w:val="24"/>
          <w:szCs w:val="24"/>
        </w:rPr>
        <w:t xml:space="preserve">, A.W. 2006. Transdisciplinary research: characteristics, quandaries and quality. </w:t>
      </w:r>
      <w:r w:rsidRPr="00E572A5">
        <w:rPr>
          <w:rFonts w:ascii="Times New Roman" w:hAnsi="Times New Roman" w:cs="Times New Roman"/>
          <w:b/>
          <w:sz w:val="24"/>
          <w:szCs w:val="24"/>
        </w:rPr>
        <w:t xml:space="preserve">Futures </w:t>
      </w:r>
      <w:r w:rsidRPr="00E572A5">
        <w:rPr>
          <w:rFonts w:ascii="Times New Roman" w:hAnsi="Times New Roman" w:cs="Times New Roman"/>
          <w:sz w:val="24"/>
          <w:szCs w:val="24"/>
        </w:rPr>
        <w:t>38: 1046-1059.</w:t>
      </w:r>
    </w:p>
    <w:p w14:paraId="77447771" w14:textId="5A59C5FB" w:rsid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Winter, J., Cotton, D. 2012. Making the hidden curriculum visible: sustainability literacy in higher education. </w:t>
      </w:r>
      <w:r w:rsidRPr="0035163A">
        <w:rPr>
          <w:rFonts w:ascii="Times New Roman" w:hAnsi="Times New Roman" w:cs="Times New Roman"/>
          <w:b/>
          <w:sz w:val="24"/>
          <w:szCs w:val="24"/>
        </w:rPr>
        <w:t>Environmental Education Research</w:t>
      </w:r>
      <w:r w:rsidRPr="0035163A">
        <w:rPr>
          <w:rFonts w:ascii="Times New Roman" w:hAnsi="Times New Roman" w:cs="Times New Roman"/>
          <w:sz w:val="24"/>
          <w:szCs w:val="24"/>
        </w:rPr>
        <w:t>, 18:6:783-796</w:t>
      </w:r>
      <w:r w:rsidR="003F1D2E">
        <w:rPr>
          <w:rFonts w:ascii="Times New Roman" w:hAnsi="Times New Roman" w:cs="Times New Roman"/>
          <w:sz w:val="24"/>
          <w:szCs w:val="24"/>
        </w:rPr>
        <w:t>.</w:t>
      </w:r>
    </w:p>
    <w:p w14:paraId="398910E4" w14:textId="75C661F6" w:rsidR="003F1D2E" w:rsidRPr="0035163A" w:rsidRDefault="003F1D2E" w:rsidP="003F1D2E">
      <w:pPr>
        <w:rPr>
          <w:rFonts w:ascii="Times New Roman" w:hAnsi="Times New Roman" w:cs="Times New Roman"/>
          <w:sz w:val="24"/>
          <w:szCs w:val="24"/>
        </w:rPr>
      </w:pPr>
      <w:r w:rsidRPr="003F1D2E">
        <w:rPr>
          <w:rFonts w:ascii="Times New Roman" w:hAnsi="Times New Roman" w:cs="Times New Roman"/>
          <w:sz w:val="24"/>
          <w:szCs w:val="24"/>
        </w:rPr>
        <w:t>Wooltorton</w:t>
      </w:r>
      <w:r>
        <w:rPr>
          <w:rFonts w:ascii="Times New Roman" w:hAnsi="Times New Roman" w:cs="Times New Roman"/>
          <w:sz w:val="24"/>
          <w:szCs w:val="24"/>
        </w:rPr>
        <w:t xml:space="preserve">, S., </w:t>
      </w:r>
      <w:r w:rsidRPr="003F1D2E">
        <w:rPr>
          <w:rFonts w:ascii="Times New Roman" w:hAnsi="Times New Roman" w:cs="Times New Roman"/>
          <w:sz w:val="24"/>
          <w:szCs w:val="24"/>
        </w:rPr>
        <w:t>Wilkinson</w:t>
      </w:r>
      <w:r>
        <w:rPr>
          <w:rFonts w:ascii="Times New Roman" w:hAnsi="Times New Roman" w:cs="Times New Roman"/>
          <w:sz w:val="24"/>
          <w:szCs w:val="24"/>
        </w:rPr>
        <w:t xml:space="preserve">, A., </w:t>
      </w:r>
      <w:r w:rsidRPr="003F1D2E">
        <w:rPr>
          <w:rFonts w:ascii="Times New Roman" w:hAnsi="Times New Roman" w:cs="Times New Roman"/>
          <w:sz w:val="24"/>
          <w:szCs w:val="24"/>
        </w:rPr>
        <w:t>Horwitz</w:t>
      </w:r>
      <w:r>
        <w:rPr>
          <w:rFonts w:ascii="Times New Roman" w:hAnsi="Times New Roman" w:cs="Times New Roman"/>
          <w:sz w:val="24"/>
          <w:szCs w:val="24"/>
        </w:rPr>
        <w:t xml:space="preserve">, P., </w:t>
      </w:r>
      <w:r w:rsidRPr="003F1D2E">
        <w:rPr>
          <w:rFonts w:ascii="Times New Roman" w:hAnsi="Times New Roman" w:cs="Times New Roman"/>
          <w:sz w:val="24"/>
          <w:szCs w:val="24"/>
        </w:rPr>
        <w:t>Bahn</w:t>
      </w:r>
      <w:r>
        <w:rPr>
          <w:rFonts w:ascii="Times New Roman" w:hAnsi="Times New Roman" w:cs="Times New Roman"/>
          <w:sz w:val="24"/>
          <w:szCs w:val="24"/>
        </w:rPr>
        <w:t xml:space="preserve">, S., </w:t>
      </w:r>
      <w:r w:rsidRPr="003F1D2E">
        <w:rPr>
          <w:rFonts w:ascii="Times New Roman" w:hAnsi="Times New Roman" w:cs="Times New Roman"/>
          <w:sz w:val="24"/>
          <w:szCs w:val="24"/>
        </w:rPr>
        <w:t>Redmond</w:t>
      </w:r>
      <w:r>
        <w:rPr>
          <w:rFonts w:ascii="Times New Roman" w:hAnsi="Times New Roman" w:cs="Times New Roman"/>
          <w:sz w:val="24"/>
          <w:szCs w:val="24"/>
        </w:rPr>
        <w:t xml:space="preserve">, J., </w:t>
      </w:r>
      <w:r w:rsidRPr="003F1D2E">
        <w:rPr>
          <w:rFonts w:ascii="Times New Roman" w:hAnsi="Times New Roman" w:cs="Times New Roman"/>
          <w:sz w:val="24"/>
          <w:szCs w:val="24"/>
        </w:rPr>
        <w:t>Dooley</w:t>
      </w:r>
      <w:r>
        <w:rPr>
          <w:rFonts w:ascii="Times New Roman" w:hAnsi="Times New Roman" w:cs="Times New Roman"/>
          <w:sz w:val="24"/>
          <w:szCs w:val="24"/>
        </w:rPr>
        <w:t xml:space="preserve">, J. </w:t>
      </w:r>
      <w:r w:rsidRPr="003F1D2E">
        <w:rPr>
          <w:rFonts w:ascii="Times New Roman" w:hAnsi="Times New Roman" w:cs="Times New Roman"/>
          <w:sz w:val="24"/>
          <w:szCs w:val="24"/>
        </w:rPr>
        <w:t>2015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3F1D2E">
        <w:rPr>
          <w:rFonts w:ascii="Times New Roman" w:hAnsi="Times New Roman" w:cs="Times New Roman"/>
          <w:sz w:val="24"/>
          <w:szCs w:val="24"/>
        </w:rPr>
        <w:t>Sustainability and action research in universities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F1D2E">
        <w:rPr>
          <w:rFonts w:ascii="Times New Roman" w:hAnsi="Times New Roman" w:cs="Times New Roman"/>
          <w:sz w:val="24"/>
          <w:szCs w:val="24"/>
        </w:rPr>
        <w:t xml:space="preserve"> </w:t>
      </w:r>
      <w:r w:rsidRPr="003F1D2E">
        <w:rPr>
          <w:rFonts w:ascii="Times New Roman" w:hAnsi="Times New Roman" w:cs="Times New Roman"/>
          <w:b/>
          <w:sz w:val="24"/>
          <w:szCs w:val="24"/>
        </w:rPr>
        <w:t>International Journal of Sustainability in Higher Education</w:t>
      </w:r>
      <w:r w:rsidRPr="003F1D2E">
        <w:rPr>
          <w:rFonts w:ascii="Times New Roman" w:hAnsi="Times New Roman" w:cs="Times New Roman"/>
          <w:sz w:val="24"/>
          <w:szCs w:val="24"/>
        </w:rPr>
        <w:t>, V 16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F1D2E">
        <w:rPr>
          <w:rFonts w:ascii="Times New Roman" w:hAnsi="Times New Roman" w:cs="Times New Roman"/>
          <w:sz w:val="24"/>
          <w:szCs w:val="24"/>
        </w:rPr>
        <w:t xml:space="preserve"> Iss</w:t>
      </w:r>
      <w:r>
        <w:rPr>
          <w:rFonts w:ascii="Times New Roman" w:hAnsi="Times New Roman" w:cs="Times New Roman"/>
          <w:sz w:val="24"/>
          <w:szCs w:val="24"/>
        </w:rPr>
        <w:t>ue</w:t>
      </w:r>
      <w:r w:rsidRPr="003F1D2E">
        <w:rPr>
          <w:rFonts w:ascii="Times New Roman" w:hAnsi="Times New Roman" w:cs="Times New Roman"/>
          <w:sz w:val="24"/>
          <w:szCs w:val="24"/>
        </w:rPr>
        <w:t xml:space="preserve"> 4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3F1D2E">
        <w:rPr>
          <w:rFonts w:ascii="Times New Roman" w:hAnsi="Times New Roman" w:cs="Times New Roman"/>
          <w:sz w:val="24"/>
          <w:szCs w:val="24"/>
        </w:rPr>
        <w:t>424-439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8A72C34" w14:textId="77777777" w:rsidR="0035163A" w:rsidRP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Wright, T. S.A., Wilton, H. 2012. Facilities management directors’ conceptualizations of sustainability in higher education. </w:t>
      </w:r>
      <w:r w:rsidRPr="0035163A">
        <w:rPr>
          <w:rFonts w:ascii="Times New Roman" w:hAnsi="Times New Roman" w:cs="Times New Roman"/>
          <w:b/>
          <w:sz w:val="24"/>
          <w:szCs w:val="24"/>
        </w:rPr>
        <w:t>Journal of Cleaner Production</w:t>
      </w:r>
      <w:r w:rsidRPr="0035163A">
        <w:rPr>
          <w:rFonts w:ascii="Times New Roman" w:hAnsi="Times New Roman" w:cs="Times New Roman"/>
          <w:sz w:val="24"/>
          <w:szCs w:val="24"/>
        </w:rPr>
        <w:t xml:space="preserve"> 31: 118-125.</w:t>
      </w:r>
    </w:p>
    <w:p w14:paraId="60578DFF" w14:textId="77777777" w:rsidR="0035163A" w:rsidRP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Yarime, M., Trencher, G., Mino, T., Scholz, R.W., Olsson, L., Ness, B., Frantzeskaki, N., Rotmans, J. 2012. Establishing sustainability science in higher education institutions: towards an integration of academic development, institutionalization, and stakeholder collaborations. </w:t>
      </w:r>
      <w:r w:rsidRPr="0035163A">
        <w:rPr>
          <w:rFonts w:ascii="Times New Roman" w:hAnsi="Times New Roman" w:cs="Times New Roman"/>
          <w:b/>
          <w:sz w:val="24"/>
          <w:szCs w:val="24"/>
        </w:rPr>
        <w:t xml:space="preserve">Sustain Sci </w:t>
      </w:r>
      <w:r w:rsidRPr="0035163A">
        <w:rPr>
          <w:rFonts w:ascii="Times New Roman" w:hAnsi="Times New Roman" w:cs="Times New Roman"/>
          <w:sz w:val="24"/>
          <w:szCs w:val="24"/>
        </w:rPr>
        <w:t>7 (Supplement 1):101–113.</w:t>
      </w:r>
    </w:p>
    <w:p w14:paraId="19EF57F1" w14:textId="77777777" w:rsid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Yuan, X., Zuo, J. 2013. A critical assessment of the Higher Education For Sustainable Development from students’ perspectives e a Chinese study. </w:t>
      </w:r>
      <w:r w:rsidRPr="0035163A">
        <w:rPr>
          <w:rFonts w:ascii="Times New Roman" w:hAnsi="Times New Roman" w:cs="Times New Roman"/>
          <w:b/>
          <w:sz w:val="24"/>
          <w:szCs w:val="24"/>
        </w:rPr>
        <w:t>Journal of Cleaner Production</w:t>
      </w:r>
      <w:r w:rsidRPr="0035163A">
        <w:rPr>
          <w:rFonts w:ascii="Times New Roman" w:hAnsi="Times New Roman" w:cs="Times New Roman"/>
          <w:sz w:val="24"/>
          <w:szCs w:val="24"/>
        </w:rPr>
        <w:t xml:space="preserve"> V48: 108-115.</w:t>
      </w:r>
    </w:p>
    <w:p w14:paraId="304965B4" w14:textId="38797A0F" w:rsidR="00952DAC" w:rsidRPr="0035163A" w:rsidRDefault="00952DAC" w:rsidP="00952DAC">
      <w:pPr>
        <w:rPr>
          <w:rFonts w:ascii="Times New Roman" w:hAnsi="Times New Roman" w:cs="Times New Roman"/>
          <w:sz w:val="24"/>
          <w:szCs w:val="24"/>
        </w:rPr>
      </w:pPr>
      <w:r w:rsidRPr="00952DAC">
        <w:rPr>
          <w:rFonts w:ascii="Times New Roman" w:hAnsi="Times New Roman" w:cs="Times New Roman"/>
          <w:sz w:val="24"/>
          <w:szCs w:val="24"/>
        </w:rPr>
        <w:t xml:space="preserve">Zehetmeier, </w:t>
      </w:r>
      <w:r>
        <w:rPr>
          <w:rFonts w:ascii="Times New Roman" w:hAnsi="Times New Roman" w:cs="Times New Roman"/>
          <w:sz w:val="24"/>
          <w:szCs w:val="24"/>
        </w:rPr>
        <w:t xml:space="preserve">S., </w:t>
      </w:r>
      <w:r w:rsidRPr="00952DAC">
        <w:rPr>
          <w:rFonts w:ascii="Times New Roman" w:hAnsi="Times New Roman" w:cs="Times New Roman"/>
          <w:sz w:val="24"/>
          <w:szCs w:val="24"/>
        </w:rPr>
        <w:t xml:space="preserve">Andreitz, </w:t>
      </w:r>
      <w:r>
        <w:rPr>
          <w:rFonts w:ascii="Times New Roman" w:hAnsi="Times New Roman" w:cs="Times New Roman"/>
          <w:sz w:val="24"/>
          <w:szCs w:val="24"/>
        </w:rPr>
        <w:t xml:space="preserve">I., </w:t>
      </w:r>
      <w:r w:rsidRPr="00952DAC">
        <w:rPr>
          <w:rFonts w:ascii="Times New Roman" w:hAnsi="Times New Roman" w:cs="Times New Roman"/>
          <w:sz w:val="24"/>
          <w:szCs w:val="24"/>
        </w:rPr>
        <w:t>Erlacher</w:t>
      </w:r>
      <w:r>
        <w:rPr>
          <w:rFonts w:ascii="Times New Roman" w:hAnsi="Times New Roman" w:cs="Times New Roman"/>
          <w:sz w:val="24"/>
          <w:szCs w:val="24"/>
        </w:rPr>
        <w:t xml:space="preserve">, W., Rauch, F. </w:t>
      </w:r>
      <w:r w:rsidRPr="00952DAC">
        <w:rPr>
          <w:rFonts w:ascii="Times New Roman" w:hAnsi="Times New Roman" w:cs="Times New Roman"/>
          <w:sz w:val="24"/>
          <w:szCs w:val="24"/>
        </w:rPr>
        <w:t>2015</w:t>
      </w:r>
      <w:r>
        <w:rPr>
          <w:rFonts w:ascii="Times New Roman" w:hAnsi="Times New Roman" w:cs="Times New Roman"/>
          <w:sz w:val="24"/>
          <w:szCs w:val="24"/>
        </w:rPr>
        <w:t>. R</w:t>
      </w:r>
      <w:r w:rsidRPr="00952DAC">
        <w:rPr>
          <w:rFonts w:ascii="Times New Roman" w:hAnsi="Times New Roman" w:cs="Times New Roman"/>
          <w:sz w:val="24"/>
          <w:szCs w:val="24"/>
        </w:rPr>
        <w:t>esearching the impact of teacher professional development programmes based on action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52DAC">
        <w:rPr>
          <w:rFonts w:ascii="Times New Roman" w:hAnsi="Times New Roman" w:cs="Times New Roman"/>
          <w:sz w:val="24"/>
          <w:szCs w:val="24"/>
        </w:rPr>
        <w:t>research, constructivism, and systems theory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52DAC">
        <w:rPr>
          <w:rFonts w:ascii="Times New Roman" w:hAnsi="Times New Roman" w:cs="Times New Roman"/>
          <w:sz w:val="24"/>
          <w:szCs w:val="24"/>
        </w:rPr>
        <w:t xml:space="preserve"> </w:t>
      </w:r>
      <w:r w:rsidRPr="00952DAC">
        <w:rPr>
          <w:rFonts w:ascii="Times New Roman" w:hAnsi="Times New Roman" w:cs="Times New Roman"/>
          <w:b/>
          <w:sz w:val="24"/>
          <w:szCs w:val="24"/>
        </w:rPr>
        <w:t>Educational Action Research</w:t>
      </w:r>
      <w:r w:rsidRPr="00952DAC">
        <w:rPr>
          <w:rFonts w:ascii="Times New Roman" w:hAnsi="Times New Roman" w:cs="Times New Roman"/>
          <w:sz w:val="24"/>
          <w:szCs w:val="24"/>
        </w:rPr>
        <w:t>, 23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52DAC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952DAC">
        <w:rPr>
          <w:rFonts w:ascii="Times New Roman" w:hAnsi="Times New Roman" w:cs="Times New Roman"/>
          <w:sz w:val="24"/>
          <w:szCs w:val="24"/>
        </w:rPr>
        <w:t xml:space="preserve"> 162-177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E0D6609" w14:textId="77777777" w:rsidR="0035163A" w:rsidRPr="0035163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Zilahy, G. </w:t>
      </w:r>
      <w:r w:rsidRPr="004D368F">
        <w:rPr>
          <w:rFonts w:ascii="Times New Roman" w:hAnsi="Times New Roman" w:cs="Times New Roman"/>
          <w:sz w:val="24"/>
          <w:szCs w:val="24"/>
        </w:rPr>
        <w:t xml:space="preserve">Huisingh, </w:t>
      </w:r>
      <w:r w:rsidRPr="0035163A">
        <w:rPr>
          <w:rFonts w:ascii="Times New Roman" w:hAnsi="Times New Roman" w:cs="Times New Roman"/>
          <w:sz w:val="24"/>
          <w:szCs w:val="24"/>
        </w:rPr>
        <w:t xml:space="preserve">D. Melanen, M., Phillips, V.D., Sheffy, J. 2009. Roles of academia in regional sustainability initiatives: outreach for a more sustainable future. </w:t>
      </w:r>
      <w:r w:rsidRPr="0035163A">
        <w:rPr>
          <w:rFonts w:ascii="Times New Roman" w:hAnsi="Times New Roman" w:cs="Times New Roman"/>
          <w:b/>
          <w:sz w:val="24"/>
          <w:szCs w:val="24"/>
        </w:rPr>
        <w:t xml:space="preserve">Journal of Cleaner Production </w:t>
      </w:r>
      <w:r w:rsidRPr="0035163A">
        <w:rPr>
          <w:rFonts w:ascii="Times New Roman" w:hAnsi="Times New Roman" w:cs="Times New Roman"/>
          <w:sz w:val="24"/>
          <w:szCs w:val="24"/>
        </w:rPr>
        <w:t>17: 1053–1056.</w:t>
      </w:r>
    </w:p>
    <w:p w14:paraId="33102490" w14:textId="23FE699B" w:rsidR="0035163A" w:rsidRDefault="00612A4A" w:rsidP="0035163A">
      <w:pPr>
        <w:rPr>
          <w:rFonts w:ascii="Times New Roman" w:hAnsi="Times New Roman" w:cs="Times New Roman"/>
          <w:sz w:val="24"/>
          <w:szCs w:val="24"/>
        </w:rPr>
      </w:pPr>
      <w:r w:rsidRPr="004D368F">
        <w:rPr>
          <w:rFonts w:ascii="Times New Roman" w:hAnsi="Times New Roman" w:cs="Times New Roman"/>
          <w:sz w:val="24"/>
          <w:szCs w:val="24"/>
        </w:rPr>
        <w:t>Zil</w:t>
      </w:r>
      <w:r w:rsidR="0035163A" w:rsidRPr="004D368F">
        <w:rPr>
          <w:rFonts w:ascii="Times New Roman" w:hAnsi="Times New Roman" w:cs="Times New Roman"/>
          <w:sz w:val="24"/>
          <w:szCs w:val="24"/>
        </w:rPr>
        <w:t>a</w:t>
      </w:r>
      <w:r w:rsidRPr="004D368F">
        <w:rPr>
          <w:rFonts w:ascii="Times New Roman" w:hAnsi="Times New Roman" w:cs="Times New Roman"/>
          <w:sz w:val="24"/>
          <w:szCs w:val="24"/>
        </w:rPr>
        <w:t>h</w:t>
      </w:r>
      <w:r w:rsidR="0035163A" w:rsidRPr="004D368F">
        <w:rPr>
          <w:rFonts w:ascii="Times New Roman" w:hAnsi="Times New Roman" w:cs="Times New Roman"/>
          <w:sz w:val="24"/>
          <w:szCs w:val="24"/>
        </w:rPr>
        <w:t xml:space="preserve">y, G., Huisingh, </w:t>
      </w:r>
      <w:r w:rsidR="0035163A" w:rsidRPr="0035163A">
        <w:rPr>
          <w:rFonts w:ascii="Times New Roman" w:hAnsi="Times New Roman" w:cs="Times New Roman"/>
          <w:sz w:val="24"/>
          <w:szCs w:val="24"/>
        </w:rPr>
        <w:t xml:space="preserve">D. 2009. The roles of academia in Regional Sustainability Initiatives. </w:t>
      </w:r>
      <w:r w:rsidR="0035163A" w:rsidRPr="0035163A">
        <w:rPr>
          <w:rFonts w:ascii="Times New Roman" w:hAnsi="Times New Roman" w:cs="Times New Roman"/>
          <w:b/>
          <w:sz w:val="24"/>
          <w:szCs w:val="24"/>
        </w:rPr>
        <w:t>Journal of Cleaner Production</w:t>
      </w:r>
      <w:r w:rsidR="0035163A" w:rsidRPr="0035163A">
        <w:rPr>
          <w:rFonts w:ascii="Times New Roman" w:hAnsi="Times New Roman" w:cs="Times New Roman"/>
          <w:sz w:val="24"/>
          <w:szCs w:val="24"/>
        </w:rPr>
        <w:t xml:space="preserve"> 17: (2009) 1057–1066.</w:t>
      </w:r>
    </w:p>
    <w:p w14:paraId="1CE19048" w14:textId="42DB5052" w:rsidR="007E3C9C" w:rsidRPr="007E3C9C" w:rsidRDefault="007E3C9C" w:rsidP="007E3C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Zoller, U. 2013. </w:t>
      </w:r>
      <w:r w:rsidRPr="007E3C9C">
        <w:rPr>
          <w:rFonts w:ascii="Times New Roman" w:hAnsi="Times New Roman" w:cs="Times New Roman"/>
          <w:sz w:val="24"/>
          <w:szCs w:val="24"/>
        </w:rPr>
        <w:t>Science, Technology, Environment, Society (STES)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E3C9C">
        <w:rPr>
          <w:rFonts w:ascii="Times New Roman" w:hAnsi="Times New Roman" w:cs="Times New Roman"/>
          <w:sz w:val="24"/>
          <w:szCs w:val="24"/>
        </w:rPr>
        <w:t>Literacy for Sustainability: What Should it Take 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E3C9C">
        <w:rPr>
          <w:rFonts w:ascii="Times New Roman" w:hAnsi="Times New Roman" w:cs="Times New Roman"/>
          <w:sz w:val="24"/>
          <w:szCs w:val="24"/>
        </w:rPr>
        <w:t>Chem/Science Education?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E3C9C">
        <w:rPr>
          <w:rFonts w:ascii="Times New Roman" w:hAnsi="Times New Roman" w:cs="Times New Roman"/>
          <w:b/>
          <w:sz w:val="24"/>
          <w:szCs w:val="24"/>
        </w:rPr>
        <w:t>Educ. quím</w:t>
      </w:r>
      <w:r w:rsidRPr="007E3C9C">
        <w:rPr>
          <w:rFonts w:ascii="Times New Roman" w:hAnsi="Times New Roman" w:cs="Times New Roman"/>
          <w:sz w:val="24"/>
          <w:szCs w:val="24"/>
        </w:rPr>
        <w:t>., 24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E3C9C">
        <w:rPr>
          <w:rFonts w:ascii="Times New Roman" w:hAnsi="Times New Roman" w:cs="Times New Roman"/>
          <w:sz w:val="24"/>
          <w:szCs w:val="24"/>
        </w:rPr>
        <w:t>(2), 207-21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7E3C9C">
        <w:rPr>
          <w:rFonts w:ascii="Times New Roman" w:hAnsi="Times New Roman" w:cs="Times New Roman"/>
          <w:sz w:val="24"/>
          <w:szCs w:val="24"/>
        </w:rPr>
        <w:t>.</w:t>
      </w:r>
    </w:p>
    <w:p w14:paraId="594214FB" w14:textId="0C1EB306" w:rsidR="00B408CA" w:rsidRDefault="0035163A" w:rsidP="0035163A">
      <w:pPr>
        <w:rPr>
          <w:rFonts w:ascii="Times New Roman" w:hAnsi="Times New Roman" w:cs="Times New Roman"/>
          <w:sz w:val="24"/>
          <w:szCs w:val="24"/>
        </w:rPr>
      </w:pPr>
      <w:r w:rsidRPr="0035163A">
        <w:rPr>
          <w:rFonts w:ascii="Times New Roman" w:hAnsi="Times New Roman" w:cs="Times New Roman"/>
          <w:sz w:val="24"/>
          <w:szCs w:val="24"/>
        </w:rPr>
        <w:t xml:space="preserve">Zsóka, A., Szerényi, Z.M., Széchy, A., Kocsis, T. 2013. Greening due to environmental education? Environmental knowledge, attitudes, consumer behavior and everyday pro-environmental activities of Hungarian high school and university students. </w:t>
      </w:r>
      <w:r w:rsidRPr="0035163A">
        <w:rPr>
          <w:rFonts w:ascii="Times New Roman" w:hAnsi="Times New Roman" w:cs="Times New Roman"/>
          <w:b/>
          <w:sz w:val="24"/>
          <w:szCs w:val="24"/>
        </w:rPr>
        <w:t>Journal of Cleaner Production</w:t>
      </w:r>
      <w:r w:rsidRPr="0035163A">
        <w:rPr>
          <w:rFonts w:ascii="Times New Roman" w:hAnsi="Times New Roman" w:cs="Times New Roman"/>
          <w:sz w:val="24"/>
          <w:szCs w:val="24"/>
        </w:rPr>
        <w:t xml:space="preserve"> 48: 126-138.</w:t>
      </w:r>
    </w:p>
    <w:p w14:paraId="1F646B94" w14:textId="77777777" w:rsidR="0050454F" w:rsidRDefault="0050454F" w:rsidP="0035163A">
      <w:pPr>
        <w:rPr>
          <w:rFonts w:ascii="Times New Roman" w:hAnsi="Times New Roman" w:cs="Times New Roman"/>
          <w:sz w:val="24"/>
          <w:szCs w:val="24"/>
        </w:rPr>
        <w:sectPr w:rsidR="0050454F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6A7FE122" w14:textId="77777777" w:rsidR="0050454F" w:rsidRDefault="0050454F" w:rsidP="0050454F">
      <w:pPr>
        <w:jc w:val="center"/>
        <w:rPr>
          <w:rFonts w:ascii="Times New Roman" w:hAnsi="Times New Roman" w:cs="Times New Roman"/>
          <w:sz w:val="24"/>
          <w:szCs w:val="24"/>
        </w:rPr>
      </w:pPr>
      <w:r w:rsidRPr="00271EFD">
        <w:rPr>
          <w:rFonts w:ascii="Times New Roman" w:hAnsi="Times New Roman" w:cs="Times New Roman"/>
          <w:sz w:val="24"/>
          <w:szCs w:val="24"/>
        </w:rPr>
        <w:lastRenderedPageBreak/>
        <w:t xml:space="preserve">Appendix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271EFD">
        <w:rPr>
          <w:rFonts w:ascii="Times New Roman" w:hAnsi="Times New Roman" w:cs="Times New Roman"/>
          <w:sz w:val="24"/>
          <w:szCs w:val="24"/>
        </w:rPr>
        <w:t xml:space="preserve"> - Primary selected studies </w:t>
      </w:r>
      <w:r w:rsidRPr="0061623D">
        <w:rPr>
          <w:rFonts w:ascii="Times New Roman" w:hAnsi="Times New Roman" w:cs="Times New Roman"/>
          <w:sz w:val="24"/>
          <w:szCs w:val="24"/>
        </w:rPr>
        <w:t>with four or more attributes of Sustainability in Higher Education</w:t>
      </w:r>
    </w:p>
    <w:p w14:paraId="46ECC36C" w14:textId="77777777" w:rsidR="0050454F" w:rsidRPr="00110C59" w:rsidRDefault="0050454F" w:rsidP="0050454F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41" w:rightFromText="141" w:vertAnchor="text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17"/>
        <w:gridCol w:w="512"/>
        <w:gridCol w:w="484"/>
        <w:gridCol w:w="462"/>
        <w:gridCol w:w="512"/>
        <w:gridCol w:w="666"/>
        <w:gridCol w:w="596"/>
        <w:gridCol w:w="680"/>
        <w:gridCol w:w="683"/>
        <w:gridCol w:w="694"/>
        <w:gridCol w:w="666"/>
        <w:gridCol w:w="512"/>
        <w:gridCol w:w="697"/>
        <w:gridCol w:w="649"/>
        <w:gridCol w:w="652"/>
        <w:gridCol w:w="812"/>
      </w:tblGrid>
      <w:tr w:rsidR="0050454F" w:rsidRPr="009D0DAA" w14:paraId="4D8A864E" w14:textId="77777777" w:rsidTr="003519B2">
        <w:trPr>
          <w:trHeight w:val="300"/>
        </w:trPr>
        <w:tc>
          <w:tcPr>
            <w:tcW w:w="1685" w:type="pct"/>
            <w:vMerge w:val="restart"/>
            <w:shd w:val="clear" w:color="auto" w:fill="auto"/>
            <w:noWrap/>
            <w:vAlign w:val="center"/>
          </w:tcPr>
          <w:p w14:paraId="0411D98F" w14:textId="77777777" w:rsidR="0050454F" w:rsidRPr="003055AE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pt-BR"/>
              </w:rPr>
            </w:pPr>
            <w:r w:rsidRPr="003055AE">
              <w:rPr>
                <w:rFonts w:ascii="Times New Roman" w:eastAsia="Times New Roman" w:hAnsi="Times New Roman" w:cs="Times New Roman"/>
                <w:b/>
                <w:color w:val="000000"/>
                <w:lang w:eastAsia="pt-BR"/>
              </w:rPr>
              <w:t>Author(s)</w:t>
            </w:r>
          </w:p>
        </w:tc>
        <w:tc>
          <w:tcPr>
            <w:tcW w:w="3315" w:type="pct"/>
            <w:gridSpan w:val="15"/>
            <w:shd w:val="clear" w:color="auto" w:fill="auto"/>
            <w:noWrap/>
            <w:vAlign w:val="bottom"/>
          </w:tcPr>
          <w:p w14:paraId="3BD3F5D3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3055AE">
              <w:rPr>
                <w:rFonts w:ascii="Times New Roman" w:eastAsia="Times New Roman" w:hAnsi="Times New Roman" w:cs="Times New Roman"/>
                <w:b/>
                <w:color w:val="000000"/>
                <w:lang w:eastAsia="pt-BR"/>
              </w:rPr>
              <w:t>SHE’s Categories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eastAsia="pt-BR"/>
              </w:rPr>
              <w:t xml:space="preserve"> (*)</w:t>
            </w:r>
          </w:p>
        </w:tc>
      </w:tr>
      <w:tr w:rsidR="0050454F" w:rsidRPr="009D0DAA" w14:paraId="6E24AE75" w14:textId="77777777" w:rsidTr="003519B2">
        <w:trPr>
          <w:trHeight w:val="300"/>
        </w:trPr>
        <w:tc>
          <w:tcPr>
            <w:tcW w:w="1685" w:type="pct"/>
            <w:vMerge/>
            <w:shd w:val="clear" w:color="auto" w:fill="auto"/>
            <w:noWrap/>
            <w:vAlign w:val="bottom"/>
          </w:tcPr>
          <w:p w14:paraId="564F3254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704" w:type="pct"/>
            <w:gridSpan w:val="4"/>
            <w:shd w:val="clear" w:color="auto" w:fill="auto"/>
            <w:noWrap/>
            <w:vAlign w:val="bottom"/>
          </w:tcPr>
          <w:p w14:paraId="374AB21C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pt-BR"/>
              </w:rPr>
              <w:t xml:space="preserve">Foundational </w:t>
            </w:r>
          </w:p>
          <w:p w14:paraId="479F9DBC" w14:textId="77777777" w:rsidR="0050454F" w:rsidRPr="008D5CCD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pt-BR"/>
              </w:rPr>
              <w:t>assets</w:t>
            </w:r>
          </w:p>
        </w:tc>
        <w:tc>
          <w:tcPr>
            <w:tcW w:w="938" w:type="pct"/>
            <w:gridSpan w:val="4"/>
            <w:shd w:val="clear" w:color="auto" w:fill="auto"/>
            <w:noWrap/>
            <w:vAlign w:val="bottom"/>
          </w:tcPr>
          <w:p w14:paraId="51730CAA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 xml:space="preserve">Knowledge </w:t>
            </w:r>
          </w:p>
          <w:p w14:paraId="45B9A7A8" w14:textId="77777777" w:rsidR="0050454F" w:rsidRPr="008D5CCD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assets</w:t>
            </w:r>
          </w:p>
        </w:tc>
        <w:tc>
          <w:tcPr>
            <w:tcW w:w="918" w:type="pct"/>
            <w:gridSpan w:val="4"/>
            <w:shd w:val="clear" w:color="auto" w:fill="auto"/>
            <w:noWrap/>
            <w:vAlign w:val="bottom"/>
          </w:tcPr>
          <w:p w14:paraId="7E619FF5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 xml:space="preserve">Personal </w:t>
            </w:r>
          </w:p>
          <w:p w14:paraId="02428899" w14:textId="77777777" w:rsidR="0050454F" w:rsidRPr="008D5CCD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assets</w:t>
            </w:r>
          </w:p>
        </w:tc>
        <w:tc>
          <w:tcPr>
            <w:tcW w:w="755" w:type="pct"/>
            <w:gridSpan w:val="3"/>
            <w:vAlign w:val="bottom"/>
          </w:tcPr>
          <w:p w14:paraId="4D7EFC2B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 xml:space="preserve">Integrative </w:t>
            </w:r>
          </w:p>
          <w:p w14:paraId="1B9CEC5F" w14:textId="77777777" w:rsidR="0050454F" w:rsidRPr="008D5CCD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assets</w:t>
            </w:r>
          </w:p>
        </w:tc>
      </w:tr>
      <w:tr w:rsidR="0050454F" w:rsidRPr="009D0DAA" w14:paraId="28C032EF" w14:textId="77777777" w:rsidTr="003519B2">
        <w:trPr>
          <w:trHeight w:val="90"/>
        </w:trPr>
        <w:tc>
          <w:tcPr>
            <w:tcW w:w="1685" w:type="pct"/>
            <w:vMerge/>
            <w:shd w:val="clear" w:color="auto" w:fill="auto"/>
            <w:noWrap/>
            <w:vAlign w:val="bottom"/>
          </w:tcPr>
          <w:p w14:paraId="1045B651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clear" w:color="auto" w:fill="auto"/>
            <w:noWrap/>
            <w:vAlign w:val="center"/>
          </w:tcPr>
          <w:p w14:paraId="5D7005FC" w14:textId="77777777" w:rsidR="0050454F" w:rsidRPr="008D5CCD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pt-BR"/>
              </w:rPr>
            </w:pPr>
            <w:r w:rsidRPr="008D5CCD">
              <w:rPr>
                <w:rFonts w:ascii="Times New Roman" w:eastAsia="Times New Roman" w:hAnsi="Times New Roman" w:cs="Times New Roman"/>
                <w:b/>
                <w:color w:val="000000"/>
                <w:lang w:eastAsia="pt-BR"/>
              </w:rPr>
              <w:t>PH</w:t>
            </w:r>
          </w:p>
        </w:tc>
        <w:tc>
          <w:tcPr>
            <w:tcW w:w="173" w:type="pct"/>
            <w:shd w:val="clear" w:color="auto" w:fill="auto"/>
            <w:noWrap/>
            <w:vAlign w:val="center"/>
          </w:tcPr>
          <w:p w14:paraId="2DA2761B" w14:textId="77777777" w:rsidR="0050454F" w:rsidRPr="008D5CCD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pt-BR"/>
              </w:rPr>
            </w:pPr>
            <w:r w:rsidRPr="008D5CCD">
              <w:rPr>
                <w:rFonts w:ascii="Times New Roman" w:eastAsia="Times New Roman" w:hAnsi="Times New Roman" w:cs="Times New Roman"/>
                <w:b/>
                <w:color w:val="000000"/>
                <w:lang w:eastAsia="pt-BR"/>
              </w:rPr>
              <w:t>EP</w:t>
            </w:r>
          </w:p>
        </w:tc>
        <w:tc>
          <w:tcPr>
            <w:tcW w:w="165" w:type="pct"/>
            <w:shd w:val="clear" w:color="auto" w:fill="auto"/>
            <w:noWrap/>
            <w:vAlign w:val="center"/>
          </w:tcPr>
          <w:p w14:paraId="4C99B051" w14:textId="77777777" w:rsidR="0050454F" w:rsidRPr="008D5CCD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pt-BR"/>
              </w:rPr>
            </w:pPr>
            <w:r w:rsidRPr="008D5CCD">
              <w:rPr>
                <w:rFonts w:ascii="Times New Roman" w:eastAsia="Times New Roman" w:hAnsi="Times New Roman" w:cs="Times New Roman"/>
                <w:b/>
                <w:color w:val="000000"/>
                <w:lang w:eastAsia="pt-BR"/>
              </w:rPr>
              <w:t>ID</w:t>
            </w:r>
          </w:p>
        </w:tc>
        <w:tc>
          <w:tcPr>
            <w:tcW w:w="183" w:type="pct"/>
            <w:shd w:val="clear" w:color="auto" w:fill="auto"/>
            <w:noWrap/>
            <w:vAlign w:val="center"/>
          </w:tcPr>
          <w:p w14:paraId="3F0DEA58" w14:textId="77777777" w:rsidR="0050454F" w:rsidRPr="008D5CCD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pt-BR"/>
              </w:rPr>
            </w:pPr>
            <w:r w:rsidRPr="008D5CCD">
              <w:rPr>
                <w:rFonts w:ascii="Times New Roman" w:eastAsia="Times New Roman" w:hAnsi="Times New Roman" w:cs="Times New Roman"/>
                <w:b/>
                <w:color w:val="000000"/>
                <w:lang w:eastAsia="pt-BR"/>
              </w:rPr>
              <w:t>TD</w:t>
            </w:r>
          </w:p>
        </w:tc>
        <w:tc>
          <w:tcPr>
            <w:tcW w:w="238" w:type="pct"/>
            <w:shd w:val="clear" w:color="auto" w:fill="auto"/>
            <w:noWrap/>
            <w:vAlign w:val="center"/>
          </w:tcPr>
          <w:p w14:paraId="13E4006C" w14:textId="77777777" w:rsidR="0050454F" w:rsidRPr="008D5CCD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8D5CC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PE</w:t>
            </w:r>
          </w:p>
        </w:tc>
        <w:tc>
          <w:tcPr>
            <w:tcW w:w="213" w:type="pct"/>
            <w:shd w:val="clear" w:color="auto" w:fill="auto"/>
            <w:noWrap/>
            <w:vAlign w:val="center"/>
          </w:tcPr>
          <w:p w14:paraId="2CF0E988" w14:textId="77777777" w:rsidR="0050454F" w:rsidRPr="008D5CCD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8D5CC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LI</w:t>
            </w:r>
          </w:p>
        </w:tc>
        <w:tc>
          <w:tcPr>
            <w:tcW w:w="243" w:type="pct"/>
            <w:shd w:val="clear" w:color="auto" w:fill="auto"/>
            <w:noWrap/>
            <w:vAlign w:val="center"/>
          </w:tcPr>
          <w:p w14:paraId="313BC606" w14:textId="77777777" w:rsidR="0050454F" w:rsidRPr="008D5CCD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8D5CC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LE</w:t>
            </w:r>
          </w:p>
        </w:tc>
        <w:tc>
          <w:tcPr>
            <w:tcW w:w="243" w:type="pct"/>
            <w:shd w:val="clear" w:color="auto" w:fill="auto"/>
            <w:noWrap/>
            <w:vAlign w:val="center"/>
          </w:tcPr>
          <w:p w14:paraId="5D288FD2" w14:textId="77777777" w:rsidR="0050454F" w:rsidRPr="008D5CCD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8D5CC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TE</w:t>
            </w:r>
          </w:p>
        </w:tc>
        <w:tc>
          <w:tcPr>
            <w:tcW w:w="248" w:type="pct"/>
            <w:shd w:val="clear" w:color="auto" w:fill="auto"/>
            <w:noWrap/>
            <w:vAlign w:val="center"/>
          </w:tcPr>
          <w:p w14:paraId="78225B9A" w14:textId="77777777" w:rsidR="0050454F" w:rsidRPr="008D5CCD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8D5CC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VA</w:t>
            </w:r>
          </w:p>
        </w:tc>
        <w:tc>
          <w:tcPr>
            <w:tcW w:w="238" w:type="pct"/>
            <w:shd w:val="clear" w:color="auto" w:fill="auto"/>
            <w:noWrap/>
            <w:vAlign w:val="center"/>
          </w:tcPr>
          <w:p w14:paraId="59212DDC" w14:textId="77777777" w:rsidR="0050454F" w:rsidRPr="008D5CCD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BF</w:t>
            </w:r>
          </w:p>
        </w:tc>
        <w:tc>
          <w:tcPr>
            <w:tcW w:w="183" w:type="pct"/>
            <w:shd w:val="clear" w:color="auto" w:fill="auto"/>
            <w:noWrap/>
            <w:vAlign w:val="center"/>
          </w:tcPr>
          <w:p w14:paraId="68E94821" w14:textId="77777777" w:rsidR="0050454F" w:rsidRPr="008D5CCD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8D5CC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AT</w:t>
            </w:r>
          </w:p>
        </w:tc>
        <w:tc>
          <w:tcPr>
            <w:tcW w:w="248" w:type="pct"/>
            <w:shd w:val="clear" w:color="auto" w:fill="auto"/>
            <w:noWrap/>
            <w:vAlign w:val="center"/>
          </w:tcPr>
          <w:p w14:paraId="588119D1" w14:textId="77777777" w:rsidR="0050454F" w:rsidRPr="008D5CCD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B</w:t>
            </w:r>
            <w:r w:rsidRPr="008D5CC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H</w:t>
            </w:r>
          </w:p>
        </w:tc>
        <w:tc>
          <w:tcPr>
            <w:tcW w:w="232" w:type="pct"/>
            <w:vAlign w:val="center"/>
          </w:tcPr>
          <w:p w14:paraId="6BC83C1E" w14:textId="77777777" w:rsidR="0050454F" w:rsidRPr="008D5CCD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8D5CC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CO</w:t>
            </w:r>
          </w:p>
        </w:tc>
        <w:tc>
          <w:tcPr>
            <w:tcW w:w="233" w:type="pct"/>
            <w:vAlign w:val="center"/>
          </w:tcPr>
          <w:p w14:paraId="7BB738E4" w14:textId="77777777" w:rsidR="0050454F" w:rsidRPr="008D5CCD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8D5CC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X</w:t>
            </w:r>
          </w:p>
        </w:tc>
        <w:tc>
          <w:tcPr>
            <w:tcW w:w="291" w:type="pct"/>
            <w:vAlign w:val="center"/>
          </w:tcPr>
          <w:p w14:paraId="3F0E758B" w14:textId="77777777" w:rsidR="0050454F" w:rsidRPr="008D5CCD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8D5CC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T</w:t>
            </w:r>
          </w:p>
        </w:tc>
      </w:tr>
      <w:tr w:rsidR="0050454F" w:rsidRPr="009D0DAA" w14:paraId="39D1DCCE" w14:textId="77777777" w:rsidTr="003519B2">
        <w:trPr>
          <w:trHeight w:val="300"/>
        </w:trPr>
        <w:tc>
          <w:tcPr>
            <w:tcW w:w="1685" w:type="pct"/>
            <w:shd w:val="clear" w:color="000000" w:fill="FFFFFF"/>
            <w:noWrap/>
            <w:vAlign w:val="bottom"/>
          </w:tcPr>
          <w:p w14:paraId="706EC1B4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Adomßent </w:t>
            </w:r>
            <w:r w:rsidRPr="00CB763A">
              <w:rPr>
                <w:rFonts w:ascii="Times New Roman" w:eastAsia="Times New Roman" w:hAnsi="Times New Roman" w:cs="Times New Roman"/>
                <w:i/>
                <w:color w:val="000000"/>
                <w:lang w:eastAsia="pt-BR"/>
              </w:rPr>
              <w:t>et al</w:t>
            </w: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. (2014)</w:t>
            </w:r>
          </w:p>
        </w:tc>
        <w:tc>
          <w:tcPr>
            <w:tcW w:w="183" w:type="pct"/>
            <w:shd w:val="clear" w:color="auto" w:fill="auto"/>
            <w:noWrap/>
            <w:vAlign w:val="bottom"/>
          </w:tcPr>
          <w:p w14:paraId="640A1026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D0DA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73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11A6216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tcBorders>
              <w:bottom w:val="single" w:sz="4" w:space="0" w:color="auto"/>
            </w:tcBorders>
            <w:shd w:val="clear" w:color="auto" w:fill="000000" w:themeFill="text1"/>
            <w:noWrap/>
            <w:vAlign w:val="bottom"/>
          </w:tcPr>
          <w:p w14:paraId="1C31CF7E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D0DA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X</w:t>
            </w:r>
          </w:p>
        </w:tc>
        <w:tc>
          <w:tcPr>
            <w:tcW w:w="183" w:type="pct"/>
            <w:tcBorders>
              <w:bottom w:val="single" w:sz="4" w:space="0" w:color="auto"/>
            </w:tcBorders>
            <w:shd w:val="clear" w:color="auto" w:fill="000000" w:themeFill="text1"/>
            <w:noWrap/>
            <w:vAlign w:val="bottom"/>
          </w:tcPr>
          <w:p w14:paraId="3DF1E506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D0DA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X</w:t>
            </w:r>
          </w:p>
        </w:tc>
        <w:tc>
          <w:tcPr>
            <w:tcW w:w="238" w:type="pct"/>
            <w:shd w:val="clear" w:color="auto" w:fill="auto"/>
            <w:noWrap/>
            <w:vAlign w:val="bottom"/>
          </w:tcPr>
          <w:p w14:paraId="03EBDF44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clear" w:color="auto" w:fill="auto"/>
            <w:noWrap/>
            <w:vAlign w:val="bottom"/>
          </w:tcPr>
          <w:p w14:paraId="0AE0DD24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6F9072B6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138D98A5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D0CECE" w:themeFill="background2" w:themeFillShade="E6"/>
            <w:noWrap/>
            <w:vAlign w:val="bottom"/>
          </w:tcPr>
          <w:p w14:paraId="3A25B467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386B1AD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tcBorders>
              <w:bottom w:val="single" w:sz="4" w:space="0" w:color="auto"/>
            </w:tcBorders>
            <w:shd w:val="clear" w:color="auto" w:fill="D0CECE" w:themeFill="background2" w:themeFillShade="E6"/>
            <w:noWrap/>
            <w:vAlign w:val="bottom"/>
          </w:tcPr>
          <w:p w14:paraId="715B2704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D0CECE" w:themeFill="background2" w:themeFillShade="E6"/>
            <w:noWrap/>
            <w:vAlign w:val="bottom"/>
          </w:tcPr>
          <w:p w14:paraId="50F4B73E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2" w:type="pct"/>
            <w:shd w:val="clear" w:color="auto" w:fill="FFFFFF" w:themeFill="background1"/>
            <w:vAlign w:val="bottom"/>
          </w:tcPr>
          <w:p w14:paraId="5726A9DA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3" w:type="pct"/>
            <w:shd w:val="clear" w:color="auto" w:fill="FFFFFF" w:themeFill="background1"/>
            <w:vAlign w:val="bottom"/>
          </w:tcPr>
          <w:p w14:paraId="014EF25B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91" w:type="pct"/>
            <w:shd w:val="clear" w:color="auto" w:fill="FFFFFF" w:themeFill="background1"/>
            <w:vAlign w:val="bottom"/>
          </w:tcPr>
          <w:p w14:paraId="4CB43E96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50454F" w:rsidRPr="009D0DAA" w14:paraId="7C003DDC" w14:textId="77777777" w:rsidTr="003519B2">
        <w:trPr>
          <w:trHeight w:val="300"/>
        </w:trPr>
        <w:tc>
          <w:tcPr>
            <w:tcW w:w="1685" w:type="pct"/>
            <w:shd w:val="clear" w:color="000000" w:fill="FFFFFF"/>
            <w:noWrap/>
            <w:vAlign w:val="bottom"/>
          </w:tcPr>
          <w:p w14:paraId="4310A7BF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Álvarez-Suárez </w:t>
            </w:r>
            <w:r w:rsidRPr="00CB763A">
              <w:rPr>
                <w:rFonts w:ascii="Times New Roman" w:eastAsia="Times New Roman" w:hAnsi="Times New Roman" w:cs="Times New Roman"/>
                <w:i/>
                <w:color w:val="000000"/>
                <w:lang w:eastAsia="pt-BR"/>
              </w:rPr>
              <w:t>et al</w:t>
            </w: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. (2013)</w:t>
            </w:r>
          </w:p>
        </w:tc>
        <w:tc>
          <w:tcPr>
            <w:tcW w:w="183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1002D37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73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ED38739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3F77372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71498CE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auto"/>
            <w:noWrap/>
            <w:vAlign w:val="bottom"/>
          </w:tcPr>
          <w:p w14:paraId="7C37001B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clear" w:color="auto" w:fill="auto"/>
            <w:noWrap/>
            <w:vAlign w:val="bottom"/>
          </w:tcPr>
          <w:p w14:paraId="650C13E0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1B63732F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5146A0C0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FFFFFF" w:themeFill="background1"/>
            <w:noWrap/>
            <w:vAlign w:val="bottom"/>
          </w:tcPr>
          <w:p w14:paraId="1D91B4F4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pct25" w:color="auto" w:fill="auto"/>
            <w:noWrap/>
            <w:vAlign w:val="bottom"/>
          </w:tcPr>
          <w:p w14:paraId="79D7A7E3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pct25" w:color="auto" w:fill="auto"/>
            <w:noWrap/>
            <w:vAlign w:val="bottom"/>
          </w:tcPr>
          <w:p w14:paraId="6150B8F5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D0CECE" w:themeFill="background2" w:themeFillShade="E6"/>
            <w:noWrap/>
            <w:vAlign w:val="bottom"/>
          </w:tcPr>
          <w:p w14:paraId="70D474D4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2" w:type="pct"/>
            <w:shd w:val="clear" w:color="auto" w:fill="FFFFFF" w:themeFill="background1"/>
            <w:vAlign w:val="bottom"/>
          </w:tcPr>
          <w:p w14:paraId="2192E373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33" w:type="pct"/>
            <w:shd w:val="clear" w:color="auto" w:fill="FFFFFF" w:themeFill="background1"/>
            <w:vAlign w:val="bottom"/>
          </w:tcPr>
          <w:p w14:paraId="1B2C8520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91" w:type="pct"/>
            <w:shd w:val="clear" w:color="auto" w:fill="FFFFFF" w:themeFill="background1"/>
            <w:vAlign w:val="bottom"/>
          </w:tcPr>
          <w:p w14:paraId="15FBE801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</w:tr>
      <w:tr w:rsidR="0050454F" w:rsidRPr="009D0DAA" w14:paraId="66784EF1" w14:textId="77777777" w:rsidTr="003519B2">
        <w:trPr>
          <w:trHeight w:val="300"/>
        </w:trPr>
        <w:tc>
          <w:tcPr>
            <w:tcW w:w="1685" w:type="pct"/>
            <w:shd w:val="clear" w:color="000000" w:fill="FFFFFF"/>
            <w:noWrap/>
            <w:vAlign w:val="bottom"/>
          </w:tcPr>
          <w:p w14:paraId="30521669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Alvargonzález (2011)</w:t>
            </w:r>
          </w:p>
        </w:tc>
        <w:tc>
          <w:tcPr>
            <w:tcW w:w="183" w:type="pct"/>
            <w:tcBorders>
              <w:bottom w:val="single" w:sz="4" w:space="0" w:color="auto"/>
            </w:tcBorders>
            <w:shd w:val="solid" w:color="auto" w:fill="auto"/>
            <w:noWrap/>
            <w:vAlign w:val="bottom"/>
          </w:tcPr>
          <w:p w14:paraId="58328CCA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73" w:type="pct"/>
            <w:tcBorders>
              <w:bottom w:val="single" w:sz="4" w:space="0" w:color="auto"/>
            </w:tcBorders>
            <w:shd w:val="solid" w:color="auto" w:fill="auto"/>
            <w:noWrap/>
            <w:vAlign w:val="bottom"/>
          </w:tcPr>
          <w:p w14:paraId="265008A3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shd w:val="solid" w:color="auto" w:fill="auto"/>
            <w:noWrap/>
            <w:vAlign w:val="bottom"/>
          </w:tcPr>
          <w:p w14:paraId="6768143A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solid" w:color="auto" w:fill="auto"/>
            <w:noWrap/>
            <w:vAlign w:val="bottom"/>
          </w:tcPr>
          <w:p w14:paraId="1EDCEC0F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C58C003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3CAEE49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6B242D06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65E03C75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pct25" w:color="auto" w:fill="auto"/>
            <w:noWrap/>
            <w:vAlign w:val="bottom"/>
          </w:tcPr>
          <w:p w14:paraId="667C4951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pct25" w:color="auto" w:fill="auto"/>
            <w:noWrap/>
            <w:vAlign w:val="bottom"/>
          </w:tcPr>
          <w:p w14:paraId="49158915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pct25" w:color="auto" w:fill="auto"/>
            <w:noWrap/>
            <w:vAlign w:val="bottom"/>
          </w:tcPr>
          <w:p w14:paraId="5A38D09B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D0CECE" w:themeFill="background2" w:themeFillShade="E6"/>
            <w:noWrap/>
            <w:vAlign w:val="bottom"/>
          </w:tcPr>
          <w:p w14:paraId="50A7AC50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2" w:type="pct"/>
            <w:shd w:val="clear" w:color="auto" w:fill="FFFFFF" w:themeFill="background1"/>
            <w:vAlign w:val="bottom"/>
          </w:tcPr>
          <w:p w14:paraId="4B8A6961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33" w:type="pct"/>
            <w:shd w:val="clear" w:color="auto" w:fill="FFFFFF" w:themeFill="background1"/>
            <w:vAlign w:val="bottom"/>
          </w:tcPr>
          <w:p w14:paraId="17F992CB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  <w:tc>
          <w:tcPr>
            <w:tcW w:w="291" w:type="pct"/>
            <w:shd w:val="clear" w:color="auto" w:fill="FFFFFF" w:themeFill="background1"/>
            <w:vAlign w:val="bottom"/>
          </w:tcPr>
          <w:p w14:paraId="5C814671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</w:tr>
      <w:tr w:rsidR="0050454F" w:rsidRPr="009D0DAA" w14:paraId="5BE00C9C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307950FD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Ardoin </w:t>
            </w:r>
            <w:r w:rsidRPr="00CB763A">
              <w:rPr>
                <w:rFonts w:ascii="Times New Roman" w:eastAsia="Times New Roman" w:hAnsi="Times New Roman" w:cs="Times New Roman"/>
                <w:i/>
                <w:color w:val="000000"/>
                <w:lang w:eastAsia="pt-BR"/>
              </w:rPr>
              <w:t>et al</w:t>
            </w: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. (2013)</w:t>
            </w:r>
          </w:p>
        </w:tc>
        <w:tc>
          <w:tcPr>
            <w:tcW w:w="183" w:type="pct"/>
            <w:shd w:val="solid" w:color="auto" w:fill="auto"/>
            <w:noWrap/>
            <w:vAlign w:val="bottom"/>
          </w:tcPr>
          <w:p w14:paraId="3924C0CB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73" w:type="pct"/>
            <w:shd w:val="solid" w:color="auto" w:fill="auto"/>
            <w:noWrap/>
            <w:vAlign w:val="bottom"/>
          </w:tcPr>
          <w:p w14:paraId="5204FF24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shd w:val="solid" w:color="auto" w:fill="auto"/>
            <w:noWrap/>
            <w:vAlign w:val="bottom"/>
          </w:tcPr>
          <w:p w14:paraId="24BCE84A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shd w:val="solid" w:color="auto" w:fill="auto"/>
            <w:noWrap/>
            <w:vAlign w:val="bottom"/>
          </w:tcPr>
          <w:p w14:paraId="7E281B0C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FFFFFF" w:themeFill="background1"/>
            <w:noWrap/>
            <w:vAlign w:val="bottom"/>
          </w:tcPr>
          <w:p w14:paraId="63A29617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clear" w:color="auto" w:fill="FFFFFF" w:themeFill="background1"/>
            <w:noWrap/>
            <w:vAlign w:val="bottom"/>
          </w:tcPr>
          <w:p w14:paraId="6F64DE93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pct50" w:color="auto" w:fill="auto"/>
            <w:noWrap/>
            <w:vAlign w:val="bottom"/>
          </w:tcPr>
          <w:p w14:paraId="0BBB8EAA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355CBA8B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D0CECE" w:themeFill="background2" w:themeFillShade="E6"/>
            <w:noWrap/>
            <w:vAlign w:val="bottom"/>
          </w:tcPr>
          <w:p w14:paraId="416D3579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tcBorders>
              <w:bottom w:val="single" w:sz="4" w:space="0" w:color="auto"/>
            </w:tcBorders>
            <w:shd w:val="pct25" w:color="auto" w:fill="auto"/>
            <w:noWrap/>
            <w:vAlign w:val="bottom"/>
          </w:tcPr>
          <w:p w14:paraId="15A927AB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clear" w:color="auto" w:fill="D0CECE" w:themeFill="background2" w:themeFillShade="E6"/>
            <w:noWrap/>
            <w:vAlign w:val="bottom"/>
          </w:tcPr>
          <w:p w14:paraId="15639441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pct20" w:color="auto" w:fill="auto"/>
            <w:noWrap/>
            <w:vAlign w:val="bottom"/>
          </w:tcPr>
          <w:p w14:paraId="283B3FE1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2" w:type="pct"/>
            <w:vAlign w:val="bottom"/>
          </w:tcPr>
          <w:p w14:paraId="040E7269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33" w:type="pct"/>
            <w:vAlign w:val="bottom"/>
          </w:tcPr>
          <w:p w14:paraId="3947C730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  <w:tc>
          <w:tcPr>
            <w:tcW w:w="291" w:type="pct"/>
            <w:vAlign w:val="bottom"/>
          </w:tcPr>
          <w:p w14:paraId="11B15A40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</w:tr>
      <w:tr w:rsidR="0050454F" w:rsidRPr="009D0DAA" w14:paraId="2DC39DD0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3D50A1D3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Augsburg (2014)</w:t>
            </w:r>
          </w:p>
        </w:tc>
        <w:tc>
          <w:tcPr>
            <w:tcW w:w="183" w:type="pct"/>
            <w:shd w:val="solid" w:color="auto" w:fill="auto"/>
            <w:noWrap/>
            <w:vAlign w:val="bottom"/>
          </w:tcPr>
          <w:p w14:paraId="595CFDBB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73" w:type="pct"/>
            <w:shd w:val="solid" w:color="auto" w:fill="auto"/>
            <w:noWrap/>
            <w:vAlign w:val="bottom"/>
          </w:tcPr>
          <w:p w14:paraId="5F7EE638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shd w:val="solid" w:color="auto" w:fill="auto"/>
            <w:noWrap/>
            <w:vAlign w:val="bottom"/>
          </w:tcPr>
          <w:p w14:paraId="2252D2C7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shd w:val="solid" w:color="auto" w:fill="auto"/>
            <w:noWrap/>
            <w:vAlign w:val="bottom"/>
          </w:tcPr>
          <w:p w14:paraId="5E6CED5D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pct50" w:color="auto" w:fill="auto"/>
            <w:noWrap/>
            <w:vAlign w:val="bottom"/>
          </w:tcPr>
          <w:p w14:paraId="13DAF728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clear" w:color="auto" w:fill="FFFFFF" w:themeFill="background1"/>
            <w:noWrap/>
            <w:vAlign w:val="bottom"/>
          </w:tcPr>
          <w:p w14:paraId="5248825C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pct50" w:color="auto" w:fill="auto"/>
            <w:noWrap/>
            <w:vAlign w:val="bottom"/>
          </w:tcPr>
          <w:p w14:paraId="42BDF28A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0C0E8049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FFFFFF" w:themeFill="background1"/>
            <w:noWrap/>
            <w:vAlign w:val="bottom"/>
          </w:tcPr>
          <w:p w14:paraId="235C366E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FFFFFF" w:themeFill="background1"/>
            <w:noWrap/>
            <w:vAlign w:val="bottom"/>
          </w:tcPr>
          <w:p w14:paraId="23A0DF7F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clear" w:color="auto" w:fill="D0CECE" w:themeFill="background2" w:themeFillShade="E6"/>
            <w:noWrap/>
            <w:vAlign w:val="bottom"/>
          </w:tcPr>
          <w:p w14:paraId="6DAAD430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pct20" w:color="auto" w:fill="auto"/>
            <w:noWrap/>
            <w:vAlign w:val="bottom"/>
          </w:tcPr>
          <w:p w14:paraId="4D9B3976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2" w:type="pct"/>
            <w:vAlign w:val="bottom"/>
          </w:tcPr>
          <w:p w14:paraId="56F83FCE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3" w:type="pct"/>
            <w:vAlign w:val="bottom"/>
          </w:tcPr>
          <w:p w14:paraId="0CB496CF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  <w:tc>
          <w:tcPr>
            <w:tcW w:w="291" w:type="pct"/>
            <w:vAlign w:val="bottom"/>
          </w:tcPr>
          <w:p w14:paraId="070A35EE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50454F" w:rsidRPr="009D0DAA" w14:paraId="49116492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448A10CD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Azeiteiro </w:t>
            </w:r>
            <w:r w:rsidRPr="00CB763A">
              <w:rPr>
                <w:rFonts w:ascii="Times New Roman" w:eastAsia="Times New Roman" w:hAnsi="Times New Roman" w:cs="Times New Roman"/>
                <w:i/>
                <w:color w:val="000000"/>
                <w:lang w:eastAsia="pt-BR"/>
              </w:rPr>
              <w:t>et al</w:t>
            </w: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. (2014)</w:t>
            </w:r>
          </w:p>
        </w:tc>
        <w:tc>
          <w:tcPr>
            <w:tcW w:w="183" w:type="pct"/>
            <w:shd w:val="clear" w:color="auto" w:fill="auto"/>
            <w:noWrap/>
            <w:vAlign w:val="bottom"/>
          </w:tcPr>
          <w:p w14:paraId="7FB352F3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73" w:type="pct"/>
            <w:shd w:val="clear" w:color="auto" w:fill="auto"/>
            <w:noWrap/>
            <w:vAlign w:val="bottom"/>
          </w:tcPr>
          <w:p w14:paraId="1D822340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shd w:val="solid" w:color="auto" w:fill="auto"/>
            <w:noWrap/>
            <w:vAlign w:val="bottom"/>
          </w:tcPr>
          <w:p w14:paraId="248F022D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shd w:val="solid" w:color="auto" w:fill="auto"/>
            <w:noWrap/>
            <w:vAlign w:val="bottom"/>
          </w:tcPr>
          <w:p w14:paraId="1D534D78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pct50" w:color="auto" w:fill="auto"/>
            <w:noWrap/>
            <w:vAlign w:val="bottom"/>
          </w:tcPr>
          <w:p w14:paraId="1FCFB542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clear" w:color="auto" w:fill="7F7F7F" w:themeFill="text1" w:themeFillTint="80"/>
            <w:noWrap/>
            <w:vAlign w:val="bottom"/>
          </w:tcPr>
          <w:p w14:paraId="7E697572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pct50" w:color="auto" w:fill="auto"/>
            <w:noWrap/>
            <w:vAlign w:val="bottom"/>
          </w:tcPr>
          <w:p w14:paraId="2ECB99C4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53D6B7B6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D0CECE" w:themeFill="background2" w:themeFillShade="E6"/>
            <w:noWrap/>
            <w:vAlign w:val="bottom"/>
          </w:tcPr>
          <w:p w14:paraId="6F52B434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auto"/>
            <w:noWrap/>
            <w:vAlign w:val="bottom"/>
          </w:tcPr>
          <w:p w14:paraId="52D82F18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clear" w:color="auto" w:fill="D0CECE" w:themeFill="background2" w:themeFillShade="E6"/>
            <w:noWrap/>
            <w:vAlign w:val="bottom"/>
          </w:tcPr>
          <w:p w14:paraId="4A937D77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pct20" w:color="auto" w:fill="auto"/>
            <w:noWrap/>
            <w:vAlign w:val="bottom"/>
          </w:tcPr>
          <w:p w14:paraId="17411E97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2" w:type="pct"/>
            <w:vAlign w:val="bottom"/>
          </w:tcPr>
          <w:p w14:paraId="383F50F6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3" w:type="pct"/>
            <w:vAlign w:val="bottom"/>
          </w:tcPr>
          <w:p w14:paraId="7011B97E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  <w:tc>
          <w:tcPr>
            <w:tcW w:w="291" w:type="pct"/>
            <w:vAlign w:val="bottom"/>
          </w:tcPr>
          <w:p w14:paraId="73060597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</w:tr>
      <w:tr w:rsidR="0050454F" w:rsidRPr="009D0DAA" w14:paraId="3798F17D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3B4C127A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Bacon </w:t>
            </w:r>
            <w:r w:rsidRPr="00CB763A">
              <w:rPr>
                <w:rFonts w:ascii="Times New Roman" w:eastAsia="Times New Roman" w:hAnsi="Times New Roman" w:cs="Times New Roman"/>
                <w:i/>
                <w:color w:val="000000"/>
                <w:lang w:eastAsia="pt-BR"/>
              </w:rPr>
              <w:t>et al</w:t>
            </w: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. (2011)</w:t>
            </w:r>
          </w:p>
        </w:tc>
        <w:tc>
          <w:tcPr>
            <w:tcW w:w="183" w:type="pct"/>
            <w:shd w:val="solid" w:color="auto" w:fill="000000" w:themeFill="text1"/>
            <w:noWrap/>
            <w:vAlign w:val="bottom"/>
          </w:tcPr>
          <w:p w14:paraId="706D9933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73" w:type="pct"/>
            <w:shd w:val="solid" w:color="auto" w:fill="000000" w:themeFill="text1"/>
            <w:noWrap/>
            <w:vAlign w:val="bottom"/>
          </w:tcPr>
          <w:p w14:paraId="379B3349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shd w:val="solid" w:color="auto" w:fill="auto"/>
            <w:noWrap/>
            <w:vAlign w:val="bottom"/>
          </w:tcPr>
          <w:p w14:paraId="580B57CD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shd w:val="clear" w:color="auto" w:fill="auto"/>
            <w:noWrap/>
            <w:vAlign w:val="bottom"/>
          </w:tcPr>
          <w:p w14:paraId="46343CF9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pct50" w:color="auto" w:fill="auto"/>
            <w:noWrap/>
            <w:vAlign w:val="bottom"/>
          </w:tcPr>
          <w:p w14:paraId="5D13ECB4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clear" w:color="auto" w:fill="7F7F7F" w:themeFill="text1" w:themeFillTint="80"/>
            <w:noWrap/>
            <w:vAlign w:val="bottom"/>
          </w:tcPr>
          <w:p w14:paraId="606CA3D5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pct50" w:color="auto" w:fill="auto"/>
            <w:noWrap/>
            <w:vAlign w:val="bottom"/>
          </w:tcPr>
          <w:p w14:paraId="42D6188A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2A785122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auto"/>
            <w:noWrap/>
            <w:vAlign w:val="bottom"/>
          </w:tcPr>
          <w:p w14:paraId="64CD4783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auto"/>
            <w:noWrap/>
            <w:vAlign w:val="bottom"/>
          </w:tcPr>
          <w:p w14:paraId="323D5557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clear" w:color="auto" w:fill="auto"/>
            <w:noWrap/>
            <w:vAlign w:val="bottom"/>
          </w:tcPr>
          <w:p w14:paraId="75FFC1E5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pct20" w:color="auto" w:fill="auto"/>
            <w:noWrap/>
            <w:vAlign w:val="bottom"/>
          </w:tcPr>
          <w:p w14:paraId="6FBE5F7B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2" w:type="pct"/>
            <w:vAlign w:val="bottom"/>
          </w:tcPr>
          <w:p w14:paraId="7561E419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3" w:type="pct"/>
            <w:vAlign w:val="bottom"/>
          </w:tcPr>
          <w:p w14:paraId="47787B02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  <w:tc>
          <w:tcPr>
            <w:tcW w:w="291" w:type="pct"/>
            <w:vAlign w:val="bottom"/>
          </w:tcPr>
          <w:p w14:paraId="7413D32A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</w:tr>
      <w:tr w:rsidR="0050454F" w:rsidRPr="009D0DAA" w14:paraId="20AC1157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01750C60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Balgopal </w:t>
            </w:r>
            <w:r w:rsidRPr="00CB763A">
              <w:rPr>
                <w:rFonts w:ascii="Times New Roman" w:eastAsia="Times New Roman" w:hAnsi="Times New Roman" w:cs="Times New Roman"/>
                <w:i/>
                <w:color w:val="000000"/>
                <w:lang w:eastAsia="pt-BR"/>
              </w:rPr>
              <w:t>et al</w:t>
            </w: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. (2012)</w:t>
            </w:r>
          </w:p>
        </w:tc>
        <w:tc>
          <w:tcPr>
            <w:tcW w:w="183" w:type="pct"/>
            <w:tcBorders>
              <w:bottom w:val="single" w:sz="4" w:space="0" w:color="auto"/>
            </w:tcBorders>
            <w:shd w:val="solid" w:color="auto" w:fill="000000" w:themeFill="text1"/>
            <w:noWrap/>
            <w:vAlign w:val="bottom"/>
          </w:tcPr>
          <w:p w14:paraId="026868B0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73" w:type="pct"/>
            <w:tcBorders>
              <w:bottom w:val="single" w:sz="4" w:space="0" w:color="auto"/>
            </w:tcBorders>
            <w:shd w:val="solid" w:color="auto" w:fill="000000" w:themeFill="text1"/>
            <w:noWrap/>
            <w:vAlign w:val="bottom"/>
          </w:tcPr>
          <w:p w14:paraId="7A84E90C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7ED7724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C008275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tcBorders>
              <w:bottom w:val="single" w:sz="4" w:space="0" w:color="auto"/>
            </w:tcBorders>
            <w:shd w:val="pct50" w:color="auto" w:fill="auto"/>
            <w:noWrap/>
            <w:vAlign w:val="bottom"/>
          </w:tcPr>
          <w:p w14:paraId="4A99AF4D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tcBorders>
              <w:bottom w:val="single" w:sz="4" w:space="0" w:color="auto"/>
            </w:tcBorders>
            <w:shd w:val="clear" w:color="auto" w:fill="7F7F7F" w:themeFill="text1" w:themeFillTint="80"/>
            <w:noWrap/>
            <w:vAlign w:val="bottom"/>
          </w:tcPr>
          <w:p w14:paraId="04E6ECED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tcBorders>
              <w:bottom w:val="single" w:sz="4" w:space="0" w:color="auto"/>
            </w:tcBorders>
            <w:shd w:val="pct50" w:color="auto" w:fill="auto"/>
            <w:noWrap/>
            <w:vAlign w:val="bottom"/>
          </w:tcPr>
          <w:p w14:paraId="2A1BEC4F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0C454C9F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D0CECE" w:themeFill="background2" w:themeFillShade="E6"/>
            <w:noWrap/>
            <w:vAlign w:val="bottom"/>
          </w:tcPr>
          <w:p w14:paraId="599932E5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tcBorders>
              <w:bottom w:val="single" w:sz="4" w:space="0" w:color="auto"/>
            </w:tcBorders>
            <w:shd w:val="pct25" w:color="auto" w:fill="auto"/>
            <w:noWrap/>
            <w:vAlign w:val="bottom"/>
          </w:tcPr>
          <w:p w14:paraId="654271CD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tcBorders>
              <w:bottom w:val="single" w:sz="4" w:space="0" w:color="auto"/>
            </w:tcBorders>
            <w:shd w:val="clear" w:color="auto" w:fill="D0CECE" w:themeFill="background2" w:themeFillShade="E6"/>
            <w:noWrap/>
            <w:vAlign w:val="bottom"/>
          </w:tcPr>
          <w:p w14:paraId="4114B3EB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tcBorders>
              <w:bottom w:val="single" w:sz="4" w:space="0" w:color="auto"/>
            </w:tcBorders>
            <w:shd w:val="pct20" w:color="auto" w:fill="auto"/>
            <w:noWrap/>
            <w:vAlign w:val="bottom"/>
          </w:tcPr>
          <w:p w14:paraId="52470E2B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2" w:type="pct"/>
            <w:vAlign w:val="bottom"/>
          </w:tcPr>
          <w:p w14:paraId="0AF7729F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3" w:type="pct"/>
            <w:vAlign w:val="bottom"/>
          </w:tcPr>
          <w:p w14:paraId="51F4FFEC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  <w:tc>
          <w:tcPr>
            <w:tcW w:w="291" w:type="pct"/>
            <w:vAlign w:val="bottom"/>
          </w:tcPr>
          <w:p w14:paraId="3F0AE97C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</w:tr>
      <w:tr w:rsidR="0050454F" w:rsidRPr="009D0DAA" w14:paraId="6FF79859" w14:textId="77777777" w:rsidTr="003519B2">
        <w:trPr>
          <w:trHeight w:val="346"/>
        </w:trPr>
        <w:tc>
          <w:tcPr>
            <w:tcW w:w="1685" w:type="pct"/>
            <w:shd w:val="clear" w:color="auto" w:fill="auto"/>
            <w:noWrap/>
            <w:vAlign w:val="bottom"/>
          </w:tcPr>
          <w:p w14:paraId="0422018A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Baker and Däumer (2015)</w:t>
            </w:r>
          </w:p>
        </w:tc>
        <w:tc>
          <w:tcPr>
            <w:tcW w:w="183" w:type="pct"/>
            <w:shd w:val="solid" w:color="auto" w:fill="000000" w:themeFill="text1"/>
            <w:noWrap/>
            <w:vAlign w:val="bottom"/>
          </w:tcPr>
          <w:p w14:paraId="27A1B0D3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73" w:type="pct"/>
            <w:shd w:val="solid" w:color="auto" w:fill="000000" w:themeFill="text1"/>
            <w:noWrap/>
            <w:vAlign w:val="bottom"/>
          </w:tcPr>
          <w:p w14:paraId="01095025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shd w:val="solid" w:color="auto" w:fill="000000" w:themeFill="text1"/>
            <w:noWrap/>
            <w:vAlign w:val="bottom"/>
          </w:tcPr>
          <w:p w14:paraId="5D54457A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shd w:val="solid" w:color="auto" w:fill="000000" w:themeFill="text1"/>
            <w:noWrap/>
            <w:vAlign w:val="bottom"/>
          </w:tcPr>
          <w:p w14:paraId="04FA2F58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pct50" w:color="auto" w:fill="FFFFFF" w:themeFill="background1"/>
            <w:noWrap/>
            <w:vAlign w:val="bottom"/>
          </w:tcPr>
          <w:p w14:paraId="0CF6EFA1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pct50" w:color="auto" w:fill="FFFFFF" w:themeFill="background1"/>
            <w:noWrap/>
            <w:vAlign w:val="bottom"/>
          </w:tcPr>
          <w:p w14:paraId="7853B0DA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pct50" w:color="auto" w:fill="FFFFFF" w:themeFill="background1"/>
            <w:noWrap/>
            <w:vAlign w:val="bottom"/>
          </w:tcPr>
          <w:p w14:paraId="3DB49255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pct50" w:color="auto" w:fill="FFFFFF" w:themeFill="background1"/>
            <w:noWrap/>
            <w:vAlign w:val="bottom"/>
          </w:tcPr>
          <w:p w14:paraId="535E9986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D0CECE" w:themeFill="background2" w:themeFillShade="E6"/>
            <w:noWrap/>
            <w:vAlign w:val="bottom"/>
          </w:tcPr>
          <w:p w14:paraId="6F3490EE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auto"/>
            <w:noWrap/>
            <w:vAlign w:val="bottom"/>
          </w:tcPr>
          <w:p w14:paraId="4EA8DFD7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clear" w:color="auto" w:fill="auto"/>
            <w:noWrap/>
            <w:vAlign w:val="bottom"/>
          </w:tcPr>
          <w:p w14:paraId="3FA00BCE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auto"/>
            <w:noWrap/>
            <w:vAlign w:val="bottom"/>
          </w:tcPr>
          <w:p w14:paraId="79F1A95C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2" w:type="pct"/>
            <w:vAlign w:val="bottom"/>
          </w:tcPr>
          <w:p w14:paraId="46FB3238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33" w:type="pct"/>
            <w:vAlign w:val="bottom"/>
          </w:tcPr>
          <w:p w14:paraId="2DC27BAA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  <w:tc>
          <w:tcPr>
            <w:tcW w:w="291" w:type="pct"/>
            <w:vAlign w:val="bottom"/>
          </w:tcPr>
          <w:p w14:paraId="190F0320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50454F" w:rsidRPr="009D0DAA" w14:paraId="23A01DAC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089C713E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Baumgartner </w:t>
            </w:r>
            <w:r w:rsidRPr="00CB763A">
              <w:rPr>
                <w:rFonts w:ascii="Times New Roman" w:eastAsia="Times New Roman" w:hAnsi="Times New Roman" w:cs="Times New Roman"/>
                <w:i/>
                <w:color w:val="000000"/>
                <w:lang w:eastAsia="pt-BR"/>
              </w:rPr>
              <w:t>et al</w:t>
            </w: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. (2008)</w:t>
            </w:r>
          </w:p>
        </w:tc>
        <w:tc>
          <w:tcPr>
            <w:tcW w:w="183" w:type="pct"/>
            <w:shd w:val="solid" w:color="auto" w:fill="000000" w:themeFill="text1"/>
            <w:noWrap/>
            <w:vAlign w:val="bottom"/>
          </w:tcPr>
          <w:p w14:paraId="74B10201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73" w:type="pct"/>
            <w:shd w:val="solid" w:color="auto" w:fill="000000" w:themeFill="text1"/>
            <w:noWrap/>
            <w:vAlign w:val="bottom"/>
          </w:tcPr>
          <w:p w14:paraId="45A6E031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shd w:val="solid" w:color="auto" w:fill="000000" w:themeFill="text1"/>
            <w:noWrap/>
            <w:vAlign w:val="bottom"/>
          </w:tcPr>
          <w:p w14:paraId="2DF38D25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shd w:val="solid" w:color="auto" w:fill="000000" w:themeFill="text1"/>
            <w:noWrap/>
            <w:vAlign w:val="bottom"/>
          </w:tcPr>
          <w:p w14:paraId="737A9A02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FFFFFF" w:themeFill="background1"/>
            <w:noWrap/>
            <w:vAlign w:val="bottom"/>
          </w:tcPr>
          <w:p w14:paraId="41732933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clear" w:color="auto" w:fill="FFFFFF" w:themeFill="background1"/>
            <w:noWrap/>
            <w:vAlign w:val="bottom"/>
          </w:tcPr>
          <w:p w14:paraId="7A0067B6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FFFFFF" w:themeFill="background1"/>
            <w:noWrap/>
            <w:vAlign w:val="bottom"/>
          </w:tcPr>
          <w:p w14:paraId="7C979751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pct50" w:color="auto" w:fill="FFFFFF" w:themeFill="background1"/>
            <w:noWrap/>
            <w:vAlign w:val="bottom"/>
          </w:tcPr>
          <w:p w14:paraId="5E94F556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D0CECE" w:themeFill="background2" w:themeFillShade="E6"/>
            <w:noWrap/>
            <w:vAlign w:val="bottom"/>
          </w:tcPr>
          <w:p w14:paraId="1394C846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auto"/>
            <w:noWrap/>
            <w:vAlign w:val="bottom"/>
          </w:tcPr>
          <w:p w14:paraId="4DD3EBB6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clear" w:color="auto" w:fill="auto"/>
            <w:noWrap/>
            <w:vAlign w:val="bottom"/>
          </w:tcPr>
          <w:p w14:paraId="56068D7E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auto"/>
            <w:noWrap/>
            <w:vAlign w:val="bottom"/>
          </w:tcPr>
          <w:p w14:paraId="546EF596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2" w:type="pct"/>
            <w:vAlign w:val="bottom"/>
          </w:tcPr>
          <w:p w14:paraId="3FD05B07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33" w:type="pct"/>
            <w:vAlign w:val="bottom"/>
          </w:tcPr>
          <w:p w14:paraId="3740E5B9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  <w:tc>
          <w:tcPr>
            <w:tcW w:w="291" w:type="pct"/>
            <w:vAlign w:val="bottom"/>
          </w:tcPr>
          <w:p w14:paraId="4FB9BD4D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50454F" w:rsidRPr="009D0DAA" w14:paraId="5534E4B8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509F1C23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Bell </w:t>
            </w:r>
            <w:r w:rsidRPr="00CB763A">
              <w:rPr>
                <w:rFonts w:ascii="Times New Roman" w:eastAsia="Times New Roman" w:hAnsi="Times New Roman" w:cs="Times New Roman"/>
                <w:i/>
                <w:color w:val="000000"/>
                <w:lang w:eastAsia="pt-BR"/>
              </w:rPr>
              <w:t>et al</w:t>
            </w: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. (2014)</w:t>
            </w:r>
          </w:p>
        </w:tc>
        <w:tc>
          <w:tcPr>
            <w:tcW w:w="183" w:type="pct"/>
            <w:shd w:val="clear" w:color="auto" w:fill="FFFFFF" w:themeFill="background1"/>
            <w:noWrap/>
            <w:vAlign w:val="bottom"/>
          </w:tcPr>
          <w:p w14:paraId="03073D97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73" w:type="pct"/>
            <w:shd w:val="solid" w:color="auto" w:fill="FFFFFF" w:themeFill="background1"/>
            <w:noWrap/>
            <w:vAlign w:val="bottom"/>
          </w:tcPr>
          <w:p w14:paraId="47D27949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shd w:val="solid" w:color="auto" w:fill="FFFFFF" w:themeFill="background1"/>
            <w:noWrap/>
            <w:vAlign w:val="bottom"/>
          </w:tcPr>
          <w:p w14:paraId="7083BE89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shd w:val="clear" w:color="auto" w:fill="FFFFFF" w:themeFill="background1"/>
            <w:noWrap/>
            <w:vAlign w:val="bottom"/>
          </w:tcPr>
          <w:p w14:paraId="09317686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pct50" w:color="auto" w:fill="auto"/>
            <w:noWrap/>
            <w:vAlign w:val="bottom"/>
          </w:tcPr>
          <w:p w14:paraId="499CA3C2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clear" w:color="auto" w:fill="FFFFFF" w:themeFill="background1"/>
            <w:noWrap/>
            <w:vAlign w:val="bottom"/>
          </w:tcPr>
          <w:p w14:paraId="19432258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pct50" w:color="auto" w:fill="FFFFFF" w:themeFill="background1"/>
            <w:noWrap/>
            <w:vAlign w:val="bottom"/>
          </w:tcPr>
          <w:p w14:paraId="3F894DC7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pct50" w:color="auto" w:fill="FFFFFF" w:themeFill="background1"/>
            <w:noWrap/>
            <w:vAlign w:val="bottom"/>
          </w:tcPr>
          <w:p w14:paraId="1179B3E5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D0CECE" w:themeFill="background2" w:themeFillShade="E6"/>
            <w:noWrap/>
            <w:vAlign w:val="bottom"/>
          </w:tcPr>
          <w:p w14:paraId="04F7218D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pct25" w:color="auto" w:fill="auto"/>
            <w:noWrap/>
            <w:vAlign w:val="bottom"/>
          </w:tcPr>
          <w:p w14:paraId="17CECB08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clear" w:color="auto" w:fill="D0CECE" w:themeFill="background2" w:themeFillShade="E6"/>
            <w:noWrap/>
            <w:vAlign w:val="bottom"/>
          </w:tcPr>
          <w:p w14:paraId="734FBD35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pct20" w:color="auto" w:fill="auto"/>
            <w:noWrap/>
            <w:vAlign w:val="bottom"/>
          </w:tcPr>
          <w:p w14:paraId="551A8926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2" w:type="pct"/>
            <w:vAlign w:val="bottom"/>
          </w:tcPr>
          <w:p w14:paraId="760C4A0C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33" w:type="pct"/>
            <w:vAlign w:val="bottom"/>
          </w:tcPr>
          <w:p w14:paraId="5081A6FE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  <w:tc>
          <w:tcPr>
            <w:tcW w:w="291" w:type="pct"/>
            <w:vAlign w:val="bottom"/>
          </w:tcPr>
          <w:p w14:paraId="18F04933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</w:tr>
      <w:tr w:rsidR="0050454F" w:rsidRPr="009D0DAA" w14:paraId="6DCE211C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693753B6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Birkin and Polesie (2013)</w:t>
            </w:r>
          </w:p>
        </w:tc>
        <w:tc>
          <w:tcPr>
            <w:tcW w:w="183" w:type="pct"/>
            <w:tcBorders>
              <w:bottom w:val="single" w:sz="4" w:space="0" w:color="auto"/>
            </w:tcBorders>
            <w:shd w:val="solid" w:color="auto" w:fill="000000" w:themeFill="text1"/>
            <w:noWrap/>
            <w:vAlign w:val="bottom"/>
          </w:tcPr>
          <w:p w14:paraId="0A936A67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73" w:type="pct"/>
            <w:tcBorders>
              <w:bottom w:val="single" w:sz="4" w:space="0" w:color="auto"/>
            </w:tcBorders>
            <w:shd w:val="solid" w:color="auto" w:fill="000000" w:themeFill="text1"/>
            <w:noWrap/>
            <w:vAlign w:val="bottom"/>
          </w:tcPr>
          <w:p w14:paraId="54659981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shd w:val="solid" w:color="auto" w:fill="auto"/>
            <w:noWrap/>
            <w:vAlign w:val="bottom"/>
          </w:tcPr>
          <w:p w14:paraId="58BECA85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shd w:val="solid" w:color="auto" w:fill="auto"/>
            <w:noWrap/>
            <w:vAlign w:val="bottom"/>
          </w:tcPr>
          <w:p w14:paraId="2A6C364C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146BBD41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04483092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FFFFFF" w:themeFill="background1"/>
            <w:noWrap/>
            <w:vAlign w:val="bottom"/>
          </w:tcPr>
          <w:p w14:paraId="607C0F3A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FFFFFF" w:themeFill="background1"/>
            <w:noWrap/>
            <w:vAlign w:val="bottom"/>
          </w:tcPr>
          <w:p w14:paraId="12611B22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D0CECE" w:themeFill="background2" w:themeFillShade="E6"/>
            <w:noWrap/>
            <w:vAlign w:val="bottom"/>
          </w:tcPr>
          <w:p w14:paraId="325AB2E1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pct25" w:color="auto" w:fill="auto"/>
            <w:noWrap/>
            <w:vAlign w:val="bottom"/>
          </w:tcPr>
          <w:p w14:paraId="5C8D3F2C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tcBorders>
              <w:bottom w:val="single" w:sz="4" w:space="0" w:color="auto"/>
            </w:tcBorders>
            <w:shd w:val="clear" w:color="auto" w:fill="D0CECE" w:themeFill="background2" w:themeFillShade="E6"/>
            <w:noWrap/>
            <w:vAlign w:val="bottom"/>
          </w:tcPr>
          <w:p w14:paraId="31BD683B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tcBorders>
              <w:bottom w:val="single" w:sz="4" w:space="0" w:color="auto"/>
            </w:tcBorders>
            <w:shd w:val="pct20" w:color="auto" w:fill="auto"/>
            <w:noWrap/>
            <w:vAlign w:val="bottom"/>
          </w:tcPr>
          <w:p w14:paraId="4A5472D4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2" w:type="pct"/>
            <w:vAlign w:val="bottom"/>
          </w:tcPr>
          <w:p w14:paraId="24C60F3A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33" w:type="pct"/>
            <w:vAlign w:val="bottom"/>
          </w:tcPr>
          <w:p w14:paraId="5D42E03C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  <w:tc>
          <w:tcPr>
            <w:tcW w:w="291" w:type="pct"/>
            <w:vAlign w:val="bottom"/>
          </w:tcPr>
          <w:p w14:paraId="69A15887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</w:tr>
      <w:tr w:rsidR="0050454F" w:rsidRPr="009D0DAA" w14:paraId="65CABAD0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17D928DC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Blackmore (2007)</w:t>
            </w:r>
          </w:p>
        </w:tc>
        <w:tc>
          <w:tcPr>
            <w:tcW w:w="183" w:type="pct"/>
            <w:shd w:val="solid" w:color="auto" w:fill="000000" w:themeFill="text1"/>
            <w:noWrap/>
            <w:vAlign w:val="bottom"/>
          </w:tcPr>
          <w:p w14:paraId="010132CD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73" w:type="pct"/>
            <w:shd w:val="solid" w:color="auto" w:fill="000000" w:themeFill="text1"/>
            <w:noWrap/>
            <w:vAlign w:val="bottom"/>
          </w:tcPr>
          <w:p w14:paraId="2606A2C3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shd w:val="solid" w:color="auto" w:fill="auto"/>
            <w:noWrap/>
            <w:vAlign w:val="bottom"/>
          </w:tcPr>
          <w:p w14:paraId="679EE6D5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shd w:val="solid" w:color="auto" w:fill="auto"/>
            <w:noWrap/>
            <w:vAlign w:val="bottom"/>
          </w:tcPr>
          <w:p w14:paraId="560A7678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FFFFFF" w:themeFill="background1"/>
            <w:noWrap/>
            <w:vAlign w:val="bottom"/>
          </w:tcPr>
          <w:p w14:paraId="6A6FD021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clear" w:color="auto" w:fill="FFFFFF" w:themeFill="background1"/>
            <w:noWrap/>
            <w:vAlign w:val="bottom"/>
          </w:tcPr>
          <w:p w14:paraId="5E906976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pct50" w:color="auto" w:fill="auto"/>
            <w:noWrap/>
            <w:vAlign w:val="bottom"/>
          </w:tcPr>
          <w:p w14:paraId="652ACE26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FFFFFF" w:themeFill="background1"/>
            <w:noWrap/>
            <w:vAlign w:val="bottom"/>
          </w:tcPr>
          <w:p w14:paraId="3633726E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D0CECE" w:themeFill="background2" w:themeFillShade="E6"/>
            <w:noWrap/>
            <w:vAlign w:val="bottom"/>
          </w:tcPr>
          <w:p w14:paraId="6EB9ABA4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pct15" w:color="auto" w:fill="auto"/>
            <w:noWrap/>
            <w:vAlign w:val="bottom"/>
          </w:tcPr>
          <w:p w14:paraId="63FAAFEE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clear" w:color="auto" w:fill="FFFFFF" w:themeFill="background1"/>
            <w:noWrap/>
            <w:vAlign w:val="bottom"/>
          </w:tcPr>
          <w:p w14:paraId="233C3952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FFFFFF" w:themeFill="background1"/>
            <w:noWrap/>
            <w:vAlign w:val="bottom"/>
          </w:tcPr>
          <w:p w14:paraId="586FBBEE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2" w:type="pct"/>
            <w:vAlign w:val="bottom"/>
          </w:tcPr>
          <w:p w14:paraId="51897BB1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33" w:type="pct"/>
            <w:vAlign w:val="bottom"/>
          </w:tcPr>
          <w:p w14:paraId="225B142A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  <w:tc>
          <w:tcPr>
            <w:tcW w:w="291" w:type="pct"/>
            <w:vAlign w:val="bottom"/>
          </w:tcPr>
          <w:p w14:paraId="1B214116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50454F" w:rsidRPr="009D0DAA" w14:paraId="63CBFD40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2D6DA4E4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Blanchett-Cohen and Reilly (2013)</w:t>
            </w:r>
          </w:p>
        </w:tc>
        <w:tc>
          <w:tcPr>
            <w:tcW w:w="183" w:type="pct"/>
            <w:shd w:val="clear" w:color="auto" w:fill="auto"/>
            <w:noWrap/>
            <w:vAlign w:val="bottom"/>
          </w:tcPr>
          <w:p w14:paraId="625B84CF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73" w:type="pct"/>
            <w:shd w:val="clear" w:color="auto" w:fill="auto"/>
            <w:noWrap/>
            <w:vAlign w:val="bottom"/>
          </w:tcPr>
          <w:p w14:paraId="6C02EC10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shd w:val="solid" w:color="auto" w:fill="auto"/>
            <w:noWrap/>
            <w:vAlign w:val="bottom"/>
          </w:tcPr>
          <w:p w14:paraId="47270D1C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shd w:val="solid" w:color="auto" w:fill="auto"/>
            <w:noWrap/>
            <w:vAlign w:val="bottom"/>
          </w:tcPr>
          <w:p w14:paraId="402EC935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pct50" w:color="auto" w:fill="auto"/>
            <w:noWrap/>
            <w:vAlign w:val="bottom"/>
          </w:tcPr>
          <w:p w14:paraId="5DE9CE85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clear" w:color="auto" w:fill="7F7F7F" w:themeFill="text1" w:themeFillTint="80"/>
            <w:noWrap/>
            <w:vAlign w:val="bottom"/>
          </w:tcPr>
          <w:p w14:paraId="6DA49D1B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pct50" w:color="auto" w:fill="auto"/>
            <w:noWrap/>
            <w:vAlign w:val="bottom"/>
          </w:tcPr>
          <w:p w14:paraId="5F2BF803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34D677D0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D0CECE" w:themeFill="background2" w:themeFillShade="E6"/>
            <w:noWrap/>
            <w:vAlign w:val="bottom"/>
          </w:tcPr>
          <w:p w14:paraId="22BF2F8B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pct15" w:color="auto" w:fill="auto"/>
            <w:noWrap/>
            <w:vAlign w:val="bottom"/>
          </w:tcPr>
          <w:p w14:paraId="1B8FBE31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clear" w:color="auto" w:fill="D0CECE" w:themeFill="background2" w:themeFillShade="E6"/>
            <w:noWrap/>
            <w:vAlign w:val="bottom"/>
          </w:tcPr>
          <w:p w14:paraId="74801758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auto"/>
            <w:noWrap/>
            <w:vAlign w:val="bottom"/>
          </w:tcPr>
          <w:p w14:paraId="710C77FD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2" w:type="pct"/>
            <w:vAlign w:val="bottom"/>
          </w:tcPr>
          <w:p w14:paraId="066409D8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33" w:type="pct"/>
            <w:vAlign w:val="bottom"/>
          </w:tcPr>
          <w:p w14:paraId="46DA4A5B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91" w:type="pct"/>
            <w:vAlign w:val="bottom"/>
          </w:tcPr>
          <w:p w14:paraId="3F636950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</w:tr>
      <w:tr w:rsidR="0050454F" w:rsidRPr="009D0DAA" w14:paraId="1551BC8F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23BF5C44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Blum (2008)</w:t>
            </w:r>
          </w:p>
        </w:tc>
        <w:tc>
          <w:tcPr>
            <w:tcW w:w="183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F435246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73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4B842C3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BE60C14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36A41EC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pct50" w:color="auto" w:fill="auto"/>
            <w:noWrap/>
            <w:vAlign w:val="bottom"/>
          </w:tcPr>
          <w:p w14:paraId="1E6FA85E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clear" w:color="auto" w:fill="auto"/>
            <w:noWrap/>
            <w:vAlign w:val="bottom"/>
          </w:tcPr>
          <w:p w14:paraId="3C9AE961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pct50" w:color="auto" w:fill="auto"/>
            <w:noWrap/>
            <w:vAlign w:val="bottom"/>
          </w:tcPr>
          <w:p w14:paraId="1DF7EFCE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auto"/>
            <w:noWrap/>
            <w:vAlign w:val="bottom"/>
          </w:tcPr>
          <w:p w14:paraId="4BB762D7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D0CECE" w:themeFill="background2" w:themeFillShade="E6"/>
            <w:noWrap/>
            <w:vAlign w:val="bottom"/>
          </w:tcPr>
          <w:p w14:paraId="5557A400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auto"/>
            <w:noWrap/>
            <w:vAlign w:val="bottom"/>
          </w:tcPr>
          <w:p w14:paraId="1E3B824C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tcBorders>
              <w:bottom w:val="single" w:sz="4" w:space="0" w:color="auto"/>
            </w:tcBorders>
            <w:shd w:val="clear" w:color="auto" w:fill="D0CECE" w:themeFill="background2" w:themeFillShade="E6"/>
            <w:noWrap/>
            <w:vAlign w:val="bottom"/>
          </w:tcPr>
          <w:p w14:paraId="6C025F78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21571D6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2" w:type="pct"/>
            <w:vAlign w:val="bottom"/>
          </w:tcPr>
          <w:p w14:paraId="7BBCE04D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33" w:type="pct"/>
            <w:vAlign w:val="bottom"/>
          </w:tcPr>
          <w:p w14:paraId="17F5E7B5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91" w:type="pct"/>
            <w:vAlign w:val="bottom"/>
          </w:tcPr>
          <w:p w14:paraId="4FC6B670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50454F" w:rsidRPr="009D0DAA" w14:paraId="6F63CA24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7BBB7391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Bossio </w:t>
            </w:r>
            <w:r w:rsidRPr="00CB763A">
              <w:rPr>
                <w:rFonts w:ascii="Times New Roman" w:eastAsia="Times New Roman" w:hAnsi="Times New Roman" w:cs="Times New Roman"/>
                <w:i/>
                <w:color w:val="000000"/>
                <w:lang w:eastAsia="pt-BR"/>
              </w:rPr>
              <w:t>et al</w:t>
            </w: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. (2014)</w:t>
            </w:r>
          </w:p>
        </w:tc>
        <w:tc>
          <w:tcPr>
            <w:tcW w:w="183" w:type="pct"/>
            <w:tcBorders>
              <w:bottom w:val="single" w:sz="4" w:space="0" w:color="auto"/>
            </w:tcBorders>
            <w:shd w:val="solid" w:color="auto" w:fill="auto"/>
            <w:noWrap/>
            <w:vAlign w:val="bottom"/>
          </w:tcPr>
          <w:p w14:paraId="614D75AA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73" w:type="pct"/>
            <w:tcBorders>
              <w:bottom w:val="single" w:sz="4" w:space="0" w:color="auto"/>
            </w:tcBorders>
            <w:shd w:val="solid" w:color="auto" w:fill="auto"/>
            <w:noWrap/>
            <w:vAlign w:val="bottom"/>
          </w:tcPr>
          <w:p w14:paraId="73A7DB7D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tcBorders>
              <w:bottom w:val="single" w:sz="4" w:space="0" w:color="auto"/>
            </w:tcBorders>
            <w:shd w:val="solid" w:color="auto" w:fill="auto"/>
            <w:noWrap/>
            <w:vAlign w:val="bottom"/>
          </w:tcPr>
          <w:p w14:paraId="099C375C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tcBorders>
              <w:bottom w:val="single" w:sz="4" w:space="0" w:color="auto"/>
            </w:tcBorders>
            <w:shd w:val="solid" w:color="auto" w:fill="auto"/>
            <w:noWrap/>
            <w:vAlign w:val="bottom"/>
          </w:tcPr>
          <w:p w14:paraId="49047C18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pct50" w:color="auto" w:fill="auto"/>
            <w:noWrap/>
            <w:vAlign w:val="bottom"/>
          </w:tcPr>
          <w:p w14:paraId="4C197CFC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clear" w:color="auto" w:fill="auto"/>
            <w:noWrap/>
            <w:vAlign w:val="bottom"/>
          </w:tcPr>
          <w:p w14:paraId="08DCA857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pct50" w:color="auto" w:fill="auto"/>
            <w:noWrap/>
            <w:vAlign w:val="bottom"/>
          </w:tcPr>
          <w:p w14:paraId="1432CE73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pct50" w:color="auto" w:fill="auto"/>
            <w:noWrap/>
            <w:vAlign w:val="bottom"/>
          </w:tcPr>
          <w:p w14:paraId="7C26D822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D0CECE" w:themeFill="background2" w:themeFillShade="E6"/>
            <w:noWrap/>
            <w:vAlign w:val="bottom"/>
          </w:tcPr>
          <w:p w14:paraId="793E7FB1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auto"/>
            <w:noWrap/>
            <w:vAlign w:val="bottom"/>
          </w:tcPr>
          <w:p w14:paraId="6DB5A681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6CC190C8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8DC347A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2" w:type="pct"/>
            <w:vAlign w:val="bottom"/>
          </w:tcPr>
          <w:p w14:paraId="12D614D9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33" w:type="pct"/>
            <w:vAlign w:val="bottom"/>
          </w:tcPr>
          <w:p w14:paraId="39EA8B38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  <w:tc>
          <w:tcPr>
            <w:tcW w:w="291" w:type="pct"/>
            <w:vAlign w:val="bottom"/>
          </w:tcPr>
          <w:p w14:paraId="75EBBAA2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</w:tr>
      <w:tr w:rsidR="0050454F" w:rsidRPr="009D0DAA" w14:paraId="05CABAAB" w14:textId="77777777" w:rsidTr="003519B2">
        <w:trPr>
          <w:trHeight w:val="345"/>
        </w:trPr>
        <w:tc>
          <w:tcPr>
            <w:tcW w:w="1685" w:type="pct"/>
            <w:shd w:val="clear" w:color="auto" w:fill="auto"/>
            <w:noWrap/>
            <w:vAlign w:val="bottom"/>
          </w:tcPr>
          <w:p w14:paraId="624EB97E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Bremer and Funtowicz (2014)</w:t>
            </w:r>
          </w:p>
        </w:tc>
        <w:tc>
          <w:tcPr>
            <w:tcW w:w="183" w:type="pct"/>
            <w:shd w:val="solid" w:color="auto" w:fill="auto"/>
            <w:noWrap/>
            <w:vAlign w:val="bottom"/>
          </w:tcPr>
          <w:p w14:paraId="012EFEB4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73" w:type="pct"/>
            <w:shd w:val="solid" w:color="auto" w:fill="auto"/>
            <w:noWrap/>
            <w:vAlign w:val="bottom"/>
          </w:tcPr>
          <w:p w14:paraId="02EDF066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shd w:val="solid" w:color="auto" w:fill="auto"/>
            <w:noWrap/>
            <w:vAlign w:val="bottom"/>
          </w:tcPr>
          <w:p w14:paraId="7D2C2496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shd w:val="solid" w:color="auto" w:fill="auto"/>
            <w:noWrap/>
            <w:vAlign w:val="bottom"/>
          </w:tcPr>
          <w:p w14:paraId="2184884A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auto"/>
            <w:noWrap/>
            <w:vAlign w:val="bottom"/>
          </w:tcPr>
          <w:p w14:paraId="746D3880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clear" w:color="auto" w:fill="auto"/>
            <w:noWrap/>
            <w:vAlign w:val="bottom"/>
          </w:tcPr>
          <w:p w14:paraId="1D1D7A7E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3" w:type="pct"/>
            <w:shd w:val="pct50" w:color="auto" w:fill="auto"/>
            <w:noWrap/>
            <w:vAlign w:val="bottom"/>
          </w:tcPr>
          <w:p w14:paraId="0EF0EE25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3" w:type="pct"/>
            <w:shd w:val="clear" w:color="auto" w:fill="auto"/>
            <w:noWrap/>
            <w:vAlign w:val="bottom"/>
          </w:tcPr>
          <w:p w14:paraId="4BECC806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8" w:type="pct"/>
            <w:shd w:val="clear" w:color="auto" w:fill="D0CECE" w:themeFill="background2" w:themeFillShade="E6"/>
            <w:noWrap/>
            <w:vAlign w:val="bottom"/>
          </w:tcPr>
          <w:p w14:paraId="55C26C10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D0CECE" w:themeFill="background2" w:themeFillShade="E6"/>
            <w:noWrap/>
            <w:vAlign w:val="bottom"/>
          </w:tcPr>
          <w:p w14:paraId="1EB89282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clear" w:color="auto" w:fill="FFFFFF" w:themeFill="background1"/>
            <w:noWrap/>
            <w:vAlign w:val="bottom"/>
          </w:tcPr>
          <w:p w14:paraId="29D93FE6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FFFFFF" w:themeFill="background1"/>
            <w:noWrap/>
            <w:vAlign w:val="bottom"/>
          </w:tcPr>
          <w:p w14:paraId="0E7516A7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2" w:type="pct"/>
            <w:shd w:val="clear" w:color="auto" w:fill="FFFFFF" w:themeFill="background1"/>
            <w:vAlign w:val="bottom"/>
          </w:tcPr>
          <w:p w14:paraId="3CF2ABB5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  <w:tc>
          <w:tcPr>
            <w:tcW w:w="233" w:type="pct"/>
            <w:shd w:val="clear" w:color="auto" w:fill="FFFFFF" w:themeFill="background1"/>
            <w:vAlign w:val="bottom"/>
          </w:tcPr>
          <w:p w14:paraId="44B20A95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91" w:type="pct"/>
            <w:shd w:val="clear" w:color="auto" w:fill="FFFFFF" w:themeFill="background1"/>
            <w:vAlign w:val="bottom"/>
          </w:tcPr>
          <w:p w14:paraId="7D4CC912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</w:tr>
      <w:tr w:rsidR="0050454F" w:rsidRPr="009D0DAA" w14:paraId="5AB180C4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4D67E0CD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Breunig </w:t>
            </w:r>
            <w:r w:rsidRPr="00CB763A">
              <w:rPr>
                <w:rFonts w:ascii="Times New Roman" w:eastAsia="Times New Roman" w:hAnsi="Times New Roman" w:cs="Times New Roman"/>
                <w:i/>
                <w:color w:val="000000"/>
                <w:lang w:eastAsia="pt-BR"/>
              </w:rPr>
              <w:t>et al</w:t>
            </w: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. (2014)</w:t>
            </w:r>
          </w:p>
        </w:tc>
        <w:tc>
          <w:tcPr>
            <w:tcW w:w="183" w:type="pct"/>
            <w:shd w:val="clear" w:color="auto" w:fill="auto"/>
            <w:noWrap/>
            <w:vAlign w:val="bottom"/>
          </w:tcPr>
          <w:p w14:paraId="2527F888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D0DA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73" w:type="pct"/>
            <w:shd w:val="clear" w:color="auto" w:fill="auto"/>
            <w:noWrap/>
            <w:vAlign w:val="bottom"/>
          </w:tcPr>
          <w:p w14:paraId="09764E01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shd w:val="clear" w:color="auto" w:fill="auto"/>
            <w:noWrap/>
            <w:vAlign w:val="bottom"/>
          </w:tcPr>
          <w:p w14:paraId="1A9B329D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shd w:val="clear" w:color="auto" w:fill="auto"/>
            <w:noWrap/>
            <w:vAlign w:val="bottom"/>
          </w:tcPr>
          <w:p w14:paraId="4EF177FE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D0DA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238" w:type="pct"/>
            <w:shd w:val="clear" w:color="auto" w:fill="auto"/>
            <w:noWrap/>
            <w:vAlign w:val="bottom"/>
          </w:tcPr>
          <w:p w14:paraId="209525A4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clear" w:color="auto" w:fill="auto"/>
            <w:noWrap/>
            <w:vAlign w:val="bottom"/>
          </w:tcPr>
          <w:p w14:paraId="14D1BA4E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3" w:type="pct"/>
            <w:shd w:val="clear" w:color="auto" w:fill="auto"/>
            <w:noWrap/>
            <w:vAlign w:val="bottom"/>
          </w:tcPr>
          <w:p w14:paraId="4CE4FEE1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3" w:type="pct"/>
            <w:shd w:val="clear" w:color="auto" w:fill="auto"/>
            <w:noWrap/>
            <w:vAlign w:val="bottom"/>
          </w:tcPr>
          <w:p w14:paraId="0812CE97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8" w:type="pct"/>
            <w:shd w:val="clear" w:color="auto" w:fill="D0CECE" w:themeFill="background2" w:themeFillShade="E6"/>
            <w:noWrap/>
            <w:vAlign w:val="bottom"/>
          </w:tcPr>
          <w:p w14:paraId="548C29F5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D0CECE" w:themeFill="background2" w:themeFillShade="E6"/>
            <w:noWrap/>
            <w:vAlign w:val="bottom"/>
          </w:tcPr>
          <w:p w14:paraId="20327133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clear" w:color="auto" w:fill="D0CECE" w:themeFill="background2" w:themeFillShade="E6"/>
            <w:noWrap/>
            <w:vAlign w:val="bottom"/>
          </w:tcPr>
          <w:p w14:paraId="4A2D7929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D0CECE" w:themeFill="background2" w:themeFillShade="E6"/>
            <w:noWrap/>
            <w:vAlign w:val="bottom"/>
          </w:tcPr>
          <w:p w14:paraId="4D8DE63F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2" w:type="pct"/>
            <w:shd w:val="clear" w:color="auto" w:fill="FFFFFF" w:themeFill="background1"/>
            <w:vAlign w:val="bottom"/>
          </w:tcPr>
          <w:p w14:paraId="57C6DC3F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33" w:type="pct"/>
            <w:shd w:val="clear" w:color="auto" w:fill="FFFFFF" w:themeFill="background1"/>
            <w:vAlign w:val="bottom"/>
          </w:tcPr>
          <w:p w14:paraId="02FC432B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D0DA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91" w:type="pct"/>
            <w:shd w:val="clear" w:color="auto" w:fill="FFFFFF" w:themeFill="background1"/>
            <w:vAlign w:val="bottom"/>
          </w:tcPr>
          <w:p w14:paraId="22A979C7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D0DA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</w:tr>
      <w:tr w:rsidR="0050454F" w:rsidRPr="009D0DAA" w14:paraId="6C16D855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66A5B5E5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Bridgland and Whitehead (2005)</w:t>
            </w:r>
          </w:p>
        </w:tc>
        <w:tc>
          <w:tcPr>
            <w:tcW w:w="183" w:type="pct"/>
            <w:shd w:val="clear" w:color="auto" w:fill="auto"/>
            <w:noWrap/>
            <w:vAlign w:val="bottom"/>
          </w:tcPr>
          <w:p w14:paraId="7E3FF219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73" w:type="pct"/>
            <w:shd w:val="clear" w:color="auto" w:fill="auto"/>
            <w:noWrap/>
            <w:vAlign w:val="bottom"/>
          </w:tcPr>
          <w:p w14:paraId="7637961A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D864860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3935821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pct50" w:color="auto" w:fill="auto"/>
            <w:noWrap/>
            <w:vAlign w:val="bottom"/>
          </w:tcPr>
          <w:p w14:paraId="36A8A7E1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pct50" w:color="auto" w:fill="auto"/>
            <w:noWrap/>
            <w:vAlign w:val="bottom"/>
          </w:tcPr>
          <w:p w14:paraId="7F3D3DEC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pct50" w:color="auto" w:fill="auto"/>
            <w:noWrap/>
            <w:vAlign w:val="bottom"/>
          </w:tcPr>
          <w:p w14:paraId="6B7D891B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pct50" w:color="auto" w:fill="auto"/>
            <w:noWrap/>
            <w:vAlign w:val="bottom"/>
          </w:tcPr>
          <w:p w14:paraId="4A01D31C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D0CECE" w:themeFill="background2" w:themeFillShade="E6"/>
            <w:noWrap/>
            <w:vAlign w:val="bottom"/>
          </w:tcPr>
          <w:p w14:paraId="430CAE37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884540A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6798D83A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auto"/>
            <w:noWrap/>
            <w:vAlign w:val="bottom"/>
          </w:tcPr>
          <w:p w14:paraId="6DAC05AE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2" w:type="pct"/>
            <w:vAlign w:val="bottom"/>
          </w:tcPr>
          <w:p w14:paraId="7B62D187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33" w:type="pct"/>
            <w:vAlign w:val="bottom"/>
          </w:tcPr>
          <w:p w14:paraId="190D28D9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91" w:type="pct"/>
            <w:vAlign w:val="bottom"/>
          </w:tcPr>
          <w:p w14:paraId="28E4C99A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50454F" w:rsidRPr="009D0DAA" w14:paraId="761E7EA7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43762858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Brunstein </w:t>
            </w:r>
            <w:r w:rsidRPr="00CB763A">
              <w:rPr>
                <w:rFonts w:ascii="Times New Roman" w:eastAsia="Times New Roman" w:hAnsi="Times New Roman" w:cs="Times New Roman"/>
                <w:i/>
                <w:color w:val="000000"/>
                <w:lang w:eastAsia="pt-BR"/>
              </w:rPr>
              <w:t>et al</w:t>
            </w: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. (2015)</w:t>
            </w:r>
          </w:p>
        </w:tc>
        <w:tc>
          <w:tcPr>
            <w:tcW w:w="183" w:type="pct"/>
            <w:shd w:val="solid" w:color="auto" w:fill="auto"/>
            <w:noWrap/>
            <w:vAlign w:val="bottom"/>
          </w:tcPr>
          <w:p w14:paraId="26F68E5D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73" w:type="pct"/>
            <w:shd w:val="solid" w:color="auto" w:fill="auto"/>
            <w:noWrap/>
            <w:vAlign w:val="bottom"/>
          </w:tcPr>
          <w:p w14:paraId="5BC049D2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shd w:val="solid" w:color="auto" w:fill="000000" w:themeFill="text1"/>
            <w:noWrap/>
            <w:vAlign w:val="bottom"/>
          </w:tcPr>
          <w:p w14:paraId="7ADCD46D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shd w:val="solid" w:color="auto" w:fill="000000" w:themeFill="text1"/>
            <w:noWrap/>
            <w:vAlign w:val="bottom"/>
          </w:tcPr>
          <w:p w14:paraId="04CE6352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tcBorders>
              <w:bottom w:val="single" w:sz="4" w:space="0" w:color="auto"/>
            </w:tcBorders>
            <w:shd w:val="pct50" w:color="auto" w:fill="auto"/>
            <w:noWrap/>
            <w:vAlign w:val="bottom"/>
          </w:tcPr>
          <w:p w14:paraId="7CC4EEDE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A0CAFB0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pct50" w:color="auto" w:fill="auto"/>
            <w:noWrap/>
            <w:vAlign w:val="bottom"/>
          </w:tcPr>
          <w:p w14:paraId="43BCC249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pct50" w:color="auto" w:fill="auto"/>
            <w:noWrap/>
            <w:vAlign w:val="bottom"/>
          </w:tcPr>
          <w:p w14:paraId="3B765212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FFFFFF" w:themeFill="background1"/>
            <w:noWrap/>
            <w:vAlign w:val="bottom"/>
          </w:tcPr>
          <w:p w14:paraId="4537576D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FFFFFF" w:themeFill="background1"/>
            <w:noWrap/>
            <w:vAlign w:val="bottom"/>
          </w:tcPr>
          <w:p w14:paraId="7721D719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clear" w:color="auto" w:fill="FFFFFF" w:themeFill="background1"/>
            <w:noWrap/>
            <w:vAlign w:val="bottom"/>
          </w:tcPr>
          <w:p w14:paraId="6845C680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pct25" w:color="auto" w:fill="auto"/>
            <w:noWrap/>
            <w:vAlign w:val="bottom"/>
          </w:tcPr>
          <w:p w14:paraId="57DD1668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2" w:type="pct"/>
            <w:vAlign w:val="bottom"/>
          </w:tcPr>
          <w:p w14:paraId="57B181ED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33" w:type="pct"/>
            <w:vAlign w:val="bottom"/>
          </w:tcPr>
          <w:p w14:paraId="4FD23B63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  <w:tc>
          <w:tcPr>
            <w:tcW w:w="291" w:type="pct"/>
            <w:vAlign w:val="bottom"/>
          </w:tcPr>
          <w:p w14:paraId="4F3D1A15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50454F" w:rsidRPr="009D0DAA" w14:paraId="45E5A4DA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0AEDC382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Burstzyn and Drummond (2014)</w:t>
            </w:r>
          </w:p>
        </w:tc>
        <w:tc>
          <w:tcPr>
            <w:tcW w:w="183" w:type="pct"/>
            <w:shd w:val="solid" w:color="auto" w:fill="auto"/>
            <w:noWrap/>
            <w:vAlign w:val="bottom"/>
          </w:tcPr>
          <w:p w14:paraId="5E7208FF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73" w:type="pct"/>
            <w:shd w:val="solid" w:color="auto" w:fill="auto"/>
            <w:noWrap/>
            <w:vAlign w:val="bottom"/>
          </w:tcPr>
          <w:p w14:paraId="57D0165F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shd w:val="solid" w:color="auto" w:fill="000000" w:themeFill="text1"/>
            <w:noWrap/>
            <w:vAlign w:val="bottom"/>
          </w:tcPr>
          <w:p w14:paraId="64F71E64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shd w:val="solid" w:color="auto" w:fill="000000" w:themeFill="text1"/>
            <w:noWrap/>
            <w:vAlign w:val="bottom"/>
          </w:tcPr>
          <w:p w14:paraId="7755C109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FFFFFF" w:themeFill="background1"/>
            <w:noWrap/>
            <w:vAlign w:val="bottom"/>
          </w:tcPr>
          <w:p w14:paraId="2FDB66E3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clear" w:color="auto" w:fill="FFFFFF" w:themeFill="background1"/>
            <w:noWrap/>
            <w:vAlign w:val="bottom"/>
          </w:tcPr>
          <w:p w14:paraId="0F06EC9B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pct50" w:color="auto" w:fill="auto"/>
            <w:noWrap/>
            <w:vAlign w:val="bottom"/>
          </w:tcPr>
          <w:p w14:paraId="17AFBD7E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pct50" w:color="auto" w:fill="auto"/>
            <w:noWrap/>
            <w:vAlign w:val="bottom"/>
          </w:tcPr>
          <w:p w14:paraId="4C0553AE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D0CECE" w:themeFill="background2" w:themeFillShade="E6"/>
            <w:noWrap/>
            <w:vAlign w:val="bottom"/>
          </w:tcPr>
          <w:p w14:paraId="036809F0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FFFFFF" w:themeFill="background1"/>
            <w:noWrap/>
            <w:vAlign w:val="bottom"/>
          </w:tcPr>
          <w:p w14:paraId="4951F9DA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pct25" w:color="auto" w:fill="auto"/>
            <w:noWrap/>
            <w:vAlign w:val="bottom"/>
          </w:tcPr>
          <w:p w14:paraId="68EB0CD7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pct25" w:color="auto" w:fill="auto"/>
            <w:noWrap/>
            <w:vAlign w:val="bottom"/>
          </w:tcPr>
          <w:p w14:paraId="1C587C7C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2" w:type="pct"/>
            <w:vAlign w:val="bottom"/>
          </w:tcPr>
          <w:p w14:paraId="09AC5580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3" w:type="pct"/>
            <w:vAlign w:val="bottom"/>
          </w:tcPr>
          <w:p w14:paraId="3358C8AC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91" w:type="pct"/>
            <w:vAlign w:val="bottom"/>
          </w:tcPr>
          <w:p w14:paraId="701738A9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50454F" w:rsidRPr="009D0DAA" w14:paraId="12F57332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15F229F9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Butler </w:t>
            </w:r>
            <w:r w:rsidRPr="00CB763A">
              <w:rPr>
                <w:rFonts w:ascii="Times New Roman" w:eastAsia="Times New Roman" w:hAnsi="Times New Roman" w:cs="Times New Roman"/>
                <w:i/>
                <w:color w:val="000000"/>
                <w:lang w:eastAsia="pt-BR"/>
              </w:rPr>
              <w:t>et al</w:t>
            </w: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. (2012)</w:t>
            </w:r>
          </w:p>
        </w:tc>
        <w:tc>
          <w:tcPr>
            <w:tcW w:w="183" w:type="pct"/>
            <w:shd w:val="solid" w:color="auto" w:fill="auto"/>
            <w:noWrap/>
            <w:vAlign w:val="bottom"/>
          </w:tcPr>
          <w:p w14:paraId="0640E2B8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73" w:type="pct"/>
            <w:shd w:val="solid" w:color="auto" w:fill="auto"/>
            <w:noWrap/>
            <w:vAlign w:val="bottom"/>
          </w:tcPr>
          <w:p w14:paraId="0246553C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shd w:val="clear" w:color="auto" w:fill="auto"/>
            <w:noWrap/>
            <w:vAlign w:val="bottom"/>
          </w:tcPr>
          <w:p w14:paraId="5F408E99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shd w:val="clear" w:color="auto" w:fill="auto"/>
            <w:noWrap/>
            <w:vAlign w:val="bottom"/>
          </w:tcPr>
          <w:p w14:paraId="4AAB7F71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pct50" w:color="auto" w:fill="auto"/>
            <w:noWrap/>
            <w:vAlign w:val="bottom"/>
          </w:tcPr>
          <w:p w14:paraId="3044E632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clear" w:color="auto" w:fill="FFFFFF" w:themeFill="background1"/>
            <w:noWrap/>
            <w:vAlign w:val="bottom"/>
          </w:tcPr>
          <w:p w14:paraId="5E3FE554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pct50" w:color="auto" w:fill="auto"/>
            <w:noWrap/>
            <w:vAlign w:val="bottom"/>
          </w:tcPr>
          <w:p w14:paraId="544DA733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pct50" w:color="auto" w:fill="auto"/>
            <w:noWrap/>
            <w:vAlign w:val="bottom"/>
          </w:tcPr>
          <w:p w14:paraId="421427A5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D0CECE" w:themeFill="background2" w:themeFillShade="E6"/>
            <w:noWrap/>
            <w:vAlign w:val="bottom"/>
          </w:tcPr>
          <w:p w14:paraId="1A41AFCC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pct25" w:color="auto" w:fill="auto"/>
            <w:noWrap/>
            <w:vAlign w:val="bottom"/>
          </w:tcPr>
          <w:p w14:paraId="6501EA31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pct25" w:color="auto" w:fill="auto"/>
            <w:noWrap/>
            <w:vAlign w:val="bottom"/>
          </w:tcPr>
          <w:p w14:paraId="158245C6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pct25" w:color="auto" w:fill="auto"/>
            <w:noWrap/>
            <w:vAlign w:val="bottom"/>
          </w:tcPr>
          <w:p w14:paraId="41BB8CF4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2" w:type="pct"/>
            <w:vAlign w:val="bottom"/>
          </w:tcPr>
          <w:p w14:paraId="531B462E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33" w:type="pct"/>
            <w:vAlign w:val="bottom"/>
          </w:tcPr>
          <w:p w14:paraId="58602EDF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  <w:tc>
          <w:tcPr>
            <w:tcW w:w="291" w:type="pct"/>
            <w:vAlign w:val="bottom"/>
          </w:tcPr>
          <w:p w14:paraId="7CF30AE2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</w:tr>
      <w:tr w:rsidR="0050454F" w:rsidRPr="009D0DAA" w14:paraId="78BFCEC2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6D50F8A3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Chaplin and Wyton (2014)</w:t>
            </w:r>
          </w:p>
        </w:tc>
        <w:tc>
          <w:tcPr>
            <w:tcW w:w="183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65F7D40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73" w:type="pct"/>
            <w:tcBorders>
              <w:bottom w:val="single" w:sz="4" w:space="0" w:color="auto"/>
            </w:tcBorders>
            <w:shd w:val="clear" w:color="auto" w:fill="000000" w:themeFill="text1"/>
            <w:noWrap/>
            <w:vAlign w:val="bottom"/>
          </w:tcPr>
          <w:p w14:paraId="2854D9CB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A33F68B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6861C5F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31FB353D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0D363F01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tcBorders>
              <w:bottom w:val="single" w:sz="4" w:space="0" w:color="auto"/>
            </w:tcBorders>
            <w:shd w:val="pct50" w:color="auto" w:fill="auto"/>
            <w:noWrap/>
            <w:vAlign w:val="bottom"/>
          </w:tcPr>
          <w:p w14:paraId="751BB4AB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42EF03E0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D0CECE" w:themeFill="background2" w:themeFillShade="E6"/>
            <w:noWrap/>
            <w:vAlign w:val="bottom"/>
          </w:tcPr>
          <w:p w14:paraId="667476AC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tcBorders>
              <w:bottom w:val="single" w:sz="4" w:space="0" w:color="auto"/>
            </w:tcBorders>
            <w:shd w:val="clear" w:color="auto" w:fill="D0CECE" w:themeFill="background2" w:themeFillShade="E6"/>
            <w:noWrap/>
            <w:vAlign w:val="bottom"/>
          </w:tcPr>
          <w:p w14:paraId="1CF99D92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tcBorders>
              <w:bottom w:val="single" w:sz="4" w:space="0" w:color="auto"/>
            </w:tcBorders>
            <w:shd w:val="pct25" w:color="auto" w:fill="auto"/>
            <w:noWrap/>
            <w:vAlign w:val="bottom"/>
          </w:tcPr>
          <w:p w14:paraId="2F1EB1E6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pct25" w:color="auto" w:fill="auto"/>
            <w:noWrap/>
            <w:vAlign w:val="bottom"/>
          </w:tcPr>
          <w:p w14:paraId="479B7F73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32" w:type="pct"/>
            <w:vAlign w:val="bottom"/>
          </w:tcPr>
          <w:p w14:paraId="33752FC7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3" w:type="pct"/>
            <w:vAlign w:val="bottom"/>
          </w:tcPr>
          <w:p w14:paraId="31B6A655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91" w:type="pct"/>
            <w:vAlign w:val="bottom"/>
          </w:tcPr>
          <w:p w14:paraId="4717D7D5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</w:tr>
      <w:tr w:rsidR="0050454F" w:rsidRPr="009D0DAA" w14:paraId="7696142F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716BD425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Chernikova (2014)</w:t>
            </w:r>
          </w:p>
        </w:tc>
        <w:tc>
          <w:tcPr>
            <w:tcW w:w="183" w:type="pct"/>
            <w:shd w:val="solid" w:color="auto" w:fill="auto"/>
            <w:noWrap/>
            <w:vAlign w:val="bottom"/>
          </w:tcPr>
          <w:p w14:paraId="50B69064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73" w:type="pct"/>
            <w:shd w:val="solid" w:color="auto" w:fill="auto"/>
            <w:noWrap/>
            <w:vAlign w:val="bottom"/>
          </w:tcPr>
          <w:p w14:paraId="06CE3D66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shd w:val="solid" w:color="auto" w:fill="auto"/>
            <w:noWrap/>
            <w:vAlign w:val="bottom"/>
          </w:tcPr>
          <w:p w14:paraId="31162934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solid" w:color="auto" w:fill="auto"/>
            <w:noWrap/>
            <w:vAlign w:val="bottom"/>
          </w:tcPr>
          <w:p w14:paraId="3A377DBE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auto"/>
            <w:noWrap/>
            <w:vAlign w:val="bottom"/>
          </w:tcPr>
          <w:p w14:paraId="7DDFB14B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clear" w:color="auto" w:fill="auto"/>
            <w:noWrap/>
            <w:vAlign w:val="bottom"/>
          </w:tcPr>
          <w:p w14:paraId="09A19132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auto"/>
            <w:noWrap/>
            <w:vAlign w:val="bottom"/>
          </w:tcPr>
          <w:p w14:paraId="164BE3E3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auto"/>
            <w:noWrap/>
            <w:vAlign w:val="bottom"/>
          </w:tcPr>
          <w:p w14:paraId="78724232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FFFFFF" w:themeFill="background1"/>
            <w:noWrap/>
            <w:vAlign w:val="bottom"/>
          </w:tcPr>
          <w:p w14:paraId="526263FC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FFFFFF" w:themeFill="background1"/>
            <w:noWrap/>
            <w:vAlign w:val="bottom"/>
          </w:tcPr>
          <w:p w14:paraId="23A2A313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clear" w:color="auto" w:fill="FFFFFF" w:themeFill="background1"/>
            <w:noWrap/>
            <w:vAlign w:val="bottom"/>
          </w:tcPr>
          <w:p w14:paraId="3156D24A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pct25" w:color="auto" w:fill="auto"/>
            <w:noWrap/>
            <w:vAlign w:val="bottom"/>
          </w:tcPr>
          <w:p w14:paraId="6ACE382C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32" w:type="pct"/>
            <w:vAlign w:val="bottom"/>
          </w:tcPr>
          <w:p w14:paraId="044DE148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3" w:type="pct"/>
            <w:vAlign w:val="bottom"/>
          </w:tcPr>
          <w:p w14:paraId="3AC82CD9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91" w:type="pct"/>
            <w:vAlign w:val="bottom"/>
          </w:tcPr>
          <w:p w14:paraId="2C6D4252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</w:tr>
      <w:tr w:rsidR="0050454F" w:rsidRPr="009D0DAA" w14:paraId="370764F2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76914B74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Chernikova and Chernikova (2015)</w:t>
            </w:r>
          </w:p>
        </w:tc>
        <w:tc>
          <w:tcPr>
            <w:tcW w:w="183" w:type="pct"/>
            <w:shd w:val="solid" w:color="auto" w:fill="auto"/>
            <w:noWrap/>
            <w:vAlign w:val="bottom"/>
          </w:tcPr>
          <w:p w14:paraId="3F088F10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73" w:type="pct"/>
            <w:shd w:val="solid" w:color="auto" w:fill="auto"/>
            <w:noWrap/>
            <w:vAlign w:val="bottom"/>
          </w:tcPr>
          <w:p w14:paraId="46651E45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shd w:val="solid" w:color="auto" w:fill="auto"/>
            <w:noWrap/>
            <w:vAlign w:val="bottom"/>
          </w:tcPr>
          <w:p w14:paraId="30472585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solid" w:color="auto" w:fill="auto"/>
            <w:noWrap/>
            <w:vAlign w:val="bottom"/>
          </w:tcPr>
          <w:p w14:paraId="34771ABC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auto"/>
            <w:noWrap/>
            <w:vAlign w:val="bottom"/>
          </w:tcPr>
          <w:p w14:paraId="584979B5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clear" w:color="auto" w:fill="auto"/>
            <w:noWrap/>
            <w:vAlign w:val="bottom"/>
          </w:tcPr>
          <w:p w14:paraId="15CF05AC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auto"/>
            <w:noWrap/>
            <w:vAlign w:val="bottom"/>
          </w:tcPr>
          <w:p w14:paraId="4219670F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auto"/>
            <w:noWrap/>
            <w:vAlign w:val="bottom"/>
          </w:tcPr>
          <w:p w14:paraId="6393808A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pct25" w:color="auto" w:fill="auto"/>
            <w:noWrap/>
            <w:vAlign w:val="bottom"/>
          </w:tcPr>
          <w:p w14:paraId="2CB72306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FFFFFF" w:themeFill="background1"/>
            <w:noWrap/>
            <w:vAlign w:val="bottom"/>
          </w:tcPr>
          <w:p w14:paraId="08C75E72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clear" w:color="auto" w:fill="FFFFFF" w:themeFill="background1"/>
            <w:noWrap/>
            <w:vAlign w:val="bottom"/>
          </w:tcPr>
          <w:p w14:paraId="637EF6E8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pct25" w:color="auto" w:fill="auto"/>
            <w:noWrap/>
            <w:vAlign w:val="bottom"/>
          </w:tcPr>
          <w:p w14:paraId="18D304AA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32" w:type="pct"/>
            <w:vAlign w:val="bottom"/>
          </w:tcPr>
          <w:p w14:paraId="7266B430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33" w:type="pct"/>
            <w:vAlign w:val="bottom"/>
          </w:tcPr>
          <w:p w14:paraId="691B8BBF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91" w:type="pct"/>
            <w:vAlign w:val="bottom"/>
          </w:tcPr>
          <w:p w14:paraId="60CD1765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</w:tr>
      <w:tr w:rsidR="0050454F" w:rsidRPr="009D0DAA" w14:paraId="626D7908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31B856EE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Christie </w:t>
            </w:r>
            <w:r w:rsidRPr="00CB763A">
              <w:rPr>
                <w:rFonts w:ascii="Times New Roman" w:eastAsia="Times New Roman" w:hAnsi="Times New Roman" w:cs="Times New Roman"/>
                <w:i/>
                <w:color w:val="000000"/>
                <w:lang w:eastAsia="pt-BR"/>
              </w:rPr>
              <w:t>et al</w:t>
            </w: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. (2013)</w:t>
            </w:r>
          </w:p>
        </w:tc>
        <w:tc>
          <w:tcPr>
            <w:tcW w:w="183" w:type="pct"/>
            <w:shd w:val="clear" w:color="auto" w:fill="auto"/>
            <w:noWrap/>
            <w:vAlign w:val="bottom"/>
          </w:tcPr>
          <w:p w14:paraId="07EBB916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D0DA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73" w:type="pct"/>
            <w:shd w:val="clear" w:color="auto" w:fill="000000" w:themeFill="text1"/>
            <w:noWrap/>
            <w:vAlign w:val="bottom"/>
          </w:tcPr>
          <w:p w14:paraId="7928458C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D0DA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X</w:t>
            </w:r>
          </w:p>
        </w:tc>
        <w:tc>
          <w:tcPr>
            <w:tcW w:w="165" w:type="pct"/>
            <w:shd w:val="clear" w:color="auto" w:fill="auto"/>
            <w:noWrap/>
            <w:vAlign w:val="bottom"/>
          </w:tcPr>
          <w:p w14:paraId="190113C8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clear" w:color="auto" w:fill="auto"/>
            <w:noWrap/>
            <w:vAlign w:val="bottom"/>
          </w:tcPr>
          <w:p w14:paraId="5960A650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D0DA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238" w:type="pct"/>
            <w:shd w:val="clear" w:color="auto" w:fill="7F7F7F" w:themeFill="text1" w:themeFillTint="80"/>
            <w:noWrap/>
            <w:vAlign w:val="bottom"/>
          </w:tcPr>
          <w:p w14:paraId="6BD92FEA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clear" w:color="auto" w:fill="auto"/>
            <w:noWrap/>
            <w:vAlign w:val="bottom"/>
          </w:tcPr>
          <w:p w14:paraId="06101095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3158DF40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397959CA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D0CECE" w:themeFill="background2" w:themeFillShade="E6"/>
            <w:noWrap/>
            <w:vAlign w:val="bottom"/>
          </w:tcPr>
          <w:p w14:paraId="7F76756B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D0CECE" w:themeFill="background2" w:themeFillShade="E6"/>
            <w:noWrap/>
            <w:vAlign w:val="bottom"/>
          </w:tcPr>
          <w:p w14:paraId="7E837E4E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clear" w:color="auto" w:fill="auto"/>
            <w:noWrap/>
            <w:vAlign w:val="bottom"/>
          </w:tcPr>
          <w:p w14:paraId="15918108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auto"/>
            <w:noWrap/>
            <w:vAlign w:val="bottom"/>
          </w:tcPr>
          <w:p w14:paraId="0A0FCBC7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32" w:type="pct"/>
            <w:vAlign w:val="bottom"/>
          </w:tcPr>
          <w:p w14:paraId="1B0949CB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D0DA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33" w:type="pct"/>
            <w:vAlign w:val="bottom"/>
          </w:tcPr>
          <w:p w14:paraId="4E60A293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91" w:type="pct"/>
            <w:vAlign w:val="bottom"/>
          </w:tcPr>
          <w:p w14:paraId="6C49B339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D0DA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</w:tr>
      <w:tr w:rsidR="0050454F" w:rsidRPr="009D0DAA" w14:paraId="67CFD279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1CC91454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Christie </w:t>
            </w:r>
            <w:r w:rsidRPr="00CB763A">
              <w:rPr>
                <w:rFonts w:ascii="Times New Roman" w:eastAsia="Times New Roman" w:hAnsi="Times New Roman" w:cs="Times New Roman"/>
                <w:i/>
                <w:color w:val="000000"/>
                <w:lang w:eastAsia="pt-BR"/>
              </w:rPr>
              <w:t>et al</w:t>
            </w: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. (2014)</w:t>
            </w:r>
          </w:p>
        </w:tc>
        <w:tc>
          <w:tcPr>
            <w:tcW w:w="183" w:type="pct"/>
            <w:shd w:val="clear" w:color="auto" w:fill="auto"/>
            <w:noWrap/>
            <w:vAlign w:val="bottom"/>
          </w:tcPr>
          <w:p w14:paraId="691DADFC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D0DA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73" w:type="pct"/>
            <w:shd w:val="clear" w:color="auto" w:fill="000000" w:themeFill="text1"/>
            <w:noWrap/>
            <w:vAlign w:val="bottom"/>
          </w:tcPr>
          <w:p w14:paraId="32A883B9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D0DA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X</w:t>
            </w:r>
          </w:p>
        </w:tc>
        <w:tc>
          <w:tcPr>
            <w:tcW w:w="165" w:type="pct"/>
            <w:shd w:val="clear" w:color="auto" w:fill="auto"/>
            <w:noWrap/>
            <w:vAlign w:val="bottom"/>
          </w:tcPr>
          <w:p w14:paraId="05D22E9F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clear" w:color="auto" w:fill="auto"/>
            <w:noWrap/>
            <w:vAlign w:val="bottom"/>
          </w:tcPr>
          <w:p w14:paraId="6B533824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D0DA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238" w:type="pct"/>
            <w:shd w:val="clear" w:color="auto" w:fill="auto"/>
            <w:noWrap/>
            <w:vAlign w:val="bottom"/>
          </w:tcPr>
          <w:p w14:paraId="729DA7A0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clear" w:color="auto" w:fill="auto"/>
            <w:noWrap/>
            <w:vAlign w:val="bottom"/>
          </w:tcPr>
          <w:p w14:paraId="25348A5B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6BAC87D1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54E3570F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D0CECE" w:themeFill="background2" w:themeFillShade="E6"/>
            <w:noWrap/>
            <w:vAlign w:val="bottom"/>
          </w:tcPr>
          <w:p w14:paraId="308FB749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D0CECE" w:themeFill="background2" w:themeFillShade="E6"/>
            <w:noWrap/>
            <w:vAlign w:val="bottom"/>
          </w:tcPr>
          <w:p w14:paraId="14774762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clear" w:color="auto" w:fill="D0CECE" w:themeFill="background2" w:themeFillShade="E6"/>
            <w:noWrap/>
            <w:vAlign w:val="bottom"/>
          </w:tcPr>
          <w:p w14:paraId="3EFA489A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auto"/>
            <w:noWrap/>
            <w:vAlign w:val="bottom"/>
          </w:tcPr>
          <w:p w14:paraId="22C01929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2" w:type="pct"/>
            <w:vAlign w:val="bottom"/>
          </w:tcPr>
          <w:p w14:paraId="3E91EBDF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D0DA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33" w:type="pct"/>
            <w:vAlign w:val="bottom"/>
          </w:tcPr>
          <w:p w14:paraId="7F12A9C4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91" w:type="pct"/>
            <w:vAlign w:val="bottom"/>
          </w:tcPr>
          <w:p w14:paraId="0A07C9A7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D0DA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</w:tr>
      <w:tr w:rsidR="0050454F" w:rsidRPr="009D0DAA" w14:paraId="790DA92E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2ACA5EC0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Clarke and Mcphie (2014)</w:t>
            </w:r>
          </w:p>
        </w:tc>
        <w:tc>
          <w:tcPr>
            <w:tcW w:w="183" w:type="pct"/>
            <w:shd w:val="solid" w:color="auto" w:fill="auto"/>
            <w:noWrap/>
            <w:vAlign w:val="bottom"/>
          </w:tcPr>
          <w:p w14:paraId="30A1A9B8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73" w:type="pct"/>
            <w:shd w:val="clear" w:color="auto" w:fill="000000" w:themeFill="text1"/>
            <w:noWrap/>
            <w:vAlign w:val="bottom"/>
          </w:tcPr>
          <w:p w14:paraId="44F8B3A3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shd w:val="clear" w:color="auto" w:fill="auto"/>
            <w:noWrap/>
            <w:vAlign w:val="bottom"/>
          </w:tcPr>
          <w:p w14:paraId="14104C1C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clear" w:color="auto" w:fill="auto"/>
            <w:noWrap/>
            <w:vAlign w:val="bottom"/>
          </w:tcPr>
          <w:p w14:paraId="5044841F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pct50" w:color="auto" w:fill="auto"/>
            <w:noWrap/>
            <w:vAlign w:val="bottom"/>
          </w:tcPr>
          <w:p w14:paraId="6F8D6AB5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pct50" w:color="auto" w:fill="auto"/>
            <w:noWrap/>
            <w:vAlign w:val="bottom"/>
          </w:tcPr>
          <w:p w14:paraId="1F438C9B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3" w:type="pct"/>
            <w:shd w:val="pct50" w:color="auto" w:fill="auto"/>
            <w:noWrap/>
            <w:vAlign w:val="bottom"/>
          </w:tcPr>
          <w:p w14:paraId="7D75CAAE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auto"/>
            <w:noWrap/>
            <w:vAlign w:val="bottom"/>
          </w:tcPr>
          <w:p w14:paraId="2AED7424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D0CECE" w:themeFill="background2" w:themeFillShade="E6"/>
            <w:noWrap/>
            <w:vAlign w:val="bottom"/>
          </w:tcPr>
          <w:p w14:paraId="728D5786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D0CECE" w:themeFill="background2" w:themeFillShade="E6"/>
            <w:noWrap/>
            <w:vAlign w:val="bottom"/>
          </w:tcPr>
          <w:p w14:paraId="3363B6B4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clear" w:color="auto" w:fill="D0CECE" w:themeFill="background2" w:themeFillShade="E6"/>
            <w:noWrap/>
            <w:vAlign w:val="bottom"/>
          </w:tcPr>
          <w:p w14:paraId="1364D728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pct25" w:color="auto" w:fill="auto"/>
            <w:noWrap/>
            <w:vAlign w:val="bottom"/>
          </w:tcPr>
          <w:p w14:paraId="1E9EE31D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2" w:type="pct"/>
            <w:vAlign w:val="bottom"/>
          </w:tcPr>
          <w:p w14:paraId="507B913F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33" w:type="pct"/>
            <w:vAlign w:val="bottom"/>
          </w:tcPr>
          <w:p w14:paraId="2F800331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91" w:type="pct"/>
            <w:vAlign w:val="bottom"/>
          </w:tcPr>
          <w:p w14:paraId="5D073874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</w:tr>
      <w:tr w:rsidR="0050454F" w:rsidRPr="009D0DAA" w14:paraId="7B06EA63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1C205142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Clarke and Mcphie (2015)</w:t>
            </w:r>
          </w:p>
        </w:tc>
        <w:tc>
          <w:tcPr>
            <w:tcW w:w="183" w:type="pct"/>
            <w:shd w:val="solid" w:color="auto" w:fill="auto"/>
            <w:noWrap/>
            <w:vAlign w:val="bottom"/>
          </w:tcPr>
          <w:p w14:paraId="1EDA1B15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73" w:type="pct"/>
            <w:shd w:val="clear" w:color="auto" w:fill="000000" w:themeFill="text1"/>
            <w:noWrap/>
            <w:vAlign w:val="bottom"/>
          </w:tcPr>
          <w:p w14:paraId="304DC0C2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shd w:val="clear" w:color="auto" w:fill="auto"/>
            <w:noWrap/>
            <w:vAlign w:val="bottom"/>
          </w:tcPr>
          <w:p w14:paraId="31E89AEF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clear" w:color="auto" w:fill="auto"/>
            <w:noWrap/>
            <w:vAlign w:val="bottom"/>
          </w:tcPr>
          <w:p w14:paraId="438C8F1A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pct50" w:color="auto" w:fill="auto"/>
            <w:noWrap/>
            <w:vAlign w:val="bottom"/>
          </w:tcPr>
          <w:p w14:paraId="025AAED7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pct50" w:color="auto" w:fill="auto"/>
            <w:noWrap/>
            <w:vAlign w:val="bottom"/>
          </w:tcPr>
          <w:p w14:paraId="6BF23223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3" w:type="pct"/>
            <w:shd w:val="pct50" w:color="auto" w:fill="auto"/>
            <w:noWrap/>
            <w:vAlign w:val="bottom"/>
          </w:tcPr>
          <w:p w14:paraId="457A6639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pct50" w:color="auto" w:fill="auto"/>
            <w:noWrap/>
            <w:vAlign w:val="bottom"/>
          </w:tcPr>
          <w:p w14:paraId="03B06CB5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D0CECE" w:themeFill="background2" w:themeFillShade="E6"/>
            <w:noWrap/>
            <w:vAlign w:val="bottom"/>
          </w:tcPr>
          <w:p w14:paraId="2247009F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D0CECE" w:themeFill="background2" w:themeFillShade="E6"/>
            <w:noWrap/>
            <w:vAlign w:val="bottom"/>
          </w:tcPr>
          <w:p w14:paraId="18EF9554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clear" w:color="auto" w:fill="D0CECE" w:themeFill="background2" w:themeFillShade="E6"/>
            <w:noWrap/>
            <w:vAlign w:val="bottom"/>
          </w:tcPr>
          <w:p w14:paraId="3A406885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pct25" w:color="auto" w:fill="auto"/>
            <w:noWrap/>
            <w:vAlign w:val="bottom"/>
          </w:tcPr>
          <w:p w14:paraId="53F68836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2" w:type="pct"/>
            <w:vAlign w:val="bottom"/>
          </w:tcPr>
          <w:p w14:paraId="33D46DEA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33" w:type="pct"/>
            <w:vAlign w:val="bottom"/>
          </w:tcPr>
          <w:p w14:paraId="77896BDE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91" w:type="pct"/>
            <w:vAlign w:val="bottom"/>
          </w:tcPr>
          <w:p w14:paraId="6DFC16E3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</w:tr>
      <w:tr w:rsidR="0050454F" w:rsidRPr="009D0DAA" w14:paraId="11E4CE9B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535AD5C5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Coleman (2013)</w:t>
            </w:r>
          </w:p>
        </w:tc>
        <w:tc>
          <w:tcPr>
            <w:tcW w:w="183" w:type="pct"/>
            <w:shd w:val="solid" w:color="auto" w:fill="auto"/>
            <w:noWrap/>
            <w:vAlign w:val="bottom"/>
          </w:tcPr>
          <w:p w14:paraId="5EC7BF81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73" w:type="pct"/>
            <w:shd w:val="solid" w:color="auto" w:fill="auto"/>
            <w:noWrap/>
            <w:vAlign w:val="bottom"/>
          </w:tcPr>
          <w:p w14:paraId="300AA902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shd w:val="clear" w:color="auto" w:fill="FFFFFF" w:themeFill="background1"/>
            <w:noWrap/>
            <w:vAlign w:val="bottom"/>
          </w:tcPr>
          <w:p w14:paraId="24026FD8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clear" w:color="auto" w:fill="FFFFFF" w:themeFill="background1"/>
            <w:noWrap/>
            <w:vAlign w:val="bottom"/>
          </w:tcPr>
          <w:p w14:paraId="0C897B34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FFFFFF" w:themeFill="background1"/>
            <w:noWrap/>
            <w:vAlign w:val="bottom"/>
          </w:tcPr>
          <w:p w14:paraId="1148232E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clear" w:color="auto" w:fill="FFFFFF" w:themeFill="background1"/>
            <w:noWrap/>
            <w:vAlign w:val="bottom"/>
          </w:tcPr>
          <w:p w14:paraId="177A5269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pct50" w:color="auto" w:fill="FFFFFF" w:themeFill="background1"/>
            <w:noWrap/>
            <w:vAlign w:val="bottom"/>
          </w:tcPr>
          <w:p w14:paraId="4AB8508C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pct50" w:color="auto" w:fill="FFFFFF" w:themeFill="background1"/>
            <w:noWrap/>
            <w:vAlign w:val="bottom"/>
          </w:tcPr>
          <w:p w14:paraId="1BF6F2DD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D0CECE" w:themeFill="background2" w:themeFillShade="E6"/>
            <w:noWrap/>
            <w:vAlign w:val="bottom"/>
          </w:tcPr>
          <w:p w14:paraId="6BCFC041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D0CECE" w:themeFill="background2" w:themeFillShade="E6"/>
            <w:noWrap/>
            <w:vAlign w:val="bottom"/>
          </w:tcPr>
          <w:p w14:paraId="1C0F71C1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clear" w:color="auto" w:fill="D0CECE" w:themeFill="background2" w:themeFillShade="E6"/>
            <w:noWrap/>
            <w:vAlign w:val="bottom"/>
          </w:tcPr>
          <w:p w14:paraId="178BC192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D0CECE" w:themeFill="background2" w:themeFillShade="E6"/>
            <w:noWrap/>
            <w:vAlign w:val="bottom"/>
          </w:tcPr>
          <w:p w14:paraId="678DCA50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2" w:type="pct"/>
            <w:shd w:val="clear" w:color="auto" w:fill="FFFFFF" w:themeFill="background1"/>
            <w:vAlign w:val="bottom"/>
          </w:tcPr>
          <w:p w14:paraId="45975BD1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33" w:type="pct"/>
            <w:shd w:val="clear" w:color="auto" w:fill="FFFFFF" w:themeFill="background1"/>
            <w:vAlign w:val="bottom"/>
          </w:tcPr>
          <w:p w14:paraId="5AAA4B53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  <w:tc>
          <w:tcPr>
            <w:tcW w:w="291" w:type="pct"/>
            <w:shd w:val="clear" w:color="auto" w:fill="FFFFFF" w:themeFill="background1"/>
            <w:vAlign w:val="bottom"/>
          </w:tcPr>
          <w:p w14:paraId="5218864B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50454F" w:rsidRPr="009D0DAA" w14:paraId="57A82333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11D6BE3E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Costel (2015)</w:t>
            </w:r>
          </w:p>
        </w:tc>
        <w:tc>
          <w:tcPr>
            <w:tcW w:w="183" w:type="pct"/>
            <w:shd w:val="clear" w:color="auto" w:fill="auto"/>
            <w:noWrap/>
            <w:vAlign w:val="bottom"/>
          </w:tcPr>
          <w:p w14:paraId="764D1142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73" w:type="pct"/>
            <w:shd w:val="solid" w:color="auto" w:fill="auto"/>
            <w:noWrap/>
            <w:vAlign w:val="bottom"/>
          </w:tcPr>
          <w:p w14:paraId="059C0EC9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shd w:val="clear" w:color="auto" w:fill="000000" w:themeFill="text1"/>
            <w:noWrap/>
            <w:vAlign w:val="bottom"/>
          </w:tcPr>
          <w:p w14:paraId="4EEFE798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clear" w:color="auto" w:fill="auto"/>
            <w:noWrap/>
            <w:vAlign w:val="bottom"/>
          </w:tcPr>
          <w:p w14:paraId="6494A35C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pct50" w:color="auto" w:fill="auto"/>
            <w:noWrap/>
            <w:vAlign w:val="bottom"/>
          </w:tcPr>
          <w:p w14:paraId="354BE4E7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clear" w:color="auto" w:fill="FFFFFF" w:themeFill="background1"/>
            <w:noWrap/>
            <w:vAlign w:val="bottom"/>
          </w:tcPr>
          <w:p w14:paraId="3B993BA6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pct50" w:color="auto" w:fill="FFFFFF" w:themeFill="background1"/>
            <w:noWrap/>
            <w:vAlign w:val="bottom"/>
          </w:tcPr>
          <w:p w14:paraId="00921EF5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pct50" w:color="auto" w:fill="FFFFFF" w:themeFill="background1"/>
            <w:noWrap/>
            <w:vAlign w:val="bottom"/>
          </w:tcPr>
          <w:p w14:paraId="00BA53B5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D0CECE" w:themeFill="background2" w:themeFillShade="E6"/>
            <w:noWrap/>
            <w:vAlign w:val="bottom"/>
          </w:tcPr>
          <w:p w14:paraId="0729EACD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D0CECE" w:themeFill="background2" w:themeFillShade="E6"/>
            <w:noWrap/>
            <w:vAlign w:val="bottom"/>
          </w:tcPr>
          <w:p w14:paraId="6E21613E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clear" w:color="auto" w:fill="D0CECE" w:themeFill="background2" w:themeFillShade="E6"/>
            <w:noWrap/>
            <w:vAlign w:val="bottom"/>
          </w:tcPr>
          <w:p w14:paraId="119C83E1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D0CECE" w:themeFill="background2" w:themeFillShade="E6"/>
            <w:noWrap/>
            <w:vAlign w:val="bottom"/>
          </w:tcPr>
          <w:p w14:paraId="3C7C0EF4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2" w:type="pct"/>
            <w:shd w:val="clear" w:color="auto" w:fill="FFFFFF" w:themeFill="background1"/>
            <w:vAlign w:val="bottom"/>
          </w:tcPr>
          <w:p w14:paraId="7E5673AA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3" w:type="pct"/>
            <w:shd w:val="clear" w:color="auto" w:fill="FFFFFF" w:themeFill="background1"/>
            <w:vAlign w:val="bottom"/>
          </w:tcPr>
          <w:p w14:paraId="55A03678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  <w:tc>
          <w:tcPr>
            <w:tcW w:w="291" w:type="pct"/>
            <w:shd w:val="clear" w:color="auto" w:fill="FFFFFF" w:themeFill="background1"/>
            <w:vAlign w:val="bottom"/>
          </w:tcPr>
          <w:p w14:paraId="7E568137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50454F" w:rsidRPr="009D0DAA" w14:paraId="6055F65A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685B3E0E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Cotgrave and Kokkarinen (2010)</w:t>
            </w:r>
          </w:p>
        </w:tc>
        <w:tc>
          <w:tcPr>
            <w:tcW w:w="183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F6899D2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73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AE1D4FF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tcBorders>
              <w:bottom w:val="single" w:sz="4" w:space="0" w:color="auto"/>
            </w:tcBorders>
            <w:shd w:val="solid" w:color="auto" w:fill="auto"/>
            <w:noWrap/>
            <w:vAlign w:val="bottom"/>
          </w:tcPr>
          <w:p w14:paraId="04B50DF6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30E5493F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6737B62C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tcBorders>
              <w:bottom w:val="single" w:sz="4" w:space="0" w:color="auto"/>
            </w:tcBorders>
            <w:shd w:val="clear" w:color="auto" w:fill="7F7F7F" w:themeFill="text1" w:themeFillTint="80"/>
            <w:noWrap/>
            <w:vAlign w:val="bottom"/>
          </w:tcPr>
          <w:p w14:paraId="5F54B057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4EFDEB32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7E34C516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D0CECE" w:themeFill="background2" w:themeFillShade="E6"/>
            <w:noWrap/>
            <w:vAlign w:val="bottom"/>
          </w:tcPr>
          <w:p w14:paraId="4979DAB9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tcBorders>
              <w:bottom w:val="single" w:sz="4" w:space="0" w:color="auto"/>
            </w:tcBorders>
            <w:shd w:val="clear" w:color="auto" w:fill="D0CECE" w:themeFill="background2" w:themeFillShade="E6"/>
            <w:noWrap/>
            <w:vAlign w:val="bottom"/>
          </w:tcPr>
          <w:p w14:paraId="62C8BD40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tcBorders>
              <w:bottom w:val="single" w:sz="4" w:space="0" w:color="auto"/>
            </w:tcBorders>
            <w:shd w:val="clear" w:color="auto" w:fill="D0CECE" w:themeFill="background2" w:themeFillShade="E6"/>
            <w:noWrap/>
            <w:vAlign w:val="bottom"/>
          </w:tcPr>
          <w:p w14:paraId="4A113C7B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D0CECE" w:themeFill="background2" w:themeFillShade="E6"/>
            <w:noWrap/>
            <w:vAlign w:val="bottom"/>
          </w:tcPr>
          <w:p w14:paraId="124A1AAB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2" w:type="pct"/>
            <w:shd w:val="clear" w:color="auto" w:fill="FFFFFF" w:themeFill="background1"/>
            <w:vAlign w:val="bottom"/>
          </w:tcPr>
          <w:p w14:paraId="3FEDDFBF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3" w:type="pct"/>
            <w:shd w:val="clear" w:color="auto" w:fill="FFFFFF" w:themeFill="background1"/>
            <w:vAlign w:val="bottom"/>
          </w:tcPr>
          <w:p w14:paraId="23AD831F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91" w:type="pct"/>
            <w:shd w:val="clear" w:color="auto" w:fill="FFFFFF" w:themeFill="background1"/>
            <w:vAlign w:val="bottom"/>
          </w:tcPr>
          <w:p w14:paraId="528C02D8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50454F" w:rsidRPr="009D0DAA" w14:paraId="2103F985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5CD8CB63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Cristea (2015)</w:t>
            </w:r>
          </w:p>
        </w:tc>
        <w:tc>
          <w:tcPr>
            <w:tcW w:w="183" w:type="pct"/>
            <w:shd w:val="solid" w:color="auto" w:fill="000000" w:themeFill="text1"/>
            <w:noWrap/>
            <w:vAlign w:val="bottom"/>
          </w:tcPr>
          <w:p w14:paraId="03FF7600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73" w:type="pct"/>
            <w:shd w:val="solid" w:color="auto" w:fill="000000" w:themeFill="text1"/>
            <w:noWrap/>
            <w:vAlign w:val="bottom"/>
          </w:tcPr>
          <w:p w14:paraId="7A5E9A17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shd w:val="solid" w:color="auto" w:fill="000000" w:themeFill="text1"/>
            <w:noWrap/>
            <w:vAlign w:val="bottom"/>
          </w:tcPr>
          <w:p w14:paraId="1A4A581F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solid" w:color="auto" w:fill="000000" w:themeFill="text1"/>
            <w:noWrap/>
            <w:vAlign w:val="bottom"/>
          </w:tcPr>
          <w:p w14:paraId="3123692A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pct50" w:color="auto" w:fill="FFFFFF" w:themeFill="background1"/>
            <w:noWrap/>
            <w:vAlign w:val="bottom"/>
          </w:tcPr>
          <w:p w14:paraId="36864A2C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clear" w:color="auto" w:fill="FFFFFF" w:themeFill="background1"/>
            <w:noWrap/>
            <w:vAlign w:val="bottom"/>
          </w:tcPr>
          <w:p w14:paraId="58D852A0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7DE69964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1297864B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FFFFFF" w:themeFill="background1"/>
            <w:noWrap/>
            <w:vAlign w:val="bottom"/>
          </w:tcPr>
          <w:p w14:paraId="5A07B38D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FFFFFF" w:themeFill="background1"/>
            <w:noWrap/>
            <w:vAlign w:val="bottom"/>
          </w:tcPr>
          <w:p w14:paraId="74800CEC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clear" w:color="auto" w:fill="FFFFFF" w:themeFill="background1"/>
            <w:noWrap/>
            <w:vAlign w:val="bottom"/>
          </w:tcPr>
          <w:p w14:paraId="6F7CBEBB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FFFFFF" w:themeFill="background1"/>
            <w:noWrap/>
            <w:vAlign w:val="bottom"/>
          </w:tcPr>
          <w:p w14:paraId="1FADF5A9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2" w:type="pct"/>
            <w:shd w:val="clear" w:color="auto" w:fill="FFFFFF" w:themeFill="background1"/>
            <w:vAlign w:val="bottom"/>
          </w:tcPr>
          <w:p w14:paraId="6FB61342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33" w:type="pct"/>
            <w:shd w:val="clear" w:color="auto" w:fill="FFFFFF" w:themeFill="background1"/>
            <w:vAlign w:val="bottom"/>
          </w:tcPr>
          <w:p w14:paraId="370DB407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91" w:type="pct"/>
            <w:shd w:val="clear" w:color="auto" w:fill="FFFFFF" w:themeFill="background1"/>
            <w:vAlign w:val="bottom"/>
          </w:tcPr>
          <w:p w14:paraId="23C03D7F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50454F" w:rsidRPr="009D0DAA" w14:paraId="04F3C842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308828A0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Dale and Newman (2005)</w:t>
            </w:r>
          </w:p>
        </w:tc>
        <w:tc>
          <w:tcPr>
            <w:tcW w:w="183" w:type="pct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728B5CA3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73" w:type="pct"/>
            <w:tcBorders>
              <w:bottom w:val="single" w:sz="4" w:space="0" w:color="auto"/>
            </w:tcBorders>
            <w:shd w:val="solid" w:color="auto" w:fill="auto"/>
            <w:noWrap/>
            <w:vAlign w:val="bottom"/>
          </w:tcPr>
          <w:p w14:paraId="676DC33C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tcBorders>
              <w:bottom w:val="single" w:sz="4" w:space="0" w:color="auto"/>
            </w:tcBorders>
            <w:shd w:val="clear" w:color="auto" w:fill="000000" w:themeFill="text1"/>
            <w:noWrap/>
            <w:vAlign w:val="bottom"/>
          </w:tcPr>
          <w:p w14:paraId="78E7D5E5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tcBorders>
              <w:bottom w:val="single" w:sz="4" w:space="0" w:color="auto"/>
            </w:tcBorders>
            <w:shd w:val="solid" w:color="auto" w:fill="auto"/>
            <w:noWrap/>
            <w:vAlign w:val="bottom"/>
          </w:tcPr>
          <w:p w14:paraId="7105B11E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FFFFFF" w:themeFill="background1"/>
            <w:noWrap/>
            <w:vAlign w:val="bottom"/>
          </w:tcPr>
          <w:p w14:paraId="0268C0B7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clear" w:color="auto" w:fill="7F7F7F" w:themeFill="text1" w:themeFillTint="80"/>
            <w:noWrap/>
            <w:vAlign w:val="bottom"/>
          </w:tcPr>
          <w:p w14:paraId="07B5E6DA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6865FFC7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2C126A2C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D0CECE" w:themeFill="background2" w:themeFillShade="E6"/>
            <w:noWrap/>
            <w:vAlign w:val="bottom"/>
          </w:tcPr>
          <w:p w14:paraId="597FF253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FFFFFF" w:themeFill="background1"/>
            <w:noWrap/>
            <w:vAlign w:val="bottom"/>
          </w:tcPr>
          <w:p w14:paraId="1C8039EA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clear" w:color="auto" w:fill="D0CECE" w:themeFill="background2" w:themeFillShade="E6"/>
            <w:noWrap/>
            <w:vAlign w:val="bottom"/>
          </w:tcPr>
          <w:p w14:paraId="7E3A7EBA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D0CECE" w:themeFill="background2" w:themeFillShade="E6"/>
            <w:noWrap/>
            <w:vAlign w:val="bottom"/>
          </w:tcPr>
          <w:p w14:paraId="251C92AB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2" w:type="pct"/>
            <w:shd w:val="clear" w:color="auto" w:fill="FFFFFF" w:themeFill="background1"/>
            <w:vAlign w:val="bottom"/>
          </w:tcPr>
          <w:p w14:paraId="54336F94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3" w:type="pct"/>
            <w:shd w:val="clear" w:color="auto" w:fill="FFFFFF" w:themeFill="background1"/>
            <w:vAlign w:val="bottom"/>
          </w:tcPr>
          <w:p w14:paraId="544C6937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  <w:tc>
          <w:tcPr>
            <w:tcW w:w="291" w:type="pct"/>
            <w:shd w:val="clear" w:color="auto" w:fill="FFFFFF" w:themeFill="background1"/>
            <w:vAlign w:val="bottom"/>
          </w:tcPr>
          <w:p w14:paraId="126D44C4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</w:tr>
      <w:tr w:rsidR="0050454F" w:rsidRPr="009D0DAA" w14:paraId="3A4FF880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1756302B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Darbellay (2015)</w:t>
            </w:r>
          </w:p>
        </w:tc>
        <w:tc>
          <w:tcPr>
            <w:tcW w:w="183" w:type="pct"/>
            <w:shd w:val="solid" w:color="auto" w:fill="auto"/>
            <w:noWrap/>
            <w:vAlign w:val="bottom"/>
          </w:tcPr>
          <w:p w14:paraId="6082B131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73" w:type="pct"/>
            <w:tcBorders>
              <w:bottom w:val="single" w:sz="4" w:space="0" w:color="auto"/>
            </w:tcBorders>
            <w:shd w:val="solid" w:color="auto" w:fill="auto"/>
            <w:noWrap/>
            <w:vAlign w:val="bottom"/>
          </w:tcPr>
          <w:p w14:paraId="10D4A143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tcBorders>
              <w:bottom w:val="single" w:sz="4" w:space="0" w:color="auto"/>
            </w:tcBorders>
            <w:shd w:val="clear" w:color="auto" w:fill="000000" w:themeFill="text1"/>
            <w:noWrap/>
            <w:vAlign w:val="bottom"/>
          </w:tcPr>
          <w:p w14:paraId="483B2F80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tcBorders>
              <w:bottom w:val="single" w:sz="4" w:space="0" w:color="auto"/>
            </w:tcBorders>
            <w:shd w:val="solid" w:color="auto" w:fill="auto"/>
            <w:noWrap/>
            <w:vAlign w:val="bottom"/>
          </w:tcPr>
          <w:p w14:paraId="219A2921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FFFFFF" w:themeFill="background1"/>
            <w:noWrap/>
            <w:vAlign w:val="bottom"/>
          </w:tcPr>
          <w:p w14:paraId="3228927C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clear" w:color="auto" w:fill="FFFFFF" w:themeFill="background1"/>
            <w:noWrap/>
            <w:vAlign w:val="bottom"/>
          </w:tcPr>
          <w:p w14:paraId="59885B10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5F1A619B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121F6DA0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D0CECE" w:themeFill="background2" w:themeFillShade="E6"/>
            <w:noWrap/>
            <w:vAlign w:val="bottom"/>
          </w:tcPr>
          <w:p w14:paraId="5ABD3F55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FFFFFF" w:themeFill="background1"/>
            <w:noWrap/>
            <w:vAlign w:val="bottom"/>
          </w:tcPr>
          <w:p w14:paraId="2933802A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clear" w:color="auto" w:fill="D0CECE" w:themeFill="background2" w:themeFillShade="E6"/>
            <w:noWrap/>
            <w:vAlign w:val="bottom"/>
          </w:tcPr>
          <w:p w14:paraId="37C88E65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D0CECE" w:themeFill="background2" w:themeFillShade="E6"/>
            <w:noWrap/>
            <w:vAlign w:val="bottom"/>
          </w:tcPr>
          <w:p w14:paraId="240B88F1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2" w:type="pct"/>
            <w:shd w:val="clear" w:color="auto" w:fill="FFFFFF" w:themeFill="background1"/>
            <w:vAlign w:val="bottom"/>
          </w:tcPr>
          <w:p w14:paraId="69914DA1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33" w:type="pct"/>
            <w:shd w:val="clear" w:color="auto" w:fill="FFFFFF" w:themeFill="background1"/>
            <w:vAlign w:val="bottom"/>
          </w:tcPr>
          <w:p w14:paraId="065C0FA7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  <w:tc>
          <w:tcPr>
            <w:tcW w:w="291" w:type="pct"/>
            <w:shd w:val="clear" w:color="auto" w:fill="FFFFFF" w:themeFill="background1"/>
            <w:vAlign w:val="bottom"/>
          </w:tcPr>
          <w:p w14:paraId="14D13E4E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50454F" w:rsidRPr="009D0DAA" w14:paraId="2B58C4BA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28FD08E3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Diamond and Irwin (2013)</w:t>
            </w:r>
          </w:p>
        </w:tc>
        <w:tc>
          <w:tcPr>
            <w:tcW w:w="183" w:type="pct"/>
            <w:tcBorders>
              <w:bottom w:val="single" w:sz="4" w:space="0" w:color="auto"/>
            </w:tcBorders>
            <w:shd w:val="solid" w:color="auto" w:fill="auto"/>
            <w:noWrap/>
            <w:vAlign w:val="bottom"/>
          </w:tcPr>
          <w:p w14:paraId="0E4AC3C2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73" w:type="pct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6544B467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tcBorders>
              <w:bottom w:val="single" w:sz="4" w:space="0" w:color="auto"/>
            </w:tcBorders>
            <w:shd w:val="solid" w:color="auto" w:fill="000000" w:themeFill="text1"/>
            <w:noWrap/>
            <w:vAlign w:val="bottom"/>
          </w:tcPr>
          <w:p w14:paraId="17C9C5D6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32B7643B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tcBorders>
              <w:bottom w:val="single" w:sz="4" w:space="0" w:color="auto"/>
            </w:tcBorders>
            <w:shd w:val="pct50" w:color="auto" w:fill="auto"/>
            <w:noWrap/>
            <w:vAlign w:val="bottom"/>
          </w:tcPr>
          <w:p w14:paraId="408CFBD5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tcBorders>
              <w:bottom w:val="single" w:sz="4" w:space="0" w:color="auto"/>
            </w:tcBorders>
            <w:shd w:val="clear" w:color="auto" w:fill="7F7F7F" w:themeFill="text1" w:themeFillTint="80"/>
            <w:noWrap/>
            <w:vAlign w:val="bottom"/>
          </w:tcPr>
          <w:p w14:paraId="7BA5F065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2804409D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462F8C7E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D0CECE" w:themeFill="background2" w:themeFillShade="E6"/>
            <w:noWrap/>
            <w:vAlign w:val="bottom"/>
          </w:tcPr>
          <w:p w14:paraId="292DA63A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74EBA7D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tcBorders>
              <w:bottom w:val="single" w:sz="4" w:space="0" w:color="auto"/>
            </w:tcBorders>
            <w:shd w:val="clear" w:color="auto" w:fill="D0CECE" w:themeFill="background2" w:themeFillShade="E6"/>
            <w:noWrap/>
            <w:vAlign w:val="bottom"/>
          </w:tcPr>
          <w:p w14:paraId="025528D4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D0CECE" w:themeFill="background2" w:themeFillShade="E6"/>
            <w:noWrap/>
            <w:vAlign w:val="bottom"/>
          </w:tcPr>
          <w:p w14:paraId="180BF135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2" w:type="pct"/>
            <w:shd w:val="clear" w:color="auto" w:fill="FFFFFF" w:themeFill="background1"/>
            <w:vAlign w:val="bottom"/>
          </w:tcPr>
          <w:p w14:paraId="1D314DD5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33" w:type="pct"/>
            <w:shd w:val="clear" w:color="auto" w:fill="FFFFFF" w:themeFill="background1"/>
            <w:vAlign w:val="bottom"/>
          </w:tcPr>
          <w:p w14:paraId="0783AB1D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  <w:tc>
          <w:tcPr>
            <w:tcW w:w="291" w:type="pct"/>
            <w:shd w:val="clear" w:color="auto" w:fill="FFFFFF" w:themeFill="background1"/>
            <w:vAlign w:val="bottom"/>
          </w:tcPr>
          <w:p w14:paraId="61483CFE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50454F" w:rsidRPr="009D0DAA" w14:paraId="72DD747E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077FCEFE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Disterheft </w:t>
            </w:r>
            <w:r w:rsidRPr="00CB763A">
              <w:rPr>
                <w:rFonts w:ascii="Times New Roman" w:eastAsia="Times New Roman" w:hAnsi="Times New Roman" w:cs="Times New Roman"/>
                <w:i/>
                <w:color w:val="000000"/>
                <w:lang w:eastAsia="pt-BR"/>
              </w:rPr>
              <w:t>et al</w:t>
            </w: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. (2015)</w:t>
            </w:r>
          </w:p>
        </w:tc>
        <w:tc>
          <w:tcPr>
            <w:tcW w:w="183" w:type="pct"/>
            <w:shd w:val="clear" w:color="auto" w:fill="FFFFFF" w:themeFill="background1"/>
            <w:noWrap/>
            <w:vAlign w:val="bottom"/>
          </w:tcPr>
          <w:p w14:paraId="4D349B52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73" w:type="pct"/>
            <w:shd w:val="clear" w:color="auto" w:fill="FFFFFF" w:themeFill="background1"/>
            <w:noWrap/>
            <w:vAlign w:val="bottom"/>
          </w:tcPr>
          <w:p w14:paraId="763789B4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shd w:val="solid" w:color="auto" w:fill="000000" w:themeFill="text1"/>
            <w:noWrap/>
            <w:vAlign w:val="bottom"/>
          </w:tcPr>
          <w:p w14:paraId="4BAAB454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solid" w:color="auto" w:fill="000000" w:themeFill="text1"/>
            <w:noWrap/>
            <w:vAlign w:val="bottom"/>
          </w:tcPr>
          <w:p w14:paraId="6ED4D0C1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FFFFFF" w:themeFill="background1"/>
            <w:noWrap/>
            <w:vAlign w:val="bottom"/>
          </w:tcPr>
          <w:p w14:paraId="75597EEF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clear" w:color="auto" w:fill="FFFFFF" w:themeFill="background1"/>
            <w:noWrap/>
            <w:vAlign w:val="bottom"/>
          </w:tcPr>
          <w:p w14:paraId="05679CBA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72F42F75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1CCD9BEF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D0CECE" w:themeFill="background2" w:themeFillShade="E6"/>
            <w:noWrap/>
            <w:vAlign w:val="bottom"/>
          </w:tcPr>
          <w:p w14:paraId="16E3E031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FFFFFF" w:themeFill="background1"/>
            <w:noWrap/>
            <w:vAlign w:val="bottom"/>
          </w:tcPr>
          <w:p w14:paraId="3F1C6C67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clear" w:color="auto" w:fill="FFFFFF" w:themeFill="background1"/>
            <w:noWrap/>
            <w:vAlign w:val="bottom"/>
          </w:tcPr>
          <w:p w14:paraId="40777286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FFFFFF" w:themeFill="background1"/>
            <w:noWrap/>
            <w:vAlign w:val="bottom"/>
          </w:tcPr>
          <w:p w14:paraId="417166FB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2" w:type="pct"/>
            <w:shd w:val="clear" w:color="auto" w:fill="FFFFFF" w:themeFill="background1"/>
            <w:vAlign w:val="bottom"/>
          </w:tcPr>
          <w:p w14:paraId="36887F07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3" w:type="pct"/>
            <w:shd w:val="clear" w:color="auto" w:fill="FFFFFF" w:themeFill="background1"/>
            <w:vAlign w:val="bottom"/>
          </w:tcPr>
          <w:p w14:paraId="2D7E1333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  <w:tc>
          <w:tcPr>
            <w:tcW w:w="291" w:type="pct"/>
            <w:shd w:val="clear" w:color="auto" w:fill="FFFFFF" w:themeFill="background1"/>
            <w:vAlign w:val="bottom"/>
          </w:tcPr>
          <w:p w14:paraId="58B35555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</w:tr>
      <w:tr w:rsidR="0050454F" w:rsidRPr="009D0DAA" w14:paraId="316588F0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34CB0514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Du </w:t>
            </w:r>
            <w:r w:rsidRPr="00CB763A">
              <w:rPr>
                <w:rFonts w:ascii="Times New Roman" w:eastAsia="Times New Roman" w:hAnsi="Times New Roman" w:cs="Times New Roman"/>
                <w:i/>
                <w:color w:val="000000"/>
                <w:lang w:eastAsia="pt-BR"/>
              </w:rPr>
              <w:t>et al</w:t>
            </w: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. (2013)</w:t>
            </w:r>
          </w:p>
        </w:tc>
        <w:tc>
          <w:tcPr>
            <w:tcW w:w="183" w:type="pct"/>
            <w:shd w:val="solid" w:color="auto" w:fill="auto"/>
            <w:noWrap/>
            <w:vAlign w:val="bottom"/>
          </w:tcPr>
          <w:p w14:paraId="6B8E9B1E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73" w:type="pct"/>
            <w:shd w:val="solid" w:color="auto" w:fill="auto"/>
            <w:noWrap/>
            <w:vAlign w:val="bottom"/>
          </w:tcPr>
          <w:p w14:paraId="58E1B958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shd w:val="clear" w:color="auto" w:fill="000000" w:themeFill="text1"/>
            <w:noWrap/>
            <w:vAlign w:val="bottom"/>
          </w:tcPr>
          <w:p w14:paraId="66905117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solid" w:color="auto" w:fill="auto"/>
            <w:noWrap/>
            <w:vAlign w:val="bottom"/>
          </w:tcPr>
          <w:p w14:paraId="4983BD51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pct50" w:color="auto" w:fill="auto"/>
            <w:noWrap/>
            <w:vAlign w:val="bottom"/>
          </w:tcPr>
          <w:p w14:paraId="5E029DB9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clear" w:color="auto" w:fill="7F7F7F" w:themeFill="text1" w:themeFillTint="80"/>
            <w:noWrap/>
            <w:vAlign w:val="bottom"/>
          </w:tcPr>
          <w:p w14:paraId="25699F1F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600A24BA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002FE3D1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D0CECE" w:themeFill="background2" w:themeFillShade="E6"/>
            <w:noWrap/>
            <w:vAlign w:val="bottom"/>
          </w:tcPr>
          <w:p w14:paraId="48438026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D0CECE" w:themeFill="background2" w:themeFillShade="E6"/>
            <w:noWrap/>
            <w:vAlign w:val="bottom"/>
          </w:tcPr>
          <w:p w14:paraId="609806A0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clear" w:color="auto" w:fill="D0CECE" w:themeFill="background2" w:themeFillShade="E6"/>
            <w:noWrap/>
            <w:vAlign w:val="bottom"/>
          </w:tcPr>
          <w:p w14:paraId="434301AA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D0CECE" w:themeFill="background2" w:themeFillShade="E6"/>
            <w:noWrap/>
            <w:vAlign w:val="bottom"/>
          </w:tcPr>
          <w:p w14:paraId="7CA3B2EB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2" w:type="pct"/>
            <w:shd w:val="clear" w:color="auto" w:fill="FFFFFF" w:themeFill="background1"/>
            <w:vAlign w:val="bottom"/>
          </w:tcPr>
          <w:p w14:paraId="2F13CB3F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33" w:type="pct"/>
            <w:shd w:val="clear" w:color="auto" w:fill="FFFFFF" w:themeFill="background1"/>
            <w:vAlign w:val="bottom"/>
          </w:tcPr>
          <w:p w14:paraId="2568FCB1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  <w:tc>
          <w:tcPr>
            <w:tcW w:w="291" w:type="pct"/>
            <w:shd w:val="clear" w:color="auto" w:fill="FFFFFF" w:themeFill="background1"/>
            <w:vAlign w:val="bottom"/>
          </w:tcPr>
          <w:p w14:paraId="47B2CCBF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</w:tr>
      <w:tr w:rsidR="0050454F" w:rsidRPr="009D0DAA" w14:paraId="12930CEF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1F4338F4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Eagle </w:t>
            </w:r>
            <w:r w:rsidRPr="00CB763A">
              <w:rPr>
                <w:rFonts w:ascii="Times New Roman" w:eastAsia="Times New Roman" w:hAnsi="Times New Roman" w:cs="Times New Roman"/>
                <w:i/>
                <w:color w:val="000000"/>
                <w:lang w:eastAsia="pt-BR"/>
              </w:rPr>
              <w:t>et al</w:t>
            </w: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. (2015)</w:t>
            </w:r>
          </w:p>
        </w:tc>
        <w:tc>
          <w:tcPr>
            <w:tcW w:w="183" w:type="pct"/>
            <w:shd w:val="clear" w:color="auto" w:fill="FFFFFF" w:themeFill="background1"/>
            <w:noWrap/>
            <w:vAlign w:val="bottom"/>
          </w:tcPr>
          <w:p w14:paraId="70ECB357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73" w:type="pct"/>
            <w:shd w:val="solid" w:color="auto" w:fill="000000" w:themeFill="text1"/>
            <w:noWrap/>
            <w:vAlign w:val="bottom"/>
          </w:tcPr>
          <w:p w14:paraId="43A9147B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shd w:val="clear" w:color="auto" w:fill="FFFFFF" w:themeFill="background1"/>
            <w:noWrap/>
            <w:vAlign w:val="bottom"/>
          </w:tcPr>
          <w:p w14:paraId="48838089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clear" w:color="auto" w:fill="FFFFFF" w:themeFill="background1"/>
            <w:noWrap/>
            <w:vAlign w:val="bottom"/>
          </w:tcPr>
          <w:p w14:paraId="77E6D70A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FFFFFF" w:themeFill="background1"/>
            <w:noWrap/>
            <w:vAlign w:val="bottom"/>
          </w:tcPr>
          <w:p w14:paraId="6DD4A194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pct50" w:color="auto" w:fill="auto"/>
            <w:noWrap/>
            <w:vAlign w:val="bottom"/>
          </w:tcPr>
          <w:p w14:paraId="114789DA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00803702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51CAEDCA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D0CECE" w:themeFill="background2" w:themeFillShade="E6"/>
            <w:noWrap/>
            <w:vAlign w:val="bottom"/>
          </w:tcPr>
          <w:p w14:paraId="711142B6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D0CECE" w:themeFill="background2" w:themeFillShade="E6"/>
            <w:noWrap/>
            <w:vAlign w:val="bottom"/>
          </w:tcPr>
          <w:p w14:paraId="3E392DBD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clear" w:color="auto" w:fill="D0CECE" w:themeFill="background2" w:themeFillShade="E6"/>
            <w:noWrap/>
            <w:vAlign w:val="bottom"/>
          </w:tcPr>
          <w:p w14:paraId="329C7B9C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D0CECE" w:themeFill="background2" w:themeFillShade="E6"/>
            <w:noWrap/>
            <w:vAlign w:val="bottom"/>
          </w:tcPr>
          <w:p w14:paraId="383EE23E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2" w:type="pct"/>
            <w:shd w:val="clear" w:color="auto" w:fill="FFFFFF" w:themeFill="background1"/>
            <w:vAlign w:val="bottom"/>
          </w:tcPr>
          <w:p w14:paraId="5F7A44CE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3" w:type="pct"/>
            <w:shd w:val="clear" w:color="auto" w:fill="FFFFFF" w:themeFill="background1"/>
            <w:vAlign w:val="bottom"/>
          </w:tcPr>
          <w:p w14:paraId="70AE7C55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91" w:type="pct"/>
            <w:shd w:val="clear" w:color="auto" w:fill="FFFFFF" w:themeFill="background1"/>
            <w:vAlign w:val="bottom"/>
          </w:tcPr>
          <w:p w14:paraId="70E4BF7D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50454F" w:rsidRPr="009D0DAA" w14:paraId="55D33C4B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2E63DD4E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Eilam and Trop (2010)</w:t>
            </w:r>
          </w:p>
        </w:tc>
        <w:tc>
          <w:tcPr>
            <w:tcW w:w="183" w:type="pct"/>
            <w:shd w:val="solid" w:color="auto" w:fill="auto"/>
            <w:noWrap/>
            <w:vAlign w:val="bottom"/>
          </w:tcPr>
          <w:p w14:paraId="482DC0D1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D0DA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73" w:type="pct"/>
            <w:shd w:val="solid" w:color="auto" w:fill="auto"/>
            <w:noWrap/>
            <w:vAlign w:val="bottom"/>
          </w:tcPr>
          <w:p w14:paraId="1E4AF6B5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shd w:val="solid" w:color="auto" w:fill="auto"/>
            <w:noWrap/>
            <w:vAlign w:val="bottom"/>
          </w:tcPr>
          <w:p w14:paraId="3CE73CFE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D0DA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X</w:t>
            </w:r>
          </w:p>
        </w:tc>
        <w:tc>
          <w:tcPr>
            <w:tcW w:w="183" w:type="pct"/>
            <w:shd w:val="clear" w:color="auto" w:fill="FFFFFF" w:themeFill="background1"/>
            <w:noWrap/>
            <w:vAlign w:val="bottom"/>
          </w:tcPr>
          <w:p w14:paraId="0E1BC1CE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D0DA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238" w:type="pct"/>
            <w:shd w:val="pct50" w:color="auto" w:fill="auto"/>
            <w:noWrap/>
            <w:vAlign w:val="bottom"/>
          </w:tcPr>
          <w:p w14:paraId="59E6B408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pct50" w:color="auto" w:fill="auto"/>
            <w:noWrap/>
            <w:vAlign w:val="bottom"/>
          </w:tcPr>
          <w:p w14:paraId="02957997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3B6651CC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5F5CE4F0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D0CECE" w:themeFill="background2" w:themeFillShade="E6"/>
            <w:noWrap/>
            <w:vAlign w:val="bottom"/>
          </w:tcPr>
          <w:p w14:paraId="09C7B643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D0CECE" w:themeFill="background2" w:themeFillShade="E6"/>
            <w:noWrap/>
            <w:vAlign w:val="bottom"/>
          </w:tcPr>
          <w:p w14:paraId="4DA7F178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clear" w:color="auto" w:fill="D0CECE" w:themeFill="background2" w:themeFillShade="E6"/>
            <w:noWrap/>
            <w:vAlign w:val="bottom"/>
          </w:tcPr>
          <w:p w14:paraId="3EE76D39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D0CECE" w:themeFill="background2" w:themeFillShade="E6"/>
            <w:noWrap/>
            <w:vAlign w:val="bottom"/>
          </w:tcPr>
          <w:p w14:paraId="4F55FB5F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2" w:type="pct"/>
            <w:shd w:val="clear" w:color="auto" w:fill="FFFFFF" w:themeFill="background1"/>
            <w:vAlign w:val="bottom"/>
          </w:tcPr>
          <w:p w14:paraId="30995948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33" w:type="pct"/>
            <w:shd w:val="clear" w:color="auto" w:fill="FFFFFF" w:themeFill="background1"/>
            <w:vAlign w:val="bottom"/>
          </w:tcPr>
          <w:p w14:paraId="0602FCF8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  <w:tc>
          <w:tcPr>
            <w:tcW w:w="291" w:type="pct"/>
            <w:shd w:val="clear" w:color="auto" w:fill="FFFFFF" w:themeFill="background1"/>
            <w:vAlign w:val="bottom"/>
          </w:tcPr>
          <w:p w14:paraId="3BAF7974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</w:tr>
      <w:tr w:rsidR="0050454F" w:rsidRPr="009D0DAA" w14:paraId="22E3E7C0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23BCEB54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Fenwick (2012)</w:t>
            </w:r>
          </w:p>
        </w:tc>
        <w:tc>
          <w:tcPr>
            <w:tcW w:w="183" w:type="pct"/>
            <w:shd w:val="clear" w:color="auto" w:fill="auto"/>
            <w:noWrap/>
            <w:vAlign w:val="bottom"/>
          </w:tcPr>
          <w:p w14:paraId="219CC671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73" w:type="pct"/>
            <w:shd w:val="solid" w:color="auto" w:fill="auto"/>
            <w:noWrap/>
            <w:vAlign w:val="bottom"/>
          </w:tcPr>
          <w:p w14:paraId="16759720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shd w:val="solid" w:color="auto" w:fill="auto"/>
            <w:noWrap/>
            <w:vAlign w:val="bottom"/>
          </w:tcPr>
          <w:p w14:paraId="38335156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clear" w:color="auto" w:fill="auto"/>
            <w:noWrap/>
            <w:vAlign w:val="bottom"/>
          </w:tcPr>
          <w:p w14:paraId="23C41840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pct50" w:color="auto" w:fill="auto"/>
            <w:noWrap/>
            <w:vAlign w:val="bottom"/>
          </w:tcPr>
          <w:p w14:paraId="34E31815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pct50" w:color="auto" w:fill="auto"/>
            <w:noWrap/>
            <w:vAlign w:val="bottom"/>
          </w:tcPr>
          <w:p w14:paraId="071FA663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3" w:type="pct"/>
            <w:shd w:val="pct50" w:color="auto" w:fill="auto"/>
            <w:noWrap/>
            <w:vAlign w:val="bottom"/>
          </w:tcPr>
          <w:p w14:paraId="643EE5C0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5C00E305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FFFFFF" w:themeFill="background1"/>
            <w:noWrap/>
            <w:vAlign w:val="bottom"/>
          </w:tcPr>
          <w:p w14:paraId="291222B7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FFFFFF" w:themeFill="background1"/>
            <w:noWrap/>
            <w:vAlign w:val="bottom"/>
          </w:tcPr>
          <w:p w14:paraId="37CA8F89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clear" w:color="auto" w:fill="FFFFFF" w:themeFill="background1"/>
            <w:noWrap/>
            <w:vAlign w:val="bottom"/>
          </w:tcPr>
          <w:p w14:paraId="70F1586D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FFFFFF" w:themeFill="background1"/>
            <w:noWrap/>
            <w:vAlign w:val="bottom"/>
          </w:tcPr>
          <w:p w14:paraId="75DA4FBF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2" w:type="pct"/>
            <w:vAlign w:val="bottom"/>
          </w:tcPr>
          <w:p w14:paraId="53323FDB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33" w:type="pct"/>
            <w:vAlign w:val="bottom"/>
          </w:tcPr>
          <w:p w14:paraId="49C89CEF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91" w:type="pct"/>
            <w:vAlign w:val="bottom"/>
          </w:tcPr>
          <w:p w14:paraId="303957A3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</w:tr>
      <w:tr w:rsidR="0050454F" w:rsidRPr="009D0DAA" w14:paraId="1A1499C8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1C3E7AEE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Ferreira </w:t>
            </w:r>
            <w:r w:rsidRPr="00CB763A">
              <w:rPr>
                <w:rFonts w:ascii="Times New Roman" w:eastAsia="Times New Roman" w:hAnsi="Times New Roman" w:cs="Times New Roman"/>
                <w:i/>
                <w:color w:val="000000"/>
                <w:lang w:eastAsia="pt-BR"/>
              </w:rPr>
              <w:t>et al</w:t>
            </w: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. (2006)</w:t>
            </w:r>
          </w:p>
        </w:tc>
        <w:tc>
          <w:tcPr>
            <w:tcW w:w="183" w:type="pct"/>
            <w:shd w:val="clear" w:color="auto" w:fill="auto"/>
            <w:noWrap/>
            <w:vAlign w:val="bottom"/>
          </w:tcPr>
          <w:p w14:paraId="23FECF8F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D0DA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73" w:type="pct"/>
            <w:shd w:val="clear" w:color="auto" w:fill="auto"/>
            <w:noWrap/>
            <w:vAlign w:val="bottom"/>
          </w:tcPr>
          <w:p w14:paraId="016D654A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shd w:val="clear" w:color="auto" w:fill="000000" w:themeFill="text1"/>
            <w:noWrap/>
            <w:vAlign w:val="bottom"/>
          </w:tcPr>
          <w:p w14:paraId="5CD36E2B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D0DA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X</w:t>
            </w:r>
          </w:p>
        </w:tc>
        <w:tc>
          <w:tcPr>
            <w:tcW w:w="183" w:type="pct"/>
            <w:shd w:val="clear" w:color="auto" w:fill="auto"/>
            <w:noWrap/>
            <w:vAlign w:val="bottom"/>
          </w:tcPr>
          <w:p w14:paraId="363660DB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D0DA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238" w:type="pct"/>
            <w:shd w:val="clear" w:color="auto" w:fill="auto"/>
            <w:noWrap/>
            <w:vAlign w:val="bottom"/>
          </w:tcPr>
          <w:p w14:paraId="5F2E92D0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clear" w:color="auto" w:fill="auto"/>
            <w:noWrap/>
            <w:vAlign w:val="bottom"/>
          </w:tcPr>
          <w:p w14:paraId="18C32CED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3" w:type="pct"/>
            <w:shd w:val="clear" w:color="auto" w:fill="auto"/>
            <w:noWrap/>
            <w:vAlign w:val="bottom"/>
          </w:tcPr>
          <w:p w14:paraId="129F4123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0292A8AC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D0CECE" w:themeFill="background2" w:themeFillShade="E6"/>
            <w:noWrap/>
            <w:vAlign w:val="bottom"/>
          </w:tcPr>
          <w:p w14:paraId="4F5D7080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auto"/>
            <w:noWrap/>
            <w:vAlign w:val="bottom"/>
          </w:tcPr>
          <w:p w14:paraId="4EB1CA2C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clear" w:color="auto" w:fill="D0CECE" w:themeFill="background2" w:themeFillShade="E6"/>
            <w:noWrap/>
            <w:vAlign w:val="bottom"/>
          </w:tcPr>
          <w:p w14:paraId="15A5EB81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auto"/>
            <w:noWrap/>
            <w:vAlign w:val="bottom"/>
          </w:tcPr>
          <w:p w14:paraId="19486E76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2" w:type="pct"/>
            <w:vAlign w:val="bottom"/>
          </w:tcPr>
          <w:p w14:paraId="0AC259FF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3" w:type="pct"/>
            <w:vAlign w:val="bottom"/>
          </w:tcPr>
          <w:p w14:paraId="5D0336CB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91" w:type="pct"/>
            <w:vAlign w:val="bottom"/>
          </w:tcPr>
          <w:p w14:paraId="5F59FB90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D0DA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</w:tr>
      <w:tr w:rsidR="0050454F" w:rsidRPr="009D0DAA" w14:paraId="31F8406C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235C58A9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Figueiró and Raufflet (2015)</w:t>
            </w:r>
          </w:p>
        </w:tc>
        <w:tc>
          <w:tcPr>
            <w:tcW w:w="183" w:type="pct"/>
            <w:shd w:val="clear" w:color="auto" w:fill="000000" w:themeFill="text1"/>
            <w:noWrap/>
            <w:vAlign w:val="bottom"/>
          </w:tcPr>
          <w:p w14:paraId="28C21E6B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73" w:type="pct"/>
            <w:shd w:val="solid" w:color="auto" w:fill="000000" w:themeFill="text1"/>
            <w:noWrap/>
            <w:vAlign w:val="bottom"/>
          </w:tcPr>
          <w:p w14:paraId="3A15AC3D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shd w:val="solid" w:color="auto" w:fill="000000" w:themeFill="text1"/>
            <w:noWrap/>
            <w:vAlign w:val="bottom"/>
          </w:tcPr>
          <w:p w14:paraId="6C7D70EE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shd w:val="solid" w:color="auto" w:fill="000000" w:themeFill="text1"/>
            <w:noWrap/>
            <w:vAlign w:val="bottom"/>
          </w:tcPr>
          <w:p w14:paraId="23625353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pct50" w:color="auto" w:fill="auto"/>
            <w:noWrap/>
            <w:vAlign w:val="bottom"/>
          </w:tcPr>
          <w:p w14:paraId="0E234A2F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clear" w:color="auto" w:fill="FFFFFF" w:themeFill="background1"/>
            <w:noWrap/>
            <w:vAlign w:val="bottom"/>
          </w:tcPr>
          <w:p w14:paraId="7AE194EF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pct50" w:color="auto" w:fill="FFFFFF" w:themeFill="background1"/>
            <w:noWrap/>
            <w:vAlign w:val="bottom"/>
          </w:tcPr>
          <w:p w14:paraId="3B1B86F1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pct50" w:color="auto" w:fill="FFFFFF" w:themeFill="background1"/>
            <w:noWrap/>
            <w:vAlign w:val="bottom"/>
          </w:tcPr>
          <w:p w14:paraId="2A14979B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FFFFFF" w:themeFill="background1"/>
            <w:noWrap/>
            <w:vAlign w:val="bottom"/>
          </w:tcPr>
          <w:p w14:paraId="7308D6CB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pct25" w:color="auto" w:fill="auto"/>
            <w:noWrap/>
            <w:vAlign w:val="bottom"/>
          </w:tcPr>
          <w:p w14:paraId="35252082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clear" w:color="auto" w:fill="FFFFFF" w:themeFill="background1"/>
            <w:noWrap/>
            <w:vAlign w:val="bottom"/>
          </w:tcPr>
          <w:p w14:paraId="6C5CF151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8" w:type="pct"/>
            <w:shd w:val="pct25" w:color="auto" w:fill="auto"/>
            <w:noWrap/>
            <w:vAlign w:val="bottom"/>
          </w:tcPr>
          <w:p w14:paraId="44A2A550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32" w:type="pct"/>
            <w:vAlign w:val="bottom"/>
          </w:tcPr>
          <w:p w14:paraId="2EACD5B1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33" w:type="pct"/>
            <w:vAlign w:val="bottom"/>
          </w:tcPr>
          <w:p w14:paraId="378EA2CB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  <w:tc>
          <w:tcPr>
            <w:tcW w:w="291" w:type="pct"/>
            <w:vAlign w:val="bottom"/>
          </w:tcPr>
          <w:p w14:paraId="76082820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</w:tr>
      <w:tr w:rsidR="0050454F" w:rsidRPr="009D0DAA" w14:paraId="3D5F66E1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1BCC3F2F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Foster (2001)</w:t>
            </w:r>
          </w:p>
        </w:tc>
        <w:tc>
          <w:tcPr>
            <w:tcW w:w="183" w:type="pct"/>
            <w:tcBorders>
              <w:bottom w:val="single" w:sz="4" w:space="0" w:color="auto"/>
            </w:tcBorders>
            <w:shd w:val="clear" w:color="auto" w:fill="000000" w:themeFill="text1"/>
            <w:noWrap/>
            <w:vAlign w:val="bottom"/>
          </w:tcPr>
          <w:p w14:paraId="05A0C0A6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D0DA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X</w:t>
            </w:r>
          </w:p>
        </w:tc>
        <w:tc>
          <w:tcPr>
            <w:tcW w:w="173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30B5A3A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5912634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C738F82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D0DA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238" w:type="pct"/>
            <w:shd w:val="clear" w:color="auto" w:fill="auto"/>
            <w:noWrap/>
            <w:vAlign w:val="bottom"/>
          </w:tcPr>
          <w:p w14:paraId="485526F2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clear" w:color="auto" w:fill="7F7F7F" w:themeFill="text1" w:themeFillTint="80"/>
            <w:noWrap/>
            <w:vAlign w:val="bottom"/>
          </w:tcPr>
          <w:p w14:paraId="05C3FF03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4B1ADB8C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auto"/>
            <w:noWrap/>
            <w:vAlign w:val="bottom"/>
          </w:tcPr>
          <w:p w14:paraId="6065724F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D0CECE" w:themeFill="background2" w:themeFillShade="E6"/>
            <w:noWrap/>
            <w:vAlign w:val="bottom"/>
          </w:tcPr>
          <w:p w14:paraId="2EDF227B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13AA419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1B61DA4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29BC5CA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32" w:type="pct"/>
            <w:vAlign w:val="bottom"/>
          </w:tcPr>
          <w:p w14:paraId="6CFFAC7A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D0DA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33" w:type="pct"/>
            <w:vAlign w:val="bottom"/>
          </w:tcPr>
          <w:p w14:paraId="2788A9DA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91" w:type="pct"/>
            <w:vAlign w:val="bottom"/>
          </w:tcPr>
          <w:p w14:paraId="40E8C877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</w:tr>
      <w:tr w:rsidR="0050454F" w:rsidRPr="009D0DAA" w14:paraId="252C49B2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0FFAA3ED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Friedriksson and Persson (2011)</w:t>
            </w:r>
          </w:p>
        </w:tc>
        <w:tc>
          <w:tcPr>
            <w:tcW w:w="183" w:type="pct"/>
            <w:shd w:val="solid" w:color="auto" w:fill="auto"/>
            <w:noWrap/>
            <w:vAlign w:val="bottom"/>
          </w:tcPr>
          <w:p w14:paraId="1D6F7AF0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73" w:type="pct"/>
            <w:shd w:val="clear" w:color="auto" w:fill="FFFFFF" w:themeFill="background1"/>
            <w:noWrap/>
            <w:vAlign w:val="bottom"/>
          </w:tcPr>
          <w:p w14:paraId="58CC19BC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shd w:val="clear" w:color="auto" w:fill="FFFFFF" w:themeFill="background1"/>
            <w:noWrap/>
            <w:vAlign w:val="bottom"/>
          </w:tcPr>
          <w:p w14:paraId="29042541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clear" w:color="auto" w:fill="FFFFFF" w:themeFill="background1"/>
            <w:noWrap/>
            <w:vAlign w:val="bottom"/>
          </w:tcPr>
          <w:p w14:paraId="1F15EDEE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pct50" w:color="auto" w:fill="auto"/>
            <w:noWrap/>
            <w:vAlign w:val="bottom"/>
          </w:tcPr>
          <w:p w14:paraId="27558998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clear" w:color="auto" w:fill="FFFFFF" w:themeFill="background1"/>
            <w:noWrap/>
            <w:vAlign w:val="bottom"/>
          </w:tcPr>
          <w:p w14:paraId="178C66A9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004B1E17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5CCE10C6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FFFFFF" w:themeFill="background1"/>
            <w:noWrap/>
            <w:vAlign w:val="bottom"/>
          </w:tcPr>
          <w:p w14:paraId="68667384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FFFFFF" w:themeFill="background1"/>
            <w:noWrap/>
            <w:vAlign w:val="bottom"/>
          </w:tcPr>
          <w:p w14:paraId="3D6A7348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shd w:val="pct25" w:color="auto" w:fill="FFFFFF" w:themeFill="background1"/>
            <w:noWrap/>
            <w:vAlign w:val="bottom"/>
          </w:tcPr>
          <w:p w14:paraId="37D57350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8" w:type="pct"/>
            <w:shd w:val="pct25" w:color="auto" w:fill="FFFFFF" w:themeFill="background1"/>
            <w:noWrap/>
            <w:vAlign w:val="bottom"/>
          </w:tcPr>
          <w:p w14:paraId="12B59BF5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32" w:type="pct"/>
            <w:vAlign w:val="bottom"/>
          </w:tcPr>
          <w:p w14:paraId="5C2CBBF3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33" w:type="pct"/>
            <w:vAlign w:val="bottom"/>
          </w:tcPr>
          <w:p w14:paraId="3B335117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91" w:type="pct"/>
            <w:vAlign w:val="bottom"/>
          </w:tcPr>
          <w:p w14:paraId="3ABAA3D7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</w:tr>
      <w:tr w:rsidR="0050454F" w:rsidRPr="009D0DAA" w14:paraId="318EDD30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2F13FC4B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Green (2013)</w:t>
            </w:r>
          </w:p>
        </w:tc>
        <w:tc>
          <w:tcPr>
            <w:tcW w:w="183" w:type="pct"/>
            <w:shd w:val="clear" w:color="auto" w:fill="auto"/>
            <w:noWrap/>
            <w:vAlign w:val="bottom"/>
          </w:tcPr>
          <w:p w14:paraId="2CC29FCA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73" w:type="pct"/>
            <w:shd w:val="clear" w:color="auto" w:fill="auto"/>
            <w:noWrap/>
            <w:vAlign w:val="bottom"/>
          </w:tcPr>
          <w:p w14:paraId="4178DA5B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shd w:val="clear" w:color="auto" w:fill="000000" w:themeFill="text1"/>
            <w:noWrap/>
            <w:vAlign w:val="bottom"/>
          </w:tcPr>
          <w:p w14:paraId="545DA3F5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clear" w:color="auto" w:fill="auto"/>
            <w:noWrap/>
            <w:vAlign w:val="bottom"/>
          </w:tcPr>
          <w:p w14:paraId="2767D21C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pct50" w:color="auto" w:fill="auto"/>
            <w:noWrap/>
            <w:vAlign w:val="bottom"/>
          </w:tcPr>
          <w:p w14:paraId="54F4496C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clear" w:color="auto" w:fill="7F7F7F" w:themeFill="text1" w:themeFillTint="80"/>
            <w:noWrap/>
            <w:vAlign w:val="bottom"/>
          </w:tcPr>
          <w:p w14:paraId="3AB1987D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4A33CE99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tcBorders>
              <w:bottom w:val="single" w:sz="4" w:space="0" w:color="auto"/>
            </w:tcBorders>
            <w:shd w:val="clear" w:color="auto" w:fill="7F7F7F" w:themeFill="text1" w:themeFillTint="80"/>
            <w:noWrap/>
            <w:vAlign w:val="bottom"/>
          </w:tcPr>
          <w:p w14:paraId="40899F98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ABC6627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tcBorders>
              <w:bottom w:val="single" w:sz="4" w:space="0" w:color="auto"/>
            </w:tcBorders>
            <w:shd w:val="pct25" w:color="auto" w:fill="auto"/>
            <w:noWrap/>
            <w:vAlign w:val="bottom"/>
          </w:tcPr>
          <w:p w14:paraId="28A7E180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B82C4BD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8" w:type="pct"/>
            <w:tcBorders>
              <w:bottom w:val="single" w:sz="4" w:space="0" w:color="auto"/>
            </w:tcBorders>
            <w:shd w:val="pct25" w:color="auto" w:fill="auto"/>
            <w:noWrap/>
            <w:vAlign w:val="bottom"/>
          </w:tcPr>
          <w:p w14:paraId="72C26D4F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32" w:type="pct"/>
            <w:vAlign w:val="bottom"/>
          </w:tcPr>
          <w:p w14:paraId="27E86A0F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3" w:type="pct"/>
            <w:vAlign w:val="bottom"/>
          </w:tcPr>
          <w:p w14:paraId="1A398CC1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91" w:type="pct"/>
            <w:vAlign w:val="bottom"/>
          </w:tcPr>
          <w:p w14:paraId="2CD990A5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</w:tr>
      <w:tr w:rsidR="0050454F" w:rsidRPr="009D0DAA" w14:paraId="73399C5E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50C84CB5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Hadorn </w:t>
            </w:r>
            <w:r w:rsidRPr="00CB763A">
              <w:rPr>
                <w:rFonts w:ascii="Times New Roman" w:eastAsia="Times New Roman" w:hAnsi="Times New Roman" w:cs="Times New Roman"/>
                <w:i/>
                <w:color w:val="000000"/>
                <w:lang w:eastAsia="pt-BR"/>
              </w:rPr>
              <w:t>et al</w:t>
            </w: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. (2006)</w:t>
            </w:r>
          </w:p>
        </w:tc>
        <w:tc>
          <w:tcPr>
            <w:tcW w:w="183" w:type="pct"/>
            <w:shd w:val="solid" w:color="auto" w:fill="auto"/>
            <w:noWrap/>
            <w:vAlign w:val="bottom"/>
          </w:tcPr>
          <w:p w14:paraId="2F33A687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73" w:type="pct"/>
            <w:shd w:val="solid" w:color="auto" w:fill="auto"/>
            <w:noWrap/>
            <w:vAlign w:val="bottom"/>
          </w:tcPr>
          <w:p w14:paraId="6B885CA9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shd w:val="clear" w:color="auto" w:fill="000000" w:themeFill="text1"/>
            <w:noWrap/>
            <w:vAlign w:val="bottom"/>
          </w:tcPr>
          <w:p w14:paraId="6957B481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solid" w:color="auto" w:fill="auto"/>
            <w:noWrap/>
            <w:vAlign w:val="bottom"/>
          </w:tcPr>
          <w:p w14:paraId="64B4B578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tcBorders>
              <w:bottom w:val="single" w:sz="4" w:space="0" w:color="auto"/>
            </w:tcBorders>
            <w:shd w:val="pct50" w:color="auto" w:fill="auto"/>
            <w:noWrap/>
            <w:vAlign w:val="bottom"/>
          </w:tcPr>
          <w:p w14:paraId="03A2990F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tcBorders>
              <w:bottom w:val="single" w:sz="4" w:space="0" w:color="auto"/>
            </w:tcBorders>
            <w:shd w:val="clear" w:color="auto" w:fill="7F7F7F" w:themeFill="text1" w:themeFillTint="80"/>
            <w:noWrap/>
            <w:vAlign w:val="bottom"/>
          </w:tcPr>
          <w:p w14:paraId="0FD68D79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tcBorders>
              <w:bottom w:val="single" w:sz="4" w:space="0" w:color="auto"/>
            </w:tcBorders>
            <w:shd w:val="clear" w:color="auto" w:fill="7F7F7F" w:themeFill="text1" w:themeFillTint="80"/>
            <w:noWrap/>
            <w:vAlign w:val="bottom"/>
          </w:tcPr>
          <w:p w14:paraId="34FE1733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12CCDADE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pct25" w:color="auto" w:fill="auto"/>
            <w:noWrap/>
            <w:vAlign w:val="bottom"/>
          </w:tcPr>
          <w:p w14:paraId="57F53A3C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tcBorders>
              <w:bottom w:val="single" w:sz="4" w:space="0" w:color="auto"/>
            </w:tcBorders>
            <w:shd w:val="pct25" w:color="auto" w:fill="auto"/>
            <w:noWrap/>
            <w:vAlign w:val="bottom"/>
          </w:tcPr>
          <w:p w14:paraId="75C7E37D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tcBorders>
              <w:bottom w:val="single" w:sz="4" w:space="0" w:color="auto"/>
            </w:tcBorders>
            <w:shd w:val="pct25" w:color="auto" w:fill="auto"/>
            <w:noWrap/>
            <w:vAlign w:val="bottom"/>
          </w:tcPr>
          <w:p w14:paraId="106F2E7F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8" w:type="pct"/>
            <w:tcBorders>
              <w:bottom w:val="single" w:sz="4" w:space="0" w:color="auto"/>
            </w:tcBorders>
            <w:shd w:val="pct25" w:color="auto" w:fill="auto"/>
            <w:noWrap/>
            <w:vAlign w:val="bottom"/>
          </w:tcPr>
          <w:p w14:paraId="145769D3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32" w:type="pct"/>
            <w:tcBorders>
              <w:bottom w:val="single" w:sz="4" w:space="0" w:color="auto"/>
            </w:tcBorders>
            <w:vAlign w:val="bottom"/>
          </w:tcPr>
          <w:p w14:paraId="78837327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3" w:type="pct"/>
            <w:vAlign w:val="bottom"/>
          </w:tcPr>
          <w:p w14:paraId="65E5A583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91" w:type="pct"/>
            <w:vAlign w:val="bottom"/>
          </w:tcPr>
          <w:p w14:paraId="360B86A8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</w:tr>
      <w:tr w:rsidR="0050454F" w:rsidRPr="009D0DAA" w14:paraId="65EC08D2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0430AAFA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lastRenderedPageBreak/>
              <w:t>Hamlin (2002)</w:t>
            </w:r>
          </w:p>
        </w:tc>
        <w:tc>
          <w:tcPr>
            <w:tcW w:w="183" w:type="pct"/>
            <w:shd w:val="solid" w:color="auto" w:fill="auto"/>
            <w:noWrap/>
            <w:vAlign w:val="bottom"/>
          </w:tcPr>
          <w:p w14:paraId="5A1BF0CA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73" w:type="pct"/>
            <w:shd w:val="solid" w:color="auto" w:fill="auto"/>
            <w:noWrap/>
            <w:vAlign w:val="bottom"/>
          </w:tcPr>
          <w:p w14:paraId="7CF16985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shd w:val="clear" w:color="auto" w:fill="000000" w:themeFill="text1"/>
            <w:noWrap/>
            <w:vAlign w:val="bottom"/>
          </w:tcPr>
          <w:p w14:paraId="546A01FC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solid" w:color="auto" w:fill="auto"/>
            <w:noWrap/>
            <w:vAlign w:val="bottom"/>
          </w:tcPr>
          <w:p w14:paraId="01DB0554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FFFFFF" w:themeFill="background1"/>
            <w:noWrap/>
            <w:vAlign w:val="bottom"/>
          </w:tcPr>
          <w:p w14:paraId="4A6826C1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clear" w:color="auto" w:fill="FFFFFF" w:themeFill="background1"/>
            <w:noWrap/>
            <w:vAlign w:val="bottom"/>
          </w:tcPr>
          <w:p w14:paraId="18A39FA5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FFFFFF" w:themeFill="background1"/>
            <w:noWrap/>
            <w:vAlign w:val="bottom"/>
          </w:tcPr>
          <w:p w14:paraId="58304C24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FFFFFF" w:themeFill="background1"/>
            <w:noWrap/>
            <w:vAlign w:val="bottom"/>
          </w:tcPr>
          <w:p w14:paraId="4FE5DAB1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pct25" w:color="auto" w:fill="auto"/>
            <w:noWrap/>
            <w:vAlign w:val="bottom"/>
          </w:tcPr>
          <w:p w14:paraId="40039B6E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pct25" w:color="auto" w:fill="auto"/>
            <w:noWrap/>
            <w:vAlign w:val="bottom"/>
          </w:tcPr>
          <w:p w14:paraId="656EB0B6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shd w:val="pct25" w:color="auto" w:fill="auto"/>
            <w:noWrap/>
            <w:vAlign w:val="bottom"/>
          </w:tcPr>
          <w:p w14:paraId="627E2994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8" w:type="pct"/>
            <w:shd w:val="clear" w:color="auto" w:fill="FFFFFF" w:themeFill="background1"/>
            <w:noWrap/>
            <w:vAlign w:val="bottom"/>
          </w:tcPr>
          <w:p w14:paraId="1D0E0F73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32" w:type="pct"/>
            <w:shd w:val="clear" w:color="auto" w:fill="FFFFFF" w:themeFill="background1"/>
            <w:vAlign w:val="bottom"/>
          </w:tcPr>
          <w:p w14:paraId="3F736BD8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33" w:type="pct"/>
            <w:vAlign w:val="bottom"/>
          </w:tcPr>
          <w:p w14:paraId="49FD18BB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91" w:type="pct"/>
            <w:vAlign w:val="bottom"/>
          </w:tcPr>
          <w:p w14:paraId="0DAAA0EB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</w:tr>
      <w:tr w:rsidR="0050454F" w:rsidRPr="009D0DAA" w14:paraId="799A56C1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2B1B5BFF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Hampson (2012)</w:t>
            </w:r>
          </w:p>
        </w:tc>
        <w:tc>
          <w:tcPr>
            <w:tcW w:w="183" w:type="pct"/>
            <w:shd w:val="solid" w:color="auto" w:fill="auto"/>
            <w:noWrap/>
            <w:vAlign w:val="bottom"/>
          </w:tcPr>
          <w:p w14:paraId="53A51B34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73" w:type="pct"/>
            <w:shd w:val="solid" w:color="auto" w:fill="auto"/>
            <w:noWrap/>
            <w:vAlign w:val="bottom"/>
          </w:tcPr>
          <w:p w14:paraId="0011845E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shd w:val="clear" w:color="auto" w:fill="000000" w:themeFill="text1"/>
            <w:noWrap/>
            <w:vAlign w:val="bottom"/>
          </w:tcPr>
          <w:p w14:paraId="3B0FC1E5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solid" w:color="auto" w:fill="auto"/>
            <w:noWrap/>
            <w:vAlign w:val="bottom"/>
          </w:tcPr>
          <w:p w14:paraId="668E4D6D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pct50" w:color="auto" w:fill="auto"/>
            <w:noWrap/>
            <w:vAlign w:val="bottom"/>
          </w:tcPr>
          <w:p w14:paraId="7C3D30E6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clear" w:color="auto" w:fill="7F7F7F" w:themeFill="text1" w:themeFillTint="80"/>
            <w:noWrap/>
            <w:vAlign w:val="bottom"/>
          </w:tcPr>
          <w:p w14:paraId="5289F3BF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1158BA89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13F8CC93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pct25" w:color="auto" w:fill="auto"/>
            <w:noWrap/>
            <w:vAlign w:val="bottom"/>
          </w:tcPr>
          <w:p w14:paraId="4ACCDCB9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FFFFFF" w:themeFill="background1"/>
            <w:noWrap/>
            <w:vAlign w:val="bottom"/>
          </w:tcPr>
          <w:p w14:paraId="303C7D53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shd w:val="clear" w:color="auto" w:fill="auto"/>
            <w:noWrap/>
            <w:vAlign w:val="bottom"/>
          </w:tcPr>
          <w:p w14:paraId="1BA0A402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8" w:type="pct"/>
            <w:shd w:val="pct25" w:color="auto" w:fill="auto"/>
            <w:noWrap/>
            <w:vAlign w:val="bottom"/>
          </w:tcPr>
          <w:p w14:paraId="7CC0A5CF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32" w:type="pct"/>
            <w:vAlign w:val="bottom"/>
          </w:tcPr>
          <w:p w14:paraId="05A5E22D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33" w:type="pct"/>
            <w:vAlign w:val="bottom"/>
          </w:tcPr>
          <w:p w14:paraId="47E28215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91" w:type="pct"/>
            <w:vAlign w:val="bottom"/>
          </w:tcPr>
          <w:p w14:paraId="57A54023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</w:tr>
      <w:tr w:rsidR="0050454F" w:rsidRPr="009D0DAA" w14:paraId="1DDA25FC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30FF145D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Hargraves (2012)</w:t>
            </w:r>
          </w:p>
        </w:tc>
        <w:tc>
          <w:tcPr>
            <w:tcW w:w="183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4BCFD24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73" w:type="pct"/>
            <w:tcBorders>
              <w:bottom w:val="single" w:sz="4" w:space="0" w:color="auto"/>
            </w:tcBorders>
            <w:shd w:val="solid" w:color="auto" w:fill="auto"/>
            <w:noWrap/>
            <w:vAlign w:val="bottom"/>
          </w:tcPr>
          <w:p w14:paraId="21482140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67305F8D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45CE931E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auto"/>
            <w:noWrap/>
            <w:vAlign w:val="bottom"/>
          </w:tcPr>
          <w:p w14:paraId="20EEB925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clear" w:color="auto" w:fill="auto"/>
            <w:noWrap/>
            <w:vAlign w:val="bottom"/>
          </w:tcPr>
          <w:p w14:paraId="014192B8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BA63AE4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32E1073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pct25" w:color="auto" w:fill="auto"/>
            <w:noWrap/>
            <w:vAlign w:val="bottom"/>
          </w:tcPr>
          <w:p w14:paraId="5939E5FD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pct25" w:color="auto" w:fill="auto"/>
            <w:noWrap/>
            <w:vAlign w:val="bottom"/>
          </w:tcPr>
          <w:p w14:paraId="1D390F6D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shd w:val="pct25" w:color="auto" w:fill="auto"/>
            <w:noWrap/>
            <w:vAlign w:val="bottom"/>
          </w:tcPr>
          <w:p w14:paraId="31118D62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8" w:type="pct"/>
            <w:shd w:val="pct25" w:color="auto" w:fill="auto"/>
            <w:noWrap/>
            <w:vAlign w:val="bottom"/>
          </w:tcPr>
          <w:p w14:paraId="0969B8B4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32" w:type="pct"/>
            <w:vAlign w:val="bottom"/>
          </w:tcPr>
          <w:p w14:paraId="37DF8B89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3" w:type="pct"/>
            <w:vAlign w:val="bottom"/>
          </w:tcPr>
          <w:p w14:paraId="15F8DED0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91" w:type="pct"/>
            <w:vAlign w:val="bottom"/>
          </w:tcPr>
          <w:p w14:paraId="07889574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</w:tr>
      <w:tr w:rsidR="0050454F" w:rsidRPr="009D0DAA" w14:paraId="50A0CBC5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54EFF9C8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Hessels and van Lente (2008)</w:t>
            </w:r>
          </w:p>
        </w:tc>
        <w:tc>
          <w:tcPr>
            <w:tcW w:w="183" w:type="pct"/>
            <w:shd w:val="solid" w:color="auto" w:fill="auto"/>
            <w:noWrap/>
            <w:vAlign w:val="bottom"/>
          </w:tcPr>
          <w:p w14:paraId="154E4134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73" w:type="pct"/>
            <w:shd w:val="solid" w:color="auto" w:fill="auto"/>
            <w:noWrap/>
            <w:vAlign w:val="bottom"/>
          </w:tcPr>
          <w:p w14:paraId="76282FAB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shd w:val="solid" w:color="auto" w:fill="auto"/>
            <w:noWrap/>
            <w:vAlign w:val="bottom"/>
          </w:tcPr>
          <w:p w14:paraId="7EB9B3C5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solid" w:color="auto" w:fill="auto"/>
            <w:noWrap/>
            <w:vAlign w:val="bottom"/>
          </w:tcPr>
          <w:p w14:paraId="35328820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auto"/>
            <w:noWrap/>
            <w:vAlign w:val="bottom"/>
          </w:tcPr>
          <w:p w14:paraId="6E9CFB54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clear" w:color="auto" w:fill="auto"/>
            <w:noWrap/>
            <w:vAlign w:val="bottom"/>
          </w:tcPr>
          <w:p w14:paraId="1762BF34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pct50" w:color="auto" w:fill="auto"/>
            <w:noWrap/>
            <w:vAlign w:val="bottom"/>
          </w:tcPr>
          <w:p w14:paraId="424DE0C4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pct50" w:color="auto" w:fill="auto"/>
            <w:noWrap/>
            <w:vAlign w:val="bottom"/>
          </w:tcPr>
          <w:p w14:paraId="40B4A5DB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pct25" w:color="auto" w:fill="auto"/>
            <w:noWrap/>
            <w:vAlign w:val="bottom"/>
          </w:tcPr>
          <w:p w14:paraId="6D4B968D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pct25" w:color="auto" w:fill="auto"/>
            <w:noWrap/>
            <w:vAlign w:val="bottom"/>
          </w:tcPr>
          <w:p w14:paraId="07DB90D1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shd w:val="pct25" w:color="auto" w:fill="auto"/>
            <w:noWrap/>
            <w:vAlign w:val="bottom"/>
          </w:tcPr>
          <w:p w14:paraId="0D4F637E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8" w:type="pct"/>
            <w:shd w:val="clear" w:color="auto" w:fill="FFFFFF" w:themeFill="background1"/>
            <w:noWrap/>
            <w:vAlign w:val="bottom"/>
          </w:tcPr>
          <w:p w14:paraId="39A889C7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32" w:type="pct"/>
            <w:vAlign w:val="bottom"/>
          </w:tcPr>
          <w:p w14:paraId="11BA6931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3" w:type="pct"/>
            <w:vAlign w:val="bottom"/>
          </w:tcPr>
          <w:p w14:paraId="376244BC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91" w:type="pct"/>
            <w:vAlign w:val="bottom"/>
          </w:tcPr>
          <w:p w14:paraId="4FF3A228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</w:tr>
      <w:tr w:rsidR="0050454F" w:rsidRPr="009D0DAA" w14:paraId="1B10A872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43B62C58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Holdsworth </w:t>
            </w:r>
            <w:r w:rsidRPr="00CB763A">
              <w:rPr>
                <w:rFonts w:ascii="Times New Roman" w:eastAsia="Times New Roman" w:hAnsi="Times New Roman" w:cs="Times New Roman"/>
                <w:i/>
                <w:color w:val="000000"/>
                <w:lang w:eastAsia="pt-BR"/>
              </w:rPr>
              <w:t>et al</w:t>
            </w: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. (2008)</w:t>
            </w:r>
          </w:p>
        </w:tc>
        <w:tc>
          <w:tcPr>
            <w:tcW w:w="183" w:type="pct"/>
            <w:shd w:val="clear" w:color="auto" w:fill="auto"/>
            <w:noWrap/>
            <w:vAlign w:val="bottom"/>
          </w:tcPr>
          <w:p w14:paraId="3ECFF566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D0DA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73" w:type="pct"/>
            <w:shd w:val="clear" w:color="auto" w:fill="auto"/>
            <w:noWrap/>
            <w:vAlign w:val="bottom"/>
          </w:tcPr>
          <w:p w14:paraId="4B062431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shd w:val="clear" w:color="auto" w:fill="000000" w:themeFill="text1"/>
            <w:noWrap/>
            <w:vAlign w:val="bottom"/>
          </w:tcPr>
          <w:p w14:paraId="45A75959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D0DA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X</w:t>
            </w:r>
          </w:p>
        </w:tc>
        <w:tc>
          <w:tcPr>
            <w:tcW w:w="183" w:type="pct"/>
            <w:shd w:val="clear" w:color="auto" w:fill="auto"/>
            <w:noWrap/>
            <w:vAlign w:val="bottom"/>
          </w:tcPr>
          <w:p w14:paraId="401B743D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D0DA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238" w:type="pct"/>
            <w:shd w:val="clear" w:color="auto" w:fill="auto"/>
            <w:noWrap/>
            <w:vAlign w:val="bottom"/>
          </w:tcPr>
          <w:p w14:paraId="784717E1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clear" w:color="auto" w:fill="7F7F7F" w:themeFill="text1" w:themeFillTint="80"/>
            <w:noWrap/>
            <w:vAlign w:val="bottom"/>
          </w:tcPr>
          <w:p w14:paraId="5A6C1D21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00A667B7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0AE57A1A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auto"/>
            <w:noWrap/>
            <w:vAlign w:val="bottom"/>
          </w:tcPr>
          <w:p w14:paraId="2089E7C7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auto"/>
            <w:noWrap/>
            <w:vAlign w:val="bottom"/>
          </w:tcPr>
          <w:p w14:paraId="658D8256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shd w:val="clear" w:color="auto" w:fill="auto"/>
            <w:noWrap/>
            <w:vAlign w:val="bottom"/>
          </w:tcPr>
          <w:p w14:paraId="00CE18EA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8" w:type="pct"/>
            <w:shd w:val="clear" w:color="auto" w:fill="auto"/>
            <w:noWrap/>
            <w:vAlign w:val="bottom"/>
          </w:tcPr>
          <w:p w14:paraId="7D9E87F2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32" w:type="pct"/>
            <w:vAlign w:val="bottom"/>
          </w:tcPr>
          <w:p w14:paraId="45D23EEF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D0DA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33" w:type="pct"/>
            <w:vAlign w:val="bottom"/>
          </w:tcPr>
          <w:p w14:paraId="2DC52B1F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D0DA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91" w:type="pct"/>
            <w:vAlign w:val="bottom"/>
          </w:tcPr>
          <w:p w14:paraId="00140501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</w:tr>
      <w:tr w:rsidR="0050454F" w:rsidRPr="009D0DAA" w14:paraId="7221D9A7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691ACFEA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Holdsworth and Thomas (2015)</w:t>
            </w:r>
          </w:p>
        </w:tc>
        <w:tc>
          <w:tcPr>
            <w:tcW w:w="183" w:type="pct"/>
            <w:shd w:val="solid" w:color="auto" w:fill="auto"/>
            <w:noWrap/>
            <w:vAlign w:val="bottom"/>
          </w:tcPr>
          <w:p w14:paraId="44A73BD1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73" w:type="pct"/>
            <w:shd w:val="solid" w:color="auto" w:fill="auto"/>
            <w:noWrap/>
            <w:vAlign w:val="bottom"/>
          </w:tcPr>
          <w:p w14:paraId="5EAEABC6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shd w:val="clear" w:color="auto" w:fill="auto"/>
            <w:noWrap/>
            <w:vAlign w:val="bottom"/>
          </w:tcPr>
          <w:p w14:paraId="6E00A584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clear" w:color="auto" w:fill="auto"/>
            <w:noWrap/>
            <w:vAlign w:val="bottom"/>
          </w:tcPr>
          <w:p w14:paraId="29DAA9F2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pct50" w:color="auto" w:fill="auto"/>
            <w:noWrap/>
            <w:vAlign w:val="bottom"/>
          </w:tcPr>
          <w:p w14:paraId="44B67F75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pct50" w:color="auto" w:fill="auto"/>
            <w:noWrap/>
            <w:vAlign w:val="bottom"/>
          </w:tcPr>
          <w:p w14:paraId="28447D7A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668E8038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03D9C874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pct25" w:color="auto" w:fill="auto"/>
            <w:noWrap/>
            <w:vAlign w:val="bottom"/>
          </w:tcPr>
          <w:p w14:paraId="54EBB107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pct25" w:color="auto" w:fill="auto"/>
            <w:noWrap/>
            <w:vAlign w:val="bottom"/>
          </w:tcPr>
          <w:p w14:paraId="70F33DCB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shd w:val="pct25" w:color="auto" w:fill="auto"/>
            <w:noWrap/>
            <w:vAlign w:val="bottom"/>
          </w:tcPr>
          <w:p w14:paraId="3E96964C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8" w:type="pct"/>
            <w:shd w:val="pct25" w:color="auto" w:fill="auto"/>
            <w:noWrap/>
            <w:vAlign w:val="bottom"/>
          </w:tcPr>
          <w:p w14:paraId="3210BDB3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32" w:type="pct"/>
            <w:vAlign w:val="bottom"/>
          </w:tcPr>
          <w:p w14:paraId="474A3892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33" w:type="pct"/>
            <w:vAlign w:val="bottom"/>
          </w:tcPr>
          <w:p w14:paraId="056909E4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91" w:type="pct"/>
            <w:vAlign w:val="bottom"/>
          </w:tcPr>
          <w:p w14:paraId="29AD22EE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</w:tr>
      <w:tr w:rsidR="0050454F" w:rsidRPr="009D0DAA" w14:paraId="265A32D6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17A7C9AA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Holloway and Gouthro (2011)</w:t>
            </w:r>
          </w:p>
        </w:tc>
        <w:tc>
          <w:tcPr>
            <w:tcW w:w="183" w:type="pct"/>
            <w:shd w:val="solid" w:color="auto" w:fill="000000" w:themeFill="text1"/>
            <w:noWrap/>
            <w:vAlign w:val="bottom"/>
          </w:tcPr>
          <w:p w14:paraId="1AF04B1D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73" w:type="pct"/>
            <w:shd w:val="solid" w:color="auto" w:fill="000000" w:themeFill="text1"/>
            <w:noWrap/>
            <w:vAlign w:val="bottom"/>
          </w:tcPr>
          <w:p w14:paraId="0F7E4E89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shd w:val="clear" w:color="auto" w:fill="FFFFFF" w:themeFill="background1"/>
            <w:noWrap/>
            <w:vAlign w:val="bottom"/>
          </w:tcPr>
          <w:p w14:paraId="7B979DAE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clear" w:color="auto" w:fill="FFFFFF" w:themeFill="background1"/>
            <w:noWrap/>
            <w:vAlign w:val="bottom"/>
          </w:tcPr>
          <w:p w14:paraId="02891A18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pct50" w:color="auto" w:fill="auto"/>
            <w:noWrap/>
            <w:vAlign w:val="bottom"/>
          </w:tcPr>
          <w:p w14:paraId="60BAC430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pct50" w:color="auto" w:fill="auto"/>
            <w:noWrap/>
            <w:vAlign w:val="bottom"/>
          </w:tcPr>
          <w:p w14:paraId="78054B7D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pct50" w:color="auto" w:fill="auto"/>
            <w:noWrap/>
            <w:vAlign w:val="bottom"/>
          </w:tcPr>
          <w:p w14:paraId="7E2DFA62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FFFFFF" w:themeFill="background1"/>
            <w:noWrap/>
            <w:vAlign w:val="bottom"/>
          </w:tcPr>
          <w:p w14:paraId="44EB8B18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pct25" w:color="auto" w:fill="auto"/>
            <w:noWrap/>
            <w:vAlign w:val="bottom"/>
          </w:tcPr>
          <w:p w14:paraId="1B43FD8D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pct25" w:color="auto" w:fill="auto"/>
            <w:noWrap/>
            <w:vAlign w:val="bottom"/>
          </w:tcPr>
          <w:p w14:paraId="1A62B7EE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shd w:val="pct25" w:color="auto" w:fill="auto"/>
            <w:noWrap/>
            <w:vAlign w:val="bottom"/>
          </w:tcPr>
          <w:p w14:paraId="5836F7A8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8" w:type="pct"/>
            <w:shd w:val="pct25" w:color="auto" w:fill="auto"/>
            <w:noWrap/>
            <w:vAlign w:val="bottom"/>
          </w:tcPr>
          <w:p w14:paraId="4FC7CBD6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32" w:type="pct"/>
            <w:vAlign w:val="bottom"/>
          </w:tcPr>
          <w:p w14:paraId="3EE3A87C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33" w:type="pct"/>
            <w:vAlign w:val="bottom"/>
          </w:tcPr>
          <w:p w14:paraId="3EC36B6C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91" w:type="pct"/>
            <w:vAlign w:val="bottom"/>
          </w:tcPr>
          <w:p w14:paraId="69FCE7EC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</w:tr>
      <w:tr w:rsidR="0050454F" w:rsidRPr="009D0DAA" w14:paraId="0EC72882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6D5CF702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Holt (2003)</w:t>
            </w:r>
          </w:p>
        </w:tc>
        <w:tc>
          <w:tcPr>
            <w:tcW w:w="183" w:type="pct"/>
            <w:shd w:val="solid" w:color="auto" w:fill="auto"/>
            <w:noWrap/>
            <w:vAlign w:val="bottom"/>
          </w:tcPr>
          <w:p w14:paraId="227CFB91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D0DA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73" w:type="pct"/>
            <w:shd w:val="solid" w:color="auto" w:fill="auto"/>
            <w:noWrap/>
            <w:vAlign w:val="bottom"/>
          </w:tcPr>
          <w:p w14:paraId="2FCBBC9F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shd w:val="clear" w:color="auto" w:fill="auto"/>
            <w:noWrap/>
            <w:vAlign w:val="bottom"/>
          </w:tcPr>
          <w:p w14:paraId="360FFC86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shd w:val="clear" w:color="auto" w:fill="auto"/>
            <w:noWrap/>
            <w:vAlign w:val="bottom"/>
          </w:tcPr>
          <w:p w14:paraId="1E577593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D0DA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238" w:type="pct"/>
            <w:shd w:val="pct50" w:color="auto" w:fill="auto"/>
            <w:noWrap/>
            <w:vAlign w:val="bottom"/>
          </w:tcPr>
          <w:p w14:paraId="1C465A87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pct50" w:color="auto" w:fill="auto"/>
            <w:noWrap/>
            <w:vAlign w:val="bottom"/>
          </w:tcPr>
          <w:p w14:paraId="520BA384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pct50" w:color="auto" w:fill="auto"/>
            <w:noWrap/>
            <w:vAlign w:val="bottom"/>
          </w:tcPr>
          <w:p w14:paraId="238CDAD1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6DB351EC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D0CECE" w:themeFill="background2" w:themeFillShade="E6"/>
            <w:noWrap/>
            <w:vAlign w:val="bottom"/>
          </w:tcPr>
          <w:p w14:paraId="135ACE50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auto"/>
            <w:noWrap/>
            <w:vAlign w:val="bottom"/>
          </w:tcPr>
          <w:p w14:paraId="1DA9850B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clear" w:color="auto" w:fill="D0CECE" w:themeFill="background2" w:themeFillShade="E6"/>
            <w:noWrap/>
            <w:vAlign w:val="bottom"/>
          </w:tcPr>
          <w:p w14:paraId="0B61B065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auto"/>
            <w:noWrap/>
            <w:vAlign w:val="bottom"/>
          </w:tcPr>
          <w:p w14:paraId="3DB8CB6A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2" w:type="pct"/>
            <w:vAlign w:val="bottom"/>
          </w:tcPr>
          <w:p w14:paraId="7560683D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3" w:type="pct"/>
            <w:vAlign w:val="bottom"/>
          </w:tcPr>
          <w:p w14:paraId="0E8BD7FC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91" w:type="pct"/>
            <w:vAlign w:val="bottom"/>
          </w:tcPr>
          <w:p w14:paraId="25E9A0B6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50454F" w:rsidRPr="009D0DAA" w14:paraId="7E9E71A9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0969B429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Hoover and Harder (2014)</w:t>
            </w:r>
          </w:p>
        </w:tc>
        <w:tc>
          <w:tcPr>
            <w:tcW w:w="183" w:type="pct"/>
            <w:shd w:val="clear" w:color="auto" w:fill="FFFFFF" w:themeFill="background1"/>
            <w:noWrap/>
            <w:vAlign w:val="bottom"/>
          </w:tcPr>
          <w:p w14:paraId="37312D76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73" w:type="pct"/>
            <w:shd w:val="solid" w:color="auto" w:fill="auto"/>
            <w:noWrap/>
            <w:vAlign w:val="bottom"/>
          </w:tcPr>
          <w:p w14:paraId="74A9D3EB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shd w:val="solid" w:color="auto" w:fill="auto"/>
            <w:noWrap/>
            <w:vAlign w:val="bottom"/>
          </w:tcPr>
          <w:p w14:paraId="3233C639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shd w:val="solid" w:color="auto" w:fill="auto"/>
            <w:noWrap/>
            <w:vAlign w:val="bottom"/>
          </w:tcPr>
          <w:p w14:paraId="07484942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auto"/>
            <w:noWrap/>
            <w:vAlign w:val="bottom"/>
          </w:tcPr>
          <w:p w14:paraId="7B2F2690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clear" w:color="auto" w:fill="auto"/>
            <w:noWrap/>
            <w:vAlign w:val="bottom"/>
          </w:tcPr>
          <w:p w14:paraId="5AE76E5A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pct50" w:color="auto" w:fill="auto"/>
            <w:noWrap/>
            <w:vAlign w:val="bottom"/>
          </w:tcPr>
          <w:p w14:paraId="7B815F43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2D30951D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pct25" w:color="auto" w:fill="auto"/>
            <w:noWrap/>
            <w:vAlign w:val="bottom"/>
          </w:tcPr>
          <w:p w14:paraId="3BD5321B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pct25" w:color="auto" w:fill="auto"/>
            <w:noWrap/>
            <w:vAlign w:val="bottom"/>
          </w:tcPr>
          <w:p w14:paraId="7CF014F7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pct25" w:color="auto" w:fill="auto"/>
            <w:noWrap/>
            <w:vAlign w:val="bottom"/>
          </w:tcPr>
          <w:p w14:paraId="21613BCC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pct25" w:color="auto" w:fill="auto"/>
            <w:noWrap/>
            <w:vAlign w:val="bottom"/>
          </w:tcPr>
          <w:p w14:paraId="2A3FC286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2" w:type="pct"/>
            <w:vAlign w:val="bottom"/>
          </w:tcPr>
          <w:p w14:paraId="6B16581B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33" w:type="pct"/>
            <w:vAlign w:val="bottom"/>
          </w:tcPr>
          <w:p w14:paraId="533F044F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  <w:tc>
          <w:tcPr>
            <w:tcW w:w="291" w:type="pct"/>
            <w:vAlign w:val="bottom"/>
          </w:tcPr>
          <w:p w14:paraId="33953852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</w:tr>
      <w:tr w:rsidR="0050454F" w:rsidRPr="009D0DAA" w14:paraId="4A232E98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1F7B525D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Hutchinson and Herborn (2012)</w:t>
            </w:r>
          </w:p>
        </w:tc>
        <w:tc>
          <w:tcPr>
            <w:tcW w:w="183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91377E6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73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AEBA2A5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CCB89F5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77832B4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93DEDCB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tcBorders>
              <w:bottom w:val="single" w:sz="4" w:space="0" w:color="auto"/>
            </w:tcBorders>
            <w:shd w:val="clear" w:color="auto" w:fill="7F7F7F" w:themeFill="text1" w:themeFillTint="80"/>
            <w:noWrap/>
            <w:vAlign w:val="bottom"/>
          </w:tcPr>
          <w:p w14:paraId="07D86CC0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4D0B9B9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tcBorders>
              <w:bottom w:val="single" w:sz="4" w:space="0" w:color="auto"/>
            </w:tcBorders>
            <w:shd w:val="clear" w:color="auto" w:fill="7F7F7F" w:themeFill="text1" w:themeFillTint="80"/>
            <w:noWrap/>
            <w:vAlign w:val="bottom"/>
          </w:tcPr>
          <w:p w14:paraId="2671BBFC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D0CECE" w:themeFill="background2" w:themeFillShade="E6"/>
            <w:noWrap/>
            <w:vAlign w:val="bottom"/>
          </w:tcPr>
          <w:p w14:paraId="74457ADA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auto"/>
            <w:noWrap/>
            <w:vAlign w:val="bottom"/>
          </w:tcPr>
          <w:p w14:paraId="2886E1E7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9951330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70E0216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2" w:type="pct"/>
            <w:vAlign w:val="bottom"/>
          </w:tcPr>
          <w:p w14:paraId="7F72E42C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33" w:type="pct"/>
            <w:vAlign w:val="bottom"/>
          </w:tcPr>
          <w:p w14:paraId="75A8788C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  <w:tc>
          <w:tcPr>
            <w:tcW w:w="291" w:type="pct"/>
            <w:vAlign w:val="bottom"/>
          </w:tcPr>
          <w:p w14:paraId="5B2589C5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50454F" w:rsidRPr="009D0DAA" w14:paraId="0EDF0D59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42BF69DD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Huutoniemi (2015)</w:t>
            </w:r>
          </w:p>
        </w:tc>
        <w:tc>
          <w:tcPr>
            <w:tcW w:w="183" w:type="pct"/>
            <w:shd w:val="solid" w:color="auto" w:fill="000000" w:themeFill="text1"/>
            <w:noWrap/>
            <w:vAlign w:val="bottom"/>
          </w:tcPr>
          <w:p w14:paraId="444D2BA9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73" w:type="pct"/>
            <w:tcBorders>
              <w:bottom w:val="single" w:sz="4" w:space="0" w:color="auto"/>
            </w:tcBorders>
            <w:shd w:val="solid" w:color="auto" w:fill="000000" w:themeFill="text1"/>
            <w:noWrap/>
            <w:vAlign w:val="bottom"/>
          </w:tcPr>
          <w:p w14:paraId="5F90CD35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tcBorders>
              <w:bottom w:val="single" w:sz="4" w:space="0" w:color="auto"/>
            </w:tcBorders>
            <w:shd w:val="solid" w:color="auto" w:fill="000000" w:themeFill="text1"/>
            <w:noWrap/>
            <w:vAlign w:val="bottom"/>
          </w:tcPr>
          <w:p w14:paraId="511D49C9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tcBorders>
              <w:bottom w:val="single" w:sz="4" w:space="0" w:color="auto"/>
            </w:tcBorders>
            <w:shd w:val="solid" w:color="auto" w:fill="000000" w:themeFill="text1"/>
            <w:noWrap/>
            <w:vAlign w:val="bottom"/>
          </w:tcPr>
          <w:p w14:paraId="6BA4948F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FFFFFF" w:themeFill="background1"/>
            <w:noWrap/>
            <w:vAlign w:val="bottom"/>
          </w:tcPr>
          <w:p w14:paraId="23E42B69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clear" w:color="auto" w:fill="FFFFFF" w:themeFill="background1"/>
            <w:noWrap/>
            <w:vAlign w:val="bottom"/>
          </w:tcPr>
          <w:p w14:paraId="03621F8F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pct50" w:color="auto" w:fill="auto"/>
            <w:noWrap/>
            <w:vAlign w:val="bottom"/>
          </w:tcPr>
          <w:p w14:paraId="66615E34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FFFFFF" w:themeFill="background1"/>
            <w:noWrap/>
            <w:vAlign w:val="bottom"/>
          </w:tcPr>
          <w:p w14:paraId="4067E601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D0CECE" w:themeFill="background2" w:themeFillShade="E6"/>
            <w:noWrap/>
            <w:vAlign w:val="bottom"/>
          </w:tcPr>
          <w:p w14:paraId="6CEF8A87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auto"/>
            <w:noWrap/>
            <w:vAlign w:val="bottom"/>
          </w:tcPr>
          <w:p w14:paraId="3CA258E6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pct25" w:color="auto" w:fill="auto"/>
            <w:noWrap/>
            <w:vAlign w:val="bottom"/>
          </w:tcPr>
          <w:p w14:paraId="3B395323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pct25" w:color="auto" w:fill="auto"/>
            <w:noWrap/>
            <w:vAlign w:val="bottom"/>
          </w:tcPr>
          <w:p w14:paraId="2137288E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2" w:type="pct"/>
            <w:vAlign w:val="bottom"/>
          </w:tcPr>
          <w:p w14:paraId="5C1B83F6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3" w:type="pct"/>
            <w:vAlign w:val="bottom"/>
          </w:tcPr>
          <w:p w14:paraId="26A24CEF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  <w:tc>
          <w:tcPr>
            <w:tcW w:w="291" w:type="pct"/>
            <w:vAlign w:val="bottom"/>
          </w:tcPr>
          <w:p w14:paraId="3B6E3B20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50454F" w:rsidRPr="009D0DAA" w14:paraId="0A5B62E9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1E0FD731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Ismaili </w:t>
            </w:r>
            <w:r w:rsidRPr="00CB763A">
              <w:rPr>
                <w:rFonts w:ascii="Times New Roman" w:eastAsia="Times New Roman" w:hAnsi="Times New Roman" w:cs="Times New Roman"/>
                <w:i/>
                <w:color w:val="000000"/>
                <w:lang w:eastAsia="pt-BR"/>
              </w:rPr>
              <w:t>et al</w:t>
            </w: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. (2014)</w:t>
            </w:r>
          </w:p>
        </w:tc>
        <w:tc>
          <w:tcPr>
            <w:tcW w:w="183" w:type="pct"/>
            <w:shd w:val="clear" w:color="auto" w:fill="auto"/>
            <w:noWrap/>
            <w:vAlign w:val="bottom"/>
          </w:tcPr>
          <w:p w14:paraId="60BF2DB1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73" w:type="pct"/>
            <w:shd w:val="clear" w:color="auto" w:fill="FFFFFF" w:themeFill="background1"/>
            <w:noWrap/>
            <w:vAlign w:val="bottom"/>
          </w:tcPr>
          <w:p w14:paraId="2148D6AA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shd w:val="clear" w:color="auto" w:fill="FFFFFF" w:themeFill="background1"/>
            <w:noWrap/>
            <w:vAlign w:val="bottom"/>
          </w:tcPr>
          <w:p w14:paraId="025FF8CD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clear" w:color="auto" w:fill="FFFFFF" w:themeFill="background1"/>
            <w:noWrap/>
            <w:vAlign w:val="bottom"/>
          </w:tcPr>
          <w:p w14:paraId="36D87710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auto"/>
            <w:noWrap/>
            <w:vAlign w:val="bottom"/>
          </w:tcPr>
          <w:p w14:paraId="295C6933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clear" w:color="auto" w:fill="auto"/>
            <w:noWrap/>
            <w:vAlign w:val="bottom"/>
          </w:tcPr>
          <w:p w14:paraId="593C7F79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3" w:type="pct"/>
            <w:shd w:val="pct50" w:color="auto" w:fill="auto"/>
            <w:noWrap/>
            <w:vAlign w:val="bottom"/>
          </w:tcPr>
          <w:p w14:paraId="00F33CC6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3" w:type="pct"/>
            <w:shd w:val="clear" w:color="auto" w:fill="auto"/>
            <w:noWrap/>
            <w:vAlign w:val="bottom"/>
          </w:tcPr>
          <w:p w14:paraId="0E6F160E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8" w:type="pct"/>
            <w:shd w:val="clear" w:color="auto" w:fill="D0CECE" w:themeFill="background2" w:themeFillShade="E6"/>
            <w:noWrap/>
            <w:vAlign w:val="bottom"/>
          </w:tcPr>
          <w:p w14:paraId="56ADCB50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D0CECE" w:themeFill="background2" w:themeFillShade="E6"/>
            <w:noWrap/>
            <w:vAlign w:val="bottom"/>
          </w:tcPr>
          <w:p w14:paraId="645D9231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clear" w:color="auto" w:fill="D0CECE" w:themeFill="background2" w:themeFillShade="E6"/>
            <w:noWrap/>
            <w:vAlign w:val="bottom"/>
          </w:tcPr>
          <w:p w14:paraId="74BE46F3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D0CECE" w:themeFill="background2" w:themeFillShade="E6"/>
            <w:noWrap/>
            <w:vAlign w:val="bottom"/>
          </w:tcPr>
          <w:p w14:paraId="42B4E0B9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2" w:type="pct"/>
            <w:shd w:val="clear" w:color="auto" w:fill="FFFFFF" w:themeFill="background1"/>
            <w:vAlign w:val="bottom"/>
          </w:tcPr>
          <w:p w14:paraId="301DEA35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33" w:type="pct"/>
            <w:shd w:val="clear" w:color="auto" w:fill="FFFFFF" w:themeFill="background1"/>
            <w:vAlign w:val="bottom"/>
          </w:tcPr>
          <w:p w14:paraId="06AEB44C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  <w:tc>
          <w:tcPr>
            <w:tcW w:w="291" w:type="pct"/>
            <w:shd w:val="clear" w:color="auto" w:fill="FFFFFF" w:themeFill="background1"/>
            <w:vAlign w:val="bottom"/>
          </w:tcPr>
          <w:p w14:paraId="77476E32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50454F" w:rsidRPr="009D0DAA" w14:paraId="2B440950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6EEE4A1A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Juárez-Nájera </w:t>
            </w:r>
            <w:r w:rsidRPr="00CB763A">
              <w:rPr>
                <w:rFonts w:ascii="Times New Roman" w:eastAsia="Times New Roman" w:hAnsi="Times New Roman" w:cs="Times New Roman"/>
                <w:i/>
                <w:color w:val="000000"/>
                <w:lang w:eastAsia="pt-BR"/>
              </w:rPr>
              <w:t>et al</w:t>
            </w: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. (2010)</w:t>
            </w:r>
          </w:p>
        </w:tc>
        <w:tc>
          <w:tcPr>
            <w:tcW w:w="183" w:type="pct"/>
            <w:shd w:val="clear" w:color="auto" w:fill="auto"/>
            <w:noWrap/>
            <w:vAlign w:val="bottom"/>
          </w:tcPr>
          <w:p w14:paraId="469DAFE5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D0DA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73" w:type="pct"/>
            <w:shd w:val="clear" w:color="auto" w:fill="auto"/>
            <w:noWrap/>
            <w:vAlign w:val="bottom"/>
          </w:tcPr>
          <w:p w14:paraId="2A71C620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shd w:val="clear" w:color="auto" w:fill="000000" w:themeFill="text1"/>
            <w:noWrap/>
            <w:vAlign w:val="bottom"/>
          </w:tcPr>
          <w:p w14:paraId="69CA7C9C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D0DA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X</w:t>
            </w:r>
          </w:p>
        </w:tc>
        <w:tc>
          <w:tcPr>
            <w:tcW w:w="183" w:type="pct"/>
            <w:shd w:val="clear" w:color="auto" w:fill="auto"/>
            <w:noWrap/>
            <w:vAlign w:val="bottom"/>
          </w:tcPr>
          <w:p w14:paraId="181B5559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D0DA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238" w:type="pct"/>
            <w:shd w:val="clear" w:color="auto" w:fill="auto"/>
            <w:noWrap/>
            <w:vAlign w:val="bottom"/>
          </w:tcPr>
          <w:p w14:paraId="6BA607A7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clear" w:color="auto" w:fill="auto"/>
            <w:noWrap/>
            <w:vAlign w:val="bottom"/>
          </w:tcPr>
          <w:p w14:paraId="5B808714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3" w:type="pct"/>
            <w:shd w:val="clear" w:color="auto" w:fill="auto"/>
            <w:noWrap/>
            <w:vAlign w:val="bottom"/>
          </w:tcPr>
          <w:p w14:paraId="6CCAFC61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3" w:type="pct"/>
            <w:shd w:val="clear" w:color="auto" w:fill="auto"/>
            <w:noWrap/>
            <w:vAlign w:val="bottom"/>
          </w:tcPr>
          <w:p w14:paraId="42410794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8" w:type="pct"/>
            <w:shd w:val="clear" w:color="auto" w:fill="D0CECE" w:themeFill="background2" w:themeFillShade="E6"/>
            <w:noWrap/>
            <w:vAlign w:val="bottom"/>
          </w:tcPr>
          <w:p w14:paraId="53CC99CC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D0CECE" w:themeFill="background2" w:themeFillShade="E6"/>
            <w:noWrap/>
            <w:vAlign w:val="bottom"/>
          </w:tcPr>
          <w:p w14:paraId="6B350990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clear" w:color="auto" w:fill="D0CECE" w:themeFill="background2" w:themeFillShade="E6"/>
            <w:noWrap/>
            <w:vAlign w:val="bottom"/>
          </w:tcPr>
          <w:p w14:paraId="6CBCCD13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D0CECE" w:themeFill="background2" w:themeFillShade="E6"/>
            <w:noWrap/>
            <w:vAlign w:val="bottom"/>
          </w:tcPr>
          <w:p w14:paraId="2214442C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2" w:type="pct"/>
            <w:shd w:val="clear" w:color="auto" w:fill="FFFFFF" w:themeFill="background1"/>
            <w:vAlign w:val="bottom"/>
          </w:tcPr>
          <w:p w14:paraId="7E87FF9B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33" w:type="pct"/>
            <w:shd w:val="clear" w:color="auto" w:fill="FFFFFF" w:themeFill="background1"/>
            <w:vAlign w:val="bottom"/>
          </w:tcPr>
          <w:p w14:paraId="4265E348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91" w:type="pct"/>
            <w:shd w:val="clear" w:color="auto" w:fill="FFFFFF" w:themeFill="background1"/>
            <w:vAlign w:val="bottom"/>
          </w:tcPr>
          <w:p w14:paraId="59CD124D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50454F" w:rsidRPr="009D0DAA" w14:paraId="53541348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6C2606C5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Jucker (2003)</w:t>
            </w:r>
          </w:p>
        </w:tc>
        <w:tc>
          <w:tcPr>
            <w:tcW w:w="183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9DEA310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D0DA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73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D225B14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tcBorders>
              <w:bottom w:val="single" w:sz="4" w:space="0" w:color="auto"/>
            </w:tcBorders>
            <w:shd w:val="clear" w:color="auto" w:fill="000000" w:themeFill="text1"/>
            <w:noWrap/>
            <w:vAlign w:val="bottom"/>
          </w:tcPr>
          <w:p w14:paraId="6A0CE5EE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D0DA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X</w:t>
            </w:r>
          </w:p>
        </w:tc>
        <w:tc>
          <w:tcPr>
            <w:tcW w:w="183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BDDC93C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D0DA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238" w:type="pct"/>
            <w:shd w:val="clear" w:color="auto" w:fill="7F7F7F" w:themeFill="text1" w:themeFillTint="80"/>
            <w:noWrap/>
            <w:vAlign w:val="bottom"/>
          </w:tcPr>
          <w:p w14:paraId="567DBA3E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clear" w:color="auto" w:fill="7F7F7F" w:themeFill="text1" w:themeFillTint="80"/>
            <w:noWrap/>
            <w:vAlign w:val="bottom"/>
          </w:tcPr>
          <w:p w14:paraId="305EC640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3EE8440A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auto"/>
            <w:noWrap/>
            <w:vAlign w:val="bottom"/>
          </w:tcPr>
          <w:p w14:paraId="6F8715B6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auto"/>
            <w:noWrap/>
            <w:vAlign w:val="bottom"/>
          </w:tcPr>
          <w:p w14:paraId="2C58DE68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38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858F5D9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7DC7D45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8" w:type="pct"/>
            <w:shd w:val="clear" w:color="auto" w:fill="auto"/>
            <w:noWrap/>
            <w:vAlign w:val="bottom"/>
          </w:tcPr>
          <w:p w14:paraId="20BE8813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32" w:type="pct"/>
            <w:vAlign w:val="bottom"/>
          </w:tcPr>
          <w:p w14:paraId="487709BC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33" w:type="pct"/>
            <w:vAlign w:val="bottom"/>
          </w:tcPr>
          <w:p w14:paraId="19BD3A0E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91" w:type="pct"/>
            <w:vAlign w:val="bottom"/>
          </w:tcPr>
          <w:p w14:paraId="0B68ECE0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50454F" w:rsidRPr="009D0DAA" w14:paraId="21391B7A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5B749D0D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Kemp and Nurius (2015)</w:t>
            </w:r>
          </w:p>
        </w:tc>
        <w:tc>
          <w:tcPr>
            <w:tcW w:w="183" w:type="pct"/>
            <w:tcBorders>
              <w:bottom w:val="single" w:sz="4" w:space="0" w:color="auto"/>
            </w:tcBorders>
            <w:shd w:val="solid" w:color="auto" w:fill="000000" w:themeFill="text1"/>
            <w:noWrap/>
            <w:vAlign w:val="bottom"/>
          </w:tcPr>
          <w:p w14:paraId="23B9EB25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73" w:type="pct"/>
            <w:tcBorders>
              <w:bottom w:val="single" w:sz="4" w:space="0" w:color="auto"/>
            </w:tcBorders>
            <w:shd w:val="solid" w:color="auto" w:fill="000000" w:themeFill="text1"/>
            <w:noWrap/>
            <w:vAlign w:val="bottom"/>
          </w:tcPr>
          <w:p w14:paraId="2E7EA1BD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tcBorders>
              <w:bottom w:val="single" w:sz="4" w:space="0" w:color="auto"/>
            </w:tcBorders>
            <w:shd w:val="solid" w:color="auto" w:fill="000000" w:themeFill="text1"/>
            <w:noWrap/>
            <w:vAlign w:val="bottom"/>
          </w:tcPr>
          <w:p w14:paraId="4B0FAB72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tcBorders>
              <w:bottom w:val="single" w:sz="4" w:space="0" w:color="auto"/>
            </w:tcBorders>
            <w:shd w:val="solid" w:color="auto" w:fill="000000" w:themeFill="text1"/>
            <w:noWrap/>
            <w:vAlign w:val="bottom"/>
          </w:tcPr>
          <w:p w14:paraId="333121CF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tcBorders>
              <w:bottom w:val="single" w:sz="4" w:space="0" w:color="auto"/>
            </w:tcBorders>
            <w:shd w:val="clear" w:color="auto" w:fill="7F7F7F" w:themeFill="text1" w:themeFillTint="80"/>
            <w:noWrap/>
            <w:vAlign w:val="bottom"/>
          </w:tcPr>
          <w:p w14:paraId="7EEAE387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427B060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51A60FF1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6ABE6BD0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D0CECE" w:themeFill="background2" w:themeFillShade="E6"/>
            <w:noWrap/>
            <w:vAlign w:val="bottom"/>
          </w:tcPr>
          <w:p w14:paraId="263AED8B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3DB7C550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tcBorders>
              <w:bottom w:val="single" w:sz="4" w:space="0" w:color="auto"/>
            </w:tcBorders>
            <w:shd w:val="pct25" w:color="auto" w:fill="auto"/>
            <w:noWrap/>
            <w:vAlign w:val="bottom"/>
          </w:tcPr>
          <w:p w14:paraId="4E196368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8" w:type="pct"/>
            <w:tcBorders>
              <w:bottom w:val="single" w:sz="4" w:space="0" w:color="auto"/>
            </w:tcBorders>
            <w:shd w:val="pct25" w:color="auto" w:fill="auto"/>
            <w:noWrap/>
            <w:vAlign w:val="bottom"/>
          </w:tcPr>
          <w:p w14:paraId="3F07625A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32" w:type="pct"/>
            <w:tcBorders>
              <w:bottom w:val="single" w:sz="4" w:space="0" w:color="auto"/>
            </w:tcBorders>
            <w:vAlign w:val="bottom"/>
          </w:tcPr>
          <w:p w14:paraId="1954DACF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33" w:type="pct"/>
            <w:vAlign w:val="bottom"/>
          </w:tcPr>
          <w:p w14:paraId="675AEEF2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91" w:type="pct"/>
            <w:vAlign w:val="bottom"/>
          </w:tcPr>
          <w:p w14:paraId="268D9926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50454F" w:rsidRPr="009D0DAA" w14:paraId="7EE1458B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26DFD48A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Khalili </w:t>
            </w:r>
            <w:r w:rsidRPr="00CB763A">
              <w:rPr>
                <w:rFonts w:ascii="Times New Roman" w:eastAsia="Times New Roman" w:hAnsi="Times New Roman" w:cs="Times New Roman"/>
                <w:i/>
                <w:color w:val="000000"/>
                <w:lang w:eastAsia="pt-BR"/>
              </w:rPr>
              <w:t>et al</w:t>
            </w: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. (2014)</w:t>
            </w:r>
          </w:p>
        </w:tc>
        <w:tc>
          <w:tcPr>
            <w:tcW w:w="183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3E974F7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D0DA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73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E3928D5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1E04C05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4D13116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D0DA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238" w:type="pct"/>
            <w:tcBorders>
              <w:bottom w:val="single" w:sz="4" w:space="0" w:color="auto"/>
            </w:tcBorders>
            <w:shd w:val="clear" w:color="auto" w:fill="7F7F7F" w:themeFill="text1" w:themeFillTint="80"/>
            <w:noWrap/>
            <w:vAlign w:val="bottom"/>
          </w:tcPr>
          <w:p w14:paraId="0854E798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C457A73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50776B83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10646359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D0CECE" w:themeFill="background2" w:themeFillShade="E6"/>
            <w:noWrap/>
            <w:vAlign w:val="bottom"/>
          </w:tcPr>
          <w:p w14:paraId="7644103D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C2FFC3B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7EC37E1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C28816A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32" w:type="pct"/>
            <w:tcBorders>
              <w:bottom w:val="single" w:sz="4" w:space="0" w:color="auto"/>
            </w:tcBorders>
            <w:vAlign w:val="bottom"/>
          </w:tcPr>
          <w:p w14:paraId="48F98EB5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3" w:type="pct"/>
            <w:vAlign w:val="bottom"/>
          </w:tcPr>
          <w:p w14:paraId="28E48F5F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D0DA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91" w:type="pct"/>
            <w:vAlign w:val="bottom"/>
          </w:tcPr>
          <w:p w14:paraId="635CEC47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</w:tr>
      <w:tr w:rsidR="0050454F" w:rsidRPr="009D0DAA" w14:paraId="28FD4752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2335D8F6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Klein (2004)</w:t>
            </w:r>
          </w:p>
        </w:tc>
        <w:tc>
          <w:tcPr>
            <w:tcW w:w="183" w:type="pct"/>
            <w:tcBorders>
              <w:bottom w:val="single" w:sz="4" w:space="0" w:color="auto"/>
            </w:tcBorders>
            <w:shd w:val="solid" w:color="auto" w:fill="auto"/>
            <w:noWrap/>
            <w:vAlign w:val="bottom"/>
          </w:tcPr>
          <w:p w14:paraId="63D12BC2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73" w:type="pct"/>
            <w:tcBorders>
              <w:bottom w:val="single" w:sz="4" w:space="0" w:color="auto"/>
            </w:tcBorders>
            <w:shd w:val="solid" w:color="auto" w:fill="auto"/>
            <w:noWrap/>
            <w:vAlign w:val="bottom"/>
          </w:tcPr>
          <w:p w14:paraId="6A889BDF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tcBorders>
              <w:bottom w:val="single" w:sz="4" w:space="0" w:color="auto"/>
            </w:tcBorders>
            <w:shd w:val="solid" w:color="auto" w:fill="auto"/>
            <w:noWrap/>
            <w:vAlign w:val="bottom"/>
          </w:tcPr>
          <w:p w14:paraId="15D0B785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tcBorders>
              <w:bottom w:val="single" w:sz="4" w:space="0" w:color="auto"/>
            </w:tcBorders>
            <w:shd w:val="solid" w:color="auto" w:fill="auto"/>
            <w:noWrap/>
            <w:vAlign w:val="bottom"/>
          </w:tcPr>
          <w:p w14:paraId="031D2650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105378FF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6D558F60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066A4453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tcBorders>
              <w:bottom w:val="single" w:sz="4" w:space="0" w:color="auto"/>
            </w:tcBorders>
            <w:shd w:val="clear" w:color="auto" w:fill="7F7F7F" w:themeFill="text1" w:themeFillTint="80"/>
            <w:noWrap/>
            <w:vAlign w:val="bottom"/>
          </w:tcPr>
          <w:p w14:paraId="35CBCDBD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tcBorders>
              <w:bottom w:val="single" w:sz="4" w:space="0" w:color="auto"/>
            </w:tcBorders>
            <w:shd w:val="pct25" w:color="auto" w:fill="auto"/>
            <w:noWrap/>
            <w:vAlign w:val="bottom"/>
          </w:tcPr>
          <w:p w14:paraId="66A09E3B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3AE31DB8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tcBorders>
              <w:bottom w:val="single" w:sz="4" w:space="0" w:color="auto"/>
            </w:tcBorders>
            <w:shd w:val="pct25" w:color="auto" w:fill="auto"/>
            <w:noWrap/>
            <w:vAlign w:val="bottom"/>
          </w:tcPr>
          <w:p w14:paraId="35F7DEFB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8" w:type="pct"/>
            <w:tcBorders>
              <w:bottom w:val="single" w:sz="4" w:space="0" w:color="auto"/>
            </w:tcBorders>
            <w:shd w:val="pct25" w:color="auto" w:fill="FFFFFF" w:themeFill="background1"/>
            <w:noWrap/>
            <w:vAlign w:val="bottom"/>
          </w:tcPr>
          <w:p w14:paraId="01321370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32" w:type="pct"/>
            <w:shd w:val="clear" w:color="auto" w:fill="FFFFFF" w:themeFill="background1"/>
            <w:vAlign w:val="bottom"/>
          </w:tcPr>
          <w:p w14:paraId="79205167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33" w:type="pct"/>
            <w:vAlign w:val="bottom"/>
          </w:tcPr>
          <w:p w14:paraId="67DFD294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91" w:type="pct"/>
            <w:vAlign w:val="bottom"/>
          </w:tcPr>
          <w:p w14:paraId="109E6E61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</w:tr>
      <w:tr w:rsidR="0050454F" w:rsidRPr="009D0DAA" w14:paraId="571F165C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17A5E497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Klein (2008)</w:t>
            </w:r>
          </w:p>
        </w:tc>
        <w:tc>
          <w:tcPr>
            <w:tcW w:w="183" w:type="pct"/>
            <w:tcBorders>
              <w:bottom w:val="single" w:sz="4" w:space="0" w:color="auto"/>
            </w:tcBorders>
            <w:shd w:val="solid" w:color="auto" w:fill="auto"/>
            <w:noWrap/>
            <w:vAlign w:val="bottom"/>
          </w:tcPr>
          <w:p w14:paraId="523F397D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73" w:type="pct"/>
            <w:tcBorders>
              <w:bottom w:val="single" w:sz="4" w:space="0" w:color="auto"/>
            </w:tcBorders>
            <w:shd w:val="solid" w:color="auto" w:fill="auto"/>
            <w:noWrap/>
            <w:vAlign w:val="bottom"/>
          </w:tcPr>
          <w:p w14:paraId="5E8D58EF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tcBorders>
              <w:bottom w:val="single" w:sz="4" w:space="0" w:color="auto"/>
            </w:tcBorders>
            <w:shd w:val="solid" w:color="auto" w:fill="auto"/>
            <w:noWrap/>
            <w:vAlign w:val="bottom"/>
          </w:tcPr>
          <w:p w14:paraId="6F99B192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tcBorders>
              <w:bottom w:val="single" w:sz="4" w:space="0" w:color="auto"/>
            </w:tcBorders>
            <w:shd w:val="solid" w:color="auto" w:fill="auto"/>
            <w:noWrap/>
            <w:vAlign w:val="bottom"/>
          </w:tcPr>
          <w:p w14:paraId="763E2BB1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4A1F16AB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5B57138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3CC535AE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FFFFFF" w:themeFill="background1"/>
            <w:noWrap/>
            <w:vAlign w:val="bottom"/>
          </w:tcPr>
          <w:p w14:paraId="74A920DC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pct25" w:color="auto" w:fill="auto"/>
            <w:noWrap/>
            <w:vAlign w:val="bottom"/>
          </w:tcPr>
          <w:p w14:paraId="175E9129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FFFFFF" w:themeFill="background1"/>
            <w:noWrap/>
            <w:vAlign w:val="bottom"/>
          </w:tcPr>
          <w:p w14:paraId="21F3817A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clear" w:color="auto" w:fill="FFFFFF" w:themeFill="background1"/>
            <w:noWrap/>
            <w:vAlign w:val="bottom"/>
          </w:tcPr>
          <w:p w14:paraId="15BAE5E9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8" w:type="pct"/>
            <w:shd w:val="clear" w:color="auto" w:fill="FFFFFF" w:themeFill="background1"/>
            <w:noWrap/>
            <w:vAlign w:val="bottom"/>
          </w:tcPr>
          <w:p w14:paraId="3E12E526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32" w:type="pct"/>
            <w:shd w:val="clear" w:color="auto" w:fill="FFFFFF" w:themeFill="background1"/>
            <w:vAlign w:val="bottom"/>
          </w:tcPr>
          <w:p w14:paraId="75EDC3E9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33" w:type="pct"/>
            <w:vAlign w:val="bottom"/>
          </w:tcPr>
          <w:p w14:paraId="3D81AB12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91" w:type="pct"/>
            <w:vAlign w:val="bottom"/>
          </w:tcPr>
          <w:p w14:paraId="328C9AE5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50454F" w:rsidRPr="009D0DAA" w14:paraId="1B1BD90D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5EA9B916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Klein (2015)</w:t>
            </w:r>
          </w:p>
        </w:tc>
        <w:tc>
          <w:tcPr>
            <w:tcW w:w="183" w:type="pct"/>
            <w:shd w:val="solid" w:color="auto" w:fill="000000" w:themeFill="text1"/>
            <w:noWrap/>
            <w:vAlign w:val="bottom"/>
          </w:tcPr>
          <w:p w14:paraId="302E6FE3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73" w:type="pct"/>
            <w:shd w:val="solid" w:color="auto" w:fill="000000" w:themeFill="text1"/>
            <w:noWrap/>
            <w:vAlign w:val="bottom"/>
          </w:tcPr>
          <w:p w14:paraId="00872AB7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shd w:val="solid" w:color="auto" w:fill="000000" w:themeFill="text1"/>
            <w:noWrap/>
            <w:vAlign w:val="bottom"/>
          </w:tcPr>
          <w:p w14:paraId="5C7E5A63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shd w:val="solid" w:color="auto" w:fill="000000" w:themeFill="text1"/>
            <w:noWrap/>
            <w:vAlign w:val="bottom"/>
          </w:tcPr>
          <w:p w14:paraId="765E72BC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FFFFFF" w:themeFill="background1"/>
            <w:noWrap/>
            <w:vAlign w:val="bottom"/>
          </w:tcPr>
          <w:p w14:paraId="20649BBF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clear" w:color="auto" w:fill="FFFFFF" w:themeFill="background1"/>
            <w:noWrap/>
            <w:vAlign w:val="bottom"/>
          </w:tcPr>
          <w:p w14:paraId="4EB7B532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78AF0B96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FFFFFF" w:themeFill="background1"/>
            <w:noWrap/>
            <w:vAlign w:val="bottom"/>
          </w:tcPr>
          <w:p w14:paraId="6E5C842F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pct25" w:color="auto" w:fill="auto"/>
            <w:noWrap/>
            <w:vAlign w:val="bottom"/>
          </w:tcPr>
          <w:p w14:paraId="6E47E14D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FFFFFF" w:themeFill="background1"/>
            <w:noWrap/>
            <w:vAlign w:val="bottom"/>
          </w:tcPr>
          <w:p w14:paraId="569B4C45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pct25" w:color="auto" w:fill="auto"/>
            <w:noWrap/>
            <w:vAlign w:val="bottom"/>
          </w:tcPr>
          <w:p w14:paraId="1EC9D24D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8" w:type="pct"/>
            <w:shd w:val="clear" w:color="auto" w:fill="FFFFFF" w:themeFill="background1"/>
            <w:noWrap/>
            <w:vAlign w:val="bottom"/>
          </w:tcPr>
          <w:p w14:paraId="3F95A8A4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32" w:type="pct"/>
            <w:shd w:val="clear" w:color="auto" w:fill="FFFFFF" w:themeFill="background1"/>
            <w:vAlign w:val="bottom"/>
          </w:tcPr>
          <w:p w14:paraId="6B737F28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33" w:type="pct"/>
            <w:vAlign w:val="bottom"/>
          </w:tcPr>
          <w:p w14:paraId="48E20ABB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91" w:type="pct"/>
            <w:vAlign w:val="bottom"/>
          </w:tcPr>
          <w:p w14:paraId="22C282AD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</w:tr>
      <w:tr w:rsidR="0050454F" w:rsidRPr="009D0DAA" w14:paraId="1586E696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16629607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Kokkarinen and Cotgrave (2012)</w:t>
            </w:r>
          </w:p>
        </w:tc>
        <w:tc>
          <w:tcPr>
            <w:tcW w:w="183" w:type="pct"/>
            <w:shd w:val="clear" w:color="auto" w:fill="auto"/>
            <w:noWrap/>
            <w:vAlign w:val="bottom"/>
          </w:tcPr>
          <w:p w14:paraId="5F2236E6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73" w:type="pct"/>
            <w:shd w:val="clear" w:color="auto" w:fill="auto"/>
            <w:noWrap/>
            <w:vAlign w:val="bottom"/>
          </w:tcPr>
          <w:p w14:paraId="3EA103C6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shd w:val="solid" w:color="auto" w:fill="000000" w:themeFill="text1"/>
            <w:noWrap/>
            <w:vAlign w:val="bottom"/>
          </w:tcPr>
          <w:p w14:paraId="421AA430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shd w:val="clear" w:color="auto" w:fill="auto"/>
            <w:noWrap/>
            <w:vAlign w:val="bottom"/>
          </w:tcPr>
          <w:p w14:paraId="13199670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FFFFFF" w:themeFill="background1"/>
            <w:noWrap/>
            <w:vAlign w:val="bottom"/>
          </w:tcPr>
          <w:p w14:paraId="57AD07B9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pct50" w:color="auto" w:fill="auto"/>
            <w:noWrap/>
            <w:vAlign w:val="bottom"/>
          </w:tcPr>
          <w:p w14:paraId="240E3786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5074D80F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2D91A31F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FFFFFF" w:themeFill="background1"/>
            <w:noWrap/>
            <w:vAlign w:val="bottom"/>
          </w:tcPr>
          <w:p w14:paraId="472BB6C6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pct25" w:color="auto" w:fill="auto"/>
            <w:noWrap/>
            <w:vAlign w:val="bottom"/>
          </w:tcPr>
          <w:p w14:paraId="730FB3F3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pct25" w:color="auto" w:fill="auto"/>
            <w:noWrap/>
            <w:vAlign w:val="bottom"/>
          </w:tcPr>
          <w:p w14:paraId="3C77724E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8" w:type="pct"/>
            <w:shd w:val="clear" w:color="auto" w:fill="FFFFFF" w:themeFill="background1"/>
            <w:noWrap/>
            <w:vAlign w:val="bottom"/>
          </w:tcPr>
          <w:p w14:paraId="4D68EC15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32" w:type="pct"/>
            <w:shd w:val="clear" w:color="auto" w:fill="FFFFFF" w:themeFill="background1"/>
            <w:vAlign w:val="bottom"/>
          </w:tcPr>
          <w:p w14:paraId="4D35C1FC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3" w:type="pct"/>
            <w:vAlign w:val="bottom"/>
          </w:tcPr>
          <w:p w14:paraId="225FD104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91" w:type="pct"/>
            <w:vAlign w:val="bottom"/>
          </w:tcPr>
          <w:p w14:paraId="50E25294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50454F" w:rsidRPr="009D0DAA" w14:paraId="287A809B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7348D4C4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Konting (2012)</w:t>
            </w:r>
          </w:p>
        </w:tc>
        <w:tc>
          <w:tcPr>
            <w:tcW w:w="183" w:type="pct"/>
            <w:shd w:val="clear" w:color="auto" w:fill="auto"/>
            <w:noWrap/>
            <w:vAlign w:val="bottom"/>
          </w:tcPr>
          <w:p w14:paraId="4C175FF5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73" w:type="pct"/>
            <w:shd w:val="clear" w:color="auto" w:fill="auto"/>
            <w:noWrap/>
            <w:vAlign w:val="bottom"/>
          </w:tcPr>
          <w:p w14:paraId="37C9247A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shd w:val="clear" w:color="auto" w:fill="auto"/>
            <w:noWrap/>
            <w:vAlign w:val="bottom"/>
          </w:tcPr>
          <w:p w14:paraId="3A893A6E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shd w:val="clear" w:color="auto" w:fill="auto"/>
            <w:noWrap/>
            <w:vAlign w:val="bottom"/>
          </w:tcPr>
          <w:p w14:paraId="3D936D32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7F7F7F" w:themeFill="text1" w:themeFillTint="80"/>
            <w:noWrap/>
            <w:vAlign w:val="bottom"/>
          </w:tcPr>
          <w:p w14:paraId="5BD0EBD5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pct50" w:color="auto" w:fill="auto"/>
            <w:noWrap/>
            <w:vAlign w:val="bottom"/>
          </w:tcPr>
          <w:p w14:paraId="78F42DF5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4A93F934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29CC1AA1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D0CECE" w:themeFill="background2" w:themeFillShade="E6"/>
            <w:noWrap/>
            <w:vAlign w:val="bottom"/>
          </w:tcPr>
          <w:p w14:paraId="16266B0E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auto"/>
            <w:noWrap/>
            <w:vAlign w:val="bottom"/>
          </w:tcPr>
          <w:p w14:paraId="5AE5C662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clear" w:color="auto" w:fill="auto"/>
            <w:noWrap/>
            <w:vAlign w:val="bottom"/>
          </w:tcPr>
          <w:p w14:paraId="3BF896B0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8" w:type="pct"/>
            <w:shd w:val="pct25" w:color="auto" w:fill="auto"/>
            <w:noWrap/>
            <w:vAlign w:val="bottom"/>
          </w:tcPr>
          <w:p w14:paraId="4AB9A5CB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32" w:type="pct"/>
            <w:vAlign w:val="bottom"/>
          </w:tcPr>
          <w:p w14:paraId="4F1A3E01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33" w:type="pct"/>
            <w:vAlign w:val="bottom"/>
          </w:tcPr>
          <w:p w14:paraId="3CC97D5C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91" w:type="pct"/>
            <w:vAlign w:val="bottom"/>
          </w:tcPr>
          <w:p w14:paraId="18DB19D3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</w:tr>
      <w:tr w:rsidR="0050454F" w:rsidRPr="009D0DAA" w14:paraId="1E8EC3EE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7EA482B0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Lawhon </w:t>
            </w:r>
            <w:r w:rsidRPr="00CB763A">
              <w:rPr>
                <w:rFonts w:ascii="Times New Roman" w:eastAsia="Times New Roman" w:hAnsi="Times New Roman" w:cs="Times New Roman"/>
                <w:i/>
                <w:color w:val="000000"/>
                <w:lang w:eastAsia="pt-BR"/>
              </w:rPr>
              <w:t>et al</w:t>
            </w: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. (2010)</w:t>
            </w:r>
          </w:p>
        </w:tc>
        <w:tc>
          <w:tcPr>
            <w:tcW w:w="183" w:type="pct"/>
            <w:shd w:val="clear" w:color="auto" w:fill="auto"/>
            <w:noWrap/>
            <w:vAlign w:val="bottom"/>
          </w:tcPr>
          <w:p w14:paraId="0836859D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73" w:type="pct"/>
            <w:shd w:val="solid" w:color="auto" w:fill="auto"/>
            <w:noWrap/>
            <w:vAlign w:val="bottom"/>
          </w:tcPr>
          <w:p w14:paraId="2EB08C43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shd w:val="solid" w:color="auto" w:fill="auto"/>
            <w:noWrap/>
            <w:vAlign w:val="bottom"/>
          </w:tcPr>
          <w:p w14:paraId="4601B0F8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shd w:val="solid" w:color="auto" w:fill="auto"/>
            <w:noWrap/>
            <w:vAlign w:val="bottom"/>
          </w:tcPr>
          <w:p w14:paraId="49EEF0A3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auto"/>
            <w:noWrap/>
            <w:vAlign w:val="bottom"/>
          </w:tcPr>
          <w:p w14:paraId="6E926F2F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clear" w:color="auto" w:fill="auto"/>
            <w:noWrap/>
            <w:vAlign w:val="bottom"/>
          </w:tcPr>
          <w:p w14:paraId="02C05357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3" w:type="pct"/>
            <w:shd w:val="pct50" w:color="auto" w:fill="auto"/>
            <w:noWrap/>
            <w:vAlign w:val="bottom"/>
          </w:tcPr>
          <w:p w14:paraId="2749EE6C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3" w:type="pct"/>
            <w:shd w:val="clear" w:color="auto" w:fill="auto"/>
            <w:noWrap/>
            <w:vAlign w:val="bottom"/>
          </w:tcPr>
          <w:p w14:paraId="5A4C7974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8" w:type="pct"/>
            <w:shd w:val="clear" w:color="auto" w:fill="D0CECE" w:themeFill="background2" w:themeFillShade="E6"/>
            <w:noWrap/>
            <w:vAlign w:val="bottom"/>
          </w:tcPr>
          <w:p w14:paraId="42DC4E47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D0CECE" w:themeFill="background2" w:themeFillShade="E6"/>
            <w:noWrap/>
            <w:vAlign w:val="bottom"/>
          </w:tcPr>
          <w:p w14:paraId="18B3CC4B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clear" w:color="auto" w:fill="D0CECE" w:themeFill="background2" w:themeFillShade="E6"/>
            <w:noWrap/>
            <w:vAlign w:val="bottom"/>
          </w:tcPr>
          <w:p w14:paraId="44B10C33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D0CECE" w:themeFill="background2" w:themeFillShade="E6"/>
            <w:noWrap/>
            <w:vAlign w:val="bottom"/>
          </w:tcPr>
          <w:p w14:paraId="572DC7C8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2" w:type="pct"/>
            <w:shd w:val="clear" w:color="auto" w:fill="FFFFFF" w:themeFill="background1"/>
            <w:vAlign w:val="bottom"/>
          </w:tcPr>
          <w:p w14:paraId="125639E5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  <w:tc>
          <w:tcPr>
            <w:tcW w:w="233" w:type="pct"/>
            <w:shd w:val="clear" w:color="auto" w:fill="FFFFFF" w:themeFill="background1"/>
            <w:vAlign w:val="bottom"/>
          </w:tcPr>
          <w:p w14:paraId="10F7D1CC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  <w:tc>
          <w:tcPr>
            <w:tcW w:w="291" w:type="pct"/>
            <w:shd w:val="clear" w:color="auto" w:fill="FFFFFF" w:themeFill="background1"/>
            <w:vAlign w:val="bottom"/>
          </w:tcPr>
          <w:p w14:paraId="0E383D27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</w:tr>
      <w:tr w:rsidR="0050454F" w:rsidRPr="009D0DAA" w14:paraId="19708D7F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65FF553B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Le Hebel </w:t>
            </w:r>
            <w:r w:rsidRPr="00CB763A">
              <w:rPr>
                <w:rFonts w:ascii="Times New Roman" w:eastAsia="Times New Roman" w:hAnsi="Times New Roman" w:cs="Times New Roman"/>
                <w:i/>
                <w:color w:val="000000"/>
                <w:lang w:eastAsia="pt-BR"/>
              </w:rPr>
              <w:t>et al</w:t>
            </w: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. (2014)</w:t>
            </w:r>
          </w:p>
        </w:tc>
        <w:tc>
          <w:tcPr>
            <w:tcW w:w="183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F759520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D0DA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73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CE69430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4CFCBAF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shd w:val="clear" w:color="auto" w:fill="auto"/>
            <w:noWrap/>
            <w:vAlign w:val="bottom"/>
          </w:tcPr>
          <w:p w14:paraId="52C5AEAC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D0DA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238" w:type="pct"/>
            <w:shd w:val="clear" w:color="auto" w:fill="auto"/>
            <w:noWrap/>
            <w:vAlign w:val="bottom"/>
          </w:tcPr>
          <w:p w14:paraId="04CADBDF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clear" w:color="auto" w:fill="auto"/>
            <w:noWrap/>
            <w:vAlign w:val="bottom"/>
          </w:tcPr>
          <w:p w14:paraId="7561B640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3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099B6F3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3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40C724D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8" w:type="pct"/>
            <w:shd w:val="clear" w:color="auto" w:fill="D0CECE" w:themeFill="background2" w:themeFillShade="E6"/>
            <w:noWrap/>
            <w:vAlign w:val="bottom"/>
          </w:tcPr>
          <w:p w14:paraId="4C89CEA3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tcBorders>
              <w:bottom w:val="single" w:sz="4" w:space="0" w:color="auto"/>
            </w:tcBorders>
            <w:shd w:val="clear" w:color="auto" w:fill="D0CECE" w:themeFill="background2" w:themeFillShade="E6"/>
            <w:noWrap/>
            <w:vAlign w:val="bottom"/>
          </w:tcPr>
          <w:p w14:paraId="5DC914CF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clear" w:color="auto" w:fill="D0CECE" w:themeFill="background2" w:themeFillShade="E6"/>
            <w:noWrap/>
            <w:vAlign w:val="bottom"/>
          </w:tcPr>
          <w:p w14:paraId="063041FD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D0CECE" w:themeFill="background2" w:themeFillShade="E6"/>
            <w:noWrap/>
            <w:vAlign w:val="bottom"/>
          </w:tcPr>
          <w:p w14:paraId="046032E6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2" w:type="pct"/>
            <w:shd w:val="clear" w:color="auto" w:fill="FFFFFF" w:themeFill="background1"/>
            <w:vAlign w:val="bottom"/>
          </w:tcPr>
          <w:p w14:paraId="798D4691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33" w:type="pct"/>
            <w:shd w:val="clear" w:color="auto" w:fill="FFFFFF" w:themeFill="background1"/>
            <w:vAlign w:val="bottom"/>
          </w:tcPr>
          <w:p w14:paraId="3BD91E8A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91" w:type="pct"/>
            <w:shd w:val="clear" w:color="auto" w:fill="FFFFFF" w:themeFill="background1"/>
            <w:vAlign w:val="bottom"/>
          </w:tcPr>
          <w:p w14:paraId="13756356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50454F" w:rsidRPr="009D0DAA" w14:paraId="0E348C82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0DF0FDE8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Levine (2002)</w:t>
            </w:r>
          </w:p>
        </w:tc>
        <w:tc>
          <w:tcPr>
            <w:tcW w:w="183" w:type="pct"/>
            <w:shd w:val="solid" w:color="auto" w:fill="auto"/>
            <w:noWrap/>
            <w:vAlign w:val="bottom"/>
          </w:tcPr>
          <w:p w14:paraId="71496CAB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73" w:type="pct"/>
            <w:shd w:val="solid" w:color="auto" w:fill="auto"/>
            <w:noWrap/>
            <w:vAlign w:val="bottom"/>
          </w:tcPr>
          <w:p w14:paraId="28DACF96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shd w:val="solid" w:color="auto" w:fill="auto"/>
            <w:noWrap/>
            <w:vAlign w:val="bottom"/>
          </w:tcPr>
          <w:p w14:paraId="6D5A83E2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shd w:val="clear" w:color="auto" w:fill="auto"/>
            <w:noWrap/>
            <w:vAlign w:val="bottom"/>
          </w:tcPr>
          <w:p w14:paraId="44825F80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pct50" w:color="auto" w:fill="auto"/>
            <w:noWrap/>
            <w:vAlign w:val="bottom"/>
          </w:tcPr>
          <w:p w14:paraId="589688A4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clear" w:color="auto" w:fill="auto"/>
            <w:noWrap/>
            <w:vAlign w:val="bottom"/>
          </w:tcPr>
          <w:p w14:paraId="2204DEEF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3" w:type="pct"/>
            <w:shd w:val="pct50" w:color="auto" w:fill="auto"/>
            <w:noWrap/>
            <w:vAlign w:val="bottom"/>
          </w:tcPr>
          <w:p w14:paraId="2FE94B1F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3" w:type="pct"/>
            <w:shd w:val="pct50" w:color="auto" w:fill="auto"/>
            <w:noWrap/>
            <w:vAlign w:val="bottom"/>
          </w:tcPr>
          <w:p w14:paraId="23F3A500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8" w:type="pct"/>
            <w:shd w:val="clear" w:color="auto" w:fill="D0CECE" w:themeFill="background2" w:themeFillShade="E6"/>
            <w:noWrap/>
            <w:vAlign w:val="bottom"/>
          </w:tcPr>
          <w:p w14:paraId="550DC871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pct25" w:color="auto" w:fill="FFFFFF" w:themeFill="background1"/>
            <w:noWrap/>
            <w:vAlign w:val="bottom"/>
          </w:tcPr>
          <w:p w14:paraId="0CCF6FEB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clear" w:color="auto" w:fill="D0CECE" w:themeFill="background2" w:themeFillShade="E6"/>
            <w:noWrap/>
            <w:vAlign w:val="bottom"/>
          </w:tcPr>
          <w:p w14:paraId="0D054E2F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D0CECE" w:themeFill="background2" w:themeFillShade="E6"/>
            <w:noWrap/>
            <w:vAlign w:val="bottom"/>
          </w:tcPr>
          <w:p w14:paraId="1F952350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2" w:type="pct"/>
            <w:shd w:val="clear" w:color="auto" w:fill="FFFFFF" w:themeFill="background1"/>
            <w:vAlign w:val="bottom"/>
          </w:tcPr>
          <w:p w14:paraId="37787D6B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  <w:tc>
          <w:tcPr>
            <w:tcW w:w="233" w:type="pct"/>
            <w:shd w:val="clear" w:color="auto" w:fill="FFFFFF" w:themeFill="background1"/>
            <w:vAlign w:val="bottom"/>
          </w:tcPr>
          <w:p w14:paraId="2470450B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  <w:tc>
          <w:tcPr>
            <w:tcW w:w="291" w:type="pct"/>
            <w:shd w:val="clear" w:color="auto" w:fill="FFFFFF" w:themeFill="background1"/>
            <w:vAlign w:val="bottom"/>
          </w:tcPr>
          <w:p w14:paraId="0215824E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</w:tr>
      <w:tr w:rsidR="0050454F" w:rsidRPr="009D0DAA" w14:paraId="06C61BAC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10FF041D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Manteaw (2012)</w:t>
            </w:r>
          </w:p>
        </w:tc>
        <w:tc>
          <w:tcPr>
            <w:tcW w:w="183" w:type="pct"/>
            <w:shd w:val="solid" w:color="auto" w:fill="auto"/>
            <w:noWrap/>
            <w:vAlign w:val="bottom"/>
          </w:tcPr>
          <w:p w14:paraId="224D8F73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73" w:type="pct"/>
            <w:shd w:val="solid" w:color="auto" w:fill="auto"/>
            <w:noWrap/>
            <w:vAlign w:val="bottom"/>
          </w:tcPr>
          <w:p w14:paraId="1484EA20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shd w:val="clear" w:color="auto" w:fill="auto"/>
            <w:noWrap/>
            <w:vAlign w:val="bottom"/>
          </w:tcPr>
          <w:p w14:paraId="4A167BB5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shd w:val="clear" w:color="auto" w:fill="auto"/>
            <w:noWrap/>
            <w:vAlign w:val="bottom"/>
          </w:tcPr>
          <w:p w14:paraId="5B949D6D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7F7F7F" w:themeFill="text1" w:themeFillTint="80"/>
            <w:noWrap/>
            <w:vAlign w:val="bottom"/>
          </w:tcPr>
          <w:p w14:paraId="6F685428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clear" w:color="auto" w:fill="FFFFFF" w:themeFill="background1"/>
            <w:noWrap/>
            <w:vAlign w:val="bottom"/>
          </w:tcPr>
          <w:p w14:paraId="10718283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pct50" w:color="auto" w:fill="FFFFFF" w:themeFill="background1"/>
            <w:noWrap/>
            <w:vAlign w:val="bottom"/>
          </w:tcPr>
          <w:p w14:paraId="6DA8985B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77E9C0CF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pct25" w:color="auto" w:fill="auto"/>
            <w:noWrap/>
            <w:vAlign w:val="bottom"/>
          </w:tcPr>
          <w:p w14:paraId="5D96B8D0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38" w:type="pct"/>
            <w:shd w:val="pct25" w:color="auto" w:fill="auto"/>
            <w:noWrap/>
            <w:vAlign w:val="bottom"/>
          </w:tcPr>
          <w:p w14:paraId="7A3CE7E3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pct25" w:color="auto" w:fill="auto"/>
            <w:noWrap/>
            <w:vAlign w:val="bottom"/>
          </w:tcPr>
          <w:p w14:paraId="0D98F7FD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pct25" w:color="auto" w:fill="auto"/>
            <w:noWrap/>
            <w:vAlign w:val="bottom"/>
          </w:tcPr>
          <w:p w14:paraId="406E5697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32" w:type="pct"/>
            <w:vAlign w:val="bottom"/>
          </w:tcPr>
          <w:p w14:paraId="63FCA2BD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33" w:type="pct"/>
            <w:vAlign w:val="bottom"/>
          </w:tcPr>
          <w:p w14:paraId="6DFC1C3A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  <w:tc>
          <w:tcPr>
            <w:tcW w:w="291" w:type="pct"/>
            <w:vAlign w:val="bottom"/>
          </w:tcPr>
          <w:p w14:paraId="7BD3C8AA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50454F" w:rsidRPr="009D0DAA" w14:paraId="03A69496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792036F9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Mattewman and Morgan (2013)</w:t>
            </w:r>
          </w:p>
        </w:tc>
        <w:tc>
          <w:tcPr>
            <w:tcW w:w="183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3E9F613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73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1922E6A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tcBorders>
              <w:bottom w:val="single" w:sz="4" w:space="0" w:color="auto"/>
            </w:tcBorders>
            <w:shd w:val="solid" w:color="auto" w:fill="000000" w:themeFill="text1"/>
            <w:noWrap/>
            <w:vAlign w:val="bottom"/>
          </w:tcPr>
          <w:p w14:paraId="000B677D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shd w:val="clear" w:color="auto" w:fill="FFFFFF" w:themeFill="background1"/>
            <w:noWrap/>
            <w:vAlign w:val="bottom"/>
          </w:tcPr>
          <w:p w14:paraId="508DC4C1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7F7F7F" w:themeFill="text1" w:themeFillTint="80"/>
            <w:noWrap/>
            <w:vAlign w:val="bottom"/>
          </w:tcPr>
          <w:p w14:paraId="69C20F9B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pct50" w:color="auto" w:fill="FFFFFF" w:themeFill="background1"/>
            <w:noWrap/>
            <w:vAlign w:val="bottom"/>
          </w:tcPr>
          <w:p w14:paraId="54DD9F93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pct50" w:color="auto" w:fill="FFFFFF" w:themeFill="background1"/>
            <w:noWrap/>
            <w:vAlign w:val="bottom"/>
          </w:tcPr>
          <w:p w14:paraId="553FA451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058F9012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pct25" w:color="auto" w:fill="auto"/>
            <w:noWrap/>
            <w:vAlign w:val="bottom"/>
          </w:tcPr>
          <w:p w14:paraId="6F96B171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38" w:type="pct"/>
            <w:shd w:val="clear" w:color="auto" w:fill="FFFFFF" w:themeFill="background1"/>
            <w:noWrap/>
            <w:vAlign w:val="bottom"/>
          </w:tcPr>
          <w:p w14:paraId="03223105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tcBorders>
              <w:bottom w:val="single" w:sz="4" w:space="0" w:color="auto"/>
            </w:tcBorders>
            <w:shd w:val="pct25" w:color="auto" w:fill="auto"/>
            <w:noWrap/>
            <w:vAlign w:val="bottom"/>
          </w:tcPr>
          <w:p w14:paraId="51BF2EC2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auto"/>
            <w:noWrap/>
            <w:vAlign w:val="bottom"/>
          </w:tcPr>
          <w:p w14:paraId="2E71AD2F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32" w:type="pct"/>
            <w:vAlign w:val="bottom"/>
          </w:tcPr>
          <w:p w14:paraId="5A0DB359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33" w:type="pct"/>
            <w:vAlign w:val="bottom"/>
          </w:tcPr>
          <w:p w14:paraId="5AA63DEA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  <w:tc>
          <w:tcPr>
            <w:tcW w:w="291" w:type="pct"/>
            <w:vAlign w:val="bottom"/>
          </w:tcPr>
          <w:p w14:paraId="36A21905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50454F" w:rsidRPr="009D0DAA" w14:paraId="38EFCBE0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289EE1B6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Max-Neef (2005)</w:t>
            </w:r>
          </w:p>
        </w:tc>
        <w:tc>
          <w:tcPr>
            <w:tcW w:w="183" w:type="pct"/>
            <w:shd w:val="solid" w:color="auto" w:fill="auto"/>
            <w:noWrap/>
            <w:vAlign w:val="bottom"/>
          </w:tcPr>
          <w:p w14:paraId="7245C4D4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73" w:type="pct"/>
            <w:shd w:val="solid" w:color="auto" w:fill="auto"/>
            <w:noWrap/>
            <w:vAlign w:val="bottom"/>
          </w:tcPr>
          <w:p w14:paraId="799CDE51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shd w:val="solid" w:color="auto" w:fill="auto"/>
            <w:noWrap/>
            <w:vAlign w:val="bottom"/>
          </w:tcPr>
          <w:p w14:paraId="1209B972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shd w:val="clear" w:color="auto" w:fill="000000" w:themeFill="text1"/>
            <w:noWrap/>
            <w:vAlign w:val="bottom"/>
          </w:tcPr>
          <w:p w14:paraId="1A1C132C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FFFFFF" w:themeFill="background1"/>
            <w:noWrap/>
            <w:vAlign w:val="bottom"/>
          </w:tcPr>
          <w:p w14:paraId="421840C6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clear" w:color="auto" w:fill="FFFFFF" w:themeFill="background1"/>
            <w:noWrap/>
            <w:vAlign w:val="bottom"/>
          </w:tcPr>
          <w:p w14:paraId="3779B1D7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pct40" w:color="auto" w:fill="auto"/>
            <w:noWrap/>
            <w:vAlign w:val="bottom"/>
          </w:tcPr>
          <w:p w14:paraId="52A84AA3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3" w:type="pct"/>
            <w:shd w:val="clear" w:color="auto" w:fill="FFFFFF" w:themeFill="background1"/>
            <w:noWrap/>
            <w:vAlign w:val="bottom"/>
          </w:tcPr>
          <w:p w14:paraId="1D443EA3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pct25" w:color="auto" w:fill="auto"/>
            <w:noWrap/>
            <w:vAlign w:val="bottom"/>
          </w:tcPr>
          <w:p w14:paraId="5E23AA83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38" w:type="pct"/>
            <w:shd w:val="pct25" w:color="auto" w:fill="auto"/>
            <w:noWrap/>
            <w:vAlign w:val="bottom"/>
          </w:tcPr>
          <w:p w14:paraId="19513F61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pct25" w:color="auto" w:fill="FFFFFF" w:themeFill="background1"/>
            <w:noWrap/>
            <w:vAlign w:val="bottom"/>
          </w:tcPr>
          <w:p w14:paraId="5CF93345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pct25" w:color="auto" w:fill="auto"/>
            <w:noWrap/>
            <w:vAlign w:val="bottom"/>
          </w:tcPr>
          <w:p w14:paraId="5F30BF66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32" w:type="pct"/>
            <w:vAlign w:val="bottom"/>
          </w:tcPr>
          <w:p w14:paraId="6C2B8405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33" w:type="pct"/>
            <w:vAlign w:val="bottom"/>
          </w:tcPr>
          <w:p w14:paraId="5C749718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  <w:tc>
          <w:tcPr>
            <w:tcW w:w="291" w:type="pct"/>
            <w:vAlign w:val="bottom"/>
          </w:tcPr>
          <w:p w14:paraId="7FD5677B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</w:tr>
      <w:tr w:rsidR="0050454F" w:rsidRPr="009D0DAA" w14:paraId="393EFF2D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626D2352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lastRenderedPageBreak/>
              <w:t>Mingers (2015)</w:t>
            </w:r>
          </w:p>
        </w:tc>
        <w:tc>
          <w:tcPr>
            <w:tcW w:w="183" w:type="pct"/>
            <w:shd w:val="solid" w:color="auto" w:fill="000000" w:themeFill="text1"/>
            <w:noWrap/>
            <w:vAlign w:val="bottom"/>
          </w:tcPr>
          <w:p w14:paraId="0FF0DD8E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73" w:type="pct"/>
            <w:shd w:val="clear" w:color="auto" w:fill="auto"/>
            <w:noWrap/>
            <w:vAlign w:val="bottom"/>
          </w:tcPr>
          <w:p w14:paraId="26703F1E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shd w:val="clear" w:color="auto" w:fill="auto"/>
            <w:noWrap/>
            <w:vAlign w:val="bottom"/>
          </w:tcPr>
          <w:p w14:paraId="3B323405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shd w:val="clear" w:color="auto" w:fill="000000" w:themeFill="text1"/>
            <w:noWrap/>
            <w:vAlign w:val="bottom"/>
          </w:tcPr>
          <w:p w14:paraId="100280A8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FFFFFF" w:themeFill="background1"/>
            <w:noWrap/>
            <w:vAlign w:val="bottom"/>
          </w:tcPr>
          <w:p w14:paraId="4B0E6288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clear" w:color="auto" w:fill="FFFFFF" w:themeFill="background1"/>
            <w:noWrap/>
            <w:vAlign w:val="bottom"/>
          </w:tcPr>
          <w:p w14:paraId="01E6C969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auto"/>
            <w:noWrap/>
            <w:vAlign w:val="bottom"/>
          </w:tcPr>
          <w:p w14:paraId="0DC977FF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050D239F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pct25" w:color="auto" w:fill="auto"/>
            <w:noWrap/>
            <w:vAlign w:val="bottom"/>
          </w:tcPr>
          <w:p w14:paraId="641C34CB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38" w:type="pct"/>
            <w:shd w:val="pct25" w:color="auto" w:fill="auto"/>
            <w:noWrap/>
            <w:vAlign w:val="bottom"/>
          </w:tcPr>
          <w:p w14:paraId="29224C21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clear" w:color="auto" w:fill="FFFFFF" w:themeFill="background1"/>
            <w:noWrap/>
            <w:vAlign w:val="bottom"/>
          </w:tcPr>
          <w:p w14:paraId="23CF558C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pct25" w:color="auto" w:fill="auto"/>
            <w:noWrap/>
            <w:vAlign w:val="bottom"/>
          </w:tcPr>
          <w:p w14:paraId="6411A13E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32" w:type="pct"/>
            <w:vAlign w:val="bottom"/>
          </w:tcPr>
          <w:p w14:paraId="1363A902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33" w:type="pct"/>
            <w:vAlign w:val="bottom"/>
          </w:tcPr>
          <w:p w14:paraId="71577143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  <w:tc>
          <w:tcPr>
            <w:tcW w:w="291" w:type="pct"/>
            <w:vAlign w:val="bottom"/>
          </w:tcPr>
          <w:p w14:paraId="42A118BE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</w:tr>
      <w:tr w:rsidR="0050454F" w:rsidRPr="009D0DAA" w14:paraId="65825AE7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40D02622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Mingue </w:t>
            </w:r>
            <w:r w:rsidRPr="00CB763A">
              <w:rPr>
                <w:rFonts w:ascii="Times New Roman" w:eastAsia="Times New Roman" w:hAnsi="Times New Roman" w:cs="Times New Roman"/>
                <w:i/>
                <w:color w:val="000000"/>
                <w:lang w:eastAsia="pt-BR"/>
              </w:rPr>
              <w:t>et al</w:t>
            </w: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. (2011)</w:t>
            </w:r>
          </w:p>
        </w:tc>
        <w:tc>
          <w:tcPr>
            <w:tcW w:w="183" w:type="pct"/>
            <w:shd w:val="clear" w:color="auto" w:fill="000000" w:themeFill="text1"/>
            <w:noWrap/>
            <w:vAlign w:val="bottom"/>
          </w:tcPr>
          <w:p w14:paraId="0C53B674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D0DA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73" w:type="pct"/>
            <w:shd w:val="clear" w:color="auto" w:fill="auto"/>
            <w:noWrap/>
            <w:vAlign w:val="bottom"/>
          </w:tcPr>
          <w:p w14:paraId="028B3A4A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shd w:val="clear" w:color="auto" w:fill="auto"/>
            <w:noWrap/>
            <w:vAlign w:val="bottom"/>
          </w:tcPr>
          <w:p w14:paraId="3247DA90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shd w:val="clear" w:color="auto" w:fill="000000" w:themeFill="text1"/>
            <w:noWrap/>
            <w:vAlign w:val="bottom"/>
          </w:tcPr>
          <w:p w14:paraId="09988A34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D0DA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X</w:t>
            </w:r>
          </w:p>
        </w:tc>
        <w:tc>
          <w:tcPr>
            <w:tcW w:w="238" w:type="pct"/>
            <w:shd w:val="clear" w:color="auto" w:fill="7F7F7F" w:themeFill="text1" w:themeFillTint="80"/>
            <w:noWrap/>
            <w:vAlign w:val="bottom"/>
          </w:tcPr>
          <w:p w14:paraId="3BFAA6BC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clear" w:color="auto" w:fill="auto"/>
            <w:noWrap/>
            <w:vAlign w:val="bottom"/>
          </w:tcPr>
          <w:p w14:paraId="19DB5CD5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auto"/>
            <w:noWrap/>
            <w:vAlign w:val="bottom"/>
          </w:tcPr>
          <w:p w14:paraId="0F850563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7D2C6EAB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auto"/>
            <w:noWrap/>
            <w:vAlign w:val="bottom"/>
          </w:tcPr>
          <w:p w14:paraId="2C9E8FCE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38" w:type="pct"/>
            <w:shd w:val="clear" w:color="auto" w:fill="D0CECE" w:themeFill="background2" w:themeFillShade="E6"/>
            <w:noWrap/>
            <w:vAlign w:val="bottom"/>
          </w:tcPr>
          <w:p w14:paraId="59FFAB13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clear" w:color="auto" w:fill="auto"/>
            <w:noWrap/>
            <w:vAlign w:val="bottom"/>
          </w:tcPr>
          <w:p w14:paraId="4052DE8E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auto"/>
            <w:noWrap/>
            <w:vAlign w:val="bottom"/>
          </w:tcPr>
          <w:p w14:paraId="4630C195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32" w:type="pct"/>
            <w:vAlign w:val="bottom"/>
          </w:tcPr>
          <w:p w14:paraId="577F3C5B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3" w:type="pct"/>
            <w:vAlign w:val="bottom"/>
          </w:tcPr>
          <w:p w14:paraId="473B56FC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91" w:type="pct"/>
            <w:vAlign w:val="bottom"/>
          </w:tcPr>
          <w:p w14:paraId="4A84D8EA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50454F" w:rsidRPr="009D0DAA" w14:paraId="5BF30B6F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54E63E36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Mintz and Tal (2013)</w:t>
            </w:r>
          </w:p>
        </w:tc>
        <w:tc>
          <w:tcPr>
            <w:tcW w:w="183" w:type="pct"/>
            <w:shd w:val="clear" w:color="auto" w:fill="auto"/>
            <w:noWrap/>
            <w:vAlign w:val="bottom"/>
          </w:tcPr>
          <w:p w14:paraId="1FED85D8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D0DA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73" w:type="pct"/>
            <w:shd w:val="clear" w:color="auto" w:fill="auto"/>
            <w:noWrap/>
            <w:vAlign w:val="bottom"/>
          </w:tcPr>
          <w:p w14:paraId="76347C58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shd w:val="clear" w:color="auto" w:fill="auto"/>
            <w:noWrap/>
            <w:vAlign w:val="bottom"/>
          </w:tcPr>
          <w:p w14:paraId="569323BE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shd w:val="clear" w:color="auto" w:fill="auto"/>
            <w:noWrap/>
            <w:vAlign w:val="bottom"/>
          </w:tcPr>
          <w:p w14:paraId="65CF1FE4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D0DA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238" w:type="pct"/>
            <w:shd w:val="clear" w:color="auto" w:fill="7F7F7F" w:themeFill="text1" w:themeFillTint="80"/>
            <w:noWrap/>
            <w:vAlign w:val="bottom"/>
          </w:tcPr>
          <w:p w14:paraId="56074EEF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clear" w:color="auto" w:fill="auto"/>
            <w:noWrap/>
            <w:vAlign w:val="bottom"/>
          </w:tcPr>
          <w:p w14:paraId="716C103F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59B83087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0A2A9DC3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D0CECE" w:themeFill="background2" w:themeFillShade="E6"/>
            <w:noWrap/>
            <w:vAlign w:val="bottom"/>
          </w:tcPr>
          <w:p w14:paraId="1FF2F8D7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D0CECE" w:themeFill="background2" w:themeFillShade="E6"/>
            <w:noWrap/>
            <w:vAlign w:val="bottom"/>
          </w:tcPr>
          <w:p w14:paraId="47411005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clear" w:color="auto" w:fill="D0CECE" w:themeFill="background2" w:themeFillShade="E6"/>
            <w:noWrap/>
            <w:vAlign w:val="bottom"/>
          </w:tcPr>
          <w:p w14:paraId="26106756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D0CECE" w:themeFill="background2" w:themeFillShade="E6"/>
            <w:noWrap/>
            <w:vAlign w:val="bottom"/>
          </w:tcPr>
          <w:p w14:paraId="5E5907B6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2" w:type="pct"/>
            <w:shd w:val="clear" w:color="auto" w:fill="FFFFFF" w:themeFill="background1"/>
            <w:vAlign w:val="bottom"/>
          </w:tcPr>
          <w:p w14:paraId="1889B72C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3" w:type="pct"/>
            <w:shd w:val="clear" w:color="auto" w:fill="FFFFFF" w:themeFill="background1"/>
            <w:vAlign w:val="bottom"/>
          </w:tcPr>
          <w:p w14:paraId="7644D598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91" w:type="pct"/>
            <w:shd w:val="clear" w:color="auto" w:fill="FFFFFF" w:themeFill="background1"/>
            <w:vAlign w:val="bottom"/>
          </w:tcPr>
          <w:p w14:paraId="49C3146A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50454F" w:rsidRPr="009D0DAA" w14:paraId="00F67E71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160A94DE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Mitchell (2009)</w:t>
            </w:r>
          </w:p>
        </w:tc>
        <w:tc>
          <w:tcPr>
            <w:tcW w:w="183" w:type="pct"/>
            <w:shd w:val="solid" w:color="auto" w:fill="auto"/>
            <w:noWrap/>
            <w:vAlign w:val="bottom"/>
          </w:tcPr>
          <w:p w14:paraId="2EFDBF92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73" w:type="pct"/>
            <w:shd w:val="solid" w:color="auto" w:fill="auto"/>
            <w:noWrap/>
            <w:vAlign w:val="bottom"/>
          </w:tcPr>
          <w:p w14:paraId="57AB2359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shd w:val="solid" w:color="auto" w:fill="auto"/>
            <w:noWrap/>
            <w:vAlign w:val="bottom"/>
          </w:tcPr>
          <w:p w14:paraId="5B77E8F8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shd w:val="solid" w:color="auto" w:fill="auto"/>
            <w:noWrap/>
            <w:vAlign w:val="bottom"/>
          </w:tcPr>
          <w:p w14:paraId="2231518E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tcBorders>
              <w:bottom w:val="single" w:sz="4" w:space="0" w:color="auto"/>
            </w:tcBorders>
            <w:shd w:val="clear" w:color="auto" w:fill="7F7F7F" w:themeFill="text1" w:themeFillTint="80"/>
            <w:noWrap/>
            <w:vAlign w:val="bottom"/>
          </w:tcPr>
          <w:p w14:paraId="591277CC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48AA454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45CEEE7A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tcBorders>
              <w:bottom w:val="single" w:sz="4" w:space="0" w:color="auto"/>
            </w:tcBorders>
            <w:shd w:val="clear" w:color="auto" w:fill="7F7F7F" w:themeFill="text1" w:themeFillTint="80"/>
            <w:noWrap/>
            <w:vAlign w:val="bottom"/>
          </w:tcPr>
          <w:p w14:paraId="2E9F8E7F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D0CECE" w:themeFill="background2" w:themeFillShade="E6"/>
            <w:noWrap/>
            <w:vAlign w:val="bottom"/>
          </w:tcPr>
          <w:p w14:paraId="3A2A5F40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0694EE2C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1A81D23F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D0CECE" w:themeFill="background2" w:themeFillShade="E6"/>
            <w:noWrap/>
            <w:vAlign w:val="bottom"/>
          </w:tcPr>
          <w:p w14:paraId="016B8093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2" w:type="pct"/>
            <w:shd w:val="clear" w:color="auto" w:fill="FFFFFF" w:themeFill="background1"/>
            <w:vAlign w:val="bottom"/>
          </w:tcPr>
          <w:p w14:paraId="14303809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33" w:type="pct"/>
            <w:shd w:val="clear" w:color="auto" w:fill="FFFFFF" w:themeFill="background1"/>
            <w:vAlign w:val="bottom"/>
          </w:tcPr>
          <w:p w14:paraId="18E26054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  <w:tc>
          <w:tcPr>
            <w:tcW w:w="291" w:type="pct"/>
            <w:shd w:val="clear" w:color="auto" w:fill="FFFFFF" w:themeFill="background1"/>
            <w:vAlign w:val="bottom"/>
          </w:tcPr>
          <w:p w14:paraId="3F963831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</w:tr>
      <w:tr w:rsidR="0050454F" w:rsidRPr="009D0DAA" w14:paraId="40285F5D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0B5D6D8D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Mobjörk (2010)</w:t>
            </w:r>
          </w:p>
        </w:tc>
        <w:tc>
          <w:tcPr>
            <w:tcW w:w="183" w:type="pct"/>
            <w:tcBorders>
              <w:bottom w:val="single" w:sz="4" w:space="0" w:color="auto"/>
            </w:tcBorders>
            <w:shd w:val="solid" w:color="auto" w:fill="auto"/>
            <w:noWrap/>
            <w:vAlign w:val="bottom"/>
          </w:tcPr>
          <w:p w14:paraId="1A406C0E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73" w:type="pct"/>
            <w:tcBorders>
              <w:bottom w:val="single" w:sz="4" w:space="0" w:color="auto"/>
            </w:tcBorders>
            <w:shd w:val="solid" w:color="auto" w:fill="auto"/>
            <w:noWrap/>
            <w:vAlign w:val="bottom"/>
          </w:tcPr>
          <w:p w14:paraId="347E0C0C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tcBorders>
              <w:bottom w:val="single" w:sz="4" w:space="0" w:color="auto"/>
            </w:tcBorders>
            <w:shd w:val="solid" w:color="auto" w:fill="auto"/>
            <w:noWrap/>
            <w:vAlign w:val="bottom"/>
          </w:tcPr>
          <w:p w14:paraId="62A0F7F8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tcBorders>
              <w:bottom w:val="single" w:sz="4" w:space="0" w:color="auto"/>
            </w:tcBorders>
            <w:shd w:val="solid" w:color="auto" w:fill="auto"/>
            <w:noWrap/>
            <w:vAlign w:val="bottom"/>
          </w:tcPr>
          <w:p w14:paraId="5455D1DA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7B6077CD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3EE0EAFC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55A39498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FFFFFF" w:themeFill="background1"/>
            <w:noWrap/>
            <w:vAlign w:val="bottom"/>
          </w:tcPr>
          <w:p w14:paraId="7F887D42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D0CECE" w:themeFill="background2" w:themeFillShade="E6"/>
            <w:noWrap/>
            <w:vAlign w:val="bottom"/>
          </w:tcPr>
          <w:p w14:paraId="323A385A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7E909368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0B73FE43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7BEDFF04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2" w:type="pct"/>
            <w:shd w:val="clear" w:color="auto" w:fill="FFFFFF" w:themeFill="background1"/>
            <w:vAlign w:val="bottom"/>
          </w:tcPr>
          <w:p w14:paraId="745D42DF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33" w:type="pct"/>
            <w:shd w:val="clear" w:color="auto" w:fill="FFFFFF" w:themeFill="background1"/>
            <w:vAlign w:val="bottom"/>
          </w:tcPr>
          <w:p w14:paraId="38DB601F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  <w:tc>
          <w:tcPr>
            <w:tcW w:w="291" w:type="pct"/>
            <w:shd w:val="clear" w:color="auto" w:fill="FFFFFF" w:themeFill="background1"/>
            <w:vAlign w:val="bottom"/>
          </w:tcPr>
          <w:p w14:paraId="53034985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</w:tr>
      <w:tr w:rsidR="0050454F" w:rsidRPr="009D0DAA" w14:paraId="261D2FF7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67DF49C6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Montuori (2013)</w:t>
            </w:r>
          </w:p>
        </w:tc>
        <w:tc>
          <w:tcPr>
            <w:tcW w:w="183" w:type="pct"/>
            <w:shd w:val="solid" w:color="auto" w:fill="000000" w:themeFill="text1"/>
            <w:noWrap/>
            <w:vAlign w:val="bottom"/>
          </w:tcPr>
          <w:p w14:paraId="7C1E2CB5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73" w:type="pct"/>
            <w:shd w:val="solid" w:color="auto" w:fill="000000" w:themeFill="text1"/>
            <w:noWrap/>
            <w:vAlign w:val="bottom"/>
          </w:tcPr>
          <w:p w14:paraId="2CA61EA8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shd w:val="solid" w:color="auto" w:fill="000000" w:themeFill="text1"/>
            <w:noWrap/>
            <w:vAlign w:val="bottom"/>
          </w:tcPr>
          <w:p w14:paraId="7BF2D317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shd w:val="solid" w:color="auto" w:fill="000000" w:themeFill="text1"/>
            <w:noWrap/>
            <w:vAlign w:val="bottom"/>
          </w:tcPr>
          <w:p w14:paraId="2D99252C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FFFFFF" w:themeFill="background1"/>
            <w:noWrap/>
            <w:vAlign w:val="bottom"/>
          </w:tcPr>
          <w:p w14:paraId="6733E0B9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clear" w:color="auto" w:fill="FFFFFF" w:themeFill="background1"/>
            <w:noWrap/>
            <w:vAlign w:val="bottom"/>
          </w:tcPr>
          <w:p w14:paraId="4C410DF2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76C0D69A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5EF5BC0B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pct25" w:color="auto" w:fill="auto"/>
            <w:noWrap/>
            <w:vAlign w:val="bottom"/>
          </w:tcPr>
          <w:p w14:paraId="143BD3A1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pct25" w:color="auto" w:fill="auto"/>
            <w:noWrap/>
            <w:vAlign w:val="bottom"/>
          </w:tcPr>
          <w:p w14:paraId="563294F7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pct25" w:color="auto" w:fill="auto"/>
            <w:noWrap/>
            <w:vAlign w:val="bottom"/>
          </w:tcPr>
          <w:p w14:paraId="6D899A86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8" w:type="pct"/>
            <w:shd w:val="pct25" w:color="auto" w:fill="auto"/>
            <w:noWrap/>
            <w:vAlign w:val="bottom"/>
          </w:tcPr>
          <w:p w14:paraId="52F9FBDE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32" w:type="pct"/>
            <w:vAlign w:val="bottom"/>
          </w:tcPr>
          <w:p w14:paraId="5B4050C8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33" w:type="pct"/>
            <w:vAlign w:val="bottom"/>
          </w:tcPr>
          <w:p w14:paraId="4D680064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91" w:type="pct"/>
            <w:vAlign w:val="bottom"/>
          </w:tcPr>
          <w:p w14:paraId="29E3E036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</w:tr>
      <w:tr w:rsidR="0050454F" w:rsidRPr="009D0DAA" w14:paraId="455F1460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48C5E0FC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Moore (2005)</w:t>
            </w:r>
          </w:p>
        </w:tc>
        <w:tc>
          <w:tcPr>
            <w:tcW w:w="183" w:type="pct"/>
            <w:shd w:val="clear" w:color="auto" w:fill="auto"/>
            <w:noWrap/>
            <w:vAlign w:val="bottom"/>
          </w:tcPr>
          <w:p w14:paraId="6A54FD9C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D0DA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73" w:type="pct"/>
            <w:shd w:val="clear" w:color="auto" w:fill="auto"/>
            <w:noWrap/>
            <w:vAlign w:val="bottom"/>
          </w:tcPr>
          <w:p w14:paraId="5992303F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shd w:val="clear" w:color="auto" w:fill="auto"/>
            <w:noWrap/>
            <w:vAlign w:val="bottom"/>
          </w:tcPr>
          <w:p w14:paraId="5851D446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shd w:val="clear" w:color="auto" w:fill="auto"/>
            <w:noWrap/>
            <w:vAlign w:val="bottom"/>
          </w:tcPr>
          <w:p w14:paraId="56497724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D0DA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238" w:type="pct"/>
            <w:shd w:val="clear" w:color="auto" w:fill="7F7F7F" w:themeFill="text1" w:themeFillTint="80"/>
            <w:noWrap/>
            <w:vAlign w:val="bottom"/>
          </w:tcPr>
          <w:p w14:paraId="5B6C87A1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clear" w:color="auto" w:fill="auto"/>
            <w:noWrap/>
            <w:vAlign w:val="bottom"/>
          </w:tcPr>
          <w:p w14:paraId="6D9C0660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15AD7761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3AC98A4C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D0CECE" w:themeFill="background2" w:themeFillShade="E6"/>
            <w:noWrap/>
            <w:vAlign w:val="bottom"/>
          </w:tcPr>
          <w:p w14:paraId="60CB5914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auto"/>
            <w:noWrap/>
            <w:vAlign w:val="bottom"/>
          </w:tcPr>
          <w:p w14:paraId="74253B70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clear" w:color="auto" w:fill="auto"/>
            <w:noWrap/>
            <w:vAlign w:val="bottom"/>
          </w:tcPr>
          <w:p w14:paraId="53663C76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8" w:type="pct"/>
            <w:shd w:val="clear" w:color="auto" w:fill="auto"/>
            <w:noWrap/>
            <w:vAlign w:val="bottom"/>
          </w:tcPr>
          <w:p w14:paraId="142A4F9D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32" w:type="pct"/>
            <w:vAlign w:val="bottom"/>
          </w:tcPr>
          <w:p w14:paraId="363CFE39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3" w:type="pct"/>
            <w:vAlign w:val="bottom"/>
          </w:tcPr>
          <w:p w14:paraId="5CF18F6C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D0DA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91" w:type="pct"/>
            <w:vAlign w:val="bottom"/>
          </w:tcPr>
          <w:p w14:paraId="3A17FD59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50454F" w:rsidRPr="009D0DAA" w14:paraId="49D4592D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6B9D86EE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Murray and Murray (2007)</w:t>
            </w:r>
          </w:p>
        </w:tc>
        <w:tc>
          <w:tcPr>
            <w:tcW w:w="183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54E536C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D0DA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73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8E30C8E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96597E0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980429F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D0DA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238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88883DD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tcBorders>
              <w:bottom w:val="single" w:sz="4" w:space="0" w:color="auto"/>
            </w:tcBorders>
            <w:shd w:val="clear" w:color="auto" w:fill="7F7F7F" w:themeFill="text1" w:themeFillTint="80"/>
            <w:noWrap/>
            <w:vAlign w:val="bottom"/>
          </w:tcPr>
          <w:p w14:paraId="48376E4E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118F88F2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4A8560E3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D0CECE" w:themeFill="background2" w:themeFillShade="E6"/>
            <w:noWrap/>
            <w:vAlign w:val="bottom"/>
          </w:tcPr>
          <w:p w14:paraId="79E2CE69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D158C35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EB07CB0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8" w:type="pct"/>
            <w:shd w:val="clear" w:color="auto" w:fill="D0CECE" w:themeFill="background2" w:themeFillShade="E6"/>
            <w:noWrap/>
            <w:vAlign w:val="bottom"/>
          </w:tcPr>
          <w:p w14:paraId="23AC1E97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2" w:type="pct"/>
            <w:shd w:val="clear" w:color="auto" w:fill="FFFFFF" w:themeFill="background1"/>
            <w:vAlign w:val="bottom"/>
          </w:tcPr>
          <w:p w14:paraId="1D1E589B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D0DA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33" w:type="pct"/>
            <w:shd w:val="clear" w:color="auto" w:fill="FFFFFF" w:themeFill="background1"/>
            <w:vAlign w:val="bottom"/>
          </w:tcPr>
          <w:p w14:paraId="3039EC4E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91" w:type="pct"/>
            <w:shd w:val="clear" w:color="auto" w:fill="FFFFFF" w:themeFill="background1"/>
            <w:vAlign w:val="bottom"/>
          </w:tcPr>
          <w:p w14:paraId="392B3671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</w:tr>
      <w:tr w:rsidR="0050454F" w:rsidRPr="009D0DAA" w14:paraId="3035B5DC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726E022A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Newell (2011)</w:t>
            </w:r>
          </w:p>
        </w:tc>
        <w:tc>
          <w:tcPr>
            <w:tcW w:w="183" w:type="pct"/>
            <w:tcBorders>
              <w:bottom w:val="single" w:sz="4" w:space="0" w:color="auto"/>
            </w:tcBorders>
            <w:shd w:val="solid" w:color="auto" w:fill="auto"/>
            <w:noWrap/>
            <w:vAlign w:val="bottom"/>
          </w:tcPr>
          <w:p w14:paraId="0155F7E7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73" w:type="pct"/>
            <w:tcBorders>
              <w:bottom w:val="single" w:sz="4" w:space="0" w:color="auto"/>
            </w:tcBorders>
            <w:shd w:val="solid" w:color="auto" w:fill="auto"/>
            <w:noWrap/>
            <w:vAlign w:val="bottom"/>
          </w:tcPr>
          <w:p w14:paraId="5A140918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tcBorders>
              <w:bottom w:val="single" w:sz="4" w:space="0" w:color="auto"/>
            </w:tcBorders>
            <w:shd w:val="solid" w:color="auto" w:fill="auto"/>
            <w:noWrap/>
            <w:vAlign w:val="bottom"/>
          </w:tcPr>
          <w:p w14:paraId="4DADD60E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tcBorders>
              <w:bottom w:val="single" w:sz="4" w:space="0" w:color="auto"/>
            </w:tcBorders>
            <w:shd w:val="solid" w:color="auto" w:fill="auto"/>
            <w:noWrap/>
            <w:vAlign w:val="bottom"/>
          </w:tcPr>
          <w:p w14:paraId="20F9B174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61964DE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373F5531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13B409A7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7CE2FEC4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D0CECE" w:themeFill="background2" w:themeFillShade="E6"/>
            <w:noWrap/>
            <w:vAlign w:val="bottom"/>
          </w:tcPr>
          <w:p w14:paraId="2B54A0C3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tcBorders>
              <w:bottom w:val="single" w:sz="4" w:space="0" w:color="auto"/>
            </w:tcBorders>
            <w:shd w:val="pct25" w:color="auto" w:fill="auto"/>
            <w:noWrap/>
            <w:vAlign w:val="bottom"/>
          </w:tcPr>
          <w:p w14:paraId="68A8208B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4F56E2F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D0CECE" w:themeFill="background2" w:themeFillShade="E6"/>
            <w:noWrap/>
            <w:vAlign w:val="bottom"/>
          </w:tcPr>
          <w:p w14:paraId="2690B3F4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2" w:type="pct"/>
            <w:shd w:val="clear" w:color="auto" w:fill="FFFFFF" w:themeFill="background1"/>
            <w:vAlign w:val="bottom"/>
          </w:tcPr>
          <w:p w14:paraId="185457EF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33" w:type="pct"/>
            <w:shd w:val="clear" w:color="auto" w:fill="FFFFFF" w:themeFill="background1"/>
            <w:vAlign w:val="bottom"/>
          </w:tcPr>
          <w:p w14:paraId="76BE1974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  <w:tc>
          <w:tcPr>
            <w:tcW w:w="291" w:type="pct"/>
            <w:shd w:val="clear" w:color="auto" w:fill="FFFFFF" w:themeFill="background1"/>
            <w:vAlign w:val="bottom"/>
          </w:tcPr>
          <w:p w14:paraId="75E368BB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</w:tr>
      <w:tr w:rsidR="0050454F" w:rsidRPr="009D0DAA" w14:paraId="4B1E9AE9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178E905E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Nikitina (2006)</w:t>
            </w:r>
          </w:p>
        </w:tc>
        <w:tc>
          <w:tcPr>
            <w:tcW w:w="183" w:type="pct"/>
            <w:shd w:val="solid" w:color="auto" w:fill="000000" w:themeFill="text1"/>
            <w:noWrap/>
            <w:vAlign w:val="bottom"/>
          </w:tcPr>
          <w:p w14:paraId="534518A6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73" w:type="pct"/>
            <w:shd w:val="solid" w:color="auto" w:fill="000000" w:themeFill="text1"/>
            <w:noWrap/>
            <w:vAlign w:val="bottom"/>
          </w:tcPr>
          <w:p w14:paraId="1CCF827B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shd w:val="solid" w:color="auto" w:fill="000000" w:themeFill="text1"/>
            <w:noWrap/>
            <w:vAlign w:val="bottom"/>
          </w:tcPr>
          <w:p w14:paraId="5FCD6AEB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shd w:val="solid" w:color="auto" w:fill="000000" w:themeFill="text1"/>
            <w:noWrap/>
            <w:vAlign w:val="bottom"/>
          </w:tcPr>
          <w:p w14:paraId="668BA916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pct50" w:color="auto" w:fill="auto"/>
            <w:noWrap/>
            <w:vAlign w:val="bottom"/>
          </w:tcPr>
          <w:p w14:paraId="16E2AA87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pct50" w:color="auto" w:fill="auto"/>
            <w:noWrap/>
            <w:vAlign w:val="bottom"/>
          </w:tcPr>
          <w:p w14:paraId="10B4C859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0276C6DE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21B7DF88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D0CECE" w:themeFill="background2" w:themeFillShade="E6"/>
            <w:noWrap/>
            <w:vAlign w:val="bottom"/>
          </w:tcPr>
          <w:p w14:paraId="260736AF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pct25" w:color="auto" w:fill="FFFFFF" w:themeFill="background1"/>
            <w:noWrap/>
            <w:vAlign w:val="bottom"/>
          </w:tcPr>
          <w:p w14:paraId="7DC98C9F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clear" w:color="auto" w:fill="auto"/>
            <w:noWrap/>
            <w:vAlign w:val="bottom"/>
          </w:tcPr>
          <w:p w14:paraId="3824A0AE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8" w:type="pct"/>
            <w:shd w:val="clear" w:color="auto" w:fill="auto"/>
            <w:noWrap/>
            <w:vAlign w:val="bottom"/>
          </w:tcPr>
          <w:p w14:paraId="703502DB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2" w:type="pct"/>
            <w:shd w:val="clear" w:color="auto" w:fill="FFFFFF" w:themeFill="background1"/>
            <w:vAlign w:val="bottom"/>
          </w:tcPr>
          <w:p w14:paraId="3CBB8EFC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3" w:type="pct"/>
            <w:shd w:val="clear" w:color="auto" w:fill="FFFFFF" w:themeFill="background1"/>
            <w:vAlign w:val="bottom"/>
          </w:tcPr>
          <w:p w14:paraId="0269241B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  <w:tc>
          <w:tcPr>
            <w:tcW w:w="291" w:type="pct"/>
            <w:shd w:val="clear" w:color="auto" w:fill="FFFFFF" w:themeFill="background1"/>
            <w:vAlign w:val="bottom"/>
          </w:tcPr>
          <w:p w14:paraId="169AC906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</w:tr>
      <w:tr w:rsidR="0050454F" w:rsidRPr="009D0DAA" w14:paraId="7E56690D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7029C22B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O’Brien </w:t>
            </w:r>
            <w:r w:rsidRPr="00CB763A">
              <w:rPr>
                <w:rFonts w:ascii="Times New Roman" w:eastAsia="Times New Roman" w:hAnsi="Times New Roman" w:cs="Times New Roman"/>
                <w:i/>
                <w:color w:val="000000"/>
                <w:lang w:eastAsia="pt-BR"/>
              </w:rPr>
              <w:t>et al</w:t>
            </w: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. (2013)</w:t>
            </w:r>
          </w:p>
        </w:tc>
        <w:tc>
          <w:tcPr>
            <w:tcW w:w="183" w:type="pct"/>
            <w:shd w:val="solid" w:color="auto" w:fill="000000" w:themeFill="text1"/>
            <w:noWrap/>
            <w:vAlign w:val="bottom"/>
          </w:tcPr>
          <w:p w14:paraId="0D0AF08C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73" w:type="pct"/>
            <w:shd w:val="solid" w:color="auto" w:fill="000000" w:themeFill="text1"/>
            <w:noWrap/>
            <w:vAlign w:val="bottom"/>
          </w:tcPr>
          <w:p w14:paraId="77BAE753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shd w:val="solid" w:color="auto" w:fill="000000" w:themeFill="text1"/>
            <w:noWrap/>
            <w:vAlign w:val="bottom"/>
          </w:tcPr>
          <w:p w14:paraId="58494B65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shd w:val="solid" w:color="auto" w:fill="000000" w:themeFill="text1"/>
            <w:noWrap/>
            <w:vAlign w:val="bottom"/>
          </w:tcPr>
          <w:p w14:paraId="0EDE3F6E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pct50" w:color="auto" w:fill="auto"/>
            <w:noWrap/>
            <w:vAlign w:val="bottom"/>
          </w:tcPr>
          <w:p w14:paraId="7F341B5A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pct50" w:color="auto" w:fill="auto"/>
            <w:noWrap/>
            <w:vAlign w:val="bottom"/>
          </w:tcPr>
          <w:p w14:paraId="0D0A34F9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5B9EEFE0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7B653FC9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D0CECE" w:themeFill="background2" w:themeFillShade="E6"/>
            <w:noWrap/>
            <w:vAlign w:val="bottom"/>
          </w:tcPr>
          <w:p w14:paraId="764CF2EF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pct25" w:color="auto" w:fill="FFFFFF" w:themeFill="background1"/>
            <w:noWrap/>
            <w:vAlign w:val="bottom"/>
          </w:tcPr>
          <w:p w14:paraId="0110B0D7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pct25" w:color="auto" w:fill="FFFFFF" w:themeFill="background1"/>
            <w:noWrap/>
            <w:vAlign w:val="bottom"/>
          </w:tcPr>
          <w:p w14:paraId="785CDEE0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8" w:type="pct"/>
            <w:shd w:val="clear" w:color="auto" w:fill="D0CECE" w:themeFill="background2" w:themeFillShade="E6"/>
            <w:noWrap/>
            <w:vAlign w:val="bottom"/>
          </w:tcPr>
          <w:p w14:paraId="1DDF2F1D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2" w:type="pct"/>
            <w:shd w:val="clear" w:color="auto" w:fill="FFFFFF" w:themeFill="background1"/>
            <w:vAlign w:val="bottom"/>
          </w:tcPr>
          <w:p w14:paraId="161F3498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3" w:type="pct"/>
            <w:shd w:val="clear" w:color="auto" w:fill="FFFFFF" w:themeFill="background1"/>
            <w:vAlign w:val="bottom"/>
          </w:tcPr>
          <w:p w14:paraId="46316284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  <w:tc>
          <w:tcPr>
            <w:tcW w:w="291" w:type="pct"/>
            <w:shd w:val="clear" w:color="auto" w:fill="FFFFFF" w:themeFill="background1"/>
            <w:vAlign w:val="bottom"/>
          </w:tcPr>
          <w:p w14:paraId="6F9D3DBD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</w:tr>
      <w:tr w:rsidR="0050454F" w:rsidRPr="009D0DAA" w14:paraId="5F210E00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54091F6B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Olds (2013)</w:t>
            </w:r>
          </w:p>
        </w:tc>
        <w:tc>
          <w:tcPr>
            <w:tcW w:w="183" w:type="pct"/>
            <w:shd w:val="solid" w:color="auto" w:fill="000000" w:themeFill="text1"/>
            <w:noWrap/>
            <w:vAlign w:val="bottom"/>
          </w:tcPr>
          <w:p w14:paraId="7D0723E9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73" w:type="pct"/>
            <w:shd w:val="solid" w:color="auto" w:fill="000000" w:themeFill="text1"/>
            <w:noWrap/>
            <w:vAlign w:val="bottom"/>
          </w:tcPr>
          <w:p w14:paraId="15F98BE5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shd w:val="solid" w:color="auto" w:fill="000000" w:themeFill="text1"/>
            <w:noWrap/>
            <w:vAlign w:val="bottom"/>
          </w:tcPr>
          <w:p w14:paraId="2178998C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shd w:val="clear" w:color="auto" w:fill="auto"/>
            <w:noWrap/>
            <w:vAlign w:val="bottom"/>
          </w:tcPr>
          <w:p w14:paraId="2AA76308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tcBorders>
              <w:bottom w:val="single" w:sz="4" w:space="0" w:color="auto"/>
            </w:tcBorders>
            <w:shd w:val="pct50" w:color="auto" w:fill="auto"/>
            <w:noWrap/>
            <w:vAlign w:val="bottom"/>
          </w:tcPr>
          <w:p w14:paraId="728EF535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161E125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tcBorders>
              <w:bottom w:val="single" w:sz="4" w:space="0" w:color="auto"/>
            </w:tcBorders>
            <w:shd w:val="pct50" w:color="auto" w:fill="auto"/>
            <w:noWrap/>
            <w:vAlign w:val="bottom"/>
          </w:tcPr>
          <w:p w14:paraId="5307420D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tcBorders>
              <w:bottom w:val="single" w:sz="4" w:space="0" w:color="auto"/>
            </w:tcBorders>
            <w:shd w:val="pct50" w:color="auto" w:fill="auto"/>
            <w:noWrap/>
            <w:vAlign w:val="bottom"/>
          </w:tcPr>
          <w:p w14:paraId="587DBF11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D0CECE" w:themeFill="background2" w:themeFillShade="E6"/>
            <w:noWrap/>
            <w:vAlign w:val="bottom"/>
          </w:tcPr>
          <w:p w14:paraId="6B17E0EA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E1C66E0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2A34835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D0CECE" w:themeFill="background2" w:themeFillShade="E6"/>
            <w:noWrap/>
            <w:vAlign w:val="bottom"/>
          </w:tcPr>
          <w:p w14:paraId="7D16193A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2" w:type="pct"/>
            <w:shd w:val="clear" w:color="auto" w:fill="FFFFFF" w:themeFill="background1"/>
            <w:vAlign w:val="bottom"/>
          </w:tcPr>
          <w:p w14:paraId="53D2CF90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33" w:type="pct"/>
            <w:shd w:val="clear" w:color="auto" w:fill="FFFFFF" w:themeFill="background1"/>
            <w:vAlign w:val="bottom"/>
          </w:tcPr>
          <w:p w14:paraId="5971AD24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  <w:tc>
          <w:tcPr>
            <w:tcW w:w="291" w:type="pct"/>
            <w:shd w:val="clear" w:color="auto" w:fill="FFFFFF" w:themeFill="background1"/>
            <w:vAlign w:val="bottom"/>
          </w:tcPr>
          <w:p w14:paraId="790C1225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</w:tr>
      <w:tr w:rsidR="0050454F" w:rsidRPr="009D0DAA" w14:paraId="145C8192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1222F9E2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Osorio </w:t>
            </w:r>
            <w:r w:rsidRPr="00CB763A">
              <w:rPr>
                <w:rFonts w:ascii="Times New Roman" w:eastAsia="Times New Roman" w:hAnsi="Times New Roman" w:cs="Times New Roman"/>
                <w:i/>
                <w:color w:val="000000"/>
                <w:lang w:eastAsia="pt-BR"/>
              </w:rPr>
              <w:t>et al</w:t>
            </w: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. (2009)</w:t>
            </w:r>
          </w:p>
        </w:tc>
        <w:tc>
          <w:tcPr>
            <w:tcW w:w="183" w:type="pct"/>
            <w:shd w:val="solid" w:color="auto" w:fill="000000" w:themeFill="text1"/>
            <w:noWrap/>
            <w:vAlign w:val="bottom"/>
          </w:tcPr>
          <w:p w14:paraId="62D90B72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73" w:type="pct"/>
            <w:shd w:val="solid" w:color="auto" w:fill="000000" w:themeFill="text1"/>
            <w:noWrap/>
            <w:vAlign w:val="bottom"/>
          </w:tcPr>
          <w:p w14:paraId="3B990508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shd w:val="solid" w:color="auto" w:fill="000000" w:themeFill="text1"/>
            <w:noWrap/>
            <w:vAlign w:val="bottom"/>
          </w:tcPr>
          <w:p w14:paraId="7862DDF8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shd w:val="clear" w:color="auto" w:fill="000000" w:themeFill="text1"/>
            <w:noWrap/>
            <w:vAlign w:val="bottom"/>
          </w:tcPr>
          <w:p w14:paraId="03EA59AD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FFFFFF" w:themeFill="background1"/>
            <w:noWrap/>
            <w:vAlign w:val="bottom"/>
          </w:tcPr>
          <w:p w14:paraId="507EE896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clear" w:color="auto" w:fill="FFFFFF" w:themeFill="background1"/>
            <w:noWrap/>
            <w:vAlign w:val="bottom"/>
          </w:tcPr>
          <w:p w14:paraId="2FAD98D0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FFFFFF" w:themeFill="background1"/>
            <w:noWrap/>
            <w:vAlign w:val="bottom"/>
          </w:tcPr>
          <w:p w14:paraId="31CC20A1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FFFFFF" w:themeFill="background1"/>
            <w:noWrap/>
            <w:vAlign w:val="bottom"/>
          </w:tcPr>
          <w:p w14:paraId="7F0C9BBF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pct25" w:color="auto" w:fill="auto"/>
            <w:noWrap/>
            <w:vAlign w:val="bottom"/>
          </w:tcPr>
          <w:p w14:paraId="21BFF7BC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FFFFFF" w:themeFill="background1"/>
            <w:noWrap/>
            <w:vAlign w:val="bottom"/>
          </w:tcPr>
          <w:p w14:paraId="5C8F98D3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pct25" w:color="auto" w:fill="FFFFFF" w:themeFill="background1"/>
            <w:noWrap/>
            <w:vAlign w:val="bottom"/>
          </w:tcPr>
          <w:p w14:paraId="0BE6B2F8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8" w:type="pct"/>
            <w:shd w:val="pct25" w:color="auto" w:fill="FFFFFF" w:themeFill="background1"/>
            <w:noWrap/>
            <w:vAlign w:val="bottom"/>
          </w:tcPr>
          <w:p w14:paraId="2C6C7F2E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2" w:type="pct"/>
            <w:shd w:val="clear" w:color="auto" w:fill="FFFFFF" w:themeFill="background1"/>
            <w:vAlign w:val="bottom"/>
          </w:tcPr>
          <w:p w14:paraId="5957CC32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33" w:type="pct"/>
            <w:shd w:val="clear" w:color="auto" w:fill="FFFFFF" w:themeFill="background1"/>
            <w:vAlign w:val="bottom"/>
          </w:tcPr>
          <w:p w14:paraId="184174C1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  <w:tc>
          <w:tcPr>
            <w:tcW w:w="291" w:type="pct"/>
            <w:shd w:val="clear" w:color="auto" w:fill="FFFFFF" w:themeFill="background1"/>
            <w:vAlign w:val="bottom"/>
          </w:tcPr>
          <w:p w14:paraId="2228DABE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</w:tr>
      <w:tr w:rsidR="0050454F" w:rsidRPr="009D0DAA" w14:paraId="5963F312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3BE369A6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Pappas </w:t>
            </w:r>
            <w:r w:rsidRPr="00CB763A">
              <w:rPr>
                <w:rFonts w:ascii="Times New Roman" w:eastAsia="Times New Roman" w:hAnsi="Times New Roman" w:cs="Times New Roman"/>
                <w:i/>
                <w:color w:val="000000"/>
                <w:lang w:eastAsia="pt-BR"/>
              </w:rPr>
              <w:t>et al</w:t>
            </w: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. (2015)</w:t>
            </w:r>
          </w:p>
        </w:tc>
        <w:tc>
          <w:tcPr>
            <w:tcW w:w="183" w:type="pct"/>
            <w:shd w:val="solid" w:color="auto" w:fill="000000" w:themeFill="text1"/>
            <w:noWrap/>
            <w:vAlign w:val="bottom"/>
          </w:tcPr>
          <w:p w14:paraId="1E58D435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73" w:type="pct"/>
            <w:shd w:val="solid" w:color="auto" w:fill="000000" w:themeFill="text1"/>
            <w:noWrap/>
            <w:vAlign w:val="bottom"/>
          </w:tcPr>
          <w:p w14:paraId="50D1B2FE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shd w:val="clear" w:color="auto" w:fill="FFFFFF" w:themeFill="background1"/>
            <w:noWrap/>
            <w:vAlign w:val="bottom"/>
          </w:tcPr>
          <w:p w14:paraId="17CCADE4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shd w:val="clear" w:color="auto" w:fill="000000" w:themeFill="text1"/>
            <w:noWrap/>
            <w:vAlign w:val="bottom"/>
          </w:tcPr>
          <w:p w14:paraId="2237C1B9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7F7F7F" w:themeFill="text1" w:themeFillTint="80"/>
            <w:noWrap/>
            <w:vAlign w:val="bottom"/>
          </w:tcPr>
          <w:p w14:paraId="500F8B08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pct50" w:color="auto" w:fill="auto"/>
            <w:noWrap/>
            <w:vAlign w:val="bottom"/>
          </w:tcPr>
          <w:p w14:paraId="7F558DEA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auto"/>
            <w:noWrap/>
            <w:vAlign w:val="bottom"/>
          </w:tcPr>
          <w:p w14:paraId="10324C50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74A647BD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D0CECE" w:themeFill="background2" w:themeFillShade="E6"/>
            <w:noWrap/>
            <w:vAlign w:val="bottom"/>
          </w:tcPr>
          <w:p w14:paraId="2A1B2415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D0CECE" w:themeFill="background2" w:themeFillShade="E6"/>
            <w:noWrap/>
            <w:vAlign w:val="bottom"/>
          </w:tcPr>
          <w:p w14:paraId="6E440E5F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pct25" w:color="auto" w:fill="auto"/>
            <w:noWrap/>
            <w:vAlign w:val="bottom"/>
          </w:tcPr>
          <w:p w14:paraId="43E83D0F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pct25" w:color="auto" w:fill="auto"/>
            <w:noWrap/>
            <w:vAlign w:val="bottom"/>
          </w:tcPr>
          <w:p w14:paraId="3F7B4DAD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32" w:type="pct"/>
            <w:vAlign w:val="bottom"/>
          </w:tcPr>
          <w:p w14:paraId="785FCEE5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33" w:type="pct"/>
            <w:vAlign w:val="bottom"/>
          </w:tcPr>
          <w:p w14:paraId="0E911A5C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  <w:tc>
          <w:tcPr>
            <w:tcW w:w="291" w:type="pct"/>
            <w:vAlign w:val="bottom"/>
          </w:tcPr>
          <w:p w14:paraId="6FACF5F0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</w:tr>
      <w:tr w:rsidR="0050454F" w:rsidRPr="009D0DAA" w14:paraId="76C82A81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6A70CF2E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Parkes and Blewitt (2011)</w:t>
            </w:r>
          </w:p>
        </w:tc>
        <w:tc>
          <w:tcPr>
            <w:tcW w:w="183" w:type="pct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04C90928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73" w:type="pct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F70F728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1BC69924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shd w:val="clear" w:color="auto" w:fill="000000" w:themeFill="text1"/>
            <w:noWrap/>
            <w:vAlign w:val="bottom"/>
          </w:tcPr>
          <w:p w14:paraId="2CEDCB3A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FFFFFF" w:themeFill="background1"/>
            <w:noWrap/>
            <w:vAlign w:val="bottom"/>
          </w:tcPr>
          <w:p w14:paraId="399A3F0C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clear" w:color="auto" w:fill="FFFFFF" w:themeFill="background1"/>
            <w:noWrap/>
            <w:vAlign w:val="bottom"/>
          </w:tcPr>
          <w:p w14:paraId="6D717411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FFFFFF" w:themeFill="background1"/>
            <w:noWrap/>
            <w:vAlign w:val="bottom"/>
          </w:tcPr>
          <w:p w14:paraId="347E9FAC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78C047BF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D0CECE" w:themeFill="background2" w:themeFillShade="E6"/>
            <w:noWrap/>
            <w:vAlign w:val="bottom"/>
          </w:tcPr>
          <w:p w14:paraId="038D686C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FFFFFF" w:themeFill="background1"/>
            <w:noWrap/>
            <w:vAlign w:val="bottom"/>
          </w:tcPr>
          <w:p w14:paraId="62EB986D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clear" w:color="auto" w:fill="FFFFFF" w:themeFill="background1"/>
            <w:noWrap/>
            <w:vAlign w:val="bottom"/>
          </w:tcPr>
          <w:p w14:paraId="03437959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pct25" w:color="auto" w:fill="auto"/>
            <w:noWrap/>
            <w:vAlign w:val="bottom"/>
          </w:tcPr>
          <w:p w14:paraId="4E930673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32" w:type="pct"/>
            <w:vAlign w:val="bottom"/>
          </w:tcPr>
          <w:p w14:paraId="796B4FAE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3" w:type="pct"/>
            <w:vAlign w:val="bottom"/>
          </w:tcPr>
          <w:p w14:paraId="24DCB841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91" w:type="pct"/>
            <w:vAlign w:val="bottom"/>
          </w:tcPr>
          <w:p w14:paraId="42955AC6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50454F" w:rsidRPr="009D0DAA" w14:paraId="1C7409F5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78138920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Patterson and Williams (2005)</w:t>
            </w:r>
          </w:p>
        </w:tc>
        <w:tc>
          <w:tcPr>
            <w:tcW w:w="183" w:type="pct"/>
            <w:shd w:val="solid" w:color="auto" w:fill="FFFFFF" w:themeFill="background1"/>
            <w:noWrap/>
            <w:vAlign w:val="bottom"/>
          </w:tcPr>
          <w:p w14:paraId="208090FB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73" w:type="pct"/>
            <w:shd w:val="solid" w:color="auto" w:fill="FFFFFF" w:themeFill="background1"/>
            <w:noWrap/>
            <w:vAlign w:val="bottom"/>
          </w:tcPr>
          <w:p w14:paraId="7F46A680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shd w:val="solid" w:color="auto" w:fill="FFFFFF" w:themeFill="background1"/>
            <w:noWrap/>
            <w:vAlign w:val="bottom"/>
          </w:tcPr>
          <w:p w14:paraId="546E7AFA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shd w:val="clear" w:color="auto" w:fill="000000" w:themeFill="text1"/>
            <w:noWrap/>
            <w:vAlign w:val="bottom"/>
          </w:tcPr>
          <w:p w14:paraId="2D70BA0A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89DD6B7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3A431674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FFFFFF" w:themeFill="background1"/>
            <w:noWrap/>
            <w:vAlign w:val="bottom"/>
          </w:tcPr>
          <w:p w14:paraId="3AC1302A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206194CD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D0CECE" w:themeFill="background2" w:themeFillShade="E6"/>
            <w:noWrap/>
            <w:vAlign w:val="bottom"/>
          </w:tcPr>
          <w:p w14:paraId="5A963245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4F136AF1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clear" w:color="auto" w:fill="FFFFFF" w:themeFill="background1"/>
            <w:noWrap/>
            <w:vAlign w:val="bottom"/>
          </w:tcPr>
          <w:p w14:paraId="36FA6C47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pct25" w:color="auto" w:fill="auto"/>
            <w:noWrap/>
            <w:vAlign w:val="bottom"/>
          </w:tcPr>
          <w:p w14:paraId="4018B9A2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32" w:type="pct"/>
            <w:vAlign w:val="bottom"/>
          </w:tcPr>
          <w:p w14:paraId="0F964D87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33" w:type="pct"/>
            <w:vAlign w:val="bottom"/>
          </w:tcPr>
          <w:p w14:paraId="1428E712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  <w:tc>
          <w:tcPr>
            <w:tcW w:w="291" w:type="pct"/>
            <w:vAlign w:val="bottom"/>
          </w:tcPr>
          <w:p w14:paraId="00356BC5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</w:tr>
      <w:tr w:rsidR="0050454F" w:rsidRPr="009D0DAA" w14:paraId="71EBE8B1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2AAEC7FC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Pearson </w:t>
            </w:r>
            <w:r w:rsidRPr="00CB763A">
              <w:rPr>
                <w:rFonts w:ascii="Times New Roman" w:eastAsia="Times New Roman" w:hAnsi="Times New Roman" w:cs="Times New Roman"/>
                <w:i/>
                <w:color w:val="000000"/>
                <w:lang w:eastAsia="pt-BR"/>
              </w:rPr>
              <w:t>et al</w:t>
            </w: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. (2005)</w:t>
            </w:r>
          </w:p>
        </w:tc>
        <w:tc>
          <w:tcPr>
            <w:tcW w:w="183" w:type="pct"/>
            <w:tcBorders>
              <w:bottom w:val="single" w:sz="4" w:space="0" w:color="auto"/>
            </w:tcBorders>
            <w:shd w:val="solid" w:color="auto" w:fill="000000" w:themeFill="text1"/>
            <w:noWrap/>
            <w:vAlign w:val="bottom"/>
          </w:tcPr>
          <w:p w14:paraId="0E3AD775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D0DA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73" w:type="pct"/>
            <w:tcBorders>
              <w:bottom w:val="single" w:sz="4" w:space="0" w:color="auto"/>
            </w:tcBorders>
            <w:shd w:val="solid" w:color="auto" w:fill="000000" w:themeFill="text1"/>
            <w:noWrap/>
            <w:vAlign w:val="bottom"/>
          </w:tcPr>
          <w:p w14:paraId="02684CDE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tcBorders>
              <w:bottom w:val="single" w:sz="4" w:space="0" w:color="auto"/>
            </w:tcBorders>
            <w:shd w:val="solid" w:color="auto" w:fill="000000" w:themeFill="text1"/>
            <w:noWrap/>
            <w:vAlign w:val="bottom"/>
          </w:tcPr>
          <w:p w14:paraId="76599E50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tcBorders>
              <w:bottom w:val="single" w:sz="4" w:space="0" w:color="auto"/>
            </w:tcBorders>
            <w:shd w:val="clear" w:color="auto" w:fill="000000" w:themeFill="text1"/>
            <w:noWrap/>
            <w:vAlign w:val="bottom"/>
          </w:tcPr>
          <w:p w14:paraId="671B4FB5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D0DA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X</w:t>
            </w:r>
          </w:p>
        </w:tc>
        <w:tc>
          <w:tcPr>
            <w:tcW w:w="238" w:type="pct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1DCDD236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7C0613F7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1038ED55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FFFFFF" w:themeFill="background1"/>
            <w:noWrap/>
            <w:vAlign w:val="bottom"/>
          </w:tcPr>
          <w:p w14:paraId="72F5A06E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FFFFFF" w:themeFill="background1"/>
            <w:noWrap/>
            <w:vAlign w:val="bottom"/>
          </w:tcPr>
          <w:p w14:paraId="541891E6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FFFFFF" w:themeFill="background1"/>
            <w:noWrap/>
            <w:vAlign w:val="bottom"/>
          </w:tcPr>
          <w:p w14:paraId="4DA1FACC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pct25" w:color="auto" w:fill="auto"/>
            <w:noWrap/>
            <w:vAlign w:val="bottom"/>
          </w:tcPr>
          <w:p w14:paraId="5A1F4092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pct25" w:color="auto" w:fill="auto"/>
            <w:noWrap/>
            <w:vAlign w:val="bottom"/>
          </w:tcPr>
          <w:p w14:paraId="7BFD006B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32" w:type="pct"/>
            <w:vAlign w:val="bottom"/>
          </w:tcPr>
          <w:p w14:paraId="340611D7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33" w:type="pct"/>
            <w:vAlign w:val="bottom"/>
          </w:tcPr>
          <w:p w14:paraId="67E74071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  <w:tc>
          <w:tcPr>
            <w:tcW w:w="291" w:type="pct"/>
            <w:vAlign w:val="bottom"/>
          </w:tcPr>
          <w:p w14:paraId="2DA01900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</w:tr>
      <w:tr w:rsidR="0050454F" w:rsidRPr="009D0DAA" w14:paraId="287E6DAA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024ACA63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Pohl (2005)</w:t>
            </w:r>
          </w:p>
        </w:tc>
        <w:tc>
          <w:tcPr>
            <w:tcW w:w="183" w:type="pct"/>
            <w:shd w:val="solid" w:color="auto" w:fill="000000" w:themeFill="text1"/>
            <w:noWrap/>
            <w:vAlign w:val="bottom"/>
          </w:tcPr>
          <w:p w14:paraId="0A42E3A7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73" w:type="pct"/>
            <w:shd w:val="solid" w:color="auto" w:fill="000000" w:themeFill="text1"/>
            <w:noWrap/>
            <w:vAlign w:val="bottom"/>
          </w:tcPr>
          <w:p w14:paraId="43242D2D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shd w:val="solid" w:color="auto" w:fill="000000" w:themeFill="text1"/>
            <w:noWrap/>
            <w:vAlign w:val="bottom"/>
          </w:tcPr>
          <w:p w14:paraId="5DE5E7F6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shd w:val="solid" w:color="auto" w:fill="000000" w:themeFill="text1"/>
            <w:noWrap/>
            <w:vAlign w:val="bottom"/>
          </w:tcPr>
          <w:p w14:paraId="5800A401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FFFFFF" w:themeFill="background1"/>
            <w:noWrap/>
            <w:vAlign w:val="bottom"/>
          </w:tcPr>
          <w:p w14:paraId="2BA099D3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clear" w:color="auto" w:fill="FFFFFF" w:themeFill="background1"/>
            <w:noWrap/>
            <w:vAlign w:val="bottom"/>
          </w:tcPr>
          <w:p w14:paraId="4B39F6DD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09C05381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FFFFFF" w:themeFill="background1"/>
            <w:noWrap/>
            <w:vAlign w:val="bottom"/>
          </w:tcPr>
          <w:p w14:paraId="32503FD3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pct25" w:color="auto" w:fill="auto"/>
            <w:noWrap/>
            <w:vAlign w:val="bottom"/>
          </w:tcPr>
          <w:p w14:paraId="4BAD51D3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38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328F321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5040CE8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pct25" w:color="auto" w:fill="auto"/>
            <w:noWrap/>
            <w:vAlign w:val="bottom"/>
          </w:tcPr>
          <w:p w14:paraId="67700AE7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2" w:type="pct"/>
            <w:vAlign w:val="bottom"/>
          </w:tcPr>
          <w:p w14:paraId="505F2BF7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33" w:type="pct"/>
            <w:vAlign w:val="bottom"/>
          </w:tcPr>
          <w:p w14:paraId="6E2679B8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  <w:tc>
          <w:tcPr>
            <w:tcW w:w="291" w:type="pct"/>
            <w:vAlign w:val="bottom"/>
          </w:tcPr>
          <w:p w14:paraId="551883A0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50454F" w:rsidRPr="009D0DAA" w14:paraId="6700B5F8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1541D2C0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Popa </w:t>
            </w:r>
            <w:r w:rsidRPr="00CB763A">
              <w:rPr>
                <w:rFonts w:ascii="Times New Roman" w:eastAsia="Times New Roman" w:hAnsi="Times New Roman" w:cs="Times New Roman"/>
                <w:i/>
                <w:color w:val="000000"/>
                <w:lang w:eastAsia="pt-BR"/>
              </w:rPr>
              <w:t>et al</w:t>
            </w: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. (2015)</w:t>
            </w:r>
          </w:p>
        </w:tc>
        <w:tc>
          <w:tcPr>
            <w:tcW w:w="183" w:type="pct"/>
            <w:shd w:val="solid" w:color="auto" w:fill="000000" w:themeFill="text1"/>
            <w:noWrap/>
            <w:vAlign w:val="bottom"/>
          </w:tcPr>
          <w:p w14:paraId="193EC7E0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73" w:type="pct"/>
            <w:shd w:val="solid" w:color="auto" w:fill="000000" w:themeFill="text1"/>
            <w:noWrap/>
            <w:vAlign w:val="bottom"/>
          </w:tcPr>
          <w:p w14:paraId="188691BA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shd w:val="solid" w:color="auto" w:fill="000000" w:themeFill="text1"/>
            <w:noWrap/>
            <w:vAlign w:val="bottom"/>
          </w:tcPr>
          <w:p w14:paraId="7D914CA1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shd w:val="solid" w:color="auto" w:fill="000000" w:themeFill="text1"/>
            <w:noWrap/>
            <w:vAlign w:val="bottom"/>
          </w:tcPr>
          <w:p w14:paraId="4A35C84E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FFFFFF" w:themeFill="background1"/>
            <w:noWrap/>
            <w:vAlign w:val="bottom"/>
          </w:tcPr>
          <w:p w14:paraId="0C523015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clear" w:color="auto" w:fill="FFFFFF" w:themeFill="background1"/>
            <w:noWrap/>
            <w:vAlign w:val="bottom"/>
          </w:tcPr>
          <w:p w14:paraId="480B3DA4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72489644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FFFFFF" w:themeFill="background1"/>
            <w:noWrap/>
            <w:vAlign w:val="bottom"/>
          </w:tcPr>
          <w:p w14:paraId="65B998CD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tcBorders>
              <w:bottom w:val="single" w:sz="4" w:space="0" w:color="auto"/>
            </w:tcBorders>
            <w:shd w:val="pct25" w:color="auto" w:fill="auto"/>
            <w:noWrap/>
            <w:vAlign w:val="bottom"/>
          </w:tcPr>
          <w:p w14:paraId="1C27D21B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38" w:type="pct"/>
            <w:shd w:val="pct25" w:color="auto" w:fill="auto"/>
            <w:noWrap/>
            <w:vAlign w:val="bottom"/>
          </w:tcPr>
          <w:p w14:paraId="3EB42349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shd w:val="pct25" w:color="auto" w:fill="auto"/>
            <w:noWrap/>
            <w:vAlign w:val="bottom"/>
          </w:tcPr>
          <w:p w14:paraId="1FBA7A51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pct25" w:color="auto" w:fill="auto"/>
            <w:noWrap/>
            <w:vAlign w:val="bottom"/>
          </w:tcPr>
          <w:p w14:paraId="4FF34440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2" w:type="pct"/>
            <w:vAlign w:val="bottom"/>
          </w:tcPr>
          <w:p w14:paraId="428E2863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33" w:type="pct"/>
            <w:vAlign w:val="bottom"/>
          </w:tcPr>
          <w:p w14:paraId="62B02F56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  <w:tc>
          <w:tcPr>
            <w:tcW w:w="291" w:type="pct"/>
            <w:vAlign w:val="bottom"/>
          </w:tcPr>
          <w:p w14:paraId="1C14DA20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50454F" w:rsidRPr="009D0DAA" w14:paraId="7178F9D2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2151DBB7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Popoveniuc (2014)</w:t>
            </w:r>
          </w:p>
        </w:tc>
        <w:tc>
          <w:tcPr>
            <w:tcW w:w="183" w:type="pct"/>
            <w:shd w:val="solid" w:color="auto" w:fill="000000" w:themeFill="text1"/>
            <w:noWrap/>
            <w:vAlign w:val="bottom"/>
          </w:tcPr>
          <w:p w14:paraId="5C66AF2E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73" w:type="pct"/>
            <w:shd w:val="solid" w:color="auto" w:fill="000000" w:themeFill="text1"/>
            <w:noWrap/>
            <w:vAlign w:val="bottom"/>
          </w:tcPr>
          <w:p w14:paraId="6A5B5E49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shd w:val="solid" w:color="auto" w:fill="000000" w:themeFill="text1"/>
            <w:noWrap/>
            <w:vAlign w:val="bottom"/>
          </w:tcPr>
          <w:p w14:paraId="4E3D09E9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shd w:val="solid" w:color="auto" w:fill="000000" w:themeFill="text1"/>
            <w:noWrap/>
            <w:vAlign w:val="bottom"/>
          </w:tcPr>
          <w:p w14:paraId="16B1FEFF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FFFFFF" w:themeFill="background1"/>
            <w:noWrap/>
            <w:vAlign w:val="bottom"/>
          </w:tcPr>
          <w:p w14:paraId="45903DD3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clear" w:color="auto" w:fill="FFFFFF" w:themeFill="background1"/>
            <w:noWrap/>
            <w:vAlign w:val="bottom"/>
          </w:tcPr>
          <w:p w14:paraId="49A0A28A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32886EA3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FFFFFF" w:themeFill="background1"/>
            <w:noWrap/>
            <w:vAlign w:val="bottom"/>
          </w:tcPr>
          <w:p w14:paraId="37092946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auto"/>
            <w:noWrap/>
            <w:vAlign w:val="bottom"/>
          </w:tcPr>
          <w:p w14:paraId="758135E6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38" w:type="pct"/>
            <w:shd w:val="pct25" w:color="auto" w:fill="auto"/>
            <w:noWrap/>
            <w:vAlign w:val="bottom"/>
          </w:tcPr>
          <w:p w14:paraId="78FD9FBA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shd w:val="clear" w:color="auto" w:fill="FFFFFF" w:themeFill="background1"/>
            <w:noWrap/>
            <w:vAlign w:val="bottom"/>
          </w:tcPr>
          <w:p w14:paraId="34E5A76B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pct25" w:color="auto" w:fill="auto"/>
            <w:noWrap/>
            <w:vAlign w:val="bottom"/>
          </w:tcPr>
          <w:p w14:paraId="69548FA8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2" w:type="pct"/>
            <w:vAlign w:val="bottom"/>
          </w:tcPr>
          <w:p w14:paraId="6C180D6D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33" w:type="pct"/>
            <w:vAlign w:val="bottom"/>
          </w:tcPr>
          <w:p w14:paraId="71C7EFED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  <w:tc>
          <w:tcPr>
            <w:tcW w:w="291" w:type="pct"/>
            <w:vAlign w:val="bottom"/>
          </w:tcPr>
          <w:p w14:paraId="1E4C5581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50454F" w:rsidRPr="009D0DAA" w14:paraId="04C20C4D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4914E3D3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Qablan </w:t>
            </w:r>
            <w:r w:rsidRPr="00CB763A">
              <w:rPr>
                <w:rFonts w:ascii="Times New Roman" w:eastAsia="Times New Roman" w:hAnsi="Times New Roman" w:cs="Times New Roman"/>
                <w:i/>
                <w:color w:val="000000"/>
                <w:lang w:eastAsia="pt-BR"/>
              </w:rPr>
              <w:t>et al</w:t>
            </w: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. (2009)</w:t>
            </w:r>
          </w:p>
        </w:tc>
        <w:tc>
          <w:tcPr>
            <w:tcW w:w="183" w:type="pct"/>
            <w:shd w:val="clear" w:color="auto" w:fill="auto"/>
            <w:noWrap/>
            <w:vAlign w:val="bottom"/>
          </w:tcPr>
          <w:p w14:paraId="4174FD47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D0DA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73" w:type="pct"/>
            <w:shd w:val="clear" w:color="auto" w:fill="auto"/>
            <w:noWrap/>
            <w:vAlign w:val="bottom"/>
          </w:tcPr>
          <w:p w14:paraId="40256EA6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shd w:val="clear" w:color="auto" w:fill="auto"/>
            <w:noWrap/>
            <w:vAlign w:val="bottom"/>
          </w:tcPr>
          <w:p w14:paraId="7712B8AF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shd w:val="clear" w:color="auto" w:fill="auto"/>
            <w:noWrap/>
            <w:vAlign w:val="bottom"/>
          </w:tcPr>
          <w:p w14:paraId="2443FE5F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D0DA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238" w:type="pct"/>
            <w:shd w:val="clear" w:color="auto" w:fill="7F7F7F" w:themeFill="text1" w:themeFillTint="80"/>
            <w:noWrap/>
            <w:vAlign w:val="bottom"/>
          </w:tcPr>
          <w:p w14:paraId="5F825275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clear" w:color="auto" w:fill="auto"/>
            <w:noWrap/>
            <w:vAlign w:val="bottom"/>
          </w:tcPr>
          <w:p w14:paraId="25A24B71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5E34E7F8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2EB3FE98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auto"/>
            <w:noWrap/>
            <w:vAlign w:val="bottom"/>
          </w:tcPr>
          <w:p w14:paraId="4A3ADD77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38" w:type="pct"/>
            <w:shd w:val="clear" w:color="auto" w:fill="auto"/>
            <w:noWrap/>
            <w:vAlign w:val="bottom"/>
          </w:tcPr>
          <w:p w14:paraId="4F4F0CAD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shd w:val="pct15" w:color="auto" w:fill="auto"/>
            <w:noWrap/>
            <w:vAlign w:val="bottom"/>
          </w:tcPr>
          <w:p w14:paraId="26A618A6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auto"/>
            <w:noWrap/>
            <w:vAlign w:val="bottom"/>
          </w:tcPr>
          <w:p w14:paraId="4D0C5CF0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2" w:type="pct"/>
            <w:vAlign w:val="bottom"/>
          </w:tcPr>
          <w:p w14:paraId="6E564BB6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3" w:type="pct"/>
            <w:vAlign w:val="bottom"/>
          </w:tcPr>
          <w:p w14:paraId="7FA36DDD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91" w:type="pct"/>
            <w:vAlign w:val="bottom"/>
          </w:tcPr>
          <w:p w14:paraId="3BBAB517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50454F" w:rsidRPr="009D0DAA" w14:paraId="2F3AFB4D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235E8A64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Ramsaroop and van Rooyen (2013)</w:t>
            </w:r>
          </w:p>
        </w:tc>
        <w:tc>
          <w:tcPr>
            <w:tcW w:w="183" w:type="pct"/>
            <w:shd w:val="clear" w:color="auto" w:fill="auto"/>
            <w:noWrap/>
            <w:vAlign w:val="bottom"/>
          </w:tcPr>
          <w:p w14:paraId="7CEFDC71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73" w:type="pct"/>
            <w:shd w:val="solid" w:color="auto" w:fill="000000" w:themeFill="text1"/>
            <w:noWrap/>
            <w:vAlign w:val="bottom"/>
          </w:tcPr>
          <w:p w14:paraId="18E8CB25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shd w:val="solid" w:color="auto" w:fill="000000" w:themeFill="text1"/>
            <w:noWrap/>
            <w:vAlign w:val="bottom"/>
          </w:tcPr>
          <w:p w14:paraId="35C61A17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shd w:val="clear" w:color="auto" w:fill="auto"/>
            <w:noWrap/>
            <w:vAlign w:val="bottom"/>
          </w:tcPr>
          <w:p w14:paraId="0BE3C16B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FFFFFF" w:themeFill="background1"/>
            <w:noWrap/>
            <w:vAlign w:val="bottom"/>
          </w:tcPr>
          <w:p w14:paraId="3B7FF047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clear" w:color="auto" w:fill="FFFFFF" w:themeFill="background1"/>
            <w:noWrap/>
            <w:vAlign w:val="bottom"/>
          </w:tcPr>
          <w:p w14:paraId="3631956E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273E7B4C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230CE063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pct25" w:color="auto" w:fill="auto"/>
            <w:noWrap/>
            <w:vAlign w:val="bottom"/>
          </w:tcPr>
          <w:p w14:paraId="4008FE45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38" w:type="pct"/>
            <w:shd w:val="clear" w:color="auto" w:fill="auto"/>
            <w:noWrap/>
            <w:vAlign w:val="bottom"/>
          </w:tcPr>
          <w:p w14:paraId="340F81C5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shd w:val="pct25" w:color="auto" w:fill="auto"/>
            <w:noWrap/>
            <w:vAlign w:val="bottom"/>
          </w:tcPr>
          <w:p w14:paraId="51F24133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FFFFFF" w:themeFill="background1"/>
            <w:noWrap/>
            <w:vAlign w:val="bottom"/>
          </w:tcPr>
          <w:p w14:paraId="55BC2B2D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2" w:type="pct"/>
            <w:shd w:val="clear" w:color="auto" w:fill="FFFFFF" w:themeFill="background1"/>
            <w:vAlign w:val="bottom"/>
          </w:tcPr>
          <w:p w14:paraId="2ED13B89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33" w:type="pct"/>
            <w:vAlign w:val="bottom"/>
          </w:tcPr>
          <w:p w14:paraId="2BE5B69C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  <w:tc>
          <w:tcPr>
            <w:tcW w:w="291" w:type="pct"/>
            <w:vAlign w:val="bottom"/>
          </w:tcPr>
          <w:p w14:paraId="269B4F39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</w:tr>
      <w:tr w:rsidR="0050454F" w:rsidRPr="009D0DAA" w14:paraId="3273F055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04C7784A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Redding and Cato (2011)</w:t>
            </w:r>
          </w:p>
        </w:tc>
        <w:tc>
          <w:tcPr>
            <w:tcW w:w="183" w:type="pct"/>
            <w:shd w:val="solid" w:color="auto" w:fill="auto"/>
            <w:noWrap/>
            <w:vAlign w:val="bottom"/>
          </w:tcPr>
          <w:p w14:paraId="735E7503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73" w:type="pct"/>
            <w:shd w:val="solid" w:color="auto" w:fill="auto"/>
            <w:noWrap/>
            <w:vAlign w:val="bottom"/>
          </w:tcPr>
          <w:p w14:paraId="09BBF4E5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shd w:val="solid" w:color="auto" w:fill="auto"/>
            <w:noWrap/>
            <w:vAlign w:val="bottom"/>
          </w:tcPr>
          <w:p w14:paraId="0AAEB1F6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shd w:val="clear" w:color="auto" w:fill="auto"/>
            <w:noWrap/>
            <w:vAlign w:val="bottom"/>
          </w:tcPr>
          <w:p w14:paraId="6AEDE9C1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pct50" w:color="auto" w:fill="auto"/>
            <w:noWrap/>
            <w:vAlign w:val="bottom"/>
          </w:tcPr>
          <w:p w14:paraId="442D8494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clear" w:color="auto" w:fill="FFFFFF" w:themeFill="background1"/>
            <w:noWrap/>
            <w:vAlign w:val="bottom"/>
          </w:tcPr>
          <w:p w14:paraId="2143F829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FFFFFF" w:themeFill="background1"/>
            <w:noWrap/>
            <w:vAlign w:val="bottom"/>
          </w:tcPr>
          <w:p w14:paraId="479400EE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FFFFFF" w:themeFill="background1"/>
            <w:noWrap/>
            <w:vAlign w:val="bottom"/>
          </w:tcPr>
          <w:p w14:paraId="13F4819B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FFFFFF" w:themeFill="background1"/>
            <w:noWrap/>
            <w:vAlign w:val="bottom"/>
          </w:tcPr>
          <w:p w14:paraId="261CD44D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38" w:type="pct"/>
            <w:shd w:val="clear" w:color="auto" w:fill="auto"/>
            <w:noWrap/>
            <w:vAlign w:val="bottom"/>
          </w:tcPr>
          <w:p w14:paraId="3B096245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shd w:val="clear" w:color="auto" w:fill="auto"/>
            <w:noWrap/>
            <w:vAlign w:val="bottom"/>
          </w:tcPr>
          <w:p w14:paraId="720BB1CD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auto"/>
            <w:noWrap/>
            <w:vAlign w:val="bottom"/>
          </w:tcPr>
          <w:p w14:paraId="45B10347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2" w:type="pct"/>
            <w:shd w:val="clear" w:color="auto" w:fill="FFFFFF" w:themeFill="background1"/>
            <w:vAlign w:val="bottom"/>
          </w:tcPr>
          <w:p w14:paraId="32D793BC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33" w:type="pct"/>
            <w:vAlign w:val="bottom"/>
          </w:tcPr>
          <w:p w14:paraId="134B5E14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  <w:tc>
          <w:tcPr>
            <w:tcW w:w="291" w:type="pct"/>
            <w:vAlign w:val="bottom"/>
          </w:tcPr>
          <w:p w14:paraId="4D64E361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50454F" w:rsidRPr="009D0DAA" w14:paraId="0ED01558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24D7BC88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Reed </w:t>
            </w:r>
            <w:r w:rsidRPr="00CB763A">
              <w:rPr>
                <w:rFonts w:ascii="Times New Roman" w:eastAsia="Times New Roman" w:hAnsi="Times New Roman" w:cs="Times New Roman"/>
                <w:i/>
                <w:color w:val="000000"/>
                <w:lang w:eastAsia="pt-BR"/>
              </w:rPr>
              <w:t>et al</w:t>
            </w: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. (2015)</w:t>
            </w:r>
          </w:p>
        </w:tc>
        <w:tc>
          <w:tcPr>
            <w:tcW w:w="183" w:type="pct"/>
            <w:shd w:val="solid" w:color="auto" w:fill="auto"/>
            <w:noWrap/>
            <w:vAlign w:val="bottom"/>
          </w:tcPr>
          <w:p w14:paraId="0368641C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73" w:type="pct"/>
            <w:shd w:val="solid" w:color="auto" w:fill="auto"/>
            <w:noWrap/>
            <w:vAlign w:val="bottom"/>
          </w:tcPr>
          <w:p w14:paraId="56D52A36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shd w:val="clear" w:color="auto" w:fill="auto"/>
            <w:noWrap/>
            <w:vAlign w:val="bottom"/>
          </w:tcPr>
          <w:p w14:paraId="4AC1419E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shd w:val="clear" w:color="auto" w:fill="auto"/>
            <w:noWrap/>
            <w:vAlign w:val="bottom"/>
          </w:tcPr>
          <w:p w14:paraId="72FF28BB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7F7F7F" w:themeFill="text1" w:themeFillTint="80"/>
            <w:noWrap/>
            <w:vAlign w:val="bottom"/>
          </w:tcPr>
          <w:p w14:paraId="41CA8213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pct50" w:color="auto" w:fill="auto"/>
            <w:noWrap/>
            <w:vAlign w:val="bottom"/>
          </w:tcPr>
          <w:p w14:paraId="10ECDB5C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69A824B2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auto"/>
            <w:noWrap/>
            <w:vAlign w:val="bottom"/>
          </w:tcPr>
          <w:p w14:paraId="7294BD6B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auto"/>
            <w:noWrap/>
            <w:vAlign w:val="bottom"/>
          </w:tcPr>
          <w:p w14:paraId="4F339C45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auto"/>
            <w:noWrap/>
            <w:vAlign w:val="bottom"/>
          </w:tcPr>
          <w:p w14:paraId="09FEDA36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shd w:val="clear" w:color="auto" w:fill="auto"/>
            <w:noWrap/>
            <w:vAlign w:val="bottom"/>
          </w:tcPr>
          <w:p w14:paraId="1106069D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8" w:type="pct"/>
            <w:shd w:val="clear" w:color="auto" w:fill="D0CECE" w:themeFill="background2" w:themeFillShade="E6"/>
            <w:noWrap/>
            <w:vAlign w:val="bottom"/>
          </w:tcPr>
          <w:p w14:paraId="2F3862F8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2" w:type="pct"/>
            <w:shd w:val="clear" w:color="auto" w:fill="FFFFFF" w:themeFill="background1"/>
            <w:vAlign w:val="bottom"/>
          </w:tcPr>
          <w:p w14:paraId="213984D6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33" w:type="pct"/>
            <w:shd w:val="clear" w:color="auto" w:fill="FFFFFF" w:themeFill="background1"/>
            <w:vAlign w:val="bottom"/>
          </w:tcPr>
          <w:p w14:paraId="36A9B6D2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91" w:type="pct"/>
            <w:shd w:val="clear" w:color="auto" w:fill="FFFFFF" w:themeFill="background1"/>
            <w:vAlign w:val="bottom"/>
          </w:tcPr>
          <w:p w14:paraId="27D76F28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50454F" w:rsidRPr="009D0DAA" w14:paraId="5892971E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5FCF9334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Redman (2013)</w:t>
            </w:r>
          </w:p>
        </w:tc>
        <w:tc>
          <w:tcPr>
            <w:tcW w:w="183" w:type="pct"/>
            <w:shd w:val="clear" w:color="auto" w:fill="auto"/>
            <w:noWrap/>
            <w:vAlign w:val="bottom"/>
          </w:tcPr>
          <w:p w14:paraId="394F219C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D0DA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73" w:type="pct"/>
            <w:shd w:val="clear" w:color="auto" w:fill="auto"/>
            <w:noWrap/>
            <w:vAlign w:val="bottom"/>
          </w:tcPr>
          <w:p w14:paraId="2BC930D8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shd w:val="clear" w:color="auto" w:fill="auto"/>
            <w:noWrap/>
            <w:vAlign w:val="bottom"/>
          </w:tcPr>
          <w:p w14:paraId="606399C5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shd w:val="clear" w:color="auto" w:fill="auto"/>
            <w:noWrap/>
            <w:vAlign w:val="bottom"/>
          </w:tcPr>
          <w:p w14:paraId="680F0975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D0DA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238" w:type="pct"/>
            <w:shd w:val="clear" w:color="auto" w:fill="7F7F7F" w:themeFill="text1" w:themeFillTint="80"/>
            <w:noWrap/>
            <w:vAlign w:val="bottom"/>
          </w:tcPr>
          <w:p w14:paraId="23EAC71D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pct50" w:color="auto" w:fill="auto"/>
            <w:noWrap/>
            <w:vAlign w:val="bottom"/>
          </w:tcPr>
          <w:p w14:paraId="00E575D0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7DE54A9B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auto"/>
            <w:noWrap/>
            <w:vAlign w:val="bottom"/>
          </w:tcPr>
          <w:p w14:paraId="606C164B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auto"/>
            <w:noWrap/>
            <w:vAlign w:val="bottom"/>
          </w:tcPr>
          <w:p w14:paraId="2DA01589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auto"/>
            <w:noWrap/>
            <w:vAlign w:val="bottom"/>
          </w:tcPr>
          <w:p w14:paraId="7166FDE3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shd w:val="clear" w:color="auto" w:fill="auto"/>
            <w:noWrap/>
            <w:vAlign w:val="bottom"/>
          </w:tcPr>
          <w:p w14:paraId="1726D47E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8" w:type="pct"/>
            <w:shd w:val="clear" w:color="auto" w:fill="D0CECE" w:themeFill="background2" w:themeFillShade="E6"/>
            <w:noWrap/>
            <w:vAlign w:val="bottom"/>
          </w:tcPr>
          <w:p w14:paraId="47B2B652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2" w:type="pct"/>
            <w:shd w:val="clear" w:color="auto" w:fill="FFFFFF" w:themeFill="background1"/>
            <w:vAlign w:val="bottom"/>
          </w:tcPr>
          <w:p w14:paraId="2E094BBF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33" w:type="pct"/>
            <w:shd w:val="clear" w:color="auto" w:fill="FFFFFF" w:themeFill="background1"/>
            <w:vAlign w:val="bottom"/>
          </w:tcPr>
          <w:p w14:paraId="35AB9DB4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D0DA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91" w:type="pct"/>
            <w:shd w:val="clear" w:color="auto" w:fill="FFFFFF" w:themeFill="background1"/>
            <w:vAlign w:val="bottom"/>
          </w:tcPr>
          <w:p w14:paraId="13CDC887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50454F" w:rsidRPr="009D0DAA" w14:paraId="21510D54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0ABC3CF5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Redman and Redman (2014)</w:t>
            </w:r>
          </w:p>
        </w:tc>
        <w:tc>
          <w:tcPr>
            <w:tcW w:w="183" w:type="pct"/>
            <w:shd w:val="clear" w:color="auto" w:fill="auto"/>
            <w:noWrap/>
            <w:vAlign w:val="bottom"/>
          </w:tcPr>
          <w:p w14:paraId="727B3B6C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73" w:type="pct"/>
            <w:shd w:val="clear" w:color="auto" w:fill="auto"/>
            <w:noWrap/>
            <w:vAlign w:val="bottom"/>
          </w:tcPr>
          <w:p w14:paraId="7CA395D1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shd w:val="clear" w:color="auto" w:fill="auto"/>
            <w:noWrap/>
            <w:vAlign w:val="bottom"/>
          </w:tcPr>
          <w:p w14:paraId="2AB76F3C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shd w:val="clear" w:color="auto" w:fill="auto"/>
            <w:noWrap/>
            <w:vAlign w:val="bottom"/>
          </w:tcPr>
          <w:p w14:paraId="5A331175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7F7F7F" w:themeFill="text1" w:themeFillTint="80"/>
            <w:noWrap/>
            <w:vAlign w:val="bottom"/>
          </w:tcPr>
          <w:p w14:paraId="7431AC56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pct50" w:color="auto" w:fill="auto"/>
            <w:noWrap/>
            <w:vAlign w:val="bottom"/>
          </w:tcPr>
          <w:p w14:paraId="30AD6298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06AC24BC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pct50" w:color="auto" w:fill="auto"/>
            <w:noWrap/>
            <w:vAlign w:val="bottom"/>
          </w:tcPr>
          <w:p w14:paraId="1509E6AA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pct25" w:color="auto" w:fill="auto"/>
            <w:noWrap/>
            <w:vAlign w:val="bottom"/>
          </w:tcPr>
          <w:p w14:paraId="37E2BB3C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pct25" w:color="auto" w:fill="auto"/>
            <w:noWrap/>
            <w:vAlign w:val="bottom"/>
          </w:tcPr>
          <w:p w14:paraId="1035BE79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shd w:val="pct25" w:color="auto" w:fill="auto"/>
            <w:noWrap/>
            <w:vAlign w:val="bottom"/>
          </w:tcPr>
          <w:p w14:paraId="78D8DAFB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8" w:type="pct"/>
            <w:shd w:val="clear" w:color="auto" w:fill="D0CECE" w:themeFill="background2" w:themeFillShade="E6"/>
            <w:noWrap/>
            <w:vAlign w:val="bottom"/>
          </w:tcPr>
          <w:p w14:paraId="3255C3C6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2" w:type="pct"/>
            <w:shd w:val="clear" w:color="auto" w:fill="FFFFFF" w:themeFill="background1"/>
            <w:vAlign w:val="bottom"/>
          </w:tcPr>
          <w:p w14:paraId="1F444EAF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33" w:type="pct"/>
            <w:shd w:val="clear" w:color="auto" w:fill="FFFFFF" w:themeFill="background1"/>
            <w:vAlign w:val="bottom"/>
          </w:tcPr>
          <w:p w14:paraId="1A8B5B8E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91" w:type="pct"/>
            <w:shd w:val="clear" w:color="auto" w:fill="FFFFFF" w:themeFill="background1"/>
            <w:vAlign w:val="bottom"/>
          </w:tcPr>
          <w:p w14:paraId="6F44111A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50454F" w:rsidRPr="009D0DAA" w14:paraId="6730033A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3D792529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Remington-Doucette </w:t>
            </w:r>
            <w:r w:rsidRPr="00CB763A">
              <w:rPr>
                <w:rFonts w:ascii="Times New Roman" w:eastAsia="Times New Roman" w:hAnsi="Times New Roman" w:cs="Times New Roman"/>
                <w:i/>
                <w:color w:val="000000"/>
                <w:lang w:eastAsia="pt-BR"/>
              </w:rPr>
              <w:t>et al</w:t>
            </w: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. (2012)</w:t>
            </w:r>
          </w:p>
        </w:tc>
        <w:tc>
          <w:tcPr>
            <w:tcW w:w="183" w:type="pct"/>
            <w:shd w:val="solid" w:color="auto" w:fill="auto"/>
            <w:noWrap/>
            <w:vAlign w:val="bottom"/>
          </w:tcPr>
          <w:p w14:paraId="6B9360F8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73" w:type="pct"/>
            <w:shd w:val="solid" w:color="auto" w:fill="auto"/>
            <w:noWrap/>
            <w:vAlign w:val="bottom"/>
          </w:tcPr>
          <w:p w14:paraId="0FFC0A73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shd w:val="solid" w:color="auto" w:fill="auto"/>
            <w:noWrap/>
            <w:vAlign w:val="bottom"/>
          </w:tcPr>
          <w:p w14:paraId="53299719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shd w:val="solid" w:color="auto" w:fill="auto"/>
            <w:noWrap/>
            <w:vAlign w:val="bottom"/>
          </w:tcPr>
          <w:p w14:paraId="7D967232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7F7F7F" w:themeFill="text1" w:themeFillTint="80"/>
            <w:noWrap/>
            <w:vAlign w:val="bottom"/>
          </w:tcPr>
          <w:p w14:paraId="0FA7D962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pct50" w:color="auto" w:fill="auto"/>
            <w:noWrap/>
            <w:vAlign w:val="bottom"/>
          </w:tcPr>
          <w:p w14:paraId="354B49C3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24598A6B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pct50" w:color="auto" w:fill="auto"/>
            <w:noWrap/>
            <w:vAlign w:val="bottom"/>
          </w:tcPr>
          <w:p w14:paraId="1A1FF6C7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pct25" w:color="auto" w:fill="auto"/>
            <w:noWrap/>
            <w:vAlign w:val="bottom"/>
          </w:tcPr>
          <w:p w14:paraId="574AE3D8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pct25" w:color="auto" w:fill="auto"/>
            <w:noWrap/>
            <w:vAlign w:val="bottom"/>
          </w:tcPr>
          <w:p w14:paraId="6F13AE1B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shd w:val="pct25" w:color="auto" w:fill="auto"/>
            <w:noWrap/>
            <w:vAlign w:val="bottom"/>
          </w:tcPr>
          <w:p w14:paraId="610B3D70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8" w:type="pct"/>
            <w:shd w:val="clear" w:color="auto" w:fill="D0CECE" w:themeFill="background2" w:themeFillShade="E6"/>
            <w:noWrap/>
            <w:vAlign w:val="bottom"/>
          </w:tcPr>
          <w:p w14:paraId="0740E6CE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2" w:type="pct"/>
            <w:shd w:val="clear" w:color="auto" w:fill="FFFFFF" w:themeFill="background1"/>
            <w:vAlign w:val="bottom"/>
          </w:tcPr>
          <w:p w14:paraId="5FE31CA3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  <w:tc>
          <w:tcPr>
            <w:tcW w:w="233" w:type="pct"/>
            <w:shd w:val="clear" w:color="auto" w:fill="FFFFFF" w:themeFill="background1"/>
            <w:vAlign w:val="bottom"/>
          </w:tcPr>
          <w:p w14:paraId="26CE9513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91" w:type="pct"/>
            <w:shd w:val="clear" w:color="auto" w:fill="FFFFFF" w:themeFill="background1"/>
            <w:vAlign w:val="bottom"/>
          </w:tcPr>
          <w:p w14:paraId="5E39B70B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</w:tr>
      <w:tr w:rsidR="0050454F" w:rsidRPr="009D0DAA" w14:paraId="303A76C9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37F8A6EE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lastRenderedPageBreak/>
              <w:t>Remington-Doucette and Musgrove (2015)</w:t>
            </w:r>
          </w:p>
        </w:tc>
        <w:tc>
          <w:tcPr>
            <w:tcW w:w="183" w:type="pct"/>
            <w:shd w:val="clear" w:color="auto" w:fill="auto"/>
            <w:noWrap/>
            <w:vAlign w:val="bottom"/>
          </w:tcPr>
          <w:p w14:paraId="5928D0A6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73" w:type="pct"/>
            <w:shd w:val="solid" w:color="auto" w:fill="auto"/>
            <w:noWrap/>
            <w:vAlign w:val="bottom"/>
          </w:tcPr>
          <w:p w14:paraId="0DD9687E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shd w:val="clear" w:color="auto" w:fill="auto"/>
            <w:noWrap/>
            <w:vAlign w:val="bottom"/>
          </w:tcPr>
          <w:p w14:paraId="688A6ABC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shd w:val="solid" w:color="auto" w:fill="auto"/>
            <w:noWrap/>
            <w:vAlign w:val="bottom"/>
          </w:tcPr>
          <w:p w14:paraId="212D9AA5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7F7F7F" w:themeFill="text1" w:themeFillTint="80"/>
            <w:noWrap/>
            <w:vAlign w:val="bottom"/>
          </w:tcPr>
          <w:p w14:paraId="6D927871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pct50" w:color="auto" w:fill="auto"/>
            <w:noWrap/>
            <w:vAlign w:val="bottom"/>
          </w:tcPr>
          <w:p w14:paraId="2723725A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15E69E5F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pct50" w:color="auto" w:fill="auto"/>
            <w:noWrap/>
            <w:vAlign w:val="bottom"/>
          </w:tcPr>
          <w:p w14:paraId="4B56546A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pct25" w:color="auto" w:fill="auto"/>
            <w:noWrap/>
            <w:vAlign w:val="bottom"/>
          </w:tcPr>
          <w:p w14:paraId="49F13F4C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pct25" w:color="auto" w:fill="auto"/>
            <w:noWrap/>
            <w:vAlign w:val="bottom"/>
          </w:tcPr>
          <w:p w14:paraId="471629D0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shd w:val="pct25" w:color="auto" w:fill="auto"/>
            <w:noWrap/>
            <w:vAlign w:val="bottom"/>
          </w:tcPr>
          <w:p w14:paraId="384EFD49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8" w:type="pct"/>
            <w:shd w:val="clear" w:color="auto" w:fill="D0CECE" w:themeFill="background2" w:themeFillShade="E6"/>
            <w:noWrap/>
            <w:vAlign w:val="bottom"/>
          </w:tcPr>
          <w:p w14:paraId="4957A280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2" w:type="pct"/>
            <w:shd w:val="clear" w:color="auto" w:fill="FFFFFF" w:themeFill="background1"/>
            <w:vAlign w:val="bottom"/>
          </w:tcPr>
          <w:p w14:paraId="4201DF31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  <w:tc>
          <w:tcPr>
            <w:tcW w:w="233" w:type="pct"/>
            <w:shd w:val="clear" w:color="auto" w:fill="FFFFFF" w:themeFill="background1"/>
            <w:vAlign w:val="bottom"/>
          </w:tcPr>
          <w:p w14:paraId="5CDC3AB5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91" w:type="pct"/>
            <w:shd w:val="clear" w:color="auto" w:fill="FFFFFF" w:themeFill="background1"/>
            <w:vAlign w:val="bottom"/>
          </w:tcPr>
          <w:p w14:paraId="07C51EC7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</w:tr>
      <w:tr w:rsidR="0050454F" w:rsidRPr="009D0DAA" w14:paraId="76FC788D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4DEBC33A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Rioux and Pasquier (2013)</w:t>
            </w:r>
          </w:p>
        </w:tc>
        <w:tc>
          <w:tcPr>
            <w:tcW w:w="183" w:type="pct"/>
            <w:shd w:val="clear" w:color="auto" w:fill="auto"/>
            <w:noWrap/>
            <w:vAlign w:val="bottom"/>
          </w:tcPr>
          <w:p w14:paraId="68AD697A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D0DA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73" w:type="pct"/>
            <w:shd w:val="clear" w:color="auto" w:fill="auto"/>
            <w:noWrap/>
            <w:vAlign w:val="bottom"/>
          </w:tcPr>
          <w:p w14:paraId="5FB44C41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shd w:val="clear" w:color="auto" w:fill="auto"/>
            <w:noWrap/>
            <w:vAlign w:val="bottom"/>
          </w:tcPr>
          <w:p w14:paraId="22DE38C6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shd w:val="clear" w:color="auto" w:fill="auto"/>
            <w:noWrap/>
            <w:vAlign w:val="bottom"/>
          </w:tcPr>
          <w:p w14:paraId="4234D1A1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D0DA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238" w:type="pct"/>
            <w:shd w:val="clear" w:color="auto" w:fill="auto"/>
            <w:noWrap/>
            <w:vAlign w:val="bottom"/>
          </w:tcPr>
          <w:p w14:paraId="7F5AF52F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clear" w:color="auto" w:fill="auto"/>
            <w:noWrap/>
            <w:vAlign w:val="bottom"/>
          </w:tcPr>
          <w:p w14:paraId="5F7D1B43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3" w:type="pct"/>
            <w:shd w:val="clear" w:color="auto" w:fill="auto"/>
            <w:noWrap/>
            <w:vAlign w:val="bottom"/>
          </w:tcPr>
          <w:p w14:paraId="5D8BB7AC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5412359F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D0CECE" w:themeFill="background2" w:themeFillShade="E6"/>
            <w:noWrap/>
            <w:vAlign w:val="bottom"/>
          </w:tcPr>
          <w:p w14:paraId="59A0036E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auto"/>
            <w:noWrap/>
            <w:vAlign w:val="bottom"/>
          </w:tcPr>
          <w:p w14:paraId="6AB077AA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clear" w:color="auto" w:fill="D0CECE" w:themeFill="background2" w:themeFillShade="E6"/>
            <w:noWrap/>
            <w:vAlign w:val="bottom"/>
          </w:tcPr>
          <w:p w14:paraId="0EEB9365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D0CECE" w:themeFill="background2" w:themeFillShade="E6"/>
            <w:noWrap/>
            <w:vAlign w:val="bottom"/>
          </w:tcPr>
          <w:p w14:paraId="7E824CF9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2" w:type="pct"/>
            <w:shd w:val="clear" w:color="auto" w:fill="FFFFFF" w:themeFill="background1"/>
            <w:vAlign w:val="bottom"/>
          </w:tcPr>
          <w:p w14:paraId="67CFF101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D0DA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33" w:type="pct"/>
            <w:shd w:val="clear" w:color="auto" w:fill="FFFFFF" w:themeFill="background1"/>
            <w:vAlign w:val="bottom"/>
          </w:tcPr>
          <w:p w14:paraId="2F5D99A4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91" w:type="pct"/>
            <w:shd w:val="clear" w:color="auto" w:fill="FFFFFF" w:themeFill="background1"/>
            <w:vAlign w:val="bottom"/>
          </w:tcPr>
          <w:p w14:paraId="34DC0018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</w:tr>
      <w:tr w:rsidR="0050454F" w:rsidRPr="009D0DAA" w14:paraId="6E400EB9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4EA99F46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Robinson and Cole (2015)</w:t>
            </w:r>
          </w:p>
        </w:tc>
        <w:tc>
          <w:tcPr>
            <w:tcW w:w="183" w:type="pct"/>
            <w:shd w:val="solid" w:color="auto" w:fill="auto"/>
            <w:noWrap/>
            <w:vAlign w:val="bottom"/>
          </w:tcPr>
          <w:p w14:paraId="5C50298D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73" w:type="pct"/>
            <w:shd w:val="solid" w:color="auto" w:fill="auto"/>
            <w:noWrap/>
            <w:vAlign w:val="bottom"/>
          </w:tcPr>
          <w:p w14:paraId="0A57005C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shd w:val="solid" w:color="auto" w:fill="auto"/>
            <w:noWrap/>
            <w:vAlign w:val="bottom"/>
          </w:tcPr>
          <w:p w14:paraId="46B57FBF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shd w:val="clear" w:color="auto" w:fill="auto"/>
            <w:noWrap/>
            <w:vAlign w:val="bottom"/>
          </w:tcPr>
          <w:p w14:paraId="3BF29050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auto"/>
            <w:noWrap/>
            <w:vAlign w:val="bottom"/>
          </w:tcPr>
          <w:p w14:paraId="6397234E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clear" w:color="auto" w:fill="auto"/>
            <w:noWrap/>
            <w:vAlign w:val="bottom"/>
          </w:tcPr>
          <w:p w14:paraId="383243CC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3" w:type="pct"/>
            <w:shd w:val="pct50" w:color="auto" w:fill="auto"/>
            <w:noWrap/>
            <w:vAlign w:val="bottom"/>
          </w:tcPr>
          <w:p w14:paraId="7B5FC87D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3" w:type="pct"/>
            <w:shd w:val="clear" w:color="auto" w:fill="FFFFFF" w:themeFill="background1"/>
            <w:noWrap/>
            <w:vAlign w:val="bottom"/>
          </w:tcPr>
          <w:p w14:paraId="249B6C62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D0CECE" w:themeFill="background2" w:themeFillShade="E6"/>
            <w:noWrap/>
            <w:vAlign w:val="bottom"/>
          </w:tcPr>
          <w:p w14:paraId="7999A093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pct25" w:color="auto" w:fill="auto"/>
            <w:noWrap/>
            <w:vAlign w:val="bottom"/>
          </w:tcPr>
          <w:p w14:paraId="15B2115B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clear" w:color="auto" w:fill="FFFFFF" w:themeFill="background1"/>
            <w:noWrap/>
            <w:vAlign w:val="bottom"/>
          </w:tcPr>
          <w:p w14:paraId="6B507D8A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D0CECE" w:themeFill="background2" w:themeFillShade="E6"/>
            <w:noWrap/>
            <w:vAlign w:val="bottom"/>
          </w:tcPr>
          <w:p w14:paraId="09ECFACB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2" w:type="pct"/>
            <w:shd w:val="clear" w:color="auto" w:fill="FFFFFF" w:themeFill="background1"/>
            <w:vAlign w:val="bottom"/>
          </w:tcPr>
          <w:p w14:paraId="635DE156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33" w:type="pct"/>
            <w:shd w:val="clear" w:color="auto" w:fill="FFFFFF" w:themeFill="background1"/>
            <w:vAlign w:val="bottom"/>
          </w:tcPr>
          <w:p w14:paraId="239A84CC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  <w:tc>
          <w:tcPr>
            <w:tcW w:w="291" w:type="pct"/>
            <w:shd w:val="clear" w:color="auto" w:fill="FFFFFF" w:themeFill="background1"/>
            <w:vAlign w:val="bottom"/>
          </w:tcPr>
          <w:p w14:paraId="79E556CE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</w:tr>
      <w:tr w:rsidR="0050454F" w:rsidRPr="009D0DAA" w14:paraId="4EE01B95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2A81D302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Sandri (2013)</w:t>
            </w:r>
          </w:p>
        </w:tc>
        <w:tc>
          <w:tcPr>
            <w:tcW w:w="183" w:type="pct"/>
            <w:shd w:val="clear" w:color="auto" w:fill="auto"/>
            <w:noWrap/>
            <w:vAlign w:val="bottom"/>
          </w:tcPr>
          <w:p w14:paraId="5188BAAF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D0DA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73" w:type="pct"/>
            <w:shd w:val="clear" w:color="auto" w:fill="auto"/>
            <w:noWrap/>
            <w:vAlign w:val="bottom"/>
          </w:tcPr>
          <w:p w14:paraId="056EA5F1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shd w:val="clear" w:color="auto" w:fill="000000" w:themeFill="text1"/>
            <w:noWrap/>
            <w:vAlign w:val="bottom"/>
          </w:tcPr>
          <w:p w14:paraId="00E0C447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D0DA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X</w:t>
            </w:r>
          </w:p>
        </w:tc>
        <w:tc>
          <w:tcPr>
            <w:tcW w:w="183" w:type="pct"/>
            <w:shd w:val="clear" w:color="auto" w:fill="auto"/>
            <w:noWrap/>
            <w:vAlign w:val="bottom"/>
          </w:tcPr>
          <w:p w14:paraId="49D69456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D0DA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238" w:type="pct"/>
            <w:shd w:val="clear" w:color="auto" w:fill="auto"/>
            <w:noWrap/>
            <w:vAlign w:val="bottom"/>
          </w:tcPr>
          <w:p w14:paraId="48057817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clear" w:color="auto" w:fill="auto"/>
            <w:noWrap/>
            <w:vAlign w:val="bottom"/>
          </w:tcPr>
          <w:p w14:paraId="14DCEF49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7AD490B1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auto"/>
            <w:noWrap/>
            <w:vAlign w:val="bottom"/>
          </w:tcPr>
          <w:p w14:paraId="47BFD9F3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D0CECE" w:themeFill="background2" w:themeFillShade="E6"/>
            <w:noWrap/>
            <w:vAlign w:val="bottom"/>
          </w:tcPr>
          <w:p w14:paraId="26191EAA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auto"/>
            <w:noWrap/>
            <w:vAlign w:val="bottom"/>
          </w:tcPr>
          <w:p w14:paraId="2CBA1C00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clear" w:color="auto" w:fill="auto"/>
            <w:noWrap/>
            <w:vAlign w:val="bottom"/>
          </w:tcPr>
          <w:p w14:paraId="7AD10756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8" w:type="pct"/>
            <w:shd w:val="clear" w:color="auto" w:fill="auto"/>
            <w:noWrap/>
            <w:vAlign w:val="bottom"/>
          </w:tcPr>
          <w:p w14:paraId="40135831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32" w:type="pct"/>
            <w:shd w:val="clear" w:color="auto" w:fill="FFFFFF" w:themeFill="background1"/>
            <w:vAlign w:val="bottom"/>
          </w:tcPr>
          <w:p w14:paraId="412B23A5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33" w:type="pct"/>
            <w:shd w:val="clear" w:color="auto" w:fill="FFFFFF" w:themeFill="background1"/>
            <w:vAlign w:val="bottom"/>
          </w:tcPr>
          <w:p w14:paraId="2F035499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D0DA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91" w:type="pct"/>
            <w:shd w:val="clear" w:color="auto" w:fill="FFFFFF" w:themeFill="background1"/>
            <w:vAlign w:val="bottom"/>
          </w:tcPr>
          <w:p w14:paraId="2DD13B63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D0DA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</w:tr>
      <w:tr w:rsidR="0050454F" w:rsidRPr="009D0DAA" w14:paraId="2824628B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068EFC13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Saravanamuthu (2015)</w:t>
            </w:r>
          </w:p>
        </w:tc>
        <w:tc>
          <w:tcPr>
            <w:tcW w:w="183" w:type="pct"/>
            <w:shd w:val="clear" w:color="auto" w:fill="auto"/>
            <w:noWrap/>
            <w:vAlign w:val="bottom"/>
          </w:tcPr>
          <w:p w14:paraId="36690952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73" w:type="pct"/>
            <w:shd w:val="solid" w:color="auto" w:fill="000000" w:themeFill="text1"/>
            <w:noWrap/>
            <w:vAlign w:val="bottom"/>
          </w:tcPr>
          <w:p w14:paraId="76974CE7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56E2A03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tcBorders>
              <w:bottom w:val="single" w:sz="4" w:space="0" w:color="auto"/>
            </w:tcBorders>
            <w:shd w:val="solid" w:color="auto" w:fill="000000" w:themeFill="text1"/>
            <w:noWrap/>
            <w:vAlign w:val="bottom"/>
          </w:tcPr>
          <w:p w14:paraId="0E4E84BE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pct50" w:color="auto" w:fill="auto"/>
            <w:noWrap/>
            <w:vAlign w:val="bottom"/>
          </w:tcPr>
          <w:p w14:paraId="754723B8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clear" w:color="auto" w:fill="auto"/>
            <w:noWrap/>
            <w:vAlign w:val="bottom"/>
          </w:tcPr>
          <w:p w14:paraId="45323A9C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32FF5AC0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pct50" w:color="auto" w:fill="auto"/>
            <w:noWrap/>
            <w:vAlign w:val="bottom"/>
          </w:tcPr>
          <w:p w14:paraId="094936B2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D0CECE" w:themeFill="background2" w:themeFillShade="E6"/>
            <w:noWrap/>
            <w:vAlign w:val="bottom"/>
          </w:tcPr>
          <w:p w14:paraId="58C3EDF4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tcBorders>
              <w:bottom w:val="single" w:sz="4" w:space="0" w:color="auto"/>
            </w:tcBorders>
            <w:shd w:val="pct25" w:color="auto" w:fill="auto"/>
            <w:noWrap/>
            <w:vAlign w:val="bottom"/>
          </w:tcPr>
          <w:p w14:paraId="6F8C98AF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tcBorders>
              <w:bottom w:val="single" w:sz="4" w:space="0" w:color="auto"/>
            </w:tcBorders>
            <w:shd w:val="pct25" w:color="auto" w:fill="auto"/>
            <w:noWrap/>
            <w:vAlign w:val="bottom"/>
          </w:tcPr>
          <w:p w14:paraId="7FCA52C1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8" w:type="pct"/>
            <w:tcBorders>
              <w:bottom w:val="single" w:sz="4" w:space="0" w:color="auto"/>
            </w:tcBorders>
            <w:shd w:val="pct25" w:color="auto" w:fill="auto"/>
            <w:noWrap/>
            <w:vAlign w:val="bottom"/>
          </w:tcPr>
          <w:p w14:paraId="0FD5A695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32" w:type="pct"/>
            <w:shd w:val="clear" w:color="auto" w:fill="FFFFFF" w:themeFill="background1"/>
            <w:vAlign w:val="bottom"/>
          </w:tcPr>
          <w:p w14:paraId="12646E56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  <w:tc>
          <w:tcPr>
            <w:tcW w:w="233" w:type="pct"/>
            <w:shd w:val="clear" w:color="auto" w:fill="FFFFFF" w:themeFill="background1"/>
            <w:vAlign w:val="bottom"/>
          </w:tcPr>
          <w:p w14:paraId="31E9824E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91" w:type="pct"/>
            <w:shd w:val="clear" w:color="auto" w:fill="FFFFFF" w:themeFill="background1"/>
            <w:vAlign w:val="bottom"/>
          </w:tcPr>
          <w:p w14:paraId="6638B27D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</w:tr>
      <w:tr w:rsidR="0050454F" w:rsidRPr="009D0DAA" w14:paraId="05456743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16E52F03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Savelyeva and McKenna (2011)</w:t>
            </w:r>
          </w:p>
        </w:tc>
        <w:tc>
          <w:tcPr>
            <w:tcW w:w="183" w:type="pct"/>
            <w:tcBorders>
              <w:bottom w:val="single" w:sz="4" w:space="0" w:color="auto"/>
            </w:tcBorders>
            <w:shd w:val="solid" w:color="auto" w:fill="000000" w:themeFill="text1"/>
            <w:noWrap/>
            <w:vAlign w:val="bottom"/>
          </w:tcPr>
          <w:p w14:paraId="714948A0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73" w:type="pct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374075B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tcBorders>
              <w:bottom w:val="single" w:sz="4" w:space="0" w:color="auto"/>
            </w:tcBorders>
            <w:shd w:val="solid" w:color="auto" w:fill="000000" w:themeFill="text1"/>
            <w:noWrap/>
            <w:vAlign w:val="bottom"/>
          </w:tcPr>
          <w:p w14:paraId="354AF0D2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7057C10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pct50" w:color="auto" w:fill="auto"/>
            <w:noWrap/>
            <w:vAlign w:val="bottom"/>
          </w:tcPr>
          <w:p w14:paraId="48752823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clear" w:color="auto" w:fill="auto"/>
            <w:noWrap/>
            <w:vAlign w:val="bottom"/>
          </w:tcPr>
          <w:p w14:paraId="519194A4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59002DD2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pct50" w:color="auto" w:fill="auto"/>
            <w:noWrap/>
            <w:vAlign w:val="bottom"/>
          </w:tcPr>
          <w:p w14:paraId="76EAADBF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FFFFFF" w:themeFill="background1"/>
            <w:noWrap/>
            <w:vAlign w:val="bottom"/>
          </w:tcPr>
          <w:p w14:paraId="24187E23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FFFFFF" w:themeFill="background1"/>
            <w:noWrap/>
            <w:vAlign w:val="bottom"/>
          </w:tcPr>
          <w:p w14:paraId="5AABC108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pct25" w:color="auto" w:fill="auto"/>
            <w:noWrap/>
            <w:vAlign w:val="bottom"/>
          </w:tcPr>
          <w:p w14:paraId="0A193237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8" w:type="pct"/>
            <w:shd w:val="clear" w:color="auto" w:fill="FFFFFF" w:themeFill="background1"/>
            <w:noWrap/>
            <w:vAlign w:val="bottom"/>
          </w:tcPr>
          <w:p w14:paraId="03A82773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32" w:type="pct"/>
            <w:shd w:val="clear" w:color="auto" w:fill="FFFFFF" w:themeFill="background1"/>
            <w:vAlign w:val="bottom"/>
          </w:tcPr>
          <w:p w14:paraId="64FE147B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  <w:tc>
          <w:tcPr>
            <w:tcW w:w="233" w:type="pct"/>
            <w:shd w:val="clear" w:color="auto" w:fill="FFFFFF" w:themeFill="background1"/>
            <w:vAlign w:val="bottom"/>
          </w:tcPr>
          <w:p w14:paraId="0264AB3F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91" w:type="pct"/>
            <w:shd w:val="clear" w:color="auto" w:fill="FFFFFF" w:themeFill="background1"/>
            <w:vAlign w:val="bottom"/>
          </w:tcPr>
          <w:p w14:paraId="6B0A4D53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</w:tr>
      <w:tr w:rsidR="0050454F" w:rsidRPr="009D0DAA" w14:paraId="1A70F82A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5297345B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Segalàs </w:t>
            </w:r>
            <w:r w:rsidRPr="00CB763A">
              <w:rPr>
                <w:rFonts w:ascii="Times New Roman" w:eastAsia="Times New Roman" w:hAnsi="Times New Roman" w:cs="Times New Roman"/>
                <w:i/>
                <w:color w:val="000000"/>
                <w:lang w:eastAsia="pt-BR"/>
              </w:rPr>
              <w:t>et al</w:t>
            </w: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. (2010)</w:t>
            </w:r>
          </w:p>
        </w:tc>
        <w:tc>
          <w:tcPr>
            <w:tcW w:w="183" w:type="pct"/>
            <w:shd w:val="clear" w:color="auto" w:fill="000000" w:themeFill="text1"/>
            <w:noWrap/>
            <w:vAlign w:val="bottom"/>
          </w:tcPr>
          <w:p w14:paraId="0DC057AF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73" w:type="pct"/>
            <w:shd w:val="clear" w:color="auto" w:fill="000000" w:themeFill="text1"/>
            <w:noWrap/>
            <w:vAlign w:val="bottom"/>
          </w:tcPr>
          <w:p w14:paraId="26F09923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shd w:val="clear" w:color="auto" w:fill="000000" w:themeFill="text1"/>
            <w:noWrap/>
            <w:vAlign w:val="bottom"/>
          </w:tcPr>
          <w:p w14:paraId="772F8EE8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clear" w:color="auto" w:fill="000000" w:themeFill="text1"/>
            <w:noWrap/>
            <w:vAlign w:val="bottom"/>
          </w:tcPr>
          <w:p w14:paraId="768A4726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pct50" w:color="auto" w:fill="auto"/>
            <w:noWrap/>
            <w:vAlign w:val="bottom"/>
          </w:tcPr>
          <w:p w14:paraId="31D87A29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clear" w:color="auto" w:fill="auto"/>
            <w:noWrap/>
            <w:vAlign w:val="bottom"/>
          </w:tcPr>
          <w:p w14:paraId="58D34C63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3" w:type="pct"/>
            <w:shd w:val="pct50" w:color="auto" w:fill="auto"/>
            <w:noWrap/>
            <w:vAlign w:val="bottom"/>
          </w:tcPr>
          <w:p w14:paraId="3D265578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pct50" w:color="auto" w:fill="auto"/>
            <w:noWrap/>
            <w:vAlign w:val="bottom"/>
          </w:tcPr>
          <w:p w14:paraId="02A9BED4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D0CECE" w:themeFill="background2" w:themeFillShade="E6"/>
            <w:noWrap/>
            <w:vAlign w:val="bottom"/>
          </w:tcPr>
          <w:p w14:paraId="450A8383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pct25" w:color="auto" w:fill="auto"/>
            <w:noWrap/>
            <w:vAlign w:val="bottom"/>
          </w:tcPr>
          <w:p w14:paraId="3F6410C8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pct25" w:color="auto" w:fill="auto"/>
            <w:noWrap/>
            <w:vAlign w:val="bottom"/>
          </w:tcPr>
          <w:p w14:paraId="7CE4B17A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8" w:type="pct"/>
            <w:shd w:val="clear" w:color="auto" w:fill="FFFFFF" w:themeFill="background1"/>
            <w:noWrap/>
            <w:vAlign w:val="bottom"/>
          </w:tcPr>
          <w:p w14:paraId="6C7999F1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32" w:type="pct"/>
            <w:shd w:val="clear" w:color="auto" w:fill="FFFFFF" w:themeFill="background1"/>
            <w:vAlign w:val="bottom"/>
          </w:tcPr>
          <w:p w14:paraId="10139FE0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  <w:tc>
          <w:tcPr>
            <w:tcW w:w="233" w:type="pct"/>
            <w:shd w:val="clear" w:color="auto" w:fill="FFFFFF" w:themeFill="background1"/>
            <w:vAlign w:val="bottom"/>
          </w:tcPr>
          <w:p w14:paraId="5BE90873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91" w:type="pct"/>
            <w:shd w:val="clear" w:color="auto" w:fill="FFFFFF" w:themeFill="background1"/>
            <w:vAlign w:val="bottom"/>
          </w:tcPr>
          <w:p w14:paraId="15F606D6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</w:tr>
      <w:tr w:rsidR="0050454F" w:rsidRPr="009D0DAA" w14:paraId="588F349A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7AED347A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Shephard (2008)</w:t>
            </w:r>
          </w:p>
        </w:tc>
        <w:tc>
          <w:tcPr>
            <w:tcW w:w="183" w:type="pct"/>
            <w:shd w:val="clear" w:color="auto" w:fill="FFFFFF" w:themeFill="background1"/>
            <w:noWrap/>
            <w:vAlign w:val="bottom"/>
          </w:tcPr>
          <w:p w14:paraId="790328A0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73" w:type="pct"/>
            <w:shd w:val="solid" w:color="auto" w:fill="auto"/>
            <w:noWrap/>
            <w:vAlign w:val="bottom"/>
          </w:tcPr>
          <w:p w14:paraId="093A6928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shd w:val="solid" w:color="auto" w:fill="auto"/>
            <w:noWrap/>
            <w:vAlign w:val="bottom"/>
          </w:tcPr>
          <w:p w14:paraId="20E0CDB8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clear" w:color="auto" w:fill="FFFFFF" w:themeFill="background1"/>
            <w:noWrap/>
            <w:vAlign w:val="bottom"/>
          </w:tcPr>
          <w:p w14:paraId="6B40C96F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auto"/>
            <w:noWrap/>
            <w:vAlign w:val="bottom"/>
          </w:tcPr>
          <w:p w14:paraId="2F7C8D01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clear" w:color="auto" w:fill="auto"/>
            <w:noWrap/>
            <w:vAlign w:val="bottom"/>
          </w:tcPr>
          <w:p w14:paraId="583A2592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3" w:type="pct"/>
            <w:shd w:val="pct50" w:color="auto" w:fill="auto"/>
            <w:noWrap/>
            <w:vAlign w:val="bottom"/>
          </w:tcPr>
          <w:p w14:paraId="49C03372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pct50" w:color="auto" w:fill="auto"/>
            <w:noWrap/>
            <w:vAlign w:val="bottom"/>
          </w:tcPr>
          <w:p w14:paraId="6D827B59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D0CECE" w:themeFill="background2" w:themeFillShade="E6"/>
            <w:noWrap/>
            <w:vAlign w:val="bottom"/>
          </w:tcPr>
          <w:p w14:paraId="41C2E47E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pct25" w:color="auto" w:fill="auto"/>
            <w:noWrap/>
            <w:vAlign w:val="bottom"/>
          </w:tcPr>
          <w:p w14:paraId="6CC4839F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pct25" w:color="auto" w:fill="auto"/>
            <w:noWrap/>
            <w:vAlign w:val="bottom"/>
          </w:tcPr>
          <w:p w14:paraId="49FA6066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8" w:type="pct"/>
            <w:shd w:val="pct25" w:color="auto" w:fill="auto"/>
            <w:noWrap/>
            <w:vAlign w:val="bottom"/>
          </w:tcPr>
          <w:p w14:paraId="255109CA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32" w:type="pct"/>
            <w:shd w:val="clear" w:color="auto" w:fill="FFFFFF" w:themeFill="background1"/>
            <w:vAlign w:val="bottom"/>
          </w:tcPr>
          <w:p w14:paraId="30F150F7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  <w:tc>
          <w:tcPr>
            <w:tcW w:w="233" w:type="pct"/>
            <w:shd w:val="clear" w:color="auto" w:fill="FFFFFF" w:themeFill="background1"/>
            <w:vAlign w:val="bottom"/>
          </w:tcPr>
          <w:p w14:paraId="34BBF19E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91" w:type="pct"/>
            <w:shd w:val="clear" w:color="auto" w:fill="FFFFFF" w:themeFill="background1"/>
            <w:vAlign w:val="bottom"/>
          </w:tcPr>
          <w:p w14:paraId="293104BB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</w:tr>
      <w:tr w:rsidR="0050454F" w:rsidRPr="009D0DAA" w14:paraId="2D52CF79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08E1DA68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Sidiropoulos (2014)</w:t>
            </w:r>
          </w:p>
        </w:tc>
        <w:tc>
          <w:tcPr>
            <w:tcW w:w="183" w:type="pct"/>
            <w:shd w:val="solid" w:color="auto" w:fill="auto"/>
            <w:noWrap/>
            <w:vAlign w:val="bottom"/>
          </w:tcPr>
          <w:p w14:paraId="5B846ED1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73" w:type="pct"/>
            <w:shd w:val="solid" w:color="auto" w:fill="auto"/>
            <w:noWrap/>
            <w:vAlign w:val="bottom"/>
          </w:tcPr>
          <w:p w14:paraId="029C3A1F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shd w:val="solid" w:color="auto" w:fill="auto"/>
            <w:noWrap/>
            <w:vAlign w:val="bottom"/>
          </w:tcPr>
          <w:p w14:paraId="3E6E63D8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solid" w:color="auto" w:fill="auto"/>
            <w:noWrap/>
            <w:vAlign w:val="bottom"/>
          </w:tcPr>
          <w:p w14:paraId="2BF9323C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pct50" w:color="auto" w:fill="auto"/>
            <w:noWrap/>
            <w:vAlign w:val="bottom"/>
          </w:tcPr>
          <w:p w14:paraId="1208ED55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pct50" w:color="auto" w:fill="auto"/>
            <w:noWrap/>
            <w:vAlign w:val="bottom"/>
          </w:tcPr>
          <w:p w14:paraId="7B859EEE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3" w:type="pct"/>
            <w:shd w:val="pct50" w:color="auto" w:fill="auto"/>
            <w:noWrap/>
            <w:vAlign w:val="bottom"/>
          </w:tcPr>
          <w:p w14:paraId="502F147C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pct50" w:color="auto" w:fill="auto"/>
            <w:noWrap/>
            <w:vAlign w:val="bottom"/>
          </w:tcPr>
          <w:p w14:paraId="3931B4FC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D0CECE" w:themeFill="background2" w:themeFillShade="E6"/>
            <w:noWrap/>
            <w:vAlign w:val="bottom"/>
          </w:tcPr>
          <w:p w14:paraId="42F8FC84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pct25" w:color="auto" w:fill="auto"/>
            <w:noWrap/>
            <w:vAlign w:val="bottom"/>
          </w:tcPr>
          <w:p w14:paraId="64FC2D0A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pct25" w:color="auto" w:fill="auto"/>
            <w:noWrap/>
            <w:vAlign w:val="bottom"/>
          </w:tcPr>
          <w:p w14:paraId="3958D7B6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8" w:type="pct"/>
            <w:shd w:val="pct25" w:color="auto" w:fill="auto"/>
            <w:noWrap/>
            <w:vAlign w:val="bottom"/>
          </w:tcPr>
          <w:p w14:paraId="20583D5B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32" w:type="pct"/>
            <w:shd w:val="clear" w:color="auto" w:fill="FFFFFF" w:themeFill="background1"/>
            <w:vAlign w:val="bottom"/>
          </w:tcPr>
          <w:p w14:paraId="74369689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  <w:tc>
          <w:tcPr>
            <w:tcW w:w="233" w:type="pct"/>
            <w:shd w:val="clear" w:color="auto" w:fill="FFFFFF" w:themeFill="background1"/>
            <w:vAlign w:val="bottom"/>
          </w:tcPr>
          <w:p w14:paraId="6D39F4BC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91" w:type="pct"/>
            <w:shd w:val="clear" w:color="auto" w:fill="FFFFFF" w:themeFill="background1"/>
            <w:vAlign w:val="bottom"/>
          </w:tcPr>
          <w:p w14:paraId="636ED0F2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</w:tr>
      <w:tr w:rsidR="0050454F" w:rsidRPr="009D0DAA" w14:paraId="5FE42C51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5CEE1C96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Sriskandarajah </w:t>
            </w:r>
            <w:r w:rsidRPr="00CB763A">
              <w:rPr>
                <w:rFonts w:ascii="Times New Roman" w:eastAsia="Times New Roman" w:hAnsi="Times New Roman" w:cs="Times New Roman"/>
                <w:i/>
                <w:color w:val="000000"/>
                <w:lang w:eastAsia="pt-BR"/>
              </w:rPr>
              <w:t>et al</w:t>
            </w: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(</w:t>
            </w: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2010)</w:t>
            </w:r>
          </w:p>
        </w:tc>
        <w:tc>
          <w:tcPr>
            <w:tcW w:w="183" w:type="pct"/>
            <w:shd w:val="solid" w:color="auto" w:fill="auto"/>
            <w:noWrap/>
            <w:vAlign w:val="bottom"/>
          </w:tcPr>
          <w:p w14:paraId="35CB9935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73" w:type="pct"/>
            <w:shd w:val="solid" w:color="auto" w:fill="auto"/>
            <w:noWrap/>
            <w:vAlign w:val="bottom"/>
          </w:tcPr>
          <w:p w14:paraId="5EC1639D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shd w:val="solid" w:color="auto" w:fill="000000" w:themeFill="text1"/>
            <w:noWrap/>
            <w:vAlign w:val="bottom"/>
          </w:tcPr>
          <w:p w14:paraId="3C176450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clear" w:color="auto" w:fill="FFFFFF" w:themeFill="background1"/>
            <w:noWrap/>
            <w:vAlign w:val="bottom"/>
          </w:tcPr>
          <w:p w14:paraId="68702894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pct50" w:color="auto" w:fill="auto"/>
            <w:noWrap/>
            <w:vAlign w:val="bottom"/>
          </w:tcPr>
          <w:p w14:paraId="31D1959A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clear" w:color="auto" w:fill="FFFFFF" w:themeFill="background1"/>
            <w:noWrap/>
            <w:vAlign w:val="bottom"/>
          </w:tcPr>
          <w:p w14:paraId="5064F4A2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3" w:type="pct"/>
            <w:shd w:val="pct50" w:color="auto" w:fill="auto"/>
            <w:noWrap/>
            <w:vAlign w:val="bottom"/>
          </w:tcPr>
          <w:p w14:paraId="4C09D3D3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FFFFFF" w:themeFill="background1"/>
            <w:noWrap/>
            <w:vAlign w:val="bottom"/>
          </w:tcPr>
          <w:p w14:paraId="301031DA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D0CECE" w:themeFill="background2" w:themeFillShade="E6"/>
            <w:noWrap/>
            <w:vAlign w:val="bottom"/>
          </w:tcPr>
          <w:p w14:paraId="785536C2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pct25" w:color="auto" w:fill="auto"/>
            <w:noWrap/>
            <w:vAlign w:val="bottom"/>
          </w:tcPr>
          <w:p w14:paraId="7822A403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clear" w:color="auto" w:fill="FFFFFF" w:themeFill="background1"/>
            <w:noWrap/>
            <w:vAlign w:val="bottom"/>
          </w:tcPr>
          <w:p w14:paraId="63FB0AE3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8" w:type="pct"/>
            <w:shd w:val="pct25" w:color="auto" w:fill="auto"/>
            <w:noWrap/>
            <w:vAlign w:val="bottom"/>
          </w:tcPr>
          <w:p w14:paraId="30DD93C9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32" w:type="pct"/>
            <w:shd w:val="clear" w:color="auto" w:fill="FFFFFF" w:themeFill="background1"/>
            <w:vAlign w:val="bottom"/>
          </w:tcPr>
          <w:p w14:paraId="3F7B6062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  <w:tc>
          <w:tcPr>
            <w:tcW w:w="233" w:type="pct"/>
            <w:shd w:val="clear" w:color="auto" w:fill="FFFFFF" w:themeFill="background1"/>
            <w:vAlign w:val="bottom"/>
          </w:tcPr>
          <w:p w14:paraId="7B2D6BAF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91" w:type="pct"/>
            <w:shd w:val="clear" w:color="auto" w:fill="FFFFFF" w:themeFill="background1"/>
            <w:vAlign w:val="bottom"/>
          </w:tcPr>
          <w:p w14:paraId="188921D8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</w:tr>
      <w:tr w:rsidR="0050454F" w:rsidRPr="009D0DAA" w14:paraId="6EE7A0DC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4F84F8E4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Stauffacher </w:t>
            </w:r>
            <w:r w:rsidRPr="00CB763A">
              <w:rPr>
                <w:rFonts w:ascii="Times New Roman" w:eastAsia="Times New Roman" w:hAnsi="Times New Roman" w:cs="Times New Roman"/>
                <w:i/>
                <w:color w:val="000000"/>
                <w:lang w:eastAsia="pt-BR"/>
              </w:rPr>
              <w:t>et al</w:t>
            </w: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. (2006)</w:t>
            </w:r>
          </w:p>
        </w:tc>
        <w:tc>
          <w:tcPr>
            <w:tcW w:w="183" w:type="pct"/>
            <w:shd w:val="solid" w:color="auto" w:fill="auto"/>
            <w:noWrap/>
            <w:vAlign w:val="bottom"/>
          </w:tcPr>
          <w:p w14:paraId="3B4D1806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73" w:type="pct"/>
            <w:shd w:val="solid" w:color="auto" w:fill="auto"/>
            <w:noWrap/>
            <w:vAlign w:val="bottom"/>
          </w:tcPr>
          <w:p w14:paraId="179F65D0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shd w:val="clear" w:color="auto" w:fill="000000" w:themeFill="text1"/>
            <w:noWrap/>
            <w:vAlign w:val="bottom"/>
          </w:tcPr>
          <w:p w14:paraId="5911A8EA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clear" w:color="auto" w:fill="000000" w:themeFill="text1"/>
            <w:noWrap/>
            <w:vAlign w:val="bottom"/>
          </w:tcPr>
          <w:p w14:paraId="1589F65F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pct50" w:color="auto" w:fill="auto"/>
            <w:noWrap/>
            <w:vAlign w:val="bottom"/>
          </w:tcPr>
          <w:p w14:paraId="68BD5A6C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pct50" w:color="auto" w:fill="auto"/>
            <w:noWrap/>
            <w:vAlign w:val="bottom"/>
          </w:tcPr>
          <w:p w14:paraId="4342DF1D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3" w:type="pct"/>
            <w:shd w:val="pct50" w:color="auto" w:fill="auto"/>
            <w:noWrap/>
            <w:vAlign w:val="bottom"/>
          </w:tcPr>
          <w:p w14:paraId="77763B5E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pct50" w:color="auto" w:fill="auto"/>
            <w:noWrap/>
            <w:vAlign w:val="bottom"/>
          </w:tcPr>
          <w:p w14:paraId="0DD06B34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pct25" w:color="auto" w:fill="auto"/>
            <w:noWrap/>
            <w:vAlign w:val="bottom"/>
          </w:tcPr>
          <w:p w14:paraId="0FAD6CA8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pct25" w:color="auto" w:fill="auto"/>
            <w:noWrap/>
            <w:vAlign w:val="bottom"/>
          </w:tcPr>
          <w:p w14:paraId="0B2E1671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shd w:val="pct25" w:color="auto" w:fill="auto"/>
            <w:noWrap/>
            <w:vAlign w:val="bottom"/>
          </w:tcPr>
          <w:p w14:paraId="021FA361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8" w:type="pct"/>
            <w:shd w:val="clear" w:color="auto" w:fill="D0CECE" w:themeFill="background2" w:themeFillShade="E6"/>
            <w:noWrap/>
            <w:vAlign w:val="bottom"/>
          </w:tcPr>
          <w:p w14:paraId="12CB67CE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2" w:type="pct"/>
            <w:shd w:val="clear" w:color="auto" w:fill="FFFFFF" w:themeFill="background1"/>
            <w:vAlign w:val="bottom"/>
          </w:tcPr>
          <w:p w14:paraId="2059F9B8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33" w:type="pct"/>
            <w:shd w:val="clear" w:color="auto" w:fill="FFFFFF" w:themeFill="background1"/>
            <w:vAlign w:val="bottom"/>
          </w:tcPr>
          <w:p w14:paraId="36CDD4F2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91" w:type="pct"/>
            <w:shd w:val="clear" w:color="auto" w:fill="FFFFFF" w:themeFill="background1"/>
            <w:vAlign w:val="bottom"/>
          </w:tcPr>
          <w:p w14:paraId="116F1E3C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50454F" w:rsidRPr="009D0DAA" w14:paraId="677A3DBD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4713198C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Sterling (2010)</w:t>
            </w:r>
          </w:p>
        </w:tc>
        <w:tc>
          <w:tcPr>
            <w:tcW w:w="183" w:type="pct"/>
            <w:shd w:val="solid" w:color="auto" w:fill="auto"/>
            <w:noWrap/>
            <w:vAlign w:val="bottom"/>
          </w:tcPr>
          <w:p w14:paraId="42C7F2FD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73" w:type="pct"/>
            <w:shd w:val="solid" w:color="auto" w:fill="auto"/>
            <w:noWrap/>
            <w:vAlign w:val="bottom"/>
          </w:tcPr>
          <w:p w14:paraId="0BC1B9AB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shd w:val="clear" w:color="auto" w:fill="000000" w:themeFill="text1"/>
            <w:noWrap/>
            <w:vAlign w:val="bottom"/>
          </w:tcPr>
          <w:p w14:paraId="21FC7BDC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clear" w:color="auto" w:fill="000000" w:themeFill="text1"/>
            <w:noWrap/>
            <w:vAlign w:val="bottom"/>
          </w:tcPr>
          <w:p w14:paraId="6E287D3D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pct50" w:color="auto" w:fill="auto"/>
            <w:noWrap/>
            <w:vAlign w:val="bottom"/>
          </w:tcPr>
          <w:p w14:paraId="22597098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pct50" w:color="auto" w:fill="auto"/>
            <w:noWrap/>
            <w:vAlign w:val="bottom"/>
          </w:tcPr>
          <w:p w14:paraId="5C412C31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3" w:type="pct"/>
            <w:shd w:val="pct50" w:color="auto" w:fill="auto"/>
            <w:noWrap/>
            <w:vAlign w:val="bottom"/>
          </w:tcPr>
          <w:p w14:paraId="4B493DC0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pct50" w:color="auto" w:fill="auto"/>
            <w:noWrap/>
            <w:vAlign w:val="bottom"/>
          </w:tcPr>
          <w:p w14:paraId="53D2C272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pct25" w:color="auto" w:fill="auto"/>
            <w:noWrap/>
            <w:vAlign w:val="bottom"/>
          </w:tcPr>
          <w:p w14:paraId="577A6522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pct25" w:color="auto" w:fill="auto"/>
            <w:noWrap/>
            <w:vAlign w:val="bottom"/>
          </w:tcPr>
          <w:p w14:paraId="0D869B67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shd w:val="pct25" w:color="auto" w:fill="auto"/>
            <w:noWrap/>
            <w:vAlign w:val="bottom"/>
          </w:tcPr>
          <w:p w14:paraId="00046DED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8" w:type="pct"/>
            <w:shd w:val="clear" w:color="auto" w:fill="D0CECE" w:themeFill="background2" w:themeFillShade="E6"/>
            <w:noWrap/>
            <w:vAlign w:val="bottom"/>
          </w:tcPr>
          <w:p w14:paraId="44F9D6B8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2" w:type="pct"/>
            <w:shd w:val="clear" w:color="auto" w:fill="FFFFFF" w:themeFill="background1"/>
            <w:vAlign w:val="bottom"/>
          </w:tcPr>
          <w:p w14:paraId="3FAF1E79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  <w:tc>
          <w:tcPr>
            <w:tcW w:w="233" w:type="pct"/>
            <w:shd w:val="clear" w:color="auto" w:fill="FFFFFF" w:themeFill="background1"/>
            <w:vAlign w:val="bottom"/>
          </w:tcPr>
          <w:p w14:paraId="3C30D030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91" w:type="pct"/>
            <w:shd w:val="clear" w:color="auto" w:fill="FFFFFF" w:themeFill="background1"/>
            <w:vAlign w:val="bottom"/>
          </w:tcPr>
          <w:p w14:paraId="37AF9F2C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</w:tr>
      <w:tr w:rsidR="0050454F" w:rsidRPr="009D0DAA" w14:paraId="380EAE4F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579F64EF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Steiner and Laws (2006)</w:t>
            </w:r>
          </w:p>
        </w:tc>
        <w:tc>
          <w:tcPr>
            <w:tcW w:w="183" w:type="pct"/>
            <w:shd w:val="solid" w:color="auto" w:fill="auto"/>
            <w:noWrap/>
            <w:vAlign w:val="bottom"/>
          </w:tcPr>
          <w:p w14:paraId="18F00689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73" w:type="pct"/>
            <w:shd w:val="clear" w:color="auto" w:fill="auto"/>
            <w:noWrap/>
            <w:vAlign w:val="bottom"/>
          </w:tcPr>
          <w:p w14:paraId="4B3763DA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shd w:val="clear" w:color="auto" w:fill="auto"/>
            <w:noWrap/>
            <w:vAlign w:val="bottom"/>
          </w:tcPr>
          <w:p w14:paraId="26FE70DF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solid" w:color="auto" w:fill="auto"/>
            <w:noWrap/>
            <w:vAlign w:val="bottom"/>
          </w:tcPr>
          <w:p w14:paraId="0A3CEA37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pct50" w:color="auto" w:fill="auto"/>
            <w:noWrap/>
            <w:vAlign w:val="bottom"/>
          </w:tcPr>
          <w:p w14:paraId="5DF1F33B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clear" w:color="auto" w:fill="auto"/>
            <w:noWrap/>
            <w:vAlign w:val="bottom"/>
          </w:tcPr>
          <w:p w14:paraId="260D0191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3" w:type="pct"/>
            <w:shd w:val="pct50" w:color="auto" w:fill="auto"/>
            <w:noWrap/>
            <w:vAlign w:val="bottom"/>
          </w:tcPr>
          <w:p w14:paraId="5C01D710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pct50" w:color="auto" w:fill="auto"/>
            <w:noWrap/>
            <w:vAlign w:val="bottom"/>
          </w:tcPr>
          <w:p w14:paraId="4DA47447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pct25" w:color="auto" w:fill="auto"/>
            <w:noWrap/>
            <w:vAlign w:val="bottom"/>
          </w:tcPr>
          <w:p w14:paraId="390D9E1C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auto"/>
            <w:noWrap/>
            <w:vAlign w:val="bottom"/>
          </w:tcPr>
          <w:p w14:paraId="5A777B9A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shd w:val="clear" w:color="auto" w:fill="auto"/>
            <w:noWrap/>
            <w:vAlign w:val="bottom"/>
          </w:tcPr>
          <w:p w14:paraId="34CD9E35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8" w:type="pct"/>
            <w:shd w:val="clear" w:color="auto" w:fill="auto"/>
            <w:noWrap/>
            <w:vAlign w:val="bottom"/>
          </w:tcPr>
          <w:p w14:paraId="4F3B3A3C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2" w:type="pct"/>
            <w:shd w:val="clear" w:color="auto" w:fill="FFFFFF" w:themeFill="background1"/>
            <w:vAlign w:val="bottom"/>
          </w:tcPr>
          <w:p w14:paraId="2E35E79D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  <w:tc>
          <w:tcPr>
            <w:tcW w:w="233" w:type="pct"/>
            <w:shd w:val="clear" w:color="auto" w:fill="FFFFFF" w:themeFill="background1"/>
            <w:vAlign w:val="bottom"/>
          </w:tcPr>
          <w:p w14:paraId="65034760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91" w:type="pct"/>
            <w:shd w:val="clear" w:color="auto" w:fill="FFFFFF" w:themeFill="background1"/>
            <w:vAlign w:val="bottom"/>
          </w:tcPr>
          <w:p w14:paraId="49D629CE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</w:tr>
      <w:tr w:rsidR="0050454F" w:rsidRPr="009D0DAA" w14:paraId="4FF19018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2641EAD0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Steiner and Posch (2006)</w:t>
            </w:r>
          </w:p>
        </w:tc>
        <w:tc>
          <w:tcPr>
            <w:tcW w:w="183" w:type="pct"/>
            <w:shd w:val="clear" w:color="auto" w:fill="auto"/>
            <w:noWrap/>
            <w:vAlign w:val="bottom"/>
          </w:tcPr>
          <w:p w14:paraId="49D9E66F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D0DA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73" w:type="pct"/>
            <w:shd w:val="clear" w:color="auto" w:fill="auto"/>
            <w:noWrap/>
            <w:vAlign w:val="bottom"/>
          </w:tcPr>
          <w:p w14:paraId="476A04FE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shd w:val="clear" w:color="auto" w:fill="000000" w:themeFill="text1"/>
            <w:noWrap/>
            <w:vAlign w:val="bottom"/>
          </w:tcPr>
          <w:p w14:paraId="494E67DA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D0DA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X</w:t>
            </w:r>
          </w:p>
        </w:tc>
        <w:tc>
          <w:tcPr>
            <w:tcW w:w="183" w:type="pct"/>
            <w:shd w:val="clear" w:color="auto" w:fill="000000" w:themeFill="text1"/>
            <w:noWrap/>
            <w:vAlign w:val="bottom"/>
          </w:tcPr>
          <w:p w14:paraId="5FF2FF65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D0DA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X</w:t>
            </w:r>
          </w:p>
        </w:tc>
        <w:tc>
          <w:tcPr>
            <w:tcW w:w="238" w:type="pct"/>
            <w:shd w:val="clear" w:color="auto" w:fill="auto"/>
            <w:noWrap/>
            <w:vAlign w:val="bottom"/>
          </w:tcPr>
          <w:p w14:paraId="083CA06F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clear" w:color="auto" w:fill="auto"/>
            <w:noWrap/>
            <w:vAlign w:val="bottom"/>
          </w:tcPr>
          <w:p w14:paraId="18E37487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68FA2D57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auto"/>
            <w:noWrap/>
            <w:vAlign w:val="bottom"/>
          </w:tcPr>
          <w:p w14:paraId="60AA5BB0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auto"/>
            <w:noWrap/>
            <w:vAlign w:val="bottom"/>
          </w:tcPr>
          <w:p w14:paraId="028C5D29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auto"/>
            <w:noWrap/>
            <w:vAlign w:val="bottom"/>
          </w:tcPr>
          <w:p w14:paraId="5DDEA8C9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shd w:val="clear" w:color="auto" w:fill="auto"/>
            <w:noWrap/>
            <w:vAlign w:val="bottom"/>
          </w:tcPr>
          <w:p w14:paraId="41FE1E62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8" w:type="pct"/>
            <w:shd w:val="clear" w:color="auto" w:fill="D0CECE" w:themeFill="background2" w:themeFillShade="E6"/>
            <w:noWrap/>
            <w:vAlign w:val="bottom"/>
          </w:tcPr>
          <w:p w14:paraId="4CE06DA4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2" w:type="pct"/>
            <w:shd w:val="clear" w:color="auto" w:fill="FFFFFF" w:themeFill="background1"/>
            <w:vAlign w:val="bottom"/>
          </w:tcPr>
          <w:p w14:paraId="58DB16D3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33" w:type="pct"/>
            <w:shd w:val="clear" w:color="auto" w:fill="FFFFFF" w:themeFill="background1"/>
            <w:vAlign w:val="bottom"/>
          </w:tcPr>
          <w:p w14:paraId="68078C38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D0DA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91" w:type="pct"/>
            <w:shd w:val="clear" w:color="auto" w:fill="FFFFFF" w:themeFill="background1"/>
            <w:vAlign w:val="bottom"/>
          </w:tcPr>
          <w:p w14:paraId="049B2BF2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50454F" w:rsidRPr="009D0DAA" w14:paraId="53FFD883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0131D6DE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Thaman (2010)</w:t>
            </w:r>
          </w:p>
        </w:tc>
        <w:tc>
          <w:tcPr>
            <w:tcW w:w="183" w:type="pct"/>
            <w:shd w:val="solid" w:color="auto" w:fill="auto"/>
            <w:noWrap/>
            <w:vAlign w:val="bottom"/>
          </w:tcPr>
          <w:p w14:paraId="700CB692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73" w:type="pct"/>
            <w:shd w:val="solid" w:color="auto" w:fill="auto"/>
            <w:noWrap/>
            <w:vAlign w:val="bottom"/>
          </w:tcPr>
          <w:p w14:paraId="32C4FA86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shd w:val="clear" w:color="auto" w:fill="auto"/>
            <w:noWrap/>
            <w:vAlign w:val="bottom"/>
          </w:tcPr>
          <w:p w14:paraId="49CBB2E2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shd w:val="clear" w:color="auto" w:fill="auto"/>
            <w:noWrap/>
            <w:vAlign w:val="bottom"/>
          </w:tcPr>
          <w:p w14:paraId="269A5787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7F7F7F" w:themeFill="text1" w:themeFillTint="80"/>
            <w:noWrap/>
            <w:vAlign w:val="bottom"/>
          </w:tcPr>
          <w:p w14:paraId="0A1C9E34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clear" w:color="auto" w:fill="7F7F7F" w:themeFill="text1" w:themeFillTint="80"/>
            <w:noWrap/>
            <w:vAlign w:val="bottom"/>
          </w:tcPr>
          <w:p w14:paraId="06EDE14C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6EE8E11F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pct50" w:color="auto" w:fill="auto"/>
            <w:noWrap/>
            <w:vAlign w:val="bottom"/>
          </w:tcPr>
          <w:p w14:paraId="77114B29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D0CECE" w:themeFill="background2" w:themeFillShade="E6"/>
            <w:noWrap/>
            <w:vAlign w:val="bottom"/>
          </w:tcPr>
          <w:p w14:paraId="6D7D491F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auto"/>
            <w:noWrap/>
            <w:vAlign w:val="bottom"/>
          </w:tcPr>
          <w:p w14:paraId="7A6B1362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clear" w:color="auto" w:fill="auto"/>
            <w:noWrap/>
            <w:vAlign w:val="bottom"/>
          </w:tcPr>
          <w:p w14:paraId="78D390CE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8" w:type="pct"/>
            <w:shd w:val="clear" w:color="auto" w:fill="D0CECE" w:themeFill="background2" w:themeFillShade="E6"/>
            <w:noWrap/>
            <w:vAlign w:val="bottom"/>
          </w:tcPr>
          <w:p w14:paraId="676738ED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2" w:type="pct"/>
            <w:shd w:val="clear" w:color="auto" w:fill="FFFFFF" w:themeFill="background1"/>
            <w:vAlign w:val="bottom"/>
          </w:tcPr>
          <w:p w14:paraId="7DFFD34E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  <w:tc>
          <w:tcPr>
            <w:tcW w:w="233" w:type="pct"/>
            <w:shd w:val="clear" w:color="auto" w:fill="FFFFFF" w:themeFill="background1"/>
            <w:vAlign w:val="bottom"/>
          </w:tcPr>
          <w:p w14:paraId="5A5A572A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91" w:type="pct"/>
            <w:shd w:val="clear" w:color="auto" w:fill="FFFFFF" w:themeFill="background1"/>
            <w:vAlign w:val="bottom"/>
          </w:tcPr>
          <w:p w14:paraId="56CEBB9A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</w:tr>
      <w:tr w:rsidR="0050454F" w:rsidRPr="009D0DAA" w14:paraId="7E31E9C0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19220411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Thomas (2009)</w:t>
            </w:r>
          </w:p>
        </w:tc>
        <w:tc>
          <w:tcPr>
            <w:tcW w:w="183" w:type="pct"/>
            <w:shd w:val="clear" w:color="auto" w:fill="auto"/>
            <w:noWrap/>
            <w:vAlign w:val="bottom"/>
          </w:tcPr>
          <w:p w14:paraId="4902B7EC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D0DA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73" w:type="pct"/>
            <w:shd w:val="clear" w:color="auto" w:fill="auto"/>
            <w:noWrap/>
            <w:vAlign w:val="bottom"/>
          </w:tcPr>
          <w:p w14:paraId="0856B7F9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shd w:val="clear" w:color="auto" w:fill="auto"/>
            <w:noWrap/>
            <w:vAlign w:val="bottom"/>
          </w:tcPr>
          <w:p w14:paraId="01DC79C4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shd w:val="clear" w:color="auto" w:fill="auto"/>
            <w:noWrap/>
            <w:vAlign w:val="bottom"/>
          </w:tcPr>
          <w:p w14:paraId="0238116C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D0DA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238" w:type="pct"/>
            <w:shd w:val="clear" w:color="auto" w:fill="7F7F7F" w:themeFill="text1" w:themeFillTint="80"/>
            <w:noWrap/>
            <w:vAlign w:val="bottom"/>
          </w:tcPr>
          <w:p w14:paraId="3C011F13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clear" w:color="auto" w:fill="7F7F7F" w:themeFill="text1" w:themeFillTint="80"/>
            <w:noWrap/>
            <w:vAlign w:val="bottom"/>
          </w:tcPr>
          <w:p w14:paraId="1211E747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53E256A6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auto"/>
            <w:noWrap/>
            <w:vAlign w:val="bottom"/>
          </w:tcPr>
          <w:p w14:paraId="2D22FF90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D0CECE" w:themeFill="background2" w:themeFillShade="E6"/>
            <w:noWrap/>
            <w:vAlign w:val="bottom"/>
          </w:tcPr>
          <w:p w14:paraId="32B30850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auto"/>
            <w:noWrap/>
            <w:vAlign w:val="bottom"/>
          </w:tcPr>
          <w:p w14:paraId="1952A61A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clear" w:color="auto" w:fill="auto"/>
            <w:noWrap/>
            <w:vAlign w:val="bottom"/>
          </w:tcPr>
          <w:p w14:paraId="12BB0066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8" w:type="pct"/>
            <w:shd w:val="clear" w:color="auto" w:fill="D0CECE" w:themeFill="background2" w:themeFillShade="E6"/>
            <w:noWrap/>
            <w:vAlign w:val="bottom"/>
          </w:tcPr>
          <w:p w14:paraId="2B0B1170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2" w:type="pct"/>
            <w:shd w:val="clear" w:color="auto" w:fill="FFFFFF" w:themeFill="background1"/>
            <w:vAlign w:val="bottom"/>
          </w:tcPr>
          <w:p w14:paraId="62A8BAFF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33" w:type="pct"/>
            <w:shd w:val="clear" w:color="auto" w:fill="FFFFFF" w:themeFill="background1"/>
            <w:vAlign w:val="bottom"/>
          </w:tcPr>
          <w:p w14:paraId="7E1AA326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91" w:type="pct"/>
            <w:shd w:val="clear" w:color="auto" w:fill="FFFFFF" w:themeFill="background1"/>
            <w:vAlign w:val="bottom"/>
          </w:tcPr>
          <w:p w14:paraId="5EF1D2D4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D0DA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</w:tr>
      <w:tr w:rsidR="0050454F" w:rsidRPr="009D0DAA" w14:paraId="14D0327C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5BE169AD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hAnsi="Times New Roman" w:cs="Times New Roman"/>
                <w:sz w:val="24"/>
                <w:szCs w:val="24"/>
              </w:rPr>
              <w:t>Togo and Lotz-Sisitka (2013)</w:t>
            </w:r>
          </w:p>
        </w:tc>
        <w:tc>
          <w:tcPr>
            <w:tcW w:w="183" w:type="pct"/>
            <w:shd w:val="solid" w:color="auto" w:fill="000000" w:themeFill="text1"/>
            <w:noWrap/>
            <w:vAlign w:val="bottom"/>
          </w:tcPr>
          <w:p w14:paraId="71A006A8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73" w:type="pct"/>
            <w:shd w:val="solid" w:color="auto" w:fill="000000" w:themeFill="text1"/>
            <w:noWrap/>
            <w:vAlign w:val="bottom"/>
          </w:tcPr>
          <w:p w14:paraId="232C620E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shd w:val="solid" w:color="auto" w:fill="000000" w:themeFill="text1"/>
            <w:noWrap/>
            <w:vAlign w:val="bottom"/>
          </w:tcPr>
          <w:p w14:paraId="78BA72D9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shd w:val="clear" w:color="auto" w:fill="FFFFFF" w:themeFill="background1"/>
            <w:noWrap/>
            <w:vAlign w:val="bottom"/>
          </w:tcPr>
          <w:p w14:paraId="23D4DEC7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pct50" w:color="auto" w:fill="auto"/>
            <w:noWrap/>
            <w:vAlign w:val="bottom"/>
          </w:tcPr>
          <w:p w14:paraId="38733A28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pct50" w:color="auto" w:fill="auto"/>
            <w:noWrap/>
            <w:vAlign w:val="bottom"/>
          </w:tcPr>
          <w:p w14:paraId="378ADD69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pct50" w:color="auto" w:fill="auto"/>
            <w:noWrap/>
            <w:vAlign w:val="bottom"/>
          </w:tcPr>
          <w:p w14:paraId="655CC68E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pct50" w:color="auto" w:fill="auto"/>
            <w:noWrap/>
            <w:vAlign w:val="bottom"/>
          </w:tcPr>
          <w:p w14:paraId="333A2561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pct25" w:color="auto" w:fill="auto"/>
            <w:noWrap/>
            <w:vAlign w:val="bottom"/>
          </w:tcPr>
          <w:p w14:paraId="58B8D460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pct25" w:color="auto" w:fill="auto"/>
            <w:noWrap/>
            <w:vAlign w:val="bottom"/>
          </w:tcPr>
          <w:p w14:paraId="45B8546C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pct25" w:color="auto" w:fill="auto"/>
            <w:noWrap/>
            <w:vAlign w:val="bottom"/>
          </w:tcPr>
          <w:p w14:paraId="4B8B7C24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8" w:type="pct"/>
            <w:shd w:val="clear" w:color="auto" w:fill="D0CECE" w:themeFill="background2" w:themeFillShade="E6"/>
            <w:noWrap/>
            <w:vAlign w:val="bottom"/>
          </w:tcPr>
          <w:p w14:paraId="412640CD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2" w:type="pct"/>
            <w:shd w:val="clear" w:color="auto" w:fill="FFFFFF" w:themeFill="background1"/>
            <w:vAlign w:val="bottom"/>
          </w:tcPr>
          <w:p w14:paraId="7390DC80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  <w:tc>
          <w:tcPr>
            <w:tcW w:w="233" w:type="pct"/>
            <w:shd w:val="clear" w:color="auto" w:fill="FFFFFF" w:themeFill="background1"/>
            <w:vAlign w:val="bottom"/>
          </w:tcPr>
          <w:p w14:paraId="17680726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91" w:type="pct"/>
            <w:shd w:val="clear" w:color="auto" w:fill="FFFFFF" w:themeFill="background1"/>
            <w:vAlign w:val="bottom"/>
          </w:tcPr>
          <w:p w14:paraId="0CE6FEF8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</w:tr>
      <w:tr w:rsidR="0050454F" w:rsidRPr="009D0DAA" w14:paraId="5665A578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122D6FFA" w14:textId="77777777" w:rsidR="0050454F" w:rsidRPr="00CB763A" w:rsidRDefault="0050454F" w:rsidP="003519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763A">
              <w:rPr>
                <w:rFonts w:ascii="Times New Roman" w:hAnsi="Times New Roman" w:cs="Times New Roman"/>
                <w:sz w:val="24"/>
                <w:szCs w:val="24"/>
              </w:rPr>
              <w:t xml:space="preserve">Tormey </w:t>
            </w:r>
            <w:r w:rsidRPr="00CB763A">
              <w:rPr>
                <w:rFonts w:ascii="Times New Roman" w:hAnsi="Times New Roman" w:cs="Times New Roman"/>
                <w:i/>
                <w:sz w:val="24"/>
                <w:szCs w:val="24"/>
              </w:rPr>
              <w:t>et al</w:t>
            </w:r>
            <w:r w:rsidRPr="00CB763A">
              <w:rPr>
                <w:rFonts w:ascii="Times New Roman" w:hAnsi="Times New Roman" w:cs="Times New Roman"/>
                <w:sz w:val="24"/>
                <w:szCs w:val="24"/>
              </w:rPr>
              <w:t>. (2008)</w:t>
            </w:r>
          </w:p>
        </w:tc>
        <w:tc>
          <w:tcPr>
            <w:tcW w:w="183" w:type="pct"/>
            <w:shd w:val="solid" w:color="auto" w:fill="000000" w:themeFill="text1"/>
            <w:noWrap/>
            <w:vAlign w:val="bottom"/>
          </w:tcPr>
          <w:p w14:paraId="742D94BF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73" w:type="pct"/>
            <w:shd w:val="solid" w:color="auto" w:fill="000000" w:themeFill="text1"/>
            <w:noWrap/>
            <w:vAlign w:val="bottom"/>
          </w:tcPr>
          <w:p w14:paraId="13B055CE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shd w:val="solid" w:color="auto" w:fill="000000" w:themeFill="text1"/>
            <w:noWrap/>
            <w:vAlign w:val="bottom"/>
          </w:tcPr>
          <w:p w14:paraId="6ED88165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shd w:val="clear" w:color="auto" w:fill="FFFFFF" w:themeFill="background1"/>
            <w:noWrap/>
            <w:vAlign w:val="bottom"/>
          </w:tcPr>
          <w:p w14:paraId="02E8FD6D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pct50" w:color="auto" w:fill="auto"/>
            <w:noWrap/>
            <w:vAlign w:val="bottom"/>
          </w:tcPr>
          <w:p w14:paraId="3F4EEA48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clear" w:color="auto" w:fill="FFFFFF" w:themeFill="background1"/>
            <w:noWrap/>
            <w:vAlign w:val="bottom"/>
          </w:tcPr>
          <w:p w14:paraId="517EA207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pct50" w:color="auto" w:fill="auto"/>
            <w:noWrap/>
            <w:vAlign w:val="bottom"/>
          </w:tcPr>
          <w:p w14:paraId="021AB72B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pct50" w:color="auto" w:fill="auto"/>
            <w:noWrap/>
            <w:vAlign w:val="bottom"/>
          </w:tcPr>
          <w:p w14:paraId="55F1B12E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pct25" w:color="auto" w:fill="auto"/>
            <w:noWrap/>
            <w:vAlign w:val="bottom"/>
          </w:tcPr>
          <w:p w14:paraId="34271345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pct25" w:color="auto" w:fill="auto"/>
            <w:noWrap/>
            <w:vAlign w:val="bottom"/>
          </w:tcPr>
          <w:p w14:paraId="5A1B1B93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pct25" w:color="auto" w:fill="auto"/>
            <w:noWrap/>
            <w:vAlign w:val="bottom"/>
          </w:tcPr>
          <w:p w14:paraId="5CFDCA9D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8" w:type="pct"/>
            <w:shd w:val="clear" w:color="auto" w:fill="D0CECE" w:themeFill="background2" w:themeFillShade="E6"/>
            <w:noWrap/>
            <w:vAlign w:val="bottom"/>
          </w:tcPr>
          <w:p w14:paraId="0F52DEAD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2" w:type="pct"/>
            <w:shd w:val="clear" w:color="auto" w:fill="FFFFFF" w:themeFill="background1"/>
            <w:vAlign w:val="bottom"/>
          </w:tcPr>
          <w:p w14:paraId="79354D10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33" w:type="pct"/>
            <w:shd w:val="clear" w:color="auto" w:fill="FFFFFF" w:themeFill="background1"/>
            <w:vAlign w:val="bottom"/>
          </w:tcPr>
          <w:p w14:paraId="0CDA6430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91" w:type="pct"/>
            <w:shd w:val="clear" w:color="auto" w:fill="FFFFFF" w:themeFill="background1"/>
            <w:vAlign w:val="bottom"/>
          </w:tcPr>
          <w:p w14:paraId="31424534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</w:tr>
      <w:tr w:rsidR="0050454F" w:rsidRPr="009D0DAA" w14:paraId="3535AB09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1489D4AC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Vassigh and Spiegelhalter (2014)</w:t>
            </w:r>
          </w:p>
        </w:tc>
        <w:tc>
          <w:tcPr>
            <w:tcW w:w="183" w:type="pct"/>
            <w:shd w:val="clear" w:color="auto" w:fill="auto"/>
            <w:noWrap/>
            <w:vAlign w:val="bottom"/>
          </w:tcPr>
          <w:p w14:paraId="06B0896E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73" w:type="pct"/>
            <w:shd w:val="clear" w:color="auto" w:fill="auto"/>
            <w:noWrap/>
            <w:vAlign w:val="bottom"/>
          </w:tcPr>
          <w:p w14:paraId="3D94E441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shd w:val="solid" w:color="auto" w:fill="000000" w:themeFill="text1"/>
            <w:noWrap/>
            <w:vAlign w:val="bottom"/>
          </w:tcPr>
          <w:p w14:paraId="14055A4C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shd w:val="clear" w:color="auto" w:fill="auto"/>
            <w:noWrap/>
            <w:vAlign w:val="bottom"/>
          </w:tcPr>
          <w:p w14:paraId="2C65D06E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pct50" w:color="auto" w:fill="auto"/>
            <w:noWrap/>
            <w:vAlign w:val="bottom"/>
          </w:tcPr>
          <w:p w14:paraId="58F9D5FD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pct50" w:color="auto" w:fill="auto"/>
            <w:noWrap/>
            <w:vAlign w:val="bottom"/>
          </w:tcPr>
          <w:p w14:paraId="03933670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3" w:type="pct"/>
            <w:shd w:val="pct50" w:color="auto" w:fill="auto"/>
            <w:noWrap/>
            <w:vAlign w:val="bottom"/>
          </w:tcPr>
          <w:p w14:paraId="419C0CE7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pct50" w:color="auto" w:fill="auto"/>
            <w:noWrap/>
            <w:vAlign w:val="bottom"/>
          </w:tcPr>
          <w:p w14:paraId="1AA7C5D3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auto"/>
            <w:noWrap/>
            <w:vAlign w:val="bottom"/>
          </w:tcPr>
          <w:p w14:paraId="315CE334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auto"/>
            <w:noWrap/>
            <w:vAlign w:val="bottom"/>
          </w:tcPr>
          <w:p w14:paraId="53851A88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clear" w:color="auto" w:fill="auto"/>
            <w:noWrap/>
            <w:vAlign w:val="bottom"/>
          </w:tcPr>
          <w:p w14:paraId="3457A8AD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auto"/>
            <w:noWrap/>
            <w:vAlign w:val="bottom"/>
          </w:tcPr>
          <w:p w14:paraId="21EEC373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2" w:type="pct"/>
            <w:vAlign w:val="bottom"/>
          </w:tcPr>
          <w:p w14:paraId="5FCCDB02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33" w:type="pct"/>
            <w:vAlign w:val="bottom"/>
          </w:tcPr>
          <w:p w14:paraId="50FAB976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91" w:type="pct"/>
            <w:vAlign w:val="bottom"/>
          </w:tcPr>
          <w:p w14:paraId="3DA9C6A0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</w:tr>
      <w:tr w:rsidR="0050454F" w:rsidRPr="009D0DAA" w14:paraId="435274C1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66EF59F9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Vincent and Focht (2009)</w:t>
            </w:r>
          </w:p>
        </w:tc>
        <w:tc>
          <w:tcPr>
            <w:tcW w:w="183" w:type="pct"/>
            <w:shd w:val="solid" w:color="auto" w:fill="auto"/>
            <w:noWrap/>
            <w:vAlign w:val="bottom"/>
          </w:tcPr>
          <w:p w14:paraId="075BA045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73" w:type="pct"/>
            <w:shd w:val="solid" w:color="auto" w:fill="auto"/>
            <w:noWrap/>
            <w:vAlign w:val="bottom"/>
          </w:tcPr>
          <w:p w14:paraId="61201F60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shd w:val="solid" w:color="auto" w:fill="auto"/>
            <w:noWrap/>
            <w:vAlign w:val="bottom"/>
          </w:tcPr>
          <w:p w14:paraId="28609B70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shd w:val="solid" w:color="auto" w:fill="auto"/>
            <w:noWrap/>
            <w:vAlign w:val="bottom"/>
          </w:tcPr>
          <w:p w14:paraId="1D37F14E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auto"/>
            <w:noWrap/>
            <w:vAlign w:val="bottom"/>
          </w:tcPr>
          <w:p w14:paraId="0630FA1B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pct50" w:color="auto" w:fill="auto"/>
            <w:noWrap/>
            <w:vAlign w:val="bottom"/>
          </w:tcPr>
          <w:p w14:paraId="1FF79D33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3" w:type="pct"/>
            <w:shd w:val="pct50" w:color="auto" w:fill="auto"/>
            <w:noWrap/>
            <w:vAlign w:val="bottom"/>
          </w:tcPr>
          <w:p w14:paraId="79567AA0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auto"/>
            <w:noWrap/>
            <w:vAlign w:val="bottom"/>
          </w:tcPr>
          <w:p w14:paraId="05AB48CF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D0CECE" w:themeFill="background2" w:themeFillShade="E6"/>
            <w:noWrap/>
            <w:vAlign w:val="bottom"/>
          </w:tcPr>
          <w:p w14:paraId="1714EA45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pct25" w:color="auto" w:fill="auto"/>
            <w:noWrap/>
            <w:vAlign w:val="bottom"/>
          </w:tcPr>
          <w:p w14:paraId="186C0DF8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clear" w:color="auto" w:fill="D0CECE" w:themeFill="background2" w:themeFillShade="E6"/>
            <w:noWrap/>
            <w:vAlign w:val="bottom"/>
          </w:tcPr>
          <w:p w14:paraId="04609FB7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auto"/>
            <w:noWrap/>
            <w:vAlign w:val="bottom"/>
          </w:tcPr>
          <w:p w14:paraId="09DBE0F0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2" w:type="pct"/>
            <w:vAlign w:val="bottom"/>
          </w:tcPr>
          <w:p w14:paraId="5351062B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33" w:type="pct"/>
            <w:vAlign w:val="bottom"/>
          </w:tcPr>
          <w:p w14:paraId="66667530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91" w:type="pct"/>
            <w:vAlign w:val="bottom"/>
          </w:tcPr>
          <w:p w14:paraId="03AA9CEA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</w:tr>
      <w:tr w:rsidR="0050454F" w:rsidRPr="009D0DAA" w14:paraId="3C10C6FC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4D55EF59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von Blottnitz (2006)</w:t>
            </w:r>
          </w:p>
        </w:tc>
        <w:tc>
          <w:tcPr>
            <w:tcW w:w="183" w:type="pct"/>
            <w:shd w:val="clear" w:color="auto" w:fill="auto"/>
            <w:noWrap/>
            <w:vAlign w:val="bottom"/>
          </w:tcPr>
          <w:p w14:paraId="74CBFE00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D0DA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73" w:type="pct"/>
            <w:shd w:val="clear" w:color="auto" w:fill="auto"/>
            <w:noWrap/>
            <w:vAlign w:val="bottom"/>
          </w:tcPr>
          <w:p w14:paraId="50DC2994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shd w:val="clear" w:color="auto" w:fill="auto"/>
            <w:noWrap/>
            <w:vAlign w:val="bottom"/>
          </w:tcPr>
          <w:p w14:paraId="2933FC0B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shd w:val="clear" w:color="auto" w:fill="auto"/>
            <w:noWrap/>
            <w:vAlign w:val="bottom"/>
          </w:tcPr>
          <w:p w14:paraId="4A58ED57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D0DA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238" w:type="pct"/>
            <w:shd w:val="clear" w:color="auto" w:fill="auto"/>
            <w:noWrap/>
            <w:vAlign w:val="bottom"/>
          </w:tcPr>
          <w:p w14:paraId="5095F70D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clear" w:color="auto" w:fill="auto"/>
            <w:noWrap/>
            <w:vAlign w:val="bottom"/>
          </w:tcPr>
          <w:p w14:paraId="24337C66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66382440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auto"/>
            <w:noWrap/>
            <w:vAlign w:val="bottom"/>
          </w:tcPr>
          <w:p w14:paraId="12D3AB3B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D0CECE" w:themeFill="background2" w:themeFillShade="E6"/>
            <w:noWrap/>
            <w:vAlign w:val="bottom"/>
          </w:tcPr>
          <w:p w14:paraId="5D5CB333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auto"/>
            <w:noWrap/>
            <w:vAlign w:val="bottom"/>
          </w:tcPr>
          <w:p w14:paraId="48539148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clear" w:color="auto" w:fill="D0CECE" w:themeFill="background2" w:themeFillShade="E6"/>
            <w:noWrap/>
            <w:vAlign w:val="bottom"/>
          </w:tcPr>
          <w:p w14:paraId="48F94442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auto"/>
            <w:noWrap/>
            <w:vAlign w:val="bottom"/>
          </w:tcPr>
          <w:p w14:paraId="1DBC6E4C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2" w:type="pct"/>
            <w:vAlign w:val="bottom"/>
          </w:tcPr>
          <w:p w14:paraId="60E016AD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33" w:type="pct"/>
            <w:vAlign w:val="bottom"/>
          </w:tcPr>
          <w:p w14:paraId="0FD2C61D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D0DA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91" w:type="pct"/>
            <w:vAlign w:val="bottom"/>
          </w:tcPr>
          <w:p w14:paraId="24070327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50454F" w:rsidRPr="009D0DAA" w14:paraId="7BEF2AB6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6AAE86E3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Wang </w:t>
            </w:r>
            <w:r w:rsidRPr="00CB763A">
              <w:rPr>
                <w:rFonts w:ascii="Times New Roman" w:eastAsia="Times New Roman" w:hAnsi="Times New Roman" w:cs="Times New Roman"/>
                <w:i/>
                <w:color w:val="000000"/>
                <w:lang w:eastAsia="pt-BR"/>
              </w:rPr>
              <w:t>et al</w:t>
            </w: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. (2014)</w:t>
            </w:r>
          </w:p>
        </w:tc>
        <w:tc>
          <w:tcPr>
            <w:tcW w:w="183" w:type="pct"/>
            <w:shd w:val="clear" w:color="auto" w:fill="auto"/>
            <w:noWrap/>
            <w:vAlign w:val="bottom"/>
          </w:tcPr>
          <w:p w14:paraId="4479AE65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73" w:type="pct"/>
            <w:shd w:val="clear" w:color="auto" w:fill="auto"/>
            <w:noWrap/>
            <w:vAlign w:val="bottom"/>
          </w:tcPr>
          <w:p w14:paraId="0B24432B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shd w:val="clear" w:color="auto" w:fill="auto"/>
            <w:noWrap/>
            <w:vAlign w:val="bottom"/>
          </w:tcPr>
          <w:p w14:paraId="0931805F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shd w:val="clear" w:color="auto" w:fill="auto"/>
            <w:noWrap/>
            <w:vAlign w:val="bottom"/>
          </w:tcPr>
          <w:p w14:paraId="4B167562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7F7F7F" w:themeFill="text1" w:themeFillTint="80"/>
            <w:noWrap/>
            <w:vAlign w:val="bottom"/>
          </w:tcPr>
          <w:p w14:paraId="37A20545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clear" w:color="auto" w:fill="7F7F7F" w:themeFill="text1" w:themeFillTint="80"/>
            <w:noWrap/>
            <w:vAlign w:val="bottom"/>
          </w:tcPr>
          <w:p w14:paraId="5DB10BA5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6C18A223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081119D2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auto"/>
            <w:noWrap/>
            <w:vAlign w:val="bottom"/>
          </w:tcPr>
          <w:p w14:paraId="13183F92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auto"/>
            <w:noWrap/>
            <w:vAlign w:val="bottom"/>
          </w:tcPr>
          <w:p w14:paraId="244B72F2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clear" w:color="auto" w:fill="auto"/>
            <w:noWrap/>
            <w:vAlign w:val="bottom"/>
          </w:tcPr>
          <w:p w14:paraId="7D857C83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8" w:type="pct"/>
            <w:shd w:val="clear" w:color="auto" w:fill="auto"/>
            <w:noWrap/>
            <w:vAlign w:val="bottom"/>
          </w:tcPr>
          <w:p w14:paraId="05069C30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32" w:type="pct"/>
            <w:vAlign w:val="bottom"/>
          </w:tcPr>
          <w:p w14:paraId="69A294CF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33" w:type="pct"/>
            <w:vAlign w:val="bottom"/>
          </w:tcPr>
          <w:p w14:paraId="1D33ABF5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91" w:type="pct"/>
            <w:vAlign w:val="bottom"/>
          </w:tcPr>
          <w:p w14:paraId="625898EA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</w:tr>
      <w:tr w:rsidR="0050454F" w:rsidRPr="009D0DAA" w14:paraId="22B069B8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214682ED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Walker and Seymour (2008)</w:t>
            </w:r>
          </w:p>
        </w:tc>
        <w:tc>
          <w:tcPr>
            <w:tcW w:w="183" w:type="pct"/>
            <w:shd w:val="clear" w:color="auto" w:fill="auto"/>
            <w:noWrap/>
            <w:vAlign w:val="bottom"/>
          </w:tcPr>
          <w:p w14:paraId="29198CD9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D0DA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73" w:type="pct"/>
            <w:shd w:val="clear" w:color="auto" w:fill="auto"/>
            <w:noWrap/>
            <w:vAlign w:val="bottom"/>
          </w:tcPr>
          <w:p w14:paraId="543D3700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shd w:val="clear" w:color="auto" w:fill="000000" w:themeFill="text1"/>
            <w:noWrap/>
            <w:vAlign w:val="bottom"/>
          </w:tcPr>
          <w:p w14:paraId="4B73D07E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D0DA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X</w:t>
            </w:r>
          </w:p>
        </w:tc>
        <w:tc>
          <w:tcPr>
            <w:tcW w:w="183" w:type="pct"/>
            <w:shd w:val="clear" w:color="auto" w:fill="auto"/>
            <w:noWrap/>
            <w:vAlign w:val="bottom"/>
          </w:tcPr>
          <w:p w14:paraId="35125547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D0DA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238" w:type="pct"/>
            <w:shd w:val="clear" w:color="auto" w:fill="auto"/>
            <w:noWrap/>
            <w:vAlign w:val="bottom"/>
          </w:tcPr>
          <w:p w14:paraId="1B5E6707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clear" w:color="auto" w:fill="auto"/>
            <w:noWrap/>
            <w:vAlign w:val="bottom"/>
          </w:tcPr>
          <w:p w14:paraId="0FA3300B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0276C7D4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21DCBB7A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auto"/>
            <w:noWrap/>
            <w:vAlign w:val="bottom"/>
          </w:tcPr>
          <w:p w14:paraId="2C10F849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38" w:type="pct"/>
            <w:shd w:val="clear" w:color="auto" w:fill="auto"/>
            <w:noWrap/>
            <w:vAlign w:val="bottom"/>
          </w:tcPr>
          <w:p w14:paraId="2211E582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shd w:val="clear" w:color="auto" w:fill="auto"/>
            <w:noWrap/>
            <w:vAlign w:val="bottom"/>
          </w:tcPr>
          <w:p w14:paraId="239E6FAA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8" w:type="pct"/>
            <w:shd w:val="clear" w:color="auto" w:fill="auto"/>
            <w:noWrap/>
            <w:vAlign w:val="bottom"/>
          </w:tcPr>
          <w:p w14:paraId="102E9285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32" w:type="pct"/>
            <w:vAlign w:val="bottom"/>
          </w:tcPr>
          <w:p w14:paraId="65B7AFE9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3" w:type="pct"/>
            <w:vAlign w:val="bottom"/>
          </w:tcPr>
          <w:p w14:paraId="52E4754E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91" w:type="pct"/>
            <w:vAlign w:val="bottom"/>
          </w:tcPr>
          <w:p w14:paraId="21750E40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D0DA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</w:tr>
      <w:tr w:rsidR="0050454F" w:rsidRPr="009D0DAA" w14:paraId="1CAFDC1E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64D481B9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Winter and Cotton (2012)</w:t>
            </w:r>
          </w:p>
        </w:tc>
        <w:tc>
          <w:tcPr>
            <w:tcW w:w="183" w:type="pct"/>
            <w:shd w:val="clear" w:color="auto" w:fill="auto"/>
            <w:noWrap/>
            <w:vAlign w:val="bottom"/>
          </w:tcPr>
          <w:p w14:paraId="478173CB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D0DA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73" w:type="pct"/>
            <w:shd w:val="clear" w:color="auto" w:fill="auto"/>
            <w:noWrap/>
            <w:vAlign w:val="bottom"/>
          </w:tcPr>
          <w:p w14:paraId="4C440791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8E310D4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A0975F8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D0DA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238" w:type="pct"/>
            <w:shd w:val="clear" w:color="auto" w:fill="7F7F7F" w:themeFill="text1" w:themeFillTint="80"/>
            <w:noWrap/>
            <w:vAlign w:val="bottom"/>
          </w:tcPr>
          <w:p w14:paraId="07FFACF3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clear" w:color="auto" w:fill="7F7F7F" w:themeFill="text1" w:themeFillTint="80"/>
            <w:noWrap/>
            <w:vAlign w:val="bottom"/>
          </w:tcPr>
          <w:p w14:paraId="769A916F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22CA4124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4431D89F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D0CECE" w:themeFill="background2" w:themeFillShade="E6"/>
            <w:noWrap/>
            <w:vAlign w:val="bottom"/>
          </w:tcPr>
          <w:p w14:paraId="47501DBC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auto"/>
            <w:noWrap/>
            <w:vAlign w:val="bottom"/>
          </w:tcPr>
          <w:p w14:paraId="67918432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4895644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3BF6252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32" w:type="pct"/>
            <w:vAlign w:val="bottom"/>
          </w:tcPr>
          <w:p w14:paraId="502BA1AE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D0DA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33" w:type="pct"/>
            <w:vAlign w:val="bottom"/>
          </w:tcPr>
          <w:p w14:paraId="34E66B66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D0DA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91" w:type="pct"/>
            <w:vAlign w:val="bottom"/>
          </w:tcPr>
          <w:p w14:paraId="06B30412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D0DA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</w:tr>
      <w:tr w:rsidR="0050454F" w:rsidRPr="009D0DAA" w14:paraId="4EA489C0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219C1982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Wooltorton </w:t>
            </w:r>
            <w:r w:rsidRPr="00CB763A">
              <w:rPr>
                <w:rFonts w:ascii="Times New Roman" w:eastAsia="Times New Roman" w:hAnsi="Times New Roman" w:cs="Times New Roman"/>
                <w:i/>
                <w:color w:val="000000"/>
                <w:lang w:eastAsia="pt-BR"/>
              </w:rPr>
              <w:t>et al</w:t>
            </w: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. (2015)</w:t>
            </w:r>
          </w:p>
        </w:tc>
        <w:tc>
          <w:tcPr>
            <w:tcW w:w="183" w:type="pct"/>
            <w:shd w:val="solid" w:color="auto" w:fill="000000" w:themeFill="text1"/>
            <w:noWrap/>
            <w:vAlign w:val="bottom"/>
          </w:tcPr>
          <w:p w14:paraId="7C8B42F3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73" w:type="pct"/>
            <w:shd w:val="clear" w:color="auto" w:fill="auto"/>
            <w:noWrap/>
            <w:vAlign w:val="bottom"/>
          </w:tcPr>
          <w:p w14:paraId="0594635C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shd w:val="solid" w:color="auto" w:fill="000000" w:themeFill="text1"/>
            <w:noWrap/>
            <w:vAlign w:val="bottom"/>
          </w:tcPr>
          <w:p w14:paraId="28B4764C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83" w:type="pct"/>
            <w:shd w:val="solid" w:color="auto" w:fill="000000" w:themeFill="text1"/>
            <w:noWrap/>
            <w:vAlign w:val="bottom"/>
          </w:tcPr>
          <w:p w14:paraId="2E2B0C17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7F7F7F" w:themeFill="text1" w:themeFillTint="80"/>
            <w:noWrap/>
            <w:vAlign w:val="bottom"/>
          </w:tcPr>
          <w:p w14:paraId="447B96F6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clear" w:color="auto" w:fill="FFFFFF" w:themeFill="background1"/>
            <w:noWrap/>
            <w:vAlign w:val="bottom"/>
          </w:tcPr>
          <w:p w14:paraId="545B3594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4A236347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4AA485F1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D0CECE" w:themeFill="background2" w:themeFillShade="E6"/>
            <w:noWrap/>
            <w:vAlign w:val="bottom"/>
          </w:tcPr>
          <w:p w14:paraId="24B33EA7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auto"/>
            <w:noWrap/>
            <w:vAlign w:val="bottom"/>
          </w:tcPr>
          <w:p w14:paraId="0B7746D1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pct25" w:color="auto" w:fill="auto"/>
            <w:noWrap/>
            <w:vAlign w:val="bottom"/>
          </w:tcPr>
          <w:p w14:paraId="79E4719A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8" w:type="pct"/>
            <w:shd w:val="pct25" w:color="auto" w:fill="auto"/>
            <w:noWrap/>
            <w:vAlign w:val="bottom"/>
          </w:tcPr>
          <w:p w14:paraId="4BE70B31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32" w:type="pct"/>
            <w:vAlign w:val="bottom"/>
          </w:tcPr>
          <w:p w14:paraId="79A54684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33" w:type="pct"/>
            <w:vAlign w:val="bottom"/>
          </w:tcPr>
          <w:p w14:paraId="548F2F7C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91" w:type="pct"/>
            <w:vAlign w:val="bottom"/>
          </w:tcPr>
          <w:p w14:paraId="141D99DE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</w:tr>
      <w:tr w:rsidR="0050454F" w:rsidRPr="009D0DAA" w14:paraId="543E5C62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19457C1F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Zeheteimer </w:t>
            </w:r>
            <w:r w:rsidRPr="00CB763A">
              <w:rPr>
                <w:rFonts w:ascii="Times New Roman" w:eastAsia="Times New Roman" w:hAnsi="Times New Roman" w:cs="Times New Roman"/>
                <w:i/>
                <w:color w:val="000000"/>
                <w:lang w:eastAsia="pt-BR"/>
              </w:rPr>
              <w:t>et al</w:t>
            </w: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. (2015)</w:t>
            </w:r>
          </w:p>
        </w:tc>
        <w:tc>
          <w:tcPr>
            <w:tcW w:w="183" w:type="pct"/>
            <w:shd w:val="solid" w:color="auto" w:fill="FFFFFF" w:themeFill="background1"/>
            <w:noWrap/>
            <w:vAlign w:val="bottom"/>
          </w:tcPr>
          <w:p w14:paraId="19B75DEC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73" w:type="pct"/>
            <w:shd w:val="solid" w:color="auto" w:fill="FFFFFF" w:themeFill="background1"/>
            <w:noWrap/>
            <w:vAlign w:val="bottom"/>
          </w:tcPr>
          <w:p w14:paraId="2A9AE41A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shd w:val="clear" w:color="auto" w:fill="FFFFFF" w:themeFill="background1"/>
            <w:noWrap/>
            <w:vAlign w:val="bottom"/>
          </w:tcPr>
          <w:p w14:paraId="132D8A39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clear" w:color="auto" w:fill="FFFFFF" w:themeFill="background1"/>
            <w:noWrap/>
            <w:vAlign w:val="bottom"/>
          </w:tcPr>
          <w:p w14:paraId="551C58D7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pct50" w:color="auto" w:fill="auto"/>
            <w:noWrap/>
            <w:vAlign w:val="bottom"/>
          </w:tcPr>
          <w:p w14:paraId="3B89096C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clear" w:color="auto" w:fill="FFFFFF" w:themeFill="background1"/>
            <w:noWrap/>
            <w:vAlign w:val="bottom"/>
          </w:tcPr>
          <w:p w14:paraId="133B3B7F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3" w:type="pct"/>
            <w:shd w:val="pct50" w:color="auto" w:fill="auto"/>
            <w:noWrap/>
            <w:vAlign w:val="bottom"/>
          </w:tcPr>
          <w:p w14:paraId="626620A5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pct50" w:color="auto" w:fill="auto"/>
            <w:noWrap/>
            <w:vAlign w:val="bottom"/>
          </w:tcPr>
          <w:p w14:paraId="02FF4BE9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pct25" w:color="auto" w:fill="auto"/>
            <w:noWrap/>
            <w:vAlign w:val="bottom"/>
          </w:tcPr>
          <w:p w14:paraId="170FE7B0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pct25" w:color="auto" w:fill="auto"/>
            <w:noWrap/>
            <w:vAlign w:val="bottom"/>
          </w:tcPr>
          <w:p w14:paraId="58380DB3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pct25" w:color="auto" w:fill="auto"/>
            <w:noWrap/>
            <w:vAlign w:val="bottom"/>
          </w:tcPr>
          <w:p w14:paraId="797276CC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pct25" w:color="auto" w:fill="auto"/>
            <w:noWrap/>
            <w:vAlign w:val="bottom"/>
          </w:tcPr>
          <w:p w14:paraId="37446A18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2" w:type="pct"/>
            <w:shd w:val="clear" w:color="auto" w:fill="FFFFFF" w:themeFill="background1"/>
            <w:vAlign w:val="bottom"/>
          </w:tcPr>
          <w:p w14:paraId="56A6E978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  <w:tc>
          <w:tcPr>
            <w:tcW w:w="233" w:type="pct"/>
            <w:shd w:val="clear" w:color="auto" w:fill="FFFFFF" w:themeFill="background1"/>
            <w:vAlign w:val="bottom"/>
          </w:tcPr>
          <w:p w14:paraId="5C5776C3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91" w:type="pct"/>
            <w:shd w:val="clear" w:color="auto" w:fill="FFFFFF" w:themeFill="background1"/>
            <w:vAlign w:val="bottom"/>
          </w:tcPr>
          <w:p w14:paraId="2273EC56" w14:textId="77777777" w:rsidR="0050454F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</w:tr>
      <w:tr w:rsidR="0050454F" w:rsidRPr="009D0DAA" w14:paraId="61A92F95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776AFDD4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Zoller (2013)</w:t>
            </w:r>
          </w:p>
        </w:tc>
        <w:tc>
          <w:tcPr>
            <w:tcW w:w="183" w:type="pct"/>
            <w:shd w:val="clear" w:color="auto" w:fill="auto"/>
            <w:noWrap/>
            <w:vAlign w:val="bottom"/>
          </w:tcPr>
          <w:p w14:paraId="5E98B33D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73" w:type="pct"/>
            <w:shd w:val="clear" w:color="auto" w:fill="auto"/>
            <w:noWrap/>
            <w:vAlign w:val="bottom"/>
          </w:tcPr>
          <w:p w14:paraId="23210381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65" w:type="pct"/>
            <w:shd w:val="solid" w:color="auto" w:fill="auto"/>
            <w:noWrap/>
            <w:vAlign w:val="bottom"/>
          </w:tcPr>
          <w:p w14:paraId="44902542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solid" w:color="auto" w:fill="auto"/>
            <w:noWrap/>
            <w:vAlign w:val="bottom"/>
          </w:tcPr>
          <w:p w14:paraId="68F2340F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pct50" w:color="auto" w:fill="auto"/>
            <w:noWrap/>
            <w:vAlign w:val="bottom"/>
          </w:tcPr>
          <w:p w14:paraId="2EC4108C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pct50" w:color="auto" w:fill="auto"/>
            <w:noWrap/>
            <w:vAlign w:val="bottom"/>
          </w:tcPr>
          <w:p w14:paraId="32BB9052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3" w:type="pct"/>
            <w:shd w:val="pct50" w:color="auto" w:fill="auto"/>
            <w:noWrap/>
            <w:vAlign w:val="bottom"/>
          </w:tcPr>
          <w:p w14:paraId="609C5BE0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pct50" w:color="auto" w:fill="auto"/>
            <w:noWrap/>
            <w:vAlign w:val="bottom"/>
          </w:tcPr>
          <w:p w14:paraId="697D8227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pct25" w:color="auto" w:fill="auto"/>
            <w:noWrap/>
            <w:vAlign w:val="bottom"/>
          </w:tcPr>
          <w:p w14:paraId="0EF713F2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pct25" w:color="auto" w:fill="auto"/>
            <w:noWrap/>
            <w:vAlign w:val="bottom"/>
          </w:tcPr>
          <w:p w14:paraId="37C4F578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clear" w:color="auto" w:fill="FFFFFF" w:themeFill="background1"/>
            <w:noWrap/>
            <w:vAlign w:val="bottom"/>
          </w:tcPr>
          <w:p w14:paraId="1A09CC2C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FFFFFF" w:themeFill="background1"/>
            <w:noWrap/>
            <w:vAlign w:val="bottom"/>
          </w:tcPr>
          <w:p w14:paraId="04EA63B8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2" w:type="pct"/>
            <w:shd w:val="clear" w:color="auto" w:fill="FFFFFF" w:themeFill="background1"/>
            <w:vAlign w:val="bottom"/>
          </w:tcPr>
          <w:p w14:paraId="2F003202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33" w:type="pct"/>
            <w:shd w:val="clear" w:color="auto" w:fill="FFFFFF" w:themeFill="background1"/>
            <w:vAlign w:val="bottom"/>
          </w:tcPr>
          <w:p w14:paraId="358B37FD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91" w:type="pct"/>
            <w:shd w:val="clear" w:color="auto" w:fill="FFFFFF" w:themeFill="background1"/>
            <w:vAlign w:val="bottom"/>
          </w:tcPr>
          <w:p w14:paraId="38EFC6C4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#</w:t>
            </w:r>
          </w:p>
        </w:tc>
      </w:tr>
      <w:tr w:rsidR="0050454F" w:rsidRPr="009D0DAA" w14:paraId="4F09B5F0" w14:textId="77777777" w:rsidTr="003519B2">
        <w:trPr>
          <w:trHeight w:val="300"/>
        </w:trPr>
        <w:tc>
          <w:tcPr>
            <w:tcW w:w="1685" w:type="pct"/>
            <w:shd w:val="clear" w:color="auto" w:fill="auto"/>
            <w:noWrap/>
            <w:vAlign w:val="bottom"/>
          </w:tcPr>
          <w:p w14:paraId="329353ED" w14:textId="77777777" w:rsidR="0050454F" w:rsidRPr="00CB763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lastRenderedPageBreak/>
              <w:t xml:space="preserve">Zsóka </w:t>
            </w:r>
            <w:r w:rsidRPr="00CB763A">
              <w:rPr>
                <w:rFonts w:ascii="Times New Roman" w:eastAsia="Times New Roman" w:hAnsi="Times New Roman" w:cs="Times New Roman"/>
                <w:i/>
                <w:color w:val="000000"/>
                <w:lang w:eastAsia="pt-BR"/>
              </w:rPr>
              <w:t>et al</w:t>
            </w:r>
            <w:r w:rsidRPr="00CB76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. (2014)</w:t>
            </w:r>
          </w:p>
        </w:tc>
        <w:tc>
          <w:tcPr>
            <w:tcW w:w="183" w:type="pct"/>
            <w:shd w:val="clear" w:color="auto" w:fill="auto"/>
            <w:noWrap/>
            <w:vAlign w:val="bottom"/>
          </w:tcPr>
          <w:p w14:paraId="59077B0C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D0DA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73" w:type="pct"/>
            <w:shd w:val="clear" w:color="auto" w:fill="auto"/>
            <w:noWrap/>
            <w:vAlign w:val="bottom"/>
          </w:tcPr>
          <w:p w14:paraId="0F084DEF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D0DA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65" w:type="pct"/>
            <w:shd w:val="clear" w:color="auto" w:fill="auto"/>
            <w:noWrap/>
            <w:vAlign w:val="bottom"/>
          </w:tcPr>
          <w:p w14:paraId="4CA283BE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D0DA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83" w:type="pct"/>
            <w:shd w:val="clear" w:color="auto" w:fill="auto"/>
            <w:noWrap/>
            <w:vAlign w:val="bottom"/>
          </w:tcPr>
          <w:p w14:paraId="11A4F987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D0DA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238" w:type="pct"/>
            <w:shd w:val="clear" w:color="auto" w:fill="auto"/>
            <w:noWrap/>
            <w:vAlign w:val="bottom"/>
          </w:tcPr>
          <w:p w14:paraId="010559EF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3" w:type="pct"/>
            <w:shd w:val="clear" w:color="auto" w:fill="auto"/>
            <w:noWrap/>
            <w:vAlign w:val="bottom"/>
          </w:tcPr>
          <w:p w14:paraId="4557C78B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3" w:type="pct"/>
            <w:shd w:val="clear" w:color="auto" w:fill="7F7F7F" w:themeFill="text1" w:themeFillTint="80"/>
            <w:noWrap/>
            <w:vAlign w:val="bottom"/>
          </w:tcPr>
          <w:p w14:paraId="538EEF4C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3" w:type="pct"/>
            <w:shd w:val="clear" w:color="auto" w:fill="auto"/>
            <w:noWrap/>
            <w:vAlign w:val="bottom"/>
          </w:tcPr>
          <w:p w14:paraId="2D7F06B6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auto"/>
            <w:noWrap/>
            <w:vAlign w:val="bottom"/>
          </w:tcPr>
          <w:p w14:paraId="7D312E42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8" w:type="pct"/>
            <w:shd w:val="clear" w:color="auto" w:fill="D0CECE" w:themeFill="background2" w:themeFillShade="E6"/>
            <w:noWrap/>
            <w:vAlign w:val="bottom"/>
          </w:tcPr>
          <w:p w14:paraId="62C89861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83" w:type="pct"/>
            <w:shd w:val="clear" w:color="auto" w:fill="D0CECE" w:themeFill="background2" w:themeFillShade="E6"/>
            <w:noWrap/>
            <w:vAlign w:val="bottom"/>
          </w:tcPr>
          <w:p w14:paraId="448AAB90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8" w:type="pct"/>
            <w:shd w:val="clear" w:color="auto" w:fill="D0CECE" w:themeFill="background2" w:themeFillShade="E6"/>
            <w:noWrap/>
            <w:vAlign w:val="bottom"/>
          </w:tcPr>
          <w:p w14:paraId="16E4837D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32" w:type="pct"/>
            <w:shd w:val="clear" w:color="auto" w:fill="FFFFFF" w:themeFill="background1"/>
            <w:vAlign w:val="bottom"/>
          </w:tcPr>
          <w:p w14:paraId="57951386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33" w:type="pct"/>
            <w:shd w:val="clear" w:color="auto" w:fill="FFFFFF" w:themeFill="background1"/>
            <w:vAlign w:val="bottom"/>
          </w:tcPr>
          <w:p w14:paraId="0D1ACF9A" w14:textId="77777777" w:rsidR="0050454F" w:rsidRPr="009D0DAA" w:rsidRDefault="0050454F" w:rsidP="0035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D0DA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#</w:t>
            </w:r>
          </w:p>
        </w:tc>
        <w:tc>
          <w:tcPr>
            <w:tcW w:w="291" w:type="pct"/>
            <w:shd w:val="clear" w:color="auto" w:fill="FFFFFF" w:themeFill="background1"/>
            <w:vAlign w:val="bottom"/>
          </w:tcPr>
          <w:p w14:paraId="589B0B34" w14:textId="77777777" w:rsidR="0050454F" w:rsidRPr="009D0DAA" w:rsidRDefault="0050454F" w:rsidP="003519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</w:tbl>
    <w:p w14:paraId="42958F2E" w14:textId="77777777" w:rsidR="0050454F" w:rsidRPr="00635B1D" w:rsidRDefault="0050454F" w:rsidP="0050454F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635B1D">
        <w:rPr>
          <w:rFonts w:ascii="Times New Roman" w:hAnsi="Times New Roman" w:cs="Times New Roman"/>
          <w:sz w:val="20"/>
          <w:szCs w:val="20"/>
        </w:rPr>
        <w:t>(*) PH: Philosophy; EP: Epistemology; ID: Interdisciplinarity; TD: Transdisciplinarity; PE: Pedagogies; LI: Literacy; LE: Learning; TE: Teaching; VA: Values; BF: Beliefs; AT: Attitudes; BH: Behaviors; CO: Constructivism; CX: Complexity; HT: Holistic thinking; SHE: Sustainability in Higher Education.</w:t>
      </w:r>
    </w:p>
    <w:p w14:paraId="7A25A114" w14:textId="10A1847D" w:rsidR="0050454F" w:rsidRPr="000555F4" w:rsidRDefault="0050454F" w:rsidP="0035163A">
      <w:pPr>
        <w:rPr>
          <w:rFonts w:ascii="Times New Roman" w:hAnsi="Times New Roman" w:cs="Times New Roman"/>
          <w:sz w:val="24"/>
          <w:szCs w:val="24"/>
        </w:rPr>
      </w:pPr>
    </w:p>
    <w:p w14:paraId="6EC1BF83" w14:textId="77777777" w:rsidR="0035163A" w:rsidRDefault="0035163A" w:rsidP="00695F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35163A" w:rsidSect="0050454F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3B2718"/>
    <w:multiLevelType w:val="hybridMultilevel"/>
    <w:tmpl w:val="FD86A752"/>
    <w:lvl w:ilvl="0" w:tplc="6974EE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FC6646"/>
    <w:multiLevelType w:val="hybridMultilevel"/>
    <w:tmpl w:val="460EF8D2"/>
    <w:lvl w:ilvl="0" w:tplc="B3D43F0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oNotDisplayPageBoundaries/>
  <w:hideSpellingErrors/>
  <w:activeWritingStyle w:appName="MSWord" w:lang="pt-BR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en-CA" w:vendorID="64" w:dllVersion="131078" w:nlCheck="1" w:checkStyle="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B3E"/>
    <w:rsid w:val="00001124"/>
    <w:rsid w:val="0000136C"/>
    <w:rsid w:val="000013F8"/>
    <w:rsid w:val="00001D62"/>
    <w:rsid w:val="000030BB"/>
    <w:rsid w:val="000056FB"/>
    <w:rsid w:val="00005741"/>
    <w:rsid w:val="00005A7D"/>
    <w:rsid w:val="000069AA"/>
    <w:rsid w:val="00006D1E"/>
    <w:rsid w:val="00007339"/>
    <w:rsid w:val="0001528F"/>
    <w:rsid w:val="000161E9"/>
    <w:rsid w:val="00016B8E"/>
    <w:rsid w:val="00016F42"/>
    <w:rsid w:val="00020989"/>
    <w:rsid w:val="00022D15"/>
    <w:rsid w:val="00022F21"/>
    <w:rsid w:val="0002429F"/>
    <w:rsid w:val="00024C42"/>
    <w:rsid w:val="000263B6"/>
    <w:rsid w:val="00026B22"/>
    <w:rsid w:val="0003188F"/>
    <w:rsid w:val="00032292"/>
    <w:rsid w:val="00032B44"/>
    <w:rsid w:val="00034B2F"/>
    <w:rsid w:val="00034C51"/>
    <w:rsid w:val="00035448"/>
    <w:rsid w:val="00035554"/>
    <w:rsid w:val="000366C6"/>
    <w:rsid w:val="000424D1"/>
    <w:rsid w:val="00042A7B"/>
    <w:rsid w:val="00046056"/>
    <w:rsid w:val="00047E20"/>
    <w:rsid w:val="000505E3"/>
    <w:rsid w:val="00050694"/>
    <w:rsid w:val="00052115"/>
    <w:rsid w:val="00054301"/>
    <w:rsid w:val="000555F4"/>
    <w:rsid w:val="00057CE9"/>
    <w:rsid w:val="0006196E"/>
    <w:rsid w:val="00061ED0"/>
    <w:rsid w:val="00063FED"/>
    <w:rsid w:val="00064417"/>
    <w:rsid w:val="00066161"/>
    <w:rsid w:val="00066840"/>
    <w:rsid w:val="0006750B"/>
    <w:rsid w:val="00070644"/>
    <w:rsid w:val="000709A4"/>
    <w:rsid w:val="0007466A"/>
    <w:rsid w:val="000812DF"/>
    <w:rsid w:val="00087B44"/>
    <w:rsid w:val="00090BF8"/>
    <w:rsid w:val="00091731"/>
    <w:rsid w:val="000A09AF"/>
    <w:rsid w:val="000A4427"/>
    <w:rsid w:val="000A5256"/>
    <w:rsid w:val="000A5BC5"/>
    <w:rsid w:val="000A694B"/>
    <w:rsid w:val="000B19D8"/>
    <w:rsid w:val="000B5757"/>
    <w:rsid w:val="000B5E12"/>
    <w:rsid w:val="000B6EB2"/>
    <w:rsid w:val="000C04DB"/>
    <w:rsid w:val="000C06F5"/>
    <w:rsid w:val="000C2C0F"/>
    <w:rsid w:val="000C2F51"/>
    <w:rsid w:val="000C30B9"/>
    <w:rsid w:val="000C50E7"/>
    <w:rsid w:val="000C59F9"/>
    <w:rsid w:val="000C6711"/>
    <w:rsid w:val="000D157F"/>
    <w:rsid w:val="000D370B"/>
    <w:rsid w:val="000D47AF"/>
    <w:rsid w:val="000D52B2"/>
    <w:rsid w:val="000D6099"/>
    <w:rsid w:val="000E063F"/>
    <w:rsid w:val="000E0E11"/>
    <w:rsid w:val="000E1E30"/>
    <w:rsid w:val="000E38F2"/>
    <w:rsid w:val="000E7938"/>
    <w:rsid w:val="000F02CC"/>
    <w:rsid w:val="000F0682"/>
    <w:rsid w:val="000F0C91"/>
    <w:rsid w:val="000F29A2"/>
    <w:rsid w:val="000F4242"/>
    <w:rsid w:val="000F5A23"/>
    <w:rsid w:val="000F5BEC"/>
    <w:rsid w:val="000F6566"/>
    <w:rsid w:val="000F6747"/>
    <w:rsid w:val="00100615"/>
    <w:rsid w:val="001006CE"/>
    <w:rsid w:val="00100E01"/>
    <w:rsid w:val="001017A9"/>
    <w:rsid w:val="00102176"/>
    <w:rsid w:val="00102B1C"/>
    <w:rsid w:val="00104E58"/>
    <w:rsid w:val="00105314"/>
    <w:rsid w:val="001063CD"/>
    <w:rsid w:val="0011180E"/>
    <w:rsid w:val="0011191E"/>
    <w:rsid w:val="00111A41"/>
    <w:rsid w:val="00112DD8"/>
    <w:rsid w:val="00113782"/>
    <w:rsid w:val="00114332"/>
    <w:rsid w:val="00116197"/>
    <w:rsid w:val="0012155E"/>
    <w:rsid w:val="00121888"/>
    <w:rsid w:val="00125A60"/>
    <w:rsid w:val="00125C73"/>
    <w:rsid w:val="0013057F"/>
    <w:rsid w:val="00131130"/>
    <w:rsid w:val="001313BA"/>
    <w:rsid w:val="00133065"/>
    <w:rsid w:val="00137C9B"/>
    <w:rsid w:val="001412C4"/>
    <w:rsid w:val="00145A0F"/>
    <w:rsid w:val="00145C2F"/>
    <w:rsid w:val="001500FC"/>
    <w:rsid w:val="00153796"/>
    <w:rsid w:val="00153BBD"/>
    <w:rsid w:val="001548F2"/>
    <w:rsid w:val="00154F18"/>
    <w:rsid w:val="001550B3"/>
    <w:rsid w:val="001569BD"/>
    <w:rsid w:val="00156AB9"/>
    <w:rsid w:val="00156EFF"/>
    <w:rsid w:val="00157A8A"/>
    <w:rsid w:val="001609DB"/>
    <w:rsid w:val="00162003"/>
    <w:rsid w:val="00162D20"/>
    <w:rsid w:val="00164544"/>
    <w:rsid w:val="00164F03"/>
    <w:rsid w:val="00165A6B"/>
    <w:rsid w:val="00165B9E"/>
    <w:rsid w:val="00166F98"/>
    <w:rsid w:val="00167F4A"/>
    <w:rsid w:val="00170FFF"/>
    <w:rsid w:val="00174064"/>
    <w:rsid w:val="00174E60"/>
    <w:rsid w:val="001754A7"/>
    <w:rsid w:val="00180770"/>
    <w:rsid w:val="00181246"/>
    <w:rsid w:val="00184135"/>
    <w:rsid w:val="00184ACA"/>
    <w:rsid w:val="00184C12"/>
    <w:rsid w:val="0018676E"/>
    <w:rsid w:val="001901B5"/>
    <w:rsid w:val="001919DB"/>
    <w:rsid w:val="00192D64"/>
    <w:rsid w:val="0019300A"/>
    <w:rsid w:val="00196F7D"/>
    <w:rsid w:val="00197CFF"/>
    <w:rsid w:val="001A0DB8"/>
    <w:rsid w:val="001A2C0D"/>
    <w:rsid w:val="001A2EDF"/>
    <w:rsid w:val="001A3279"/>
    <w:rsid w:val="001A4C18"/>
    <w:rsid w:val="001A69A5"/>
    <w:rsid w:val="001A753B"/>
    <w:rsid w:val="001A79BF"/>
    <w:rsid w:val="001A7C7B"/>
    <w:rsid w:val="001B04E1"/>
    <w:rsid w:val="001B1133"/>
    <w:rsid w:val="001B24B1"/>
    <w:rsid w:val="001B3226"/>
    <w:rsid w:val="001B7F26"/>
    <w:rsid w:val="001C50B2"/>
    <w:rsid w:val="001C5342"/>
    <w:rsid w:val="001C5594"/>
    <w:rsid w:val="001D08D8"/>
    <w:rsid w:val="001D0C9F"/>
    <w:rsid w:val="001D208E"/>
    <w:rsid w:val="001D2C1F"/>
    <w:rsid w:val="001D4CCD"/>
    <w:rsid w:val="001D4D27"/>
    <w:rsid w:val="001D6945"/>
    <w:rsid w:val="001E1AE5"/>
    <w:rsid w:val="001E2C07"/>
    <w:rsid w:val="001E3183"/>
    <w:rsid w:val="001E511B"/>
    <w:rsid w:val="001E5D0B"/>
    <w:rsid w:val="001E686E"/>
    <w:rsid w:val="001E69E5"/>
    <w:rsid w:val="001E70D6"/>
    <w:rsid w:val="001E74F1"/>
    <w:rsid w:val="001E75C8"/>
    <w:rsid w:val="001F1F0A"/>
    <w:rsid w:val="001F2AE9"/>
    <w:rsid w:val="001F33D7"/>
    <w:rsid w:val="001F4363"/>
    <w:rsid w:val="001F4C44"/>
    <w:rsid w:val="001F52BD"/>
    <w:rsid w:val="001F5F6C"/>
    <w:rsid w:val="001F6F35"/>
    <w:rsid w:val="001F7A8D"/>
    <w:rsid w:val="002001BC"/>
    <w:rsid w:val="00205D4E"/>
    <w:rsid w:val="002068F3"/>
    <w:rsid w:val="00206D90"/>
    <w:rsid w:val="002105C0"/>
    <w:rsid w:val="0021256A"/>
    <w:rsid w:val="00213F30"/>
    <w:rsid w:val="002159FD"/>
    <w:rsid w:val="002165A4"/>
    <w:rsid w:val="00216A68"/>
    <w:rsid w:val="002170C5"/>
    <w:rsid w:val="002210E9"/>
    <w:rsid w:val="00221E78"/>
    <w:rsid w:val="002247EB"/>
    <w:rsid w:val="00224E49"/>
    <w:rsid w:val="00224F61"/>
    <w:rsid w:val="002269F8"/>
    <w:rsid w:val="00227266"/>
    <w:rsid w:val="00230707"/>
    <w:rsid w:val="00230A3A"/>
    <w:rsid w:val="0023572D"/>
    <w:rsid w:val="0023577E"/>
    <w:rsid w:val="00241676"/>
    <w:rsid w:val="00241F78"/>
    <w:rsid w:val="00246D6D"/>
    <w:rsid w:val="00250E6B"/>
    <w:rsid w:val="002515AB"/>
    <w:rsid w:val="00251707"/>
    <w:rsid w:val="002533CB"/>
    <w:rsid w:val="002555AF"/>
    <w:rsid w:val="00255D2A"/>
    <w:rsid w:val="002561C6"/>
    <w:rsid w:val="00260DAA"/>
    <w:rsid w:val="00260FD1"/>
    <w:rsid w:val="00261558"/>
    <w:rsid w:val="0026282A"/>
    <w:rsid w:val="00263173"/>
    <w:rsid w:val="00263E0B"/>
    <w:rsid w:val="00264F14"/>
    <w:rsid w:val="00264FCD"/>
    <w:rsid w:val="00270525"/>
    <w:rsid w:val="00270658"/>
    <w:rsid w:val="00272605"/>
    <w:rsid w:val="00272B82"/>
    <w:rsid w:val="00274028"/>
    <w:rsid w:val="0028110C"/>
    <w:rsid w:val="0028145A"/>
    <w:rsid w:val="00283A99"/>
    <w:rsid w:val="0028451C"/>
    <w:rsid w:val="00285C57"/>
    <w:rsid w:val="00286552"/>
    <w:rsid w:val="00286A56"/>
    <w:rsid w:val="00286A5C"/>
    <w:rsid w:val="00290907"/>
    <w:rsid w:val="002924A8"/>
    <w:rsid w:val="0029273E"/>
    <w:rsid w:val="00292B6E"/>
    <w:rsid w:val="00294709"/>
    <w:rsid w:val="002968E8"/>
    <w:rsid w:val="002A020A"/>
    <w:rsid w:val="002A234B"/>
    <w:rsid w:val="002B14EB"/>
    <w:rsid w:val="002B1827"/>
    <w:rsid w:val="002B18BE"/>
    <w:rsid w:val="002B29A4"/>
    <w:rsid w:val="002B391D"/>
    <w:rsid w:val="002B3C26"/>
    <w:rsid w:val="002B418D"/>
    <w:rsid w:val="002B5B1D"/>
    <w:rsid w:val="002B6CF4"/>
    <w:rsid w:val="002B701E"/>
    <w:rsid w:val="002C267E"/>
    <w:rsid w:val="002C331A"/>
    <w:rsid w:val="002C3678"/>
    <w:rsid w:val="002C63EE"/>
    <w:rsid w:val="002C6C41"/>
    <w:rsid w:val="002D5F45"/>
    <w:rsid w:val="002D78E2"/>
    <w:rsid w:val="002E0406"/>
    <w:rsid w:val="002E044F"/>
    <w:rsid w:val="002E08D9"/>
    <w:rsid w:val="002E32DE"/>
    <w:rsid w:val="002E71BD"/>
    <w:rsid w:val="002F0279"/>
    <w:rsid w:val="002F143D"/>
    <w:rsid w:val="002F1E87"/>
    <w:rsid w:val="002F4FFA"/>
    <w:rsid w:val="002F59DB"/>
    <w:rsid w:val="00300C49"/>
    <w:rsid w:val="00301A34"/>
    <w:rsid w:val="0030258C"/>
    <w:rsid w:val="00302A16"/>
    <w:rsid w:val="0030366F"/>
    <w:rsid w:val="00303B8A"/>
    <w:rsid w:val="003046F9"/>
    <w:rsid w:val="0030521B"/>
    <w:rsid w:val="003058C3"/>
    <w:rsid w:val="00313782"/>
    <w:rsid w:val="00316031"/>
    <w:rsid w:val="0031778F"/>
    <w:rsid w:val="003215F5"/>
    <w:rsid w:val="003228AF"/>
    <w:rsid w:val="00322F59"/>
    <w:rsid w:val="00323543"/>
    <w:rsid w:val="0032376F"/>
    <w:rsid w:val="00324A58"/>
    <w:rsid w:val="003262A2"/>
    <w:rsid w:val="00326B60"/>
    <w:rsid w:val="00340617"/>
    <w:rsid w:val="003418C9"/>
    <w:rsid w:val="00341F23"/>
    <w:rsid w:val="0034248D"/>
    <w:rsid w:val="00343CBE"/>
    <w:rsid w:val="0034476B"/>
    <w:rsid w:val="003501A5"/>
    <w:rsid w:val="0035163A"/>
    <w:rsid w:val="003528FE"/>
    <w:rsid w:val="00353BDB"/>
    <w:rsid w:val="003541FF"/>
    <w:rsid w:val="003559B7"/>
    <w:rsid w:val="00361035"/>
    <w:rsid w:val="00363F12"/>
    <w:rsid w:val="00364A9A"/>
    <w:rsid w:val="0036529D"/>
    <w:rsid w:val="00365A63"/>
    <w:rsid w:val="0037192F"/>
    <w:rsid w:val="00371FA7"/>
    <w:rsid w:val="003734F7"/>
    <w:rsid w:val="003773E0"/>
    <w:rsid w:val="00377E93"/>
    <w:rsid w:val="003809A4"/>
    <w:rsid w:val="003822FB"/>
    <w:rsid w:val="003854C1"/>
    <w:rsid w:val="00386C4C"/>
    <w:rsid w:val="00386F8D"/>
    <w:rsid w:val="003905E0"/>
    <w:rsid w:val="00391E2B"/>
    <w:rsid w:val="00392F44"/>
    <w:rsid w:val="0039351B"/>
    <w:rsid w:val="00395086"/>
    <w:rsid w:val="00395178"/>
    <w:rsid w:val="003A1E65"/>
    <w:rsid w:val="003A3CA2"/>
    <w:rsid w:val="003A3F32"/>
    <w:rsid w:val="003A5240"/>
    <w:rsid w:val="003A5A42"/>
    <w:rsid w:val="003A5F4B"/>
    <w:rsid w:val="003A7806"/>
    <w:rsid w:val="003B1082"/>
    <w:rsid w:val="003B2001"/>
    <w:rsid w:val="003B20ED"/>
    <w:rsid w:val="003B6A58"/>
    <w:rsid w:val="003B7B05"/>
    <w:rsid w:val="003C0E76"/>
    <w:rsid w:val="003C2BBC"/>
    <w:rsid w:val="003C2CDD"/>
    <w:rsid w:val="003D032F"/>
    <w:rsid w:val="003D1089"/>
    <w:rsid w:val="003D2C4D"/>
    <w:rsid w:val="003D3C1F"/>
    <w:rsid w:val="003D4B49"/>
    <w:rsid w:val="003D4D63"/>
    <w:rsid w:val="003D683F"/>
    <w:rsid w:val="003E0065"/>
    <w:rsid w:val="003E073D"/>
    <w:rsid w:val="003E0EFB"/>
    <w:rsid w:val="003E1BF7"/>
    <w:rsid w:val="003E203A"/>
    <w:rsid w:val="003E28E0"/>
    <w:rsid w:val="003E2C3C"/>
    <w:rsid w:val="003E2E04"/>
    <w:rsid w:val="003E387F"/>
    <w:rsid w:val="003E7BCE"/>
    <w:rsid w:val="003E7F22"/>
    <w:rsid w:val="003F0EA5"/>
    <w:rsid w:val="003F14CA"/>
    <w:rsid w:val="003F1D2E"/>
    <w:rsid w:val="003F5B29"/>
    <w:rsid w:val="003F6684"/>
    <w:rsid w:val="003F7319"/>
    <w:rsid w:val="004007B6"/>
    <w:rsid w:val="00402918"/>
    <w:rsid w:val="00403491"/>
    <w:rsid w:val="004048DE"/>
    <w:rsid w:val="00405099"/>
    <w:rsid w:val="004113D0"/>
    <w:rsid w:val="00414AD3"/>
    <w:rsid w:val="004150E1"/>
    <w:rsid w:val="004215D2"/>
    <w:rsid w:val="004236A1"/>
    <w:rsid w:val="0042443F"/>
    <w:rsid w:val="00425510"/>
    <w:rsid w:val="00425984"/>
    <w:rsid w:val="00430BD2"/>
    <w:rsid w:val="00431774"/>
    <w:rsid w:val="00433F4B"/>
    <w:rsid w:val="004344FC"/>
    <w:rsid w:val="0043487E"/>
    <w:rsid w:val="00436380"/>
    <w:rsid w:val="00436CDD"/>
    <w:rsid w:val="00442308"/>
    <w:rsid w:val="00442630"/>
    <w:rsid w:val="00444D58"/>
    <w:rsid w:val="00444E81"/>
    <w:rsid w:val="00446DD7"/>
    <w:rsid w:val="00450872"/>
    <w:rsid w:val="00450B1E"/>
    <w:rsid w:val="00450F26"/>
    <w:rsid w:val="0045154C"/>
    <w:rsid w:val="00456BD8"/>
    <w:rsid w:val="0045739C"/>
    <w:rsid w:val="004573B9"/>
    <w:rsid w:val="00457462"/>
    <w:rsid w:val="00457672"/>
    <w:rsid w:val="00457E79"/>
    <w:rsid w:val="00461605"/>
    <w:rsid w:val="004619D7"/>
    <w:rsid w:val="00461FAD"/>
    <w:rsid w:val="00462257"/>
    <w:rsid w:val="00462391"/>
    <w:rsid w:val="00462B1C"/>
    <w:rsid w:val="00463D07"/>
    <w:rsid w:val="004658AE"/>
    <w:rsid w:val="00465BA6"/>
    <w:rsid w:val="0046727E"/>
    <w:rsid w:val="004673A4"/>
    <w:rsid w:val="00467EBA"/>
    <w:rsid w:val="00470991"/>
    <w:rsid w:val="00472A39"/>
    <w:rsid w:val="00472E9E"/>
    <w:rsid w:val="0047477B"/>
    <w:rsid w:val="00474B01"/>
    <w:rsid w:val="00475D61"/>
    <w:rsid w:val="0047696A"/>
    <w:rsid w:val="00476A10"/>
    <w:rsid w:val="00480111"/>
    <w:rsid w:val="00482AAA"/>
    <w:rsid w:val="004840CB"/>
    <w:rsid w:val="0048459F"/>
    <w:rsid w:val="00485207"/>
    <w:rsid w:val="004926D6"/>
    <w:rsid w:val="00494802"/>
    <w:rsid w:val="00496535"/>
    <w:rsid w:val="004976D6"/>
    <w:rsid w:val="00497F6C"/>
    <w:rsid w:val="004A00B0"/>
    <w:rsid w:val="004A10D7"/>
    <w:rsid w:val="004A1465"/>
    <w:rsid w:val="004A1BD0"/>
    <w:rsid w:val="004A3443"/>
    <w:rsid w:val="004A38B2"/>
    <w:rsid w:val="004A6509"/>
    <w:rsid w:val="004B0262"/>
    <w:rsid w:val="004B0E99"/>
    <w:rsid w:val="004B103D"/>
    <w:rsid w:val="004B4667"/>
    <w:rsid w:val="004B605F"/>
    <w:rsid w:val="004B6061"/>
    <w:rsid w:val="004B7E8E"/>
    <w:rsid w:val="004C02C0"/>
    <w:rsid w:val="004C21D0"/>
    <w:rsid w:val="004C33E6"/>
    <w:rsid w:val="004C3B0F"/>
    <w:rsid w:val="004C7110"/>
    <w:rsid w:val="004D0FA3"/>
    <w:rsid w:val="004D368F"/>
    <w:rsid w:val="004D3910"/>
    <w:rsid w:val="004D4D44"/>
    <w:rsid w:val="004D6C92"/>
    <w:rsid w:val="004D76D5"/>
    <w:rsid w:val="004D7FBD"/>
    <w:rsid w:val="004E0894"/>
    <w:rsid w:val="004E0D43"/>
    <w:rsid w:val="004E1856"/>
    <w:rsid w:val="004E1918"/>
    <w:rsid w:val="004E20E7"/>
    <w:rsid w:val="004E3CBD"/>
    <w:rsid w:val="004E4496"/>
    <w:rsid w:val="004E4E02"/>
    <w:rsid w:val="004E7697"/>
    <w:rsid w:val="004F13B4"/>
    <w:rsid w:val="004F1737"/>
    <w:rsid w:val="004F5231"/>
    <w:rsid w:val="004F5F48"/>
    <w:rsid w:val="004F7601"/>
    <w:rsid w:val="004F7DFB"/>
    <w:rsid w:val="004F7E70"/>
    <w:rsid w:val="005007AF"/>
    <w:rsid w:val="00502753"/>
    <w:rsid w:val="00502DE4"/>
    <w:rsid w:val="00502FEE"/>
    <w:rsid w:val="0050454F"/>
    <w:rsid w:val="00505649"/>
    <w:rsid w:val="005068EA"/>
    <w:rsid w:val="00507324"/>
    <w:rsid w:val="005112FD"/>
    <w:rsid w:val="00511AA9"/>
    <w:rsid w:val="00512366"/>
    <w:rsid w:val="00512C30"/>
    <w:rsid w:val="0051496F"/>
    <w:rsid w:val="00516CBF"/>
    <w:rsid w:val="00517F0E"/>
    <w:rsid w:val="0052355D"/>
    <w:rsid w:val="00526743"/>
    <w:rsid w:val="00530A25"/>
    <w:rsid w:val="005316C4"/>
    <w:rsid w:val="00531863"/>
    <w:rsid w:val="005331FE"/>
    <w:rsid w:val="005353C0"/>
    <w:rsid w:val="0053543B"/>
    <w:rsid w:val="0054042D"/>
    <w:rsid w:val="00540BCC"/>
    <w:rsid w:val="0054408C"/>
    <w:rsid w:val="005469FE"/>
    <w:rsid w:val="00547C9C"/>
    <w:rsid w:val="00550144"/>
    <w:rsid w:val="005503D3"/>
    <w:rsid w:val="00550624"/>
    <w:rsid w:val="00553F68"/>
    <w:rsid w:val="00555260"/>
    <w:rsid w:val="005558EF"/>
    <w:rsid w:val="0055622F"/>
    <w:rsid w:val="0055790F"/>
    <w:rsid w:val="00561A3A"/>
    <w:rsid w:val="00561C35"/>
    <w:rsid w:val="00565A32"/>
    <w:rsid w:val="005713CD"/>
    <w:rsid w:val="00571F8A"/>
    <w:rsid w:val="0057675C"/>
    <w:rsid w:val="00577B99"/>
    <w:rsid w:val="005823A4"/>
    <w:rsid w:val="005841FA"/>
    <w:rsid w:val="005873E4"/>
    <w:rsid w:val="005874E0"/>
    <w:rsid w:val="00590E86"/>
    <w:rsid w:val="00590F8B"/>
    <w:rsid w:val="00593C42"/>
    <w:rsid w:val="00596B09"/>
    <w:rsid w:val="00596BA7"/>
    <w:rsid w:val="005A2B68"/>
    <w:rsid w:val="005A3B0D"/>
    <w:rsid w:val="005A45BA"/>
    <w:rsid w:val="005A4AFD"/>
    <w:rsid w:val="005A5E9D"/>
    <w:rsid w:val="005A777D"/>
    <w:rsid w:val="005B0B25"/>
    <w:rsid w:val="005B18AF"/>
    <w:rsid w:val="005B1CE0"/>
    <w:rsid w:val="005B20F4"/>
    <w:rsid w:val="005B2BEC"/>
    <w:rsid w:val="005B2EE6"/>
    <w:rsid w:val="005B40AD"/>
    <w:rsid w:val="005B46B2"/>
    <w:rsid w:val="005C16DF"/>
    <w:rsid w:val="005C202F"/>
    <w:rsid w:val="005C30B4"/>
    <w:rsid w:val="005C3137"/>
    <w:rsid w:val="005D1E50"/>
    <w:rsid w:val="005D2744"/>
    <w:rsid w:val="005D2B7B"/>
    <w:rsid w:val="005D313F"/>
    <w:rsid w:val="005D37F9"/>
    <w:rsid w:val="005D4D70"/>
    <w:rsid w:val="005E0A81"/>
    <w:rsid w:val="005E2EF1"/>
    <w:rsid w:val="005E49A8"/>
    <w:rsid w:val="005E67E3"/>
    <w:rsid w:val="005E6BA4"/>
    <w:rsid w:val="005F207A"/>
    <w:rsid w:val="005F443B"/>
    <w:rsid w:val="005F4724"/>
    <w:rsid w:val="005F4AE0"/>
    <w:rsid w:val="00603549"/>
    <w:rsid w:val="0060529F"/>
    <w:rsid w:val="00605D4C"/>
    <w:rsid w:val="00606432"/>
    <w:rsid w:val="00607955"/>
    <w:rsid w:val="0061058B"/>
    <w:rsid w:val="00611887"/>
    <w:rsid w:val="00612A4A"/>
    <w:rsid w:val="00617671"/>
    <w:rsid w:val="00617D8C"/>
    <w:rsid w:val="00617F74"/>
    <w:rsid w:val="00620A01"/>
    <w:rsid w:val="00622ADA"/>
    <w:rsid w:val="006235DB"/>
    <w:rsid w:val="00623844"/>
    <w:rsid w:val="00624285"/>
    <w:rsid w:val="0062490E"/>
    <w:rsid w:val="00627545"/>
    <w:rsid w:val="0063111F"/>
    <w:rsid w:val="00631A11"/>
    <w:rsid w:val="006337EF"/>
    <w:rsid w:val="00634F01"/>
    <w:rsid w:val="00635204"/>
    <w:rsid w:val="00636BAA"/>
    <w:rsid w:val="0063711A"/>
    <w:rsid w:val="006375EE"/>
    <w:rsid w:val="006413DC"/>
    <w:rsid w:val="006425FE"/>
    <w:rsid w:val="006440F3"/>
    <w:rsid w:val="006459BE"/>
    <w:rsid w:val="006511F1"/>
    <w:rsid w:val="00651691"/>
    <w:rsid w:val="00651A48"/>
    <w:rsid w:val="006520A3"/>
    <w:rsid w:val="006560AE"/>
    <w:rsid w:val="00662A27"/>
    <w:rsid w:val="00665388"/>
    <w:rsid w:val="0066644E"/>
    <w:rsid w:val="00666E00"/>
    <w:rsid w:val="006708CB"/>
    <w:rsid w:val="00670DD7"/>
    <w:rsid w:val="00671409"/>
    <w:rsid w:val="0067287D"/>
    <w:rsid w:val="00672D9B"/>
    <w:rsid w:val="006740BF"/>
    <w:rsid w:val="00675BD7"/>
    <w:rsid w:val="0067678E"/>
    <w:rsid w:val="006800C2"/>
    <w:rsid w:val="00680D11"/>
    <w:rsid w:val="00683F6C"/>
    <w:rsid w:val="00686DA4"/>
    <w:rsid w:val="006879A1"/>
    <w:rsid w:val="00691192"/>
    <w:rsid w:val="00695225"/>
    <w:rsid w:val="00695F23"/>
    <w:rsid w:val="00697C85"/>
    <w:rsid w:val="006A02F9"/>
    <w:rsid w:val="006A064C"/>
    <w:rsid w:val="006A2E28"/>
    <w:rsid w:val="006A4587"/>
    <w:rsid w:val="006A4656"/>
    <w:rsid w:val="006A48A6"/>
    <w:rsid w:val="006A5461"/>
    <w:rsid w:val="006A5A68"/>
    <w:rsid w:val="006A749B"/>
    <w:rsid w:val="006A75A7"/>
    <w:rsid w:val="006A7FDA"/>
    <w:rsid w:val="006B0126"/>
    <w:rsid w:val="006B4C07"/>
    <w:rsid w:val="006B54AD"/>
    <w:rsid w:val="006B6353"/>
    <w:rsid w:val="006B6BCE"/>
    <w:rsid w:val="006B6BE5"/>
    <w:rsid w:val="006C0BF6"/>
    <w:rsid w:val="006C11C1"/>
    <w:rsid w:val="006C16F1"/>
    <w:rsid w:val="006C16F7"/>
    <w:rsid w:val="006C3512"/>
    <w:rsid w:val="006C4689"/>
    <w:rsid w:val="006C5F8A"/>
    <w:rsid w:val="006C6991"/>
    <w:rsid w:val="006D022B"/>
    <w:rsid w:val="006D18BC"/>
    <w:rsid w:val="006D1A00"/>
    <w:rsid w:val="006D2B48"/>
    <w:rsid w:val="006D2B93"/>
    <w:rsid w:val="006D4B43"/>
    <w:rsid w:val="006D791A"/>
    <w:rsid w:val="006E0374"/>
    <w:rsid w:val="006E1965"/>
    <w:rsid w:val="006E1976"/>
    <w:rsid w:val="006E1C16"/>
    <w:rsid w:val="006E1DC1"/>
    <w:rsid w:val="006E47B0"/>
    <w:rsid w:val="006E5C42"/>
    <w:rsid w:val="006E60D3"/>
    <w:rsid w:val="006E6396"/>
    <w:rsid w:val="006E691E"/>
    <w:rsid w:val="006E781D"/>
    <w:rsid w:val="006E7E48"/>
    <w:rsid w:val="006F19F9"/>
    <w:rsid w:val="006F1D4D"/>
    <w:rsid w:val="006F2365"/>
    <w:rsid w:val="006F2C05"/>
    <w:rsid w:val="006F32DF"/>
    <w:rsid w:val="006F66D2"/>
    <w:rsid w:val="007026BC"/>
    <w:rsid w:val="0070639A"/>
    <w:rsid w:val="007111C2"/>
    <w:rsid w:val="00712A72"/>
    <w:rsid w:val="00717DDE"/>
    <w:rsid w:val="00720F4D"/>
    <w:rsid w:val="007224BD"/>
    <w:rsid w:val="00725FA0"/>
    <w:rsid w:val="0072657D"/>
    <w:rsid w:val="007273C3"/>
    <w:rsid w:val="00730335"/>
    <w:rsid w:val="00733E89"/>
    <w:rsid w:val="00734D4A"/>
    <w:rsid w:val="007401AD"/>
    <w:rsid w:val="007421C3"/>
    <w:rsid w:val="00744363"/>
    <w:rsid w:val="0074611A"/>
    <w:rsid w:val="007503F2"/>
    <w:rsid w:val="0075257C"/>
    <w:rsid w:val="007552E7"/>
    <w:rsid w:val="0075658B"/>
    <w:rsid w:val="0076074D"/>
    <w:rsid w:val="007619EF"/>
    <w:rsid w:val="00763E33"/>
    <w:rsid w:val="00764ADC"/>
    <w:rsid w:val="007656D9"/>
    <w:rsid w:val="00766033"/>
    <w:rsid w:val="00767DB7"/>
    <w:rsid w:val="007718E1"/>
    <w:rsid w:val="0077251E"/>
    <w:rsid w:val="007729CD"/>
    <w:rsid w:val="00775653"/>
    <w:rsid w:val="00776242"/>
    <w:rsid w:val="0077646A"/>
    <w:rsid w:val="0077648B"/>
    <w:rsid w:val="0078184E"/>
    <w:rsid w:val="00784932"/>
    <w:rsid w:val="0078501D"/>
    <w:rsid w:val="00786F69"/>
    <w:rsid w:val="00787413"/>
    <w:rsid w:val="00787C3C"/>
    <w:rsid w:val="007901E7"/>
    <w:rsid w:val="0079276D"/>
    <w:rsid w:val="007965C7"/>
    <w:rsid w:val="00797692"/>
    <w:rsid w:val="007A17AD"/>
    <w:rsid w:val="007A23C0"/>
    <w:rsid w:val="007A4B1C"/>
    <w:rsid w:val="007A6708"/>
    <w:rsid w:val="007A776D"/>
    <w:rsid w:val="007B1161"/>
    <w:rsid w:val="007B15D0"/>
    <w:rsid w:val="007B23BD"/>
    <w:rsid w:val="007B4B30"/>
    <w:rsid w:val="007B529D"/>
    <w:rsid w:val="007C0244"/>
    <w:rsid w:val="007C036C"/>
    <w:rsid w:val="007C100C"/>
    <w:rsid w:val="007C17B6"/>
    <w:rsid w:val="007C1BB7"/>
    <w:rsid w:val="007C3E30"/>
    <w:rsid w:val="007C4DA8"/>
    <w:rsid w:val="007C5BF9"/>
    <w:rsid w:val="007C7922"/>
    <w:rsid w:val="007C7BF7"/>
    <w:rsid w:val="007C7E1E"/>
    <w:rsid w:val="007D2380"/>
    <w:rsid w:val="007D311F"/>
    <w:rsid w:val="007D4055"/>
    <w:rsid w:val="007D6001"/>
    <w:rsid w:val="007D621A"/>
    <w:rsid w:val="007D6DC5"/>
    <w:rsid w:val="007E251C"/>
    <w:rsid w:val="007E3C9C"/>
    <w:rsid w:val="007E4128"/>
    <w:rsid w:val="007E44B1"/>
    <w:rsid w:val="007F04E4"/>
    <w:rsid w:val="007F0A7D"/>
    <w:rsid w:val="007F5170"/>
    <w:rsid w:val="007F6854"/>
    <w:rsid w:val="007F6F18"/>
    <w:rsid w:val="007F7447"/>
    <w:rsid w:val="008017D6"/>
    <w:rsid w:val="008039F9"/>
    <w:rsid w:val="00805095"/>
    <w:rsid w:val="00806225"/>
    <w:rsid w:val="0080750D"/>
    <w:rsid w:val="00810194"/>
    <w:rsid w:val="00812178"/>
    <w:rsid w:val="00812EB7"/>
    <w:rsid w:val="0081480B"/>
    <w:rsid w:val="008149D8"/>
    <w:rsid w:val="00816145"/>
    <w:rsid w:val="008177A7"/>
    <w:rsid w:val="00817C6B"/>
    <w:rsid w:val="00817FF4"/>
    <w:rsid w:val="00820FD3"/>
    <w:rsid w:val="008216E5"/>
    <w:rsid w:val="008261FC"/>
    <w:rsid w:val="008269B1"/>
    <w:rsid w:val="00827ED1"/>
    <w:rsid w:val="00830B1D"/>
    <w:rsid w:val="00835E4D"/>
    <w:rsid w:val="008370B4"/>
    <w:rsid w:val="00837C24"/>
    <w:rsid w:val="008410D6"/>
    <w:rsid w:val="008420F9"/>
    <w:rsid w:val="00843ADE"/>
    <w:rsid w:val="00843B9D"/>
    <w:rsid w:val="008451CA"/>
    <w:rsid w:val="00845E02"/>
    <w:rsid w:val="0085070C"/>
    <w:rsid w:val="00852D6E"/>
    <w:rsid w:val="00853864"/>
    <w:rsid w:val="00855AF0"/>
    <w:rsid w:val="00855EB8"/>
    <w:rsid w:val="00856ACA"/>
    <w:rsid w:val="0085700E"/>
    <w:rsid w:val="0085745F"/>
    <w:rsid w:val="00857A0D"/>
    <w:rsid w:val="00861141"/>
    <w:rsid w:val="00861627"/>
    <w:rsid w:val="00861760"/>
    <w:rsid w:val="00862AF7"/>
    <w:rsid w:val="00863B27"/>
    <w:rsid w:val="00865088"/>
    <w:rsid w:val="00867DB7"/>
    <w:rsid w:val="00870874"/>
    <w:rsid w:val="00870B7D"/>
    <w:rsid w:val="008715F4"/>
    <w:rsid w:val="00875112"/>
    <w:rsid w:val="0087734F"/>
    <w:rsid w:val="00877BC1"/>
    <w:rsid w:val="00880A62"/>
    <w:rsid w:val="008814B6"/>
    <w:rsid w:val="00882FAC"/>
    <w:rsid w:val="00891B26"/>
    <w:rsid w:val="00892A5A"/>
    <w:rsid w:val="00893217"/>
    <w:rsid w:val="008A4C7F"/>
    <w:rsid w:val="008A5AC0"/>
    <w:rsid w:val="008A6724"/>
    <w:rsid w:val="008B065D"/>
    <w:rsid w:val="008B1966"/>
    <w:rsid w:val="008B453B"/>
    <w:rsid w:val="008B51F4"/>
    <w:rsid w:val="008B7856"/>
    <w:rsid w:val="008C0920"/>
    <w:rsid w:val="008C0EF4"/>
    <w:rsid w:val="008C21CD"/>
    <w:rsid w:val="008C37F6"/>
    <w:rsid w:val="008C37FC"/>
    <w:rsid w:val="008C3965"/>
    <w:rsid w:val="008C4034"/>
    <w:rsid w:val="008C4ADB"/>
    <w:rsid w:val="008C527E"/>
    <w:rsid w:val="008D0E77"/>
    <w:rsid w:val="008D10C5"/>
    <w:rsid w:val="008D1C07"/>
    <w:rsid w:val="008D3CFB"/>
    <w:rsid w:val="008D3D83"/>
    <w:rsid w:val="008D4571"/>
    <w:rsid w:val="008D5172"/>
    <w:rsid w:val="008D6183"/>
    <w:rsid w:val="008D6DED"/>
    <w:rsid w:val="008D7800"/>
    <w:rsid w:val="008D7C0C"/>
    <w:rsid w:val="008E1F93"/>
    <w:rsid w:val="008E2945"/>
    <w:rsid w:val="008E5580"/>
    <w:rsid w:val="008E58EB"/>
    <w:rsid w:val="008E6F2C"/>
    <w:rsid w:val="008E7DE9"/>
    <w:rsid w:val="008F096C"/>
    <w:rsid w:val="008F0E73"/>
    <w:rsid w:val="008F19B7"/>
    <w:rsid w:val="008F3EE4"/>
    <w:rsid w:val="008F4199"/>
    <w:rsid w:val="008F5B53"/>
    <w:rsid w:val="008F7154"/>
    <w:rsid w:val="0090057A"/>
    <w:rsid w:val="009019B6"/>
    <w:rsid w:val="00903334"/>
    <w:rsid w:val="009038CD"/>
    <w:rsid w:val="009068B3"/>
    <w:rsid w:val="00913B1E"/>
    <w:rsid w:val="00914B1F"/>
    <w:rsid w:val="00914FF0"/>
    <w:rsid w:val="00917325"/>
    <w:rsid w:val="0091737F"/>
    <w:rsid w:val="0092121C"/>
    <w:rsid w:val="009222E7"/>
    <w:rsid w:val="00923285"/>
    <w:rsid w:val="00924B05"/>
    <w:rsid w:val="00924C6D"/>
    <w:rsid w:val="0092531E"/>
    <w:rsid w:val="00931069"/>
    <w:rsid w:val="00932173"/>
    <w:rsid w:val="00941154"/>
    <w:rsid w:val="00941644"/>
    <w:rsid w:val="0094224F"/>
    <w:rsid w:val="00942F8F"/>
    <w:rsid w:val="00944814"/>
    <w:rsid w:val="00944EFC"/>
    <w:rsid w:val="009453DE"/>
    <w:rsid w:val="00945856"/>
    <w:rsid w:val="00945EBD"/>
    <w:rsid w:val="009476A6"/>
    <w:rsid w:val="00947923"/>
    <w:rsid w:val="00947DBF"/>
    <w:rsid w:val="00950C13"/>
    <w:rsid w:val="00951804"/>
    <w:rsid w:val="00952B34"/>
    <w:rsid w:val="00952DAC"/>
    <w:rsid w:val="00953A27"/>
    <w:rsid w:val="009554F1"/>
    <w:rsid w:val="00961E88"/>
    <w:rsid w:val="009633C9"/>
    <w:rsid w:val="009653E4"/>
    <w:rsid w:val="009663FD"/>
    <w:rsid w:val="00970F89"/>
    <w:rsid w:val="00971F09"/>
    <w:rsid w:val="0097468A"/>
    <w:rsid w:val="00975C35"/>
    <w:rsid w:val="0098275F"/>
    <w:rsid w:val="009827DE"/>
    <w:rsid w:val="00984210"/>
    <w:rsid w:val="00987EB3"/>
    <w:rsid w:val="00987F4B"/>
    <w:rsid w:val="0099029A"/>
    <w:rsid w:val="009903CB"/>
    <w:rsid w:val="009905DC"/>
    <w:rsid w:val="009907CC"/>
    <w:rsid w:val="00991470"/>
    <w:rsid w:val="00991DD4"/>
    <w:rsid w:val="00993ED4"/>
    <w:rsid w:val="00997E87"/>
    <w:rsid w:val="009A04D2"/>
    <w:rsid w:val="009A0FDC"/>
    <w:rsid w:val="009A46BF"/>
    <w:rsid w:val="009A643D"/>
    <w:rsid w:val="009A64B2"/>
    <w:rsid w:val="009B0EB9"/>
    <w:rsid w:val="009B1AB7"/>
    <w:rsid w:val="009B248E"/>
    <w:rsid w:val="009B3A12"/>
    <w:rsid w:val="009B4D49"/>
    <w:rsid w:val="009B5D6F"/>
    <w:rsid w:val="009B6202"/>
    <w:rsid w:val="009B6376"/>
    <w:rsid w:val="009B66A2"/>
    <w:rsid w:val="009C515B"/>
    <w:rsid w:val="009D0665"/>
    <w:rsid w:val="009D13E6"/>
    <w:rsid w:val="009D3004"/>
    <w:rsid w:val="009D30BF"/>
    <w:rsid w:val="009D578F"/>
    <w:rsid w:val="009D7C88"/>
    <w:rsid w:val="009D7F2E"/>
    <w:rsid w:val="009E05DA"/>
    <w:rsid w:val="009E06A2"/>
    <w:rsid w:val="009E3354"/>
    <w:rsid w:val="009F1240"/>
    <w:rsid w:val="009F131D"/>
    <w:rsid w:val="009F14DF"/>
    <w:rsid w:val="009F2C89"/>
    <w:rsid w:val="009F32BA"/>
    <w:rsid w:val="009F406C"/>
    <w:rsid w:val="009F46F3"/>
    <w:rsid w:val="009F48C2"/>
    <w:rsid w:val="009F71B9"/>
    <w:rsid w:val="00A0054B"/>
    <w:rsid w:val="00A00FD3"/>
    <w:rsid w:val="00A01807"/>
    <w:rsid w:val="00A0187C"/>
    <w:rsid w:val="00A0198D"/>
    <w:rsid w:val="00A11B22"/>
    <w:rsid w:val="00A11EBD"/>
    <w:rsid w:val="00A126B0"/>
    <w:rsid w:val="00A128CC"/>
    <w:rsid w:val="00A1560B"/>
    <w:rsid w:val="00A15648"/>
    <w:rsid w:val="00A157A4"/>
    <w:rsid w:val="00A16306"/>
    <w:rsid w:val="00A21F8B"/>
    <w:rsid w:val="00A22A77"/>
    <w:rsid w:val="00A23280"/>
    <w:rsid w:val="00A23405"/>
    <w:rsid w:val="00A26582"/>
    <w:rsid w:val="00A26FBA"/>
    <w:rsid w:val="00A30CDE"/>
    <w:rsid w:val="00A3347D"/>
    <w:rsid w:val="00A34D1F"/>
    <w:rsid w:val="00A40029"/>
    <w:rsid w:val="00A40633"/>
    <w:rsid w:val="00A41943"/>
    <w:rsid w:val="00A4200B"/>
    <w:rsid w:val="00A43027"/>
    <w:rsid w:val="00A43CEE"/>
    <w:rsid w:val="00A44108"/>
    <w:rsid w:val="00A46D4A"/>
    <w:rsid w:val="00A511C5"/>
    <w:rsid w:val="00A52747"/>
    <w:rsid w:val="00A52DF6"/>
    <w:rsid w:val="00A52EEA"/>
    <w:rsid w:val="00A53260"/>
    <w:rsid w:val="00A5423F"/>
    <w:rsid w:val="00A551DC"/>
    <w:rsid w:val="00A55612"/>
    <w:rsid w:val="00A564F8"/>
    <w:rsid w:val="00A57524"/>
    <w:rsid w:val="00A60368"/>
    <w:rsid w:val="00A612CA"/>
    <w:rsid w:val="00A61DF8"/>
    <w:rsid w:val="00A642FB"/>
    <w:rsid w:val="00A6598D"/>
    <w:rsid w:val="00A664F1"/>
    <w:rsid w:val="00A66506"/>
    <w:rsid w:val="00A708F1"/>
    <w:rsid w:val="00A76465"/>
    <w:rsid w:val="00A76807"/>
    <w:rsid w:val="00A7685F"/>
    <w:rsid w:val="00A76AAC"/>
    <w:rsid w:val="00A77BBA"/>
    <w:rsid w:val="00A850E9"/>
    <w:rsid w:val="00A862BA"/>
    <w:rsid w:val="00A87C7E"/>
    <w:rsid w:val="00A87DDC"/>
    <w:rsid w:val="00A9138D"/>
    <w:rsid w:val="00A92343"/>
    <w:rsid w:val="00A9266D"/>
    <w:rsid w:val="00A92F03"/>
    <w:rsid w:val="00A933A9"/>
    <w:rsid w:val="00A96026"/>
    <w:rsid w:val="00A96CB0"/>
    <w:rsid w:val="00AA22C2"/>
    <w:rsid w:val="00AA26D9"/>
    <w:rsid w:val="00AA2B05"/>
    <w:rsid w:val="00AA2E75"/>
    <w:rsid w:val="00AA6986"/>
    <w:rsid w:val="00AB3109"/>
    <w:rsid w:val="00AB51C5"/>
    <w:rsid w:val="00AC1B8A"/>
    <w:rsid w:val="00AC7C04"/>
    <w:rsid w:val="00AD1DCD"/>
    <w:rsid w:val="00AD342B"/>
    <w:rsid w:val="00AD5641"/>
    <w:rsid w:val="00AD7E63"/>
    <w:rsid w:val="00AE1A33"/>
    <w:rsid w:val="00AE3460"/>
    <w:rsid w:val="00AE41CA"/>
    <w:rsid w:val="00AE4B6D"/>
    <w:rsid w:val="00AE550E"/>
    <w:rsid w:val="00AE5661"/>
    <w:rsid w:val="00AE63BD"/>
    <w:rsid w:val="00AE78E8"/>
    <w:rsid w:val="00AF10AC"/>
    <w:rsid w:val="00AF1ED5"/>
    <w:rsid w:val="00AF28AF"/>
    <w:rsid w:val="00AF3746"/>
    <w:rsid w:val="00AF4E1B"/>
    <w:rsid w:val="00AF5675"/>
    <w:rsid w:val="00AF5881"/>
    <w:rsid w:val="00AF5F7B"/>
    <w:rsid w:val="00AF6C89"/>
    <w:rsid w:val="00B03AC4"/>
    <w:rsid w:val="00B06770"/>
    <w:rsid w:val="00B1056F"/>
    <w:rsid w:val="00B109E5"/>
    <w:rsid w:val="00B10F0B"/>
    <w:rsid w:val="00B1234D"/>
    <w:rsid w:val="00B125F3"/>
    <w:rsid w:val="00B13305"/>
    <w:rsid w:val="00B13F25"/>
    <w:rsid w:val="00B15203"/>
    <w:rsid w:val="00B17CD4"/>
    <w:rsid w:val="00B20994"/>
    <w:rsid w:val="00B20E3E"/>
    <w:rsid w:val="00B21FBB"/>
    <w:rsid w:val="00B23AAE"/>
    <w:rsid w:val="00B2679E"/>
    <w:rsid w:val="00B26D4D"/>
    <w:rsid w:val="00B27743"/>
    <w:rsid w:val="00B27C8E"/>
    <w:rsid w:val="00B27D3A"/>
    <w:rsid w:val="00B3033F"/>
    <w:rsid w:val="00B3071B"/>
    <w:rsid w:val="00B30DCE"/>
    <w:rsid w:val="00B310CE"/>
    <w:rsid w:val="00B325EF"/>
    <w:rsid w:val="00B339AA"/>
    <w:rsid w:val="00B33CC4"/>
    <w:rsid w:val="00B34554"/>
    <w:rsid w:val="00B3547C"/>
    <w:rsid w:val="00B400AA"/>
    <w:rsid w:val="00B408CA"/>
    <w:rsid w:val="00B465DC"/>
    <w:rsid w:val="00B5014E"/>
    <w:rsid w:val="00B51057"/>
    <w:rsid w:val="00B53B64"/>
    <w:rsid w:val="00B54D30"/>
    <w:rsid w:val="00B565B7"/>
    <w:rsid w:val="00B57A47"/>
    <w:rsid w:val="00B619E8"/>
    <w:rsid w:val="00B636C4"/>
    <w:rsid w:val="00B64602"/>
    <w:rsid w:val="00B64DA2"/>
    <w:rsid w:val="00B6708E"/>
    <w:rsid w:val="00B70E58"/>
    <w:rsid w:val="00B7218F"/>
    <w:rsid w:val="00B730A6"/>
    <w:rsid w:val="00B742CD"/>
    <w:rsid w:val="00B74F7B"/>
    <w:rsid w:val="00B7503C"/>
    <w:rsid w:val="00B75BD5"/>
    <w:rsid w:val="00B771DF"/>
    <w:rsid w:val="00B80B93"/>
    <w:rsid w:val="00B8455C"/>
    <w:rsid w:val="00B87572"/>
    <w:rsid w:val="00B900D1"/>
    <w:rsid w:val="00B90654"/>
    <w:rsid w:val="00B90E2B"/>
    <w:rsid w:val="00B927B9"/>
    <w:rsid w:val="00B92F2E"/>
    <w:rsid w:val="00B93D1E"/>
    <w:rsid w:val="00B96AF8"/>
    <w:rsid w:val="00B97B36"/>
    <w:rsid w:val="00BA1733"/>
    <w:rsid w:val="00BA3243"/>
    <w:rsid w:val="00BA4455"/>
    <w:rsid w:val="00BA4C52"/>
    <w:rsid w:val="00BA5B47"/>
    <w:rsid w:val="00BA7A33"/>
    <w:rsid w:val="00BB392A"/>
    <w:rsid w:val="00BB3E53"/>
    <w:rsid w:val="00BB57FF"/>
    <w:rsid w:val="00BB65E1"/>
    <w:rsid w:val="00BC0904"/>
    <w:rsid w:val="00BC118A"/>
    <w:rsid w:val="00BC17E9"/>
    <w:rsid w:val="00BC1BAB"/>
    <w:rsid w:val="00BC59DC"/>
    <w:rsid w:val="00BC5A9C"/>
    <w:rsid w:val="00BC725F"/>
    <w:rsid w:val="00BD1001"/>
    <w:rsid w:val="00BD1950"/>
    <w:rsid w:val="00BD4755"/>
    <w:rsid w:val="00BD4C9A"/>
    <w:rsid w:val="00BD585E"/>
    <w:rsid w:val="00BD63F3"/>
    <w:rsid w:val="00BD6BE4"/>
    <w:rsid w:val="00BD6FAA"/>
    <w:rsid w:val="00BD7225"/>
    <w:rsid w:val="00BD7326"/>
    <w:rsid w:val="00BE013D"/>
    <w:rsid w:val="00BE2518"/>
    <w:rsid w:val="00BE3DD1"/>
    <w:rsid w:val="00BE4BCC"/>
    <w:rsid w:val="00BE52E1"/>
    <w:rsid w:val="00BF020D"/>
    <w:rsid w:val="00BF0F77"/>
    <w:rsid w:val="00BF247B"/>
    <w:rsid w:val="00BF316F"/>
    <w:rsid w:val="00BF3D0F"/>
    <w:rsid w:val="00BF4CC9"/>
    <w:rsid w:val="00BF5419"/>
    <w:rsid w:val="00BF5624"/>
    <w:rsid w:val="00BF5E50"/>
    <w:rsid w:val="00BF651A"/>
    <w:rsid w:val="00BF69AD"/>
    <w:rsid w:val="00C00FEC"/>
    <w:rsid w:val="00C01D17"/>
    <w:rsid w:val="00C02B6F"/>
    <w:rsid w:val="00C02C45"/>
    <w:rsid w:val="00C053CC"/>
    <w:rsid w:val="00C06BE0"/>
    <w:rsid w:val="00C06C52"/>
    <w:rsid w:val="00C072DA"/>
    <w:rsid w:val="00C1135C"/>
    <w:rsid w:val="00C12725"/>
    <w:rsid w:val="00C14C04"/>
    <w:rsid w:val="00C1564D"/>
    <w:rsid w:val="00C1648F"/>
    <w:rsid w:val="00C169D0"/>
    <w:rsid w:val="00C16CEB"/>
    <w:rsid w:val="00C17617"/>
    <w:rsid w:val="00C207E4"/>
    <w:rsid w:val="00C20AFD"/>
    <w:rsid w:val="00C20E94"/>
    <w:rsid w:val="00C248CF"/>
    <w:rsid w:val="00C25264"/>
    <w:rsid w:val="00C25C43"/>
    <w:rsid w:val="00C26B82"/>
    <w:rsid w:val="00C27FFD"/>
    <w:rsid w:val="00C36861"/>
    <w:rsid w:val="00C36986"/>
    <w:rsid w:val="00C372CE"/>
    <w:rsid w:val="00C37ED8"/>
    <w:rsid w:val="00C4115B"/>
    <w:rsid w:val="00C43401"/>
    <w:rsid w:val="00C4534B"/>
    <w:rsid w:val="00C4597E"/>
    <w:rsid w:val="00C46753"/>
    <w:rsid w:val="00C50A04"/>
    <w:rsid w:val="00C51BB4"/>
    <w:rsid w:val="00C51DC1"/>
    <w:rsid w:val="00C532A0"/>
    <w:rsid w:val="00C53D3F"/>
    <w:rsid w:val="00C544D3"/>
    <w:rsid w:val="00C572A7"/>
    <w:rsid w:val="00C602A1"/>
    <w:rsid w:val="00C6040F"/>
    <w:rsid w:val="00C63712"/>
    <w:rsid w:val="00C70C31"/>
    <w:rsid w:val="00C73C9E"/>
    <w:rsid w:val="00C74AA5"/>
    <w:rsid w:val="00C75483"/>
    <w:rsid w:val="00C80EC6"/>
    <w:rsid w:val="00C8279D"/>
    <w:rsid w:val="00C82E81"/>
    <w:rsid w:val="00C82F57"/>
    <w:rsid w:val="00C83023"/>
    <w:rsid w:val="00C8352E"/>
    <w:rsid w:val="00C84A99"/>
    <w:rsid w:val="00C85B19"/>
    <w:rsid w:val="00C86F5E"/>
    <w:rsid w:val="00C87002"/>
    <w:rsid w:val="00C909E4"/>
    <w:rsid w:val="00C915A8"/>
    <w:rsid w:val="00C956A1"/>
    <w:rsid w:val="00CA3073"/>
    <w:rsid w:val="00CA34F4"/>
    <w:rsid w:val="00CA3AA8"/>
    <w:rsid w:val="00CA3E0E"/>
    <w:rsid w:val="00CC124E"/>
    <w:rsid w:val="00CC12F8"/>
    <w:rsid w:val="00CC3096"/>
    <w:rsid w:val="00CC3D50"/>
    <w:rsid w:val="00CC52F0"/>
    <w:rsid w:val="00CC5DC5"/>
    <w:rsid w:val="00CC75CA"/>
    <w:rsid w:val="00CD3C51"/>
    <w:rsid w:val="00CD74B7"/>
    <w:rsid w:val="00CD764A"/>
    <w:rsid w:val="00CD7E84"/>
    <w:rsid w:val="00CE2E0E"/>
    <w:rsid w:val="00CE2EDD"/>
    <w:rsid w:val="00CE38A2"/>
    <w:rsid w:val="00CE4CED"/>
    <w:rsid w:val="00CF04CD"/>
    <w:rsid w:val="00CF1064"/>
    <w:rsid w:val="00CF462C"/>
    <w:rsid w:val="00CF7364"/>
    <w:rsid w:val="00D006FE"/>
    <w:rsid w:val="00D02FFA"/>
    <w:rsid w:val="00D03AC9"/>
    <w:rsid w:val="00D03CD7"/>
    <w:rsid w:val="00D0661D"/>
    <w:rsid w:val="00D1259D"/>
    <w:rsid w:val="00D14254"/>
    <w:rsid w:val="00D15346"/>
    <w:rsid w:val="00D177B1"/>
    <w:rsid w:val="00D17E8E"/>
    <w:rsid w:val="00D22EBF"/>
    <w:rsid w:val="00D24E28"/>
    <w:rsid w:val="00D32341"/>
    <w:rsid w:val="00D33C75"/>
    <w:rsid w:val="00D33FBF"/>
    <w:rsid w:val="00D35521"/>
    <w:rsid w:val="00D36435"/>
    <w:rsid w:val="00D400EC"/>
    <w:rsid w:val="00D4134C"/>
    <w:rsid w:val="00D41A61"/>
    <w:rsid w:val="00D41EE5"/>
    <w:rsid w:val="00D42524"/>
    <w:rsid w:val="00D427E6"/>
    <w:rsid w:val="00D42894"/>
    <w:rsid w:val="00D42AE5"/>
    <w:rsid w:val="00D42DA4"/>
    <w:rsid w:val="00D4492F"/>
    <w:rsid w:val="00D46EBE"/>
    <w:rsid w:val="00D47A61"/>
    <w:rsid w:val="00D5076F"/>
    <w:rsid w:val="00D513C9"/>
    <w:rsid w:val="00D52701"/>
    <w:rsid w:val="00D53102"/>
    <w:rsid w:val="00D55A3E"/>
    <w:rsid w:val="00D56224"/>
    <w:rsid w:val="00D56529"/>
    <w:rsid w:val="00D60C85"/>
    <w:rsid w:val="00D60DE3"/>
    <w:rsid w:val="00D61B9E"/>
    <w:rsid w:val="00D632B6"/>
    <w:rsid w:val="00D640FA"/>
    <w:rsid w:val="00D6685D"/>
    <w:rsid w:val="00D66BE4"/>
    <w:rsid w:val="00D7392B"/>
    <w:rsid w:val="00D757A6"/>
    <w:rsid w:val="00D778D1"/>
    <w:rsid w:val="00D77C0B"/>
    <w:rsid w:val="00D77E97"/>
    <w:rsid w:val="00D85020"/>
    <w:rsid w:val="00D852A7"/>
    <w:rsid w:val="00D9069B"/>
    <w:rsid w:val="00D93A3B"/>
    <w:rsid w:val="00D949CF"/>
    <w:rsid w:val="00D949FC"/>
    <w:rsid w:val="00D94ABE"/>
    <w:rsid w:val="00D96165"/>
    <w:rsid w:val="00D96744"/>
    <w:rsid w:val="00DA1A2C"/>
    <w:rsid w:val="00DA4191"/>
    <w:rsid w:val="00DA44A4"/>
    <w:rsid w:val="00DA478F"/>
    <w:rsid w:val="00DA4AA9"/>
    <w:rsid w:val="00DA5171"/>
    <w:rsid w:val="00DB06F1"/>
    <w:rsid w:val="00DB27ED"/>
    <w:rsid w:val="00DB3B95"/>
    <w:rsid w:val="00DB4C55"/>
    <w:rsid w:val="00DB4D84"/>
    <w:rsid w:val="00DC3335"/>
    <w:rsid w:val="00DC36EF"/>
    <w:rsid w:val="00DC5832"/>
    <w:rsid w:val="00DC7129"/>
    <w:rsid w:val="00DC7E25"/>
    <w:rsid w:val="00DD0EA8"/>
    <w:rsid w:val="00DD19F5"/>
    <w:rsid w:val="00DD2DB3"/>
    <w:rsid w:val="00DD37BE"/>
    <w:rsid w:val="00DD4496"/>
    <w:rsid w:val="00DD4891"/>
    <w:rsid w:val="00DD4FAF"/>
    <w:rsid w:val="00DD54F5"/>
    <w:rsid w:val="00DD5724"/>
    <w:rsid w:val="00DD5B50"/>
    <w:rsid w:val="00DD6D2F"/>
    <w:rsid w:val="00DE0A11"/>
    <w:rsid w:val="00DE1E1A"/>
    <w:rsid w:val="00DE6783"/>
    <w:rsid w:val="00DE70BF"/>
    <w:rsid w:val="00DF0036"/>
    <w:rsid w:val="00DF0BB1"/>
    <w:rsid w:val="00DF0C2C"/>
    <w:rsid w:val="00DF141B"/>
    <w:rsid w:val="00DF281B"/>
    <w:rsid w:val="00DF6279"/>
    <w:rsid w:val="00DF63C2"/>
    <w:rsid w:val="00DF67DF"/>
    <w:rsid w:val="00DF6BCE"/>
    <w:rsid w:val="00DF71F5"/>
    <w:rsid w:val="00E02917"/>
    <w:rsid w:val="00E02A12"/>
    <w:rsid w:val="00E03B82"/>
    <w:rsid w:val="00E041DE"/>
    <w:rsid w:val="00E06A0B"/>
    <w:rsid w:val="00E07A5E"/>
    <w:rsid w:val="00E105CD"/>
    <w:rsid w:val="00E114E3"/>
    <w:rsid w:val="00E13336"/>
    <w:rsid w:val="00E1570C"/>
    <w:rsid w:val="00E20662"/>
    <w:rsid w:val="00E278C0"/>
    <w:rsid w:val="00E27B23"/>
    <w:rsid w:val="00E30C37"/>
    <w:rsid w:val="00E32A10"/>
    <w:rsid w:val="00E36C63"/>
    <w:rsid w:val="00E41562"/>
    <w:rsid w:val="00E434F8"/>
    <w:rsid w:val="00E44F5E"/>
    <w:rsid w:val="00E45EC0"/>
    <w:rsid w:val="00E50F0E"/>
    <w:rsid w:val="00E5194A"/>
    <w:rsid w:val="00E5237B"/>
    <w:rsid w:val="00E54166"/>
    <w:rsid w:val="00E55BDE"/>
    <w:rsid w:val="00E572A5"/>
    <w:rsid w:val="00E576C2"/>
    <w:rsid w:val="00E608AF"/>
    <w:rsid w:val="00E622D7"/>
    <w:rsid w:val="00E673CA"/>
    <w:rsid w:val="00E72CC8"/>
    <w:rsid w:val="00E7326E"/>
    <w:rsid w:val="00E7333C"/>
    <w:rsid w:val="00E749EA"/>
    <w:rsid w:val="00E77663"/>
    <w:rsid w:val="00E80388"/>
    <w:rsid w:val="00E8444D"/>
    <w:rsid w:val="00E864F4"/>
    <w:rsid w:val="00E914F0"/>
    <w:rsid w:val="00E931AA"/>
    <w:rsid w:val="00E93A2B"/>
    <w:rsid w:val="00E9532F"/>
    <w:rsid w:val="00E95E5A"/>
    <w:rsid w:val="00E968BB"/>
    <w:rsid w:val="00EA0660"/>
    <w:rsid w:val="00EA28DA"/>
    <w:rsid w:val="00EA5A4A"/>
    <w:rsid w:val="00EA799F"/>
    <w:rsid w:val="00EB40E8"/>
    <w:rsid w:val="00EB4A0D"/>
    <w:rsid w:val="00EC2803"/>
    <w:rsid w:val="00EC3064"/>
    <w:rsid w:val="00EC5E42"/>
    <w:rsid w:val="00EC74AF"/>
    <w:rsid w:val="00EC761A"/>
    <w:rsid w:val="00ED0B0D"/>
    <w:rsid w:val="00ED0ED2"/>
    <w:rsid w:val="00ED1A4C"/>
    <w:rsid w:val="00ED2847"/>
    <w:rsid w:val="00ED3517"/>
    <w:rsid w:val="00EE3CE3"/>
    <w:rsid w:val="00EE4377"/>
    <w:rsid w:val="00EE51A6"/>
    <w:rsid w:val="00EE5778"/>
    <w:rsid w:val="00EE6788"/>
    <w:rsid w:val="00EF0CAD"/>
    <w:rsid w:val="00EF1D36"/>
    <w:rsid w:val="00EF2A48"/>
    <w:rsid w:val="00EF2B66"/>
    <w:rsid w:val="00EF52A0"/>
    <w:rsid w:val="00EF7943"/>
    <w:rsid w:val="00F00DD2"/>
    <w:rsid w:val="00F02058"/>
    <w:rsid w:val="00F0322B"/>
    <w:rsid w:val="00F0389B"/>
    <w:rsid w:val="00F102EA"/>
    <w:rsid w:val="00F1071F"/>
    <w:rsid w:val="00F11079"/>
    <w:rsid w:val="00F1462B"/>
    <w:rsid w:val="00F16D5E"/>
    <w:rsid w:val="00F17936"/>
    <w:rsid w:val="00F22038"/>
    <w:rsid w:val="00F2332C"/>
    <w:rsid w:val="00F2422B"/>
    <w:rsid w:val="00F243FF"/>
    <w:rsid w:val="00F24CDF"/>
    <w:rsid w:val="00F260B4"/>
    <w:rsid w:val="00F303FB"/>
    <w:rsid w:val="00F3565B"/>
    <w:rsid w:val="00F35FCD"/>
    <w:rsid w:val="00F3674C"/>
    <w:rsid w:val="00F37A66"/>
    <w:rsid w:val="00F41446"/>
    <w:rsid w:val="00F42734"/>
    <w:rsid w:val="00F4284F"/>
    <w:rsid w:val="00F42CE0"/>
    <w:rsid w:val="00F434F4"/>
    <w:rsid w:val="00F43700"/>
    <w:rsid w:val="00F46B9B"/>
    <w:rsid w:val="00F46E35"/>
    <w:rsid w:val="00F4755B"/>
    <w:rsid w:val="00F478DE"/>
    <w:rsid w:val="00F50B5B"/>
    <w:rsid w:val="00F50E0F"/>
    <w:rsid w:val="00F51A8D"/>
    <w:rsid w:val="00F522F9"/>
    <w:rsid w:val="00F54C5E"/>
    <w:rsid w:val="00F55523"/>
    <w:rsid w:val="00F55C01"/>
    <w:rsid w:val="00F57C87"/>
    <w:rsid w:val="00F6470D"/>
    <w:rsid w:val="00F64BB7"/>
    <w:rsid w:val="00F66D25"/>
    <w:rsid w:val="00F728DA"/>
    <w:rsid w:val="00F73B3E"/>
    <w:rsid w:val="00F73EBD"/>
    <w:rsid w:val="00F74461"/>
    <w:rsid w:val="00F74517"/>
    <w:rsid w:val="00F74546"/>
    <w:rsid w:val="00F767F6"/>
    <w:rsid w:val="00F82DB0"/>
    <w:rsid w:val="00F841CB"/>
    <w:rsid w:val="00F85500"/>
    <w:rsid w:val="00F85AA5"/>
    <w:rsid w:val="00F867E7"/>
    <w:rsid w:val="00F95A56"/>
    <w:rsid w:val="00F9690D"/>
    <w:rsid w:val="00FA1CF3"/>
    <w:rsid w:val="00FA43CA"/>
    <w:rsid w:val="00FA4442"/>
    <w:rsid w:val="00FB3BEB"/>
    <w:rsid w:val="00FB688E"/>
    <w:rsid w:val="00FB6C94"/>
    <w:rsid w:val="00FC0487"/>
    <w:rsid w:val="00FC2F85"/>
    <w:rsid w:val="00FC5163"/>
    <w:rsid w:val="00FC6DE9"/>
    <w:rsid w:val="00FC7566"/>
    <w:rsid w:val="00FC76B9"/>
    <w:rsid w:val="00FD0E01"/>
    <w:rsid w:val="00FD14D4"/>
    <w:rsid w:val="00FD2636"/>
    <w:rsid w:val="00FD2BB4"/>
    <w:rsid w:val="00FD32CE"/>
    <w:rsid w:val="00FD4CC7"/>
    <w:rsid w:val="00FD6516"/>
    <w:rsid w:val="00FD6D09"/>
    <w:rsid w:val="00FD7504"/>
    <w:rsid w:val="00FE11C2"/>
    <w:rsid w:val="00FE2868"/>
    <w:rsid w:val="00FE295F"/>
    <w:rsid w:val="00FE3D07"/>
    <w:rsid w:val="00FE6302"/>
    <w:rsid w:val="00FE6CCB"/>
    <w:rsid w:val="00FF12D5"/>
    <w:rsid w:val="00FF200B"/>
    <w:rsid w:val="00FF2BB9"/>
    <w:rsid w:val="00FF301A"/>
    <w:rsid w:val="00FF551D"/>
    <w:rsid w:val="00FF56A3"/>
    <w:rsid w:val="00FF6811"/>
    <w:rsid w:val="00FF6DE4"/>
    <w:rsid w:val="00FF7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4A81D1"/>
  <w15:chartTrackingRefBased/>
  <w15:docId w15:val="{EDA82451-34A1-4474-812D-217DDAD95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180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E71BD"/>
    <w:rPr>
      <w:color w:val="0563C1" w:themeColor="hyperlink"/>
      <w:u w:val="single"/>
    </w:rPr>
  </w:style>
  <w:style w:type="numbering" w:customStyle="1" w:styleId="Semlista1">
    <w:name w:val="Sem lista1"/>
    <w:next w:val="NoList"/>
    <w:uiPriority w:val="99"/>
    <w:semiHidden/>
    <w:unhideWhenUsed/>
    <w:rsid w:val="0035163A"/>
  </w:style>
  <w:style w:type="table" w:styleId="TableGrid">
    <w:name w:val="Table Grid"/>
    <w:basedOn w:val="TableNormal"/>
    <w:uiPriority w:val="39"/>
    <w:rsid w:val="003516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FF681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681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681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68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681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68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6811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4A00B0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7E412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2561C6"/>
    <w:pPr>
      <w:autoSpaceDE w:val="0"/>
      <w:autoSpaceDN w:val="0"/>
      <w:adjustRightInd w:val="0"/>
      <w:spacing w:after="0" w:line="240" w:lineRule="auto"/>
    </w:pPr>
    <w:rPr>
      <w:rFonts w:ascii="Times New Roman" w:eastAsia="Cambria" w:hAnsi="Times New Roman" w:cs="Times New Roman"/>
      <w:color w:val="000000"/>
      <w:sz w:val="24"/>
      <w:szCs w:val="24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764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7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1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74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0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1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6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34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63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0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7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45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1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55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8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40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1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0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94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png"/><Relationship Id="rId18" Type="http://schemas.openxmlformats.org/officeDocument/2006/relationships/hyperlink" Target="http://dx.doi.org/10.1016/j.envsci" TargetMode="External"/><Relationship Id="rId3" Type="http://schemas.openxmlformats.org/officeDocument/2006/relationships/styles" Target="styles.xml"/><Relationship Id="rId21" Type="http://schemas.openxmlformats.org/officeDocument/2006/relationships/hyperlink" Target="http://dx.doi.org/10.1016/j.cpa.2015.05.008" TargetMode="External"/><Relationship Id="rId7" Type="http://schemas.openxmlformats.org/officeDocument/2006/relationships/image" Target="media/image2.tiff"/><Relationship Id="rId12" Type="http://schemas.openxmlformats.org/officeDocument/2006/relationships/image" Target="media/image7.png"/><Relationship Id="rId17" Type="http://schemas.openxmlformats.org/officeDocument/2006/relationships/hyperlink" Target="http://dx.doi.org/10.1016/j.jclepro.201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hyperlink" Target="http://dx.doi.org/10.1016/j.jclepro.2014.01.081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tiff"/><Relationship Id="rId19" Type="http://schemas.openxmlformats.org/officeDocument/2006/relationships/hyperlink" Target="http://dx.doi.org/10.1016/j.jclepro.2015.04.1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tiff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0F2E33-8B3A-424E-809F-2EB35F0BB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9DA71486.dotm</Template>
  <TotalTime>5</TotalTime>
  <Pages>48</Pages>
  <Words>16876</Words>
  <Characters>96199</Characters>
  <Application>Microsoft Office Word</Application>
  <DocSecurity>0</DocSecurity>
  <Lines>801</Lines>
  <Paragraphs>225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Cláudia Viegas</dc:creator>
  <cp:keywords/>
  <dc:description/>
  <cp:lastModifiedBy>Alan Bond (ENV)</cp:lastModifiedBy>
  <cp:revision>6</cp:revision>
  <dcterms:created xsi:type="dcterms:W3CDTF">2016-02-23T13:15:00Z</dcterms:created>
  <dcterms:modified xsi:type="dcterms:W3CDTF">2016-03-02T12:19:00Z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1156465487</vt:i4>
  </property>
  <property fmtid="{D5CDD505-2E9C-101B-9397-08002B2CF9AE}" pid="3" name="_NewReviewCycle">
    <vt:lpwstr/>
  </property>
  <property fmtid="{D5CDD505-2E9C-101B-9397-08002B2CF9AE}" pid="4" name="_EmailSubject">
    <vt:lpwstr>Article JCP reviewed</vt:lpwstr>
  </property>
  <property fmtid="{D5CDD505-2E9C-101B-9397-08002B2CF9AE}" pid="5" name="_AuthorEmail">
    <vt:lpwstr>Alan.Bond@uea.ac.uk</vt:lpwstr>
  </property>
  <property fmtid="{D5CDD505-2E9C-101B-9397-08002B2CF9AE}" pid="6" name="_AuthorEmailDisplayName">
    <vt:lpwstr>Alan Bond (ENV)</vt:lpwstr>
  </property>
  <property fmtid="{D5CDD505-2E9C-101B-9397-08002B2CF9AE}" pid="7" name="_PreviousAdHocReviewCycleID">
    <vt:i4>-339180559</vt:i4>
  </property>
  <property fmtid="{D5CDD505-2E9C-101B-9397-08002B2CF9AE}" pid="8" name="_ReviewingToolsShownOnce">
    <vt:lpwstr/>
  </property>
</Properties>
</file>