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CFF" w:rsidRPr="00B77891" w:rsidRDefault="00DB45AF" w:rsidP="00DE03C1">
      <w:pPr>
        <w:spacing w:line="360" w:lineRule="auto"/>
        <w:ind w:left="567"/>
        <w:rPr>
          <w:rFonts w:ascii="Times New Roman" w:hAnsi="Times New Roman"/>
          <w:b/>
          <w:sz w:val="28"/>
          <w:szCs w:val="28"/>
        </w:rPr>
      </w:pPr>
      <w:r w:rsidRPr="00B77891">
        <w:rPr>
          <w:rFonts w:ascii="Times New Roman" w:hAnsi="Times New Roman"/>
          <w:b/>
          <w:sz w:val="28"/>
          <w:szCs w:val="28"/>
        </w:rPr>
        <w:t>The standards paradox</w:t>
      </w:r>
      <w:r w:rsidR="00DE03C1" w:rsidRPr="00B77891">
        <w:rPr>
          <w:rFonts w:ascii="Times New Roman" w:hAnsi="Times New Roman"/>
          <w:b/>
          <w:sz w:val="28"/>
          <w:szCs w:val="28"/>
        </w:rPr>
        <w:t>: h</w:t>
      </w:r>
      <w:r w:rsidRPr="00B77891">
        <w:rPr>
          <w:rFonts w:ascii="Times New Roman" w:hAnsi="Times New Roman"/>
          <w:b/>
          <w:sz w:val="28"/>
          <w:szCs w:val="28"/>
        </w:rPr>
        <w:t>ow quality assurance regimes can subvert</w:t>
      </w:r>
      <w:r w:rsidR="00AB7877" w:rsidRPr="00B77891">
        <w:rPr>
          <w:rFonts w:ascii="Times New Roman" w:hAnsi="Times New Roman"/>
          <w:b/>
          <w:sz w:val="28"/>
          <w:szCs w:val="28"/>
        </w:rPr>
        <w:t xml:space="preserve"> </w:t>
      </w:r>
      <w:r w:rsidR="0052294B" w:rsidRPr="00B77891">
        <w:rPr>
          <w:rFonts w:ascii="Times New Roman" w:hAnsi="Times New Roman"/>
          <w:b/>
          <w:sz w:val="28"/>
          <w:szCs w:val="28"/>
        </w:rPr>
        <w:t>teaching and learning</w:t>
      </w:r>
      <w:r w:rsidR="00AE5B69" w:rsidRPr="00B77891">
        <w:rPr>
          <w:rFonts w:ascii="Times New Roman" w:hAnsi="Times New Roman"/>
          <w:b/>
          <w:sz w:val="28"/>
          <w:szCs w:val="28"/>
        </w:rPr>
        <w:t xml:space="preserve"> </w:t>
      </w:r>
      <w:r w:rsidR="00AF09A2" w:rsidRPr="00B77891">
        <w:rPr>
          <w:rFonts w:ascii="Times New Roman" w:hAnsi="Times New Roman"/>
          <w:b/>
          <w:sz w:val="28"/>
          <w:szCs w:val="28"/>
        </w:rPr>
        <w:t>in higher education</w:t>
      </w:r>
    </w:p>
    <w:p w:rsidR="00890020" w:rsidRDefault="00890020" w:rsidP="00B77891">
      <w:pPr>
        <w:spacing w:line="240" w:lineRule="auto"/>
        <w:ind w:left="567"/>
        <w:contextualSpacing/>
        <w:rPr>
          <w:rFonts w:ascii="Times New Roman" w:hAnsi="Times New Roman"/>
          <w:b/>
          <w:sz w:val="24"/>
          <w:szCs w:val="24"/>
        </w:rPr>
      </w:pPr>
    </w:p>
    <w:p w:rsidR="002D72A4" w:rsidRDefault="002D72A4" w:rsidP="00430797">
      <w:pPr>
        <w:spacing w:line="360" w:lineRule="auto"/>
        <w:ind w:left="567"/>
        <w:rPr>
          <w:rFonts w:ascii="Times New Roman" w:hAnsi="Times New Roman"/>
          <w:b/>
          <w:sz w:val="24"/>
          <w:szCs w:val="24"/>
        </w:rPr>
      </w:pPr>
      <w:r>
        <w:rPr>
          <w:rFonts w:ascii="Times New Roman" w:hAnsi="Times New Roman"/>
          <w:b/>
          <w:sz w:val="24"/>
          <w:szCs w:val="24"/>
        </w:rPr>
        <w:t>By Norman Brady and Agnieszka Bates</w:t>
      </w:r>
    </w:p>
    <w:p w:rsidR="002D72A4" w:rsidRDefault="002D72A4" w:rsidP="00430797">
      <w:pPr>
        <w:spacing w:line="360" w:lineRule="auto"/>
        <w:ind w:left="567"/>
        <w:rPr>
          <w:rFonts w:ascii="Times New Roman" w:hAnsi="Times New Roman"/>
          <w:b/>
          <w:sz w:val="24"/>
          <w:szCs w:val="24"/>
        </w:rPr>
      </w:pPr>
    </w:p>
    <w:p w:rsidR="00430797" w:rsidRDefault="00DB45AF" w:rsidP="00430797">
      <w:pPr>
        <w:spacing w:line="360" w:lineRule="auto"/>
        <w:ind w:left="567"/>
        <w:rPr>
          <w:rFonts w:ascii="Times New Roman" w:hAnsi="Times New Roman"/>
        </w:rPr>
      </w:pPr>
      <w:r w:rsidRPr="00652EE7">
        <w:rPr>
          <w:rFonts w:ascii="Times New Roman" w:hAnsi="Times New Roman"/>
          <w:b/>
          <w:sz w:val="24"/>
          <w:szCs w:val="24"/>
        </w:rPr>
        <w:t>A</w:t>
      </w:r>
      <w:r w:rsidR="00B77891">
        <w:rPr>
          <w:rFonts w:ascii="Times New Roman" w:hAnsi="Times New Roman"/>
          <w:b/>
          <w:sz w:val="24"/>
          <w:szCs w:val="24"/>
        </w:rPr>
        <w:t xml:space="preserve">BSTRACT  </w:t>
      </w:r>
      <w:r w:rsidR="005D2C70">
        <w:rPr>
          <w:rFonts w:ascii="Times New Roman" w:hAnsi="Times New Roman"/>
          <w:b/>
          <w:sz w:val="24"/>
          <w:szCs w:val="24"/>
        </w:rPr>
        <w:t xml:space="preserve"> </w:t>
      </w:r>
      <w:r w:rsidR="000149BC" w:rsidRPr="00652EE7">
        <w:rPr>
          <w:rFonts w:ascii="Times New Roman" w:hAnsi="Times New Roman"/>
        </w:rPr>
        <w:t>The quest</w:t>
      </w:r>
      <w:r w:rsidR="002479AD">
        <w:rPr>
          <w:rFonts w:ascii="Times New Roman" w:hAnsi="Times New Roman"/>
        </w:rPr>
        <w:t xml:space="preserve"> continues </w:t>
      </w:r>
      <w:r w:rsidR="000149BC" w:rsidRPr="00652EE7">
        <w:rPr>
          <w:rFonts w:ascii="Times New Roman" w:hAnsi="Times New Roman"/>
        </w:rPr>
        <w:t>to standardise quality assurance systems throughout the</w:t>
      </w:r>
      <w:r w:rsidR="00AC75CA">
        <w:rPr>
          <w:rFonts w:ascii="Times New Roman" w:hAnsi="Times New Roman"/>
        </w:rPr>
        <w:t xml:space="preserve"> European Higher Education Area </w:t>
      </w:r>
      <w:r w:rsidR="000149BC" w:rsidRPr="00150306">
        <w:rPr>
          <w:rFonts w:ascii="Times New Roman" w:hAnsi="Times New Roman"/>
        </w:rPr>
        <w:t>under the auspice</w:t>
      </w:r>
      <w:r w:rsidR="00F83DAE" w:rsidRPr="00150306">
        <w:rPr>
          <w:rFonts w:ascii="Times New Roman" w:hAnsi="Times New Roman"/>
        </w:rPr>
        <w:t>s of the Bologna Process and led by the European Network for Quality Assurance</w:t>
      </w:r>
      <w:r w:rsidR="002D5BB4" w:rsidRPr="00150306">
        <w:rPr>
          <w:rFonts w:ascii="Times New Roman" w:hAnsi="Times New Roman"/>
        </w:rPr>
        <w:t xml:space="preserve"> (ENQA)</w:t>
      </w:r>
      <w:r w:rsidR="00F83DAE" w:rsidRPr="00150306">
        <w:rPr>
          <w:rFonts w:ascii="Times New Roman" w:hAnsi="Times New Roman"/>
        </w:rPr>
        <w:t xml:space="preserve">. </w:t>
      </w:r>
      <w:r w:rsidR="00652EE7" w:rsidRPr="00150306">
        <w:rPr>
          <w:rFonts w:ascii="Times New Roman" w:hAnsi="Times New Roman"/>
        </w:rPr>
        <w:t>Mirroring</w:t>
      </w:r>
      <w:r w:rsidR="0032171E">
        <w:rPr>
          <w:rFonts w:ascii="Times New Roman" w:hAnsi="Times New Roman"/>
        </w:rPr>
        <w:t xml:space="preserve"> its member</w:t>
      </w:r>
      <w:r w:rsidR="00C068CF" w:rsidRPr="00652EE7">
        <w:rPr>
          <w:rFonts w:ascii="Times New Roman" w:hAnsi="Times New Roman"/>
        </w:rPr>
        <w:t xml:space="preserve"> organisation in </w:t>
      </w:r>
      <w:r w:rsidR="000C7CD4">
        <w:rPr>
          <w:rFonts w:ascii="Times New Roman" w:hAnsi="Times New Roman"/>
        </w:rPr>
        <w:t>England</w:t>
      </w:r>
      <w:r w:rsidR="00C068CF" w:rsidRPr="00652EE7">
        <w:rPr>
          <w:rFonts w:ascii="Times New Roman" w:hAnsi="Times New Roman"/>
        </w:rPr>
        <w:t xml:space="preserve">, the Quality Assurance Agency (QAA), ENQA </w:t>
      </w:r>
      <w:r w:rsidR="00CD2079" w:rsidRPr="00652EE7">
        <w:rPr>
          <w:rFonts w:ascii="Times New Roman" w:hAnsi="Times New Roman"/>
        </w:rPr>
        <w:t>identifies as</w:t>
      </w:r>
      <w:r w:rsidR="009E46E5">
        <w:rPr>
          <w:rFonts w:ascii="Times New Roman" w:hAnsi="Times New Roman"/>
        </w:rPr>
        <w:t xml:space="preserve"> one of</w:t>
      </w:r>
      <w:r w:rsidR="00CD2079" w:rsidRPr="00652EE7">
        <w:rPr>
          <w:rFonts w:ascii="Times New Roman" w:hAnsi="Times New Roman"/>
        </w:rPr>
        <w:t xml:space="preserve"> </w:t>
      </w:r>
      <w:r w:rsidR="009E46E5">
        <w:rPr>
          <w:rFonts w:ascii="Times New Roman" w:hAnsi="Times New Roman"/>
        </w:rPr>
        <w:t>its core aims</w:t>
      </w:r>
      <w:r w:rsidR="00CD2079" w:rsidRPr="00652EE7">
        <w:rPr>
          <w:rFonts w:ascii="Times New Roman" w:hAnsi="Times New Roman"/>
        </w:rPr>
        <w:t xml:space="preserve"> the development of quality assurance processes as instruments for</w:t>
      </w:r>
      <w:r w:rsidR="002479AD">
        <w:rPr>
          <w:rFonts w:ascii="Times New Roman" w:hAnsi="Times New Roman"/>
        </w:rPr>
        <w:t xml:space="preserve"> both</w:t>
      </w:r>
      <w:r w:rsidR="00CD2079" w:rsidRPr="00652EE7">
        <w:rPr>
          <w:rFonts w:ascii="Times New Roman" w:hAnsi="Times New Roman"/>
        </w:rPr>
        <w:t xml:space="preserve"> </w:t>
      </w:r>
      <w:r w:rsidR="00CD2079" w:rsidRPr="00D74E9A">
        <w:rPr>
          <w:rFonts w:ascii="Times New Roman" w:hAnsi="Times New Roman"/>
        </w:rPr>
        <w:t>'acco</w:t>
      </w:r>
      <w:r w:rsidR="00A76753" w:rsidRPr="00D74E9A">
        <w:rPr>
          <w:rFonts w:ascii="Times New Roman" w:hAnsi="Times New Roman"/>
        </w:rPr>
        <w:t xml:space="preserve">untability' and 'enhancement'. </w:t>
      </w:r>
      <w:r w:rsidR="008037DE">
        <w:rPr>
          <w:rFonts w:ascii="Times New Roman" w:hAnsi="Times New Roman"/>
        </w:rPr>
        <w:t>However, the</w:t>
      </w:r>
      <w:r w:rsidR="00CD2079" w:rsidRPr="00D74E9A">
        <w:rPr>
          <w:rFonts w:ascii="Times New Roman" w:hAnsi="Times New Roman"/>
        </w:rPr>
        <w:t xml:space="preserve"> </w:t>
      </w:r>
      <w:r w:rsidR="00B94C4B" w:rsidRPr="00D74E9A">
        <w:rPr>
          <w:rFonts w:ascii="Times New Roman" w:hAnsi="Times New Roman"/>
        </w:rPr>
        <w:t>recent history of</w:t>
      </w:r>
      <w:r w:rsidR="0032171E" w:rsidRPr="00D74E9A">
        <w:rPr>
          <w:rFonts w:ascii="Times New Roman" w:hAnsi="Times New Roman"/>
        </w:rPr>
        <w:t xml:space="preserve"> </w:t>
      </w:r>
      <w:r w:rsidR="002840C6" w:rsidRPr="00D74E9A">
        <w:rPr>
          <w:rFonts w:ascii="Times New Roman" w:hAnsi="Times New Roman"/>
        </w:rPr>
        <w:t>QAA</w:t>
      </w:r>
      <w:r w:rsidR="001F43F3" w:rsidRPr="00D74E9A">
        <w:rPr>
          <w:rFonts w:ascii="Times New Roman" w:hAnsi="Times New Roman"/>
        </w:rPr>
        <w:t xml:space="preserve"> appears </w:t>
      </w:r>
      <w:r w:rsidR="00FF68F5" w:rsidRPr="00D74E9A">
        <w:rPr>
          <w:rFonts w:ascii="Times New Roman" w:hAnsi="Times New Roman"/>
        </w:rPr>
        <w:t>to indicate that</w:t>
      </w:r>
      <w:r w:rsidR="002479AD" w:rsidRPr="00D74E9A">
        <w:rPr>
          <w:rFonts w:ascii="Times New Roman" w:hAnsi="Times New Roman"/>
        </w:rPr>
        <w:t xml:space="preserve"> the balance between these core aims has been lost</w:t>
      </w:r>
      <w:r w:rsidR="00B94C4B" w:rsidRPr="00D74E9A">
        <w:rPr>
          <w:rFonts w:ascii="Times New Roman" w:hAnsi="Times New Roman"/>
        </w:rPr>
        <w:t xml:space="preserve"> and </w:t>
      </w:r>
      <w:r w:rsidR="003D3130" w:rsidRPr="00D74E9A">
        <w:rPr>
          <w:rFonts w:ascii="Times New Roman" w:hAnsi="Times New Roman"/>
        </w:rPr>
        <w:t>the discourse of accountability</w:t>
      </w:r>
      <w:r w:rsidR="00652EE7" w:rsidRPr="00D74E9A">
        <w:rPr>
          <w:rFonts w:ascii="Times New Roman" w:hAnsi="Times New Roman"/>
        </w:rPr>
        <w:t xml:space="preserve"> and efficiency</w:t>
      </w:r>
      <w:r w:rsidR="002479AD" w:rsidRPr="00D74E9A">
        <w:rPr>
          <w:rFonts w:ascii="Times New Roman" w:hAnsi="Times New Roman"/>
        </w:rPr>
        <w:t xml:space="preserve"> </w:t>
      </w:r>
      <w:r w:rsidR="0032171E" w:rsidRPr="00D74E9A">
        <w:rPr>
          <w:rFonts w:ascii="Times New Roman" w:hAnsi="Times New Roman"/>
        </w:rPr>
        <w:t>prevails</w:t>
      </w:r>
      <w:r w:rsidR="0051617F" w:rsidRPr="00D74E9A">
        <w:rPr>
          <w:rFonts w:ascii="Times New Roman" w:hAnsi="Times New Roman"/>
        </w:rPr>
        <w:t>.</w:t>
      </w:r>
      <w:r w:rsidR="003D3130" w:rsidRPr="00D74E9A">
        <w:rPr>
          <w:rFonts w:ascii="Times New Roman" w:hAnsi="Times New Roman"/>
        </w:rPr>
        <w:t xml:space="preserve"> </w:t>
      </w:r>
      <w:r w:rsidR="00F94042" w:rsidRPr="00D74E9A">
        <w:rPr>
          <w:rFonts w:ascii="Times New Roman" w:hAnsi="Times New Roman"/>
        </w:rPr>
        <w:t>This</w:t>
      </w:r>
      <w:r w:rsidR="00A43ED4">
        <w:rPr>
          <w:rFonts w:ascii="Times New Roman" w:hAnsi="Times New Roman"/>
        </w:rPr>
        <w:t xml:space="preserve"> paper</w:t>
      </w:r>
      <w:r w:rsidR="00F94042">
        <w:rPr>
          <w:rFonts w:ascii="Times New Roman" w:hAnsi="Times New Roman"/>
        </w:rPr>
        <w:t xml:space="preserve"> presents </w:t>
      </w:r>
      <w:r w:rsidR="005B774A">
        <w:rPr>
          <w:rFonts w:ascii="Times New Roman" w:hAnsi="Times New Roman"/>
        </w:rPr>
        <w:t>a</w:t>
      </w:r>
      <w:r w:rsidR="00E25B6E">
        <w:rPr>
          <w:rFonts w:ascii="Times New Roman" w:hAnsi="Times New Roman"/>
        </w:rPr>
        <w:t xml:space="preserve"> case study of a Business Faculty in</w:t>
      </w:r>
      <w:r w:rsidR="00F94042">
        <w:rPr>
          <w:rFonts w:ascii="Times New Roman" w:hAnsi="Times New Roman"/>
        </w:rPr>
        <w:t xml:space="preserve"> a</w:t>
      </w:r>
      <w:r w:rsidR="002D72A4">
        <w:rPr>
          <w:rFonts w:ascii="Times New Roman" w:hAnsi="Times New Roman"/>
        </w:rPr>
        <w:t xml:space="preserve"> post 1992 </w:t>
      </w:r>
      <w:r w:rsidR="00D57D90">
        <w:rPr>
          <w:rFonts w:ascii="Times New Roman" w:hAnsi="Times New Roman"/>
        </w:rPr>
        <w:t>English</w:t>
      </w:r>
      <w:r w:rsidR="00F94042">
        <w:rPr>
          <w:rFonts w:ascii="Times New Roman" w:hAnsi="Times New Roman"/>
        </w:rPr>
        <w:t xml:space="preserve"> </w:t>
      </w:r>
      <w:r w:rsidR="000A4198">
        <w:rPr>
          <w:rFonts w:ascii="Times New Roman" w:hAnsi="Times New Roman"/>
        </w:rPr>
        <w:t>university</w:t>
      </w:r>
      <w:r w:rsidR="00F94042">
        <w:rPr>
          <w:rFonts w:ascii="Times New Roman" w:hAnsi="Times New Roman"/>
        </w:rPr>
        <w:t xml:space="preserve"> </w:t>
      </w:r>
      <w:r w:rsidR="005B774A">
        <w:rPr>
          <w:rFonts w:ascii="Times New Roman" w:hAnsi="Times New Roman"/>
        </w:rPr>
        <w:t xml:space="preserve">based on </w:t>
      </w:r>
      <w:r w:rsidR="00F94042">
        <w:rPr>
          <w:rFonts w:ascii="Times New Roman" w:hAnsi="Times New Roman"/>
        </w:rPr>
        <w:t>interviews with academics</w:t>
      </w:r>
      <w:r w:rsidR="009E46E5">
        <w:rPr>
          <w:rFonts w:ascii="Times New Roman" w:hAnsi="Times New Roman"/>
        </w:rPr>
        <w:t xml:space="preserve"> </w:t>
      </w:r>
      <w:r w:rsidR="00F94042">
        <w:rPr>
          <w:rFonts w:ascii="Times New Roman" w:hAnsi="Times New Roman"/>
        </w:rPr>
        <w:t>a</w:t>
      </w:r>
      <w:r w:rsidR="005B774A">
        <w:rPr>
          <w:rFonts w:ascii="Times New Roman" w:hAnsi="Times New Roman"/>
        </w:rPr>
        <w:t>nd documentary data</w:t>
      </w:r>
      <w:r w:rsidR="00F94042">
        <w:rPr>
          <w:rFonts w:ascii="Times New Roman" w:hAnsi="Times New Roman"/>
        </w:rPr>
        <w:t xml:space="preserve">. Findings </w:t>
      </w:r>
      <w:r w:rsidR="009E46E5">
        <w:rPr>
          <w:rFonts w:ascii="Times New Roman" w:hAnsi="Times New Roman"/>
        </w:rPr>
        <w:t>suggest</w:t>
      </w:r>
      <w:r w:rsidR="003D3130" w:rsidRPr="00652EE7">
        <w:rPr>
          <w:rFonts w:ascii="Times New Roman" w:hAnsi="Times New Roman"/>
        </w:rPr>
        <w:t xml:space="preserve"> that</w:t>
      </w:r>
      <w:r w:rsidR="00692F98">
        <w:rPr>
          <w:rFonts w:ascii="Times New Roman" w:hAnsi="Times New Roman"/>
        </w:rPr>
        <w:t xml:space="preserve"> </w:t>
      </w:r>
      <w:r w:rsidR="002A6A1A">
        <w:rPr>
          <w:rFonts w:ascii="Times New Roman" w:hAnsi="Times New Roman"/>
        </w:rPr>
        <w:t xml:space="preserve">the </w:t>
      </w:r>
      <w:r w:rsidR="00E25B6E">
        <w:rPr>
          <w:rFonts w:ascii="Times New Roman" w:hAnsi="Times New Roman"/>
        </w:rPr>
        <w:t>Business Faculty</w:t>
      </w:r>
      <w:r w:rsidR="00B737C5">
        <w:rPr>
          <w:rFonts w:ascii="Times New Roman" w:hAnsi="Times New Roman"/>
        </w:rPr>
        <w:t>'s</w:t>
      </w:r>
      <w:r w:rsidR="00BC735F">
        <w:rPr>
          <w:rFonts w:ascii="Times New Roman" w:hAnsi="Times New Roman"/>
        </w:rPr>
        <w:t xml:space="preserve"> </w:t>
      </w:r>
      <w:r w:rsidR="00A9200E">
        <w:rPr>
          <w:rFonts w:ascii="Times New Roman" w:hAnsi="Times New Roman"/>
        </w:rPr>
        <w:t>Q</w:t>
      </w:r>
      <w:r w:rsidR="000C7CD4">
        <w:rPr>
          <w:rFonts w:ascii="Times New Roman" w:hAnsi="Times New Roman"/>
        </w:rPr>
        <w:t>uali</w:t>
      </w:r>
      <w:r w:rsidR="00A9200E">
        <w:rPr>
          <w:rFonts w:ascii="Times New Roman" w:hAnsi="Times New Roman"/>
        </w:rPr>
        <w:t>ty A</w:t>
      </w:r>
      <w:r w:rsidR="00F94042">
        <w:rPr>
          <w:rFonts w:ascii="Times New Roman" w:hAnsi="Times New Roman"/>
        </w:rPr>
        <w:t>ssuran</w:t>
      </w:r>
      <w:r w:rsidR="00BC735F">
        <w:rPr>
          <w:rFonts w:ascii="Times New Roman" w:hAnsi="Times New Roman"/>
        </w:rPr>
        <w:t xml:space="preserve">ce </w:t>
      </w:r>
      <w:r w:rsidR="00FD56A2">
        <w:rPr>
          <w:rFonts w:ascii="Times New Roman" w:hAnsi="Times New Roman"/>
        </w:rPr>
        <w:t>U</w:t>
      </w:r>
      <w:r w:rsidR="00D71D02">
        <w:rPr>
          <w:rFonts w:ascii="Times New Roman" w:hAnsi="Times New Roman"/>
        </w:rPr>
        <w:t xml:space="preserve">nit affirms the primacy of </w:t>
      </w:r>
      <w:r w:rsidR="0051617F" w:rsidRPr="00652EE7">
        <w:rPr>
          <w:rFonts w:ascii="Times New Roman" w:hAnsi="Times New Roman"/>
        </w:rPr>
        <w:t xml:space="preserve">accountability and efficiency, </w:t>
      </w:r>
      <w:r w:rsidR="009E46E5">
        <w:rPr>
          <w:rFonts w:ascii="Times New Roman" w:hAnsi="Times New Roman"/>
        </w:rPr>
        <w:t>resulting in</w:t>
      </w:r>
      <w:r w:rsidR="00652EE7">
        <w:rPr>
          <w:rFonts w:ascii="Times New Roman" w:hAnsi="Times New Roman"/>
        </w:rPr>
        <w:t>,</w:t>
      </w:r>
      <w:r w:rsidR="0051617F" w:rsidRPr="00652EE7">
        <w:rPr>
          <w:rFonts w:ascii="Times New Roman" w:hAnsi="Times New Roman"/>
        </w:rPr>
        <w:t xml:space="preserve"> paradoxically</w:t>
      </w:r>
      <w:r w:rsidR="00652EE7">
        <w:rPr>
          <w:rFonts w:ascii="Times New Roman" w:hAnsi="Times New Roman"/>
        </w:rPr>
        <w:t xml:space="preserve">, </w:t>
      </w:r>
      <w:r w:rsidR="009E46E5">
        <w:rPr>
          <w:rFonts w:ascii="Times New Roman" w:hAnsi="Times New Roman"/>
        </w:rPr>
        <w:t xml:space="preserve">a </w:t>
      </w:r>
      <w:r w:rsidR="009E46E5" w:rsidRPr="000B5BCC">
        <w:rPr>
          <w:rFonts w:ascii="Times New Roman" w:hAnsi="Times New Roman"/>
        </w:rPr>
        <w:t>distortion</w:t>
      </w:r>
      <w:r w:rsidR="00206C34">
        <w:rPr>
          <w:rFonts w:ascii="Times New Roman" w:hAnsi="Times New Roman"/>
        </w:rPr>
        <w:t xml:space="preserve"> of</w:t>
      </w:r>
      <w:r w:rsidR="00B96FF1">
        <w:rPr>
          <w:rFonts w:ascii="Times New Roman" w:hAnsi="Times New Roman"/>
        </w:rPr>
        <w:t xml:space="preserve"> academic </w:t>
      </w:r>
      <w:r w:rsidR="003766FF">
        <w:rPr>
          <w:rFonts w:ascii="Times New Roman" w:hAnsi="Times New Roman"/>
        </w:rPr>
        <w:t>professional</w:t>
      </w:r>
      <w:r w:rsidR="003766FF" w:rsidRPr="003766FF">
        <w:rPr>
          <w:rFonts w:ascii="Times New Roman" w:hAnsi="Times New Roman"/>
        </w:rPr>
        <w:t xml:space="preserve"> </w:t>
      </w:r>
      <w:r w:rsidR="0032171E" w:rsidRPr="003766FF">
        <w:rPr>
          <w:rFonts w:ascii="Times New Roman" w:hAnsi="Times New Roman"/>
        </w:rPr>
        <w:t>practice</w:t>
      </w:r>
      <w:r w:rsidR="0051617F" w:rsidRPr="003766FF">
        <w:rPr>
          <w:rFonts w:ascii="Times New Roman" w:hAnsi="Times New Roman"/>
        </w:rPr>
        <w:t xml:space="preserve">. </w:t>
      </w:r>
      <w:r w:rsidR="00707C62" w:rsidRPr="003766FF">
        <w:rPr>
          <w:rFonts w:ascii="Times New Roman" w:hAnsi="Times New Roman"/>
        </w:rPr>
        <w:t>For</w:t>
      </w:r>
      <w:r w:rsidR="00707C62">
        <w:rPr>
          <w:rFonts w:ascii="Times New Roman" w:hAnsi="Times New Roman"/>
        </w:rPr>
        <w:t xml:space="preserve"> </w:t>
      </w:r>
      <w:r w:rsidR="009E5EAF">
        <w:rPr>
          <w:rFonts w:ascii="Times New Roman" w:hAnsi="Times New Roman"/>
        </w:rPr>
        <w:t>example,</w:t>
      </w:r>
      <w:r w:rsidR="00F94042" w:rsidRPr="00D60CB5">
        <w:rPr>
          <w:rFonts w:ascii="Times New Roman" w:hAnsi="Times New Roman"/>
        </w:rPr>
        <w:t xml:space="preserve"> undergraduate</w:t>
      </w:r>
      <w:r w:rsidR="00C14A25" w:rsidRPr="00D60CB5">
        <w:rPr>
          <w:rFonts w:ascii="Times New Roman" w:hAnsi="Times New Roman"/>
        </w:rPr>
        <w:t xml:space="preserve"> </w:t>
      </w:r>
      <w:r w:rsidR="005A7C54" w:rsidRPr="00D60CB5">
        <w:rPr>
          <w:rFonts w:ascii="Times New Roman" w:hAnsi="Times New Roman"/>
        </w:rPr>
        <w:t>curriculum</w:t>
      </w:r>
      <w:r w:rsidR="00714DF3">
        <w:rPr>
          <w:rFonts w:ascii="Times New Roman" w:hAnsi="Times New Roman"/>
        </w:rPr>
        <w:t xml:space="preserve"> development</w:t>
      </w:r>
      <w:r w:rsidR="005A7C54" w:rsidRPr="00D60CB5">
        <w:rPr>
          <w:rFonts w:ascii="Times New Roman" w:hAnsi="Times New Roman"/>
        </w:rPr>
        <w:t xml:space="preserve"> </w:t>
      </w:r>
      <w:r w:rsidR="009E057B" w:rsidRPr="00D60CB5">
        <w:rPr>
          <w:rFonts w:ascii="Times New Roman" w:hAnsi="Times New Roman"/>
        </w:rPr>
        <w:t>is</w:t>
      </w:r>
      <w:r w:rsidR="00707C62" w:rsidRPr="00D60CB5">
        <w:rPr>
          <w:rFonts w:ascii="Times New Roman" w:hAnsi="Times New Roman"/>
        </w:rPr>
        <w:t xml:space="preserve"> </w:t>
      </w:r>
      <w:r w:rsidR="00C15917">
        <w:rPr>
          <w:rFonts w:ascii="Times New Roman" w:hAnsi="Times New Roman"/>
        </w:rPr>
        <w:t xml:space="preserve">narrowly </w:t>
      </w:r>
      <w:r w:rsidR="00707C62" w:rsidRPr="00D60CB5">
        <w:rPr>
          <w:rFonts w:ascii="Times New Roman" w:hAnsi="Times New Roman"/>
        </w:rPr>
        <w:t>framed as an 'administrative process' from</w:t>
      </w:r>
      <w:r w:rsidR="00707C62" w:rsidRPr="005B774A">
        <w:rPr>
          <w:rFonts w:ascii="Times New Roman" w:hAnsi="Times New Roman"/>
        </w:rPr>
        <w:t xml:space="preserve"> </w:t>
      </w:r>
      <w:r w:rsidR="00707C62" w:rsidRPr="00D60CB5">
        <w:rPr>
          <w:rFonts w:ascii="Times New Roman" w:hAnsi="Times New Roman"/>
        </w:rPr>
        <w:t>which</w:t>
      </w:r>
      <w:r w:rsidR="0032171E" w:rsidRPr="00D60CB5">
        <w:rPr>
          <w:rFonts w:ascii="Times New Roman" w:hAnsi="Times New Roman"/>
        </w:rPr>
        <w:t xml:space="preserve"> most academics feel</w:t>
      </w:r>
      <w:r w:rsidR="00707C62" w:rsidRPr="00D60CB5">
        <w:rPr>
          <w:rFonts w:ascii="Times New Roman" w:hAnsi="Times New Roman"/>
          <w:i/>
        </w:rPr>
        <w:t xml:space="preserve"> </w:t>
      </w:r>
      <w:r w:rsidR="0032171E" w:rsidRPr="00D60CB5">
        <w:rPr>
          <w:rFonts w:ascii="Times New Roman" w:hAnsi="Times New Roman"/>
        </w:rPr>
        <w:t>'</w:t>
      </w:r>
      <w:r w:rsidR="00707C62" w:rsidRPr="00D60CB5">
        <w:rPr>
          <w:rFonts w:ascii="Times New Roman" w:hAnsi="Times New Roman"/>
        </w:rPr>
        <w:t>dissociated</w:t>
      </w:r>
      <w:r w:rsidR="0032171E" w:rsidRPr="00D60CB5">
        <w:rPr>
          <w:rFonts w:ascii="Times New Roman" w:hAnsi="Times New Roman"/>
        </w:rPr>
        <w:t>'</w:t>
      </w:r>
      <w:r w:rsidR="00C14A25" w:rsidRPr="00D60CB5">
        <w:rPr>
          <w:rFonts w:ascii="Times New Roman" w:hAnsi="Times New Roman"/>
        </w:rPr>
        <w:t xml:space="preserve"> and</w:t>
      </w:r>
      <w:r w:rsidR="00C14A25">
        <w:rPr>
          <w:rFonts w:ascii="Times New Roman" w:hAnsi="Times New Roman"/>
        </w:rPr>
        <w:t xml:space="preserve"> </w:t>
      </w:r>
      <w:r w:rsidR="002A6A1A">
        <w:rPr>
          <w:rFonts w:ascii="Times New Roman" w:hAnsi="Times New Roman"/>
        </w:rPr>
        <w:t xml:space="preserve">approaches to teaching </w:t>
      </w:r>
      <w:r w:rsidR="0032171E" w:rsidRPr="005B774A">
        <w:rPr>
          <w:rFonts w:ascii="Times New Roman" w:hAnsi="Times New Roman"/>
        </w:rPr>
        <w:t xml:space="preserve">appear </w:t>
      </w:r>
      <w:r w:rsidR="0032171E" w:rsidRPr="00E450ED">
        <w:rPr>
          <w:rFonts w:ascii="Times New Roman" w:hAnsi="Times New Roman"/>
        </w:rPr>
        <w:t>to</w:t>
      </w:r>
      <w:r w:rsidR="00F94042" w:rsidRPr="00E450ED">
        <w:rPr>
          <w:rFonts w:ascii="Times New Roman" w:hAnsi="Times New Roman"/>
        </w:rPr>
        <w:t xml:space="preserve"> lack coherent</w:t>
      </w:r>
      <w:r w:rsidR="00236B1A">
        <w:rPr>
          <w:rFonts w:ascii="Times New Roman" w:hAnsi="Times New Roman"/>
        </w:rPr>
        <w:t xml:space="preserve"> organising</w:t>
      </w:r>
      <w:r w:rsidR="00F94042" w:rsidRPr="00E450ED">
        <w:rPr>
          <w:rFonts w:ascii="Times New Roman" w:hAnsi="Times New Roman"/>
        </w:rPr>
        <w:t xml:space="preserve"> </w:t>
      </w:r>
      <w:r w:rsidR="005B774A" w:rsidRPr="00E450ED">
        <w:rPr>
          <w:rFonts w:ascii="Times New Roman" w:hAnsi="Times New Roman"/>
        </w:rPr>
        <w:t>principles</w:t>
      </w:r>
      <w:r w:rsidR="00FF68F5" w:rsidRPr="00E450ED">
        <w:rPr>
          <w:rFonts w:ascii="Times New Roman" w:hAnsi="Times New Roman"/>
        </w:rPr>
        <w:t xml:space="preserve"> beyond</w:t>
      </w:r>
      <w:r w:rsidR="009E5EAF">
        <w:rPr>
          <w:rFonts w:ascii="Times New Roman" w:hAnsi="Times New Roman"/>
        </w:rPr>
        <w:t xml:space="preserve"> standardised</w:t>
      </w:r>
      <w:r w:rsidR="00FF68F5" w:rsidRPr="00E450ED">
        <w:rPr>
          <w:rFonts w:ascii="Times New Roman" w:hAnsi="Times New Roman"/>
        </w:rPr>
        <w:t xml:space="preserve"> learning outcomes</w:t>
      </w:r>
      <w:r w:rsidR="009E057B" w:rsidRPr="00E450ED">
        <w:rPr>
          <w:rFonts w:ascii="Times New Roman" w:hAnsi="Times New Roman"/>
        </w:rPr>
        <w:t xml:space="preserve"> expressed</w:t>
      </w:r>
      <w:r w:rsidR="00FF68F5" w:rsidRPr="00E450ED">
        <w:rPr>
          <w:rFonts w:ascii="Times New Roman" w:hAnsi="Times New Roman"/>
        </w:rPr>
        <w:t xml:space="preserve"> as 'skills'</w:t>
      </w:r>
      <w:r w:rsidR="00707C62" w:rsidRPr="00150306">
        <w:rPr>
          <w:rFonts w:ascii="Times New Roman" w:hAnsi="Times New Roman"/>
        </w:rPr>
        <w:t>.</w:t>
      </w:r>
      <w:r w:rsidR="0032171E" w:rsidRPr="00150306">
        <w:rPr>
          <w:rFonts w:ascii="Times New Roman" w:hAnsi="Times New Roman"/>
        </w:rPr>
        <w:t xml:space="preserve"> </w:t>
      </w:r>
      <w:r w:rsidR="00A43ED4">
        <w:rPr>
          <w:rFonts w:ascii="Times New Roman" w:hAnsi="Times New Roman"/>
        </w:rPr>
        <w:t>The paper</w:t>
      </w:r>
      <w:r w:rsidR="009E5EAF">
        <w:rPr>
          <w:rFonts w:ascii="Times New Roman" w:hAnsi="Times New Roman"/>
        </w:rPr>
        <w:t xml:space="preserve"> concludes by </w:t>
      </w:r>
      <w:r w:rsidR="00BF266B">
        <w:rPr>
          <w:rFonts w:ascii="Times New Roman" w:hAnsi="Times New Roman"/>
        </w:rPr>
        <w:t xml:space="preserve">briefly </w:t>
      </w:r>
      <w:r w:rsidR="009E5EAF">
        <w:rPr>
          <w:rFonts w:ascii="Times New Roman" w:hAnsi="Times New Roman"/>
        </w:rPr>
        <w:t>considering the implications</w:t>
      </w:r>
      <w:r w:rsidR="00166942">
        <w:rPr>
          <w:rFonts w:ascii="Times New Roman" w:hAnsi="Times New Roman"/>
        </w:rPr>
        <w:t xml:space="preserve"> of the</w:t>
      </w:r>
      <w:r w:rsidR="009E5EAF">
        <w:rPr>
          <w:rFonts w:ascii="Times New Roman" w:hAnsi="Times New Roman"/>
        </w:rPr>
        <w:t xml:space="preserve"> case study</w:t>
      </w:r>
      <w:r w:rsidR="00166942">
        <w:rPr>
          <w:rFonts w:ascii="Times New Roman" w:hAnsi="Times New Roman"/>
        </w:rPr>
        <w:t xml:space="preserve"> </w:t>
      </w:r>
      <w:r w:rsidR="00166942" w:rsidRPr="00430797">
        <w:rPr>
          <w:rFonts w:ascii="Times New Roman" w:hAnsi="Times New Roman"/>
        </w:rPr>
        <w:t>findings</w:t>
      </w:r>
      <w:r w:rsidR="002479AD" w:rsidRPr="00430797">
        <w:rPr>
          <w:rFonts w:ascii="Times New Roman" w:hAnsi="Times New Roman"/>
        </w:rPr>
        <w:t xml:space="preserve"> </w:t>
      </w:r>
      <w:r w:rsidR="009E5EAF" w:rsidRPr="00430797">
        <w:rPr>
          <w:rFonts w:ascii="Times New Roman" w:hAnsi="Times New Roman"/>
        </w:rPr>
        <w:t>for</w:t>
      </w:r>
      <w:r w:rsidR="00E25B6E" w:rsidRPr="00430797">
        <w:rPr>
          <w:rFonts w:ascii="Times New Roman" w:hAnsi="Times New Roman"/>
        </w:rPr>
        <w:t xml:space="preserve"> the future</w:t>
      </w:r>
      <w:r w:rsidR="00E25B6E">
        <w:rPr>
          <w:rFonts w:ascii="Times New Roman" w:hAnsi="Times New Roman"/>
        </w:rPr>
        <w:t xml:space="preserve"> direction</w:t>
      </w:r>
      <w:r w:rsidR="005F08AC">
        <w:rPr>
          <w:rFonts w:ascii="Times New Roman" w:hAnsi="Times New Roman"/>
        </w:rPr>
        <w:t xml:space="preserve"> of</w:t>
      </w:r>
      <w:r w:rsidR="009E5EAF">
        <w:rPr>
          <w:rFonts w:ascii="Times New Roman" w:hAnsi="Times New Roman"/>
        </w:rPr>
        <w:t xml:space="preserve"> </w:t>
      </w:r>
      <w:r w:rsidR="002479AD" w:rsidRPr="00206C34">
        <w:rPr>
          <w:rFonts w:ascii="Times New Roman" w:hAnsi="Times New Roman"/>
        </w:rPr>
        <w:t>ENQA</w:t>
      </w:r>
      <w:r w:rsidR="000B5BCC" w:rsidRPr="00206C34">
        <w:rPr>
          <w:rFonts w:ascii="Times New Roman" w:hAnsi="Times New Roman"/>
        </w:rPr>
        <w:t xml:space="preserve"> Standards and Guidelines for Quality Assuranc</w:t>
      </w:r>
      <w:r w:rsidR="009E5EAF" w:rsidRPr="00206C34">
        <w:rPr>
          <w:rFonts w:ascii="Times New Roman" w:hAnsi="Times New Roman"/>
        </w:rPr>
        <w:t>e</w:t>
      </w:r>
      <w:r w:rsidR="002479AD" w:rsidRPr="00206C34">
        <w:rPr>
          <w:rFonts w:ascii="Times New Roman" w:hAnsi="Times New Roman"/>
        </w:rPr>
        <w:t>.</w:t>
      </w:r>
    </w:p>
    <w:p w:rsidR="00890020" w:rsidRPr="00A215F4" w:rsidRDefault="00A75F16" w:rsidP="00DE03C1">
      <w:pPr>
        <w:spacing w:line="240" w:lineRule="auto"/>
        <w:ind w:left="567"/>
        <w:rPr>
          <w:rFonts w:ascii="Times New Roman" w:hAnsi="Times New Roman"/>
          <w:sz w:val="24"/>
          <w:szCs w:val="24"/>
        </w:rPr>
      </w:pPr>
      <w:r>
        <w:rPr>
          <w:rFonts w:ascii="Times New Roman" w:hAnsi="Times New Roman"/>
          <w:b/>
          <w:sz w:val="24"/>
          <w:szCs w:val="24"/>
        </w:rPr>
        <w:t>Key</w:t>
      </w:r>
      <w:r w:rsidR="005561AA" w:rsidRPr="00812A56">
        <w:rPr>
          <w:rFonts w:ascii="Times New Roman" w:hAnsi="Times New Roman"/>
          <w:b/>
          <w:sz w:val="24"/>
          <w:szCs w:val="24"/>
        </w:rPr>
        <w:t>words:</w:t>
      </w:r>
      <w:r w:rsidR="009B03C1" w:rsidRPr="00812A56">
        <w:rPr>
          <w:rFonts w:ascii="Times New Roman" w:hAnsi="Times New Roman"/>
          <w:b/>
          <w:sz w:val="24"/>
          <w:szCs w:val="24"/>
        </w:rPr>
        <w:t xml:space="preserve"> </w:t>
      </w:r>
      <w:r w:rsidR="009B03C1" w:rsidRPr="00A215F4">
        <w:rPr>
          <w:rFonts w:ascii="Times New Roman" w:hAnsi="Times New Roman"/>
          <w:sz w:val="24"/>
          <w:szCs w:val="24"/>
        </w:rPr>
        <w:t>standards; quality assurance; a</w:t>
      </w:r>
      <w:r w:rsidR="00A215F4" w:rsidRPr="00A215F4">
        <w:rPr>
          <w:rFonts w:ascii="Times New Roman" w:hAnsi="Times New Roman"/>
          <w:sz w:val="24"/>
          <w:szCs w:val="24"/>
        </w:rPr>
        <w:t>ccountability; enhancement; discourse analysis</w:t>
      </w:r>
    </w:p>
    <w:p w:rsidR="005561AA" w:rsidRDefault="005561AA" w:rsidP="00DE03C1">
      <w:pPr>
        <w:spacing w:line="240" w:lineRule="auto"/>
        <w:ind w:left="567"/>
        <w:rPr>
          <w:rFonts w:ascii="Times New Roman" w:hAnsi="Times New Roman"/>
          <w:b/>
          <w:strike/>
          <w:sz w:val="24"/>
          <w:szCs w:val="24"/>
        </w:rPr>
      </w:pPr>
    </w:p>
    <w:p w:rsidR="009F2F15" w:rsidRDefault="009F2F15" w:rsidP="00DE03C1">
      <w:pPr>
        <w:spacing w:line="240" w:lineRule="auto"/>
        <w:ind w:left="567"/>
        <w:rPr>
          <w:rFonts w:ascii="Times New Roman" w:hAnsi="Times New Roman"/>
          <w:b/>
          <w:sz w:val="24"/>
          <w:szCs w:val="24"/>
        </w:rPr>
      </w:pPr>
      <w:r w:rsidRPr="00AA2EEA">
        <w:rPr>
          <w:rFonts w:ascii="Times New Roman" w:hAnsi="Times New Roman"/>
          <w:b/>
          <w:sz w:val="24"/>
          <w:szCs w:val="24"/>
        </w:rPr>
        <w:t>Introduction</w:t>
      </w:r>
      <w:r w:rsidR="001A7CAD">
        <w:rPr>
          <w:rFonts w:ascii="Times New Roman" w:hAnsi="Times New Roman"/>
          <w:b/>
          <w:sz w:val="24"/>
          <w:szCs w:val="24"/>
        </w:rPr>
        <w:t xml:space="preserve"> </w:t>
      </w:r>
    </w:p>
    <w:p w:rsidR="00FC5BB1" w:rsidRPr="002D72A4" w:rsidRDefault="00136F08" w:rsidP="00E343C8">
      <w:pPr>
        <w:autoSpaceDE w:val="0"/>
        <w:autoSpaceDN w:val="0"/>
        <w:adjustRightInd w:val="0"/>
        <w:spacing w:after="0" w:line="480" w:lineRule="auto"/>
        <w:ind w:left="567"/>
        <w:rPr>
          <w:rFonts w:ascii="Times New Roman" w:hAnsi="Times New Roman"/>
          <w:sz w:val="24"/>
          <w:szCs w:val="24"/>
        </w:rPr>
      </w:pPr>
      <w:r w:rsidRPr="002D72A4">
        <w:rPr>
          <w:rFonts w:ascii="Times New Roman" w:hAnsi="Times New Roman"/>
          <w:sz w:val="24"/>
          <w:szCs w:val="24"/>
        </w:rPr>
        <w:t>D</w:t>
      </w:r>
      <w:r w:rsidR="00010024" w:rsidRPr="002D72A4">
        <w:rPr>
          <w:rFonts w:ascii="Times New Roman" w:hAnsi="Times New Roman"/>
          <w:sz w:val="24"/>
          <w:szCs w:val="24"/>
        </w:rPr>
        <w:t xml:space="preserve">eveloping a </w:t>
      </w:r>
      <w:r w:rsidR="005561AA" w:rsidRPr="002D72A4">
        <w:rPr>
          <w:rFonts w:ascii="Times New Roman" w:hAnsi="Times New Roman"/>
          <w:sz w:val="24"/>
          <w:szCs w:val="24"/>
        </w:rPr>
        <w:t>'</w:t>
      </w:r>
      <w:r w:rsidR="00010024" w:rsidRPr="002D72A4">
        <w:rPr>
          <w:rFonts w:ascii="Times New Roman" w:hAnsi="Times New Roman"/>
          <w:sz w:val="24"/>
          <w:szCs w:val="24"/>
        </w:rPr>
        <w:t>quality culture</w:t>
      </w:r>
      <w:r w:rsidR="005561AA" w:rsidRPr="002D72A4">
        <w:rPr>
          <w:rFonts w:ascii="Times New Roman" w:hAnsi="Times New Roman"/>
          <w:sz w:val="24"/>
          <w:szCs w:val="24"/>
        </w:rPr>
        <w:t>'</w:t>
      </w:r>
      <w:r w:rsidR="00010024" w:rsidRPr="002D72A4">
        <w:rPr>
          <w:rFonts w:ascii="Times New Roman" w:hAnsi="Times New Roman"/>
          <w:sz w:val="24"/>
          <w:szCs w:val="24"/>
        </w:rPr>
        <w:t xml:space="preserve"> in</w:t>
      </w:r>
      <w:r w:rsidR="005561AA" w:rsidRPr="002D72A4">
        <w:rPr>
          <w:rFonts w:ascii="Times New Roman" w:hAnsi="Times New Roman"/>
          <w:sz w:val="24"/>
          <w:szCs w:val="24"/>
        </w:rPr>
        <w:t xml:space="preserve"> higher education </w:t>
      </w:r>
      <w:r w:rsidR="00DB198A" w:rsidRPr="002D72A4">
        <w:rPr>
          <w:rFonts w:ascii="Times New Roman" w:hAnsi="Times New Roman"/>
          <w:sz w:val="24"/>
          <w:szCs w:val="24"/>
        </w:rPr>
        <w:t xml:space="preserve">institutions </w:t>
      </w:r>
      <w:r w:rsidR="005561AA" w:rsidRPr="002D72A4">
        <w:rPr>
          <w:rFonts w:ascii="Times New Roman" w:hAnsi="Times New Roman"/>
          <w:sz w:val="24"/>
          <w:szCs w:val="24"/>
        </w:rPr>
        <w:t xml:space="preserve">across the European Higher Education Area (EHEA) </w:t>
      </w:r>
      <w:r w:rsidRPr="002D72A4">
        <w:rPr>
          <w:rFonts w:ascii="Times New Roman" w:hAnsi="Times New Roman"/>
          <w:sz w:val="24"/>
          <w:szCs w:val="24"/>
        </w:rPr>
        <w:t xml:space="preserve">has been a central goal of the </w:t>
      </w:r>
      <w:r w:rsidR="00010024" w:rsidRPr="002D72A4">
        <w:rPr>
          <w:rFonts w:ascii="Times New Roman" w:hAnsi="Times New Roman"/>
          <w:sz w:val="24"/>
          <w:szCs w:val="24"/>
        </w:rPr>
        <w:t xml:space="preserve">European </w:t>
      </w:r>
      <w:r w:rsidR="00DB198A" w:rsidRPr="002D72A4">
        <w:rPr>
          <w:rFonts w:ascii="Times New Roman" w:hAnsi="Times New Roman"/>
          <w:sz w:val="24"/>
          <w:szCs w:val="24"/>
        </w:rPr>
        <w:t xml:space="preserve">Network for </w:t>
      </w:r>
      <w:r w:rsidR="00010024" w:rsidRPr="002D72A4">
        <w:rPr>
          <w:rFonts w:ascii="Times New Roman" w:hAnsi="Times New Roman"/>
          <w:sz w:val="24"/>
          <w:szCs w:val="24"/>
        </w:rPr>
        <w:t>Quality Assurance (ENQA</w:t>
      </w:r>
      <w:r w:rsidR="00C93950" w:rsidRPr="002D72A4">
        <w:rPr>
          <w:rFonts w:ascii="Times New Roman" w:hAnsi="Times New Roman"/>
          <w:sz w:val="24"/>
          <w:szCs w:val="24"/>
        </w:rPr>
        <w:t>). The ENQA (</w:t>
      </w:r>
      <w:r w:rsidR="00DB198A" w:rsidRPr="002D72A4">
        <w:rPr>
          <w:rFonts w:ascii="Times New Roman" w:hAnsi="Times New Roman"/>
          <w:sz w:val="24"/>
          <w:szCs w:val="24"/>
        </w:rPr>
        <w:t>2015</w:t>
      </w:r>
      <w:r w:rsidR="00832FCF" w:rsidRPr="002D72A4">
        <w:rPr>
          <w:rFonts w:ascii="Times New Roman" w:hAnsi="Times New Roman"/>
          <w:sz w:val="24"/>
          <w:szCs w:val="24"/>
        </w:rPr>
        <w:t xml:space="preserve">: </w:t>
      </w:r>
      <w:r w:rsidR="009F2032" w:rsidRPr="002D72A4">
        <w:rPr>
          <w:rFonts w:ascii="Times New Roman" w:hAnsi="Times New Roman"/>
          <w:sz w:val="24"/>
          <w:szCs w:val="24"/>
        </w:rPr>
        <w:t>5</w:t>
      </w:r>
      <w:r w:rsidRPr="002D72A4">
        <w:rPr>
          <w:rFonts w:ascii="Times New Roman" w:hAnsi="Times New Roman"/>
          <w:sz w:val="24"/>
          <w:szCs w:val="24"/>
        </w:rPr>
        <w:t xml:space="preserve">) </w:t>
      </w:r>
      <w:r w:rsidR="00C93950" w:rsidRPr="002D72A4">
        <w:rPr>
          <w:rFonts w:ascii="Times New Roman" w:hAnsi="Times New Roman"/>
          <w:sz w:val="24"/>
          <w:szCs w:val="24"/>
        </w:rPr>
        <w:t>defines a</w:t>
      </w:r>
      <w:r w:rsidR="005E4603" w:rsidRPr="002D72A4">
        <w:rPr>
          <w:rFonts w:ascii="Times New Roman" w:hAnsi="Times New Roman"/>
          <w:sz w:val="24"/>
          <w:szCs w:val="24"/>
        </w:rPr>
        <w:t xml:space="preserve"> </w:t>
      </w:r>
      <w:r w:rsidR="00C93950" w:rsidRPr="002D72A4">
        <w:rPr>
          <w:rFonts w:ascii="Times New Roman" w:hAnsi="Times New Roman"/>
          <w:sz w:val="24"/>
          <w:szCs w:val="24"/>
        </w:rPr>
        <w:t xml:space="preserve">'quality culture' </w:t>
      </w:r>
      <w:r w:rsidRPr="002D72A4">
        <w:rPr>
          <w:rFonts w:ascii="Times New Roman" w:hAnsi="Times New Roman"/>
          <w:sz w:val="24"/>
          <w:szCs w:val="24"/>
        </w:rPr>
        <w:t>as continuous improvement 'embraced by all': the students, academic staff and institution</w:t>
      </w:r>
      <w:r w:rsidR="005E4603" w:rsidRPr="002D72A4">
        <w:rPr>
          <w:rFonts w:ascii="Times New Roman" w:hAnsi="Times New Roman"/>
          <w:sz w:val="24"/>
          <w:szCs w:val="24"/>
        </w:rPr>
        <w:t xml:space="preserve">al management. According to </w:t>
      </w:r>
      <w:r w:rsidRPr="002D72A4">
        <w:rPr>
          <w:rFonts w:ascii="Times New Roman" w:hAnsi="Times New Roman"/>
          <w:sz w:val="24"/>
          <w:szCs w:val="24"/>
        </w:rPr>
        <w:t>ENQA, e</w:t>
      </w:r>
      <w:r w:rsidR="00DB198A" w:rsidRPr="002D72A4">
        <w:rPr>
          <w:rFonts w:ascii="Times New Roman" w:hAnsi="Times New Roman"/>
          <w:sz w:val="24"/>
          <w:szCs w:val="24"/>
        </w:rPr>
        <w:t xml:space="preserve">xternal quality assurance processes </w:t>
      </w:r>
      <w:r w:rsidR="00DB198A" w:rsidRPr="002D72A4">
        <w:rPr>
          <w:rFonts w:ascii="Times New Roman" w:hAnsi="Times New Roman"/>
          <w:sz w:val="24"/>
          <w:szCs w:val="24"/>
        </w:rPr>
        <w:lastRenderedPageBreak/>
        <w:t xml:space="preserve">are particularly important in developing </w:t>
      </w:r>
      <w:r w:rsidRPr="002D72A4">
        <w:rPr>
          <w:rFonts w:ascii="Times New Roman" w:hAnsi="Times New Roman"/>
          <w:sz w:val="24"/>
          <w:szCs w:val="24"/>
        </w:rPr>
        <w:t>this culture</w:t>
      </w:r>
      <w:r w:rsidR="009F2032" w:rsidRPr="002D72A4">
        <w:rPr>
          <w:rFonts w:ascii="Times New Roman" w:hAnsi="Times New Roman"/>
          <w:sz w:val="24"/>
          <w:szCs w:val="24"/>
        </w:rPr>
        <w:t xml:space="preserve"> through </w:t>
      </w:r>
      <w:r w:rsidRPr="002D72A4">
        <w:rPr>
          <w:rFonts w:ascii="Times New Roman" w:hAnsi="Times New Roman"/>
          <w:sz w:val="24"/>
          <w:szCs w:val="24"/>
        </w:rPr>
        <w:t xml:space="preserve">setting </w:t>
      </w:r>
      <w:r w:rsidR="00A75F16" w:rsidRPr="002D72A4">
        <w:rPr>
          <w:rFonts w:ascii="Times New Roman" w:hAnsi="Times New Roman"/>
          <w:sz w:val="24"/>
          <w:szCs w:val="24"/>
        </w:rPr>
        <w:t>s</w:t>
      </w:r>
      <w:r w:rsidRPr="002D72A4">
        <w:rPr>
          <w:rFonts w:ascii="Times New Roman" w:hAnsi="Times New Roman"/>
          <w:sz w:val="24"/>
          <w:szCs w:val="24"/>
        </w:rPr>
        <w:t xml:space="preserve">tandards for </w:t>
      </w:r>
      <w:r w:rsidR="001016E5" w:rsidRPr="002D72A4">
        <w:rPr>
          <w:rFonts w:ascii="Times New Roman" w:hAnsi="Times New Roman"/>
          <w:sz w:val="24"/>
          <w:szCs w:val="24"/>
        </w:rPr>
        <w:t xml:space="preserve">institutional </w:t>
      </w:r>
      <w:r w:rsidR="009F2032" w:rsidRPr="002D72A4">
        <w:rPr>
          <w:rFonts w:ascii="Times New Roman" w:hAnsi="Times New Roman"/>
          <w:sz w:val="24"/>
          <w:szCs w:val="24"/>
        </w:rPr>
        <w:t>accountability and quality enhancement.</w:t>
      </w:r>
      <w:r w:rsidR="009F2032" w:rsidRPr="002D72A4">
        <w:t xml:space="preserve"> </w:t>
      </w:r>
      <w:r w:rsidR="00DB198A" w:rsidRPr="002D72A4">
        <w:rPr>
          <w:rFonts w:ascii="Times New Roman" w:hAnsi="Times New Roman"/>
          <w:sz w:val="24"/>
          <w:szCs w:val="24"/>
        </w:rPr>
        <w:t xml:space="preserve">Established </w:t>
      </w:r>
      <w:r w:rsidR="00E343C8" w:rsidRPr="002D72A4">
        <w:rPr>
          <w:rFonts w:ascii="Times New Roman" w:hAnsi="Times New Roman"/>
          <w:sz w:val="24"/>
          <w:szCs w:val="24"/>
        </w:rPr>
        <w:t>in 2000</w:t>
      </w:r>
      <w:r w:rsidRPr="002D72A4">
        <w:rPr>
          <w:rFonts w:ascii="Times New Roman" w:hAnsi="Times New Roman"/>
          <w:sz w:val="24"/>
          <w:szCs w:val="24"/>
        </w:rPr>
        <w:t>,</w:t>
      </w:r>
      <w:r w:rsidR="00E343C8" w:rsidRPr="002D72A4">
        <w:rPr>
          <w:rFonts w:ascii="Times New Roman" w:hAnsi="Times New Roman"/>
          <w:sz w:val="24"/>
          <w:szCs w:val="24"/>
        </w:rPr>
        <w:t xml:space="preserve"> under the auspices of the Bologna Process, </w:t>
      </w:r>
      <w:r w:rsidR="009F2032" w:rsidRPr="002D72A4">
        <w:rPr>
          <w:rFonts w:ascii="Times New Roman" w:hAnsi="Times New Roman"/>
          <w:sz w:val="24"/>
          <w:szCs w:val="24"/>
        </w:rPr>
        <w:t xml:space="preserve">the </w:t>
      </w:r>
      <w:r w:rsidR="00E343C8" w:rsidRPr="002D72A4">
        <w:rPr>
          <w:rFonts w:ascii="Times New Roman" w:hAnsi="Times New Roman"/>
          <w:sz w:val="24"/>
          <w:szCs w:val="24"/>
        </w:rPr>
        <w:t>E</w:t>
      </w:r>
      <w:r w:rsidR="00DB198A" w:rsidRPr="002D72A4">
        <w:rPr>
          <w:rFonts w:ascii="Times New Roman" w:hAnsi="Times New Roman"/>
          <w:sz w:val="24"/>
          <w:szCs w:val="24"/>
        </w:rPr>
        <w:t>NQA</w:t>
      </w:r>
      <w:r w:rsidR="00C93950" w:rsidRPr="002D72A4">
        <w:rPr>
          <w:rFonts w:ascii="Times New Roman" w:hAnsi="Times New Roman"/>
          <w:sz w:val="24"/>
          <w:szCs w:val="24"/>
        </w:rPr>
        <w:t xml:space="preserve"> has been</w:t>
      </w:r>
      <w:r w:rsidR="00E343C8" w:rsidRPr="002D72A4">
        <w:rPr>
          <w:rFonts w:ascii="Times New Roman" w:hAnsi="Times New Roman"/>
          <w:sz w:val="24"/>
          <w:szCs w:val="24"/>
        </w:rPr>
        <w:t xml:space="preserve"> tasked with promoting European co-operation in quality assurance through: dev</w:t>
      </w:r>
      <w:r w:rsidR="00B63C61" w:rsidRPr="002D72A4">
        <w:rPr>
          <w:rFonts w:ascii="Times New Roman" w:hAnsi="Times New Roman"/>
          <w:sz w:val="24"/>
          <w:szCs w:val="24"/>
        </w:rPr>
        <w:t>ising</w:t>
      </w:r>
      <w:r w:rsidR="00A75F16" w:rsidRPr="002D72A4">
        <w:rPr>
          <w:rFonts w:ascii="Times New Roman" w:hAnsi="Times New Roman"/>
          <w:sz w:val="24"/>
          <w:szCs w:val="24"/>
        </w:rPr>
        <w:t xml:space="preserve"> </w:t>
      </w:r>
      <w:r w:rsidR="00E343C8" w:rsidRPr="002D72A4">
        <w:rPr>
          <w:rFonts w:ascii="Times New Roman" w:hAnsi="Times New Roman"/>
          <w:sz w:val="24"/>
          <w:szCs w:val="24"/>
          <w:lang w:eastAsia="en-GB"/>
        </w:rPr>
        <w:t xml:space="preserve">standards, procedures and </w:t>
      </w:r>
      <w:r w:rsidR="00A75F16" w:rsidRPr="002D72A4">
        <w:rPr>
          <w:rFonts w:ascii="Times New Roman" w:hAnsi="Times New Roman"/>
          <w:sz w:val="24"/>
          <w:szCs w:val="24"/>
          <w:lang w:eastAsia="en-GB"/>
        </w:rPr>
        <w:t>guidelines on quality assurance</w:t>
      </w:r>
      <w:r w:rsidR="00E343C8" w:rsidRPr="002D72A4">
        <w:rPr>
          <w:rFonts w:ascii="Times New Roman" w:hAnsi="Times New Roman"/>
          <w:sz w:val="24"/>
          <w:szCs w:val="24"/>
          <w:lang w:eastAsia="en-GB"/>
        </w:rPr>
        <w:t xml:space="preserve">; </w:t>
      </w:r>
      <w:r w:rsidR="00A75F16" w:rsidRPr="002D72A4">
        <w:rPr>
          <w:rFonts w:ascii="Times New Roman" w:hAnsi="Times New Roman"/>
          <w:sz w:val="24"/>
          <w:szCs w:val="24"/>
          <w:lang w:eastAsia="en-GB"/>
        </w:rPr>
        <w:t xml:space="preserve">developing </w:t>
      </w:r>
      <w:r w:rsidR="00C93950" w:rsidRPr="002D72A4">
        <w:rPr>
          <w:rFonts w:ascii="Times New Roman" w:hAnsi="Times New Roman"/>
          <w:sz w:val="24"/>
          <w:szCs w:val="24"/>
          <w:lang w:eastAsia="en-GB"/>
        </w:rPr>
        <w:t xml:space="preserve">a </w:t>
      </w:r>
      <w:r w:rsidR="00E343C8" w:rsidRPr="002D72A4">
        <w:rPr>
          <w:rFonts w:ascii="Times New Roman" w:hAnsi="Times New Roman"/>
          <w:sz w:val="24"/>
          <w:szCs w:val="24"/>
          <w:lang w:eastAsia="en-GB"/>
        </w:rPr>
        <w:t>peer revi</w:t>
      </w:r>
      <w:r w:rsidR="00C93950" w:rsidRPr="002D72A4">
        <w:rPr>
          <w:rFonts w:ascii="Times New Roman" w:hAnsi="Times New Roman"/>
          <w:sz w:val="24"/>
          <w:szCs w:val="24"/>
          <w:lang w:eastAsia="en-GB"/>
        </w:rPr>
        <w:t>ew system for quality assurance</w:t>
      </w:r>
      <w:r w:rsidR="00E343C8" w:rsidRPr="002D72A4">
        <w:rPr>
          <w:rFonts w:ascii="Times New Roman" w:hAnsi="Times New Roman"/>
          <w:sz w:val="24"/>
          <w:szCs w:val="24"/>
          <w:lang w:eastAsia="en-GB"/>
        </w:rPr>
        <w:t xml:space="preserve"> and reporting back to the Bologna ministers (ENQA, 2009</w:t>
      </w:r>
      <w:r w:rsidR="00832FCF" w:rsidRPr="002D72A4">
        <w:rPr>
          <w:rFonts w:ascii="Times New Roman" w:hAnsi="Times New Roman"/>
          <w:sz w:val="24"/>
          <w:szCs w:val="24"/>
          <w:lang w:eastAsia="en-GB"/>
        </w:rPr>
        <w:t>:</w:t>
      </w:r>
      <w:r w:rsidR="00E343C8" w:rsidRPr="002D72A4">
        <w:rPr>
          <w:rFonts w:ascii="Times New Roman" w:hAnsi="Times New Roman"/>
          <w:sz w:val="24"/>
          <w:szCs w:val="24"/>
          <w:lang w:eastAsia="en-GB"/>
        </w:rPr>
        <w:t xml:space="preserve"> 5). This remit grants the ENQA power to act as a major political actor influencing </w:t>
      </w:r>
      <w:r w:rsidR="00B63C61" w:rsidRPr="002D72A4">
        <w:rPr>
          <w:rFonts w:ascii="Times New Roman" w:hAnsi="Times New Roman"/>
          <w:sz w:val="24"/>
          <w:szCs w:val="24"/>
          <w:lang w:eastAsia="en-GB"/>
        </w:rPr>
        <w:t xml:space="preserve">the </w:t>
      </w:r>
      <w:r w:rsidR="00E343C8" w:rsidRPr="002D72A4">
        <w:rPr>
          <w:rFonts w:ascii="Times New Roman" w:hAnsi="Times New Roman"/>
          <w:sz w:val="24"/>
          <w:szCs w:val="24"/>
          <w:lang w:eastAsia="en-GB"/>
        </w:rPr>
        <w:t>values</w:t>
      </w:r>
      <w:r w:rsidR="00B63C61" w:rsidRPr="002D72A4">
        <w:rPr>
          <w:rFonts w:ascii="Times New Roman" w:hAnsi="Times New Roman"/>
          <w:sz w:val="24"/>
          <w:szCs w:val="24"/>
          <w:lang w:eastAsia="en-GB"/>
        </w:rPr>
        <w:t xml:space="preserve">, principles and expectations </w:t>
      </w:r>
      <w:r w:rsidR="00E343C8" w:rsidRPr="002D72A4">
        <w:rPr>
          <w:rFonts w:ascii="Times New Roman" w:hAnsi="Times New Roman"/>
          <w:sz w:val="24"/>
          <w:szCs w:val="24"/>
          <w:lang w:eastAsia="en-GB"/>
        </w:rPr>
        <w:t>in relation to quality across the E</w:t>
      </w:r>
      <w:r w:rsidR="00A75F16" w:rsidRPr="002D72A4">
        <w:rPr>
          <w:rFonts w:ascii="Times New Roman" w:hAnsi="Times New Roman"/>
          <w:sz w:val="24"/>
          <w:szCs w:val="24"/>
          <w:lang w:eastAsia="en-GB"/>
        </w:rPr>
        <w:t xml:space="preserve">uropean </w:t>
      </w:r>
      <w:r w:rsidR="00E343C8" w:rsidRPr="002D72A4">
        <w:rPr>
          <w:rFonts w:ascii="Times New Roman" w:hAnsi="Times New Roman"/>
          <w:sz w:val="24"/>
          <w:szCs w:val="24"/>
          <w:lang w:eastAsia="en-GB"/>
        </w:rPr>
        <w:t>H</w:t>
      </w:r>
      <w:r w:rsidR="00A75F16" w:rsidRPr="002D72A4">
        <w:rPr>
          <w:rFonts w:ascii="Times New Roman" w:hAnsi="Times New Roman"/>
          <w:sz w:val="24"/>
          <w:szCs w:val="24"/>
          <w:lang w:eastAsia="en-GB"/>
        </w:rPr>
        <w:t xml:space="preserve">igher </w:t>
      </w:r>
      <w:r w:rsidR="00E343C8" w:rsidRPr="002D72A4">
        <w:rPr>
          <w:rFonts w:ascii="Times New Roman" w:hAnsi="Times New Roman"/>
          <w:sz w:val="24"/>
          <w:szCs w:val="24"/>
          <w:lang w:eastAsia="en-GB"/>
        </w:rPr>
        <w:t>E</w:t>
      </w:r>
      <w:r w:rsidR="00A75F16" w:rsidRPr="002D72A4">
        <w:rPr>
          <w:rFonts w:ascii="Times New Roman" w:hAnsi="Times New Roman"/>
          <w:sz w:val="24"/>
          <w:szCs w:val="24"/>
          <w:lang w:eastAsia="en-GB"/>
        </w:rPr>
        <w:t xml:space="preserve">ducation </w:t>
      </w:r>
      <w:r w:rsidR="00E343C8" w:rsidRPr="002D72A4">
        <w:rPr>
          <w:rFonts w:ascii="Times New Roman" w:hAnsi="Times New Roman"/>
          <w:sz w:val="24"/>
          <w:szCs w:val="24"/>
          <w:lang w:eastAsia="en-GB"/>
        </w:rPr>
        <w:t>A</w:t>
      </w:r>
      <w:r w:rsidR="00A75F16" w:rsidRPr="002D72A4">
        <w:rPr>
          <w:rFonts w:ascii="Times New Roman" w:hAnsi="Times New Roman"/>
          <w:sz w:val="24"/>
          <w:szCs w:val="24"/>
          <w:lang w:eastAsia="en-GB"/>
        </w:rPr>
        <w:t>rea</w:t>
      </w:r>
      <w:r w:rsidR="00E343C8" w:rsidRPr="002D72A4">
        <w:rPr>
          <w:rFonts w:ascii="Times New Roman" w:hAnsi="Times New Roman"/>
          <w:sz w:val="24"/>
          <w:szCs w:val="24"/>
          <w:lang w:eastAsia="en-GB"/>
        </w:rPr>
        <w:t>.</w:t>
      </w:r>
      <w:r w:rsidR="00692C53" w:rsidRPr="002D72A4">
        <w:rPr>
          <w:rFonts w:ascii="Times New Roman" w:hAnsi="Times New Roman"/>
          <w:sz w:val="24"/>
          <w:szCs w:val="24"/>
          <w:lang w:eastAsia="en-GB"/>
        </w:rPr>
        <w:t xml:space="preserve"> F</w:t>
      </w:r>
      <w:r w:rsidR="0003307A" w:rsidRPr="002D72A4">
        <w:rPr>
          <w:rFonts w:ascii="Times New Roman" w:hAnsi="Times New Roman"/>
          <w:sz w:val="24"/>
          <w:szCs w:val="24"/>
          <w:lang w:eastAsia="en-GB"/>
        </w:rPr>
        <w:t>o</w:t>
      </w:r>
      <w:r w:rsidR="001B64AB" w:rsidRPr="002D72A4">
        <w:rPr>
          <w:rFonts w:ascii="Times New Roman" w:hAnsi="Times New Roman"/>
          <w:sz w:val="24"/>
          <w:szCs w:val="24"/>
          <w:lang w:eastAsia="en-GB"/>
        </w:rPr>
        <w:t>r</w:t>
      </w:r>
      <w:r w:rsidR="0003307A" w:rsidRPr="002D72A4">
        <w:rPr>
          <w:rFonts w:ascii="Times New Roman" w:hAnsi="Times New Roman"/>
          <w:sz w:val="24"/>
          <w:szCs w:val="24"/>
          <w:lang w:eastAsia="en-GB"/>
        </w:rPr>
        <w:t xml:space="preserve"> example, </w:t>
      </w:r>
      <w:r w:rsidR="00C93950" w:rsidRPr="002D72A4">
        <w:rPr>
          <w:rFonts w:ascii="Times New Roman" w:hAnsi="Times New Roman"/>
          <w:sz w:val="24"/>
          <w:szCs w:val="24"/>
          <w:lang w:eastAsia="en-GB"/>
        </w:rPr>
        <w:t xml:space="preserve">the </w:t>
      </w:r>
      <w:r w:rsidR="001B64AB" w:rsidRPr="002D72A4">
        <w:rPr>
          <w:rFonts w:ascii="Times New Roman" w:hAnsi="Times New Roman"/>
          <w:sz w:val="24"/>
          <w:szCs w:val="24"/>
          <w:lang w:eastAsia="en-GB"/>
        </w:rPr>
        <w:t xml:space="preserve">full </w:t>
      </w:r>
      <w:r w:rsidR="00C93950" w:rsidRPr="002D72A4">
        <w:rPr>
          <w:rFonts w:ascii="Times New Roman" w:hAnsi="Times New Roman"/>
          <w:sz w:val="24"/>
          <w:szCs w:val="24"/>
          <w:lang w:eastAsia="en-GB"/>
        </w:rPr>
        <w:t>membership of ENQA is bas</w:t>
      </w:r>
      <w:r w:rsidR="0003307A" w:rsidRPr="002D72A4">
        <w:rPr>
          <w:rFonts w:ascii="Times New Roman" w:hAnsi="Times New Roman"/>
          <w:sz w:val="24"/>
          <w:szCs w:val="24"/>
          <w:lang w:eastAsia="en-GB"/>
        </w:rPr>
        <w:t>ed on</w:t>
      </w:r>
      <w:r w:rsidR="001B64AB" w:rsidRPr="002D72A4">
        <w:rPr>
          <w:rFonts w:ascii="Times New Roman" w:hAnsi="Times New Roman"/>
          <w:sz w:val="24"/>
          <w:szCs w:val="24"/>
          <w:lang w:eastAsia="en-GB"/>
        </w:rPr>
        <w:t xml:space="preserve"> periodic</w:t>
      </w:r>
      <w:r w:rsidR="0003307A" w:rsidRPr="002D72A4">
        <w:rPr>
          <w:rFonts w:ascii="Times New Roman" w:hAnsi="Times New Roman"/>
          <w:sz w:val="24"/>
          <w:szCs w:val="24"/>
          <w:lang w:eastAsia="en-GB"/>
        </w:rPr>
        <w:t xml:space="preserve"> external review</w:t>
      </w:r>
      <w:r w:rsidR="001B64AB" w:rsidRPr="002D72A4">
        <w:rPr>
          <w:rFonts w:ascii="Times New Roman" w:hAnsi="Times New Roman"/>
          <w:sz w:val="24"/>
          <w:szCs w:val="24"/>
          <w:lang w:eastAsia="en-GB"/>
        </w:rPr>
        <w:t xml:space="preserve">s </w:t>
      </w:r>
      <w:r w:rsidR="00A75F16" w:rsidRPr="002D72A4">
        <w:rPr>
          <w:rFonts w:ascii="Times New Roman" w:hAnsi="Times New Roman"/>
          <w:sz w:val="24"/>
          <w:szCs w:val="24"/>
          <w:lang w:eastAsia="en-GB"/>
        </w:rPr>
        <w:t>that confirm</w:t>
      </w:r>
      <w:r w:rsidR="0003307A" w:rsidRPr="002D72A4">
        <w:rPr>
          <w:rFonts w:ascii="Times New Roman" w:hAnsi="Times New Roman"/>
          <w:sz w:val="24"/>
          <w:szCs w:val="24"/>
          <w:lang w:eastAsia="en-GB"/>
        </w:rPr>
        <w:t xml:space="preserve"> co</w:t>
      </w:r>
      <w:r w:rsidR="001B64AB" w:rsidRPr="002D72A4">
        <w:rPr>
          <w:rFonts w:ascii="Times New Roman" w:hAnsi="Times New Roman"/>
          <w:sz w:val="24"/>
          <w:szCs w:val="24"/>
          <w:lang w:eastAsia="en-GB"/>
        </w:rPr>
        <w:t>mpliance with the European Standards and Guidelines (ESG)</w:t>
      </w:r>
      <w:r w:rsidR="0003307A" w:rsidRPr="002D72A4">
        <w:rPr>
          <w:rFonts w:ascii="Times New Roman" w:hAnsi="Times New Roman"/>
          <w:sz w:val="24"/>
          <w:szCs w:val="24"/>
          <w:lang w:eastAsia="en-GB"/>
        </w:rPr>
        <w:t xml:space="preserve">. </w:t>
      </w:r>
      <w:r w:rsidR="001B64AB" w:rsidRPr="002D72A4">
        <w:rPr>
          <w:rFonts w:ascii="Times New Roman" w:hAnsi="Times New Roman"/>
          <w:sz w:val="24"/>
          <w:szCs w:val="24"/>
          <w:lang w:eastAsia="en-GB"/>
        </w:rPr>
        <w:t xml:space="preserve">As a full member, the </w:t>
      </w:r>
      <w:r w:rsidR="0003307A" w:rsidRPr="002D72A4">
        <w:rPr>
          <w:rFonts w:ascii="Times New Roman" w:hAnsi="Times New Roman"/>
          <w:sz w:val="24"/>
          <w:szCs w:val="24"/>
          <w:lang w:eastAsia="en-GB"/>
        </w:rPr>
        <w:t xml:space="preserve">English Quality Assurance Agency (QAA) </w:t>
      </w:r>
      <w:r w:rsidR="001B64AB" w:rsidRPr="002D72A4">
        <w:rPr>
          <w:rFonts w:ascii="Times New Roman" w:hAnsi="Times New Roman"/>
          <w:sz w:val="24"/>
          <w:szCs w:val="24"/>
          <w:lang w:eastAsia="en-GB"/>
        </w:rPr>
        <w:t xml:space="preserve">has to date undergone two cycles of external review and self-evaluation, in </w:t>
      </w:r>
      <w:r w:rsidR="0003307A" w:rsidRPr="002D72A4">
        <w:rPr>
          <w:rFonts w:ascii="Times New Roman" w:hAnsi="Times New Roman"/>
          <w:sz w:val="24"/>
          <w:szCs w:val="24"/>
          <w:lang w:eastAsia="en-GB"/>
        </w:rPr>
        <w:t>2008 and 2013 (QAA</w:t>
      </w:r>
      <w:r w:rsidR="00832FCF" w:rsidRPr="002D72A4">
        <w:rPr>
          <w:rFonts w:ascii="Times New Roman" w:hAnsi="Times New Roman"/>
          <w:sz w:val="24"/>
          <w:szCs w:val="24"/>
          <w:lang w:eastAsia="en-GB"/>
        </w:rPr>
        <w:t>,</w:t>
      </w:r>
      <w:r w:rsidR="0003307A" w:rsidRPr="002D72A4">
        <w:rPr>
          <w:rFonts w:ascii="Times New Roman" w:hAnsi="Times New Roman"/>
          <w:sz w:val="24"/>
          <w:szCs w:val="24"/>
          <w:lang w:eastAsia="en-GB"/>
        </w:rPr>
        <w:t xml:space="preserve"> 2013).  </w:t>
      </w:r>
      <w:r w:rsidR="00692C53" w:rsidRPr="002D72A4">
        <w:rPr>
          <w:rFonts w:ascii="Times New Roman" w:hAnsi="Times New Roman"/>
          <w:sz w:val="24"/>
          <w:szCs w:val="24"/>
          <w:lang w:eastAsia="en-GB"/>
        </w:rPr>
        <w:t>Compliance with</w:t>
      </w:r>
      <w:r w:rsidR="004E3721" w:rsidRPr="002D72A4">
        <w:rPr>
          <w:rFonts w:ascii="Times New Roman" w:hAnsi="Times New Roman"/>
          <w:sz w:val="24"/>
          <w:szCs w:val="24"/>
          <w:lang w:eastAsia="en-GB"/>
        </w:rPr>
        <w:t xml:space="preserve"> new</w:t>
      </w:r>
      <w:r w:rsidR="007C554D" w:rsidRPr="002D72A4">
        <w:rPr>
          <w:rFonts w:ascii="Times New Roman" w:hAnsi="Times New Roman"/>
          <w:sz w:val="24"/>
          <w:szCs w:val="24"/>
          <w:lang w:eastAsia="en-GB"/>
        </w:rPr>
        <w:t xml:space="preserve"> values, </w:t>
      </w:r>
      <w:r w:rsidR="00692C53" w:rsidRPr="002D72A4">
        <w:rPr>
          <w:rFonts w:ascii="Times New Roman" w:hAnsi="Times New Roman"/>
          <w:sz w:val="24"/>
          <w:szCs w:val="24"/>
          <w:lang w:eastAsia="en-GB"/>
        </w:rPr>
        <w:t>principles and</w:t>
      </w:r>
      <w:r w:rsidR="004E3721" w:rsidRPr="002D72A4">
        <w:rPr>
          <w:rFonts w:ascii="Times New Roman" w:hAnsi="Times New Roman"/>
          <w:sz w:val="24"/>
          <w:szCs w:val="24"/>
          <w:lang w:eastAsia="en-GB"/>
        </w:rPr>
        <w:t xml:space="preserve"> external regulatory mechanisms </w:t>
      </w:r>
      <w:r w:rsidR="00A80C77" w:rsidRPr="002D72A4">
        <w:rPr>
          <w:rFonts w:ascii="Times New Roman" w:hAnsi="Times New Roman"/>
          <w:sz w:val="24"/>
          <w:szCs w:val="24"/>
          <w:lang w:eastAsia="en-GB"/>
        </w:rPr>
        <w:t>may</w:t>
      </w:r>
      <w:r w:rsidR="00692C53" w:rsidRPr="002D72A4">
        <w:rPr>
          <w:rFonts w:ascii="Times New Roman" w:hAnsi="Times New Roman"/>
          <w:sz w:val="24"/>
          <w:szCs w:val="24"/>
          <w:lang w:eastAsia="en-GB"/>
        </w:rPr>
        <w:t xml:space="preserve"> transform </w:t>
      </w:r>
      <w:r w:rsidR="00FC5BB1" w:rsidRPr="002D72A4">
        <w:rPr>
          <w:rFonts w:ascii="Times New Roman" w:hAnsi="Times New Roman"/>
          <w:sz w:val="24"/>
          <w:szCs w:val="24"/>
        </w:rPr>
        <w:t>the conduct o</w:t>
      </w:r>
      <w:r w:rsidR="0007621D" w:rsidRPr="002D72A4">
        <w:rPr>
          <w:rFonts w:ascii="Times New Roman" w:hAnsi="Times New Roman"/>
          <w:sz w:val="24"/>
          <w:szCs w:val="24"/>
        </w:rPr>
        <w:t xml:space="preserve">f </w:t>
      </w:r>
      <w:r w:rsidR="007C554D" w:rsidRPr="002D72A4">
        <w:rPr>
          <w:rFonts w:ascii="Times New Roman" w:hAnsi="Times New Roman"/>
          <w:sz w:val="24"/>
          <w:szCs w:val="24"/>
        </w:rPr>
        <w:t xml:space="preserve">institutions and </w:t>
      </w:r>
      <w:r w:rsidR="001016E5" w:rsidRPr="002D72A4">
        <w:rPr>
          <w:rFonts w:ascii="Times New Roman" w:hAnsi="Times New Roman"/>
          <w:sz w:val="24"/>
          <w:szCs w:val="24"/>
        </w:rPr>
        <w:t>individuals</w:t>
      </w:r>
      <w:r w:rsidR="00C93950" w:rsidRPr="002D72A4">
        <w:rPr>
          <w:rFonts w:ascii="Times New Roman" w:hAnsi="Times New Roman"/>
          <w:sz w:val="24"/>
          <w:szCs w:val="24"/>
        </w:rPr>
        <w:t xml:space="preserve"> in a process of</w:t>
      </w:r>
      <w:r w:rsidR="001016E5" w:rsidRPr="002D72A4">
        <w:rPr>
          <w:rFonts w:ascii="Times New Roman" w:hAnsi="Times New Roman"/>
          <w:sz w:val="24"/>
          <w:szCs w:val="24"/>
        </w:rPr>
        <w:t xml:space="preserve"> </w:t>
      </w:r>
      <w:r w:rsidR="0007621D" w:rsidRPr="002D72A4">
        <w:rPr>
          <w:rFonts w:ascii="Times New Roman" w:hAnsi="Times New Roman"/>
          <w:sz w:val="24"/>
          <w:szCs w:val="24"/>
        </w:rPr>
        <w:t>steer</w:t>
      </w:r>
      <w:r w:rsidR="001016E5" w:rsidRPr="002D72A4">
        <w:rPr>
          <w:rFonts w:ascii="Times New Roman" w:hAnsi="Times New Roman"/>
          <w:sz w:val="24"/>
          <w:szCs w:val="24"/>
        </w:rPr>
        <w:t>ing</w:t>
      </w:r>
      <w:r w:rsidR="0007621D" w:rsidRPr="002D72A4">
        <w:rPr>
          <w:rFonts w:ascii="Times New Roman" w:hAnsi="Times New Roman"/>
          <w:sz w:val="24"/>
          <w:szCs w:val="24"/>
        </w:rPr>
        <w:t xml:space="preserve"> organisational outcomes </w:t>
      </w:r>
      <w:r w:rsidR="00ED031B" w:rsidRPr="002D72A4">
        <w:rPr>
          <w:rFonts w:ascii="Times New Roman" w:hAnsi="Times New Roman"/>
          <w:sz w:val="24"/>
          <w:szCs w:val="24"/>
        </w:rPr>
        <w:t>'at a distance' (</w:t>
      </w:r>
      <w:r w:rsidR="0007621D" w:rsidRPr="002D72A4">
        <w:rPr>
          <w:rFonts w:ascii="Times New Roman" w:hAnsi="Times New Roman"/>
          <w:sz w:val="24"/>
          <w:szCs w:val="24"/>
        </w:rPr>
        <w:t>Ozga, 2011</w:t>
      </w:r>
      <w:r w:rsidR="00832FCF" w:rsidRPr="002D72A4">
        <w:rPr>
          <w:rFonts w:ascii="Times New Roman" w:hAnsi="Times New Roman"/>
          <w:sz w:val="24"/>
          <w:szCs w:val="24"/>
        </w:rPr>
        <w:t xml:space="preserve">: </w:t>
      </w:r>
      <w:r w:rsidR="0007621D" w:rsidRPr="002D72A4">
        <w:rPr>
          <w:rFonts w:ascii="Times New Roman" w:hAnsi="Times New Roman"/>
          <w:sz w:val="24"/>
          <w:szCs w:val="24"/>
        </w:rPr>
        <w:t>308</w:t>
      </w:r>
      <w:r w:rsidR="00C93950" w:rsidRPr="002D72A4">
        <w:rPr>
          <w:rFonts w:ascii="Times New Roman" w:hAnsi="Times New Roman"/>
          <w:sz w:val="24"/>
          <w:szCs w:val="24"/>
        </w:rPr>
        <w:t>; Miller and Rose, 2008</w:t>
      </w:r>
      <w:r w:rsidR="00ED031B" w:rsidRPr="002D72A4">
        <w:rPr>
          <w:rFonts w:ascii="Times New Roman" w:hAnsi="Times New Roman"/>
          <w:sz w:val="24"/>
          <w:szCs w:val="24"/>
        </w:rPr>
        <w:t xml:space="preserve">). </w:t>
      </w:r>
      <w:r w:rsidR="0007621D" w:rsidRPr="002D72A4">
        <w:rPr>
          <w:rFonts w:ascii="Times New Roman" w:hAnsi="Times New Roman"/>
          <w:sz w:val="24"/>
          <w:szCs w:val="24"/>
        </w:rPr>
        <w:t>One of such steering</w:t>
      </w:r>
      <w:r w:rsidR="00C11302" w:rsidRPr="002D72A4">
        <w:rPr>
          <w:rFonts w:ascii="Times New Roman" w:hAnsi="Times New Roman"/>
          <w:sz w:val="24"/>
          <w:szCs w:val="24"/>
        </w:rPr>
        <w:t xml:space="preserve"> mechanisms </w:t>
      </w:r>
      <w:r w:rsidR="00A80C77" w:rsidRPr="002D72A4">
        <w:rPr>
          <w:rFonts w:ascii="Times New Roman" w:hAnsi="Times New Roman"/>
          <w:sz w:val="24"/>
          <w:szCs w:val="24"/>
        </w:rPr>
        <w:t>i</w:t>
      </w:r>
      <w:r w:rsidR="0007621D" w:rsidRPr="002D72A4">
        <w:rPr>
          <w:rFonts w:ascii="Times New Roman" w:hAnsi="Times New Roman"/>
          <w:sz w:val="24"/>
          <w:szCs w:val="24"/>
        </w:rPr>
        <w:t xml:space="preserve">n the </w:t>
      </w:r>
      <w:r w:rsidR="002E0FE3" w:rsidRPr="002D72A4">
        <w:rPr>
          <w:rFonts w:ascii="Times New Roman" w:hAnsi="Times New Roman"/>
          <w:sz w:val="24"/>
          <w:szCs w:val="24"/>
        </w:rPr>
        <w:t>Europea</w:t>
      </w:r>
      <w:r w:rsidR="00C11302" w:rsidRPr="002D72A4">
        <w:rPr>
          <w:rFonts w:ascii="Times New Roman" w:hAnsi="Times New Roman"/>
          <w:sz w:val="24"/>
          <w:szCs w:val="24"/>
        </w:rPr>
        <w:t>n Learning Space</w:t>
      </w:r>
      <w:r w:rsidR="00B86A4C" w:rsidRPr="002D72A4">
        <w:rPr>
          <w:rFonts w:ascii="Times New Roman" w:hAnsi="Times New Roman"/>
          <w:sz w:val="24"/>
          <w:szCs w:val="24"/>
        </w:rPr>
        <w:t xml:space="preserve"> has been defined</w:t>
      </w:r>
      <w:r w:rsidR="007C554D" w:rsidRPr="002D72A4">
        <w:rPr>
          <w:rFonts w:ascii="Times New Roman" w:hAnsi="Times New Roman"/>
          <w:sz w:val="24"/>
          <w:szCs w:val="24"/>
        </w:rPr>
        <w:t xml:space="preserve"> </w:t>
      </w:r>
      <w:r w:rsidR="00A80C77" w:rsidRPr="002D72A4">
        <w:rPr>
          <w:rFonts w:ascii="Times New Roman" w:hAnsi="Times New Roman"/>
          <w:sz w:val="24"/>
          <w:szCs w:val="24"/>
        </w:rPr>
        <w:t>as 'soft governance'</w:t>
      </w:r>
      <w:r w:rsidR="007C554D" w:rsidRPr="002D72A4">
        <w:rPr>
          <w:rFonts w:ascii="Times New Roman" w:hAnsi="Times New Roman"/>
          <w:sz w:val="24"/>
          <w:szCs w:val="24"/>
        </w:rPr>
        <w:t xml:space="preserve"> (Lawn, 2006)</w:t>
      </w:r>
      <w:r w:rsidR="0007621D" w:rsidRPr="002D72A4">
        <w:rPr>
          <w:rFonts w:ascii="Times New Roman" w:hAnsi="Times New Roman"/>
          <w:sz w:val="24"/>
          <w:szCs w:val="24"/>
        </w:rPr>
        <w:t xml:space="preserve">, or </w:t>
      </w:r>
      <w:r w:rsidR="00C11302" w:rsidRPr="002D72A4">
        <w:rPr>
          <w:rFonts w:ascii="Times New Roman" w:hAnsi="Times New Roman"/>
          <w:sz w:val="24"/>
          <w:szCs w:val="24"/>
        </w:rPr>
        <w:t>the use of networks, seminar</w:t>
      </w:r>
      <w:r w:rsidR="00832FCF" w:rsidRPr="002D72A4">
        <w:rPr>
          <w:rFonts w:ascii="Times New Roman" w:hAnsi="Times New Roman"/>
          <w:sz w:val="24"/>
          <w:szCs w:val="24"/>
        </w:rPr>
        <w:t xml:space="preserve">s, reviews and expert groups to </w:t>
      </w:r>
      <w:r w:rsidR="008B1CE0" w:rsidRPr="002D72A4">
        <w:rPr>
          <w:rFonts w:ascii="Times New Roman" w:hAnsi="Times New Roman"/>
          <w:sz w:val="24"/>
          <w:szCs w:val="24"/>
        </w:rPr>
        <w:t>'</w:t>
      </w:r>
      <w:r w:rsidR="00C11302" w:rsidRPr="002D72A4">
        <w:rPr>
          <w:rFonts w:ascii="Times New Roman" w:hAnsi="Times New Roman"/>
          <w:sz w:val="24"/>
          <w:szCs w:val="24"/>
        </w:rPr>
        <w:t>re-imagine</w:t>
      </w:r>
      <w:r w:rsidR="008B1CE0" w:rsidRPr="002D72A4">
        <w:rPr>
          <w:rFonts w:ascii="Times New Roman" w:hAnsi="Times New Roman"/>
          <w:sz w:val="24"/>
          <w:szCs w:val="24"/>
        </w:rPr>
        <w:t>' Europe into a space that can be governed</w:t>
      </w:r>
      <w:r w:rsidR="007C554D" w:rsidRPr="002D72A4">
        <w:rPr>
          <w:rFonts w:ascii="Times New Roman" w:hAnsi="Times New Roman"/>
          <w:sz w:val="24"/>
          <w:szCs w:val="24"/>
        </w:rPr>
        <w:t>: mapped, projected</w:t>
      </w:r>
      <w:r w:rsidR="008B1CE0" w:rsidRPr="002D72A4">
        <w:rPr>
          <w:rFonts w:ascii="Times New Roman" w:hAnsi="Times New Roman"/>
          <w:sz w:val="24"/>
          <w:szCs w:val="24"/>
        </w:rPr>
        <w:t xml:space="preserve"> and changed in particular </w:t>
      </w:r>
      <w:r w:rsidR="0007621D" w:rsidRPr="002D72A4">
        <w:rPr>
          <w:rFonts w:ascii="Times New Roman" w:hAnsi="Times New Roman"/>
          <w:sz w:val="24"/>
          <w:szCs w:val="24"/>
        </w:rPr>
        <w:t xml:space="preserve">ways. </w:t>
      </w:r>
      <w:r w:rsidR="001016E5" w:rsidRPr="002D72A4">
        <w:rPr>
          <w:rFonts w:ascii="Times New Roman" w:hAnsi="Times New Roman"/>
          <w:sz w:val="24"/>
          <w:szCs w:val="24"/>
        </w:rPr>
        <w:t>On this account</w:t>
      </w:r>
      <w:r w:rsidR="0007621D" w:rsidRPr="002D72A4">
        <w:rPr>
          <w:rFonts w:ascii="Times New Roman" w:hAnsi="Times New Roman"/>
          <w:sz w:val="24"/>
          <w:szCs w:val="24"/>
        </w:rPr>
        <w:t>, t</w:t>
      </w:r>
      <w:r w:rsidR="008B1CE0" w:rsidRPr="002D72A4">
        <w:rPr>
          <w:rFonts w:ascii="Times New Roman" w:hAnsi="Times New Roman"/>
          <w:sz w:val="24"/>
          <w:szCs w:val="24"/>
        </w:rPr>
        <w:t xml:space="preserve">he ENQA may be </w:t>
      </w:r>
      <w:r w:rsidR="0007621D" w:rsidRPr="002D72A4">
        <w:rPr>
          <w:rFonts w:ascii="Times New Roman" w:hAnsi="Times New Roman"/>
          <w:sz w:val="24"/>
          <w:szCs w:val="24"/>
        </w:rPr>
        <w:t xml:space="preserve">contributing to re-imagining the European Higher Education Area as a </w:t>
      </w:r>
      <w:r w:rsidR="00EA661A" w:rsidRPr="002D72A4">
        <w:rPr>
          <w:rFonts w:ascii="Times New Roman" w:hAnsi="Times New Roman"/>
          <w:sz w:val="24"/>
          <w:szCs w:val="24"/>
        </w:rPr>
        <w:t xml:space="preserve">governable space where </w:t>
      </w:r>
      <w:r w:rsidR="007C554D" w:rsidRPr="002D72A4">
        <w:rPr>
          <w:rFonts w:ascii="Times New Roman" w:hAnsi="Times New Roman"/>
          <w:sz w:val="24"/>
          <w:szCs w:val="24"/>
        </w:rPr>
        <w:t xml:space="preserve">the role of </w:t>
      </w:r>
      <w:r w:rsidR="00EA661A" w:rsidRPr="002D72A4">
        <w:rPr>
          <w:rFonts w:ascii="Times New Roman" w:hAnsi="Times New Roman"/>
          <w:sz w:val="24"/>
          <w:szCs w:val="24"/>
        </w:rPr>
        <w:t xml:space="preserve">standards </w:t>
      </w:r>
      <w:r w:rsidR="007C554D" w:rsidRPr="002D72A4">
        <w:rPr>
          <w:rFonts w:ascii="Times New Roman" w:hAnsi="Times New Roman"/>
          <w:sz w:val="24"/>
          <w:szCs w:val="24"/>
        </w:rPr>
        <w:t>is</w:t>
      </w:r>
      <w:r w:rsidR="00B86A4C" w:rsidRPr="002D72A4">
        <w:rPr>
          <w:rFonts w:ascii="Times New Roman" w:hAnsi="Times New Roman"/>
          <w:sz w:val="24"/>
          <w:szCs w:val="24"/>
        </w:rPr>
        <w:t xml:space="preserve"> as much</w:t>
      </w:r>
      <w:r w:rsidR="007C554D" w:rsidRPr="002D72A4">
        <w:rPr>
          <w:rFonts w:ascii="Times New Roman" w:hAnsi="Times New Roman"/>
          <w:sz w:val="24"/>
          <w:szCs w:val="24"/>
        </w:rPr>
        <w:t xml:space="preserve"> </w:t>
      </w:r>
      <w:r w:rsidR="00A0006B" w:rsidRPr="002D72A4">
        <w:rPr>
          <w:rFonts w:ascii="Times New Roman" w:hAnsi="Times New Roman"/>
          <w:sz w:val="24"/>
          <w:szCs w:val="24"/>
        </w:rPr>
        <w:t>to steer</w:t>
      </w:r>
      <w:r w:rsidR="00EA661A" w:rsidRPr="002D72A4">
        <w:rPr>
          <w:rFonts w:ascii="Times New Roman" w:hAnsi="Times New Roman"/>
          <w:sz w:val="24"/>
          <w:szCs w:val="24"/>
        </w:rPr>
        <w:t xml:space="preserve"> institutions </w:t>
      </w:r>
      <w:r w:rsidR="00B86A4C" w:rsidRPr="002D72A4">
        <w:rPr>
          <w:rFonts w:ascii="Times New Roman" w:hAnsi="Times New Roman"/>
          <w:sz w:val="24"/>
          <w:szCs w:val="24"/>
        </w:rPr>
        <w:t>as</w:t>
      </w:r>
      <w:r w:rsidR="00812A56" w:rsidRPr="002D72A4">
        <w:rPr>
          <w:rFonts w:ascii="Times New Roman" w:hAnsi="Times New Roman"/>
          <w:sz w:val="24"/>
          <w:szCs w:val="24"/>
        </w:rPr>
        <w:t xml:space="preserve"> to</w:t>
      </w:r>
      <w:r w:rsidR="00B86A4C" w:rsidRPr="002D72A4">
        <w:rPr>
          <w:rFonts w:ascii="Times New Roman" w:hAnsi="Times New Roman"/>
          <w:sz w:val="24"/>
          <w:szCs w:val="24"/>
        </w:rPr>
        <w:t xml:space="preserve"> </w:t>
      </w:r>
      <w:r w:rsidR="00EA661A" w:rsidRPr="002D72A4">
        <w:rPr>
          <w:rFonts w:ascii="Times New Roman" w:hAnsi="Times New Roman"/>
          <w:sz w:val="24"/>
          <w:szCs w:val="24"/>
        </w:rPr>
        <w:t>enhance a 'quality culture'.</w:t>
      </w:r>
      <w:r w:rsidR="007476B2" w:rsidRPr="002D72A4">
        <w:rPr>
          <w:rFonts w:ascii="Times New Roman" w:hAnsi="Times New Roman"/>
          <w:sz w:val="24"/>
          <w:szCs w:val="24"/>
        </w:rPr>
        <w:t xml:space="preserve"> </w:t>
      </w:r>
    </w:p>
    <w:p w:rsidR="00924E87" w:rsidRPr="002D72A4" w:rsidRDefault="00B86A4C" w:rsidP="00924E87">
      <w:pPr>
        <w:spacing w:line="480" w:lineRule="auto"/>
        <w:ind w:left="567" w:right="680" w:firstLine="567"/>
        <w:rPr>
          <w:rFonts w:ascii="Times New Roman" w:hAnsi="Times New Roman"/>
          <w:sz w:val="24"/>
          <w:szCs w:val="24"/>
        </w:rPr>
      </w:pPr>
      <w:r w:rsidRPr="002D72A4">
        <w:rPr>
          <w:rFonts w:ascii="Times New Roman" w:hAnsi="Times New Roman"/>
          <w:sz w:val="24"/>
          <w:szCs w:val="24"/>
        </w:rPr>
        <w:t>Within this broader context, t</w:t>
      </w:r>
      <w:r w:rsidR="00AA2EEA" w:rsidRPr="002D72A4">
        <w:rPr>
          <w:rFonts w:ascii="Times New Roman" w:hAnsi="Times New Roman"/>
          <w:sz w:val="24"/>
          <w:szCs w:val="24"/>
        </w:rPr>
        <w:t xml:space="preserve">his </w:t>
      </w:r>
      <w:r w:rsidR="00BE3B4F" w:rsidRPr="002D72A4">
        <w:rPr>
          <w:rFonts w:ascii="Times New Roman" w:hAnsi="Times New Roman"/>
          <w:sz w:val="24"/>
          <w:szCs w:val="24"/>
        </w:rPr>
        <w:t>paper</w:t>
      </w:r>
      <w:r w:rsidR="001016E5" w:rsidRPr="002D72A4">
        <w:rPr>
          <w:rFonts w:ascii="Times New Roman" w:hAnsi="Times New Roman"/>
          <w:sz w:val="24"/>
          <w:szCs w:val="24"/>
        </w:rPr>
        <w:t xml:space="preserve"> focuses on </w:t>
      </w:r>
      <w:r w:rsidR="007C554D" w:rsidRPr="002D72A4">
        <w:rPr>
          <w:rFonts w:ascii="Times New Roman" w:hAnsi="Times New Roman"/>
          <w:sz w:val="24"/>
          <w:szCs w:val="24"/>
        </w:rPr>
        <w:t xml:space="preserve">the </w:t>
      </w:r>
      <w:r w:rsidR="00526B16" w:rsidRPr="002D72A4">
        <w:rPr>
          <w:rFonts w:ascii="Times New Roman" w:hAnsi="Times New Roman"/>
          <w:sz w:val="24"/>
          <w:szCs w:val="24"/>
        </w:rPr>
        <w:t xml:space="preserve">impact </w:t>
      </w:r>
      <w:r w:rsidR="00A80C77" w:rsidRPr="002D72A4">
        <w:rPr>
          <w:rFonts w:ascii="Times New Roman" w:hAnsi="Times New Roman"/>
          <w:sz w:val="24"/>
          <w:szCs w:val="24"/>
        </w:rPr>
        <w:t xml:space="preserve">of </w:t>
      </w:r>
      <w:r w:rsidR="00AA2EEA" w:rsidRPr="002D72A4">
        <w:rPr>
          <w:rFonts w:ascii="Times New Roman" w:hAnsi="Times New Roman"/>
          <w:sz w:val="24"/>
          <w:szCs w:val="24"/>
        </w:rPr>
        <w:t>quality assurance</w:t>
      </w:r>
      <w:r w:rsidR="00A0006B" w:rsidRPr="002D72A4">
        <w:rPr>
          <w:rFonts w:ascii="Times New Roman" w:hAnsi="Times New Roman"/>
          <w:sz w:val="24"/>
          <w:szCs w:val="24"/>
        </w:rPr>
        <w:t xml:space="preserve"> (QA) systems</w:t>
      </w:r>
      <w:r w:rsidR="00D84522" w:rsidRPr="002D72A4">
        <w:rPr>
          <w:rFonts w:ascii="Times New Roman" w:hAnsi="Times New Roman"/>
          <w:sz w:val="24"/>
          <w:szCs w:val="24"/>
        </w:rPr>
        <w:t xml:space="preserve"> </w:t>
      </w:r>
      <w:r w:rsidR="00E25B6E" w:rsidRPr="002D72A4">
        <w:rPr>
          <w:rFonts w:ascii="Times New Roman" w:hAnsi="Times New Roman"/>
          <w:sz w:val="24"/>
          <w:szCs w:val="24"/>
        </w:rPr>
        <w:t>in a Business Faculty</w:t>
      </w:r>
      <w:r w:rsidR="00430797" w:rsidRPr="002D72A4">
        <w:rPr>
          <w:rFonts w:ascii="Times New Roman" w:hAnsi="Times New Roman"/>
          <w:sz w:val="24"/>
          <w:szCs w:val="24"/>
        </w:rPr>
        <w:t xml:space="preserve"> in</w:t>
      </w:r>
      <w:r w:rsidR="00C14A25" w:rsidRPr="002D72A4">
        <w:rPr>
          <w:rFonts w:ascii="Times New Roman" w:hAnsi="Times New Roman"/>
          <w:sz w:val="24"/>
          <w:szCs w:val="24"/>
        </w:rPr>
        <w:t xml:space="preserve"> a</w:t>
      </w:r>
      <w:r w:rsidR="00226CD3" w:rsidRPr="002D72A4">
        <w:rPr>
          <w:rFonts w:ascii="Times New Roman" w:hAnsi="Times New Roman"/>
          <w:sz w:val="24"/>
          <w:szCs w:val="24"/>
        </w:rPr>
        <w:t xml:space="preserve"> </w:t>
      </w:r>
      <w:r w:rsidR="00CA35B2" w:rsidRPr="002D72A4">
        <w:rPr>
          <w:rFonts w:ascii="Times New Roman" w:hAnsi="Times New Roman"/>
          <w:sz w:val="24"/>
          <w:szCs w:val="24"/>
        </w:rPr>
        <w:t>'</w:t>
      </w:r>
      <w:r w:rsidR="00226CD3" w:rsidRPr="002D72A4">
        <w:rPr>
          <w:rFonts w:ascii="Times New Roman" w:hAnsi="Times New Roman"/>
          <w:sz w:val="24"/>
          <w:szCs w:val="24"/>
        </w:rPr>
        <w:t>post 1992</w:t>
      </w:r>
      <w:r w:rsidR="00CA35B2" w:rsidRPr="002D72A4">
        <w:rPr>
          <w:rFonts w:ascii="Times New Roman" w:hAnsi="Times New Roman"/>
          <w:sz w:val="24"/>
          <w:szCs w:val="24"/>
        </w:rPr>
        <w:t>'</w:t>
      </w:r>
      <w:r w:rsidR="00C14A25" w:rsidRPr="002D72A4">
        <w:rPr>
          <w:rFonts w:ascii="Times New Roman" w:hAnsi="Times New Roman"/>
          <w:sz w:val="24"/>
          <w:szCs w:val="24"/>
        </w:rPr>
        <w:t xml:space="preserve"> </w:t>
      </w:r>
      <w:r w:rsidR="00D57D90" w:rsidRPr="002D72A4">
        <w:rPr>
          <w:rFonts w:ascii="Times New Roman" w:hAnsi="Times New Roman"/>
          <w:sz w:val="24"/>
          <w:szCs w:val="24"/>
        </w:rPr>
        <w:t>English</w:t>
      </w:r>
      <w:r w:rsidR="00C14A25" w:rsidRPr="002D72A4">
        <w:rPr>
          <w:rFonts w:ascii="Times New Roman" w:hAnsi="Times New Roman"/>
          <w:sz w:val="24"/>
          <w:szCs w:val="24"/>
        </w:rPr>
        <w:t xml:space="preserve"> university</w:t>
      </w:r>
      <w:r w:rsidR="002E0FE3" w:rsidRPr="002D72A4">
        <w:rPr>
          <w:rFonts w:ascii="Times New Roman" w:hAnsi="Times New Roman"/>
          <w:sz w:val="24"/>
          <w:szCs w:val="24"/>
        </w:rPr>
        <w:t>, in which</w:t>
      </w:r>
      <w:r w:rsidR="00D84522" w:rsidRPr="002D72A4">
        <w:rPr>
          <w:rFonts w:ascii="Times New Roman" w:hAnsi="Times New Roman"/>
          <w:sz w:val="24"/>
          <w:szCs w:val="24"/>
        </w:rPr>
        <w:t xml:space="preserve"> </w:t>
      </w:r>
      <w:r w:rsidR="007C554D" w:rsidRPr="002D72A4">
        <w:rPr>
          <w:rFonts w:ascii="Times New Roman" w:hAnsi="Times New Roman"/>
          <w:sz w:val="24"/>
          <w:szCs w:val="24"/>
        </w:rPr>
        <w:t xml:space="preserve">the use of standards to </w:t>
      </w:r>
      <w:r w:rsidR="00526B16" w:rsidRPr="002D72A4">
        <w:rPr>
          <w:rFonts w:ascii="Times New Roman" w:hAnsi="Times New Roman"/>
          <w:sz w:val="24"/>
          <w:szCs w:val="24"/>
        </w:rPr>
        <w:t xml:space="preserve">ensure </w:t>
      </w:r>
      <w:r w:rsidR="00226061" w:rsidRPr="002D72A4">
        <w:rPr>
          <w:rFonts w:ascii="Times New Roman" w:hAnsi="Times New Roman"/>
          <w:sz w:val="24"/>
          <w:szCs w:val="24"/>
        </w:rPr>
        <w:t>acc</w:t>
      </w:r>
      <w:r w:rsidR="00812A56" w:rsidRPr="002D72A4">
        <w:rPr>
          <w:rFonts w:ascii="Times New Roman" w:hAnsi="Times New Roman"/>
          <w:sz w:val="24"/>
          <w:szCs w:val="24"/>
        </w:rPr>
        <w:t>ountability and enhancement evolv</w:t>
      </w:r>
      <w:r w:rsidR="00226061" w:rsidRPr="002D72A4">
        <w:rPr>
          <w:rFonts w:ascii="Times New Roman" w:hAnsi="Times New Roman"/>
          <w:sz w:val="24"/>
          <w:szCs w:val="24"/>
        </w:rPr>
        <w:t xml:space="preserve">ed </w:t>
      </w:r>
      <w:r w:rsidR="00526B16" w:rsidRPr="002D72A4">
        <w:rPr>
          <w:rFonts w:ascii="Times New Roman" w:hAnsi="Times New Roman"/>
          <w:sz w:val="24"/>
          <w:szCs w:val="24"/>
        </w:rPr>
        <w:t xml:space="preserve">from a lightly managed process of </w:t>
      </w:r>
      <w:r w:rsidR="00226061" w:rsidRPr="002D72A4">
        <w:rPr>
          <w:rFonts w:ascii="Times New Roman" w:hAnsi="Times New Roman"/>
          <w:sz w:val="24"/>
          <w:szCs w:val="24"/>
        </w:rPr>
        <w:t>'</w:t>
      </w:r>
      <w:r w:rsidR="00526B16" w:rsidRPr="002D72A4">
        <w:rPr>
          <w:rFonts w:ascii="Times New Roman" w:hAnsi="Times New Roman"/>
          <w:sz w:val="24"/>
          <w:szCs w:val="24"/>
        </w:rPr>
        <w:t>soft power'</w:t>
      </w:r>
      <w:r w:rsidR="002E0FE3" w:rsidRPr="002D72A4">
        <w:rPr>
          <w:rFonts w:ascii="Times New Roman" w:hAnsi="Times New Roman"/>
          <w:sz w:val="24"/>
          <w:szCs w:val="24"/>
        </w:rPr>
        <w:t xml:space="preserve"> </w:t>
      </w:r>
      <w:r w:rsidR="00526B16" w:rsidRPr="002D72A4">
        <w:rPr>
          <w:rFonts w:ascii="Times New Roman" w:hAnsi="Times New Roman"/>
          <w:sz w:val="24"/>
          <w:szCs w:val="24"/>
        </w:rPr>
        <w:t xml:space="preserve">(Lawn </w:t>
      </w:r>
      <w:r w:rsidR="00526B16" w:rsidRPr="002D72A4">
        <w:rPr>
          <w:rFonts w:ascii="Times New Roman" w:hAnsi="Times New Roman"/>
          <w:sz w:val="24"/>
          <w:szCs w:val="24"/>
        </w:rPr>
        <w:lastRenderedPageBreak/>
        <w:t xml:space="preserve">2006) </w:t>
      </w:r>
      <w:r w:rsidR="002E0FE3" w:rsidRPr="002D72A4">
        <w:rPr>
          <w:rFonts w:ascii="Times New Roman" w:hAnsi="Times New Roman"/>
          <w:sz w:val="24"/>
          <w:szCs w:val="24"/>
        </w:rPr>
        <w:t xml:space="preserve">to </w:t>
      </w:r>
      <w:r w:rsidR="00812A56" w:rsidRPr="002D72A4">
        <w:rPr>
          <w:rFonts w:ascii="Times New Roman" w:hAnsi="Times New Roman"/>
          <w:sz w:val="24"/>
          <w:szCs w:val="24"/>
        </w:rPr>
        <w:t xml:space="preserve">more </w:t>
      </w:r>
      <w:r w:rsidR="00D84522" w:rsidRPr="002D72A4">
        <w:rPr>
          <w:rFonts w:ascii="Times New Roman" w:hAnsi="Times New Roman"/>
          <w:sz w:val="24"/>
          <w:szCs w:val="24"/>
        </w:rPr>
        <w:t xml:space="preserve">intrusive forms of </w:t>
      </w:r>
      <w:r w:rsidR="002E0FE3" w:rsidRPr="002D72A4">
        <w:rPr>
          <w:rFonts w:ascii="Times New Roman" w:hAnsi="Times New Roman"/>
          <w:sz w:val="24"/>
          <w:szCs w:val="24"/>
        </w:rPr>
        <w:t>micro-management</w:t>
      </w:r>
      <w:r w:rsidR="00CA6763" w:rsidRPr="002D72A4">
        <w:rPr>
          <w:rFonts w:ascii="Times New Roman" w:hAnsi="Times New Roman"/>
          <w:sz w:val="24"/>
          <w:szCs w:val="24"/>
        </w:rPr>
        <w:t>.</w:t>
      </w:r>
      <w:r w:rsidR="00CA35B2" w:rsidRPr="002D72A4">
        <w:rPr>
          <w:rFonts w:ascii="Times New Roman" w:hAnsi="Times New Roman"/>
          <w:sz w:val="24"/>
          <w:szCs w:val="24"/>
        </w:rPr>
        <w:t xml:space="preserve"> ‘Post 1992’ universities are former polytechnics which were granted university status in 1992 and are sometimes referred to as the 'new</w:t>
      </w:r>
      <w:r w:rsidR="009E55DC" w:rsidRPr="002D72A4">
        <w:rPr>
          <w:rFonts w:ascii="Times New Roman" w:hAnsi="Times New Roman"/>
          <w:sz w:val="24"/>
          <w:szCs w:val="24"/>
        </w:rPr>
        <w:t>' universities</w:t>
      </w:r>
      <w:r w:rsidR="00CA35B2" w:rsidRPr="002D72A4">
        <w:rPr>
          <w:rFonts w:ascii="Times New Roman" w:hAnsi="Times New Roman"/>
          <w:sz w:val="24"/>
          <w:szCs w:val="24"/>
        </w:rPr>
        <w:t xml:space="preserve"> (Ainley</w:t>
      </w:r>
      <w:r w:rsidR="00832FCF" w:rsidRPr="002D72A4">
        <w:rPr>
          <w:rFonts w:ascii="Times New Roman" w:hAnsi="Times New Roman"/>
          <w:sz w:val="24"/>
          <w:szCs w:val="24"/>
        </w:rPr>
        <w:t>,</w:t>
      </w:r>
      <w:r w:rsidR="00CA35B2" w:rsidRPr="002D72A4">
        <w:rPr>
          <w:rFonts w:ascii="Times New Roman" w:hAnsi="Times New Roman"/>
          <w:sz w:val="24"/>
          <w:szCs w:val="24"/>
        </w:rPr>
        <w:t xml:space="preserve"> 1994). Following the establishment of 74 'new' universities</w:t>
      </w:r>
      <w:r w:rsidR="007476B2" w:rsidRPr="002D72A4">
        <w:rPr>
          <w:rFonts w:ascii="Times New Roman" w:hAnsi="Times New Roman"/>
          <w:sz w:val="24"/>
          <w:szCs w:val="24"/>
        </w:rPr>
        <w:t xml:space="preserve"> in 1992</w:t>
      </w:r>
      <w:r w:rsidR="00CA35B2" w:rsidRPr="002D72A4">
        <w:rPr>
          <w:rFonts w:ascii="Times New Roman" w:hAnsi="Times New Roman"/>
          <w:sz w:val="24"/>
          <w:szCs w:val="24"/>
        </w:rPr>
        <w:t xml:space="preserve"> by the </w:t>
      </w:r>
      <w:r w:rsidR="00CA35B2" w:rsidRPr="002D72A4">
        <w:rPr>
          <w:rFonts w:ascii="Times New Roman" w:hAnsi="Times New Roman"/>
          <w:i/>
          <w:iCs/>
          <w:sz w:val="24"/>
          <w:szCs w:val="24"/>
          <w:lang w:eastAsia="en-GB"/>
        </w:rPr>
        <w:t>Further and Higher Education Act 1992</w:t>
      </w:r>
      <w:r w:rsidR="00CA35B2" w:rsidRPr="002D72A4">
        <w:rPr>
          <w:rFonts w:ascii="Times New Roman" w:hAnsi="Times New Roman"/>
          <w:sz w:val="24"/>
          <w:szCs w:val="24"/>
          <w:lang w:eastAsia="en-GB"/>
        </w:rPr>
        <w:t xml:space="preserve">, there were now 166 universities and higher education (HE) institutions in the UK (Scott, 1995). </w:t>
      </w:r>
      <w:r w:rsidR="00812A56" w:rsidRPr="002D72A4">
        <w:rPr>
          <w:rFonts w:ascii="Times New Roman" w:hAnsi="Times New Roman"/>
          <w:sz w:val="24"/>
          <w:szCs w:val="24"/>
          <w:lang w:eastAsia="en-GB"/>
        </w:rPr>
        <w:t>This movement towards a mass HE</w:t>
      </w:r>
      <w:r w:rsidR="00CA35B2" w:rsidRPr="002D72A4">
        <w:rPr>
          <w:rFonts w:ascii="Times New Roman" w:hAnsi="Times New Roman"/>
          <w:sz w:val="24"/>
          <w:szCs w:val="24"/>
          <w:lang w:eastAsia="en-GB"/>
        </w:rPr>
        <w:t xml:space="preserve"> system</w:t>
      </w:r>
      <w:r w:rsidR="00812A56" w:rsidRPr="002D72A4">
        <w:rPr>
          <w:rFonts w:ascii="Times New Roman" w:hAnsi="Times New Roman"/>
          <w:sz w:val="24"/>
          <w:szCs w:val="24"/>
          <w:lang w:eastAsia="en-GB"/>
        </w:rPr>
        <w:t xml:space="preserve"> was promoted through </w:t>
      </w:r>
      <w:r w:rsidR="007476B2" w:rsidRPr="002D72A4">
        <w:rPr>
          <w:rFonts w:ascii="Times New Roman" w:hAnsi="Times New Roman"/>
          <w:sz w:val="24"/>
          <w:szCs w:val="24"/>
          <w:lang w:eastAsia="en-GB"/>
        </w:rPr>
        <w:t>the New Labour government</w:t>
      </w:r>
      <w:r w:rsidR="00CA35B2" w:rsidRPr="002D72A4">
        <w:rPr>
          <w:rFonts w:ascii="Times New Roman" w:hAnsi="Times New Roman"/>
          <w:sz w:val="24"/>
          <w:szCs w:val="24"/>
          <w:lang w:eastAsia="en-GB"/>
        </w:rPr>
        <w:t>s</w:t>
      </w:r>
      <w:r w:rsidR="007476B2" w:rsidRPr="002D72A4">
        <w:rPr>
          <w:rFonts w:ascii="Times New Roman" w:hAnsi="Times New Roman"/>
          <w:sz w:val="24"/>
          <w:szCs w:val="24"/>
          <w:lang w:eastAsia="en-GB"/>
        </w:rPr>
        <w:t>'</w:t>
      </w:r>
      <w:r w:rsidR="00CA35B2" w:rsidRPr="002D72A4">
        <w:rPr>
          <w:rFonts w:ascii="Times New Roman" w:hAnsi="Times New Roman"/>
          <w:sz w:val="24"/>
          <w:szCs w:val="24"/>
          <w:lang w:eastAsia="en-GB"/>
        </w:rPr>
        <w:t xml:space="preserve"> (1997-2010) policy of 'widening participation' (</w:t>
      </w:r>
      <w:r w:rsidR="00CA35B2" w:rsidRPr="002D72A4">
        <w:rPr>
          <w:rFonts w:ascii="Times New Roman" w:hAnsi="Times New Roman"/>
          <w:iCs/>
          <w:sz w:val="24"/>
          <w:szCs w:val="24"/>
          <w:lang w:eastAsia="en-GB"/>
        </w:rPr>
        <w:t>Deari</w:t>
      </w:r>
      <w:r w:rsidR="007476B2" w:rsidRPr="002D72A4">
        <w:rPr>
          <w:rFonts w:ascii="Times New Roman" w:hAnsi="Times New Roman"/>
          <w:iCs/>
          <w:sz w:val="24"/>
          <w:szCs w:val="24"/>
          <w:lang w:eastAsia="en-GB"/>
        </w:rPr>
        <w:t>ng,</w:t>
      </w:r>
      <w:r w:rsidR="007476B2" w:rsidRPr="002D72A4">
        <w:rPr>
          <w:rFonts w:ascii="Times New Roman" w:hAnsi="Times New Roman"/>
          <w:i/>
          <w:iCs/>
          <w:sz w:val="24"/>
          <w:szCs w:val="24"/>
          <w:lang w:eastAsia="en-GB"/>
        </w:rPr>
        <w:t xml:space="preserve"> </w:t>
      </w:r>
      <w:r w:rsidR="00526B16" w:rsidRPr="002D72A4">
        <w:rPr>
          <w:rFonts w:ascii="Times New Roman" w:hAnsi="Times New Roman"/>
          <w:sz w:val="24"/>
          <w:szCs w:val="24"/>
          <w:lang w:eastAsia="en-GB"/>
        </w:rPr>
        <w:t>1997). Young people</w:t>
      </w:r>
      <w:r w:rsidR="00812A56" w:rsidRPr="002D72A4">
        <w:rPr>
          <w:rFonts w:ascii="Times New Roman" w:hAnsi="Times New Roman"/>
          <w:sz w:val="24"/>
          <w:szCs w:val="24"/>
          <w:lang w:eastAsia="en-GB"/>
        </w:rPr>
        <w:t xml:space="preserve"> from families which had</w:t>
      </w:r>
      <w:r w:rsidR="00CA35B2" w:rsidRPr="002D72A4">
        <w:rPr>
          <w:rFonts w:ascii="Times New Roman" w:hAnsi="Times New Roman"/>
          <w:sz w:val="24"/>
          <w:szCs w:val="24"/>
          <w:lang w:eastAsia="en-GB"/>
        </w:rPr>
        <w:t xml:space="preserve"> not</w:t>
      </w:r>
      <w:r w:rsidR="00812A56" w:rsidRPr="002D72A4">
        <w:rPr>
          <w:rFonts w:ascii="Times New Roman" w:hAnsi="Times New Roman"/>
          <w:sz w:val="24"/>
          <w:szCs w:val="24"/>
          <w:lang w:eastAsia="en-GB"/>
        </w:rPr>
        <w:t xml:space="preserve"> previously</w:t>
      </w:r>
      <w:r w:rsidR="00CA35B2" w:rsidRPr="002D72A4">
        <w:rPr>
          <w:rFonts w:ascii="Times New Roman" w:hAnsi="Times New Roman"/>
          <w:sz w:val="24"/>
          <w:szCs w:val="24"/>
          <w:lang w:eastAsia="en-GB"/>
        </w:rPr>
        <w:t xml:space="preserve"> </w:t>
      </w:r>
      <w:r w:rsidRPr="002D72A4">
        <w:rPr>
          <w:rFonts w:ascii="Times New Roman" w:hAnsi="Times New Roman"/>
          <w:sz w:val="24"/>
          <w:szCs w:val="24"/>
          <w:lang w:eastAsia="en-GB"/>
        </w:rPr>
        <w:t>participate</w:t>
      </w:r>
      <w:r w:rsidR="00A75F16" w:rsidRPr="002D72A4">
        <w:rPr>
          <w:rFonts w:ascii="Times New Roman" w:hAnsi="Times New Roman"/>
          <w:sz w:val="24"/>
          <w:szCs w:val="24"/>
          <w:lang w:eastAsia="en-GB"/>
        </w:rPr>
        <w:t>d</w:t>
      </w:r>
      <w:r w:rsidRPr="002D72A4">
        <w:rPr>
          <w:rFonts w:ascii="Times New Roman" w:hAnsi="Times New Roman"/>
          <w:sz w:val="24"/>
          <w:szCs w:val="24"/>
          <w:lang w:eastAsia="en-GB"/>
        </w:rPr>
        <w:t xml:space="preserve"> in </w:t>
      </w:r>
      <w:r w:rsidR="00CA35B2" w:rsidRPr="002D72A4">
        <w:rPr>
          <w:rFonts w:ascii="Times New Roman" w:hAnsi="Times New Roman"/>
          <w:sz w:val="24"/>
          <w:szCs w:val="24"/>
          <w:lang w:eastAsia="en-GB"/>
        </w:rPr>
        <w:t>university education were encouraged to pursue HE study, with most of these 'non-traditional' students securing places in the 'new' universities (ESRC, 2008</w:t>
      </w:r>
      <w:r w:rsidR="00832FCF" w:rsidRPr="002D72A4">
        <w:rPr>
          <w:rFonts w:ascii="Times New Roman" w:hAnsi="Times New Roman"/>
          <w:sz w:val="24"/>
          <w:szCs w:val="24"/>
          <w:lang w:eastAsia="en-GB"/>
        </w:rPr>
        <w:t xml:space="preserve">: </w:t>
      </w:r>
      <w:r w:rsidR="00CA35B2" w:rsidRPr="002D72A4">
        <w:rPr>
          <w:rFonts w:ascii="Times New Roman" w:hAnsi="Times New Roman"/>
          <w:sz w:val="24"/>
          <w:szCs w:val="24"/>
          <w:lang w:eastAsia="en-GB"/>
        </w:rPr>
        <w:t>7).</w:t>
      </w:r>
      <w:r w:rsidR="00526B16" w:rsidRPr="002D72A4">
        <w:rPr>
          <w:rFonts w:ascii="Times New Roman" w:hAnsi="Times New Roman"/>
          <w:sz w:val="24"/>
          <w:szCs w:val="24"/>
          <w:lang w:eastAsia="en-GB"/>
        </w:rPr>
        <w:t xml:space="preserve"> More recently, the </w:t>
      </w:r>
      <w:r w:rsidR="002E7011" w:rsidRPr="002D72A4">
        <w:rPr>
          <w:rFonts w:ascii="Times New Roman" w:hAnsi="Times New Roman"/>
          <w:sz w:val="24"/>
          <w:szCs w:val="24"/>
          <w:lang w:eastAsia="en-GB"/>
        </w:rPr>
        <w:t>'</w:t>
      </w:r>
      <w:r w:rsidR="007476B2" w:rsidRPr="002D72A4">
        <w:rPr>
          <w:rFonts w:ascii="Times New Roman" w:hAnsi="Times New Roman"/>
          <w:sz w:val="24"/>
          <w:szCs w:val="24"/>
          <w:lang w:eastAsia="en-GB"/>
        </w:rPr>
        <w:t>widening participation' agenda came to a halt</w:t>
      </w:r>
      <w:r w:rsidR="002E7011" w:rsidRPr="002D72A4">
        <w:rPr>
          <w:rFonts w:ascii="Times New Roman" w:hAnsi="Times New Roman"/>
          <w:sz w:val="24"/>
          <w:szCs w:val="24"/>
          <w:lang w:eastAsia="en-GB"/>
        </w:rPr>
        <w:t xml:space="preserve"> </w:t>
      </w:r>
      <w:r w:rsidR="007476B2" w:rsidRPr="002D72A4">
        <w:rPr>
          <w:rFonts w:ascii="Times New Roman" w:hAnsi="Times New Roman"/>
          <w:sz w:val="24"/>
          <w:szCs w:val="24"/>
          <w:lang w:eastAsia="en-GB"/>
        </w:rPr>
        <w:t xml:space="preserve">as a result of </w:t>
      </w:r>
      <w:r w:rsidR="002E7011" w:rsidRPr="002D72A4">
        <w:rPr>
          <w:rFonts w:ascii="Times New Roman" w:hAnsi="Times New Roman"/>
          <w:sz w:val="24"/>
          <w:szCs w:val="24"/>
          <w:lang w:eastAsia="en-GB"/>
        </w:rPr>
        <w:t xml:space="preserve">the </w:t>
      </w:r>
      <w:r w:rsidR="002E7011" w:rsidRPr="002D72A4">
        <w:rPr>
          <w:rFonts w:ascii="Times New Roman" w:hAnsi="Times New Roman"/>
          <w:i/>
          <w:sz w:val="24"/>
          <w:szCs w:val="24"/>
          <w:lang w:eastAsia="en-GB"/>
        </w:rPr>
        <w:t>Browne Report</w:t>
      </w:r>
      <w:r w:rsidR="00E10411" w:rsidRPr="002D72A4">
        <w:rPr>
          <w:rFonts w:ascii="Times New Roman" w:hAnsi="Times New Roman"/>
          <w:i/>
          <w:sz w:val="24"/>
          <w:szCs w:val="24"/>
          <w:lang w:eastAsia="en-GB"/>
        </w:rPr>
        <w:t xml:space="preserve"> </w:t>
      </w:r>
      <w:r w:rsidR="007476B2" w:rsidRPr="002D72A4">
        <w:rPr>
          <w:rFonts w:ascii="Times New Roman" w:hAnsi="Times New Roman"/>
          <w:sz w:val="24"/>
          <w:szCs w:val="24"/>
          <w:lang w:eastAsia="en-GB"/>
        </w:rPr>
        <w:t xml:space="preserve">recommendation to raise </w:t>
      </w:r>
      <w:r w:rsidR="00E10411" w:rsidRPr="002D72A4">
        <w:rPr>
          <w:rFonts w:ascii="Times New Roman" w:hAnsi="Times New Roman"/>
          <w:sz w:val="24"/>
          <w:szCs w:val="24"/>
          <w:lang w:eastAsia="en-GB"/>
        </w:rPr>
        <w:t>tuition fees</w:t>
      </w:r>
      <w:r w:rsidRPr="002D72A4">
        <w:rPr>
          <w:rFonts w:ascii="Times New Roman" w:hAnsi="Times New Roman"/>
          <w:sz w:val="24"/>
          <w:szCs w:val="24"/>
          <w:lang w:eastAsia="en-GB"/>
        </w:rPr>
        <w:t>,</w:t>
      </w:r>
      <w:r w:rsidR="007476B2" w:rsidRPr="002D72A4">
        <w:rPr>
          <w:rFonts w:ascii="Times New Roman" w:hAnsi="Times New Roman"/>
          <w:sz w:val="24"/>
          <w:szCs w:val="24"/>
          <w:lang w:eastAsia="en-GB"/>
        </w:rPr>
        <w:t xml:space="preserve"> in order</w:t>
      </w:r>
      <w:r w:rsidR="00E10411" w:rsidRPr="002D72A4">
        <w:rPr>
          <w:rFonts w:ascii="Times New Roman" w:hAnsi="Times New Roman"/>
          <w:sz w:val="24"/>
          <w:szCs w:val="24"/>
          <w:lang w:eastAsia="en-GB"/>
        </w:rPr>
        <w:t xml:space="preserve"> to ensure financial sustainability and 'w</w:t>
      </w:r>
      <w:r w:rsidR="00C574E5" w:rsidRPr="002D72A4">
        <w:rPr>
          <w:rFonts w:ascii="Times New Roman" w:hAnsi="Times New Roman"/>
          <w:sz w:val="24"/>
          <w:szCs w:val="24"/>
          <w:lang w:eastAsia="en-GB"/>
        </w:rPr>
        <w:t xml:space="preserve">orld class' quality of teaching </w:t>
      </w:r>
      <w:r w:rsidR="00E10411" w:rsidRPr="002D72A4">
        <w:rPr>
          <w:rFonts w:ascii="Times New Roman" w:hAnsi="Times New Roman"/>
          <w:sz w:val="24"/>
          <w:szCs w:val="24"/>
          <w:lang w:eastAsia="en-GB"/>
        </w:rPr>
        <w:t>(Browne, 2010</w:t>
      </w:r>
      <w:r w:rsidR="00832FCF" w:rsidRPr="002D72A4">
        <w:rPr>
          <w:rFonts w:ascii="Times New Roman" w:hAnsi="Times New Roman"/>
          <w:sz w:val="24"/>
          <w:szCs w:val="24"/>
          <w:lang w:eastAsia="en-GB"/>
        </w:rPr>
        <w:t xml:space="preserve">: </w:t>
      </w:r>
      <w:r w:rsidR="00E10411" w:rsidRPr="002D72A4">
        <w:rPr>
          <w:rFonts w:ascii="Times New Roman" w:hAnsi="Times New Roman"/>
          <w:sz w:val="24"/>
          <w:szCs w:val="24"/>
          <w:lang w:eastAsia="en-GB"/>
        </w:rPr>
        <w:t xml:space="preserve">2). </w:t>
      </w:r>
      <w:r w:rsidRPr="002D72A4">
        <w:rPr>
          <w:rFonts w:ascii="Times New Roman" w:hAnsi="Times New Roman"/>
          <w:sz w:val="24"/>
          <w:szCs w:val="24"/>
          <w:lang w:eastAsia="en-GB"/>
        </w:rPr>
        <w:t>In effect, t</w:t>
      </w:r>
      <w:r w:rsidR="00E10411" w:rsidRPr="002D72A4">
        <w:rPr>
          <w:rFonts w:ascii="Times New Roman" w:hAnsi="Times New Roman"/>
          <w:sz w:val="24"/>
          <w:szCs w:val="24"/>
          <w:lang w:eastAsia="en-GB"/>
        </w:rPr>
        <w:t>uition fees</w:t>
      </w:r>
      <w:r w:rsidRPr="002D72A4">
        <w:rPr>
          <w:rFonts w:ascii="Times New Roman" w:hAnsi="Times New Roman"/>
          <w:sz w:val="24"/>
          <w:szCs w:val="24"/>
          <w:lang w:eastAsia="en-GB"/>
        </w:rPr>
        <w:t xml:space="preserve"> were </w:t>
      </w:r>
      <w:r w:rsidR="00FB1B51" w:rsidRPr="002D72A4">
        <w:rPr>
          <w:rFonts w:ascii="Times New Roman" w:hAnsi="Times New Roman"/>
          <w:sz w:val="24"/>
          <w:szCs w:val="24"/>
          <w:lang w:eastAsia="en-GB"/>
        </w:rPr>
        <w:t>tripled</w:t>
      </w:r>
      <w:r w:rsidR="00526B16" w:rsidRPr="002D72A4">
        <w:rPr>
          <w:rFonts w:ascii="Times New Roman" w:hAnsi="Times New Roman"/>
          <w:sz w:val="24"/>
          <w:szCs w:val="24"/>
          <w:lang w:eastAsia="en-GB"/>
        </w:rPr>
        <w:t xml:space="preserve"> by the Coalition Government (2010-2015)</w:t>
      </w:r>
      <w:r w:rsidR="00FB1B51" w:rsidRPr="002D72A4">
        <w:rPr>
          <w:rFonts w:ascii="Times New Roman" w:hAnsi="Times New Roman"/>
          <w:sz w:val="24"/>
          <w:szCs w:val="24"/>
          <w:lang w:eastAsia="en-GB"/>
        </w:rPr>
        <w:t>, with most English universities</w:t>
      </w:r>
      <w:r w:rsidRPr="002D72A4">
        <w:rPr>
          <w:rFonts w:ascii="Times New Roman" w:hAnsi="Times New Roman"/>
          <w:sz w:val="24"/>
          <w:szCs w:val="24"/>
          <w:lang w:eastAsia="en-GB"/>
        </w:rPr>
        <w:t xml:space="preserve"> now</w:t>
      </w:r>
      <w:r w:rsidR="00FB1B51" w:rsidRPr="002D72A4">
        <w:rPr>
          <w:rFonts w:ascii="Times New Roman" w:hAnsi="Times New Roman"/>
          <w:sz w:val="24"/>
          <w:szCs w:val="24"/>
          <w:lang w:eastAsia="en-GB"/>
        </w:rPr>
        <w:t xml:space="preserve"> chargi</w:t>
      </w:r>
      <w:r w:rsidRPr="002D72A4">
        <w:rPr>
          <w:rFonts w:ascii="Times New Roman" w:hAnsi="Times New Roman"/>
          <w:sz w:val="24"/>
          <w:szCs w:val="24"/>
          <w:lang w:eastAsia="en-GB"/>
        </w:rPr>
        <w:t xml:space="preserve">ng £9,000 for a year of undergraduate study </w:t>
      </w:r>
      <w:r w:rsidR="00E10411" w:rsidRPr="002D72A4">
        <w:rPr>
          <w:rFonts w:ascii="Times New Roman" w:hAnsi="Times New Roman"/>
          <w:sz w:val="24"/>
          <w:szCs w:val="24"/>
          <w:lang w:eastAsia="en-GB"/>
        </w:rPr>
        <w:t>(</w:t>
      </w:r>
      <w:r w:rsidR="00661A31" w:rsidRPr="002D72A4">
        <w:rPr>
          <w:rFonts w:ascii="Times New Roman" w:hAnsi="Times New Roman"/>
          <w:sz w:val="24"/>
          <w:szCs w:val="24"/>
          <w:lang w:eastAsia="en-GB"/>
        </w:rPr>
        <w:t>Complete University Guide, 2015</w:t>
      </w:r>
      <w:r w:rsidR="00E10411" w:rsidRPr="002D72A4">
        <w:rPr>
          <w:rFonts w:ascii="Times New Roman" w:hAnsi="Times New Roman"/>
          <w:sz w:val="24"/>
          <w:szCs w:val="24"/>
          <w:lang w:eastAsia="en-GB"/>
        </w:rPr>
        <w:t>)</w:t>
      </w:r>
      <w:r w:rsidR="00526B16" w:rsidRPr="002D72A4">
        <w:rPr>
          <w:rFonts w:ascii="Times New Roman" w:hAnsi="Times New Roman"/>
          <w:sz w:val="24"/>
          <w:szCs w:val="24"/>
          <w:lang w:eastAsia="en-GB"/>
        </w:rPr>
        <w:t>. This</w:t>
      </w:r>
      <w:r w:rsidR="00812A56" w:rsidRPr="002D72A4">
        <w:rPr>
          <w:rFonts w:ascii="Times New Roman" w:hAnsi="Times New Roman"/>
          <w:sz w:val="24"/>
          <w:szCs w:val="24"/>
          <w:lang w:eastAsia="en-GB"/>
        </w:rPr>
        <w:t xml:space="preserve"> was accompanied by </w:t>
      </w:r>
      <w:r w:rsidR="00A0006B" w:rsidRPr="002D72A4">
        <w:rPr>
          <w:rFonts w:ascii="Times New Roman" w:hAnsi="Times New Roman"/>
          <w:sz w:val="24"/>
          <w:szCs w:val="24"/>
          <w:lang w:eastAsia="en-GB"/>
        </w:rPr>
        <w:t>more rigorous quality assurance</w:t>
      </w:r>
      <w:r w:rsidR="00924E87" w:rsidRPr="002D72A4">
        <w:rPr>
          <w:rFonts w:ascii="Times New Roman" w:hAnsi="Times New Roman"/>
          <w:sz w:val="24"/>
          <w:szCs w:val="24"/>
          <w:lang w:eastAsia="en-GB"/>
        </w:rPr>
        <w:t>, higher standards</w:t>
      </w:r>
      <w:r w:rsidR="00A0006B" w:rsidRPr="002D72A4">
        <w:rPr>
          <w:rFonts w:ascii="Times New Roman" w:hAnsi="Times New Roman"/>
          <w:sz w:val="24"/>
          <w:szCs w:val="24"/>
          <w:lang w:eastAsia="en-GB"/>
        </w:rPr>
        <w:t xml:space="preserve"> a</w:t>
      </w:r>
      <w:r w:rsidR="004B1B77" w:rsidRPr="002D72A4">
        <w:rPr>
          <w:rFonts w:ascii="Times New Roman" w:hAnsi="Times New Roman"/>
          <w:sz w:val="24"/>
          <w:szCs w:val="24"/>
          <w:lang w:eastAsia="en-GB"/>
        </w:rPr>
        <w:t xml:space="preserve">nd </w:t>
      </w:r>
      <w:r w:rsidR="00812A56" w:rsidRPr="002D72A4">
        <w:rPr>
          <w:rFonts w:ascii="Times New Roman" w:hAnsi="Times New Roman"/>
          <w:sz w:val="24"/>
          <w:szCs w:val="24"/>
          <w:lang w:eastAsia="en-GB"/>
        </w:rPr>
        <w:t xml:space="preserve">the creation of </w:t>
      </w:r>
      <w:r w:rsidR="00CF17D0" w:rsidRPr="002D72A4">
        <w:rPr>
          <w:rFonts w:ascii="Times New Roman" w:hAnsi="Times New Roman"/>
          <w:sz w:val="24"/>
          <w:szCs w:val="24"/>
          <w:lang w:eastAsia="en-GB"/>
        </w:rPr>
        <w:t xml:space="preserve">a functional need for </w:t>
      </w:r>
      <w:r w:rsidR="00AB7CC3" w:rsidRPr="002D72A4">
        <w:rPr>
          <w:rFonts w:ascii="Times New Roman" w:hAnsi="Times New Roman"/>
          <w:sz w:val="24"/>
          <w:szCs w:val="24"/>
          <w:lang w:eastAsia="en-GB"/>
        </w:rPr>
        <w:t xml:space="preserve">a </w:t>
      </w:r>
      <w:r w:rsidR="004B1B77" w:rsidRPr="002D72A4">
        <w:rPr>
          <w:rFonts w:ascii="Times New Roman" w:hAnsi="Times New Roman"/>
          <w:sz w:val="24"/>
          <w:szCs w:val="24"/>
          <w:lang w:eastAsia="en-GB"/>
        </w:rPr>
        <w:t xml:space="preserve">new </w:t>
      </w:r>
      <w:r w:rsidR="00AB7CC3" w:rsidRPr="002D72A4">
        <w:rPr>
          <w:rFonts w:ascii="Times New Roman" w:hAnsi="Times New Roman"/>
          <w:sz w:val="24"/>
          <w:szCs w:val="24"/>
          <w:lang w:eastAsia="en-GB"/>
        </w:rPr>
        <w:t>stratum</w:t>
      </w:r>
      <w:r w:rsidR="004B1B77" w:rsidRPr="002D72A4">
        <w:rPr>
          <w:rFonts w:ascii="Times New Roman" w:hAnsi="Times New Roman"/>
          <w:sz w:val="24"/>
          <w:szCs w:val="24"/>
          <w:lang w:eastAsia="en-GB"/>
        </w:rPr>
        <w:t xml:space="preserve"> of </w:t>
      </w:r>
      <w:r w:rsidR="00AB7CC3" w:rsidRPr="002D72A4">
        <w:rPr>
          <w:rFonts w:ascii="Times New Roman" w:hAnsi="Times New Roman"/>
          <w:sz w:val="24"/>
          <w:szCs w:val="24"/>
          <w:lang w:eastAsia="en-GB"/>
        </w:rPr>
        <w:t>administrators</w:t>
      </w:r>
      <w:r w:rsidR="00A0006B" w:rsidRPr="002D72A4">
        <w:rPr>
          <w:rFonts w:ascii="Times New Roman" w:hAnsi="Times New Roman"/>
          <w:sz w:val="24"/>
          <w:szCs w:val="24"/>
          <w:lang w:eastAsia="en-GB"/>
        </w:rPr>
        <w:t xml:space="preserve"> to manage </w:t>
      </w:r>
      <w:r w:rsidR="00812A56" w:rsidRPr="002D72A4">
        <w:rPr>
          <w:rFonts w:ascii="Times New Roman" w:hAnsi="Times New Roman"/>
          <w:sz w:val="24"/>
          <w:szCs w:val="24"/>
          <w:lang w:eastAsia="en-GB"/>
        </w:rPr>
        <w:t>the proliferation of</w:t>
      </w:r>
      <w:r w:rsidR="00CF17D0" w:rsidRPr="002D72A4">
        <w:rPr>
          <w:rFonts w:ascii="Times New Roman" w:hAnsi="Times New Roman"/>
          <w:sz w:val="24"/>
          <w:szCs w:val="24"/>
          <w:lang w:eastAsia="en-GB"/>
        </w:rPr>
        <w:t xml:space="preserve"> </w:t>
      </w:r>
      <w:r w:rsidR="00A0006B" w:rsidRPr="002D72A4">
        <w:rPr>
          <w:rFonts w:ascii="Times New Roman" w:hAnsi="Times New Roman"/>
          <w:sz w:val="24"/>
          <w:szCs w:val="24"/>
          <w:lang w:eastAsia="en-GB"/>
        </w:rPr>
        <w:t>performance data</w:t>
      </w:r>
      <w:r w:rsidR="00E10411" w:rsidRPr="002D72A4">
        <w:rPr>
          <w:rFonts w:ascii="Times New Roman" w:hAnsi="Times New Roman"/>
          <w:sz w:val="24"/>
          <w:szCs w:val="24"/>
          <w:lang w:eastAsia="en-GB"/>
        </w:rPr>
        <w:t>.</w:t>
      </w:r>
      <w:r w:rsidR="00ED031B" w:rsidRPr="002D72A4">
        <w:rPr>
          <w:rFonts w:ascii="Times New Roman" w:hAnsi="Times New Roman"/>
          <w:sz w:val="24"/>
          <w:szCs w:val="24"/>
          <w:lang w:eastAsia="en-GB"/>
        </w:rPr>
        <w:t xml:space="preserve"> </w:t>
      </w:r>
      <w:r w:rsidR="00526B16" w:rsidRPr="002D72A4">
        <w:rPr>
          <w:rFonts w:ascii="Times New Roman" w:hAnsi="Times New Roman"/>
          <w:sz w:val="24"/>
          <w:szCs w:val="24"/>
          <w:lang w:eastAsia="en-GB"/>
        </w:rPr>
        <w:t xml:space="preserve">Before </w:t>
      </w:r>
      <w:r w:rsidR="00812A56" w:rsidRPr="002D72A4">
        <w:rPr>
          <w:rFonts w:ascii="Times New Roman" w:hAnsi="Times New Roman"/>
          <w:sz w:val="24"/>
          <w:szCs w:val="24"/>
          <w:lang w:eastAsia="en-GB"/>
        </w:rPr>
        <w:t>turning to</w:t>
      </w:r>
      <w:r w:rsidR="003B61BB" w:rsidRPr="002D72A4">
        <w:rPr>
          <w:rFonts w:ascii="Times New Roman" w:hAnsi="Times New Roman"/>
          <w:sz w:val="24"/>
          <w:szCs w:val="24"/>
          <w:lang w:eastAsia="en-GB"/>
        </w:rPr>
        <w:t xml:space="preserve"> the</w:t>
      </w:r>
      <w:r w:rsidR="00526B16" w:rsidRPr="002D72A4">
        <w:rPr>
          <w:rFonts w:ascii="Times New Roman" w:hAnsi="Times New Roman"/>
          <w:sz w:val="24"/>
          <w:szCs w:val="24"/>
          <w:lang w:eastAsia="en-GB"/>
        </w:rPr>
        <w:t xml:space="preserve"> r</w:t>
      </w:r>
      <w:r w:rsidR="00253493" w:rsidRPr="002D72A4">
        <w:rPr>
          <w:rFonts w:ascii="Times New Roman" w:hAnsi="Times New Roman"/>
          <w:sz w:val="24"/>
          <w:szCs w:val="24"/>
        </w:rPr>
        <w:t>esearch findings</w:t>
      </w:r>
      <w:r w:rsidR="003B61BB" w:rsidRPr="002D72A4">
        <w:rPr>
          <w:rFonts w:ascii="Times New Roman" w:hAnsi="Times New Roman"/>
          <w:sz w:val="24"/>
          <w:szCs w:val="24"/>
        </w:rPr>
        <w:t xml:space="preserve"> relating to the case study of the Business Faculty (BF)</w:t>
      </w:r>
      <w:r w:rsidR="00526B16" w:rsidRPr="002D72A4">
        <w:rPr>
          <w:rFonts w:ascii="Times New Roman" w:hAnsi="Times New Roman"/>
          <w:sz w:val="24"/>
          <w:szCs w:val="24"/>
        </w:rPr>
        <w:t xml:space="preserve">, </w:t>
      </w:r>
      <w:r w:rsidR="001510BF" w:rsidRPr="002D72A4">
        <w:rPr>
          <w:rFonts w:ascii="Times New Roman" w:hAnsi="Times New Roman"/>
          <w:sz w:val="24"/>
          <w:szCs w:val="24"/>
        </w:rPr>
        <w:t>this</w:t>
      </w:r>
      <w:r w:rsidR="00BE3B4F" w:rsidRPr="002D72A4">
        <w:rPr>
          <w:rFonts w:ascii="Times New Roman" w:hAnsi="Times New Roman"/>
          <w:sz w:val="24"/>
          <w:szCs w:val="24"/>
        </w:rPr>
        <w:t xml:space="preserve"> paper</w:t>
      </w:r>
      <w:r w:rsidR="003B61BB" w:rsidRPr="002D72A4">
        <w:rPr>
          <w:rFonts w:ascii="Times New Roman" w:hAnsi="Times New Roman"/>
          <w:sz w:val="24"/>
          <w:szCs w:val="24"/>
        </w:rPr>
        <w:t xml:space="preserve"> will briefly</w:t>
      </w:r>
      <w:r w:rsidR="00526B16" w:rsidRPr="002D72A4">
        <w:rPr>
          <w:rFonts w:ascii="Times New Roman" w:hAnsi="Times New Roman"/>
          <w:sz w:val="24"/>
          <w:szCs w:val="24"/>
        </w:rPr>
        <w:t xml:space="preserve"> outline</w:t>
      </w:r>
      <w:r w:rsidR="001510BF" w:rsidRPr="002D72A4">
        <w:rPr>
          <w:rFonts w:ascii="Times New Roman" w:hAnsi="Times New Roman"/>
          <w:sz w:val="24"/>
          <w:szCs w:val="24"/>
        </w:rPr>
        <w:t xml:space="preserve"> the history of quality assurance in England.</w:t>
      </w:r>
    </w:p>
    <w:p w:rsidR="00924E87" w:rsidRPr="002D72A4" w:rsidRDefault="00924E87" w:rsidP="00924E87">
      <w:pPr>
        <w:spacing w:line="480" w:lineRule="auto"/>
        <w:ind w:left="567" w:right="680" w:firstLine="567"/>
        <w:rPr>
          <w:rFonts w:ascii="Times New Roman" w:hAnsi="Times New Roman"/>
          <w:sz w:val="24"/>
          <w:szCs w:val="24"/>
        </w:rPr>
      </w:pPr>
    </w:p>
    <w:p w:rsidR="00ED031B" w:rsidRPr="002D72A4" w:rsidRDefault="00ED031B" w:rsidP="00924E87">
      <w:pPr>
        <w:spacing w:line="480" w:lineRule="auto"/>
        <w:ind w:left="567" w:right="680"/>
        <w:rPr>
          <w:rFonts w:ascii="Times New Roman" w:hAnsi="Times New Roman"/>
          <w:b/>
          <w:sz w:val="24"/>
          <w:szCs w:val="24"/>
        </w:rPr>
      </w:pPr>
      <w:r w:rsidRPr="002D72A4">
        <w:rPr>
          <w:rFonts w:ascii="Times New Roman" w:hAnsi="Times New Roman"/>
          <w:b/>
          <w:sz w:val="24"/>
          <w:szCs w:val="24"/>
        </w:rPr>
        <w:t>Quality assurance in England</w:t>
      </w:r>
    </w:p>
    <w:p w:rsidR="005F0232" w:rsidRPr="00E10411" w:rsidRDefault="00AA2EEA" w:rsidP="00ED031B">
      <w:pPr>
        <w:spacing w:line="480" w:lineRule="auto"/>
        <w:ind w:left="567" w:right="680"/>
        <w:contextualSpacing/>
        <w:rPr>
          <w:rFonts w:ascii="Times New Roman" w:hAnsi="Times New Roman"/>
          <w:b/>
          <w:color w:val="0070C0"/>
          <w:sz w:val="24"/>
          <w:szCs w:val="24"/>
        </w:rPr>
      </w:pPr>
      <w:r w:rsidRPr="00AA2EEA">
        <w:rPr>
          <w:rFonts w:ascii="Times New Roman" w:hAnsi="Times New Roman"/>
          <w:sz w:val="24"/>
          <w:szCs w:val="24"/>
        </w:rPr>
        <w:lastRenderedPageBreak/>
        <w:t>Whilst</w:t>
      </w:r>
      <w:r w:rsidR="00F26B0E">
        <w:rPr>
          <w:rFonts w:ascii="Times New Roman" w:hAnsi="Times New Roman"/>
          <w:sz w:val="24"/>
          <w:szCs w:val="24"/>
        </w:rPr>
        <w:t xml:space="preserve"> there is insufficient scope </w:t>
      </w:r>
      <w:r w:rsidR="00665AD9">
        <w:rPr>
          <w:rFonts w:ascii="Times New Roman" w:hAnsi="Times New Roman"/>
          <w:sz w:val="24"/>
          <w:szCs w:val="24"/>
        </w:rPr>
        <w:t xml:space="preserve">to document the </w:t>
      </w:r>
      <w:r w:rsidRPr="00AA2EEA">
        <w:rPr>
          <w:rFonts w:ascii="Times New Roman" w:hAnsi="Times New Roman"/>
          <w:sz w:val="24"/>
          <w:szCs w:val="24"/>
        </w:rPr>
        <w:t>complex history of quali</w:t>
      </w:r>
      <w:r w:rsidR="001379A0">
        <w:rPr>
          <w:rFonts w:ascii="Times New Roman" w:hAnsi="Times New Roman"/>
          <w:sz w:val="24"/>
          <w:szCs w:val="24"/>
        </w:rPr>
        <w:t>ty assurance</w:t>
      </w:r>
      <w:r w:rsidR="00D57D90">
        <w:rPr>
          <w:rFonts w:ascii="Times New Roman" w:hAnsi="Times New Roman"/>
          <w:sz w:val="24"/>
          <w:szCs w:val="24"/>
        </w:rPr>
        <w:t xml:space="preserve"> policy in England</w:t>
      </w:r>
      <w:r w:rsidRPr="00221D7D">
        <w:rPr>
          <w:rFonts w:ascii="Times New Roman" w:hAnsi="Times New Roman"/>
          <w:sz w:val="24"/>
          <w:szCs w:val="24"/>
        </w:rPr>
        <w:t>,</w:t>
      </w:r>
      <w:r w:rsidRPr="00AA2EEA">
        <w:rPr>
          <w:rFonts w:ascii="Times New Roman" w:hAnsi="Times New Roman"/>
          <w:sz w:val="24"/>
          <w:szCs w:val="24"/>
        </w:rPr>
        <w:t xml:space="preserve"> some note is taken</w:t>
      </w:r>
      <w:r w:rsidR="00FB149C">
        <w:rPr>
          <w:rFonts w:ascii="Times New Roman" w:hAnsi="Times New Roman"/>
          <w:sz w:val="24"/>
          <w:szCs w:val="24"/>
        </w:rPr>
        <w:t xml:space="preserve"> of specific </w:t>
      </w:r>
      <w:r w:rsidR="000C6F9E">
        <w:rPr>
          <w:rFonts w:ascii="Times New Roman" w:hAnsi="Times New Roman"/>
          <w:sz w:val="24"/>
          <w:szCs w:val="24"/>
        </w:rPr>
        <w:t xml:space="preserve">UK </w:t>
      </w:r>
      <w:r w:rsidR="00430797">
        <w:rPr>
          <w:rFonts w:ascii="Times New Roman" w:hAnsi="Times New Roman"/>
          <w:sz w:val="24"/>
          <w:szCs w:val="24"/>
        </w:rPr>
        <w:t xml:space="preserve">government </w:t>
      </w:r>
      <w:r w:rsidR="00FB149C">
        <w:rPr>
          <w:rFonts w:ascii="Times New Roman" w:hAnsi="Times New Roman"/>
          <w:sz w:val="24"/>
          <w:szCs w:val="24"/>
        </w:rPr>
        <w:t>policy developments</w:t>
      </w:r>
      <w:r w:rsidRPr="00AA2EEA">
        <w:rPr>
          <w:rFonts w:ascii="Times New Roman" w:hAnsi="Times New Roman"/>
          <w:sz w:val="24"/>
          <w:szCs w:val="24"/>
        </w:rPr>
        <w:t xml:space="preserve"> which appear to have been critical in shaping the character of </w:t>
      </w:r>
      <w:r w:rsidR="00665AD9">
        <w:rPr>
          <w:rFonts w:ascii="Times New Roman" w:hAnsi="Times New Roman"/>
          <w:sz w:val="24"/>
          <w:szCs w:val="24"/>
        </w:rPr>
        <w:t xml:space="preserve">the </w:t>
      </w:r>
      <w:r w:rsidR="00B86A4C">
        <w:rPr>
          <w:rFonts w:ascii="Times New Roman" w:hAnsi="Times New Roman"/>
          <w:sz w:val="24"/>
          <w:szCs w:val="24"/>
        </w:rPr>
        <w:t>institutional</w:t>
      </w:r>
      <w:r w:rsidR="00FB149C">
        <w:rPr>
          <w:rFonts w:ascii="Times New Roman" w:hAnsi="Times New Roman"/>
          <w:sz w:val="24"/>
          <w:szCs w:val="24"/>
        </w:rPr>
        <w:t xml:space="preserve"> </w:t>
      </w:r>
      <w:r w:rsidRPr="00AA2EEA">
        <w:rPr>
          <w:rFonts w:ascii="Times New Roman" w:hAnsi="Times New Roman"/>
          <w:sz w:val="24"/>
          <w:szCs w:val="24"/>
        </w:rPr>
        <w:t>quality assurance</w:t>
      </w:r>
      <w:r w:rsidR="00FB149C">
        <w:rPr>
          <w:rFonts w:ascii="Times New Roman" w:hAnsi="Times New Roman"/>
          <w:sz w:val="24"/>
          <w:szCs w:val="24"/>
        </w:rPr>
        <w:t xml:space="preserve"> </w:t>
      </w:r>
      <w:r w:rsidR="000C6F9E">
        <w:rPr>
          <w:rFonts w:ascii="Times New Roman" w:hAnsi="Times New Roman"/>
          <w:sz w:val="24"/>
          <w:szCs w:val="24"/>
        </w:rPr>
        <w:t xml:space="preserve">(QA) </w:t>
      </w:r>
      <w:r w:rsidR="00E25B6E">
        <w:rPr>
          <w:rFonts w:ascii="Times New Roman" w:hAnsi="Times New Roman"/>
          <w:sz w:val="24"/>
          <w:szCs w:val="24"/>
        </w:rPr>
        <w:t>regime within the Business Faculty</w:t>
      </w:r>
      <w:r w:rsidR="001379A0">
        <w:rPr>
          <w:rFonts w:ascii="Times New Roman" w:hAnsi="Times New Roman"/>
          <w:sz w:val="24"/>
          <w:szCs w:val="24"/>
        </w:rPr>
        <w:t xml:space="preserve"> (</w:t>
      </w:r>
      <w:r w:rsidR="003B61BB">
        <w:rPr>
          <w:rFonts w:ascii="Times New Roman" w:hAnsi="Times New Roman"/>
          <w:sz w:val="24"/>
          <w:szCs w:val="24"/>
        </w:rPr>
        <w:t xml:space="preserve">henceforth referred to as </w:t>
      </w:r>
      <w:r w:rsidR="001379A0">
        <w:rPr>
          <w:rFonts w:ascii="Times New Roman" w:hAnsi="Times New Roman"/>
          <w:sz w:val="24"/>
          <w:szCs w:val="24"/>
        </w:rPr>
        <w:t>QA-BF</w:t>
      </w:r>
      <w:r w:rsidR="00BF266B">
        <w:rPr>
          <w:rFonts w:ascii="Times New Roman" w:hAnsi="Times New Roman"/>
          <w:sz w:val="24"/>
          <w:szCs w:val="24"/>
        </w:rPr>
        <w:t>)</w:t>
      </w:r>
      <w:r w:rsidR="00C14A25">
        <w:rPr>
          <w:rFonts w:ascii="Times New Roman" w:hAnsi="Times New Roman"/>
          <w:sz w:val="24"/>
          <w:szCs w:val="24"/>
        </w:rPr>
        <w:t xml:space="preserve">. </w:t>
      </w:r>
      <w:r w:rsidRPr="00AA2EEA">
        <w:rPr>
          <w:rFonts w:ascii="Times New Roman" w:hAnsi="Times New Roman"/>
          <w:sz w:val="24"/>
          <w:szCs w:val="24"/>
        </w:rPr>
        <w:t xml:space="preserve">For example, </w:t>
      </w:r>
      <w:r w:rsidR="009F72E9">
        <w:rPr>
          <w:rFonts w:ascii="Times New Roman" w:hAnsi="Times New Roman"/>
          <w:sz w:val="24"/>
          <w:szCs w:val="24"/>
        </w:rPr>
        <w:t>Roger Brown</w:t>
      </w:r>
      <w:r w:rsidR="000B7940">
        <w:rPr>
          <w:rFonts w:ascii="Times New Roman" w:hAnsi="Times New Roman"/>
          <w:sz w:val="24"/>
          <w:szCs w:val="24"/>
        </w:rPr>
        <w:t>, former Chief Executive of the Higher Education Quality Council (</w:t>
      </w:r>
      <w:r w:rsidR="000B7940" w:rsidRPr="00924E87">
        <w:rPr>
          <w:rFonts w:ascii="Times New Roman" w:hAnsi="Times New Roman"/>
          <w:sz w:val="24"/>
          <w:szCs w:val="24"/>
        </w:rPr>
        <w:t>HEQC)</w:t>
      </w:r>
      <w:r w:rsidR="001510BF" w:rsidRPr="00924E87">
        <w:rPr>
          <w:rFonts w:ascii="Times New Roman" w:hAnsi="Times New Roman"/>
          <w:sz w:val="24"/>
          <w:szCs w:val="24"/>
        </w:rPr>
        <w:t>[1</w:t>
      </w:r>
      <w:r w:rsidR="000C6F9E" w:rsidRPr="00924E87">
        <w:rPr>
          <w:rFonts w:ascii="Times New Roman" w:hAnsi="Times New Roman"/>
          <w:sz w:val="24"/>
          <w:szCs w:val="24"/>
        </w:rPr>
        <w:t>]</w:t>
      </w:r>
      <w:r w:rsidR="00ED4649" w:rsidRPr="00924E87">
        <w:rPr>
          <w:rFonts w:ascii="Times New Roman" w:hAnsi="Times New Roman"/>
          <w:sz w:val="24"/>
          <w:szCs w:val="24"/>
        </w:rPr>
        <w:t>,</w:t>
      </w:r>
      <w:r w:rsidRPr="00924E87">
        <w:rPr>
          <w:rFonts w:ascii="Times New Roman" w:hAnsi="Times New Roman"/>
          <w:sz w:val="24"/>
          <w:szCs w:val="24"/>
        </w:rPr>
        <w:t xml:space="preserve"> identifies</w:t>
      </w:r>
      <w:r w:rsidR="00073A53">
        <w:rPr>
          <w:rFonts w:ascii="Times New Roman" w:hAnsi="Times New Roman"/>
          <w:sz w:val="24"/>
          <w:szCs w:val="24"/>
        </w:rPr>
        <w:t xml:space="preserve"> </w:t>
      </w:r>
      <w:r w:rsidR="00D57D90">
        <w:rPr>
          <w:rFonts w:ascii="Times New Roman" w:hAnsi="Times New Roman"/>
          <w:sz w:val="24"/>
          <w:szCs w:val="24"/>
        </w:rPr>
        <w:t>UK</w:t>
      </w:r>
      <w:r w:rsidR="00073A53">
        <w:rPr>
          <w:rFonts w:ascii="Times New Roman" w:hAnsi="Times New Roman"/>
          <w:sz w:val="24"/>
          <w:szCs w:val="24"/>
        </w:rPr>
        <w:t xml:space="preserve"> government legislation such as </w:t>
      </w:r>
      <w:r w:rsidRPr="00AA2EEA">
        <w:rPr>
          <w:rFonts w:ascii="Times New Roman" w:hAnsi="Times New Roman"/>
          <w:sz w:val="24"/>
          <w:szCs w:val="24"/>
        </w:rPr>
        <w:t xml:space="preserve">the </w:t>
      </w:r>
      <w:r w:rsidRPr="00ED4649">
        <w:rPr>
          <w:rFonts w:ascii="Times New Roman" w:hAnsi="Times New Roman"/>
          <w:i/>
          <w:sz w:val="24"/>
          <w:szCs w:val="24"/>
        </w:rPr>
        <w:t>Education Reform Act</w:t>
      </w:r>
      <w:r w:rsidRPr="00AA2EEA">
        <w:rPr>
          <w:rFonts w:ascii="Times New Roman" w:hAnsi="Times New Roman"/>
          <w:sz w:val="24"/>
          <w:szCs w:val="24"/>
        </w:rPr>
        <w:t xml:space="preserve"> (1988) and the </w:t>
      </w:r>
      <w:r w:rsidRPr="00ED4649">
        <w:rPr>
          <w:rFonts w:ascii="Times New Roman" w:hAnsi="Times New Roman"/>
          <w:i/>
          <w:sz w:val="24"/>
          <w:szCs w:val="24"/>
        </w:rPr>
        <w:t>Further and Higher Education Act</w:t>
      </w:r>
      <w:r w:rsidRPr="00AA2EEA">
        <w:rPr>
          <w:rFonts w:ascii="Times New Roman" w:hAnsi="Times New Roman"/>
          <w:sz w:val="24"/>
          <w:szCs w:val="24"/>
        </w:rPr>
        <w:t xml:space="preserve"> (1992) as</w:t>
      </w:r>
      <w:r w:rsidR="00073A53">
        <w:rPr>
          <w:rFonts w:ascii="Times New Roman" w:hAnsi="Times New Roman"/>
          <w:sz w:val="24"/>
          <w:szCs w:val="24"/>
        </w:rPr>
        <w:t xml:space="preserve"> junctures</w:t>
      </w:r>
      <w:r w:rsidRPr="00AA2EEA">
        <w:rPr>
          <w:rFonts w:ascii="Times New Roman" w:hAnsi="Times New Roman"/>
          <w:sz w:val="24"/>
          <w:szCs w:val="24"/>
        </w:rPr>
        <w:t xml:space="preserve"> in the </w:t>
      </w:r>
      <w:r w:rsidR="00DA590C">
        <w:rPr>
          <w:rFonts w:ascii="Times New Roman" w:hAnsi="Times New Roman"/>
          <w:sz w:val="24"/>
          <w:szCs w:val="24"/>
        </w:rPr>
        <w:t xml:space="preserve">ongoing </w:t>
      </w:r>
      <w:r w:rsidRPr="00AA2EEA">
        <w:rPr>
          <w:rFonts w:ascii="Times New Roman" w:hAnsi="Times New Roman"/>
          <w:sz w:val="24"/>
          <w:szCs w:val="24"/>
        </w:rPr>
        <w:t xml:space="preserve">dilution of university autonomy or self-governance. </w:t>
      </w:r>
      <w:r w:rsidR="00D46290">
        <w:rPr>
          <w:rFonts w:ascii="Times New Roman" w:hAnsi="Times New Roman"/>
          <w:sz w:val="24"/>
          <w:szCs w:val="24"/>
        </w:rPr>
        <w:t>As Brown (2004, location 182) asserts:</w:t>
      </w:r>
    </w:p>
    <w:p w:rsidR="00ED4649" w:rsidRDefault="00ED4649" w:rsidP="00C14A25">
      <w:pPr>
        <w:spacing w:after="0" w:line="360" w:lineRule="auto"/>
        <w:ind w:left="1134" w:right="1077"/>
        <w:rPr>
          <w:rFonts w:ascii="Times New Roman" w:hAnsi="Times New Roman"/>
        </w:rPr>
      </w:pPr>
    </w:p>
    <w:p w:rsidR="00352814" w:rsidRDefault="00D46290" w:rsidP="00C14A25">
      <w:pPr>
        <w:spacing w:after="0" w:line="360" w:lineRule="auto"/>
        <w:ind w:left="1134" w:right="1077"/>
        <w:rPr>
          <w:rFonts w:ascii="Times New Roman" w:hAnsi="Times New Roman"/>
        </w:rPr>
      </w:pPr>
      <w:r>
        <w:rPr>
          <w:rFonts w:ascii="Times New Roman" w:hAnsi="Times New Roman"/>
        </w:rPr>
        <w:t>These landmark pieces of legislation heralded a subtle dilution of institutional autonomy and a move towards a more centrally planned system, with the funding bodies losing their purported buffer role and acting more or less directly as agents of government.</w:t>
      </w:r>
    </w:p>
    <w:p w:rsidR="00426A50" w:rsidRDefault="00426A50" w:rsidP="00DE03C1">
      <w:pPr>
        <w:spacing w:after="0" w:line="360" w:lineRule="auto"/>
        <w:ind w:left="567" w:right="1077"/>
        <w:rPr>
          <w:rFonts w:ascii="Times New Roman" w:hAnsi="Times New Roman"/>
        </w:rPr>
      </w:pPr>
    </w:p>
    <w:p w:rsidR="004B4991" w:rsidRPr="003E7E7A" w:rsidRDefault="004B4991" w:rsidP="005B7914">
      <w:pPr>
        <w:spacing w:after="0" w:line="480" w:lineRule="auto"/>
        <w:ind w:left="567" w:right="680"/>
        <w:rPr>
          <w:rFonts w:ascii="Times New Roman" w:hAnsi="Times New Roman"/>
          <w:sz w:val="24"/>
          <w:szCs w:val="24"/>
        </w:rPr>
      </w:pPr>
      <w:r w:rsidRPr="005B7914">
        <w:rPr>
          <w:rFonts w:ascii="Times New Roman" w:hAnsi="Times New Roman"/>
          <w:sz w:val="24"/>
          <w:szCs w:val="24"/>
        </w:rPr>
        <w:t xml:space="preserve">Following the </w:t>
      </w:r>
      <w:r w:rsidRPr="00ED4649">
        <w:rPr>
          <w:rFonts w:ascii="Times New Roman" w:hAnsi="Times New Roman"/>
          <w:i/>
          <w:sz w:val="24"/>
          <w:szCs w:val="24"/>
        </w:rPr>
        <w:t>Dearing Report</w:t>
      </w:r>
      <w:r w:rsidRPr="005B7914">
        <w:rPr>
          <w:rFonts w:ascii="Times New Roman" w:hAnsi="Times New Roman"/>
          <w:sz w:val="24"/>
          <w:szCs w:val="24"/>
        </w:rPr>
        <w:t xml:space="preserve"> (Dearing, 1997), the</w:t>
      </w:r>
      <w:r w:rsidR="00AA4B01" w:rsidRPr="005B7914">
        <w:rPr>
          <w:rFonts w:ascii="Times New Roman" w:hAnsi="Times New Roman"/>
          <w:sz w:val="24"/>
          <w:szCs w:val="24"/>
        </w:rPr>
        <w:t xml:space="preserve"> 1997</w:t>
      </w:r>
      <w:r w:rsidRPr="005B7914">
        <w:rPr>
          <w:rFonts w:ascii="Times New Roman" w:hAnsi="Times New Roman"/>
          <w:sz w:val="24"/>
          <w:szCs w:val="24"/>
        </w:rPr>
        <w:t xml:space="preserve"> </w:t>
      </w:r>
      <w:r w:rsidRPr="00ED4649">
        <w:rPr>
          <w:rFonts w:ascii="Times New Roman" w:hAnsi="Times New Roman"/>
          <w:i/>
          <w:sz w:val="24"/>
          <w:szCs w:val="24"/>
        </w:rPr>
        <w:t>Higher Education Act</w:t>
      </w:r>
      <w:r w:rsidRPr="005B7914">
        <w:rPr>
          <w:rFonts w:ascii="Times New Roman" w:hAnsi="Times New Roman"/>
          <w:sz w:val="24"/>
          <w:szCs w:val="24"/>
        </w:rPr>
        <w:t xml:space="preserve"> created </w:t>
      </w:r>
      <w:r w:rsidR="00393FF5" w:rsidRPr="005B7914">
        <w:rPr>
          <w:rFonts w:ascii="Times New Roman" w:hAnsi="Times New Roman"/>
          <w:sz w:val="24"/>
          <w:szCs w:val="24"/>
        </w:rPr>
        <w:t xml:space="preserve">new </w:t>
      </w:r>
      <w:r w:rsidRPr="005B7914">
        <w:rPr>
          <w:rFonts w:ascii="Times New Roman" w:hAnsi="Times New Roman"/>
          <w:sz w:val="24"/>
          <w:szCs w:val="24"/>
        </w:rPr>
        <w:t>mechanisms for the financing, regulatio</w:t>
      </w:r>
      <w:r w:rsidR="0011353C" w:rsidRPr="005B7914">
        <w:rPr>
          <w:rFonts w:ascii="Times New Roman" w:hAnsi="Times New Roman"/>
          <w:sz w:val="24"/>
          <w:szCs w:val="24"/>
        </w:rPr>
        <w:t>n and governance of higher education institutions (HEIs)</w:t>
      </w:r>
      <w:r w:rsidRPr="005B7914">
        <w:rPr>
          <w:rFonts w:ascii="Times New Roman" w:hAnsi="Times New Roman"/>
          <w:sz w:val="24"/>
          <w:szCs w:val="24"/>
        </w:rPr>
        <w:t>.</w:t>
      </w:r>
      <w:r w:rsidR="0011353C" w:rsidRPr="005B7914">
        <w:rPr>
          <w:rFonts w:ascii="Times New Roman" w:hAnsi="Times New Roman"/>
          <w:sz w:val="24"/>
          <w:szCs w:val="24"/>
        </w:rPr>
        <w:t xml:space="preserve"> Under the new arrangements</w:t>
      </w:r>
      <w:r w:rsidRPr="005B7914">
        <w:rPr>
          <w:rFonts w:ascii="Times New Roman" w:hAnsi="Times New Roman"/>
          <w:sz w:val="24"/>
          <w:szCs w:val="24"/>
        </w:rPr>
        <w:t>, the Higher Educatio</w:t>
      </w:r>
      <w:r w:rsidR="005C4C2B" w:rsidRPr="005B7914">
        <w:rPr>
          <w:rFonts w:ascii="Times New Roman" w:hAnsi="Times New Roman"/>
          <w:sz w:val="24"/>
          <w:szCs w:val="24"/>
        </w:rPr>
        <w:t>n Funding Council for England (H</w:t>
      </w:r>
      <w:r w:rsidRPr="005B7914">
        <w:rPr>
          <w:rFonts w:ascii="Times New Roman" w:hAnsi="Times New Roman"/>
          <w:sz w:val="24"/>
          <w:szCs w:val="24"/>
        </w:rPr>
        <w:t>EFCE) was created to centrally administer</w:t>
      </w:r>
      <w:r w:rsidR="0011353C" w:rsidRPr="005B7914">
        <w:rPr>
          <w:rFonts w:ascii="Times New Roman" w:hAnsi="Times New Roman"/>
          <w:sz w:val="24"/>
          <w:szCs w:val="24"/>
        </w:rPr>
        <w:t xml:space="preserve"> government</w:t>
      </w:r>
      <w:r w:rsidRPr="005B7914">
        <w:rPr>
          <w:rFonts w:ascii="Times New Roman" w:hAnsi="Times New Roman"/>
          <w:sz w:val="24"/>
          <w:szCs w:val="24"/>
        </w:rPr>
        <w:t xml:space="preserve"> funding</w:t>
      </w:r>
      <w:r w:rsidR="0011353C" w:rsidRPr="005B7914">
        <w:rPr>
          <w:rFonts w:ascii="Times New Roman" w:hAnsi="Times New Roman"/>
          <w:sz w:val="24"/>
          <w:szCs w:val="24"/>
        </w:rPr>
        <w:t>. The</w:t>
      </w:r>
      <w:r w:rsidR="0011353C">
        <w:rPr>
          <w:rFonts w:ascii="Times New Roman" w:hAnsi="Times New Roman"/>
          <w:b/>
          <w:color w:val="0070C0"/>
          <w:sz w:val="24"/>
          <w:szCs w:val="24"/>
        </w:rPr>
        <w:t xml:space="preserve"> </w:t>
      </w:r>
      <w:r w:rsidRPr="00E94D55">
        <w:rPr>
          <w:rFonts w:ascii="Times New Roman" w:hAnsi="Times New Roman"/>
          <w:sz w:val="24"/>
          <w:szCs w:val="24"/>
        </w:rPr>
        <w:t>Q</w:t>
      </w:r>
      <w:r>
        <w:rPr>
          <w:rFonts w:ascii="Times New Roman" w:hAnsi="Times New Roman"/>
          <w:sz w:val="24"/>
          <w:szCs w:val="24"/>
        </w:rPr>
        <w:t>uality Assurance Agency (QAA)</w:t>
      </w:r>
      <w:r w:rsidR="0011353C">
        <w:rPr>
          <w:rFonts w:ascii="Times New Roman" w:hAnsi="Times New Roman"/>
          <w:sz w:val="24"/>
          <w:szCs w:val="24"/>
        </w:rPr>
        <w:t xml:space="preserve"> was contracted by HEFCE</w:t>
      </w:r>
      <w:r>
        <w:rPr>
          <w:rFonts w:ascii="Times New Roman" w:hAnsi="Times New Roman"/>
          <w:sz w:val="24"/>
          <w:szCs w:val="24"/>
        </w:rPr>
        <w:t xml:space="preserve"> </w:t>
      </w:r>
      <w:r w:rsidR="0011353C">
        <w:rPr>
          <w:rFonts w:ascii="Times New Roman" w:hAnsi="Times New Roman"/>
          <w:sz w:val="24"/>
          <w:szCs w:val="24"/>
        </w:rPr>
        <w:t>to audit</w:t>
      </w:r>
      <w:r>
        <w:rPr>
          <w:rFonts w:ascii="Times New Roman" w:hAnsi="Times New Roman"/>
          <w:sz w:val="24"/>
          <w:szCs w:val="24"/>
        </w:rPr>
        <w:t xml:space="preserve"> </w:t>
      </w:r>
      <w:r w:rsidR="0011353C">
        <w:rPr>
          <w:rFonts w:ascii="Times New Roman" w:hAnsi="Times New Roman"/>
          <w:sz w:val="24"/>
          <w:szCs w:val="24"/>
        </w:rPr>
        <w:t xml:space="preserve">the quality of HEIs in order to calculate how much </w:t>
      </w:r>
      <w:r>
        <w:rPr>
          <w:rFonts w:ascii="Times New Roman" w:hAnsi="Times New Roman"/>
          <w:sz w:val="24"/>
          <w:szCs w:val="24"/>
        </w:rPr>
        <w:t>government funding</w:t>
      </w:r>
      <w:r w:rsidR="0011353C">
        <w:rPr>
          <w:rFonts w:ascii="Times New Roman" w:hAnsi="Times New Roman"/>
          <w:sz w:val="24"/>
          <w:szCs w:val="24"/>
        </w:rPr>
        <w:t xml:space="preserve"> they would receive</w:t>
      </w:r>
      <w:r>
        <w:rPr>
          <w:rFonts w:ascii="Times New Roman" w:hAnsi="Times New Roman"/>
          <w:sz w:val="24"/>
          <w:szCs w:val="24"/>
        </w:rPr>
        <w:t>.</w:t>
      </w:r>
      <w:r w:rsidR="0011353C">
        <w:rPr>
          <w:rFonts w:ascii="Times New Roman" w:hAnsi="Times New Roman"/>
          <w:sz w:val="24"/>
          <w:szCs w:val="24"/>
        </w:rPr>
        <w:t xml:space="preserve"> Of particular significance here is the influence of Dearing (1997) on the new arrangements.</w:t>
      </w:r>
      <w:r w:rsidR="00393FF5">
        <w:rPr>
          <w:rFonts w:ascii="Times New Roman" w:hAnsi="Times New Roman"/>
          <w:b/>
          <w:color w:val="0070C0"/>
          <w:sz w:val="24"/>
          <w:szCs w:val="24"/>
        </w:rPr>
        <w:t xml:space="preserve"> </w:t>
      </w:r>
      <w:r w:rsidR="0011353C" w:rsidRPr="005B7914">
        <w:rPr>
          <w:rFonts w:ascii="Times New Roman" w:hAnsi="Times New Roman"/>
          <w:sz w:val="24"/>
          <w:szCs w:val="24"/>
        </w:rPr>
        <w:t>Dearin</w:t>
      </w:r>
      <w:r w:rsidR="005120FA">
        <w:rPr>
          <w:rFonts w:ascii="Times New Roman" w:hAnsi="Times New Roman"/>
          <w:sz w:val="24"/>
          <w:szCs w:val="24"/>
        </w:rPr>
        <w:t xml:space="preserve">g </w:t>
      </w:r>
      <w:r w:rsidRPr="005B7914">
        <w:rPr>
          <w:rFonts w:ascii="Times New Roman" w:hAnsi="Times New Roman"/>
          <w:sz w:val="24"/>
          <w:szCs w:val="24"/>
        </w:rPr>
        <w:t xml:space="preserve">set out 93 recommendations for improving the quality of teaching throughout the higher education sector, framing educational outcomes in terms of specific knowledge, understanding and skills that students ‘will be expected to have upon completion’. In promoting </w:t>
      </w:r>
      <w:r w:rsidRPr="003E7E7A">
        <w:rPr>
          <w:rFonts w:ascii="Times New Roman" w:hAnsi="Times New Roman"/>
          <w:sz w:val="24"/>
          <w:szCs w:val="24"/>
        </w:rPr>
        <w:t xml:space="preserve">a </w:t>
      </w:r>
      <w:r w:rsidR="00070A9B" w:rsidRPr="00070A9B">
        <w:rPr>
          <w:rFonts w:ascii="Times New Roman" w:hAnsi="Times New Roman"/>
          <w:sz w:val="24"/>
          <w:szCs w:val="24"/>
        </w:rPr>
        <w:t>proced</w:t>
      </w:r>
      <w:r w:rsidR="00AA4B01" w:rsidRPr="00070A9B">
        <w:rPr>
          <w:rFonts w:ascii="Times New Roman" w:hAnsi="Times New Roman"/>
          <w:sz w:val="24"/>
          <w:szCs w:val="24"/>
        </w:rPr>
        <w:t>u</w:t>
      </w:r>
      <w:r w:rsidR="00070A9B" w:rsidRPr="00070A9B">
        <w:rPr>
          <w:rFonts w:ascii="Times New Roman" w:hAnsi="Times New Roman"/>
          <w:sz w:val="24"/>
          <w:szCs w:val="24"/>
        </w:rPr>
        <w:t>r</w:t>
      </w:r>
      <w:r w:rsidR="00AA4B01" w:rsidRPr="00070A9B">
        <w:rPr>
          <w:rFonts w:ascii="Times New Roman" w:hAnsi="Times New Roman"/>
          <w:sz w:val="24"/>
          <w:szCs w:val="24"/>
        </w:rPr>
        <w:t>al</w:t>
      </w:r>
      <w:r w:rsidR="003E7E7A" w:rsidRPr="00070A9B">
        <w:rPr>
          <w:rFonts w:ascii="Times New Roman" w:hAnsi="Times New Roman"/>
          <w:sz w:val="24"/>
          <w:szCs w:val="24"/>
        </w:rPr>
        <w:t>,</w:t>
      </w:r>
      <w:r w:rsidR="00304459" w:rsidRPr="003E7E7A">
        <w:rPr>
          <w:rFonts w:ascii="Times New Roman" w:hAnsi="Times New Roman"/>
          <w:sz w:val="24"/>
          <w:szCs w:val="24"/>
        </w:rPr>
        <w:t xml:space="preserve"> </w:t>
      </w:r>
      <w:r w:rsidRPr="005B7914">
        <w:rPr>
          <w:rFonts w:ascii="Times New Roman" w:hAnsi="Times New Roman"/>
          <w:sz w:val="24"/>
          <w:szCs w:val="24"/>
        </w:rPr>
        <w:t>standards-driven approach to</w:t>
      </w:r>
      <w:r w:rsidR="00AA4B01" w:rsidRPr="005B7914">
        <w:rPr>
          <w:rFonts w:ascii="Times New Roman" w:hAnsi="Times New Roman"/>
          <w:sz w:val="24"/>
          <w:szCs w:val="24"/>
        </w:rPr>
        <w:t xml:space="preserve"> measuring </w:t>
      </w:r>
      <w:r w:rsidR="00AA4B01" w:rsidRPr="005B7914">
        <w:rPr>
          <w:rFonts w:ascii="Times New Roman" w:hAnsi="Times New Roman"/>
          <w:sz w:val="24"/>
          <w:szCs w:val="24"/>
        </w:rPr>
        <w:lastRenderedPageBreak/>
        <w:t xml:space="preserve">the quality </w:t>
      </w:r>
      <w:r w:rsidR="005120FA">
        <w:rPr>
          <w:rFonts w:ascii="Times New Roman" w:hAnsi="Times New Roman"/>
          <w:sz w:val="24"/>
          <w:szCs w:val="24"/>
        </w:rPr>
        <w:t xml:space="preserve">of </w:t>
      </w:r>
      <w:r w:rsidRPr="005B7914">
        <w:rPr>
          <w:rFonts w:ascii="Times New Roman" w:hAnsi="Times New Roman"/>
          <w:sz w:val="24"/>
          <w:szCs w:val="24"/>
        </w:rPr>
        <w:t xml:space="preserve">higher education, the </w:t>
      </w:r>
      <w:r w:rsidR="00ED4649" w:rsidRPr="00ED4649">
        <w:rPr>
          <w:rFonts w:ascii="Times New Roman" w:hAnsi="Times New Roman"/>
          <w:i/>
          <w:sz w:val="24"/>
          <w:szCs w:val="24"/>
        </w:rPr>
        <w:t xml:space="preserve">Dearing </w:t>
      </w:r>
      <w:r w:rsidRPr="00ED4649">
        <w:rPr>
          <w:rFonts w:ascii="Times New Roman" w:hAnsi="Times New Roman"/>
          <w:i/>
          <w:sz w:val="24"/>
          <w:szCs w:val="24"/>
        </w:rPr>
        <w:t>Report</w:t>
      </w:r>
      <w:r w:rsidRPr="005B7914">
        <w:rPr>
          <w:rFonts w:ascii="Times New Roman" w:hAnsi="Times New Roman"/>
          <w:sz w:val="24"/>
          <w:szCs w:val="24"/>
        </w:rPr>
        <w:t xml:space="preserve"> separated teaching from learning and curriculum development from ‘deliv</w:t>
      </w:r>
      <w:r w:rsidR="003E7E7A">
        <w:rPr>
          <w:rFonts w:ascii="Times New Roman" w:hAnsi="Times New Roman"/>
          <w:sz w:val="24"/>
          <w:szCs w:val="24"/>
        </w:rPr>
        <w:t>ery’. In this way</w:t>
      </w:r>
      <w:r w:rsidRPr="005B7914">
        <w:rPr>
          <w:rFonts w:ascii="Times New Roman" w:hAnsi="Times New Roman"/>
          <w:sz w:val="24"/>
          <w:szCs w:val="24"/>
        </w:rPr>
        <w:t xml:space="preserve">, </w:t>
      </w:r>
      <w:r w:rsidR="003E7E7A">
        <w:rPr>
          <w:rFonts w:ascii="Times New Roman" w:hAnsi="Times New Roman"/>
          <w:sz w:val="24"/>
          <w:szCs w:val="24"/>
        </w:rPr>
        <w:t>the facilitation of</w:t>
      </w:r>
      <w:r w:rsidR="003E7E7A" w:rsidRPr="005B7914">
        <w:rPr>
          <w:rFonts w:ascii="Times New Roman" w:hAnsi="Times New Roman"/>
          <w:sz w:val="24"/>
          <w:szCs w:val="24"/>
        </w:rPr>
        <w:t xml:space="preserve"> quality assurance</w:t>
      </w:r>
      <w:r w:rsidR="003E7E7A">
        <w:rPr>
          <w:rFonts w:ascii="Times New Roman" w:hAnsi="Times New Roman"/>
          <w:sz w:val="24"/>
          <w:szCs w:val="24"/>
        </w:rPr>
        <w:t xml:space="preserve"> is made more 'calculable' (</w:t>
      </w:r>
      <w:r w:rsidR="00832FCF">
        <w:rPr>
          <w:rFonts w:ascii="Times New Roman" w:hAnsi="Times New Roman"/>
          <w:sz w:val="24"/>
          <w:szCs w:val="24"/>
        </w:rPr>
        <w:t xml:space="preserve">Morley, 2003: </w:t>
      </w:r>
      <w:r w:rsidR="003E7E7A" w:rsidRPr="005B7914">
        <w:rPr>
          <w:rFonts w:ascii="Times New Roman" w:hAnsi="Times New Roman"/>
          <w:sz w:val="24"/>
          <w:szCs w:val="24"/>
        </w:rPr>
        <w:t xml:space="preserve">28), </w:t>
      </w:r>
      <w:r w:rsidRPr="005B7914">
        <w:rPr>
          <w:rFonts w:ascii="Times New Roman" w:hAnsi="Times New Roman"/>
          <w:sz w:val="24"/>
          <w:szCs w:val="24"/>
        </w:rPr>
        <w:t xml:space="preserve">but </w:t>
      </w:r>
      <w:r w:rsidR="003E7E7A">
        <w:rPr>
          <w:rFonts w:ascii="Times New Roman" w:hAnsi="Times New Roman"/>
          <w:sz w:val="24"/>
          <w:szCs w:val="24"/>
        </w:rPr>
        <w:t>can also create</w:t>
      </w:r>
      <w:r w:rsidRPr="005B7914">
        <w:rPr>
          <w:rFonts w:ascii="Times New Roman" w:hAnsi="Times New Roman"/>
          <w:sz w:val="24"/>
          <w:szCs w:val="24"/>
        </w:rPr>
        <w:t xml:space="preserve"> conditions for a ‘peripheralisation of pedag</w:t>
      </w:r>
      <w:r w:rsidR="00832FCF">
        <w:rPr>
          <w:rFonts w:ascii="Times New Roman" w:hAnsi="Times New Roman"/>
          <w:sz w:val="24"/>
          <w:szCs w:val="24"/>
        </w:rPr>
        <w:t xml:space="preserve">ogues’ (Antunes, 2012: </w:t>
      </w:r>
      <w:r w:rsidRPr="005B7914">
        <w:rPr>
          <w:rFonts w:ascii="Times New Roman" w:hAnsi="Times New Roman"/>
          <w:sz w:val="24"/>
          <w:szCs w:val="24"/>
        </w:rPr>
        <w:t>454).</w:t>
      </w:r>
      <w:r w:rsidR="003E7E7A">
        <w:rPr>
          <w:rFonts w:ascii="Times New Roman" w:hAnsi="Times New Roman"/>
          <w:sz w:val="24"/>
          <w:szCs w:val="24"/>
        </w:rPr>
        <w:t xml:space="preserve"> This point will be developed further in the </w:t>
      </w:r>
      <w:r w:rsidR="00FD56A2" w:rsidRPr="00FD56A2">
        <w:rPr>
          <w:rFonts w:ascii="Times New Roman" w:hAnsi="Times New Roman"/>
          <w:i/>
          <w:sz w:val="24"/>
          <w:szCs w:val="24"/>
        </w:rPr>
        <w:t>‘</w:t>
      </w:r>
      <w:r w:rsidR="00D66AAA">
        <w:rPr>
          <w:rFonts w:ascii="Times New Roman" w:hAnsi="Times New Roman"/>
          <w:i/>
          <w:sz w:val="24"/>
          <w:szCs w:val="24"/>
        </w:rPr>
        <w:t>Pedagogy of confinement</w:t>
      </w:r>
      <w:r w:rsidR="00FD56A2">
        <w:rPr>
          <w:rFonts w:ascii="Times New Roman" w:hAnsi="Times New Roman"/>
          <w:i/>
          <w:sz w:val="24"/>
          <w:szCs w:val="24"/>
        </w:rPr>
        <w:t>’</w:t>
      </w:r>
      <w:r w:rsidR="00D66AAA">
        <w:rPr>
          <w:rFonts w:ascii="Times New Roman" w:hAnsi="Times New Roman"/>
          <w:i/>
          <w:sz w:val="24"/>
          <w:szCs w:val="24"/>
        </w:rPr>
        <w:t xml:space="preserve"> </w:t>
      </w:r>
      <w:r w:rsidR="003E7E7A">
        <w:rPr>
          <w:rFonts w:ascii="Times New Roman" w:hAnsi="Times New Roman"/>
          <w:sz w:val="24"/>
          <w:szCs w:val="24"/>
        </w:rPr>
        <w:t>section below.</w:t>
      </w:r>
    </w:p>
    <w:p w:rsidR="006D52AE" w:rsidRDefault="00CC2450" w:rsidP="00393FF5">
      <w:pPr>
        <w:tabs>
          <w:tab w:val="left" w:pos="1134"/>
        </w:tabs>
        <w:spacing w:after="0" w:line="480" w:lineRule="auto"/>
        <w:ind w:left="567" w:right="680" w:firstLine="567"/>
        <w:rPr>
          <w:rFonts w:ascii="Times New Roman" w:hAnsi="Times New Roman"/>
          <w:sz w:val="20"/>
          <w:szCs w:val="20"/>
        </w:rPr>
      </w:pPr>
      <w:r>
        <w:rPr>
          <w:rFonts w:ascii="Times New Roman" w:hAnsi="Times New Roman"/>
          <w:sz w:val="24"/>
          <w:szCs w:val="24"/>
        </w:rPr>
        <w:t xml:space="preserve"> </w:t>
      </w:r>
      <w:r w:rsidR="0011353C">
        <w:rPr>
          <w:rFonts w:ascii="Times New Roman" w:hAnsi="Times New Roman"/>
          <w:sz w:val="24"/>
          <w:szCs w:val="24"/>
        </w:rPr>
        <w:t>A</w:t>
      </w:r>
      <w:r w:rsidR="00220A77">
        <w:rPr>
          <w:rFonts w:ascii="Times New Roman" w:hAnsi="Times New Roman"/>
          <w:sz w:val="24"/>
          <w:szCs w:val="24"/>
        </w:rPr>
        <w:t>ccording to Williams (2010), former Chief Executive of the QAA,</w:t>
      </w:r>
      <w:r w:rsidR="00220A77" w:rsidRPr="00AA2EEA">
        <w:rPr>
          <w:rFonts w:ascii="Times New Roman" w:hAnsi="Times New Roman"/>
          <w:sz w:val="24"/>
          <w:szCs w:val="24"/>
        </w:rPr>
        <w:t xml:space="preserve"> </w:t>
      </w:r>
      <w:r w:rsidR="0048660E">
        <w:rPr>
          <w:rFonts w:ascii="Times New Roman" w:hAnsi="Times New Roman"/>
          <w:sz w:val="24"/>
          <w:szCs w:val="24"/>
        </w:rPr>
        <w:t>HEFCE</w:t>
      </w:r>
      <w:r w:rsidR="00E279CD">
        <w:rPr>
          <w:rFonts w:ascii="Times New Roman" w:hAnsi="Times New Roman"/>
          <w:sz w:val="24"/>
          <w:szCs w:val="24"/>
        </w:rPr>
        <w:t xml:space="preserve"> is now</w:t>
      </w:r>
      <w:r w:rsidR="00220A77" w:rsidRPr="00AA2EEA">
        <w:rPr>
          <w:rFonts w:ascii="Times New Roman" w:hAnsi="Times New Roman"/>
          <w:sz w:val="24"/>
          <w:szCs w:val="24"/>
        </w:rPr>
        <w:t xml:space="preserve"> used as </w:t>
      </w:r>
      <w:r w:rsidR="00220A77" w:rsidRPr="002D72A4">
        <w:rPr>
          <w:rFonts w:ascii="Times New Roman" w:hAnsi="Times New Roman"/>
          <w:sz w:val="24"/>
          <w:szCs w:val="24"/>
        </w:rPr>
        <w:t xml:space="preserve">a </w:t>
      </w:r>
      <w:r w:rsidR="00A115E9" w:rsidRPr="002D72A4">
        <w:rPr>
          <w:rFonts w:ascii="Times New Roman" w:hAnsi="Times New Roman"/>
          <w:sz w:val="24"/>
          <w:szCs w:val="24"/>
        </w:rPr>
        <w:t>steering mechanism</w:t>
      </w:r>
      <w:r w:rsidR="00220A77" w:rsidRPr="002D72A4">
        <w:rPr>
          <w:rFonts w:ascii="Times New Roman" w:hAnsi="Times New Roman"/>
          <w:sz w:val="24"/>
          <w:szCs w:val="24"/>
        </w:rPr>
        <w:t xml:space="preserve"> </w:t>
      </w:r>
      <w:r w:rsidR="00A115E9" w:rsidRPr="002D72A4">
        <w:rPr>
          <w:rFonts w:ascii="Times New Roman" w:hAnsi="Times New Roman"/>
          <w:sz w:val="24"/>
          <w:szCs w:val="24"/>
        </w:rPr>
        <w:t xml:space="preserve">for </w:t>
      </w:r>
      <w:r w:rsidR="00B86A4C" w:rsidRPr="002D72A4">
        <w:rPr>
          <w:rFonts w:ascii="Times New Roman" w:hAnsi="Times New Roman"/>
          <w:sz w:val="24"/>
          <w:szCs w:val="24"/>
        </w:rPr>
        <w:t>achieving</w:t>
      </w:r>
      <w:r w:rsidR="006011D2" w:rsidRPr="002D72A4">
        <w:rPr>
          <w:rFonts w:ascii="Times New Roman" w:hAnsi="Times New Roman"/>
          <w:sz w:val="24"/>
          <w:szCs w:val="24"/>
        </w:rPr>
        <w:t xml:space="preserve"> the</w:t>
      </w:r>
      <w:r w:rsidR="00B86A4C" w:rsidRPr="002D72A4">
        <w:rPr>
          <w:rFonts w:ascii="Times New Roman" w:hAnsi="Times New Roman"/>
          <w:sz w:val="24"/>
          <w:szCs w:val="24"/>
        </w:rPr>
        <w:t xml:space="preserve"> </w:t>
      </w:r>
      <w:r w:rsidR="006011D2" w:rsidRPr="002D72A4">
        <w:rPr>
          <w:rFonts w:ascii="Times New Roman" w:hAnsi="Times New Roman"/>
          <w:sz w:val="24"/>
          <w:szCs w:val="24"/>
        </w:rPr>
        <w:t xml:space="preserve">political and economic </w:t>
      </w:r>
      <w:r w:rsidR="00B86A4C" w:rsidRPr="002D72A4">
        <w:rPr>
          <w:rFonts w:ascii="Times New Roman" w:hAnsi="Times New Roman"/>
          <w:sz w:val="24"/>
          <w:szCs w:val="24"/>
        </w:rPr>
        <w:t>objectives</w:t>
      </w:r>
      <w:r w:rsidR="006011D2" w:rsidRPr="002D72A4">
        <w:rPr>
          <w:rFonts w:ascii="Times New Roman" w:hAnsi="Times New Roman"/>
          <w:sz w:val="24"/>
          <w:szCs w:val="24"/>
        </w:rPr>
        <w:t xml:space="preserve"> of the Department for Business, Innovation &amp; Skills (DBIS)</w:t>
      </w:r>
      <w:r w:rsidR="00B86A4C" w:rsidRPr="002D72A4">
        <w:rPr>
          <w:rFonts w:ascii="Times New Roman" w:hAnsi="Times New Roman"/>
          <w:sz w:val="24"/>
          <w:szCs w:val="24"/>
        </w:rPr>
        <w:t>.</w:t>
      </w:r>
      <w:r w:rsidR="001A587D" w:rsidRPr="002D72A4">
        <w:rPr>
          <w:rFonts w:ascii="Times New Roman" w:hAnsi="Times New Roman"/>
          <w:sz w:val="24"/>
          <w:szCs w:val="24"/>
        </w:rPr>
        <w:t xml:space="preserve"> </w:t>
      </w:r>
      <w:r w:rsidR="00E03407" w:rsidRPr="002D72A4">
        <w:rPr>
          <w:rFonts w:ascii="Times New Roman" w:hAnsi="Times New Roman"/>
          <w:sz w:val="24"/>
          <w:szCs w:val="24"/>
        </w:rPr>
        <w:t xml:space="preserve">This </w:t>
      </w:r>
      <w:r w:rsidR="0005380A" w:rsidRPr="002D72A4">
        <w:rPr>
          <w:rFonts w:ascii="Times New Roman" w:hAnsi="Times New Roman"/>
          <w:sz w:val="24"/>
          <w:szCs w:val="24"/>
        </w:rPr>
        <w:t xml:space="preserve">can be illustrated by </w:t>
      </w:r>
      <w:r w:rsidR="00A115E9" w:rsidRPr="002D72A4">
        <w:rPr>
          <w:rFonts w:ascii="Times New Roman" w:hAnsi="Times New Roman"/>
          <w:sz w:val="24"/>
          <w:szCs w:val="24"/>
        </w:rPr>
        <w:t>changes</w:t>
      </w:r>
      <w:r w:rsidR="0005380A" w:rsidRPr="002D72A4">
        <w:rPr>
          <w:rFonts w:ascii="Times New Roman" w:hAnsi="Times New Roman"/>
          <w:sz w:val="24"/>
          <w:szCs w:val="24"/>
        </w:rPr>
        <w:t xml:space="preserve"> made</w:t>
      </w:r>
      <w:r w:rsidR="00A115E9" w:rsidRPr="002D72A4">
        <w:rPr>
          <w:rFonts w:ascii="Times New Roman" w:hAnsi="Times New Roman"/>
          <w:sz w:val="24"/>
          <w:szCs w:val="24"/>
        </w:rPr>
        <w:t xml:space="preserve"> to </w:t>
      </w:r>
      <w:r w:rsidR="00426A50" w:rsidRPr="002D72A4">
        <w:rPr>
          <w:rFonts w:ascii="Times New Roman" w:hAnsi="Times New Roman"/>
          <w:sz w:val="24"/>
          <w:szCs w:val="24"/>
        </w:rPr>
        <w:t>t</w:t>
      </w:r>
      <w:r w:rsidR="00B742C3" w:rsidRPr="002D72A4">
        <w:rPr>
          <w:rFonts w:ascii="Times New Roman" w:hAnsi="Times New Roman"/>
          <w:sz w:val="24"/>
          <w:szCs w:val="24"/>
        </w:rPr>
        <w:t xml:space="preserve">he university research funding </w:t>
      </w:r>
      <w:r w:rsidR="003B61BB" w:rsidRPr="002D72A4">
        <w:rPr>
          <w:rFonts w:ascii="Times New Roman" w:hAnsi="Times New Roman"/>
          <w:sz w:val="24"/>
          <w:szCs w:val="24"/>
        </w:rPr>
        <w:t>methodology</w:t>
      </w:r>
      <w:r w:rsidR="00426A50" w:rsidRPr="002D72A4">
        <w:rPr>
          <w:rFonts w:ascii="Times New Roman" w:hAnsi="Times New Roman"/>
          <w:sz w:val="24"/>
          <w:szCs w:val="24"/>
        </w:rPr>
        <w:t xml:space="preserve">, </w:t>
      </w:r>
      <w:r w:rsidR="00A9200E" w:rsidRPr="002D72A4">
        <w:rPr>
          <w:rFonts w:ascii="Times New Roman" w:hAnsi="Times New Roman"/>
          <w:sz w:val="24"/>
          <w:szCs w:val="24"/>
        </w:rPr>
        <w:t>the Resear</w:t>
      </w:r>
      <w:r w:rsidR="00282A75" w:rsidRPr="002D72A4">
        <w:rPr>
          <w:rFonts w:ascii="Times New Roman" w:hAnsi="Times New Roman"/>
          <w:sz w:val="24"/>
          <w:szCs w:val="24"/>
        </w:rPr>
        <w:t>ch Excellence Framework (REF)</w:t>
      </w:r>
      <w:r w:rsidR="0005380A" w:rsidRPr="002D72A4">
        <w:rPr>
          <w:rFonts w:ascii="Times New Roman" w:hAnsi="Times New Roman"/>
          <w:sz w:val="24"/>
          <w:szCs w:val="24"/>
        </w:rPr>
        <w:t xml:space="preserve">, reflecting policy discourse on the </w:t>
      </w:r>
      <w:r w:rsidR="00A115E9" w:rsidRPr="002D72A4">
        <w:rPr>
          <w:rFonts w:ascii="Times New Roman" w:hAnsi="Times New Roman"/>
          <w:sz w:val="24"/>
          <w:szCs w:val="24"/>
        </w:rPr>
        <w:t xml:space="preserve">economic </w:t>
      </w:r>
      <w:r w:rsidR="0005380A" w:rsidRPr="002D72A4">
        <w:rPr>
          <w:rFonts w:ascii="Times New Roman" w:hAnsi="Times New Roman"/>
          <w:sz w:val="24"/>
          <w:szCs w:val="24"/>
        </w:rPr>
        <w:t>mission of higher education (DBIS, 2010)</w:t>
      </w:r>
      <w:r w:rsidR="00282A75" w:rsidRPr="002D72A4">
        <w:rPr>
          <w:rFonts w:ascii="Times New Roman" w:hAnsi="Times New Roman"/>
          <w:sz w:val="24"/>
          <w:szCs w:val="24"/>
        </w:rPr>
        <w:t xml:space="preserve">. </w:t>
      </w:r>
      <w:r w:rsidR="005C4C2B" w:rsidRPr="002D72A4">
        <w:rPr>
          <w:rFonts w:ascii="Times New Roman" w:hAnsi="Times New Roman"/>
          <w:sz w:val="24"/>
          <w:szCs w:val="24"/>
        </w:rPr>
        <w:t>I</w:t>
      </w:r>
      <w:r w:rsidR="005C4C2B">
        <w:rPr>
          <w:rFonts w:ascii="Times New Roman" w:hAnsi="Times New Roman"/>
          <w:sz w:val="24"/>
          <w:szCs w:val="24"/>
        </w:rPr>
        <w:t>n the REF 2013</w:t>
      </w:r>
      <w:r w:rsidR="00A9200E" w:rsidRPr="00933820">
        <w:rPr>
          <w:rFonts w:ascii="Times New Roman" w:hAnsi="Times New Roman"/>
          <w:sz w:val="24"/>
          <w:szCs w:val="24"/>
        </w:rPr>
        <w:t xml:space="preserve"> exercise, the 'impact' criteria for t</w:t>
      </w:r>
      <w:r w:rsidR="00D57D90">
        <w:rPr>
          <w:rFonts w:ascii="Times New Roman" w:hAnsi="Times New Roman"/>
          <w:sz w:val="24"/>
          <w:szCs w:val="24"/>
        </w:rPr>
        <w:t>he allocation of funding favoured</w:t>
      </w:r>
      <w:r w:rsidR="00A9200E" w:rsidRPr="00933820">
        <w:rPr>
          <w:rFonts w:ascii="Times New Roman" w:hAnsi="Times New Roman"/>
          <w:sz w:val="24"/>
          <w:szCs w:val="24"/>
        </w:rPr>
        <w:t xml:space="preserve"> instrumentalist, economy-focu</w:t>
      </w:r>
      <w:r w:rsidR="00DD61F1">
        <w:rPr>
          <w:rFonts w:ascii="Times New Roman" w:hAnsi="Times New Roman"/>
          <w:sz w:val="24"/>
          <w:szCs w:val="24"/>
        </w:rPr>
        <w:t xml:space="preserve">sed research at the expense of </w:t>
      </w:r>
      <w:r w:rsidR="00A9200E" w:rsidRPr="00933820">
        <w:rPr>
          <w:rFonts w:ascii="Times New Roman" w:hAnsi="Times New Roman"/>
          <w:sz w:val="24"/>
          <w:szCs w:val="24"/>
        </w:rPr>
        <w:t>alternative research orientati</w:t>
      </w:r>
      <w:r w:rsidR="00B742C3">
        <w:rPr>
          <w:rFonts w:ascii="Times New Roman" w:hAnsi="Times New Roman"/>
          <w:sz w:val="24"/>
          <w:szCs w:val="24"/>
        </w:rPr>
        <w:t>ons such as those found in the arts and social s</w:t>
      </w:r>
      <w:r w:rsidR="00A9200E" w:rsidRPr="00933820">
        <w:rPr>
          <w:rFonts w:ascii="Times New Roman" w:hAnsi="Times New Roman"/>
          <w:sz w:val="24"/>
          <w:szCs w:val="24"/>
        </w:rPr>
        <w:t>ciences (Pain et al.</w:t>
      </w:r>
      <w:r w:rsidR="00282A75">
        <w:rPr>
          <w:rFonts w:ascii="Times New Roman" w:hAnsi="Times New Roman"/>
          <w:sz w:val="24"/>
          <w:szCs w:val="24"/>
        </w:rPr>
        <w:t>, 2011)</w:t>
      </w:r>
      <w:r w:rsidR="00A9200E" w:rsidRPr="00933820">
        <w:rPr>
          <w:rFonts w:ascii="Times New Roman" w:hAnsi="Times New Roman"/>
          <w:color w:val="000000"/>
          <w:sz w:val="24"/>
          <w:szCs w:val="24"/>
          <w:shd w:val="clear" w:color="auto" w:fill="FFFFFF"/>
        </w:rPr>
        <w:t>.</w:t>
      </w:r>
      <w:r w:rsidR="00A9200E" w:rsidRPr="00933820">
        <w:rPr>
          <w:rFonts w:ascii="Times New Roman" w:hAnsi="Times New Roman"/>
          <w:sz w:val="24"/>
          <w:szCs w:val="24"/>
        </w:rPr>
        <w:t xml:space="preserve"> In effect, Pain et al. argue, successive</w:t>
      </w:r>
      <w:r w:rsidR="00282A75">
        <w:rPr>
          <w:rFonts w:ascii="Times New Roman" w:hAnsi="Times New Roman"/>
          <w:sz w:val="24"/>
          <w:szCs w:val="24"/>
        </w:rPr>
        <w:t xml:space="preserve"> English</w:t>
      </w:r>
      <w:r w:rsidR="00A9200E" w:rsidRPr="00933820">
        <w:rPr>
          <w:rFonts w:ascii="Times New Roman" w:hAnsi="Times New Roman"/>
          <w:sz w:val="24"/>
          <w:szCs w:val="24"/>
        </w:rPr>
        <w:t xml:space="preserve"> governments (both New Labour</w:t>
      </w:r>
      <w:r w:rsidR="00393FF5">
        <w:rPr>
          <w:rFonts w:ascii="Times New Roman" w:hAnsi="Times New Roman"/>
          <w:sz w:val="24"/>
          <w:szCs w:val="24"/>
        </w:rPr>
        <w:t xml:space="preserve"> </w:t>
      </w:r>
      <w:r w:rsidR="00A9200E" w:rsidRPr="00933820">
        <w:rPr>
          <w:rFonts w:ascii="Times New Roman" w:hAnsi="Times New Roman"/>
          <w:sz w:val="24"/>
          <w:szCs w:val="24"/>
        </w:rPr>
        <w:t xml:space="preserve">and </w:t>
      </w:r>
      <w:r w:rsidR="008560A3">
        <w:rPr>
          <w:rFonts w:ascii="Times New Roman" w:hAnsi="Times New Roman"/>
          <w:sz w:val="24"/>
          <w:szCs w:val="24"/>
        </w:rPr>
        <w:t xml:space="preserve">Coalition), through the HEFCE, </w:t>
      </w:r>
      <w:r w:rsidR="00A9200E" w:rsidRPr="00933820">
        <w:rPr>
          <w:rFonts w:ascii="Times New Roman" w:hAnsi="Times New Roman"/>
          <w:sz w:val="24"/>
          <w:szCs w:val="24"/>
        </w:rPr>
        <w:t>have skewed research fu</w:t>
      </w:r>
      <w:r w:rsidR="00D07857">
        <w:rPr>
          <w:rFonts w:ascii="Times New Roman" w:hAnsi="Times New Roman"/>
          <w:sz w:val="24"/>
          <w:szCs w:val="24"/>
        </w:rPr>
        <w:t>nding to serve their agendas aimed at</w:t>
      </w:r>
      <w:r w:rsidR="00A9200E" w:rsidRPr="00933820">
        <w:rPr>
          <w:rFonts w:ascii="Times New Roman" w:hAnsi="Times New Roman"/>
          <w:sz w:val="24"/>
          <w:szCs w:val="24"/>
        </w:rPr>
        <w:t xml:space="preserve"> harnessing higher education to</w:t>
      </w:r>
      <w:r w:rsidR="00B86A4C">
        <w:rPr>
          <w:rFonts w:ascii="Times New Roman" w:hAnsi="Times New Roman"/>
          <w:sz w:val="24"/>
          <w:szCs w:val="24"/>
        </w:rPr>
        <w:t xml:space="preserve"> neoliberal economic </w:t>
      </w:r>
      <w:r w:rsidR="00A9200E" w:rsidRPr="008560A3">
        <w:rPr>
          <w:rFonts w:ascii="Times New Roman" w:hAnsi="Times New Roman"/>
          <w:sz w:val="24"/>
          <w:szCs w:val="24"/>
        </w:rPr>
        <w:t>policies</w:t>
      </w:r>
      <w:r w:rsidR="00DD61F1" w:rsidRPr="008560A3">
        <w:rPr>
          <w:rFonts w:ascii="Times New Roman" w:hAnsi="Times New Roman"/>
          <w:sz w:val="24"/>
          <w:szCs w:val="24"/>
        </w:rPr>
        <w:t>.</w:t>
      </w:r>
      <w:r w:rsidR="001510BF" w:rsidRPr="008560A3">
        <w:rPr>
          <w:rFonts w:ascii="Times New Roman" w:hAnsi="Times New Roman"/>
          <w:sz w:val="24"/>
          <w:szCs w:val="24"/>
        </w:rPr>
        <w:t>[2]</w:t>
      </w:r>
    </w:p>
    <w:p w:rsidR="00DD61F1" w:rsidRDefault="00D63D78" w:rsidP="006D52AE">
      <w:pPr>
        <w:spacing w:after="0" w:line="480" w:lineRule="auto"/>
        <w:ind w:left="567" w:right="680" w:firstLine="567"/>
        <w:rPr>
          <w:rFonts w:ascii="Times New Roman" w:hAnsi="Times New Roman"/>
          <w:sz w:val="24"/>
          <w:szCs w:val="24"/>
        </w:rPr>
      </w:pPr>
      <w:r>
        <w:rPr>
          <w:rFonts w:ascii="Times New Roman" w:hAnsi="Times New Roman"/>
          <w:sz w:val="24"/>
          <w:szCs w:val="24"/>
        </w:rPr>
        <w:t>QAA is</w:t>
      </w:r>
      <w:r w:rsidR="0048660E">
        <w:rPr>
          <w:rFonts w:ascii="Times New Roman" w:hAnsi="Times New Roman"/>
          <w:sz w:val="24"/>
          <w:szCs w:val="24"/>
        </w:rPr>
        <w:t xml:space="preserve"> also</w:t>
      </w:r>
      <w:r w:rsidR="00F16B7B">
        <w:rPr>
          <w:rFonts w:ascii="Times New Roman" w:hAnsi="Times New Roman"/>
          <w:sz w:val="24"/>
          <w:szCs w:val="24"/>
        </w:rPr>
        <w:t xml:space="preserve"> widely</w:t>
      </w:r>
      <w:r w:rsidR="0048660E">
        <w:rPr>
          <w:rFonts w:ascii="Times New Roman" w:hAnsi="Times New Roman"/>
          <w:sz w:val="24"/>
          <w:szCs w:val="24"/>
        </w:rPr>
        <w:t xml:space="preserve"> </w:t>
      </w:r>
      <w:r>
        <w:rPr>
          <w:rFonts w:ascii="Times New Roman" w:hAnsi="Times New Roman"/>
          <w:sz w:val="24"/>
          <w:szCs w:val="24"/>
        </w:rPr>
        <w:t>regarded</w:t>
      </w:r>
      <w:r w:rsidR="004B7948">
        <w:rPr>
          <w:rFonts w:ascii="Times New Roman" w:hAnsi="Times New Roman"/>
          <w:sz w:val="24"/>
          <w:szCs w:val="24"/>
        </w:rPr>
        <w:t xml:space="preserve"> by academics</w:t>
      </w:r>
      <w:r>
        <w:rPr>
          <w:rFonts w:ascii="Times New Roman" w:hAnsi="Times New Roman"/>
          <w:sz w:val="24"/>
          <w:szCs w:val="24"/>
        </w:rPr>
        <w:t xml:space="preserve"> as an agency of government policy and described </w:t>
      </w:r>
      <w:r w:rsidR="00832FCF">
        <w:rPr>
          <w:rFonts w:ascii="Times New Roman" w:hAnsi="Times New Roman"/>
          <w:sz w:val="24"/>
          <w:szCs w:val="24"/>
        </w:rPr>
        <w:t xml:space="preserve">by Salter and Tapper (2000: </w:t>
      </w:r>
      <w:r w:rsidR="00190C32" w:rsidRPr="00E94D55">
        <w:rPr>
          <w:rFonts w:ascii="Times New Roman" w:hAnsi="Times New Roman"/>
          <w:sz w:val="24"/>
          <w:szCs w:val="24"/>
        </w:rPr>
        <w:t>84) as 'a pliable in</w:t>
      </w:r>
      <w:r w:rsidR="00DD61F1">
        <w:rPr>
          <w:rFonts w:ascii="Times New Roman" w:hAnsi="Times New Roman"/>
          <w:sz w:val="24"/>
          <w:szCs w:val="24"/>
        </w:rPr>
        <w:t xml:space="preserve">strument of ministerial will'. </w:t>
      </w:r>
      <w:r w:rsidR="006B307C">
        <w:rPr>
          <w:rFonts w:ascii="Times New Roman" w:hAnsi="Times New Roman"/>
          <w:sz w:val="24"/>
          <w:szCs w:val="24"/>
        </w:rPr>
        <w:t xml:space="preserve">QAA exercises its role with the use of three </w:t>
      </w:r>
      <w:r w:rsidR="00C8133D">
        <w:rPr>
          <w:rFonts w:ascii="Times New Roman" w:hAnsi="Times New Roman"/>
          <w:sz w:val="24"/>
          <w:szCs w:val="24"/>
        </w:rPr>
        <w:t xml:space="preserve">main </w:t>
      </w:r>
      <w:r w:rsidR="006B307C">
        <w:rPr>
          <w:rFonts w:ascii="Times New Roman" w:hAnsi="Times New Roman"/>
          <w:sz w:val="24"/>
          <w:szCs w:val="24"/>
        </w:rPr>
        <w:t>regulatory instruments</w:t>
      </w:r>
      <w:r w:rsidR="008B5F51">
        <w:rPr>
          <w:rFonts w:ascii="Times New Roman" w:hAnsi="Times New Roman"/>
          <w:sz w:val="24"/>
          <w:szCs w:val="24"/>
        </w:rPr>
        <w:t xml:space="preserve">: </w:t>
      </w:r>
      <w:r w:rsidR="003D61B3">
        <w:rPr>
          <w:rFonts w:ascii="Times New Roman" w:hAnsi="Times New Roman"/>
          <w:sz w:val="24"/>
          <w:szCs w:val="24"/>
        </w:rPr>
        <w:t xml:space="preserve">institutional </w:t>
      </w:r>
      <w:r w:rsidR="006B307C">
        <w:rPr>
          <w:rFonts w:ascii="Times New Roman" w:hAnsi="Times New Roman"/>
          <w:sz w:val="24"/>
          <w:szCs w:val="24"/>
        </w:rPr>
        <w:t>auditing</w:t>
      </w:r>
      <w:r w:rsidR="00A8567E">
        <w:rPr>
          <w:rFonts w:ascii="Times New Roman" w:hAnsi="Times New Roman"/>
          <w:sz w:val="24"/>
          <w:szCs w:val="24"/>
        </w:rPr>
        <w:t xml:space="preserve">, </w:t>
      </w:r>
      <w:r w:rsidR="006B307C">
        <w:rPr>
          <w:rFonts w:ascii="Times New Roman" w:hAnsi="Times New Roman"/>
          <w:sz w:val="24"/>
          <w:szCs w:val="24"/>
        </w:rPr>
        <w:t>performance indicators</w:t>
      </w:r>
      <w:r w:rsidR="00A8567E">
        <w:rPr>
          <w:rFonts w:ascii="Times New Roman" w:hAnsi="Times New Roman"/>
          <w:sz w:val="24"/>
          <w:szCs w:val="24"/>
        </w:rPr>
        <w:t xml:space="preserve"> and accreditation</w:t>
      </w:r>
      <w:r w:rsidR="00DD61F1">
        <w:rPr>
          <w:rFonts w:ascii="Times New Roman" w:hAnsi="Times New Roman"/>
          <w:sz w:val="24"/>
          <w:szCs w:val="24"/>
        </w:rPr>
        <w:t>.</w:t>
      </w:r>
    </w:p>
    <w:p w:rsidR="006D52AE" w:rsidRDefault="003D61B3" w:rsidP="00DD61F1">
      <w:pPr>
        <w:spacing w:after="0" w:line="480" w:lineRule="auto"/>
        <w:ind w:left="567" w:right="680"/>
        <w:rPr>
          <w:rFonts w:ascii="Times New Roman" w:hAnsi="Times New Roman"/>
          <w:sz w:val="20"/>
          <w:szCs w:val="20"/>
        </w:rPr>
      </w:pPr>
      <w:r>
        <w:rPr>
          <w:rFonts w:ascii="Times New Roman" w:hAnsi="Times New Roman"/>
          <w:sz w:val="24"/>
          <w:szCs w:val="24"/>
        </w:rPr>
        <w:t>The criteria for assessing institut</w:t>
      </w:r>
      <w:r w:rsidR="009F4D70">
        <w:rPr>
          <w:rFonts w:ascii="Times New Roman" w:hAnsi="Times New Roman"/>
          <w:sz w:val="24"/>
          <w:szCs w:val="24"/>
        </w:rPr>
        <w:t xml:space="preserve">ional performance are based on </w:t>
      </w:r>
      <w:r>
        <w:rPr>
          <w:rFonts w:ascii="Times New Roman" w:hAnsi="Times New Roman"/>
          <w:sz w:val="24"/>
          <w:szCs w:val="24"/>
        </w:rPr>
        <w:t>performance indicators</w:t>
      </w:r>
      <w:r w:rsidR="005E4603">
        <w:rPr>
          <w:rFonts w:ascii="Times New Roman" w:hAnsi="Times New Roman"/>
          <w:sz w:val="24"/>
          <w:szCs w:val="24"/>
        </w:rPr>
        <w:t xml:space="preserve"> published in university league tables</w:t>
      </w:r>
      <w:r>
        <w:rPr>
          <w:rFonts w:ascii="Times New Roman" w:hAnsi="Times New Roman"/>
          <w:sz w:val="24"/>
          <w:szCs w:val="24"/>
        </w:rPr>
        <w:t xml:space="preserve"> such as</w:t>
      </w:r>
      <w:r w:rsidR="005E4603">
        <w:rPr>
          <w:rFonts w:ascii="Times New Roman" w:hAnsi="Times New Roman"/>
          <w:sz w:val="24"/>
          <w:szCs w:val="24"/>
        </w:rPr>
        <w:t>:</w:t>
      </w:r>
      <w:r>
        <w:rPr>
          <w:rFonts w:ascii="Times New Roman" w:hAnsi="Times New Roman"/>
          <w:sz w:val="24"/>
          <w:szCs w:val="24"/>
        </w:rPr>
        <w:t xml:space="preserve"> </w:t>
      </w:r>
      <w:r w:rsidR="005E4603">
        <w:rPr>
          <w:rFonts w:ascii="Times New Roman" w:hAnsi="Times New Roman"/>
          <w:sz w:val="24"/>
          <w:szCs w:val="24"/>
        </w:rPr>
        <w:t xml:space="preserve">student satisfaction, </w:t>
      </w:r>
      <w:r w:rsidRPr="003D61B3">
        <w:rPr>
          <w:rFonts w:ascii="Times New Roman" w:hAnsi="Times New Roman"/>
          <w:sz w:val="24"/>
          <w:szCs w:val="24"/>
        </w:rPr>
        <w:lastRenderedPageBreak/>
        <w:t>academic</w:t>
      </w:r>
      <w:r>
        <w:rPr>
          <w:rFonts w:ascii="Times New Roman" w:hAnsi="Times New Roman"/>
          <w:sz w:val="24"/>
          <w:szCs w:val="24"/>
        </w:rPr>
        <w:t xml:space="preserve"> </w:t>
      </w:r>
      <w:r w:rsidR="005E4603">
        <w:rPr>
          <w:rFonts w:ascii="Times New Roman" w:hAnsi="Times New Roman"/>
          <w:sz w:val="24"/>
          <w:szCs w:val="24"/>
        </w:rPr>
        <w:t>achievement,</w:t>
      </w:r>
      <w:r w:rsidRPr="003D61B3">
        <w:rPr>
          <w:rFonts w:ascii="Times New Roman" w:hAnsi="Times New Roman"/>
          <w:sz w:val="24"/>
          <w:szCs w:val="24"/>
        </w:rPr>
        <w:t xml:space="preserve"> attend</w:t>
      </w:r>
      <w:r w:rsidR="005E4603">
        <w:rPr>
          <w:rFonts w:ascii="Times New Roman" w:hAnsi="Times New Roman"/>
          <w:sz w:val="24"/>
          <w:szCs w:val="24"/>
        </w:rPr>
        <w:t>ance and dropout rates, as well as institutional</w:t>
      </w:r>
      <w:r w:rsidR="0048660E">
        <w:rPr>
          <w:rFonts w:ascii="Times New Roman" w:hAnsi="Times New Roman"/>
          <w:sz w:val="24"/>
          <w:szCs w:val="24"/>
        </w:rPr>
        <w:t xml:space="preserve"> compliance with</w:t>
      </w:r>
      <w:r>
        <w:rPr>
          <w:rFonts w:ascii="Times New Roman" w:hAnsi="Times New Roman"/>
          <w:sz w:val="24"/>
          <w:szCs w:val="24"/>
        </w:rPr>
        <w:t xml:space="preserve"> procedures for</w:t>
      </w:r>
      <w:r w:rsidR="00CA18FD">
        <w:rPr>
          <w:rFonts w:ascii="Times New Roman" w:hAnsi="Times New Roman"/>
          <w:sz w:val="24"/>
          <w:szCs w:val="24"/>
        </w:rPr>
        <w:t xml:space="preserve"> the</w:t>
      </w:r>
      <w:r w:rsidRPr="003D61B3">
        <w:rPr>
          <w:rFonts w:ascii="Times New Roman" w:hAnsi="Times New Roman"/>
          <w:sz w:val="24"/>
          <w:szCs w:val="24"/>
        </w:rPr>
        <w:t xml:space="preserve"> s</w:t>
      </w:r>
      <w:r>
        <w:rPr>
          <w:rFonts w:ascii="Times New Roman" w:hAnsi="Times New Roman"/>
          <w:sz w:val="24"/>
          <w:szCs w:val="24"/>
        </w:rPr>
        <w:t>tandardisation</w:t>
      </w:r>
      <w:r w:rsidR="004E0D9D">
        <w:rPr>
          <w:rFonts w:ascii="Times New Roman" w:hAnsi="Times New Roman"/>
          <w:sz w:val="24"/>
          <w:szCs w:val="24"/>
        </w:rPr>
        <w:t xml:space="preserve"> of educational provision</w:t>
      </w:r>
      <w:r w:rsidR="007A63B3">
        <w:rPr>
          <w:rFonts w:ascii="Times New Roman" w:hAnsi="Times New Roman"/>
          <w:sz w:val="24"/>
          <w:szCs w:val="24"/>
        </w:rPr>
        <w:t xml:space="preserve"> </w:t>
      </w:r>
      <w:r>
        <w:rPr>
          <w:rFonts w:ascii="Times New Roman" w:hAnsi="Times New Roman"/>
          <w:sz w:val="24"/>
          <w:szCs w:val="24"/>
        </w:rPr>
        <w:t xml:space="preserve">and data </w:t>
      </w:r>
      <w:r w:rsidRPr="008560A3">
        <w:rPr>
          <w:rFonts w:ascii="Times New Roman" w:hAnsi="Times New Roman"/>
          <w:sz w:val="24"/>
          <w:szCs w:val="24"/>
        </w:rPr>
        <w:t>management</w:t>
      </w:r>
      <w:r w:rsidR="00DD61F1" w:rsidRPr="008560A3">
        <w:rPr>
          <w:rFonts w:ascii="Times New Roman" w:hAnsi="Times New Roman"/>
          <w:sz w:val="24"/>
          <w:szCs w:val="24"/>
        </w:rPr>
        <w:t>.</w:t>
      </w:r>
      <w:r w:rsidR="009F4D70" w:rsidRPr="008560A3">
        <w:rPr>
          <w:rFonts w:ascii="Times New Roman" w:hAnsi="Times New Roman"/>
          <w:sz w:val="24"/>
          <w:szCs w:val="24"/>
        </w:rPr>
        <w:t>[</w:t>
      </w:r>
      <w:r w:rsidR="001510BF" w:rsidRPr="008560A3">
        <w:rPr>
          <w:rFonts w:ascii="Times New Roman" w:hAnsi="Times New Roman"/>
          <w:sz w:val="24"/>
          <w:szCs w:val="24"/>
        </w:rPr>
        <w:t>3</w:t>
      </w:r>
      <w:r w:rsidR="008B5F51" w:rsidRPr="008560A3">
        <w:rPr>
          <w:rFonts w:ascii="Times New Roman" w:hAnsi="Times New Roman"/>
          <w:sz w:val="24"/>
          <w:szCs w:val="24"/>
        </w:rPr>
        <w:t>]</w:t>
      </w:r>
      <w:r>
        <w:rPr>
          <w:rFonts w:ascii="Times New Roman" w:hAnsi="Times New Roman"/>
          <w:sz w:val="24"/>
          <w:szCs w:val="24"/>
        </w:rPr>
        <w:t xml:space="preserve"> </w:t>
      </w:r>
      <w:bookmarkStart w:id="0" w:name="_GoBack"/>
      <w:bookmarkEnd w:id="0"/>
    </w:p>
    <w:p w:rsidR="006D52AE" w:rsidRPr="002D72A4" w:rsidRDefault="00C8133D" w:rsidP="006D52AE">
      <w:pPr>
        <w:spacing w:after="0" w:line="480" w:lineRule="auto"/>
        <w:ind w:left="567" w:right="680" w:firstLine="567"/>
        <w:rPr>
          <w:rFonts w:ascii="Times New Roman" w:hAnsi="Times New Roman"/>
          <w:sz w:val="20"/>
          <w:szCs w:val="20"/>
        </w:rPr>
      </w:pPr>
      <w:r>
        <w:rPr>
          <w:rFonts w:ascii="Times New Roman" w:hAnsi="Times New Roman"/>
          <w:sz w:val="24"/>
          <w:szCs w:val="24"/>
        </w:rPr>
        <w:t>O</w:t>
      </w:r>
      <w:r w:rsidR="00AA2EEA" w:rsidRPr="00E94D55">
        <w:rPr>
          <w:rFonts w:ascii="Times New Roman" w:hAnsi="Times New Roman"/>
          <w:sz w:val="24"/>
          <w:szCs w:val="24"/>
        </w:rPr>
        <w:t>ne of the main crit</w:t>
      </w:r>
      <w:r w:rsidR="001379A0">
        <w:rPr>
          <w:rFonts w:ascii="Times New Roman" w:hAnsi="Times New Roman"/>
          <w:sz w:val="24"/>
          <w:szCs w:val="24"/>
        </w:rPr>
        <w:t xml:space="preserve">icisms of </w:t>
      </w:r>
      <w:r w:rsidR="00C717D1" w:rsidRPr="00E94D55">
        <w:rPr>
          <w:rFonts w:ascii="Times New Roman" w:hAnsi="Times New Roman"/>
          <w:sz w:val="24"/>
          <w:szCs w:val="24"/>
        </w:rPr>
        <w:t>QA</w:t>
      </w:r>
      <w:r w:rsidR="001379A0">
        <w:rPr>
          <w:rFonts w:ascii="Times New Roman" w:hAnsi="Times New Roman"/>
          <w:sz w:val="24"/>
          <w:szCs w:val="24"/>
        </w:rPr>
        <w:t>A</w:t>
      </w:r>
      <w:r w:rsidR="00C717D1" w:rsidRPr="00E94D55">
        <w:rPr>
          <w:rFonts w:ascii="Times New Roman" w:hAnsi="Times New Roman"/>
          <w:sz w:val="24"/>
          <w:szCs w:val="24"/>
        </w:rPr>
        <w:t xml:space="preserve"> </w:t>
      </w:r>
      <w:r w:rsidR="00AA2EEA" w:rsidRPr="00E94D55">
        <w:rPr>
          <w:rFonts w:ascii="Times New Roman" w:hAnsi="Times New Roman"/>
          <w:sz w:val="24"/>
          <w:szCs w:val="24"/>
        </w:rPr>
        <w:t>is that the balance between its core purposes of 'accountability</w:t>
      </w:r>
      <w:r w:rsidR="00626EE8">
        <w:rPr>
          <w:rFonts w:ascii="Times New Roman" w:hAnsi="Times New Roman"/>
          <w:sz w:val="24"/>
          <w:szCs w:val="24"/>
        </w:rPr>
        <w:t>' and '</w:t>
      </w:r>
      <w:r w:rsidR="0033681A">
        <w:rPr>
          <w:rFonts w:ascii="Times New Roman" w:hAnsi="Times New Roman"/>
          <w:sz w:val="24"/>
          <w:szCs w:val="24"/>
        </w:rPr>
        <w:t xml:space="preserve">enhancement' has tipped </w:t>
      </w:r>
      <w:r w:rsidR="002A5AF6">
        <w:rPr>
          <w:rFonts w:ascii="Times New Roman" w:hAnsi="Times New Roman"/>
          <w:sz w:val="24"/>
          <w:szCs w:val="24"/>
        </w:rPr>
        <w:t>too far towards the former</w:t>
      </w:r>
      <w:r w:rsidR="00AA2EEA" w:rsidRPr="00E94D55">
        <w:rPr>
          <w:rFonts w:ascii="Times New Roman" w:hAnsi="Times New Roman"/>
          <w:sz w:val="24"/>
          <w:szCs w:val="24"/>
        </w:rPr>
        <w:t>. In essence, it is argued</w:t>
      </w:r>
      <w:r w:rsidR="00221D7D">
        <w:rPr>
          <w:rFonts w:ascii="Times New Roman" w:hAnsi="Times New Roman"/>
          <w:sz w:val="24"/>
          <w:szCs w:val="24"/>
        </w:rPr>
        <w:t>,</w:t>
      </w:r>
      <w:r w:rsidR="00AA2EEA" w:rsidRPr="00E94D55">
        <w:rPr>
          <w:rFonts w:ascii="Times New Roman" w:hAnsi="Times New Roman"/>
          <w:sz w:val="24"/>
          <w:szCs w:val="24"/>
        </w:rPr>
        <w:t xml:space="preserve"> the purpose of promoting the 'enhancement' of teaching and learning by academics within their own institutions has been negated by a d</w:t>
      </w:r>
      <w:r w:rsidR="00665AD9">
        <w:rPr>
          <w:rFonts w:ascii="Times New Roman" w:hAnsi="Times New Roman"/>
          <w:sz w:val="24"/>
          <w:szCs w:val="24"/>
        </w:rPr>
        <w:t xml:space="preserve">isproportionate emphasis </w:t>
      </w:r>
      <w:r w:rsidR="00665AD9" w:rsidRPr="00D74E9A">
        <w:rPr>
          <w:rFonts w:ascii="Times New Roman" w:hAnsi="Times New Roman"/>
          <w:sz w:val="24"/>
          <w:szCs w:val="24"/>
        </w:rPr>
        <w:t>on</w:t>
      </w:r>
      <w:r w:rsidR="000A015F" w:rsidRPr="00D74E9A">
        <w:rPr>
          <w:rFonts w:ascii="Times New Roman" w:hAnsi="Times New Roman"/>
          <w:sz w:val="24"/>
          <w:szCs w:val="24"/>
        </w:rPr>
        <w:t xml:space="preserve"> institutional</w:t>
      </w:r>
      <w:r w:rsidR="00665AD9" w:rsidRPr="00D74E9A">
        <w:rPr>
          <w:rFonts w:ascii="Times New Roman" w:hAnsi="Times New Roman"/>
          <w:sz w:val="24"/>
          <w:szCs w:val="24"/>
        </w:rPr>
        <w:t xml:space="preserve"> </w:t>
      </w:r>
      <w:r w:rsidR="00DD646C" w:rsidRPr="00D74E9A">
        <w:rPr>
          <w:rFonts w:ascii="Times New Roman" w:hAnsi="Times New Roman"/>
          <w:sz w:val="24"/>
          <w:szCs w:val="24"/>
        </w:rPr>
        <w:t>auditing and surveillance</w:t>
      </w:r>
      <w:r w:rsidR="00636EF2">
        <w:rPr>
          <w:rFonts w:ascii="Times New Roman" w:hAnsi="Times New Roman"/>
          <w:sz w:val="24"/>
          <w:szCs w:val="24"/>
        </w:rPr>
        <w:t xml:space="preserve"> (</w:t>
      </w:r>
      <w:r w:rsidR="00935A91">
        <w:rPr>
          <w:rFonts w:ascii="Times New Roman" w:hAnsi="Times New Roman"/>
          <w:sz w:val="24"/>
          <w:szCs w:val="24"/>
        </w:rPr>
        <w:t>Deem and Brehony</w:t>
      </w:r>
      <w:r w:rsidR="00282A75">
        <w:rPr>
          <w:rFonts w:ascii="Times New Roman" w:hAnsi="Times New Roman"/>
          <w:sz w:val="24"/>
          <w:szCs w:val="24"/>
        </w:rPr>
        <w:t>,</w:t>
      </w:r>
      <w:r w:rsidR="00935A91">
        <w:rPr>
          <w:rFonts w:ascii="Times New Roman" w:hAnsi="Times New Roman"/>
          <w:sz w:val="24"/>
          <w:szCs w:val="24"/>
        </w:rPr>
        <w:t xml:space="preserve"> 2005</w:t>
      </w:r>
      <w:r w:rsidR="00636EF2">
        <w:rPr>
          <w:rFonts w:ascii="Times New Roman" w:hAnsi="Times New Roman"/>
          <w:sz w:val="24"/>
          <w:szCs w:val="24"/>
        </w:rPr>
        <w:t>)</w:t>
      </w:r>
      <w:r w:rsidR="009F4D70">
        <w:rPr>
          <w:rFonts w:ascii="Times New Roman" w:hAnsi="Times New Roman"/>
          <w:sz w:val="24"/>
          <w:szCs w:val="24"/>
        </w:rPr>
        <w:t xml:space="preserve">. </w:t>
      </w:r>
      <w:r w:rsidR="00D15215">
        <w:rPr>
          <w:rFonts w:ascii="Times New Roman" w:hAnsi="Times New Roman"/>
          <w:sz w:val="24"/>
          <w:szCs w:val="24"/>
        </w:rPr>
        <w:t>Instead</w:t>
      </w:r>
      <w:r w:rsidR="008560A3">
        <w:rPr>
          <w:rFonts w:ascii="Times New Roman" w:hAnsi="Times New Roman"/>
          <w:sz w:val="24"/>
          <w:szCs w:val="24"/>
        </w:rPr>
        <w:t>,</w:t>
      </w:r>
      <w:r w:rsidR="00D15215">
        <w:rPr>
          <w:rFonts w:ascii="Times New Roman" w:hAnsi="Times New Roman"/>
          <w:sz w:val="24"/>
          <w:szCs w:val="24"/>
        </w:rPr>
        <w:t xml:space="preserve"> </w:t>
      </w:r>
      <w:r w:rsidR="00EE62F1">
        <w:rPr>
          <w:rFonts w:ascii="Times New Roman" w:hAnsi="Times New Roman"/>
          <w:sz w:val="24"/>
          <w:szCs w:val="24"/>
        </w:rPr>
        <w:t>quality enhancement in universities</w:t>
      </w:r>
      <w:r w:rsidR="00D15215">
        <w:rPr>
          <w:rFonts w:ascii="Times New Roman" w:hAnsi="Times New Roman"/>
          <w:sz w:val="24"/>
          <w:szCs w:val="24"/>
        </w:rPr>
        <w:t xml:space="preserve"> has</w:t>
      </w:r>
      <w:r w:rsidR="0071547E">
        <w:rPr>
          <w:rFonts w:ascii="Times New Roman" w:hAnsi="Times New Roman"/>
          <w:sz w:val="24"/>
          <w:szCs w:val="24"/>
        </w:rPr>
        <w:t xml:space="preserve"> been contracted out to</w:t>
      </w:r>
      <w:r w:rsidR="00EE62F1">
        <w:rPr>
          <w:rFonts w:ascii="Times New Roman" w:hAnsi="Times New Roman"/>
          <w:sz w:val="24"/>
          <w:szCs w:val="24"/>
        </w:rPr>
        <w:t xml:space="preserve"> </w:t>
      </w:r>
      <w:r w:rsidR="0071547E">
        <w:rPr>
          <w:rFonts w:ascii="Times New Roman" w:hAnsi="Times New Roman"/>
          <w:sz w:val="24"/>
          <w:szCs w:val="24"/>
          <w:lang w:eastAsia="en-GB"/>
        </w:rPr>
        <w:t>t</w:t>
      </w:r>
      <w:r w:rsidR="00EE62F1">
        <w:rPr>
          <w:rFonts w:ascii="Times New Roman" w:hAnsi="Times New Roman"/>
          <w:sz w:val="24"/>
          <w:szCs w:val="24"/>
          <w:lang w:eastAsia="en-GB"/>
        </w:rPr>
        <w:t>he Higher Education Academy (HEA)</w:t>
      </w:r>
      <w:r w:rsidR="00D15215">
        <w:rPr>
          <w:rFonts w:ascii="Times New Roman" w:hAnsi="Times New Roman"/>
          <w:sz w:val="24"/>
          <w:szCs w:val="24"/>
          <w:lang w:eastAsia="en-GB"/>
        </w:rPr>
        <w:t>,</w:t>
      </w:r>
      <w:r w:rsidR="00EE62F1">
        <w:rPr>
          <w:rFonts w:ascii="Times New Roman" w:hAnsi="Times New Roman"/>
          <w:sz w:val="24"/>
          <w:szCs w:val="24"/>
          <w:lang w:eastAsia="en-GB"/>
        </w:rPr>
        <w:t xml:space="preserve"> a national agency</w:t>
      </w:r>
      <w:r w:rsidR="00D15215">
        <w:rPr>
          <w:rFonts w:ascii="Times New Roman" w:hAnsi="Times New Roman"/>
          <w:sz w:val="24"/>
          <w:szCs w:val="24"/>
          <w:lang w:eastAsia="en-GB"/>
        </w:rPr>
        <w:t xml:space="preserve"> </w:t>
      </w:r>
      <w:r w:rsidR="00EE62F1">
        <w:rPr>
          <w:rFonts w:ascii="Times New Roman" w:hAnsi="Times New Roman"/>
          <w:sz w:val="24"/>
          <w:szCs w:val="24"/>
          <w:lang w:eastAsia="en-GB"/>
        </w:rPr>
        <w:t xml:space="preserve">funded by HEFCE, whose </w:t>
      </w:r>
      <w:r w:rsidR="00EE62F1" w:rsidRPr="002C6D59">
        <w:rPr>
          <w:rFonts w:ascii="Times New Roman" w:hAnsi="Times New Roman"/>
          <w:sz w:val="24"/>
          <w:szCs w:val="24"/>
          <w:lang w:eastAsia="en-GB"/>
        </w:rPr>
        <w:t xml:space="preserve">mission is to </w:t>
      </w:r>
      <w:r w:rsidR="004B1B77">
        <w:rPr>
          <w:rFonts w:ascii="Times New Roman" w:hAnsi="Times New Roman"/>
          <w:sz w:val="24"/>
          <w:szCs w:val="24"/>
          <w:lang w:eastAsia="en-GB"/>
        </w:rPr>
        <w:t>'</w:t>
      </w:r>
      <w:r w:rsidR="00EE62F1" w:rsidRPr="000B10D1">
        <w:rPr>
          <w:rFonts w:ascii="Times New Roman" w:hAnsi="Times New Roman"/>
          <w:color w:val="000000"/>
          <w:sz w:val="24"/>
          <w:szCs w:val="24"/>
          <w:shd w:val="clear" w:color="auto" w:fill="FFFFFF"/>
        </w:rPr>
        <w:t>enhance</w:t>
      </w:r>
      <w:r w:rsidR="00EE62F1" w:rsidRPr="002C6D59">
        <w:rPr>
          <w:rFonts w:ascii="Times New Roman" w:hAnsi="Times New Roman"/>
          <w:color w:val="000000"/>
          <w:sz w:val="24"/>
          <w:szCs w:val="24"/>
          <w:shd w:val="clear" w:color="auto" w:fill="FFFFFF"/>
        </w:rPr>
        <w:t xml:space="preserve"> the quality and</w:t>
      </w:r>
      <w:r w:rsidR="00412D58">
        <w:rPr>
          <w:rFonts w:ascii="Times New Roman" w:hAnsi="Times New Roman"/>
          <w:color w:val="000000"/>
          <w:sz w:val="24"/>
          <w:szCs w:val="24"/>
          <w:shd w:val="clear" w:color="auto" w:fill="FFFFFF"/>
        </w:rPr>
        <w:t xml:space="preserve"> impact of teaching and learning</w:t>
      </w:r>
      <w:r w:rsidR="00282A75">
        <w:rPr>
          <w:rFonts w:ascii="Times New Roman" w:hAnsi="Times New Roman"/>
          <w:color w:val="000000"/>
          <w:sz w:val="24"/>
          <w:szCs w:val="24"/>
          <w:shd w:val="clear" w:color="auto" w:fill="FFFFFF"/>
        </w:rPr>
        <w:t>’</w:t>
      </w:r>
      <w:r w:rsidR="00412D58">
        <w:rPr>
          <w:rFonts w:ascii="Times New Roman" w:hAnsi="Times New Roman"/>
          <w:color w:val="000000"/>
          <w:sz w:val="24"/>
          <w:szCs w:val="24"/>
          <w:shd w:val="clear" w:color="auto" w:fill="FFFFFF"/>
        </w:rPr>
        <w:t xml:space="preserve"> </w:t>
      </w:r>
      <w:r w:rsidR="00EE62F1">
        <w:rPr>
          <w:rFonts w:ascii="Times New Roman" w:hAnsi="Times New Roman"/>
          <w:color w:val="000000"/>
          <w:sz w:val="24"/>
          <w:szCs w:val="24"/>
          <w:shd w:val="clear" w:color="auto" w:fill="FFFFFF"/>
        </w:rPr>
        <w:t>(HEA</w:t>
      </w:r>
      <w:r w:rsidR="00282A75">
        <w:rPr>
          <w:rFonts w:ascii="Times New Roman" w:hAnsi="Times New Roman"/>
          <w:color w:val="000000"/>
          <w:sz w:val="24"/>
          <w:szCs w:val="24"/>
          <w:shd w:val="clear" w:color="auto" w:fill="FFFFFF"/>
        </w:rPr>
        <w:t>,</w:t>
      </w:r>
      <w:r w:rsidR="00E67D14">
        <w:rPr>
          <w:rFonts w:ascii="Times New Roman" w:hAnsi="Times New Roman"/>
          <w:color w:val="000000"/>
          <w:sz w:val="24"/>
          <w:szCs w:val="24"/>
          <w:shd w:val="clear" w:color="auto" w:fill="FFFFFF"/>
        </w:rPr>
        <w:t xml:space="preserve"> 2011</w:t>
      </w:r>
      <w:r w:rsidR="00EE62F1">
        <w:rPr>
          <w:rFonts w:ascii="Times New Roman" w:hAnsi="Times New Roman"/>
          <w:color w:val="000000"/>
          <w:sz w:val="24"/>
          <w:szCs w:val="24"/>
          <w:shd w:val="clear" w:color="auto" w:fill="FFFFFF"/>
        </w:rPr>
        <w:t>)</w:t>
      </w:r>
      <w:r w:rsidR="00EE62F1" w:rsidRPr="002C6D59">
        <w:rPr>
          <w:rFonts w:ascii="Times New Roman" w:hAnsi="Times New Roman"/>
          <w:color w:val="000000"/>
          <w:sz w:val="24"/>
          <w:szCs w:val="24"/>
          <w:shd w:val="clear" w:color="auto" w:fill="FFFFFF"/>
        </w:rPr>
        <w:t>.</w:t>
      </w:r>
      <w:r w:rsidR="00EE62F1">
        <w:rPr>
          <w:rFonts w:ascii="Times New Roman" w:hAnsi="Times New Roman"/>
          <w:color w:val="000000"/>
          <w:sz w:val="24"/>
          <w:szCs w:val="24"/>
          <w:shd w:val="clear" w:color="auto" w:fill="FFFFFF"/>
        </w:rPr>
        <w:t xml:space="preserve"> </w:t>
      </w:r>
      <w:r w:rsidR="00EE62F1" w:rsidRPr="002D72A4">
        <w:rPr>
          <w:rFonts w:ascii="Times New Roman" w:hAnsi="Times New Roman"/>
          <w:sz w:val="24"/>
          <w:szCs w:val="24"/>
          <w:shd w:val="clear" w:color="auto" w:fill="FFFFFF"/>
        </w:rPr>
        <w:t xml:space="preserve">This agency is an example of an 'expertocracy' </w:t>
      </w:r>
      <w:r w:rsidR="004B1B77" w:rsidRPr="002D72A4">
        <w:rPr>
          <w:rFonts w:ascii="Times New Roman" w:hAnsi="Times New Roman"/>
          <w:sz w:val="24"/>
          <w:szCs w:val="24"/>
          <w:shd w:val="clear" w:color="auto" w:fill="FFFFFF"/>
        </w:rPr>
        <w:t xml:space="preserve">(Yanow, 2010) </w:t>
      </w:r>
      <w:r w:rsidR="00EE62F1" w:rsidRPr="002D72A4">
        <w:rPr>
          <w:rFonts w:ascii="Times New Roman" w:hAnsi="Times New Roman"/>
          <w:sz w:val="24"/>
          <w:szCs w:val="24"/>
          <w:shd w:val="clear" w:color="auto" w:fill="FFFFFF"/>
        </w:rPr>
        <w:t xml:space="preserve">which works on the principle </w:t>
      </w:r>
      <w:r w:rsidR="008B5F51" w:rsidRPr="002D72A4">
        <w:rPr>
          <w:rFonts w:ascii="Times New Roman" w:hAnsi="Times New Roman"/>
          <w:sz w:val="24"/>
          <w:szCs w:val="24"/>
          <w:shd w:val="clear" w:color="auto" w:fill="FFFFFF"/>
        </w:rPr>
        <w:t xml:space="preserve">of </w:t>
      </w:r>
      <w:r w:rsidR="00EE62F1" w:rsidRPr="002D72A4">
        <w:rPr>
          <w:rFonts w:ascii="Times New Roman" w:hAnsi="Times New Roman"/>
          <w:sz w:val="24"/>
          <w:szCs w:val="24"/>
          <w:shd w:val="clear" w:color="auto" w:fill="FFFFFF"/>
        </w:rPr>
        <w:t>voluntary engagement by academics in continuing professional development</w:t>
      </w:r>
      <w:r w:rsidR="00BB7B86" w:rsidRPr="002D72A4">
        <w:rPr>
          <w:rFonts w:ascii="Times New Roman" w:hAnsi="Times New Roman"/>
          <w:sz w:val="24"/>
          <w:szCs w:val="24"/>
          <w:shd w:val="clear" w:color="auto" w:fill="FFFFFF"/>
        </w:rPr>
        <w:t xml:space="preserve"> (CPD</w:t>
      </w:r>
      <w:r w:rsidR="00603630" w:rsidRPr="002D72A4">
        <w:rPr>
          <w:rFonts w:ascii="Times New Roman" w:hAnsi="Times New Roman"/>
          <w:sz w:val="24"/>
          <w:szCs w:val="24"/>
          <w:shd w:val="clear" w:color="auto" w:fill="FFFFFF"/>
        </w:rPr>
        <w:t>)</w:t>
      </w:r>
      <w:r w:rsidR="00762D43" w:rsidRPr="002D72A4">
        <w:rPr>
          <w:rFonts w:ascii="Times New Roman" w:hAnsi="Times New Roman"/>
          <w:sz w:val="24"/>
          <w:szCs w:val="24"/>
          <w:shd w:val="clear" w:color="auto" w:fill="FFFFFF"/>
        </w:rPr>
        <w:t xml:space="preserve"> within a nationally-recognised framework of UK Professional Standards (UKPSF)</w:t>
      </w:r>
      <w:r w:rsidR="00603630" w:rsidRPr="002D72A4">
        <w:rPr>
          <w:rFonts w:ascii="Times New Roman" w:hAnsi="Times New Roman"/>
          <w:sz w:val="24"/>
          <w:szCs w:val="24"/>
          <w:shd w:val="clear" w:color="auto" w:fill="FFFFFF"/>
        </w:rPr>
        <w:t xml:space="preserve">. Through a range of </w:t>
      </w:r>
      <w:r w:rsidR="00AB7CC3" w:rsidRPr="002D72A4">
        <w:rPr>
          <w:rFonts w:ascii="Times New Roman" w:hAnsi="Times New Roman"/>
          <w:sz w:val="24"/>
          <w:szCs w:val="24"/>
          <w:shd w:val="clear" w:color="auto" w:fill="FFFFFF"/>
        </w:rPr>
        <w:t>incentives such as fellowship awards</w:t>
      </w:r>
      <w:r w:rsidR="00603630" w:rsidRPr="002D72A4">
        <w:rPr>
          <w:rFonts w:ascii="Times New Roman" w:hAnsi="Times New Roman"/>
          <w:sz w:val="24"/>
          <w:szCs w:val="24"/>
          <w:shd w:val="clear" w:color="auto" w:fill="FFFFFF"/>
        </w:rPr>
        <w:t xml:space="preserve"> and research grants, HEA promotes</w:t>
      </w:r>
      <w:r w:rsidR="005E4603" w:rsidRPr="002D72A4">
        <w:rPr>
          <w:rFonts w:ascii="Times New Roman" w:hAnsi="Times New Roman"/>
          <w:sz w:val="24"/>
          <w:szCs w:val="24"/>
          <w:shd w:val="clear" w:color="auto" w:fill="FFFFFF"/>
        </w:rPr>
        <w:t xml:space="preserve"> ‘excellence’ in teaching and learning. The current HEA initiatives aim at promoting teaching and </w:t>
      </w:r>
      <w:r w:rsidR="00CF17D0" w:rsidRPr="002D72A4">
        <w:rPr>
          <w:rFonts w:ascii="Times New Roman" w:hAnsi="Times New Roman"/>
          <w:sz w:val="24"/>
          <w:szCs w:val="24"/>
          <w:shd w:val="clear" w:color="auto" w:fill="FFFFFF"/>
        </w:rPr>
        <w:t xml:space="preserve">e-learning </w:t>
      </w:r>
      <w:r w:rsidR="005E4603" w:rsidRPr="002D72A4">
        <w:rPr>
          <w:rFonts w:ascii="Times New Roman" w:hAnsi="Times New Roman"/>
          <w:sz w:val="24"/>
          <w:szCs w:val="24"/>
          <w:shd w:val="clear" w:color="auto" w:fill="FFFFFF"/>
        </w:rPr>
        <w:t>‘champions’</w:t>
      </w:r>
      <w:r w:rsidR="00BE3B4F" w:rsidRPr="002D72A4">
        <w:rPr>
          <w:rFonts w:ascii="Times New Roman" w:hAnsi="Times New Roman"/>
          <w:sz w:val="24"/>
          <w:szCs w:val="24"/>
          <w:shd w:val="clear" w:color="auto" w:fill="FFFFFF"/>
        </w:rPr>
        <w:t>,</w:t>
      </w:r>
      <w:r w:rsidR="00CF17D0" w:rsidRPr="002D72A4">
        <w:rPr>
          <w:rFonts w:ascii="Times New Roman" w:hAnsi="Times New Roman"/>
          <w:sz w:val="24"/>
          <w:szCs w:val="24"/>
          <w:shd w:val="clear" w:color="auto" w:fill="FFFFFF"/>
        </w:rPr>
        <w:t xml:space="preserve"> </w:t>
      </w:r>
      <w:r w:rsidR="00BE3B4F" w:rsidRPr="002D72A4">
        <w:rPr>
          <w:rFonts w:ascii="Times New Roman" w:hAnsi="Times New Roman"/>
          <w:sz w:val="24"/>
          <w:szCs w:val="24"/>
          <w:shd w:val="clear" w:color="auto" w:fill="FFFFFF"/>
        </w:rPr>
        <w:t>as well as the ‘</w:t>
      </w:r>
      <w:r w:rsidR="00762D43" w:rsidRPr="002D72A4">
        <w:rPr>
          <w:rFonts w:ascii="Times New Roman" w:hAnsi="Times New Roman"/>
          <w:sz w:val="24"/>
          <w:szCs w:val="24"/>
          <w:shd w:val="clear" w:color="auto" w:fill="FFFFFF"/>
        </w:rPr>
        <w:t>champions</w:t>
      </w:r>
      <w:r w:rsidR="00BE3B4F" w:rsidRPr="002D72A4">
        <w:rPr>
          <w:rFonts w:ascii="Times New Roman" w:hAnsi="Times New Roman"/>
          <w:sz w:val="24"/>
          <w:szCs w:val="24"/>
          <w:shd w:val="clear" w:color="auto" w:fill="FFFFFF"/>
        </w:rPr>
        <w:t xml:space="preserve"> network’</w:t>
      </w:r>
      <w:r w:rsidR="00CF17D0" w:rsidRPr="002D72A4">
        <w:rPr>
          <w:rFonts w:ascii="Times New Roman" w:hAnsi="Times New Roman"/>
          <w:sz w:val="24"/>
          <w:szCs w:val="24"/>
          <w:shd w:val="clear" w:color="auto" w:fill="FFFFFF"/>
        </w:rPr>
        <w:t xml:space="preserve"> </w:t>
      </w:r>
      <w:r w:rsidR="003E52B1" w:rsidRPr="002D72A4">
        <w:rPr>
          <w:rFonts w:ascii="Times New Roman" w:hAnsi="Times New Roman"/>
          <w:sz w:val="24"/>
          <w:szCs w:val="24"/>
          <w:shd w:val="clear" w:color="auto" w:fill="FFFFFF"/>
        </w:rPr>
        <w:t>for</w:t>
      </w:r>
      <w:r w:rsidR="00BE3B4F" w:rsidRPr="002D72A4">
        <w:rPr>
          <w:rFonts w:ascii="Times New Roman" w:hAnsi="Times New Roman"/>
          <w:sz w:val="24"/>
          <w:szCs w:val="24"/>
          <w:shd w:val="clear" w:color="auto" w:fill="FFFFFF"/>
        </w:rPr>
        <w:t xml:space="preserve"> sharing </w:t>
      </w:r>
      <w:r w:rsidR="00CF17D0" w:rsidRPr="002D72A4">
        <w:rPr>
          <w:rFonts w:ascii="Times New Roman" w:hAnsi="Times New Roman"/>
          <w:sz w:val="24"/>
          <w:szCs w:val="24"/>
          <w:shd w:val="clear" w:color="auto" w:fill="FFFFFF"/>
        </w:rPr>
        <w:t>excellent practice (</w:t>
      </w:r>
      <w:r w:rsidR="00603630" w:rsidRPr="002D72A4">
        <w:rPr>
          <w:rFonts w:ascii="Times New Roman" w:hAnsi="Times New Roman"/>
          <w:sz w:val="24"/>
          <w:szCs w:val="24"/>
          <w:shd w:val="clear" w:color="auto" w:fill="FFFFFF"/>
        </w:rPr>
        <w:t>HEA, 2015</w:t>
      </w:r>
      <w:r w:rsidR="00CF17D0" w:rsidRPr="002D72A4">
        <w:rPr>
          <w:rFonts w:ascii="Times New Roman" w:hAnsi="Times New Roman"/>
          <w:sz w:val="24"/>
          <w:szCs w:val="24"/>
          <w:shd w:val="clear" w:color="auto" w:fill="FFFFFF"/>
        </w:rPr>
        <w:t>)</w:t>
      </w:r>
      <w:r w:rsidR="009F4D70" w:rsidRPr="002D72A4">
        <w:rPr>
          <w:rFonts w:ascii="Times New Roman" w:hAnsi="Times New Roman"/>
          <w:sz w:val="24"/>
          <w:szCs w:val="24"/>
          <w:shd w:val="clear" w:color="auto" w:fill="FFFFFF"/>
        </w:rPr>
        <w:t xml:space="preserve">. </w:t>
      </w:r>
      <w:r w:rsidR="00603630" w:rsidRPr="002D72A4">
        <w:rPr>
          <w:rFonts w:ascii="Times New Roman" w:hAnsi="Times New Roman"/>
          <w:sz w:val="24"/>
          <w:szCs w:val="24"/>
          <w:shd w:val="clear" w:color="auto" w:fill="FFFFFF"/>
        </w:rPr>
        <w:t>Although</w:t>
      </w:r>
      <w:r w:rsidR="005E4603" w:rsidRPr="002D72A4">
        <w:rPr>
          <w:rFonts w:ascii="Times New Roman" w:hAnsi="Times New Roman"/>
          <w:sz w:val="24"/>
          <w:szCs w:val="24"/>
          <w:shd w:val="clear" w:color="auto" w:fill="FFFFFF"/>
        </w:rPr>
        <w:t xml:space="preserve"> vital in</w:t>
      </w:r>
      <w:r w:rsidR="006E4C44" w:rsidRPr="002D72A4">
        <w:rPr>
          <w:rFonts w:ascii="Times New Roman" w:hAnsi="Times New Roman"/>
          <w:sz w:val="24"/>
          <w:szCs w:val="24"/>
          <w:shd w:val="clear" w:color="auto" w:fill="FFFFFF"/>
        </w:rPr>
        <w:t xml:space="preserve"> developing a 'quality culture',</w:t>
      </w:r>
      <w:r w:rsidR="00603630" w:rsidRPr="002D72A4">
        <w:rPr>
          <w:rFonts w:ascii="Times New Roman" w:hAnsi="Times New Roman"/>
          <w:sz w:val="24"/>
          <w:szCs w:val="24"/>
          <w:shd w:val="clear" w:color="auto" w:fill="FFFFFF"/>
        </w:rPr>
        <w:t xml:space="preserve"> </w:t>
      </w:r>
      <w:r w:rsidR="006E4C44" w:rsidRPr="002D72A4">
        <w:rPr>
          <w:rFonts w:ascii="Times New Roman" w:hAnsi="Times New Roman"/>
          <w:sz w:val="24"/>
          <w:szCs w:val="24"/>
          <w:shd w:val="clear" w:color="auto" w:fill="FFFFFF"/>
        </w:rPr>
        <w:t xml:space="preserve">championing excellence can also lead to divisions within the </w:t>
      </w:r>
      <w:r w:rsidR="00AB7CC3" w:rsidRPr="002D72A4">
        <w:rPr>
          <w:rFonts w:ascii="Times New Roman" w:hAnsi="Times New Roman"/>
          <w:sz w:val="24"/>
          <w:szCs w:val="24"/>
          <w:shd w:val="clear" w:color="auto" w:fill="FFFFFF"/>
        </w:rPr>
        <w:t>academic community</w:t>
      </w:r>
      <w:r w:rsidR="006E4C44" w:rsidRPr="002D72A4">
        <w:rPr>
          <w:rFonts w:ascii="Times New Roman" w:hAnsi="Times New Roman"/>
          <w:sz w:val="24"/>
          <w:szCs w:val="24"/>
          <w:shd w:val="clear" w:color="auto" w:fill="FFFFFF"/>
        </w:rPr>
        <w:t xml:space="preserve"> if </w:t>
      </w:r>
      <w:r w:rsidR="00762D43" w:rsidRPr="002D72A4">
        <w:rPr>
          <w:rFonts w:ascii="Times New Roman" w:hAnsi="Times New Roman"/>
          <w:sz w:val="24"/>
          <w:szCs w:val="24"/>
          <w:shd w:val="clear" w:color="auto" w:fill="FFFFFF"/>
        </w:rPr>
        <w:t xml:space="preserve">the </w:t>
      </w:r>
      <w:r w:rsidR="006E4C44" w:rsidRPr="002D72A4">
        <w:rPr>
          <w:rFonts w:ascii="Times New Roman" w:hAnsi="Times New Roman"/>
          <w:sz w:val="24"/>
          <w:szCs w:val="24"/>
          <w:shd w:val="clear" w:color="auto" w:fill="FFFFFF"/>
        </w:rPr>
        <w:t>expertise of t</w:t>
      </w:r>
      <w:r w:rsidR="00BE3B4F" w:rsidRPr="002D72A4">
        <w:rPr>
          <w:rFonts w:ascii="Times New Roman" w:hAnsi="Times New Roman"/>
          <w:sz w:val="24"/>
          <w:szCs w:val="24"/>
          <w:shd w:val="clear" w:color="auto" w:fill="FFFFFF"/>
        </w:rPr>
        <w:t>eaching champions is elevated to the status of</w:t>
      </w:r>
      <w:r w:rsidR="006E4C44" w:rsidRPr="002D72A4">
        <w:rPr>
          <w:rFonts w:ascii="Times New Roman" w:hAnsi="Times New Roman"/>
          <w:sz w:val="24"/>
          <w:szCs w:val="24"/>
          <w:shd w:val="clear" w:color="auto" w:fill="FFFFFF"/>
        </w:rPr>
        <w:t xml:space="preserve"> </w:t>
      </w:r>
      <w:r w:rsidR="00762D43" w:rsidRPr="002D72A4">
        <w:rPr>
          <w:rFonts w:ascii="Times New Roman" w:hAnsi="Times New Roman"/>
          <w:sz w:val="24"/>
          <w:szCs w:val="24"/>
          <w:shd w:val="clear" w:color="auto" w:fill="FFFFFF"/>
        </w:rPr>
        <w:t>'superior inside knowledge' (Amann,</w:t>
      </w:r>
      <w:r w:rsidR="006E4C44" w:rsidRPr="002D72A4">
        <w:rPr>
          <w:rFonts w:ascii="Times New Roman" w:hAnsi="Times New Roman"/>
          <w:sz w:val="24"/>
          <w:szCs w:val="24"/>
          <w:shd w:val="clear" w:color="auto" w:fill="FFFFFF"/>
        </w:rPr>
        <w:t xml:space="preserve"> 2011)</w:t>
      </w:r>
      <w:r w:rsidR="005E4603" w:rsidRPr="002D72A4">
        <w:rPr>
          <w:rFonts w:ascii="Times New Roman" w:hAnsi="Times New Roman"/>
          <w:sz w:val="24"/>
          <w:szCs w:val="24"/>
          <w:shd w:val="clear" w:color="auto" w:fill="FFFFFF"/>
        </w:rPr>
        <w:t>,</w:t>
      </w:r>
      <w:r w:rsidR="006E4C44" w:rsidRPr="002D72A4">
        <w:rPr>
          <w:rFonts w:ascii="Times New Roman" w:hAnsi="Times New Roman"/>
          <w:sz w:val="24"/>
          <w:szCs w:val="24"/>
          <w:shd w:val="clear" w:color="auto" w:fill="FFFFFF"/>
        </w:rPr>
        <w:t xml:space="preserve"> </w:t>
      </w:r>
      <w:r w:rsidR="00E50A5C" w:rsidRPr="002D72A4">
        <w:rPr>
          <w:rFonts w:ascii="Times New Roman" w:hAnsi="Times New Roman"/>
          <w:sz w:val="24"/>
          <w:szCs w:val="24"/>
          <w:shd w:val="clear" w:color="auto" w:fill="FFFFFF"/>
        </w:rPr>
        <w:t>or translated into an individualistic pursuit of recognition</w:t>
      </w:r>
      <w:r w:rsidR="00AB7CC3" w:rsidRPr="002D72A4">
        <w:rPr>
          <w:rFonts w:ascii="Times New Roman" w:hAnsi="Times New Roman"/>
          <w:sz w:val="24"/>
          <w:szCs w:val="24"/>
          <w:shd w:val="clear" w:color="auto" w:fill="FFFFFF"/>
        </w:rPr>
        <w:t>. Th</w:t>
      </w:r>
      <w:r w:rsidR="00762D43" w:rsidRPr="002D72A4">
        <w:rPr>
          <w:rFonts w:ascii="Times New Roman" w:hAnsi="Times New Roman"/>
          <w:sz w:val="24"/>
          <w:szCs w:val="24"/>
          <w:shd w:val="clear" w:color="auto" w:fill="FFFFFF"/>
        </w:rPr>
        <w:t xml:space="preserve">is </w:t>
      </w:r>
      <w:r w:rsidR="00AB7CC3" w:rsidRPr="002D72A4">
        <w:rPr>
          <w:rFonts w:ascii="Times New Roman" w:hAnsi="Times New Roman"/>
          <w:sz w:val="24"/>
          <w:szCs w:val="24"/>
          <w:shd w:val="clear" w:color="auto" w:fill="FFFFFF"/>
        </w:rPr>
        <w:t>division can</w:t>
      </w:r>
      <w:r w:rsidR="006E4C44" w:rsidRPr="002D72A4">
        <w:rPr>
          <w:rFonts w:ascii="Times New Roman" w:hAnsi="Times New Roman"/>
          <w:sz w:val="24"/>
          <w:szCs w:val="24"/>
          <w:shd w:val="clear" w:color="auto" w:fill="FFFFFF"/>
        </w:rPr>
        <w:t xml:space="preserve"> </w:t>
      </w:r>
      <w:r w:rsidR="00AB7CC3" w:rsidRPr="002D72A4">
        <w:rPr>
          <w:rFonts w:ascii="Times New Roman" w:hAnsi="Times New Roman"/>
          <w:sz w:val="24"/>
          <w:szCs w:val="24"/>
          <w:shd w:val="clear" w:color="auto" w:fill="FFFFFF"/>
        </w:rPr>
        <w:t xml:space="preserve">be </w:t>
      </w:r>
      <w:r w:rsidR="00762D43" w:rsidRPr="002D72A4">
        <w:rPr>
          <w:rFonts w:ascii="Times New Roman" w:hAnsi="Times New Roman"/>
          <w:sz w:val="24"/>
          <w:szCs w:val="24"/>
          <w:shd w:val="clear" w:color="auto" w:fill="FFFFFF"/>
        </w:rPr>
        <w:t xml:space="preserve">deepened </w:t>
      </w:r>
      <w:r w:rsidR="009B03C1" w:rsidRPr="002D72A4">
        <w:rPr>
          <w:rFonts w:ascii="Times New Roman" w:hAnsi="Times New Roman"/>
          <w:sz w:val="24"/>
          <w:szCs w:val="24"/>
          <w:shd w:val="clear" w:color="auto" w:fill="FFFFFF"/>
        </w:rPr>
        <w:t>by what could be referred to as</w:t>
      </w:r>
      <w:r w:rsidR="00762D43" w:rsidRPr="002D72A4">
        <w:rPr>
          <w:rFonts w:ascii="Times New Roman" w:hAnsi="Times New Roman"/>
          <w:sz w:val="24"/>
          <w:szCs w:val="24"/>
          <w:shd w:val="clear" w:color="auto" w:fill="FFFFFF"/>
        </w:rPr>
        <w:t xml:space="preserve"> </w:t>
      </w:r>
      <w:r w:rsidR="009B03C1" w:rsidRPr="002D72A4">
        <w:rPr>
          <w:rFonts w:ascii="Times New Roman" w:hAnsi="Times New Roman"/>
          <w:sz w:val="24"/>
          <w:szCs w:val="24"/>
          <w:shd w:val="clear" w:color="auto" w:fill="FFFFFF"/>
        </w:rPr>
        <w:t>'</w:t>
      </w:r>
      <w:r w:rsidR="00762D43" w:rsidRPr="002D72A4">
        <w:rPr>
          <w:rFonts w:ascii="Times New Roman" w:hAnsi="Times New Roman"/>
          <w:sz w:val="24"/>
          <w:szCs w:val="24"/>
          <w:shd w:val="clear" w:color="auto" w:fill="FFFFFF"/>
        </w:rPr>
        <w:t xml:space="preserve">superior outside </w:t>
      </w:r>
      <w:r w:rsidR="00AB7CC3" w:rsidRPr="002D72A4">
        <w:rPr>
          <w:rFonts w:ascii="Times New Roman" w:hAnsi="Times New Roman"/>
          <w:sz w:val="24"/>
          <w:szCs w:val="24"/>
          <w:shd w:val="clear" w:color="auto" w:fill="FFFFFF"/>
        </w:rPr>
        <w:t>knowledge</w:t>
      </w:r>
      <w:r w:rsidR="009B03C1" w:rsidRPr="002D72A4">
        <w:rPr>
          <w:rFonts w:ascii="Times New Roman" w:hAnsi="Times New Roman"/>
          <w:sz w:val="24"/>
          <w:szCs w:val="24"/>
          <w:shd w:val="clear" w:color="auto" w:fill="FFFFFF"/>
        </w:rPr>
        <w:t>'</w:t>
      </w:r>
      <w:r w:rsidR="00AB7CC3" w:rsidRPr="002D72A4">
        <w:rPr>
          <w:rFonts w:ascii="Times New Roman" w:hAnsi="Times New Roman"/>
          <w:sz w:val="24"/>
          <w:szCs w:val="24"/>
          <w:shd w:val="clear" w:color="auto" w:fill="FFFFFF"/>
        </w:rPr>
        <w:t xml:space="preserve"> </w:t>
      </w:r>
      <w:r w:rsidR="006E4C44" w:rsidRPr="002D72A4">
        <w:rPr>
          <w:rFonts w:ascii="Times New Roman" w:hAnsi="Times New Roman"/>
          <w:sz w:val="24"/>
          <w:szCs w:val="24"/>
          <w:shd w:val="clear" w:color="auto" w:fill="FFFFFF"/>
        </w:rPr>
        <w:t xml:space="preserve">of </w:t>
      </w:r>
      <w:r w:rsidR="00AB7CC3" w:rsidRPr="002D72A4">
        <w:rPr>
          <w:rFonts w:ascii="Times New Roman" w:hAnsi="Times New Roman"/>
          <w:sz w:val="24"/>
          <w:szCs w:val="24"/>
          <w:shd w:val="clear" w:color="auto" w:fill="FFFFFF"/>
        </w:rPr>
        <w:t>the new 'experts' on teaching a</w:t>
      </w:r>
      <w:r w:rsidR="009B03C1" w:rsidRPr="002D72A4">
        <w:rPr>
          <w:rFonts w:ascii="Times New Roman" w:hAnsi="Times New Roman"/>
          <w:sz w:val="24"/>
          <w:szCs w:val="24"/>
          <w:shd w:val="clear" w:color="auto" w:fill="FFFFFF"/>
        </w:rPr>
        <w:t>nd learning</w:t>
      </w:r>
      <w:r w:rsidR="00563E83" w:rsidRPr="002D72A4">
        <w:rPr>
          <w:rFonts w:ascii="Times New Roman" w:hAnsi="Times New Roman"/>
          <w:sz w:val="24"/>
          <w:szCs w:val="24"/>
          <w:shd w:val="clear" w:color="auto" w:fill="FFFFFF"/>
        </w:rPr>
        <w:t xml:space="preserve"> -</w:t>
      </w:r>
      <w:r w:rsidR="006E4C44" w:rsidRPr="002D72A4">
        <w:rPr>
          <w:rFonts w:ascii="Times New Roman" w:hAnsi="Times New Roman"/>
          <w:sz w:val="24"/>
          <w:szCs w:val="24"/>
          <w:shd w:val="clear" w:color="auto" w:fill="FFFFFF"/>
        </w:rPr>
        <w:t xml:space="preserve"> </w:t>
      </w:r>
      <w:r w:rsidR="009B03C1" w:rsidRPr="002D72A4">
        <w:rPr>
          <w:rFonts w:ascii="Times New Roman" w:hAnsi="Times New Roman"/>
          <w:sz w:val="24"/>
          <w:szCs w:val="24"/>
          <w:shd w:val="clear" w:color="auto" w:fill="FFFFFF"/>
        </w:rPr>
        <w:t>academic managers</w:t>
      </w:r>
      <w:r w:rsidR="00563E83" w:rsidRPr="002D72A4">
        <w:rPr>
          <w:rFonts w:ascii="Times New Roman" w:hAnsi="Times New Roman"/>
          <w:sz w:val="24"/>
          <w:szCs w:val="24"/>
          <w:shd w:val="clear" w:color="auto" w:fill="FFFFFF"/>
        </w:rPr>
        <w:t xml:space="preserve"> -</w:t>
      </w:r>
      <w:r w:rsidR="009B03C1" w:rsidRPr="002D72A4">
        <w:rPr>
          <w:rFonts w:ascii="Times New Roman" w:hAnsi="Times New Roman"/>
          <w:sz w:val="24"/>
          <w:szCs w:val="24"/>
          <w:shd w:val="clear" w:color="auto" w:fill="FFFFFF"/>
        </w:rPr>
        <w:t xml:space="preserve"> whose focus on </w:t>
      </w:r>
      <w:r w:rsidR="006E4C44" w:rsidRPr="002D72A4">
        <w:rPr>
          <w:rFonts w:ascii="Times New Roman" w:hAnsi="Times New Roman"/>
          <w:sz w:val="24"/>
          <w:szCs w:val="24"/>
          <w:shd w:val="clear" w:color="auto" w:fill="FFFFFF"/>
        </w:rPr>
        <w:lastRenderedPageBreak/>
        <w:t xml:space="preserve">the </w:t>
      </w:r>
      <w:r w:rsidR="009B03C1" w:rsidRPr="002D72A4">
        <w:rPr>
          <w:rFonts w:ascii="Times New Roman" w:hAnsi="Times New Roman"/>
          <w:sz w:val="24"/>
          <w:szCs w:val="24"/>
          <w:shd w:val="clear" w:color="auto" w:fill="FFFFFF"/>
        </w:rPr>
        <w:t>administrati</w:t>
      </w:r>
      <w:r w:rsidR="006E4C44" w:rsidRPr="002D72A4">
        <w:rPr>
          <w:rFonts w:ascii="Times New Roman" w:hAnsi="Times New Roman"/>
          <w:sz w:val="24"/>
          <w:szCs w:val="24"/>
          <w:shd w:val="clear" w:color="auto" w:fill="FFFFFF"/>
        </w:rPr>
        <w:t>on of standards</w:t>
      </w:r>
      <w:r w:rsidR="00563E83" w:rsidRPr="002D72A4">
        <w:rPr>
          <w:rFonts w:ascii="Times New Roman" w:hAnsi="Times New Roman"/>
          <w:sz w:val="24"/>
          <w:szCs w:val="24"/>
          <w:shd w:val="clear" w:color="auto" w:fill="FFFFFF"/>
        </w:rPr>
        <w:t xml:space="preserve"> and performance data</w:t>
      </w:r>
      <w:r w:rsidR="006E4C44" w:rsidRPr="002D72A4">
        <w:rPr>
          <w:rFonts w:ascii="Times New Roman" w:hAnsi="Times New Roman"/>
          <w:sz w:val="24"/>
          <w:szCs w:val="24"/>
          <w:shd w:val="clear" w:color="auto" w:fill="FFFFFF"/>
        </w:rPr>
        <w:t xml:space="preserve"> places them on </w:t>
      </w:r>
      <w:r w:rsidR="00563E83" w:rsidRPr="002D72A4">
        <w:rPr>
          <w:rFonts w:ascii="Times New Roman" w:hAnsi="Times New Roman"/>
          <w:sz w:val="24"/>
          <w:szCs w:val="24"/>
          <w:shd w:val="clear" w:color="auto" w:fill="FFFFFF"/>
        </w:rPr>
        <w:t xml:space="preserve">the 'outside' of day to day </w:t>
      </w:r>
      <w:r w:rsidR="006E4C44" w:rsidRPr="002D72A4">
        <w:rPr>
          <w:rFonts w:ascii="Times New Roman" w:hAnsi="Times New Roman"/>
          <w:sz w:val="24"/>
          <w:szCs w:val="24"/>
          <w:shd w:val="clear" w:color="auto" w:fill="FFFFFF"/>
        </w:rPr>
        <w:t>teaching</w:t>
      </w:r>
      <w:r w:rsidR="009B03C1" w:rsidRPr="002D72A4">
        <w:rPr>
          <w:rFonts w:ascii="Times New Roman" w:hAnsi="Times New Roman"/>
          <w:sz w:val="24"/>
          <w:szCs w:val="24"/>
          <w:shd w:val="clear" w:color="auto" w:fill="FFFFFF"/>
        </w:rPr>
        <w:t xml:space="preserve">. </w:t>
      </w:r>
      <w:r w:rsidR="009F4D70" w:rsidRPr="002D72A4">
        <w:rPr>
          <w:rFonts w:ascii="Times New Roman" w:hAnsi="Times New Roman"/>
          <w:sz w:val="24"/>
          <w:szCs w:val="24"/>
          <w:shd w:val="clear" w:color="auto" w:fill="FFFFFF"/>
        </w:rPr>
        <w:t>Th</w:t>
      </w:r>
      <w:r w:rsidR="009B03C1" w:rsidRPr="002D72A4">
        <w:rPr>
          <w:rFonts w:ascii="Times New Roman" w:hAnsi="Times New Roman"/>
          <w:sz w:val="24"/>
          <w:szCs w:val="24"/>
          <w:shd w:val="clear" w:color="auto" w:fill="FFFFFF"/>
        </w:rPr>
        <w:t>e impact</w:t>
      </w:r>
      <w:r w:rsidR="006E4C44" w:rsidRPr="002D72A4">
        <w:rPr>
          <w:rFonts w:ascii="Times New Roman" w:hAnsi="Times New Roman"/>
          <w:sz w:val="24"/>
          <w:szCs w:val="24"/>
          <w:shd w:val="clear" w:color="auto" w:fill="FFFFFF"/>
        </w:rPr>
        <w:t xml:space="preserve"> of these new teaching and learning experts </w:t>
      </w:r>
      <w:r w:rsidR="009B03C1" w:rsidRPr="002D72A4">
        <w:rPr>
          <w:rFonts w:ascii="Times New Roman" w:hAnsi="Times New Roman"/>
          <w:sz w:val="24"/>
          <w:szCs w:val="24"/>
          <w:shd w:val="clear" w:color="auto" w:fill="FFFFFF"/>
        </w:rPr>
        <w:t xml:space="preserve">on the relationships within the academic community in the Business Faculty </w:t>
      </w:r>
      <w:r w:rsidR="009F4D70" w:rsidRPr="002D72A4">
        <w:rPr>
          <w:rFonts w:ascii="Times New Roman" w:hAnsi="Times New Roman"/>
          <w:sz w:val="24"/>
          <w:szCs w:val="24"/>
          <w:shd w:val="clear" w:color="auto" w:fill="FFFFFF"/>
        </w:rPr>
        <w:t xml:space="preserve">is </w:t>
      </w:r>
      <w:r w:rsidR="00726753" w:rsidRPr="002D72A4">
        <w:rPr>
          <w:rFonts w:ascii="Times New Roman" w:hAnsi="Times New Roman"/>
          <w:sz w:val="24"/>
          <w:szCs w:val="24"/>
          <w:shd w:val="clear" w:color="auto" w:fill="FFFFFF"/>
        </w:rPr>
        <w:t>a</w:t>
      </w:r>
      <w:r w:rsidR="009F4D70" w:rsidRPr="002D72A4">
        <w:rPr>
          <w:rFonts w:ascii="Times New Roman" w:hAnsi="Times New Roman"/>
          <w:sz w:val="24"/>
          <w:szCs w:val="24"/>
          <w:shd w:val="clear" w:color="auto" w:fill="FFFFFF"/>
        </w:rPr>
        <w:t xml:space="preserve"> key point that we</w:t>
      </w:r>
      <w:r w:rsidR="003029DA" w:rsidRPr="002D72A4">
        <w:rPr>
          <w:rFonts w:ascii="Times New Roman" w:hAnsi="Times New Roman"/>
          <w:sz w:val="24"/>
          <w:szCs w:val="24"/>
          <w:shd w:val="clear" w:color="auto" w:fill="FFFFFF"/>
        </w:rPr>
        <w:t xml:space="preserve"> will return to in the </w:t>
      </w:r>
      <w:r w:rsidR="003029DA" w:rsidRPr="002D72A4">
        <w:rPr>
          <w:rFonts w:ascii="Times New Roman" w:hAnsi="Times New Roman"/>
          <w:i/>
          <w:sz w:val="24"/>
          <w:szCs w:val="24"/>
          <w:shd w:val="clear" w:color="auto" w:fill="FFFFFF"/>
        </w:rPr>
        <w:t>K</w:t>
      </w:r>
      <w:r w:rsidR="00EE62F1" w:rsidRPr="002D72A4">
        <w:rPr>
          <w:rFonts w:ascii="Times New Roman" w:hAnsi="Times New Roman"/>
          <w:i/>
          <w:sz w:val="24"/>
          <w:szCs w:val="24"/>
          <w:shd w:val="clear" w:color="auto" w:fill="FFFFFF"/>
        </w:rPr>
        <w:t>ey findings</w:t>
      </w:r>
      <w:r w:rsidR="00EE62F1" w:rsidRPr="002D72A4">
        <w:rPr>
          <w:rFonts w:ascii="Times New Roman" w:hAnsi="Times New Roman"/>
          <w:sz w:val="24"/>
          <w:szCs w:val="24"/>
          <w:shd w:val="clear" w:color="auto" w:fill="FFFFFF"/>
        </w:rPr>
        <w:t xml:space="preserve"> section below.</w:t>
      </w:r>
    </w:p>
    <w:p w:rsidR="006D52AE" w:rsidRDefault="00D15720" w:rsidP="006D52AE">
      <w:pPr>
        <w:spacing w:after="0" w:line="480" w:lineRule="auto"/>
        <w:ind w:left="567" w:right="680" w:firstLine="567"/>
        <w:rPr>
          <w:rFonts w:ascii="Times New Roman" w:hAnsi="Times New Roman"/>
          <w:sz w:val="20"/>
          <w:szCs w:val="20"/>
        </w:rPr>
      </w:pPr>
      <w:r>
        <w:rPr>
          <w:rFonts w:ascii="Times New Roman" w:hAnsi="Times New Roman"/>
          <w:sz w:val="24"/>
          <w:szCs w:val="24"/>
        </w:rPr>
        <w:t>S</w:t>
      </w:r>
      <w:r w:rsidR="00F96B6B" w:rsidRPr="00E94D55">
        <w:rPr>
          <w:rFonts w:ascii="Times New Roman" w:hAnsi="Times New Roman"/>
          <w:sz w:val="24"/>
          <w:szCs w:val="24"/>
        </w:rPr>
        <w:t>everal commentators contend</w:t>
      </w:r>
      <w:r w:rsidR="00AE2944" w:rsidRPr="00E94D55">
        <w:rPr>
          <w:rFonts w:ascii="Times New Roman" w:hAnsi="Times New Roman"/>
          <w:sz w:val="24"/>
          <w:szCs w:val="24"/>
        </w:rPr>
        <w:t xml:space="preserve"> that the relationship </w:t>
      </w:r>
      <w:r w:rsidR="006F39C2">
        <w:rPr>
          <w:rFonts w:ascii="Times New Roman" w:hAnsi="Times New Roman"/>
          <w:sz w:val="24"/>
          <w:szCs w:val="24"/>
        </w:rPr>
        <w:t>which has evolved</w:t>
      </w:r>
      <w:r w:rsidR="00AE2944" w:rsidRPr="00E94D55">
        <w:rPr>
          <w:rFonts w:ascii="Times New Roman" w:hAnsi="Times New Roman"/>
          <w:sz w:val="24"/>
          <w:szCs w:val="24"/>
        </w:rPr>
        <w:t xml:space="preserve"> between universities, </w:t>
      </w:r>
      <w:r w:rsidR="009F4D70">
        <w:rPr>
          <w:rFonts w:ascii="Times New Roman" w:hAnsi="Times New Roman"/>
          <w:sz w:val="24"/>
          <w:szCs w:val="24"/>
        </w:rPr>
        <w:t>the QAA and the H</w:t>
      </w:r>
      <w:r w:rsidR="00C8133D">
        <w:rPr>
          <w:rFonts w:ascii="Times New Roman" w:hAnsi="Times New Roman"/>
          <w:sz w:val="24"/>
          <w:szCs w:val="24"/>
        </w:rPr>
        <w:t xml:space="preserve">EFCE </w:t>
      </w:r>
      <w:r w:rsidR="00BB5B55" w:rsidRPr="002D72A4">
        <w:rPr>
          <w:rFonts w:ascii="Times New Roman" w:hAnsi="Times New Roman"/>
          <w:sz w:val="24"/>
          <w:szCs w:val="24"/>
        </w:rPr>
        <w:t>tends to be</w:t>
      </w:r>
      <w:r w:rsidR="00BB5B55">
        <w:rPr>
          <w:rFonts w:ascii="Times New Roman" w:hAnsi="Times New Roman"/>
          <w:sz w:val="24"/>
          <w:szCs w:val="24"/>
        </w:rPr>
        <w:t xml:space="preserve"> </w:t>
      </w:r>
      <w:r w:rsidR="00A6581D" w:rsidRPr="006D52AE">
        <w:rPr>
          <w:rFonts w:ascii="Times New Roman" w:hAnsi="Times New Roman"/>
          <w:sz w:val="24"/>
          <w:szCs w:val="24"/>
        </w:rPr>
        <w:t>low</w:t>
      </w:r>
      <w:r w:rsidR="00665AD9" w:rsidRPr="006D52AE">
        <w:rPr>
          <w:rFonts w:ascii="Times New Roman" w:hAnsi="Times New Roman"/>
          <w:sz w:val="24"/>
          <w:szCs w:val="24"/>
        </w:rPr>
        <w:t xml:space="preserve"> on</w:t>
      </w:r>
      <w:r w:rsidR="00A6581D" w:rsidRPr="006D52AE">
        <w:rPr>
          <w:rFonts w:ascii="Times New Roman" w:hAnsi="Times New Roman"/>
          <w:sz w:val="24"/>
          <w:szCs w:val="24"/>
        </w:rPr>
        <w:t xml:space="preserve"> trust and adversarial in nature</w:t>
      </w:r>
      <w:r w:rsidR="005B7914">
        <w:rPr>
          <w:rFonts w:ascii="Times New Roman" w:hAnsi="Times New Roman"/>
          <w:sz w:val="24"/>
          <w:szCs w:val="24"/>
        </w:rPr>
        <w:t xml:space="preserve"> (</w:t>
      </w:r>
      <w:r w:rsidR="005B7914" w:rsidRPr="00D9260C">
        <w:rPr>
          <w:rFonts w:ascii="Times New Roman" w:hAnsi="Times New Roman"/>
          <w:sz w:val="24"/>
          <w:szCs w:val="24"/>
        </w:rPr>
        <w:t xml:space="preserve">Morley, 2003; </w:t>
      </w:r>
      <w:r w:rsidR="009A0850" w:rsidRPr="00D9260C">
        <w:rPr>
          <w:rFonts w:ascii="Times New Roman" w:hAnsi="Times New Roman"/>
          <w:sz w:val="24"/>
          <w:szCs w:val="24"/>
        </w:rPr>
        <w:t xml:space="preserve">Hoecht, 2006; </w:t>
      </w:r>
      <w:r w:rsidR="005B7914" w:rsidRPr="00D9260C">
        <w:rPr>
          <w:rFonts w:ascii="Times New Roman" w:hAnsi="Times New Roman"/>
          <w:sz w:val="24"/>
          <w:szCs w:val="24"/>
        </w:rPr>
        <w:t>Rolfe, 20</w:t>
      </w:r>
      <w:r w:rsidR="00BA5B5E" w:rsidRPr="00D9260C">
        <w:rPr>
          <w:rFonts w:ascii="Times New Roman" w:hAnsi="Times New Roman"/>
          <w:sz w:val="24"/>
          <w:szCs w:val="24"/>
        </w:rPr>
        <w:t>13</w:t>
      </w:r>
      <w:r w:rsidR="005B7914">
        <w:rPr>
          <w:rFonts w:ascii="Times New Roman" w:hAnsi="Times New Roman"/>
          <w:sz w:val="24"/>
          <w:szCs w:val="24"/>
        </w:rPr>
        <w:t>)</w:t>
      </w:r>
      <w:r w:rsidR="00AE2944" w:rsidRPr="006D52AE">
        <w:rPr>
          <w:rFonts w:ascii="Times New Roman" w:hAnsi="Times New Roman"/>
          <w:sz w:val="24"/>
          <w:szCs w:val="24"/>
        </w:rPr>
        <w:t>.</w:t>
      </w:r>
      <w:r w:rsidR="00F96B6B" w:rsidRPr="006D52AE">
        <w:rPr>
          <w:rFonts w:ascii="Times New Roman" w:hAnsi="Times New Roman"/>
          <w:sz w:val="24"/>
          <w:szCs w:val="24"/>
        </w:rPr>
        <w:t xml:space="preserve"> Ama</w:t>
      </w:r>
      <w:r w:rsidR="0017135B" w:rsidRPr="006D52AE">
        <w:rPr>
          <w:rFonts w:ascii="Times New Roman" w:hAnsi="Times New Roman"/>
          <w:sz w:val="24"/>
          <w:szCs w:val="24"/>
        </w:rPr>
        <w:t>nn</w:t>
      </w:r>
      <w:r w:rsidR="005D4137">
        <w:rPr>
          <w:rFonts w:ascii="Times New Roman" w:hAnsi="Times New Roman"/>
          <w:sz w:val="24"/>
          <w:szCs w:val="24"/>
        </w:rPr>
        <w:t xml:space="preserve"> (2011</w:t>
      </w:r>
      <w:r w:rsidR="0017135B" w:rsidRPr="006D52AE">
        <w:rPr>
          <w:rFonts w:ascii="Times New Roman" w:hAnsi="Times New Roman"/>
          <w:sz w:val="24"/>
          <w:szCs w:val="24"/>
        </w:rPr>
        <w:t>)</w:t>
      </w:r>
      <w:r w:rsidR="00A6581D" w:rsidRPr="006D52AE">
        <w:rPr>
          <w:rFonts w:ascii="Times New Roman" w:hAnsi="Times New Roman"/>
          <w:sz w:val="24"/>
          <w:szCs w:val="24"/>
        </w:rPr>
        <w:t xml:space="preserve">, </w:t>
      </w:r>
      <w:r w:rsidR="00667CD4" w:rsidRPr="006D52AE">
        <w:rPr>
          <w:rFonts w:ascii="Times New Roman" w:hAnsi="Times New Roman"/>
          <w:sz w:val="24"/>
          <w:szCs w:val="24"/>
        </w:rPr>
        <w:t xml:space="preserve">the </w:t>
      </w:r>
      <w:r w:rsidR="00A6581D" w:rsidRPr="006D52AE">
        <w:rPr>
          <w:rFonts w:ascii="Times New Roman" w:hAnsi="Times New Roman"/>
          <w:sz w:val="24"/>
          <w:szCs w:val="24"/>
        </w:rPr>
        <w:t>former Chief Executive</w:t>
      </w:r>
      <w:r w:rsidR="00A6581D" w:rsidRPr="00E94D55">
        <w:rPr>
          <w:rFonts w:ascii="Times New Roman" w:hAnsi="Times New Roman"/>
          <w:sz w:val="24"/>
          <w:szCs w:val="24"/>
        </w:rPr>
        <w:t xml:space="preserve"> of the Economic and Social Research Council (ESRC</w:t>
      </w:r>
      <w:r w:rsidR="00D9260C">
        <w:rPr>
          <w:rFonts w:ascii="Times New Roman" w:hAnsi="Times New Roman"/>
          <w:sz w:val="24"/>
          <w:szCs w:val="24"/>
        </w:rPr>
        <w:t>) 1992-99</w:t>
      </w:r>
      <w:r w:rsidR="00282A75">
        <w:rPr>
          <w:rFonts w:ascii="Times New Roman" w:hAnsi="Times New Roman"/>
          <w:sz w:val="24"/>
          <w:szCs w:val="24"/>
        </w:rPr>
        <w:t xml:space="preserve">, </w:t>
      </w:r>
      <w:r w:rsidR="00984CA2" w:rsidRPr="00E94D55">
        <w:rPr>
          <w:rFonts w:ascii="Times New Roman" w:hAnsi="Times New Roman"/>
          <w:sz w:val="24"/>
          <w:szCs w:val="24"/>
        </w:rPr>
        <w:t>draws parallels</w:t>
      </w:r>
      <w:r w:rsidR="002E2325">
        <w:rPr>
          <w:rFonts w:ascii="Times New Roman" w:hAnsi="Times New Roman"/>
          <w:sz w:val="24"/>
          <w:szCs w:val="24"/>
        </w:rPr>
        <w:t xml:space="preserve"> between the </w:t>
      </w:r>
      <w:r w:rsidR="009910CE">
        <w:rPr>
          <w:rFonts w:ascii="Times New Roman" w:hAnsi="Times New Roman"/>
          <w:sz w:val="24"/>
          <w:szCs w:val="24"/>
        </w:rPr>
        <w:t>English</w:t>
      </w:r>
      <w:r w:rsidR="002E2325">
        <w:rPr>
          <w:rFonts w:ascii="Times New Roman" w:hAnsi="Times New Roman"/>
          <w:sz w:val="24"/>
          <w:szCs w:val="24"/>
        </w:rPr>
        <w:t xml:space="preserve"> approach to</w:t>
      </w:r>
      <w:r w:rsidR="00667CD4">
        <w:rPr>
          <w:rFonts w:ascii="Times New Roman" w:hAnsi="Times New Roman"/>
          <w:sz w:val="24"/>
          <w:szCs w:val="24"/>
        </w:rPr>
        <w:t xml:space="preserve"> university regulation</w:t>
      </w:r>
      <w:r w:rsidR="0017135B" w:rsidRPr="00E94D55">
        <w:rPr>
          <w:rFonts w:ascii="Times New Roman" w:hAnsi="Times New Roman"/>
          <w:sz w:val="24"/>
          <w:szCs w:val="24"/>
        </w:rPr>
        <w:t xml:space="preserve"> and the</w:t>
      </w:r>
      <w:r w:rsidR="00620A3A">
        <w:rPr>
          <w:rFonts w:ascii="Times New Roman" w:hAnsi="Times New Roman"/>
          <w:sz w:val="24"/>
          <w:szCs w:val="24"/>
        </w:rPr>
        <w:t xml:space="preserve"> centralised</w:t>
      </w:r>
      <w:r w:rsidR="00620A3A">
        <w:rPr>
          <w:rFonts w:ascii="Times New Roman" w:hAnsi="Times New Roman"/>
          <w:i/>
          <w:sz w:val="24"/>
          <w:szCs w:val="24"/>
        </w:rPr>
        <w:t xml:space="preserve"> </w:t>
      </w:r>
      <w:r w:rsidR="00620A3A" w:rsidRPr="00620A3A">
        <w:rPr>
          <w:rFonts w:ascii="Times New Roman" w:hAnsi="Times New Roman"/>
          <w:sz w:val="24"/>
          <w:szCs w:val="24"/>
        </w:rPr>
        <w:t>command and control</w:t>
      </w:r>
      <w:r w:rsidR="00620A3A">
        <w:rPr>
          <w:rFonts w:ascii="Times New Roman" w:hAnsi="Times New Roman"/>
          <w:i/>
          <w:sz w:val="24"/>
          <w:szCs w:val="24"/>
        </w:rPr>
        <w:t xml:space="preserve"> </w:t>
      </w:r>
      <w:r w:rsidR="0017135B" w:rsidRPr="00E94D55">
        <w:rPr>
          <w:rFonts w:ascii="Times New Roman" w:hAnsi="Times New Roman"/>
          <w:sz w:val="24"/>
          <w:szCs w:val="24"/>
        </w:rPr>
        <w:t>of the old Soviet Union</w:t>
      </w:r>
      <w:r w:rsidR="00620A3A">
        <w:rPr>
          <w:rFonts w:ascii="Times New Roman" w:hAnsi="Times New Roman"/>
          <w:sz w:val="24"/>
          <w:szCs w:val="24"/>
        </w:rPr>
        <w:t xml:space="preserve"> economy</w:t>
      </w:r>
      <w:r w:rsidR="0017135B" w:rsidRPr="00E94D55">
        <w:rPr>
          <w:rFonts w:ascii="Times New Roman" w:hAnsi="Times New Roman"/>
          <w:sz w:val="24"/>
          <w:szCs w:val="24"/>
        </w:rPr>
        <w:t xml:space="preserve">. </w:t>
      </w:r>
      <w:r w:rsidR="003053B7">
        <w:rPr>
          <w:rFonts w:ascii="Times New Roman" w:hAnsi="Times New Roman"/>
          <w:sz w:val="24"/>
          <w:szCs w:val="24"/>
        </w:rPr>
        <w:t>Amann</w:t>
      </w:r>
      <w:r w:rsidR="00356666">
        <w:rPr>
          <w:rFonts w:ascii="Times New Roman" w:hAnsi="Times New Roman"/>
          <w:sz w:val="24"/>
          <w:szCs w:val="24"/>
        </w:rPr>
        <w:t xml:space="preserve"> explores several </w:t>
      </w:r>
      <w:r w:rsidR="00667CD4">
        <w:rPr>
          <w:rFonts w:ascii="Times New Roman" w:hAnsi="Times New Roman"/>
          <w:sz w:val="24"/>
          <w:szCs w:val="24"/>
        </w:rPr>
        <w:t>paradoxes in</w:t>
      </w:r>
      <w:r w:rsidR="00037288">
        <w:rPr>
          <w:rFonts w:ascii="Times New Roman" w:hAnsi="Times New Roman"/>
          <w:sz w:val="24"/>
          <w:szCs w:val="24"/>
        </w:rPr>
        <w:t xml:space="preserve"> identifying the</w:t>
      </w:r>
      <w:r w:rsidR="00E94D55" w:rsidRPr="00E94D55">
        <w:rPr>
          <w:rFonts w:ascii="Times New Roman" w:hAnsi="Times New Roman"/>
          <w:sz w:val="24"/>
          <w:szCs w:val="24"/>
        </w:rPr>
        <w:t xml:space="preserve"> common characteristics </w:t>
      </w:r>
      <w:r w:rsidR="00E94D55" w:rsidRPr="009F4D70">
        <w:rPr>
          <w:rFonts w:ascii="Times New Roman" w:hAnsi="Times New Roman"/>
          <w:sz w:val="24"/>
          <w:szCs w:val="24"/>
        </w:rPr>
        <w:t xml:space="preserve">between </w:t>
      </w:r>
      <w:r w:rsidR="00E94D55" w:rsidRPr="009F4D70">
        <w:rPr>
          <w:rFonts w:ascii="Times New Roman" w:hAnsi="Times New Roman"/>
          <w:i/>
          <w:sz w:val="24"/>
          <w:szCs w:val="24"/>
        </w:rPr>
        <w:t>Gosplan</w:t>
      </w:r>
      <w:r w:rsidR="00E94D55" w:rsidRPr="00E94D55">
        <w:rPr>
          <w:rFonts w:ascii="Times New Roman" w:hAnsi="Times New Roman"/>
          <w:sz w:val="24"/>
          <w:szCs w:val="24"/>
        </w:rPr>
        <w:t xml:space="preserve"> and the </w:t>
      </w:r>
      <w:r w:rsidR="003E5B59">
        <w:rPr>
          <w:rFonts w:ascii="Times New Roman" w:hAnsi="Times New Roman"/>
          <w:sz w:val="24"/>
          <w:szCs w:val="24"/>
        </w:rPr>
        <w:t>'</w:t>
      </w:r>
      <w:r w:rsidR="003E52B1">
        <w:rPr>
          <w:rFonts w:ascii="Times New Roman" w:hAnsi="Times New Roman"/>
          <w:sz w:val="24"/>
          <w:szCs w:val="24"/>
        </w:rPr>
        <w:t xml:space="preserve">market </w:t>
      </w:r>
      <w:r w:rsidR="00E94D55" w:rsidRPr="00E94D55">
        <w:rPr>
          <w:rFonts w:ascii="Times New Roman" w:hAnsi="Times New Roman"/>
          <w:sz w:val="24"/>
          <w:szCs w:val="24"/>
        </w:rPr>
        <w:t>state</w:t>
      </w:r>
      <w:r w:rsidR="003E5B59">
        <w:rPr>
          <w:rFonts w:ascii="Times New Roman" w:hAnsi="Times New Roman"/>
          <w:sz w:val="24"/>
          <w:szCs w:val="24"/>
        </w:rPr>
        <w:t>'</w:t>
      </w:r>
      <w:r w:rsidR="009910CE">
        <w:rPr>
          <w:rFonts w:ascii="Times New Roman" w:hAnsi="Times New Roman"/>
          <w:sz w:val="24"/>
          <w:szCs w:val="24"/>
        </w:rPr>
        <w:t xml:space="preserve"> that has developed in England</w:t>
      </w:r>
      <w:r w:rsidR="009F4D70">
        <w:rPr>
          <w:rFonts w:ascii="Times New Roman" w:hAnsi="Times New Roman"/>
          <w:sz w:val="24"/>
          <w:szCs w:val="24"/>
        </w:rPr>
        <w:t xml:space="preserve">. </w:t>
      </w:r>
      <w:r w:rsidR="003E5B59">
        <w:rPr>
          <w:rFonts w:ascii="Times New Roman" w:hAnsi="Times New Roman"/>
          <w:sz w:val="24"/>
          <w:szCs w:val="24"/>
        </w:rPr>
        <w:t>For example,</w:t>
      </w:r>
      <w:r w:rsidR="00E94D55" w:rsidRPr="00E94D55">
        <w:rPr>
          <w:rFonts w:ascii="Times New Roman" w:hAnsi="Times New Roman"/>
          <w:sz w:val="24"/>
          <w:szCs w:val="24"/>
        </w:rPr>
        <w:t xml:space="preserve"> </w:t>
      </w:r>
      <w:r w:rsidR="003E5B59">
        <w:rPr>
          <w:rFonts w:ascii="Times New Roman" w:hAnsi="Times New Roman"/>
          <w:sz w:val="24"/>
          <w:szCs w:val="24"/>
        </w:rPr>
        <w:t>the</w:t>
      </w:r>
      <w:r w:rsidR="00620A3A">
        <w:rPr>
          <w:rFonts w:ascii="Times New Roman" w:hAnsi="Times New Roman"/>
          <w:sz w:val="24"/>
          <w:szCs w:val="24"/>
        </w:rPr>
        <w:t xml:space="preserve"> preoccupation</w:t>
      </w:r>
      <w:r w:rsidR="008D4E3B">
        <w:rPr>
          <w:rFonts w:ascii="Times New Roman" w:hAnsi="Times New Roman"/>
          <w:sz w:val="24"/>
          <w:szCs w:val="24"/>
        </w:rPr>
        <w:t xml:space="preserve"> of</w:t>
      </w:r>
      <w:r w:rsidR="00EE717B">
        <w:rPr>
          <w:rFonts w:ascii="Times New Roman" w:hAnsi="Times New Roman"/>
          <w:sz w:val="24"/>
          <w:szCs w:val="24"/>
        </w:rPr>
        <w:t xml:space="preserve"> both</w:t>
      </w:r>
      <w:r w:rsidR="00037288">
        <w:rPr>
          <w:rFonts w:ascii="Times New Roman" w:hAnsi="Times New Roman"/>
          <w:sz w:val="24"/>
          <w:szCs w:val="24"/>
        </w:rPr>
        <w:t xml:space="preserve"> </w:t>
      </w:r>
      <w:r w:rsidR="00EE717B">
        <w:rPr>
          <w:rFonts w:ascii="Times New Roman" w:hAnsi="Times New Roman"/>
          <w:sz w:val="24"/>
          <w:szCs w:val="24"/>
        </w:rPr>
        <w:t>(</w:t>
      </w:r>
      <w:r w:rsidR="00037288">
        <w:rPr>
          <w:rFonts w:ascii="Times New Roman" w:hAnsi="Times New Roman"/>
          <w:sz w:val="24"/>
          <w:szCs w:val="24"/>
        </w:rPr>
        <w:t>ideologically</w:t>
      </w:r>
      <w:r w:rsidR="00405857">
        <w:rPr>
          <w:rFonts w:ascii="Times New Roman" w:hAnsi="Times New Roman"/>
          <w:sz w:val="24"/>
          <w:szCs w:val="24"/>
        </w:rPr>
        <w:t xml:space="preserve"> </w:t>
      </w:r>
      <w:r w:rsidR="00037288">
        <w:rPr>
          <w:rFonts w:ascii="Times New Roman" w:hAnsi="Times New Roman"/>
          <w:sz w:val="24"/>
          <w:szCs w:val="24"/>
        </w:rPr>
        <w:t>opposed</w:t>
      </w:r>
      <w:r w:rsidR="00EE717B">
        <w:rPr>
          <w:rFonts w:ascii="Times New Roman" w:hAnsi="Times New Roman"/>
          <w:sz w:val="24"/>
          <w:szCs w:val="24"/>
        </w:rPr>
        <w:t>)</w:t>
      </w:r>
      <w:r w:rsidR="00037288">
        <w:rPr>
          <w:rFonts w:ascii="Times New Roman" w:hAnsi="Times New Roman"/>
          <w:sz w:val="24"/>
          <w:szCs w:val="24"/>
        </w:rPr>
        <w:t xml:space="preserve"> systems</w:t>
      </w:r>
      <w:r w:rsidR="00620A3A">
        <w:rPr>
          <w:rFonts w:ascii="Times New Roman" w:hAnsi="Times New Roman"/>
          <w:sz w:val="24"/>
          <w:szCs w:val="24"/>
        </w:rPr>
        <w:t xml:space="preserve"> with </w:t>
      </w:r>
      <w:r w:rsidR="003E5B59">
        <w:rPr>
          <w:rFonts w:ascii="Times New Roman" w:hAnsi="Times New Roman"/>
          <w:sz w:val="24"/>
          <w:szCs w:val="24"/>
        </w:rPr>
        <w:t>performance targets</w:t>
      </w:r>
      <w:r w:rsidR="00620A3A">
        <w:rPr>
          <w:rFonts w:ascii="Times New Roman" w:hAnsi="Times New Roman"/>
          <w:sz w:val="24"/>
          <w:szCs w:val="24"/>
        </w:rPr>
        <w:t xml:space="preserve"> and </w:t>
      </w:r>
      <w:r w:rsidR="00E94D55" w:rsidRPr="00E94D55">
        <w:rPr>
          <w:rFonts w:ascii="Times New Roman" w:hAnsi="Times New Roman"/>
          <w:sz w:val="24"/>
          <w:szCs w:val="24"/>
        </w:rPr>
        <w:t>surveillance measures</w:t>
      </w:r>
      <w:r w:rsidR="003E5B59">
        <w:rPr>
          <w:rFonts w:ascii="Times New Roman" w:hAnsi="Times New Roman"/>
          <w:sz w:val="24"/>
          <w:szCs w:val="24"/>
        </w:rPr>
        <w:t xml:space="preserve"> which appear</w:t>
      </w:r>
      <w:r w:rsidR="00E94D55" w:rsidRPr="00E94D55">
        <w:rPr>
          <w:rFonts w:ascii="Times New Roman" w:hAnsi="Times New Roman"/>
          <w:sz w:val="24"/>
          <w:szCs w:val="24"/>
        </w:rPr>
        <w:t xml:space="preserve"> more concer</w:t>
      </w:r>
      <w:r w:rsidR="009F4D70">
        <w:rPr>
          <w:rFonts w:ascii="Times New Roman" w:hAnsi="Times New Roman"/>
          <w:sz w:val="24"/>
          <w:szCs w:val="24"/>
        </w:rPr>
        <w:t xml:space="preserve">ned </w:t>
      </w:r>
      <w:r w:rsidR="009F4D70" w:rsidRPr="006D52AE">
        <w:rPr>
          <w:rFonts w:ascii="Times New Roman" w:hAnsi="Times New Roman"/>
          <w:sz w:val="24"/>
          <w:szCs w:val="24"/>
        </w:rPr>
        <w:t xml:space="preserve">with control than quality. </w:t>
      </w:r>
      <w:r w:rsidR="00620A3A" w:rsidRPr="006D52AE">
        <w:rPr>
          <w:rFonts w:ascii="Times New Roman" w:hAnsi="Times New Roman"/>
          <w:sz w:val="24"/>
          <w:szCs w:val="24"/>
        </w:rPr>
        <w:t>As Amann</w:t>
      </w:r>
      <w:r w:rsidR="005D4137">
        <w:rPr>
          <w:rFonts w:ascii="Times New Roman" w:hAnsi="Times New Roman"/>
          <w:sz w:val="24"/>
          <w:szCs w:val="24"/>
        </w:rPr>
        <w:t xml:space="preserve"> (2011</w:t>
      </w:r>
      <w:r w:rsidR="00832FCF">
        <w:rPr>
          <w:rFonts w:ascii="Times New Roman" w:hAnsi="Times New Roman"/>
          <w:sz w:val="24"/>
          <w:szCs w:val="24"/>
        </w:rPr>
        <w:t xml:space="preserve">: </w:t>
      </w:r>
      <w:r w:rsidR="00CB7082" w:rsidRPr="006D52AE">
        <w:rPr>
          <w:rFonts w:ascii="Times New Roman" w:hAnsi="Times New Roman"/>
          <w:sz w:val="24"/>
          <w:szCs w:val="24"/>
        </w:rPr>
        <w:t>289</w:t>
      </w:r>
      <w:r w:rsidR="00C57598">
        <w:rPr>
          <w:rFonts w:ascii="Times New Roman" w:hAnsi="Times New Roman"/>
          <w:sz w:val="24"/>
          <w:szCs w:val="24"/>
        </w:rPr>
        <w:t>-</w:t>
      </w:r>
      <w:r w:rsidR="003053B7" w:rsidRPr="006D52AE">
        <w:rPr>
          <w:rFonts w:ascii="Times New Roman" w:hAnsi="Times New Roman"/>
          <w:sz w:val="24"/>
          <w:szCs w:val="24"/>
        </w:rPr>
        <w:t>91</w:t>
      </w:r>
      <w:r w:rsidR="00CB7082" w:rsidRPr="006D52AE">
        <w:rPr>
          <w:rFonts w:ascii="Times New Roman" w:hAnsi="Times New Roman"/>
          <w:sz w:val="24"/>
          <w:szCs w:val="24"/>
        </w:rPr>
        <w:t>)</w:t>
      </w:r>
      <w:r w:rsidR="00620A3A" w:rsidRPr="006D52AE">
        <w:rPr>
          <w:rFonts w:ascii="Times New Roman" w:hAnsi="Times New Roman"/>
          <w:sz w:val="24"/>
          <w:szCs w:val="24"/>
        </w:rPr>
        <w:t xml:space="preserve"> points out, 'Gosplan thinking'</w:t>
      </w:r>
      <w:r w:rsidR="00037288">
        <w:rPr>
          <w:rFonts w:ascii="Times New Roman" w:hAnsi="Times New Roman"/>
          <w:sz w:val="24"/>
          <w:szCs w:val="24"/>
        </w:rPr>
        <w:t xml:space="preserve"> </w:t>
      </w:r>
      <w:r w:rsidR="00D852B8">
        <w:rPr>
          <w:rFonts w:ascii="Times New Roman" w:hAnsi="Times New Roman"/>
          <w:sz w:val="24"/>
          <w:szCs w:val="24"/>
        </w:rPr>
        <w:t>in the USSR</w:t>
      </w:r>
      <w:r w:rsidR="00620A3A">
        <w:rPr>
          <w:rFonts w:ascii="Times New Roman" w:hAnsi="Times New Roman"/>
          <w:sz w:val="24"/>
          <w:szCs w:val="24"/>
        </w:rPr>
        <w:t>, parad</w:t>
      </w:r>
      <w:r w:rsidR="00221D7D">
        <w:rPr>
          <w:rFonts w:ascii="Times New Roman" w:hAnsi="Times New Roman"/>
          <w:sz w:val="24"/>
          <w:szCs w:val="24"/>
        </w:rPr>
        <w:t>oxically, led to low</w:t>
      </w:r>
      <w:r w:rsidR="00620A3A">
        <w:rPr>
          <w:rFonts w:ascii="Times New Roman" w:hAnsi="Times New Roman"/>
          <w:sz w:val="24"/>
          <w:szCs w:val="24"/>
        </w:rPr>
        <w:t xml:space="preserve"> quality products</w:t>
      </w:r>
      <w:r w:rsidR="00037288">
        <w:rPr>
          <w:rFonts w:ascii="Times New Roman" w:hAnsi="Times New Roman"/>
          <w:sz w:val="24"/>
          <w:szCs w:val="24"/>
        </w:rPr>
        <w:t>, poor morale,</w:t>
      </w:r>
      <w:r w:rsidR="00620A3A">
        <w:rPr>
          <w:rFonts w:ascii="Times New Roman" w:hAnsi="Times New Roman"/>
          <w:sz w:val="24"/>
          <w:szCs w:val="24"/>
        </w:rPr>
        <w:t xml:space="preserve"> </w:t>
      </w:r>
      <w:r w:rsidR="00CB7082">
        <w:rPr>
          <w:rFonts w:ascii="Times New Roman" w:hAnsi="Times New Roman"/>
          <w:sz w:val="24"/>
          <w:szCs w:val="24"/>
        </w:rPr>
        <w:t xml:space="preserve">lower </w:t>
      </w:r>
      <w:r w:rsidR="00221D7D">
        <w:rPr>
          <w:rFonts w:ascii="Times New Roman" w:hAnsi="Times New Roman"/>
          <w:sz w:val="24"/>
          <w:szCs w:val="24"/>
        </w:rPr>
        <w:t xml:space="preserve">worker </w:t>
      </w:r>
      <w:r w:rsidR="00CB7082">
        <w:rPr>
          <w:rFonts w:ascii="Times New Roman" w:hAnsi="Times New Roman"/>
          <w:sz w:val="24"/>
          <w:szCs w:val="24"/>
        </w:rPr>
        <w:t xml:space="preserve">performance and innovative </w:t>
      </w:r>
      <w:r w:rsidR="00CB7082" w:rsidRPr="00D74E9A">
        <w:rPr>
          <w:rFonts w:ascii="Times New Roman" w:hAnsi="Times New Roman"/>
          <w:sz w:val="24"/>
          <w:szCs w:val="24"/>
        </w:rPr>
        <w:t xml:space="preserve">ways of </w:t>
      </w:r>
      <w:r w:rsidR="00E8093E" w:rsidRPr="00D74E9A">
        <w:rPr>
          <w:rFonts w:ascii="Times New Roman" w:hAnsi="Times New Roman"/>
          <w:sz w:val="24"/>
          <w:szCs w:val="24"/>
        </w:rPr>
        <w:t>'</w:t>
      </w:r>
      <w:r w:rsidR="00CB7082" w:rsidRPr="00D74E9A">
        <w:rPr>
          <w:rFonts w:ascii="Times New Roman" w:hAnsi="Times New Roman"/>
          <w:sz w:val="24"/>
          <w:szCs w:val="24"/>
        </w:rPr>
        <w:t>gaming the system</w:t>
      </w:r>
      <w:r w:rsidR="00E8093E" w:rsidRPr="00D74E9A">
        <w:rPr>
          <w:rFonts w:ascii="Times New Roman" w:hAnsi="Times New Roman"/>
          <w:sz w:val="24"/>
          <w:szCs w:val="24"/>
        </w:rPr>
        <w:t>'</w:t>
      </w:r>
      <w:r w:rsidR="00221D7D" w:rsidRPr="00D74E9A">
        <w:rPr>
          <w:rFonts w:ascii="Times New Roman" w:hAnsi="Times New Roman"/>
          <w:sz w:val="24"/>
          <w:szCs w:val="24"/>
        </w:rPr>
        <w:t xml:space="preserve"> by</w:t>
      </w:r>
      <w:r w:rsidR="003E52B1">
        <w:rPr>
          <w:rFonts w:ascii="Times New Roman" w:hAnsi="Times New Roman"/>
          <w:sz w:val="24"/>
          <w:szCs w:val="24"/>
        </w:rPr>
        <w:t xml:space="preserve"> workers and</w:t>
      </w:r>
      <w:r w:rsidR="00221D7D" w:rsidRPr="00D74E9A">
        <w:rPr>
          <w:rFonts w:ascii="Times New Roman" w:hAnsi="Times New Roman"/>
          <w:sz w:val="24"/>
          <w:szCs w:val="24"/>
        </w:rPr>
        <w:t xml:space="preserve"> local</w:t>
      </w:r>
      <w:r w:rsidR="003E52B1">
        <w:rPr>
          <w:rFonts w:ascii="Times New Roman" w:hAnsi="Times New Roman"/>
          <w:sz w:val="24"/>
          <w:szCs w:val="24"/>
        </w:rPr>
        <w:t xml:space="preserve"> administrator</w:t>
      </w:r>
      <w:r w:rsidR="00221D7D">
        <w:rPr>
          <w:rFonts w:ascii="Times New Roman" w:hAnsi="Times New Roman"/>
          <w:sz w:val="24"/>
          <w:szCs w:val="24"/>
        </w:rPr>
        <w:t>s</w:t>
      </w:r>
      <w:r w:rsidR="00C53D3D">
        <w:rPr>
          <w:rFonts w:ascii="Times New Roman" w:hAnsi="Times New Roman"/>
          <w:sz w:val="24"/>
          <w:szCs w:val="24"/>
        </w:rPr>
        <w:t>. The</w:t>
      </w:r>
      <w:r w:rsidR="00DA1BD3">
        <w:rPr>
          <w:rFonts w:ascii="Times New Roman" w:hAnsi="Times New Roman"/>
          <w:sz w:val="24"/>
          <w:szCs w:val="24"/>
        </w:rPr>
        <w:t xml:space="preserve"> punitive element in </w:t>
      </w:r>
      <w:r w:rsidR="00667CD4">
        <w:rPr>
          <w:rFonts w:ascii="Times New Roman" w:hAnsi="Times New Roman"/>
          <w:sz w:val="24"/>
          <w:szCs w:val="24"/>
        </w:rPr>
        <w:t>'</w:t>
      </w:r>
      <w:r w:rsidR="00CB7082" w:rsidRPr="00667CD4">
        <w:rPr>
          <w:rFonts w:ascii="Times New Roman" w:hAnsi="Times New Roman"/>
          <w:sz w:val="24"/>
          <w:szCs w:val="24"/>
        </w:rPr>
        <w:t>Gosplan</w:t>
      </w:r>
      <w:r w:rsidR="00037288" w:rsidRPr="00667CD4">
        <w:rPr>
          <w:rFonts w:ascii="Times New Roman" w:hAnsi="Times New Roman"/>
          <w:sz w:val="24"/>
          <w:szCs w:val="24"/>
        </w:rPr>
        <w:t xml:space="preserve"> </w:t>
      </w:r>
      <w:r w:rsidR="00CB7082" w:rsidRPr="00667CD4">
        <w:rPr>
          <w:rFonts w:ascii="Times New Roman" w:hAnsi="Times New Roman"/>
          <w:sz w:val="24"/>
          <w:szCs w:val="24"/>
        </w:rPr>
        <w:t>thinking</w:t>
      </w:r>
      <w:r w:rsidR="00667CD4">
        <w:rPr>
          <w:rFonts w:ascii="Times New Roman" w:hAnsi="Times New Roman"/>
          <w:sz w:val="24"/>
          <w:szCs w:val="24"/>
        </w:rPr>
        <w:t>'</w:t>
      </w:r>
      <w:r w:rsidR="00464875">
        <w:rPr>
          <w:rFonts w:ascii="Times New Roman" w:hAnsi="Times New Roman"/>
          <w:sz w:val="24"/>
          <w:szCs w:val="24"/>
        </w:rPr>
        <w:t>, he argues,</w:t>
      </w:r>
      <w:r w:rsidR="00CB7082" w:rsidRPr="00CB7082">
        <w:rPr>
          <w:rFonts w:ascii="Times New Roman" w:hAnsi="Times New Roman"/>
          <w:i/>
          <w:sz w:val="24"/>
          <w:szCs w:val="24"/>
        </w:rPr>
        <w:t xml:space="preserve"> </w:t>
      </w:r>
      <w:r w:rsidR="00B40BDC">
        <w:rPr>
          <w:rFonts w:ascii="Times New Roman" w:hAnsi="Times New Roman"/>
          <w:sz w:val="24"/>
          <w:szCs w:val="24"/>
        </w:rPr>
        <w:t>also resonates</w:t>
      </w:r>
      <w:r w:rsidR="00667CD4">
        <w:rPr>
          <w:rFonts w:ascii="Times New Roman" w:hAnsi="Times New Roman"/>
          <w:sz w:val="24"/>
          <w:szCs w:val="24"/>
        </w:rPr>
        <w:t xml:space="preserve"> </w:t>
      </w:r>
      <w:r w:rsidR="00BA5B5E">
        <w:rPr>
          <w:rFonts w:ascii="Times New Roman" w:hAnsi="Times New Roman"/>
          <w:sz w:val="24"/>
          <w:szCs w:val="24"/>
        </w:rPr>
        <w:t xml:space="preserve">with </w:t>
      </w:r>
      <w:r w:rsidR="00B40BDC">
        <w:rPr>
          <w:rFonts w:ascii="Times New Roman" w:hAnsi="Times New Roman"/>
          <w:sz w:val="24"/>
          <w:szCs w:val="24"/>
        </w:rPr>
        <w:t>perceptions of</w:t>
      </w:r>
      <w:r w:rsidR="00667CD4">
        <w:rPr>
          <w:rFonts w:ascii="Times New Roman" w:hAnsi="Times New Roman"/>
          <w:sz w:val="24"/>
          <w:szCs w:val="24"/>
        </w:rPr>
        <w:t xml:space="preserve"> the</w:t>
      </w:r>
      <w:r w:rsidR="00037288">
        <w:rPr>
          <w:rFonts w:ascii="Times New Roman" w:hAnsi="Times New Roman"/>
          <w:sz w:val="24"/>
          <w:szCs w:val="24"/>
        </w:rPr>
        <w:t xml:space="preserve"> QAA's auditing function</w:t>
      </w:r>
      <w:r w:rsidR="006D2959">
        <w:rPr>
          <w:rFonts w:ascii="Times New Roman" w:hAnsi="Times New Roman"/>
          <w:sz w:val="24"/>
          <w:szCs w:val="24"/>
        </w:rPr>
        <w:t>, generating organisational anxiety and defensive postures from</w:t>
      </w:r>
      <w:r w:rsidR="009C7890">
        <w:rPr>
          <w:rFonts w:ascii="Times New Roman" w:hAnsi="Times New Roman"/>
          <w:sz w:val="24"/>
          <w:szCs w:val="24"/>
        </w:rPr>
        <w:t xml:space="preserve"> HE</w:t>
      </w:r>
      <w:r w:rsidR="00F72AA6">
        <w:rPr>
          <w:rFonts w:ascii="Times New Roman" w:hAnsi="Times New Roman"/>
          <w:sz w:val="24"/>
          <w:szCs w:val="24"/>
        </w:rPr>
        <w:t>Is</w:t>
      </w:r>
      <w:r w:rsidR="005B7914" w:rsidRPr="003E52B1">
        <w:rPr>
          <w:rFonts w:ascii="Times New Roman" w:hAnsi="Times New Roman"/>
          <w:sz w:val="24"/>
          <w:szCs w:val="24"/>
        </w:rPr>
        <w:t>.</w:t>
      </w:r>
      <w:r w:rsidR="009F4D70" w:rsidRPr="003E52B1">
        <w:rPr>
          <w:rFonts w:ascii="Times New Roman" w:hAnsi="Times New Roman"/>
          <w:sz w:val="24"/>
          <w:szCs w:val="24"/>
        </w:rPr>
        <w:t>[</w:t>
      </w:r>
      <w:r w:rsidR="001510BF" w:rsidRPr="003E52B1">
        <w:rPr>
          <w:rFonts w:ascii="Times New Roman" w:hAnsi="Times New Roman"/>
          <w:sz w:val="24"/>
          <w:szCs w:val="24"/>
        </w:rPr>
        <w:t>4</w:t>
      </w:r>
      <w:r w:rsidR="00405857" w:rsidRPr="003E52B1">
        <w:rPr>
          <w:rFonts w:ascii="Times New Roman" w:hAnsi="Times New Roman"/>
          <w:sz w:val="24"/>
          <w:szCs w:val="24"/>
        </w:rPr>
        <w:t>]</w:t>
      </w:r>
    </w:p>
    <w:p w:rsidR="00E94D55" w:rsidRPr="006D52AE" w:rsidRDefault="004C1C4B" w:rsidP="006D52AE">
      <w:pPr>
        <w:spacing w:after="0" w:line="480" w:lineRule="auto"/>
        <w:ind w:left="567" w:right="680" w:firstLine="567"/>
        <w:rPr>
          <w:rFonts w:ascii="Times New Roman" w:hAnsi="Times New Roman"/>
          <w:sz w:val="20"/>
          <w:szCs w:val="20"/>
        </w:rPr>
      </w:pPr>
      <w:r>
        <w:rPr>
          <w:rFonts w:ascii="Times New Roman" w:hAnsi="Times New Roman"/>
          <w:sz w:val="24"/>
          <w:szCs w:val="24"/>
        </w:rPr>
        <w:t>The proliferation of intrusive forms of a</w:t>
      </w:r>
      <w:r w:rsidR="00735891">
        <w:rPr>
          <w:rFonts w:ascii="Times New Roman" w:hAnsi="Times New Roman"/>
          <w:sz w:val="24"/>
          <w:szCs w:val="24"/>
        </w:rPr>
        <w:t xml:space="preserve">uditing regimes in </w:t>
      </w:r>
      <w:r w:rsidR="00BC6972">
        <w:rPr>
          <w:rFonts w:ascii="Times New Roman" w:hAnsi="Times New Roman"/>
          <w:sz w:val="24"/>
          <w:szCs w:val="24"/>
        </w:rPr>
        <w:t>English</w:t>
      </w:r>
      <w:r w:rsidR="00735891">
        <w:rPr>
          <w:rFonts w:ascii="Times New Roman" w:hAnsi="Times New Roman"/>
          <w:sz w:val="24"/>
          <w:szCs w:val="24"/>
        </w:rPr>
        <w:t xml:space="preserve"> education </w:t>
      </w:r>
      <w:r w:rsidR="00DB3D9C">
        <w:rPr>
          <w:rFonts w:ascii="Times New Roman" w:hAnsi="Times New Roman"/>
          <w:sz w:val="24"/>
          <w:szCs w:val="24"/>
        </w:rPr>
        <w:t>since the 1990s has</w:t>
      </w:r>
      <w:r>
        <w:rPr>
          <w:rFonts w:ascii="Times New Roman" w:hAnsi="Times New Roman"/>
          <w:sz w:val="24"/>
          <w:szCs w:val="24"/>
        </w:rPr>
        <w:t xml:space="preserve"> been well documented (</w:t>
      </w:r>
      <w:r w:rsidR="00735891">
        <w:rPr>
          <w:rFonts w:ascii="Times New Roman" w:hAnsi="Times New Roman"/>
          <w:sz w:val="24"/>
          <w:szCs w:val="24"/>
        </w:rPr>
        <w:t xml:space="preserve">e.g. </w:t>
      </w:r>
      <w:r>
        <w:rPr>
          <w:rFonts w:ascii="Times New Roman" w:hAnsi="Times New Roman"/>
          <w:sz w:val="24"/>
          <w:szCs w:val="24"/>
        </w:rPr>
        <w:t>Power</w:t>
      </w:r>
      <w:r w:rsidR="00804888">
        <w:rPr>
          <w:rFonts w:ascii="Times New Roman" w:hAnsi="Times New Roman"/>
          <w:sz w:val="24"/>
          <w:szCs w:val="24"/>
        </w:rPr>
        <w:t>,</w:t>
      </w:r>
      <w:r w:rsidR="0050683E">
        <w:rPr>
          <w:rFonts w:ascii="Times New Roman" w:hAnsi="Times New Roman"/>
          <w:sz w:val="24"/>
          <w:szCs w:val="24"/>
        </w:rPr>
        <w:t xml:space="preserve"> 199</w:t>
      </w:r>
      <w:r w:rsidR="00001CE6">
        <w:rPr>
          <w:rFonts w:ascii="Times New Roman" w:hAnsi="Times New Roman"/>
          <w:sz w:val="24"/>
          <w:szCs w:val="24"/>
        </w:rPr>
        <w:t>7</w:t>
      </w:r>
      <w:r w:rsidR="00412D58">
        <w:rPr>
          <w:rFonts w:ascii="Times New Roman" w:hAnsi="Times New Roman"/>
          <w:sz w:val="24"/>
          <w:szCs w:val="24"/>
        </w:rPr>
        <w:t>;</w:t>
      </w:r>
      <w:r w:rsidR="00735891">
        <w:rPr>
          <w:rFonts w:ascii="Times New Roman" w:hAnsi="Times New Roman"/>
          <w:sz w:val="24"/>
          <w:szCs w:val="24"/>
        </w:rPr>
        <w:t xml:space="preserve"> Randle and Brady</w:t>
      </w:r>
      <w:r w:rsidR="00804888">
        <w:rPr>
          <w:rFonts w:ascii="Times New Roman" w:hAnsi="Times New Roman"/>
          <w:sz w:val="24"/>
          <w:szCs w:val="24"/>
        </w:rPr>
        <w:t>,</w:t>
      </w:r>
      <w:r w:rsidR="00735891">
        <w:rPr>
          <w:rFonts w:ascii="Times New Roman" w:hAnsi="Times New Roman"/>
          <w:sz w:val="24"/>
          <w:szCs w:val="24"/>
        </w:rPr>
        <w:t xml:space="preserve"> 1997</w:t>
      </w:r>
      <w:r w:rsidR="00412D58">
        <w:rPr>
          <w:rFonts w:ascii="Times New Roman" w:hAnsi="Times New Roman"/>
          <w:sz w:val="24"/>
          <w:szCs w:val="24"/>
        </w:rPr>
        <w:t xml:space="preserve">; </w:t>
      </w:r>
      <w:r w:rsidR="00B742C3">
        <w:rPr>
          <w:rFonts w:ascii="Times New Roman" w:hAnsi="Times New Roman"/>
          <w:sz w:val="24"/>
          <w:szCs w:val="24"/>
        </w:rPr>
        <w:t>Seddon</w:t>
      </w:r>
      <w:r w:rsidR="00804888">
        <w:rPr>
          <w:rFonts w:ascii="Times New Roman" w:hAnsi="Times New Roman"/>
          <w:sz w:val="24"/>
          <w:szCs w:val="24"/>
        </w:rPr>
        <w:t>,</w:t>
      </w:r>
      <w:r w:rsidR="008A7837">
        <w:rPr>
          <w:rFonts w:ascii="Times New Roman" w:hAnsi="Times New Roman"/>
          <w:sz w:val="24"/>
          <w:szCs w:val="24"/>
        </w:rPr>
        <w:t xml:space="preserve"> 2008</w:t>
      </w:r>
      <w:r w:rsidR="0050683E">
        <w:rPr>
          <w:rFonts w:ascii="Times New Roman" w:hAnsi="Times New Roman"/>
          <w:sz w:val="24"/>
          <w:szCs w:val="24"/>
        </w:rPr>
        <w:t>)</w:t>
      </w:r>
      <w:r>
        <w:rPr>
          <w:rFonts w:ascii="Times New Roman" w:hAnsi="Times New Roman"/>
          <w:sz w:val="24"/>
          <w:szCs w:val="24"/>
        </w:rPr>
        <w:t xml:space="preserve">. </w:t>
      </w:r>
      <w:r w:rsidR="00270979">
        <w:rPr>
          <w:rFonts w:ascii="Times New Roman" w:hAnsi="Times New Roman"/>
          <w:sz w:val="24"/>
          <w:szCs w:val="24"/>
        </w:rPr>
        <w:t>According to W</w:t>
      </w:r>
      <w:r w:rsidR="00F340CC">
        <w:rPr>
          <w:rFonts w:ascii="Times New Roman" w:hAnsi="Times New Roman"/>
          <w:sz w:val="24"/>
          <w:szCs w:val="24"/>
        </w:rPr>
        <w:t>illiams (2010),</w:t>
      </w:r>
      <w:r w:rsidR="00270979">
        <w:rPr>
          <w:rFonts w:ascii="Times New Roman" w:hAnsi="Times New Roman"/>
          <w:sz w:val="24"/>
          <w:szCs w:val="24"/>
        </w:rPr>
        <w:t xml:space="preserve"> the </w:t>
      </w:r>
      <w:r w:rsidR="00507801">
        <w:rPr>
          <w:rFonts w:ascii="Times New Roman" w:hAnsi="Times New Roman"/>
          <w:sz w:val="24"/>
          <w:szCs w:val="24"/>
        </w:rPr>
        <w:t xml:space="preserve">more </w:t>
      </w:r>
      <w:r w:rsidR="00270979">
        <w:rPr>
          <w:rFonts w:ascii="Times New Roman" w:hAnsi="Times New Roman"/>
          <w:sz w:val="24"/>
          <w:szCs w:val="24"/>
        </w:rPr>
        <w:t>collaborative</w:t>
      </w:r>
      <w:r w:rsidR="00507801">
        <w:rPr>
          <w:rFonts w:ascii="Times New Roman" w:hAnsi="Times New Roman"/>
          <w:sz w:val="24"/>
          <w:szCs w:val="24"/>
        </w:rPr>
        <w:t xml:space="preserve">, collegial </w:t>
      </w:r>
      <w:r w:rsidR="00F340CC">
        <w:rPr>
          <w:rFonts w:ascii="Times New Roman" w:hAnsi="Times New Roman"/>
          <w:sz w:val="24"/>
          <w:szCs w:val="24"/>
        </w:rPr>
        <w:t xml:space="preserve">educational </w:t>
      </w:r>
      <w:r w:rsidR="00270979">
        <w:rPr>
          <w:rFonts w:ascii="Times New Roman" w:hAnsi="Times New Roman"/>
          <w:sz w:val="24"/>
          <w:szCs w:val="24"/>
        </w:rPr>
        <w:t>aims of the 'Quality Assurance Framework' which emerged post 2001</w:t>
      </w:r>
      <w:r w:rsidR="00F340CC">
        <w:rPr>
          <w:rFonts w:ascii="Times New Roman" w:hAnsi="Times New Roman"/>
          <w:sz w:val="24"/>
          <w:szCs w:val="24"/>
        </w:rPr>
        <w:t xml:space="preserve"> have not led to</w:t>
      </w:r>
      <w:r w:rsidR="001974CC">
        <w:rPr>
          <w:rFonts w:ascii="Times New Roman" w:hAnsi="Times New Roman"/>
          <w:sz w:val="24"/>
          <w:szCs w:val="24"/>
        </w:rPr>
        <w:t xml:space="preserve"> institutional</w:t>
      </w:r>
      <w:r w:rsidR="005245E2">
        <w:rPr>
          <w:rFonts w:ascii="Times New Roman" w:hAnsi="Times New Roman"/>
          <w:sz w:val="24"/>
          <w:szCs w:val="24"/>
        </w:rPr>
        <w:t xml:space="preserve"> behaviours which </w:t>
      </w:r>
      <w:r w:rsidR="005245E2">
        <w:rPr>
          <w:rFonts w:ascii="Times New Roman" w:hAnsi="Times New Roman"/>
          <w:sz w:val="24"/>
          <w:szCs w:val="24"/>
        </w:rPr>
        <w:lastRenderedPageBreak/>
        <w:t xml:space="preserve">foreground </w:t>
      </w:r>
      <w:r w:rsidR="0098457C">
        <w:rPr>
          <w:rFonts w:ascii="Times New Roman" w:hAnsi="Times New Roman"/>
          <w:sz w:val="24"/>
          <w:szCs w:val="24"/>
        </w:rPr>
        <w:t xml:space="preserve">the enhancement of </w:t>
      </w:r>
      <w:r w:rsidR="00F340CC">
        <w:rPr>
          <w:rFonts w:ascii="Times New Roman" w:hAnsi="Times New Roman"/>
          <w:sz w:val="24"/>
          <w:szCs w:val="24"/>
        </w:rPr>
        <w:t xml:space="preserve">educational processes </w:t>
      </w:r>
      <w:r w:rsidR="00DB3D9C">
        <w:rPr>
          <w:rFonts w:ascii="Times New Roman" w:hAnsi="Times New Roman"/>
          <w:sz w:val="24"/>
          <w:szCs w:val="24"/>
        </w:rPr>
        <w:t>with</w:t>
      </w:r>
      <w:r w:rsidR="00F340CC">
        <w:rPr>
          <w:rFonts w:ascii="Times New Roman" w:hAnsi="Times New Roman"/>
          <w:sz w:val="24"/>
          <w:szCs w:val="24"/>
        </w:rPr>
        <w:t>in universities</w:t>
      </w:r>
      <w:r w:rsidR="0098457C">
        <w:rPr>
          <w:rFonts w:ascii="Times New Roman" w:hAnsi="Times New Roman"/>
          <w:sz w:val="24"/>
          <w:szCs w:val="24"/>
        </w:rPr>
        <w:t xml:space="preserve"> themselves</w:t>
      </w:r>
      <w:r w:rsidR="00461E6F">
        <w:rPr>
          <w:rFonts w:ascii="Times New Roman" w:hAnsi="Times New Roman"/>
          <w:sz w:val="24"/>
          <w:szCs w:val="24"/>
        </w:rPr>
        <w:t xml:space="preserve">. </w:t>
      </w:r>
      <w:r w:rsidR="003E4C6A">
        <w:rPr>
          <w:rFonts w:ascii="Times New Roman" w:hAnsi="Times New Roman"/>
          <w:sz w:val="24"/>
          <w:szCs w:val="24"/>
        </w:rPr>
        <w:t>He argues that</w:t>
      </w:r>
      <w:r w:rsidR="00270979">
        <w:rPr>
          <w:rFonts w:ascii="Times New Roman" w:hAnsi="Times New Roman"/>
          <w:sz w:val="24"/>
          <w:szCs w:val="24"/>
        </w:rPr>
        <w:t xml:space="preserve"> QA processes</w:t>
      </w:r>
      <w:r w:rsidR="00221D7D">
        <w:rPr>
          <w:rFonts w:ascii="Times New Roman" w:hAnsi="Times New Roman"/>
          <w:sz w:val="24"/>
          <w:szCs w:val="24"/>
        </w:rPr>
        <w:t xml:space="preserve"> in practice</w:t>
      </w:r>
      <w:r w:rsidR="00C3347C">
        <w:rPr>
          <w:rFonts w:ascii="Times New Roman" w:hAnsi="Times New Roman"/>
          <w:sz w:val="24"/>
          <w:szCs w:val="24"/>
        </w:rPr>
        <w:t xml:space="preserve"> are dominated</w:t>
      </w:r>
      <w:r w:rsidR="00270979">
        <w:rPr>
          <w:rFonts w:ascii="Times New Roman" w:hAnsi="Times New Roman"/>
          <w:sz w:val="24"/>
          <w:szCs w:val="24"/>
        </w:rPr>
        <w:t xml:space="preserve"> </w:t>
      </w:r>
      <w:r w:rsidR="00C3347C">
        <w:rPr>
          <w:rFonts w:ascii="Times New Roman" w:hAnsi="Times New Roman"/>
          <w:sz w:val="24"/>
          <w:szCs w:val="24"/>
        </w:rPr>
        <w:t>by a performativity paradigm</w:t>
      </w:r>
      <w:r w:rsidR="00F340CC">
        <w:rPr>
          <w:rFonts w:ascii="Times New Roman" w:hAnsi="Times New Roman"/>
          <w:sz w:val="24"/>
          <w:szCs w:val="24"/>
        </w:rPr>
        <w:t xml:space="preserve"> reified </w:t>
      </w:r>
      <w:r w:rsidR="00C3347C">
        <w:rPr>
          <w:rFonts w:ascii="Times New Roman" w:hAnsi="Times New Roman"/>
          <w:sz w:val="24"/>
          <w:szCs w:val="24"/>
        </w:rPr>
        <w:t xml:space="preserve">by </w:t>
      </w:r>
      <w:r w:rsidR="00270979">
        <w:rPr>
          <w:rFonts w:ascii="Times New Roman" w:hAnsi="Times New Roman"/>
          <w:sz w:val="24"/>
          <w:szCs w:val="24"/>
        </w:rPr>
        <w:t xml:space="preserve">the </w:t>
      </w:r>
      <w:r w:rsidR="00C3347C">
        <w:rPr>
          <w:rFonts w:ascii="Times New Roman" w:hAnsi="Times New Roman"/>
          <w:sz w:val="24"/>
          <w:szCs w:val="24"/>
        </w:rPr>
        <w:t>QAA audit</w:t>
      </w:r>
      <w:r w:rsidR="00842278">
        <w:rPr>
          <w:rFonts w:ascii="Times New Roman" w:hAnsi="Times New Roman"/>
          <w:sz w:val="24"/>
          <w:szCs w:val="24"/>
        </w:rPr>
        <w:t xml:space="preserve"> known as</w:t>
      </w:r>
      <w:r w:rsidR="00C3347C">
        <w:rPr>
          <w:rFonts w:ascii="Times New Roman" w:hAnsi="Times New Roman"/>
          <w:sz w:val="24"/>
          <w:szCs w:val="24"/>
        </w:rPr>
        <w:t xml:space="preserve"> the </w:t>
      </w:r>
      <w:r w:rsidR="00221D7D">
        <w:rPr>
          <w:rFonts w:ascii="Times New Roman" w:hAnsi="Times New Roman"/>
          <w:sz w:val="24"/>
          <w:szCs w:val="24"/>
        </w:rPr>
        <w:t>'</w:t>
      </w:r>
      <w:r w:rsidR="00282A75">
        <w:rPr>
          <w:rFonts w:ascii="Times New Roman" w:hAnsi="Times New Roman"/>
          <w:sz w:val="24"/>
          <w:szCs w:val="24"/>
        </w:rPr>
        <w:t>i</w:t>
      </w:r>
      <w:r w:rsidR="00F340CC">
        <w:rPr>
          <w:rFonts w:ascii="Times New Roman" w:hAnsi="Times New Roman"/>
          <w:sz w:val="24"/>
          <w:szCs w:val="24"/>
        </w:rPr>
        <w:t>nstitutional</w:t>
      </w:r>
      <w:r w:rsidR="00270979">
        <w:rPr>
          <w:rFonts w:ascii="Times New Roman" w:hAnsi="Times New Roman"/>
          <w:sz w:val="24"/>
          <w:szCs w:val="24"/>
        </w:rPr>
        <w:t xml:space="preserve"> </w:t>
      </w:r>
      <w:r w:rsidR="00282A75">
        <w:rPr>
          <w:rFonts w:ascii="Times New Roman" w:hAnsi="Times New Roman"/>
          <w:sz w:val="24"/>
          <w:szCs w:val="24"/>
        </w:rPr>
        <w:t>r</w:t>
      </w:r>
      <w:r w:rsidR="00221D7D">
        <w:rPr>
          <w:rFonts w:ascii="Times New Roman" w:hAnsi="Times New Roman"/>
          <w:sz w:val="24"/>
          <w:szCs w:val="24"/>
        </w:rPr>
        <w:t>eview'</w:t>
      </w:r>
      <w:r w:rsidR="00F340CC">
        <w:rPr>
          <w:rFonts w:ascii="Times New Roman" w:hAnsi="Times New Roman"/>
          <w:sz w:val="24"/>
          <w:szCs w:val="24"/>
        </w:rPr>
        <w:t xml:space="preserve"> (QAA</w:t>
      </w:r>
      <w:r w:rsidR="00804888">
        <w:rPr>
          <w:rFonts w:ascii="Times New Roman" w:hAnsi="Times New Roman"/>
          <w:sz w:val="24"/>
          <w:szCs w:val="24"/>
        </w:rPr>
        <w:t>,</w:t>
      </w:r>
      <w:r w:rsidR="00282A75">
        <w:rPr>
          <w:rFonts w:ascii="Times New Roman" w:hAnsi="Times New Roman"/>
          <w:sz w:val="24"/>
          <w:szCs w:val="24"/>
        </w:rPr>
        <w:t xml:space="preserve"> 2000</w:t>
      </w:r>
      <w:r w:rsidR="00F340CC">
        <w:rPr>
          <w:rFonts w:ascii="Times New Roman" w:hAnsi="Times New Roman"/>
          <w:sz w:val="24"/>
          <w:szCs w:val="24"/>
        </w:rPr>
        <w:t>)</w:t>
      </w:r>
      <w:r w:rsidR="00270979">
        <w:rPr>
          <w:rFonts w:ascii="Times New Roman" w:hAnsi="Times New Roman"/>
          <w:sz w:val="24"/>
          <w:szCs w:val="24"/>
        </w:rPr>
        <w:t>. Williams links this phenomenon to the parallel development of an increasingly marketis</w:t>
      </w:r>
      <w:r w:rsidR="001510BF">
        <w:rPr>
          <w:rFonts w:ascii="Times New Roman" w:hAnsi="Times New Roman"/>
          <w:sz w:val="24"/>
          <w:szCs w:val="24"/>
        </w:rPr>
        <w:t xml:space="preserve">ed system of higher education. </w:t>
      </w:r>
      <w:r w:rsidR="00832FCF">
        <w:rPr>
          <w:rFonts w:ascii="Times New Roman" w:hAnsi="Times New Roman"/>
          <w:sz w:val="24"/>
          <w:szCs w:val="24"/>
        </w:rPr>
        <w:t xml:space="preserve">As Williams (2010: </w:t>
      </w:r>
      <w:r w:rsidR="00270979">
        <w:rPr>
          <w:rFonts w:ascii="Times New Roman" w:hAnsi="Times New Roman"/>
          <w:sz w:val="24"/>
          <w:szCs w:val="24"/>
        </w:rPr>
        <w:t>10) puts it:</w:t>
      </w:r>
    </w:p>
    <w:p w:rsidR="001510BF" w:rsidRDefault="001510BF" w:rsidP="009F4D70">
      <w:pPr>
        <w:autoSpaceDE w:val="0"/>
        <w:autoSpaceDN w:val="0"/>
        <w:adjustRightInd w:val="0"/>
        <w:spacing w:after="0" w:line="360" w:lineRule="auto"/>
        <w:ind w:left="1134" w:right="1077"/>
        <w:rPr>
          <w:rFonts w:ascii="Times New Roman" w:hAnsi="Times New Roman"/>
          <w:sz w:val="24"/>
          <w:szCs w:val="24"/>
        </w:rPr>
      </w:pPr>
    </w:p>
    <w:p w:rsidR="00270979" w:rsidRDefault="00270979" w:rsidP="009F4D70">
      <w:pPr>
        <w:autoSpaceDE w:val="0"/>
        <w:autoSpaceDN w:val="0"/>
        <w:adjustRightInd w:val="0"/>
        <w:spacing w:after="0" w:line="360" w:lineRule="auto"/>
        <w:ind w:left="1134" w:right="1077"/>
        <w:rPr>
          <w:rFonts w:ascii="Times New Roman" w:hAnsi="Times New Roman"/>
          <w:lang w:eastAsia="en-GB"/>
        </w:rPr>
      </w:pPr>
      <w:r w:rsidRPr="00270979">
        <w:rPr>
          <w:rFonts w:ascii="Times New Roman" w:hAnsi="Times New Roman"/>
          <w:lang w:eastAsia="en-GB"/>
        </w:rPr>
        <w:t>Coincidentally, as the political stakes</w:t>
      </w:r>
      <w:r>
        <w:rPr>
          <w:rFonts w:ascii="Times New Roman" w:hAnsi="Times New Roman"/>
          <w:lang w:eastAsia="en-GB"/>
        </w:rPr>
        <w:t xml:space="preserve"> </w:t>
      </w:r>
      <w:r w:rsidRPr="00270979">
        <w:rPr>
          <w:rFonts w:ascii="Times New Roman" w:hAnsi="Times New Roman"/>
          <w:lang w:eastAsia="en-GB"/>
        </w:rPr>
        <w:t>have risen, institutional authorities have been unwilling to leave anything to</w:t>
      </w:r>
      <w:r>
        <w:rPr>
          <w:rFonts w:ascii="Times New Roman" w:hAnsi="Times New Roman"/>
          <w:lang w:eastAsia="en-GB"/>
        </w:rPr>
        <w:t xml:space="preserve"> </w:t>
      </w:r>
      <w:r w:rsidRPr="00270979">
        <w:rPr>
          <w:rFonts w:ascii="Times New Roman" w:hAnsi="Times New Roman"/>
          <w:lang w:eastAsia="en-GB"/>
        </w:rPr>
        <w:t>chance (or to their academic colleagues) – a ‘bad’ audit outcome can cost an</w:t>
      </w:r>
      <w:r>
        <w:rPr>
          <w:rFonts w:ascii="Times New Roman" w:hAnsi="Times New Roman"/>
          <w:lang w:eastAsia="en-GB"/>
        </w:rPr>
        <w:t xml:space="preserve"> </w:t>
      </w:r>
      <w:r w:rsidRPr="00270979">
        <w:rPr>
          <w:rFonts w:ascii="Times New Roman" w:hAnsi="Times New Roman"/>
          <w:lang w:eastAsia="en-GB"/>
        </w:rPr>
        <w:t>institution dear in reputation and increased financial liabilities</w:t>
      </w:r>
      <w:r>
        <w:rPr>
          <w:rFonts w:ascii="Times New Roman" w:hAnsi="Times New Roman"/>
          <w:lang w:eastAsia="en-GB"/>
        </w:rPr>
        <w:t>.</w:t>
      </w:r>
    </w:p>
    <w:p w:rsidR="00221D7D" w:rsidRDefault="00221D7D" w:rsidP="00DE03C1">
      <w:pPr>
        <w:autoSpaceDE w:val="0"/>
        <w:autoSpaceDN w:val="0"/>
        <w:adjustRightInd w:val="0"/>
        <w:spacing w:after="0" w:line="360" w:lineRule="auto"/>
        <w:ind w:left="567" w:right="1077"/>
        <w:rPr>
          <w:rFonts w:ascii="Times New Roman" w:hAnsi="Times New Roman"/>
          <w:lang w:eastAsia="en-GB"/>
        </w:rPr>
      </w:pPr>
    </w:p>
    <w:p w:rsidR="006D52AE" w:rsidRDefault="008C0C09" w:rsidP="00DE03C1">
      <w:pPr>
        <w:autoSpaceDE w:val="0"/>
        <w:autoSpaceDN w:val="0"/>
        <w:adjustRightInd w:val="0"/>
        <w:spacing w:after="0" w:line="480" w:lineRule="auto"/>
        <w:ind w:left="567" w:right="680"/>
        <w:rPr>
          <w:rFonts w:ascii="Times New Roman" w:hAnsi="Times New Roman"/>
          <w:sz w:val="24"/>
          <w:szCs w:val="24"/>
          <w:lang w:eastAsia="en-GB"/>
        </w:rPr>
      </w:pPr>
      <w:r w:rsidRPr="008C0C09">
        <w:rPr>
          <w:rFonts w:ascii="Times New Roman" w:hAnsi="Times New Roman"/>
          <w:sz w:val="24"/>
          <w:szCs w:val="24"/>
          <w:lang w:eastAsia="en-GB"/>
        </w:rPr>
        <w:t>It could be argued</w:t>
      </w:r>
      <w:r w:rsidR="00667CD4">
        <w:rPr>
          <w:rFonts w:ascii="Times New Roman" w:hAnsi="Times New Roman"/>
          <w:sz w:val="24"/>
          <w:szCs w:val="24"/>
          <w:lang w:eastAsia="en-GB"/>
        </w:rPr>
        <w:t>, therefore,</w:t>
      </w:r>
      <w:r w:rsidRPr="008C0C09">
        <w:rPr>
          <w:rFonts w:ascii="Times New Roman" w:hAnsi="Times New Roman"/>
          <w:sz w:val="24"/>
          <w:szCs w:val="24"/>
          <w:lang w:eastAsia="en-GB"/>
        </w:rPr>
        <w:t xml:space="preserve"> that </w:t>
      </w:r>
      <w:r w:rsidR="005E7660">
        <w:rPr>
          <w:rFonts w:ascii="Times New Roman" w:hAnsi="Times New Roman"/>
          <w:sz w:val="24"/>
          <w:szCs w:val="24"/>
          <w:lang w:eastAsia="en-GB"/>
        </w:rPr>
        <w:t>in some ways quality assurance</w:t>
      </w:r>
      <w:r>
        <w:rPr>
          <w:rFonts w:ascii="Times New Roman" w:hAnsi="Times New Roman"/>
          <w:sz w:val="24"/>
          <w:szCs w:val="24"/>
          <w:lang w:eastAsia="en-GB"/>
        </w:rPr>
        <w:t xml:space="preserve"> has become a key factor along with university league tables and the REF exercise in</w:t>
      </w:r>
      <w:r w:rsidR="00F340CC">
        <w:rPr>
          <w:rFonts w:ascii="Times New Roman" w:hAnsi="Times New Roman"/>
          <w:sz w:val="24"/>
          <w:szCs w:val="24"/>
          <w:lang w:eastAsia="en-GB"/>
        </w:rPr>
        <w:t xml:space="preserve"> meeting the </w:t>
      </w:r>
      <w:r w:rsidR="00DB3D9C">
        <w:rPr>
          <w:rFonts w:ascii="Times New Roman" w:hAnsi="Times New Roman"/>
          <w:sz w:val="24"/>
          <w:szCs w:val="24"/>
          <w:lang w:eastAsia="en-GB"/>
        </w:rPr>
        <w:t xml:space="preserve">financial </w:t>
      </w:r>
      <w:r w:rsidR="00354DC7">
        <w:rPr>
          <w:rFonts w:ascii="Times New Roman" w:hAnsi="Times New Roman"/>
          <w:sz w:val="24"/>
          <w:szCs w:val="24"/>
          <w:lang w:eastAsia="en-GB"/>
        </w:rPr>
        <w:t>imperative linked to</w:t>
      </w:r>
      <w:r>
        <w:rPr>
          <w:rFonts w:ascii="Times New Roman" w:hAnsi="Times New Roman"/>
          <w:sz w:val="24"/>
          <w:szCs w:val="24"/>
          <w:lang w:eastAsia="en-GB"/>
        </w:rPr>
        <w:t xml:space="preserve"> university brand-building </w:t>
      </w:r>
      <w:r w:rsidR="00667CD4">
        <w:rPr>
          <w:rFonts w:ascii="Times New Roman" w:hAnsi="Times New Roman"/>
          <w:sz w:val="24"/>
          <w:szCs w:val="24"/>
          <w:lang w:eastAsia="en-GB"/>
        </w:rPr>
        <w:t>in a</w:t>
      </w:r>
      <w:r w:rsidR="001834E7">
        <w:rPr>
          <w:rFonts w:ascii="Times New Roman" w:hAnsi="Times New Roman"/>
          <w:sz w:val="24"/>
          <w:szCs w:val="24"/>
          <w:lang w:eastAsia="en-GB"/>
        </w:rPr>
        <w:t>n increasingly</w:t>
      </w:r>
      <w:r>
        <w:rPr>
          <w:rFonts w:ascii="Times New Roman" w:hAnsi="Times New Roman"/>
          <w:sz w:val="24"/>
          <w:szCs w:val="24"/>
          <w:lang w:eastAsia="en-GB"/>
        </w:rPr>
        <w:t xml:space="preserve"> competitive </w:t>
      </w:r>
      <w:r w:rsidR="001A00F6">
        <w:rPr>
          <w:rFonts w:ascii="Times New Roman" w:hAnsi="Times New Roman"/>
          <w:sz w:val="24"/>
          <w:szCs w:val="24"/>
          <w:lang w:eastAsia="en-GB"/>
        </w:rPr>
        <w:t xml:space="preserve">and stratified </w:t>
      </w:r>
      <w:r>
        <w:rPr>
          <w:rFonts w:ascii="Times New Roman" w:hAnsi="Times New Roman"/>
          <w:sz w:val="24"/>
          <w:szCs w:val="24"/>
          <w:lang w:eastAsia="en-GB"/>
        </w:rPr>
        <w:t>higher education market</w:t>
      </w:r>
      <w:r w:rsidR="001A00F6">
        <w:rPr>
          <w:rFonts w:ascii="Times New Roman" w:hAnsi="Times New Roman"/>
          <w:sz w:val="24"/>
          <w:szCs w:val="24"/>
          <w:lang w:eastAsia="en-GB"/>
        </w:rPr>
        <w:t xml:space="preserve"> </w:t>
      </w:r>
      <w:r w:rsidR="00E32870">
        <w:rPr>
          <w:rFonts w:ascii="Times New Roman" w:hAnsi="Times New Roman"/>
          <w:sz w:val="24"/>
          <w:szCs w:val="24"/>
          <w:lang w:eastAsia="en-GB"/>
        </w:rPr>
        <w:t>(Brennan and Patel</w:t>
      </w:r>
      <w:r w:rsidR="00804888">
        <w:rPr>
          <w:rFonts w:ascii="Times New Roman" w:hAnsi="Times New Roman"/>
          <w:sz w:val="24"/>
          <w:szCs w:val="24"/>
          <w:lang w:eastAsia="en-GB"/>
        </w:rPr>
        <w:t>,</w:t>
      </w:r>
      <w:r w:rsidR="00E32870">
        <w:rPr>
          <w:rFonts w:ascii="Times New Roman" w:hAnsi="Times New Roman"/>
          <w:sz w:val="24"/>
          <w:szCs w:val="24"/>
          <w:lang w:eastAsia="en-GB"/>
        </w:rPr>
        <w:t xml:space="preserve"> 2011)</w:t>
      </w:r>
      <w:r w:rsidR="00CF00E8">
        <w:rPr>
          <w:rFonts w:ascii="Times New Roman" w:hAnsi="Times New Roman"/>
          <w:sz w:val="24"/>
          <w:szCs w:val="24"/>
          <w:lang w:eastAsia="en-GB"/>
        </w:rPr>
        <w:t>.</w:t>
      </w:r>
      <w:r w:rsidR="001834E7">
        <w:rPr>
          <w:rFonts w:ascii="Times New Roman" w:hAnsi="Times New Roman"/>
          <w:sz w:val="24"/>
          <w:szCs w:val="24"/>
          <w:lang w:eastAsia="en-GB"/>
        </w:rPr>
        <w:t xml:space="preserve"> </w:t>
      </w:r>
      <w:r w:rsidR="001834E7">
        <w:rPr>
          <w:rFonts w:ascii="Times New Roman" w:hAnsi="Times New Roman"/>
          <w:sz w:val="20"/>
          <w:szCs w:val="20"/>
          <w:lang w:eastAsia="en-GB"/>
        </w:rPr>
        <w:t xml:space="preserve"> </w:t>
      </w:r>
      <w:r w:rsidR="00B9362A">
        <w:rPr>
          <w:rFonts w:ascii="Times New Roman" w:hAnsi="Times New Roman"/>
          <w:sz w:val="20"/>
          <w:szCs w:val="20"/>
          <w:lang w:eastAsia="en-GB"/>
        </w:rPr>
        <w:t xml:space="preserve">   </w:t>
      </w:r>
      <w:r w:rsidR="00667CD4">
        <w:rPr>
          <w:rFonts w:ascii="Times New Roman" w:hAnsi="Times New Roman"/>
          <w:sz w:val="24"/>
          <w:szCs w:val="24"/>
          <w:lang w:eastAsia="en-GB"/>
        </w:rPr>
        <w:t>Williams (2010)</w:t>
      </w:r>
      <w:r w:rsidR="00F340CC">
        <w:rPr>
          <w:rFonts w:ascii="Times New Roman" w:hAnsi="Times New Roman"/>
          <w:sz w:val="24"/>
          <w:szCs w:val="24"/>
          <w:lang w:eastAsia="en-GB"/>
        </w:rPr>
        <w:t xml:space="preserve"> </w:t>
      </w:r>
      <w:r w:rsidR="004D455B">
        <w:rPr>
          <w:rFonts w:ascii="Times New Roman" w:hAnsi="Times New Roman"/>
          <w:sz w:val="24"/>
          <w:szCs w:val="24"/>
          <w:lang w:eastAsia="en-GB"/>
        </w:rPr>
        <w:t>argues that</w:t>
      </w:r>
      <w:r w:rsidR="009F4D70">
        <w:rPr>
          <w:rFonts w:ascii="Times New Roman" w:hAnsi="Times New Roman"/>
          <w:sz w:val="24"/>
          <w:szCs w:val="24"/>
          <w:lang w:eastAsia="en-GB"/>
        </w:rPr>
        <w:t xml:space="preserve"> the fear of receiving </w:t>
      </w:r>
      <w:r w:rsidR="00667CD4">
        <w:rPr>
          <w:rFonts w:ascii="Times New Roman" w:hAnsi="Times New Roman"/>
          <w:sz w:val="24"/>
          <w:szCs w:val="24"/>
          <w:lang w:eastAsia="en-GB"/>
        </w:rPr>
        <w:t>an unsatisfactory review</w:t>
      </w:r>
      <w:r w:rsidR="0059798E">
        <w:rPr>
          <w:rFonts w:ascii="Times New Roman" w:hAnsi="Times New Roman"/>
          <w:sz w:val="24"/>
          <w:szCs w:val="24"/>
          <w:lang w:eastAsia="en-GB"/>
        </w:rPr>
        <w:t xml:space="preserve"> by QAA creates a dynamic in which internal quality</w:t>
      </w:r>
      <w:r w:rsidR="00507801">
        <w:rPr>
          <w:rFonts w:ascii="Times New Roman" w:hAnsi="Times New Roman"/>
          <w:sz w:val="24"/>
          <w:szCs w:val="24"/>
          <w:lang w:eastAsia="en-GB"/>
        </w:rPr>
        <w:t xml:space="preserve"> assurance</w:t>
      </w:r>
      <w:r w:rsidR="0059798E">
        <w:rPr>
          <w:rFonts w:ascii="Times New Roman" w:hAnsi="Times New Roman"/>
          <w:sz w:val="24"/>
          <w:szCs w:val="24"/>
          <w:lang w:eastAsia="en-GB"/>
        </w:rPr>
        <w:t xml:space="preserve"> units</w:t>
      </w:r>
      <w:r w:rsidR="00DB3D9C">
        <w:rPr>
          <w:rFonts w:ascii="Times New Roman" w:hAnsi="Times New Roman"/>
          <w:sz w:val="24"/>
          <w:szCs w:val="24"/>
          <w:lang w:eastAsia="en-GB"/>
        </w:rPr>
        <w:t xml:space="preserve"> prioritise the policing of</w:t>
      </w:r>
      <w:r w:rsidR="0059798E">
        <w:rPr>
          <w:rFonts w:ascii="Times New Roman" w:hAnsi="Times New Roman"/>
          <w:sz w:val="24"/>
          <w:szCs w:val="24"/>
          <w:lang w:eastAsia="en-GB"/>
        </w:rPr>
        <w:t xml:space="preserve"> </w:t>
      </w:r>
      <w:r w:rsidR="00507801">
        <w:rPr>
          <w:rFonts w:ascii="Times New Roman" w:hAnsi="Times New Roman"/>
          <w:sz w:val="24"/>
          <w:szCs w:val="24"/>
          <w:lang w:eastAsia="en-GB"/>
        </w:rPr>
        <w:t xml:space="preserve">academic processes in </w:t>
      </w:r>
      <w:r w:rsidR="00A57866">
        <w:rPr>
          <w:rFonts w:ascii="Times New Roman" w:hAnsi="Times New Roman"/>
          <w:sz w:val="24"/>
          <w:szCs w:val="24"/>
          <w:lang w:eastAsia="en-GB"/>
        </w:rPr>
        <w:t>order</w:t>
      </w:r>
      <w:r w:rsidR="0059798E">
        <w:rPr>
          <w:rFonts w:ascii="Times New Roman" w:hAnsi="Times New Roman"/>
          <w:sz w:val="24"/>
          <w:szCs w:val="24"/>
          <w:lang w:eastAsia="en-GB"/>
        </w:rPr>
        <w:t xml:space="preserve"> to protect the institution</w:t>
      </w:r>
      <w:r w:rsidR="00DB3D9C">
        <w:rPr>
          <w:rFonts w:ascii="Times New Roman" w:hAnsi="Times New Roman"/>
          <w:sz w:val="24"/>
          <w:szCs w:val="24"/>
          <w:lang w:eastAsia="en-GB"/>
        </w:rPr>
        <w:t xml:space="preserve"> from</w:t>
      </w:r>
      <w:r w:rsidR="00131BE7">
        <w:rPr>
          <w:rFonts w:ascii="Times New Roman" w:hAnsi="Times New Roman"/>
          <w:sz w:val="24"/>
          <w:szCs w:val="24"/>
          <w:lang w:eastAsia="en-GB"/>
        </w:rPr>
        <w:t xml:space="preserve"> the</w:t>
      </w:r>
      <w:r w:rsidR="00AE08BB">
        <w:rPr>
          <w:rFonts w:ascii="Times New Roman" w:hAnsi="Times New Roman"/>
          <w:sz w:val="24"/>
          <w:szCs w:val="24"/>
          <w:lang w:eastAsia="en-GB"/>
        </w:rPr>
        <w:t xml:space="preserve"> potential</w:t>
      </w:r>
      <w:r w:rsidR="00131BE7">
        <w:rPr>
          <w:rFonts w:ascii="Times New Roman" w:hAnsi="Times New Roman"/>
          <w:sz w:val="24"/>
          <w:szCs w:val="24"/>
          <w:lang w:eastAsia="en-GB"/>
        </w:rPr>
        <w:t xml:space="preserve"> threat of</w:t>
      </w:r>
      <w:r w:rsidR="00DB3D9C">
        <w:rPr>
          <w:rFonts w:ascii="Times New Roman" w:hAnsi="Times New Roman"/>
          <w:sz w:val="24"/>
          <w:szCs w:val="24"/>
          <w:lang w:eastAsia="en-GB"/>
        </w:rPr>
        <w:t xml:space="preserve"> QAA sanctions</w:t>
      </w:r>
      <w:r w:rsidR="0059798E">
        <w:rPr>
          <w:rFonts w:ascii="Times New Roman" w:hAnsi="Times New Roman"/>
          <w:sz w:val="24"/>
          <w:szCs w:val="24"/>
          <w:lang w:eastAsia="en-GB"/>
        </w:rPr>
        <w:t xml:space="preserve">.  </w:t>
      </w:r>
    </w:p>
    <w:p w:rsidR="0061009B" w:rsidRPr="006D52AE" w:rsidRDefault="004368F4" w:rsidP="006D52AE">
      <w:pPr>
        <w:autoSpaceDE w:val="0"/>
        <w:autoSpaceDN w:val="0"/>
        <w:adjustRightInd w:val="0"/>
        <w:spacing w:after="0" w:line="480" w:lineRule="auto"/>
        <w:ind w:left="567" w:right="680" w:firstLine="567"/>
        <w:rPr>
          <w:rFonts w:ascii="Times New Roman" w:hAnsi="Times New Roman"/>
          <w:sz w:val="24"/>
          <w:szCs w:val="24"/>
          <w:lang w:eastAsia="en-GB"/>
        </w:rPr>
      </w:pPr>
      <w:r>
        <w:rPr>
          <w:rFonts w:ascii="Times New Roman" w:hAnsi="Times New Roman"/>
          <w:sz w:val="24"/>
          <w:szCs w:val="24"/>
          <w:lang w:eastAsia="en-GB"/>
        </w:rPr>
        <w:t>It is argued, therefore, that i</w:t>
      </w:r>
      <w:r w:rsidR="00D852B8">
        <w:rPr>
          <w:rFonts w:ascii="Times New Roman" w:hAnsi="Times New Roman"/>
          <w:sz w:val="24"/>
          <w:szCs w:val="24"/>
          <w:lang w:eastAsia="en-GB"/>
        </w:rPr>
        <w:t xml:space="preserve">nternal </w:t>
      </w:r>
      <w:r w:rsidR="0065430E">
        <w:rPr>
          <w:rFonts w:ascii="Times New Roman" w:hAnsi="Times New Roman"/>
          <w:sz w:val="24"/>
          <w:szCs w:val="24"/>
          <w:lang w:eastAsia="en-GB"/>
        </w:rPr>
        <w:t>quality assurance processes are</w:t>
      </w:r>
      <w:r w:rsidR="0048660E">
        <w:rPr>
          <w:rFonts w:ascii="Times New Roman" w:hAnsi="Times New Roman"/>
          <w:sz w:val="24"/>
          <w:szCs w:val="24"/>
          <w:lang w:eastAsia="en-GB"/>
        </w:rPr>
        <w:t xml:space="preserve"> </w:t>
      </w:r>
      <w:r w:rsidR="0065430E" w:rsidRPr="0005053C">
        <w:rPr>
          <w:rFonts w:ascii="Times New Roman" w:hAnsi="Times New Roman"/>
          <w:sz w:val="24"/>
          <w:szCs w:val="24"/>
          <w:lang w:eastAsia="en-GB"/>
        </w:rPr>
        <w:t xml:space="preserve">constituted </w:t>
      </w:r>
      <w:r w:rsidR="0065430E">
        <w:rPr>
          <w:rFonts w:ascii="Times New Roman" w:hAnsi="Times New Roman"/>
          <w:sz w:val="24"/>
          <w:szCs w:val="24"/>
          <w:lang w:eastAsia="en-GB"/>
        </w:rPr>
        <w:t xml:space="preserve">by both the discourse of </w:t>
      </w:r>
      <w:r w:rsidR="00951EF1">
        <w:rPr>
          <w:rFonts w:ascii="Times New Roman" w:hAnsi="Times New Roman"/>
          <w:sz w:val="24"/>
          <w:szCs w:val="24"/>
          <w:lang w:eastAsia="en-GB"/>
        </w:rPr>
        <w:t xml:space="preserve">external </w:t>
      </w:r>
      <w:r w:rsidR="0065430E">
        <w:rPr>
          <w:rFonts w:ascii="Times New Roman" w:hAnsi="Times New Roman"/>
          <w:sz w:val="24"/>
          <w:szCs w:val="24"/>
          <w:lang w:eastAsia="en-GB"/>
        </w:rPr>
        <w:t>quality assurance</w:t>
      </w:r>
      <w:r w:rsidR="00076DE9">
        <w:rPr>
          <w:rFonts w:ascii="Times New Roman" w:hAnsi="Times New Roman"/>
          <w:sz w:val="24"/>
          <w:szCs w:val="24"/>
          <w:lang w:eastAsia="en-GB"/>
        </w:rPr>
        <w:t xml:space="preserve"> (QAA)</w:t>
      </w:r>
      <w:r w:rsidR="0065430E">
        <w:rPr>
          <w:rFonts w:ascii="Times New Roman" w:hAnsi="Times New Roman"/>
          <w:sz w:val="24"/>
          <w:szCs w:val="24"/>
          <w:lang w:eastAsia="en-GB"/>
        </w:rPr>
        <w:t xml:space="preserve"> and the material influ</w:t>
      </w:r>
      <w:r w:rsidR="004A1B20">
        <w:rPr>
          <w:rFonts w:ascii="Times New Roman" w:hAnsi="Times New Roman"/>
          <w:sz w:val="24"/>
          <w:szCs w:val="24"/>
          <w:lang w:eastAsia="en-GB"/>
        </w:rPr>
        <w:t>ences of auditing linked to funding</w:t>
      </w:r>
      <w:r w:rsidR="00C57598">
        <w:rPr>
          <w:rFonts w:ascii="Times New Roman" w:hAnsi="Times New Roman"/>
          <w:sz w:val="24"/>
          <w:szCs w:val="24"/>
          <w:lang w:eastAsia="en-GB"/>
        </w:rPr>
        <w:t xml:space="preserve">. </w:t>
      </w:r>
      <w:r w:rsidR="005D4137">
        <w:rPr>
          <w:rFonts w:ascii="Times New Roman" w:hAnsi="Times New Roman"/>
          <w:sz w:val="24"/>
          <w:szCs w:val="24"/>
          <w:lang w:eastAsia="en-GB"/>
        </w:rPr>
        <w:t>According to Amann (2011</w:t>
      </w:r>
      <w:r w:rsidR="00832FCF">
        <w:rPr>
          <w:rFonts w:ascii="Times New Roman" w:hAnsi="Times New Roman"/>
          <w:sz w:val="24"/>
          <w:szCs w:val="24"/>
          <w:lang w:eastAsia="en-GB"/>
        </w:rPr>
        <w:t>:</w:t>
      </w:r>
      <w:r w:rsidR="00C57598">
        <w:rPr>
          <w:rFonts w:ascii="Times New Roman" w:hAnsi="Times New Roman"/>
          <w:sz w:val="24"/>
          <w:szCs w:val="24"/>
          <w:lang w:eastAsia="en-GB"/>
        </w:rPr>
        <w:t xml:space="preserve"> </w:t>
      </w:r>
      <w:r w:rsidR="000440B6">
        <w:rPr>
          <w:rFonts w:ascii="Times New Roman" w:hAnsi="Times New Roman"/>
          <w:sz w:val="24"/>
          <w:szCs w:val="24"/>
          <w:lang w:eastAsia="en-GB"/>
        </w:rPr>
        <w:t>295)</w:t>
      </w:r>
      <w:r w:rsidR="009F4D70">
        <w:rPr>
          <w:rFonts w:ascii="Times New Roman" w:hAnsi="Times New Roman"/>
          <w:sz w:val="24"/>
          <w:szCs w:val="24"/>
          <w:lang w:eastAsia="en-GB"/>
        </w:rPr>
        <w:t>:</w:t>
      </w:r>
    </w:p>
    <w:p w:rsidR="00304459" w:rsidRDefault="00304459" w:rsidP="009F4D70">
      <w:pPr>
        <w:autoSpaceDE w:val="0"/>
        <w:autoSpaceDN w:val="0"/>
        <w:adjustRightInd w:val="0"/>
        <w:spacing w:after="0" w:line="360" w:lineRule="auto"/>
        <w:ind w:left="1134" w:right="1077"/>
        <w:rPr>
          <w:rFonts w:ascii="Times New Roman" w:hAnsi="Times New Roman"/>
          <w:lang w:eastAsia="en-GB"/>
        </w:rPr>
      </w:pPr>
    </w:p>
    <w:p w:rsidR="00AA2EEA" w:rsidRDefault="000440B6" w:rsidP="009F4D70">
      <w:pPr>
        <w:autoSpaceDE w:val="0"/>
        <w:autoSpaceDN w:val="0"/>
        <w:adjustRightInd w:val="0"/>
        <w:spacing w:after="0" w:line="360" w:lineRule="auto"/>
        <w:ind w:left="1134" w:right="1077"/>
        <w:rPr>
          <w:rFonts w:ascii="Times New Roman" w:hAnsi="Times New Roman"/>
          <w:lang w:eastAsia="en-GB"/>
        </w:rPr>
      </w:pPr>
      <w:r>
        <w:rPr>
          <w:rFonts w:ascii="Times New Roman" w:hAnsi="Times New Roman"/>
          <w:lang w:eastAsia="en-GB"/>
        </w:rPr>
        <w:t>...</w:t>
      </w:r>
      <w:r w:rsidR="00BE3B4F">
        <w:rPr>
          <w:rFonts w:ascii="Times New Roman" w:hAnsi="Times New Roman"/>
          <w:lang w:eastAsia="en-GB"/>
        </w:rPr>
        <w:t xml:space="preserve"> </w:t>
      </w:r>
      <w:r w:rsidR="00502155" w:rsidRPr="00903917">
        <w:rPr>
          <w:rFonts w:ascii="Times New Roman" w:hAnsi="Times New Roman"/>
          <w:lang w:eastAsia="en-GB"/>
        </w:rPr>
        <w:t>what is of high value (in commonsense terms) but not auditable tends to be</w:t>
      </w:r>
      <w:r w:rsidR="00BE3B4F">
        <w:rPr>
          <w:rFonts w:ascii="Times New Roman" w:hAnsi="Times New Roman"/>
          <w:lang w:eastAsia="en-GB"/>
        </w:rPr>
        <w:t xml:space="preserve"> </w:t>
      </w:r>
      <w:r w:rsidR="00502155" w:rsidRPr="00903917">
        <w:rPr>
          <w:rFonts w:ascii="Times New Roman" w:hAnsi="Times New Roman"/>
          <w:lang w:eastAsia="en-GB"/>
        </w:rPr>
        <w:t>neglected, while on the other hand what is auditable, but of little real value,</w:t>
      </w:r>
      <w:r w:rsidR="00BE3B4F">
        <w:rPr>
          <w:rFonts w:ascii="Times New Roman" w:hAnsi="Times New Roman"/>
          <w:lang w:eastAsia="en-GB"/>
        </w:rPr>
        <w:t xml:space="preserve"> </w:t>
      </w:r>
      <w:r w:rsidR="00502155" w:rsidRPr="00903917">
        <w:rPr>
          <w:rFonts w:ascii="Times New Roman" w:hAnsi="Times New Roman"/>
          <w:lang w:eastAsia="en-GB"/>
        </w:rPr>
        <w:t xml:space="preserve">can come to dominate the collective consciousness of institutions. In </w:t>
      </w:r>
      <w:r w:rsidR="00502155" w:rsidRPr="00903917">
        <w:rPr>
          <w:rFonts w:ascii="Times New Roman" w:hAnsi="Times New Roman"/>
          <w:lang w:eastAsia="en-GB"/>
        </w:rPr>
        <w:lastRenderedPageBreak/>
        <w:t>this way</w:t>
      </w:r>
      <w:r w:rsidR="009F4D70">
        <w:rPr>
          <w:rFonts w:ascii="Times New Roman" w:hAnsi="Times New Roman"/>
          <w:lang w:eastAsia="en-GB"/>
        </w:rPr>
        <w:t xml:space="preserve"> </w:t>
      </w:r>
      <w:r w:rsidR="00502155" w:rsidRPr="00903917">
        <w:rPr>
          <w:rFonts w:ascii="Times New Roman" w:hAnsi="Times New Roman"/>
          <w:lang w:eastAsia="en-GB"/>
        </w:rPr>
        <w:t>the audit process does not simply function as a narrow technical exercise in</w:t>
      </w:r>
      <w:r w:rsidR="009F4D70">
        <w:rPr>
          <w:rFonts w:ascii="Times New Roman" w:hAnsi="Times New Roman"/>
          <w:lang w:eastAsia="en-GB"/>
        </w:rPr>
        <w:t xml:space="preserve"> </w:t>
      </w:r>
      <w:r w:rsidR="00502155" w:rsidRPr="00001CE6">
        <w:rPr>
          <w:rFonts w:ascii="Times New Roman" w:hAnsi="Times New Roman"/>
          <w:lang w:eastAsia="en-GB"/>
        </w:rPr>
        <w:t>measurement but defines the core activity of</w:t>
      </w:r>
      <w:r w:rsidR="00502155" w:rsidRPr="00903917">
        <w:rPr>
          <w:rFonts w:ascii="Times New Roman" w:hAnsi="Times New Roman"/>
          <w:lang w:eastAsia="en-GB"/>
        </w:rPr>
        <w:t xml:space="preserve"> an organisation and shapes the</w:t>
      </w:r>
      <w:r w:rsidR="009F4D70">
        <w:rPr>
          <w:rFonts w:ascii="Times New Roman" w:hAnsi="Times New Roman"/>
          <w:lang w:eastAsia="en-GB"/>
        </w:rPr>
        <w:t xml:space="preserve"> </w:t>
      </w:r>
      <w:r w:rsidR="00502155" w:rsidRPr="00903917">
        <w:rPr>
          <w:rFonts w:ascii="Times New Roman" w:hAnsi="Times New Roman"/>
          <w:lang w:eastAsia="en-GB"/>
        </w:rPr>
        <w:t>priorities of those who work within it.</w:t>
      </w:r>
    </w:p>
    <w:p w:rsidR="000440B6" w:rsidRDefault="000440B6" w:rsidP="00DE03C1">
      <w:pPr>
        <w:spacing w:line="360" w:lineRule="auto"/>
        <w:ind w:left="567" w:right="1077"/>
        <w:rPr>
          <w:rFonts w:ascii="Times New Roman" w:hAnsi="Times New Roman"/>
          <w:lang w:eastAsia="en-GB"/>
        </w:rPr>
      </w:pPr>
    </w:p>
    <w:p w:rsidR="00BF30D5" w:rsidRDefault="00D852B8" w:rsidP="00DE03C1">
      <w:pPr>
        <w:spacing w:line="480" w:lineRule="auto"/>
        <w:ind w:left="567" w:right="680"/>
        <w:rPr>
          <w:rFonts w:ascii="Times New Roman" w:hAnsi="Times New Roman"/>
          <w:color w:val="000000"/>
          <w:sz w:val="24"/>
          <w:szCs w:val="24"/>
        </w:rPr>
      </w:pPr>
      <w:r w:rsidRPr="00D852B8">
        <w:rPr>
          <w:rFonts w:ascii="Times New Roman" w:hAnsi="Times New Roman"/>
          <w:sz w:val="24"/>
          <w:szCs w:val="24"/>
          <w:lang w:eastAsia="en-GB"/>
        </w:rPr>
        <w:t xml:space="preserve">This </w:t>
      </w:r>
      <w:r w:rsidR="00A43ED4">
        <w:rPr>
          <w:rFonts w:ascii="Times New Roman" w:hAnsi="Times New Roman"/>
          <w:sz w:val="24"/>
          <w:szCs w:val="24"/>
          <w:lang w:eastAsia="en-GB"/>
        </w:rPr>
        <w:t>paper</w:t>
      </w:r>
      <w:r w:rsidR="0048660E">
        <w:rPr>
          <w:rFonts w:ascii="Times New Roman" w:hAnsi="Times New Roman"/>
          <w:sz w:val="24"/>
          <w:szCs w:val="24"/>
          <w:lang w:eastAsia="en-GB"/>
        </w:rPr>
        <w:t xml:space="preserve"> also</w:t>
      </w:r>
      <w:r w:rsidR="001379A0">
        <w:rPr>
          <w:rFonts w:ascii="Times New Roman" w:hAnsi="Times New Roman"/>
          <w:sz w:val="24"/>
          <w:szCs w:val="24"/>
          <w:lang w:eastAsia="en-GB"/>
        </w:rPr>
        <w:t xml:space="preserve"> contends that whilst</w:t>
      </w:r>
      <w:r w:rsidR="00970931">
        <w:rPr>
          <w:rFonts w:ascii="Times New Roman" w:hAnsi="Times New Roman"/>
          <w:sz w:val="24"/>
          <w:szCs w:val="24"/>
          <w:lang w:eastAsia="en-GB"/>
        </w:rPr>
        <w:t xml:space="preserve"> the work of the</w:t>
      </w:r>
      <w:r w:rsidR="001379A0">
        <w:rPr>
          <w:rFonts w:ascii="Times New Roman" w:hAnsi="Times New Roman"/>
          <w:sz w:val="24"/>
          <w:szCs w:val="24"/>
          <w:lang w:eastAsia="en-GB"/>
        </w:rPr>
        <w:t xml:space="preserve"> </w:t>
      </w:r>
      <w:r w:rsidRPr="00D852B8">
        <w:rPr>
          <w:rFonts w:ascii="Times New Roman" w:hAnsi="Times New Roman"/>
          <w:sz w:val="24"/>
          <w:szCs w:val="24"/>
          <w:lang w:eastAsia="en-GB"/>
        </w:rPr>
        <w:t>QA</w:t>
      </w:r>
      <w:r w:rsidR="001379A0">
        <w:rPr>
          <w:rFonts w:ascii="Times New Roman" w:hAnsi="Times New Roman"/>
          <w:sz w:val="24"/>
          <w:szCs w:val="24"/>
          <w:lang w:eastAsia="en-GB"/>
        </w:rPr>
        <w:t>A</w:t>
      </w:r>
      <w:r w:rsidRPr="00D852B8">
        <w:rPr>
          <w:rFonts w:ascii="Times New Roman" w:hAnsi="Times New Roman"/>
          <w:sz w:val="24"/>
          <w:szCs w:val="24"/>
          <w:lang w:eastAsia="en-GB"/>
        </w:rPr>
        <w:t xml:space="preserve"> is constitutive of internal</w:t>
      </w:r>
      <w:r w:rsidR="00E97E74">
        <w:rPr>
          <w:rFonts w:ascii="Times New Roman" w:hAnsi="Times New Roman"/>
          <w:sz w:val="24"/>
          <w:szCs w:val="24"/>
          <w:lang w:eastAsia="en-GB"/>
        </w:rPr>
        <w:t xml:space="preserve"> </w:t>
      </w:r>
      <w:r w:rsidRPr="00D852B8">
        <w:rPr>
          <w:rFonts w:ascii="Times New Roman" w:hAnsi="Times New Roman"/>
          <w:sz w:val="24"/>
          <w:szCs w:val="24"/>
          <w:lang w:eastAsia="en-GB"/>
        </w:rPr>
        <w:t>quality assurance processes, internal</w:t>
      </w:r>
      <w:r w:rsidR="001379A0">
        <w:rPr>
          <w:rFonts w:ascii="Times New Roman" w:hAnsi="Times New Roman"/>
          <w:sz w:val="24"/>
          <w:szCs w:val="24"/>
          <w:lang w:eastAsia="en-GB"/>
        </w:rPr>
        <w:t xml:space="preserve"> university</w:t>
      </w:r>
      <w:r w:rsidR="00970931">
        <w:rPr>
          <w:rFonts w:ascii="Times New Roman" w:hAnsi="Times New Roman"/>
          <w:sz w:val="24"/>
          <w:szCs w:val="24"/>
          <w:lang w:eastAsia="en-GB"/>
        </w:rPr>
        <w:t xml:space="preserve"> quality assurance</w:t>
      </w:r>
      <w:r w:rsidRPr="00D852B8">
        <w:rPr>
          <w:rFonts w:ascii="Times New Roman" w:hAnsi="Times New Roman"/>
          <w:sz w:val="24"/>
          <w:szCs w:val="24"/>
          <w:lang w:eastAsia="en-GB"/>
        </w:rPr>
        <w:t xml:space="preserve"> is</w:t>
      </w:r>
      <w:r w:rsidR="004F67A0">
        <w:rPr>
          <w:rFonts w:ascii="Times New Roman" w:hAnsi="Times New Roman"/>
          <w:sz w:val="24"/>
          <w:szCs w:val="24"/>
          <w:lang w:eastAsia="en-GB"/>
        </w:rPr>
        <w:t>,</w:t>
      </w:r>
      <w:r w:rsidRPr="00D852B8">
        <w:rPr>
          <w:rFonts w:ascii="Times New Roman" w:hAnsi="Times New Roman"/>
          <w:sz w:val="24"/>
          <w:szCs w:val="24"/>
          <w:lang w:eastAsia="en-GB"/>
        </w:rPr>
        <w:t xml:space="preserve"> in turn</w:t>
      </w:r>
      <w:r w:rsidR="004F67A0">
        <w:rPr>
          <w:rFonts w:ascii="Times New Roman" w:hAnsi="Times New Roman"/>
          <w:sz w:val="24"/>
          <w:szCs w:val="24"/>
          <w:lang w:eastAsia="en-GB"/>
        </w:rPr>
        <w:t xml:space="preserve">, </w:t>
      </w:r>
      <w:r w:rsidRPr="00D852B8">
        <w:rPr>
          <w:rFonts w:ascii="Times New Roman" w:hAnsi="Times New Roman"/>
          <w:sz w:val="24"/>
          <w:szCs w:val="24"/>
          <w:lang w:eastAsia="en-GB"/>
        </w:rPr>
        <w:t xml:space="preserve">constitutive of </w:t>
      </w:r>
      <w:r w:rsidR="005A7C54">
        <w:rPr>
          <w:rFonts w:ascii="Times New Roman" w:hAnsi="Times New Roman"/>
          <w:sz w:val="24"/>
          <w:szCs w:val="24"/>
          <w:lang w:eastAsia="en-GB"/>
        </w:rPr>
        <w:t xml:space="preserve">specific approaches to teaching and </w:t>
      </w:r>
      <w:r w:rsidR="004116EF">
        <w:rPr>
          <w:rFonts w:ascii="Times New Roman" w:hAnsi="Times New Roman"/>
          <w:sz w:val="24"/>
          <w:szCs w:val="24"/>
          <w:lang w:eastAsia="en-GB"/>
        </w:rPr>
        <w:t xml:space="preserve">undergraduate </w:t>
      </w:r>
      <w:r w:rsidRPr="00D852B8">
        <w:rPr>
          <w:rFonts w:ascii="Times New Roman" w:hAnsi="Times New Roman"/>
          <w:sz w:val="24"/>
          <w:szCs w:val="24"/>
          <w:lang w:eastAsia="en-GB"/>
        </w:rPr>
        <w:t>curriculum</w:t>
      </w:r>
      <w:r w:rsidR="005A7C54">
        <w:rPr>
          <w:rFonts w:ascii="Times New Roman" w:hAnsi="Times New Roman"/>
          <w:sz w:val="24"/>
          <w:szCs w:val="24"/>
          <w:lang w:eastAsia="en-GB"/>
        </w:rPr>
        <w:t xml:space="preserve"> development</w:t>
      </w:r>
      <w:r w:rsidR="006F5EEA">
        <w:rPr>
          <w:rFonts w:ascii="Times New Roman" w:hAnsi="Times New Roman"/>
          <w:sz w:val="24"/>
          <w:szCs w:val="24"/>
          <w:lang w:eastAsia="en-GB"/>
        </w:rPr>
        <w:t xml:space="preserve">. </w:t>
      </w:r>
      <w:r w:rsidR="00C521DD" w:rsidRPr="00C521DD">
        <w:rPr>
          <w:rFonts w:ascii="Times New Roman" w:hAnsi="Times New Roman"/>
          <w:color w:val="000000"/>
          <w:sz w:val="24"/>
          <w:szCs w:val="24"/>
        </w:rPr>
        <w:t>Gibbs and Iacovidou (2004</w:t>
      </w:r>
      <w:r w:rsidR="00832FCF">
        <w:rPr>
          <w:rFonts w:ascii="Times New Roman" w:hAnsi="Times New Roman"/>
          <w:color w:val="000000"/>
          <w:sz w:val="24"/>
          <w:szCs w:val="24"/>
        </w:rPr>
        <w:t xml:space="preserve">: </w:t>
      </w:r>
      <w:r w:rsidR="00BF30D5">
        <w:rPr>
          <w:rFonts w:ascii="Times New Roman" w:hAnsi="Times New Roman"/>
          <w:color w:val="000000"/>
          <w:sz w:val="24"/>
          <w:szCs w:val="24"/>
        </w:rPr>
        <w:t>114</w:t>
      </w:r>
      <w:r w:rsidR="00C521DD" w:rsidRPr="00C521DD">
        <w:rPr>
          <w:rFonts w:ascii="Times New Roman" w:hAnsi="Times New Roman"/>
          <w:color w:val="000000"/>
          <w:sz w:val="24"/>
          <w:szCs w:val="24"/>
        </w:rPr>
        <w:t>)</w:t>
      </w:r>
      <w:r w:rsidR="00855A3B">
        <w:rPr>
          <w:rFonts w:ascii="Times New Roman" w:hAnsi="Times New Roman"/>
          <w:color w:val="000000"/>
          <w:sz w:val="24"/>
          <w:szCs w:val="24"/>
        </w:rPr>
        <w:t xml:space="preserve"> </w:t>
      </w:r>
      <w:r w:rsidR="00BF30D5">
        <w:rPr>
          <w:rFonts w:ascii="Times New Roman" w:hAnsi="Times New Roman"/>
          <w:color w:val="000000"/>
          <w:sz w:val="24"/>
          <w:szCs w:val="24"/>
        </w:rPr>
        <w:t>describe the</w:t>
      </w:r>
      <w:r w:rsidR="001379A0">
        <w:rPr>
          <w:rFonts w:ascii="Times New Roman" w:hAnsi="Times New Roman"/>
          <w:color w:val="000000"/>
          <w:sz w:val="24"/>
          <w:szCs w:val="24"/>
        </w:rPr>
        <w:t xml:space="preserve"> impact of </w:t>
      </w:r>
      <w:r w:rsidR="00627B8E">
        <w:rPr>
          <w:rFonts w:ascii="Times New Roman" w:hAnsi="Times New Roman"/>
          <w:color w:val="000000"/>
          <w:sz w:val="24"/>
          <w:szCs w:val="24"/>
        </w:rPr>
        <w:t>quality assurance</w:t>
      </w:r>
      <w:r w:rsidR="00AD790C">
        <w:rPr>
          <w:rFonts w:ascii="Times New Roman" w:hAnsi="Times New Roman"/>
          <w:color w:val="000000"/>
          <w:sz w:val="24"/>
          <w:szCs w:val="24"/>
        </w:rPr>
        <w:t xml:space="preserve"> on </w:t>
      </w:r>
      <w:r w:rsidR="006B3459">
        <w:rPr>
          <w:rFonts w:ascii="Times New Roman" w:hAnsi="Times New Roman"/>
          <w:color w:val="000000"/>
          <w:sz w:val="24"/>
          <w:szCs w:val="24"/>
        </w:rPr>
        <w:t>teaching</w:t>
      </w:r>
      <w:r w:rsidR="00AD790C">
        <w:rPr>
          <w:rFonts w:ascii="Times New Roman" w:hAnsi="Times New Roman"/>
          <w:color w:val="000000"/>
          <w:sz w:val="24"/>
          <w:szCs w:val="24"/>
        </w:rPr>
        <w:t xml:space="preserve"> </w:t>
      </w:r>
      <w:r w:rsidR="00BF30D5">
        <w:rPr>
          <w:rFonts w:ascii="Times New Roman" w:hAnsi="Times New Roman"/>
          <w:color w:val="000000"/>
          <w:sz w:val="24"/>
          <w:szCs w:val="24"/>
        </w:rPr>
        <w:t>as</w:t>
      </w:r>
      <w:r w:rsidR="00AD790C">
        <w:rPr>
          <w:rFonts w:ascii="Times New Roman" w:hAnsi="Times New Roman"/>
          <w:color w:val="000000"/>
          <w:sz w:val="24"/>
          <w:szCs w:val="24"/>
        </w:rPr>
        <w:t xml:space="preserve"> </w:t>
      </w:r>
      <w:r w:rsidR="00192C52">
        <w:rPr>
          <w:rFonts w:ascii="Times New Roman" w:hAnsi="Times New Roman"/>
          <w:color w:val="000000"/>
          <w:sz w:val="24"/>
          <w:szCs w:val="24"/>
        </w:rPr>
        <w:t>leading to</w:t>
      </w:r>
      <w:r w:rsidR="0061009B">
        <w:rPr>
          <w:rFonts w:ascii="Times New Roman" w:hAnsi="Times New Roman"/>
          <w:color w:val="000000"/>
          <w:sz w:val="24"/>
          <w:szCs w:val="24"/>
        </w:rPr>
        <w:t xml:space="preserve"> a</w:t>
      </w:r>
      <w:r w:rsidR="00BF30D5">
        <w:rPr>
          <w:rFonts w:ascii="Times New Roman" w:hAnsi="Times New Roman"/>
          <w:color w:val="000000"/>
          <w:sz w:val="24"/>
          <w:szCs w:val="24"/>
        </w:rPr>
        <w:t xml:space="preserve"> 'pedagogy of confinement'</w:t>
      </w:r>
      <w:r w:rsidR="00792784">
        <w:rPr>
          <w:rFonts w:ascii="Times New Roman" w:hAnsi="Times New Roman"/>
          <w:color w:val="000000"/>
          <w:sz w:val="24"/>
          <w:szCs w:val="24"/>
        </w:rPr>
        <w:t xml:space="preserve"> </w:t>
      </w:r>
      <w:r w:rsidR="00BF30D5">
        <w:rPr>
          <w:rFonts w:ascii="Times New Roman" w:hAnsi="Times New Roman"/>
          <w:color w:val="000000"/>
          <w:sz w:val="24"/>
          <w:szCs w:val="24"/>
        </w:rPr>
        <w:t>which</w:t>
      </w:r>
      <w:r w:rsidR="00BC735F">
        <w:rPr>
          <w:rFonts w:ascii="Times New Roman" w:hAnsi="Times New Roman"/>
          <w:color w:val="000000"/>
          <w:sz w:val="24"/>
          <w:szCs w:val="24"/>
        </w:rPr>
        <w:t xml:space="preserve"> aims at reducing</w:t>
      </w:r>
      <w:r w:rsidR="00CE2DBE">
        <w:rPr>
          <w:rFonts w:ascii="Times New Roman" w:hAnsi="Times New Roman"/>
          <w:color w:val="000000"/>
          <w:sz w:val="24"/>
          <w:szCs w:val="24"/>
        </w:rPr>
        <w:t>:</w:t>
      </w:r>
    </w:p>
    <w:p w:rsidR="00BF30D5" w:rsidRPr="00BC735F" w:rsidRDefault="00CE2DBE" w:rsidP="006F5EEA">
      <w:pPr>
        <w:spacing w:after="0" w:line="360" w:lineRule="auto"/>
        <w:ind w:left="1134" w:right="1077"/>
        <w:rPr>
          <w:rFonts w:ascii="Times New Roman" w:hAnsi="Times New Roman"/>
          <w:lang w:eastAsia="en-GB"/>
        </w:rPr>
      </w:pPr>
      <w:r>
        <w:rPr>
          <w:rFonts w:ascii="Times New Roman" w:hAnsi="Times New Roman"/>
          <w:lang w:eastAsia="en-GB"/>
        </w:rPr>
        <w:t xml:space="preserve">... </w:t>
      </w:r>
      <w:r w:rsidR="00BF30D5" w:rsidRPr="00BC735F">
        <w:rPr>
          <w:rFonts w:ascii="Times New Roman" w:hAnsi="Times New Roman"/>
          <w:lang w:eastAsia="en-GB"/>
        </w:rPr>
        <w:t>the risks of acceptance of what is unknown and new by structuring learning in predetermined outcomes, outcomes that are often constructed in the form of past achievements; of standards and</w:t>
      </w:r>
      <w:r w:rsidR="00BC735F">
        <w:rPr>
          <w:rFonts w:ascii="Times New Roman" w:hAnsi="Times New Roman"/>
          <w:lang w:eastAsia="en-GB"/>
        </w:rPr>
        <w:t xml:space="preserve"> </w:t>
      </w:r>
      <w:r w:rsidR="00BF30D5" w:rsidRPr="00BC735F">
        <w:rPr>
          <w:rFonts w:ascii="Times New Roman" w:hAnsi="Times New Roman"/>
          <w:lang w:eastAsia="en-GB"/>
        </w:rPr>
        <w:t>criteria...</w:t>
      </w:r>
      <w:r w:rsidR="00BC735F" w:rsidRPr="00BC735F">
        <w:rPr>
          <w:rFonts w:ascii="Times New Roman" w:hAnsi="Times New Roman"/>
          <w:lang w:eastAsia="en-GB"/>
        </w:rPr>
        <w:t xml:space="preserve"> </w:t>
      </w:r>
      <w:r w:rsidR="00BF30D5" w:rsidRPr="00BC735F">
        <w:rPr>
          <w:rFonts w:ascii="Times New Roman" w:hAnsi="Times New Roman"/>
          <w:lang w:eastAsia="en-GB"/>
        </w:rPr>
        <w:t>this deﬁnes the relationship of teacher and student in a static directives mode.</w:t>
      </w:r>
    </w:p>
    <w:p w:rsidR="00923BF0" w:rsidRDefault="00923BF0" w:rsidP="00DE03C1">
      <w:pPr>
        <w:spacing w:after="0" w:line="360" w:lineRule="auto"/>
        <w:ind w:left="567" w:right="1077"/>
        <w:rPr>
          <w:rFonts w:ascii="Times New Roman" w:hAnsi="Times New Roman"/>
          <w:sz w:val="24"/>
          <w:szCs w:val="24"/>
          <w:lang w:eastAsia="en-GB"/>
        </w:rPr>
      </w:pPr>
    </w:p>
    <w:p w:rsidR="00907132" w:rsidRDefault="00C369AB" w:rsidP="00907132">
      <w:pPr>
        <w:spacing w:line="480" w:lineRule="auto"/>
        <w:ind w:left="567" w:right="680"/>
        <w:rPr>
          <w:rFonts w:ascii="Times New Roman" w:hAnsi="Times New Roman"/>
          <w:sz w:val="24"/>
          <w:szCs w:val="24"/>
          <w:lang w:eastAsia="en-GB"/>
        </w:rPr>
      </w:pPr>
      <w:r>
        <w:rPr>
          <w:rFonts w:ascii="Times New Roman" w:hAnsi="Times New Roman"/>
          <w:sz w:val="24"/>
          <w:szCs w:val="24"/>
          <w:lang w:eastAsia="en-GB"/>
        </w:rPr>
        <w:t>The data from</w:t>
      </w:r>
      <w:r w:rsidR="004916B6">
        <w:rPr>
          <w:rFonts w:ascii="Times New Roman" w:hAnsi="Times New Roman"/>
          <w:sz w:val="24"/>
          <w:szCs w:val="24"/>
          <w:lang w:eastAsia="en-GB"/>
        </w:rPr>
        <w:t xml:space="preserve"> the</w:t>
      </w:r>
      <w:r>
        <w:rPr>
          <w:rFonts w:ascii="Times New Roman" w:hAnsi="Times New Roman"/>
          <w:sz w:val="24"/>
          <w:szCs w:val="24"/>
          <w:lang w:eastAsia="en-GB"/>
        </w:rPr>
        <w:t xml:space="preserve"> </w:t>
      </w:r>
      <w:r w:rsidR="004916B6">
        <w:rPr>
          <w:rFonts w:ascii="Times New Roman" w:hAnsi="Times New Roman"/>
          <w:sz w:val="24"/>
          <w:szCs w:val="24"/>
          <w:lang w:eastAsia="en-GB"/>
        </w:rPr>
        <w:t>case study</w:t>
      </w:r>
      <w:r w:rsidR="00BB5B55">
        <w:rPr>
          <w:rFonts w:ascii="Times New Roman" w:hAnsi="Times New Roman"/>
          <w:sz w:val="24"/>
          <w:szCs w:val="24"/>
          <w:lang w:eastAsia="en-GB"/>
        </w:rPr>
        <w:t xml:space="preserve"> appear to</w:t>
      </w:r>
      <w:r>
        <w:rPr>
          <w:rFonts w:ascii="Times New Roman" w:hAnsi="Times New Roman"/>
          <w:sz w:val="24"/>
          <w:szCs w:val="24"/>
          <w:lang w:eastAsia="en-GB"/>
        </w:rPr>
        <w:t xml:space="preserve"> confirm </w:t>
      </w:r>
      <w:r w:rsidRPr="00C521DD">
        <w:rPr>
          <w:rFonts w:ascii="Times New Roman" w:hAnsi="Times New Roman"/>
          <w:color w:val="000000"/>
          <w:sz w:val="24"/>
          <w:szCs w:val="24"/>
        </w:rPr>
        <w:t>Gibbs and Iacovidou</w:t>
      </w:r>
      <w:r>
        <w:rPr>
          <w:rFonts w:ascii="Times New Roman" w:hAnsi="Times New Roman"/>
          <w:color w:val="000000"/>
          <w:sz w:val="24"/>
          <w:szCs w:val="24"/>
        </w:rPr>
        <w:t>'s</w:t>
      </w:r>
      <w:r w:rsidRPr="00C521DD">
        <w:rPr>
          <w:rFonts w:ascii="Times New Roman" w:hAnsi="Times New Roman"/>
          <w:color w:val="000000"/>
          <w:sz w:val="24"/>
          <w:szCs w:val="24"/>
        </w:rPr>
        <w:t xml:space="preserve"> </w:t>
      </w:r>
      <w:r>
        <w:rPr>
          <w:rFonts w:ascii="Times New Roman" w:hAnsi="Times New Roman"/>
          <w:color w:val="000000"/>
          <w:sz w:val="24"/>
          <w:szCs w:val="24"/>
        </w:rPr>
        <w:t>assertion above.</w:t>
      </w:r>
      <w:r>
        <w:rPr>
          <w:rFonts w:ascii="Times New Roman" w:hAnsi="Times New Roman"/>
          <w:sz w:val="24"/>
          <w:szCs w:val="24"/>
          <w:lang w:eastAsia="en-GB"/>
        </w:rPr>
        <w:t xml:space="preserve"> However, b</w:t>
      </w:r>
      <w:r w:rsidR="00D676C0" w:rsidRPr="00D852B8">
        <w:rPr>
          <w:rFonts w:ascii="Times New Roman" w:hAnsi="Times New Roman"/>
          <w:sz w:val="24"/>
          <w:szCs w:val="24"/>
          <w:lang w:eastAsia="en-GB"/>
        </w:rPr>
        <w:t>ef</w:t>
      </w:r>
      <w:r w:rsidR="0025222A">
        <w:rPr>
          <w:rFonts w:ascii="Times New Roman" w:hAnsi="Times New Roman"/>
          <w:sz w:val="24"/>
          <w:szCs w:val="24"/>
          <w:lang w:eastAsia="en-GB"/>
        </w:rPr>
        <w:t>ore examining how</w:t>
      </w:r>
      <w:r w:rsidR="00B07E1D">
        <w:rPr>
          <w:rFonts w:ascii="Times New Roman" w:hAnsi="Times New Roman"/>
          <w:sz w:val="24"/>
          <w:szCs w:val="24"/>
          <w:lang w:eastAsia="en-GB"/>
        </w:rPr>
        <w:t xml:space="preserve"> the</w:t>
      </w:r>
      <w:r w:rsidR="001F2E16">
        <w:rPr>
          <w:rFonts w:ascii="Times New Roman" w:hAnsi="Times New Roman"/>
          <w:sz w:val="24"/>
          <w:szCs w:val="24"/>
          <w:lang w:eastAsia="en-GB"/>
        </w:rPr>
        <w:t xml:space="preserve"> quality assurance </w:t>
      </w:r>
      <w:r w:rsidR="0025222A">
        <w:rPr>
          <w:rFonts w:ascii="Times New Roman" w:hAnsi="Times New Roman"/>
          <w:sz w:val="24"/>
          <w:szCs w:val="24"/>
          <w:lang w:eastAsia="en-GB"/>
        </w:rPr>
        <w:t xml:space="preserve">discourse </w:t>
      </w:r>
      <w:r w:rsidR="001F2E16">
        <w:rPr>
          <w:rFonts w:ascii="Times New Roman" w:hAnsi="Times New Roman"/>
          <w:sz w:val="24"/>
          <w:szCs w:val="24"/>
          <w:lang w:eastAsia="en-GB"/>
        </w:rPr>
        <w:t>of</w:t>
      </w:r>
      <w:r w:rsidR="001379A0">
        <w:rPr>
          <w:rFonts w:ascii="Times New Roman" w:hAnsi="Times New Roman"/>
          <w:sz w:val="24"/>
          <w:szCs w:val="24"/>
          <w:lang w:eastAsia="en-GB"/>
        </w:rPr>
        <w:t xml:space="preserve"> </w:t>
      </w:r>
      <w:r w:rsidR="00D676C0" w:rsidRPr="00D852B8">
        <w:rPr>
          <w:rFonts w:ascii="Times New Roman" w:hAnsi="Times New Roman"/>
          <w:sz w:val="24"/>
          <w:szCs w:val="24"/>
          <w:lang w:eastAsia="en-GB"/>
        </w:rPr>
        <w:t>QA</w:t>
      </w:r>
      <w:r w:rsidR="001379A0">
        <w:rPr>
          <w:rFonts w:ascii="Times New Roman" w:hAnsi="Times New Roman"/>
          <w:sz w:val="24"/>
          <w:szCs w:val="24"/>
          <w:lang w:eastAsia="en-GB"/>
        </w:rPr>
        <w:t>A</w:t>
      </w:r>
      <w:r w:rsidR="00D676C0" w:rsidRPr="00D852B8">
        <w:rPr>
          <w:rFonts w:ascii="Times New Roman" w:hAnsi="Times New Roman"/>
          <w:sz w:val="24"/>
          <w:szCs w:val="24"/>
          <w:lang w:eastAsia="en-GB"/>
        </w:rPr>
        <w:t xml:space="preserve"> </w:t>
      </w:r>
      <w:r w:rsidR="00507801">
        <w:rPr>
          <w:rFonts w:ascii="Times New Roman" w:hAnsi="Times New Roman"/>
          <w:sz w:val="24"/>
          <w:szCs w:val="24"/>
          <w:lang w:eastAsia="en-GB"/>
        </w:rPr>
        <w:t>has</w:t>
      </w:r>
      <w:r w:rsidR="00B07E1D">
        <w:rPr>
          <w:rFonts w:ascii="Times New Roman" w:hAnsi="Times New Roman"/>
          <w:sz w:val="24"/>
          <w:szCs w:val="24"/>
          <w:lang w:eastAsia="en-GB"/>
        </w:rPr>
        <w:t xml:space="preserve"> played out in the</w:t>
      </w:r>
      <w:r w:rsidR="00422C3B">
        <w:rPr>
          <w:rFonts w:ascii="Times New Roman" w:hAnsi="Times New Roman"/>
          <w:sz w:val="24"/>
          <w:szCs w:val="24"/>
          <w:lang w:eastAsia="en-GB"/>
        </w:rPr>
        <w:t xml:space="preserve"> Business Faculty</w:t>
      </w:r>
      <w:r w:rsidR="00D676C0" w:rsidRPr="00D852B8">
        <w:rPr>
          <w:rFonts w:ascii="Times New Roman" w:hAnsi="Times New Roman"/>
          <w:sz w:val="24"/>
          <w:szCs w:val="24"/>
          <w:lang w:eastAsia="en-GB"/>
        </w:rPr>
        <w:t>, the next section summarises the research methodology.</w:t>
      </w:r>
      <w:r w:rsidR="00B7681D">
        <w:rPr>
          <w:rFonts w:ascii="Times New Roman" w:hAnsi="Times New Roman"/>
          <w:sz w:val="24"/>
          <w:szCs w:val="24"/>
          <w:lang w:eastAsia="en-GB"/>
        </w:rPr>
        <w:t xml:space="preserve">  </w:t>
      </w:r>
    </w:p>
    <w:p w:rsidR="00222B21" w:rsidRDefault="00222B21" w:rsidP="00907132">
      <w:pPr>
        <w:spacing w:line="480" w:lineRule="auto"/>
        <w:ind w:left="567" w:right="680"/>
        <w:rPr>
          <w:rFonts w:ascii="Times New Roman" w:hAnsi="Times New Roman"/>
          <w:sz w:val="24"/>
          <w:szCs w:val="24"/>
          <w:lang w:eastAsia="en-GB"/>
        </w:rPr>
      </w:pPr>
    </w:p>
    <w:p w:rsidR="00923BF0" w:rsidRPr="00907132" w:rsidRDefault="00E07A71" w:rsidP="00907132">
      <w:pPr>
        <w:spacing w:line="480" w:lineRule="auto"/>
        <w:ind w:left="567" w:right="680"/>
        <w:contextualSpacing/>
        <w:rPr>
          <w:rFonts w:ascii="Times New Roman" w:hAnsi="Times New Roman"/>
          <w:sz w:val="24"/>
          <w:szCs w:val="24"/>
          <w:lang w:eastAsia="en-GB"/>
        </w:rPr>
      </w:pPr>
      <w:r>
        <w:rPr>
          <w:rFonts w:ascii="Times New Roman" w:hAnsi="Times New Roman"/>
          <w:b/>
          <w:sz w:val="24"/>
          <w:szCs w:val="24"/>
          <w:lang w:eastAsia="en-GB"/>
        </w:rPr>
        <w:t>Research m</w:t>
      </w:r>
      <w:r w:rsidR="00043B60" w:rsidRPr="00043B60">
        <w:rPr>
          <w:rFonts w:ascii="Times New Roman" w:hAnsi="Times New Roman"/>
          <w:b/>
          <w:sz w:val="24"/>
          <w:szCs w:val="24"/>
          <w:lang w:eastAsia="en-GB"/>
        </w:rPr>
        <w:t>ethodology</w:t>
      </w:r>
    </w:p>
    <w:p w:rsidR="006D52AE" w:rsidRDefault="007D6B8C" w:rsidP="004C235F">
      <w:pPr>
        <w:spacing w:after="0" w:line="480" w:lineRule="auto"/>
        <w:ind w:left="567" w:right="680"/>
        <w:contextualSpacing/>
        <w:rPr>
          <w:rFonts w:ascii="Times New Roman" w:hAnsi="Times New Roman"/>
          <w:sz w:val="24"/>
          <w:szCs w:val="24"/>
        </w:rPr>
      </w:pPr>
      <w:r>
        <w:rPr>
          <w:rFonts w:ascii="Times New Roman" w:hAnsi="Times New Roman"/>
          <w:sz w:val="24"/>
          <w:szCs w:val="24"/>
        </w:rPr>
        <w:t>The case study (Yin</w:t>
      </w:r>
      <w:r w:rsidR="00804888">
        <w:rPr>
          <w:rFonts w:ascii="Times New Roman" w:hAnsi="Times New Roman"/>
          <w:sz w:val="24"/>
          <w:szCs w:val="24"/>
        </w:rPr>
        <w:t>,</w:t>
      </w:r>
      <w:r>
        <w:rPr>
          <w:rFonts w:ascii="Times New Roman" w:hAnsi="Times New Roman"/>
          <w:sz w:val="24"/>
          <w:szCs w:val="24"/>
        </w:rPr>
        <w:t xml:space="preserve"> 2009) </w:t>
      </w:r>
      <w:r w:rsidR="00933E0D">
        <w:rPr>
          <w:rFonts w:ascii="Times New Roman" w:hAnsi="Times New Roman"/>
          <w:sz w:val="24"/>
          <w:szCs w:val="24"/>
        </w:rPr>
        <w:t xml:space="preserve">focused </w:t>
      </w:r>
      <w:r>
        <w:rPr>
          <w:rFonts w:ascii="Times New Roman" w:hAnsi="Times New Roman"/>
          <w:sz w:val="24"/>
          <w:szCs w:val="24"/>
        </w:rPr>
        <w:t>on two Bachelor of Arts (BA) programmes</w:t>
      </w:r>
      <w:r w:rsidR="00933E0D">
        <w:rPr>
          <w:rFonts w:ascii="Times New Roman" w:hAnsi="Times New Roman"/>
          <w:sz w:val="24"/>
          <w:szCs w:val="24"/>
        </w:rPr>
        <w:t xml:space="preserve">: </w:t>
      </w:r>
      <w:r>
        <w:rPr>
          <w:rFonts w:ascii="Times New Roman" w:hAnsi="Times New Roman"/>
          <w:sz w:val="24"/>
          <w:szCs w:val="24"/>
        </w:rPr>
        <w:t xml:space="preserve"> </w:t>
      </w:r>
      <w:r w:rsidR="00933E0D" w:rsidRPr="00507801">
        <w:rPr>
          <w:rFonts w:ascii="Times New Roman" w:hAnsi="Times New Roman"/>
          <w:sz w:val="24"/>
          <w:szCs w:val="24"/>
        </w:rPr>
        <w:t>'Business Studies' and 'Entrepreneurship and Innovation' as we</w:t>
      </w:r>
      <w:r w:rsidR="00933E0D">
        <w:rPr>
          <w:rFonts w:ascii="Times New Roman" w:hAnsi="Times New Roman"/>
          <w:sz w:val="24"/>
          <w:szCs w:val="24"/>
        </w:rPr>
        <w:t>ll as the processes which underpinned their development, 'delivery'</w:t>
      </w:r>
      <w:r w:rsidR="00933E0D" w:rsidRPr="005B05B8">
        <w:rPr>
          <w:rFonts w:ascii="Times New Roman" w:hAnsi="Times New Roman"/>
          <w:sz w:val="24"/>
          <w:szCs w:val="24"/>
        </w:rPr>
        <w:t>, assessment</w:t>
      </w:r>
      <w:r w:rsidR="00D61A82">
        <w:rPr>
          <w:rFonts w:ascii="Times New Roman" w:hAnsi="Times New Roman"/>
          <w:sz w:val="24"/>
          <w:szCs w:val="24"/>
        </w:rPr>
        <w:t>, monitoring</w:t>
      </w:r>
      <w:r w:rsidR="00933E0D" w:rsidRPr="005B05B8">
        <w:rPr>
          <w:rFonts w:ascii="Times New Roman" w:hAnsi="Times New Roman"/>
          <w:sz w:val="24"/>
          <w:szCs w:val="24"/>
        </w:rPr>
        <w:t xml:space="preserve"> and review</w:t>
      </w:r>
      <w:r>
        <w:rPr>
          <w:rFonts w:ascii="Times New Roman" w:hAnsi="Times New Roman"/>
          <w:sz w:val="24"/>
          <w:szCs w:val="24"/>
        </w:rPr>
        <w:t xml:space="preserve">. </w:t>
      </w:r>
      <w:r w:rsidR="00933E0D">
        <w:rPr>
          <w:rFonts w:ascii="Times New Roman" w:hAnsi="Times New Roman"/>
          <w:sz w:val="24"/>
          <w:szCs w:val="24"/>
        </w:rPr>
        <w:t xml:space="preserve">The two programmes </w:t>
      </w:r>
      <w:r w:rsidR="000F26B4">
        <w:rPr>
          <w:rFonts w:ascii="Times New Roman" w:hAnsi="Times New Roman"/>
          <w:sz w:val="24"/>
          <w:szCs w:val="24"/>
        </w:rPr>
        <w:t>are</w:t>
      </w:r>
      <w:r w:rsidR="00933E0D">
        <w:rPr>
          <w:rFonts w:ascii="Times New Roman" w:hAnsi="Times New Roman"/>
          <w:sz w:val="24"/>
          <w:szCs w:val="24"/>
        </w:rPr>
        <w:t xml:space="preserve"> </w:t>
      </w:r>
      <w:r w:rsidR="000F26B4">
        <w:rPr>
          <w:rFonts w:ascii="Times New Roman" w:hAnsi="Times New Roman"/>
          <w:sz w:val="24"/>
          <w:szCs w:val="24"/>
        </w:rPr>
        <w:t>typical of other undergraduate programmes</w:t>
      </w:r>
      <w:r w:rsidR="00933E0D">
        <w:rPr>
          <w:rFonts w:ascii="Times New Roman" w:hAnsi="Times New Roman"/>
          <w:sz w:val="24"/>
          <w:szCs w:val="24"/>
        </w:rPr>
        <w:t xml:space="preserve"> </w:t>
      </w:r>
      <w:r w:rsidR="00933E0D">
        <w:rPr>
          <w:rFonts w:ascii="Times New Roman" w:hAnsi="Times New Roman"/>
          <w:sz w:val="24"/>
          <w:szCs w:val="24"/>
        </w:rPr>
        <w:lastRenderedPageBreak/>
        <w:t xml:space="preserve">taught in the </w:t>
      </w:r>
      <w:r w:rsidR="00E25B6E">
        <w:rPr>
          <w:rFonts w:ascii="Times New Roman" w:hAnsi="Times New Roman"/>
          <w:sz w:val="24"/>
          <w:szCs w:val="24"/>
        </w:rPr>
        <w:t>Business Faculty</w:t>
      </w:r>
      <w:r w:rsidR="00507801">
        <w:rPr>
          <w:rFonts w:ascii="Times New Roman" w:hAnsi="Times New Roman"/>
          <w:sz w:val="24"/>
          <w:szCs w:val="24"/>
        </w:rPr>
        <w:t xml:space="preserve"> in terms of their</w:t>
      </w:r>
      <w:r w:rsidR="00F909EB">
        <w:rPr>
          <w:rFonts w:ascii="Times New Roman" w:hAnsi="Times New Roman"/>
          <w:sz w:val="24"/>
          <w:szCs w:val="24"/>
        </w:rPr>
        <w:t xml:space="preserve"> modular design and</w:t>
      </w:r>
      <w:r w:rsidR="00507801">
        <w:rPr>
          <w:rFonts w:ascii="Times New Roman" w:hAnsi="Times New Roman"/>
          <w:sz w:val="24"/>
          <w:szCs w:val="24"/>
        </w:rPr>
        <w:t xml:space="preserve"> compliance with</w:t>
      </w:r>
      <w:r w:rsidR="00901A48">
        <w:rPr>
          <w:rFonts w:ascii="Times New Roman" w:hAnsi="Times New Roman"/>
          <w:sz w:val="24"/>
          <w:szCs w:val="24"/>
        </w:rPr>
        <w:t xml:space="preserve"> Business Faculty</w:t>
      </w:r>
      <w:r w:rsidR="000F26B4">
        <w:rPr>
          <w:rFonts w:ascii="Times New Roman" w:hAnsi="Times New Roman"/>
          <w:sz w:val="24"/>
          <w:szCs w:val="24"/>
        </w:rPr>
        <w:t xml:space="preserve"> quality assurance</w:t>
      </w:r>
      <w:r w:rsidR="00405857">
        <w:rPr>
          <w:rFonts w:ascii="Times New Roman" w:hAnsi="Times New Roman"/>
          <w:sz w:val="24"/>
          <w:szCs w:val="24"/>
        </w:rPr>
        <w:t xml:space="preserve"> </w:t>
      </w:r>
      <w:r w:rsidR="00711670">
        <w:rPr>
          <w:rFonts w:ascii="Times New Roman" w:hAnsi="Times New Roman"/>
          <w:sz w:val="24"/>
          <w:szCs w:val="24"/>
        </w:rPr>
        <w:t>(QA-BF)</w:t>
      </w:r>
      <w:r w:rsidR="000F26B4">
        <w:rPr>
          <w:rFonts w:ascii="Times New Roman" w:hAnsi="Times New Roman"/>
          <w:sz w:val="24"/>
          <w:szCs w:val="24"/>
        </w:rPr>
        <w:t xml:space="preserve"> specifications</w:t>
      </w:r>
      <w:r w:rsidR="000F26B4" w:rsidRPr="00422C3B">
        <w:rPr>
          <w:rFonts w:ascii="Times New Roman" w:hAnsi="Times New Roman"/>
          <w:sz w:val="24"/>
          <w:szCs w:val="24"/>
        </w:rPr>
        <w:t>.</w:t>
      </w:r>
      <w:r w:rsidR="001510BF" w:rsidRPr="00422C3B">
        <w:rPr>
          <w:rFonts w:ascii="Times New Roman" w:hAnsi="Times New Roman"/>
          <w:sz w:val="24"/>
          <w:szCs w:val="24"/>
        </w:rPr>
        <w:t>[5</w:t>
      </w:r>
      <w:r w:rsidR="00CA35B2" w:rsidRPr="00422C3B">
        <w:rPr>
          <w:rFonts w:ascii="Times New Roman" w:hAnsi="Times New Roman"/>
          <w:sz w:val="24"/>
          <w:szCs w:val="24"/>
        </w:rPr>
        <w:t>]</w:t>
      </w:r>
      <w:r w:rsidR="000F26B4">
        <w:rPr>
          <w:rFonts w:ascii="Times New Roman" w:hAnsi="Times New Roman"/>
          <w:sz w:val="24"/>
          <w:szCs w:val="24"/>
        </w:rPr>
        <w:t xml:space="preserve"> </w:t>
      </w:r>
    </w:p>
    <w:p w:rsidR="00A2069D" w:rsidRDefault="00396594" w:rsidP="006D52AE">
      <w:pPr>
        <w:spacing w:after="0" w:line="480" w:lineRule="auto"/>
        <w:ind w:left="567" w:right="680" w:firstLine="567"/>
        <w:rPr>
          <w:rFonts w:ascii="Times New Roman" w:hAnsi="Times New Roman"/>
          <w:sz w:val="24"/>
          <w:szCs w:val="24"/>
        </w:rPr>
      </w:pPr>
      <w:r>
        <w:rPr>
          <w:rFonts w:ascii="Times New Roman" w:hAnsi="Times New Roman"/>
          <w:sz w:val="24"/>
          <w:szCs w:val="24"/>
        </w:rPr>
        <w:t xml:space="preserve">In addition to documentary data </w:t>
      </w:r>
      <w:r w:rsidR="005B05B8">
        <w:rPr>
          <w:rFonts w:ascii="Times New Roman" w:hAnsi="Times New Roman"/>
          <w:sz w:val="24"/>
          <w:szCs w:val="24"/>
        </w:rPr>
        <w:t>such as</w:t>
      </w:r>
      <w:r>
        <w:rPr>
          <w:rFonts w:ascii="Times New Roman" w:hAnsi="Times New Roman"/>
          <w:sz w:val="24"/>
          <w:szCs w:val="24"/>
        </w:rPr>
        <w:t xml:space="preserve"> </w:t>
      </w:r>
      <w:r w:rsidR="005B05B8">
        <w:rPr>
          <w:rFonts w:ascii="Times New Roman" w:hAnsi="Times New Roman"/>
          <w:sz w:val="24"/>
          <w:szCs w:val="24"/>
        </w:rPr>
        <w:t xml:space="preserve">strategic </w:t>
      </w:r>
      <w:r>
        <w:rPr>
          <w:rFonts w:ascii="Times New Roman" w:hAnsi="Times New Roman"/>
          <w:sz w:val="24"/>
          <w:szCs w:val="24"/>
        </w:rPr>
        <w:t>planning document</w:t>
      </w:r>
      <w:r w:rsidR="005B05B8">
        <w:rPr>
          <w:rFonts w:ascii="Times New Roman" w:hAnsi="Times New Roman"/>
          <w:sz w:val="24"/>
          <w:szCs w:val="24"/>
        </w:rPr>
        <w:t>s</w:t>
      </w:r>
      <w:r>
        <w:rPr>
          <w:rFonts w:ascii="Times New Roman" w:hAnsi="Times New Roman"/>
          <w:sz w:val="24"/>
          <w:szCs w:val="24"/>
        </w:rPr>
        <w:t xml:space="preserve"> and </w:t>
      </w:r>
      <w:r w:rsidR="001275C5">
        <w:rPr>
          <w:rFonts w:ascii="Times New Roman" w:hAnsi="Times New Roman"/>
          <w:sz w:val="24"/>
          <w:szCs w:val="24"/>
        </w:rPr>
        <w:t>programme materials</w:t>
      </w:r>
      <w:r>
        <w:rPr>
          <w:rFonts w:ascii="Times New Roman" w:hAnsi="Times New Roman"/>
          <w:sz w:val="24"/>
          <w:szCs w:val="24"/>
        </w:rPr>
        <w:t xml:space="preserve">, </w:t>
      </w:r>
      <w:r w:rsidR="00E07A71" w:rsidRPr="00766068">
        <w:rPr>
          <w:rFonts w:ascii="Times New Roman" w:hAnsi="Times New Roman"/>
          <w:sz w:val="24"/>
          <w:szCs w:val="24"/>
        </w:rPr>
        <w:t xml:space="preserve">24 semi-structured </w:t>
      </w:r>
      <w:r>
        <w:rPr>
          <w:rFonts w:ascii="Times New Roman" w:hAnsi="Times New Roman"/>
          <w:sz w:val="24"/>
          <w:szCs w:val="24"/>
        </w:rPr>
        <w:t xml:space="preserve">interviews were conducted with </w:t>
      </w:r>
      <w:r w:rsidR="00792784">
        <w:rPr>
          <w:rFonts w:ascii="Times New Roman" w:hAnsi="Times New Roman"/>
          <w:sz w:val="24"/>
          <w:szCs w:val="24"/>
        </w:rPr>
        <w:t xml:space="preserve">all </w:t>
      </w:r>
      <w:r w:rsidR="00E07A71" w:rsidRPr="00766068">
        <w:rPr>
          <w:rFonts w:ascii="Times New Roman" w:hAnsi="Times New Roman"/>
          <w:sz w:val="24"/>
          <w:szCs w:val="24"/>
        </w:rPr>
        <w:t>academics who t</w:t>
      </w:r>
      <w:r>
        <w:rPr>
          <w:rFonts w:ascii="Times New Roman" w:hAnsi="Times New Roman"/>
          <w:sz w:val="24"/>
          <w:szCs w:val="24"/>
        </w:rPr>
        <w:t>aught on the two</w:t>
      </w:r>
      <w:r w:rsidR="00E07A71">
        <w:rPr>
          <w:rFonts w:ascii="Times New Roman" w:hAnsi="Times New Roman"/>
          <w:sz w:val="24"/>
          <w:szCs w:val="24"/>
        </w:rPr>
        <w:t xml:space="preserve"> </w:t>
      </w:r>
      <w:r w:rsidR="00507801">
        <w:rPr>
          <w:rFonts w:ascii="Times New Roman" w:hAnsi="Times New Roman"/>
          <w:sz w:val="24"/>
          <w:szCs w:val="24"/>
        </w:rPr>
        <w:t xml:space="preserve">BA </w:t>
      </w:r>
      <w:r w:rsidR="00E07A71">
        <w:rPr>
          <w:rFonts w:ascii="Times New Roman" w:hAnsi="Times New Roman"/>
          <w:sz w:val="24"/>
          <w:szCs w:val="24"/>
        </w:rPr>
        <w:t>programmes</w:t>
      </w:r>
      <w:r>
        <w:rPr>
          <w:rFonts w:ascii="Times New Roman" w:hAnsi="Times New Roman"/>
          <w:sz w:val="24"/>
          <w:szCs w:val="24"/>
        </w:rPr>
        <w:t xml:space="preserve">. </w:t>
      </w:r>
      <w:r w:rsidR="00A2069D">
        <w:rPr>
          <w:rFonts w:ascii="Times New Roman" w:hAnsi="Times New Roman"/>
          <w:sz w:val="24"/>
          <w:szCs w:val="24"/>
        </w:rPr>
        <w:t xml:space="preserve">The case study data </w:t>
      </w:r>
      <w:r w:rsidR="00A2069D" w:rsidRPr="002D72A4">
        <w:rPr>
          <w:rFonts w:ascii="Times New Roman" w:hAnsi="Times New Roman"/>
          <w:sz w:val="24"/>
          <w:szCs w:val="24"/>
        </w:rPr>
        <w:t xml:space="preserve">were </w:t>
      </w:r>
      <w:r w:rsidR="0064442A" w:rsidRPr="002D72A4">
        <w:rPr>
          <w:rFonts w:ascii="Times New Roman" w:hAnsi="Times New Roman"/>
          <w:sz w:val="24"/>
          <w:szCs w:val="24"/>
        </w:rPr>
        <w:t xml:space="preserve">coded using NVivo 9.2, cross checked using content analysis and </w:t>
      </w:r>
      <w:r w:rsidR="00EE013D" w:rsidRPr="002D72A4">
        <w:rPr>
          <w:rFonts w:ascii="Times New Roman" w:hAnsi="Times New Roman"/>
          <w:sz w:val="24"/>
          <w:szCs w:val="24"/>
        </w:rPr>
        <w:t>interpreted</w:t>
      </w:r>
      <w:r w:rsidR="00EE013D">
        <w:rPr>
          <w:rFonts w:ascii="Times New Roman" w:hAnsi="Times New Roman"/>
          <w:sz w:val="24"/>
          <w:szCs w:val="24"/>
        </w:rPr>
        <w:t xml:space="preserve"> </w:t>
      </w:r>
      <w:r w:rsidR="00A2069D">
        <w:rPr>
          <w:rFonts w:ascii="Times New Roman" w:hAnsi="Times New Roman"/>
          <w:sz w:val="24"/>
          <w:szCs w:val="24"/>
        </w:rPr>
        <w:t xml:space="preserve">within </w:t>
      </w:r>
      <w:r w:rsidR="00E07A71" w:rsidRPr="00766068">
        <w:rPr>
          <w:rFonts w:ascii="Times New Roman" w:hAnsi="Times New Roman"/>
          <w:sz w:val="24"/>
          <w:szCs w:val="24"/>
        </w:rPr>
        <w:t xml:space="preserve">Fairclough's </w:t>
      </w:r>
      <w:r w:rsidR="00E07A71" w:rsidRPr="00206BBB">
        <w:rPr>
          <w:rFonts w:ascii="Times New Roman" w:hAnsi="Times New Roman"/>
          <w:sz w:val="24"/>
          <w:szCs w:val="24"/>
        </w:rPr>
        <w:t>(</w:t>
      </w:r>
      <w:r w:rsidR="00206BBB" w:rsidRPr="00206BBB">
        <w:rPr>
          <w:rFonts w:ascii="Times New Roman" w:hAnsi="Times New Roman"/>
          <w:sz w:val="24"/>
          <w:szCs w:val="24"/>
        </w:rPr>
        <w:t>2003</w:t>
      </w:r>
      <w:r w:rsidR="00E07A71" w:rsidRPr="00206BBB">
        <w:rPr>
          <w:rFonts w:ascii="Times New Roman" w:hAnsi="Times New Roman"/>
          <w:sz w:val="24"/>
          <w:szCs w:val="24"/>
        </w:rPr>
        <w:t>)</w:t>
      </w:r>
      <w:r w:rsidR="00E07A71" w:rsidRPr="00766068">
        <w:rPr>
          <w:rFonts w:ascii="Times New Roman" w:hAnsi="Times New Roman"/>
          <w:sz w:val="24"/>
          <w:szCs w:val="24"/>
        </w:rPr>
        <w:t xml:space="preserve"> discours</w:t>
      </w:r>
      <w:r w:rsidR="00A2069D">
        <w:rPr>
          <w:rFonts w:ascii="Times New Roman" w:hAnsi="Times New Roman"/>
          <w:sz w:val="24"/>
          <w:szCs w:val="24"/>
        </w:rPr>
        <w:t xml:space="preserve">e analysis </w:t>
      </w:r>
      <w:r w:rsidR="00DE4A5B">
        <w:rPr>
          <w:rFonts w:ascii="Times New Roman" w:hAnsi="Times New Roman"/>
          <w:sz w:val="24"/>
          <w:szCs w:val="24"/>
        </w:rPr>
        <w:t>framework (T</w:t>
      </w:r>
      <w:r w:rsidR="00BF4BD5">
        <w:rPr>
          <w:rFonts w:ascii="Times New Roman" w:hAnsi="Times New Roman"/>
          <w:sz w:val="24"/>
          <w:szCs w:val="24"/>
        </w:rPr>
        <w:t>able i</w:t>
      </w:r>
      <w:r w:rsidR="00A2069D" w:rsidRPr="005B05B8">
        <w:rPr>
          <w:rFonts w:ascii="Times New Roman" w:hAnsi="Times New Roman"/>
          <w:sz w:val="24"/>
          <w:szCs w:val="24"/>
        </w:rPr>
        <w:t>).</w:t>
      </w:r>
      <w:r w:rsidR="00A2069D">
        <w:rPr>
          <w:rFonts w:ascii="Times New Roman" w:hAnsi="Times New Roman"/>
          <w:sz w:val="24"/>
          <w:szCs w:val="24"/>
        </w:rPr>
        <w:t xml:space="preserve"> </w:t>
      </w:r>
    </w:p>
    <w:p w:rsidR="008F05D9" w:rsidRDefault="008F05D9" w:rsidP="00DE03C1">
      <w:pPr>
        <w:spacing w:line="480" w:lineRule="auto"/>
        <w:ind w:left="567" w:right="680"/>
        <w:contextualSpacing/>
        <w:rPr>
          <w:rFonts w:ascii="Times New Roman" w:hAnsi="Times New Roman"/>
          <w:sz w:val="24"/>
          <w:szCs w:val="24"/>
        </w:rPr>
      </w:pPr>
    </w:p>
    <w:p w:rsidR="00A2069D" w:rsidRDefault="00BF4BD5" w:rsidP="00DE03C1">
      <w:pPr>
        <w:spacing w:line="480" w:lineRule="auto"/>
        <w:ind w:left="567" w:right="680"/>
        <w:contextualSpacing/>
        <w:rPr>
          <w:rFonts w:ascii="Times New Roman" w:hAnsi="Times New Roman"/>
          <w:sz w:val="24"/>
          <w:szCs w:val="24"/>
        </w:rPr>
      </w:pPr>
      <w:r w:rsidRPr="00405857">
        <w:rPr>
          <w:rFonts w:ascii="Times New Roman" w:hAnsi="Times New Roman"/>
          <w:b/>
          <w:sz w:val="24"/>
          <w:szCs w:val="24"/>
        </w:rPr>
        <w:t>Table i</w:t>
      </w:r>
      <w:r w:rsidR="00405857" w:rsidRPr="00405857">
        <w:rPr>
          <w:rFonts w:ascii="Times New Roman" w:hAnsi="Times New Roman"/>
          <w:b/>
          <w:sz w:val="24"/>
          <w:szCs w:val="24"/>
        </w:rPr>
        <w:t xml:space="preserve"> HERE</w:t>
      </w:r>
      <w:r w:rsidR="00EE013D">
        <w:rPr>
          <w:rFonts w:ascii="Times New Roman" w:hAnsi="Times New Roman"/>
          <w:sz w:val="24"/>
          <w:szCs w:val="24"/>
        </w:rPr>
        <w:t>. Analytical framework (adapted from Fairclough</w:t>
      </w:r>
      <w:r w:rsidR="00804888">
        <w:rPr>
          <w:rFonts w:ascii="Times New Roman" w:hAnsi="Times New Roman"/>
          <w:sz w:val="24"/>
          <w:szCs w:val="24"/>
        </w:rPr>
        <w:t>,</w:t>
      </w:r>
      <w:r w:rsidR="00EE013D">
        <w:rPr>
          <w:rFonts w:ascii="Times New Roman" w:hAnsi="Times New Roman"/>
          <w:sz w:val="24"/>
          <w:szCs w:val="24"/>
        </w:rPr>
        <w:t xml:space="preserve"> 2003).</w:t>
      </w:r>
      <w:r w:rsidR="008F05D9">
        <w:rPr>
          <w:rFonts w:ascii="Times New Roman" w:hAnsi="Times New Roman"/>
          <w:sz w:val="24"/>
          <w:szCs w:val="24"/>
        </w:rPr>
        <w:t xml:space="preserve"> </w:t>
      </w:r>
    </w:p>
    <w:p w:rsidR="00D24721" w:rsidRDefault="00D24721" w:rsidP="00DE03C1">
      <w:pPr>
        <w:spacing w:line="480" w:lineRule="auto"/>
        <w:ind w:left="567" w:right="680"/>
        <w:contextualSpacing/>
        <w:rPr>
          <w:rFonts w:ascii="Times New Roman" w:hAnsi="Times New Roman"/>
          <w:sz w:val="24"/>
          <w:szCs w:val="24"/>
        </w:rPr>
      </w:pPr>
    </w:p>
    <w:p w:rsidR="00880723" w:rsidRDefault="00832FCF" w:rsidP="00DE03C1">
      <w:pPr>
        <w:spacing w:line="480" w:lineRule="auto"/>
        <w:ind w:left="567" w:right="680"/>
        <w:contextualSpacing/>
        <w:rPr>
          <w:rFonts w:ascii="Times New Roman" w:hAnsi="Times New Roman"/>
          <w:sz w:val="24"/>
          <w:szCs w:val="24"/>
        </w:rPr>
      </w:pPr>
      <w:r>
        <w:rPr>
          <w:rFonts w:ascii="Times New Roman" w:hAnsi="Times New Roman"/>
          <w:sz w:val="24"/>
          <w:szCs w:val="24"/>
        </w:rPr>
        <w:t xml:space="preserve">Fairclough's (2003: </w:t>
      </w:r>
      <w:r w:rsidR="005B05B8">
        <w:rPr>
          <w:rFonts w:ascii="Times New Roman" w:hAnsi="Times New Roman"/>
          <w:sz w:val="24"/>
          <w:szCs w:val="24"/>
        </w:rPr>
        <w:t>2) approach to d</w:t>
      </w:r>
      <w:r w:rsidR="004C235F">
        <w:rPr>
          <w:rFonts w:ascii="Times New Roman" w:hAnsi="Times New Roman"/>
          <w:sz w:val="24"/>
          <w:szCs w:val="24"/>
        </w:rPr>
        <w:t>iscourse analysis</w:t>
      </w:r>
      <w:r w:rsidR="00E07A71" w:rsidRPr="00766068">
        <w:rPr>
          <w:rFonts w:ascii="Times New Roman" w:hAnsi="Times New Roman"/>
          <w:sz w:val="24"/>
          <w:szCs w:val="24"/>
        </w:rPr>
        <w:t xml:space="preserve"> </w:t>
      </w:r>
      <w:r w:rsidR="005B05B8">
        <w:rPr>
          <w:rFonts w:ascii="Times New Roman" w:hAnsi="Times New Roman"/>
          <w:sz w:val="24"/>
          <w:szCs w:val="24"/>
        </w:rPr>
        <w:t xml:space="preserve">is based on an assumption </w:t>
      </w:r>
      <w:r w:rsidR="009D6845">
        <w:rPr>
          <w:rFonts w:ascii="Times New Roman" w:hAnsi="Times New Roman"/>
          <w:sz w:val="24"/>
          <w:szCs w:val="24"/>
        </w:rPr>
        <w:t xml:space="preserve">that </w:t>
      </w:r>
      <w:r w:rsidR="00AC6D10">
        <w:rPr>
          <w:rFonts w:ascii="Times New Roman" w:hAnsi="Times New Roman"/>
          <w:sz w:val="24"/>
          <w:szCs w:val="24"/>
        </w:rPr>
        <w:t>social research 'always has to take account of language', because language</w:t>
      </w:r>
      <w:r w:rsidR="009D6845">
        <w:rPr>
          <w:rFonts w:ascii="Times New Roman" w:hAnsi="Times New Roman"/>
          <w:sz w:val="24"/>
          <w:szCs w:val="24"/>
        </w:rPr>
        <w:t xml:space="preserve"> is an 'irreducible part of social life, dialectically interconnected with other elements of social life</w:t>
      </w:r>
      <w:r w:rsidR="00AC6D10">
        <w:rPr>
          <w:rFonts w:ascii="Times New Roman" w:hAnsi="Times New Roman"/>
          <w:sz w:val="24"/>
          <w:szCs w:val="24"/>
        </w:rPr>
        <w:t>'</w:t>
      </w:r>
      <w:r w:rsidR="00206BBB">
        <w:rPr>
          <w:rFonts w:ascii="Times New Roman" w:hAnsi="Times New Roman"/>
          <w:sz w:val="24"/>
          <w:szCs w:val="24"/>
        </w:rPr>
        <w:t xml:space="preserve">. </w:t>
      </w:r>
      <w:r w:rsidR="005B05B8">
        <w:rPr>
          <w:rFonts w:ascii="Times New Roman" w:hAnsi="Times New Roman"/>
          <w:sz w:val="24"/>
          <w:szCs w:val="24"/>
        </w:rPr>
        <w:t>The language of what is written or spoken (text level)</w:t>
      </w:r>
      <w:r w:rsidR="00DD0DDB">
        <w:rPr>
          <w:rFonts w:ascii="Times New Roman" w:hAnsi="Times New Roman"/>
          <w:sz w:val="24"/>
          <w:szCs w:val="24"/>
        </w:rPr>
        <w:t xml:space="preserve"> needs to be </w:t>
      </w:r>
      <w:r w:rsidR="00317162">
        <w:rPr>
          <w:rFonts w:ascii="Times New Roman" w:hAnsi="Times New Roman"/>
          <w:sz w:val="24"/>
          <w:szCs w:val="24"/>
        </w:rPr>
        <w:t>considered</w:t>
      </w:r>
      <w:r w:rsidR="00E3287C">
        <w:rPr>
          <w:rFonts w:ascii="Times New Roman" w:hAnsi="Times New Roman"/>
          <w:sz w:val="24"/>
          <w:szCs w:val="24"/>
        </w:rPr>
        <w:t xml:space="preserve"> both</w:t>
      </w:r>
      <w:r w:rsidR="00317162">
        <w:rPr>
          <w:rFonts w:ascii="Times New Roman" w:hAnsi="Times New Roman"/>
          <w:sz w:val="24"/>
          <w:szCs w:val="24"/>
        </w:rPr>
        <w:t xml:space="preserve"> within the context of text production (discursive practice) a</w:t>
      </w:r>
      <w:r w:rsidR="00E3287C">
        <w:rPr>
          <w:rFonts w:ascii="Times New Roman" w:hAnsi="Times New Roman"/>
          <w:sz w:val="24"/>
          <w:szCs w:val="24"/>
        </w:rPr>
        <w:t xml:space="preserve">nd </w:t>
      </w:r>
      <w:r w:rsidR="00317162">
        <w:rPr>
          <w:rFonts w:ascii="Times New Roman" w:hAnsi="Times New Roman"/>
          <w:sz w:val="24"/>
          <w:szCs w:val="24"/>
        </w:rPr>
        <w:t>broader context of social practice</w:t>
      </w:r>
      <w:r w:rsidR="00304459">
        <w:rPr>
          <w:rFonts w:ascii="Times New Roman" w:hAnsi="Times New Roman"/>
          <w:sz w:val="24"/>
          <w:szCs w:val="24"/>
        </w:rPr>
        <w:t xml:space="preserve">. </w:t>
      </w:r>
      <w:r w:rsidR="00DD0DDB">
        <w:rPr>
          <w:rFonts w:ascii="Times New Roman" w:hAnsi="Times New Roman"/>
          <w:sz w:val="24"/>
          <w:szCs w:val="24"/>
        </w:rPr>
        <w:t>D</w:t>
      </w:r>
      <w:r w:rsidR="00E3287C">
        <w:rPr>
          <w:rFonts w:ascii="Times New Roman" w:hAnsi="Times New Roman"/>
          <w:sz w:val="24"/>
          <w:szCs w:val="24"/>
        </w:rPr>
        <w:t>iscourse is constitutive of parti</w:t>
      </w:r>
      <w:r w:rsidR="00DD0DDB">
        <w:rPr>
          <w:rFonts w:ascii="Times New Roman" w:hAnsi="Times New Roman"/>
          <w:sz w:val="24"/>
          <w:szCs w:val="24"/>
        </w:rPr>
        <w:t xml:space="preserve">cular social orders and, consequently, far from being a 'neutral' medium for </w:t>
      </w:r>
      <w:r w:rsidR="00AC6D10">
        <w:rPr>
          <w:rFonts w:ascii="Times New Roman" w:hAnsi="Times New Roman"/>
          <w:sz w:val="24"/>
          <w:szCs w:val="24"/>
        </w:rPr>
        <w:t>representing reality, it</w:t>
      </w:r>
      <w:r w:rsidR="00FF021C">
        <w:rPr>
          <w:rFonts w:ascii="Times New Roman" w:hAnsi="Times New Roman"/>
          <w:sz w:val="24"/>
          <w:szCs w:val="24"/>
        </w:rPr>
        <w:t xml:space="preserve"> both expresses and enacts a</w:t>
      </w:r>
      <w:r w:rsidR="002B00AA">
        <w:rPr>
          <w:rFonts w:ascii="Times New Roman" w:hAnsi="Times New Roman"/>
          <w:sz w:val="24"/>
          <w:szCs w:val="24"/>
        </w:rPr>
        <w:t xml:space="preserve"> hegemonic struggle for power and the legitimacy of knowledge</w:t>
      </w:r>
      <w:r w:rsidR="00DD0DDB">
        <w:rPr>
          <w:rFonts w:ascii="Times New Roman" w:hAnsi="Times New Roman"/>
          <w:sz w:val="24"/>
          <w:szCs w:val="24"/>
        </w:rPr>
        <w:t>.</w:t>
      </w:r>
      <w:r w:rsidR="00E3287C">
        <w:rPr>
          <w:rFonts w:ascii="Times New Roman" w:hAnsi="Times New Roman"/>
          <w:sz w:val="24"/>
          <w:szCs w:val="24"/>
        </w:rPr>
        <w:t xml:space="preserve"> Textual data in the present case study </w:t>
      </w:r>
      <w:r w:rsidR="004C235F" w:rsidRPr="00B602A9">
        <w:rPr>
          <w:rFonts w:ascii="Times New Roman" w:hAnsi="Times New Roman"/>
          <w:sz w:val="24"/>
          <w:szCs w:val="24"/>
        </w:rPr>
        <w:t>include</w:t>
      </w:r>
      <w:r w:rsidR="00E3287C">
        <w:rPr>
          <w:rFonts w:ascii="Times New Roman" w:hAnsi="Times New Roman"/>
          <w:sz w:val="24"/>
          <w:szCs w:val="24"/>
        </w:rPr>
        <w:t>d</w:t>
      </w:r>
      <w:r w:rsidR="004C235F" w:rsidRPr="00B602A9">
        <w:rPr>
          <w:rFonts w:ascii="Times New Roman" w:hAnsi="Times New Roman"/>
          <w:sz w:val="24"/>
          <w:szCs w:val="24"/>
        </w:rPr>
        <w:t xml:space="preserve"> </w:t>
      </w:r>
      <w:r w:rsidR="00E07A71" w:rsidRPr="00B602A9">
        <w:rPr>
          <w:rFonts w:ascii="Times New Roman" w:hAnsi="Times New Roman"/>
          <w:sz w:val="24"/>
          <w:szCs w:val="24"/>
        </w:rPr>
        <w:t>verbal discour</w:t>
      </w:r>
      <w:r w:rsidR="004C235F" w:rsidRPr="00B602A9">
        <w:rPr>
          <w:rFonts w:ascii="Times New Roman" w:hAnsi="Times New Roman"/>
          <w:sz w:val="24"/>
          <w:szCs w:val="24"/>
        </w:rPr>
        <w:t xml:space="preserve">se </w:t>
      </w:r>
      <w:r w:rsidR="009D6845">
        <w:rPr>
          <w:rFonts w:ascii="Times New Roman" w:hAnsi="Times New Roman"/>
          <w:sz w:val="24"/>
          <w:szCs w:val="24"/>
        </w:rPr>
        <w:t xml:space="preserve">in the form of interview transcripts, </w:t>
      </w:r>
      <w:r w:rsidR="004C235F" w:rsidRPr="00B602A9">
        <w:rPr>
          <w:rFonts w:ascii="Times New Roman" w:hAnsi="Times New Roman"/>
          <w:sz w:val="24"/>
          <w:szCs w:val="24"/>
        </w:rPr>
        <w:t>a</w:t>
      </w:r>
      <w:r w:rsidR="00672DED" w:rsidRPr="00B602A9">
        <w:rPr>
          <w:rFonts w:ascii="Times New Roman" w:hAnsi="Times New Roman"/>
          <w:sz w:val="24"/>
          <w:szCs w:val="24"/>
        </w:rPr>
        <w:t xml:space="preserve">s well </w:t>
      </w:r>
      <w:r w:rsidR="00AA1B13">
        <w:rPr>
          <w:rFonts w:ascii="Times New Roman" w:hAnsi="Times New Roman"/>
          <w:sz w:val="24"/>
          <w:szCs w:val="24"/>
        </w:rPr>
        <w:t>as curriculum</w:t>
      </w:r>
      <w:r w:rsidR="004C235F" w:rsidRPr="00B602A9">
        <w:rPr>
          <w:rFonts w:ascii="Times New Roman" w:hAnsi="Times New Roman"/>
          <w:sz w:val="24"/>
          <w:szCs w:val="24"/>
        </w:rPr>
        <w:t xml:space="preserve"> and quality assurance </w:t>
      </w:r>
      <w:r w:rsidR="00E07A71" w:rsidRPr="00B602A9">
        <w:rPr>
          <w:rFonts w:ascii="Times New Roman" w:hAnsi="Times New Roman"/>
          <w:sz w:val="24"/>
          <w:szCs w:val="24"/>
        </w:rPr>
        <w:t>documents</w:t>
      </w:r>
      <w:r w:rsidR="00116A7E">
        <w:rPr>
          <w:rFonts w:ascii="Times New Roman" w:hAnsi="Times New Roman"/>
          <w:sz w:val="24"/>
          <w:szCs w:val="24"/>
        </w:rPr>
        <w:t xml:space="preserve"> related to </w:t>
      </w:r>
      <w:r w:rsidR="00AA1B13">
        <w:rPr>
          <w:rFonts w:ascii="Times New Roman" w:hAnsi="Times New Roman"/>
          <w:sz w:val="24"/>
          <w:szCs w:val="24"/>
        </w:rPr>
        <w:t>undergraduate programmes</w:t>
      </w:r>
      <w:r w:rsidR="004C235F" w:rsidRPr="00B602A9">
        <w:rPr>
          <w:rFonts w:ascii="Times New Roman" w:hAnsi="Times New Roman"/>
          <w:sz w:val="24"/>
          <w:szCs w:val="24"/>
        </w:rPr>
        <w:t xml:space="preserve">. </w:t>
      </w:r>
      <w:r w:rsidR="00B602A9" w:rsidRPr="00B602A9">
        <w:rPr>
          <w:rFonts w:ascii="Times New Roman" w:hAnsi="Times New Roman"/>
          <w:sz w:val="24"/>
          <w:szCs w:val="24"/>
        </w:rPr>
        <w:t>Through its</w:t>
      </w:r>
      <w:r w:rsidR="004C235F" w:rsidRPr="00B602A9">
        <w:rPr>
          <w:rFonts w:ascii="Times New Roman" w:hAnsi="Times New Roman"/>
          <w:sz w:val="24"/>
          <w:szCs w:val="24"/>
        </w:rPr>
        <w:t xml:space="preserve"> constitutive power, </w:t>
      </w:r>
      <w:r w:rsidR="00B602A9" w:rsidRPr="00B602A9">
        <w:rPr>
          <w:rFonts w:ascii="Times New Roman" w:hAnsi="Times New Roman"/>
          <w:sz w:val="24"/>
          <w:szCs w:val="24"/>
        </w:rPr>
        <w:t xml:space="preserve">discourse may </w:t>
      </w:r>
      <w:r w:rsidR="00E07A71" w:rsidRPr="00B602A9">
        <w:rPr>
          <w:rFonts w:ascii="Times New Roman" w:hAnsi="Times New Roman"/>
          <w:sz w:val="24"/>
          <w:szCs w:val="24"/>
        </w:rPr>
        <w:t>effect material change</w:t>
      </w:r>
      <w:r w:rsidR="009D6845">
        <w:rPr>
          <w:rFonts w:ascii="Times New Roman" w:hAnsi="Times New Roman"/>
          <w:sz w:val="24"/>
          <w:szCs w:val="24"/>
        </w:rPr>
        <w:t>s</w:t>
      </w:r>
      <w:r w:rsidR="004C235F" w:rsidRPr="00B602A9">
        <w:rPr>
          <w:rFonts w:ascii="Times New Roman" w:hAnsi="Times New Roman"/>
          <w:sz w:val="24"/>
          <w:szCs w:val="24"/>
        </w:rPr>
        <w:t xml:space="preserve"> within </w:t>
      </w:r>
      <w:r w:rsidR="00E07A71" w:rsidRPr="00B602A9">
        <w:rPr>
          <w:rFonts w:ascii="Times New Roman" w:hAnsi="Times New Roman"/>
          <w:sz w:val="24"/>
          <w:szCs w:val="24"/>
        </w:rPr>
        <w:t>networks of social practice</w:t>
      </w:r>
      <w:r w:rsidR="00FD56A2">
        <w:rPr>
          <w:rFonts w:ascii="Times New Roman" w:hAnsi="Times New Roman"/>
          <w:sz w:val="24"/>
          <w:szCs w:val="24"/>
        </w:rPr>
        <w:t xml:space="preserve"> (Fairclough, 2003)</w:t>
      </w:r>
      <w:r w:rsidR="00AC6D10">
        <w:rPr>
          <w:rFonts w:ascii="Times New Roman" w:hAnsi="Times New Roman"/>
          <w:sz w:val="24"/>
          <w:szCs w:val="24"/>
        </w:rPr>
        <w:t xml:space="preserve"> and it is t</w:t>
      </w:r>
      <w:r w:rsidR="00DF57B6">
        <w:rPr>
          <w:rFonts w:ascii="Times New Roman" w:hAnsi="Times New Roman"/>
          <w:sz w:val="24"/>
          <w:szCs w:val="24"/>
        </w:rPr>
        <w:t>o the evaluation of such changes</w:t>
      </w:r>
      <w:r w:rsidR="00AC6D10">
        <w:rPr>
          <w:rFonts w:ascii="Times New Roman" w:hAnsi="Times New Roman"/>
          <w:sz w:val="24"/>
          <w:szCs w:val="24"/>
        </w:rPr>
        <w:t xml:space="preserve"> within </w:t>
      </w:r>
      <w:r w:rsidR="004C235F" w:rsidRPr="00B602A9">
        <w:rPr>
          <w:rFonts w:ascii="Times New Roman" w:hAnsi="Times New Roman"/>
          <w:sz w:val="24"/>
          <w:szCs w:val="24"/>
        </w:rPr>
        <w:t xml:space="preserve">the university and the </w:t>
      </w:r>
      <w:r w:rsidR="00E25B6E">
        <w:rPr>
          <w:rFonts w:ascii="Times New Roman" w:hAnsi="Times New Roman"/>
          <w:sz w:val="24"/>
          <w:szCs w:val="24"/>
        </w:rPr>
        <w:t>Business Faculty</w:t>
      </w:r>
      <w:r w:rsidR="00412D58">
        <w:rPr>
          <w:rFonts w:ascii="Times New Roman" w:hAnsi="Times New Roman"/>
          <w:sz w:val="24"/>
          <w:szCs w:val="24"/>
        </w:rPr>
        <w:t xml:space="preserve"> that </w:t>
      </w:r>
      <w:r w:rsidR="00AC6D10">
        <w:rPr>
          <w:rFonts w:ascii="Times New Roman" w:hAnsi="Times New Roman"/>
          <w:sz w:val="24"/>
          <w:szCs w:val="24"/>
        </w:rPr>
        <w:t>we now turn</w:t>
      </w:r>
      <w:r w:rsidR="00E07A71" w:rsidRPr="00B602A9">
        <w:rPr>
          <w:rFonts w:ascii="Times New Roman" w:hAnsi="Times New Roman"/>
          <w:sz w:val="24"/>
          <w:szCs w:val="24"/>
        </w:rPr>
        <w:t>.</w:t>
      </w:r>
      <w:r w:rsidR="00E07A71" w:rsidRPr="00766068">
        <w:rPr>
          <w:rFonts w:ascii="Times New Roman" w:hAnsi="Times New Roman"/>
          <w:sz w:val="24"/>
          <w:szCs w:val="24"/>
        </w:rPr>
        <w:t xml:space="preserve"> </w:t>
      </w:r>
    </w:p>
    <w:p w:rsidR="00B02DB2" w:rsidRDefault="00B02DB2" w:rsidP="00DE03C1">
      <w:pPr>
        <w:spacing w:line="480" w:lineRule="auto"/>
        <w:ind w:left="567" w:right="680"/>
        <w:contextualSpacing/>
        <w:rPr>
          <w:rFonts w:ascii="Times New Roman" w:hAnsi="Times New Roman"/>
          <w:sz w:val="24"/>
          <w:szCs w:val="24"/>
        </w:rPr>
      </w:pPr>
    </w:p>
    <w:p w:rsidR="00364874" w:rsidRDefault="00B02DB2" w:rsidP="00DE03C1">
      <w:pPr>
        <w:spacing w:line="480" w:lineRule="auto"/>
        <w:ind w:left="567" w:right="680"/>
        <w:contextualSpacing/>
        <w:rPr>
          <w:rFonts w:ascii="Times New Roman" w:hAnsi="Times New Roman"/>
          <w:b/>
          <w:sz w:val="24"/>
          <w:szCs w:val="24"/>
        </w:rPr>
      </w:pPr>
      <w:r w:rsidRPr="00B02DB2">
        <w:rPr>
          <w:rFonts w:ascii="Times New Roman" w:hAnsi="Times New Roman"/>
          <w:b/>
          <w:sz w:val="24"/>
          <w:szCs w:val="24"/>
        </w:rPr>
        <w:lastRenderedPageBreak/>
        <w:t>Key findings</w:t>
      </w:r>
    </w:p>
    <w:p w:rsidR="00A2069D" w:rsidRDefault="00AC6D10" w:rsidP="00A2069D">
      <w:pPr>
        <w:spacing w:line="480" w:lineRule="auto"/>
        <w:ind w:left="567" w:right="680"/>
        <w:contextualSpacing/>
        <w:rPr>
          <w:rFonts w:ascii="Times New Roman" w:hAnsi="Times New Roman"/>
          <w:sz w:val="24"/>
          <w:szCs w:val="24"/>
          <w:lang w:eastAsia="en-GB"/>
        </w:rPr>
      </w:pPr>
      <w:r>
        <w:rPr>
          <w:rFonts w:ascii="Times New Roman" w:hAnsi="Times New Roman"/>
          <w:sz w:val="24"/>
          <w:szCs w:val="24"/>
        </w:rPr>
        <w:t>Th</w:t>
      </w:r>
      <w:r w:rsidR="00A15E03">
        <w:rPr>
          <w:rFonts w:ascii="Times New Roman" w:hAnsi="Times New Roman"/>
          <w:sz w:val="24"/>
          <w:szCs w:val="24"/>
        </w:rPr>
        <w:t xml:space="preserve">e </w:t>
      </w:r>
      <w:r>
        <w:rPr>
          <w:rFonts w:ascii="Times New Roman" w:hAnsi="Times New Roman"/>
          <w:sz w:val="24"/>
          <w:szCs w:val="24"/>
        </w:rPr>
        <w:t xml:space="preserve">findings from the case study focus </w:t>
      </w:r>
      <w:r w:rsidR="00A2069D">
        <w:rPr>
          <w:rFonts w:ascii="Times New Roman" w:hAnsi="Times New Roman"/>
          <w:sz w:val="24"/>
          <w:szCs w:val="24"/>
        </w:rPr>
        <w:t xml:space="preserve">on </w:t>
      </w:r>
      <w:r w:rsidR="002E2F50">
        <w:rPr>
          <w:rFonts w:ascii="Times New Roman" w:hAnsi="Times New Roman"/>
          <w:sz w:val="24"/>
          <w:szCs w:val="24"/>
        </w:rPr>
        <w:t>how</w:t>
      </w:r>
      <w:r w:rsidR="00A15E03">
        <w:rPr>
          <w:rFonts w:ascii="Times New Roman" w:hAnsi="Times New Roman"/>
          <w:sz w:val="24"/>
          <w:szCs w:val="24"/>
        </w:rPr>
        <w:t xml:space="preserve"> discourse </w:t>
      </w:r>
      <w:r w:rsidR="00412D58">
        <w:rPr>
          <w:rFonts w:ascii="Times New Roman" w:hAnsi="Times New Roman"/>
          <w:sz w:val="24"/>
          <w:szCs w:val="24"/>
        </w:rPr>
        <w:t xml:space="preserve">on quality in </w:t>
      </w:r>
      <w:r w:rsidR="00A15E03">
        <w:rPr>
          <w:rFonts w:ascii="Times New Roman" w:hAnsi="Times New Roman"/>
          <w:sz w:val="24"/>
          <w:szCs w:val="24"/>
        </w:rPr>
        <w:t>teaching and learning</w:t>
      </w:r>
      <w:r>
        <w:rPr>
          <w:rFonts w:ascii="Times New Roman" w:hAnsi="Times New Roman"/>
          <w:sz w:val="24"/>
          <w:szCs w:val="24"/>
        </w:rPr>
        <w:t xml:space="preserve"> impact</w:t>
      </w:r>
      <w:r w:rsidR="00A15E03">
        <w:rPr>
          <w:rFonts w:ascii="Times New Roman" w:hAnsi="Times New Roman"/>
          <w:sz w:val="24"/>
          <w:szCs w:val="24"/>
        </w:rPr>
        <w:t>s</w:t>
      </w:r>
      <w:r w:rsidR="00116A7E">
        <w:rPr>
          <w:rFonts w:ascii="Times New Roman" w:hAnsi="Times New Roman"/>
          <w:sz w:val="24"/>
          <w:szCs w:val="24"/>
        </w:rPr>
        <w:t xml:space="preserve"> on curriculum development and</w:t>
      </w:r>
      <w:r w:rsidR="00E3287C">
        <w:rPr>
          <w:rFonts w:ascii="Times New Roman" w:hAnsi="Times New Roman"/>
          <w:sz w:val="24"/>
          <w:szCs w:val="24"/>
        </w:rPr>
        <w:t xml:space="preserve"> </w:t>
      </w:r>
      <w:r w:rsidR="006E3846">
        <w:rPr>
          <w:rFonts w:ascii="Times New Roman" w:hAnsi="Times New Roman"/>
          <w:sz w:val="24"/>
          <w:szCs w:val="24"/>
        </w:rPr>
        <w:t>'</w:t>
      </w:r>
      <w:r>
        <w:rPr>
          <w:rFonts w:ascii="Times New Roman" w:hAnsi="Times New Roman"/>
          <w:sz w:val="24"/>
          <w:szCs w:val="24"/>
        </w:rPr>
        <w:t>define</w:t>
      </w:r>
      <w:r w:rsidR="00A15E03">
        <w:rPr>
          <w:rFonts w:ascii="Times New Roman" w:hAnsi="Times New Roman"/>
          <w:sz w:val="24"/>
          <w:szCs w:val="24"/>
        </w:rPr>
        <w:t>s</w:t>
      </w:r>
      <w:r>
        <w:rPr>
          <w:rFonts w:ascii="Times New Roman" w:hAnsi="Times New Roman"/>
          <w:sz w:val="24"/>
          <w:szCs w:val="24"/>
        </w:rPr>
        <w:t xml:space="preserve"> the core activity</w:t>
      </w:r>
      <w:r w:rsidR="006E3846">
        <w:rPr>
          <w:rFonts w:ascii="Times New Roman" w:hAnsi="Times New Roman"/>
          <w:sz w:val="24"/>
          <w:szCs w:val="24"/>
        </w:rPr>
        <w:t>' (Amann</w:t>
      </w:r>
      <w:r w:rsidR="005D4137">
        <w:rPr>
          <w:rFonts w:ascii="Times New Roman" w:hAnsi="Times New Roman"/>
          <w:sz w:val="24"/>
          <w:szCs w:val="24"/>
        </w:rPr>
        <w:t>, 2011</w:t>
      </w:r>
      <w:r w:rsidR="00832FCF">
        <w:rPr>
          <w:rFonts w:ascii="Times New Roman" w:hAnsi="Times New Roman"/>
          <w:sz w:val="24"/>
          <w:szCs w:val="24"/>
        </w:rPr>
        <w:t xml:space="preserve">: </w:t>
      </w:r>
      <w:r w:rsidR="006E3846">
        <w:rPr>
          <w:rFonts w:ascii="Times New Roman" w:hAnsi="Times New Roman"/>
          <w:sz w:val="24"/>
          <w:szCs w:val="24"/>
        </w:rPr>
        <w:t>5)</w:t>
      </w:r>
      <w:r>
        <w:rPr>
          <w:rFonts w:ascii="Times New Roman" w:hAnsi="Times New Roman"/>
          <w:sz w:val="24"/>
          <w:szCs w:val="24"/>
        </w:rPr>
        <w:t xml:space="preserve"> of </w:t>
      </w:r>
      <w:r w:rsidR="00116A7E">
        <w:rPr>
          <w:rFonts w:ascii="Times New Roman" w:hAnsi="Times New Roman"/>
          <w:sz w:val="24"/>
          <w:szCs w:val="24"/>
        </w:rPr>
        <w:t>academics</w:t>
      </w:r>
      <w:r>
        <w:rPr>
          <w:rFonts w:ascii="Times New Roman" w:hAnsi="Times New Roman"/>
          <w:sz w:val="24"/>
          <w:szCs w:val="24"/>
        </w:rPr>
        <w:t xml:space="preserve"> working</w:t>
      </w:r>
      <w:r w:rsidR="00116A7E">
        <w:rPr>
          <w:rFonts w:ascii="Times New Roman" w:hAnsi="Times New Roman"/>
          <w:sz w:val="24"/>
          <w:szCs w:val="24"/>
        </w:rPr>
        <w:t xml:space="preserve"> </w:t>
      </w:r>
      <w:r w:rsidR="00A15E03">
        <w:rPr>
          <w:rFonts w:ascii="Times New Roman" w:hAnsi="Times New Roman"/>
          <w:sz w:val="24"/>
          <w:szCs w:val="24"/>
        </w:rPr>
        <w:t xml:space="preserve">in </w:t>
      </w:r>
      <w:r w:rsidR="00E3287C" w:rsidRPr="00A15E03">
        <w:rPr>
          <w:rFonts w:ascii="Times New Roman" w:hAnsi="Times New Roman"/>
          <w:sz w:val="24"/>
          <w:szCs w:val="24"/>
        </w:rPr>
        <w:t xml:space="preserve">the </w:t>
      </w:r>
      <w:r w:rsidR="00E25B6E">
        <w:rPr>
          <w:rFonts w:ascii="Times New Roman" w:hAnsi="Times New Roman"/>
          <w:sz w:val="24"/>
          <w:szCs w:val="24"/>
        </w:rPr>
        <w:t>Business Faculty</w:t>
      </w:r>
      <w:r w:rsidR="00E3287C" w:rsidRPr="00A15E03">
        <w:rPr>
          <w:rFonts w:ascii="Times New Roman" w:hAnsi="Times New Roman"/>
          <w:sz w:val="24"/>
          <w:szCs w:val="24"/>
        </w:rPr>
        <w:t>.</w:t>
      </w:r>
    </w:p>
    <w:p w:rsidR="00EB6FF8" w:rsidRDefault="00EB6FF8" w:rsidP="00A2069D">
      <w:pPr>
        <w:spacing w:line="480" w:lineRule="auto"/>
        <w:ind w:left="567" w:right="680"/>
        <w:contextualSpacing/>
        <w:rPr>
          <w:rFonts w:ascii="Times New Roman" w:hAnsi="Times New Roman"/>
          <w:sz w:val="24"/>
          <w:szCs w:val="24"/>
          <w:lang w:eastAsia="en-GB"/>
        </w:rPr>
      </w:pPr>
    </w:p>
    <w:p w:rsidR="007D6B8C" w:rsidRPr="00D60CB5" w:rsidRDefault="00E3287C" w:rsidP="00DE03C1">
      <w:pPr>
        <w:spacing w:after="0" w:line="480" w:lineRule="auto"/>
        <w:ind w:left="567" w:right="680"/>
        <w:rPr>
          <w:rFonts w:ascii="Times New Roman" w:hAnsi="Times New Roman"/>
          <w:i/>
          <w:sz w:val="24"/>
          <w:szCs w:val="24"/>
        </w:rPr>
      </w:pPr>
      <w:r w:rsidRPr="00D60CB5">
        <w:rPr>
          <w:rFonts w:ascii="Times New Roman" w:hAnsi="Times New Roman"/>
          <w:i/>
          <w:sz w:val="24"/>
          <w:szCs w:val="24"/>
        </w:rPr>
        <w:t xml:space="preserve">Curriculum development as an </w:t>
      </w:r>
      <w:r w:rsidR="00DD0DDB" w:rsidRPr="00D60CB5">
        <w:rPr>
          <w:rFonts w:ascii="Times New Roman" w:hAnsi="Times New Roman"/>
          <w:i/>
          <w:sz w:val="24"/>
          <w:szCs w:val="24"/>
        </w:rPr>
        <w:t>'</w:t>
      </w:r>
      <w:r w:rsidRPr="00D60CB5">
        <w:rPr>
          <w:rFonts w:ascii="Times New Roman" w:hAnsi="Times New Roman"/>
          <w:i/>
          <w:sz w:val="24"/>
          <w:szCs w:val="24"/>
        </w:rPr>
        <w:t>administrative process</w:t>
      </w:r>
      <w:r w:rsidR="00DD0DDB" w:rsidRPr="00D60CB5">
        <w:rPr>
          <w:rFonts w:ascii="Times New Roman" w:hAnsi="Times New Roman"/>
          <w:i/>
          <w:sz w:val="24"/>
          <w:szCs w:val="24"/>
        </w:rPr>
        <w:t xml:space="preserve">': </w:t>
      </w:r>
      <w:r w:rsidR="003709B2" w:rsidRPr="00D60CB5">
        <w:rPr>
          <w:rFonts w:ascii="Times New Roman" w:hAnsi="Times New Roman"/>
          <w:i/>
          <w:sz w:val="24"/>
          <w:szCs w:val="24"/>
        </w:rPr>
        <w:t>power hierarchies and patterns of exclusion</w:t>
      </w:r>
    </w:p>
    <w:p w:rsidR="006A6DCA" w:rsidRDefault="0052294B" w:rsidP="00D60CB5">
      <w:pPr>
        <w:spacing w:after="0" w:line="480" w:lineRule="auto"/>
        <w:ind w:left="567" w:right="680"/>
        <w:rPr>
          <w:rFonts w:ascii="Times New Roman" w:hAnsi="Times New Roman"/>
          <w:sz w:val="24"/>
          <w:szCs w:val="24"/>
        </w:rPr>
      </w:pPr>
      <w:r>
        <w:rPr>
          <w:rFonts w:ascii="Times New Roman" w:hAnsi="Times New Roman"/>
          <w:sz w:val="24"/>
          <w:szCs w:val="24"/>
        </w:rPr>
        <w:t>This case study found</w:t>
      </w:r>
      <w:r w:rsidR="00E3287C" w:rsidRPr="00D60CB5">
        <w:rPr>
          <w:rFonts w:ascii="Times New Roman" w:hAnsi="Times New Roman"/>
          <w:sz w:val="24"/>
          <w:szCs w:val="24"/>
        </w:rPr>
        <w:t xml:space="preserve"> </w:t>
      </w:r>
      <w:r>
        <w:rPr>
          <w:rFonts w:ascii="Times New Roman" w:hAnsi="Times New Roman"/>
          <w:sz w:val="24"/>
          <w:szCs w:val="24"/>
        </w:rPr>
        <w:t xml:space="preserve">that </w:t>
      </w:r>
      <w:r w:rsidR="00777006" w:rsidRPr="00777006">
        <w:rPr>
          <w:rFonts w:ascii="Times New Roman" w:hAnsi="Times New Roman"/>
          <w:sz w:val="24"/>
          <w:szCs w:val="24"/>
        </w:rPr>
        <w:t>curriculum development</w:t>
      </w:r>
      <w:r>
        <w:rPr>
          <w:rFonts w:ascii="Times New Roman" w:hAnsi="Times New Roman"/>
          <w:sz w:val="24"/>
          <w:szCs w:val="24"/>
        </w:rPr>
        <w:t xml:space="preserve"> in the </w:t>
      </w:r>
      <w:r w:rsidR="00E25B6E">
        <w:rPr>
          <w:rFonts w:ascii="Times New Roman" w:hAnsi="Times New Roman"/>
          <w:sz w:val="24"/>
          <w:szCs w:val="24"/>
        </w:rPr>
        <w:t>Business Faculty</w:t>
      </w:r>
      <w:r w:rsidR="00777006" w:rsidRPr="00777006">
        <w:rPr>
          <w:rFonts w:ascii="Times New Roman" w:hAnsi="Times New Roman"/>
          <w:sz w:val="24"/>
          <w:szCs w:val="24"/>
        </w:rPr>
        <w:t xml:space="preserve"> is </w:t>
      </w:r>
      <w:r w:rsidR="00BD3473">
        <w:rPr>
          <w:rFonts w:ascii="Times New Roman" w:hAnsi="Times New Roman"/>
          <w:sz w:val="24"/>
          <w:szCs w:val="24"/>
        </w:rPr>
        <w:t>highly regulated through</w:t>
      </w:r>
      <w:r w:rsidR="00D225E1">
        <w:rPr>
          <w:rFonts w:ascii="Times New Roman" w:hAnsi="Times New Roman"/>
          <w:sz w:val="24"/>
          <w:szCs w:val="24"/>
        </w:rPr>
        <w:t xml:space="preserve"> </w:t>
      </w:r>
      <w:r w:rsidR="00777006" w:rsidRPr="00D225E1">
        <w:rPr>
          <w:rFonts w:ascii="Times New Roman" w:hAnsi="Times New Roman"/>
          <w:sz w:val="24"/>
          <w:szCs w:val="24"/>
        </w:rPr>
        <w:t>QA</w:t>
      </w:r>
      <w:r w:rsidR="001379A0" w:rsidRPr="00D225E1">
        <w:rPr>
          <w:rFonts w:ascii="Times New Roman" w:hAnsi="Times New Roman"/>
          <w:sz w:val="24"/>
          <w:szCs w:val="24"/>
        </w:rPr>
        <w:t>-BF procedures</w:t>
      </w:r>
      <w:r w:rsidR="00304459" w:rsidRPr="00D225E1">
        <w:rPr>
          <w:rFonts w:ascii="Times New Roman" w:hAnsi="Times New Roman"/>
          <w:sz w:val="24"/>
          <w:szCs w:val="24"/>
        </w:rPr>
        <w:t xml:space="preserve"> </w:t>
      </w:r>
      <w:r w:rsidR="00777006" w:rsidRPr="00777006">
        <w:rPr>
          <w:rFonts w:ascii="Times New Roman" w:hAnsi="Times New Roman"/>
          <w:sz w:val="24"/>
          <w:szCs w:val="24"/>
        </w:rPr>
        <w:t xml:space="preserve">and </w:t>
      </w:r>
      <w:r>
        <w:rPr>
          <w:rFonts w:ascii="Times New Roman" w:hAnsi="Times New Roman"/>
          <w:sz w:val="24"/>
          <w:szCs w:val="24"/>
        </w:rPr>
        <w:t xml:space="preserve">that </w:t>
      </w:r>
      <w:r w:rsidR="00BD3473">
        <w:rPr>
          <w:rFonts w:ascii="Times New Roman" w:hAnsi="Times New Roman"/>
          <w:sz w:val="24"/>
          <w:szCs w:val="24"/>
        </w:rPr>
        <w:t xml:space="preserve">collaborative, </w:t>
      </w:r>
      <w:r w:rsidR="00777006" w:rsidRPr="00777006">
        <w:rPr>
          <w:rFonts w:ascii="Times New Roman" w:hAnsi="Times New Roman"/>
          <w:sz w:val="24"/>
          <w:szCs w:val="24"/>
        </w:rPr>
        <w:t xml:space="preserve">collegial </w:t>
      </w:r>
      <w:r w:rsidR="00BD3473">
        <w:rPr>
          <w:rFonts w:ascii="Times New Roman" w:hAnsi="Times New Roman"/>
          <w:sz w:val="24"/>
          <w:szCs w:val="24"/>
        </w:rPr>
        <w:t xml:space="preserve">working </w:t>
      </w:r>
      <w:r w:rsidR="00777006" w:rsidRPr="00777006">
        <w:rPr>
          <w:rFonts w:ascii="Times New Roman" w:hAnsi="Times New Roman"/>
          <w:sz w:val="24"/>
          <w:szCs w:val="24"/>
        </w:rPr>
        <w:t xml:space="preserve">relations amongst academics are being </w:t>
      </w:r>
      <w:r w:rsidR="00326351">
        <w:rPr>
          <w:rFonts w:ascii="Times New Roman" w:hAnsi="Times New Roman"/>
          <w:sz w:val="24"/>
          <w:szCs w:val="24"/>
        </w:rPr>
        <w:t>inhibited</w:t>
      </w:r>
      <w:r w:rsidR="00BD3473">
        <w:rPr>
          <w:rFonts w:ascii="Times New Roman" w:hAnsi="Times New Roman"/>
          <w:sz w:val="24"/>
          <w:szCs w:val="24"/>
        </w:rPr>
        <w:t xml:space="preserve"> </w:t>
      </w:r>
      <w:r w:rsidR="00777006" w:rsidRPr="00777006">
        <w:rPr>
          <w:rFonts w:ascii="Times New Roman" w:hAnsi="Times New Roman"/>
          <w:sz w:val="24"/>
          <w:szCs w:val="24"/>
        </w:rPr>
        <w:t>by</w:t>
      </w:r>
      <w:r w:rsidR="00214056">
        <w:rPr>
          <w:rFonts w:ascii="Times New Roman" w:hAnsi="Times New Roman"/>
          <w:sz w:val="24"/>
          <w:szCs w:val="24"/>
        </w:rPr>
        <w:t xml:space="preserve"> </w:t>
      </w:r>
      <w:r w:rsidR="00777006" w:rsidRPr="00777006">
        <w:rPr>
          <w:rFonts w:ascii="Times New Roman" w:hAnsi="Times New Roman"/>
          <w:sz w:val="24"/>
          <w:szCs w:val="24"/>
        </w:rPr>
        <w:t xml:space="preserve">managerial </w:t>
      </w:r>
      <w:r w:rsidR="00777006" w:rsidRPr="002657E4">
        <w:rPr>
          <w:rFonts w:ascii="Times New Roman" w:hAnsi="Times New Roman"/>
          <w:sz w:val="24"/>
          <w:szCs w:val="24"/>
        </w:rPr>
        <w:t>structures</w:t>
      </w:r>
      <w:r w:rsidR="00AA484C" w:rsidRPr="002657E4">
        <w:rPr>
          <w:rFonts w:ascii="Times New Roman" w:hAnsi="Times New Roman"/>
          <w:sz w:val="24"/>
          <w:szCs w:val="24"/>
        </w:rPr>
        <w:t xml:space="preserve"> (Twale and Luca</w:t>
      </w:r>
      <w:r w:rsidR="00AC1554" w:rsidRPr="002657E4">
        <w:rPr>
          <w:rFonts w:ascii="Times New Roman" w:hAnsi="Times New Roman"/>
          <w:sz w:val="24"/>
          <w:szCs w:val="24"/>
        </w:rPr>
        <w:t>,</w:t>
      </w:r>
      <w:r w:rsidR="00AA484C" w:rsidRPr="002657E4">
        <w:rPr>
          <w:rFonts w:ascii="Times New Roman" w:hAnsi="Times New Roman"/>
          <w:sz w:val="24"/>
          <w:szCs w:val="24"/>
        </w:rPr>
        <w:t xml:space="preserve"> 2008)</w:t>
      </w:r>
      <w:r w:rsidR="00777006" w:rsidRPr="002657E4">
        <w:rPr>
          <w:rFonts w:ascii="Times New Roman" w:hAnsi="Times New Roman"/>
          <w:sz w:val="24"/>
          <w:szCs w:val="24"/>
        </w:rPr>
        <w:t xml:space="preserve">. </w:t>
      </w:r>
      <w:r w:rsidR="005F6B8C" w:rsidRPr="002657E4">
        <w:rPr>
          <w:rFonts w:ascii="Times New Roman" w:hAnsi="Times New Roman"/>
          <w:sz w:val="24"/>
          <w:szCs w:val="24"/>
        </w:rPr>
        <w:t>The</w:t>
      </w:r>
      <w:r w:rsidR="00D225E1">
        <w:rPr>
          <w:rFonts w:ascii="Times New Roman" w:hAnsi="Times New Roman"/>
          <w:sz w:val="24"/>
          <w:szCs w:val="24"/>
        </w:rPr>
        <w:t xml:space="preserve"> </w:t>
      </w:r>
      <w:r w:rsidR="00FD56A2" w:rsidRPr="00FD56A2">
        <w:rPr>
          <w:rFonts w:ascii="Times New Roman" w:hAnsi="Times New Roman"/>
          <w:sz w:val="24"/>
          <w:szCs w:val="24"/>
        </w:rPr>
        <w:t>F</w:t>
      </w:r>
      <w:r w:rsidR="00D225E1" w:rsidRPr="00FD56A2">
        <w:rPr>
          <w:rFonts w:ascii="Times New Roman" w:hAnsi="Times New Roman"/>
          <w:sz w:val="24"/>
          <w:szCs w:val="24"/>
        </w:rPr>
        <w:t>aculty</w:t>
      </w:r>
      <w:r w:rsidR="005F6B8C" w:rsidRPr="005053BB">
        <w:rPr>
          <w:rFonts w:ascii="Times New Roman" w:hAnsi="Times New Roman"/>
          <w:sz w:val="24"/>
          <w:szCs w:val="24"/>
        </w:rPr>
        <w:t xml:space="preserve"> is organised </w:t>
      </w:r>
      <w:r w:rsidR="009F0B64" w:rsidRPr="005053BB">
        <w:rPr>
          <w:rFonts w:ascii="Times New Roman" w:hAnsi="Times New Roman"/>
          <w:sz w:val="24"/>
          <w:szCs w:val="24"/>
        </w:rPr>
        <w:t>hierarchically</w:t>
      </w:r>
      <w:r w:rsidR="00BD3473">
        <w:rPr>
          <w:rFonts w:ascii="Times New Roman" w:hAnsi="Times New Roman"/>
          <w:sz w:val="24"/>
          <w:szCs w:val="24"/>
        </w:rPr>
        <w:t xml:space="preserve"> (see Figure 1)</w:t>
      </w:r>
      <w:r w:rsidR="00313E68">
        <w:rPr>
          <w:rFonts w:ascii="Times New Roman" w:hAnsi="Times New Roman"/>
          <w:sz w:val="24"/>
          <w:szCs w:val="24"/>
        </w:rPr>
        <w:t>, with</w:t>
      </w:r>
      <w:r w:rsidR="00BD3473">
        <w:rPr>
          <w:rFonts w:ascii="Times New Roman" w:hAnsi="Times New Roman"/>
          <w:sz w:val="24"/>
          <w:szCs w:val="24"/>
        </w:rPr>
        <w:t xml:space="preserve"> </w:t>
      </w:r>
      <w:r w:rsidR="00313E68">
        <w:rPr>
          <w:rFonts w:ascii="Times New Roman" w:hAnsi="Times New Roman"/>
          <w:sz w:val="24"/>
          <w:szCs w:val="24"/>
        </w:rPr>
        <w:t>the quality in</w:t>
      </w:r>
      <w:r w:rsidR="00412D58">
        <w:rPr>
          <w:rFonts w:ascii="Times New Roman" w:hAnsi="Times New Roman"/>
          <w:sz w:val="24"/>
          <w:szCs w:val="24"/>
        </w:rPr>
        <w:t xml:space="preserve"> teaching and learning</w:t>
      </w:r>
      <w:r w:rsidR="00BD3473">
        <w:rPr>
          <w:rFonts w:ascii="Times New Roman" w:hAnsi="Times New Roman"/>
          <w:sz w:val="24"/>
          <w:szCs w:val="24"/>
        </w:rPr>
        <w:t xml:space="preserve"> </w:t>
      </w:r>
      <w:r w:rsidR="00313E68">
        <w:rPr>
          <w:rFonts w:ascii="Times New Roman" w:hAnsi="Times New Roman"/>
          <w:sz w:val="24"/>
          <w:szCs w:val="24"/>
        </w:rPr>
        <w:t xml:space="preserve">being </w:t>
      </w:r>
      <w:r w:rsidR="00BD3473">
        <w:rPr>
          <w:rFonts w:ascii="Times New Roman" w:hAnsi="Times New Roman"/>
          <w:sz w:val="24"/>
          <w:szCs w:val="24"/>
        </w:rPr>
        <w:t xml:space="preserve">defined, </w:t>
      </w:r>
      <w:r w:rsidR="005053BB">
        <w:rPr>
          <w:rFonts w:ascii="Times New Roman" w:hAnsi="Times New Roman"/>
          <w:sz w:val="24"/>
          <w:szCs w:val="24"/>
        </w:rPr>
        <w:t>managed</w:t>
      </w:r>
      <w:r w:rsidR="009F0B64" w:rsidRPr="005053BB">
        <w:rPr>
          <w:rFonts w:ascii="Times New Roman" w:hAnsi="Times New Roman"/>
          <w:sz w:val="24"/>
          <w:szCs w:val="24"/>
        </w:rPr>
        <w:t xml:space="preserve"> </w:t>
      </w:r>
      <w:r w:rsidR="00BD3473">
        <w:rPr>
          <w:rFonts w:ascii="Times New Roman" w:hAnsi="Times New Roman"/>
          <w:sz w:val="24"/>
          <w:szCs w:val="24"/>
        </w:rPr>
        <w:t>and audited</w:t>
      </w:r>
      <w:r w:rsidR="00D225E1">
        <w:rPr>
          <w:rFonts w:ascii="Times New Roman" w:hAnsi="Times New Roman"/>
          <w:sz w:val="24"/>
          <w:szCs w:val="24"/>
        </w:rPr>
        <w:t xml:space="preserve"> at institutional level</w:t>
      </w:r>
      <w:r w:rsidR="00BD3473">
        <w:rPr>
          <w:rFonts w:ascii="Times New Roman" w:hAnsi="Times New Roman"/>
          <w:sz w:val="24"/>
          <w:szCs w:val="24"/>
        </w:rPr>
        <w:t xml:space="preserve"> by </w:t>
      </w:r>
      <w:r w:rsidR="005053BB" w:rsidRPr="005053BB">
        <w:rPr>
          <w:rFonts w:ascii="Times New Roman" w:hAnsi="Times New Roman"/>
          <w:sz w:val="24"/>
          <w:szCs w:val="24"/>
        </w:rPr>
        <w:t>the university</w:t>
      </w:r>
      <w:r w:rsidR="00BD3473">
        <w:rPr>
          <w:rFonts w:ascii="Times New Roman" w:hAnsi="Times New Roman"/>
          <w:sz w:val="24"/>
          <w:szCs w:val="24"/>
        </w:rPr>
        <w:t>'s</w:t>
      </w:r>
      <w:r w:rsidR="005053BB" w:rsidRPr="005053BB">
        <w:rPr>
          <w:rFonts w:ascii="Times New Roman" w:hAnsi="Times New Roman"/>
          <w:sz w:val="24"/>
          <w:szCs w:val="24"/>
        </w:rPr>
        <w:t xml:space="preserve"> </w:t>
      </w:r>
      <w:r w:rsidR="005053BB">
        <w:rPr>
          <w:rFonts w:ascii="Times New Roman" w:hAnsi="Times New Roman"/>
          <w:sz w:val="24"/>
          <w:szCs w:val="24"/>
        </w:rPr>
        <w:t>Q</w:t>
      </w:r>
      <w:r w:rsidR="0064295E">
        <w:rPr>
          <w:rFonts w:ascii="Times New Roman" w:hAnsi="Times New Roman"/>
          <w:sz w:val="24"/>
          <w:szCs w:val="24"/>
        </w:rPr>
        <w:t xml:space="preserve">uality Assurance (QA) </w:t>
      </w:r>
      <w:r w:rsidR="005053BB">
        <w:rPr>
          <w:rFonts w:ascii="Times New Roman" w:hAnsi="Times New Roman"/>
          <w:sz w:val="24"/>
          <w:szCs w:val="24"/>
        </w:rPr>
        <w:t>Unit</w:t>
      </w:r>
      <w:r w:rsidR="0023720D">
        <w:rPr>
          <w:rFonts w:ascii="Times New Roman" w:hAnsi="Times New Roman"/>
          <w:sz w:val="24"/>
          <w:szCs w:val="24"/>
        </w:rPr>
        <w:t xml:space="preserve"> and at faculty level by</w:t>
      </w:r>
      <w:r w:rsidR="00024341">
        <w:rPr>
          <w:rFonts w:ascii="Times New Roman" w:hAnsi="Times New Roman"/>
          <w:sz w:val="24"/>
          <w:szCs w:val="24"/>
        </w:rPr>
        <w:t xml:space="preserve"> QA-BF</w:t>
      </w:r>
      <w:r w:rsidR="00214056">
        <w:rPr>
          <w:rFonts w:ascii="Times New Roman" w:hAnsi="Times New Roman"/>
          <w:sz w:val="24"/>
          <w:szCs w:val="24"/>
        </w:rPr>
        <w:t xml:space="preserve"> led by a Director </w:t>
      </w:r>
      <w:r w:rsidR="00313E68">
        <w:rPr>
          <w:rFonts w:ascii="Times New Roman" w:hAnsi="Times New Roman"/>
          <w:sz w:val="24"/>
          <w:szCs w:val="24"/>
        </w:rPr>
        <w:t>of Quality (DQ)</w:t>
      </w:r>
      <w:r w:rsidR="00D60CB5" w:rsidRPr="005053BB">
        <w:rPr>
          <w:rFonts w:ascii="Times New Roman" w:hAnsi="Times New Roman"/>
          <w:sz w:val="24"/>
          <w:szCs w:val="24"/>
        </w:rPr>
        <w:t>.</w:t>
      </w:r>
      <w:r w:rsidR="00D60CB5">
        <w:rPr>
          <w:rFonts w:ascii="Times New Roman" w:hAnsi="Times New Roman"/>
          <w:sz w:val="24"/>
          <w:szCs w:val="24"/>
        </w:rPr>
        <w:t xml:space="preserve"> </w:t>
      </w:r>
      <w:r w:rsidR="001400CB">
        <w:rPr>
          <w:rFonts w:ascii="Times New Roman" w:hAnsi="Times New Roman"/>
          <w:sz w:val="24"/>
          <w:szCs w:val="24"/>
        </w:rPr>
        <w:t>Inherent in this structure is the separation of teaching (as the task of academics) from the evaluation of the quality of teaching (a management task)</w:t>
      </w:r>
      <w:r w:rsidR="00DA122E">
        <w:rPr>
          <w:rFonts w:ascii="Times New Roman" w:hAnsi="Times New Roman"/>
          <w:sz w:val="24"/>
          <w:szCs w:val="24"/>
        </w:rPr>
        <w:t xml:space="preserve">. </w:t>
      </w:r>
      <w:r w:rsidR="008A7837">
        <w:rPr>
          <w:rFonts w:ascii="Times New Roman" w:hAnsi="Times New Roman"/>
          <w:sz w:val="24"/>
          <w:szCs w:val="24"/>
        </w:rPr>
        <w:t>As Seddon (2008</w:t>
      </w:r>
      <w:r w:rsidR="00832FCF">
        <w:rPr>
          <w:rFonts w:ascii="Times New Roman" w:hAnsi="Times New Roman"/>
          <w:sz w:val="24"/>
          <w:szCs w:val="24"/>
        </w:rPr>
        <w:t xml:space="preserve">: </w:t>
      </w:r>
      <w:r w:rsidR="00214056">
        <w:rPr>
          <w:rFonts w:ascii="Times New Roman" w:hAnsi="Times New Roman"/>
          <w:sz w:val="24"/>
          <w:szCs w:val="24"/>
        </w:rPr>
        <w:t>27) argues, t</w:t>
      </w:r>
      <w:r w:rsidR="00DA122E">
        <w:rPr>
          <w:rFonts w:ascii="Times New Roman" w:hAnsi="Times New Roman"/>
          <w:sz w:val="24"/>
          <w:szCs w:val="24"/>
        </w:rPr>
        <w:t xml:space="preserve">his separation </w:t>
      </w:r>
      <w:r w:rsidR="00BB5B55" w:rsidRPr="002D72A4">
        <w:rPr>
          <w:rFonts w:ascii="Times New Roman" w:hAnsi="Times New Roman"/>
          <w:sz w:val="24"/>
          <w:szCs w:val="24"/>
        </w:rPr>
        <w:t>may lead</w:t>
      </w:r>
      <w:r w:rsidR="00DA122E">
        <w:rPr>
          <w:rFonts w:ascii="Times New Roman" w:hAnsi="Times New Roman"/>
          <w:sz w:val="24"/>
          <w:szCs w:val="24"/>
        </w:rPr>
        <w:t xml:space="preserve"> to </w:t>
      </w:r>
      <w:r w:rsidR="00913B3A">
        <w:rPr>
          <w:rFonts w:ascii="Times New Roman" w:hAnsi="Times New Roman"/>
          <w:sz w:val="24"/>
          <w:szCs w:val="24"/>
        </w:rPr>
        <w:t>a</w:t>
      </w:r>
      <w:r w:rsidR="00DA122E">
        <w:rPr>
          <w:rFonts w:ascii="Times New Roman" w:hAnsi="Times New Roman"/>
          <w:sz w:val="24"/>
          <w:szCs w:val="24"/>
        </w:rPr>
        <w:t xml:space="preserve"> 'bureaucratic management</w:t>
      </w:r>
      <w:r w:rsidR="00913B3A">
        <w:rPr>
          <w:rFonts w:ascii="Times New Roman" w:hAnsi="Times New Roman"/>
          <w:sz w:val="24"/>
          <w:szCs w:val="24"/>
        </w:rPr>
        <w:t xml:space="preserve"> factory</w:t>
      </w:r>
      <w:r w:rsidR="00DA122E">
        <w:rPr>
          <w:rFonts w:ascii="Times New Roman" w:hAnsi="Times New Roman"/>
          <w:sz w:val="24"/>
          <w:szCs w:val="24"/>
        </w:rPr>
        <w:t xml:space="preserve"> dictating how [teaching and learning] should be designed and managed', whilst</w:t>
      </w:r>
      <w:r w:rsidR="00913B3A">
        <w:rPr>
          <w:rFonts w:ascii="Times New Roman" w:hAnsi="Times New Roman"/>
          <w:sz w:val="24"/>
          <w:szCs w:val="24"/>
        </w:rPr>
        <w:t>, paradoxically,</w:t>
      </w:r>
      <w:r w:rsidR="00DA122E">
        <w:rPr>
          <w:rFonts w:ascii="Times New Roman" w:hAnsi="Times New Roman"/>
          <w:sz w:val="24"/>
          <w:szCs w:val="24"/>
        </w:rPr>
        <w:t xml:space="preserve"> </w:t>
      </w:r>
      <w:r w:rsidR="00913B3A">
        <w:rPr>
          <w:rFonts w:ascii="Times New Roman" w:hAnsi="Times New Roman"/>
          <w:sz w:val="24"/>
          <w:szCs w:val="24"/>
        </w:rPr>
        <w:t>it is the academics who are better</w:t>
      </w:r>
      <w:r w:rsidR="00DA122E">
        <w:rPr>
          <w:rFonts w:ascii="Times New Roman" w:hAnsi="Times New Roman"/>
          <w:sz w:val="24"/>
          <w:szCs w:val="24"/>
        </w:rPr>
        <w:t xml:space="preserve"> positioned to 'understand and imp</w:t>
      </w:r>
      <w:r w:rsidR="00214056">
        <w:rPr>
          <w:rFonts w:ascii="Times New Roman" w:hAnsi="Times New Roman"/>
          <w:sz w:val="24"/>
          <w:szCs w:val="24"/>
        </w:rPr>
        <w:t>rove the work'</w:t>
      </w:r>
      <w:r w:rsidR="00DA122E">
        <w:rPr>
          <w:rFonts w:ascii="Times New Roman" w:hAnsi="Times New Roman"/>
          <w:sz w:val="24"/>
          <w:szCs w:val="24"/>
        </w:rPr>
        <w:t xml:space="preserve">. </w:t>
      </w:r>
      <w:r w:rsidR="0031256E">
        <w:rPr>
          <w:rFonts w:ascii="Times New Roman" w:hAnsi="Times New Roman"/>
          <w:sz w:val="24"/>
          <w:szCs w:val="24"/>
        </w:rPr>
        <w:t>One related consequence of this dynamic is the</w:t>
      </w:r>
      <w:r w:rsidR="00DA122E">
        <w:rPr>
          <w:rFonts w:ascii="Times New Roman" w:hAnsi="Times New Roman"/>
          <w:sz w:val="24"/>
          <w:szCs w:val="24"/>
        </w:rPr>
        <w:t xml:space="preserve"> </w:t>
      </w:r>
      <w:r w:rsidR="00265B61">
        <w:rPr>
          <w:rFonts w:ascii="Times New Roman" w:hAnsi="Times New Roman"/>
          <w:sz w:val="24"/>
          <w:szCs w:val="24"/>
        </w:rPr>
        <w:t>phen</w:t>
      </w:r>
      <w:r w:rsidR="002F4AA4">
        <w:rPr>
          <w:rFonts w:ascii="Times New Roman" w:hAnsi="Times New Roman"/>
          <w:sz w:val="24"/>
          <w:szCs w:val="24"/>
        </w:rPr>
        <w:t>omenon of 'di</w:t>
      </w:r>
      <w:r w:rsidR="001C084F">
        <w:rPr>
          <w:rFonts w:ascii="Times New Roman" w:hAnsi="Times New Roman"/>
          <w:sz w:val="24"/>
          <w:szCs w:val="24"/>
        </w:rPr>
        <w:t xml:space="preserve">ssociation' </w:t>
      </w:r>
      <w:r w:rsidR="0031256E">
        <w:rPr>
          <w:rFonts w:ascii="Times New Roman" w:hAnsi="Times New Roman"/>
          <w:sz w:val="24"/>
          <w:szCs w:val="24"/>
        </w:rPr>
        <w:t xml:space="preserve">experienced by academics </w:t>
      </w:r>
      <w:r w:rsidR="00913B3A">
        <w:rPr>
          <w:rFonts w:ascii="Times New Roman" w:hAnsi="Times New Roman"/>
          <w:sz w:val="24"/>
          <w:szCs w:val="24"/>
        </w:rPr>
        <w:t xml:space="preserve">in the </w:t>
      </w:r>
      <w:r w:rsidR="00E25B6E">
        <w:rPr>
          <w:rFonts w:ascii="Times New Roman" w:hAnsi="Times New Roman"/>
          <w:sz w:val="24"/>
          <w:szCs w:val="24"/>
        </w:rPr>
        <w:t>Business Faculty</w:t>
      </w:r>
      <w:r w:rsidR="0031256E">
        <w:rPr>
          <w:rFonts w:ascii="Times New Roman" w:hAnsi="Times New Roman"/>
          <w:sz w:val="24"/>
          <w:szCs w:val="24"/>
        </w:rPr>
        <w:t xml:space="preserve">, </w:t>
      </w:r>
      <w:r w:rsidR="001C084F" w:rsidRPr="006A6DCA">
        <w:rPr>
          <w:rFonts w:ascii="Times New Roman" w:hAnsi="Times New Roman"/>
          <w:sz w:val="24"/>
          <w:szCs w:val="24"/>
        </w:rPr>
        <w:t xml:space="preserve">discussed </w:t>
      </w:r>
      <w:r w:rsidR="00A43ED4">
        <w:rPr>
          <w:rFonts w:ascii="Times New Roman" w:hAnsi="Times New Roman"/>
          <w:sz w:val="24"/>
          <w:szCs w:val="24"/>
        </w:rPr>
        <w:t>later in this paper</w:t>
      </w:r>
      <w:r w:rsidR="00913B3A" w:rsidRPr="006A6DCA">
        <w:rPr>
          <w:rFonts w:ascii="Times New Roman" w:hAnsi="Times New Roman"/>
          <w:sz w:val="24"/>
          <w:szCs w:val="24"/>
        </w:rPr>
        <w:t>.</w:t>
      </w:r>
    </w:p>
    <w:p w:rsidR="005735AB" w:rsidRDefault="005735AB" w:rsidP="00DE03C1">
      <w:pPr>
        <w:spacing w:after="0" w:line="480" w:lineRule="auto"/>
        <w:ind w:left="567" w:right="680"/>
        <w:rPr>
          <w:rFonts w:ascii="Times New Roman" w:hAnsi="Times New Roman"/>
          <w:b/>
          <w:sz w:val="24"/>
          <w:szCs w:val="24"/>
        </w:rPr>
      </w:pPr>
    </w:p>
    <w:p w:rsidR="009C3AE0" w:rsidRDefault="005F6B8C" w:rsidP="00DE03C1">
      <w:pPr>
        <w:spacing w:after="0" w:line="480" w:lineRule="auto"/>
        <w:ind w:left="567" w:right="680"/>
        <w:rPr>
          <w:rFonts w:ascii="Times New Roman" w:hAnsi="Times New Roman"/>
          <w:sz w:val="24"/>
          <w:szCs w:val="24"/>
        </w:rPr>
      </w:pPr>
      <w:r w:rsidRPr="00982B1A">
        <w:rPr>
          <w:rFonts w:ascii="Times New Roman" w:hAnsi="Times New Roman"/>
          <w:b/>
          <w:sz w:val="24"/>
          <w:szCs w:val="24"/>
        </w:rPr>
        <w:t>Figure 1</w:t>
      </w:r>
      <w:r w:rsidR="00982B1A" w:rsidRPr="00982B1A">
        <w:rPr>
          <w:rFonts w:ascii="Times New Roman" w:hAnsi="Times New Roman"/>
          <w:b/>
          <w:sz w:val="24"/>
          <w:szCs w:val="24"/>
        </w:rPr>
        <w:t xml:space="preserve"> HERE</w:t>
      </w:r>
      <w:r w:rsidRPr="002375FE">
        <w:rPr>
          <w:rFonts w:ascii="Times New Roman" w:hAnsi="Times New Roman"/>
          <w:sz w:val="24"/>
          <w:szCs w:val="24"/>
        </w:rPr>
        <w:t xml:space="preserve">. The </w:t>
      </w:r>
      <w:r w:rsidR="00F17802" w:rsidRPr="002375FE">
        <w:rPr>
          <w:rFonts w:ascii="Times New Roman" w:hAnsi="Times New Roman"/>
          <w:sz w:val="24"/>
          <w:szCs w:val="24"/>
        </w:rPr>
        <w:t xml:space="preserve">hierarchical management structure in </w:t>
      </w:r>
      <w:r w:rsidRPr="002375FE">
        <w:rPr>
          <w:rFonts w:ascii="Times New Roman" w:hAnsi="Times New Roman"/>
          <w:sz w:val="24"/>
          <w:szCs w:val="24"/>
        </w:rPr>
        <w:t xml:space="preserve">the </w:t>
      </w:r>
      <w:r w:rsidR="00E25B6E">
        <w:rPr>
          <w:rFonts w:ascii="Times New Roman" w:hAnsi="Times New Roman"/>
          <w:sz w:val="24"/>
          <w:szCs w:val="24"/>
        </w:rPr>
        <w:t>Business Faculty</w:t>
      </w:r>
      <w:r w:rsidRPr="002375FE">
        <w:rPr>
          <w:rFonts w:ascii="Times New Roman" w:hAnsi="Times New Roman"/>
          <w:sz w:val="24"/>
          <w:szCs w:val="24"/>
        </w:rPr>
        <w:t>.</w:t>
      </w:r>
      <w:r w:rsidR="002375FE">
        <w:rPr>
          <w:rFonts w:ascii="Times New Roman" w:hAnsi="Times New Roman"/>
          <w:sz w:val="24"/>
          <w:szCs w:val="24"/>
        </w:rPr>
        <w:t xml:space="preserve"> </w:t>
      </w:r>
    </w:p>
    <w:p w:rsidR="00D24721" w:rsidRDefault="00D24721" w:rsidP="00DE03C1">
      <w:pPr>
        <w:spacing w:after="0" w:line="480" w:lineRule="auto"/>
        <w:ind w:left="567" w:right="680"/>
        <w:rPr>
          <w:rFonts w:ascii="Times New Roman" w:hAnsi="Times New Roman"/>
          <w:sz w:val="24"/>
          <w:szCs w:val="24"/>
        </w:rPr>
      </w:pPr>
    </w:p>
    <w:p w:rsidR="008E640A" w:rsidRPr="00932BB8" w:rsidRDefault="009F0B64" w:rsidP="00DE03C1">
      <w:pPr>
        <w:spacing w:after="0" w:line="480" w:lineRule="auto"/>
        <w:ind w:left="567" w:right="680"/>
        <w:rPr>
          <w:rFonts w:ascii="Times New Roman" w:hAnsi="Times New Roman"/>
          <w:sz w:val="24"/>
          <w:szCs w:val="24"/>
        </w:rPr>
      </w:pPr>
      <w:r>
        <w:rPr>
          <w:rFonts w:ascii="Times New Roman" w:hAnsi="Times New Roman"/>
          <w:sz w:val="24"/>
          <w:szCs w:val="24"/>
        </w:rPr>
        <w:t>At the university</w:t>
      </w:r>
      <w:r w:rsidR="009C3AE0">
        <w:rPr>
          <w:rFonts w:ascii="Times New Roman" w:hAnsi="Times New Roman"/>
          <w:sz w:val="24"/>
          <w:szCs w:val="24"/>
        </w:rPr>
        <w:t xml:space="preserve"> (institutional)</w:t>
      </w:r>
      <w:r>
        <w:rPr>
          <w:rFonts w:ascii="Times New Roman" w:hAnsi="Times New Roman"/>
          <w:sz w:val="24"/>
          <w:szCs w:val="24"/>
        </w:rPr>
        <w:t xml:space="preserve"> level, the </w:t>
      </w:r>
      <w:r w:rsidR="00410D15">
        <w:rPr>
          <w:rFonts w:ascii="Times New Roman" w:hAnsi="Times New Roman"/>
          <w:sz w:val="24"/>
          <w:szCs w:val="24"/>
        </w:rPr>
        <w:t>'quality framework'</w:t>
      </w:r>
      <w:r w:rsidR="0077673D">
        <w:rPr>
          <w:rFonts w:ascii="Times New Roman" w:hAnsi="Times New Roman"/>
          <w:sz w:val="24"/>
          <w:szCs w:val="24"/>
        </w:rPr>
        <w:t xml:space="preserve"> </w:t>
      </w:r>
      <w:r w:rsidR="00727727">
        <w:rPr>
          <w:rFonts w:ascii="Times New Roman" w:hAnsi="Times New Roman"/>
          <w:sz w:val="24"/>
          <w:szCs w:val="24"/>
        </w:rPr>
        <w:t xml:space="preserve">is described </w:t>
      </w:r>
      <w:r w:rsidR="00A2069D">
        <w:rPr>
          <w:rFonts w:ascii="Times New Roman" w:hAnsi="Times New Roman"/>
          <w:sz w:val="24"/>
          <w:szCs w:val="24"/>
        </w:rPr>
        <w:t>i</w:t>
      </w:r>
      <w:r w:rsidR="00DD0DDB">
        <w:rPr>
          <w:rFonts w:ascii="Times New Roman" w:hAnsi="Times New Roman"/>
          <w:sz w:val="24"/>
          <w:szCs w:val="24"/>
        </w:rPr>
        <w:t>n the</w:t>
      </w:r>
      <w:r w:rsidR="00A2069D">
        <w:rPr>
          <w:rFonts w:ascii="Times New Roman" w:hAnsi="Times New Roman"/>
          <w:sz w:val="24"/>
          <w:szCs w:val="24"/>
        </w:rPr>
        <w:t xml:space="preserve"> Academic Regulations (2012) as follows</w:t>
      </w:r>
      <w:r w:rsidR="00727727">
        <w:rPr>
          <w:rFonts w:ascii="Times New Roman" w:hAnsi="Times New Roman"/>
          <w:sz w:val="24"/>
          <w:szCs w:val="24"/>
        </w:rPr>
        <w:t>:</w:t>
      </w:r>
    </w:p>
    <w:p w:rsidR="00880723" w:rsidRDefault="00880723" w:rsidP="00DE03C1">
      <w:pPr>
        <w:spacing w:line="360" w:lineRule="auto"/>
        <w:ind w:left="567" w:right="1077"/>
        <w:contextualSpacing/>
        <w:rPr>
          <w:rFonts w:ascii="Times New Roman" w:hAnsi="Times New Roman"/>
          <w:lang w:eastAsia="en-GB"/>
        </w:rPr>
      </w:pPr>
    </w:p>
    <w:p w:rsidR="00FF34DF" w:rsidRDefault="00727727" w:rsidP="00880723">
      <w:pPr>
        <w:spacing w:line="360" w:lineRule="auto"/>
        <w:ind w:left="1134" w:right="1077"/>
        <w:contextualSpacing/>
        <w:rPr>
          <w:rFonts w:ascii="Times New Roman" w:hAnsi="Times New Roman"/>
          <w:lang w:eastAsia="en-GB"/>
        </w:rPr>
      </w:pPr>
      <w:r w:rsidRPr="00727727">
        <w:rPr>
          <w:rFonts w:ascii="Times New Roman" w:hAnsi="Times New Roman"/>
          <w:lang w:eastAsia="en-GB"/>
        </w:rPr>
        <w:t xml:space="preserve">In exercising the power to grant and confer academic awards, the University will be required to demonstrate that it has the capacity and resources to establish procedures for the initial validation, approval, regular monitoring, periodic review and modification </w:t>
      </w:r>
      <w:r w:rsidR="00F24B06">
        <w:rPr>
          <w:rFonts w:ascii="Times New Roman" w:hAnsi="Times New Roman"/>
          <w:lang w:eastAsia="en-GB"/>
        </w:rPr>
        <w:t>of its module</w:t>
      </w:r>
      <w:r w:rsidR="00880723">
        <w:rPr>
          <w:rFonts w:ascii="Times New Roman" w:hAnsi="Times New Roman"/>
          <w:lang w:eastAsia="en-GB"/>
        </w:rPr>
        <w:t xml:space="preserve">s and programmes. </w:t>
      </w:r>
      <w:r w:rsidRPr="00727727">
        <w:rPr>
          <w:rFonts w:ascii="Times New Roman" w:hAnsi="Times New Roman"/>
          <w:lang w:eastAsia="en-GB"/>
        </w:rPr>
        <w:t>Its quality assurance system will adh</w:t>
      </w:r>
      <w:r w:rsidR="00FF34DF">
        <w:rPr>
          <w:rFonts w:ascii="Times New Roman" w:hAnsi="Times New Roman"/>
          <w:lang w:eastAsia="en-GB"/>
        </w:rPr>
        <w:t>ere to the QAA Code of Practice.</w:t>
      </w:r>
      <w:r w:rsidRPr="00727727">
        <w:rPr>
          <w:rFonts w:ascii="Times New Roman" w:hAnsi="Times New Roman"/>
          <w:lang w:eastAsia="en-GB"/>
        </w:rPr>
        <w:t xml:space="preserve"> </w:t>
      </w:r>
      <w:r w:rsidR="00A2069D">
        <w:rPr>
          <w:rFonts w:ascii="Times New Roman" w:hAnsi="Times New Roman"/>
          <w:lang w:eastAsia="en-GB"/>
        </w:rPr>
        <w:t>(Academic Regulations)</w:t>
      </w:r>
    </w:p>
    <w:p w:rsidR="00FF34DF" w:rsidRDefault="00FF34DF" w:rsidP="00DE03C1">
      <w:pPr>
        <w:spacing w:line="360" w:lineRule="auto"/>
        <w:ind w:left="567" w:right="1077"/>
        <w:contextualSpacing/>
        <w:rPr>
          <w:rFonts w:ascii="Times New Roman" w:hAnsi="Times New Roman"/>
          <w:lang w:eastAsia="en-GB"/>
        </w:rPr>
      </w:pPr>
    </w:p>
    <w:p w:rsidR="00FF34DF" w:rsidRDefault="00D303DA" w:rsidP="00DE03C1">
      <w:pPr>
        <w:spacing w:line="480" w:lineRule="auto"/>
        <w:ind w:left="567" w:right="680"/>
        <w:contextualSpacing/>
        <w:rPr>
          <w:rFonts w:ascii="Times New Roman" w:hAnsi="Times New Roman"/>
          <w:b/>
          <w:sz w:val="24"/>
          <w:szCs w:val="24"/>
        </w:rPr>
      </w:pPr>
      <w:r>
        <w:rPr>
          <w:rFonts w:ascii="Times New Roman" w:hAnsi="Times New Roman"/>
          <w:sz w:val="24"/>
          <w:szCs w:val="24"/>
          <w:lang w:eastAsia="en-GB"/>
        </w:rPr>
        <w:t xml:space="preserve">Though </w:t>
      </w:r>
      <w:r w:rsidR="005A7C54">
        <w:rPr>
          <w:rFonts w:ascii="Times New Roman" w:hAnsi="Times New Roman"/>
          <w:sz w:val="24"/>
          <w:szCs w:val="24"/>
          <w:lang w:eastAsia="en-GB"/>
        </w:rPr>
        <w:t>the above text</w:t>
      </w:r>
      <w:r w:rsidR="00944040">
        <w:rPr>
          <w:rFonts w:ascii="Times New Roman" w:hAnsi="Times New Roman"/>
          <w:sz w:val="24"/>
          <w:szCs w:val="24"/>
          <w:lang w:eastAsia="en-GB"/>
        </w:rPr>
        <w:t xml:space="preserve">, in some senses, simply </w:t>
      </w:r>
      <w:r w:rsidR="00AA077A">
        <w:rPr>
          <w:rFonts w:ascii="Times New Roman" w:hAnsi="Times New Roman"/>
          <w:sz w:val="24"/>
          <w:szCs w:val="24"/>
          <w:lang w:eastAsia="en-GB"/>
        </w:rPr>
        <w:t>states</w:t>
      </w:r>
      <w:r w:rsidR="001C722F">
        <w:rPr>
          <w:rFonts w:ascii="Times New Roman" w:hAnsi="Times New Roman"/>
          <w:sz w:val="24"/>
          <w:szCs w:val="24"/>
          <w:lang w:eastAsia="en-GB"/>
        </w:rPr>
        <w:t xml:space="preserve"> a</w:t>
      </w:r>
      <w:r w:rsidR="00C5008D">
        <w:rPr>
          <w:rFonts w:ascii="Times New Roman" w:hAnsi="Times New Roman"/>
          <w:sz w:val="24"/>
          <w:szCs w:val="24"/>
          <w:lang w:eastAsia="en-GB"/>
        </w:rPr>
        <w:t>n official</w:t>
      </w:r>
      <w:r w:rsidR="001C722F">
        <w:rPr>
          <w:rFonts w:ascii="Times New Roman" w:hAnsi="Times New Roman"/>
          <w:sz w:val="24"/>
          <w:szCs w:val="24"/>
          <w:lang w:eastAsia="en-GB"/>
        </w:rPr>
        <w:t xml:space="preserve"> commitment to</w:t>
      </w:r>
      <w:r w:rsidR="00944040">
        <w:rPr>
          <w:rFonts w:ascii="Times New Roman" w:hAnsi="Times New Roman"/>
          <w:sz w:val="24"/>
          <w:szCs w:val="24"/>
          <w:lang w:eastAsia="en-GB"/>
        </w:rPr>
        <w:t xml:space="preserve"> the academ</w:t>
      </w:r>
      <w:r w:rsidR="005A7C54">
        <w:rPr>
          <w:rFonts w:ascii="Times New Roman" w:hAnsi="Times New Roman"/>
          <w:sz w:val="24"/>
          <w:szCs w:val="24"/>
          <w:lang w:eastAsia="en-GB"/>
        </w:rPr>
        <w:t xml:space="preserve">ic regulations imposed by </w:t>
      </w:r>
      <w:r w:rsidR="00DF57B6">
        <w:rPr>
          <w:rFonts w:ascii="Times New Roman" w:hAnsi="Times New Roman"/>
          <w:sz w:val="24"/>
          <w:szCs w:val="24"/>
          <w:lang w:eastAsia="en-GB"/>
        </w:rPr>
        <w:t xml:space="preserve">the </w:t>
      </w:r>
      <w:r w:rsidR="005A7C54">
        <w:rPr>
          <w:rFonts w:ascii="Times New Roman" w:hAnsi="Times New Roman"/>
          <w:sz w:val="24"/>
          <w:szCs w:val="24"/>
          <w:lang w:eastAsia="en-GB"/>
        </w:rPr>
        <w:t xml:space="preserve">QAA, </w:t>
      </w:r>
      <w:r w:rsidR="00944040">
        <w:rPr>
          <w:rFonts w:ascii="Times New Roman" w:hAnsi="Times New Roman"/>
          <w:sz w:val="24"/>
          <w:szCs w:val="24"/>
          <w:lang w:eastAsia="en-GB"/>
        </w:rPr>
        <w:t xml:space="preserve">it </w:t>
      </w:r>
      <w:r w:rsidR="00932BB8">
        <w:rPr>
          <w:rFonts w:ascii="Times New Roman" w:hAnsi="Times New Roman"/>
          <w:sz w:val="24"/>
          <w:szCs w:val="24"/>
          <w:lang w:eastAsia="en-GB"/>
        </w:rPr>
        <w:t xml:space="preserve">also </w:t>
      </w:r>
      <w:r w:rsidR="00FF34DF">
        <w:rPr>
          <w:rFonts w:ascii="Times New Roman" w:hAnsi="Times New Roman"/>
          <w:sz w:val="24"/>
          <w:szCs w:val="24"/>
          <w:lang w:eastAsia="en-GB"/>
        </w:rPr>
        <w:t>typifies managerial discourse</w:t>
      </w:r>
      <w:r w:rsidR="002A6A1A">
        <w:rPr>
          <w:rFonts w:ascii="Times New Roman" w:hAnsi="Times New Roman"/>
          <w:sz w:val="24"/>
          <w:szCs w:val="24"/>
          <w:lang w:eastAsia="en-GB"/>
        </w:rPr>
        <w:t xml:space="preserve"> in the university </w:t>
      </w:r>
      <w:r w:rsidR="00E92EFF">
        <w:rPr>
          <w:rFonts w:ascii="Times New Roman" w:hAnsi="Times New Roman"/>
          <w:sz w:val="24"/>
          <w:szCs w:val="24"/>
          <w:lang w:eastAsia="en-GB"/>
        </w:rPr>
        <w:t xml:space="preserve">around </w:t>
      </w:r>
      <w:r w:rsidR="005A7C54">
        <w:rPr>
          <w:rFonts w:ascii="Times New Roman" w:hAnsi="Times New Roman"/>
          <w:sz w:val="24"/>
          <w:szCs w:val="24"/>
          <w:lang w:eastAsia="en-GB"/>
        </w:rPr>
        <w:t xml:space="preserve">the </w:t>
      </w:r>
      <w:r w:rsidR="00E92EFF">
        <w:rPr>
          <w:rFonts w:ascii="Times New Roman" w:hAnsi="Times New Roman"/>
          <w:sz w:val="24"/>
          <w:szCs w:val="24"/>
          <w:lang w:eastAsia="en-GB"/>
        </w:rPr>
        <w:t>quality</w:t>
      </w:r>
      <w:r w:rsidR="00FF34DF">
        <w:rPr>
          <w:rFonts w:ascii="Times New Roman" w:hAnsi="Times New Roman"/>
          <w:sz w:val="24"/>
          <w:szCs w:val="24"/>
          <w:lang w:eastAsia="en-GB"/>
        </w:rPr>
        <w:t xml:space="preserve"> </w:t>
      </w:r>
      <w:r w:rsidR="00412D58">
        <w:rPr>
          <w:rFonts w:ascii="Times New Roman" w:hAnsi="Times New Roman"/>
          <w:sz w:val="24"/>
          <w:szCs w:val="24"/>
          <w:lang w:eastAsia="en-GB"/>
        </w:rPr>
        <w:t>of teaching and learning</w:t>
      </w:r>
      <w:r w:rsidR="005A7C54">
        <w:rPr>
          <w:rFonts w:ascii="Times New Roman" w:hAnsi="Times New Roman"/>
          <w:sz w:val="24"/>
          <w:szCs w:val="24"/>
          <w:lang w:eastAsia="en-GB"/>
        </w:rPr>
        <w:t xml:space="preserve"> and curriculum development. </w:t>
      </w:r>
      <w:r w:rsidR="005B00C2">
        <w:rPr>
          <w:rFonts w:ascii="Times New Roman" w:hAnsi="Times New Roman"/>
          <w:sz w:val="24"/>
          <w:szCs w:val="24"/>
          <w:lang w:eastAsia="en-GB"/>
        </w:rPr>
        <w:t>H</w:t>
      </w:r>
      <w:r w:rsidR="007E7EEC">
        <w:rPr>
          <w:rFonts w:ascii="Times New Roman" w:hAnsi="Times New Roman"/>
          <w:sz w:val="24"/>
          <w:szCs w:val="24"/>
          <w:lang w:eastAsia="en-GB"/>
        </w:rPr>
        <w:t>ere q</w:t>
      </w:r>
      <w:r w:rsidR="008B0BF2" w:rsidRPr="00EA7BD2">
        <w:rPr>
          <w:rFonts w:ascii="Times New Roman" w:hAnsi="Times New Roman"/>
          <w:sz w:val="24"/>
          <w:szCs w:val="24"/>
          <w:lang w:eastAsia="en-GB"/>
        </w:rPr>
        <w:t>uality assurance</w:t>
      </w:r>
      <w:r w:rsidR="005B00C2">
        <w:rPr>
          <w:rFonts w:ascii="Times New Roman" w:hAnsi="Times New Roman"/>
          <w:sz w:val="24"/>
          <w:szCs w:val="24"/>
          <w:lang w:eastAsia="en-GB"/>
        </w:rPr>
        <w:t xml:space="preserve"> is represented</w:t>
      </w:r>
      <w:r w:rsidR="008B0BF2" w:rsidRPr="00EA7BD2">
        <w:rPr>
          <w:rFonts w:ascii="Times New Roman" w:hAnsi="Times New Roman"/>
          <w:sz w:val="24"/>
          <w:szCs w:val="24"/>
          <w:lang w:eastAsia="en-GB"/>
        </w:rPr>
        <w:t xml:space="preserve"> as performing a 'neutral', 'functionalist role' in ensuring</w:t>
      </w:r>
      <w:r w:rsidR="00214056">
        <w:rPr>
          <w:rFonts w:ascii="Times New Roman" w:hAnsi="Times New Roman"/>
          <w:sz w:val="24"/>
          <w:szCs w:val="24"/>
          <w:lang w:eastAsia="en-GB"/>
        </w:rPr>
        <w:t xml:space="preserve"> that</w:t>
      </w:r>
      <w:r w:rsidR="00075AD8">
        <w:rPr>
          <w:rFonts w:ascii="Times New Roman" w:hAnsi="Times New Roman"/>
          <w:sz w:val="24"/>
          <w:szCs w:val="24"/>
          <w:lang w:eastAsia="en-GB"/>
        </w:rPr>
        <w:t xml:space="preserve"> the quality</w:t>
      </w:r>
      <w:r w:rsidR="008B0BF2" w:rsidRPr="00EA7BD2">
        <w:rPr>
          <w:rFonts w:ascii="Times New Roman" w:hAnsi="Times New Roman"/>
          <w:sz w:val="24"/>
          <w:szCs w:val="24"/>
          <w:lang w:eastAsia="en-GB"/>
        </w:rPr>
        <w:t xml:space="preserve"> of programme provision</w:t>
      </w:r>
      <w:r w:rsidR="0077673D">
        <w:rPr>
          <w:rFonts w:ascii="Times New Roman" w:hAnsi="Times New Roman"/>
          <w:sz w:val="24"/>
          <w:szCs w:val="24"/>
          <w:lang w:eastAsia="en-GB"/>
        </w:rPr>
        <w:t xml:space="preserve"> complies with QAA regulations</w:t>
      </w:r>
      <w:r w:rsidR="007D6B8C">
        <w:rPr>
          <w:rFonts w:ascii="Times New Roman" w:hAnsi="Times New Roman"/>
          <w:sz w:val="24"/>
          <w:szCs w:val="24"/>
          <w:lang w:eastAsia="en-GB"/>
        </w:rPr>
        <w:t xml:space="preserve">. </w:t>
      </w:r>
      <w:r w:rsidR="008B0BF2" w:rsidRPr="00EA7BD2">
        <w:rPr>
          <w:rFonts w:ascii="Times New Roman" w:hAnsi="Times New Roman"/>
          <w:sz w:val="24"/>
          <w:szCs w:val="24"/>
          <w:lang w:eastAsia="en-GB"/>
        </w:rPr>
        <w:t>The use of the term 'establish procedures' signifies value-free</w:t>
      </w:r>
      <w:r w:rsidR="00781047">
        <w:rPr>
          <w:rFonts w:ascii="Times New Roman" w:hAnsi="Times New Roman"/>
          <w:sz w:val="24"/>
          <w:szCs w:val="24"/>
          <w:lang w:eastAsia="en-GB"/>
        </w:rPr>
        <w:t>, systemic</w:t>
      </w:r>
      <w:r w:rsidR="008B0BF2" w:rsidRPr="00EA7BD2">
        <w:rPr>
          <w:rFonts w:ascii="Times New Roman" w:hAnsi="Times New Roman"/>
          <w:sz w:val="24"/>
          <w:szCs w:val="24"/>
          <w:lang w:eastAsia="en-GB"/>
        </w:rPr>
        <w:t xml:space="preserve"> activities relating to</w:t>
      </w:r>
      <w:r w:rsidR="00DA1412">
        <w:rPr>
          <w:rFonts w:ascii="Times New Roman" w:hAnsi="Times New Roman"/>
          <w:sz w:val="24"/>
          <w:szCs w:val="24"/>
          <w:lang w:eastAsia="en-GB"/>
        </w:rPr>
        <w:t xml:space="preserve"> the</w:t>
      </w:r>
      <w:r w:rsidR="007073FF">
        <w:rPr>
          <w:rFonts w:ascii="Times New Roman" w:hAnsi="Times New Roman"/>
          <w:sz w:val="24"/>
          <w:szCs w:val="24"/>
          <w:lang w:eastAsia="en-GB"/>
        </w:rPr>
        <w:t xml:space="preserve"> role</w:t>
      </w:r>
      <w:r w:rsidR="00DA1412">
        <w:rPr>
          <w:rFonts w:ascii="Times New Roman" w:hAnsi="Times New Roman"/>
          <w:sz w:val="24"/>
          <w:szCs w:val="24"/>
          <w:lang w:eastAsia="en-GB"/>
        </w:rPr>
        <w:t xml:space="preserve"> of quality assurance</w:t>
      </w:r>
      <w:r w:rsidR="007073FF">
        <w:rPr>
          <w:rFonts w:ascii="Times New Roman" w:hAnsi="Times New Roman"/>
          <w:sz w:val="24"/>
          <w:szCs w:val="24"/>
          <w:lang w:eastAsia="en-GB"/>
        </w:rPr>
        <w:t xml:space="preserve"> in</w:t>
      </w:r>
      <w:r w:rsidR="00DA1412">
        <w:rPr>
          <w:rFonts w:ascii="Times New Roman" w:hAnsi="Times New Roman"/>
          <w:sz w:val="24"/>
          <w:szCs w:val="24"/>
          <w:lang w:eastAsia="en-GB"/>
        </w:rPr>
        <w:t xml:space="preserve"> </w:t>
      </w:r>
      <w:r w:rsidR="00C72F8D">
        <w:rPr>
          <w:rFonts w:ascii="Times New Roman" w:hAnsi="Times New Roman"/>
          <w:sz w:val="24"/>
          <w:szCs w:val="24"/>
          <w:lang w:eastAsia="en-GB"/>
        </w:rPr>
        <w:t xml:space="preserve">degree </w:t>
      </w:r>
      <w:r w:rsidR="00DA1412">
        <w:rPr>
          <w:rFonts w:ascii="Times New Roman" w:hAnsi="Times New Roman"/>
          <w:sz w:val="24"/>
          <w:szCs w:val="24"/>
          <w:lang w:eastAsia="en-GB"/>
        </w:rPr>
        <w:t>programme</w:t>
      </w:r>
      <w:r w:rsidR="008B0BF2" w:rsidRPr="00EA7BD2">
        <w:rPr>
          <w:rFonts w:ascii="Times New Roman" w:hAnsi="Times New Roman"/>
          <w:sz w:val="24"/>
          <w:szCs w:val="24"/>
          <w:lang w:eastAsia="en-GB"/>
        </w:rPr>
        <w:t xml:space="preserve"> 'validation', 'monitoring', 'review' etc</w:t>
      </w:r>
      <w:r w:rsidR="005B00C2">
        <w:rPr>
          <w:rFonts w:ascii="Times New Roman" w:hAnsi="Times New Roman"/>
          <w:sz w:val="24"/>
          <w:szCs w:val="24"/>
          <w:lang w:eastAsia="en-GB"/>
        </w:rPr>
        <w:t xml:space="preserve">. The following text </w:t>
      </w:r>
      <w:r w:rsidR="00F949C7">
        <w:rPr>
          <w:rFonts w:ascii="Times New Roman" w:hAnsi="Times New Roman"/>
          <w:sz w:val="24"/>
          <w:szCs w:val="24"/>
          <w:lang w:eastAsia="en-GB"/>
        </w:rPr>
        <w:t xml:space="preserve">from the same source </w:t>
      </w:r>
      <w:r w:rsidR="005B00C2">
        <w:rPr>
          <w:rFonts w:ascii="Times New Roman" w:hAnsi="Times New Roman"/>
          <w:sz w:val="24"/>
          <w:szCs w:val="24"/>
          <w:lang w:eastAsia="en-GB"/>
        </w:rPr>
        <w:t>maintains</w:t>
      </w:r>
      <w:r w:rsidR="00932BB8">
        <w:rPr>
          <w:rFonts w:ascii="Times New Roman" w:hAnsi="Times New Roman"/>
          <w:sz w:val="24"/>
          <w:szCs w:val="24"/>
          <w:lang w:eastAsia="en-GB"/>
        </w:rPr>
        <w:t xml:space="preserve"> the same</w:t>
      </w:r>
      <w:r w:rsidR="005B00C2">
        <w:rPr>
          <w:rFonts w:ascii="Times New Roman" w:hAnsi="Times New Roman"/>
          <w:sz w:val="24"/>
          <w:szCs w:val="24"/>
          <w:lang w:eastAsia="en-GB"/>
        </w:rPr>
        <w:t xml:space="preserve"> 'functionalist' tone:</w:t>
      </w:r>
    </w:p>
    <w:p w:rsidR="00A2069D" w:rsidRDefault="00A2069D" w:rsidP="002A6A1A">
      <w:pPr>
        <w:spacing w:line="360" w:lineRule="auto"/>
        <w:ind w:left="1134" w:right="1077"/>
        <w:contextualSpacing/>
        <w:rPr>
          <w:rFonts w:ascii="Times New Roman" w:hAnsi="Times New Roman"/>
          <w:lang w:eastAsia="en-GB"/>
        </w:rPr>
      </w:pPr>
    </w:p>
    <w:p w:rsidR="00727727" w:rsidRDefault="002A6A1A" w:rsidP="002A6A1A">
      <w:pPr>
        <w:spacing w:line="360" w:lineRule="auto"/>
        <w:ind w:left="1134" w:right="1077"/>
        <w:contextualSpacing/>
        <w:rPr>
          <w:rFonts w:ascii="Times New Roman" w:hAnsi="Times New Roman"/>
        </w:rPr>
      </w:pPr>
      <w:r>
        <w:rPr>
          <w:rFonts w:ascii="Times New Roman" w:hAnsi="Times New Roman"/>
          <w:lang w:eastAsia="en-GB"/>
        </w:rPr>
        <w:t>...</w:t>
      </w:r>
      <w:r w:rsidR="00127345">
        <w:rPr>
          <w:rFonts w:ascii="Times New Roman" w:hAnsi="Times New Roman"/>
          <w:lang w:eastAsia="en-GB"/>
        </w:rPr>
        <w:t xml:space="preserve"> </w:t>
      </w:r>
      <w:r w:rsidR="00FF34DF" w:rsidRPr="00FF34DF">
        <w:rPr>
          <w:rFonts w:ascii="Times New Roman" w:hAnsi="Times New Roman"/>
          <w:lang w:eastAsia="en-GB"/>
        </w:rPr>
        <w:t xml:space="preserve">the Academic Council’s policies have been successful in enhancing the quality of teaching and learning and the student experience through the promotion of developmental activities, the arrangements for the identification and exchange of good innovative practice, and responsiveness to </w:t>
      </w:r>
      <w:r w:rsidR="00AB56DF">
        <w:rPr>
          <w:rFonts w:ascii="Times New Roman" w:hAnsi="Times New Roman"/>
          <w:lang w:eastAsia="en-GB"/>
        </w:rPr>
        <w:t>module</w:t>
      </w:r>
      <w:r w:rsidR="00B97410">
        <w:rPr>
          <w:rFonts w:ascii="Times New Roman" w:hAnsi="Times New Roman"/>
          <w:lang w:eastAsia="en-GB"/>
        </w:rPr>
        <w:t xml:space="preserve"> and programme teams.</w:t>
      </w:r>
      <w:r w:rsidR="00FF34DF" w:rsidRPr="00FF34DF">
        <w:rPr>
          <w:rFonts w:ascii="Times New Roman" w:hAnsi="Times New Roman"/>
        </w:rPr>
        <w:t xml:space="preserve"> </w:t>
      </w:r>
      <w:r w:rsidR="00A2069D">
        <w:rPr>
          <w:rFonts w:ascii="Times New Roman" w:hAnsi="Times New Roman"/>
        </w:rPr>
        <w:t>(Academic Regulations)</w:t>
      </w:r>
    </w:p>
    <w:p w:rsidR="005B00C2" w:rsidRDefault="005B00C2" w:rsidP="00DE03C1">
      <w:pPr>
        <w:spacing w:line="360" w:lineRule="auto"/>
        <w:ind w:left="567" w:right="1077"/>
        <w:contextualSpacing/>
        <w:rPr>
          <w:rFonts w:ascii="Times New Roman" w:hAnsi="Times New Roman"/>
        </w:rPr>
      </w:pPr>
    </w:p>
    <w:p w:rsidR="006D52AE" w:rsidRDefault="007D6B8C" w:rsidP="00DE03C1">
      <w:pPr>
        <w:spacing w:line="480" w:lineRule="auto"/>
        <w:ind w:left="567" w:right="680"/>
        <w:contextualSpacing/>
        <w:rPr>
          <w:rFonts w:ascii="Times New Roman" w:hAnsi="Times New Roman"/>
          <w:sz w:val="24"/>
          <w:szCs w:val="24"/>
        </w:rPr>
      </w:pPr>
      <w:r>
        <w:rPr>
          <w:rFonts w:ascii="Times New Roman" w:hAnsi="Times New Roman"/>
          <w:sz w:val="24"/>
          <w:szCs w:val="24"/>
        </w:rPr>
        <w:t xml:space="preserve">The reference </w:t>
      </w:r>
      <w:r w:rsidRPr="007D6B8C">
        <w:rPr>
          <w:rFonts w:ascii="Times New Roman" w:hAnsi="Times New Roman"/>
          <w:sz w:val="24"/>
          <w:szCs w:val="24"/>
        </w:rPr>
        <w:t xml:space="preserve">to </w:t>
      </w:r>
      <w:r w:rsidR="00B97410" w:rsidRPr="007D6B8C">
        <w:rPr>
          <w:rFonts w:ascii="Times New Roman" w:hAnsi="Times New Roman"/>
          <w:sz w:val="24"/>
          <w:szCs w:val="24"/>
        </w:rPr>
        <w:t>'</w:t>
      </w:r>
      <w:r w:rsidR="00B97410" w:rsidRPr="007D6B8C">
        <w:rPr>
          <w:rFonts w:ascii="Times New Roman" w:hAnsi="Times New Roman"/>
          <w:sz w:val="24"/>
          <w:szCs w:val="24"/>
          <w:lang w:eastAsia="en-GB"/>
        </w:rPr>
        <w:t>arrangements for the identification and exchange of good innovative practice',</w:t>
      </w:r>
      <w:r w:rsidR="00B97410" w:rsidRPr="007D6B8C">
        <w:rPr>
          <w:rFonts w:ascii="Times New Roman" w:hAnsi="Times New Roman"/>
          <w:sz w:val="24"/>
          <w:szCs w:val="24"/>
        </w:rPr>
        <w:t xml:space="preserve"> </w:t>
      </w:r>
      <w:r w:rsidR="00410D15" w:rsidRPr="007D6B8C">
        <w:rPr>
          <w:rFonts w:ascii="Times New Roman" w:hAnsi="Times New Roman"/>
          <w:sz w:val="24"/>
          <w:szCs w:val="24"/>
        </w:rPr>
        <w:t>suggest</w:t>
      </w:r>
      <w:r w:rsidR="0068495D" w:rsidRPr="007D6B8C">
        <w:rPr>
          <w:rFonts w:ascii="Times New Roman" w:hAnsi="Times New Roman"/>
          <w:sz w:val="24"/>
          <w:szCs w:val="24"/>
        </w:rPr>
        <w:t>s</w:t>
      </w:r>
      <w:r w:rsidR="00410D15" w:rsidRPr="007D6B8C">
        <w:rPr>
          <w:rFonts w:ascii="Times New Roman" w:hAnsi="Times New Roman"/>
          <w:sz w:val="24"/>
          <w:szCs w:val="24"/>
        </w:rPr>
        <w:t xml:space="preserve"> that</w:t>
      </w:r>
      <w:r w:rsidR="00410D15" w:rsidRPr="00023D7D">
        <w:rPr>
          <w:rFonts w:ascii="Times New Roman" w:hAnsi="Times New Roman"/>
          <w:sz w:val="24"/>
          <w:szCs w:val="24"/>
        </w:rPr>
        <w:t xml:space="preserve"> </w:t>
      </w:r>
      <w:r w:rsidR="0068495D">
        <w:rPr>
          <w:rFonts w:ascii="Times New Roman" w:hAnsi="Times New Roman"/>
          <w:sz w:val="24"/>
          <w:szCs w:val="24"/>
        </w:rPr>
        <w:t>enhancing the quality of teaching and learning</w:t>
      </w:r>
      <w:r w:rsidR="00B97410">
        <w:rPr>
          <w:rFonts w:ascii="Times New Roman" w:hAnsi="Times New Roman"/>
          <w:sz w:val="24"/>
          <w:szCs w:val="24"/>
        </w:rPr>
        <w:t xml:space="preserve"> </w:t>
      </w:r>
      <w:r w:rsidR="00B97410">
        <w:rPr>
          <w:rFonts w:ascii="Times New Roman" w:hAnsi="Times New Roman"/>
          <w:sz w:val="24"/>
          <w:szCs w:val="24"/>
        </w:rPr>
        <w:lastRenderedPageBreak/>
        <w:t>is a consequence of senior manag</w:t>
      </w:r>
      <w:r w:rsidR="0068495D">
        <w:rPr>
          <w:rFonts w:ascii="Times New Roman" w:hAnsi="Times New Roman"/>
          <w:sz w:val="24"/>
          <w:szCs w:val="24"/>
        </w:rPr>
        <w:t>e</w:t>
      </w:r>
      <w:r w:rsidR="00B97410">
        <w:rPr>
          <w:rFonts w:ascii="Times New Roman" w:hAnsi="Times New Roman"/>
          <w:sz w:val="24"/>
          <w:szCs w:val="24"/>
        </w:rPr>
        <w:t>ment</w:t>
      </w:r>
      <w:r w:rsidR="00410D15" w:rsidRPr="00023D7D">
        <w:rPr>
          <w:rFonts w:ascii="Times New Roman" w:hAnsi="Times New Roman"/>
          <w:sz w:val="24"/>
          <w:szCs w:val="24"/>
        </w:rPr>
        <w:t xml:space="preserve"> </w:t>
      </w:r>
      <w:r w:rsidR="009870B2" w:rsidRPr="00023D7D">
        <w:rPr>
          <w:rFonts w:ascii="Times New Roman" w:hAnsi="Times New Roman"/>
          <w:sz w:val="24"/>
          <w:szCs w:val="24"/>
        </w:rPr>
        <w:t>'policies'</w:t>
      </w:r>
      <w:r w:rsidR="00647FC1">
        <w:rPr>
          <w:rFonts w:ascii="Times New Roman" w:hAnsi="Times New Roman"/>
          <w:sz w:val="24"/>
          <w:szCs w:val="24"/>
        </w:rPr>
        <w:t>.</w:t>
      </w:r>
      <w:r w:rsidR="00E92EFF" w:rsidRPr="00023D7D">
        <w:rPr>
          <w:rFonts w:ascii="Times New Roman" w:hAnsi="Times New Roman"/>
          <w:sz w:val="24"/>
          <w:szCs w:val="24"/>
        </w:rPr>
        <w:t xml:space="preserve"> </w:t>
      </w:r>
      <w:r w:rsidR="006F0681">
        <w:rPr>
          <w:rFonts w:ascii="Times New Roman" w:hAnsi="Times New Roman"/>
          <w:sz w:val="24"/>
          <w:szCs w:val="24"/>
        </w:rPr>
        <w:t>T</w:t>
      </w:r>
      <w:r w:rsidR="00B823AC">
        <w:rPr>
          <w:rFonts w:ascii="Times New Roman" w:hAnsi="Times New Roman"/>
          <w:sz w:val="24"/>
          <w:szCs w:val="24"/>
        </w:rPr>
        <w:t xml:space="preserve">hese texts </w:t>
      </w:r>
      <w:r w:rsidR="006F0681">
        <w:rPr>
          <w:rFonts w:ascii="Times New Roman" w:hAnsi="Times New Roman"/>
          <w:sz w:val="24"/>
          <w:szCs w:val="24"/>
        </w:rPr>
        <w:t>convey</w:t>
      </w:r>
      <w:r w:rsidR="007D5C57">
        <w:rPr>
          <w:rFonts w:ascii="Times New Roman" w:hAnsi="Times New Roman"/>
          <w:sz w:val="24"/>
          <w:szCs w:val="24"/>
        </w:rPr>
        <w:t xml:space="preserve"> </w:t>
      </w:r>
      <w:r>
        <w:rPr>
          <w:rFonts w:ascii="Times New Roman" w:hAnsi="Times New Roman"/>
          <w:sz w:val="24"/>
          <w:szCs w:val="24"/>
        </w:rPr>
        <w:t>curriculum devel</w:t>
      </w:r>
      <w:r w:rsidR="006F0681">
        <w:rPr>
          <w:rFonts w:ascii="Times New Roman" w:hAnsi="Times New Roman"/>
          <w:sz w:val="24"/>
          <w:szCs w:val="24"/>
        </w:rPr>
        <w:t>opment and</w:t>
      </w:r>
      <w:r>
        <w:rPr>
          <w:rFonts w:ascii="Times New Roman" w:hAnsi="Times New Roman"/>
          <w:sz w:val="24"/>
          <w:szCs w:val="24"/>
        </w:rPr>
        <w:t xml:space="preserve"> </w:t>
      </w:r>
      <w:r w:rsidR="0078519E" w:rsidRPr="00023D7D">
        <w:rPr>
          <w:rFonts w:ascii="Times New Roman" w:hAnsi="Times New Roman"/>
          <w:sz w:val="24"/>
          <w:szCs w:val="24"/>
        </w:rPr>
        <w:t>teaching and learning</w:t>
      </w:r>
      <w:r w:rsidR="007D5C57">
        <w:rPr>
          <w:rFonts w:ascii="Times New Roman" w:hAnsi="Times New Roman"/>
          <w:sz w:val="24"/>
          <w:szCs w:val="24"/>
        </w:rPr>
        <w:t xml:space="preserve"> as</w:t>
      </w:r>
      <w:r w:rsidR="00D303DA">
        <w:rPr>
          <w:rFonts w:ascii="Times New Roman" w:hAnsi="Times New Roman"/>
          <w:sz w:val="24"/>
          <w:szCs w:val="24"/>
        </w:rPr>
        <w:t xml:space="preserve"> primarily</w:t>
      </w:r>
      <w:r w:rsidR="00D16FB4">
        <w:rPr>
          <w:rFonts w:ascii="Times New Roman" w:hAnsi="Times New Roman"/>
          <w:sz w:val="24"/>
          <w:szCs w:val="24"/>
        </w:rPr>
        <w:t xml:space="preserve"> an</w:t>
      </w:r>
      <w:r w:rsidR="007D5C57">
        <w:rPr>
          <w:rFonts w:ascii="Times New Roman" w:hAnsi="Times New Roman"/>
          <w:sz w:val="24"/>
          <w:szCs w:val="24"/>
        </w:rPr>
        <w:t xml:space="preserve"> 'administrative' or 'manage</w:t>
      </w:r>
      <w:r w:rsidR="006F0681">
        <w:rPr>
          <w:rFonts w:ascii="Times New Roman" w:hAnsi="Times New Roman"/>
          <w:sz w:val="24"/>
          <w:szCs w:val="24"/>
        </w:rPr>
        <w:t>ment' proces</w:t>
      </w:r>
      <w:r w:rsidR="00D303DA">
        <w:rPr>
          <w:rFonts w:ascii="Times New Roman" w:hAnsi="Times New Roman"/>
          <w:sz w:val="24"/>
          <w:szCs w:val="24"/>
        </w:rPr>
        <w:t>s</w:t>
      </w:r>
      <w:r w:rsidR="00A5258C">
        <w:rPr>
          <w:rFonts w:ascii="Times New Roman" w:hAnsi="Times New Roman"/>
          <w:sz w:val="24"/>
          <w:szCs w:val="24"/>
        </w:rPr>
        <w:t xml:space="preserve"> which is then implemented</w:t>
      </w:r>
      <w:r w:rsidR="00B552F6">
        <w:rPr>
          <w:rFonts w:ascii="Times New Roman" w:hAnsi="Times New Roman"/>
          <w:sz w:val="24"/>
          <w:szCs w:val="24"/>
        </w:rPr>
        <w:t xml:space="preserve"> at faculty level</w:t>
      </w:r>
      <w:r w:rsidR="00A5258C">
        <w:rPr>
          <w:rFonts w:ascii="Times New Roman" w:hAnsi="Times New Roman"/>
          <w:sz w:val="24"/>
          <w:szCs w:val="24"/>
        </w:rPr>
        <w:t xml:space="preserve"> by QA-BF</w:t>
      </w:r>
      <w:r w:rsidR="0078519E" w:rsidRPr="00023D7D">
        <w:rPr>
          <w:rFonts w:ascii="Times New Roman" w:hAnsi="Times New Roman"/>
          <w:sz w:val="24"/>
          <w:szCs w:val="24"/>
        </w:rPr>
        <w:t xml:space="preserve">. </w:t>
      </w:r>
      <w:r w:rsidR="009A0FC4">
        <w:rPr>
          <w:rFonts w:ascii="Times New Roman" w:hAnsi="Times New Roman"/>
          <w:sz w:val="24"/>
          <w:szCs w:val="24"/>
        </w:rPr>
        <w:t>A</w:t>
      </w:r>
      <w:r w:rsidR="009A56F8">
        <w:rPr>
          <w:rFonts w:ascii="Times New Roman" w:hAnsi="Times New Roman"/>
          <w:sz w:val="24"/>
          <w:szCs w:val="24"/>
        </w:rPr>
        <w:t>ccording to</w:t>
      </w:r>
      <w:r w:rsidR="008A7837">
        <w:rPr>
          <w:rFonts w:ascii="Times New Roman" w:hAnsi="Times New Roman"/>
          <w:sz w:val="24"/>
          <w:szCs w:val="24"/>
        </w:rPr>
        <w:t xml:space="preserve"> Fairclough (2003</w:t>
      </w:r>
      <w:r w:rsidR="00832FCF">
        <w:rPr>
          <w:rFonts w:ascii="Times New Roman" w:hAnsi="Times New Roman"/>
          <w:sz w:val="24"/>
          <w:szCs w:val="24"/>
        </w:rPr>
        <w:t xml:space="preserve">: </w:t>
      </w:r>
      <w:r w:rsidR="00B84CD6">
        <w:rPr>
          <w:rFonts w:ascii="Times New Roman" w:hAnsi="Times New Roman"/>
          <w:sz w:val="24"/>
          <w:szCs w:val="24"/>
        </w:rPr>
        <w:t>29</w:t>
      </w:r>
      <w:r w:rsidR="009A56F8">
        <w:rPr>
          <w:rFonts w:ascii="Times New Roman" w:hAnsi="Times New Roman"/>
          <w:sz w:val="24"/>
          <w:szCs w:val="24"/>
        </w:rPr>
        <w:t>)</w:t>
      </w:r>
      <w:r w:rsidR="00B823AC">
        <w:rPr>
          <w:rFonts w:ascii="Times New Roman" w:hAnsi="Times New Roman"/>
          <w:sz w:val="24"/>
          <w:szCs w:val="24"/>
        </w:rPr>
        <w:t xml:space="preserve">, </w:t>
      </w:r>
      <w:r w:rsidR="00313E68">
        <w:rPr>
          <w:rFonts w:ascii="Times New Roman" w:hAnsi="Times New Roman"/>
          <w:sz w:val="24"/>
          <w:szCs w:val="24"/>
        </w:rPr>
        <w:t xml:space="preserve">discourse </w:t>
      </w:r>
      <w:r w:rsidR="006B1045" w:rsidRPr="00023D7D">
        <w:rPr>
          <w:rFonts w:ascii="Times New Roman" w:hAnsi="Times New Roman"/>
          <w:sz w:val="24"/>
          <w:szCs w:val="24"/>
        </w:rPr>
        <w:t>has the</w:t>
      </w:r>
      <w:r w:rsidR="00C82A15">
        <w:rPr>
          <w:rFonts w:ascii="Times New Roman" w:hAnsi="Times New Roman"/>
          <w:sz w:val="24"/>
          <w:szCs w:val="24"/>
        </w:rPr>
        <w:t xml:space="preserve"> transformative power to shape </w:t>
      </w:r>
      <w:r w:rsidR="006B3459">
        <w:rPr>
          <w:rFonts w:ascii="Times New Roman" w:hAnsi="Times New Roman"/>
          <w:sz w:val="24"/>
          <w:szCs w:val="24"/>
        </w:rPr>
        <w:t xml:space="preserve">teaching </w:t>
      </w:r>
      <w:r w:rsidR="00B84CD6">
        <w:rPr>
          <w:rFonts w:ascii="Times New Roman" w:hAnsi="Times New Roman"/>
          <w:sz w:val="24"/>
          <w:szCs w:val="24"/>
        </w:rPr>
        <w:t>by being inculcated as 'ways of being'.</w:t>
      </w:r>
      <w:r w:rsidR="00F4750A">
        <w:rPr>
          <w:rFonts w:ascii="Times New Roman" w:hAnsi="Times New Roman"/>
          <w:sz w:val="24"/>
          <w:szCs w:val="24"/>
        </w:rPr>
        <w:t xml:space="preserve"> </w:t>
      </w:r>
      <w:r w:rsidR="002A36C1">
        <w:rPr>
          <w:rFonts w:ascii="Times New Roman" w:hAnsi="Times New Roman"/>
          <w:sz w:val="24"/>
          <w:szCs w:val="24"/>
        </w:rPr>
        <w:t>Therefore, whilst</w:t>
      </w:r>
      <w:r>
        <w:rPr>
          <w:rFonts w:ascii="Times New Roman" w:hAnsi="Times New Roman"/>
          <w:sz w:val="24"/>
          <w:szCs w:val="24"/>
        </w:rPr>
        <w:t xml:space="preserve"> this discourse </w:t>
      </w:r>
      <w:r w:rsidR="0078519E" w:rsidRPr="00023D7D">
        <w:rPr>
          <w:rFonts w:ascii="Times New Roman" w:hAnsi="Times New Roman"/>
          <w:sz w:val="24"/>
          <w:szCs w:val="24"/>
        </w:rPr>
        <w:t>may appea</w:t>
      </w:r>
      <w:r w:rsidR="002A36C1">
        <w:rPr>
          <w:rFonts w:ascii="Times New Roman" w:hAnsi="Times New Roman"/>
          <w:sz w:val="24"/>
          <w:szCs w:val="24"/>
        </w:rPr>
        <w:t>r 'neutral' or 'functional</w:t>
      </w:r>
      <w:r w:rsidR="001C722F">
        <w:rPr>
          <w:rFonts w:ascii="Times New Roman" w:hAnsi="Times New Roman"/>
          <w:sz w:val="24"/>
          <w:szCs w:val="24"/>
        </w:rPr>
        <w:t>ist</w:t>
      </w:r>
      <w:r w:rsidR="002A36C1">
        <w:rPr>
          <w:rFonts w:ascii="Times New Roman" w:hAnsi="Times New Roman"/>
          <w:sz w:val="24"/>
          <w:szCs w:val="24"/>
        </w:rPr>
        <w:t>'</w:t>
      </w:r>
      <w:r w:rsidR="001C722F">
        <w:rPr>
          <w:rFonts w:ascii="Times New Roman" w:hAnsi="Times New Roman"/>
          <w:sz w:val="24"/>
          <w:szCs w:val="24"/>
        </w:rPr>
        <w:t xml:space="preserve"> in tone</w:t>
      </w:r>
      <w:r w:rsidR="002A36C1">
        <w:rPr>
          <w:rFonts w:ascii="Times New Roman" w:hAnsi="Times New Roman"/>
          <w:sz w:val="24"/>
          <w:szCs w:val="24"/>
        </w:rPr>
        <w:t xml:space="preserve">, </w:t>
      </w:r>
      <w:r>
        <w:rPr>
          <w:rFonts w:ascii="Times New Roman" w:hAnsi="Times New Roman"/>
          <w:sz w:val="24"/>
          <w:szCs w:val="24"/>
        </w:rPr>
        <w:t>it</w:t>
      </w:r>
      <w:r w:rsidR="0078519E" w:rsidRPr="00023D7D">
        <w:rPr>
          <w:rFonts w:ascii="Times New Roman" w:hAnsi="Times New Roman"/>
          <w:sz w:val="24"/>
          <w:szCs w:val="24"/>
        </w:rPr>
        <w:t xml:space="preserve"> signal</w:t>
      </w:r>
      <w:r>
        <w:rPr>
          <w:rFonts w:ascii="Times New Roman" w:hAnsi="Times New Roman"/>
          <w:sz w:val="24"/>
          <w:szCs w:val="24"/>
        </w:rPr>
        <w:t>s</w:t>
      </w:r>
      <w:r w:rsidR="00E10AFF">
        <w:rPr>
          <w:rFonts w:ascii="Times New Roman" w:hAnsi="Times New Roman"/>
          <w:sz w:val="24"/>
          <w:szCs w:val="24"/>
        </w:rPr>
        <w:t xml:space="preserve"> </w:t>
      </w:r>
      <w:r w:rsidR="002A36C1">
        <w:rPr>
          <w:rFonts w:ascii="Times New Roman" w:hAnsi="Times New Roman"/>
          <w:sz w:val="24"/>
          <w:szCs w:val="24"/>
        </w:rPr>
        <w:t>certain values and</w:t>
      </w:r>
      <w:r w:rsidR="00B17610" w:rsidRPr="00023D7D">
        <w:rPr>
          <w:rFonts w:ascii="Times New Roman" w:hAnsi="Times New Roman"/>
          <w:sz w:val="24"/>
          <w:szCs w:val="24"/>
        </w:rPr>
        <w:t xml:space="preserve"> assumptions concerning</w:t>
      </w:r>
      <w:r w:rsidR="002A36C1">
        <w:rPr>
          <w:rFonts w:ascii="Times New Roman" w:hAnsi="Times New Roman"/>
          <w:sz w:val="24"/>
          <w:szCs w:val="24"/>
        </w:rPr>
        <w:t xml:space="preserve"> </w:t>
      </w:r>
      <w:r w:rsidR="0078519E" w:rsidRPr="00023D7D">
        <w:rPr>
          <w:rFonts w:ascii="Times New Roman" w:hAnsi="Times New Roman"/>
          <w:sz w:val="24"/>
          <w:szCs w:val="24"/>
        </w:rPr>
        <w:t>power relations in</w:t>
      </w:r>
      <w:r w:rsidR="00313E68">
        <w:rPr>
          <w:rFonts w:ascii="Times New Roman" w:hAnsi="Times New Roman"/>
          <w:sz w:val="24"/>
          <w:szCs w:val="24"/>
        </w:rPr>
        <w:t xml:space="preserve"> the </w:t>
      </w:r>
      <w:r w:rsidR="00E25B6E">
        <w:rPr>
          <w:rFonts w:ascii="Times New Roman" w:hAnsi="Times New Roman"/>
          <w:sz w:val="24"/>
          <w:szCs w:val="24"/>
        </w:rPr>
        <w:t>Business Faculty</w:t>
      </w:r>
      <w:r w:rsidR="00475942">
        <w:rPr>
          <w:rFonts w:ascii="Times New Roman" w:hAnsi="Times New Roman"/>
          <w:sz w:val="24"/>
          <w:szCs w:val="24"/>
        </w:rPr>
        <w:t xml:space="preserve"> viewed</w:t>
      </w:r>
      <w:r w:rsidR="00313E68">
        <w:rPr>
          <w:rFonts w:ascii="Times New Roman" w:hAnsi="Times New Roman"/>
          <w:sz w:val="24"/>
          <w:szCs w:val="24"/>
        </w:rPr>
        <w:t xml:space="preserve"> as</w:t>
      </w:r>
      <w:r w:rsidR="0078519E" w:rsidRPr="00023D7D">
        <w:rPr>
          <w:rFonts w:ascii="Times New Roman" w:hAnsi="Times New Roman"/>
          <w:sz w:val="24"/>
          <w:szCs w:val="24"/>
        </w:rPr>
        <w:t xml:space="preserve"> a network of social practice</w:t>
      </w:r>
      <w:r w:rsidR="006F0681">
        <w:rPr>
          <w:rFonts w:ascii="Times New Roman" w:hAnsi="Times New Roman"/>
          <w:sz w:val="24"/>
          <w:szCs w:val="24"/>
        </w:rPr>
        <w:t xml:space="preserve">. </w:t>
      </w:r>
      <w:r>
        <w:rPr>
          <w:rFonts w:ascii="Times New Roman" w:hAnsi="Times New Roman"/>
          <w:sz w:val="24"/>
          <w:szCs w:val="24"/>
        </w:rPr>
        <w:t>In particular</w:t>
      </w:r>
      <w:r w:rsidR="00B17610" w:rsidRPr="00023D7D">
        <w:rPr>
          <w:rFonts w:ascii="Times New Roman" w:hAnsi="Times New Roman"/>
          <w:sz w:val="24"/>
          <w:szCs w:val="24"/>
        </w:rPr>
        <w:t xml:space="preserve">, </w:t>
      </w:r>
      <w:r w:rsidR="006F0681">
        <w:rPr>
          <w:rFonts w:ascii="Times New Roman" w:hAnsi="Times New Roman"/>
          <w:sz w:val="24"/>
          <w:szCs w:val="24"/>
        </w:rPr>
        <w:t xml:space="preserve">the implicit message conveyed here is </w:t>
      </w:r>
      <w:r w:rsidR="002375FE">
        <w:rPr>
          <w:rFonts w:ascii="Times New Roman" w:hAnsi="Times New Roman"/>
          <w:sz w:val="24"/>
          <w:szCs w:val="24"/>
        </w:rPr>
        <w:t xml:space="preserve">that the leadership of </w:t>
      </w:r>
      <w:r w:rsidR="0078519E" w:rsidRPr="00023D7D">
        <w:rPr>
          <w:rFonts w:ascii="Times New Roman" w:hAnsi="Times New Roman"/>
          <w:sz w:val="24"/>
          <w:szCs w:val="24"/>
        </w:rPr>
        <w:t>'developmental activities' and 'arrangements' rests with</w:t>
      </w:r>
      <w:r w:rsidR="00313E68">
        <w:rPr>
          <w:rFonts w:ascii="Times New Roman" w:hAnsi="Times New Roman"/>
          <w:sz w:val="24"/>
          <w:szCs w:val="24"/>
        </w:rPr>
        <w:t xml:space="preserve"> the Academic Council rather than </w:t>
      </w:r>
      <w:r w:rsidR="006F0681">
        <w:rPr>
          <w:rFonts w:ascii="Times New Roman" w:hAnsi="Times New Roman"/>
          <w:sz w:val="24"/>
          <w:szCs w:val="24"/>
        </w:rPr>
        <w:t>the academics in the</w:t>
      </w:r>
      <w:r w:rsidR="0078519E" w:rsidRPr="00023D7D">
        <w:rPr>
          <w:rFonts w:ascii="Times New Roman" w:hAnsi="Times New Roman"/>
          <w:sz w:val="24"/>
          <w:szCs w:val="24"/>
        </w:rPr>
        <w:t xml:space="preserve"> programme</w:t>
      </w:r>
      <w:r w:rsidR="00313E68">
        <w:rPr>
          <w:rFonts w:ascii="Times New Roman" w:hAnsi="Times New Roman"/>
          <w:sz w:val="24"/>
          <w:szCs w:val="24"/>
        </w:rPr>
        <w:t xml:space="preserve"> and module</w:t>
      </w:r>
      <w:r w:rsidR="0078519E" w:rsidRPr="00023D7D">
        <w:rPr>
          <w:rFonts w:ascii="Times New Roman" w:hAnsi="Times New Roman"/>
          <w:sz w:val="24"/>
          <w:szCs w:val="24"/>
        </w:rPr>
        <w:t xml:space="preserve"> teams</w:t>
      </w:r>
      <w:r w:rsidR="0078519E" w:rsidRPr="002D3251">
        <w:rPr>
          <w:rFonts w:ascii="Times New Roman" w:hAnsi="Times New Roman"/>
          <w:sz w:val="24"/>
          <w:szCs w:val="24"/>
        </w:rPr>
        <w:t xml:space="preserve">. </w:t>
      </w:r>
      <w:r w:rsidR="002D3251">
        <w:rPr>
          <w:rFonts w:ascii="Times New Roman" w:hAnsi="Times New Roman"/>
          <w:sz w:val="24"/>
          <w:szCs w:val="24"/>
        </w:rPr>
        <w:t>This discourse thus define</w:t>
      </w:r>
      <w:r w:rsidR="00313E68" w:rsidRPr="002D3251">
        <w:rPr>
          <w:rFonts w:ascii="Times New Roman" w:hAnsi="Times New Roman"/>
          <w:sz w:val="24"/>
          <w:szCs w:val="24"/>
        </w:rPr>
        <w:t>s q</w:t>
      </w:r>
      <w:r w:rsidR="006F0681" w:rsidRPr="002D3251">
        <w:rPr>
          <w:rFonts w:ascii="Times New Roman" w:hAnsi="Times New Roman"/>
          <w:sz w:val="24"/>
          <w:szCs w:val="24"/>
        </w:rPr>
        <w:t>uality</w:t>
      </w:r>
      <w:r w:rsidR="002D3251" w:rsidRPr="002D3251">
        <w:rPr>
          <w:rFonts w:ascii="Times New Roman" w:hAnsi="Times New Roman"/>
          <w:sz w:val="24"/>
          <w:szCs w:val="24"/>
        </w:rPr>
        <w:t xml:space="preserve"> enhancement</w:t>
      </w:r>
      <w:r w:rsidR="002D3251">
        <w:rPr>
          <w:rFonts w:ascii="Times New Roman" w:hAnsi="Times New Roman"/>
          <w:sz w:val="24"/>
          <w:szCs w:val="24"/>
        </w:rPr>
        <w:t xml:space="preserve"> around managerial expertise and procedure</w:t>
      </w:r>
      <w:r w:rsidR="001A7CAD">
        <w:rPr>
          <w:rFonts w:ascii="Times New Roman" w:hAnsi="Times New Roman"/>
          <w:sz w:val="24"/>
          <w:szCs w:val="24"/>
        </w:rPr>
        <w:t xml:space="preserve">s, positioning academic teams </w:t>
      </w:r>
      <w:r w:rsidR="002D3251">
        <w:rPr>
          <w:rFonts w:ascii="Times New Roman" w:hAnsi="Times New Roman"/>
          <w:sz w:val="24"/>
          <w:szCs w:val="24"/>
        </w:rPr>
        <w:t>as the 'implementers' of policies.</w:t>
      </w:r>
      <w:r w:rsidR="00DF1133">
        <w:rPr>
          <w:rFonts w:ascii="Times New Roman" w:hAnsi="Times New Roman"/>
          <w:sz w:val="24"/>
          <w:szCs w:val="24"/>
        </w:rPr>
        <w:t xml:space="preserve"> </w:t>
      </w:r>
    </w:p>
    <w:p w:rsidR="00B17610" w:rsidRPr="006D52AE" w:rsidRDefault="00351E6F" w:rsidP="006D52AE">
      <w:pPr>
        <w:spacing w:line="480" w:lineRule="auto"/>
        <w:ind w:left="567" w:right="680" w:firstLine="567"/>
        <w:contextualSpacing/>
        <w:rPr>
          <w:rFonts w:ascii="Times New Roman" w:hAnsi="Times New Roman"/>
          <w:sz w:val="24"/>
          <w:szCs w:val="24"/>
        </w:rPr>
      </w:pPr>
      <w:r>
        <w:rPr>
          <w:rFonts w:ascii="Times New Roman" w:hAnsi="Times New Roman"/>
          <w:sz w:val="24"/>
          <w:szCs w:val="24"/>
        </w:rPr>
        <w:t>The</w:t>
      </w:r>
      <w:r w:rsidR="006F0681">
        <w:rPr>
          <w:rFonts w:ascii="Times New Roman" w:hAnsi="Times New Roman"/>
          <w:sz w:val="24"/>
          <w:szCs w:val="24"/>
        </w:rPr>
        <w:t xml:space="preserve">se characteristics </w:t>
      </w:r>
      <w:r>
        <w:rPr>
          <w:rFonts w:ascii="Times New Roman" w:hAnsi="Times New Roman"/>
          <w:sz w:val="24"/>
          <w:szCs w:val="24"/>
        </w:rPr>
        <w:t xml:space="preserve">also appear </w:t>
      </w:r>
      <w:r w:rsidR="002A36C1">
        <w:rPr>
          <w:rFonts w:ascii="Times New Roman" w:hAnsi="Times New Roman"/>
          <w:sz w:val="24"/>
          <w:szCs w:val="24"/>
        </w:rPr>
        <w:t>i</w:t>
      </w:r>
      <w:r w:rsidR="00B17610" w:rsidRPr="00023D7D">
        <w:rPr>
          <w:rFonts w:ascii="Times New Roman" w:hAnsi="Times New Roman"/>
          <w:sz w:val="24"/>
          <w:szCs w:val="24"/>
        </w:rPr>
        <w:t xml:space="preserve">n </w:t>
      </w:r>
      <w:r w:rsidR="005B05B8">
        <w:rPr>
          <w:rFonts w:ascii="Times New Roman" w:hAnsi="Times New Roman"/>
          <w:sz w:val="24"/>
          <w:szCs w:val="24"/>
        </w:rPr>
        <w:t>text</w:t>
      </w:r>
      <w:r w:rsidR="00DD0DDB">
        <w:rPr>
          <w:rFonts w:ascii="Times New Roman" w:hAnsi="Times New Roman"/>
          <w:sz w:val="24"/>
          <w:szCs w:val="24"/>
        </w:rPr>
        <w:t>s</w:t>
      </w:r>
      <w:r w:rsidR="005B05B8">
        <w:rPr>
          <w:rFonts w:ascii="Times New Roman" w:hAnsi="Times New Roman"/>
          <w:sz w:val="24"/>
          <w:szCs w:val="24"/>
        </w:rPr>
        <w:t xml:space="preserve"> developed by </w:t>
      </w:r>
      <w:r w:rsidR="003A564B">
        <w:rPr>
          <w:rFonts w:ascii="Times New Roman" w:hAnsi="Times New Roman"/>
          <w:sz w:val="24"/>
          <w:szCs w:val="24"/>
        </w:rPr>
        <w:t xml:space="preserve">the </w:t>
      </w:r>
      <w:r w:rsidR="00E25B6E">
        <w:rPr>
          <w:rFonts w:ascii="Times New Roman" w:hAnsi="Times New Roman"/>
          <w:sz w:val="24"/>
          <w:szCs w:val="24"/>
        </w:rPr>
        <w:t>Business Faculty</w:t>
      </w:r>
      <w:r w:rsidR="005B05B8">
        <w:rPr>
          <w:rFonts w:ascii="Times New Roman" w:hAnsi="Times New Roman"/>
          <w:sz w:val="24"/>
          <w:szCs w:val="24"/>
        </w:rPr>
        <w:t xml:space="preserve"> management</w:t>
      </w:r>
      <w:r w:rsidR="002A36C1">
        <w:rPr>
          <w:rFonts w:ascii="Times New Roman" w:hAnsi="Times New Roman"/>
          <w:sz w:val="24"/>
          <w:szCs w:val="24"/>
        </w:rPr>
        <w:t xml:space="preserve"> in which</w:t>
      </w:r>
      <w:r w:rsidR="00B17610" w:rsidRPr="00023D7D">
        <w:rPr>
          <w:rFonts w:ascii="Times New Roman" w:hAnsi="Times New Roman"/>
          <w:sz w:val="24"/>
          <w:szCs w:val="24"/>
        </w:rPr>
        <w:t xml:space="preserve"> academics are consistently positioned as 'deliverers' of the cur</w:t>
      </w:r>
      <w:r w:rsidR="00F4750A">
        <w:rPr>
          <w:rFonts w:ascii="Times New Roman" w:hAnsi="Times New Roman"/>
          <w:sz w:val="24"/>
          <w:szCs w:val="24"/>
        </w:rPr>
        <w:t>riculum and</w:t>
      </w:r>
      <w:r w:rsidR="007E7EEC">
        <w:rPr>
          <w:rFonts w:ascii="Times New Roman" w:hAnsi="Times New Roman"/>
          <w:sz w:val="24"/>
          <w:szCs w:val="24"/>
        </w:rPr>
        <w:t xml:space="preserve"> not involved in strategic</w:t>
      </w:r>
      <w:r w:rsidR="00127345">
        <w:rPr>
          <w:rFonts w:ascii="Times New Roman" w:hAnsi="Times New Roman"/>
          <w:sz w:val="24"/>
          <w:szCs w:val="24"/>
        </w:rPr>
        <w:t xml:space="preserve"> decision </w:t>
      </w:r>
      <w:r w:rsidR="003A564B">
        <w:rPr>
          <w:rFonts w:ascii="Times New Roman" w:hAnsi="Times New Roman"/>
          <w:sz w:val="24"/>
          <w:szCs w:val="24"/>
        </w:rPr>
        <w:t xml:space="preserve">making in relation to teaching and learning. </w:t>
      </w:r>
      <w:r w:rsidR="00023D7D" w:rsidRPr="00023D7D">
        <w:rPr>
          <w:rFonts w:ascii="Times New Roman" w:hAnsi="Times New Roman"/>
          <w:sz w:val="24"/>
          <w:szCs w:val="24"/>
        </w:rPr>
        <w:t xml:space="preserve">As </w:t>
      </w:r>
      <w:r w:rsidR="008A7837">
        <w:rPr>
          <w:rFonts w:ascii="Times New Roman" w:hAnsi="Times New Roman"/>
          <w:sz w:val="24"/>
          <w:szCs w:val="24"/>
        </w:rPr>
        <w:t>Fairclough (2003</w:t>
      </w:r>
      <w:r w:rsidR="00832FCF">
        <w:rPr>
          <w:rFonts w:ascii="Times New Roman" w:hAnsi="Times New Roman"/>
          <w:sz w:val="24"/>
          <w:szCs w:val="24"/>
        </w:rPr>
        <w:t xml:space="preserve">: </w:t>
      </w:r>
      <w:r w:rsidR="00646A64">
        <w:rPr>
          <w:rFonts w:ascii="Times New Roman" w:hAnsi="Times New Roman"/>
          <w:sz w:val="24"/>
          <w:szCs w:val="24"/>
        </w:rPr>
        <w:t>17) argues</w:t>
      </w:r>
      <w:r w:rsidR="00023D7D" w:rsidRPr="00023D7D">
        <w:rPr>
          <w:rFonts w:ascii="Times New Roman" w:hAnsi="Times New Roman"/>
          <w:sz w:val="24"/>
          <w:szCs w:val="24"/>
        </w:rPr>
        <w:t>: '</w:t>
      </w:r>
      <w:r w:rsidR="006F0681">
        <w:rPr>
          <w:rFonts w:ascii="Times New Roman" w:hAnsi="Times New Roman"/>
          <w:sz w:val="24"/>
          <w:szCs w:val="24"/>
        </w:rPr>
        <w:t>[o]</w:t>
      </w:r>
      <w:r w:rsidR="00023D7D" w:rsidRPr="00023D7D">
        <w:rPr>
          <w:rFonts w:ascii="Times New Roman" w:hAnsi="Times New Roman"/>
          <w:color w:val="000000"/>
          <w:sz w:val="24"/>
          <w:szCs w:val="24"/>
        </w:rPr>
        <w:t>rganizational structures are hegemonic structures, structures which are based in and reproduce particular power relations between groups of social agents'</w:t>
      </w:r>
      <w:r w:rsidR="00DF1013">
        <w:rPr>
          <w:rFonts w:ascii="Times New Roman" w:hAnsi="Times New Roman"/>
          <w:color w:val="000000"/>
          <w:sz w:val="24"/>
          <w:szCs w:val="24"/>
        </w:rPr>
        <w:t xml:space="preserve">. </w:t>
      </w:r>
      <w:r w:rsidR="00BC735F">
        <w:rPr>
          <w:rFonts w:ascii="Times New Roman" w:hAnsi="Times New Roman"/>
          <w:color w:val="000000"/>
          <w:sz w:val="24"/>
          <w:szCs w:val="24"/>
        </w:rPr>
        <w:t xml:space="preserve">In the case of the </w:t>
      </w:r>
      <w:r w:rsidR="00E25B6E">
        <w:rPr>
          <w:rFonts w:ascii="Times New Roman" w:hAnsi="Times New Roman"/>
          <w:color w:val="000000"/>
          <w:sz w:val="24"/>
          <w:szCs w:val="24"/>
        </w:rPr>
        <w:t>Business Faculty</w:t>
      </w:r>
      <w:r w:rsidR="00BC735F">
        <w:rPr>
          <w:rFonts w:ascii="Times New Roman" w:hAnsi="Times New Roman"/>
          <w:color w:val="000000"/>
          <w:sz w:val="24"/>
          <w:szCs w:val="24"/>
        </w:rPr>
        <w:t xml:space="preserve">, </w:t>
      </w:r>
      <w:r w:rsidR="00023D7D">
        <w:rPr>
          <w:rFonts w:ascii="Times New Roman" w:hAnsi="Times New Roman"/>
          <w:color w:val="000000"/>
          <w:sz w:val="24"/>
          <w:szCs w:val="24"/>
        </w:rPr>
        <w:t>management discourse</w:t>
      </w:r>
      <w:r w:rsidR="00F4750A">
        <w:rPr>
          <w:rFonts w:ascii="Times New Roman" w:hAnsi="Times New Roman"/>
          <w:color w:val="000000"/>
          <w:sz w:val="24"/>
          <w:szCs w:val="24"/>
        </w:rPr>
        <w:t xml:space="preserve"> on quality enhancement</w:t>
      </w:r>
      <w:r w:rsidR="00BB5B55">
        <w:rPr>
          <w:rFonts w:ascii="Times New Roman" w:hAnsi="Times New Roman"/>
          <w:color w:val="000000"/>
          <w:sz w:val="24"/>
          <w:szCs w:val="24"/>
        </w:rPr>
        <w:t xml:space="preserve"> </w:t>
      </w:r>
      <w:r w:rsidR="00646A64">
        <w:rPr>
          <w:rFonts w:ascii="Times New Roman" w:hAnsi="Times New Roman"/>
          <w:color w:val="000000"/>
          <w:sz w:val="24"/>
          <w:szCs w:val="24"/>
        </w:rPr>
        <w:t xml:space="preserve">assigns academics to </w:t>
      </w:r>
      <w:r w:rsidR="00023D7D">
        <w:rPr>
          <w:rFonts w:ascii="Times New Roman" w:hAnsi="Times New Roman"/>
          <w:color w:val="000000"/>
          <w:sz w:val="24"/>
          <w:szCs w:val="24"/>
        </w:rPr>
        <w:t>a relativ</w:t>
      </w:r>
      <w:r w:rsidR="003709B2">
        <w:rPr>
          <w:rFonts w:ascii="Times New Roman" w:hAnsi="Times New Roman"/>
          <w:color w:val="000000"/>
          <w:sz w:val="24"/>
          <w:szCs w:val="24"/>
        </w:rPr>
        <w:t>ely diminished power position. The following two extracts fro</w:t>
      </w:r>
      <w:r w:rsidR="007E7EEC">
        <w:rPr>
          <w:rFonts w:ascii="Times New Roman" w:hAnsi="Times New Roman"/>
          <w:color w:val="000000"/>
          <w:sz w:val="24"/>
          <w:szCs w:val="24"/>
        </w:rPr>
        <w:t xml:space="preserve">m the </w:t>
      </w:r>
      <w:r w:rsidR="00807DAC">
        <w:rPr>
          <w:rFonts w:ascii="Times New Roman" w:hAnsi="Times New Roman"/>
          <w:color w:val="000000"/>
          <w:sz w:val="24"/>
          <w:szCs w:val="24"/>
        </w:rPr>
        <w:t>F</w:t>
      </w:r>
      <w:r w:rsidR="00260791">
        <w:rPr>
          <w:rFonts w:ascii="Times New Roman" w:hAnsi="Times New Roman"/>
          <w:color w:val="000000"/>
          <w:sz w:val="24"/>
          <w:szCs w:val="24"/>
        </w:rPr>
        <w:t xml:space="preserve">aculty </w:t>
      </w:r>
      <w:r w:rsidR="003709B2">
        <w:rPr>
          <w:rFonts w:ascii="Times New Roman" w:hAnsi="Times New Roman"/>
          <w:color w:val="000000"/>
          <w:sz w:val="24"/>
          <w:szCs w:val="24"/>
        </w:rPr>
        <w:t>Strategic Plan</w:t>
      </w:r>
      <w:r w:rsidR="00793EC3">
        <w:rPr>
          <w:rFonts w:ascii="Times New Roman" w:hAnsi="Times New Roman"/>
          <w:color w:val="000000"/>
          <w:sz w:val="24"/>
          <w:szCs w:val="24"/>
        </w:rPr>
        <w:t xml:space="preserve"> (</w:t>
      </w:r>
      <w:r w:rsidR="000D2111" w:rsidRPr="006A6DCA">
        <w:rPr>
          <w:rFonts w:ascii="Times New Roman" w:hAnsi="Times New Roman"/>
          <w:sz w:val="24"/>
          <w:szCs w:val="24"/>
        </w:rPr>
        <w:t xml:space="preserve">authored by the Deputy </w:t>
      </w:r>
      <w:r w:rsidR="00793EC3" w:rsidRPr="006A6DCA">
        <w:rPr>
          <w:rFonts w:ascii="Times New Roman" w:hAnsi="Times New Roman"/>
          <w:sz w:val="24"/>
          <w:szCs w:val="24"/>
        </w:rPr>
        <w:t>Dean)</w:t>
      </w:r>
      <w:r w:rsidR="003709B2">
        <w:rPr>
          <w:rFonts w:ascii="Times New Roman" w:hAnsi="Times New Roman"/>
          <w:color w:val="000000"/>
          <w:sz w:val="24"/>
          <w:szCs w:val="24"/>
        </w:rPr>
        <w:t xml:space="preserve"> construct a </w:t>
      </w:r>
      <w:r w:rsidR="007E7EEC">
        <w:rPr>
          <w:rFonts w:ascii="Times New Roman" w:hAnsi="Times New Roman"/>
          <w:color w:val="000000"/>
          <w:sz w:val="24"/>
          <w:szCs w:val="24"/>
        </w:rPr>
        <w:t>discursive disempowerment of academics</w:t>
      </w:r>
      <w:r w:rsidR="003709B2">
        <w:rPr>
          <w:rFonts w:ascii="Times New Roman" w:hAnsi="Times New Roman"/>
          <w:color w:val="000000"/>
          <w:sz w:val="24"/>
          <w:szCs w:val="24"/>
        </w:rPr>
        <w:t xml:space="preserve"> similar to the one</w:t>
      </w:r>
      <w:r w:rsidR="007E7EEC">
        <w:rPr>
          <w:rFonts w:ascii="Times New Roman" w:hAnsi="Times New Roman"/>
          <w:i/>
          <w:color w:val="000000"/>
          <w:sz w:val="24"/>
          <w:szCs w:val="24"/>
        </w:rPr>
        <w:t xml:space="preserve"> </w:t>
      </w:r>
      <w:r w:rsidR="007E7EEC">
        <w:rPr>
          <w:rFonts w:ascii="Times New Roman" w:hAnsi="Times New Roman"/>
          <w:color w:val="000000"/>
          <w:sz w:val="24"/>
          <w:szCs w:val="24"/>
        </w:rPr>
        <w:t>found in</w:t>
      </w:r>
      <w:r w:rsidR="006F0681">
        <w:rPr>
          <w:rFonts w:ascii="Times New Roman" w:hAnsi="Times New Roman"/>
          <w:color w:val="000000"/>
          <w:sz w:val="24"/>
          <w:szCs w:val="24"/>
        </w:rPr>
        <w:t xml:space="preserve"> university Academic Regulations discussed above</w:t>
      </w:r>
      <w:r w:rsidR="00BE7CD7" w:rsidRPr="007E7EEC">
        <w:rPr>
          <w:rFonts w:ascii="Times New Roman" w:hAnsi="Times New Roman"/>
          <w:color w:val="000000"/>
          <w:sz w:val="24"/>
          <w:szCs w:val="24"/>
        </w:rPr>
        <w:t>:</w:t>
      </w:r>
    </w:p>
    <w:p w:rsidR="006F0681" w:rsidRDefault="006F0681" w:rsidP="00DE03C1">
      <w:pPr>
        <w:spacing w:after="0" w:line="360" w:lineRule="auto"/>
        <w:ind w:left="567" w:right="1077"/>
        <w:jc w:val="both"/>
        <w:rPr>
          <w:rFonts w:ascii="Times New Roman" w:hAnsi="Times New Roman"/>
          <w:color w:val="000000"/>
          <w:sz w:val="24"/>
          <w:szCs w:val="24"/>
        </w:rPr>
      </w:pPr>
    </w:p>
    <w:p w:rsidR="002C6737" w:rsidRDefault="003709B2" w:rsidP="006F0681">
      <w:pPr>
        <w:spacing w:after="0" w:line="360" w:lineRule="auto"/>
        <w:ind w:left="1134" w:right="1077"/>
        <w:jc w:val="both"/>
        <w:rPr>
          <w:rFonts w:ascii="Times New Roman" w:hAnsi="Times New Roman"/>
        </w:rPr>
      </w:pPr>
      <w:r>
        <w:rPr>
          <w:rFonts w:ascii="Times New Roman" w:hAnsi="Times New Roman"/>
        </w:rPr>
        <w:lastRenderedPageBreak/>
        <w:t xml:space="preserve">The </w:t>
      </w:r>
      <w:r w:rsidR="005B05B8">
        <w:rPr>
          <w:rFonts w:ascii="Times New Roman" w:hAnsi="Times New Roman"/>
        </w:rPr>
        <w:t>faculty</w:t>
      </w:r>
      <w:r w:rsidR="002C6737" w:rsidRPr="002C6737">
        <w:rPr>
          <w:rFonts w:ascii="Times New Roman" w:hAnsi="Times New Roman"/>
        </w:rPr>
        <w:t xml:space="preserve"> has set up a project team to embed graduate attributes into the curriculum across all programmes... In January, the team, working with the Educational Development Unit, will review specific skills-based </w:t>
      </w:r>
      <w:r w:rsidR="00AB56DF">
        <w:rPr>
          <w:rFonts w:ascii="Times New Roman" w:hAnsi="Times New Roman"/>
        </w:rPr>
        <w:t>modules</w:t>
      </w:r>
      <w:r w:rsidR="002C6737" w:rsidRPr="002C6737">
        <w:rPr>
          <w:rFonts w:ascii="Times New Roman" w:hAnsi="Times New Roman"/>
        </w:rPr>
        <w:t xml:space="preserve"> with the aim of embedding aspects of graduate attributes </w:t>
      </w:r>
      <w:r w:rsidR="00616570">
        <w:rPr>
          <w:rFonts w:ascii="Times New Roman" w:hAnsi="Times New Roman"/>
        </w:rPr>
        <w:t>for delivery from September 2012</w:t>
      </w:r>
      <w:r w:rsidR="002C6737" w:rsidRPr="002C6737">
        <w:rPr>
          <w:rFonts w:ascii="Times New Roman" w:hAnsi="Times New Roman"/>
        </w:rPr>
        <w:t xml:space="preserve">. </w:t>
      </w:r>
    </w:p>
    <w:p w:rsidR="002C6737" w:rsidRDefault="002C6737" w:rsidP="006F0681">
      <w:pPr>
        <w:spacing w:after="0" w:line="360" w:lineRule="auto"/>
        <w:ind w:left="1134" w:right="1077"/>
        <w:jc w:val="both"/>
        <w:rPr>
          <w:rFonts w:ascii="Times New Roman" w:hAnsi="Times New Roman"/>
        </w:rPr>
      </w:pPr>
    </w:p>
    <w:p w:rsidR="002C6737" w:rsidRDefault="002C6737" w:rsidP="006F0681">
      <w:pPr>
        <w:spacing w:after="0" w:line="360" w:lineRule="auto"/>
        <w:ind w:left="1134" w:right="1077"/>
        <w:jc w:val="both"/>
        <w:rPr>
          <w:rFonts w:ascii="Times New Roman" w:hAnsi="Times New Roman"/>
        </w:rPr>
      </w:pPr>
      <w:r w:rsidRPr="002C6737">
        <w:rPr>
          <w:rFonts w:ascii="Times New Roman" w:hAnsi="Times New Roman"/>
        </w:rPr>
        <w:t>We are implementing changes in the delivery of learning to make it more inquiry based and interactive. A learning enhancement task group</w:t>
      </w:r>
      <w:r w:rsidR="000A5F6B">
        <w:rPr>
          <w:rFonts w:ascii="Times New Roman" w:hAnsi="Times New Roman"/>
        </w:rPr>
        <w:t xml:space="preserve"> under the auspices of the Educational Development Unit (EDU)</w:t>
      </w:r>
      <w:r w:rsidRPr="002C6737">
        <w:rPr>
          <w:rFonts w:ascii="Times New Roman" w:hAnsi="Times New Roman"/>
        </w:rPr>
        <w:t xml:space="preserve"> has been set up to incorporate the latest learning techniques into </w:t>
      </w:r>
      <w:r w:rsidR="00AB56DF">
        <w:rPr>
          <w:rFonts w:ascii="Times New Roman" w:hAnsi="Times New Roman"/>
        </w:rPr>
        <w:t>module</w:t>
      </w:r>
      <w:r w:rsidRPr="002C6737">
        <w:rPr>
          <w:rFonts w:ascii="Times New Roman" w:hAnsi="Times New Roman"/>
        </w:rPr>
        <w:t xml:space="preserve"> delivery.</w:t>
      </w:r>
    </w:p>
    <w:p w:rsidR="00213466" w:rsidRDefault="003709B2" w:rsidP="00BB0CCA">
      <w:pPr>
        <w:spacing w:after="0" w:line="360" w:lineRule="auto"/>
        <w:ind w:left="1134" w:right="1077"/>
        <w:jc w:val="both"/>
        <w:rPr>
          <w:rFonts w:ascii="Times New Roman" w:hAnsi="Times New Roman"/>
        </w:rPr>
      </w:pPr>
      <w:r>
        <w:rPr>
          <w:rFonts w:ascii="Times New Roman" w:hAnsi="Times New Roman"/>
        </w:rPr>
        <w:t>(Strategic Plan)</w:t>
      </w:r>
    </w:p>
    <w:p w:rsidR="004314BF" w:rsidRPr="00BB0CCA" w:rsidRDefault="004314BF" w:rsidP="00BB0CCA">
      <w:pPr>
        <w:spacing w:after="0" w:line="360" w:lineRule="auto"/>
        <w:ind w:left="1134" w:right="1077"/>
        <w:jc w:val="both"/>
        <w:rPr>
          <w:rFonts w:ascii="Times New Roman" w:hAnsi="Times New Roman"/>
        </w:rPr>
      </w:pPr>
    </w:p>
    <w:p w:rsidR="006D52AE" w:rsidRDefault="00F538DE" w:rsidP="00DE03C1">
      <w:pPr>
        <w:spacing w:after="0" w:line="480" w:lineRule="auto"/>
        <w:ind w:left="567" w:right="680"/>
        <w:rPr>
          <w:rFonts w:ascii="Times New Roman" w:hAnsi="Times New Roman"/>
          <w:sz w:val="24"/>
          <w:szCs w:val="24"/>
        </w:rPr>
      </w:pPr>
      <w:r>
        <w:rPr>
          <w:rFonts w:ascii="Times New Roman" w:hAnsi="Times New Roman"/>
          <w:sz w:val="24"/>
          <w:szCs w:val="24"/>
        </w:rPr>
        <w:t>As the above texts illustrate, q</w:t>
      </w:r>
      <w:r w:rsidR="00E07C22">
        <w:rPr>
          <w:rFonts w:ascii="Times New Roman" w:hAnsi="Times New Roman"/>
          <w:sz w:val="24"/>
          <w:szCs w:val="24"/>
        </w:rPr>
        <w:t xml:space="preserve">uality </w:t>
      </w:r>
      <w:r w:rsidR="00ED4B7B">
        <w:rPr>
          <w:rFonts w:ascii="Times New Roman" w:hAnsi="Times New Roman"/>
          <w:sz w:val="24"/>
          <w:szCs w:val="24"/>
        </w:rPr>
        <w:t>enhancement strategies i</w:t>
      </w:r>
      <w:r w:rsidR="002C1D2D">
        <w:rPr>
          <w:rFonts w:ascii="Times New Roman" w:hAnsi="Times New Roman"/>
          <w:sz w:val="24"/>
          <w:szCs w:val="24"/>
        </w:rPr>
        <w:t xml:space="preserve">n </w:t>
      </w:r>
      <w:r w:rsidR="00BC735F" w:rsidRPr="003A564B">
        <w:rPr>
          <w:rFonts w:ascii="Times New Roman" w:hAnsi="Times New Roman"/>
          <w:sz w:val="24"/>
          <w:szCs w:val="24"/>
        </w:rPr>
        <w:t xml:space="preserve">the </w:t>
      </w:r>
      <w:r w:rsidR="00E25B6E">
        <w:rPr>
          <w:rFonts w:ascii="Times New Roman" w:hAnsi="Times New Roman"/>
          <w:sz w:val="24"/>
          <w:szCs w:val="24"/>
        </w:rPr>
        <w:t>Business Faculty</w:t>
      </w:r>
      <w:r w:rsidR="003A564B" w:rsidRPr="003A564B">
        <w:rPr>
          <w:rFonts w:ascii="Times New Roman" w:hAnsi="Times New Roman"/>
          <w:sz w:val="24"/>
          <w:szCs w:val="24"/>
        </w:rPr>
        <w:t xml:space="preserve"> use </w:t>
      </w:r>
      <w:r w:rsidR="002C1D2D" w:rsidRPr="003A564B">
        <w:rPr>
          <w:rFonts w:ascii="Times New Roman" w:hAnsi="Times New Roman"/>
          <w:sz w:val="24"/>
          <w:szCs w:val="24"/>
        </w:rPr>
        <w:t>discourse</w:t>
      </w:r>
      <w:r w:rsidR="00646A64" w:rsidRPr="003A564B">
        <w:rPr>
          <w:rFonts w:ascii="Times New Roman" w:hAnsi="Times New Roman"/>
          <w:sz w:val="24"/>
          <w:szCs w:val="24"/>
        </w:rPr>
        <w:t xml:space="preserve"> </w:t>
      </w:r>
      <w:r w:rsidR="003A5216" w:rsidRPr="002D72A4">
        <w:rPr>
          <w:rFonts w:ascii="Times New Roman" w:hAnsi="Times New Roman"/>
          <w:sz w:val="24"/>
          <w:szCs w:val="24"/>
        </w:rPr>
        <w:t xml:space="preserve">which </w:t>
      </w:r>
      <w:r w:rsidR="00E354A8" w:rsidRPr="002D72A4">
        <w:rPr>
          <w:rFonts w:ascii="Times New Roman" w:hAnsi="Times New Roman"/>
          <w:sz w:val="24"/>
          <w:szCs w:val="24"/>
        </w:rPr>
        <w:t>elevates the knowledge of teaching and learning experts as 'superior</w:t>
      </w:r>
      <w:r w:rsidR="00444E02" w:rsidRPr="002D72A4">
        <w:rPr>
          <w:rFonts w:ascii="Times New Roman" w:hAnsi="Times New Roman"/>
          <w:sz w:val="24"/>
          <w:szCs w:val="24"/>
        </w:rPr>
        <w:t xml:space="preserve">' to that of academics directly </w:t>
      </w:r>
      <w:r w:rsidR="00E354A8" w:rsidRPr="002D72A4">
        <w:rPr>
          <w:rFonts w:ascii="Times New Roman" w:hAnsi="Times New Roman"/>
          <w:sz w:val="24"/>
          <w:szCs w:val="24"/>
        </w:rPr>
        <w:t>engaged in teaching</w:t>
      </w:r>
      <w:r w:rsidR="00DF57B6" w:rsidRPr="002D72A4">
        <w:rPr>
          <w:rFonts w:ascii="Times New Roman" w:hAnsi="Times New Roman"/>
          <w:sz w:val="24"/>
          <w:szCs w:val="24"/>
        </w:rPr>
        <w:t>,</w:t>
      </w:r>
      <w:r w:rsidR="00DF57B6">
        <w:rPr>
          <w:rFonts w:ascii="Times New Roman" w:hAnsi="Times New Roman"/>
          <w:sz w:val="24"/>
          <w:szCs w:val="24"/>
        </w:rPr>
        <w:t xml:space="preserve"> framing </w:t>
      </w:r>
      <w:r w:rsidR="00AD790C" w:rsidRPr="003A564B">
        <w:rPr>
          <w:rFonts w:ascii="Times New Roman" w:hAnsi="Times New Roman"/>
          <w:sz w:val="24"/>
          <w:szCs w:val="24"/>
        </w:rPr>
        <w:t>the quality of teaching</w:t>
      </w:r>
      <w:r w:rsidR="00CA4250" w:rsidRPr="003A564B">
        <w:rPr>
          <w:rFonts w:ascii="Times New Roman" w:hAnsi="Times New Roman"/>
          <w:sz w:val="24"/>
          <w:szCs w:val="24"/>
        </w:rPr>
        <w:t xml:space="preserve"> </w:t>
      </w:r>
      <w:r w:rsidR="00AD790C" w:rsidRPr="003A564B">
        <w:rPr>
          <w:rFonts w:ascii="Times New Roman" w:hAnsi="Times New Roman"/>
          <w:sz w:val="24"/>
          <w:szCs w:val="24"/>
        </w:rPr>
        <w:t xml:space="preserve">within </w:t>
      </w:r>
      <w:r w:rsidR="003A564B">
        <w:rPr>
          <w:rFonts w:ascii="Times New Roman" w:hAnsi="Times New Roman"/>
          <w:sz w:val="24"/>
          <w:szCs w:val="24"/>
        </w:rPr>
        <w:t xml:space="preserve">hierarchical </w:t>
      </w:r>
      <w:r w:rsidR="002C1D2D" w:rsidRPr="003A564B">
        <w:rPr>
          <w:rFonts w:ascii="Times New Roman" w:hAnsi="Times New Roman"/>
          <w:sz w:val="24"/>
          <w:szCs w:val="24"/>
        </w:rPr>
        <w:t>systems and procedures.</w:t>
      </w:r>
      <w:r w:rsidR="002C1D2D" w:rsidRPr="009F0B64">
        <w:rPr>
          <w:rFonts w:ascii="Times New Roman" w:hAnsi="Times New Roman"/>
          <w:b/>
          <w:sz w:val="24"/>
          <w:szCs w:val="24"/>
        </w:rPr>
        <w:t xml:space="preserve"> </w:t>
      </w:r>
      <w:r w:rsidR="003A5216">
        <w:rPr>
          <w:rFonts w:ascii="Times New Roman" w:hAnsi="Times New Roman"/>
          <w:sz w:val="24"/>
          <w:szCs w:val="24"/>
        </w:rPr>
        <w:t>As</w:t>
      </w:r>
      <w:r w:rsidR="003709B2">
        <w:rPr>
          <w:rFonts w:ascii="Times New Roman" w:hAnsi="Times New Roman"/>
          <w:sz w:val="24"/>
          <w:szCs w:val="24"/>
        </w:rPr>
        <w:t xml:space="preserve"> stated in the Strategic Plan</w:t>
      </w:r>
      <w:r w:rsidR="003A5216">
        <w:rPr>
          <w:rFonts w:ascii="Times New Roman" w:hAnsi="Times New Roman"/>
          <w:sz w:val="24"/>
          <w:szCs w:val="24"/>
        </w:rPr>
        <w:t>, t</w:t>
      </w:r>
      <w:r w:rsidR="008A30C7">
        <w:rPr>
          <w:rFonts w:ascii="Times New Roman" w:hAnsi="Times New Roman"/>
          <w:sz w:val="24"/>
          <w:szCs w:val="24"/>
        </w:rPr>
        <w:t xml:space="preserve">he </w:t>
      </w:r>
      <w:r w:rsidR="00966831">
        <w:rPr>
          <w:rFonts w:ascii="Times New Roman" w:hAnsi="Times New Roman"/>
          <w:sz w:val="24"/>
          <w:szCs w:val="24"/>
        </w:rPr>
        <w:t xml:space="preserve">leadership, </w:t>
      </w:r>
      <w:r w:rsidR="008A30C7">
        <w:rPr>
          <w:rFonts w:ascii="Times New Roman" w:hAnsi="Times New Roman"/>
          <w:sz w:val="24"/>
          <w:szCs w:val="24"/>
        </w:rPr>
        <w:t>management</w:t>
      </w:r>
      <w:r w:rsidR="00966831">
        <w:rPr>
          <w:rFonts w:ascii="Times New Roman" w:hAnsi="Times New Roman"/>
          <w:sz w:val="24"/>
          <w:szCs w:val="24"/>
        </w:rPr>
        <w:t xml:space="preserve"> and implementation </w:t>
      </w:r>
      <w:r w:rsidR="008A30C7">
        <w:rPr>
          <w:rFonts w:ascii="Times New Roman" w:hAnsi="Times New Roman"/>
          <w:sz w:val="24"/>
          <w:szCs w:val="24"/>
        </w:rPr>
        <w:t>of change</w:t>
      </w:r>
      <w:r w:rsidR="00DF57B6">
        <w:rPr>
          <w:rFonts w:ascii="Times New Roman" w:hAnsi="Times New Roman"/>
          <w:sz w:val="24"/>
          <w:szCs w:val="24"/>
        </w:rPr>
        <w:t>s to</w:t>
      </w:r>
      <w:r w:rsidR="00412D58">
        <w:rPr>
          <w:rFonts w:ascii="Times New Roman" w:hAnsi="Times New Roman"/>
          <w:sz w:val="24"/>
          <w:szCs w:val="24"/>
        </w:rPr>
        <w:t xml:space="preserve"> </w:t>
      </w:r>
      <w:r w:rsidR="003709B2">
        <w:rPr>
          <w:rFonts w:ascii="Times New Roman" w:hAnsi="Times New Roman"/>
          <w:sz w:val="24"/>
          <w:szCs w:val="24"/>
        </w:rPr>
        <w:t>teaching and learning</w:t>
      </w:r>
      <w:r w:rsidR="008A30C7">
        <w:rPr>
          <w:rFonts w:ascii="Times New Roman" w:hAnsi="Times New Roman"/>
          <w:sz w:val="24"/>
          <w:szCs w:val="24"/>
        </w:rPr>
        <w:t xml:space="preserve"> lies in the hands of</w:t>
      </w:r>
      <w:r w:rsidR="00966831">
        <w:rPr>
          <w:rFonts w:ascii="Times New Roman" w:hAnsi="Times New Roman"/>
          <w:sz w:val="24"/>
          <w:szCs w:val="24"/>
        </w:rPr>
        <w:t xml:space="preserve"> </w:t>
      </w:r>
      <w:r w:rsidR="00DF6804">
        <w:rPr>
          <w:rFonts w:ascii="Times New Roman" w:hAnsi="Times New Roman"/>
          <w:sz w:val="24"/>
          <w:szCs w:val="24"/>
        </w:rPr>
        <w:t>the</w:t>
      </w:r>
      <w:r w:rsidR="003A5216">
        <w:rPr>
          <w:rFonts w:ascii="Times New Roman" w:hAnsi="Times New Roman"/>
          <w:sz w:val="24"/>
          <w:szCs w:val="24"/>
        </w:rPr>
        <w:t xml:space="preserve"> </w:t>
      </w:r>
      <w:r w:rsidR="00966831">
        <w:rPr>
          <w:rFonts w:ascii="Times New Roman" w:hAnsi="Times New Roman"/>
          <w:sz w:val="24"/>
          <w:szCs w:val="24"/>
        </w:rPr>
        <w:t>'project</w:t>
      </w:r>
      <w:r w:rsidR="008A30C7">
        <w:rPr>
          <w:rFonts w:ascii="Times New Roman" w:hAnsi="Times New Roman"/>
          <w:sz w:val="24"/>
          <w:szCs w:val="24"/>
        </w:rPr>
        <w:t xml:space="preserve"> team', the </w:t>
      </w:r>
      <w:r w:rsidR="003709B2">
        <w:rPr>
          <w:rFonts w:ascii="Times New Roman" w:hAnsi="Times New Roman"/>
          <w:sz w:val="24"/>
          <w:szCs w:val="24"/>
        </w:rPr>
        <w:t>'</w:t>
      </w:r>
      <w:r w:rsidR="008A30C7">
        <w:rPr>
          <w:rFonts w:ascii="Times New Roman" w:hAnsi="Times New Roman"/>
          <w:sz w:val="24"/>
          <w:szCs w:val="24"/>
        </w:rPr>
        <w:t>Educational Development Unit</w:t>
      </w:r>
      <w:r w:rsidR="003709B2">
        <w:rPr>
          <w:rFonts w:ascii="Times New Roman" w:hAnsi="Times New Roman"/>
          <w:sz w:val="24"/>
          <w:szCs w:val="24"/>
        </w:rPr>
        <w:t>'</w:t>
      </w:r>
      <w:r w:rsidR="008A30C7">
        <w:rPr>
          <w:rFonts w:ascii="Times New Roman" w:hAnsi="Times New Roman"/>
          <w:sz w:val="24"/>
          <w:szCs w:val="24"/>
        </w:rPr>
        <w:t xml:space="preserve"> and the </w:t>
      </w:r>
      <w:r w:rsidR="003709B2">
        <w:rPr>
          <w:rFonts w:ascii="Times New Roman" w:hAnsi="Times New Roman"/>
          <w:sz w:val="24"/>
          <w:szCs w:val="24"/>
        </w:rPr>
        <w:t>'</w:t>
      </w:r>
      <w:r w:rsidR="008A30C7">
        <w:rPr>
          <w:rFonts w:ascii="Times New Roman" w:hAnsi="Times New Roman"/>
          <w:sz w:val="24"/>
          <w:szCs w:val="24"/>
        </w:rPr>
        <w:t>learning enhancement task group'</w:t>
      </w:r>
      <w:r w:rsidR="00EB2A13">
        <w:rPr>
          <w:rFonts w:ascii="Times New Roman" w:hAnsi="Times New Roman"/>
          <w:sz w:val="24"/>
          <w:szCs w:val="24"/>
        </w:rPr>
        <w:t xml:space="preserve">, not </w:t>
      </w:r>
      <w:r w:rsidR="00EB2A13" w:rsidRPr="006A6DCA">
        <w:rPr>
          <w:rFonts w:ascii="Times New Roman" w:hAnsi="Times New Roman"/>
          <w:sz w:val="24"/>
          <w:szCs w:val="24"/>
        </w:rPr>
        <w:t>academics</w:t>
      </w:r>
      <w:r w:rsidR="00431136" w:rsidRPr="006A6DCA">
        <w:rPr>
          <w:rFonts w:ascii="Times New Roman" w:hAnsi="Times New Roman"/>
          <w:sz w:val="24"/>
          <w:szCs w:val="24"/>
        </w:rPr>
        <w:t xml:space="preserve"> within the departments</w:t>
      </w:r>
      <w:r w:rsidR="00A77D02" w:rsidRPr="006A6DCA">
        <w:rPr>
          <w:rFonts w:ascii="Times New Roman" w:hAnsi="Times New Roman"/>
          <w:sz w:val="24"/>
          <w:szCs w:val="24"/>
        </w:rPr>
        <w:t>.</w:t>
      </w:r>
      <w:r w:rsidR="00431136" w:rsidRPr="006A6DCA">
        <w:rPr>
          <w:rFonts w:ascii="Times New Roman" w:hAnsi="Times New Roman"/>
          <w:sz w:val="24"/>
          <w:szCs w:val="24"/>
        </w:rPr>
        <w:t xml:space="preserve"> The</w:t>
      </w:r>
      <w:r w:rsidR="008E5B00" w:rsidRPr="006A6DCA">
        <w:rPr>
          <w:rFonts w:ascii="Times New Roman" w:hAnsi="Times New Roman"/>
          <w:sz w:val="24"/>
          <w:szCs w:val="24"/>
        </w:rPr>
        <w:t xml:space="preserve"> Educational Development Unit (EDU)</w:t>
      </w:r>
      <w:r w:rsidR="00127345">
        <w:rPr>
          <w:rFonts w:ascii="Times New Roman" w:hAnsi="Times New Roman"/>
          <w:sz w:val="24"/>
          <w:szCs w:val="24"/>
        </w:rPr>
        <w:t xml:space="preserve"> </w:t>
      </w:r>
      <w:r w:rsidR="00127345" w:rsidRPr="002D72A4">
        <w:rPr>
          <w:rFonts w:ascii="Times New Roman" w:hAnsi="Times New Roman"/>
          <w:sz w:val="24"/>
          <w:szCs w:val="24"/>
        </w:rPr>
        <w:t>co</w:t>
      </w:r>
      <w:r w:rsidR="00AE13C1" w:rsidRPr="002D72A4">
        <w:rPr>
          <w:rFonts w:ascii="Times New Roman" w:hAnsi="Times New Roman"/>
          <w:sz w:val="24"/>
          <w:szCs w:val="24"/>
        </w:rPr>
        <w:t>mprises</w:t>
      </w:r>
      <w:r w:rsidR="00127345" w:rsidRPr="002D72A4">
        <w:rPr>
          <w:rFonts w:ascii="Times New Roman" w:hAnsi="Times New Roman"/>
          <w:sz w:val="24"/>
          <w:szCs w:val="24"/>
        </w:rPr>
        <w:t xml:space="preserve"> a team of e-learning experts and HEA fellows</w:t>
      </w:r>
      <w:r w:rsidR="00AE13C1" w:rsidRPr="002D72A4">
        <w:rPr>
          <w:rFonts w:ascii="Times New Roman" w:hAnsi="Times New Roman"/>
          <w:sz w:val="24"/>
          <w:szCs w:val="24"/>
        </w:rPr>
        <w:t xml:space="preserve"> who have </w:t>
      </w:r>
      <w:r w:rsidR="002375FE" w:rsidRPr="006A6DCA">
        <w:rPr>
          <w:rFonts w:ascii="Times New Roman" w:hAnsi="Times New Roman"/>
          <w:sz w:val="24"/>
          <w:szCs w:val="24"/>
        </w:rPr>
        <w:t xml:space="preserve">a remit </w:t>
      </w:r>
      <w:r w:rsidR="008E5B00" w:rsidRPr="006A6DCA">
        <w:rPr>
          <w:rFonts w:ascii="Times New Roman" w:hAnsi="Times New Roman"/>
          <w:sz w:val="24"/>
          <w:szCs w:val="24"/>
        </w:rPr>
        <w:t>for the enhancemen</w:t>
      </w:r>
      <w:r w:rsidR="00431136" w:rsidRPr="006A6DCA">
        <w:rPr>
          <w:rFonts w:ascii="Times New Roman" w:hAnsi="Times New Roman"/>
          <w:sz w:val="24"/>
          <w:szCs w:val="24"/>
        </w:rPr>
        <w:t xml:space="preserve">t </w:t>
      </w:r>
      <w:r w:rsidR="008E5B00" w:rsidRPr="006A6DCA">
        <w:rPr>
          <w:rFonts w:ascii="Times New Roman" w:hAnsi="Times New Roman"/>
          <w:sz w:val="24"/>
          <w:szCs w:val="24"/>
        </w:rPr>
        <w:t>of teaching and learning across the university</w:t>
      </w:r>
      <w:r w:rsidR="00431136" w:rsidRPr="006A6DCA">
        <w:rPr>
          <w:rFonts w:ascii="Times New Roman" w:hAnsi="Times New Roman"/>
          <w:sz w:val="24"/>
          <w:szCs w:val="24"/>
        </w:rPr>
        <w:t xml:space="preserve"> (Figure 1)</w:t>
      </w:r>
      <w:r w:rsidR="00DF1013" w:rsidRPr="006A6DCA">
        <w:rPr>
          <w:rFonts w:ascii="Times New Roman" w:hAnsi="Times New Roman"/>
          <w:sz w:val="24"/>
          <w:szCs w:val="24"/>
        </w:rPr>
        <w:t>, whilst t</w:t>
      </w:r>
      <w:r w:rsidR="008E5B00" w:rsidRPr="006A6DCA">
        <w:rPr>
          <w:rFonts w:ascii="Times New Roman" w:hAnsi="Times New Roman"/>
          <w:sz w:val="24"/>
          <w:szCs w:val="24"/>
        </w:rPr>
        <w:t>he ‘learnin</w:t>
      </w:r>
      <w:r w:rsidR="00431136" w:rsidRPr="006A6DCA">
        <w:rPr>
          <w:rFonts w:ascii="Times New Roman" w:hAnsi="Times New Roman"/>
          <w:sz w:val="24"/>
          <w:szCs w:val="24"/>
        </w:rPr>
        <w:t>g</w:t>
      </w:r>
      <w:r w:rsidR="008E5B00" w:rsidRPr="006A6DCA">
        <w:rPr>
          <w:rFonts w:ascii="Times New Roman" w:hAnsi="Times New Roman"/>
          <w:sz w:val="24"/>
          <w:szCs w:val="24"/>
        </w:rPr>
        <w:t xml:space="preserve"> enhance</w:t>
      </w:r>
      <w:r w:rsidR="00431136" w:rsidRPr="006A6DCA">
        <w:rPr>
          <w:rFonts w:ascii="Times New Roman" w:hAnsi="Times New Roman"/>
          <w:sz w:val="24"/>
          <w:szCs w:val="24"/>
        </w:rPr>
        <w:t>ment</w:t>
      </w:r>
      <w:r w:rsidR="008E5B00" w:rsidRPr="006A6DCA">
        <w:rPr>
          <w:rFonts w:ascii="Times New Roman" w:hAnsi="Times New Roman"/>
          <w:sz w:val="24"/>
          <w:szCs w:val="24"/>
        </w:rPr>
        <w:t xml:space="preserve"> task group</w:t>
      </w:r>
      <w:r w:rsidR="00431136" w:rsidRPr="006A6DCA">
        <w:rPr>
          <w:rFonts w:ascii="Times New Roman" w:hAnsi="Times New Roman"/>
          <w:sz w:val="24"/>
          <w:szCs w:val="24"/>
        </w:rPr>
        <w:t>’</w:t>
      </w:r>
      <w:r w:rsidR="008E5B00" w:rsidRPr="006A6DCA">
        <w:rPr>
          <w:rFonts w:ascii="Times New Roman" w:hAnsi="Times New Roman"/>
          <w:sz w:val="24"/>
          <w:szCs w:val="24"/>
        </w:rPr>
        <w:t xml:space="preserve"> and </w:t>
      </w:r>
      <w:r w:rsidR="00431136" w:rsidRPr="006A6DCA">
        <w:rPr>
          <w:rFonts w:ascii="Times New Roman" w:hAnsi="Times New Roman"/>
          <w:sz w:val="24"/>
          <w:szCs w:val="24"/>
        </w:rPr>
        <w:t>‘</w:t>
      </w:r>
      <w:r w:rsidR="008E5B00" w:rsidRPr="006A6DCA">
        <w:rPr>
          <w:rFonts w:ascii="Times New Roman" w:hAnsi="Times New Roman"/>
          <w:sz w:val="24"/>
          <w:szCs w:val="24"/>
        </w:rPr>
        <w:t xml:space="preserve">project teams’ </w:t>
      </w:r>
      <w:r w:rsidR="00AE13C1">
        <w:rPr>
          <w:rFonts w:ascii="Times New Roman" w:hAnsi="Times New Roman"/>
          <w:sz w:val="24"/>
          <w:szCs w:val="24"/>
        </w:rPr>
        <w:t>include</w:t>
      </w:r>
      <w:r w:rsidR="00431136" w:rsidRPr="006A6DCA">
        <w:rPr>
          <w:rFonts w:ascii="Times New Roman" w:hAnsi="Times New Roman"/>
          <w:sz w:val="24"/>
          <w:szCs w:val="24"/>
        </w:rPr>
        <w:t xml:space="preserve"> academics organised a</w:t>
      </w:r>
      <w:r w:rsidR="008E5B00" w:rsidRPr="006A6DCA">
        <w:rPr>
          <w:rFonts w:ascii="Times New Roman" w:hAnsi="Times New Roman"/>
          <w:sz w:val="24"/>
          <w:szCs w:val="24"/>
        </w:rPr>
        <w:t>d hoc</w:t>
      </w:r>
      <w:r w:rsidR="00A5258C" w:rsidRPr="006A6DCA">
        <w:rPr>
          <w:rFonts w:ascii="Times New Roman" w:hAnsi="Times New Roman"/>
          <w:sz w:val="24"/>
          <w:szCs w:val="24"/>
        </w:rPr>
        <w:t xml:space="preserve"> and directed</w:t>
      </w:r>
      <w:r w:rsidR="004974FC" w:rsidRPr="006A6DCA">
        <w:rPr>
          <w:rFonts w:ascii="Times New Roman" w:hAnsi="Times New Roman"/>
          <w:sz w:val="24"/>
          <w:szCs w:val="24"/>
        </w:rPr>
        <w:t xml:space="preserve"> by the EDU</w:t>
      </w:r>
      <w:r w:rsidR="00DF1013" w:rsidRPr="006A6DCA">
        <w:rPr>
          <w:rFonts w:ascii="Times New Roman" w:hAnsi="Times New Roman"/>
          <w:sz w:val="24"/>
          <w:szCs w:val="24"/>
        </w:rPr>
        <w:t>,</w:t>
      </w:r>
      <w:r w:rsidR="00624A49" w:rsidRPr="006A6DCA">
        <w:rPr>
          <w:rFonts w:ascii="Times New Roman" w:hAnsi="Times New Roman"/>
          <w:sz w:val="24"/>
          <w:szCs w:val="24"/>
        </w:rPr>
        <w:t xml:space="preserve"> for ‘</w:t>
      </w:r>
      <w:r w:rsidR="00431136" w:rsidRPr="006A6DCA">
        <w:rPr>
          <w:rFonts w:ascii="Times New Roman" w:hAnsi="Times New Roman"/>
          <w:sz w:val="24"/>
          <w:szCs w:val="24"/>
        </w:rPr>
        <w:t>implementation</w:t>
      </w:r>
      <w:r w:rsidR="00624A49" w:rsidRPr="006A6DCA">
        <w:rPr>
          <w:rFonts w:ascii="Times New Roman" w:hAnsi="Times New Roman"/>
          <w:sz w:val="24"/>
          <w:szCs w:val="24"/>
        </w:rPr>
        <w:t>’</w:t>
      </w:r>
      <w:r w:rsidR="00431136" w:rsidRPr="006A6DCA">
        <w:rPr>
          <w:rFonts w:ascii="Times New Roman" w:hAnsi="Times New Roman"/>
          <w:sz w:val="24"/>
          <w:szCs w:val="24"/>
        </w:rPr>
        <w:t xml:space="preserve"> purposes</w:t>
      </w:r>
      <w:r w:rsidR="004974FC" w:rsidRPr="006A6DCA">
        <w:rPr>
          <w:rFonts w:ascii="Times New Roman" w:hAnsi="Times New Roman"/>
          <w:sz w:val="24"/>
          <w:szCs w:val="24"/>
        </w:rPr>
        <w:t>.</w:t>
      </w:r>
      <w:r w:rsidR="004974FC">
        <w:rPr>
          <w:rFonts w:ascii="Times New Roman" w:hAnsi="Times New Roman"/>
          <w:b/>
          <w:color w:val="0070C0"/>
          <w:sz w:val="24"/>
          <w:szCs w:val="24"/>
        </w:rPr>
        <w:t xml:space="preserve"> </w:t>
      </w:r>
      <w:r w:rsidR="00616570">
        <w:rPr>
          <w:rFonts w:ascii="Times New Roman" w:hAnsi="Times New Roman"/>
          <w:sz w:val="24"/>
          <w:szCs w:val="24"/>
        </w:rPr>
        <w:t>Noteworthy in this discourse is the elision of agency (Fairclough</w:t>
      </w:r>
      <w:r w:rsidR="00AC1554">
        <w:rPr>
          <w:rFonts w:ascii="Times New Roman" w:hAnsi="Times New Roman"/>
          <w:sz w:val="24"/>
          <w:szCs w:val="24"/>
        </w:rPr>
        <w:t>,</w:t>
      </w:r>
      <w:r w:rsidR="00616570">
        <w:rPr>
          <w:rFonts w:ascii="Times New Roman" w:hAnsi="Times New Roman"/>
          <w:sz w:val="24"/>
          <w:szCs w:val="24"/>
        </w:rPr>
        <w:t xml:space="preserve"> 2003</w:t>
      </w:r>
      <w:r w:rsidR="00832FCF">
        <w:rPr>
          <w:rFonts w:ascii="Times New Roman" w:hAnsi="Times New Roman"/>
          <w:sz w:val="24"/>
          <w:szCs w:val="24"/>
        </w:rPr>
        <w:t xml:space="preserve">: </w:t>
      </w:r>
      <w:r w:rsidR="001116D0">
        <w:rPr>
          <w:rFonts w:ascii="Times New Roman" w:hAnsi="Times New Roman"/>
          <w:sz w:val="24"/>
          <w:szCs w:val="24"/>
        </w:rPr>
        <w:t>143-6</w:t>
      </w:r>
      <w:r w:rsidR="00616570">
        <w:rPr>
          <w:rFonts w:ascii="Times New Roman" w:hAnsi="Times New Roman"/>
          <w:sz w:val="24"/>
          <w:szCs w:val="24"/>
        </w:rPr>
        <w:t xml:space="preserve">) through the use of </w:t>
      </w:r>
      <w:r w:rsidR="004F2F47">
        <w:rPr>
          <w:rFonts w:ascii="Times New Roman" w:hAnsi="Times New Roman"/>
          <w:sz w:val="24"/>
          <w:szCs w:val="24"/>
        </w:rPr>
        <w:t>impersonal and collective nouns such as 'the faculty', 'the project team', 'the Education</w:t>
      </w:r>
      <w:r w:rsidR="00BB0CCA">
        <w:rPr>
          <w:rFonts w:ascii="Times New Roman" w:hAnsi="Times New Roman"/>
          <w:sz w:val="24"/>
          <w:szCs w:val="24"/>
        </w:rPr>
        <w:t>al Development Unit', and not</w:t>
      </w:r>
      <w:r w:rsidR="004F2F47">
        <w:rPr>
          <w:rFonts w:ascii="Times New Roman" w:hAnsi="Times New Roman"/>
          <w:sz w:val="24"/>
          <w:szCs w:val="24"/>
        </w:rPr>
        <w:t xml:space="preserve"> referring to individuals who have 'set up' the 'le</w:t>
      </w:r>
      <w:r w:rsidR="0019273A">
        <w:rPr>
          <w:rFonts w:ascii="Times New Roman" w:hAnsi="Times New Roman"/>
          <w:sz w:val="24"/>
          <w:szCs w:val="24"/>
        </w:rPr>
        <w:t xml:space="preserve">arning enhancement' tasks. As well as </w:t>
      </w:r>
      <w:r w:rsidR="004F2F47">
        <w:rPr>
          <w:rFonts w:ascii="Times New Roman" w:hAnsi="Times New Roman"/>
          <w:sz w:val="24"/>
          <w:szCs w:val="24"/>
        </w:rPr>
        <w:t>disempowering academics, this</w:t>
      </w:r>
      <w:r w:rsidR="00D35F1E">
        <w:rPr>
          <w:rFonts w:ascii="Times New Roman" w:hAnsi="Times New Roman"/>
          <w:sz w:val="24"/>
          <w:szCs w:val="24"/>
        </w:rPr>
        <w:t xml:space="preserve"> is s</w:t>
      </w:r>
      <w:r w:rsidR="00A9392F">
        <w:rPr>
          <w:rFonts w:ascii="Times New Roman" w:hAnsi="Times New Roman"/>
          <w:sz w:val="24"/>
          <w:szCs w:val="24"/>
        </w:rPr>
        <w:t xml:space="preserve">uggestive of viewing </w:t>
      </w:r>
      <w:r w:rsidR="00D35F1E">
        <w:rPr>
          <w:rFonts w:ascii="Times New Roman" w:hAnsi="Times New Roman"/>
          <w:sz w:val="24"/>
          <w:szCs w:val="24"/>
        </w:rPr>
        <w:t xml:space="preserve">social actors </w:t>
      </w:r>
      <w:r w:rsidR="00D35F1E">
        <w:rPr>
          <w:rFonts w:ascii="Times New Roman" w:hAnsi="Times New Roman"/>
          <w:sz w:val="24"/>
          <w:szCs w:val="24"/>
        </w:rPr>
        <w:lastRenderedPageBreak/>
        <w:t xml:space="preserve">instrumentally, as elements of organisational structures and processes. The use </w:t>
      </w:r>
      <w:r w:rsidR="00A9392F">
        <w:rPr>
          <w:rFonts w:ascii="Times New Roman" w:hAnsi="Times New Roman"/>
          <w:sz w:val="24"/>
          <w:szCs w:val="24"/>
        </w:rPr>
        <w:t xml:space="preserve">of </w:t>
      </w:r>
      <w:r w:rsidR="00D35F1E">
        <w:rPr>
          <w:rFonts w:ascii="Times New Roman" w:hAnsi="Times New Roman"/>
          <w:sz w:val="24"/>
          <w:szCs w:val="24"/>
        </w:rPr>
        <w:t>impersonal nouns (a</w:t>
      </w:r>
      <w:r w:rsidR="00AC1554">
        <w:rPr>
          <w:rFonts w:ascii="Times New Roman" w:hAnsi="Times New Roman"/>
          <w:sz w:val="24"/>
          <w:szCs w:val="24"/>
        </w:rPr>
        <w:t xml:space="preserve">nd of the plural pronoun 'we') </w:t>
      </w:r>
      <w:r w:rsidR="00D35F1E">
        <w:rPr>
          <w:rFonts w:ascii="Times New Roman" w:hAnsi="Times New Roman"/>
          <w:sz w:val="24"/>
          <w:szCs w:val="24"/>
        </w:rPr>
        <w:t>also obfuscates difference or disagreement, fostering a homogenous, stan</w:t>
      </w:r>
      <w:r w:rsidR="00412D58">
        <w:rPr>
          <w:rFonts w:ascii="Times New Roman" w:hAnsi="Times New Roman"/>
          <w:sz w:val="24"/>
          <w:szCs w:val="24"/>
        </w:rPr>
        <w:t xml:space="preserve">dardised approach to enhancing </w:t>
      </w:r>
      <w:r w:rsidR="00D35F1E">
        <w:rPr>
          <w:rFonts w:ascii="Times New Roman" w:hAnsi="Times New Roman"/>
          <w:sz w:val="24"/>
          <w:szCs w:val="24"/>
        </w:rPr>
        <w:t>teaching and learning.</w:t>
      </w:r>
      <w:r w:rsidR="005F30D6">
        <w:rPr>
          <w:rFonts w:ascii="Times New Roman" w:hAnsi="Times New Roman"/>
          <w:sz w:val="24"/>
          <w:szCs w:val="24"/>
        </w:rPr>
        <w:t xml:space="preserve"> </w:t>
      </w:r>
      <w:r w:rsidR="001116D0">
        <w:rPr>
          <w:rFonts w:ascii="Times New Roman" w:hAnsi="Times New Roman"/>
          <w:sz w:val="24"/>
          <w:szCs w:val="24"/>
        </w:rPr>
        <w:t>The reference</w:t>
      </w:r>
      <w:r w:rsidR="00E2662F">
        <w:rPr>
          <w:rFonts w:ascii="Times New Roman" w:hAnsi="Times New Roman"/>
          <w:sz w:val="24"/>
          <w:szCs w:val="24"/>
        </w:rPr>
        <w:t>s</w:t>
      </w:r>
      <w:r w:rsidR="001116D0">
        <w:rPr>
          <w:rFonts w:ascii="Times New Roman" w:hAnsi="Times New Roman"/>
          <w:sz w:val="24"/>
          <w:szCs w:val="24"/>
        </w:rPr>
        <w:t xml:space="preserve"> to the 'delivery of learning'</w:t>
      </w:r>
      <w:r w:rsidR="00E2662F">
        <w:rPr>
          <w:rFonts w:ascii="Times New Roman" w:hAnsi="Times New Roman"/>
          <w:sz w:val="24"/>
          <w:szCs w:val="24"/>
        </w:rPr>
        <w:t xml:space="preserve"> and '</w:t>
      </w:r>
      <w:r w:rsidR="00AB56DF">
        <w:rPr>
          <w:rFonts w:ascii="Times New Roman" w:hAnsi="Times New Roman"/>
          <w:sz w:val="24"/>
          <w:szCs w:val="24"/>
        </w:rPr>
        <w:t xml:space="preserve">module </w:t>
      </w:r>
      <w:r w:rsidR="00E2662F">
        <w:rPr>
          <w:rFonts w:ascii="Times New Roman" w:hAnsi="Times New Roman"/>
          <w:sz w:val="24"/>
          <w:szCs w:val="24"/>
        </w:rPr>
        <w:t xml:space="preserve">delivery' are examples of </w:t>
      </w:r>
      <w:r w:rsidR="001116D0">
        <w:rPr>
          <w:rFonts w:ascii="Times New Roman" w:hAnsi="Times New Roman"/>
          <w:sz w:val="24"/>
          <w:szCs w:val="24"/>
        </w:rPr>
        <w:t>nominalisation, a grammatical metaphor which represents 'processe</w:t>
      </w:r>
      <w:r w:rsidR="0000269F">
        <w:rPr>
          <w:rFonts w:ascii="Times New Roman" w:hAnsi="Times New Roman"/>
          <w:sz w:val="24"/>
          <w:szCs w:val="24"/>
        </w:rPr>
        <w:t>s as entities' (Fairclough</w:t>
      </w:r>
      <w:r w:rsidR="00AC1554">
        <w:rPr>
          <w:rFonts w:ascii="Times New Roman" w:hAnsi="Times New Roman"/>
          <w:sz w:val="24"/>
          <w:szCs w:val="24"/>
        </w:rPr>
        <w:t>,</w:t>
      </w:r>
      <w:r w:rsidR="0000269F">
        <w:rPr>
          <w:rFonts w:ascii="Times New Roman" w:hAnsi="Times New Roman"/>
          <w:sz w:val="24"/>
          <w:szCs w:val="24"/>
        </w:rPr>
        <w:t xml:space="preserve"> 2003</w:t>
      </w:r>
      <w:r w:rsidR="00832FCF">
        <w:rPr>
          <w:rFonts w:ascii="Times New Roman" w:hAnsi="Times New Roman"/>
          <w:sz w:val="24"/>
          <w:szCs w:val="24"/>
        </w:rPr>
        <w:t xml:space="preserve">: </w:t>
      </w:r>
      <w:r w:rsidR="001116D0">
        <w:rPr>
          <w:rFonts w:ascii="Times New Roman" w:hAnsi="Times New Roman"/>
          <w:sz w:val="24"/>
          <w:szCs w:val="24"/>
        </w:rPr>
        <w:t>22), excluding academics and students</w:t>
      </w:r>
      <w:r w:rsidR="001A7CAD">
        <w:rPr>
          <w:rFonts w:ascii="Times New Roman" w:hAnsi="Times New Roman"/>
          <w:sz w:val="24"/>
          <w:szCs w:val="24"/>
        </w:rPr>
        <w:t xml:space="preserve"> as agents who could make</w:t>
      </w:r>
      <w:r w:rsidR="001116D0">
        <w:rPr>
          <w:rFonts w:ascii="Times New Roman" w:hAnsi="Times New Roman"/>
          <w:sz w:val="24"/>
          <w:szCs w:val="24"/>
        </w:rPr>
        <w:t xml:space="preserve"> l</w:t>
      </w:r>
      <w:r w:rsidR="00A9392F">
        <w:rPr>
          <w:rFonts w:ascii="Times New Roman" w:hAnsi="Times New Roman"/>
          <w:sz w:val="24"/>
          <w:szCs w:val="24"/>
        </w:rPr>
        <w:t>earning more '</w:t>
      </w:r>
      <w:r w:rsidR="00AE13C1">
        <w:rPr>
          <w:rFonts w:ascii="Times New Roman" w:hAnsi="Times New Roman"/>
          <w:sz w:val="24"/>
          <w:szCs w:val="24"/>
        </w:rPr>
        <w:t>interactive'.</w:t>
      </w:r>
      <w:r w:rsidR="007B0524">
        <w:rPr>
          <w:rFonts w:ascii="Times New Roman" w:hAnsi="Times New Roman"/>
          <w:sz w:val="24"/>
          <w:szCs w:val="24"/>
        </w:rPr>
        <w:t xml:space="preserve"> </w:t>
      </w:r>
      <w:r w:rsidR="001116D0">
        <w:rPr>
          <w:rFonts w:ascii="Times New Roman" w:hAnsi="Times New Roman"/>
          <w:sz w:val="24"/>
          <w:szCs w:val="24"/>
        </w:rPr>
        <w:t>Paradoxically, therefore, making lear</w:t>
      </w:r>
      <w:r w:rsidR="00E2662F">
        <w:rPr>
          <w:rFonts w:ascii="Times New Roman" w:hAnsi="Times New Roman"/>
          <w:sz w:val="24"/>
          <w:szCs w:val="24"/>
        </w:rPr>
        <w:t xml:space="preserve">ning </w:t>
      </w:r>
      <w:r w:rsidR="001116D0">
        <w:rPr>
          <w:rFonts w:ascii="Times New Roman" w:hAnsi="Times New Roman"/>
          <w:sz w:val="24"/>
          <w:szCs w:val="24"/>
        </w:rPr>
        <w:t xml:space="preserve">more 'interactive' </w:t>
      </w:r>
      <w:r w:rsidR="00E2662F">
        <w:rPr>
          <w:rFonts w:ascii="Times New Roman" w:hAnsi="Times New Roman"/>
          <w:sz w:val="24"/>
          <w:szCs w:val="24"/>
        </w:rPr>
        <w:t xml:space="preserve">is conveyed here as a matter of the 'task group' rather than academics </w:t>
      </w:r>
      <w:r w:rsidR="00AE13C1">
        <w:rPr>
          <w:rFonts w:ascii="Times New Roman" w:hAnsi="Times New Roman"/>
          <w:sz w:val="24"/>
          <w:szCs w:val="24"/>
        </w:rPr>
        <w:t>directly involved in teaching and interacting with students.</w:t>
      </w:r>
      <w:r w:rsidR="00E2662F">
        <w:rPr>
          <w:rFonts w:ascii="Times New Roman" w:hAnsi="Times New Roman"/>
          <w:sz w:val="24"/>
          <w:szCs w:val="24"/>
        </w:rPr>
        <w:t xml:space="preserve"> The </w:t>
      </w:r>
      <w:r w:rsidR="00A9392F">
        <w:rPr>
          <w:rFonts w:ascii="Times New Roman" w:hAnsi="Times New Roman"/>
          <w:sz w:val="24"/>
          <w:szCs w:val="24"/>
        </w:rPr>
        <w:t>exclusion of students is also implicit</w:t>
      </w:r>
      <w:r w:rsidR="00E2662F">
        <w:rPr>
          <w:rFonts w:ascii="Times New Roman" w:hAnsi="Times New Roman"/>
          <w:sz w:val="24"/>
          <w:szCs w:val="24"/>
        </w:rPr>
        <w:t xml:space="preserve"> in this discourse through the reference to the 'project team</w:t>
      </w:r>
      <w:r w:rsidR="00A9392F">
        <w:rPr>
          <w:rFonts w:ascii="Times New Roman" w:hAnsi="Times New Roman"/>
          <w:sz w:val="24"/>
          <w:szCs w:val="24"/>
        </w:rPr>
        <w:t>'</w:t>
      </w:r>
      <w:r w:rsidR="00E2662F">
        <w:rPr>
          <w:rFonts w:ascii="Times New Roman" w:hAnsi="Times New Roman"/>
          <w:sz w:val="24"/>
          <w:szCs w:val="24"/>
        </w:rPr>
        <w:t xml:space="preserve"> embedding 'graduate att</w:t>
      </w:r>
      <w:r w:rsidR="00503855">
        <w:rPr>
          <w:rFonts w:ascii="Times New Roman" w:hAnsi="Times New Roman"/>
          <w:sz w:val="24"/>
          <w:szCs w:val="24"/>
        </w:rPr>
        <w:t>ributes int</w:t>
      </w:r>
      <w:r w:rsidR="00BB5B55">
        <w:rPr>
          <w:rFonts w:ascii="Times New Roman" w:hAnsi="Times New Roman"/>
          <w:sz w:val="24"/>
          <w:szCs w:val="24"/>
        </w:rPr>
        <w:t>o the curriculum'. G</w:t>
      </w:r>
      <w:r w:rsidR="00503855">
        <w:rPr>
          <w:rFonts w:ascii="Times New Roman" w:hAnsi="Times New Roman"/>
          <w:sz w:val="24"/>
          <w:szCs w:val="24"/>
        </w:rPr>
        <w:t>raduate attributes have become</w:t>
      </w:r>
      <w:r w:rsidR="00A9392F">
        <w:rPr>
          <w:rFonts w:ascii="Times New Roman" w:hAnsi="Times New Roman"/>
          <w:sz w:val="24"/>
          <w:szCs w:val="24"/>
        </w:rPr>
        <w:t xml:space="preserve"> disembodied, externalised and objectified</w:t>
      </w:r>
      <w:r w:rsidR="00BB5B55">
        <w:rPr>
          <w:rFonts w:ascii="Times New Roman" w:hAnsi="Times New Roman"/>
          <w:sz w:val="24"/>
          <w:szCs w:val="24"/>
        </w:rPr>
        <w:t>. T</w:t>
      </w:r>
      <w:r w:rsidR="00531468">
        <w:rPr>
          <w:rFonts w:ascii="Times New Roman" w:hAnsi="Times New Roman"/>
          <w:sz w:val="24"/>
          <w:szCs w:val="24"/>
        </w:rPr>
        <w:t xml:space="preserve">his discourse </w:t>
      </w:r>
      <w:r w:rsidR="00BB5B55" w:rsidRPr="002D72A4">
        <w:rPr>
          <w:rFonts w:ascii="Times New Roman" w:hAnsi="Times New Roman"/>
          <w:sz w:val="24"/>
          <w:szCs w:val="24"/>
        </w:rPr>
        <w:t>seems to convey</w:t>
      </w:r>
      <w:r w:rsidR="00531468">
        <w:rPr>
          <w:rFonts w:ascii="Times New Roman" w:hAnsi="Times New Roman"/>
          <w:sz w:val="24"/>
          <w:szCs w:val="24"/>
        </w:rPr>
        <w:t xml:space="preserve"> the priority of procedures and systems over individuals.</w:t>
      </w:r>
    </w:p>
    <w:p w:rsidR="00F241FE" w:rsidRDefault="00F241FE" w:rsidP="006D52AE">
      <w:pPr>
        <w:spacing w:after="0" w:line="480" w:lineRule="auto"/>
        <w:ind w:left="567" w:right="680" w:firstLine="567"/>
        <w:rPr>
          <w:rFonts w:ascii="Times New Roman" w:hAnsi="Times New Roman"/>
          <w:sz w:val="24"/>
          <w:szCs w:val="24"/>
        </w:rPr>
      </w:pPr>
      <w:r>
        <w:rPr>
          <w:rFonts w:ascii="Times New Roman" w:hAnsi="Times New Roman"/>
          <w:sz w:val="24"/>
          <w:szCs w:val="24"/>
        </w:rPr>
        <w:t>Even w</w:t>
      </w:r>
      <w:r w:rsidR="00601B14">
        <w:rPr>
          <w:rFonts w:ascii="Times New Roman" w:hAnsi="Times New Roman"/>
          <w:sz w:val="24"/>
          <w:szCs w:val="24"/>
        </w:rPr>
        <w:t>ithin the academic cohort</w:t>
      </w:r>
      <w:r w:rsidR="00705785">
        <w:rPr>
          <w:rFonts w:ascii="Times New Roman" w:hAnsi="Times New Roman"/>
          <w:sz w:val="24"/>
          <w:szCs w:val="24"/>
        </w:rPr>
        <w:t xml:space="preserve"> itself</w:t>
      </w:r>
      <w:r w:rsidR="00601B14">
        <w:rPr>
          <w:rFonts w:ascii="Times New Roman" w:hAnsi="Times New Roman"/>
          <w:sz w:val="24"/>
          <w:szCs w:val="24"/>
        </w:rPr>
        <w:t>,</w:t>
      </w:r>
      <w:r>
        <w:rPr>
          <w:rFonts w:ascii="Times New Roman" w:hAnsi="Times New Roman"/>
          <w:sz w:val="24"/>
          <w:szCs w:val="24"/>
        </w:rPr>
        <w:t xml:space="preserve"> a hierarchical approach </w:t>
      </w:r>
      <w:r w:rsidR="005A7C54">
        <w:rPr>
          <w:rFonts w:ascii="Times New Roman" w:hAnsi="Times New Roman"/>
          <w:sz w:val="24"/>
          <w:szCs w:val="24"/>
        </w:rPr>
        <w:t>to curriculum development</w:t>
      </w:r>
      <w:r w:rsidR="00EB2A13">
        <w:rPr>
          <w:rFonts w:ascii="Times New Roman" w:hAnsi="Times New Roman"/>
          <w:sz w:val="24"/>
          <w:szCs w:val="24"/>
        </w:rPr>
        <w:t xml:space="preserve"> was suggested by</w:t>
      </w:r>
      <w:r w:rsidR="00601B14">
        <w:rPr>
          <w:rFonts w:ascii="Times New Roman" w:hAnsi="Times New Roman"/>
          <w:sz w:val="24"/>
          <w:szCs w:val="24"/>
        </w:rPr>
        <w:t xml:space="preserve"> the</w:t>
      </w:r>
      <w:r w:rsidR="00616570">
        <w:rPr>
          <w:rFonts w:ascii="Times New Roman" w:hAnsi="Times New Roman"/>
          <w:sz w:val="24"/>
          <w:szCs w:val="24"/>
        </w:rPr>
        <w:t xml:space="preserve"> data. T</w:t>
      </w:r>
      <w:r>
        <w:rPr>
          <w:rFonts w:ascii="Times New Roman" w:hAnsi="Times New Roman"/>
          <w:sz w:val="24"/>
          <w:szCs w:val="24"/>
        </w:rPr>
        <w:t>he re</w:t>
      </w:r>
      <w:r w:rsidR="00EC7D4E">
        <w:rPr>
          <w:rFonts w:ascii="Times New Roman" w:hAnsi="Times New Roman"/>
          <w:sz w:val="24"/>
          <w:szCs w:val="24"/>
        </w:rPr>
        <w:t>view and subsequent re</w:t>
      </w:r>
      <w:r w:rsidR="003709B2">
        <w:rPr>
          <w:rFonts w:ascii="Times New Roman" w:hAnsi="Times New Roman"/>
          <w:sz w:val="24"/>
          <w:szCs w:val="24"/>
        </w:rPr>
        <w:t>-</w:t>
      </w:r>
      <w:r w:rsidR="00EC7D4E" w:rsidRPr="003709B2">
        <w:rPr>
          <w:rFonts w:ascii="Times New Roman" w:hAnsi="Times New Roman"/>
          <w:sz w:val="24"/>
          <w:szCs w:val="24"/>
        </w:rPr>
        <w:t>de</w:t>
      </w:r>
      <w:r w:rsidR="003709B2" w:rsidRPr="003709B2">
        <w:rPr>
          <w:rFonts w:ascii="Times New Roman" w:hAnsi="Times New Roman"/>
          <w:sz w:val="24"/>
          <w:szCs w:val="24"/>
        </w:rPr>
        <w:t>velopment</w:t>
      </w:r>
      <w:r w:rsidR="003709B2">
        <w:rPr>
          <w:rFonts w:ascii="Times New Roman" w:hAnsi="Times New Roman"/>
          <w:sz w:val="24"/>
          <w:szCs w:val="24"/>
        </w:rPr>
        <w:t xml:space="preserve"> of the '</w:t>
      </w:r>
      <w:r w:rsidR="00EC7D4E">
        <w:rPr>
          <w:rFonts w:ascii="Times New Roman" w:hAnsi="Times New Roman"/>
          <w:sz w:val="24"/>
          <w:szCs w:val="24"/>
        </w:rPr>
        <w:t>B</w:t>
      </w:r>
      <w:r w:rsidR="003709B2">
        <w:rPr>
          <w:rFonts w:ascii="Times New Roman" w:hAnsi="Times New Roman"/>
          <w:sz w:val="24"/>
          <w:szCs w:val="24"/>
        </w:rPr>
        <w:t xml:space="preserve">usiness </w:t>
      </w:r>
      <w:r w:rsidR="00EC7D4E">
        <w:rPr>
          <w:rFonts w:ascii="Times New Roman" w:hAnsi="Times New Roman"/>
          <w:sz w:val="24"/>
          <w:szCs w:val="24"/>
        </w:rPr>
        <w:t>S</w:t>
      </w:r>
      <w:r w:rsidR="003709B2">
        <w:rPr>
          <w:rFonts w:ascii="Times New Roman" w:hAnsi="Times New Roman"/>
          <w:sz w:val="24"/>
          <w:szCs w:val="24"/>
        </w:rPr>
        <w:t>tudies'</w:t>
      </w:r>
      <w:r>
        <w:rPr>
          <w:rFonts w:ascii="Times New Roman" w:hAnsi="Times New Roman"/>
          <w:sz w:val="24"/>
          <w:szCs w:val="24"/>
        </w:rPr>
        <w:t xml:space="preserve"> programme provides a</w:t>
      </w:r>
      <w:r w:rsidR="006C11A1">
        <w:rPr>
          <w:rFonts w:ascii="Times New Roman" w:hAnsi="Times New Roman"/>
          <w:sz w:val="24"/>
          <w:szCs w:val="24"/>
        </w:rPr>
        <w:t xml:space="preserve"> further striking example of a</w:t>
      </w:r>
      <w:r>
        <w:rPr>
          <w:rFonts w:ascii="Times New Roman" w:hAnsi="Times New Roman"/>
          <w:sz w:val="24"/>
          <w:szCs w:val="24"/>
        </w:rPr>
        <w:t xml:space="preserve"> pattern of exclusion of academics from</w:t>
      </w:r>
      <w:r w:rsidR="00DA78BA">
        <w:rPr>
          <w:rFonts w:ascii="Times New Roman" w:hAnsi="Times New Roman"/>
          <w:sz w:val="24"/>
          <w:szCs w:val="24"/>
        </w:rPr>
        <w:t xml:space="preserve"> decision-</w:t>
      </w:r>
      <w:r w:rsidR="006C11A1">
        <w:rPr>
          <w:rFonts w:ascii="Times New Roman" w:hAnsi="Times New Roman"/>
          <w:sz w:val="24"/>
          <w:szCs w:val="24"/>
        </w:rPr>
        <w:t>making</w:t>
      </w:r>
      <w:r>
        <w:rPr>
          <w:rFonts w:ascii="Times New Roman" w:hAnsi="Times New Roman"/>
          <w:sz w:val="24"/>
          <w:szCs w:val="24"/>
        </w:rPr>
        <w:t xml:space="preserve"> </w:t>
      </w:r>
      <w:r w:rsidR="009F0B64">
        <w:rPr>
          <w:rFonts w:ascii="Times New Roman" w:hAnsi="Times New Roman"/>
          <w:sz w:val="24"/>
          <w:szCs w:val="24"/>
        </w:rPr>
        <w:t>in matters related to curriculum development</w:t>
      </w:r>
      <w:r w:rsidR="00DC158C">
        <w:rPr>
          <w:rFonts w:ascii="Times New Roman" w:hAnsi="Times New Roman"/>
          <w:sz w:val="24"/>
          <w:szCs w:val="24"/>
        </w:rPr>
        <w:t xml:space="preserve">. </w:t>
      </w:r>
      <w:r w:rsidR="00781523">
        <w:rPr>
          <w:rFonts w:ascii="Times New Roman" w:hAnsi="Times New Roman"/>
          <w:sz w:val="24"/>
          <w:szCs w:val="24"/>
        </w:rPr>
        <w:t>I</w:t>
      </w:r>
      <w:r>
        <w:rPr>
          <w:rFonts w:ascii="Times New Roman" w:hAnsi="Times New Roman"/>
          <w:sz w:val="24"/>
          <w:szCs w:val="24"/>
        </w:rPr>
        <w:t>n the 'interests of efficiency'</w:t>
      </w:r>
      <w:r w:rsidR="00781523">
        <w:rPr>
          <w:rFonts w:ascii="Times New Roman" w:hAnsi="Times New Roman"/>
          <w:sz w:val="24"/>
          <w:szCs w:val="24"/>
        </w:rPr>
        <w:t>,</w:t>
      </w:r>
      <w:r w:rsidR="00A9392F">
        <w:rPr>
          <w:rFonts w:ascii="Times New Roman" w:hAnsi="Times New Roman"/>
          <w:sz w:val="24"/>
          <w:szCs w:val="24"/>
        </w:rPr>
        <w:t xml:space="preserve"> </w:t>
      </w:r>
      <w:r w:rsidR="00803792">
        <w:rPr>
          <w:rFonts w:ascii="Times New Roman" w:hAnsi="Times New Roman"/>
          <w:sz w:val="24"/>
          <w:szCs w:val="24"/>
        </w:rPr>
        <w:t xml:space="preserve">the </w:t>
      </w:r>
      <w:r w:rsidR="00531468">
        <w:rPr>
          <w:rFonts w:ascii="Times New Roman" w:hAnsi="Times New Roman"/>
          <w:sz w:val="24"/>
          <w:szCs w:val="24"/>
        </w:rPr>
        <w:t xml:space="preserve">departmental </w:t>
      </w:r>
      <w:r w:rsidR="00803792">
        <w:rPr>
          <w:rFonts w:ascii="Times New Roman" w:hAnsi="Times New Roman"/>
          <w:sz w:val="24"/>
          <w:szCs w:val="24"/>
        </w:rPr>
        <w:t>Director of Quality (DQ)</w:t>
      </w:r>
      <w:r w:rsidR="00A9392F">
        <w:rPr>
          <w:rFonts w:ascii="Times New Roman" w:hAnsi="Times New Roman"/>
          <w:sz w:val="24"/>
          <w:szCs w:val="24"/>
        </w:rPr>
        <w:t xml:space="preserve"> decided</w:t>
      </w:r>
      <w:r w:rsidR="00531468">
        <w:rPr>
          <w:rFonts w:ascii="Times New Roman" w:hAnsi="Times New Roman"/>
          <w:sz w:val="24"/>
          <w:szCs w:val="24"/>
        </w:rPr>
        <w:t xml:space="preserve"> </w:t>
      </w:r>
      <w:r>
        <w:rPr>
          <w:rFonts w:ascii="Times New Roman" w:hAnsi="Times New Roman"/>
          <w:sz w:val="24"/>
          <w:szCs w:val="24"/>
        </w:rPr>
        <w:t>that the review and</w:t>
      </w:r>
      <w:r w:rsidR="00113C9F">
        <w:rPr>
          <w:rFonts w:ascii="Times New Roman" w:hAnsi="Times New Roman"/>
          <w:sz w:val="24"/>
          <w:szCs w:val="24"/>
        </w:rPr>
        <w:t xml:space="preserve"> subsequent re</w:t>
      </w:r>
      <w:r w:rsidR="009F0B64">
        <w:rPr>
          <w:rFonts w:ascii="Times New Roman" w:hAnsi="Times New Roman"/>
          <w:sz w:val="24"/>
          <w:szCs w:val="24"/>
        </w:rPr>
        <w:t>-</w:t>
      </w:r>
      <w:r w:rsidR="002B2592">
        <w:rPr>
          <w:rFonts w:ascii="Times New Roman" w:hAnsi="Times New Roman"/>
          <w:sz w:val="24"/>
          <w:szCs w:val="24"/>
        </w:rPr>
        <w:t>development of the ‘</w:t>
      </w:r>
      <w:r w:rsidR="00113C9F">
        <w:rPr>
          <w:rFonts w:ascii="Times New Roman" w:hAnsi="Times New Roman"/>
          <w:sz w:val="24"/>
          <w:szCs w:val="24"/>
        </w:rPr>
        <w:t>B</w:t>
      </w:r>
      <w:r w:rsidR="009F0B64">
        <w:rPr>
          <w:rFonts w:ascii="Times New Roman" w:hAnsi="Times New Roman"/>
          <w:sz w:val="24"/>
          <w:szCs w:val="24"/>
        </w:rPr>
        <w:t xml:space="preserve">usiness </w:t>
      </w:r>
      <w:r w:rsidR="00113C9F">
        <w:rPr>
          <w:rFonts w:ascii="Times New Roman" w:hAnsi="Times New Roman"/>
          <w:sz w:val="24"/>
          <w:szCs w:val="24"/>
        </w:rPr>
        <w:t>S</w:t>
      </w:r>
      <w:r w:rsidR="009F0B64">
        <w:rPr>
          <w:rFonts w:ascii="Times New Roman" w:hAnsi="Times New Roman"/>
          <w:sz w:val="24"/>
          <w:szCs w:val="24"/>
        </w:rPr>
        <w:t>tudies'</w:t>
      </w:r>
      <w:r>
        <w:rPr>
          <w:rFonts w:ascii="Times New Roman" w:hAnsi="Times New Roman"/>
          <w:sz w:val="24"/>
          <w:szCs w:val="24"/>
        </w:rPr>
        <w:t xml:space="preserve"> programme would be</w:t>
      </w:r>
      <w:r w:rsidR="00DF1013">
        <w:rPr>
          <w:rFonts w:ascii="Times New Roman" w:hAnsi="Times New Roman"/>
          <w:sz w:val="24"/>
          <w:szCs w:val="24"/>
        </w:rPr>
        <w:t xml:space="preserve"> conducted</w:t>
      </w:r>
      <w:r>
        <w:rPr>
          <w:rFonts w:ascii="Times New Roman" w:hAnsi="Times New Roman"/>
          <w:sz w:val="24"/>
          <w:szCs w:val="24"/>
        </w:rPr>
        <w:t xml:space="preserve"> by a team of three including the </w:t>
      </w:r>
      <w:r w:rsidR="00647C32">
        <w:rPr>
          <w:rFonts w:ascii="Times New Roman" w:hAnsi="Times New Roman"/>
          <w:sz w:val="24"/>
          <w:szCs w:val="24"/>
        </w:rPr>
        <w:t>DQ, the</w:t>
      </w:r>
      <w:r w:rsidR="001A7CAD">
        <w:rPr>
          <w:rFonts w:ascii="Times New Roman" w:hAnsi="Times New Roman"/>
          <w:sz w:val="24"/>
          <w:szCs w:val="24"/>
        </w:rPr>
        <w:t xml:space="preserve"> programme leader and a senior m</w:t>
      </w:r>
      <w:r w:rsidR="00803792">
        <w:rPr>
          <w:rFonts w:ascii="Times New Roman" w:hAnsi="Times New Roman"/>
          <w:sz w:val="24"/>
          <w:szCs w:val="24"/>
        </w:rPr>
        <w:t xml:space="preserve">anager. Subsequently, </w:t>
      </w:r>
      <w:r w:rsidR="00531468">
        <w:rPr>
          <w:rFonts w:ascii="Times New Roman" w:hAnsi="Times New Roman"/>
          <w:sz w:val="24"/>
          <w:szCs w:val="24"/>
        </w:rPr>
        <w:t xml:space="preserve">module </w:t>
      </w:r>
      <w:r w:rsidR="00781523">
        <w:rPr>
          <w:rFonts w:ascii="Times New Roman" w:hAnsi="Times New Roman"/>
          <w:sz w:val="24"/>
          <w:szCs w:val="24"/>
        </w:rPr>
        <w:t xml:space="preserve">team </w:t>
      </w:r>
      <w:r w:rsidR="009F0B64">
        <w:rPr>
          <w:rFonts w:ascii="Times New Roman" w:hAnsi="Times New Roman"/>
          <w:sz w:val="24"/>
          <w:szCs w:val="24"/>
        </w:rPr>
        <w:t>leaders</w:t>
      </w:r>
      <w:r w:rsidR="00803792">
        <w:rPr>
          <w:rFonts w:ascii="Times New Roman" w:hAnsi="Times New Roman"/>
          <w:sz w:val="24"/>
          <w:szCs w:val="24"/>
        </w:rPr>
        <w:t xml:space="preserve"> were presen</w:t>
      </w:r>
      <w:r w:rsidR="005A7C54">
        <w:rPr>
          <w:rFonts w:ascii="Times New Roman" w:hAnsi="Times New Roman"/>
          <w:sz w:val="24"/>
          <w:szCs w:val="24"/>
        </w:rPr>
        <w:t>ted with the newly develop</w:t>
      </w:r>
      <w:r w:rsidR="009F0B64">
        <w:rPr>
          <w:rFonts w:ascii="Times New Roman" w:hAnsi="Times New Roman"/>
          <w:sz w:val="24"/>
          <w:szCs w:val="24"/>
        </w:rPr>
        <w:t xml:space="preserve">ed </w:t>
      </w:r>
      <w:r w:rsidR="00803792">
        <w:rPr>
          <w:rFonts w:ascii="Times New Roman" w:hAnsi="Times New Roman"/>
          <w:sz w:val="24"/>
          <w:szCs w:val="24"/>
        </w:rPr>
        <w:t xml:space="preserve">programme and asked to 'fill in' module specifications based on </w:t>
      </w:r>
      <w:r w:rsidR="00BC735F">
        <w:rPr>
          <w:rFonts w:ascii="Times New Roman" w:hAnsi="Times New Roman"/>
          <w:sz w:val="24"/>
          <w:szCs w:val="24"/>
        </w:rPr>
        <w:t xml:space="preserve">the </w:t>
      </w:r>
      <w:r w:rsidR="00807DAC">
        <w:rPr>
          <w:rFonts w:ascii="Times New Roman" w:hAnsi="Times New Roman"/>
          <w:sz w:val="24"/>
          <w:szCs w:val="24"/>
        </w:rPr>
        <w:t>F</w:t>
      </w:r>
      <w:r w:rsidR="005B05B8">
        <w:rPr>
          <w:rFonts w:ascii="Times New Roman" w:hAnsi="Times New Roman"/>
          <w:sz w:val="24"/>
          <w:szCs w:val="24"/>
        </w:rPr>
        <w:t>aculty</w:t>
      </w:r>
      <w:r w:rsidR="00BC735F">
        <w:rPr>
          <w:rFonts w:ascii="Times New Roman" w:hAnsi="Times New Roman"/>
          <w:sz w:val="24"/>
          <w:szCs w:val="24"/>
        </w:rPr>
        <w:t xml:space="preserve">'s quality assurance </w:t>
      </w:r>
      <w:r w:rsidR="00BC735F" w:rsidRPr="00AC1554">
        <w:rPr>
          <w:rFonts w:ascii="Times New Roman" w:hAnsi="Times New Roman"/>
          <w:sz w:val="24"/>
          <w:szCs w:val="24"/>
        </w:rPr>
        <w:t>t</w:t>
      </w:r>
      <w:r w:rsidR="00803792" w:rsidRPr="00AC1554">
        <w:rPr>
          <w:rFonts w:ascii="Times New Roman" w:hAnsi="Times New Roman"/>
          <w:sz w:val="24"/>
          <w:szCs w:val="24"/>
        </w:rPr>
        <w:t>emplates.</w:t>
      </w:r>
      <w:r w:rsidR="00061B43" w:rsidRPr="00AC1554">
        <w:rPr>
          <w:rFonts w:ascii="Times New Roman" w:hAnsi="Times New Roman"/>
          <w:sz w:val="24"/>
          <w:szCs w:val="24"/>
        </w:rPr>
        <w:t xml:space="preserve"> All</w:t>
      </w:r>
      <w:r w:rsidR="00061B43">
        <w:rPr>
          <w:rFonts w:ascii="Times New Roman" w:hAnsi="Times New Roman"/>
          <w:sz w:val="24"/>
          <w:szCs w:val="24"/>
        </w:rPr>
        <w:t xml:space="preserve"> other academics</w:t>
      </w:r>
      <w:r w:rsidR="00DA78BA">
        <w:rPr>
          <w:rFonts w:ascii="Times New Roman" w:hAnsi="Times New Roman"/>
          <w:sz w:val="24"/>
          <w:szCs w:val="24"/>
        </w:rPr>
        <w:t xml:space="preserve"> were excluded from the </w:t>
      </w:r>
      <w:r w:rsidR="00DA78BA">
        <w:rPr>
          <w:rFonts w:ascii="Times New Roman" w:hAnsi="Times New Roman"/>
          <w:sz w:val="24"/>
          <w:szCs w:val="24"/>
        </w:rPr>
        <w:lastRenderedPageBreak/>
        <w:t>programme</w:t>
      </w:r>
      <w:r w:rsidR="005A7C54">
        <w:rPr>
          <w:rFonts w:ascii="Times New Roman" w:hAnsi="Times New Roman"/>
          <w:sz w:val="24"/>
          <w:szCs w:val="24"/>
        </w:rPr>
        <w:t xml:space="preserve"> </w:t>
      </w:r>
      <w:r w:rsidR="00061B43">
        <w:rPr>
          <w:rFonts w:ascii="Times New Roman" w:hAnsi="Times New Roman"/>
          <w:sz w:val="24"/>
          <w:szCs w:val="24"/>
        </w:rPr>
        <w:t>de</w:t>
      </w:r>
      <w:r w:rsidR="005A7C54">
        <w:rPr>
          <w:rFonts w:ascii="Times New Roman" w:hAnsi="Times New Roman"/>
          <w:sz w:val="24"/>
          <w:szCs w:val="24"/>
        </w:rPr>
        <w:t>velopment</w:t>
      </w:r>
      <w:r w:rsidR="00061B43">
        <w:rPr>
          <w:rFonts w:ascii="Times New Roman" w:hAnsi="Times New Roman"/>
          <w:sz w:val="24"/>
          <w:szCs w:val="24"/>
        </w:rPr>
        <w:t xml:space="preserve"> process</w:t>
      </w:r>
      <w:r w:rsidR="00A9392F">
        <w:rPr>
          <w:rFonts w:ascii="Times New Roman" w:hAnsi="Times New Roman"/>
          <w:sz w:val="24"/>
          <w:szCs w:val="24"/>
        </w:rPr>
        <w:t>, even though they were then tasked with its 'delivery' to students</w:t>
      </w:r>
      <w:r w:rsidR="00061B43">
        <w:rPr>
          <w:rFonts w:ascii="Times New Roman" w:hAnsi="Times New Roman"/>
          <w:sz w:val="24"/>
          <w:szCs w:val="24"/>
        </w:rPr>
        <w:t>.</w:t>
      </w:r>
      <w:r w:rsidR="009F0B64">
        <w:rPr>
          <w:rFonts w:ascii="Times New Roman" w:hAnsi="Times New Roman"/>
          <w:sz w:val="24"/>
          <w:szCs w:val="24"/>
        </w:rPr>
        <w:t xml:space="preserve"> </w:t>
      </w:r>
      <w:r w:rsidR="00113C9F">
        <w:rPr>
          <w:rFonts w:ascii="Times New Roman" w:hAnsi="Times New Roman"/>
          <w:sz w:val="24"/>
          <w:szCs w:val="24"/>
        </w:rPr>
        <w:t>Typically, these</w:t>
      </w:r>
      <w:r w:rsidR="00AD0BF2">
        <w:rPr>
          <w:rFonts w:ascii="Times New Roman" w:hAnsi="Times New Roman"/>
          <w:sz w:val="24"/>
          <w:szCs w:val="24"/>
        </w:rPr>
        <w:t xml:space="preserve"> </w:t>
      </w:r>
      <w:r w:rsidR="00531468">
        <w:rPr>
          <w:rFonts w:ascii="Times New Roman" w:hAnsi="Times New Roman"/>
          <w:sz w:val="24"/>
          <w:szCs w:val="24"/>
        </w:rPr>
        <w:t xml:space="preserve">generic </w:t>
      </w:r>
      <w:r w:rsidR="00AD0BF2">
        <w:rPr>
          <w:rFonts w:ascii="Times New Roman" w:hAnsi="Times New Roman"/>
          <w:sz w:val="24"/>
          <w:szCs w:val="24"/>
        </w:rPr>
        <w:t>templates were presented by QA</w:t>
      </w:r>
      <w:r w:rsidR="00647C32">
        <w:rPr>
          <w:rFonts w:ascii="Times New Roman" w:hAnsi="Times New Roman"/>
          <w:sz w:val="24"/>
          <w:szCs w:val="24"/>
        </w:rPr>
        <w:t xml:space="preserve">-BF </w:t>
      </w:r>
      <w:r w:rsidR="00AD0BF2">
        <w:rPr>
          <w:rFonts w:ascii="Times New Roman" w:hAnsi="Times New Roman"/>
          <w:sz w:val="24"/>
          <w:szCs w:val="24"/>
        </w:rPr>
        <w:t>in ratio</w:t>
      </w:r>
      <w:r w:rsidR="00A375F3">
        <w:rPr>
          <w:rFonts w:ascii="Times New Roman" w:hAnsi="Times New Roman"/>
          <w:sz w:val="24"/>
          <w:szCs w:val="24"/>
        </w:rPr>
        <w:t>nal, functionalist discourse as</w:t>
      </w:r>
      <w:r w:rsidR="003E5C93">
        <w:rPr>
          <w:rFonts w:ascii="Times New Roman" w:hAnsi="Times New Roman"/>
          <w:sz w:val="24"/>
          <w:szCs w:val="24"/>
        </w:rPr>
        <w:t xml:space="preserve"> technical</w:t>
      </w:r>
      <w:r w:rsidR="00AD0BF2">
        <w:rPr>
          <w:rFonts w:ascii="Times New Roman" w:hAnsi="Times New Roman"/>
          <w:sz w:val="24"/>
          <w:szCs w:val="24"/>
        </w:rPr>
        <w:t xml:space="preserve"> mechanisms to ensure stan</w:t>
      </w:r>
      <w:r w:rsidR="001379A0">
        <w:rPr>
          <w:rFonts w:ascii="Times New Roman" w:hAnsi="Times New Roman"/>
          <w:sz w:val="24"/>
          <w:szCs w:val="24"/>
        </w:rPr>
        <w:t xml:space="preserve">dards and adherence to </w:t>
      </w:r>
      <w:r w:rsidR="009F0B64">
        <w:rPr>
          <w:rFonts w:ascii="Times New Roman" w:hAnsi="Times New Roman"/>
          <w:sz w:val="24"/>
          <w:szCs w:val="24"/>
        </w:rPr>
        <w:t>Q</w:t>
      </w:r>
      <w:r w:rsidR="00781523">
        <w:rPr>
          <w:rFonts w:ascii="Times New Roman" w:hAnsi="Times New Roman"/>
          <w:sz w:val="24"/>
          <w:szCs w:val="24"/>
        </w:rPr>
        <w:t>A</w:t>
      </w:r>
      <w:r w:rsidR="009F0B64">
        <w:rPr>
          <w:rFonts w:ascii="Times New Roman" w:hAnsi="Times New Roman"/>
          <w:sz w:val="24"/>
          <w:szCs w:val="24"/>
        </w:rPr>
        <w:t xml:space="preserve">A regulations. </w:t>
      </w:r>
      <w:r w:rsidR="00F1192A">
        <w:rPr>
          <w:rFonts w:ascii="Times New Roman" w:hAnsi="Times New Roman"/>
          <w:sz w:val="24"/>
          <w:szCs w:val="24"/>
        </w:rPr>
        <w:t xml:space="preserve">However, </w:t>
      </w:r>
      <w:r w:rsidR="00113C9F">
        <w:rPr>
          <w:rFonts w:ascii="Times New Roman" w:hAnsi="Times New Roman"/>
          <w:sz w:val="24"/>
          <w:szCs w:val="24"/>
        </w:rPr>
        <w:t xml:space="preserve">as the findings </w:t>
      </w:r>
      <w:r w:rsidR="00DF1013">
        <w:rPr>
          <w:rFonts w:ascii="Times New Roman" w:hAnsi="Times New Roman"/>
          <w:sz w:val="24"/>
          <w:szCs w:val="24"/>
        </w:rPr>
        <w:t xml:space="preserve">detailed below </w:t>
      </w:r>
      <w:r w:rsidR="00113C9F">
        <w:rPr>
          <w:rFonts w:ascii="Times New Roman" w:hAnsi="Times New Roman"/>
          <w:sz w:val="24"/>
          <w:szCs w:val="24"/>
        </w:rPr>
        <w:t>demonstrate</w:t>
      </w:r>
      <w:r w:rsidR="00705785">
        <w:rPr>
          <w:rFonts w:ascii="Times New Roman" w:hAnsi="Times New Roman"/>
          <w:sz w:val="24"/>
          <w:szCs w:val="24"/>
        </w:rPr>
        <w:t xml:space="preserve">, </w:t>
      </w:r>
      <w:r w:rsidR="003163BE">
        <w:rPr>
          <w:rFonts w:ascii="Times New Roman" w:hAnsi="Times New Roman"/>
          <w:sz w:val="24"/>
          <w:szCs w:val="24"/>
        </w:rPr>
        <w:t>these generic</w:t>
      </w:r>
      <w:r w:rsidR="00AD0BF2">
        <w:rPr>
          <w:rFonts w:ascii="Times New Roman" w:hAnsi="Times New Roman"/>
          <w:sz w:val="24"/>
          <w:szCs w:val="24"/>
        </w:rPr>
        <w:t xml:space="preserve"> templates cast </w:t>
      </w:r>
      <w:r w:rsidR="0085481F">
        <w:rPr>
          <w:rFonts w:ascii="Times New Roman" w:hAnsi="Times New Roman"/>
          <w:sz w:val="24"/>
          <w:szCs w:val="24"/>
        </w:rPr>
        <w:t xml:space="preserve">the </w:t>
      </w:r>
      <w:r w:rsidR="00AD0BF2">
        <w:rPr>
          <w:rFonts w:ascii="Times New Roman" w:hAnsi="Times New Roman"/>
          <w:sz w:val="24"/>
          <w:szCs w:val="24"/>
        </w:rPr>
        <w:t>curriculum in a</w:t>
      </w:r>
      <w:r w:rsidR="009F3166">
        <w:rPr>
          <w:rFonts w:ascii="Times New Roman" w:hAnsi="Times New Roman"/>
          <w:sz w:val="24"/>
          <w:szCs w:val="24"/>
        </w:rPr>
        <w:t xml:space="preserve"> narrow</w:t>
      </w:r>
      <w:r w:rsidR="00781523">
        <w:rPr>
          <w:rFonts w:ascii="Times New Roman" w:hAnsi="Times New Roman"/>
          <w:sz w:val="24"/>
          <w:szCs w:val="24"/>
        </w:rPr>
        <w:t>,</w:t>
      </w:r>
      <w:r w:rsidR="00AB5A4F">
        <w:rPr>
          <w:rFonts w:ascii="Times New Roman" w:hAnsi="Times New Roman"/>
          <w:sz w:val="24"/>
          <w:szCs w:val="24"/>
        </w:rPr>
        <w:t xml:space="preserve"> instrumentalist, outcomes-based</w:t>
      </w:r>
      <w:r w:rsidR="00AD0BF2">
        <w:rPr>
          <w:rFonts w:ascii="Times New Roman" w:hAnsi="Times New Roman"/>
          <w:sz w:val="24"/>
          <w:szCs w:val="24"/>
        </w:rPr>
        <w:t xml:space="preserve"> mode</w:t>
      </w:r>
      <w:r w:rsidR="00781523">
        <w:rPr>
          <w:rFonts w:ascii="Times New Roman" w:hAnsi="Times New Roman"/>
          <w:sz w:val="24"/>
          <w:szCs w:val="24"/>
        </w:rPr>
        <w:t xml:space="preserve">. </w:t>
      </w:r>
      <w:r w:rsidR="00015D33" w:rsidRPr="009246D1">
        <w:rPr>
          <w:rFonts w:ascii="Times New Roman" w:hAnsi="Times New Roman"/>
          <w:sz w:val="24"/>
          <w:szCs w:val="24"/>
        </w:rPr>
        <w:t>D</w:t>
      </w:r>
      <w:r w:rsidR="002273BA" w:rsidRPr="009246D1">
        <w:rPr>
          <w:rFonts w:ascii="Times New Roman" w:hAnsi="Times New Roman"/>
          <w:sz w:val="24"/>
          <w:szCs w:val="24"/>
        </w:rPr>
        <w:t xml:space="preserve">esigned </w:t>
      </w:r>
      <w:r w:rsidR="00015D33" w:rsidRPr="009246D1">
        <w:rPr>
          <w:rFonts w:ascii="Times New Roman" w:hAnsi="Times New Roman"/>
          <w:sz w:val="24"/>
          <w:szCs w:val="24"/>
        </w:rPr>
        <w:t xml:space="preserve">in an </w:t>
      </w:r>
      <w:r w:rsidR="002273BA" w:rsidRPr="009246D1">
        <w:rPr>
          <w:rFonts w:ascii="Times New Roman" w:hAnsi="Times New Roman"/>
          <w:sz w:val="24"/>
          <w:szCs w:val="24"/>
        </w:rPr>
        <w:t>easily ‘inspectable’</w:t>
      </w:r>
      <w:r w:rsidR="00015D33" w:rsidRPr="009246D1">
        <w:rPr>
          <w:rFonts w:ascii="Times New Roman" w:hAnsi="Times New Roman"/>
          <w:sz w:val="24"/>
          <w:szCs w:val="24"/>
        </w:rPr>
        <w:t xml:space="preserve"> format</w:t>
      </w:r>
      <w:r w:rsidR="002273BA" w:rsidRPr="009246D1">
        <w:rPr>
          <w:rFonts w:ascii="Times New Roman" w:hAnsi="Times New Roman"/>
          <w:sz w:val="24"/>
          <w:szCs w:val="24"/>
        </w:rPr>
        <w:t xml:space="preserve">, </w:t>
      </w:r>
      <w:r w:rsidR="004C62C3" w:rsidRPr="009246D1">
        <w:rPr>
          <w:rFonts w:ascii="Times New Roman" w:hAnsi="Times New Roman"/>
          <w:sz w:val="24"/>
          <w:szCs w:val="24"/>
        </w:rPr>
        <w:t xml:space="preserve">the templates </w:t>
      </w:r>
      <w:r w:rsidR="00015D33" w:rsidRPr="009246D1">
        <w:rPr>
          <w:rFonts w:ascii="Times New Roman" w:hAnsi="Times New Roman"/>
          <w:sz w:val="24"/>
          <w:szCs w:val="24"/>
        </w:rPr>
        <w:t>seem to promote</w:t>
      </w:r>
      <w:r w:rsidR="002273BA" w:rsidRPr="009246D1">
        <w:rPr>
          <w:rFonts w:ascii="Times New Roman" w:hAnsi="Times New Roman"/>
          <w:sz w:val="24"/>
          <w:szCs w:val="24"/>
        </w:rPr>
        <w:t xml:space="preserve"> a model of academic accountability that ‘elides with policing... and disciplinary mechanisms linked to neoliberal go</w:t>
      </w:r>
      <w:r w:rsidR="00832FCF">
        <w:rPr>
          <w:rFonts w:ascii="Times New Roman" w:hAnsi="Times New Roman"/>
          <w:sz w:val="24"/>
          <w:szCs w:val="24"/>
        </w:rPr>
        <w:t xml:space="preserve">vernmentality’ (Morley, 2003: </w:t>
      </w:r>
      <w:r w:rsidR="002273BA" w:rsidRPr="009246D1">
        <w:rPr>
          <w:rFonts w:ascii="Times New Roman" w:hAnsi="Times New Roman"/>
          <w:sz w:val="24"/>
          <w:szCs w:val="24"/>
        </w:rPr>
        <w:t>56). Importantly, t</w:t>
      </w:r>
      <w:r w:rsidR="00B63D9B" w:rsidRPr="009246D1">
        <w:rPr>
          <w:rFonts w:ascii="Times New Roman" w:hAnsi="Times New Roman"/>
          <w:sz w:val="24"/>
          <w:szCs w:val="24"/>
        </w:rPr>
        <w:t xml:space="preserve">his approach to quality assurance </w:t>
      </w:r>
      <w:r w:rsidR="00C84E0C" w:rsidRPr="009246D1">
        <w:rPr>
          <w:rFonts w:ascii="Times New Roman" w:hAnsi="Times New Roman"/>
          <w:sz w:val="24"/>
          <w:szCs w:val="24"/>
        </w:rPr>
        <w:t xml:space="preserve">promotes </w:t>
      </w:r>
      <w:r w:rsidR="00E11B1A" w:rsidRPr="009246D1">
        <w:rPr>
          <w:rFonts w:ascii="Times New Roman" w:hAnsi="Times New Roman"/>
          <w:sz w:val="24"/>
          <w:szCs w:val="24"/>
        </w:rPr>
        <w:t>a shift in focus from</w:t>
      </w:r>
      <w:r w:rsidR="00A11295" w:rsidRPr="009246D1">
        <w:rPr>
          <w:rFonts w:ascii="Times New Roman" w:hAnsi="Times New Roman"/>
          <w:sz w:val="24"/>
          <w:szCs w:val="24"/>
        </w:rPr>
        <w:t xml:space="preserve"> the </w:t>
      </w:r>
      <w:r w:rsidR="00E11B1A" w:rsidRPr="009246D1">
        <w:rPr>
          <w:rFonts w:ascii="Times New Roman" w:hAnsi="Times New Roman"/>
          <w:sz w:val="24"/>
          <w:szCs w:val="24"/>
        </w:rPr>
        <w:t>direct evaluation</w:t>
      </w:r>
      <w:r w:rsidR="00155652" w:rsidRPr="009246D1">
        <w:rPr>
          <w:rFonts w:ascii="Times New Roman" w:hAnsi="Times New Roman"/>
          <w:sz w:val="24"/>
          <w:szCs w:val="24"/>
        </w:rPr>
        <w:t xml:space="preserve"> of the teaching quality by the </w:t>
      </w:r>
      <w:r w:rsidR="00E11B1A" w:rsidRPr="009246D1">
        <w:rPr>
          <w:rFonts w:ascii="Times New Roman" w:hAnsi="Times New Roman"/>
          <w:sz w:val="24"/>
          <w:szCs w:val="24"/>
        </w:rPr>
        <w:t>academics</w:t>
      </w:r>
      <w:r w:rsidR="00A11295" w:rsidRPr="009246D1">
        <w:rPr>
          <w:rFonts w:ascii="Times New Roman" w:hAnsi="Times New Roman"/>
          <w:sz w:val="24"/>
          <w:szCs w:val="24"/>
        </w:rPr>
        <w:t xml:space="preserve"> themselves</w:t>
      </w:r>
      <w:r w:rsidR="00C84E0C" w:rsidRPr="009246D1">
        <w:rPr>
          <w:rFonts w:ascii="Times New Roman" w:hAnsi="Times New Roman"/>
          <w:sz w:val="24"/>
          <w:szCs w:val="24"/>
        </w:rPr>
        <w:t xml:space="preserve"> </w:t>
      </w:r>
      <w:r w:rsidR="00E11B1A" w:rsidRPr="009246D1">
        <w:rPr>
          <w:rFonts w:ascii="Times New Roman" w:hAnsi="Times New Roman"/>
          <w:sz w:val="24"/>
          <w:szCs w:val="24"/>
        </w:rPr>
        <w:t>to</w:t>
      </w:r>
      <w:r w:rsidR="00A11295" w:rsidRPr="009246D1">
        <w:rPr>
          <w:rFonts w:ascii="Times New Roman" w:hAnsi="Times New Roman"/>
          <w:sz w:val="24"/>
          <w:szCs w:val="24"/>
        </w:rPr>
        <w:t xml:space="preserve"> the ‘</w:t>
      </w:r>
      <w:r w:rsidR="001A6C0F" w:rsidRPr="009246D1">
        <w:rPr>
          <w:rFonts w:ascii="Times New Roman" w:hAnsi="Times New Roman"/>
          <w:sz w:val="24"/>
          <w:szCs w:val="24"/>
        </w:rPr>
        <w:t>management of</w:t>
      </w:r>
      <w:r w:rsidR="00A11295" w:rsidRPr="009246D1">
        <w:rPr>
          <w:rFonts w:ascii="Times New Roman" w:hAnsi="Times New Roman"/>
          <w:sz w:val="24"/>
          <w:szCs w:val="24"/>
        </w:rPr>
        <w:t xml:space="preserve"> quality and standards’ through the </w:t>
      </w:r>
      <w:r w:rsidR="00015D33" w:rsidRPr="009246D1">
        <w:rPr>
          <w:rFonts w:ascii="Times New Roman" w:hAnsi="Times New Roman"/>
          <w:sz w:val="24"/>
          <w:szCs w:val="24"/>
        </w:rPr>
        <w:t xml:space="preserve">indirect </w:t>
      </w:r>
      <w:r w:rsidR="00A11295" w:rsidRPr="009246D1">
        <w:rPr>
          <w:rFonts w:ascii="Times New Roman" w:hAnsi="Times New Roman"/>
          <w:sz w:val="24"/>
          <w:szCs w:val="24"/>
        </w:rPr>
        <w:t>process</w:t>
      </w:r>
      <w:r w:rsidR="00C84E0C" w:rsidRPr="009246D1">
        <w:rPr>
          <w:rFonts w:ascii="Times New Roman" w:hAnsi="Times New Roman"/>
          <w:sz w:val="24"/>
          <w:szCs w:val="24"/>
        </w:rPr>
        <w:t>es</w:t>
      </w:r>
      <w:r w:rsidR="00A11295" w:rsidRPr="009246D1">
        <w:rPr>
          <w:rFonts w:ascii="Times New Roman" w:hAnsi="Times New Roman"/>
          <w:sz w:val="24"/>
          <w:szCs w:val="24"/>
        </w:rPr>
        <w:t xml:space="preserve"> of ‘institutional review’ </w:t>
      </w:r>
      <w:r w:rsidR="00832FCF">
        <w:rPr>
          <w:rFonts w:ascii="Times New Roman" w:hAnsi="Times New Roman"/>
          <w:sz w:val="24"/>
          <w:szCs w:val="24"/>
        </w:rPr>
        <w:t xml:space="preserve">(QAA, 2000: </w:t>
      </w:r>
      <w:r w:rsidR="00155652" w:rsidRPr="009246D1">
        <w:rPr>
          <w:rFonts w:ascii="Times New Roman" w:hAnsi="Times New Roman"/>
          <w:sz w:val="24"/>
          <w:szCs w:val="24"/>
        </w:rPr>
        <w:t>18)</w:t>
      </w:r>
      <w:r w:rsidR="00832FCF">
        <w:rPr>
          <w:rFonts w:ascii="Times New Roman" w:hAnsi="Times New Roman"/>
          <w:sz w:val="24"/>
          <w:szCs w:val="24"/>
        </w:rPr>
        <w:t xml:space="preserve">. As argued by Rolfe (2013: </w:t>
      </w:r>
      <w:r w:rsidR="00D33D5E" w:rsidRPr="009246D1">
        <w:rPr>
          <w:rFonts w:ascii="Times New Roman" w:hAnsi="Times New Roman"/>
          <w:sz w:val="24"/>
          <w:szCs w:val="24"/>
        </w:rPr>
        <w:t>10)</w:t>
      </w:r>
      <w:r w:rsidR="00B63D9B" w:rsidRPr="009246D1">
        <w:rPr>
          <w:rFonts w:ascii="Times New Roman" w:hAnsi="Times New Roman"/>
          <w:sz w:val="24"/>
          <w:szCs w:val="24"/>
        </w:rPr>
        <w:t xml:space="preserve">, institutional excellence is thus </w:t>
      </w:r>
      <w:r w:rsidR="00AC1554" w:rsidRPr="009246D1">
        <w:rPr>
          <w:rFonts w:ascii="Times New Roman" w:hAnsi="Times New Roman"/>
          <w:sz w:val="24"/>
          <w:szCs w:val="24"/>
        </w:rPr>
        <w:t xml:space="preserve">conceived of as achievable (and demonstrable) through </w:t>
      </w:r>
      <w:r w:rsidR="00B63D9B" w:rsidRPr="009246D1">
        <w:rPr>
          <w:rFonts w:ascii="Times New Roman" w:hAnsi="Times New Roman"/>
          <w:sz w:val="24"/>
          <w:szCs w:val="24"/>
        </w:rPr>
        <w:t xml:space="preserve">the </w:t>
      </w:r>
      <w:r w:rsidR="00AC1554" w:rsidRPr="009246D1">
        <w:rPr>
          <w:rFonts w:ascii="Times New Roman" w:hAnsi="Times New Roman"/>
          <w:sz w:val="24"/>
          <w:szCs w:val="24"/>
        </w:rPr>
        <w:t>‘</w:t>
      </w:r>
      <w:r w:rsidR="00B63D9B" w:rsidRPr="009246D1">
        <w:rPr>
          <w:rFonts w:ascii="Times New Roman" w:hAnsi="Times New Roman"/>
          <w:sz w:val="24"/>
          <w:szCs w:val="24"/>
        </w:rPr>
        <w:t xml:space="preserve">effective </w:t>
      </w:r>
      <w:r w:rsidR="00B63D9B" w:rsidRPr="009246D1">
        <w:rPr>
          <w:rFonts w:ascii="Times New Roman" w:hAnsi="Times New Roman"/>
          <w:i/>
          <w:sz w:val="24"/>
          <w:szCs w:val="24"/>
        </w:rPr>
        <w:t>management</w:t>
      </w:r>
      <w:r w:rsidR="00B63D9B" w:rsidRPr="009246D1">
        <w:rPr>
          <w:rFonts w:ascii="Times New Roman" w:hAnsi="Times New Roman"/>
          <w:sz w:val="24"/>
          <w:szCs w:val="24"/>
        </w:rPr>
        <w:t xml:space="preserve"> or </w:t>
      </w:r>
      <w:r w:rsidR="00B63D9B" w:rsidRPr="009246D1">
        <w:rPr>
          <w:rFonts w:ascii="Times New Roman" w:hAnsi="Times New Roman"/>
          <w:i/>
          <w:sz w:val="24"/>
          <w:szCs w:val="24"/>
        </w:rPr>
        <w:t>administration</w:t>
      </w:r>
      <w:r w:rsidR="00B63D9B" w:rsidRPr="009246D1">
        <w:rPr>
          <w:rFonts w:ascii="Times New Roman" w:hAnsi="Times New Roman"/>
          <w:sz w:val="24"/>
          <w:szCs w:val="24"/>
        </w:rPr>
        <w:t xml:space="preserve"> of quality and standards</w:t>
      </w:r>
      <w:r w:rsidR="00622F2C" w:rsidRPr="009246D1">
        <w:rPr>
          <w:rFonts w:ascii="Times New Roman" w:hAnsi="Times New Roman"/>
          <w:sz w:val="24"/>
          <w:szCs w:val="24"/>
        </w:rPr>
        <w:t>’</w:t>
      </w:r>
      <w:r w:rsidR="00A33AAC">
        <w:rPr>
          <w:rFonts w:ascii="Times New Roman" w:hAnsi="Times New Roman"/>
          <w:sz w:val="24"/>
          <w:szCs w:val="24"/>
        </w:rPr>
        <w:t xml:space="preserve"> rather than by direct</w:t>
      </w:r>
      <w:r w:rsidR="00B63D9B" w:rsidRPr="009246D1">
        <w:rPr>
          <w:rFonts w:ascii="Times New Roman" w:hAnsi="Times New Roman"/>
          <w:sz w:val="24"/>
          <w:szCs w:val="24"/>
        </w:rPr>
        <w:t xml:space="preserve"> attempt</w:t>
      </w:r>
      <w:r w:rsidR="00A33AAC">
        <w:rPr>
          <w:rFonts w:ascii="Times New Roman" w:hAnsi="Times New Roman"/>
          <w:sz w:val="24"/>
          <w:szCs w:val="24"/>
        </w:rPr>
        <w:t>s to</w:t>
      </w:r>
      <w:r w:rsidR="00622F2C" w:rsidRPr="009246D1">
        <w:rPr>
          <w:rFonts w:ascii="Times New Roman" w:hAnsi="Times New Roman"/>
          <w:sz w:val="24"/>
          <w:szCs w:val="24"/>
        </w:rPr>
        <w:t xml:space="preserve"> improve the quality of everyday academic practice</w:t>
      </w:r>
      <w:r w:rsidR="00D33D5E" w:rsidRPr="009246D1">
        <w:rPr>
          <w:rFonts w:ascii="Times New Roman" w:hAnsi="Times New Roman"/>
          <w:sz w:val="24"/>
          <w:szCs w:val="24"/>
        </w:rPr>
        <w:t>.</w:t>
      </w:r>
      <w:r w:rsidR="00624A49">
        <w:rPr>
          <w:rFonts w:ascii="Times New Roman" w:hAnsi="Times New Roman"/>
          <w:sz w:val="24"/>
          <w:szCs w:val="24"/>
        </w:rPr>
        <w:t xml:space="preserve"> </w:t>
      </w:r>
      <w:r w:rsidR="0083218C">
        <w:rPr>
          <w:rFonts w:ascii="Times New Roman" w:hAnsi="Times New Roman"/>
          <w:sz w:val="24"/>
          <w:szCs w:val="24"/>
        </w:rPr>
        <w:t>The consequences</w:t>
      </w:r>
      <w:r w:rsidR="00BC735F">
        <w:rPr>
          <w:rFonts w:ascii="Times New Roman" w:hAnsi="Times New Roman"/>
          <w:sz w:val="24"/>
          <w:szCs w:val="24"/>
        </w:rPr>
        <w:t xml:space="preserve"> of th</w:t>
      </w:r>
      <w:r w:rsidR="005A7C54">
        <w:rPr>
          <w:rFonts w:ascii="Times New Roman" w:hAnsi="Times New Roman"/>
          <w:sz w:val="24"/>
          <w:szCs w:val="24"/>
        </w:rPr>
        <w:t xml:space="preserve">is approach </w:t>
      </w:r>
      <w:r w:rsidR="00BC735F">
        <w:rPr>
          <w:rFonts w:ascii="Times New Roman" w:hAnsi="Times New Roman"/>
          <w:sz w:val="24"/>
          <w:szCs w:val="24"/>
        </w:rPr>
        <w:t xml:space="preserve">in relation to teaching and learning in the </w:t>
      </w:r>
      <w:r w:rsidR="00E25B6E">
        <w:rPr>
          <w:rFonts w:ascii="Times New Roman" w:hAnsi="Times New Roman"/>
          <w:sz w:val="24"/>
          <w:szCs w:val="24"/>
        </w:rPr>
        <w:t>Business Faculty</w:t>
      </w:r>
      <w:r w:rsidR="00BC735F">
        <w:rPr>
          <w:rFonts w:ascii="Times New Roman" w:hAnsi="Times New Roman"/>
          <w:sz w:val="24"/>
          <w:szCs w:val="24"/>
        </w:rPr>
        <w:t xml:space="preserve"> </w:t>
      </w:r>
      <w:r w:rsidR="0083218C">
        <w:rPr>
          <w:rFonts w:ascii="Times New Roman" w:hAnsi="Times New Roman"/>
          <w:sz w:val="24"/>
          <w:szCs w:val="24"/>
        </w:rPr>
        <w:t>are now examined</w:t>
      </w:r>
      <w:r w:rsidR="00F538DE">
        <w:rPr>
          <w:rFonts w:ascii="Times New Roman" w:hAnsi="Times New Roman"/>
          <w:sz w:val="24"/>
          <w:szCs w:val="24"/>
        </w:rPr>
        <w:t>.</w:t>
      </w:r>
    </w:p>
    <w:p w:rsidR="00AD0BF2" w:rsidRDefault="00AD0BF2" w:rsidP="00DE03C1">
      <w:pPr>
        <w:spacing w:after="0" w:line="480" w:lineRule="auto"/>
        <w:ind w:left="567" w:right="680"/>
        <w:rPr>
          <w:rFonts w:ascii="Times New Roman" w:hAnsi="Times New Roman"/>
          <w:sz w:val="24"/>
          <w:szCs w:val="24"/>
        </w:rPr>
      </w:pPr>
    </w:p>
    <w:p w:rsidR="00355F72" w:rsidRPr="009F0B64" w:rsidRDefault="00AD0BF2" w:rsidP="00DE03C1">
      <w:pPr>
        <w:spacing w:after="0" w:line="480" w:lineRule="auto"/>
        <w:ind w:left="567" w:right="680"/>
        <w:rPr>
          <w:rFonts w:ascii="Times New Roman" w:hAnsi="Times New Roman"/>
          <w:i/>
          <w:sz w:val="24"/>
          <w:szCs w:val="24"/>
        </w:rPr>
      </w:pPr>
      <w:r w:rsidRPr="009F0B64">
        <w:rPr>
          <w:rFonts w:ascii="Times New Roman" w:hAnsi="Times New Roman"/>
          <w:i/>
          <w:sz w:val="24"/>
          <w:szCs w:val="24"/>
        </w:rPr>
        <w:t>'The pedagogy of confinement'</w:t>
      </w:r>
    </w:p>
    <w:p w:rsidR="00355F72" w:rsidRPr="00E4358F" w:rsidRDefault="004D3560" w:rsidP="009D5660">
      <w:pPr>
        <w:spacing w:line="480" w:lineRule="auto"/>
        <w:ind w:left="567" w:right="680"/>
        <w:rPr>
          <w:rFonts w:ascii="Times New Roman" w:hAnsi="Times New Roman"/>
          <w:sz w:val="24"/>
          <w:szCs w:val="24"/>
        </w:rPr>
      </w:pPr>
      <w:r w:rsidRPr="004D3560">
        <w:rPr>
          <w:rFonts w:ascii="Times New Roman" w:hAnsi="Times New Roman"/>
          <w:sz w:val="24"/>
          <w:szCs w:val="24"/>
        </w:rPr>
        <w:t xml:space="preserve">As emphasised by </w:t>
      </w:r>
      <w:r w:rsidRPr="004D3560">
        <w:rPr>
          <w:rFonts w:ascii="Times New Roman" w:hAnsi="Times New Roman"/>
          <w:color w:val="000000"/>
          <w:sz w:val="24"/>
          <w:szCs w:val="24"/>
        </w:rPr>
        <w:t>Gibbs</w:t>
      </w:r>
      <w:r w:rsidRPr="00C521DD">
        <w:rPr>
          <w:rFonts w:ascii="Times New Roman" w:hAnsi="Times New Roman"/>
          <w:color w:val="000000"/>
          <w:sz w:val="24"/>
          <w:szCs w:val="24"/>
        </w:rPr>
        <w:t xml:space="preserve"> and Iacovidou (2004)</w:t>
      </w:r>
      <w:r>
        <w:rPr>
          <w:rFonts w:ascii="Times New Roman" w:hAnsi="Times New Roman"/>
          <w:color w:val="000000"/>
          <w:sz w:val="24"/>
          <w:szCs w:val="24"/>
        </w:rPr>
        <w:t xml:space="preserve">, </w:t>
      </w:r>
      <w:r w:rsidR="006E4EDD">
        <w:rPr>
          <w:rFonts w:ascii="Times New Roman" w:hAnsi="Times New Roman"/>
          <w:color w:val="000000"/>
          <w:sz w:val="24"/>
          <w:szCs w:val="24"/>
        </w:rPr>
        <w:t>a</w:t>
      </w:r>
      <w:r>
        <w:rPr>
          <w:rFonts w:ascii="Times New Roman" w:hAnsi="Times New Roman"/>
          <w:color w:val="000000"/>
          <w:sz w:val="24"/>
          <w:szCs w:val="24"/>
        </w:rPr>
        <w:t xml:space="preserve"> 'peda</w:t>
      </w:r>
      <w:r w:rsidR="006E4EDD">
        <w:rPr>
          <w:rFonts w:ascii="Times New Roman" w:hAnsi="Times New Roman"/>
          <w:color w:val="000000"/>
          <w:sz w:val="24"/>
          <w:szCs w:val="24"/>
        </w:rPr>
        <w:t>gogy of confinement' arises from the</w:t>
      </w:r>
      <w:r w:rsidR="001A7CAD">
        <w:rPr>
          <w:rFonts w:ascii="Times New Roman" w:hAnsi="Times New Roman"/>
          <w:color w:val="000000"/>
          <w:sz w:val="24"/>
          <w:szCs w:val="24"/>
        </w:rPr>
        <w:t xml:space="preserve"> framing</w:t>
      </w:r>
      <w:r w:rsidR="006E4EDD">
        <w:rPr>
          <w:rFonts w:ascii="Times New Roman" w:hAnsi="Times New Roman"/>
          <w:color w:val="000000"/>
          <w:sz w:val="24"/>
          <w:szCs w:val="24"/>
        </w:rPr>
        <w:t xml:space="preserve"> of</w:t>
      </w:r>
      <w:r w:rsidR="001A7CAD">
        <w:rPr>
          <w:rFonts w:ascii="Times New Roman" w:hAnsi="Times New Roman"/>
          <w:color w:val="000000"/>
          <w:sz w:val="24"/>
          <w:szCs w:val="24"/>
        </w:rPr>
        <w:t xml:space="preserve"> teaching and</w:t>
      </w:r>
      <w:r>
        <w:rPr>
          <w:rFonts w:ascii="Times New Roman" w:hAnsi="Times New Roman"/>
          <w:color w:val="000000"/>
          <w:sz w:val="24"/>
          <w:szCs w:val="24"/>
        </w:rPr>
        <w:t xml:space="preserve"> learning</w:t>
      </w:r>
      <w:r w:rsidR="006E4EDD">
        <w:rPr>
          <w:rFonts w:ascii="Times New Roman" w:hAnsi="Times New Roman"/>
          <w:color w:val="000000"/>
          <w:sz w:val="24"/>
          <w:szCs w:val="24"/>
        </w:rPr>
        <w:t xml:space="preserve"> in terms of</w:t>
      </w:r>
      <w:r>
        <w:rPr>
          <w:rFonts w:ascii="Times New Roman" w:hAnsi="Times New Roman"/>
          <w:color w:val="000000"/>
          <w:sz w:val="24"/>
          <w:szCs w:val="24"/>
        </w:rPr>
        <w:t xml:space="preserve"> predetermined outcomes. Although this</w:t>
      </w:r>
      <w:r w:rsidR="0002119A">
        <w:rPr>
          <w:rFonts w:ascii="Times New Roman" w:hAnsi="Times New Roman"/>
          <w:color w:val="000000"/>
          <w:sz w:val="24"/>
          <w:szCs w:val="24"/>
        </w:rPr>
        <w:t xml:space="preserve"> approach</w:t>
      </w:r>
      <w:r>
        <w:rPr>
          <w:rFonts w:ascii="Times New Roman" w:hAnsi="Times New Roman"/>
          <w:color w:val="000000"/>
          <w:sz w:val="24"/>
          <w:szCs w:val="24"/>
        </w:rPr>
        <w:t xml:space="preserve"> </w:t>
      </w:r>
      <w:r w:rsidR="0002119A">
        <w:rPr>
          <w:rFonts w:ascii="Times New Roman" w:hAnsi="Times New Roman"/>
          <w:color w:val="000000"/>
          <w:sz w:val="24"/>
          <w:szCs w:val="24"/>
        </w:rPr>
        <w:t>is designed to</w:t>
      </w:r>
      <w:r w:rsidR="00B81332">
        <w:rPr>
          <w:rFonts w:ascii="Times New Roman" w:hAnsi="Times New Roman"/>
          <w:color w:val="000000"/>
          <w:sz w:val="24"/>
          <w:szCs w:val="24"/>
        </w:rPr>
        <w:t xml:space="preserve"> reduce</w:t>
      </w:r>
      <w:r w:rsidR="00015D33">
        <w:rPr>
          <w:rFonts w:ascii="Times New Roman" w:hAnsi="Times New Roman"/>
          <w:color w:val="000000"/>
          <w:sz w:val="24"/>
          <w:szCs w:val="24"/>
        </w:rPr>
        <w:t xml:space="preserve"> the risk of student failure, </w:t>
      </w:r>
      <w:r w:rsidR="00015D33" w:rsidRPr="00A33AAC">
        <w:rPr>
          <w:rFonts w:ascii="Times New Roman" w:hAnsi="Times New Roman"/>
          <w:sz w:val="24"/>
          <w:szCs w:val="24"/>
        </w:rPr>
        <w:t>p</w:t>
      </w:r>
      <w:r w:rsidR="00AC1554" w:rsidRPr="00A33AAC">
        <w:rPr>
          <w:rFonts w:ascii="Times New Roman" w:hAnsi="Times New Roman"/>
          <w:sz w:val="24"/>
          <w:szCs w:val="24"/>
        </w:rPr>
        <w:t>aradoxically,</w:t>
      </w:r>
      <w:r w:rsidR="00C84E0C" w:rsidRPr="00A33AAC">
        <w:rPr>
          <w:rFonts w:ascii="Times New Roman" w:hAnsi="Times New Roman"/>
          <w:sz w:val="24"/>
          <w:szCs w:val="24"/>
        </w:rPr>
        <w:t xml:space="preserve"> </w:t>
      </w:r>
      <w:r w:rsidR="00015D33" w:rsidRPr="00A33AAC">
        <w:rPr>
          <w:rFonts w:ascii="Times New Roman" w:hAnsi="Times New Roman"/>
          <w:sz w:val="24"/>
          <w:szCs w:val="24"/>
        </w:rPr>
        <w:t>it increases the risk of ‘fragmenting and atomising the learn</w:t>
      </w:r>
      <w:r w:rsidR="00832FCF">
        <w:rPr>
          <w:rFonts w:ascii="Times New Roman" w:hAnsi="Times New Roman"/>
          <w:sz w:val="24"/>
          <w:szCs w:val="24"/>
        </w:rPr>
        <w:t xml:space="preserve">ing process’ (Antunes, 2012: </w:t>
      </w:r>
      <w:r w:rsidR="00015D33" w:rsidRPr="00A33AAC">
        <w:rPr>
          <w:rFonts w:ascii="Times New Roman" w:hAnsi="Times New Roman"/>
          <w:sz w:val="24"/>
          <w:szCs w:val="24"/>
        </w:rPr>
        <w:t>455).</w:t>
      </w:r>
      <w:r w:rsidR="00015D33">
        <w:rPr>
          <w:rFonts w:ascii="Times New Roman" w:hAnsi="Times New Roman"/>
          <w:b/>
          <w:color w:val="0070C0"/>
          <w:sz w:val="24"/>
          <w:szCs w:val="24"/>
        </w:rPr>
        <w:t xml:space="preserve"> </w:t>
      </w:r>
      <w:r w:rsidR="00015D33" w:rsidRPr="00015D33">
        <w:rPr>
          <w:rFonts w:ascii="Times New Roman" w:hAnsi="Times New Roman"/>
          <w:sz w:val="24"/>
          <w:szCs w:val="24"/>
        </w:rPr>
        <w:t>It</w:t>
      </w:r>
      <w:r w:rsidR="00015D33">
        <w:rPr>
          <w:rFonts w:ascii="Times New Roman" w:hAnsi="Times New Roman"/>
          <w:b/>
          <w:color w:val="0070C0"/>
          <w:sz w:val="24"/>
          <w:szCs w:val="24"/>
        </w:rPr>
        <w:t xml:space="preserve"> </w:t>
      </w:r>
      <w:r w:rsidR="001A7CAD">
        <w:rPr>
          <w:rFonts w:ascii="Times New Roman" w:hAnsi="Times New Roman"/>
          <w:color w:val="000000"/>
          <w:sz w:val="24"/>
          <w:szCs w:val="24"/>
        </w:rPr>
        <w:t xml:space="preserve">confines learning </w:t>
      </w:r>
      <w:r w:rsidR="009A3E4A">
        <w:rPr>
          <w:rFonts w:ascii="Times New Roman" w:hAnsi="Times New Roman"/>
          <w:color w:val="000000"/>
          <w:sz w:val="24"/>
          <w:szCs w:val="24"/>
        </w:rPr>
        <w:t xml:space="preserve">within narrowly </w:t>
      </w:r>
      <w:r w:rsidR="009A3E4A">
        <w:rPr>
          <w:rFonts w:ascii="Times New Roman" w:hAnsi="Times New Roman"/>
          <w:color w:val="000000"/>
          <w:sz w:val="24"/>
          <w:szCs w:val="24"/>
        </w:rPr>
        <w:lastRenderedPageBreak/>
        <w:t xml:space="preserve">specified parameters of </w:t>
      </w:r>
      <w:r w:rsidR="00B81332">
        <w:rPr>
          <w:rFonts w:ascii="Times New Roman" w:hAnsi="Times New Roman"/>
          <w:color w:val="000000"/>
          <w:sz w:val="24"/>
          <w:szCs w:val="24"/>
        </w:rPr>
        <w:t xml:space="preserve">what is </w:t>
      </w:r>
      <w:r w:rsidR="009A3E4A">
        <w:rPr>
          <w:rFonts w:ascii="Times New Roman" w:hAnsi="Times New Roman"/>
          <w:color w:val="000000"/>
          <w:sz w:val="24"/>
          <w:szCs w:val="24"/>
        </w:rPr>
        <w:t>predictable</w:t>
      </w:r>
      <w:r w:rsidR="00A9392F">
        <w:rPr>
          <w:rFonts w:ascii="Times New Roman" w:hAnsi="Times New Roman"/>
          <w:color w:val="000000"/>
          <w:sz w:val="24"/>
          <w:szCs w:val="24"/>
        </w:rPr>
        <w:t xml:space="preserve"> and</w:t>
      </w:r>
      <w:r w:rsidR="00B81332">
        <w:rPr>
          <w:rFonts w:ascii="Times New Roman" w:hAnsi="Times New Roman"/>
          <w:color w:val="000000"/>
          <w:sz w:val="24"/>
          <w:szCs w:val="24"/>
        </w:rPr>
        <w:t xml:space="preserve"> simplistic</w:t>
      </w:r>
      <w:r w:rsidR="00A9392F">
        <w:rPr>
          <w:rFonts w:ascii="Times New Roman" w:hAnsi="Times New Roman"/>
          <w:color w:val="000000"/>
          <w:sz w:val="24"/>
          <w:szCs w:val="24"/>
        </w:rPr>
        <w:t xml:space="preserve">, </w:t>
      </w:r>
      <w:r w:rsidR="009A3E4A">
        <w:rPr>
          <w:rFonts w:ascii="Times New Roman" w:hAnsi="Times New Roman"/>
          <w:color w:val="000000"/>
          <w:sz w:val="24"/>
          <w:szCs w:val="24"/>
        </w:rPr>
        <w:t>rather than complex</w:t>
      </w:r>
      <w:r w:rsidR="00B81332">
        <w:rPr>
          <w:rFonts w:ascii="Times New Roman" w:hAnsi="Times New Roman"/>
          <w:color w:val="000000"/>
          <w:sz w:val="24"/>
          <w:szCs w:val="24"/>
        </w:rPr>
        <w:t xml:space="preserve"> and open ended</w:t>
      </w:r>
      <w:r w:rsidR="009A3E4A">
        <w:rPr>
          <w:rFonts w:ascii="Times New Roman" w:hAnsi="Times New Roman"/>
          <w:color w:val="000000"/>
          <w:sz w:val="24"/>
          <w:szCs w:val="24"/>
        </w:rPr>
        <w:t>.</w:t>
      </w:r>
      <w:r w:rsidR="00C84E0C">
        <w:rPr>
          <w:rFonts w:ascii="Times New Roman" w:hAnsi="Times New Roman"/>
          <w:b/>
          <w:color w:val="0070C0"/>
          <w:sz w:val="24"/>
          <w:szCs w:val="24"/>
        </w:rPr>
        <w:t xml:space="preserve"> </w:t>
      </w:r>
      <w:r w:rsidR="009A3E4A">
        <w:rPr>
          <w:rFonts w:ascii="Times New Roman" w:hAnsi="Times New Roman"/>
          <w:color w:val="000000"/>
          <w:sz w:val="24"/>
          <w:szCs w:val="24"/>
        </w:rPr>
        <w:t xml:space="preserve">From the quality assurance perspective, structuring learning within predetermined outcomes </w:t>
      </w:r>
      <w:r w:rsidR="009D5660">
        <w:rPr>
          <w:rFonts w:ascii="Times New Roman" w:hAnsi="Times New Roman"/>
          <w:color w:val="000000"/>
          <w:sz w:val="24"/>
          <w:szCs w:val="24"/>
        </w:rPr>
        <w:t xml:space="preserve">facilitates </w:t>
      </w:r>
      <w:r w:rsidR="0087349E" w:rsidRPr="002D72A4">
        <w:rPr>
          <w:rFonts w:ascii="Times New Roman" w:hAnsi="Times New Roman"/>
          <w:sz w:val="24"/>
          <w:szCs w:val="24"/>
        </w:rPr>
        <w:t>steering and controlling individuals</w:t>
      </w:r>
      <w:r w:rsidR="004A171E" w:rsidRPr="002D72A4">
        <w:rPr>
          <w:rFonts w:ascii="Times New Roman" w:hAnsi="Times New Roman"/>
          <w:sz w:val="24"/>
          <w:szCs w:val="24"/>
        </w:rPr>
        <w:t xml:space="preserve"> and institutions</w:t>
      </w:r>
      <w:r w:rsidR="0087349E" w:rsidRPr="002D72A4">
        <w:rPr>
          <w:rFonts w:ascii="Times New Roman" w:hAnsi="Times New Roman"/>
          <w:sz w:val="24"/>
          <w:szCs w:val="24"/>
        </w:rPr>
        <w:t xml:space="preserve"> </w:t>
      </w:r>
      <w:r w:rsidR="009D5660" w:rsidRPr="002D72A4">
        <w:rPr>
          <w:rFonts w:ascii="Times New Roman" w:hAnsi="Times New Roman"/>
          <w:sz w:val="24"/>
          <w:szCs w:val="24"/>
        </w:rPr>
        <w:t>'at a distance'</w:t>
      </w:r>
      <w:r w:rsidR="001F7E61" w:rsidRPr="002D72A4">
        <w:rPr>
          <w:rFonts w:ascii="Times New Roman" w:hAnsi="Times New Roman"/>
          <w:sz w:val="24"/>
          <w:szCs w:val="24"/>
        </w:rPr>
        <w:t xml:space="preserve"> (Fairclough, 2003</w:t>
      </w:r>
      <w:r w:rsidR="00832FCF" w:rsidRPr="002D72A4">
        <w:rPr>
          <w:rFonts w:ascii="Times New Roman" w:hAnsi="Times New Roman"/>
          <w:sz w:val="24"/>
          <w:szCs w:val="24"/>
        </w:rPr>
        <w:t xml:space="preserve">: </w:t>
      </w:r>
      <w:r w:rsidR="004A171E" w:rsidRPr="002D72A4">
        <w:rPr>
          <w:rFonts w:ascii="Times New Roman" w:hAnsi="Times New Roman"/>
          <w:sz w:val="24"/>
          <w:szCs w:val="24"/>
        </w:rPr>
        <w:t>31</w:t>
      </w:r>
      <w:r w:rsidR="001F7E61" w:rsidRPr="002D72A4">
        <w:rPr>
          <w:rFonts w:ascii="Times New Roman" w:hAnsi="Times New Roman"/>
          <w:sz w:val="24"/>
          <w:szCs w:val="24"/>
        </w:rPr>
        <w:t>; Ozga, 2011).</w:t>
      </w:r>
      <w:r w:rsidR="001F7E61">
        <w:rPr>
          <w:rFonts w:ascii="Times New Roman" w:hAnsi="Times New Roman"/>
          <w:b/>
          <w:color w:val="0070C0"/>
          <w:sz w:val="24"/>
          <w:szCs w:val="24"/>
        </w:rPr>
        <w:t xml:space="preserve"> </w:t>
      </w:r>
      <w:r w:rsidR="001F7E61" w:rsidRPr="004A171E">
        <w:rPr>
          <w:rFonts w:ascii="Times New Roman" w:hAnsi="Times New Roman"/>
          <w:sz w:val="24"/>
          <w:szCs w:val="24"/>
        </w:rPr>
        <w:t>T</w:t>
      </w:r>
      <w:r w:rsidR="00B81332">
        <w:rPr>
          <w:rFonts w:ascii="Times New Roman" w:hAnsi="Times New Roman"/>
          <w:color w:val="000000"/>
          <w:sz w:val="24"/>
          <w:szCs w:val="24"/>
        </w:rPr>
        <w:t>his is achieved through a genre chain</w:t>
      </w:r>
      <w:r w:rsidR="009D5660">
        <w:rPr>
          <w:rFonts w:ascii="Times New Roman" w:hAnsi="Times New Roman"/>
          <w:color w:val="000000"/>
          <w:sz w:val="24"/>
          <w:szCs w:val="24"/>
        </w:rPr>
        <w:t>, a network of texts linking together different social practice</w:t>
      </w:r>
      <w:r w:rsidR="007E5F14">
        <w:rPr>
          <w:rFonts w:ascii="Times New Roman" w:hAnsi="Times New Roman"/>
          <w:color w:val="000000"/>
          <w:sz w:val="24"/>
          <w:szCs w:val="24"/>
        </w:rPr>
        <w:t>s (Fairclough</w:t>
      </w:r>
      <w:r w:rsidR="00AC1554">
        <w:rPr>
          <w:rFonts w:ascii="Times New Roman" w:hAnsi="Times New Roman"/>
          <w:color w:val="000000"/>
          <w:sz w:val="24"/>
          <w:szCs w:val="24"/>
        </w:rPr>
        <w:t>,</w:t>
      </w:r>
      <w:r w:rsidR="007E5F14">
        <w:rPr>
          <w:rFonts w:ascii="Times New Roman" w:hAnsi="Times New Roman"/>
          <w:color w:val="000000"/>
          <w:sz w:val="24"/>
          <w:szCs w:val="24"/>
        </w:rPr>
        <w:t xml:space="preserve"> 2003</w:t>
      </w:r>
      <w:r w:rsidR="009D5660">
        <w:rPr>
          <w:rFonts w:ascii="Times New Roman" w:hAnsi="Times New Roman"/>
          <w:color w:val="000000"/>
          <w:sz w:val="24"/>
          <w:szCs w:val="24"/>
        </w:rPr>
        <w:t xml:space="preserve">). </w:t>
      </w:r>
      <w:r w:rsidR="00412D58">
        <w:rPr>
          <w:rFonts w:ascii="Times New Roman" w:hAnsi="Times New Roman"/>
          <w:sz w:val="24"/>
          <w:szCs w:val="24"/>
        </w:rPr>
        <w:t>That teaching and learning</w:t>
      </w:r>
      <w:r w:rsidR="009D5660">
        <w:rPr>
          <w:rFonts w:ascii="Times New Roman" w:hAnsi="Times New Roman"/>
          <w:sz w:val="24"/>
          <w:szCs w:val="24"/>
        </w:rPr>
        <w:t xml:space="preserve"> in the </w:t>
      </w:r>
      <w:r w:rsidR="00E25B6E">
        <w:rPr>
          <w:rFonts w:ascii="Times New Roman" w:hAnsi="Times New Roman"/>
          <w:sz w:val="24"/>
          <w:szCs w:val="24"/>
        </w:rPr>
        <w:t>Business Faculty</w:t>
      </w:r>
      <w:r w:rsidR="009D5660">
        <w:rPr>
          <w:rFonts w:ascii="Times New Roman" w:hAnsi="Times New Roman"/>
          <w:sz w:val="24"/>
          <w:szCs w:val="24"/>
        </w:rPr>
        <w:t xml:space="preserve"> are directly linked to quality assurance regimes as well as </w:t>
      </w:r>
      <w:r w:rsidR="001A7CAD">
        <w:rPr>
          <w:rFonts w:ascii="Times New Roman" w:hAnsi="Times New Roman"/>
          <w:sz w:val="24"/>
          <w:szCs w:val="24"/>
        </w:rPr>
        <w:t xml:space="preserve">government </w:t>
      </w:r>
      <w:r w:rsidR="009D5660">
        <w:rPr>
          <w:rFonts w:ascii="Times New Roman" w:hAnsi="Times New Roman"/>
          <w:sz w:val="24"/>
          <w:szCs w:val="24"/>
        </w:rPr>
        <w:t>policy texts</w:t>
      </w:r>
      <w:r w:rsidR="00D61A82">
        <w:rPr>
          <w:rFonts w:ascii="Times New Roman" w:hAnsi="Times New Roman"/>
          <w:sz w:val="24"/>
          <w:szCs w:val="24"/>
        </w:rPr>
        <w:t xml:space="preserve"> becomes apparent through an analysis of t</w:t>
      </w:r>
      <w:r w:rsidR="00781523">
        <w:rPr>
          <w:rFonts w:ascii="Times New Roman" w:hAnsi="Times New Roman"/>
          <w:sz w:val="24"/>
          <w:szCs w:val="24"/>
        </w:rPr>
        <w:t>he</w:t>
      </w:r>
      <w:r w:rsidR="00B663FF">
        <w:rPr>
          <w:rFonts w:ascii="Times New Roman" w:hAnsi="Times New Roman"/>
          <w:sz w:val="24"/>
          <w:szCs w:val="24"/>
        </w:rPr>
        <w:t xml:space="preserve"> undergraduate</w:t>
      </w:r>
      <w:r w:rsidR="00781523">
        <w:rPr>
          <w:rFonts w:ascii="Times New Roman" w:hAnsi="Times New Roman"/>
          <w:sz w:val="24"/>
          <w:szCs w:val="24"/>
        </w:rPr>
        <w:t xml:space="preserve"> '</w:t>
      </w:r>
      <w:r w:rsidR="00355F72">
        <w:rPr>
          <w:rFonts w:ascii="Times New Roman" w:hAnsi="Times New Roman"/>
          <w:sz w:val="24"/>
          <w:szCs w:val="24"/>
        </w:rPr>
        <w:t>B</w:t>
      </w:r>
      <w:r w:rsidR="00781523">
        <w:rPr>
          <w:rFonts w:ascii="Times New Roman" w:hAnsi="Times New Roman"/>
          <w:sz w:val="24"/>
          <w:szCs w:val="24"/>
        </w:rPr>
        <w:t xml:space="preserve">usiness </w:t>
      </w:r>
      <w:r w:rsidR="00355F72">
        <w:rPr>
          <w:rFonts w:ascii="Times New Roman" w:hAnsi="Times New Roman"/>
          <w:sz w:val="24"/>
          <w:szCs w:val="24"/>
        </w:rPr>
        <w:t>S</w:t>
      </w:r>
      <w:r w:rsidR="00781523">
        <w:rPr>
          <w:rFonts w:ascii="Times New Roman" w:hAnsi="Times New Roman"/>
          <w:sz w:val="24"/>
          <w:szCs w:val="24"/>
        </w:rPr>
        <w:t xml:space="preserve">tudies' and 'Entrepreneurship and </w:t>
      </w:r>
      <w:r w:rsidR="00355F72">
        <w:rPr>
          <w:rFonts w:ascii="Times New Roman" w:hAnsi="Times New Roman"/>
          <w:sz w:val="24"/>
          <w:szCs w:val="24"/>
        </w:rPr>
        <w:t>I</w:t>
      </w:r>
      <w:r w:rsidR="00781523">
        <w:rPr>
          <w:rFonts w:ascii="Times New Roman" w:hAnsi="Times New Roman"/>
          <w:sz w:val="24"/>
          <w:szCs w:val="24"/>
        </w:rPr>
        <w:t>nnovation'</w:t>
      </w:r>
      <w:r w:rsidR="00355F72">
        <w:rPr>
          <w:rFonts w:ascii="Times New Roman" w:hAnsi="Times New Roman"/>
          <w:sz w:val="24"/>
          <w:szCs w:val="24"/>
        </w:rPr>
        <w:t xml:space="preserve"> </w:t>
      </w:r>
      <w:r w:rsidR="00E4358F">
        <w:rPr>
          <w:rFonts w:ascii="Times New Roman" w:hAnsi="Times New Roman"/>
          <w:sz w:val="24"/>
          <w:szCs w:val="24"/>
        </w:rPr>
        <w:t>programme specifications</w:t>
      </w:r>
      <w:r w:rsidR="00D61A82">
        <w:rPr>
          <w:rFonts w:ascii="Times New Roman" w:hAnsi="Times New Roman"/>
          <w:sz w:val="24"/>
          <w:szCs w:val="24"/>
        </w:rPr>
        <w:t>. The specifications</w:t>
      </w:r>
      <w:r w:rsidR="00E4358F">
        <w:rPr>
          <w:rFonts w:ascii="Times New Roman" w:hAnsi="Times New Roman"/>
          <w:sz w:val="24"/>
          <w:szCs w:val="24"/>
        </w:rPr>
        <w:t xml:space="preserve"> explicitly state</w:t>
      </w:r>
      <w:r w:rsidR="00355F72" w:rsidRPr="00EA7BD2">
        <w:rPr>
          <w:rFonts w:ascii="Times New Roman" w:hAnsi="Times New Roman"/>
          <w:sz w:val="24"/>
          <w:szCs w:val="24"/>
        </w:rPr>
        <w:t xml:space="preserve"> that the</w:t>
      </w:r>
      <w:r w:rsidR="00E4358F">
        <w:rPr>
          <w:rFonts w:ascii="Times New Roman" w:hAnsi="Times New Roman"/>
          <w:sz w:val="24"/>
          <w:szCs w:val="24"/>
        </w:rPr>
        <w:t xml:space="preserve">y </w:t>
      </w:r>
      <w:r w:rsidR="00355F72">
        <w:rPr>
          <w:rFonts w:ascii="Times New Roman" w:hAnsi="Times New Roman"/>
          <w:sz w:val="24"/>
          <w:szCs w:val="24"/>
        </w:rPr>
        <w:t>are</w:t>
      </w:r>
      <w:r w:rsidR="009D23DD">
        <w:rPr>
          <w:rFonts w:ascii="Times New Roman" w:hAnsi="Times New Roman"/>
          <w:sz w:val="24"/>
          <w:szCs w:val="24"/>
        </w:rPr>
        <w:t xml:space="preserve"> </w:t>
      </w:r>
      <w:r w:rsidR="00355F72" w:rsidRPr="00EA7BD2">
        <w:rPr>
          <w:rFonts w:ascii="Times New Roman" w:hAnsi="Times New Roman"/>
          <w:sz w:val="24"/>
          <w:szCs w:val="24"/>
        </w:rPr>
        <w:t>predicated on the</w:t>
      </w:r>
      <w:r w:rsidR="00847535">
        <w:rPr>
          <w:rFonts w:ascii="Times New Roman" w:hAnsi="Times New Roman"/>
          <w:sz w:val="24"/>
          <w:szCs w:val="24"/>
        </w:rPr>
        <w:t xml:space="preserve"> external</w:t>
      </w:r>
      <w:r w:rsidR="00355F72" w:rsidRPr="00EA7BD2">
        <w:rPr>
          <w:rFonts w:ascii="Times New Roman" w:hAnsi="Times New Roman"/>
          <w:sz w:val="24"/>
          <w:szCs w:val="24"/>
        </w:rPr>
        <w:t xml:space="preserve"> </w:t>
      </w:r>
      <w:r w:rsidR="00BF3250">
        <w:rPr>
          <w:rFonts w:ascii="Times New Roman" w:hAnsi="Times New Roman"/>
          <w:sz w:val="24"/>
          <w:szCs w:val="24"/>
        </w:rPr>
        <w:t>'</w:t>
      </w:r>
      <w:r w:rsidR="00355F72" w:rsidRPr="00BF3250">
        <w:rPr>
          <w:rFonts w:ascii="Times New Roman" w:hAnsi="Times New Roman"/>
          <w:sz w:val="24"/>
          <w:szCs w:val="24"/>
        </w:rPr>
        <w:t>QAA Benchmark Statemen</w:t>
      </w:r>
      <w:r w:rsidR="00D44E9F" w:rsidRPr="00BF3250">
        <w:rPr>
          <w:rFonts w:ascii="Times New Roman" w:hAnsi="Times New Roman"/>
          <w:sz w:val="24"/>
          <w:szCs w:val="24"/>
        </w:rPr>
        <w:t>t on</w:t>
      </w:r>
      <w:r w:rsidR="002E3476" w:rsidRPr="00BF3250">
        <w:rPr>
          <w:rFonts w:ascii="Times New Roman" w:hAnsi="Times New Roman"/>
          <w:sz w:val="24"/>
          <w:szCs w:val="24"/>
        </w:rPr>
        <w:t xml:space="preserve"> </w:t>
      </w:r>
      <w:r w:rsidR="00ED54BC" w:rsidRPr="00BF3250">
        <w:rPr>
          <w:rFonts w:ascii="Times New Roman" w:hAnsi="Times New Roman"/>
          <w:sz w:val="24"/>
          <w:szCs w:val="24"/>
        </w:rPr>
        <w:t>General B</w:t>
      </w:r>
      <w:r w:rsidR="00D44E9F" w:rsidRPr="00BF3250">
        <w:rPr>
          <w:rFonts w:ascii="Times New Roman" w:hAnsi="Times New Roman"/>
          <w:sz w:val="24"/>
          <w:szCs w:val="24"/>
        </w:rPr>
        <w:t>usiness and Management</w:t>
      </w:r>
      <w:r w:rsidR="00BF3250">
        <w:rPr>
          <w:rFonts w:ascii="Times New Roman" w:hAnsi="Times New Roman"/>
          <w:sz w:val="24"/>
          <w:szCs w:val="24"/>
        </w:rPr>
        <w:t>'</w:t>
      </w:r>
      <w:r w:rsidR="00D44E9F" w:rsidRPr="00EA7BD2">
        <w:rPr>
          <w:rFonts w:ascii="Times New Roman" w:hAnsi="Times New Roman"/>
          <w:i/>
          <w:sz w:val="24"/>
          <w:szCs w:val="24"/>
        </w:rPr>
        <w:t xml:space="preserve"> </w:t>
      </w:r>
      <w:r w:rsidR="00D44E9F" w:rsidRPr="00EA7BD2">
        <w:rPr>
          <w:rFonts w:ascii="Times New Roman" w:hAnsi="Times New Roman"/>
          <w:sz w:val="24"/>
          <w:szCs w:val="24"/>
        </w:rPr>
        <w:t>(2007)</w:t>
      </w:r>
      <w:r w:rsidR="00355F72" w:rsidRPr="00EA7BD2">
        <w:rPr>
          <w:rFonts w:ascii="Times New Roman" w:hAnsi="Times New Roman"/>
          <w:sz w:val="24"/>
          <w:szCs w:val="24"/>
        </w:rPr>
        <w:t xml:space="preserve">. For example, the </w:t>
      </w:r>
      <w:r w:rsidR="0073045E">
        <w:rPr>
          <w:rFonts w:ascii="Times New Roman" w:hAnsi="Times New Roman"/>
          <w:sz w:val="24"/>
          <w:szCs w:val="24"/>
        </w:rPr>
        <w:t>'</w:t>
      </w:r>
      <w:r w:rsidR="00E4358F">
        <w:rPr>
          <w:rFonts w:ascii="Times New Roman" w:hAnsi="Times New Roman"/>
          <w:sz w:val="24"/>
          <w:szCs w:val="24"/>
        </w:rPr>
        <w:t>E</w:t>
      </w:r>
      <w:r w:rsidR="0073045E">
        <w:rPr>
          <w:rFonts w:ascii="Times New Roman" w:hAnsi="Times New Roman"/>
          <w:sz w:val="24"/>
          <w:szCs w:val="24"/>
        </w:rPr>
        <w:t xml:space="preserve">ntrepreneurship and </w:t>
      </w:r>
      <w:r w:rsidR="00E4358F">
        <w:rPr>
          <w:rFonts w:ascii="Times New Roman" w:hAnsi="Times New Roman"/>
          <w:sz w:val="24"/>
          <w:szCs w:val="24"/>
        </w:rPr>
        <w:t>I</w:t>
      </w:r>
      <w:r w:rsidR="0073045E">
        <w:rPr>
          <w:rFonts w:ascii="Times New Roman" w:hAnsi="Times New Roman"/>
          <w:sz w:val="24"/>
          <w:szCs w:val="24"/>
        </w:rPr>
        <w:t>nnovation' programme</w:t>
      </w:r>
      <w:r w:rsidR="00202FAA">
        <w:rPr>
          <w:rFonts w:ascii="Times New Roman" w:hAnsi="Times New Roman"/>
          <w:sz w:val="24"/>
          <w:szCs w:val="24"/>
        </w:rPr>
        <w:t xml:space="preserve"> specification begins</w:t>
      </w:r>
      <w:r w:rsidR="00BF3250">
        <w:rPr>
          <w:rFonts w:ascii="Times New Roman" w:hAnsi="Times New Roman"/>
          <w:sz w:val="24"/>
          <w:szCs w:val="24"/>
        </w:rPr>
        <w:t xml:space="preserve"> as follows</w:t>
      </w:r>
      <w:r w:rsidR="00355F72" w:rsidRPr="00E4358F">
        <w:rPr>
          <w:rFonts w:ascii="Times New Roman" w:hAnsi="Times New Roman"/>
          <w:sz w:val="24"/>
          <w:szCs w:val="24"/>
        </w:rPr>
        <w:t>:</w:t>
      </w:r>
    </w:p>
    <w:p w:rsidR="00355F72" w:rsidRPr="0073045E" w:rsidRDefault="00355F72" w:rsidP="0073045E">
      <w:pPr>
        <w:spacing w:after="0" w:line="360" w:lineRule="auto"/>
        <w:ind w:left="1134" w:right="1077"/>
        <w:rPr>
          <w:rFonts w:ascii="Times New Roman" w:hAnsi="Times New Roman"/>
        </w:rPr>
      </w:pPr>
      <w:r w:rsidRPr="0073045E">
        <w:rPr>
          <w:rFonts w:ascii="Times New Roman" w:hAnsi="Times New Roman"/>
        </w:rPr>
        <w:t>Benchmarking statements for the subject you are studying define what a student is expected to lea</w:t>
      </w:r>
      <w:r w:rsidR="004C62C3">
        <w:rPr>
          <w:rFonts w:ascii="Times New Roman" w:hAnsi="Times New Roman"/>
        </w:rPr>
        <w:t xml:space="preserve">rn from studying that subject. </w:t>
      </w:r>
      <w:r w:rsidRPr="0073045E">
        <w:rPr>
          <w:rFonts w:ascii="Times New Roman" w:hAnsi="Times New Roman"/>
        </w:rPr>
        <w:t>They are defined by academic staff in the field and provided to students and universities by the Quality Assurance Agency (QAA)</w:t>
      </w:r>
      <w:r w:rsidR="00E4358F" w:rsidRPr="0073045E">
        <w:rPr>
          <w:rFonts w:ascii="Times New Roman" w:hAnsi="Times New Roman"/>
        </w:rPr>
        <w:t>.</w:t>
      </w:r>
      <w:r w:rsidR="00844BB7">
        <w:rPr>
          <w:rFonts w:ascii="Times New Roman" w:hAnsi="Times New Roman"/>
        </w:rPr>
        <w:t xml:space="preserve"> (</w:t>
      </w:r>
      <w:r w:rsidR="001A7CAD">
        <w:rPr>
          <w:rFonts w:ascii="Times New Roman" w:hAnsi="Times New Roman"/>
        </w:rPr>
        <w:t>Entrepreneurship and Innovation</w:t>
      </w:r>
      <w:r w:rsidR="002B2592">
        <w:rPr>
          <w:rFonts w:ascii="Times New Roman" w:hAnsi="Times New Roman"/>
        </w:rPr>
        <w:t xml:space="preserve"> Programme Specification</w:t>
      </w:r>
      <w:r w:rsidR="001A7CAD">
        <w:rPr>
          <w:rFonts w:ascii="Times New Roman" w:hAnsi="Times New Roman"/>
        </w:rPr>
        <w:t>)</w:t>
      </w:r>
    </w:p>
    <w:p w:rsidR="00355F72" w:rsidRDefault="00355F72" w:rsidP="00DE03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360" w:lineRule="auto"/>
        <w:ind w:left="567"/>
        <w:jc w:val="both"/>
        <w:rPr>
          <w:rFonts w:ascii="Times New Roman" w:hAnsi="Times New Roman"/>
          <w:sz w:val="24"/>
          <w:szCs w:val="24"/>
        </w:rPr>
      </w:pPr>
    </w:p>
    <w:p w:rsidR="009D5660" w:rsidRDefault="00355F72" w:rsidP="001240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rPr>
          <w:rFonts w:ascii="Times New Roman" w:hAnsi="Times New Roman"/>
          <w:color w:val="231F20"/>
          <w:sz w:val="24"/>
          <w:szCs w:val="24"/>
          <w:lang w:eastAsia="en-GB"/>
        </w:rPr>
      </w:pPr>
      <w:r w:rsidRPr="007D7B1D">
        <w:rPr>
          <w:rFonts w:ascii="Times New Roman" w:hAnsi="Times New Roman"/>
          <w:sz w:val="24"/>
          <w:szCs w:val="24"/>
        </w:rPr>
        <w:t xml:space="preserve">The </w:t>
      </w:r>
      <w:r w:rsidR="009D23DD" w:rsidRPr="007D7B1D">
        <w:rPr>
          <w:rFonts w:ascii="Times New Roman" w:hAnsi="Times New Roman"/>
          <w:sz w:val="24"/>
          <w:szCs w:val="24"/>
        </w:rPr>
        <w:t>programme s</w:t>
      </w:r>
      <w:r w:rsidRPr="007D7B1D">
        <w:rPr>
          <w:rFonts w:ascii="Times New Roman" w:hAnsi="Times New Roman"/>
          <w:sz w:val="24"/>
          <w:szCs w:val="24"/>
        </w:rPr>
        <w:t>pecification then proceed</w:t>
      </w:r>
      <w:r w:rsidR="00BF3250">
        <w:rPr>
          <w:rFonts w:ascii="Times New Roman" w:hAnsi="Times New Roman"/>
          <w:sz w:val="24"/>
          <w:szCs w:val="24"/>
        </w:rPr>
        <w:t xml:space="preserve">s to quote verbatim the list of </w:t>
      </w:r>
      <w:r w:rsidRPr="007D7B1D">
        <w:rPr>
          <w:rFonts w:ascii="Times New Roman" w:hAnsi="Times New Roman"/>
          <w:sz w:val="24"/>
          <w:szCs w:val="24"/>
        </w:rPr>
        <w:t>standards outlined in the QAA Benchmark</w:t>
      </w:r>
      <w:r w:rsidR="00BF3250">
        <w:rPr>
          <w:rFonts w:ascii="Times New Roman" w:hAnsi="Times New Roman"/>
          <w:sz w:val="24"/>
          <w:szCs w:val="24"/>
        </w:rPr>
        <w:t xml:space="preserve"> </w:t>
      </w:r>
      <w:r w:rsidR="002A147F" w:rsidRPr="007D7B1D">
        <w:rPr>
          <w:rFonts w:ascii="Times New Roman" w:hAnsi="Times New Roman"/>
          <w:sz w:val="24"/>
          <w:szCs w:val="24"/>
        </w:rPr>
        <w:t>Statement</w:t>
      </w:r>
      <w:r w:rsidR="00F518C6" w:rsidRPr="007D7B1D">
        <w:rPr>
          <w:rFonts w:ascii="Times New Roman" w:hAnsi="Times New Roman"/>
          <w:sz w:val="24"/>
          <w:szCs w:val="24"/>
        </w:rPr>
        <w:t xml:space="preserve"> (2007)</w:t>
      </w:r>
      <w:r w:rsidR="00BF3250">
        <w:rPr>
          <w:rFonts w:ascii="Times New Roman" w:hAnsi="Times New Roman"/>
          <w:sz w:val="24"/>
          <w:szCs w:val="24"/>
        </w:rPr>
        <w:t xml:space="preserve">. </w:t>
      </w:r>
      <w:r w:rsidR="009D5660" w:rsidRPr="007D7B1D">
        <w:rPr>
          <w:rFonts w:ascii="Times New Roman" w:hAnsi="Times New Roman"/>
          <w:color w:val="231F20"/>
          <w:sz w:val="24"/>
          <w:szCs w:val="24"/>
          <w:lang w:eastAsia="en-GB"/>
        </w:rPr>
        <w:t xml:space="preserve">The links between </w:t>
      </w:r>
      <w:r w:rsidR="003218B6">
        <w:rPr>
          <w:rFonts w:ascii="Times New Roman" w:hAnsi="Times New Roman"/>
          <w:color w:val="231F20"/>
          <w:sz w:val="24"/>
          <w:szCs w:val="24"/>
          <w:lang w:eastAsia="en-GB"/>
        </w:rPr>
        <w:t xml:space="preserve">these two texts, </w:t>
      </w:r>
      <w:r w:rsidR="007D7B1D">
        <w:rPr>
          <w:rFonts w:ascii="Times New Roman" w:hAnsi="Times New Roman"/>
          <w:color w:val="231F20"/>
          <w:sz w:val="24"/>
          <w:szCs w:val="24"/>
          <w:lang w:eastAsia="en-GB"/>
        </w:rPr>
        <w:t>government policy (Dearing</w:t>
      </w:r>
      <w:r w:rsidR="00AC1554">
        <w:rPr>
          <w:rFonts w:ascii="Times New Roman" w:hAnsi="Times New Roman"/>
          <w:color w:val="231F20"/>
          <w:sz w:val="24"/>
          <w:szCs w:val="24"/>
          <w:lang w:eastAsia="en-GB"/>
        </w:rPr>
        <w:t>,</w:t>
      </w:r>
      <w:r w:rsidR="009D5660" w:rsidRPr="007D7B1D">
        <w:rPr>
          <w:rFonts w:ascii="Times New Roman" w:hAnsi="Times New Roman"/>
          <w:color w:val="231F20"/>
          <w:sz w:val="24"/>
          <w:szCs w:val="24"/>
          <w:lang w:eastAsia="en-GB"/>
        </w:rPr>
        <w:t xml:space="preserve"> </w:t>
      </w:r>
      <w:r w:rsidR="00AC1554">
        <w:rPr>
          <w:rFonts w:ascii="Times New Roman" w:hAnsi="Times New Roman"/>
          <w:color w:val="231F20"/>
          <w:sz w:val="24"/>
          <w:szCs w:val="24"/>
          <w:lang w:eastAsia="en-GB"/>
        </w:rPr>
        <w:t>199</w:t>
      </w:r>
      <w:r w:rsidR="009D5660" w:rsidRPr="007D7B1D">
        <w:rPr>
          <w:rFonts w:ascii="Times New Roman" w:hAnsi="Times New Roman"/>
          <w:color w:val="231F20"/>
          <w:sz w:val="24"/>
          <w:szCs w:val="24"/>
          <w:lang w:eastAsia="en-GB"/>
        </w:rPr>
        <w:t xml:space="preserve">7) </w:t>
      </w:r>
      <w:r w:rsidR="003218B6">
        <w:rPr>
          <w:rFonts w:ascii="Times New Roman" w:hAnsi="Times New Roman"/>
          <w:color w:val="231F20"/>
          <w:sz w:val="24"/>
          <w:szCs w:val="24"/>
          <w:lang w:eastAsia="en-GB"/>
        </w:rPr>
        <w:t xml:space="preserve">and module learning </w:t>
      </w:r>
      <w:r w:rsidR="00BF3250">
        <w:rPr>
          <w:rFonts w:ascii="Times New Roman" w:hAnsi="Times New Roman"/>
          <w:color w:val="231F20"/>
          <w:sz w:val="24"/>
          <w:szCs w:val="24"/>
          <w:lang w:eastAsia="en-GB"/>
        </w:rPr>
        <w:t>o</w:t>
      </w:r>
      <w:r w:rsidR="003218B6">
        <w:rPr>
          <w:rFonts w:ascii="Times New Roman" w:hAnsi="Times New Roman"/>
          <w:color w:val="231F20"/>
          <w:sz w:val="24"/>
          <w:szCs w:val="24"/>
          <w:lang w:eastAsia="en-GB"/>
        </w:rPr>
        <w:t xml:space="preserve">utcomes </w:t>
      </w:r>
      <w:r w:rsidR="00BF4BD5">
        <w:rPr>
          <w:rFonts w:ascii="Times New Roman" w:hAnsi="Times New Roman"/>
          <w:color w:val="231F20"/>
          <w:sz w:val="24"/>
          <w:szCs w:val="24"/>
          <w:lang w:eastAsia="en-GB"/>
        </w:rPr>
        <w:t>are presented in Table ii</w:t>
      </w:r>
      <w:r w:rsidR="009D5660" w:rsidRPr="007D7B1D">
        <w:rPr>
          <w:rFonts w:ascii="Times New Roman" w:hAnsi="Times New Roman"/>
          <w:color w:val="231F20"/>
          <w:sz w:val="24"/>
          <w:szCs w:val="24"/>
          <w:lang w:eastAsia="en-GB"/>
        </w:rPr>
        <w:t>:</w:t>
      </w:r>
    </w:p>
    <w:p w:rsidR="008F05D9" w:rsidRDefault="008F05D9" w:rsidP="002F7F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567" w:right="680"/>
        <w:rPr>
          <w:rFonts w:ascii="Times New Roman" w:hAnsi="Times New Roman"/>
          <w:sz w:val="24"/>
          <w:szCs w:val="24"/>
        </w:rPr>
      </w:pPr>
    </w:p>
    <w:p w:rsidR="008F05D9" w:rsidRDefault="008F05D9" w:rsidP="002F7F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567" w:right="680"/>
        <w:rPr>
          <w:rFonts w:ascii="Times New Roman" w:hAnsi="Times New Roman"/>
          <w:sz w:val="24"/>
          <w:szCs w:val="24"/>
        </w:rPr>
      </w:pPr>
    </w:p>
    <w:p w:rsidR="008F05D9" w:rsidRDefault="008F05D9" w:rsidP="002F7F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567" w:right="680"/>
        <w:rPr>
          <w:rFonts w:ascii="Times New Roman" w:hAnsi="Times New Roman"/>
          <w:sz w:val="24"/>
          <w:szCs w:val="24"/>
        </w:rPr>
      </w:pPr>
    </w:p>
    <w:p w:rsidR="008F05D9" w:rsidRDefault="008F05D9" w:rsidP="002F7F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567" w:right="680"/>
        <w:rPr>
          <w:rFonts w:ascii="Times New Roman" w:hAnsi="Times New Roman"/>
          <w:sz w:val="24"/>
          <w:szCs w:val="24"/>
        </w:rPr>
      </w:pPr>
    </w:p>
    <w:p w:rsidR="001F1EC3" w:rsidRPr="008B2F9B" w:rsidRDefault="00BF4BD5" w:rsidP="002F7F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567" w:right="680"/>
        <w:rPr>
          <w:rFonts w:ascii="Times New Roman" w:hAnsi="Times New Roman"/>
          <w:sz w:val="24"/>
          <w:szCs w:val="24"/>
        </w:rPr>
      </w:pPr>
      <w:r w:rsidRPr="001F0FD2">
        <w:rPr>
          <w:rFonts w:ascii="Times New Roman" w:hAnsi="Times New Roman"/>
          <w:b/>
          <w:sz w:val="24"/>
          <w:szCs w:val="24"/>
        </w:rPr>
        <w:t>Table ii</w:t>
      </w:r>
      <w:r w:rsidR="001F0FD2" w:rsidRPr="001F0FD2">
        <w:rPr>
          <w:rFonts w:ascii="Times New Roman" w:hAnsi="Times New Roman"/>
          <w:b/>
          <w:sz w:val="24"/>
          <w:szCs w:val="24"/>
        </w:rPr>
        <w:t xml:space="preserve"> HERE</w:t>
      </w:r>
      <w:r w:rsidR="008B2F9B" w:rsidRPr="008B2F9B">
        <w:rPr>
          <w:rFonts w:ascii="Times New Roman" w:hAnsi="Times New Roman"/>
          <w:sz w:val="24"/>
          <w:szCs w:val="24"/>
        </w:rPr>
        <w:t xml:space="preserve">. </w:t>
      </w:r>
      <w:r w:rsidR="00E450ED">
        <w:rPr>
          <w:rFonts w:ascii="Times New Roman" w:hAnsi="Times New Roman"/>
          <w:sz w:val="24"/>
          <w:szCs w:val="24"/>
        </w:rPr>
        <w:t>A p</w:t>
      </w:r>
      <w:r w:rsidR="008B2F9B">
        <w:rPr>
          <w:rFonts w:ascii="Times New Roman" w:hAnsi="Times New Roman"/>
          <w:sz w:val="24"/>
          <w:szCs w:val="24"/>
        </w:rPr>
        <w:t>olicy</w:t>
      </w:r>
      <w:r w:rsidR="003F31EB">
        <w:rPr>
          <w:rFonts w:ascii="Times New Roman" w:hAnsi="Times New Roman"/>
          <w:sz w:val="24"/>
          <w:szCs w:val="24"/>
        </w:rPr>
        <w:t xml:space="preserve"> </w:t>
      </w:r>
      <w:r w:rsidR="00E450ED">
        <w:rPr>
          <w:rFonts w:ascii="Times New Roman" w:hAnsi="Times New Roman"/>
          <w:sz w:val="24"/>
          <w:szCs w:val="24"/>
        </w:rPr>
        <w:t>-</w:t>
      </w:r>
      <w:r w:rsidR="003F31EB">
        <w:rPr>
          <w:rFonts w:ascii="Times New Roman" w:hAnsi="Times New Roman"/>
          <w:sz w:val="24"/>
          <w:szCs w:val="24"/>
        </w:rPr>
        <w:t xml:space="preserve"> </w:t>
      </w:r>
      <w:r w:rsidR="00E450ED">
        <w:rPr>
          <w:rFonts w:ascii="Times New Roman" w:hAnsi="Times New Roman"/>
          <w:sz w:val="24"/>
          <w:szCs w:val="24"/>
        </w:rPr>
        <w:t>QAA</w:t>
      </w:r>
      <w:r w:rsidR="00DE4A5B">
        <w:rPr>
          <w:rFonts w:ascii="Times New Roman" w:hAnsi="Times New Roman"/>
          <w:sz w:val="24"/>
          <w:szCs w:val="24"/>
        </w:rPr>
        <w:t xml:space="preserve"> benchmarks</w:t>
      </w:r>
      <w:r w:rsidR="003F31EB">
        <w:rPr>
          <w:rFonts w:ascii="Times New Roman" w:hAnsi="Times New Roman"/>
          <w:sz w:val="24"/>
          <w:szCs w:val="24"/>
        </w:rPr>
        <w:t xml:space="preserve"> </w:t>
      </w:r>
      <w:r w:rsidR="00DE4A5B">
        <w:rPr>
          <w:rFonts w:ascii="Times New Roman" w:hAnsi="Times New Roman"/>
          <w:sz w:val="24"/>
          <w:szCs w:val="24"/>
        </w:rPr>
        <w:t>-</w:t>
      </w:r>
      <w:r w:rsidR="003F31EB">
        <w:rPr>
          <w:rFonts w:ascii="Times New Roman" w:hAnsi="Times New Roman"/>
          <w:sz w:val="24"/>
          <w:szCs w:val="24"/>
        </w:rPr>
        <w:t xml:space="preserve"> </w:t>
      </w:r>
      <w:r w:rsidR="00DE4A5B">
        <w:rPr>
          <w:rFonts w:ascii="Times New Roman" w:hAnsi="Times New Roman"/>
          <w:sz w:val="24"/>
          <w:szCs w:val="24"/>
        </w:rPr>
        <w:t>Programme s</w:t>
      </w:r>
      <w:r w:rsidR="00E450ED">
        <w:rPr>
          <w:rFonts w:ascii="Times New Roman" w:hAnsi="Times New Roman"/>
          <w:sz w:val="24"/>
          <w:szCs w:val="24"/>
        </w:rPr>
        <w:t>pecification</w:t>
      </w:r>
      <w:r w:rsidR="003F31EB">
        <w:rPr>
          <w:rFonts w:ascii="Times New Roman" w:hAnsi="Times New Roman"/>
          <w:sz w:val="24"/>
          <w:szCs w:val="24"/>
        </w:rPr>
        <w:t xml:space="preserve"> </w:t>
      </w:r>
      <w:r w:rsidR="00E450ED">
        <w:rPr>
          <w:rFonts w:ascii="Times New Roman" w:hAnsi="Times New Roman"/>
          <w:sz w:val="24"/>
          <w:szCs w:val="24"/>
        </w:rPr>
        <w:t>-</w:t>
      </w:r>
      <w:r w:rsidR="003F31EB">
        <w:rPr>
          <w:rFonts w:ascii="Times New Roman" w:hAnsi="Times New Roman"/>
          <w:sz w:val="24"/>
          <w:szCs w:val="24"/>
        </w:rPr>
        <w:t xml:space="preserve"> </w:t>
      </w:r>
      <w:r w:rsidR="003218B6">
        <w:rPr>
          <w:rFonts w:ascii="Times New Roman" w:hAnsi="Times New Roman"/>
          <w:sz w:val="24"/>
          <w:szCs w:val="24"/>
        </w:rPr>
        <w:t xml:space="preserve">module learning outcomes </w:t>
      </w:r>
      <w:r w:rsidR="008B2F9B" w:rsidRPr="008B2F9B">
        <w:rPr>
          <w:rFonts w:ascii="Times New Roman" w:hAnsi="Times New Roman"/>
          <w:sz w:val="24"/>
          <w:szCs w:val="24"/>
        </w:rPr>
        <w:t>genre chain.</w:t>
      </w:r>
    </w:p>
    <w:p w:rsidR="008B2F9B" w:rsidRDefault="008B2F9B" w:rsidP="001240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rPr>
          <w:rFonts w:ascii="Times New Roman" w:hAnsi="Times New Roman"/>
          <w:sz w:val="24"/>
          <w:szCs w:val="24"/>
        </w:rPr>
      </w:pPr>
    </w:p>
    <w:p w:rsidR="006D52AE" w:rsidRDefault="001F1EC3" w:rsidP="006D52A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rPr>
          <w:rFonts w:ascii="Times New Roman" w:hAnsi="Times New Roman"/>
          <w:sz w:val="24"/>
          <w:szCs w:val="24"/>
        </w:rPr>
      </w:pPr>
      <w:r w:rsidRPr="001F1EC3">
        <w:rPr>
          <w:rFonts w:ascii="Times New Roman" w:hAnsi="Times New Roman"/>
          <w:sz w:val="24"/>
          <w:szCs w:val="24"/>
        </w:rPr>
        <w:t xml:space="preserve">All programme </w:t>
      </w:r>
      <w:r w:rsidR="009D23DD" w:rsidRPr="001F1EC3">
        <w:rPr>
          <w:rFonts w:ascii="Times New Roman" w:hAnsi="Times New Roman"/>
          <w:sz w:val="24"/>
          <w:szCs w:val="24"/>
        </w:rPr>
        <w:t>s</w:t>
      </w:r>
      <w:r w:rsidR="00355F72" w:rsidRPr="001F1EC3">
        <w:rPr>
          <w:rFonts w:ascii="Times New Roman" w:hAnsi="Times New Roman"/>
          <w:sz w:val="24"/>
          <w:szCs w:val="24"/>
        </w:rPr>
        <w:t>pecification</w:t>
      </w:r>
      <w:r w:rsidRPr="001F1EC3">
        <w:rPr>
          <w:rFonts w:ascii="Times New Roman" w:hAnsi="Times New Roman"/>
          <w:sz w:val="24"/>
          <w:szCs w:val="24"/>
        </w:rPr>
        <w:t xml:space="preserve">s in the </w:t>
      </w:r>
      <w:r w:rsidR="00E25B6E">
        <w:rPr>
          <w:rFonts w:ascii="Times New Roman" w:hAnsi="Times New Roman"/>
          <w:sz w:val="24"/>
          <w:szCs w:val="24"/>
        </w:rPr>
        <w:t>Business Faculty</w:t>
      </w:r>
      <w:r w:rsidRPr="001F1EC3">
        <w:rPr>
          <w:rFonts w:ascii="Times New Roman" w:hAnsi="Times New Roman"/>
          <w:sz w:val="24"/>
          <w:szCs w:val="24"/>
        </w:rPr>
        <w:t xml:space="preserve"> are</w:t>
      </w:r>
      <w:r w:rsidR="00355F72" w:rsidRPr="001F1EC3">
        <w:rPr>
          <w:rFonts w:ascii="Times New Roman" w:hAnsi="Times New Roman"/>
          <w:sz w:val="24"/>
          <w:szCs w:val="24"/>
        </w:rPr>
        <w:t xml:space="preserve"> based on a generic</w:t>
      </w:r>
      <w:r w:rsidR="00A33AAC">
        <w:rPr>
          <w:rFonts w:ascii="Times New Roman" w:hAnsi="Times New Roman"/>
          <w:sz w:val="24"/>
          <w:szCs w:val="24"/>
        </w:rPr>
        <w:t xml:space="preserve"> </w:t>
      </w:r>
      <w:r w:rsidR="00355F72" w:rsidRPr="00A9000A">
        <w:rPr>
          <w:rFonts w:ascii="Times New Roman" w:hAnsi="Times New Roman"/>
          <w:sz w:val="24"/>
          <w:szCs w:val="24"/>
        </w:rPr>
        <w:t>QA</w:t>
      </w:r>
      <w:r w:rsidR="00A33AAC" w:rsidRPr="00A9000A">
        <w:rPr>
          <w:rFonts w:ascii="Times New Roman" w:hAnsi="Times New Roman"/>
          <w:sz w:val="24"/>
          <w:szCs w:val="24"/>
        </w:rPr>
        <w:t>-BF</w:t>
      </w:r>
      <w:r w:rsidR="00FD0038" w:rsidRPr="001F1EC3">
        <w:rPr>
          <w:rFonts w:ascii="Times New Roman" w:hAnsi="Times New Roman"/>
          <w:sz w:val="24"/>
          <w:szCs w:val="24"/>
        </w:rPr>
        <w:t xml:space="preserve"> template which, in turn, attempts</w:t>
      </w:r>
      <w:r w:rsidR="00355F72" w:rsidRPr="001F1EC3">
        <w:rPr>
          <w:rFonts w:ascii="Times New Roman" w:hAnsi="Times New Roman"/>
          <w:sz w:val="24"/>
          <w:szCs w:val="24"/>
        </w:rPr>
        <w:t xml:space="preserve"> to apply the recommendations of the QAA Benchmark Statement</w:t>
      </w:r>
      <w:r w:rsidR="00FD0038" w:rsidRPr="001F1EC3">
        <w:rPr>
          <w:rFonts w:ascii="Times New Roman" w:hAnsi="Times New Roman"/>
          <w:sz w:val="24"/>
          <w:szCs w:val="24"/>
        </w:rPr>
        <w:t xml:space="preserve"> (2007)</w:t>
      </w:r>
      <w:r w:rsidR="00355F72" w:rsidRPr="001F1EC3">
        <w:rPr>
          <w:rFonts w:ascii="Times New Roman" w:hAnsi="Times New Roman"/>
          <w:sz w:val="24"/>
          <w:szCs w:val="24"/>
        </w:rPr>
        <w:t xml:space="preserve">. </w:t>
      </w:r>
      <w:r w:rsidR="00531468">
        <w:rPr>
          <w:rFonts w:ascii="Times New Roman" w:hAnsi="Times New Roman"/>
          <w:sz w:val="24"/>
          <w:szCs w:val="24"/>
        </w:rPr>
        <w:t>G</w:t>
      </w:r>
      <w:r w:rsidRPr="001F1EC3">
        <w:rPr>
          <w:rFonts w:ascii="Times New Roman" w:hAnsi="Times New Roman"/>
          <w:sz w:val="24"/>
          <w:szCs w:val="24"/>
        </w:rPr>
        <w:t xml:space="preserve">eneric statements </w:t>
      </w:r>
      <w:r w:rsidR="00531468">
        <w:rPr>
          <w:rFonts w:ascii="Times New Roman" w:hAnsi="Times New Roman"/>
          <w:sz w:val="24"/>
          <w:szCs w:val="24"/>
        </w:rPr>
        <w:t xml:space="preserve">seem to </w:t>
      </w:r>
      <w:r w:rsidR="00355F72" w:rsidRPr="001F1EC3">
        <w:rPr>
          <w:rFonts w:ascii="Times New Roman" w:hAnsi="Times New Roman"/>
          <w:sz w:val="24"/>
          <w:szCs w:val="24"/>
        </w:rPr>
        <w:t>have be</w:t>
      </w:r>
      <w:r w:rsidRPr="001F1EC3">
        <w:rPr>
          <w:rFonts w:ascii="Times New Roman" w:hAnsi="Times New Roman"/>
          <w:sz w:val="24"/>
          <w:szCs w:val="24"/>
        </w:rPr>
        <w:t>en 'cut and pasted'</w:t>
      </w:r>
      <w:r w:rsidR="00355F72" w:rsidRPr="001F1EC3">
        <w:rPr>
          <w:rFonts w:ascii="Times New Roman" w:hAnsi="Times New Roman"/>
          <w:sz w:val="24"/>
          <w:szCs w:val="24"/>
        </w:rPr>
        <w:t xml:space="preserve"> into all of the programmes described in the </w:t>
      </w:r>
      <w:r w:rsidR="00FD0038" w:rsidRPr="001F1EC3">
        <w:rPr>
          <w:rFonts w:ascii="Times New Roman" w:hAnsi="Times New Roman"/>
          <w:sz w:val="24"/>
          <w:szCs w:val="24"/>
        </w:rPr>
        <w:t>P</w:t>
      </w:r>
      <w:r w:rsidR="00355F72" w:rsidRPr="001F1EC3">
        <w:rPr>
          <w:rFonts w:ascii="Times New Roman" w:hAnsi="Times New Roman"/>
          <w:sz w:val="24"/>
          <w:szCs w:val="24"/>
        </w:rPr>
        <w:t>rogramme Review</w:t>
      </w:r>
      <w:r w:rsidRPr="001F1EC3">
        <w:rPr>
          <w:rFonts w:ascii="Times New Roman" w:hAnsi="Times New Roman"/>
          <w:sz w:val="24"/>
          <w:szCs w:val="24"/>
        </w:rPr>
        <w:t xml:space="preserve"> (2011</w:t>
      </w:r>
      <w:r w:rsidR="004C62C3">
        <w:rPr>
          <w:rFonts w:ascii="Times New Roman" w:hAnsi="Times New Roman"/>
          <w:sz w:val="24"/>
          <w:szCs w:val="24"/>
        </w:rPr>
        <w:t xml:space="preserve">). </w:t>
      </w:r>
      <w:r w:rsidR="00BF3250">
        <w:rPr>
          <w:rFonts w:ascii="Times New Roman" w:hAnsi="Times New Roman"/>
          <w:sz w:val="24"/>
          <w:szCs w:val="24"/>
        </w:rPr>
        <w:t>Ho</w:t>
      </w:r>
      <w:r w:rsidR="00BF4BD5">
        <w:rPr>
          <w:rFonts w:ascii="Times New Roman" w:hAnsi="Times New Roman"/>
          <w:sz w:val="24"/>
          <w:szCs w:val="24"/>
        </w:rPr>
        <w:t>wever, as exemplified in Table ii</w:t>
      </w:r>
      <w:r w:rsidR="00BF3250">
        <w:rPr>
          <w:rFonts w:ascii="Times New Roman" w:hAnsi="Times New Roman"/>
          <w:sz w:val="24"/>
          <w:szCs w:val="24"/>
        </w:rPr>
        <w:t>, the genre chain has</w:t>
      </w:r>
      <w:r w:rsidR="003218B6" w:rsidRPr="00901710">
        <w:rPr>
          <w:rFonts w:ascii="Times New Roman" w:hAnsi="Times New Roman"/>
          <w:sz w:val="24"/>
          <w:szCs w:val="24"/>
        </w:rPr>
        <w:t xml:space="preserve"> been transformed into module learning outcomes with some</w:t>
      </w:r>
      <w:r w:rsidR="008B2F9B" w:rsidRPr="00901710">
        <w:rPr>
          <w:rFonts w:ascii="Times New Roman" w:hAnsi="Times New Roman"/>
          <w:sz w:val="24"/>
          <w:szCs w:val="24"/>
        </w:rPr>
        <w:t xml:space="preserve"> notable omission</w:t>
      </w:r>
      <w:r w:rsidR="004C62C3">
        <w:rPr>
          <w:rFonts w:ascii="Times New Roman" w:hAnsi="Times New Roman"/>
          <w:sz w:val="24"/>
          <w:szCs w:val="24"/>
        </w:rPr>
        <w:t>s</w:t>
      </w:r>
      <w:r w:rsidR="00863CF2">
        <w:rPr>
          <w:rFonts w:ascii="Times New Roman" w:hAnsi="Times New Roman"/>
          <w:sz w:val="24"/>
          <w:szCs w:val="24"/>
        </w:rPr>
        <w:t>, termed by Fairclough (2003) as 'relations in absentia'</w:t>
      </w:r>
      <w:r w:rsidR="004C62C3">
        <w:rPr>
          <w:rFonts w:ascii="Times New Roman" w:hAnsi="Times New Roman"/>
          <w:sz w:val="24"/>
          <w:szCs w:val="24"/>
        </w:rPr>
        <w:t xml:space="preserve">. </w:t>
      </w:r>
      <w:r w:rsidR="003218B6" w:rsidRPr="00901710">
        <w:rPr>
          <w:rFonts w:ascii="Times New Roman" w:hAnsi="Times New Roman"/>
          <w:sz w:val="24"/>
          <w:szCs w:val="24"/>
        </w:rPr>
        <w:t xml:space="preserve">Firstly, the framing of learning outcomes in terms of demonstrable behaviours excludes </w:t>
      </w:r>
      <w:r w:rsidR="00BF3250">
        <w:rPr>
          <w:rFonts w:ascii="Times New Roman" w:hAnsi="Times New Roman"/>
          <w:sz w:val="24"/>
          <w:szCs w:val="24"/>
        </w:rPr>
        <w:t xml:space="preserve">the </w:t>
      </w:r>
      <w:r w:rsidR="003218B6" w:rsidRPr="00901710">
        <w:rPr>
          <w:rFonts w:ascii="Times New Roman" w:hAnsi="Times New Roman"/>
          <w:sz w:val="24"/>
          <w:szCs w:val="24"/>
        </w:rPr>
        <w:t>knowledge and understanding</w:t>
      </w:r>
      <w:r w:rsidR="00BF3250">
        <w:rPr>
          <w:rFonts w:ascii="Times New Roman" w:hAnsi="Times New Roman"/>
          <w:sz w:val="24"/>
          <w:szCs w:val="24"/>
        </w:rPr>
        <w:t xml:space="preserve"> dimensions to learning which are</w:t>
      </w:r>
      <w:r w:rsidR="00DD213F">
        <w:rPr>
          <w:rFonts w:ascii="Times New Roman" w:hAnsi="Times New Roman"/>
          <w:sz w:val="24"/>
          <w:szCs w:val="24"/>
        </w:rPr>
        <w:t xml:space="preserve"> a</w:t>
      </w:r>
      <w:r w:rsidR="00BF3250">
        <w:rPr>
          <w:rFonts w:ascii="Times New Roman" w:hAnsi="Times New Roman"/>
          <w:sz w:val="24"/>
          <w:szCs w:val="24"/>
        </w:rPr>
        <w:t xml:space="preserve"> common thread identified by Dearing (1997), </w:t>
      </w:r>
      <w:r w:rsidR="00DD213F">
        <w:rPr>
          <w:rFonts w:ascii="Times New Roman" w:hAnsi="Times New Roman"/>
          <w:sz w:val="24"/>
          <w:szCs w:val="24"/>
        </w:rPr>
        <w:t xml:space="preserve">the </w:t>
      </w:r>
      <w:r w:rsidR="00BF3250">
        <w:rPr>
          <w:rFonts w:ascii="Times New Roman" w:hAnsi="Times New Roman"/>
          <w:sz w:val="24"/>
          <w:szCs w:val="24"/>
        </w:rPr>
        <w:t xml:space="preserve">QAA Benchmark Statement (2007) and </w:t>
      </w:r>
      <w:r w:rsidR="00DD213F">
        <w:rPr>
          <w:rFonts w:ascii="Times New Roman" w:hAnsi="Times New Roman"/>
          <w:sz w:val="24"/>
          <w:szCs w:val="24"/>
        </w:rPr>
        <w:t xml:space="preserve">the </w:t>
      </w:r>
      <w:r w:rsidR="00BF3250">
        <w:rPr>
          <w:rFonts w:ascii="Times New Roman" w:hAnsi="Times New Roman"/>
          <w:sz w:val="24"/>
          <w:szCs w:val="24"/>
        </w:rPr>
        <w:t>Programme Specification (2011)</w:t>
      </w:r>
      <w:r w:rsidR="003218B6" w:rsidRPr="00901710">
        <w:rPr>
          <w:rFonts w:ascii="Times New Roman" w:hAnsi="Times New Roman"/>
          <w:sz w:val="24"/>
          <w:szCs w:val="24"/>
        </w:rPr>
        <w:t xml:space="preserve">. Secondly, </w:t>
      </w:r>
      <w:r w:rsidR="007B0524">
        <w:rPr>
          <w:rFonts w:ascii="Times New Roman" w:hAnsi="Times New Roman"/>
          <w:sz w:val="24"/>
          <w:szCs w:val="24"/>
        </w:rPr>
        <w:t xml:space="preserve">unlike the QAA Benchmark Statement (2007), </w:t>
      </w:r>
      <w:r w:rsidR="00F424BA">
        <w:rPr>
          <w:rFonts w:ascii="Times New Roman" w:hAnsi="Times New Roman"/>
          <w:sz w:val="24"/>
          <w:szCs w:val="24"/>
        </w:rPr>
        <w:t>neither the Programme Specification n</w:t>
      </w:r>
      <w:r w:rsidR="00AE3324">
        <w:rPr>
          <w:rFonts w:ascii="Times New Roman" w:hAnsi="Times New Roman"/>
          <w:sz w:val="24"/>
          <w:szCs w:val="24"/>
        </w:rPr>
        <w:t>or module learning outcomes prioritise</w:t>
      </w:r>
      <w:r w:rsidR="00BF3250">
        <w:rPr>
          <w:rFonts w:ascii="Times New Roman" w:hAnsi="Times New Roman"/>
          <w:sz w:val="24"/>
          <w:szCs w:val="24"/>
        </w:rPr>
        <w:t xml:space="preserve"> 'cognitive skills of </w:t>
      </w:r>
      <w:r w:rsidR="003218B6" w:rsidRPr="00901710">
        <w:rPr>
          <w:rFonts w:ascii="Times New Roman" w:hAnsi="Times New Roman"/>
          <w:sz w:val="24"/>
          <w:szCs w:val="24"/>
        </w:rPr>
        <w:t>critical thinking</w:t>
      </w:r>
      <w:r w:rsidR="00BF3250">
        <w:rPr>
          <w:rFonts w:ascii="Times New Roman" w:hAnsi="Times New Roman"/>
          <w:sz w:val="24"/>
          <w:szCs w:val="24"/>
        </w:rPr>
        <w:t>'</w:t>
      </w:r>
      <w:r w:rsidR="007B0524">
        <w:rPr>
          <w:rFonts w:ascii="Times New Roman" w:hAnsi="Times New Roman"/>
          <w:sz w:val="24"/>
          <w:szCs w:val="24"/>
        </w:rPr>
        <w:t xml:space="preserve"> over </w:t>
      </w:r>
      <w:r w:rsidR="00097FF9">
        <w:rPr>
          <w:rFonts w:ascii="Times New Roman" w:hAnsi="Times New Roman"/>
          <w:sz w:val="24"/>
          <w:szCs w:val="24"/>
        </w:rPr>
        <w:t>procedur</w:t>
      </w:r>
      <w:r w:rsidR="007B0524">
        <w:rPr>
          <w:rFonts w:ascii="Times New Roman" w:hAnsi="Times New Roman"/>
          <w:sz w:val="24"/>
          <w:szCs w:val="24"/>
        </w:rPr>
        <w:t>al knowledge and understandings</w:t>
      </w:r>
      <w:r w:rsidR="00BF3250">
        <w:rPr>
          <w:rFonts w:ascii="Times New Roman" w:hAnsi="Times New Roman"/>
          <w:sz w:val="24"/>
          <w:szCs w:val="24"/>
        </w:rPr>
        <w:t xml:space="preserve">. </w:t>
      </w:r>
      <w:r w:rsidR="006403D8" w:rsidRPr="006403D8">
        <w:rPr>
          <w:rFonts w:ascii="Times New Roman" w:hAnsi="Times New Roman"/>
          <w:color w:val="231F20"/>
          <w:sz w:val="24"/>
          <w:szCs w:val="24"/>
          <w:lang w:eastAsia="en-GB"/>
        </w:rPr>
        <w:t xml:space="preserve"> </w:t>
      </w:r>
    </w:p>
    <w:p w:rsidR="002B2393" w:rsidRDefault="00DC20BF" w:rsidP="002B23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firstLine="567"/>
        <w:rPr>
          <w:rFonts w:ascii="Times New Roman" w:hAnsi="Times New Roman"/>
          <w:sz w:val="24"/>
          <w:szCs w:val="24"/>
        </w:rPr>
      </w:pPr>
      <w:r>
        <w:rPr>
          <w:rFonts w:ascii="Times New Roman" w:hAnsi="Times New Roman"/>
          <w:sz w:val="24"/>
          <w:szCs w:val="24"/>
        </w:rPr>
        <w:t>T</w:t>
      </w:r>
      <w:r w:rsidR="00901710">
        <w:rPr>
          <w:rFonts w:ascii="Times New Roman" w:hAnsi="Times New Roman"/>
          <w:sz w:val="24"/>
          <w:szCs w:val="24"/>
        </w:rPr>
        <w:t xml:space="preserve">he </w:t>
      </w:r>
      <w:r w:rsidR="00355F72" w:rsidRPr="00EA7BD2">
        <w:rPr>
          <w:rFonts w:ascii="Times New Roman" w:hAnsi="Times New Roman"/>
          <w:sz w:val="24"/>
          <w:szCs w:val="24"/>
        </w:rPr>
        <w:t xml:space="preserve">discourse </w:t>
      </w:r>
      <w:r w:rsidR="00901710">
        <w:rPr>
          <w:rFonts w:ascii="Times New Roman" w:hAnsi="Times New Roman"/>
          <w:sz w:val="24"/>
          <w:szCs w:val="24"/>
        </w:rPr>
        <w:t>on</w:t>
      </w:r>
      <w:r w:rsidR="00F424BA">
        <w:rPr>
          <w:rFonts w:ascii="Times New Roman" w:hAnsi="Times New Roman"/>
          <w:sz w:val="24"/>
          <w:szCs w:val="24"/>
        </w:rPr>
        <w:t xml:space="preserve"> teaching is restricted in the </w:t>
      </w:r>
      <w:r w:rsidR="00E25B6E">
        <w:rPr>
          <w:rFonts w:ascii="Times New Roman" w:hAnsi="Times New Roman"/>
          <w:sz w:val="24"/>
          <w:szCs w:val="24"/>
        </w:rPr>
        <w:t>Business Faculty</w:t>
      </w:r>
      <w:r w:rsidR="00901710">
        <w:rPr>
          <w:rFonts w:ascii="Times New Roman" w:hAnsi="Times New Roman"/>
          <w:sz w:val="24"/>
          <w:szCs w:val="24"/>
        </w:rPr>
        <w:t xml:space="preserve"> documents </w:t>
      </w:r>
      <w:r w:rsidR="00355F72" w:rsidRPr="00EA7BD2">
        <w:rPr>
          <w:rFonts w:ascii="Times New Roman" w:hAnsi="Times New Roman"/>
          <w:sz w:val="24"/>
          <w:szCs w:val="24"/>
        </w:rPr>
        <w:t>to disconnected, frequently random lists of 'Learning Outcomes' together with '</w:t>
      </w:r>
      <w:r w:rsidR="00901710">
        <w:rPr>
          <w:rFonts w:ascii="Times New Roman" w:eastAsia="Times New Roman" w:hAnsi="Times New Roman"/>
          <w:spacing w:val="-3"/>
          <w:sz w:val="24"/>
          <w:szCs w:val="24"/>
        </w:rPr>
        <w:t>Indicative Content'</w:t>
      </w:r>
      <w:r w:rsidR="00F424BA">
        <w:rPr>
          <w:rFonts w:ascii="Times New Roman" w:eastAsia="Times New Roman" w:hAnsi="Times New Roman"/>
          <w:spacing w:val="-3"/>
          <w:sz w:val="24"/>
          <w:szCs w:val="24"/>
        </w:rPr>
        <w:t>,</w:t>
      </w:r>
      <w:r w:rsidR="00901710">
        <w:rPr>
          <w:rFonts w:ascii="Times New Roman" w:eastAsia="Times New Roman" w:hAnsi="Times New Roman"/>
          <w:spacing w:val="-3"/>
          <w:sz w:val="24"/>
          <w:szCs w:val="24"/>
        </w:rPr>
        <w:t xml:space="preserve"> </w:t>
      </w:r>
      <w:r w:rsidR="00F424BA">
        <w:rPr>
          <w:rFonts w:ascii="Times New Roman" w:eastAsia="Times New Roman" w:hAnsi="Times New Roman"/>
          <w:spacing w:val="-3"/>
          <w:sz w:val="24"/>
          <w:szCs w:val="24"/>
        </w:rPr>
        <w:t>'</w:t>
      </w:r>
      <w:r w:rsidR="00355F72" w:rsidRPr="00EA7BD2">
        <w:rPr>
          <w:rFonts w:ascii="Times New Roman" w:eastAsia="Times New Roman" w:hAnsi="Times New Roman"/>
          <w:spacing w:val="-3"/>
          <w:sz w:val="24"/>
          <w:szCs w:val="24"/>
        </w:rPr>
        <w:t xml:space="preserve">Learning and Teaching Activities' </w:t>
      </w:r>
      <w:r w:rsidR="00901710">
        <w:rPr>
          <w:rFonts w:ascii="Times New Roman" w:eastAsia="Times New Roman" w:hAnsi="Times New Roman"/>
          <w:spacing w:val="-3"/>
          <w:sz w:val="24"/>
          <w:szCs w:val="24"/>
        </w:rPr>
        <w:t xml:space="preserve">and 'Assessment' </w:t>
      </w:r>
      <w:r w:rsidR="00355F72" w:rsidRPr="00EA7BD2">
        <w:rPr>
          <w:rFonts w:ascii="Times New Roman" w:eastAsia="Times New Roman" w:hAnsi="Times New Roman"/>
          <w:spacing w:val="-3"/>
          <w:sz w:val="24"/>
          <w:szCs w:val="24"/>
        </w:rPr>
        <w:t>which are, in almost all cases, so concise as to be practically meaningless</w:t>
      </w:r>
      <w:r w:rsidR="00355F72" w:rsidRPr="00EA7BD2">
        <w:rPr>
          <w:rFonts w:ascii="Times New Roman" w:hAnsi="Times New Roman"/>
          <w:sz w:val="24"/>
          <w:szCs w:val="24"/>
        </w:rPr>
        <w:t>. For example, there is little attempt to rank the relative importance of 'outcomes expressed as skills</w:t>
      </w:r>
      <w:r w:rsidR="00E31FF3">
        <w:rPr>
          <w:rFonts w:ascii="Times New Roman" w:hAnsi="Times New Roman"/>
          <w:sz w:val="24"/>
          <w:szCs w:val="24"/>
        </w:rPr>
        <w:t>' nor to indicate how they</w:t>
      </w:r>
      <w:r w:rsidR="004F2BAE">
        <w:rPr>
          <w:rFonts w:ascii="Times New Roman" w:hAnsi="Times New Roman"/>
          <w:sz w:val="24"/>
          <w:szCs w:val="24"/>
        </w:rPr>
        <w:t xml:space="preserve"> might</w:t>
      </w:r>
      <w:r w:rsidR="00355F72" w:rsidRPr="00EA7BD2">
        <w:rPr>
          <w:rFonts w:ascii="Times New Roman" w:hAnsi="Times New Roman"/>
          <w:sz w:val="24"/>
          <w:szCs w:val="24"/>
        </w:rPr>
        <w:t xml:space="preserve"> signify progression or </w:t>
      </w:r>
      <w:r w:rsidR="00E31FF3">
        <w:rPr>
          <w:rFonts w:ascii="Times New Roman" w:hAnsi="Times New Roman"/>
          <w:sz w:val="24"/>
          <w:szCs w:val="24"/>
        </w:rPr>
        <w:t xml:space="preserve">skills </w:t>
      </w:r>
      <w:r w:rsidR="00355F72" w:rsidRPr="00EA7BD2">
        <w:rPr>
          <w:rFonts w:ascii="Times New Roman" w:hAnsi="Times New Roman"/>
          <w:sz w:val="24"/>
          <w:szCs w:val="24"/>
        </w:rPr>
        <w:t>development over the three</w:t>
      </w:r>
      <w:r w:rsidR="002B2393">
        <w:rPr>
          <w:rFonts w:ascii="Times New Roman" w:hAnsi="Times New Roman"/>
          <w:sz w:val="24"/>
          <w:szCs w:val="24"/>
        </w:rPr>
        <w:t xml:space="preserve"> years of the </w:t>
      </w:r>
      <w:r w:rsidR="00057FB9">
        <w:rPr>
          <w:rFonts w:ascii="Times New Roman" w:hAnsi="Times New Roman"/>
          <w:sz w:val="24"/>
          <w:szCs w:val="24"/>
        </w:rPr>
        <w:t xml:space="preserve">undergraduate </w:t>
      </w:r>
      <w:r w:rsidR="002B2393">
        <w:rPr>
          <w:rFonts w:ascii="Times New Roman" w:hAnsi="Times New Roman"/>
          <w:sz w:val="24"/>
          <w:szCs w:val="24"/>
        </w:rPr>
        <w:t xml:space="preserve">programme cycle. </w:t>
      </w:r>
      <w:r w:rsidR="00355F72" w:rsidRPr="00EA7BD2">
        <w:rPr>
          <w:rFonts w:ascii="Times New Roman" w:hAnsi="Times New Roman"/>
          <w:sz w:val="24"/>
          <w:szCs w:val="24"/>
        </w:rPr>
        <w:t>Therefore, whilst these 'skills expressed as outcomes' may s</w:t>
      </w:r>
      <w:r w:rsidR="00955C90">
        <w:rPr>
          <w:rFonts w:ascii="Times New Roman" w:hAnsi="Times New Roman"/>
          <w:sz w:val="24"/>
          <w:szCs w:val="24"/>
        </w:rPr>
        <w:t>atisfy QAA regulations, they are</w:t>
      </w:r>
      <w:r w:rsidR="00355F72" w:rsidRPr="00EA7BD2">
        <w:rPr>
          <w:rFonts w:ascii="Times New Roman" w:hAnsi="Times New Roman"/>
          <w:sz w:val="24"/>
          <w:szCs w:val="24"/>
        </w:rPr>
        <w:t xml:space="preserve"> disconnected from </w:t>
      </w:r>
      <w:r w:rsidR="00901710">
        <w:rPr>
          <w:rFonts w:ascii="Times New Roman" w:hAnsi="Times New Roman"/>
          <w:sz w:val="24"/>
          <w:szCs w:val="24"/>
        </w:rPr>
        <w:t>a coherent</w:t>
      </w:r>
      <w:r w:rsidR="00E450ED">
        <w:rPr>
          <w:rFonts w:ascii="Times New Roman" w:hAnsi="Times New Roman"/>
          <w:sz w:val="24"/>
          <w:szCs w:val="24"/>
        </w:rPr>
        <w:t xml:space="preserve"> body of</w:t>
      </w:r>
      <w:r w:rsidR="00901710">
        <w:rPr>
          <w:rFonts w:ascii="Times New Roman" w:hAnsi="Times New Roman"/>
          <w:sz w:val="24"/>
          <w:szCs w:val="24"/>
        </w:rPr>
        <w:t xml:space="preserve"> disciplinary knowledge. </w:t>
      </w:r>
      <w:r w:rsidR="00AB74BA" w:rsidRPr="002D72A4">
        <w:rPr>
          <w:rFonts w:ascii="Times New Roman" w:hAnsi="Times New Roman"/>
          <w:sz w:val="24"/>
          <w:szCs w:val="24"/>
        </w:rPr>
        <w:t>For example, th</w:t>
      </w:r>
      <w:r w:rsidR="00E354A8" w:rsidRPr="002D72A4">
        <w:rPr>
          <w:rFonts w:ascii="Times New Roman" w:hAnsi="Times New Roman"/>
          <w:sz w:val="24"/>
          <w:szCs w:val="24"/>
        </w:rPr>
        <w:t xml:space="preserve">e learning outcomes for the 'Innovation' module could become replicated in a </w:t>
      </w:r>
      <w:r w:rsidR="00E354A8" w:rsidRPr="002D72A4">
        <w:rPr>
          <w:rFonts w:ascii="Times New Roman" w:hAnsi="Times New Roman"/>
          <w:sz w:val="24"/>
          <w:szCs w:val="24"/>
        </w:rPr>
        <w:lastRenderedPageBreak/>
        <w:t>module on 'Strategy development' by replaci</w:t>
      </w:r>
      <w:r w:rsidR="00863CF2" w:rsidRPr="002D72A4">
        <w:rPr>
          <w:rFonts w:ascii="Times New Roman" w:hAnsi="Times New Roman"/>
          <w:sz w:val="24"/>
          <w:szCs w:val="24"/>
        </w:rPr>
        <w:t>ng references to 'innovation' with</w:t>
      </w:r>
      <w:r w:rsidR="00E354A8" w:rsidRPr="002D72A4">
        <w:rPr>
          <w:rFonts w:ascii="Times New Roman" w:hAnsi="Times New Roman"/>
          <w:sz w:val="24"/>
          <w:szCs w:val="24"/>
        </w:rPr>
        <w:t xml:space="preserve"> 'strategy development'.</w:t>
      </w:r>
      <w:r w:rsidR="00AB74BA" w:rsidRPr="002D72A4">
        <w:rPr>
          <w:rFonts w:ascii="Times New Roman" w:hAnsi="Times New Roman"/>
          <w:sz w:val="24"/>
          <w:szCs w:val="24"/>
        </w:rPr>
        <w:t xml:space="preserve"> </w:t>
      </w:r>
      <w:r w:rsidR="00901710">
        <w:rPr>
          <w:rFonts w:ascii="Times New Roman" w:hAnsi="Times New Roman"/>
          <w:sz w:val="24"/>
          <w:szCs w:val="24"/>
        </w:rPr>
        <w:t>T</w:t>
      </w:r>
      <w:r w:rsidR="00814D6F">
        <w:rPr>
          <w:rFonts w:ascii="Times New Roman" w:hAnsi="Times New Roman"/>
          <w:sz w:val="24"/>
          <w:szCs w:val="24"/>
        </w:rPr>
        <w:t xml:space="preserve">he </w:t>
      </w:r>
      <w:r w:rsidR="001379A0">
        <w:rPr>
          <w:rFonts w:ascii="Times New Roman" w:hAnsi="Times New Roman"/>
          <w:sz w:val="24"/>
          <w:szCs w:val="24"/>
        </w:rPr>
        <w:t xml:space="preserve">QA-BF </w:t>
      </w:r>
      <w:r w:rsidR="00814D6F">
        <w:rPr>
          <w:rFonts w:ascii="Times New Roman" w:hAnsi="Times New Roman"/>
          <w:sz w:val="24"/>
          <w:szCs w:val="24"/>
        </w:rPr>
        <w:t>templates</w:t>
      </w:r>
      <w:r w:rsidR="00901710">
        <w:rPr>
          <w:rFonts w:ascii="Times New Roman" w:hAnsi="Times New Roman"/>
          <w:sz w:val="24"/>
          <w:szCs w:val="24"/>
        </w:rPr>
        <w:t xml:space="preserve"> </w:t>
      </w:r>
      <w:r w:rsidR="00F424BA">
        <w:rPr>
          <w:rFonts w:ascii="Times New Roman" w:hAnsi="Times New Roman"/>
          <w:sz w:val="24"/>
          <w:szCs w:val="24"/>
        </w:rPr>
        <w:t xml:space="preserve">thus </w:t>
      </w:r>
      <w:r w:rsidR="00901710">
        <w:rPr>
          <w:rFonts w:ascii="Times New Roman" w:hAnsi="Times New Roman"/>
          <w:sz w:val="24"/>
          <w:szCs w:val="24"/>
        </w:rPr>
        <w:t>appear to</w:t>
      </w:r>
      <w:r w:rsidR="00814D6F">
        <w:rPr>
          <w:rFonts w:ascii="Times New Roman" w:hAnsi="Times New Roman"/>
          <w:sz w:val="24"/>
          <w:szCs w:val="24"/>
        </w:rPr>
        <w:t xml:space="preserve"> impose an instrumentali</w:t>
      </w:r>
      <w:r w:rsidR="005A7C54">
        <w:rPr>
          <w:rFonts w:ascii="Times New Roman" w:hAnsi="Times New Roman"/>
          <w:sz w:val="24"/>
          <w:szCs w:val="24"/>
        </w:rPr>
        <w:t>st approach to curriculum development</w:t>
      </w:r>
      <w:r w:rsidR="00814D6F">
        <w:rPr>
          <w:rFonts w:ascii="Times New Roman" w:hAnsi="Times New Roman"/>
          <w:sz w:val="24"/>
          <w:szCs w:val="24"/>
        </w:rPr>
        <w:t xml:space="preserve"> which may engender an instrum</w:t>
      </w:r>
      <w:r w:rsidR="00901710">
        <w:rPr>
          <w:rFonts w:ascii="Times New Roman" w:hAnsi="Times New Roman"/>
          <w:sz w:val="24"/>
          <w:szCs w:val="24"/>
        </w:rPr>
        <w:t>entalist approach</w:t>
      </w:r>
      <w:r w:rsidR="00DE0AB4">
        <w:rPr>
          <w:rFonts w:ascii="Times New Roman" w:hAnsi="Times New Roman"/>
          <w:sz w:val="24"/>
          <w:szCs w:val="24"/>
        </w:rPr>
        <w:t xml:space="preserve"> to learning. </w:t>
      </w:r>
      <w:r w:rsidR="00E31FF3">
        <w:rPr>
          <w:rFonts w:ascii="Times New Roman" w:hAnsi="Times New Roman"/>
          <w:sz w:val="24"/>
          <w:szCs w:val="24"/>
        </w:rPr>
        <w:t>The scaffolding provided by the QA</w:t>
      </w:r>
      <w:r w:rsidR="007B4F6C">
        <w:rPr>
          <w:rFonts w:ascii="Times New Roman" w:hAnsi="Times New Roman"/>
          <w:sz w:val="24"/>
          <w:szCs w:val="24"/>
        </w:rPr>
        <w:t>-BF</w:t>
      </w:r>
      <w:r w:rsidR="00E31FF3">
        <w:rPr>
          <w:rFonts w:ascii="Times New Roman" w:hAnsi="Times New Roman"/>
          <w:sz w:val="24"/>
          <w:szCs w:val="24"/>
        </w:rPr>
        <w:t xml:space="preserve"> templates</w:t>
      </w:r>
      <w:r w:rsidR="0071491C">
        <w:rPr>
          <w:rFonts w:ascii="Times New Roman" w:hAnsi="Times New Roman"/>
          <w:sz w:val="24"/>
          <w:szCs w:val="24"/>
        </w:rPr>
        <w:t xml:space="preserve"> appears to consist</w:t>
      </w:r>
      <w:r w:rsidR="00E31FF3">
        <w:rPr>
          <w:rFonts w:ascii="Times New Roman" w:hAnsi="Times New Roman"/>
          <w:sz w:val="24"/>
          <w:szCs w:val="24"/>
        </w:rPr>
        <w:t xml:space="preserve"> mainly of 'skills as outcomes' and learning driven by assessment. </w:t>
      </w:r>
      <w:r w:rsidR="003B41B9">
        <w:rPr>
          <w:rFonts w:ascii="Times New Roman" w:hAnsi="Times New Roman"/>
          <w:sz w:val="24"/>
          <w:szCs w:val="24"/>
        </w:rPr>
        <w:t>The concern here</w:t>
      </w:r>
      <w:r w:rsidR="00BB5B55">
        <w:rPr>
          <w:rFonts w:ascii="Times New Roman" w:hAnsi="Times New Roman"/>
          <w:sz w:val="24"/>
          <w:szCs w:val="24"/>
        </w:rPr>
        <w:t xml:space="preserve"> is</w:t>
      </w:r>
      <w:r w:rsidR="003B41B9">
        <w:rPr>
          <w:rFonts w:ascii="Times New Roman" w:hAnsi="Times New Roman"/>
          <w:sz w:val="24"/>
          <w:szCs w:val="24"/>
        </w:rPr>
        <w:t xml:space="preserve"> that </w:t>
      </w:r>
      <w:r w:rsidR="003B41B9">
        <w:rPr>
          <w:rFonts w:ascii="Times New Roman" w:hAnsi="Times New Roman"/>
          <w:color w:val="231F20"/>
          <w:sz w:val="24"/>
          <w:szCs w:val="24"/>
          <w:lang w:eastAsia="en-GB"/>
        </w:rPr>
        <w:t xml:space="preserve">outcomes-based curricula can lead to </w:t>
      </w:r>
      <w:r w:rsidR="003B41B9" w:rsidRPr="00EA7BD2">
        <w:rPr>
          <w:rFonts w:ascii="Times New Roman" w:hAnsi="Times New Roman"/>
          <w:color w:val="231F20"/>
          <w:sz w:val="24"/>
          <w:szCs w:val="24"/>
          <w:lang w:eastAsia="en-GB"/>
        </w:rPr>
        <w:t>'epistemological closure'</w:t>
      </w:r>
      <w:r w:rsidR="003B41B9">
        <w:rPr>
          <w:rFonts w:ascii="Times New Roman" w:hAnsi="Times New Roman"/>
          <w:i/>
          <w:color w:val="231F20"/>
          <w:sz w:val="24"/>
          <w:szCs w:val="24"/>
          <w:lang w:eastAsia="en-GB"/>
        </w:rPr>
        <w:t xml:space="preserve">, </w:t>
      </w:r>
      <w:r w:rsidR="003B41B9" w:rsidRPr="00EA7BD2">
        <w:rPr>
          <w:rFonts w:ascii="Times New Roman" w:hAnsi="Times New Roman"/>
          <w:color w:val="231F20"/>
          <w:sz w:val="24"/>
          <w:szCs w:val="24"/>
          <w:lang w:eastAsia="en-GB"/>
        </w:rPr>
        <w:t>where both the method and the content of teaching may become confined to the achievement of explicit, narrow and measurable assessment objectives</w:t>
      </w:r>
      <w:r w:rsidR="003B41B9">
        <w:rPr>
          <w:rFonts w:ascii="Times New Roman" w:hAnsi="Times New Roman"/>
          <w:color w:val="231F20"/>
          <w:sz w:val="24"/>
          <w:szCs w:val="24"/>
          <w:lang w:eastAsia="en-GB"/>
        </w:rPr>
        <w:t xml:space="preserve"> (Barnett</w:t>
      </w:r>
      <w:r w:rsidR="00AC1554">
        <w:rPr>
          <w:rFonts w:ascii="Times New Roman" w:hAnsi="Times New Roman"/>
          <w:color w:val="231F20"/>
          <w:sz w:val="24"/>
          <w:szCs w:val="24"/>
          <w:lang w:eastAsia="en-GB"/>
        </w:rPr>
        <w:t>,</w:t>
      </w:r>
      <w:r w:rsidR="003B41B9">
        <w:rPr>
          <w:rFonts w:ascii="Times New Roman" w:hAnsi="Times New Roman"/>
          <w:color w:val="231F20"/>
          <w:sz w:val="24"/>
          <w:szCs w:val="24"/>
          <w:lang w:eastAsia="en-GB"/>
        </w:rPr>
        <w:t xml:space="preserve"> 1994)</w:t>
      </w:r>
      <w:r w:rsidR="003B41B9" w:rsidRPr="00EA7BD2">
        <w:rPr>
          <w:rFonts w:ascii="Times New Roman" w:hAnsi="Times New Roman"/>
          <w:color w:val="231F20"/>
          <w:sz w:val="24"/>
          <w:szCs w:val="24"/>
          <w:lang w:eastAsia="en-GB"/>
        </w:rPr>
        <w:t>.</w:t>
      </w:r>
      <w:r w:rsidR="003B41B9">
        <w:rPr>
          <w:rFonts w:ascii="Times New Roman" w:hAnsi="Times New Roman"/>
          <w:color w:val="231F20"/>
          <w:sz w:val="24"/>
          <w:szCs w:val="24"/>
          <w:lang w:eastAsia="en-GB"/>
        </w:rPr>
        <w:t xml:space="preserve"> </w:t>
      </w:r>
    </w:p>
    <w:p w:rsidR="00082818" w:rsidRPr="00082818" w:rsidRDefault="003B41B9" w:rsidP="000828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firstLine="567"/>
        <w:rPr>
          <w:rFonts w:ascii="Times New Roman" w:hAnsi="Times New Roman"/>
          <w:sz w:val="24"/>
          <w:szCs w:val="24"/>
        </w:rPr>
      </w:pPr>
      <w:r>
        <w:rPr>
          <w:rFonts w:ascii="Times New Roman" w:hAnsi="Times New Roman"/>
          <w:color w:val="231F20"/>
          <w:sz w:val="24"/>
          <w:szCs w:val="24"/>
          <w:lang w:eastAsia="en-GB"/>
        </w:rPr>
        <w:t xml:space="preserve">Indeed, </w:t>
      </w:r>
      <w:r w:rsidR="0072398D">
        <w:rPr>
          <w:rFonts w:ascii="Times New Roman" w:hAnsi="Times New Roman"/>
          <w:color w:val="231F20"/>
          <w:sz w:val="24"/>
          <w:szCs w:val="24"/>
          <w:lang w:eastAsia="en-GB"/>
        </w:rPr>
        <w:t>this paradigm</w:t>
      </w:r>
      <w:r w:rsidR="00901710">
        <w:rPr>
          <w:rFonts w:ascii="Times New Roman" w:hAnsi="Times New Roman"/>
          <w:color w:val="231F20"/>
          <w:sz w:val="24"/>
          <w:szCs w:val="24"/>
          <w:lang w:eastAsia="en-GB"/>
        </w:rPr>
        <w:t xml:space="preserve"> has been reinforced in the </w:t>
      </w:r>
      <w:r w:rsidR="00E25B6E">
        <w:rPr>
          <w:rFonts w:ascii="Times New Roman" w:hAnsi="Times New Roman"/>
          <w:color w:val="231F20"/>
          <w:sz w:val="24"/>
          <w:szCs w:val="24"/>
          <w:lang w:eastAsia="en-GB"/>
        </w:rPr>
        <w:t>Business Faculty</w:t>
      </w:r>
      <w:r w:rsidR="0072398D">
        <w:rPr>
          <w:rFonts w:ascii="Times New Roman" w:hAnsi="Times New Roman"/>
          <w:color w:val="231F20"/>
          <w:sz w:val="24"/>
          <w:szCs w:val="24"/>
          <w:lang w:eastAsia="en-GB"/>
        </w:rPr>
        <w:t xml:space="preserve"> by in</w:t>
      </w:r>
      <w:r w:rsidR="00731B05">
        <w:rPr>
          <w:rFonts w:ascii="Times New Roman" w:hAnsi="Times New Roman"/>
          <w:color w:val="231F20"/>
          <w:sz w:val="24"/>
          <w:szCs w:val="24"/>
          <w:lang w:eastAsia="en-GB"/>
        </w:rPr>
        <w:t>serting</w:t>
      </w:r>
      <w:r w:rsidR="00901710">
        <w:rPr>
          <w:rFonts w:ascii="Times New Roman" w:hAnsi="Times New Roman"/>
          <w:color w:val="231F20"/>
          <w:sz w:val="24"/>
          <w:szCs w:val="24"/>
          <w:lang w:eastAsia="en-GB"/>
        </w:rPr>
        <w:t xml:space="preserve"> the management tool</w:t>
      </w:r>
      <w:r w:rsidR="008B6404">
        <w:rPr>
          <w:rFonts w:ascii="Times New Roman" w:hAnsi="Times New Roman"/>
          <w:color w:val="231F20"/>
          <w:sz w:val="24"/>
          <w:szCs w:val="24"/>
          <w:lang w:eastAsia="en-GB"/>
        </w:rPr>
        <w:t xml:space="preserve"> of Key Performance I</w:t>
      </w:r>
      <w:r>
        <w:rPr>
          <w:rFonts w:ascii="Times New Roman" w:hAnsi="Times New Roman"/>
          <w:color w:val="231F20"/>
          <w:sz w:val="24"/>
          <w:szCs w:val="24"/>
          <w:lang w:eastAsia="en-GB"/>
        </w:rPr>
        <w:t>ndicators (KPIs</w:t>
      </w:r>
      <w:r w:rsidR="00901710">
        <w:rPr>
          <w:rFonts w:ascii="Times New Roman" w:hAnsi="Times New Roman"/>
          <w:color w:val="231F20"/>
          <w:sz w:val="24"/>
          <w:szCs w:val="24"/>
          <w:lang w:eastAsia="en-GB"/>
        </w:rPr>
        <w:t xml:space="preserve">) into the assessment process. </w:t>
      </w:r>
      <w:r>
        <w:rPr>
          <w:rFonts w:ascii="Times New Roman" w:hAnsi="Times New Roman"/>
          <w:color w:val="231F20"/>
          <w:sz w:val="24"/>
          <w:szCs w:val="24"/>
          <w:lang w:eastAsia="en-GB"/>
        </w:rPr>
        <w:t>KPI</w:t>
      </w:r>
      <w:r w:rsidR="00A96DFD">
        <w:rPr>
          <w:rFonts w:ascii="Times New Roman" w:hAnsi="Times New Roman"/>
          <w:color w:val="231F20"/>
          <w:sz w:val="24"/>
          <w:szCs w:val="24"/>
          <w:lang w:eastAsia="en-GB"/>
        </w:rPr>
        <w:t>s are</w:t>
      </w:r>
      <w:r w:rsidR="008B6404">
        <w:rPr>
          <w:rFonts w:ascii="Times New Roman" w:hAnsi="Times New Roman"/>
          <w:color w:val="231F20"/>
          <w:sz w:val="24"/>
          <w:szCs w:val="24"/>
          <w:lang w:eastAsia="en-GB"/>
        </w:rPr>
        <w:t xml:space="preserve"> applied to student</w:t>
      </w:r>
      <w:r>
        <w:rPr>
          <w:rFonts w:ascii="Times New Roman" w:hAnsi="Times New Roman"/>
          <w:color w:val="231F20"/>
          <w:sz w:val="24"/>
          <w:szCs w:val="24"/>
          <w:lang w:eastAsia="en-GB"/>
        </w:rPr>
        <w:t xml:space="preserve"> </w:t>
      </w:r>
      <w:r w:rsidR="005A6DB7">
        <w:rPr>
          <w:rFonts w:ascii="Times New Roman" w:hAnsi="Times New Roman"/>
          <w:color w:val="231F20"/>
          <w:sz w:val="24"/>
          <w:szCs w:val="24"/>
          <w:lang w:eastAsia="en-GB"/>
        </w:rPr>
        <w:t xml:space="preserve">assessment </w:t>
      </w:r>
      <w:r>
        <w:rPr>
          <w:rFonts w:ascii="Times New Roman" w:hAnsi="Times New Roman"/>
          <w:color w:val="231F20"/>
          <w:sz w:val="24"/>
          <w:szCs w:val="24"/>
          <w:lang w:eastAsia="en-GB"/>
        </w:rPr>
        <w:t>results</w:t>
      </w:r>
      <w:r w:rsidR="00F35E5A">
        <w:rPr>
          <w:rFonts w:ascii="Times New Roman" w:hAnsi="Times New Roman"/>
          <w:color w:val="231F20"/>
          <w:sz w:val="24"/>
          <w:szCs w:val="24"/>
          <w:lang w:eastAsia="en-GB"/>
        </w:rPr>
        <w:t xml:space="preserve"> by explicitly requiring specified</w:t>
      </w:r>
      <w:r>
        <w:rPr>
          <w:rFonts w:ascii="Times New Roman" w:hAnsi="Times New Roman"/>
          <w:color w:val="231F20"/>
          <w:sz w:val="24"/>
          <w:szCs w:val="24"/>
          <w:lang w:eastAsia="en-GB"/>
        </w:rPr>
        <w:t xml:space="preserve"> percentages of </w:t>
      </w:r>
      <w:r w:rsidR="00DE0AB4" w:rsidRPr="007F2B16">
        <w:rPr>
          <w:rFonts w:ascii="Times New Roman" w:hAnsi="Times New Roman"/>
          <w:sz w:val="24"/>
          <w:szCs w:val="24"/>
          <w:lang w:eastAsia="en-GB"/>
        </w:rPr>
        <w:t>‘fail’ (less than 40%) and ‘distinction’ (</w:t>
      </w:r>
      <w:r w:rsidRPr="007F2B16">
        <w:rPr>
          <w:rFonts w:ascii="Times New Roman" w:hAnsi="Times New Roman"/>
          <w:sz w:val="24"/>
          <w:szCs w:val="24"/>
          <w:lang w:eastAsia="en-GB"/>
        </w:rPr>
        <w:t>70</w:t>
      </w:r>
      <w:r w:rsidR="00DE0AB4" w:rsidRPr="007F2B16">
        <w:rPr>
          <w:rFonts w:ascii="Times New Roman" w:hAnsi="Times New Roman"/>
          <w:sz w:val="24"/>
          <w:szCs w:val="24"/>
          <w:lang w:eastAsia="en-GB"/>
        </w:rPr>
        <w:t>%</w:t>
      </w:r>
      <w:r w:rsidR="0002535D" w:rsidRPr="007F2B16">
        <w:rPr>
          <w:rFonts w:ascii="Times New Roman" w:hAnsi="Times New Roman"/>
          <w:sz w:val="24"/>
          <w:szCs w:val="24"/>
          <w:lang w:eastAsia="en-GB"/>
        </w:rPr>
        <w:t xml:space="preserve"> and above</w:t>
      </w:r>
      <w:r w:rsidR="00DE0AB4" w:rsidRPr="007F2B16">
        <w:rPr>
          <w:rFonts w:ascii="Times New Roman" w:hAnsi="Times New Roman"/>
          <w:sz w:val="24"/>
          <w:szCs w:val="24"/>
          <w:lang w:eastAsia="en-GB"/>
        </w:rPr>
        <w:t>)</w:t>
      </w:r>
      <w:r w:rsidRPr="007F2B16">
        <w:rPr>
          <w:rFonts w:ascii="Times New Roman" w:hAnsi="Times New Roman"/>
          <w:sz w:val="24"/>
          <w:szCs w:val="24"/>
          <w:lang w:eastAsia="en-GB"/>
        </w:rPr>
        <w:t xml:space="preserve"> </w:t>
      </w:r>
      <w:r>
        <w:rPr>
          <w:rFonts w:ascii="Times New Roman" w:hAnsi="Times New Roman"/>
          <w:color w:val="231F20"/>
          <w:sz w:val="24"/>
          <w:szCs w:val="24"/>
          <w:lang w:eastAsia="en-GB"/>
        </w:rPr>
        <w:t>grades as measurable</w:t>
      </w:r>
      <w:r w:rsidR="00901710">
        <w:rPr>
          <w:rFonts w:ascii="Times New Roman" w:hAnsi="Times New Roman"/>
          <w:color w:val="231F20"/>
          <w:sz w:val="24"/>
          <w:szCs w:val="24"/>
          <w:lang w:eastAsia="en-GB"/>
        </w:rPr>
        <w:t xml:space="preserve"> outcomes of teaching quality. </w:t>
      </w:r>
      <w:r>
        <w:rPr>
          <w:rFonts w:ascii="Times New Roman" w:hAnsi="Times New Roman"/>
          <w:color w:val="231F20"/>
          <w:sz w:val="24"/>
          <w:szCs w:val="24"/>
          <w:lang w:eastAsia="en-GB"/>
        </w:rPr>
        <w:t>Failure</w:t>
      </w:r>
      <w:r w:rsidR="00C56132">
        <w:rPr>
          <w:rFonts w:ascii="Times New Roman" w:hAnsi="Times New Roman"/>
          <w:color w:val="231F20"/>
          <w:sz w:val="24"/>
          <w:szCs w:val="24"/>
          <w:lang w:eastAsia="en-GB"/>
        </w:rPr>
        <w:t xml:space="preserve"> by the </w:t>
      </w:r>
      <w:r w:rsidR="008B6404">
        <w:rPr>
          <w:rFonts w:ascii="Times New Roman" w:hAnsi="Times New Roman"/>
          <w:color w:val="231F20"/>
          <w:sz w:val="24"/>
          <w:szCs w:val="24"/>
          <w:lang w:eastAsia="en-GB"/>
        </w:rPr>
        <w:t xml:space="preserve">module </w:t>
      </w:r>
      <w:r w:rsidR="00C56132">
        <w:rPr>
          <w:rFonts w:ascii="Times New Roman" w:hAnsi="Times New Roman"/>
          <w:color w:val="231F20"/>
          <w:sz w:val="24"/>
          <w:szCs w:val="24"/>
          <w:lang w:eastAsia="en-GB"/>
        </w:rPr>
        <w:t>cohort</w:t>
      </w:r>
      <w:r>
        <w:rPr>
          <w:rFonts w:ascii="Times New Roman" w:hAnsi="Times New Roman"/>
          <w:color w:val="231F20"/>
          <w:sz w:val="24"/>
          <w:szCs w:val="24"/>
          <w:lang w:eastAsia="en-GB"/>
        </w:rPr>
        <w:t xml:space="preserve"> to achieve grade averages</w:t>
      </w:r>
      <w:r w:rsidR="00C56132">
        <w:rPr>
          <w:rFonts w:ascii="Times New Roman" w:hAnsi="Times New Roman"/>
          <w:color w:val="231F20"/>
          <w:sz w:val="24"/>
          <w:szCs w:val="24"/>
          <w:lang w:eastAsia="en-GB"/>
        </w:rPr>
        <w:t xml:space="preserve"> </w:t>
      </w:r>
      <w:r w:rsidR="00E55384">
        <w:rPr>
          <w:rFonts w:ascii="Times New Roman" w:hAnsi="Times New Roman"/>
          <w:color w:val="231F20"/>
          <w:sz w:val="24"/>
          <w:szCs w:val="24"/>
          <w:lang w:eastAsia="en-GB"/>
        </w:rPr>
        <w:t>which fa</w:t>
      </w:r>
      <w:r>
        <w:rPr>
          <w:rFonts w:ascii="Times New Roman" w:hAnsi="Times New Roman"/>
          <w:color w:val="231F20"/>
          <w:sz w:val="24"/>
          <w:szCs w:val="24"/>
          <w:lang w:eastAsia="en-GB"/>
        </w:rPr>
        <w:t xml:space="preserve">ll within </w:t>
      </w:r>
      <w:r w:rsidR="00C56132">
        <w:rPr>
          <w:rFonts w:ascii="Times New Roman" w:hAnsi="Times New Roman"/>
          <w:color w:val="231F20"/>
          <w:sz w:val="24"/>
          <w:szCs w:val="24"/>
          <w:lang w:eastAsia="en-GB"/>
        </w:rPr>
        <w:t>the KPIs automatically trigger</w:t>
      </w:r>
      <w:r w:rsidR="0025758D">
        <w:rPr>
          <w:rFonts w:ascii="Times New Roman" w:hAnsi="Times New Roman"/>
          <w:color w:val="231F20"/>
          <w:sz w:val="24"/>
          <w:szCs w:val="24"/>
          <w:lang w:eastAsia="en-GB"/>
        </w:rPr>
        <w:t>s</w:t>
      </w:r>
      <w:r>
        <w:rPr>
          <w:rFonts w:ascii="Times New Roman" w:hAnsi="Times New Roman"/>
          <w:color w:val="231F20"/>
          <w:sz w:val="24"/>
          <w:szCs w:val="24"/>
          <w:lang w:eastAsia="en-GB"/>
        </w:rPr>
        <w:t xml:space="preserve"> a review of the module and a lengthy report by the module leader</w:t>
      </w:r>
      <w:r w:rsidR="00651C5F">
        <w:rPr>
          <w:rFonts w:ascii="Times New Roman" w:hAnsi="Times New Roman"/>
          <w:color w:val="231F20"/>
          <w:sz w:val="24"/>
          <w:szCs w:val="24"/>
          <w:lang w:eastAsia="en-GB"/>
        </w:rPr>
        <w:t xml:space="preserve"> whom the system makes accountable</w:t>
      </w:r>
      <w:r w:rsidR="004E7609">
        <w:rPr>
          <w:rFonts w:ascii="Times New Roman" w:hAnsi="Times New Roman"/>
          <w:color w:val="231F20"/>
          <w:sz w:val="24"/>
          <w:szCs w:val="24"/>
          <w:lang w:eastAsia="en-GB"/>
        </w:rPr>
        <w:t xml:space="preserve"> for </w:t>
      </w:r>
      <w:r w:rsidR="00651C5F">
        <w:rPr>
          <w:rFonts w:ascii="Times New Roman" w:hAnsi="Times New Roman"/>
          <w:color w:val="231F20"/>
          <w:sz w:val="24"/>
          <w:szCs w:val="24"/>
          <w:lang w:eastAsia="en-GB"/>
        </w:rPr>
        <w:t>student performance</w:t>
      </w:r>
      <w:r>
        <w:rPr>
          <w:rFonts w:ascii="Times New Roman" w:hAnsi="Times New Roman"/>
          <w:color w:val="231F20"/>
          <w:sz w:val="24"/>
          <w:szCs w:val="24"/>
          <w:lang w:eastAsia="en-GB"/>
        </w:rPr>
        <w:t xml:space="preserve">. </w:t>
      </w:r>
      <w:r w:rsidR="009F522F">
        <w:rPr>
          <w:rFonts w:ascii="Times New Roman" w:hAnsi="Times New Roman"/>
          <w:color w:val="231F20"/>
          <w:sz w:val="24"/>
          <w:szCs w:val="24"/>
          <w:lang w:eastAsia="en-GB"/>
        </w:rPr>
        <w:t xml:space="preserve">In this way, </w:t>
      </w:r>
      <w:r w:rsidR="0072398D">
        <w:rPr>
          <w:rFonts w:ascii="Times New Roman" w:hAnsi="Times New Roman"/>
          <w:color w:val="231F20"/>
          <w:sz w:val="24"/>
          <w:szCs w:val="24"/>
          <w:lang w:eastAsia="en-GB"/>
        </w:rPr>
        <w:t>the meaning of teaching and le</w:t>
      </w:r>
      <w:r w:rsidR="00AC4FE8">
        <w:rPr>
          <w:rFonts w:ascii="Times New Roman" w:hAnsi="Times New Roman"/>
          <w:color w:val="231F20"/>
          <w:sz w:val="24"/>
          <w:szCs w:val="24"/>
          <w:lang w:eastAsia="en-GB"/>
        </w:rPr>
        <w:t>arning for the academic,</w:t>
      </w:r>
      <w:r w:rsidR="0072398D">
        <w:rPr>
          <w:rFonts w:ascii="Times New Roman" w:hAnsi="Times New Roman"/>
          <w:color w:val="231F20"/>
          <w:sz w:val="24"/>
          <w:szCs w:val="24"/>
          <w:lang w:eastAsia="en-GB"/>
        </w:rPr>
        <w:t xml:space="preserve"> the student</w:t>
      </w:r>
      <w:r w:rsidR="00AC4FE8">
        <w:rPr>
          <w:rFonts w:ascii="Times New Roman" w:hAnsi="Times New Roman"/>
          <w:color w:val="231F20"/>
          <w:sz w:val="24"/>
          <w:szCs w:val="24"/>
          <w:lang w:eastAsia="en-GB"/>
        </w:rPr>
        <w:t xml:space="preserve"> and the institution</w:t>
      </w:r>
      <w:r w:rsidR="0025758D">
        <w:rPr>
          <w:rFonts w:ascii="Times New Roman" w:hAnsi="Times New Roman"/>
          <w:color w:val="231F20"/>
          <w:sz w:val="24"/>
          <w:szCs w:val="24"/>
          <w:lang w:eastAsia="en-GB"/>
        </w:rPr>
        <w:t xml:space="preserve"> has been located under the auspices of the QAA</w:t>
      </w:r>
      <w:r w:rsidR="0072398D">
        <w:rPr>
          <w:rFonts w:ascii="Times New Roman" w:hAnsi="Times New Roman"/>
          <w:color w:val="231F20"/>
          <w:sz w:val="24"/>
          <w:szCs w:val="24"/>
          <w:lang w:eastAsia="en-GB"/>
        </w:rPr>
        <w:t xml:space="preserve"> in the extrinsic value of grades</w:t>
      </w:r>
      <w:r w:rsidR="00D86E5E">
        <w:rPr>
          <w:rFonts w:ascii="Times New Roman" w:hAnsi="Times New Roman"/>
          <w:color w:val="231F20"/>
          <w:sz w:val="24"/>
          <w:szCs w:val="24"/>
          <w:lang w:eastAsia="en-GB"/>
        </w:rPr>
        <w:t xml:space="preserve"> and degree classifications</w:t>
      </w:r>
      <w:r w:rsidR="0072398D">
        <w:rPr>
          <w:rFonts w:ascii="Times New Roman" w:hAnsi="Times New Roman"/>
          <w:color w:val="231F20"/>
          <w:sz w:val="24"/>
          <w:szCs w:val="24"/>
          <w:lang w:eastAsia="en-GB"/>
        </w:rPr>
        <w:t>.</w:t>
      </w:r>
      <w:r w:rsidR="00AC4FE8">
        <w:rPr>
          <w:rFonts w:ascii="Times New Roman" w:hAnsi="Times New Roman"/>
          <w:color w:val="231F20"/>
          <w:sz w:val="24"/>
          <w:szCs w:val="24"/>
          <w:lang w:eastAsia="en-GB"/>
        </w:rPr>
        <w:t xml:space="preserve"> </w:t>
      </w:r>
      <w:r w:rsidR="008B6404">
        <w:rPr>
          <w:rFonts w:ascii="Times New Roman" w:hAnsi="Times New Roman"/>
          <w:color w:val="231F20"/>
          <w:sz w:val="24"/>
          <w:szCs w:val="24"/>
          <w:lang w:eastAsia="en-GB"/>
        </w:rPr>
        <w:t>Excellent g</w:t>
      </w:r>
      <w:r w:rsidR="007D596C">
        <w:rPr>
          <w:rFonts w:ascii="Times New Roman" w:hAnsi="Times New Roman"/>
          <w:color w:val="231F20"/>
          <w:sz w:val="24"/>
          <w:szCs w:val="24"/>
          <w:lang w:eastAsia="en-GB"/>
        </w:rPr>
        <w:t>rade point averages (GPAs) translate into</w:t>
      </w:r>
      <w:r w:rsidR="00AC4FE8">
        <w:rPr>
          <w:rFonts w:ascii="Times New Roman" w:hAnsi="Times New Roman"/>
          <w:color w:val="231F20"/>
          <w:sz w:val="24"/>
          <w:szCs w:val="24"/>
          <w:lang w:eastAsia="en-GB"/>
        </w:rPr>
        <w:t xml:space="preserve"> a 'win-win-win' situation</w:t>
      </w:r>
      <w:r w:rsidR="007D596C">
        <w:rPr>
          <w:rFonts w:ascii="Times New Roman" w:hAnsi="Times New Roman"/>
          <w:color w:val="231F20"/>
          <w:sz w:val="24"/>
          <w:szCs w:val="24"/>
          <w:lang w:eastAsia="en-GB"/>
        </w:rPr>
        <w:t>,</w:t>
      </w:r>
      <w:r w:rsidR="00AC4FE8">
        <w:rPr>
          <w:rFonts w:ascii="Times New Roman" w:hAnsi="Times New Roman"/>
          <w:color w:val="231F20"/>
          <w:sz w:val="24"/>
          <w:szCs w:val="24"/>
          <w:lang w:eastAsia="en-GB"/>
        </w:rPr>
        <w:t xml:space="preserve"> w</w:t>
      </w:r>
      <w:r w:rsidR="007D596C">
        <w:rPr>
          <w:rFonts w:ascii="Times New Roman" w:hAnsi="Times New Roman"/>
          <w:color w:val="231F20"/>
          <w:sz w:val="24"/>
          <w:szCs w:val="24"/>
          <w:lang w:eastAsia="en-GB"/>
        </w:rPr>
        <w:t>here the academic acquires system-approval</w:t>
      </w:r>
      <w:r w:rsidR="00AC4FE8">
        <w:rPr>
          <w:rFonts w:ascii="Times New Roman" w:hAnsi="Times New Roman"/>
          <w:color w:val="231F20"/>
          <w:sz w:val="24"/>
          <w:szCs w:val="24"/>
          <w:lang w:eastAsia="en-GB"/>
        </w:rPr>
        <w:t xml:space="preserve"> for teaching prowes</w:t>
      </w:r>
      <w:r w:rsidR="00E55384">
        <w:rPr>
          <w:rFonts w:ascii="Times New Roman" w:hAnsi="Times New Roman"/>
          <w:color w:val="231F20"/>
          <w:sz w:val="24"/>
          <w:szCs w:val="24"/>
          <w:lang w:eastAsia="en-GB"/>
        </w:rPr>
        <w:t>s, the student gains</w:t>
      </w:r>
      <w:r w:rsidR="00AC4FE8">
        <w:rPr>
          <w:rFonts w:ascii="Times New Roman" w:hAnsi="Times New Roman"/>
          <w:color w:val="231F20"/>
          <w:sz w:val="24"/>
          <w:szCs w:val="24"/>
          <w:lang w:eastAsia="en-GB"/>
        </w:rPr>
        <w:t xml:space="preserve"> accreditation and the institution improves its league table position</w:t>
      </w:r>
      <w:r w:rsidR="00832FCF">
        <w:rPr>
          <w:rFonts w:ascii="Times New Roman" w:hAnsi="Times New Roman"/>
          <w:color w:val="231F20"/>
          <w:sz w:val="24"/>
          <w:szCs w:val="24"/>
          <w:lang w:eastAsia="en-GB"/>
        </w:rPr>
        <w:t xml:space="preserve">. In Amann's (2011: </w:t>
      </w:r>
      <w:r w:rsidR="00082818">
        <w:rPr>
          <w:rFonts w:ascii="Times New Roman" w:hAnsi="Times New Roman"/>
          <w:color w:val="231F20"/>
          <w:sz w:val="24"/>
          <w:szCs w:val="24"/>
          <w:lang w:eastAsia="en-GB"/>
        </w:rPr>
        <w:t xml:space="preserve">290) words, </w:t>
      </w:r>
      <w:r w:rsidR="00082818" w:rsidRPr="00082818">
        <w:rPr>
          <w:rFonts w:ascii="Times New Roman" w:hAnsi="Times New Roman"/>
          <w:color w:val="231F20"/>
          <w:sz w:val="24"/>
          <w:szCs w:val="24"/>
          <w:lang w:eastAsia="en-GB"/>
        </w:rPr>
        <w:t xml:space="preserve">everyone </w:t>
      </w:r>
      <w:r w:rsidR="00863CF2">
        <w:rPr>
          <w:rFonts w:ascii="Times New Roman" w:hAnsi="Times New Roman"/>
          <w:sz w:val="24"/>
          <w:szCs w:val="24"/>
          <w:lang w:eastAsia="en-GB"/>
        </w:rPr>
        <w:t>succeeds</w:t>
      </w:r>
      <w:r w:rsidR="00082818" w:rsidRPr="00082818">
        <w:rPr>
          <w:rFonts w:ascii="Times New Roman" w:hAnsi="Times New Roman"/>
          <w:sz w:val="24"/>
          <w:szCs w:val="24"/>
          <w:lang w:eastAsia="en-GB"/>
        </w:rPr>
        <w:t xml:space="preserve"> </w:t>
      </w:r>
      <w:r w:rsidR="00863CF2">
        <w:rPr>
          <w:rFonts w:ascii="Times New Roman" w:hAnsi="Times New Roman"/>
          <w:sz w:val="24"/>
          <w:szCs w:val="24"/>
          <w:lang w:eastAsia="en-GB"/>
        </w:rPr>
        <w:t>'</w:t>
      </w:r>
      <w:r w:rsidR="00082818" w:rsidRPr="00082818">
        <w:rPr>
          <w:rFonts w:ascii="Times New Roman" w:hAnsi="Times New Roman"/>
          <w:sz w:val="24"/>
          <w:szCs w:val="24"/>
          <w:lang w:eastAsia="en-GB"/>
        </w:rPr>
        <w:t>in ‘fulfilling’ their plans</w:t>
      </w:r>
      <w:r w:rsidR="00082818">
        <w:rPr>
          <w:rFonts w:ascii="Times New Roman" w:hAnsi="Times New Roman"/>
          <w:sz w:val="24"/>
          <w:szCs w:val="24"/>
          <w:lang w:eastAsia="en-GB"/>
        </w:rPr>
        <w:t>'.</w:t>
      </w:r>
    </w:p>
    <w:p w:rsidR="00561155" w:rsidRDefault="00333E9A" w:rsidP="002B23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firstLine="567"/>
        <w:rPr>
          <w:rFonts w:ascii="Times New Roman" w:hAnsi="Times New Roman"/>
          <w:sz w:val="24"/>
          <w:szCs w:val="24"/>
        </w:rPr>
      </w:pPr>
      <w:r>
        <w:rPr>
          <w:rFonts w:ascii="Times New Roman" w:hAnsi="Times New Roman"/>
          <w:color w:val="231F20"/>
          <w:sz w:val="24"/>
          <w:szCs w:val="24"/>
          <w:lang w:eastAsia="en-GB"/>
        </w:rPr>
        <w:lastRenderedPageBreak/>
        <w:t xml:space="preserve">As a result, however, </w:t>
      </w:r>
      <w:r w:rsidRPr="00333E9A">
        <w:rPr>
          <w:rFonts w:ascii="Times New Roman" w:hAnsi="Times New Roman"/>
          <w:sz w:val="24"/>
          <w:szCs w:val="24"/>
          <w:lang w:eastAsia="en-GB"/>
        </w:rPr>
        <w:t xml:space="preserve">what </w:t>
      </w:r>
      <w:r w:rsidR="00507801" w:rsidRPr="00333E9A">
        <w:rPr>
          <w:rFonts w:ascii="Times New Roman" w:hAnsi="Times New Roman"/>
          <w:sz w:val="24"/>
          <w:szCs w:val="24"/>
        </w:rPr>
        <w:t>constitutes quality in teaching and curriculum</w:t>
      </w:r>
      <w:r w:rsidRPr="00333E9A">
        <w:rPr>
          <w:rFonts w:ascii="Times New Roman" w:hAnsi="Times New Roman"/>
          <w:sz w:val="24"/>
          <w:szCs w:val="24"/>
        </w:rPr>
        <w:t xml:space="preserve"> becomes </w:t>
      </w:r>
      <w:r w:rsidR="00507801" w:rsidRPr="00333E9A">
        <w:rPr>
          <w:rFonts w:ascii="Times New Roman" w:hAnsi="Times New Roman"/>
          <w:sz w:val="24"/>
          <w:szCs w:val="24"/>
        </w:rPr>
        <w:t xml:space="preserve">confined </w:t>
      </w:r>
      <w:r w:rsidRPr="00333E9A">
        <w:rPr>
          <w:rFonts w:ascii="Times New Roman" w:hAnsi="Times New Roman"/>
          <w:sz w:val="24"/>
          <w:szCs w:val="24"/>
        </w:rPr>
        <w:t>by</w:t>
      </w:r>
      <w:r>
        <w:rPr>
          <w:rFonts w:ascii="Times New Roman" w:hAnsi="Times New Roman"/>
          <w:sz w:val="24"/>
          <w:szCs w:val="24"/>
        </w:rPr>
        <w:t xml:space="preserve"> outcomes and performance indicators which</w:t>
      </w:r>
      <w:r w:rsidR="007D63F2">
        <w:rPr>
          <w:rFonts w:ascii="Times New Roman" w:hAnsi="Times New Roman"/>
          <w:sz w:val="24"/>
          <w:szCs w:val="24"/>
        </w:rPr>
        <w:t xml:space="preserve"> </w:t>
      </w:r>
      <w:r w:rsidR="00054499">
        <w:rPr>
          <w:rFonts w:ascii="Times New Roman" w:hAnsi="Times New Roman"/>
          <w:sz w:val="24"/>
          <w:szCs w:val="24"/>
        </w:rPr>
        <w:t>facilitate</w:t>
      </w:r>
      <w:r w:rsidR="007D63F2">
        <w:rPr>
          <w:rFonts w:ascii="Times New Roman" w:hAnsi="Times New Roman"/>
          <w:sz w:val="24"/>
          <w:szCs w:val="24"/>
        </w:rPr>
        <w:t>s</w:t>
      </w:r>
      <w:r w:rsidRPr="00333E9A">
        <w:rPr>
          <w:rFonts w:ascii="Times New Roman" w:hAnsi="Times New Roman"/>
          <w:sz w:val="24"/>
          <w:szCs w:val="24"/>
        </w:rPr>
        <w:t xml:space="preserve"> </w:t>
      </w:r>
      <w:r w:rsidR="00054499">
        <w:rPr>
          <w:rFonts w:ascii="Times New Roman" w:hAnsi="Times New Roman"/>
          <w:sz w:val="24"/>
          <w:szCs w:val="24"/>
        </w:rPr>
        <w:t>quality assurance</w:t>
      </w:r>
      <w:r w:rsidR="00B6761B">
        <w:rPr>
          <w:rFonts w:ascii="Times New Roman" w:hAnsi="Times New Roman"/>
          <w:sz w:val="24"/>
          <w:szCs w:val="24"/>
        </w:rPr>
        <w:t xml:space="preserve"> rather than</w:t>
      </w:r>
      <w:r w:rsidR="004E7609">
        <w:rPr>
          <w:rFonts w:ascii="Times New Roman" w:hAnsi="Times New Roman"/>
          <w:sz w:val="24"/>
          <w:szCs w:val="24"/>
        </w:rPr>
        <w:t xml:space="preserve"> </w:t>
      </w:r>
      <w:r w:rsidR="00054499">
        <w:rPr>
          <w:rFonts w:ascii="Times New Roman" w:hAnsi="Times New Roman"/>
          <w:sz w:val="24"/>
          <w:szCs w:val="24"/>
        </w:rPr>
        <w:t>pedagogical quality</w:t>
      </w:r>
      <w:r w:rsidR="00817068">
        <w:rPr>
          <w:rFonts w:ascii="Times New Roman" w:hAnsi="Times New Roman"/>
          <w:sz w:val="24"/>
          <w:szCs w:val="24"/>
        </w:rPr>
        <w:t>. This</w:t>
      </w:r>
      <w:r>
        <w:rPr>
          <w:rFonts w:ascii="Times New Roman" w:hAnsi="Times New Roman"/>
          <w:sz w:val="24"/>
          <w:szCs w:val="24"/>
        </w:rPr>
        <w:t xml:space="preserve"> 'win-win-win' situation may be </w:t>
      </w:r>
      <w:r w:rsidR="00D74E9A">
        <w:rPr>
          <w:rFonts w:ascii="Times New Roman" w:hAnsi="Times New Roman"/>
          <w:sz w:val="24"/>
          <w:szCs w:val="24"/>
        </w:rPr>
        <w:t>a result of 'gaming the system</w:t>
      </w:r>
      <w:r w:rsidR="00561155">
        <w:rPr>
          <w:rFonts w:ascii="Times New Roman" w:hAnsi="Times New Roman"/>
          <w:sz w:val="24"/>
          <w:szCs w:val="24"/>
        </w:rPr>
        <w:t>' (Amann</w:t>
      </w:r>
      <w:r w:rsidR="00AC1554">
        <w:rPr>
          <w:rFonts w:ascii="Times New Roman" w:hAnsi="Times New Roman"/>
          <w:sz w:val="24"/>
          <w:szCs w:val="24"/>
        </w:rPr>
        <w:t>,</w:t>
      </w:r>
      <w:r w:rsidR="005D4137">
        <w:rPr>
          <w:rFonts w:ascii="Times New Roman" w:hAnsi="Times New Roman"/>
          <w:sz w:val="24"/>
          <w:szCs w:val="24"/>
        </w:rPr>
        <w:t xml:space="preserve"> 2011</w:t>
      </w:r>
      <w:r w:rsidR="00561155">
        <w:rPr>
          <w:rFonts w:ascii="Times New Roman" w:hAnsi="Times New Roman"/>
          <w:sz w:val="24"/>
          <w:szCs w:val="24"/>
        </w:rPr>
        <w:t>) by all involved: the students, academic</w:t>
      </w:r>
      <w:r w:rsidR="00A70877">
        <w:rPr>
          <w:rFonts w:ascii="Times New Roman" w:hAnsi="Times New Roman"/>
          <w:sz w:val="24"/>
          <w:szCs w:val="24"/>
        </w:rPr>
        <w:t>s and auditors. As Seddon (2008</w:t>
      </w:r>
      <w:r w:rsidR="00832FCF">
        <w:rPr>
          <w:rFonts w:ascii="Times New Roman" w:hAnsi="Times New Roman"/>
          <w:sz w:val="24"/>
          <w:szCs w:val="24"/>
        </w:rPr>
        <w:t xml:space="preserve">: </w:t>
      </w:r>
      <w:r w:rsidR="00561155">
        <w:rPr>
          <w:rFonts w:ascii="Times New Roman" w:hAnsi="Times New Roman"/>
          <w:sz w:val="24"/>
          <w:szCs w:val="24"/>
        </w:rPr>
        <w:t>148) warns in the context of what he sees as the rise of 'public-service factories',</w:t>
      </w:r>
      <w:r w:rsidR="005F6312">
        <w:rPr>
          <w:rFonts w:ascii="Times New Roman" w:hAnsi="Times New Roman"/>
          <w:sz w:val="24"/>
          <w:szCs w:val="24"/>
        </w:rPr>
        <w:t xml:space="preserve"> when</w:t>
      </w:r>
      <w:r w:rsidR="00561155">
        <w:rPr>
          <w:rFonts w:ascii="Times New Roman" w:hAnsi="Times New Roman"/>
          <w:sz w:val="24"/>
          <w:szCs w:val="24"/>
        </w:rPr>
        <w:t xml:space="preserve"> managers become preoccupied with</w:t>
      </w:r>
      <w:r w:rsidR="005F6312">
        <w:rPr>
          <w:rFonts w:ascii="Times New Roman" w:hAnsi="Times New Roman"/>
          <w:sz w:val="24"/>
          <w:szCs w:val="24"/>
        </w:rPr>
        <w:t xml:space="preserve"> the implementation of </w:t>
      </w:r>
      <w:r w:rsidR="00651C5F">
        <w:rPr>
          <w:rFonts w:ascii="Times New Roman" w:hAnsi="Times New Roman"/>
          <w:sz w:val="24"/>
          <w:szCs w:val="24"/>
        </w:rPr>
        <w:t>KPIs</w:t>
      </w:r>
      <w:r w:rsidR="007D63F2">
        <w:rPr>
          <w:rFonts w:ascii="Times New Roman" w:hAnsi="Times New Roman"/>
          <w:sz w:val="24"/>
          <w:szCs w:val="24"/>
        </w:rPr>
        <w:t xml:space="preserve">: </w:t>
      </w:r>
    </w:p>
    <w:p w:rsidR="00054499" w:rsidRDefault="00054499" w:rsidP="005F6312">
      <w:pPr>
        <w:suppressAutoHyphens/>
        <w:spacing w:after="0" w:line="360" w:lineRule="auto"/>
        <w:ind w:left="1134" w:right="680"/>
        <w:rPr>
          <w:rFonts w:ascii="Times New Roman" w:hAnsi="Times New Roman"/>
          <w:sz w:val="24"/>
          <w:szCs w:val="24"/>
        </w:rPr>
      </w:pPr>
    </w:p>
    <w:p w:rsidR="00561155" w:rsidRDefault="00561155" w:rsidP="002927BD">
      <w:pPr>
        <w:suppressAutoHyphens/>
        <w:spacing w:after="0" w:line="360" w:lineRule="auto"/>
        <w:ind w:left="1134" w:right="680"/>
        <w:rPr>
          <w:rFonts w:ascii="Times New Roman" w:hAnsi="Times New Roman"/>
        </w:rPr>
      </w:pPr>
      <w:r w:rsidRPr="005F6312">
        <w:rPr>
          <w:rFonts w:ascii="Times New Roman" w:hAnsi="Times New Roman"/>
        </w:rPr>
        <w:t>...</w:t>
      </w:r>
      <w:r w:rsidR="007D63F2">
        <w:rPr>
          <w:rFonts w:ascii="Times New Roman" w:hAnsi="Times New Roman"/>
        </w:rPr>
        <w:t xml:space="preserve"> </w:t>
      </w:r>
      <w:r w:rsidRPr="005F6312">
        <w:rPr>
          <w:rFonts w:ascii="Times New Roman" w:hAnsi="Times New Roman"/>
        </w:rPr>
        <w:t>we can only anticipate that...</w:t>
      </w:r>
      <w:r w:rsidR="00863CF2">
        <w:rPr>
          <w:rFonts w:ascii="Times New Roman" w:hAnsi="Times New Roman"/>
        </w:rPr>
        <w:t xml:space="preserve"> </w:t>
      </w:r>
      <w:r w:rsidRPr="005F6312">
        <w:rPr>
          <w:rFonts w:ascii="Times New Roman" w:hAnsi="Times New Roman"/>
        </w:rPr>
        <w:t>service and cost performance will worsen. T</w:t>
      </w:r>
      <w:r w:rsidR="00A96DFD">
        <w:rPr>
          <w:rFonts w:ascii="Times New Roman" w:hAnsi="Times New Roman"/>
        </w:rPr>
        <w:t xml:space="preserve">he KPIs... will dictate </w:t>
      </w:r>
      <w:r w:rsidRPr="005F6312">
        <w:rPr>
          <w:rFonts w:ascii="Times New Roman" w:hAnsi="Times New Roman"/>
        </w:rPr>
        <w:t>how the work of these factor</w:t>
      </w:r>
      <w:r w:rsidR="005F6312" w:rsidRPr="005F6312">
        <w:rPr>
          <w:rFonts w:ascii="Times New Roman" w:hAnsi="Times New Roman"/>
        </w:rPr>
        <w:t>i</w:t>
      </w:r>
      <w:r w:rsidRPr="005F6312">
        <w:rPr>
          <w:rFonts w:ascii="Times New Roman" w:hAnsi="Times New Roman"/>
        </w:rPr>
        <w:t>es will be designed and managed</w:t>
      </w:r>
      <w:r w:rsidR="005F6312" w:rsidRPr="005F6312">
        <w:rPr>
          <w:rFonts w:ascii="Times New Roman" w:hAnsi="Times New Roman"/>
        </w:rPr>
        <w:t>...</w:t>
      </w:r>
      <w:r w:rsidRPr="005F6312">
        <w:rPr>
          <w:rFonts w:ascii="Times New Roman" w:hAnsi="Times New Roman"/>
        </w:rPr>
        <w:t xml:space="preserve"> Alongside will sit the inspectors, who will be seeking evidence of compliance. Together, these will become a meta-system of non-learning.</w:t>
      </w:r>
    </w:p>
    <w:p w:rsidR="0024371D" w:rsidRPr="002927BD" w:rsidRDefault="0024371D" w:rsidP="002927BD">
      <w:pPr>
        <w:suppressAutoHyphens/>
        <w:spacing w:after="0" w:line="360" w:lineRule="auto"/>
        <w:ind w:left="1134" w:right="680"/>
        <w:rPr>
          <w:rFonts w:ascii="Times New Roman" w:hAnsi="Times New Roman"/>
        </w:rPr>
      </w:pPr>
    </w:p>
    <w:p w:rsidR="00AD0BF2" w:rsidRDefault="000611D6" w:rsidP="00DE03C1">
      <w:pPr>
        <w:suppressAutoHyphens/>
        <w:spacing w:after="0" w:line="480" w:lineRule="auto"/>
        <w:ind w:left="567" w:right="680"/>
        <w:rPr>
          <w:rFonts w:ascii="Times New Roman" w:hAnsi="Times New Roman"/>
          <w:sz w:val="24"/>
          <w:szCs w:val="24"/>
        </w:rPr>
      </w:pPr>
      <w:r>
        <w:rPr>
          <w:rFonts w:ascii="Times New Roman" w:hAnsi="Times New Roman"/>
          <w:sz w:val="24"/>
          <w:szCs w:val="24"/>
        </w:rPr>
        <w:t>One consequence of</w:t>
      </w:r>
      <w:r w:rsidR="00354DF2">
        <w:rPr>
          <w:rFonts w:ascii="Times New Roman" w:hAnsi="Times New Roman"/>
          <w:sz w:val="24"/>
          <w:szCs w:val="24"/>
        </w:rPr>
        <w:t xml:space="preserve"> QA</w:t>
      </w:r>
      <w:r w:rsidR="001379A0">
        <w:rPr>
          <w:rFonts w:ascii="Times New Roman" w:hAnsi="Times New Roman"/>
          <w:sz w:val="24"/>
          <w:szCs w:val="24"/>
        </w:rPr>
        <w:t>-BF</w:t>
      </w:r>
      <w:r w:rsidR="00354DF2">
        <w:rPr>
          <w:rFonts w:ascii="Times New Roman" w:hAnsi="Times New Roman"/>
          <w:sz w:val="24"/>
          <w:szCs w:val="24"/>
        </w:rPr>
        <w:t>'s influence</w:t>
      </w:r>
      <w:r w:rsidR="00E3553E">
        <w:rPr>
          <w:rFonts w:ascii="Times New Roman" w:hAnsi="Times New Roman"/>
          <w:sz w:val="24"/>
          <w:szCs w:val="24"/>
        </w:rPr>
        <w:t xml:space="preserve"> may </w:t>
      </w:r>
      <w:r w:rsidR="0072398D">
        <w:rPr>
          <w:rFonts w:ascii="Times New Roman" w:hAnsi="Times New Roman"/>
          <w:sz w:val="24"/>
          <w:szCs w:val="24"/>
        </w:rPr>
        <w:t xml:space="preserve">be </w:t>
      </w:r>
      <w:r w:rsidR="0072398D" w:rsidRPr="0025758D">
        <w:rPr>
          <w:rFonts w:ascii="Times New Roman" w:hAnsi="Times New Roman"/>
          <w:sz w:val="24"/>
          <w:szCs w:val="24"/>
        </w:rPr>
        <w:t>that</w:t>
      </w:r>
      <w:r w:rsidR="008B5AC7" w:rsidRPr="0025758D">
        <w:rPr>
          <w:rFonts w:ascii="Times New Roman" w:hAnsi="Times New Roman"/>
          <w:sz w:val="24"/>
          <w:szCs w:val="24"/>
        </w:rPr>
        <w:t xml:space="preserve"> both</w:t>
      </w:r>
      <w:r w:rsidR="0072398D" w:rsidRPr="008B5AC7">
        <w:rPr>
          <w:rFonts w:ascii="Times New Roman" w:hAnsi="Times New Roman"/>
          <w:i/>
          <w:sz w:val="24"/>
          <w:szCs w:val="24"/>
        </w:rPr>
        <w:t xml:space="preserve"> </w:t>
      </w:r>
      <w:r w:rsidR="00355F72" w:rsidRPr="00EA7BD2">
        <w:rPr>
          <w:rFonts w:ascii="Times New Roman" w:hAnsi="Times New Roman"/>
          <w:sz w:val="24"/>
          <w:szCs w:val="24"/>
        </w:rPr>
        <w:t>academics and students</w:t>
      </w:r>
      <w:r>
        <w:rPr>
          <w:rFonts w:ascii="Times New Roman" w:hAnsi="Times New Roman"/>
          <w:sz w:val="24"/>
          <w:szCs w:val="24"/>
        </w:rPr>
        <w:t xml:space="preserve"> in the </w:t>
      </w:r>
      <w:r w:rsidR="00E25B6E">
        <w:rPr>
          <w:rFonts w:ascii="Times New Roman" w:hAnsi="Times New Roman"/>
          <w:sz w:val="24"/>
          <w:szCs w:val="24"/>
        </w:rPr>
        <w:t>Business Faculty</w:t>
      </w:r>
      <w:r w:rsidR="00355F72" w:rsidRPr="00EA7BD2">
        <w:rPr>
          <w:rFonts w:ascii="Times New Roman" w:hAnsi="Times New Roman"/>
          <w:sz w:val="24"/>
          <w:szCs w:val="24"/>
        </w:rPr>
        <w:t xml:space="preserve"> conceptualise the curr</w:t>
      </w:r>
      <w:r w:rsidR="0072398D">
        <w:rPr>
          <w:rFonts w:ascii="Times New Roman" w:hAnsi="Times New Roman"/>
          <w:sz w:val="24"/>
          <w:szCs w:val="24"/>
        </w:rPr>
        <w:t>iculum as an 'object</w:t>
      </w:r>
      <w:r w:rsidR="00610C25">
        <w:rPr>
          <w:rFonts w:ascii="Times New Roman" w:hAnsi="Times New Roman"/>
          <w:sz w:val="24"/>
          <w:szCs w:val="24"/>
        </w:rPr>
        <w:t xml:space="preserve">', a </w:t>
      </w:r>
      <w:r w:rsidR="00355F72" w:rsidRPr="00EA7BD2">
        <w:rPr>
          <w:rFonts w:ascii="Times New Roman" w:hAnsi="Times New Roman"/>
          <w:sz w:val="24"/>
          <w:szCs w:val="24"/>
        </w:rPr>
        <w:t xml:space="preserve">static </w:t>
      </w:r>
      <w:r w:rsidR="00610C25">
        <w:rPr>
          <w:rFonts w:ascii="Times New Roman" w:hAnsi="Times New Roman"/>
          <w:sz w:val="24"/>
          <w:szCs w:val="24"/>
        </w:rPr>
        <w:t>obstacle to be overcome, rather than</w:t>
      </w:r>
      <w:r w:rsidR="004C3956">
        <w:rPr>
          <w:rFonts w:ascii="Times New Roman" w:hAnsi="Times New Roman"/>
          <w:sz w:val="24"/>
          <w:szCs w:val="24"/>
        </w:rPr>
        <w:t xml:space="preserve"> an enabler of</w:t>
      </w:r>
      <w:r w:rsidR="00610C25">
        <w:rPr>
          <w:rFonts w:ascii="Times New Roman" w:hAnsi="Times New Roman"/>
          <w:sz w:val="24"/>
          <w:szCs w:val="24"/>
        </w:rPr>
        <w:t xml:space="preserve"> learning (Hussey and Smith</w:t>
      </w:r>
      <w:r w:rsidR="00AC1554">
        <w:rPr>
          <w:rFonts w:ascii="Times New Roman" w:hAnsi="Times New Roman"/>
          <w:sz w:val="24"/>
          <w:szCs w:val="24"/>
        </w:rPr>
        <w:t>,</w:t>
      </w:r>
      <w:r w:rsidR="00610C25">
        <w:rPr>
          <w:rFonts w:ascii="Times New Roman" w:hAnsi="Times New Roman"/>
          <w:sz w:val="24"/>
          <w:szCs w:val="24"/>
        </w:rPr>
        <w:t xml:space="preserve"> 2003)</w:t>
      </w:r>
      <w:r w:rsidR="00814D6F">
        <w:rPr>
          <w:rFonts w:ascii="Times New Roman" w:hAnsi="Times New Roman"/>
          <w:sz w:val="24"/>
          <w:szCs w:val="24"/>
        </w:rPr>
        <w:t xml:space="preserve">. </w:t>
      </w:r>
      <w:r w:rsidR="00686D56">
        <w:rPr>
          <w:rFonts w:ascii="Times New Roman" w:hAnsi="Times New Roman"/>
          <w:sz w:val="24"/>
          <w:szCs w:val="24"/>
        </w:rPr>
        <w:t>A</w:t>
      </w:r>
      <w:r w:rsidR="00686D56" w:rsidRPr="00686D56">
        <w:rPr>
          <w:rFonts w:ascii="Times New Roman" w:hAnsi="Times New Roman"/>
          <w:sz w:val="24"/>
          <w:szCs w:val="24"/>
        </w:rPr>
        <w:t>cademics</w:t>
      </w:r>
      <w:r w:rsidR="00686D56">
        <w:rPr>
          <w:rFonts w:ascii="Times New Roman" w:hAnsi="Times New Roman"/>
          <w:sz w:val="24"/>
          <w:szCs w:val="24"/>
        </w:rPr>
        <w:t xml:space="preserve"> may also become averse</w:t>
      </w:r>
      <w:r w:rsidR="00686D56" w:rsidRPr="00686D56">
        <w:rPr>
          <w:rFonts w:ascii="Times New Roman" w:hAnsi="Times New Roman"/>
          <w:sz w:val="24"/>
          <w:szCs w:val="24"/>
        </w:rPr>
        <w:t xml:space="preserve"> to </w:t>
      </w:r>
      <w:r w:rsidR="00686D56">
        <w:rPr>
          <w:rFonts w:ascii="Times New Roman" w:hAnsi="Times New Roman"/>
          <w:sz w:val="24"/>
          <w:szCs w:val="24"/>
        </w:rPr>
        <w:t xml:space="preserve">experimenting </w:t>
      </w:r>
      <w:r w:rsidR="00686D56" w:rsidRPr="00686D56">
        <w:rPr>
          <w:rFonts w:ascii="Times New Roman" w:hAnsi="Times New Roman"/>
          <w:sz w:val="24"/>
          <w:szCs w:val="24"/>
        </w:rPr>
        <w:t>with</w:t>
      </w:r>
      <w:r w:rsidR="00686D56">
        <w:rPr>
          <w:rFonts w:ascii="Times New Roman" w:hAnsi="Times New Roman"/>
          <w:sz w:val="24"/>
          <w:szCs w:val="24"/>
        </w:rPr>
        <w:t xml:space="preserve"> more creative </w:t>
      </w:r>
      <w:r w:rsidR="0025758D">
        <w:rPr>
          <w:rFonts w:ascii="Times New Roman" w:hAnsi="Times New Roman"/>
          <w:sz w:val="24"/>
          <w:szCs w:val="24"/>
        </w:rPr>
        <w:t>approaches to teaching</w:t>
      </w:r>
      <w:r w:rsidR="005169EB">
        <w:rPr>
          <w:rFonts w:ascii="Times New Roman" w:hAnsi="Times New Roman"/>
          <w:sz w:val="24"/>
          <w:szCs w:val="24"/>
        </w:rPr>
        <w:t xml:space="preserve">. </w:t>
      </w:r>
      <w:r w:rsidR="005169EB" w:rsidRPr="002D72A4">
        <w:rPr>
          <w:rFonts w:ascii="Times New Roman" w:hAnsi="Times New Roman"/>
          <w:sz w:val="24"/>
          <w:szCs w:val="24"/>
        </w:rPr>
        <w:t xml:space="preserve">In order to assert their own professional discretion, they may </w:t>
      </w:r>
      <w:r w:rsidR="005735AB" w:rsidRPr="002D72A4">
        <w:rPr>
          <w:rFonts w:ascii="Times New Roman" w:hAnsi="Times New Roman"/>
          <w:sz w:val="24"/>
          <w:szCs w:val="24"/>
        </w:rPr>
        <w:t xml:space="preserve">seek </w:t>
      </w:r>
      <w:r w:rsidR="005169EB" w:rsidRPr="002D72A4">
        <w:rPr>
          <w:rFonts w:ascii="Times New Roman" w:hAnsi="Times New Roman"/>
          <w:sz w:val="24"/>
          <w:szCs w:val="24"/>
        </w:rPr>
        <w:t>to defy official regulations, behind the closed doors of their seminar rooms (Tyack and Cuban, 1995)</w:t>
      </w:r>
      <w:r w:rsidR="00686D56" w:rsidRPr="002D72A4">
        <w:rPr>
          <w:rFonts w:ascii="Times New Roman" w:hAnsi="Times New Roman"/>
          <w:sz w:val="24"/>
          <w:szCs w:val="24"/>
        </w:rPr>
        <w:t>.</w:t>
      </w:r>
      <w:r w:rsidR="00543447">
        <w:rPr>
          <w:rFonts w:ascii="Times New Roman" w:hAnsi="Times New Roman"/>
          <w:sz w:val="24"/>
          <w:szCs w:val="24"/>
        </w:rPr>
        <w:t xml:space="preserve"> </w:t>
      </w:r>
      <w:r w:rsidR="005169EB">
        <w:rPr>
          <w:rFonts w:ascii="Times New Roman" w:hAnsi="Times New Roman"/>
          <w:sz w:val="24"/>
          <w:szCs w:val="24"/>
        </w:rPr>
        <w:t>However, i</w:t>
      </w:r>
      <w:r w:rsidR="00686D56">
        <w:rPr>
          <w:rFonts w:ascii="Times New Roman" w:hAnsi="Times New Roman"/>
          <w:sz w:val="24"/>
          <w:szCs w:val="24"/>
        </w:rPr>
        <w:t xml:space="preserve">n a paradigm where </w:t>
      </w:r>
      <w:r w:rsidR="00200F4F">
        <w:rPr>
          <w:rFonts w:ascii="Times New Roman" w:hAnsi="Times New Roman"/>
          <w:sz w:val="24"/>
          <w:szCs w:val="24"/>
        </w:rPr>
        <w:t>compliance to KPIs</w:t>
      </w:r>
      <w:r w:rsidR="00686D56">
        <w:rPr>
          <w:rFonts w:ascii="Times New Roman" w:hAnsi="Times New Roman"/>
          <w:sz w:val="24"/>
          <w:szCs w:val="24"/>
        </w:rPr>
        <w:t xml:space="preserve"> becomes paramount, raising</w:t>
      </w:r>
      <w:r w:rsidR="00686D56" w:rsidRPr="00686D56">
        <w:rPr>
          <w:rFonts w:ascii="Times New Roman" w:hAnsi="Times New Roman"/>
          <w:sz w:val="24"/>
          <w:szCs w:val="24"/>
        </w:rPr>
        <w:t xml:space="preserve"> </w:t>
      </w:r>
      <w:r w:rsidR="00B60B72">
        <w:rPr>
          <w:rFonts w:ascii="Times New Roman" w:hAnsi="Times New Roman"/>
          <w:sz w:val="24"/>
          <w:szCs w:val="24"/>
        </w:rPr>
        <w:t xml:space="preserve">the </w:t>
      </w:r>
      <w:r w:rsidR="00686D56" w:rsidRPr="00686D56">
        <w:rPr>
          <w:rFonts w:ascii="Times New Roman" w:hAnsi="Times New Roman"/>
          <w:sz w:val="24"/>
          <w:szCs w:val="24"/>
        </w:rPr>
        <w:t>levels of uncertainty amongst students about 'outcomes'</w:t>
      </w:r>
      <w:r w:rsidR="00686D56">
        <w:rPr>
          <w:rFonts w:ascii="Times New Roman" w:hAnsi="Times New Roman"/>
          <w:sz w:val="24"/>
          <w:szCs w:val="24"/>
        </w:rPr>
        <w:t xml:space="preserve"> which are not easily measured could be perceived</w:t>
      </w:r>
      <w:r w:rsidR="00E77625">
        <w:rPr>
          <w:rFonts w:ascii="Times New Roman" w:hAnsi="Times New Roman"/>
          <w:sz w:val="24"/>
          <w:szCs w:val="24"/>
        </w:rPr>
        <w:t xml:space="preserve"> by academics</w:t>
      </w:r>
      <w:r w:rsidR="00686D56">
        <w:rPr>
          <w:rFonts w:ascii="Times New Roman" w:hAnsi="Times New Roman"/>
          <w:sz w:val="24"/>
          <w:szCs w:val="24"/>
        </w:rPr>
        <w:t xml:space="preserve"> as 'risky'</w:t>
      </w:r>
      <w:r w:rsidR="00686D56" w:rsidRPr="00686D56">
        <w:rPr>
          <w:rFonts w:ascii="Times New Roman" w:hAnsi="Times New Roman"/>
          <w:sz w:val="24"/>
          <w:szCs w:val="24"/>
        </w:rPr>
        <w:t xml:space="preserve"> (Jackson </w:t>
      </w:r>
      <w:r w:rsidR="00686D56" w:rsidRPr="0063680E">
        <w:rPr>
          <w:rFonts w:ascii="Times New Roman" w:hAnsi="Times New Roman"/>
          <w:sz w:val="24"/>
          <w:szCs w:val="24"/>
        </w:rPr>
        <w:t>et al</w:t>
      </w:r>
      <w:r w:rsidR="0063680E" w:rsidRPr="0063680E">
        <w:rPr>
          <w:rFonts w:ascii="Times New Roman" w:hAnsi="Times New Roman"/>
          <w:sz w:val="24"/>
          <w:szCs w:val="24"/>
        </w:rPr>
        <w:t>.</w:t>
      </w:r>
      <w:r w:rsidR="00AC1554">
        <w:rPr>
          <w:rFonts w:ascii="Times New Roman" w:hAnsi="Times New Roman"/>
          <w:sz w:val="24"/>
          <w:szCs w:val="24"/>
        </w:rPr>
        <w:t>,</w:t>
      </w:r>
      <w:r w:rsidR="00686D56" w:rsidRPr="00686D56">
        <w:rPr>
          <w:rFonts w:ascii="Times New Roman" w:hAnsi="Times New Roman"/>
          <w:i/>
          <w:sz w:val="24"/>
          <w:szCs w:val="24"/>
        </w:rPr>
        <w:t xml:space="preserve"> </w:t>
      </w:r>
      <w:r w:rsidR="00686D56" w:rsidRPr="00686D56">
        <w:rPr>
          <w:rFonts w:ascii="Times New Roman" w:hAnsi="Times New Roman"/>
          <w:sz w:val="24"/>
          <w:szCs w:val="24"/>
        </w:rPr>
        <w:t>2006).</w:t>
      </w:r>
      <w:r w:rsidR="004E7609">
        <w:t xml:space="preserve"> </w:t>
      </w:r>
      <w:r w:rsidR="00355F72" w:rsidRPr="00EA7BD2">
        <w:rPr>
          <w:rFonts w:ascii="Times New Roman" w:hAnsi="Times New Roman"/>
          <w:sz w:val="24"/>
          <w:szCs w:val="24"/>
        </w:rPr>
        <w:t>Crucially, academics may also perceiv</w:t>
      </w:r>
      <w:r w:rsidR="005A7C54">
        <w:rPr>
          <w:rFonts w:ascii="Times New Roman" w:hAnsi="Times New Roman"/>
          <w:sz w:val="24"/>
          <w:szCs w:val="24"/>
        </w:rPr>
        <w:t>e a process of curriculum development</w:t>
      </w:r>
      <w:r w:rsidR="00355F72" w:rsidRPr="00EA7BD2">
        <w:rPr>
          <w:rFonts w:ascii="Times New Roman" w:hAnsi="Times New Roman"/>
          <w:sz w:val="24"/>
          <w:szCs w:val="24"/>
        </w:rPr>
        <w:t xml:space="preserve"> in whic</w:t>
      </w:r>
      <w:r w:rsidR="00057FB9">
        <w:rPr>
          <w:rFonts w:ascii="Times New Roman" w:hAnsi="Times New Roman"/>
          <w:sz w:val="24"/>
          <w:szCs w:val="24"/>
        </w:rPr>
        <w:t>h their agency has been obviated</w:t>
      </w:r>
      <w:r w:rsidR="00355F72" w:rsidRPr="00EA7BD2">
        <w:rPr>
          <w:rFonts w:ascii="Times New Roman" w:hAnsi="Times New Roman"/>
          <w:sz w:val="24"/>
          <w:szCs w:val="24"/>
        </w:rPr>
        <w:t xml:space="preserve"> a</w:t>
      </w:r>
      <w:r w:rsidR="009A0850">
        <w:rPr>
          <w:rFonts w:ascii="Times New Roman" w:hAnsi="Times New Roman"/>
          <w:sz w:val="24"/>
          <w:szCs w:val="24"/>
        </w:rPr>
        <w:t xml:space="preserve">s a signal of a </w:t>
      </w:r>
      <w:r w:rsidR="00355F72" w:rsidRPr="00EA7BD2">
        <w:rPr>
          <w:rFonts w:ascii="Times New Roman" w:hAnsi="Times New Roman"/>
          <w:sz w:val="24"/>
          <w:szCs w:val="24"/>
        </w:rPr>
        <w:t xml:space="preserve">lack of trust </w:t>
      </w:r>
      <w:r w:rsidR="0086697E">
        <w:rPr>
          <w:rFonts w:ascii="Times New Roman" w:hAnsi="Times New Roman"/>
          <w:sz w:val="24"/>
          <w:szCs w:val="24"/>
        </w:rPr>
        <w:t>in their professional capacity to deliver 'quality'</w:t>
      </w:r>
      <w:r w:rsidR="00897297">
        <w:rPr>
          <w:rFonts w:ascii="Times New Roman" w:hAnsi="Times New Roman"/>
          <w:sz w:val="24"/>
          <w:szCs w:val="24"/>
        </w:rPr>
        <w:t xml:space="preserve"> (Hoecht</w:t>
      </w:r>
      <w:r w:rsidR="00AC1554">
        <w:rPr>
          <w:rFonts w:ascii="Times New Roman" w:hAnsi="Times New Roman"/>
          <w:sz w:val="24"/>
          <w:szCs w:val="24"/>
        </w:rPr>
        <w:t>,</w:t>
      </w:r>
      <w:r w:rsidR="00897297">
        <w:rPr>
          <w:rFonts w:ascii="Times New Roman" w:hAnsi="Times New Roman"/>
          <w:sz w:val="24"/>
          <w:szCs w:val="24"/>
        </w:rPr>
        <w:t xml:space="preserve"> 2006).</w:t>
      </w:r>
      <w:r w:rsidR="004E7609">
        <w:rPr>
          <w:rFonts w:ascii="Times New Roman" w:hAnsi="Times New Roman"/>
          <w:sz w:val="24"/>
          <w:szCs w:val="24"/>
        </w:rPr>
        <w:t xml:space="preserve"> </w:t>
      </w:r>
      <w:r w:rsidR="00BC735F">
        <w:rPr>
          <w:rFonts w:ascii="Times New Roman" w:hAnsi="Times New Roman"/>
          <w:sz w:val="24"/>
          <w:szCs w:val="24"/>
        </w:rPr>
        <w:t xml:space="preserve">It is this dimension of the </w:t>
      </w:r>
      <w:r w:rsidR="00BE0AE4">
        <w:rPr>
          <w:rFonts w:ascii="Times New Roman" w:hAnsi="Times New Roman"/>
          <w:sz w:val="24"/>
          <w:szCs w:val="24"/>
        </w:rPr>
        <w:t xml:space="preserve">case study that this </w:t>
      </w:r>
      <w:r w:rsidR="00A43ED4">
        <w:rPr>
          <w:rFonts w:ascii="Times New Roman" w:hAnsi="Times New Roman"/>
          <w:sz w:val="24"/>
          <w:szCs w:val="24"/>
        </w:rPr>
        <w:t>paper</w:t>
      </w:r>
      <w:r w:rsidR="00BE0AE4">
        <w:rPr>
          <w:rFonts w:ascii="Times New Roman" w:hAnsi="Times New Roman"/>
          <w:sz w:val="24"/>
          <w:szCs w:val="24"/>
        </w:rPr>
        <w:t xml:space="preserve"> now examines.</w:t>
      </w:r>
    </w:p>
    <w:p w:rsidR="00E3553E" w:rsidRPr="00E3553E" w:rsidRDefault="00E3553E" w:rsidP="00DE03C1">
      <w:pPr>
        <w:suppressAutoHyphens/>
        <w:spacing w:after="0" w:line="480" w:lineRule="auto"/>
        <w:ind w:left="567" w:right="680"/>
        <w:rPr>
          <w:rFonts w:ascii="Times New Roman" w:hAnsi="Times New Roman"/>
          <w:sz w:val="24"/>
          <w:szCs w:val="24"/>
        </w:rPr>
      </w:pPr>
    </w:p>
    <w:p w:rsidR="00873DB0" w:rsidRPr="00651C5F" w:rsidRDefault="009F0B64" w:rsidP="00DE03C1">
      <w:pPr>
        <w:spacing w:after="0" w:line="480" w:lineRule="auto"/>
        <w:ind w:left="567" w:right="680"/>
        <w:rPr>
          <w:rFonts w:ascii="Times New Roman" w:hAnsi="Times New Roman"/>
          <w:b/>
          <w:sz w:val="24"/>
          <w:szCs w:val="24"/>
        </w:rPr>
      </w:pPr>
      <w:r w:rsidRPr="00651C5F">
        <w:rPr>
          <w:rFonts w:ascii="Times New Roman" w:hAnsi="Times New Roman"/>
          <w:i/>
          <w:sz w:val="24"/>
          <w:szCs w:val="24"/>
        </w:rPr>
        <w:t>'I am just a cog in this wheel'</w:t>
      </w:r>
      <w:r w:rsidR="00844BB7" w:rsidRPr="00651C5F">
        <w:rPr>
          <w:rFonts w:ascii="Times New Roman" w:hAnsi="Times New Roman"/>
          <w:i/>
          <w:sz w:val="24"/>
          <w:szCs w:val="24"/>
        </w:rPr>
        <w:t xml:space="preserve">: </w:t>
      </w:r>
      <w:r w:rsidR="00C42FFD" w:rsidRPr="00651C5F">
        <w:rPr>
          <w:rFonts w:ascii="Times New Roman" w:hAnsi="Times New Roman"/>
          <w:i/>
          <w:sz w:val="24"/>
          <w:szCs w:val="24"/>
        </w:rPr>
        <w:t xml:space="preserve">the </w:t>
      </w:r>
      <w:r w:rsidR="00844BB7" w:rsidRPr="00651C5F">
        <w:rPr>
          <w:rFonts w:ascii="Times New Roman" w:hAnsi="Times New Roman"/>
          <w:i/>
          <w:sz w:val="24"/>
          <w:szCs w:val="24"/>
        </w:rPr>
        <w:t>discourse</w:t>
      </w:r>
      <w:r w:rsidR="00601B14" w:rsidRPr="00651C5F">
        <w:rPr>
          <w:rFonts w:ascii="Times New Roman" w:hAnsi="Times New Roman"/>
          <w:i/>
          <w:sz w:val="24"/>
          <w:szCs w:val="24"/>
        </w:rPr>
        <w:t xml:space="preserve"> of dissociation</w:t>
      </w:r>
      <w:r w:rsidR="00836DE3" w:rsidRPr="00651C5F">
        <w:rPr>
          <w:rFonts w:ascii="Times New Roman" w:hAnsi="Times New Roman"/>
          <w:b/>
          <w:sz w:val="24"/>
          <w:szCs w:val="24"/>
        </w:rPr>
        <w:t xml:space="preserve"> </w:t>
      </w:r>
    </w:p>
    <w:p w:rsidR="009244E6" w:rsidRDefault="00651C5F" w:rsidP="00DE03C1">
      <w:pPr>
        <w:autoSpaceDE w:val="0"/>
        <w:autoSpaceDN w:val="0"/>
        <w:adjustRightInd w:val="0"/>
        <w:spacing w:after="0" w:line="480" w:lineRule="auto"/>
        <w:ind w:left="567" w:right="680"/>
        <w:rPr>
          <w:rFonts w:ascii="Times New Roman" w:hAnsi="Times New Roman"/>
          <w:sz w:val="24"/>
          <w:szCs w:val="24"/>
        </w:rPr>
      </w:pPr>
      <w:r>
        <w:rPr>
          <w:rFonts w:ascii="Times New Roman" w:hAnsi="Times New Roman"/>
          <w:sz w:val="24"/>
          <w:szCs w:val="24"/>
        </w:rPr>
        <w:t>T</w:t>
      </w:r>
      <w:r w:rsidR="004E7609" w:rsidRPr="00651C5F">
        <w:rPr>
          <w:rFonts w:ascii="Times New Roman" w:hAnsi="Times New Roman"/>
          <w:sz w:val="24"/>
          <w:szCs w:val="24"/>
        </w:rPr>
        <w:t>he hierarchical s</w:t>
      </w:r>
      <w:r>
        <w:rPr>
          <w:rFonts w:ascii="Times New Roman" w:hAnsi="Times New Roman"/>
          <w:sz w:val="24"/>
          <w:szCs w:val="24"/>
        </w:rPr>
        <w:t xml:space="preserve">ystems </w:t>
      </w:r>
      <w:r w:rsidR="004E7609" w:rsidRPr="00651C5F">
        <w:rPr>
          <w:rFonts w:ascii="Times New Roman" w:hAnsi="Times New Roman"/>
          <w:sz w:val="24"/>
          <w:szCs w:val="24"/>
        </w:rPr>
        <w:t xml:space="preserve">and </w:t>
      </w:r>
      <w:r w:rsidRPr="00651C5F">
        <w:rPr>
          <w:rFonts w:ascii="Times New Roman" w:hAnsi="Times New Roman"/>
          <w:sz w:val="24"/>
          <w:szCs w:val="24"/>
        </w:rPr>
        <w:t xml:space="preserve">expectation of compliance with </w:t>
      </w:r>
      <w:r w:rsidR="004E7609" w:rsidRPr="00651C5F">
        <w:rPr>
          <w:rFonts w:ascii="Times New Roman" w:hAnsi="Times New Roman"/>
          <w:sz w:val="24"/>
          <w:szCs w:val="24"/>
        </w:rPr>
        <w:t>procedures</w:t>
      </w:r>
      <w:r w:rsidRPr="00651C5F">
        <w:rPr>
          <w:rFonts w:ascii="Times New Roman" w:hAnsi="Times New Roman"/>
          <w:sz w:val="24"/>
          <w:szCs w:val="24"/>
        </w:rPr>
        <w:t xml:space="preserve"> </w:t>
      </w:r>
      <w:r>
        <w:rPr>
          <w:rFonts w:ascii="Times New Roman" w:hAnsi="Times New Roman"/>
          <w:sz w:val="24"/>
          <w:szCs w:val="24"/>
        </w:rPr>
        <w:t xml:space="preserve">and </w:t>
      </w:r>
      <w:r w:rsidRPr="002D72A4">
        <w:rPr>
          <w:rFonts w:ascii="Times New Roman" w:hAnsi="Times New Roman"/>
          <w:sz w:val="24"/>
          <w:szCs w:val="24"/>
        </w:rPr>
        <w:t xml:space="preserve">templates </w:t>
      </w:r>
      <w:r w:rsidR="00E22F4B" w:rsidRPr="002D72A4">
        <w:rPr>
          <w:rFonts w:ascii="Times New Roman" w:hAnsi="Times New Roman"/>
          <w:sz w:val="24"/>
          <w:szCs w:val="24"/>
        </w:rPr>
        <w:t>appeared to</w:t>
      </w:r>
      <w:r w:rsidR="00E22F4B">
        <w:rPr>
          <w:rFonts w:ascii="Times New Roman" w:hAnsi="Times New Roman"/>
          <w:sz w:val="24"/>
          <w:szCs w:val="24"/>
        </w:rPr>
        <w:t xml:space="preserve"> </w:t>
      </w:r>
      <w:r w:rsidRPr="00651C5F">
        <w:rPr>
          <w:rFonts w:ascii="Times New Roman" w:hAnsi="Times New Roman"/>
          <w:sz w:val="24"/>
          <w:szCs w:val="24"/>
        </w:rPr>
        <w:t xml:space="preserve">disconnect academics in the </w:t>
      </w:r>
      <w:r w:rsidR="00E25B6E">
        <w:rPr>
          <w:rFonts w:ascii="Times New Roman" w:hAnsi="Times New Roman"/>
          <w:sz w:val="24"/>
          <w:szCs w:val="24"/>
        </w:rPr>
        <w:t>Business Faculty</w:t>
      </w:r>
      <w:r w:rsidRPr="00651C5F">
        <w:rPr>
          <w:rFonts w:ascii="Times New Roman" w:hAnsi="Times New Roman"/>
          <w:sz w:val="24"/>
          <w:szCs w:val="24"/>
        </w:rPr>
        <w:t xml:space="preserve"> from the process of evaluating their own practice. </w:t>
      </w:r>
      <w:r w:rsidR="009244E6" w:rsidRPr="00651C5F">
        <w:rPr>
          <w:rFonts w:ascii="Times New Roman" w:hAnsi="Times New Roman"/>
          <w:sz w:val="24"/>
          <w:szCs w:val="24"/>
        </w:rPr>
        <w:t>A</w:t>
      </w:r>
      <w:r w:rsidRPr="00651C5F">
        <w:rPr>
          <w:rFonts w:ascii="Times New Roman" w:hAnsi="Times New Roman"/>
          <w:sz w:val="24"/>
          <w:szCs w:val="24"/>
        </w:rPr>
        <w:t>s</w:t>
      </w:r>
      <w:r>
        <w:rPr>
          <w:rFonts w:ascii="Times New Roman" w:hAnsi="Times New Roman"/>
          <w:sz w:val="24"/>
          <w:szCs w:val="24"/>
        </w:rPr>
        <w:t xml:space="preserve"> emphasised by </w:t>
      </w:r>
      <w:r w:rsidR="003B5A3E">
        <w:rPr>
          <w:rFonts w:ascii="Times New Roman" w:hAnsi="Times New Roman"/>
          <w:sz w:val="24"/>
          <w:szCs w:val="24"/>
        </w:rPr>
        <w:t>Morley (2003</w:t>
      </w:r>
      <w:r w:rsidR="00832FCF">
        <w:rPr>
          <w:rFonts w:ascii="Times New Roman" w:hAnsi="Times New Roman"/>
          <w:sz w:val="24"/>
          <w:szCs w:val="24"/>
        </w:rPr>
        <w:t xml:space="preserve">: </w:t>
      </w:r>
      <w:r w:rsidR="009244E6">
        <w:rPr>
          <w:rFonts w:ascii="Times New Roman" w:hAnsi="Times New Roman"/>
          <w:sz w:val="24"/>
          <w:szCs w:val="24"/>
        </w:rPr>
        <w:t>162):</w:t>
      </w:r>
    </w:p>
    <w:p w:rsidR="00BC735F" w:rsidRDefault="00BC735F" w:rsidP="00BC735F">
      <w:pPr>
        <w:autoSpaceDE w:val="0"/>
        <w:autoSpaceDN w:val="0"/>
        <w:adjustRightInd w:val="0"/>
        <w:spacing w:after="0" w:line="360" w:lineRule="auto"/>
        <w:ind w:left="1134" w:right="1077"/>
        <w:rPr>
          <w:rFonts w:ascii="Times New Roman" w:hAnsi="Times New Roman"/>
        </w:rPr>
      </w:pPr>
    </w:p>
    <w:p w:rsidR="009244E6" w:rsidRDefault="009244E6" w:rsidP="0073045E">
      <w:pPr>
        <w:autoSpaceDE w:val="0"/>
        <w:autoSpaceDN w:val="0"/>
        <w:adjustRightInd w:val="0"/>
        <w:spacing w:after="0" w:line="360" w:lineRule="auto"/>
        <w:ind w:left="1134" w:right="521"/>
        <w:rPr>
          <w:rFonts w:ascii="Times New Roman" w:hAnsi="Times New Roman"/>
        </w:rPr>
      </w:pPr>
      <w:r>
        <w:rPr>
          <w:rFonts w:ascii="Times New Roman" w:hAnsi="Times New Roman"/>
          <w:lang w:eastAsia="en-GB"/>
        </w:rPr>
        <w:t>...</w:t>
      </w:r>
      <w:r w:rsidR="005735AB">
        <w:rPr>
          <w:rFonts w:ascii="Times New Roman" w:hAnsi="Times New Roman"/>
          <w:lang w:eastAsia="en-GB"/>
        </w:rPr>
        <w:t xml:space="preserve"> </w:t>
      </w:r>
      <w:r w:rsidRPr="009244E6">
        <w:rPr>
          <w:rFonts w:ascii="Times New Roman" w:hAnsi="Times New Roman"/>
          <w:lang w:eastAsia="en-GB"/>
        </w:rPr>
        <w:t>the compliance culture and command economy in higher education threatens to produce self policing, ventriloquising apparatchiks, as opportunity for cultural agency is</w:t>
      </w:r>
      <w:r>
        <w:rPr>
          <w:rFonts w:ascii="Times New Roman" w:hAnsi="Times New Roman"/>
          <w:lang w:eastAsia="en-GB"/>
        </w:rPr>
        <w:t xml:space="preserve"> </w:t>
      </w:r>
      <w:r w:rsidRPr="009244E6">
        <w:rPr>
          <w:rFonts w:ascii="Times New Roman" w:hAnsi="Times New Roman"/>
          <w:lang w:eastAsia="en-GB"/>
        </w:rPr>
        <w:t>reduced.</w:t>
      </w:r>
      <w:r w:rsidRPr="009244E6">
        <w:rPr>
          <w:rFonts w:ascii="Times New Roman" w:hAnsi="Times New Roman"/>
        </w:rPr>
        <w:t xml:space="preserve"> </w:t>
      </w:r>
    </w:p>
    <w:p w:rsidR="009244E6" w:rsidRPr="009244E6" w:rsidRDefault="009244E6" w:rsidP="00DE03C1">
      <w:pPr>
        <w:autoSpaceDE w:val="0"/>
        <w:autoSpaceDN w:val="0"/>
        <w:adjustRightInd w:val="0"/>
        <w:spacing w:after="0" w:line="360" w:lineRule="auto"/>
        <w:ind w:left="567" w:right="1077"/>
        <w:rPr>
          <w:rFonts w:ascii="Times New Roman" w:hAnsi="Times New Roman"/>
          <w:lang w:eastAsia="en-GB"/>
        </w:rPr>
      </w:pPr>
    </w:p>
    <w:p w:rsidR="00873DB0" w:rsidRDefault="00BB0CA0" w:rsidP="00DE03C1">
      <w:pPr>
        <w:spacing w:after="0" w:line="480" w:lineRule="auto"/>
        <w:ind w:left="567" w:right="680"/>
        <w:rPr>
          <w:rFonts w:ascii="Times New Roman" w:hAnsi="Times New Roman"/>
          <w:sz w:val="24"/>
          <w:szCs w:val="24"/>
        </w:rPr>
      </w:pPr>
      <w:r>
        <w:rPr>
          <w:rFonts w:ascii="Times New Roman" w:hAnsi="Times New Roman"/>
          <w:sz w:val="24"/>
          <w:szCs w:val="24"/>
        </w:rPr>
        <w:t>Most</w:t>
      </w:r>
      <w:r w:rsidR="00BC735F">
        <w:rPr>
          <w:rFonts w:ascii="Times New Roman" w:hAnsi="Times New Roman"/>
          <w:sz w:val="24"/>
          <w:szCs w:val="24"/>
        </w:rPr>
        <w:t xml:space="preserve"> </w:t>
      </w:r>
      <w:r w:rsidR="009244E6">
        <w:rPr>
          <w:rFonts w:ascii="Times New Roman" w:hAnsi="Times New Roman"/>
          <w:sz w:val="24"/>
          <w:szCs w:val="24"/>
        </w:rPr>
        <w:t xml:space="preserve">academics who taught on the </w:t>
      </w:r>
      <w:r w:rsidR="00BC735F">
        <w:rPr>
          <w:rFonts w:ascii="Times New Roman" w:hAnsi="Times New Roman"/>
          <w:sz w:val="24"/>
          <w:szCs w:val="24"/>
        </w:rPr>
        <w:t xml:space="preserve">two </w:t>
      </w:r>
      <w:r w:rsidR="009244E6">
        <w:rPr>
          <w:rFonts w:ascii="Times New Roman" w:hAnsi="Times New Roman"/>
          <w:sz w:val="24"/>
          <w:szCs w:val="24"/>
        </w:rPr>
        <w:t>programmes</w:t>
      </w:r>
      <w:r>
        <w:rPr>
          <w:rFonts w:ascii="Times New Roman" w:hAnsi="Times New Roman"/>
          <w:sz w:val="24"/>
          <w:szCs w:val="24"/>
        </w:rPr>
        <w:t xml:space="preserve"> were excluded from the</w:t>
      </w:r>
      <w:r w:rsidR="005A7C54">
        <w:rPr>
          <w:rFonts w:ascii="Times New Roman" w:hAnsi="Times New Roman"/>
          <w:sz w:val="24"/>
          <w:szCs w:val="24"/>
        </w:rPr>
        <w:t xml:space="preserve"> </w:t>
      </w:r>
      <w:r>
        <w:rPr>
          <w:rFonts w:ascii="Times New Roman" w:hAnsi="Times New Roman"/>
          <w:sz w:val="24"/>
          <w:szCs w:val="24"/>
        </w:rPr>
        <w:t xml:space="preserve">process </w:t>
      </w:r>
      <w:r w:rsidR="005A7C54">
        <w:rPr>
          <w:rFonts w:ascii="Times New Roman" w:hAnsi="Times New Roman"/>
          <w:sz w:val="24"/>
          <w:szCs w:val="24"/>
        </w:rPr>
        <w:t xml:space="preserve">of their </w:t>
      </w:r>
      <w:r w:rsidR="005E05B8">
        <w:rPr>
          <w:rFonts w:ascii="Times New Roman" w:hAnsi="Times New Roman"/>
          <w:sz w:val="24"/>
          <w:szCs w:val="24"/>
        </w:rPr>
        <w:t xml:space="preserve">design and </w:t>
      </w:r>
      <w:r w:rsidR="005A7C54">
        <w:rPr>
          <w:rFonts w:ascii="Times New Roman" w:hAnsi="Times New Roman"/>
          <w:sz w:val="24"/>
          <w:szCs w:val="24"/>
        </w:rPr>
        <w:t xml:space="preserve">development </w:t>
      </w:r>
      <w:r w:rsidR="009F0B64">
        <w:rPr>
          <w:rFonts w:ascii="Times New Roman" w:hAnsi="Times New Roman"/>
          <w:sz w:val="24"/>
          <w:szCs w:val="24"/>
        </w:rPr>
        <w:t xml:space="preserve">entirely. </w:t>
      </w:r>
      <w:r w:rsidR="00873DB0" w:rsidRPr="000B08CB">
        <w:rPr>
          <w:rFonts w:ascii="Times New Roman" w:hAnsi="Times New Roman"/>
          <w:sz w:val="24"/>
          <w:szCs w:val="24"/>
        </w:rPr>
        <w:t>Margaret,</w:t>
      </w:r>
      <w:r w:rsidR="00873DB0" w:rsidRPr="00EA7BD2">
        <w:rPr>
          <w:rFonts w:ascii="Times New Roman" w:hAnsi="Times New Roman"/>
          <w:sz w:val="24"/>
          <w:szCs w:val="24"/>
        </w:rPr>
        <w:t xml:space="preserve"> descri</w:t>
      </w:r>
      <w:r w:rsidR="005E05B8">
        <w:rPr>
          <w:rFonts w:ascii="Times New Roman" w:hAnsi="Times New Roman"/>
          <w:sz w:val="24"/>
          <w:szCs w:val="24"/>
        </w:rPr>
        <w:t>bing her modus operandi in teaching her undergraduate students</w:t>
      </w:r>
      <w:r w:rsidR="00CE3C78">
        <w:rPr>
          <w:rFonts w:ascii="Times New Roman" w:hAnsi="Times New Roman"/>
          <w:sz w:val="24"/>
          <w:szCs w:val="24"/>
        </w:rPr>
        <w:t xml:space="preserve">, at one point </w:t>
      </w:r>
      <w:r w:rsidR="00873DB0" w:rsidRPr="00EA7BD2">
        <w:rPr>
          <w:rFonts w:ascii="Times New Roman" w:hAnsi="Times New Roman"/>
          <w:sz w:val="24"/>
          <w:szCs w:val="24"/>
        </w:rPr>
        <w:t>applied a 'machine' metaphor in the following way:</w:t>
      </w:r>
    </w:p>
    <w:p w:rsidR="00B60B72" w:rsidRDefault="00B60B72" w:rsidP="00E62E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134" w:right="1077"/>
        <w:jc w:val="both"/>
        <w:rPr>
          <w:rFonts w:ascii="Times New Roman" w:hAnsi="Times New Roman"/>
          <w:lang w:eastAsia="en-GB"/>
        </w:rPr>
      </w:pPr>
    </w:p>
    <w:p w:rsidR="00E62E90" w:rsidRDefault="00873DB0" w:rsidP="00E62E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134" w:right="1077"/>
        <w:jc w:val="both"/>
        <w:rPr>
          <w:rFonts w:ascii="Times New Roman" w:hAnsi="Times New Roman"/>
          <w:lang w:eastAsia="en-GB"/>
        </w:rPr>
      </w:pPr>
      <w:r w:rsidRPr="00873DB0">
        <w:rPr>
          <w:rFonts w:ascii="Times New Roman" w:hAnsi="Times New Roman"/>
          <w:lang w:eastAsia="en-GB"/>
        </w:rPr>
        <w:t>Because I am just a cog in this wheel, my attitude to any</w:t>
      </w:r>
      <w:r w:rsidR="00AB56DF">
        <w:rPr>
          <w:rFonts w:ascii="Times New Roman" w:hAnsi="Times New Roman"/>
          <w:lang w:eastAsia="en-GB"/>
        </w:rPr>
        <w:t xml:space="preserve"> module</w:t>
      </w:r>
      <w:r w:rsidRPr="00873DB0">
        <w:rPr>
          <w:rFonts w:ascii="Times New Roman" w:hAnsi="Times New Roman"/>
          <w:lang w:eastAsia="en-GB"/>
        </w:rPr>
        <w:t xml:space="preserve"> that I’m involved in, my attitude is the best I can do is to widen their experience. </w:t>
      </w:r>
    </w:p>
    <w:p w:rsidR="00E62E90" w:rsidRDefault="00E62E90" w:rsidP="00E62E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134" w:right="1077"/>
        <w:jc w:val="both"/>
        <w:rPr>
          <w:rFonts w:ascii="Times New Roman" w:hAnsi="Times New Roman"/>
          <w:lang w:eastAsia="en-GB"/>
        </w:rPr>
      </w:pPr>
    </w:p>
    <w:p w:rsidR="00F851F0" w:rsidRDefault="00873DB0" w:rsidP="00585E72">
      <w:pPr>
        <w:widowControl w:val="0"/>
        <w:tabs>
          <w:tab w:val="left" w:pos="720"/>
          <w:tab w:val="left" w:pos="1440"/>
          <w:tab w:val="left" w:pos="2160"/>
          <w:tab w:val="left" w:pos="2552"/>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rPr>
          <w:rFonts w:ascii="Times New Roman" w:hAnsi="Times New Roman"/>
          <w:sz w:val="24"/>
          <w:szCs w:val="24"/>
          <w:lang w:eastAsia="en-GB"/>
        </w:rPr>
      </w:pPr>
      <w:r w:rsidRPr="00EA7BD2">
        <w:rPr>
          <w:rFonts w:ascii="Times New Roman" w:hAnsi="Times New Roman"/>
          <w:sz w:val="24"/>
          <w:szCs w:val="24"/>
          <w:lang w:eastAsia="en-GB"/>
        </w:rPr>
        <w:t>The expression 'I am just a cog in this wheel' appears to signal a feeling of diminished agency, in the form of perceived powerlessness or disconnection from the organisation or both. Dissatisfaction with their teaching experience at</w:t>
      </w:r>
      <w:r w:rsidRPr="00EA7BD2">
        <w:rPr>
          <w:rFonts w:ascii="Times New Roman" w:hAnsi="Times New Roman"/>
          <w:i/>
          <w:sz w:val="24"/>
          <w:szCs w:val="24"/>
          <w:lang w:eastAsia="en-GB"/>
        </w:rPr>
        <w:t xml:space="preserve"> </w:t>
      </w:r>
      <w:r w:rsidR="00807DAC">
        <w:rPr>
          <w:rFonts w:ascii="Times New Roman" w:hAnsi="Times New Roman"/>
          <w:sz w:val="24"/>
          <w:szCs w:val="24"/>
          <w:lang w:eastAsia="en-GB"/>
        </w:rPr>
        <w:t xml:space="preserve">the </w:t>
      </w:r>
      <w:r w:rsidR="001F0FD2">
        <w:rPr>
          <w:rFonts w:ascii="Times New Roman" w:hAnsi="Times New Roman"/>
          <w:sz w:val="24"/>
          <w:szCs w:val="24"/>
          <w:lang w:eastAsia="en-GB"/>
        </w:rPr>
        <w:t xml:space="preserve">Business </w:t>
      </w:r>
      <w:r w:rsidR="00807DAC">
        <w:rPr>
          <w:rFonts w:ascii="Times New Roman" w:hAnsi="Times New Roman"/>
          <w:sz w:val="24"/>
          <w:szCs w:val="24"/>
          <w:lang w:eastAsia="en-GB"/>
        </w:rPr>
        <w:t>F</w:t>
      </w:r>
      <w:r w:rsidR="000B08CB" w:rsidRPr="000B08CB">
        <w:rPr>
          <w:rFonts w:ascii="Times New Roman" w:hAnsi="Times New Roman"/>
          <w:sz w:val="24"/>
          <w:szCs w:val="24"/>
          <w:lang w:eastAsia="en-GB"/>
        </w:rPr>
        <w:t xml:space="preserve">aculty </w:t>
      </w:r>
      <w:r w:rsidRPr="000B08CB">
        <w:rPr>
          <w:rFonts w:ascii="Times New Roman" w:hAnsi="Times New Roman"/>
          <w:sz w:val="24"/>
          <w:szCs w:val="24"/>
          <w:lang w:eastAsia="en-GB"/>
        </w:rPr>
        <w:t>was</w:t>
      </w:r>
      <w:r w:rsidRPr="00EA7BD2">
        <w:rPr>
          <w:rFonts w:ascii="Times New Roman" w:hAnsi="Times New Roman"/>
          <w:sz w:val="24"/>
          <w:szCs w:val="24"/>
          <w:lang w:eastAsia="en-GB"/>
        </w:rPr>
        <w:t xml:space="preserve"> expressed by 22</w:t>
      </w:r>
      <w:r w:rsidR="00844BB7">
        <w:rPr>
          <w:rFonts w:ascii="Times New Roman" w:hAnsi="Times New Roman"/>
          <w:sz w:val="24"/>
          <w:szCs w:val="24"/>
          <w:lang w:eastAsia="en-GB"/>
        </w:rPr>
        <w:t xml:space="preserve"> out of </w:t>
      </w:r>
      <w:r w:rsidRPr="00EA7BD2">
        <w:rPr>
          <w:rFonts w:ascii="Times New Roman" w:hAnsi="Times New Roman"/>
          <w:sz w:val="24"/>
          <w:szCs w:val="24"/>
          <w:lang w:eastAsia="en-GB"/>
        </w:rPr>
        <w:t>24</w:t>
      </w:r>
      <w:r w:rsidR="00844BB7">
        <w:rPr>
          <w:rFonts w:ascii="Times New Roman" w:hAnsi="Times New Roman"/>
          <w:sz w:val="24"/>
          <w:szCs w:val="24"/>
          <w:lang w:eastAsia="en-GB"/>
        </w:rPr>
        <w:t xml:space="preserve"> interview</w:t>
      </w:r>
      <w:r w:rsidRPr="00EA7BD2">
        <w:rPr>
          <w:rFonts w:ascii="Times New Roman" w:hAnsi="Times New Roman"/>
          <w:sz w:val="24"/>
          <w:szCs w:val="24"/>
          <w:lang w:eastAsia="en-GB"/>
        </w:rPr>
        <w:t xml:space="preserve"> participants in a variety of forms which</w:t>
      </w:r>
      <w:r w:rsidR="00054499">
        <w:rPr>
          <w:rFonts w:ascii="Times New Roman" w:hAnsi="Times New Roman"/>
          <w:sz w:val="24"/>
          <w:szCs w:val="24"/>
          <w:lang w:eastAsia="en-GB"/>
        </w:rPr>
        <w:t xml:space="preserve"> can be</w:t>
      </w:r>
      <w:r w:rsidRPr="00EA7BD2">
        <w:rPr>
          <w:rFonts w:ascii="Times New Roman" w:hAnsi="Times New Roman"/>
          <w:sz w:val="24"/>
          <w:szCs w:val="24"/>
          <w:lang w:eastAsia="en-GB"/>
        </w:rPr>
        <w:t xml:space="preserve"> conceptualised as</w:t>
      </w:r>
      <w:r w:rsidR="0042787A">
        <w:rPr>
          <w:rFonts w:ascii="Times New Roman" w:hAnsi="Times New Roman"/>
          <w:sz w:val="24"/>
          <w:szCs w:val="24"/>
          <w:lang w:eastAsia="en-GB"/>
        </w:rPr>
        <w:t xml:space="preserve"> types</w:t>
      </w:r>
      <w:r w:rsidR="00655E03">
        <w:rPr>
          <w:rFonts w:ascii="Times New Roman" w:hAnsi="Times New Roman"/>
          <w:sz w:val="24"/>
          <w:szCs w:val="24"/>
          <w:lang w:eastAsia="en-GB"/>
        </w:rPr>
        <w:t xml:space="preserve"> of</w:t>
      </w:r>
      <w:r w:rsidRPr="00EA7BD2">
        <w:rPr>
          <w:rFonts w:ascii="Times New Roman" w:hAnsi="Times New Roman"/>
          <w:sz w:val="24"/>
          <w:szCs w:val="24"/>
          <w:lang w:eastAsia="en-GB"/>
        </w:rPr>
        <w:t xml:space="preserve"> </w:t>
      </w:r>
      <w:r w:rsidR="00F161E6">
        <w:rPr>
          <w:rFonts w:ascii="Times New Roman" w:hAnsi="Times New Roman"/>
          <w:sz w:val="24"/>
          <w:szCs w:val="24"/>
          <w:lang w:eastAsia="en-GB"/>
        </w:rPr>
        <w:t>'</w:t>
      </w:r>
      <w:r w:rsidRPr="00F161E6">
        <w:rPr>
          <w:rFonts w:ascii="Times New Roman" w:hAnsi="Times New Roman"/>
          <w:sz w:val="24"/>
          <w:szCs w:val="24"/>
          <w:lang w:eastAsia="en-GB"/>
        </w:rPr>
        <w:t>dissociation</w:t>
      </w:r>
      <w:r w:rsidR="00F161E6">
        <w:rPr>
          <w:rFonts w:ascii="Times New Roman" w:hAnsi="Times New Roman"/>
          <w:sz w:val="24"/>
          <w:szCs w:val="24"/>
          <w:lang w:eastAsia="en-GB"/>
        </w:rPr>
        <w:t>'</w:t>
      </w:r>
      <w:r w:rsidR="00A77123">
        <w:rPr>
          <w:rFonts w:ascii="Times New Roman" w:hAnsi="Times New Roman"/>
          <w:sz w:val="24"/>
          <w:szCs w:val="24"/>
          <w:lang w:eastAsia="en-GB"/>
        </w:rPr>
        <w:t>.[6</w:t>
      </w:r>
      <w:r w:rsidR="00F851F0">
        <w:rPr>
          <w:rFonts w:ascii="Times New Roman" w:hAnsi="Times New Roman"/>
          <w:sz w:val="24"/>
          <w:szCs w:val="24"/>
          <w:lang w:eastAsia="en-GB"/>
        </w:rPr>
        <w:t>]</w:t>
      </w:r>
    </w:p>
    <w:p w:rsidR="00327732" w:rsidRDefault="00873DB0" w:rsidP="00585E72">
      <w:pPr>
        <w:widowControl w:val="0"/>
        <w:tabs>
          <w:tab w:val="left" w:pos="720"/>
          <w:tab w:val="left" w:pos="1440"/>
          <w:tab w:val="left" w:pos="2160"/>
          <w:tab w:val="left" w:pos="2552"/>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ind w:left="567" w:right="680"/>
        <w:rPr>
          <w:rFonts w:ascii="Times New Roman" w:hAnsi="Times New Roman"/>
          <w:sz w:val="24"/>
          <w:szCs w:val="24"/>
          <w:shd w:val="clear" w:color="auto" w:fill="FFFFFF"/>
        </w:rPr>
      </w:pPr>
      <w:r w:rsidRPr="00EA7BD2">
        <w:rPr>
          <w:rFonts w:ascii="Times New Roman" w:hAnsi="Times New Roman"/>
          <w:sz w:val="24"/>
          <w:szCs w:val="24"/>
        </w:rPr>
        <w:t xml:space="preserve">The </w:t>
      </w:r>
      <w:r w:rsidRPr="00EA7BD2">
        <w:rPr>
          <w:rFonts w:ascii="Times New Roman" w:hAnsi="Times New Roman"/>
          <w:i/>
          <w:sz w:val="24"/>
          <w:szCs w:val="24"/>
        </w:rPr>
        <w:t>Oxford English Dictionary</w:t>
      </w:r>
      <w:r w:rsidRPr="00EA7BD2">
        <w:rPr>
          <w:rFonts w:ascii="Times New Roman" w:hAnsi="Times New Roman"/>
          <w:sz w:val="24"/>
          <w:szCs w:val="24"/>
        </w:rPr>
        <w:t xml:space="preserve"> defines 'dissociation' as: '</w:t>
      </w:r>
      <w:r w:rsidRPr="00EA7BD2">
        <w:rPr>
          <w:rFonts w:ascii="Times New Roman" w:hAnsi="Times New Roman"/>
          <w:color w:val="333333"/>
          <w:sz w:val="24"/>
          <w:szCs w:val="24"/>
          <w:shd w:val="clear" w:color="auto" w:fill="FFFFFF"/>
        </w:rPr>
        <w:t xml:space="preserve">the action of disconnecting or separating or the state of being disconnected'.  </w:t>
      </w:r>
      <w:r w:rsidR="00F161E6">
        <w:rPr>
          <w:rFonts w:ascii="Times New Roman" w:hAnsi="Times New Roman"/>
          <w:color w:val="333333"/>
          <w:sz w:val="24"/>
          <w:szCs w:val="24"/>
          <w:shd w:val="clear" w:color="auto" w:fill="FFFFFF"/>
        </w:rPr>
        <w:t>'</w:t>
      </w:r>
      <w:r w:rsidR="00682CA2" w:rsidRPr="00F161E6">
        <w:rPr>
          <w:rFonts w:ascii="Times New Roman" w:hAnsi="Times New Roman"/>
          <w:sz w:val="24"/>
          <w:szCs w:val="24"/>
        </w:rPr>
        <w:t>Dissociation</w:t>
      </w:r>
      <w:r w:rsidR="00F161E6">
        <w:rPr>
          <w:rFonts w:ascii="Times New Roman" w:hAnsi="Times New Roman"/>
          <w:sz w:val="24"/>
          <w:szCs w:val="24"/>
        </w:rPr>
        <w:t>'</w:t>
      </w:r>
      <w:r w:rsidR="00682CA2" w:rsidRPr="00F161E6">
        <w:rPr>
          <w:rFonts w:ascii="Times New Roman" w:hAnsi="Times New Roman"/>
          <w:sz w:val="24"/>
          <w:szCs w:val="24"/>
        </w:rPr>
        <w:t>,</w:t>
      </w:r>
      <w:r w:rsidR="00682CA2" w:rsidRPr="00EA7BD2">
        <w:rPr>
          <w:rFonts w:ascii="Times New Roman" w:hAnsi="Times New Roman"/>
          <w:sz w:val="24"/>
          <w:szCs w:val="24"/>
        </w:rPr>
        <w:t xml:space="preserve"> in this context, refers to patterns of discourse in which participants consistently suggested behaviou</w:t>
      </w:r>
      <w:r w:rsidR="00615CA4">
        <w:rPr>
          <w:rFonts w:ascii="Times New Roman" w:hAnsi="Times New Roman"/>
          <w:sz w:val="24"/>
          <w:szCs w:val="24"/>
        </w:rPr>
        <w:t>rs linked to</w:t>
      </w:r>
      <w:r w:rsidR="00682CA2" w:rsidRPr="00EA7BD2">
        <w:rPr>
          <w:rFonts w:ascii="Times New Roman" w:hAnsi="Times New Roman"/>
          <w:sz w:val="24"/>
          <w:szCs w:val="24"/>
        </w:rPr>
        <w:t xml:space="preserve"> 'splitting away'</w:t>
      </w:r>
      <w:r w:rsidR="00615CA4">
        <w:rPr>
          <w:rFonts w:ascii="Times New Roman" w:hAnsi="Times New Roman"/>
          <w:sz w:val="24"/>
          <w:szCs w:val="24"/>
        </w:rPr>
        <w:t xml:space="preserve"> or 'disconnection'</w:t>
      </w:r>
      <w:r w:rsidR="00682CA2" w:rsidRPr="00EA7BD2">
        <w:rPr>
          <w:rFonts w:ascii="Times New Roman" w:hAnsi="Times New Roman"/>
          <w:sz w:val="24"/>
          <w:szCs w:val="24"/>
        </w:rPr>
        <w:t xml:space="preserve"> from </w:t>
      </w:r>
      <w:r w:rsidR="00615CA4">
        <w:rPr>
          <w:rFonts w:ascii="Times New Roman" w:hAnsi="Times New Roman"/>
          <w:sz w:val="24"/>
          <w:szCs w:val="24"/>
        </w:rPr>
        <w:t>the</w:t>
      </w:r>
      <w:r w:rsidR="00807DAC">
        <w:rPr>
          <w:rFonts w:ascii="Times New Roman" w:hAnsi="Times New Roman"/>
          <w:sz w:val="24"/>
          <w:szCs w:val="24"/>
        </w:rPr>
        <w:t xml:space="preserve"> </w:t>
      </w:r>
      <w:r w:rsidR="001F0FD2">
        <w:rPr>
          <w:rFonts w:ascii="Times New Roman" w:hAnsi="Times New Roman"/>
          <w:sz w:val="24"/>
          <w:szCs w:val="24"/>
        </w:rPr>
        <w:lastRenderedPageBreak/>
        <w:t xml:space="preserve">Business </w:t>
      </w:r>
      <w:r w:rsidR="00807DAC">
        <w:rPr>
          <w:rFonts w:ascii="Times New Roman" w:hAnsi="Times New Roman"/>
          <w:sz w:val="24"/>
          <w:szCs w:val="24"/>
        </w:rPr>
        <w:t>F</w:t>
      </w:r>
      <w:r w:rsidR="00FE7857">
        <w:rPr>
          <w:rFonts w:ascii="Times New Roman" w:hAnsi="Times New Roman"/>
          <w:sz w:val="24"/>
          <w:szCs w:val="24"/>
        </w:rPr>
        <w:t>aculty a</w:t>
      </w:r>
      <w:r w:rsidR="00682CA2" w:rsidRPr="00EA7BD2">
        <w:rPr>
          <w:rFonts w:ascii="Times New Roman" w:hAnsi="Times New Roman"/>
          <w:sz w:val="24"/>
          <w:szCs w:val="24"/>
        </w:rPr>
        <w:t xml:space="preserve">s </w:t>
      </w:r>
      <w:r w:rsidR="007253DE">
        <w:rPr>
          <w:rFonts w:ascii="Times New Roman" w:hAnsi="Times New Roman"/>
          <w:sz w:val="24"/>
          <w:szCs w:val="24"/>
        </w:rPr>
        <w:t xml:space="preserve">a </w:t>
      </w:r>
      <w:r w:rsidR="00D74E9A">
        <w:rPr>
          <w:rFonts w:ascii="Times New Roman" w:hAnsi="Times New Roman"/>
          <w:sz w:val="24"/>
          <w:szCs w:val="24"/>
        </w:rPr>
        <w:t>community</w:t>
      </w:r>
      <w:r w:rsidR="00615CA4">
        <w:rPr>
          <w:rFonts w:ascii="Times New Roman" w:hAnsi="Times New Roman"/>
          <w:sz w:val="24"/>
          <w:szCs w:val="24"/>
        </w:rPr>
        <w:t xml:space="preserve"> bound by relationships of co-operation and c</w:t>
      </w:r>
      <w:r w:rsidR="00D74E9A">
        <w:rPr>
          <w:rFonts w:ascii="Times New Roman" w:hAnsi="Times New Roman"/>
          <w:sz w:val="24"/>
          <w:szCs w:val="24"/>
        </w:rPr>
        <w:t>ollegiality</w:t>
      </w:r>
      <w:r w:rsidR="00D74E9A" w:rsidRPr="00615CA4">
        <w:rPr>
          <w:rFonts w:ascii="Times New Roman" w:hAnsi="Times New Roman"/>
          <w:sz w:val="24"/>
          <w:szCs w:val="24"/>
        </w:rPr>
        <w:t xml:space="preserve">. </w:t>
      </w:r>
      <w:r w:rsidR="00682CA2" w:rsidRPr="00615CA4">
        <w:rPr>
          <w:rFonts w:ascii="Times New Roman" w:hAnsi="Times New Roman"/>
          <w:sz w:val="24"/>
          <w:szCs w:val="24"/>
          <w:shd w:val="clear" w:color="auto" w:fill="FFFFFF"/>
        </w:rPr>
        <w:t xml:space="preserve">Table </w:t>
      </w:r>
      <w:r w:rsidR="00BF4BD5">
        <w:rPr>
          <w:rFonts w:ascii="Times New Roman" w:hAnsi="Times New Roman"/>
          <w:sz w:val="24"/>
          <w:szCs w:val="24"/>
          <w:shd w:val="clear" w:color="auto" w:fill="FFFFFF"/>
        </w:rPr>
        <w:t>iii</w:t>
      </w:r>
      <w:r w:rsidR="00844BB7" w:rsidRPr="00615CA4">
        <w:rPr>
          <w:rFonts w:ascii="Times New Roman" w:hAnsi="Times New Roman"/>
          <w:sz w:val="24"/>
          <w:szCs w:val="24"/>
          <w:shd w:val="clear" w:color="auto" w:fill="FFFFFF"/>
        </w:rPr>
        <w:t xml:space="preserve"> </w:t>
      </w:r>
      <w:r w:rsidR="00682CA2" w:rsidRPr="00615CA4">
        <w:rPr>
          <w:rFonts w:ascii="Times New Roman" w:hAnsi="Times New Roman"/>
          <w:sz w:val="24"/>
          <w:szCs w:val="24"/>
          <w:shd w:val="clear" w:color="auto" w:fill="FFFFFF"/>
        </w:rPr>
        <w:t>presents</w:t>
      </w:r>
      <w:r w:rsidR="00682CA2" w:rsidRPr="00EA7BD2">
        <w:rPr>
          <w:rFonts w:ascii="Times New Roman" w:hAnsi="Times New Roman"/>
          <w:sz w:val="24"/>
          <w:szCs w:val="24"/>
          <w:shd w:val="clear" w:color="auto" w:fill="FFFFFF"/>
        </w:rPr>
        <w:t xml:space="preserve"> a </w:t>
      </w:r>
      <w:r w:rsidR="00844BB7">
        <w:rPr>
          <w:rFonts w:ascii="Times New Roman" w:hAnsi="Times New Roman"/>
          <w:sz w:val="24"/>
          <w:szCs w:val="24"/>
          <w:shd w:val="clear" w:color="auto" w:fill="FFFFFF"/>
        </w:rPr>
        <w:t>'</w:t>
      </w:r>
      <w:r w:rsidR="00682CA2" w:rsidRPr="00EA7BD2">
        <w:rPr>
          <w:rFonts w:ascii="Times New Roman" w:hAnsi="Times New Roman"/>
          <w:sz w:val="24"/>
          <w:szCs w:val="24"/>
          <w:shd w:val="clear" w:color="auto" w:fill="FFFFFF"/>
        </w:rPr>
        <w:t>typology of dissociation</w:t>
      </w:r>
      <w:r w:rsidR="00682CA2">
        <w:rPr>
          <w:rFonts w:ascii="Times New Roman" w:hAnsi="Times New Roman"/>
          <w:sz w:val="24"/>
          <w:szCs w:val="24"/>
          <w:shd w:val="clear" w:color="auto" w:fill="FFFFFF"/>
        </w:rPr>
        <w:t>'</w:t>
      </w:r>
      <w:r w:rsidR="00682CA2" w:rsidRPr="00EA7BD2">
        <w:rPr>
          <w:rFonts w:ascii="Times New Roman" w:hAnsi="Times New Roman"/>
          <w:sz w:val="24"/>
          <w:szCs w:val="24"/>
          <w:shd w:val="clear" w:color="auto" w:fill="FFFFFF"/>
        </w:rPr>
        <w:t xml:space="preserve"> based on the</w:t>
      </w:r>
      <w:r w:rsidR="00844BB7">
        <w:rPr>
          <w:rFonts w:ascii="Times New Roman" w:hAnsi="Times New Roman"/>
          <w:sz w:val="24"/>
          <w:szCs w:val="24"/>
          <w:shd w:val="clear" w:color="auto" w:fill="FFFFFF"/>
        </w:rPr>
        <w:t xml:space="preserve"> interview</w:t>
      </w:r>
      <w:r w:rsidR="00682CA2" w:rsidRPr="00EA7BD2">
        <w:rPr>
          <w:rFonts w:ascii="Times New Roman" w:hAnsi="Times New Roman"/>
          <w:sz w:val="24"/>
          <w:szCs w:val="24"/>
          <w:shd w:val="clear" w:color="auto" w:fill="FFFFFF"/>
        </w:rPr>
        <w:t xml:space="preserve"> data</w:t>
      </w:r>
      <w:r w:rsidR="005735AB">
        <w:rPr>
          <w:rFonts w:ascii="Times New Roman" w:hAnsi="Times New Roman"/>
          <w:sz w:val="24"/>
          <w:szCs w:val="24"/>
          <w:shd w:val="clear" w:color="auto" w:fill="FFFFFF"/>
        </w:rPr>
        <w:t>.</w:t>
      </w:r>
    </w:p>
    <w:p w:rsidR="008F05D9" w:rsidRDefault="008F05D9" w:rsidP="00D74E9A">
      <w:pPr>
        <w:spacing w:after="0" w:line="360" w:lineRule="auto"/>
        <w:ind w:left="567"/>
        <w:contextualSpacing/>
        <w:jc w:val="both"/>
        <w:rPr>
          <w:rFonts w:ascii="Times New Roman" w:hAnsi="Times New Roman"/>
          <w:sz w:val="24"/>
          <w:szCs w:val="24"/>
        </w:rPr>
      </w:pPr>
    </w:p>
    <w:p w:rsidR="00D74E9A" w:rsidRPr="007253DE" w:rsidRDefault="00BF4BD5" w:rsidP="00D74E9A">
      <w:pPr>
        <w:spacing w:after="0" w:line="360" w:lineRule="auto"/>
        <w:ind w:left="567"/>
        <w:contextualSpacing/>
        <w:jc w:val="both"/>
        <w:rPr>
          <w:rFonts w:ascii="Times New Roman" w:hAnsi="Times New Roman"/>
          <w:color w:val="333333"/>
          <w:sz w:val="24"/>
          <w:szCs w:val="24"/>
          <w:shd w:val="clear" w:color="auto" w:fill="FFFFFF"/>
        </w:rPr>
      </w:pPr>
      <w:r w:rsidRPr="001F0FD2">
        <w:rPr>
          <w:rFonts w:ascii="Times New Roman" w:hAnsi="Times New Roman"/>
          <w:b/>
          <w:sz w:val="24"/>
          <w:szCs w:val="24"/>
        </w:rPr>
        <w:t>Table iii</w:t>
      </w:r>
      <w:r w:rsidR="001F0FD2" w:rsidRPr="001F0FD2">
        <w:rPr>
          <w:rFonts w:ascii="Times New Roman" w:hAnsi="Times New Roman"/>
          <w:b/>
          <w:sz w:val="24"/>
          <w:szCs w:val="24"/>
        </w:rPr>
        <w:t xml:space="preserve"> HERE</w:t>
      </w:r>
      <w:r w:rsidR="00D74E9A" w:rsidRPr="007253DE">
        <w:rPr>
          <w:rFonts w:ascii="Times New Roman" w:hAnsi="Times New Roman"/>
          <w:sz w:val="24"/>
          <w:szCs w:val="24"/>
        </w:rPr>
        <w:t>.  Typology of dissociation amongst interview participants.</w:t>
      </w:r>
    </w:p>
    <w:p w:rsidR="00682CA2" w:rsidRDefault="00682CA2" w:rsidP="00DE03C1">
      <w:pPr>
        <w:spacing w:after="0" w:line="360" w:lineRule="auto"/>
        <w:ind w:left="567"/>
        <w:contextualSpacing/>
        <w:jc w:val="both"/>
        <w:rPr>
          <w:rFonts w:ascii="Times New Roman" w:hAnsi="Times New Roman"/>
          <w:b/>
          <w:sz w:val="24"/>
          <w:szCs w:val="24"/>
        </w:rPr>
      </w:pPr>
    </w:p>
    <w:p w:rsidR="00E7167D" w:rsidRDefault="00110AFE" w:rsidP="00E7167D">
      <w:pPr>
        <w:autoSpaceDE w:val="0"/>
        <w:autoSpaceDN w:val="0"/>
        <w:adjustRightInd w:val="0"/>
        <w:spacing w:after="0" w:line="480" w:lineRule="auto"/>
        <w:ind w:left="567"/>
        <w:rPr>
          <w:rFonts w:ascii="Times New Roman" w:hAnsi="Times New Roman"/>
          <w:color w:val="000000"/>
          <w:sz w:val="24"/>
          <w:szCs w:val="24"/>
        </w:rPr>
      </w:pPr>
      <w:r w:rsidRPr="000E77FB">
        <w:rPr>
          <w:rFonts w:ascii="Times New Roman" w:hAnsi="Times New Roman"/>
          <w:bCs/>
          <w:sz w:val="24"/>
          <w:szCs w:val="24"/>
        </w:rPr>
        <w:t>It i</w:t>
      </w:r>
      <w:r w:rsidR="00BA5B5E">
        <w:rPr>
          <w:rFonts w:ascii="Times New Roman" w:hAnsi="Times New Roman"/>
          <w:bCs/>
          <w:sz w:val="24"/>
          <w:szCs w:val="24"/>
        </w:rPr>
        <w:t xml:space="preserve">s </w:t>
      </w:r>
      <w:r w:rsidR="00A43ED4">
        <w:rPr>
          <w:rFonts w:ascii="Times New Roman" w:hAnsi="Times New Roman"/>
          <w:bCs/>
          <w:sz w:val="24"/>
          <w:szCs w:val="24"/>
        </w:rPr>
        <w:t>beyond the scope of this paper</w:t>
      </w:r>
      <w:r w:rsidRPr="000E77FB">
        <w:rPr>
          <w:rFonts w:ascii="Times New Roman" w:hAnsi="Times New Roman"/>
          <w:bCs/>
          <w:sz w:val="24"/>
          <w:szCs w:val="24"/>
        </w:rPr>
        <w:t xml:space="preserve"> to present a detailed analysis of the</w:t>
      </w:r>
      <w:r w:rsidR="000E77FB">
        <w:rPr>
          <w:rFonts w:ascii="Times New Roman" w:hAnsi="Times New Roman"/>
          <w:bCs/>
          <w:sz w:val="24"/>
          <w:szCs w:val="24"/>
        </w:rPr>
        <w:t xml:space="preserve"> above</w:t>
      </w:r>
      <w:r w:rsidRPr="000E77FB">
        <w:rPr>
          <w:rFonts w:ascii="Times New Roman" w:hAnsi="Times New Roman"/>
          <w:bCs/>
          <w:sz w:val="24"/>
          <w:szCs w:val="24"/>
        </w:rPr>
        <w:t xml:space="preserve"> typology</w:t>
      </w:r>
      <w:r w:rsidR="009721F9">
        <w:rPr>
          <w:rFonts w:ascii="Times New Roman" w:hAnsi="Times New Roman"/>
          <w:bCs/>
          <w:sz w:val="24"/>
          <w:szCs w:val="24"/>
        </w:rPr>
        <w:t>, but</w:t>
      </w:r>
      <w:r w:rsidR="00054499">
        <w:rPr>
          <w:rFonts w:ascii="Times New Roman" w:hAnsi="Times New Roman"/>
          <w:bCs/>
          <w:sz w:val="24"/>
          <w:szCs w:val="24"/>
        </w:rPr>
        <w:t xml:space="preserve"> </w:t>
      </w:r>
      <w:r w:rsidRPr="000E77FB">
        <w:rPr>
          <w:rFonts w:ascii="Times New Roman" w:hAnsi="Times New Roman"/>
          <w:bCs/>
          <w:sz w:val="24"/>
          <w:szCs w:val="24"/>
        </w:rPr>
        <w:t>two key points</w:t>
      </w:r>
      <w:r w:rsidR="009721F9">
        <w:rPr>
          <w:rFonts w:ascii="Times New Roman" w:hAnsi="Times New Roman"/>
          <w:bCs/>
          <w:sz w:val="24"/>
          <w:szCs w:val="24"/>
        </w:rPr>
        <w:t xml:space="preserve"> are identified in</w:t>
      </w:r>
      <w:r w:rsidRPr="000E77FB">
        <w:rPr>
          <w:rFonts w:ascii="Times New Roman" w:hAnsi="Times New Roman"/>
          <w:bCs/>
          <w:sz w:val="24"/>
          <w:szCs w:val="24"/>
        </w:rPr>
        <w:t xml:space="preserve"> </w:t>
      </w:r>
      <w:r w:rsidR="009721F9">
        <w:rPr>
          <w:rFonts w:ascii="Times New Roman" w:hAnsi="Times New Roman"/>
          <w:bCs/>
          <w:sz w:val="24"/>
          <w:szCs w:val="24"/>
        </w:rPr>
        <w:t>relation</w:t>
      </w:r>
      <w:r w:rsidR="00615CA4">
        <w:rPr>
          <w:rFonts w:ascii="Times New Roman" w:hAnsi="Times New Roman"/>
          <w:bCs/>
          <w:sz w:val="24"/>
          <w:szCs w:val="24"/>
        </w:rPr>
        <w:t xml:space="preserve"> to the link between </w:t>
      </w:r>
      <w:r w:rsidR="000E77FB">
        <w:rPr>
          <w:rFonts w:ascii="Times New Roman" w:hAnsi="Times New Roman"/>
          <w:bCs/>
          <w:sz w:val="24"/>
          <w:szCs w:val="24"/>
        </w:rPr>
        <w:t xml:space="preserve">'dissociation' and </w:t>
      </w:r>
      <w:r w:rsidRPr="000E77FB">
        <w:rPr>
          <w:rFonts w:ascii="Times New Roman" w:hAnsi="Times New Roman"/>
          <w:bCs/>
          <w:sz w:val="24"/>
          <w:szCs w:val="24"/>
        </w:rPr>
        <w:t>the 'standards paradox'. Firstly</w:t>
      </w:r>
      <w:r w:rsidR="000E77FB">
        <w:rPr>
          <w:rFonts w:ascii="Times New Roman" w:hAnsi="Times New Roman"/>
          <w:bCs/>
          <w:sz w:val="24"/>
          <w:szCs w:val="24"/>
        </w:rPr>
        <w:t xml:space="preserve">, </w:t>
      </w:r>
      <w:r w:rsidR="00E7167D">
        <w:rPr>
          <w:rFonts w:ascii="Times New Roman" w:hAnsi="Times New Roman"/>
          <w:bCs/>
          <w:sz w:val="24"/>
          <w:szCs w:val="24"/>
        </w:rPr>
        <w:t xml:space="preserve">a feeling of alienation </w:t>
      </w:r>
      <w:r w:rsidR="00615CA4">
        <w:rPr>
          <w:rFonts w:ascii="Times New Roman" w:hAnsi="Times New Roman"/>
          <w:bCs/>
          <w:sz w:val="24"/>
          <w:szCs w:val="24"/>
        </w:rPr>
        <w:t>expressed by some participants</w:t>
      </w:r>
      <w:r w:rsidR="00E7167D">
        <w:rPr>
          <w:rFonts w:ascii="Times New Roman" w:hAnsi="Times New Roman"/>
          <w:bCs/>
          <w:sz w:val="24"/>
          <w:szCs w:val="24"/>
        </w:rPr>
        <w:t xml:space="preserve"> was caused by the managerial </w:t>
      </w:r>
      <w:r w:rsidRPr="000E77FB">
        <w:rPr>
          <w:rFonts w:ascii="Times New Roman" w:hAnsi="Times New Roman"/>
          <w:color w:val="000000"/>
          <w:sz w:val="24"/>
          <w:szCs w:val="24"/>
        </w:rPr>
        <w:t xml:space="preserve">practice of timetabling academics </w:t>
      </w:r>
      <w:r w:rsidR="00E7167D">
        <w:rPr>
          <w:rFonts w:ascii="Times New Roman" w:hAnsi="Times New Roman"/>
          <w:color w:val="000000"/>
          <w:sz w:val="24"/>
          <w:szCs w:val="24"/>
        </w:rPr>
        <w:t>to teach on or lead module</w:t>
      </w:r>
      <w:r w:rsidRPr="000E77FB">
        <w:rPr>
          <w:rFonts w:ascii="Times New Roman" w:hAnsi="Times New Roman"/>
          <w:color w:val="000000"/>
          <w:sz w:val="24"/>
          <w:szCs w:val="24"/>
        </w:rPr>
        <w:t>s as a fait accompli rather than by negotiation. Several participants expressed resentment that the</w:t>
      </w:r>
      <w:r w:rsidR="00E7167D">
        <w:rPr>
          <w:rFonts w:ascii="Times New Roman" w:hAnsi="Times New Roman"/>
          <w:color w:val="000000"/>
          <w:sz w:val="24"/>
          <w:szCs w:val="24"/>
        </w:rPr>
        <w:t>y had been timetabled for module</w:t>
      </w:r>
      <w:r w:rsidRPr="000E77FB">
        <w:rPr>
          <w:rFonts w:ascii="Times New Roman" w:hAnsi="Times New Roman"/>
          <w:color w:val="000000"/>
          <w:sz w:val="24"/>
          <w:szCs w:val="24"/>
        </w:rPr>
        <w:t>s,</w:t>
      </w:r>
      <w:r w:rsidR="00E7167D">
        <w:rPr>
          <w:rFonts w:ascii="Times New Roman" w:hAnsi="Times New Roman"/>
          <w:color w:val="000000"/>
          <w:sz w:val="24"/>
          <w:szCs w:val="24"/>
        </w:rPr>
        <w:t xml:space="preserve"> </w:t>
      </w:r>
      <w:r w:rsidRPr="000E77FB">
        <w:rPr>
          <w:rFonts w:ascii="Times New Roman" w:hAnsi="Times New Roman"/>
          <w:color w:val="000000"/>
          <w:sz w:val="24"/>
          <w:szCs w:val="24"/>
        </w:rPr>
        <w:t xml:space="preserve">sometimes at short notice, in which they had neither experience nor an epistemological base. Other forms of alienation included participants' feelings of powerlessness in terms of </w:t>
      </w:r>
      <w:r w:rsidR="00695482">
        <w:rPr>
          <w:rFonts w:ascii="Times New Roman" w:hAnsi="Times New Roman"/>
          <w:color w:val="000000"/>
          <w:sz w:val="24"/>
          <w:szCs w:val="24"/>
        </w:rPr>
        <w:t>developing the curriculum</w:t>
      </w:r>
      <w:r w:rsidRPr="000E77FB">
        <w:rPr>
          <w:rFonts w:ascii="Times New Roman" w:hAnsi="Times New Roman"/>
          <w:color w:val="000000"/>
          <w:sz w:val="24"/>
          <w:szCs w:val="24"/>
        </w:rPr>
        <w:t xml:space="preserve">. This found expression in relation to the tight control which the </w:t>
      </w:r>
      <w:r w:rsidR="00E25B6E">
        <w:rPr>
          <w:rFonts w:ascii="Times New Roman" w:hAnsi="Times New Roman"/>
          <w:color w:val="000000"/>
          <w:sz w:val="24"/>
          <w:szCs w:val="24"/>
        </w:rPr>
        <w:t>Business Faculty</w:t>
      </w:r>
      <w:r w:rsidR="00E7167D">
        <w:rPr>
          <w:rFonts w:ascii="Times New Roman" w:hAnsi="Times New Roman"/>
          <w:color w:val="000000"/>
          <w:sz w:val="24"/>
          <w:szCs w:val="24"/>
        </w:rPr>
        <w:t xml:space="preserve"> </w:t>
      </w:r>
      <w:r w:rsidR="007D57CA">
        <w:rPr>
          <w:rFonts w:ascii="Times New Roman" w:hAnsi="Times New Roman"/>
          <w:color w:val="000000"/>
          <w:sz w:val="24"/>
          <w:szCs w:val="24"/>
        </w:rPr>
        <w:t>quality a</w:t>
      </w:r>
      <w:r w:rsidRPr="000E77FB">
        <w:rPr>
          <w:rFonts w:ascii="Times New Roman" w:hAnsi="Times New Roman"/>
          <w:color w:val="000000"/>
          <w:sz w:val="24"/>
          <w:szCs w:val="24"/>
        </w:rPr>
        <w:t xml:space="preserve">ssurance function was perceived to exercise on </w:t>
      </w:r>
      <w:r w:rsidR="00AB56DF">
        <w:rPr>
          <w:rFonts w:ascii="Times New Roman" w:hAnsi="Times New Roman"/>
          <w:color w:val="000000"/>
          <w:sz w:val="24"/>
          <w:szCs w:val="24"/>
        </w:rPr>
        <w:t>curriculum</w:t>
      </w:r>
      <w:r w:rsidRPr="000E77FB">
        <w:rPr>
          <w:rFonts w:ascii="Times New Roman" w:hAnsi="Times New Roman"/>
          <w:color w:val="000000"/>
          <w:sz w:val="24"/>
          <w:szCs w:val="24"/>
        </w:rPr>
        <w:t xml:space="preserve"> innovation. Dennis typifies a perception held by some participants of being restricted by regulations:</w:t>
      </w:r>
      <w:r w:rsidR="00E7167D">
        <w:rPr>
          <w:rFonts w:ascii="Times New Roman" w:hAnsi="Times New Roman"/>
          <w:color w:val="000000"/>
          <w:sz w:val="24"/>
          <w:szCs w:val="24"/>
        </w:rPr>
        <w:t xml:space="preserve"> </w:t>
      </w:r>
    </w:p>
    <w:p w:rsidR="00E7167D" w:rsidRDefault="00E7167D" w:rsidP="00E7167D">
      <w:pPr>
        <w:autoSpaceDE w:val="0"/>
        <w:autoSpaceDN w:val="0"/>
        <w:adjustRightInd w:val="0"/>
        <w:spacing w:after="0" w:line="480" w:lineRule="auto"/>
        <w:ind w:left="567"/>
        <w:rPr>
          <w:rFonts w:ascii="Times New Roman" w:hAnsi="Times New Roman"/>
          <w:color w:val="000000"/>
          <w:sz w:val="24"/>
          <w:szCs w:val="24"/>
        </w:rPr>
      </w:pPr>
    </w:p>
    <w:p w:rsidR="00E7167D" w:rsidRPr="00E7167D" w:rsidRDefault="00110AFE" w:rsidP="00E7167D">
      <w:pPr>
        <w:autoSpaceDE w:val="0"/>
        <w:autoSpaceDN w:val="0"/>
        <w:adjustRightInd w:val="0"/>
        <w:spacing w:after="0" w:line="480" w:lineRule="auto"/>
        <w:ind w:left="1134"/>
        <w:rPr>
          <w:rFonts w:ascii="Times New Roman" w:hAnsi="Times New Roman"/>
          <w:color w:val="000000"/>
        </w:rPr>
      </w:pPr>
      <w:r w:rsidRPr="00E7167D">
        <w:rPr>
          <w:rFonts w:ascii="Times New Roman" w:eastAsia="Times#20New#20Roman-Identity-H" w:hAnsi="Times New Roman"/>
          <w:color w:val="000000"/>
        </w:rPr>
        <w:t xml:space="preserve">It’s a matter of procedures; it’s a matter of what kind of power we </w:t>
      </w:r>
      <w:r w:rsidRPr="00E7167D">
        <w:rPr>
          <w:rFonts w:ascii="Times New Roman" w:hAnsi="Times New Roman"/>
          <w:color w:val="000000"/>
        </w:rPr>
        <w:t>have in our own hands. For exampl</w:t>
      </w:r>
      <w:r w:rsidR="00AB56DF">
        <w:rPr>
          <w:rFonts w:ascii="Times New Roman" w:hAnsi="Times New Roman"/>
          <w:color w:val="000000"/>
        </w:rPr>
        <w:t>e if you want to change a module</w:t>
      </w:r>
      <w:r w:rsidRPr="00E7167D">
        <w:rPr>
          <w:rFonts w:ascii="Times New Roman" w:hAnsi="Times New Roman"/>
          <w:color w:val="000000"/>
        </w:rPr>
        <w:t xml:space="preserve"> that will be taught in February 2013, you need to make the changes a year before.</w:t>
      </w:r>
    </w:p>
    <w:p w:rsidR="00E7167D" w:rsidRDefault="00E7167D" w:rsidP="00E7167D">
      <w:pPr>
        <w:autoSpaceDE w:val="0"/>
        <w:autoSpaceDN w:val="0"/>
        <w:adjustRightInd w:val="0"/>
        <w:spacing w:after="0" w:line="480" w:lineRule="auto"/>
        <w:ind w:left="567"/>
        <w:rPr>
          <w:rFonts w:ascii="Times New Roman" w:hAnsi="Times New Roman"/>
          <w:color w:val="000000"/>
          <w:sz w:val="24"/>
          <w:szCs w:val="24"/>
        </w:rPr>
      </w:pPr>
    </w:p>
    <w:p w:rsidR="00E7167D" w:rsidRDefault="00110AFE" w:rsidP="00E7167D">
      <w:pPr>
        <w:autoSpaceDE w:val="0"/>
        <w:autoSpaceDN w:val="0"/>
        <w:adjustRightInd w:val="0"/>
        <w:spacing w:after="0" w:line="480" w:lineRule="auto"/>
        <w:ind w:left="567"/>
        <w:rPr>
          <w:rFonts w:ascii="Times New Roman" w:hAnsi="Times New Roman"/>
          <w:color w:val="000000"/>
          <w:sz w:val="24"/>
          <w:szCs w:val="24"/>
        </w:rPr>
      </w:pPr>
      <w:r w:rsidRPr="000E77FB">
        <w:rPr>
          <w:rFonts w:ascii="Times New Roman" w:hAnsi="Times New Roman"/>
          <w:color w:val="000000"/>
          <w:sz w:val="24"/>
          <w:szCs w:val="24"/>
        </w:rPr>
        <w:t>Dennis went on to point out the irony of teaching a dynamic subject like business within an administrative 'straightjacket':</w:t>
      </w:r>
    </w:p>
    <w:p w:rsidR="00E7167D" w:rsidRDefault="00E7167D" w:rsidP="00E7167D">
      <w:pPr>
        <w:autoSpaceDE w:val="0"/>
        <w:autoSpaceDN w:val="0"/>
        <w:adjustRightInd w:val="0"/>
        <w:spacing w:after="0" w:line="480" w:lineRule="auto"/>
        <w:ind w:left="567"/>
        <w:rPr>
          <w:rFonts w:ascii="Times New Roman" w:hAnsi="Times New Roman"/>
          <w:color w:val="000000"/>
          <w:sz w:val="24"/>
          <w:szCs w:val="24"/>
        </w:rPr>
      </w:pPr>
    </w:p>
    <w:p w:rsidR="00E7167D" w:rsidRPr="00E7167D" w:rsidRDefault="00E7167D" w:rsidP="00E7167D">
      <w:pPr>
        <w:autoSpaceDE w:val="0"/>
        <w:autoSpaceDN w:val="0"/>
        <w:adjustRightInd w:val="0"/>
        <w:spacing w:after="0" w:line="360" w:lineRule="auto"/>
        <w:ind w:left="1134"/>
        <w:rPr>
          <w:rFonts w:ascii="Times New Roman" w:hAnsi="Times New Roman"/>
          <w:color w:val="000000"/>
        </w:rPr>
      </w:pPr>
      <w:r>
        <w:rPr>
          <w:rFonts w:ascii="Times New Roman" w:hAnsi="Times New Roman"/>
          <w:color w:val="000000"/>
        </w:rPr>
        <w:lastRenderedPageBreak/>
        <w:t>...</w:t>
      </w:r>
      <w:r w:rsidR="00B60B72">
        <w:rPr>
          <w:rFonts w:ascii="Times New Roman" w:hAnsi="Times New Roman"/>
          <w:color w:val="000000"/>
        </w:rPr>
        <w:t xml:space="preserve"> </w:t>
      </w:r>
      <w:r w:rsidR="00110AFE" w:rsidRPr="00E7167D">
        <w:rPr>
          <w:rFonts w:ascii="Times New Roman" w:hAnsi="Times New Roman"/>
          <w:color w:val="000000"/>
        </w:rPr>
        <w:t>business is a very dynamic environment. You cannot, if you are not allowed to change and get things updated or even the title</w:t>
      </w:r>
      <w:r w:rsidR="00AB56DF">
        <w:rPr>
          <w:rFonts w:ascii="Times New Roman" w:hAnsi="Times New Roman"/>
          <w:color w:val="000000"/>
        </w:rPr>
        <w:t>, update the title of your modul</w:t>
      </w:r>
      <w:r w:rsidR="00110AFE" w:rsidRPr="00E7167D">
        <w:rPr>
          <w:rFonts w:ascii="Times New Roman" w:hAnsi="Times New Roman"/>
          <w:color w:val="000000"/>
        </w:rPr>
        <w:t>e whenever you want, whenever you believe you can justify this change. This is something very, very importa</w:t>
      </w:r>
      <w:r>
        <w:rPr>
          <w:rFonts w:ascii="Times New Roman" w:hAnsi="Times New Roman"/>
          <w:color w:val="000000"/>
        </w:rPr>
        <w:t>nt..</w:t>
      </w:r>
      <w:r w:rsidR="00110AFE" w:rsidRPr="00E7167D">
        <w:rPr>
          <w:rFonts w:ascii="Times New Roman" w:hAnsi="Times New Roman"/>
          <w:color w:val="000000"/>
        </w:rPr>
        <w:t>. We need to become more agile and we need to have more power in decision making as teachers. Because I have a feeling that we have less power.</w:t>
      </w:r>
    </w:p>
    <w:p w:rsidR="00E7167D" w:rsidRDefault="00E7167D" w:rsidP="00E7167D">
      <w:pPr>
        <w:autoSpaceDE w:val="0"/>
        <w:autoSpaceDN w:val="0"/>
        <w:adjustRightInd w:val="0"/>
        <w:spacing w:after="0" w:line="480" w:lineRule="auto"/>
        <w:ind w:left="567"/>
        <w:rPr>
          <w:rFonts w:ascii="Times New Roman" w:hAnsi="Times New Roman"/>
          <w:color w:val="000000"/>
          <w:sz w:val="24"/>
          <w:szCs w:val="24"/>
        </w:rPr>
      </w:pPr>
    </w:p>
    <w:p w:rsidR="002B2393" w:rsidRDefault="00E7167D" w:rsidP="003202F3">
      <w:pPr>
        <w:autoSpaceDE w:val="0"/>
        <w:autoSpaceDN w:val="0"/>
        <w:adjustRightInd w:val="0"/>
        <w:spacing w:after="0" w:line="480" w:lineRule="auto"/>
        <w:ind w:left="567"/>
        <w:rPr>
          <w:rFonts w:ascii="Times New Roman" w:hAnsi="Times New Roman"/>
          <w:sz w:val="24"/>
          <w:szCs w:val="24"/>
        </w:rPr>
      </w:pPr>
      <w:r>
        <w:rPr>
          <w:rFonts w:ascii="Times New Roman" w:hAnsi="Times New Roman"/>
          <w:bCs/>
          <w:sz w:val="24"/>
          <w:szCs w:val="24"/>
        </w:rPr>
        <w:t xml:space="preserve">Secondly, </w:t>
      </w:r>
      <w:r w:rsidR="00110AFE" w:rsidRPr="00110AFE">
        <w:rPr>
          <w:rFonts w:ascii="Times New Roman" w:hAnsi="Times New Roman"/>
          <w:bCs/>
          <w:sz w:val="24"/>
          <w:szCs w:val="24"/>
        </w:rPr>
        <w:t>the different forms of dissociation appear to have led to an '</w:t>
      </w:r>
      <w:r w:rsidR="002F4AA4" w:rsidRPr="00110AFE">
        <w:rPr>
          <w:rFonts w:ascii="Times New Roman" w:hAnsi="Times New Roman"/>
          <w:bCs/>
          <w:sz w:val="24"/>
          <w:szCs w:val="24"/>
        </w:rPr>
        <w:t>atomisation</w:t>
      </w:r>
      <w:r w:rsidR="00110AFE" w:rsidRPr="00110AFE">
        <w:rPr>
          <w:rFonts w:ascii="Times New Roman" w:hAnsi="Times New Roman"/>
          <w:bCs/>
          <w:sz w:val="24"/>
          <w:szCs w:val="24"/>
        </w:rPr>
        <w:t>' of academics</w:t>
      </w:r>
      <w:r w:rsidR="00F510B2">
        <w:rPr>
          <w:rFonts w:ascii="Times New Roman" w:hAnsi="Times New Roman"/>
          <w:bCs/>
          <w:sz w:val="24"/>
          <w:szCs w:val="24"/>
        </w:rPr>
        <w:t xml:space="preserve"> in the formation</w:t>
      </w:r>
      <w:r w:rsidR="002F4AA4" w:rsidRPr="00110AFE">
        <w:rPr>
          <w:rFonts w:ascii="Times New Roman" w:hAnsi="Times New Roman"/>
          <w:bCs/>
          <w:sz w:val="24"/>
          <w:szCs w:val="24"/>
        </w:rPr>
        <w:t xml:space="preserve"> of </w:t>
      </w:r>
      <w:r w:rsidR="00110AFE" w:rsidRPr="00110AFE">
        <w:rPr>
          <w:rFonts w:ascii="Times New Roman" w:hAnsi="Times New Roman"/>
          <w:bCs/>
          <w:sz w:val="24"/>
          <w:szCs w:val="24"/>
        </w:rPr>
        <w:t xml:space="preserve">their </w:t>
      </w:r>
      <w:r w:rsidR="00F510B2">
        <w:rPr>
          <w:rFonts w:ascii="Times New Roman" w:hAnsi="Times New Roman"/>
          <w:bCs/>
          <w:sz w:val="24"/>
          <w:szCs w:val="24"/>
        </w:rPr>
        <w:t>professional identities</w:t>
      </w:r>
      <w:r w:rsidR="00110AFE" w:rsidRPr="00110AFE">
        <w:rPr>
          <w:rFonts w:ascii="Times New Roman" w:hAnsi="Times New Roman"/>
          <w:bCs/>
          <w:sz w:val="24"/>
          <w:szCs w:val="24"/>
        </w:rPr>
        <w:t xml:space="preserve">. </w:t>
      </w:r>
      <w:r w:rsidR="002F4AA4" w:rsidRPr="00110AFE">
        <w:rPr>
          <w:rFonts w:ascii="Times New Roman" w:hAnsi="Times New Roman"/>
          <w:sz w:val="24"/>
          <w:szCs w:val="24"/>
        </w:rPr>
        <w:t xml:space="preserve">One of the most striking paradoxes in the </w:t>
      </w:r>
      <w:r w:rsidR="00E25B6E">
        <w:rPr>
          <w:rFonts w:ascii="Times New Roman" w:hAnsi="Times New Roman"/>
          <w:sz w:val="24"/>
          <w:szCs w:val="24"/>
        </w:rPr>
        <w:t>Business Faculty</w:t>
      </w:r>
      <w:r w:rsidR="002F4AA4" w:rsidRPr="00110AFE">
        <w:rPr>
          <w:rFonts w:ascii="Times New Roman" w:hAnsi="Times New Roman"/>
          <w:sz w:val="24"/>
          <w:szCs w:val="24"/>
        </w:rPr>
        <w:t>'s organisational culture is that, despite the</w:t>
      </w:r>
      <w:r w:rsidR="002F4AA4" w:rsidRPr="003202F3">
        <w:rPr>
          <w:rFonts w:ascii="Times New Roman" w:hAnsi="Times New Roman"/>
          <w:sz w:val="24"/>
          <w:szCs w:val="24"/>
        </w:rPr>
        <w:t xml:space="preserve"> overt power differentials signified in the hiera</w:t>
      </w:r>
      <w:r>
        <w:rPr>
          <w:rFonts w:ascii="Times New Roman" w:hAnsi="Times New Roman"/>
          <w:sz w:val="24"/>
          <w:szCs w:val="24"/>
        </w:rPr>
        <w:t>rchical structure and managerial</w:t>
      </w:r>
      <w:r w:rsidR="00110AFE">
        <w:rPr>
          <w:rFonts w:ascii="Times New Roman" w:hAnsi="Times New Roman"/>
          <w:sz w:val="24"/>
          <w:szCs w:val="24"/>
        </w:rPr>
        <w:t xml:space="preserve"> </w:t>
      </w:r>
      <w:r>
        <w:rPr>
          <w:rFonts w:ascii="Times New Roman" w:hAnsi="Times New Roman"/>
          <w:sz w:val="24"/>
          <w:szCs w:val="24"/>
        </w:rPr>
        <w:t>processes</w:t>
      </w:r>
      <w:r w:rsidR="002F4AA4" w:rsidRPr="003202F3">
        <w:rPr>
          <w:rFonts w:ascii="Times New Roman" w:hAnsi="Times New Roman"/>
          <w:sz w:val="24"/>
          <w:szCs w:val="24"/>
        </w:rPr>
        <w:t>, participants referred to certain powerful forms</w:t>
      </w:r>
      <w:r w:rsidR="00110AFE">
        <w:rPr>
          <w:rFonts w:ascii="Times New Roman" w:hAnsi="Times New Roman"/>
          <w:sz w:val="24"/>
          <w:szCs w:val="24"/>
        </w:rPr>
        <w:t xml:space="preserve"> </w:t>
      </w:r>
      <w:r w:rsidR="002F4AA4" w:rsidRPr="003202F3">
        <w:rPr>
          <w:rFonts w:ascii="Times New Roman" w:hAnsi="Times New Roman"/>
          <w:sz w:val="24"/>
          <w:szCs w:val="24"/>
        </w:rPr>
        <w:t>of professional autonomy and development. Unlike the disciplinary techniques</w:t>
      </w:r>
      <w:r w:rsidR="00110AFE">
        <w:rPr>
          <w:rFonts w:ascii="Times New Roman" w:hAnsi="Times New Roman"/>
          <w:sz w:val="24"/>
          <w:szCs w:val="24"/>
        </w:rPr>
        <w:t xml:space="preserve"> </w:t>
      </w:r>
      <w:r w:rsidR="002F4AA4" w:rsidRPr="003202F3">
        <w:rPr>
          <w:rFonts w:ascii="Times New Roman" w:hAnsi="Times New Roman"/>
          <w:sz w:val="24"/>
          <w:szCs w:val="24"/>
        </w:rPr>
        <w:t>employed in many modern organisations (Stacey</w:t>
      </w:r>
      <w:r w:rsidR="00AC1554">
        <w:rPr>
          <w:rFonts w:ascii="Times New Roman" w:hAnsi="Times New Roman"/>
          <w:sz w:val="24"/>
          <w:szCs w:val="24"/>
        </w:rPr>
        <w:t>,</w:t>
      </w:r>
      <w:r w:rsidR="002F4AA4" w:rsidRPr="003202F3">
        <w:rPr>
          <w:rFonts w:ascii="Times New Roman" w:hAnsi="Times New Roman"/>
          <w:sz w:val="24"/>
          <w:szCs w:val="24"/>
        </w:rPr>
        <w:t xml:space="preserve"> 2012), academic workers in the </w:t>
      </w:r>
      <w:r w:rsidR="00E25B6E">
        <w:rPr>
          <w:rFonts w:ascii="Times New Roman" w:hAnsi="Times New Roman"/>
          <w:sz w:val="24"/>
          <w:szCs w:val="24"/>
        </w:rPr>
        <w:t>Business Faculty</w:t>
      </w:r>
      <w:r w:rsidR="002F4AA4" w:rsidRPr="003202F3">
        <w:rPr>
          <w:rFonts w:ascii="Times New Roman" w:hAnsi="Times New Roman"/>
          <w:sz w:val="24"/>
          <w:szCs w:val="24"/>
        </w:rPr>
        <w:t xml:space="preserve"> still remain, to a significant degree, in control of their working time. For example, according to participants, it is custom and practice for academics, having met the demands of teaching, compulsory meetings and nominal 'office hours'</w:t>
      </w:r>
      <w:r w:rsidR="00054499">
        <w:rPr>
          <w:rFonts w:ascii="Times New Roman" w:hAnsi="Times New Roman"/>
          <w:sz w:val="24"/>
          <w:szCs w:val="24"/>
        </w:rPr>
        <w:t>,</w:t>
      </w:r>
      <w:r w:rsidR="002F4AA4" w:rsidRPr="003202F3">
        <w:rPr>
          <w:rFonts w:ascii="Times New Roman" w:hAnsi="Times New Roman"/>
          <w:sz w:val="24"/>
          <w:szCs w:val="24"/>
        </w:rPr>
        <w:t xml:space="preserve"> to work for long periods of time beyond the campus, ostensibly free of direct surveillance.</w:t>
      </w:r>
      <w:r w:rsidR="00247BB9">
        <w:rPr>
          <w:rFonts w:ascii="Times New Roman" w:hAnsi="Times New Roman"/>
          <w:color w:val="000000"/>
          <w:sz w:val="24"/>
          <w:szCs w:val="24"/>
        </w:rPr>
        <w:t xml:space="preserve"> </w:t>
      </w:r>
      <w:r w:rsidR="002F4AA4" w:rsidRPr="003202F3">
        <w:rPr>
          <w:rFonts w:ascii="Times New Roman" w:hAnsi="Times New Roman"/>
          <w:sz w:val="24"/>
          <w:szCs w:val="24"/>
        </w:rPr>
        <w:t>Research, especially applied research, is valorised in managerial discourse</w:t>
      </w:r>
      <w:r w:rsidR="00247BB9">
        <w:rPr>
          <w:rFonts w:ascii="Times New Roman" w:hAnsi="Times New Roman"/>
          <w:sz w:val="24"/>
          <w:szCs w:val="24"/>
        </w:rPr>
        <w:t xml:space="preserve"> </w:t>
      </w:r>
      <w:r w:rsidR="002F4AA4" w:rsidRPr="003202F3">
        <w:rPr>
          <w:rFonts w:ascii="Times New Roman" w:hAnsi="Times New Roman"/>
          <w:sz w:val="24"/>
          <w:szCs w:val="24"/>
        </w:rPr>
        <w:t>and bidding for research grants is communicated by management as a highly</w:t>
      </w:r>
      <w:r w:rsidR="00247BB9">
        <w:rPr>
          <w:rFonts w:ascii="Times New Roman" w:hAnsi="Times New Roman"/>
          <w:sz w:val="24"/>
          <w:szCs w:val="24"/>
        </w:rPr>
        <w:t xml:space="preserve"> </w:t>
      </w:r>
      <w:r w:rsidR="002F4AA4" w:rsidRPr="003202F3">
        <w:rPr>
          <w:rFonts w:ascii="Times New Roman" w:hAnsi="Times New Roman"/>
          <w:sz w:val="24"/>
          <w:szCs w:val="24"/>
        </w:rPr>
        <w:t xml:space="preserve">esteemed activity. Significant </w:t>
      </w:r>
      <w:r w:rsidR="00AD1E92">
        <w:rPr>
          <w:rFonts w:ascii="Times New Roman" w:hAnsi="Times New Roman"/>
          <w:sz w:val="24"/>
          <w:szCs w:val="24"/>
        </w:rPr>
        <w:t xml:space="preserve">university </w:t>
      </w:r>
      <w:r w:rsidR="002F4AA4" w:rsidRPr="003202F3">
        <w:rPr>
          <w:rFonts w:ascii="Times New Roman" w:hAnsi="Times New Roman"/>
          <w:sz w:val="24"/>
          <w:szCs w:val="24"/>
        </w:rPr>
        <w:t>resources are devoted to the training of ac</w:t>
      </w:r>
      <w:r w:rsidR="00DE0AB4">
        <w:rPr>
          <w:rFonts w:ascii="Times New Roman" w:hAnsi="Times New Roman"/>
          <w:sz w:val="24"/>
          <w:szCs w:val="24"/>
        </w:rPr>
        <w:t>ademics in the skills of applying</w:t>
      </w:r>
      <w:r w:rsidR="002F4AA4" w:rsidRPr="003202F3">
        <w:rPr>
          <w:rFonts w:ascii="Times New Roman" w:hAnsi="Times New Roman"/>
          <w:sz w:val="24"/>
          <w:szCs w:val="24"/>
        </w:rPr>
        <w:t xml:space="preserve"> for research grants. Participants a</w:t>
      </w:r>
      <w:r w:rsidR="00A77123">
        <w:rPr>
          <w:rFonts w:ascii="Times New Roman" w:hAnsi="Times New Roman"/>
          <w:sz w:val="24"/>
          <w:szCs w:val="24"/>
        </w:rPr>
        <w:t>re permitted to 'buy themselves</w:t>
      </w:r>
      <w:r w:rsidR="002F4AA4" w:rsidRPr="003202F3">
        <w:rPr>
          <w:rFonts w:ascii="Times New Roman" w:hAnsi="Times New Roman"/>
          <w:sz w:val="24"/>
          <w:szCs w:val="24"/>
        </w:rPr>
        <w:t xml:space="preserve"> out of teaching</w:t>
      </w:r>
      <w:r w:rsidR="00A77123">
        <w:rPr>
          <w:rFonts w:ascii="Times New Roman" w:hAnsi="Times New Roman"/>
          <w:sz w:val="24"/>
          <w:szCs w:val="24"/>
        </w:rPr>
        <w:t>'</w:t>
      </w:r>
      <w:r w:rsidR="002F4AA4" w:rsidRPr="003202F3">
        <w:rPr>
          <w:rFonts w:ascii="Times New Roman" w:hAnsi="Times New Roman"/>
          <w:sz w:val="24"/>
          <w:szCs w:val="24"/>
        </w:rPr>
        <w:t xml:space="preserve"> to conduct funde</w:t>
      </w:r>
      <w:r>
        <w:rPr>
          <w:rFonts w:ascii="Times New Roman" w:hAnsi="Times New Roman"/>
          <w:sz w:val="24"/>
          <w:szCs w:val="24"/>
        </w:rPr>
        <w:t xml:space="preserve">d projects, whilst </w:t>
      </w:r>
      <w:r w:rsidR="002F4AA4" w:rsidRPr="003202F3">
        <w:rPr>
          <w:rFonts w:ascii="Times New Roman" w:hAnsi="Times New Roman"/>
          <w:sz w:val="24"/>
          <w:szCs w:val="24"/>
        </w:rPr>
        <w:t>publications are rewarded with up to 20% of workload devoted to research activity. Participants are also</w:t>
      </w:r>
      <w:r>
        <w:rPr>
          <w:rFonts w:ascii="Times New Roman" w:hAnsi="Times New Roman"/>
          <w:sz w:val="24"/>
          <w:szCs w:val="24"/>
        </w:rPr>
        <w:t xml:space="preserve"> </w:t>
      </w:r>
      <w:r w:rsidR="002F4AA4" w:rsidRPr="003202F3">
        <w:rPr>
          <w:rFonts w:ascii="Times New Roman" w:hAnsi="Times New Roman"/>
          <w:sz w:val="24"/>
          <w:szCs w:val="24"/>
        </w:rPr>
        <w:t xml:space="preserve">encouraged, through generous funding, to present academic papers at </w:t>
      </w:r>
      <w:r w:rsidR="00310BDA">
        <w:rPr>
          <w:rFonts w:ascii="Times New Roman" w:hAnsi="Times New Roman"/>
          <w:sz w:val="24"/>
          <w:szCs w:val="24"/>
        </w:rPr>
        <w:t>UK</w:t>
      </w:r>
      <w:r w:rsidR="002F4AA4" w:rsidRPr="003202F3">
        <w:rPr>
          <w:rFonts w:ascii="Times New Roman" w:hAnsi="Times New Roman"/>
          <w:sz w:val="24"/>
          <w:szCs w:val="24"/>
        </w:rPr>
        <w:t xml:space="preserve"> and</w:t>
      </w:r>
      <w:r>
        <w:rPr>
          <w:rFonts w:ascii="Times New Roman" w:hAnsi="Times New Roman"/>
          <w:sz w:val="24"/>
          <w:szCs w:val="24"/>
        </w:rPr>
        <w:t xml:space="preserve"> </w:t>
      </w:r>
      <w:r w:rsidR="002F4AA4" w:rsidRPr="003202F3">
        <w:rPr>
          <w:rFonts w:ascii="Times New Roman" w:hAnsi="Times New Roman"/>
          <w:sz w:val="24"/>
          <w:szCs w:val="24"/>
        </w:rPr>
        <w:t xml:space="preserve">international research conferences. Therefore, in terms of control, a dichotomy appears to arise where academics are highly regulated by quality assurance in curriculum development and teaching, yet appear to be empowered to </w:t>
      </w:r>
      <w:r w:rsidR="002F4AA4" w:rsidRPr="003202F3">
        <w:rPr>
          <w:rFonts w:ascii="Times New Roman" w:hAnsi="Times New Roman"/>
          <w:sz w:val="24"/>
          <w:szCs w:val="24"/>
        </w:rPr>
        <w:lastRenderedPageBreak/>
        <w:t xml:space="preserve">freely engage as individuals in professional activities beyond the campus such as research or knowledge transfer. It, therefore, seems probable that academic autonomy in this specific context is accepted by management as a necessary accommodation to achieve the 'entrepreneurial university' </w:t>
      </w:r>
      <w:r>
        <w:rPr>
          <w:rFonts w:ascii="Times New Roman" w:hAnsi="Times New Roman"/>
          <w:sz w:val="24"/>
          <w:szCs w:val="24"/>
        </w:rPr>
        <w:t>(</w:t>
      </w:r>
      <w:r w:rsidR="00D92376">
        <w:rPr>
          <w:rFonts w:ascii="Times New Roman" w:hAnsi="Times New Roman"/>
          <w:sz w:val="24"/>
          <w:szCs w:val="24"/>
        </w:rPr>
        <w:t>Clark</w:t>
      </w:r>
      <w:r w:rsidR="00AC1554">
        <w:rPr>
          <w:rFonts w:ascii="Times New Roman" w:hAnsi="Times New Roman"/>
          <w:sz w:val="24"/>
          <w:szCs w:val="24"/>
        </w:rPr>
        <w:t>,</w:t>
      </w:r>
      <w:r w:rsidR="00D92376">
        <w:rPr>
          <w:rFonts w:ascii="Times New Roman" w:hAnsi="Times New Roman"/>
          <w:sz w:val="24"/>
          <w:szCs w:val="24"/>
        </w:rPr>
        <w:t xml:space="preserve"> 1998; </w:t>
      </w:r>
      <w:r>
        <w:rPr>
          <w:rFonts w:ascii="Times New Roman" w:hAnsi="Times New Roman"/>
          <w:sz w:val="24"/>
          <w:szCs w:val="24"/>
        </w:rPr>
        <w:t>Barnett</w:t>
      </w:r>
      <w:r w:rsidR="00AC1554">
        <w:rPr>
          <w:rFonts w:ascii="Times New Roman" w:hAnsi="Times New Roman"/>
          <w:sz w:val="24"/>
          <w:szCs w:val="24"/>
        </w:rPr>
        <w:t>,</w:t>
      </w:r>
      <w:r>
        <w:rPr>
          <w:rFonts w:ascii="Times New Roman" w:hAnsi="Times New Roman"/>
          <w:sz w:val="24"/>
          <w:szCs w:val="24"/>
        </w:rPr>
        <w:t xml:space="preserve"> 2013) or attract </w:t>
      </w:r>
      <w:r w:rsidR="002F4AA4" w:rsidRPr="003202F3">
        <w:rPr>
          <w:rFonts w:ascii="Times New Roman" w:hAnsi="Times New Roman"/>
          <w:sz w:val="24"/>
          <w:szCs w:val="24"/>
        </w:rPr>
        <w:t xml:space="preserve">academics with a strong research orientation. </w:t>
      </w:r>
    </w:p>
    <w:p w:rsidR="002F4AA4" w:rsidRPr="003202F3" w:rsidRDefault="00412D58" w:rsidP="002B2393">
      <w:pPr>
        <w:autoSpaceDE w:val="0"/>
        <w:autoSpaceDN w:val="0"/>
        <w:adjustRightInd w:val="0"/>
        <w:spacing w:after="0" w:line="480" w:lineRule="auto"/>
        <w:ind w:left="567" w:firstLine="567"/>
        <w:rPr>
          <w:rFonts w:ascii="Times New Roman" w:hAnsi="Times New Roman"/>
          <w:sz w:val="24"/>
          <w:szCs w:val="24"/>
        </w:rPr>
      </w:pPr>
      <w:r>
        <w:rPr>
          <w:rFonts w:ascii="Times New Roman" w:hAnsi="Times New Roman"/>
          <w:sz w:val="24"/>
          <w:szCs w:val="24"/>
        </w:rPr>
        <w:t>Conversely, in terms of teaching and learning</w:t>
      </w:r>
      <w:r w:rsidR="002F4AA4" w:rsidRPr="003202F3">
        <w:rPr>
          <w:rFonts w:ascii="Times New Roman" w:hAnsi="Times New Roman"/>
          <w:sz w:val="24"/>
          <w:szCs w:val="24"/>
        </w:rPr>
        <w:t>, managerial discourse subordinates</w:t>
      </w:r>
    </w:p>
    <w:p w:rsidR="002F4AA4" w:rsidRPr="003202F3" w:rsidRDefault="005C48FD" w:rsidP="003202F3">
      <w:pPr>
        <w:autoSpaceDE w:val="0"/>
        <w:autoSpaceDN w:val="0"/>
        <w:adjustRightInd w:val="0"/>
        <w:spacing w:after="0" w:line="480" w:lineRule="auto"/>
        <w:ind w:left="567"/>
        <w:rPr>
          <w:rFonts w:ascii="Times New Roman" w:hAnsi="Times New Roman"/>
          <w:sz w:val="24"/>
          <w:szCs w:val="24"/>
        </w:rPr>
      </w:pPr>
      <w:r>
        <w:rPr>
          <w:rFonts w:ascii="Times New Roman" w:hAnsi="Times New Roman"/>
          <w:sz w:val="24"/>
          <w:szCs w:val="24"/>
        </w:rPr>
        <w:t>academic</w:t>
      </w:r>
      <w:r w:rsidR="00E50A5C">
        <w:rPr>
          <w:rFonts w:ascii="Times New Roman" w:hAnsi="Times New Roman"/>
          <w:sz w:val="24"/>
          <w:szCs w:val="24"/>
        </w:rPr>
        <w:t>s to the designs of experts</w:t>
      </w:r>
      <w:r w:rsidR="002F4AA4" w:rsidRPr="003202F3">
        <w:rPr>
          <w:rFonts w:ascii="Times New Roman" w:hAnsi="Times New Roman"/>
          <w:sz w:val="24"/>
          <w:szCs w:val="24"/>
        </w:rPr>
        <w:t>. One unintended consequence of the disco</w:t>
      </w:r>
      <w:r w:rsidR="00E7167D">
        <w:rPr>
          <w:rFonts w:ascii="Times New Roman" w:hAnsi="Times New Roman"/>
          <w:sz w:val="24"/>
          <w:szCs w:val="24"/>
        </w:rPr>
        <w:t>urse which</w:t>
      </w:r>
      <w:r w:rsidR="00054499">
        <w:rPr>
          <w:rFonts w:ascii="Times New Roman" w:hAnsi="Times New Roman"/>
          <w:sz w:val="24"/>
          <w:szCs w:val="24"/>
        </w:rPr>
        <w:t xml:space="preserve"> constitute</w:t>
      </w:r>
      <w:r w:rsidR="0059422B">
        <w:rPr>
          <w:rFonts w:ascii="Times New Roman" w:hAnsi="Times New Roman"/>
          <w:sz w:val="24"/>
          <w:szCs w:val="24"/>
        </w:rPr>
        <w:t>s teaching (</w:t>
      </w:r>
      <w:r w:rsidR="00E7167D">
        <w:rPr>
          <w:rFonts w:ascii="Times New Roman" w:hAnsi="Times New Roman"/>
          <w:sz w:val="24"/>
          <w:szCs w:val="24"/>
        </w:rPr>
        <w:t>a highly regulated activity</w:t>
      </w:r>
      <w:r w:rsidR="00054499">
        <w:rPr>
          <w:rFonts w:ascii="Times New Roman" w:hAnsi="Times New Roman"/>
          <w:sz w:val="24"/>
          <w:szCs w:val="24"/>
        </w:rPr>
        <w:t>) a</w:t>
      </w:r>
      <w:r w:rsidR="00E7167D">
        <w:rPr>
          <w:rFonts w:ascii="Times New Roman" w:hAnsi="Times New Roman"/>
          <w:sz w:val="24"/>
          <w:szCs w:val="24"/>
        </w:rPr>
        <w:t>s</w:t>
      </w:r>
      <w:r w:rsidR="002F4AA4" w:rsidRPr="003202F3">
        <w:rPr>
          <w:rFonts w:ascii="Times New Roman" w:hAnsi="Times New Roman"/>
          <w:sz w:val="24"/>
          <w:szCs w:val="24"/>
        </w:rPr>
        <w:t xml:space="preserve"> less esteemed than research</w:t>
      </w:r>
      <w:r w:rsidR="0059422B">
        <w:rPr>
          <w:rFonts w:ascii="Times New Roman" w:hAnsi="Times New Roman"/>
          <w:sz w:val="24"/>
          <w:szCs w:val="24"/>
        </w:rPr>
        <w:t xml:space="preserve"> (</w:t>
      </w:r>
      <w:r w:rsidR="00001CE6">
        <w:rPr>
          <w:rFonts w:ascii="Times New Roman" w:hAnsi="Times New Roman"/>
          <w:sz w:val="24"/>
          <w:szCs w:val="24"/>
        </w:rPr>
        <w:t>a more autonomous</w:t>
      </w:r>
      <w:r w:rsidR="0059422B">
        <w:rPr>
          <w:rFonts w:ascii="Times New Roman" w:hAnsi="Times New Roman"/>
          <w:sz w:val="24"/>
          <w:szCs w:val="24"/>
        </w:rPr>
        <w:t>,</w:t>
      </w:r>
      <w:r w:rsidR="00001CE6">
        <w:rPr>
          <w:rFonts w:ascii="Times New Roman" w:hAnsi="Times New Roman"/>
          <w:sz w:val="24"/>
          <w:szCs w:val="24"/>
        </w:rPr>
        <w:t xml:space="preserve"> prestigious endeavour)</w:t>
      </w:r>
      <w:r w:rsidR="002F4AA4" w:rsidRPr="003202F3">
        <w:rPr>
          <w:rFonts w:ascii="Times New Roman" w:hAnsi="Times New Roman"/>
          <w:sz w:val="24"/>
          <w:szCs w:val="24"/>
        </w:rPr>
        <w:t xml:space="preserve"> may be that academics construct their professional identity accordingly. As pointed out by Ma</w:t>
      </w:r>
      <w:r w:rsidR="00310BDA">
        <w:rPr>
          <w:rFonts w:ascii="Times New Roman" w:hAnsi="Times New Roman"/>
          <w:sz w:val="24"/>
          <w:szCs w:val="24"/>
        </w:rPr>
        <w:t>y (2006</w:t>
      </w:r>
      <w:r w:rsidR="00832FCF">
        <w:rPr>
          <w:rFonts w:ascii="Times New Roman" w:hAnsi="Times New Roman"/>
          <w:sz w:val="24"/>
          <w:szCs w:val="24"/>
        </w:rPr>
        <w:t xml:space="preserve">: </w:t>
      </w:r>
      <w:r w:rsidR="00AC1554">
        <w:rPr>
          <w:rFonts w:ascii="Times New Roman" w:hAnsi="Times New Roman"/>
          <w:sz w:val="24"/>
          <w:szCs w:val="24"/>
        </w:rPr>
        <w:t>340-4</w:t>
      </w:r>
      <w:r w:rsidR="00DC0EAB">
        <w:rPr>
          <w:rFonts w:ascii="Times New Roman" w:hAnsi="Times New Roman"/>
          <w:sz w:val="24"/>
          <w:szCs w:val="24"/>
        </w:rPr>
        <w:t>1)</w:t>
      </w:r>
      <w:r>
        <w:rPr>
          <w:rFonts w:ascii="Times New Roman" w:hAnsi="Times New Roman"/>
          <w:sz w:val="24"/>
          <w:szCs w:val="24"/>
        </w:rPr>
        <w:t>,</w:t>
      </w:r>
      <w:r w:rsidR="00001CE6">
        <w:rPr>
          <w:rFonts w:ascii="Times New Roman" w:hAnsi="Times New Roman"/>
          <w:sz w:val="24"/>
          <w:szCs w:val="24"/>
        </w:rPr>
        <w:t xml:space="preserve"> </w:t>
      </w:r>
      <w:r w:rsidR="002F4AA4" w:rsidRPr="003202F3">
        <w:rPr>
          <w:rFonts w:ascii="Times New Roman" w:hAnsi="Times New Roman"/>
          <w:sz w:val="24"/>
          <w:szCs w:val="24"/>
        </w:rPr>
        <w:t>priorit</w:t>
      </w:r>
      <w:r w:rsidR="00A77123">
        <w:rPr>
          <w:rFonts w:ascii="Times New Roman" w:hAnsi="Times New Roman"/>
          <w:sz w:val="24"/>
          <w:szCs w:val="24"/>
        </w:rPr>
        <w:t>ising research over teaching:</w:t>
      </w:r>
    </w:p>
    <w:p w:rsidR="005C48FD" w:rsidRDefault="005C48FD" w:rsidP="00001CE6">
      <w:pPr>
        <w:autoSpaceDE w:val="0"/>
        <w:autoSpaceDN w:val="0"/>
        <w:adjustRightInd w:val="0"/>
        <w:spacing w:after="0" w:line="360" w:lineRule="auto"/>
        <w:ind w:left="1134"/>
        <w:rPr>
          <w:rFonts w:ascii="Times New Roman" w:hAnsi="Times New Roman"/>
        </w:rPr>
      </w:pPr>
    </w:p>
    <w:p w:rsidR="002F4AA4" w:rsidRPr="00001CE6" w:rsidRDefault="00A77123" w:rsidP="00001CE6">
      <w:pPr>
        <w:autoSpaceDE w:val="0"/>
        <w:autoSpaceDN w:val="0"/>
        <w:adjustRightInd w:val="0"/>
        <w:spacing w:after="0" w:line="360" w:lineRule="auto"/>
        <w:ind w:left="1134"/>
        <w:rPr>
          <w:rFonts w:ascii="Times New Roman" w:hAnsi="Times New Roman"/>
        </w:rPr>
      </w:pPr>
      <w:r>
        <w:rPr>
          <w:rFonts w:ascii="Times New Roman" w:hAnsi="Times New Roman"/>
        </w:rPr>
        <w:t xml:space="preserve">... </w:t>
      </w:r>
      <w:r w:rsidR="002F4AA4" w:rsidRPr="00001CE6">
        <w:rPr>
          <w:rFonts w:ascii="Times New Roman" w:hAnsi="Times New Roman"/>
        </w:rPr>
        <w:t>produces isolation because environmental opportunities, such as the pursuit of research grants, have less transformative capacity because they are translated into internal accumulations in the pursuit of peer recognition.</w:t>
      </w:r>
    </w:p>
    <w:p w:rsidR="002F4AA4" w:rsidRPr="003202F3" w:rsidRDefault="002F4AA4" w:rsidP="003202F3">
      <w:pPr>
        <w:autoSpaceDE w:val="0"/>
        <w:autoSpaceDN w:val="0"/>
        <w:adjustRightInd w:val="0"/>
        <w:spacing w:after="0" w:line="480" w:lineRule="auto"/>
        <w:ind w:left="567"/>
        <w:rPr>
          <w:rFonts w:ascii="Times New Roman" w:hAnsi="Times New Roman"/>
          <w:sz w:val="24"/>
          <w:szCs w:val="24"/>
        </w:rPr>
      </w:pPr>
    </w:p>
    <w:p w:rsidR="00D74E9A" w:rsidRDefault="002F4AA4" w:rsidP="003202F3">
      <w:pPr>
        <w:autoSpaceDE w:val="0"/>
        <w:autoSpaceDN w:val="0"/>
        <w:adjustRightInd w:val="0"/>
        <w:spacing w:after="0" w:line="480" w:lineRule="auto"/>
        <w:ind w:left="567"/>
        <w:rPr>
          <w:rFonts w:ascii="Times New Roman" w:hAnsi="Times New Roman"/>
          <w:sz w:val="24"/>
          <w:szCs w:val="24"/>
          <w:lang w:eastAsia="en-GB"/>
        </w:rPr>
      </w:pPr>
      <w:r w:rsidRPr="003202F3">
        <w:rPr>
          <w:rFonts w:ascii="Times New Roman" w:hAnsi="Times New Roman"/>
          <w:sz w:val="24"/>
          <w:szCs w:val="24"/>
        </w:rPr>
        <w:t xml:space="preserve">In summary, participants within the </w:t>
      </w:r>
      <w:r w:rsidR="00E25B6E">
        <w:rPr>
          <w:rFonts w:ascii="Times New Roman" w:hAnsi="Times New Roman"/>
          <w:sz w:val="24"/>
          <w:szCs w:val="24"/>
        </w:rPr>
        <w:t>Business Faculty</w:t>
      </w:r>
      <w:r w:rsidRPr="003202F3">
        <w:rPr>
          <w:rFonts w:ascii="Times New Roman" w:hAnsi="Times New Roman"/>
          <w:sz w:val="24"/>
          <w:szCs w:val="24"/>
        </w:rPr>
        <w:t xml:space="preserve"> appear to ha</w:t>
      </w:r>
      <w:r w:rsidR="005C48FD">
        <w:rPr>
          <w:rFonts w:ascii="Times New Roman" w:hAnsi="Times New Roman"/>
          <w:sz w:val="24"/>
          <w:szCs w:val="24"/>
        </w:rPr>
        <w:t>ve reconstructed themselves as ‘</w:t>
      </w:r>
      <w:r w:rsidRPr="003202F3">
        <w:rPr>
          <w:rFonts w:ascii="Times New Roman" w:hAnsi="Times New Roman"/>
          <w:sz w:val="24"/>
          <w:szCs w:val="24"/>
        </w:rPr>
        <w:t>atomised</w:t>
      </w:r>
      <w:r w:rsidR="00CE3C78">
        <w:rPr>
          <w:rFonts w:ascii="Times New Roman" w:hAnsi="Times New Roman"/>
          <w:sz w:val="24"/>
          <w:szCs w:val="24"/>
        </w:rPr>
        <w:t xml:space="preserve">’ or </w:t>
      </w:r>
      <w:r w:rsidR="00CE3C78" w:rsidRPr="00247BB9">
        <w:rPr>
          <w:rFonts w:ascii="Times New Roman" w:hAnsi="Times New Roman"/>
          <w:sz w:val="24"/>
          <w:szCs w:val="24"/>
        </w:rPr>
        <w:t>‘disengaged</w:t>
      </w:r>
      <w:r w:rsidR="008F4DB0" w:rsidRPr="00247BB9">
        <w:rPr>
          <w:rFonts w:ascii="Times New Roman" w:hAnsi="Times New Roman"/>
          <w:sz w:val="24"/>
          <w:szCs w:val="24"/>
        </w:rPr>
        <w:t>’ academics</w:t>
      </w:r>
      <w:r w:rsidR="00CE3C78" w:rsidRPr="00247BB9">
        <w:rPr>
          <w:rFonts w:ascii="Times New Roman" w:hAnsi="Times New Roman"/>
          <w:sz w:val="24"/>
          <w:szCs w:val="24"/>
        </w:rPr>
        <w:t xml:space="preserve"> (Macfarlane, 2005)</w:t>
      </w:r>
      <w:r w:rsidRPr="00247BB9">
        <w:rPr>
          <w:rFonts w:ascii="Times New Roman" w:hAnsi="Times New Roman"/>
          <w:sz w:val="24"/>
          <w:szCs w:val="24"/>
        </w:rPr>
        <w:t>.</w:t>
      </w:r>
      <w:r w:rsidRPr="003202F3">
        <w:rPr>
          <w:rFonts w:ascii="Times New Roman" w:hAnsi="Times New Roman"/>
          <w:sz w:val="24"/>
          <w:szCs w:val="24"/>
        </w:rPr>
        <w:t xml:space="preserve"> Atomisation in this context is a negotiated self-identity in</w:t>
      </w:r>
      <w:r w:rsidR="003202F3" w:rsidRPr="003202F3">
        <w:rPr>
          <w:rFonts w:ascii="Times New Roman" w:hAnsi="Times New Roman"/>
          <w:sz w:val="24"/>
          <w:szCs w:val="24"/>
        </w:rPr>
        <w:t xml:space="preserve"> </w:t>
      </w:r>
      <w:r w:rsidRPr="003202F3">
        <w:rPr>
          <w:rFonts w:ascii="Times New Roman" w:hAnsi="Times New Roman"/>
          <w:sz w:val="24"/>
          <w:szCs w:val="24"/>
        </w:rPr>
        <w:t>which the academic is referenced to and references him/herself to the singular</w:t>
      </w:r>
      <w:r w:rsidR="003202F3" w:rsidRPr="003202F3">
        <w:rPr>
          <w:rFonts w:ascii="Times New Roman" w:hAnsi="Times New Roman"/>
          <w:sz w:val="24"/>
          <w:szCs w:val="24"/>
        </w:rPr>
        <w:t xml:space="preserve"> </w:t>
      </w:r>
      <w:r w:rsidRPr="003202F3">
        <w:rPr>
          <w:rFonts w:ascii="Times New Roman" w:hAnsi="Times New Roman"/>
          <w:sz w:val="24"/>
          <w:szCs w:val="24"/>
        </w:rPr>
        <w:t>activity of commodity-knowledge generation thro</w:t>
      </w:r>
      <w:r w:rsidR="003A6488">
        <w:rPr>
          <w:rFonts w:ascii="Times New Roman" w:hAnsi="Times New Roman"/>
          <w:sz w:val="24"/>
          <w:szCs w:val="24"/>
        </w:rPr>
        <w:t xml:space="preserve">ugh research rather than to </w:t>
      </w:r>
      <w:r w:rsidRPr="003202F3">
        <w:rPr>
          <w:rFonts w:ascii="Times New Roman" w:hAnsi="Times New Roman"/>
          <w:sz w:val="24"/>
          <w:szCs w:val="24"/>
        </w:rPr>
        <w:t xml:space="preserve">pedagogical </w:t>
      </w:r>
      <w:r w:rsidR="003202F3" w:rsidRPr="003202F3">
        <w:rPr>
          <w:rFonts w:ascii="Times New Roman" w:hAnsi="Times New Roman"/>
          <w:sz w:val="24"/>
          <w:szCs w:val="24"/>
        </w:rPr>
        <w:t>practice</w:t>
      </w:r>
      <w:r w:rsidR="00001CE6">
        <w:rPr>
          <w:rFonts w:ascii="Times New Roman" w:hAnsi="Times New Roman"/>
          <w:sz w:val="24"/>
          <w:szCs w:val="24"/>
        </w:rPr>
        <w:t xml:space="preserve">. This may accentuate </w:t>
      </w:r>
      <w:r w:rsidR="003202F3" w:rsidRPr="003202F3">
        <w:rPr>
          <w:rFonts w:ascii="Times New Roman" w:hAnsi="Times New Roman"/>
          <w:sz w:val="24"/>
          <w:szCs w:val="24"/>
        </w:rPr>
        <w:t xml:space="preserve">a 'pursuit of personal visibility' </w:t>
      </w:r>
      <w:r w:rsidR="00001CE6">
        <w:rPr>
          <w:rFonts w:ascii="Times New Roman" w:hAnsi="Times New Roman"/>
          <w:sz w:val="24"/>
          <w:szCs w:val="24"/>
        </w:rPr>
        <w:t xml:space="preserve">and lead to </w:t>
      </w:r>
      <w:r w:rsidR="003202F3" w:rsidRPr="003202F3">
        <w:rPr>
          <w:rFonts w:ascii="Times New Roman" w:hAnsi="Times New Roman"/>
          <w:sz w:val="24"/>
          <w:szCs w:val="24"/>
        </w:rPr>
        <w:t>a '</w:t>
      </w:r>
      <w:r w:rsidR="00D74E9A" w:rsidRPr="003202F3">
        <w:rPr>
          <w:rFonts w:ascii="Times New Roman" w:hAnsi="Times New Roman"/>
          <w:sz w:val="24"/>
          <w:szCs w:val="24"/>
          <w:lang w:eastAsia="en-GB"/>
        </w:rPr>
        <w:t>fundamental</w:t>
      </w:r>
      <w:r w:rsidR="003202F3" w:rsidRPr="003202F3">
        <w:rPr>
          <w:rFonts w:ascii="Times New Roman" w:hAnsi="Times New Roman"/>
          <w:sz w:val="24"/>
          <w:szCs w:val="24"/>
          <w:lang w:eastAsia="en-GB"/>
        </w:rPr>
        <w:t xml:space="preserve"> </w:t>
      </w:r>
      <w:r w:rsidR="00D74E9A" w:rsidRPr="003202F3">
        <w:rPr>
          <w:rFonts w:ascii="Times New Roman" w:hAnsi="Times New Roman"/>
          <w:sz w:val="24"/>
          <w:szCs w:val="24"/>
          <w:lang w:eastAsia="en-GB"/>
        </w:rPr>
        <w:t>departure from the collegiality, solidarity and service values which once</w:t>
      </w:r>
      <w:r w:rsidR="003202F3" w:rsidRPr="003202F3">
        <w:rPr>
          <w:rFonts w:ascii="Times New Roman" w:hAnsi="Times New Roman"/>
          <w:sz w:val="24"/>
          <w:szCs w:val="24"/>
          <w:lang w:eastAsia="en-GB"/>
        </w:rPr>
        <w:t xml:space="preserve"> </w:t>
      </w:r>
      <w:r w:rsidR="00D74E9A" w:rsidRPr="003202F3">
        <w:rPr>
          <w:rFonts w:ascii="Times New Roman" w:hAnsi="Times New Roman"/>
          <w:sz w:val="24"/>
          <w:szCs w:val="24"/>
          <w:lang w:eastAsia="en-GB"/>
        </w:rPr>
        <w:t>characterised large parts of the British workplace</w:t>
      </w:r>
      <w:r w:rsidR="003202F3" w:rsidRPr="003202F3">
        <w:rPr>
          <w:rFonts w:ascii="Times New Roman" w:hAnsi="Times New Roman"/>
          <w:sz w:val="24"/>
          <w:szCs w:val="24"/>
          <w:lang w:eastAsia="en-GB"/>
        </w:rPr>
        <w:t>' (Amann</w:t>
      </w:r>
      <w:r w:rsidR="00AC1554">
        <w:rPr>
          <w:rFonts w:ascii="Times New Roman" w:hAnsi="Times New Roman"/>
          <w:sz w:val="24"/>
          <w:szCs w:val="24"/>
          <w:lang w:eastAsia="en-GB"/>
        </w:rPr>
        <w:t>,</w:t>
      </w:r>
      <w:r w:rsidR="005D4137">
        <w:rPr>
          <w:rFonts w:ascii="Times New Roman" w:hAnsi="Times New Roman"/>
          <w:sz w:val="24"/>
          <w:szCs w:val="24"/>
          <w:lang w:eastAsia="en-GB"/>
        </w:rPr>
        <w:t xml:space="preserve"> 2011</w:t>
      </w:r>
      <w:r w:rsidR="00F107E9">
        <w:rPr>
          <w:rFonts w:ascii="Times New Roman" w:hAnsi="Times New Roman"/>
          <w:sz w:val="24"/>
          <w:szCs w:val="24"/>
          <w:lang w:eastAsia="en-GB"/>
        </w:rPr>
        <w:t>:</w:t>
      </w:r>
      <w:r w:rsidR="003202F3" w:rsidRPr="003202F3">
        <w:rPr>
          <w:rFonts w:ascii="Times New Roman" w:hAnsi="Times New Roman"/>
          <w:sz w:val="24"/>
          <w:szCs w:val="24"/>
          <w:lang w:eastAsia="en-GB"/>
        </w:rPr>
        <w:t xml:space="preserve"> 297</w:t>
      </w:r>
      <w:r w:rsidR="003202F3" w:rsidRPr="00B60B72">
        <w:rPr>
          <w:rFonts w:ascii="Times New Roman" w:hAnsi="Times New Roman"/>
          <w:sz w:val="24"/>
          <w:szCs w:val="24"/>
          <w:lang w:eastAsia="en-GB"/>
        </w:rPr>
        <w:t>).</w:t>
      </w:r>
      <w:r w:rsidR="00A77123">
        <w:rPr>
          <w:rFonts w:ascii="Times New Roman" w:hAnsi="Times New Roman"/>
          <w:sz w:val="24"/>
          <w:szCs w:val="24"/>
          <w:lang w:eastAsia="en-GB"/>
        </w:rPr>
        <w:t>[7</w:t>
      </w:r>
      <w:r w:rsidR="00247BB9" w:rsidRPr="00B60B72">
        <w:rPr>
          <w:rFonts w:ascii="Times New Roman" w:hAnsi="Times New Roman"/>
          <w:sz w:val="24"/>
          <w:szCs w:val="24"/>
          <w:lang w:eastAsia="en-GB"/>
        </w:rPr>
        <w:t>]</w:t>
      </w:r>
      <w:r w:rsidR="003202F3" w:rsidRPr="003202F3">
        <w:rPr>
          <w:rFonts w:ascii="Times New Roman" w:hAnsi="Times New Roman"/>
          <w:sz w:val="24"/>
          <w:szCs w:val="24"/>
          <w:lang w:eastAsia="en-GB"/>
        </w:rPr>
        <w:t xml:space="preserve"> </w:t>
      </w:r>
    </w:p>
    <w:p w:rsidR="00FA33F4" w:rsidRPr="00986893" w:rsidRDefault="00C13A1A" w:rsidP="00FA33F4">
      <w:pPr>
        <w:autoSpaceDE w:val="0"/>
        <w:autoSpaceDN w:val="0"/>
        <w:adjustRightInd w:val="0"/>
        <w:spacing w:after="0" w:line="480" w:lineRule="auto"/>
        <w:ind w:left="567" w:firstLine="567"/>
        <w:rPr>
          <w:rFonts w:ascii="Times New Roman" w:hAnsi="Times New Roman"/>
          <w:sz w:val="24"/>
          <w:szCs w:val="24"/>
        </w:rPr>
      </w:pPr>
      <w:r w:rsidRPr="00986893">
        <w:rPr>
          <w:rFonts w:ascii="Times New Roman" w:hAnsi="Times New Roman"/>
          <w:sz w:val="24"/>
          <w:szCs w:val="24"/>
        </w:rPr>
        <w:t>T</w:t>
      </w:r>
      <w:r w:rsidR="0040200A" w:rsidRPr="00986893">
        <w:rPr>
          <w:rFonts w:ascii="Times New Roman" w:hAnsi="Times New Roman"/>
          <w:sz w:val="24"/>
          <w:szCs w:val="24"/>
        </w:rPr>
        <w:t>he</w:t>
      </w:r>
      <w:r w:rsidR="00BA5B5E" w:rsidRPr="00986893">
        <w:rPr>
          <w:rFonts w:ascii="Times New Roman" w:hAnsi="Times New Roman"/>
          <w:sz w:val="24"/>
          <w:szCs w:val="24"/>
        </w:rPr>
        <w:t>se</w:t>
      </w:r>
      <w:r w:rsidR="0040200A" w:rsidRPr="00986893">
        <w:rPr>
          <w:rFonts w:ascii="Times New Roman" w:hAnsi="Times New Roman"/>
          <w:sz w:val="24"/>
          <w:szCs w:val="24"/>
        </w:rPr>
        <w:t xml:space="preserve"> key</w:t>
      </w:r>
      <w:r w:rsidR="002E3019" w:rsidRPr="00986893">
        <w:rPr>
          <w:rFonts w:ascii="Times New Roman" w:hAnsi="Times New Roman"/>
          <w:sz w:val="24"/>
          <w:szCs w:val="24"/>
        </w:rPr>
        <w:t xml:space="preserve"> findings </w:t>
      </w:r>
      <w:r w:rsidR="004E2CCD" w:rsidRPr="00986893">
        <w:rPr>
          <w:rFonts w:ascii="Times New Roman" w:hAnsi="Times New Roman"/>
          <w:sz w:val="24"/>
          <w:szCs w:val="24"/>
        </w:rPr>
        <w:t>point to</w:t>
      </w:r>
      <w:r w:rsidR="000B008E" w:rsidRPr="00986893">
        <w:rPr>
          <w:rFonts w:ascii="Times New Roman" w:hAnsi="Times New Roman"/>
          <w:sz w:val="24"/>
          <w:szCs w:val="24"/>
        </w:rPr>
        <w:t xml:space="preserve"> </w:t>
      </w:r>
      <w:r w:rsidR="0040200A" w:rsidRPr="00986893">
        <w:rPr>
          <w:rFonts w:ascii="Times New Roman" w:hAnsi="Times New Roman"/>
          <w:sz w:val="24"/>
          <w:szCs w:val="24"/>
        </w:rPr>
        <w:t>a connection between</w:t>
      </w:r>
      <w:r w:rsidR="00BA5B5E" w:rsidRPr="00986893">
        <w:rPr>
          <w:rFonts w:ascii="Times New Roman" w:hAnsi="Times New Roman"/>
          <w:sz w:val="24"/>
          <w:szCs w:val="24"/>
        </w:rPr>
        <w:t xml:space="preserve"> the</w:t>
      </w:r>
      <w:r w:rsidR="0040200A" w:rsidRPr="00986893">
        <w:rPr>
          <w:rFonts w:ascii="Times New Roman" w:hAnsi="Times New Roman"/>
          <w:sz w:val="24"/>
          <w:szCs w:val="24"/>
        </w:rPr>
        <w:t xml:space="preserve"> QA-BF processes and academic</w:t>
      </w:r>
      <w:r w:rsidR="002E3019" w:rsidRPr="00986893">
        <w:rPr>
          <w:rFonts w:ascii="Times New Roman" w:hAnsi="Times New Roman"/>
          <w:sz w:val="24"/>
          <w:szCs w:val="24"/>
        </w:rPr>
        <w:t>s’ perceptions and behaviours in relation to teaching and learning</w:t>
      </w:r>
      <w:r w:rsidR="0057314C" w:rsidRPr="00986893">
        <w:rPr>
          <w:rFonts w:ascii="Times New Roman" w:hAnsi="Times New Roman"/>
          <w:sz w:val="24"/>
          <w:szCs w:val="24"/>
        </w:rPr>
        <w:t xml:space="preserve">. </w:t>
      </w:r>
      <w:r w:rsidR="00CD63DC" w:rsidRPr="00986893">
        <w:rPr>
          <w:rFonts w:ascii="Times New Roman" w:hAnsi="Times New Roman"/>
          <w:sz w:val="24"/>
          <w:szCs w:val="24"/>
        </w:rPr>
        <w:t xml:space="preserve">The </w:t>
      </w:r>
      <w:r w:rsidR="0033114F" w:rsidRPr="00986893">
        <w:rPr>
          <w:rFonts w:ascii="Times New Roman" w:hAnsi="Times New Roman"/>
          <w:sz w:val="24"/>
          <w:szCs w:val="24"/>
        </w:rPr>
        <w:lastRenderedPageBreak/>
        <w:t xml:space="preserve">connection </w:t>
      </w:r>
      <w:r w:rsidR="00BA5B5E" w:rsidRPr="00986893">
        <w:rPr>
          <w:rFonts w:ascii="Times New Roman" w:hAnsi="Times New Roman"/>
          <w:sz w:val="24"/>
          <w:szCs w:val="24"/>
        </w:rPr>
        <w:t xml:space="preserve">needs to </w:t>
      </w:r>
      <w:r w:rsidR="0033114F" w:rsidRPr="00986893">
        <w:rPr>
          <w:rFonts w:ascii="Times New Roman" w:hAnsi="Times New Roman"/>
          <w:sz w:val="24"/>
          <w:szCs w:val="24"/>
        </w:rPr>
        <w:t>be draw</w:t>
      </w:r>
      <w:r w:rsidR="00BA5B5E" w:rsidRPr="00986893">
        <w:rPr>
          <w:rFonts w:ascii="Times New Roman" w:hAnsi="Times New Roman"/>
          <w:sz w:val="24"/>
          <w:szCs w:val="24"/>
        </w:rPr>
        <w:t>n</w:t>
      </w:r>
      <w:r w:rsidR="0033114F" w:rsidRPr="00986893">
        <w:rPr>
          <w:rFonts w:ascii="Times New Roman" w:hAnsi="Times New Roman"/>
          <w:sz w:val="24"/>
          <w:szCs w:val="24"/>
        </w:rPr>
        <w:t xml:space="preserve"> tentatively</w:t>
      </w:r>
      <w:r w:rsidR="00CD63DC" w:rsidRPr="00986893">
        <w:rPr>
          <w:rFonts w:ascii="Times New Roman" w:hAnsi="Times New Roman"/>
          <w:sz w:val="24"/>
          <w:szCs w:val="24"/>
        </w:rPr>
        <w:t xml:space="preserve">, </w:t>
      </w:r>
      <w:r w:rsidR="00BA5B5E" w:rsidRPr="00986893">
        <w:rPr>
          <w:rFonts w:ascii="Times New Roman" w:hAnsi="Times New Roman"/>
          <w:sz w:val="24"/>
          <w:szCs w:val="24"/>
        </w:rPr>
        <w:t xml:space="preserve">due to the complexity </w:t>
      </w:r>
      <w:r w:rsidR="0057314C" w:rsidRPr="00986893">
        <w:rPr>
          <w:rFonts w:ascii="Times New Roman" w:hAnsi="Times New Roman"/>
          <w:sz w:val="24"/>
          <w:szCs w:val="24"/>
        </w:rPr>
        <w:t xml:space="preserve">of factors affecting </w:t>
      </w:r>
      <w:r w:rsidR="004E2CCD" w:rsidRPr="00986893">
        <w:rPr>
          <w:rFonts w:ascii="Times New Roman" w:hAnsi="Times New Roman"/>
          <w:sz w:val="24"/>
          <w:szCs w:val="24"/>
        </w:rPr>
        <w:t>a</w:t>
      </w:r>
      <w:r w:rsidR="00BA5B5E" w:rsidRPr="00986893">
        <w:rPr>
          <w:rFonts w:ascii="Times New Roman" w:hAnsi="Times New Roman"/>
          <w:sz w:val="24"/>
          <w:szCs w:val="24"/>
        </w:rPr>
        <w:t>cademic p</w:t>
      </w:r>
      <w:r w:rsidR="0057314C" w:rsidRPr="00986893">
        <w:rPr>
          <w:rFonts w:ascii="Times New Roman" w:hAnsi="Times New Roman"/>
          <w:sz w:val="24"/>
          <w:szCs w:val="24"/>
        </w:rPr>
        <w:t>ractic</w:t>
      </w:r>
      <w:r w:rsidR="00E33625" w:rsidRPr="00986893">
        <w:rPr>
          <w:rFonts w:ascii="Times New Roman" w:hAnsi="Times New Roman"/>
          <w:sz w:val="24"/>
          <w:szCs w:val="24"/>
        </w:rPr>
        <w:t xml:space="preserve">e, such as specific institutional </w:t>
      </w:r>
      <w:r w:rsidR="00BA5B5E" w:rsidRPr="00986893">
        <w:rPr>
          <w:rFonts w:ascii="Times New Roman" w:hAnsi="Times New Roman"/>
          <w:sz w:val="24"/>
          <w:szCs w:val="24"/>
        </w:rPr>
        <w:t xml:space="preserve">and departmental </w:t>
      </w:r>
      <w:r w:rsidR="00624407" w:rsidRPr="00986893">
        <w:rPr>
          <w:rFonts w:ascii="Times New Roman" w:hAnsi="Times New Roman"/>
          <w:sz w:val="24"/>
          <w:szCs w:val="24"/>
        </w:rPr>
        <w:t>culture</w:t>
      </w:r>
      <w:r w:rsidR="00BA5B5E" w:rsidRPr="00986893">
        <w:rPr>
          <w:rFonts w:ascii="Times New Roman" w:hAnsi="Times New Roman"/>
          <w:sz w:val="24"/>
          <w:szCs w:val="24"/>
        </w:rPr>
        <w:t>s</w:t>
      </w:r>
      <w:r w:rsidR="00A56914" w:rsidRPr="00986893">
        <w:rPr>
          <w:rFonts w:ascii="Times New Roman" w:hAnsi="Times New Roman"/>
          <w:sz w:val="24"/>
          <w:szCs w:val="24"/>
        </w:rPr>
        <w:t>, personal epistemologies</w:t>
      </w:r>
      <w:r w:rsidR="009F7DD8" w:rsidRPr="00986893">
        <w:rPr>
          <w:rFonts w:ascii="Times New Roman" w:hAnsi="Times New Roman"/>
          <w:sz w:val="24"/>
          <w:szCs w:val="24"/>
        </w:rPr>
        <w:t xml:space="preserve"> as well as</w:t>
      </w:r>
      <w:r w:rsidR="00E33625" w:rsidRPr="00986893">
        <w:rPr>
          <w:rFonts w:ascii="Times New Roman" w:hAnsi="Times New Roman"/>
          <w:sz w:val="24"/>
          <w:szCs w:val="24"/>
        </w:rPr>
        <w:t xml:space="preserve"> the nature of business</w:t>
      </w:r>
      <w:r w:rsidR="00F851F0">
        <w:rPr>
          <w:rFonts w:ascii="Times New Roman" w:hAnsi="Times New Roman"/>
          <w:sz w:val="24"/>
          <w:szCs w:val="24"/>
        </w:rPr>
        <w:t xml:space="preserve"> as a discipline of knowledge.[8</w:t>
      </w:r>
      <w:r w:rsidR="00E33625" w:rsidRPr="00986893">
        <w:rPr>
          <w:rFonts w:ascii="Times New Roman" w:hAnsi="Times New Roman"/>
          <w:sz w:val="24"/>
          <w:szCs w:val="24"/>
        </w:rPr>
        <w:t xml:space="preserve">] </w:t>
      </w:r>
      <w:r w:rsidR="009F7DD8" w:rsidRPr="00986893">
        <w:rPr>
          <w:rFonts w:ascii="Times New Roman" w:hAnsi="Times New Roman"/>
          <w:sz w:val="24"/>
          <w:szCs w:val="24"/>
        </w:rPr>
        <w:t>However, b</w:t>
      </w:r>
      <w:r w:rsidR="0057314C" w:rsidRPr="00986893">
        <w:rPr>
          <w:rFonts w:ascii="Times New Roman" w:hAnsi="Times New Roman"/>
          <w:sz w:val="24"/>
          <w:szCs w:val="24"/>
        </w:rPr>
        <w:t>ased on the power of discursive practices to legitimate particular social order</w:t>
      </w:r>
      <w:r w:rsidR="005735AB">
        <w:rPr>
          <w:rFonts w:ascii="Times New Roman" w:hAnsi="Times New Roman"/>
          <w:sz w:val="24"/>
          <w:szCs w:val="24"/>
        </w:rPr>
        <w:t>s</w:t>
      </w:r>
      <w:r w:rsidR="004E2CCD" w:rsidRPr="00986893">
        <w:rPr>
          <w:rFonts w:ascii="Times New Roman" w:hAnsi="Times New Roman"/>
          <w:sz w:val="24"/>
          <w:szCs w:val="24"/>
        </w:rPr>
        <w:t xml:space="preserve">, </w:t>
      </w:r>
      <w:r w:rsidRPr="00986893">
        <w:rPr>
          <w:rFonts w:ascii="Times New Roman" w:hAnsi="Times New Roman"/>
          <w:sz w:val="24"/>
          <w:szCs w:val="24"/>
        </w:rPr>
        <w:t xml:space="preserve">quality assurance texts and </w:t>
      </w:r>
      <w:r w:rsidR="0033114F" w:rsidRPr="00986893">
        <w:rPr>
          <w:rFonts w:ascii="Times New Roman" w:hAnsi="Times New Roman"/>
          <w:sz w:val="24"/>
          <w:szCs w:val="24"/>
        </w:rPr>
        <w:t>proce</w:t>
      </w:r>
      <w:r w:rsidR="009F7DD8" w:rsidRPr="00986893">
        <w:rPr>
          <w:rFonts w:ascii="Times New Roman" w:hAnsi="Times New Roman"/>
          <w:sz w:val="24"/>
          <w:szCs w:val="24"/>
        </w:rPr>
        <w:t>dures</w:t>
      </w:r>
      <w:r w:rsidR="0033114F" w:rsidRPr="00986893">
        <w:rPr>
          <w:rFonts w:ascii="Times New Roman" w:hAnsi="Times New Roman"/>
          <w:sz w:val="24"/>
          <w:szCs w:val="24"/>
        </w:rPr>
        <w:t xml:space="preserve"> have </w:t>
      </w:r>
      <w:r w:rsidR="00A0599C" w:rsidRPr="00986893">
        <w:rPr>
          <w:rFonts w:ascii="Times New Roman" w:hAnsi="Times New Roman"/>
          <w:sz w:val="24"/>
          <w:szCs w:val="24"/>
        </w:rPr>
        <w:t xml:space="preserve">both </w:t>
      </w:r>
      <w:r w:rsidRPr="00986893">
        <w:rPr>
          <w:rFonts w:ascii="Times New Roman" w:hAnsi="Times New Roman"/>
          <w:sz w:val="24"/>
          <w:szCs w:val="24"/>
        </w:rPr>
        <w:t>symboli</w:t>
      </w:r>
      <w:r w:rsidR="00A0599C" w:rsidRPr="00986893">
        <w:rPr>
          <w:rFonts w:ascii="Times New Roman" w:hAnsi="Times New Roman"/>
          <w:sz w:val="24"/>
          <w:szCs w:val="24"/>
        </w:rPr>
        <w:t>c and material consequences</w:t>
      </w:r>
      <w:r w:rsidR="000B008E" w:rsidRPr="00986893">
        <w:rPr>
          <w:rFonts w:ascii="Times New Roman" w:hAnsi="Times New Roman"/>
          <w:sz w:val="24"/>
          <w:szCs w:val="24"/>
        </w:rPr>
        <w:t xml:space="preserve"> (</w:t>
      </w:r>
      <w:r w:rsidR="005735AB">
        <w:rPr>
          <w:rFonts w:ascii="Times New Roman" w:hAnsi="Times New Roman"/>
          <w:sz w:val="24"/>
          <w:szCs w:val="24"/>
        </w:rPr>
        <w:t>Fairclough, 2003; Mo</w:t>
      </w:r>
      <w:r w:rsidR="000B008E" w:rsidRPr="00986893">
        <w:rPr>
          <w:rFonts w:ascii="Times New Roman" w:hAnsi="Times New Roman"/>
          <w:sz w:val="24"/>
          <w:szCs w:val="24"/>
        </w:rPr>
        <w:t xml:space="preserve">rley, 2003). </w:t>
      </w:r>
      <w:r w:rsidR="00A0599C" w:rsidRPr="00986893">
        <w:rPr>
          <w:rFonts w:ascii="Times New Roman" w:hAnsi="Times New Roman"/>
          <w:sz w:val="24"/>
          <w:szCs w:val="24"/>
        </w:rPr>
        <w:t xml:space="preserve">Particular notions of quality </w:t>
      </w:r>
      <w:r w:rsidR="004E2CCD" w:rsidRPr="00986893">
        <w:rPr>
          <w:rFonts w:ascii="Times New Roman" w:hAnsi="Times New Roman"/>
          <w:sz w:val="24"/>
          <w:szCs w:val="24"/>
        </w:rPr>
        <w:t>create</w:t>
      </w:r>
      <w:r w:rsidRPr="00986893">
        <w:rPr>
          <w:rFonts w:ascii="Times New Roman" w:hAnsi="Times New Roman"/>
          <w:sz w:val="24"/>
          <w:szCs w:val="24"/>
        </w:rPr>
        <w:t xml:space="preserve"> a perspective </w:t>
      </w:r>
      <w:r w:rsidR="00EA0B62" w:rsidRPr="00986893">
        <w:rPr>
          <w:rFonts w:ascii="Times New Roman" w:hAnsi="Times New Roman"/>
          <w:sz w:val="24"/>
          <w:szCs w:val="24"/>
        </w:rPr>
        <w:t>‘that illuminates and defines certain objects and obscures and hides others for governance purposes’</w:t>
      </w:r>
      <w:r w:rsidRPr="00986893">
        <w:rPr>
          <w:rFonts w:ascii="Times New Roman" w:hAnsi="Times New Roman"/>
          <w:sz w:val="24"/>
          <w:szCs w:val="24"/>
        </w:rPr>
        <w:t xml:space="preserve"> (Gre</w:t>
      </w:r>
      <w:r w:rsidR="00F107E9">
        <w:rPr>
          <w:rFonts w:ascii="Times New Roman" w:hAnsi="Times New Roman"/>
          <w:sz w:val="24"/>
          <w:szCs w:val="24"/>
        </w:rPr>
        <w:t xml:space="preserve">k et al., 2009: </w:t>
      </w:r>
      <w:r w:rsidRPr="00986893">
        <w:rPr>
          <w:rFonts w:ascii="Times New Roman" w:hAnsi="Times New Roman"/>
          <w:sz w:val="24"/>
          <w:szCs w:val="24"/>
        </w:rPr>
        <w:t>5)</w:t>
      </w:r>
      <w:r w:rsidR="00EA0B62" w:rsidRPr="00986893">
        <w:rPr>
          <w:rFonts w:ascii="Times New Roman" w:hAnsi="Times New Roman"/>
          <w:sz w:val="24"/>
          <w:szCs w:val="24"/>
        </w:rPr>
        <w:t xml:space="preserve">. For example, </w:t>
      </w:r>
      <w:r w:rsidRPr="00986893">
        <w:rPr>
          <w:rFonts w:ascii="Times New Roman" w:hAnsi="Times New Roman"/>
          <w:sz w:val="24"/>
          <w:szCs w:val="24"/>
        </w:rPr>
        <w:t>within the broader context of the European Higher Education Area (EHEA), the</w:t>
      </w:r>
      <w:r w:rsidR="00EA0B62" w:rsidRPr="00986893">
        <w:rPr>
          <w:rFonts w:ascii="Times New Roman" w:hAnsi="Times New Roman"/>
          <w:sz w:val="24"/>
          <w:szCs w:val="24"/>
        </w:rPr>
        <w:t xml:space="preserve"> vision of a homogenised ‘quality culture’</w:t>
      </w:r>
      <w:r w:rsidR="00974152" w:rsidRPr="00986893">
        <w:rPr>
          <w:rFonts w:ascii="Times New Roman" w:hAnsi="Times New Roman"/>
          <w:sz w:val="24"/>
          <w:szCs w:val="24"/>
        </w:rPr>
        <w:t xml:space="preserve"> promot</w:t>
      </w:r>
      <w:r w:rsidRPr="00986893">
        <w:rPr>
          <w:rFonts w:ascii="Times New Roman" w:hAnsi="Times New Roman"/>
          <w:sz w:val="24"/>
          <w:szCs w:val="24"/>
        </w:rPr>
        <w:t>ed by the European Network for Quality Assurance (</w:t>
      </w:r>
      <w:r w:rsidR="00EA0B62" w:rsidRPr="00986893">
        <w:rPr>
          <w:rFonts w:ascii="Times New Roman" w:hAnsi="Times New Roman"/>
          <w:sz w:val="24"/>
          <w:szCs w:val="24"/>
        </w:rPr>
        <w:t>ENQA</w:t>
      </w:r>
      <w:r w:rsidRPr="00986893">
        <w:rPr>
          <w:rFonts w:ascii="Times New Roman" w:hAnsi="Times New Roman"/>
          <w:sz w:val="24"/>
          <w:szCs w:val="24"/>
        </w:rPr>
        <w:t>, 2010)</w:t>
      </w:r>
      <w:r w:rsidR="00EA0B62" w:rsidRPr="00986893">
        <w:rPr>
          <w:rFonts w:ascii="Times New Roman" w:hAnsi="Times New Roman"/>
          <w:sz w:val="24"/>
          <w:szCs w:val="24"/>
        </w:rPr>
        <w:t xml:space="preserve"> simultaneously obscures the</w:t>
      </w:r>
      <w:r w:rsidR="004E2CCD" w:rsidRPr="00986893">
        <w:rPr>
          <w:rFonts w:ascii="Times New Roman" w:hAnsi="Times New Roman"/>
          <w:sz w:val="24"/>
          <w:szCs w:val="24"/>
        </w:rPr>
        <w:t xml:space="preserve"> </w:t>
      </w:r>
      <w:r w:rsidR="0033114F" w:rsidRPr="00986893">
        <w:rPr>
          <w:rFonts w:ascii="Times New Roman" w:hAnsi="Times New Roman"/>
          <w:sz w:val="24"/>
          <w:szCs w:val="24"/>
        </w:rPr>
        <w:t>importance</w:t>
      </w:r>
      <w:r w:rsidR="00EA360D">
        <w:rPr>
          <w:rFonts w:ascii="Times New Roman" w:hAnsi="Times New Roman"/>
          <w:sz w:val="24"/>
          <w:szCs w:val="24"/>
        </w:rPr>
        <w:t xml:space="preserve"> of difference </w:t>
      </w:r>
      <w:r w:rsidR="00EA0B62" w:rsidRPr="00986893">
        <w:rPr>
          <w:rFonts w:ascii="Times New Roman" w:hAnsi="Times New Roman"/>
          <w:sz w:val="24"/>
          <w:szCs w:val="24"/>
        </w:rPr>
        <w:t xml:space="preserve">‘for which there is no common scale’ </w:t>
      </w:r>
      <w:r w:rsidR="005735AB">
        <w:rPr>
          <w:rFonts w:ascii="Times New Roman" w:hAnsi="Times New Roman"/>
          <w:sz w:val="24"/>
          <w:szCs w:val="24"/>
        </w:rPr>
        <w:t xml:space="preserve">in defining educational quality anew (Harris, 2012: </w:t>
      </w:r>
      <w:r w:rsidR="005735AB" w:rsidRPr="00986893">
        <w:rPr>
          <w:rFonts w:ascii="Times New Roman" w:hAnsi="Times New Roman"/>
          <w:sz w:val="24"/>
          <w:szCs w:val="24"/>
        </w:rPr>
        <w:t>69)</w:t>
      </w:r>
      <w:r w:rsidR="00EA0B62" w:rsidRPr="00986893">
        <w:rPr>
          <w:rFonts w:ascii="Times New Roman" w:hAnsi="Times New Roman"/>
          <w:sz w:val="24"/>
          <w:szCs w:val="24"/>
        </w:rPr>
        <w:t xml:space="preserve">. </w:t>
      </w:r>
      <w:r w:rsidR="00A43ED4">
        <w:rPr>
          <w:rFonts w:ascii="Times New Roman" w:hAnsi="Times New Roman"/>
          <w:sz w:val="24"/>
          <w:szCs w:val="24"/>
        </w:rPr>
        <w:t>This paper</w:t>
      </w:r>
      <w:r w:rsidRPr="00986893">
        <w:rPr>
          <w:rFonts w:ascii="Times New Roman" w:hAnsi="Times New Roman"/>
          <w:sz w:val="24"/>
          <w:szCs w:val="24"/>
        </w:rPr>
        <w:t xml:space="preserve"> </w:t>
      </w:r>
      <w:r w:rsidR="004E2CCD" w:rsidRPr="00986893">
        <w:rPr>
          <w:rFonts w:ascii="Times New Roman" w:hAnsi="Times New Roman"/>
          <w:sz w:val="24"/>
          <w:szCs w:val="24"/>
        </w:rPr>
        <w:t xml:space="preserve">will now turn </w:t>
      </w:r>
      <w:r w:rsidRPr="00986893">
        <w:rPr>
          <w:rFonts w:ascii="Times New Roman" w:hAnsi="Times New Roman"/>
          <w:sz w:val="24"/>
          <w:szCs w:val="24"/>
        </w:rPr>
        <w:t xml:space="preserve">to </w:t>
      </w:r>
      <w:r w:rsidR="000B008E" w:rsidRPr="00986893">
        <w:rPr>
          <w:rFonts w:ascii="Times New Roman" w:hAnsi="Times New Roman"/>
          <w:sz w:val="24"/>
          <w:szCs w:val="24"/>
        </w:rPr>
        <w:t>this broader context</w:t>
      </w:r>
      <w:r w:rsidRPr="00986893">
        <w:rPr>
          <w:rFonts w:ascii="Times New Roman" w:hAnsi="Times New Roman"/>
          <w:sz w:val="24"/>
          <w:szCs w:val="24"/>
        </w:rPr>
        <w:t>,</w:t>
      </w:r>
      <w:r w:rsidR="000B008E" w:rsidRPr="00986893">
        <w:rPr>
          <w:rFonts w:ascii="Times New Roman" w:hAnsi="Times New Roman"/>
          <w:sz w:val="24"/>
          <w:szCs w:val="24"/>
        </w:rPr>
        <w:t xml:space="preserve"> in which</w:t>
      </w:r>
      <w:r w:rsidRPr="00986893">
        <w:rPr>
          <w:rFonts w:ascii="Times New Roman" w:hAnsi="Times New Roman"/>
          <w:sz w:val="24"/>
          <w:szCs w:val="24"/>
        </w:rPr>
        <w:t xml:space="preserve"> </w:t>
      </w:r>
      <w:r w:rsidR="0040200A" w:rsidRPr="00986893">
        <w:rPr>
          <w:rFonts w:ascii="Times New Roman" w:hAnsi="Times New Roman"/>
          <w:sz w:val="24"/>
          <w:szCs w:val="24"/>
        </w:rPr>
        <w:t xml:space="preserve">the </w:t>
      </w:r>
      <w:r w:rsidRPr="00986893">
        <w:rPr>
          <w:rFonts w:ascii="Times New Roman" w:hAnsi="Times New Roman"/>
          <w:sz w:val="24"/>
          <w:szCs w:val="24"/>
        </w:rPr>
        <w:t xml:space="preserve">rise of </w:t>
      </w:r>
      <w:r w:rsidR="004E2CCD" w:rsidRPr="00986893">
        <w:rPr>
          <w:rFonts w:ascii="Times New Roman" w:hAnsi="Times New Roman"/>
          <w:sz w:val="24"/>
          <w:szCs w:val="24"/>
        </w:rPr>
        <w:t xml:space="preserve">the </w:t>
      </w:r>
      <w:r w:rsidRPr="00986893">
        <w:rPr>
          <w:rFonts w:ascii="Times New Roman" w:hAnsi="Times New Roman"/>
          <w:sz w:val="24"/>
          <w:szCs w:val="24"/>
        </w:rPr>
        <w:t xml:space="preserve">European discourse on Quality Assurance and Evaluation (QAE) </w:t>
      </w:r>
      <w:r w:rsidR="00A0599C" w:rsidRPr="00986893">
        <w:rPr>
          <w:rFonts w:ascii="Times New Roman" w:hAnsi="Times New Roman"/>
          <w:sz w:val="24"/>
          <w:szCs w:val="24"/>
        </w:rPr>
        <w:t xml:space="preserve">is associated with </w:t>
      </w:r>
      <w:r w:rsidR="00974152" w:rsidRPr="00986893">
        <w:rPr>
          <w:rFonts w:ascii="Times New Roman" w:hAnsi="Times New Roman"/>
          <w:sz w:val="24"/>
          <w:szCs w:val="24"/>
        </w:rPr>
        <w:t>a</w:t>
      </w:r>
      <w:r w:rsidRPr="00986893">
        <w:rPr>
          <w:rFonts w:ascii="Times New Roman" w:hAnsi="Times New Roman"/>
          <w:sz w:val="24"/>
          <w:szCs w:val="24"/>
        </w:rPr>
        <w:t xml:space="preserve"> ‘shift from the attempted </w:t>
      </w:r>
      <w:r w:rsidRPr="00986893">
        <w:rPr>
          <w:rFonts w:ascii="Times New Roman" w:hAnsi="Times New Roman"/>
          <w:i/>
          <w:sz w:val="24"/>
          <w:szCs w:val="24"/>
        </w:rPr>
        <w:t>fabrication</w:t>
      </w:r>
      <w:r w:rsidRPr="00986893">
        <w:rPr>
          <w:rFonts w:ascii="Times New Roman" w:hAnsi="Times New Roman"/>
          <w:sz w:val="24"/>
          <w:szCs w:val="24"/>
        </w:rPr>
        <w:t xml:space="preserve"> of Europe through shared narratives and projects to its </w:t>
      </w:r>
      <w:r w:rsidRPr="00986893">
        <w:rPr>
          <w:rFonts w:ascii="Times New Roman" w:hAnsi="Times New Roman"/>
          <w:i/>
          <w:sz w:val="24"/>
          <w:szCs w:val="24"/>
        </w:rPr>
        <w:t>projection</w:t>
      </w:r>
      <w:r w:rsidR="00246607" w:rsidRPr="00986893">
        <w:rPr>
          <w:rFonts w:ascii="Times New Roman" w:hAnsi="Times New Roman"/>
          <w:sz w:val="24"/>
          <w:szCs w:val="24"/>
        </w:rPr>
        <w:t>’</w:t>
      </w:r>
      <w:r w:rsidR="00F107E9">
        <w:rPr>
          <w:rFonts w:ascii="Times New Roman" w:hAnsi="Times New Roman"/>
          <w:sz w:val="24"/>
          <w:szCs w:val="24"/>
        </w:rPr>
        <w:t xml:space="preserve"> (Grek at al., 2009: </w:t>
      </w:r>
      <w:r w:rsidR="003527AA" w:rsidRPr="00986893">
        <w:rPr>
          <w:rFonts w:ascii="Times New Roman" w:hAnsi="Times New Roman"/>
          <w:sz w:val="24"/>
          <w:szCs w:val="24"/>
        </w:rPr>
        <w:t xml:space="preserve">7). </w:t>
      </w:r>
      <w:r w:rsidR="006E7C52" w:rsidRPr="00986893">
        <w:rPr>
          <w:rFonts w:ascii="Times New Roman" w:hAnsi="Times New Roman"/>
          <w:sz w:val="24"/>
          <w:szCs w:val="24"/>
        </w:rPr>
        <w:t xml:space="preserve">Reading </w:t>
      </w:r>
      <w:r w:rsidR="00AD4CB1" w:rsidRPr="00986893">
        <w:rPr>
          <w:rFonts w:ascii="Times New Roman" w:hAnsi="Times New Roman"/>
          <w:sz w:val="24"/>
          <w:szCs w:val="24"/>
        </w:rPr>
        <w:t>ENQA texts</w:t>
      </w:r>
      <w:r w:rsidR="006E7C52" w:rsidRPr="00986893">
        <w:rPr>
          <w:rFonts w:ascii="Times New Roman" w:hAnsi="Times New Roman"/>
          <w:sz w:val="24"/>
          <w:szCs w:val="24"/>
        </w:rPr>
        <w:t xml:space="preserve"> </w:t>
      </w:r>
      <w:r w:rsidR="00A0599C" w:rsidRPr="00986893">
        <w:rPr>
          <w:rFonts w:ascii="Times New Roman" w:hAnsi="Times New Roman"/>
          <w:sz w:val="24"/>
          <w:szCs w:val="24"/>
        </w:rPr>
        <w:t>as ‘projections’ of a</w:t>
      </w:r>
      <w:r w:rsidR="00974152" w:rsidRPr="00986893">
        <w:rPr>
          <w:rFonts w:ascii="Times New Roman" w:hAnsi="Times New Roman"/>
          <w:sz w:val="24"/>
          <w:szCs w:val="24"/>
        </w:rPr>
        <w:t xml:space="preserve"> particular version of European higher education </w:t>
      </w:r>
      <w:r w:rsidR="00A0599C" w:rsidRPr="00986893">
        <w:rPr>
          <w:rFonts w:ascii="Times New Roman" w:hAnsi="Times New Roman"/>
          <w:sz w:val="24"/>
          <w:szCs w:val="24"/>
        </w:rPr>
        <w:t xml:space="preserve">calls for </w:t>
      </w:r>
      <w:r w:rsidR="00F34A53" w:rsidRPr="00986893">
        <w:rPr>
          <w:rFonts w:ascii="Times New Roman" w:hAnsi="Times New Roman"/>
          <w:sz w:val="24"/>
          <w:szCs w:val="24"/>
        </w:rPr>
        <w:t xml:space="preserve">a cautious approach to </w:t>
      </w:r>
      <w:r w:rsidR="00A0599C" w:rsidRPr="00986893">
        <w:rPr>
          <w:rFonts w:ascii="Times New Roman" w:hAnsi="Times New Roman"/>
          <w:sz w:val="24"/>
          <w:szCs w:val="24"/>
        </w:rPr>
        <w:t xml:space="preserve">standards, </w:t>
      </w:r>
      <w:r w:rsidR="00F34A53" w:rsidRPr="00986893">
        <w:rPr>
          <w:rFonts w:ascii="Times New Roman" w:hAnsi="Times New Roman"/>
          <w:sz w:val="24"/>
          <w:szCs w:val="24"/>
        </w:rPr>
        <w:t xml:space="preserve">especially in view of the </w:t>
      </w:r>
      <w:r w:rsidR="00A0599C" w:rsidRPr="00986893">
        <w:rPr>
          <w:rFonts w:ascii="Times New Roman" w:hAnsi="Times New Roman"/>
          <w:sz w:val="24"/>
          <w:szCs w:val="24"/>
        </w:rPr>
        <w:t>resemb</w:t>
      </w:r>
      <w:r w:rsidR="00F34A53" w:rsidRPr="00986893">
        <w:rPr>
          <w:rFonts w:ascii="Times New Roman" w:hAnsi="Times New Roman"/>
          <w:sz w:val="24"/>
          <w:szCs w:val="24"/>
        </w:rPr>
        <w:t>lances between the European discourse on quality and the</w:t>
      </w:r>
      <w:r w:rsidR="00FA33F4" w:rsidRPr="00986893">
        <w:rPr>
          <w:rFonts w:ascii="Times New Roman" w:hAnsi="Times New Roman"/>
          <w:sz w:val="24"/>
          <w:szCs w:val="24"/>
        </w:rPr>
        <w:t xml:space="preserve"> QA-BF quality discourse and its</w:t>
      </w:r>
      <w:r w:rsidR="00F34A53" w:rsidRPr="00986893">
        <w:rPr>
          <w:rFonts w:ascii="Times New Roman" w:hAnsi="Times New Roman"/>
          <w:sz w:val="24"/>
          <w:szCs w:val="24"/>
        </w:rPr>
        <w:t xml:space="preserve"> </w:t>
      </w:r>
      <w:r w:rsidR="00CD63DC" w:rsidRPr="00986893">
        <w:rPr>
          <w:rFonts w:ascii="Times New Roman" w:hAnsi="Times New Roman"/>
          <w:sz w:val="24"/>
          <w:szCs w:val="24"/>
        </w:rPr>
        <w:t xml:space="preserve">material </w:t>
      </w:r>
      <w:r w:rsidR="00F34A53" w:rsidRPr="00986893">
        <w:rPr>
          <w:rFonts w:ascii="Times New Roman" w:hAnsi="Times New Roman"/>
          <w:sz w:val="24"/>
          <w:szCs w:val="24"/>
        </w:rPr>
        <w:t>consequences</w:t>
      </w:r>
      <w:r w:rsidR="00A56914" w:rsidRPr="00986893">
        <w:rPr>
          <w:rFonts w:ascii="Times New Roman" w:hAnsi="Times New Roman"/>
          <w:sz w:val="24"/>
          <w:szCs w:val="24"/>
        </w:rPr>
        <w:t xml:space="preserve"> discussed above</w:t>
      </w:r>
      <w:r w:rsidR="00FA33F4" w:rsidRPr="00986893">
        <w:rPr>
          <w:rFonts w:ascii="Times New Roman" w:hAnsi="Times New Roman"/>
          <w:sz w:val="24"/>
          <w:szCs w:val="24"/>
        </w:rPr>
        <w:t>.</w:t>
      </w:r>
    </w:p>
    <w:p w:rsidR="00FA33F4" w:rsidRDefault="00FA33F4" w:rsidP="00FA33F4">
      <w:pPr>
        <w:autoSpaceDE w:val="0"/>
        <w:autoSpaceDN w:val="0"/>
        <w:adjustRightInd w:val="0"/>
        <w:spacing w:after="0" w:line="480" w:lineRule="auto"/>
        <w:ind w:left="567" w:firstLine="567"/>
        <w:rPr>
          <w:rFonts w:ascii="Times New Roman" w:hAnsi="Times New Roman"/>
          <w:b/>
          <w:color w:val="0070C0"/>
          <w:sz w:val="24"/>
          <w:szCs w:val="24"/>
        </w:rPr>
      </w:pPr>
    </w:p>
    <w:p w:rsidR="009D59D0" w:rsidRDefault="00A10131" w:rsidP="008A297C">
      <w:pPr>
        <w:autoSpaceDE w:val="0"/>
        <w:autoSpaceDN w:val="0"/>
        <w:adjustRightInd w:val="0"/>
        <w:spacing w:after="0" w:line="480" w:lineRule="auto"/>
        <w:ind w:left="567"/>
        <w:rPr>
          <w:rFonts w:ascii="Times New Roman" w:hAnsi="Times New Roman"/>
          <w:b/>
          <w:sz w:val="24"/>
          <w:szCs w:val="24"/>
        </w:rPr>
      </w:pPr>
      <w:r w:rsidRPr="00336CDC">
        <w:rPr>
          <w:rFonts w:ascii="Times New Roman" w:hAnsi="Times New Roman"/>
          <w:b/>
          <w:sz w:val="24"/>
          <w:szCs w:val="24"/>
        </w:rPr>
        <w:t xml:space="preserve">ENQA </w:t>
      </w:r>
      <w:r w:rsidR="000B5BCC" w:rsidRPr="00336CDC">
        <w:rPr>
          <w:rFonts w:ascii="Times New Roman" w:hAnsi="Times New Roman"/>
          <w:b/>
          <w:sz w:val="24"/>
          <w:szCs w:val="24"/>
          <w:lang w:eastAsia="en-GB"/>
        </w:rPr>
        <w:t>Standards and Guidelines for Quality Assurance in the European Higher Education Area</w:t>
      </w:r>
      <w:r w:rsidR="00110AFE" w:rsidRPr="00336CDC">
        <w:rPr>
          <w:rFonts w:ascii="Times New Roman" w:hAnsi="Times New Roman"/>
          <w:b/>
          <w:sz w:val="24"/>
          <w:szCs w:val="24"/>
        </w:rPr>
        <w:t xml:space="preserve"> </w:t>
      </w:r>
    </w:p>
    <w:p w:rsidR="008579D6" w:rsidRPr="000E28D7" w:rsidRDefault="00AF09A2" w:rsidP="008579D6">
      <w:pPr>
        <w:autoSpaceDE w:val="0"/>
        <w:autoSpaceDN w:val="0"/>
        <w:adjustRightInd w:val="0"/>
        <w:spacing w:after="0" w:line="480" w:lineRule="auto"/>
        <w:ind w:left="567"/>
      </w:pPr>
      <w:r w:rsidRPr="00336CDC">
        <w:rPr>
          <w:rFonts w:ascii="Times New Roman" w:hAnsi="Times New Roman"/>
          <w:sz w:val="24"/>
          <w:szCs w:val="24"/>
          <w:lang w:eastAsia="en-GB"/>
        </w:rPr>
        <w:t xml:space="preserve">An analysis of </w:t>
      </w:r>
      <w:r w:rsidR="005F2FC6">
        <w:rPr>
          <w:rFonts w:ascii="Times New Roman" w:hAnsi="Times New Roman"/>
          <w:sz w:val="24"/>
          <w:szCs w:val="24"/>
          <w:lang w:eastAsia="en-GB"/>
        </w:rPr>
        <w:t xml:space="preserve">the </w:t>
      </w:r>
      <w:r w:rsidR="00D3093F" w:rsidRPr="00336CDC">
        <w:rPr>
          <w:rFonts w:ascii="Times New Roman" w:hAnsi="Times New Roman"/>
          <w:sz w:val="24"/>
          <w:szCs w:val="24"/>
          <w:lang w:eastAsia="en-GB"/>
        </w:rPr>
        <w:t xml:space="preserve">ENQA discourse </w:t>
      </w:r>
      <w:r w:rsidR="00A963C8" w:rsidRPr="00336CDC">
        <w:rPr>
          <w:rFonts w:ascii="Times New Roman" w:hAnsi="Times New Roman"/>
          <w:sz w:val="24"/>
          <w:szCs w:val="24"/>
          <w:lang w:eastAsia="en-GB"/>
        </w:rPr>
        <w:t>(ENQA, 2009; 2010, 2012</w:t>
      </w:r>
      <w:r w:rsidR="00A70877" w:rsidRPr="00336CDC">
        <w:rPr>
          <w:rFonts w:ascii="Times New Roman" w:hAnsi="Times New Roman"/>
          <w:sz w:val="24"/>
          <w:szCs w:val="24"/>
          <w:lang w:eastAsia="en-GB"/>
        </w:rPr>
        <w:t xml:space="preserve">; </w:t>
      </w:r>
      <w:r w:rsidR="00EB5AD3" w:rsidRPr="00336CDC">
        <w:rPr>
          <w:rFonts w:ascii="Times New Roman" w:hAnsi="Times New Roman"/>
          <w:sz w:val="24"/>
          <w:szCs w:val="24"/>
          <w:lang w:eastAsia="en-GB"/>
        </w:rPr>
        <w:t>EUA</w:t>
      </w:r>
      <w:r w:rsidR="00C80216" w:rsidRPr="00336CDC">
        <w:rPr>
          <w:rFonts w:ascii="Times New Roman" w:hAnsi="Times New Roman"/>
          <w:sz w:val="24"/>
          <w:szCs w:val="24"/>
          <w:lang w:eastAsia="en-GB"/>
        </w:rPr>
        <w:t>,</w:t>
      </w:r>
      <w:r w:rsidR="00EB5AD3" w:rsidRPr="00336CDC">
        <w:rPr>
          <w:rFonts w:ascii="Times New Roman" w:hAnsi="Times New Roman"/>
          <w:sz w:val="24"/>
          <w:szCs w:val="24"/>
          <w:lang w:eastAsia="en-GB"/>
        </w:rPr>
        <w:t xml:space="preserve"> 2014</w:t>
      </w:r>
      <w:r w:rsidR="00A963C8" w:rsidRPr="00336CDC">
        <w:rPr>
          <w:rFonts w:ascii="Times New Roman" w:hAnsi="Times New Roman"/>
          <w:sz w:val="24"/>
          <w:szCs w:val="24"/>
          <w:lang w:eastAsia="en-GB"/>
        </w:rPr>
        <w:t>)</w:t>
      </w:r>
      <w:r w:rsidR="002F713E" w:rsidRPr="00336CDC">
        <w:rPr>
          <w:rFonts w:ascii="Times New Roman" w:hAnsi="Times New Roman"/>
          <w:sz w:val="24"/>
          <w:szCs w:val="24"/>
          <w:lang w:eastAsia="en-GB"/>
        </w:rPr>
        <w:t xml:space="preserve"> reveals </w:t>
      </w:r>
      <w:r w:rsidR="008A297C" w:rsidRPr="00336CDC">
        <w:rPr>
          <w:rFonts w:ascii="Times New Roman" w:hAnsi="Times New Roman"/>
          <w:sz w:val="24"/>
          <w:szCs w:val="24"/>
          <w:lang w:eastAsia="en-GB"/>
        </w:rPr>
        <w:t xml:space="preserve">tendencies </w:t>
      </w:r>
      <w:r w:rsidR="002F713E" w:rsidRPr="00336CDC">
        <w:rPr>
          <w:rFonts w:ascii="Times New Roman" w:hAnsi="Times New Roman"/>
          <w:sz w:val="24"/>
          <w:szCs w:val="24"/>
          <w:lang w:eastAsia="en-GB"/>
        </w:rPr>
        <w:t xml:space="preserve">which resemble those </w:t>
      </w:r>
      <w:r w:rsidRPr="00336CDC">
        <w:rPr>
          <w:rFonts w:ascii="Times New Roman" w:hAnsi="Times New Roman"/>
          <w:sz w:val="24"/>
          <w:szCs w:val="24"/>
          <w:lang w:eastAsia="en-GB"/>
        </w:rPr>
        <w:t>at play in the</w:t>
      </w:r>
      <w:r w:rsidR="00A963C8" w:rsidRPr="00336CDC">
        <w:rPr>
          <w:rFonts w:ascii="Times New Roman" w:hAnsi="Times New Roman"/>
          <w:sz w:val="24"/>
          <w:szCs w:val="24"/>
          <w:lang w:eastAsia="en-GB"/>
        </w:rPr>
        <w:t xml:space="preserve"> case study of the </w:t>
      </w:r>
      <w:r w:rsidR="00E25B6E">
        <w:rPr>
          <w:rFonts w:ascii="Times New Roman" w:hAnsi="Times New Roman"/>
          <w:sz w:val="24"/>
          <w:szCs w:val="24"/>
          <w:lang w:eastAsia="en-GB"/>
        </w:rPr>
        <w:t>Business Faculty</w:t>
      </w:r>
      <w:r w:rsidR="002F713E" w:rsidRPr="00336CDC">
        <w:rPr>
          <w:rFonts w:ascii="Times New Roman" w:hAnsi="Times New Roman"/>
          <w:sz w:val="24"/>
          <w:szCs w:val="24"/>
          <w:lang w:eastAsia="en-GB"/>
        </w:rPr>
        <w:t xml:space="preserve">. </w:t>
      </w:r>
      <w:r w:rsidR="000E28D7" w:rsidRPr="000E28D7">
        <w:rPr>
          <w:rFonts w:ascii="Times New Roman" w:hAnsi="Times New Roman"/>
          <w:sz w:val="24"/>
          <w:szCs w:val="24"/>
          <w:lang w:eastAsia="en-GB"/>
        </w:rPr>
        <w:t>These resemblances create a genre chain (Fairclough, 2003) connecting ENQA texts</w:t>
      </w:r>
      <w:r w:rsidR="000E28D7">
        <w:rPr>
          <w:rFonts w:ascii="Times New Roman" w:hAnsi="Times New Roman"/>
          <w:sz w:val="24"/>
          <w:szCs w:val="24"/>
          <w:lang w:eastAsia="en-GB"/>
        </w:rPr>
        <w:t xml:space="preserve"> to </w:t>
      </w:r>
      <w:r w:rsidR="000E28D7" w:rsidRPr="000E28D7">
        <w:rPr>
          <w:rFonts w:ascii="Times New Roman" w:hAnsi="Times New Roman"/>
          <w:sz w:val="24"/>
          <w:szCs w:val="24"/>
          <w:lang w:eastAsia="en-GB"/>
        </w:rPr>
        <w:lastRenderedPageBreak/>
        <w:t>QAA texts</w:t>
      </w:r>
      <w:r w:rsidR="000E28D7">
        <w:rPr>
          <w:rFonts w:ascii="Times New Roman" w:hAnsi="Times New Roman"/>
          <w:sz w:val="24"/>
          <w:szCs w:val="24"/>
          <w:lang w:eastAsia="en-GB"/>
        </w:rPr>
        <w:t xml:space="preserve"> as well as</w:t>
      </w:r>
      <w:r w:rsidR="008E29A6">
        <w:rPr>
          <w:rFonts w:ascii="Times New Roman" w:hAnsi="Times New Roman"/>
          <w:sz w:val="24"/>
          <w:szCs w:val="24"/>
          <w:lang w:eastAsia="en-GB"/>
        </w:rPr>
        <w:t xml:space="preserve"> the</w:t>
      </w:r>
      <w:r w:rsidR="000E28D7">
        <w:rPr>
          <w:rFonts w:ascii="Times New Roman" w:hAnsi="Times New Roman"/>
          <w:sz w:val="24"/>
          <w:szCs w:val="24"/>
          <w:lang w:eastAsia="en-GB"/>
        </w:rPr>
        <w:t xml:space="preserve"> </w:t>
      </w:r>
      <w:r w:rsidR="000E28D7" w:rsidRPr="000E28D7">
        <w:rPr>
          <w:rFonts w:ascii="Times New Roman" w:hAnsi="Times New Roman"/>
          <w:sz w:val="24"/>
          <w:szCs w:val="24"/>
          <w:lang w:eastAsia="en-GB"/>
        </w:rPr>
        <w:t xml:space="preserve">QA-BF documentation (see Table ii). Content </w:t>
      </w:r>
      <w:r w:rsidR="008579D6" w:rsidRPr="000E28D7">
        <w:rPr>
          <w:rFonts w:ascii="Times New Roman" w:hAnsi="Times New Roman"/>
          <w:sz w:val="24"/>
          <w:szCs w:val="24"/>
          <w:lang w:eastAsia="en-GB"/>
        </w:rPr>
        <w:t>analysis of the Standards and Guidelines for Quality Assurance in the EHEA (ENQA</w:t>
      </w:r>
      <w:r w:rsidR="00F107E9">
        <w:rPr>
          <w:rFonts w:ascii="Times New Roman" w:hAnsi="Times New Roman"/>
          <w:sz w:val="24"/>
          <w:szCs w:val="24"/>
          <w:lang w:eastAsia="en-GB"/>
        </w:rPr>
        <w:t>,</w:t>
      </w:r>
      <w:r w:rsidR="008579D6" w:rsidRPr="000E28D7">
        <w:rPr>
          <w:rFonts w:ascii="Times New Roman" w:hAnsi="Times New Roman"/>
          <w:sz w:val="24"/>
          <w:szCs w:val="24"/>
          <w:lang w:eastAsia="en-GB"/>
        </w:rPr>
        <w:t xml:space="preserve"> 2009) reveals a tendency to frame them</w:t>
      </w:r>
      <w:r w:rsidR="00B07F94" w:rsidRPr="000E28D7">
        <w:rPr>
          <w:rFonts w:ascii="Times New Roman" w:hAnsi="Times New Roman"/>
          <w:sz w:val="24"/>
          <w:szCs w:val="24"/>
          <w:lang w:eastAsia="en-GB"/>
        </w:rPr>
        <w:t xml:space="preserve"> i</w:t>
      </w:r>
      <w:r w:rsidR="00B07F94" w:rsidRPr="00336CDC">
        <w:rPr>
          <w:rFonts w:ascii="Times New Roman" w:hAnsi="Times New Roman"/>
          <w:sz w:val="24"/>
          <w:szCs w:val="24"/>
          <w:lang w:eastAsia="en-GB"/>
        </w:rPr>
        <w:t>n terms of ‘accountability’ rather than ‘enhancement’</w:t>
      </w:r>
      <w:r w:rsidR="008579D6">
        <w:rPr>
          <w:rFonts w:ascii="Times New Roman" w:hAnsi="Times New Roman"/>
          <w:sz w:val="24"/>
          <w:szCs w:val="24"/>
          <w:lang w:eastAsia="en-GB"/>
        </w:rPr>
        <w:t xml:space="preserve">. </w:t>
      </w:r>
      <w:r w:rsidR="000E28D7">
        <w:rPr>
          <w:rFonts w:ascii="Times New Roman" w:hAnsi="Times New Roman"/>
          <w:sz w:val="24"/>
          <w:szCs w:val="24"/>
          <w:lang w:eastAsia="en-GB"/>
        </w:rPr>
        <w:t>The text</w:t>
      </w:r>
      <w:r w:rsidR="008579D6" w:rsidRPr="000E28D7">
        <w:rPr>
          <w:rFonts w:ascii="Times New Roman" w:hAnsi="Times New Roman"/>
          <w:sz w:val="24"/>
          <w:szCs w:val="24"/>
          <w:lang w:eastAsia="en-GB"/>
        </w:rPr>
        <w:t xml:space="preserve"> makes 38 references to </w:t>
      </w:r>
      <w:r w:rsidR="00D172BA" w:rsidRPr="000E28D7">
        <w:rPr>
          <w:rFonts w:ascii="Times New Roman" w:hAnsi="Times New Roman"/>
          <w:sz w:val="24"/>
          <w:szCs w:val="24"/>
          <w:lang w:eastAsia="en-GB"/>
        </w:rPr>
        <w:t>‘</w:t>
      </w:r>
      <w:r w:rsidR="00406361" w:rsidRPr="000E28D7">
        <w:rPr>
          <w:rFonts w:ascii="Times New Roman" w:hAnsi="Times New Roman"/>
          <w:sz w:val="24"/>
          <w:szCs w:val="24"/>
          <w:lang w:eastAsia="en-GB"/>
        </w:rPr>
        <w:t>accountability</w:t>
      </w:r>
      <w:r w:rsidR="00D172BA" w:rsidRPr="000E28D7">
        <w:rPr>
          <w:rFonts w:ascii="Times New Roman" w:hAnsi="Times New Roman"/>
          <w:sz w:val="24"/>
          <w:szCs w:val="24"/>
          <w:lang w:eastAsia="en-GB"/>
        </w:rPr>
        <w:t>’,</w:t>
      </w:r>
      <w:r w:rsidR="0016649B" w:rsidRPr="000E28D7">
        <w:rPr>
          <w:rFonts w:ascii="Times New Roman" w:hAnsi="Times New Roman"/>
          <w:sz w:val="24"/>
          <w:szCs w:val="24"/>
          <w:lang w:eastAsia="en-GB"/>
        </w:rPr>
        <w:t xml:space="preserve"> in relation to:</w:t>
      </w:r>
      <w:r w:rsidR="00D172BA" w:rsidRPr="000E28D7">
        <w:rPr>
          <w:rFonts w:ascii="Times New Roman" w:hAnsi="Times New Roman"/>
          <w:sz w:val="24"/>
          <w:szCs w:val="24"/>
          <w:lang w:eastAsia="en-GB"/>
        </w:rPr>
        <w:t xml:space="preserve"> ‘giving an account of’, ‘accountability procedures’, ‘real accou</w:t>
      </w:r>
      <w:r w:rsidR="00C80216" w:rsidRPr="000E28D7">
        <w:rPr>
          <w:rFonts w:ascii="Times New Roman" w:hAnsi="Times New Roman"/>
          <w:sz w:val="24"/>
          <w:szCs w:val="24"/>
          <w:lang w:eastAsia="en-GB"/>
        </w:rPr>
        <w:t>ntability’ and ‘demonstrating</w:t>
      </w:r>
      <w:r w:rsidR="00D172BA" w:rsidRPr="000E28D7">
        <w:rPr>
          <w:rFonts w:ascii="Times New Roman" w:hAnsi="Times New Roman"/>
          <w:sz w:val="24"/>
          <w:szCs w:val="24"/>
          <w:lang w:eastAsia="en-GB"/>
        </w:rPr>
        <w:t xml:space="preserve"> accountability’. In contrast, ‘enhancement’ i</w:t>
      </w:r>
      <w:r w:rsidR="00CC1A93" w:rsidRPr="000E28D7">
        <w:rPr>
          <w:rFonts w:ascii="Times New Roman" w:hAnsi="Times New Roman"/>
          <w:sz w:val="24"/>
          <w:szCs w:val="24"/>
          <w:lang w:eastAsia="en-GB"/>
        </w:rPr>
        <w:t xml:space="preserve">s </w:t>
      </w:r>
      <w:r w:rsidR="008579D6" w:rsidRPr="000E28D7">
        <w:rPr>
          <w:rFonts w:ascii="Times New Roman" w:hAnsi="Times New Roman"/>
          <w:sz w:val="24"/>
          <w:szCs w:val="24"/>
          <w:lang w:eastAsia="en-GB"/>
        </w:rPr>
        <w:t xml:space="preserve">referred to 15 times, </w:t>
      </w:r>
      <w:r w:rsidR="00CC1A93" w:rsidRPr="000E28D7">
        <w:rPr>
          <w:rFonts w:ascii="Times New Roman" w:hAnsi="Times New Roman"/>
          <w:sz w:val="24"/>
          <w:szCs w:val="24"/>
          <w:lang w:eastAsia="en-GB"/>
        </w:rPr>
        <w:t>in re</w:t>
      </w:r>
      <w:r w:rsidR="00CC1A93" w:rsidRPr="00336CDC">
        <w:rPr>
          <w:rFonts w:ascii="Times New Roman" w:hAnsi="Times New Roman"/>
          <w:sz w:val="24"/>
          <w:szCs w:val="24"/>
          <w:lang w:eastAsia="en-GB"/>
        </w:rPr>
        <w:t>l</w:t>
      </w:r>
      <w:r w:rsidR="00242573">
        <w:rPr>
          <w:rFonts w:ascii="Times New Roman" w:hAnsi="Times New Roman"/>
          <w:sz w:val="24"/>
          <w:szCs w:val="24"/>
          <w:lang w:eastAsia="en-GB"/>
        </w:rPr>
        <w:t>ation to procedural (rather than educational) matters</w:t>
      </w:r>
      <w:r w:rsidR="00F66C30">
        <w:rPr>
          <w:rFonts w:ascii="Times New Roman" w:hAnsi="Times New Roman"/>
          <w:sz w:val="24"/>
          <w:szCs w:val="24"/>
          <w:lang w:eastAsia="en-GB"/>
        </w:rPr>
        <w:t>,</w:t>
      </w:r>
      <w:r w:rsidR="00D3093F" w:rsidRPr="00336CDC">
        <w:rPr>
          <w:rFonts w:ascii="Times New Roman" w:hAnsi="Times New Roman"/>
          <w:sz w:val="24"/>
          <w:szCs w:val="24"/>
          <w:lang w:eastAsia="en-GB"/>
        </w:rPr>
        <w:t xml:space="preserve"> such as </w:t>
      </w:r>
      <w:r w:rsidR="00CC1A93" w:rsidRPr="00336CDC">
        <w:rPr>
          <w:rFonts w:ascii="Times New Roman" w:hAnsi="Times New Roman"/>
          <w:sz w:val="24"/>
          <w:szCs w:val="24"/>
          <w:lang w:eastAsia="en-GB"/>
        </w:rPr>
        <w:t>‘enhancement of quality’ or</w:t>
      </w:r>
      <w:r w:rsidR="00D172BA" w:rsidRPr="00336CDC">
        <w:rPr>
          <w:rFonts w:ascii="Times New Roman" w:hAnsi="Times New Roman"/>
          <w:sz w:val="24"/>
          <w:szCs w:val="24"/>
          <w:lang w:eastAsia="en-GB"/>
        </w:rPr>
        <w:t xml:space="preserve"> ‘enhancement policies</w:t>
      </w:r>
      <w:r w:rsidR="00242573">
        <w:rPr>
          <w:rFonts w:ascii="Times New Roman" w:hAnsi="Times New Roman"/>
          <w:sz w:val="24"/>
          <w:szCs w:val="24"/>
          <w:lang w:eastAsia="en-GB"/>
        </w:rPr>
        <w:t>’, with</w:t>
      </w:r>
      <w:r w:rsidR="00285943" w:rsidRPr="00336CDC">
        <w:rPr>
          <w:rFonts w:ascii="Times New Roman" w:hAnsi="Times New Roman"/>
          <w:sz w:val="24"/>
          <w:szCs w:val="24"/>
          <w:lang w:eastAsia="en-GB"/>
        </w:rPr>
        <w:t xml:space="preserve"> just one reference to ‘enhancing the education’ offered to students. Th</w:t>
      </w:r>
      <w:r w:rsidR="00CC1A93" w:rsidRPr="00336CDC">
        <w:rPr>
          <w:rFonts w:ascii="Times New Roman" w:hAnsi="Times New Roman"/>
          <w:sz w:val="24"/>
          <w:szCs w:val="24"/>
          <w:lang w:eastAsia="en-GB"/>
        </w:rPr>
        <w:t xml:space="preserve">e </w:t>
      </w:r>
      <w:r w:rsidR="00D3093F" w:rsidRPr="00336CDC">
        <w:rPr>
          <w:rFonts w:ascii="Times New Roman" w:hAnsi="Times New Roman"/>
          <w:sz w:val="24"/>
          <w:szCs w:val="24"/>
          <w:lang w:eastAsia="en-GB"/>
        </w:rPr>
        <w:t>‘</w:t>
      </w:r>
      <w:r w:rsidR="00CC1A93" w:rsidRPr="00336CDC">
        <w:rPr>
          <w:rFonts w:ascii="Times New Roman" w:hAnsi="Times New Roman"/>
          <w:sz w:val="24"/>
          <w:szCs w:val="24"/>
          <w:lang w:eastAsia="en-GB"/>
        </w:rPr>
        <w:t>quality of education</w:t>
      </w:r>
      <w:r w:rsidR="00D3093F" w:rsidRPr="00336CDC">
        <w:rPr>
          <w:rFonts w:ascii="Times New Roman" w:hAnsi="Times New Roman"/>
          <w:sz w:val="24"/>
          <w:szCs w:val="24"/>
          <w:lang w:eastAsia="en-GB"/>
        </w:rPr>
        <w:t>’</w:t>
      </w:r>
      <w:r w:rsidR="00285943" w:rsidRPr="00336CDC">
        <w:rPr>
          <w:rFonts w:ascii="Times New Roman" w:hAnsi="Times New Roman"/>
          <w:sz w:val="24"/>
          <w:szCs w:val="24"/>
          <w:lang w:eastAsia="en-GB"/>
        </w:rPr>
        <w:t xml:space="preserve"> is couched in the language of outcomes</w:t>
      </w:r>
      <w:r w:rsidR="00CC1A93" w:rsidRPr="00336CDC">
        <w:rPr>
          <w:rFonts w:ascii="Times New Roman" w:hAnsi="Times New Roman"/>
          <w:sz w:val="24"/>
          <w:szCs w:val="24"/>
          <w:lang w:eastAsia="en-GB"/>
        </w:rPr>
        <w:t xml:space="preserve">, skills and competencies. For example, a </w:t>
      </w:r>
      <w:r w:rsidR="00D3093F" w:rsidRPr="00336CDC">
        <w:rPr>
          <w:rFonts w:ascii="Times New Roman" w:hAnsi="Times New Roman"/>
          <w:sz w:val="24"/>
          <w:szCs w:val="24"/>
          <w:lang w:eastAsia="en-GB"/>
        </w:rPr>
        <w:t xml:space="preserve">report on </w:t>
      </w:r>
      <w:r w:rsidR="006109D5" w:rsidRPr="00336CDC">
        <w:rPr>
          <w:rFonts w:ascii="Times New Roman" w:hAnsi="Times New Roman"/>
          <w:sz w:val="24"/>
          <w:szCs w:val="24"/>
          <w:lang w:eastAsia="en-GB"/>
        </w:rPr>
        <w:t>‘Sharing Practice in Enhancing and</w:t>
      </w:r>
      <w:r w:rsidR="00CC1A93" w:rsidRPr="00336CDC">
        <w:rPr>
          <w:rFonts w:ascii="Times New Roman" w:hAnsi="Times New Roman"/>
          <w:sz w:val="24"/>
          <w:szCs w:val="24"/>
          <w:lang w:eastAsia="en-GB"/>
        </w:rPr>
        <w:t xml:space="preserve"> Assuring Quality’, frames teaching and learning </w:t>
      </w:r>
      <w:r w:rsidR="006109D5" w:rsidRPr="00336CDC">
        <w:rPr>
          <w:rFonts w:ascii="Times New Roman" w:hAnsi="Times New Roman"/>
          <w:sz w:val="24"/>
          <w:szCs w:val="24"/>
          <w:lang w:eastAsia="en-GB"/>
        </w:rPr>
        <w:t>as a ‘</w:t>
      </w:r>
      <w:r w:rsidR="009E67C6" w:rsidRPr="00336CDC">
        <w:rPr>
          <w:rFonts w:ascii="Times New Roman" w:hAnsi="Times New Roman"/>
          <w:sz w:val="24"/>
          <w:szCs w:val="24"/>
          <w:lang w:eastAsia="en-GB"/>
        </w:rPr>
        <w:t>transfer</w:t>
      </w:r>
      <w:r w:rsidR="006109D5" w:rsidRPr="00336CDC">
        <w:rPr>
          <w:rFonts w:ascii="Times New Roman" w:hAnsi="Times New Roman"/>
          <w:sz w:val="24"/>
          <w:szCs w:val="24"/>
          <w:lang w:eastAsia="en-GB"/>
        </w:rPr>
        <w:t>’</w:t>
      </w:r>
      <w:r w:rsidR="009E67C6" w:rsidRPr="00336CDC">
        <w:rPr>
          <w:rFonts w:ascii="Times New Roman" w:hAnsi="Times New Roman"/>
          <w:sz w:val="24"/>
          <w:szCs w:val="24"/>
          <w:lang w:eastAsia="en-GB"/>
        </w:rPr>
        <w:t xml:space="preserve"> of </w:t>
      </w:r>
      <w:r w:rsidR="006109D5" w:rsidRPr="00336CDC">
        <w:rPr>
          <w:rFonts w:ascii="Times New Roman" w:hAnsi="Times New Roman"/>
          <w:sz w:val="24"/>
          <w:szCs w:val="24"/>
          <w:lang w:eastAsia="en-GB"/>
        </w:rPr>
        <w:t>‘</w:t>
      </w:r>
      <w:r w:rsidR="009E67C6" w:rsidRPr="00336CDC">
        <w:rPr>
          <w:rFonts w:ascii="Times New Roman" w:hAnsi="Times New Roman"/>
          <w:sz w:val="24"/>
          <w:szCs w:val="24"/>
          <w:lang w:eastAsia="en-GB"/>
        </w:rPr>
        <w:t>knowledge</w:t>
      </w:r>
      <w:r w:rsidR="005F2FC6">
        <w:rPr>
          <w:rFonts w:ascii="Times New Roman" w:hAnsi="Times New Roman"/>
          <w:sz w:val="24"/>
          <w:szCs w:val="24"/>
          <w:lang w:eastAsia="en-GB"/>
        </w:rPr>
        <w:t>,</w:t>
      </w:r>
      <w:r w:rsidR="009E67C6" w:rsidRPr="00336CDC">
        <w:rPr>
          <w:rFonts w:ascii="Times New Roman" w:hAnsi="Times New Roman"/>
          <w:sz w:val="24"/>
          <w:szCs w:val="24"/>
          <w:lang w:eastAsia="en-GB"/>
        </w:rPr>
        <w:t xml:space="preserve"> skills</w:t>
      </w:r>
      <w:r w:rsidR="005F2FC6">
        <w:rPr>
          <w:rFonts w:ascii="Times New Roman" w:hAnsi="Times New Roman"/>
          <w:sz w:val="24"/>
          <w:szCs w:val="24"/>
          <w:lang w:eastAsia="en-GB"/>
        </w:rPr>
        <w:t>,</w:t>
      </w:r>
      <w:r w:rsidR="009E67C6" w:rsidRPr="00336CDC">
        <w:rPr>
          <w:rFonts w:ascii="Times New Roman" w:hAnsi="Times New Roman"/>
          <w:sz w:val="24"/>
          <w:szCs w:val="24"/>
          <w:lang w:eastAsia="en-GB"/>
        </w:rPr>
        <w:t xml:space="preserve"> competencies and values</w:t>
      </w:r>
      <w:r w:rsidR="00F107E9">
        <w:rPr>
          <w:rFonts w:ascii="Times New Roman" w:hAnsi="Times New Roman"/>
          <w:sz w:val="24"/>
          <w:szCs w:val="24"/>
          <w:lang w:eastAsia="en-GB"/>
        </w:rPr>
        <w:t xml:space="preserve">’ (EUA, 2014: </w:t>
      </w:r>
      <w:r w:rsidR="006109D5" w:rsidRPr="00336CDC">
        <w:rPr>
          <w:rFonts w:ascii="Times New Roman" w:hAnsi="Times New Roman"/>
          <w:sz w:val="24"/>
          <w:szCs w:val="24"/>
          <w:lang w:eastAsia="en-GB"/>
        </w:rPr>
        <w:t>40</w:t>
      </w:r>
      <w:r w:rsidR="006109D5" w:rsidRPr="000E28D7">
        <w:rPr>
          <w:rFonts w:ascii="Times New Roman" w:hAnsi="Times New Roman"/>
          <w:sz w:val="24"/>
          <w:szCs w:val="24"/>
          <w:lang w:eastAsia="en-GB"/>
        </w:rPr>
        <w:t>).</w:t>
      </w:r>
      <w:r w:rsidR="008579D6" w:rsidRPr="000E28D7">
        <w:rPr>
          <w:rFonts w:ascii="Times New Roman" w:hAnsi="Times New Roman"/>
          <w:sz w:val="24"/>
          <w:szCs w:val="24"/>
          <w:lang w:eastAsia="en-GB"/>
        </w:rPr>
        <w:t xml:space="preserve"> </w:t>
      </w:r>
      <w:r w:rsidR="000E28D7" w:rsidRPr="000E28D7">
        <w:rPr>
          <w:rFonts w:ascii="Times New Roman" w:hAnsi="Times New Roman"/>
          <w:sz w:val="24"/>
          <w:szCs w:val="24"/>
          <w:lang w:eastAsia="en-GB"/>
        </w:rPr>
        <w:t>As with QAA, ENQA also positions</w:t>
      </w:r>
      <w:r w:rsidR="000E28D7" w:rsidRPr="008579D6">
        <w:rPr>
          <w:rFonts w:ascii="Times New Roman" w:hAnsi="Times New Roman"/>
          <w:sz w:val="24"/>
          <w:szCs w:val="24"/>
          <w:lang w:eastAsia="en-GB"/>
        </w:rPr>
        <w:t xml:space="preserve"> </w:t>
      </w:r>
      <w:r w:rsidR="00EF6704" w:rsidRPr="008579D6">
        <w:rPr>
          <w:rFonts w:ascii="Times New Roman" w:hAnsi="Times New Roman"/>
          <w:sz w:val="24"/>
          <w:szCs w:val="24"/>
          <w:lang w:eastAsia="en-GB"/>
        </w:rPr>
        <w:t>external</w:t>
      </w:r>
      <w:r w:rsidR="00E50A5C">
        <w:rPr>
          <w:rFonts w:ascii="Times New Roman" w:hAnsi="Times New Roman"/>
          <w:sz w:val="24"/>
          <w:szCs w:val="24"/>
          <w:lang w:eastAsia="en-GB"/>
        </w:rPr>
        <w:t xml:space="preserve"> quality assurance agencies as expert</w:t>
      </w:r>
      <w:r w:rsidR="00BF6D0B" w:rsidRPr="008579D6">
        <w:rPr>
          <w:rFonts w:ascii="Times New Roman" w:hAnsi="Times New Roman"/>
          <w:sz w:val="24"/>
          <w:szCs w:val="24"/>
          <w:lang w:eastAsia="en-GB"/>
        </w:rPr>
        <w:t xml:space="preserve"> in steering HEIs </w:t>
      </w:r>
      <w:r w:rsidR="00EF6704" w:rsidRPr="008579D6">
        <w:rPr>
          <w:rFonts w:ascii="Times New Roman" w:hAnsi="Times New Roman"/>
          <w:sz w:val="24"/>
          <w:szCs w:val="24"/>
          <w:lang w:eastAsia="en-GB"/>
        </w:rPr>
        <w:t>‘</w:t>
      </w:r>
      <w:r w:rsidR="00BF6D0B" w:rsidRPr="008579D6">
        <w:rPr>
          <w:rFonts w:ascii="Times New Roman" w:hAnsi="Times New Roman"/>
          <w:sz w:val="24"/>
          <w:szCs w:val="24"/>
          <w:lang w:eastAsia="en-GB"/>
        </w:rPr>
        <w:t>toward</w:t>
      </w:r>
      <w:r w:rsidR="00EF6704" w:rsidRPr="008579D6">
        <w:rPr>
          <w:rFonts w:ascii="Times New Roman" w:hAnsi="Times New Roman"/>
          <w:sz w:val="24"/>
          <w:szCs w:val="24"/>
          <w:lang w:eastAsia="en-GB"/>
        </w:rPr>
        <w:t xml:space="preserve"> excellence by setting the standards, definitions or frameworks </w:t>
      </w:r>
      <w:r w:rsidR="00F107E9">
        <w:rPr>
          <w:rFonts w:ascii="Times New Roman" w:hAnsi="Times New Roman"/>
          <w:sz w:val="24"/>
          <w:szCs w:val="24"/>
          <w:lang w:eastAsia="en-GB"/>
        </w:rPr>
        <w:t xml:space="preserve">for excellence’ (ENQA, 2012: </w:t>
      </w:r>
      <w:r w:rsidR="00EF6704" w:rsidRPr="008579D6">
        <w:rPr>
          <w:rFonts w:ascii="Times New Roman" w:hAnsi="Times New Roman"/>
          <w:sz w:val="24"/>
          <w:szCs w:val="24"/>
          <w:lang w:eastAsia="en-GB"/>
        </w:rPr>
        <w:t>20)</w:t>
      </w:r>
      <w:r w:rsidR="002D4E0E" w:rsidRPr="008579D6">
        <w:rPr>
          <w:rFonts w:ascii="Times New Roman" w:hAnsi="Times New Roman"/>
          <w:sz w:val="24"/>
          <w:szCs w:val="24"/>
          <w:lang w:eastAsia="en-GB"/>
        </w:rPr>
        <w:t xml:space="preserve">. Despite </w:t>
      </w:r>
      <w:r w:rsidR="00CA64AC" w:rsidRPr="008579D6">
        <w:rPr>
          <w:rFonts w:ascii="Times New Roman" w:hAnsi="Times New Roman"/>
          <w:sz w:val="24"/>
          <w:szCs w:val="24"/>
          <w:lang w:eastAsia="en-GB"/>
        </w:rPr>
        <w:t>a claim</w:t>
      </w:r>
      <w:r w:rsidR="002D4E0E" w:rsidRPr="008579D6">
        <w:rPr>
          <w:rFonts w:ascii="Times New Roman" w:hAnsi="Times New Roman"/>
          <w:sz w:val="24"/>
          <w:szCs w:val="24"/>
          <w:lang w:eastAsia="en-GB"/>
        </w:rPr>
        <w:t xml:space="preserve"> that</w:t>
      </w:r>
      <w:r w:rsidR="00CA64AC" w:rsidRPr="008579D6">
        <w:rPr>
          <w:rFonts w:ascii="Times New Roman" w:hAnsi="Times New Roman"/>
          <w:sz w:val="24"/>
          <w:szCs w:val="24"/>
          <w:lang w:eastAsia="en-GB"/>
        </w:rPr>
        <w:t xml:space="preserve"> </w:t>
      </w:r>
      <w:r w:rsidR="00C80216" w:rsidRPr="008579D6">
        <w:rPr>
          <w:rFonts w:ascii="Times New Roman" w:hAnsi="Times New Roman"/>
          <w:sz w:val="24"/>
          <w:szCs w:val="24"/>
          <w:lang w:eastAsia="en-GB"/>
        </w:rPr>
        <w:t>quality assurance</w:t>
      </w:r>
      <w:r w:rsidR="002D4E0E" w:rsidRPr="008579D6">
        <w:rPr>
          <w:rFonts w:ascii="Times New Roman" w:hAnsi="Times New Roman"/>
          <w:sz w:val="24"/>
          <w:szCs w:val="24"/>
          <w:lang w:eastAsia="en-GB"/>
        </w:rPr>
        <w:t xml:space="preserve"> </w:t>
      </w:r>
      <w:r w:rsidR="00D3093F" w:rsidRPr="008579D6">
        <w:rPr>
          <w:rFonts w:ascii="Times New Roman" w:hAnsi="Times New Roman"/>
          <w:sz w:val="24"/>
          <w:szCs w:val="24"/>
          <w:lang w:eastAsia="en-GB"/>
        </w:rPr>
        <w:t>‘</w:t>
      </w:r>
      <w:r w:rsidR="002D4E0E" w:rsidRPr="008579D6">
        <w:rPr>
          <w:rFonts w:ascii="Times New Roman" w:hAnsi="Times New Roman"/>
          <w:sz w:val="24"/>
          <w:szCs w:val="24"/>
          <w:lang w:eastAsia="en-GB"/>
        </w:rPr>
        <w:t>should not stifle</w:t>
      </w:r>
      <w:r w:rsidR="00492C41" w:rsidRPr="008579D6">
        <w:rPr>
          <w:rFonts w:ascii="Times New Roman" w:hAnsi="Times New Roman"/>
          <w:sz w:val="24"/>
          <w:szCs w:val="24"/>
          <w:lang w:eastAsia="en-GB"/>
        </w:rPr>
        <w:t xml:space="preserve"> </w:t>
      </w:r>
      <w:r w:rsidR="002D4E0E" w:rsidRPr="008579D6">
        <w:rPr>
          <w:rFonts w:ascii="Times New Roman" w:hAnsi="Times New Roman"/>
          <w:sz w:val="24"/>
          <w:szCs w:val="24"/>
          <w:lang w:eastAsia="en-GB"/>
        </w:rPr>
        <w:t>diversity and innovation</w:t>
      </w:r>
      <w:r w:rsidR="00F107E9">
        <w:rPr>
          <w:rFonts w:ascii="Times New Roman" w:hAnsi="Times New Roman"/>
          <w:sz w:val="24"/>
          <w:szCs w:val="24"/>
          <w:lang w:eastAsia="en-GB"/>
        </w:rPr>
        <w:t xml:space="preserve">’ (ENQA, 2009: </w:t>
      </w:r>
      <w:r w:rsidR="00492C41" w:rsidRPr="008579D6">
        <w:rPr>
          <w:rFonts w:ascii="Times New Roman" w:hAnsi="Times New Roman"/>
          <w:sz w:val="24"/>
          <w:szCs w:val="24"/>
          <w:lang w:eastAsia="en-GB"/>
        </w:rPr>
        <w:t>14),</w:t>
      </w:r>
      <w:r w:rsidR="002D4E0E" w:rsidRPr="008579D6">
        <w:rPr>
          <w:rFonts w:ascii="Times New Roman" w:hAnsi="Times New Roman"/>
          <w:sz w:val="24"/>
          <w:szCs w:val="24"/>
          <w:lang w:eastAsia="en-GB"/>
        </w:rPr>
        <w:t xml:space="preserve"> </w:t>
      </w:r>
      <w:r w:rsidR="00CA64AC" w:rsidRPr="008579D6">
        <w:rPr>
          <w:rFonts w:ascii="Times New Roman" w:hAnsi="Times New Roman"/>
          <w:sz w:val="24"/>
          <w:szCs w:val="24"/>
          <w:lang w:eastAsia="en-GB"/>
        </w:rPr>
        <w:t>a highly prescriptive</w:t>
      </w:r>
      <w:r w:rsidR="002D4E0E" w:rsidRPr="008579D6">
        <w:rPr>
          <w:rFonts w:ascii="Times New Roman" w:hAnsi="Times New Roman"/>
          <w:sz w:val="24"/>
          <w:szCs w:val="24"/>
          <w:lang w:eastAsia="en-GB"/>
        </w:rPr>
        <w:t xml:space="preserve"> model</w:t>
      </w:r>
      <w:r w:rsidR="00492C41" w:rsidRPr="008579D6">
        <w:rPr>
          <w:rFonts w:ascii="Times New Roman" w:hAnsi="Times New Roman"/>
          <w:sz w:val="24"/>
          <w:szCs w:val="24"/>
          <w:lang w:eastAsia="en-GB"/>
        </w:rPr>
        <w:t xml:space="preserve"> </w:t>
      </w:r>
      <w:r w:rsidR="00CA64AC" w:rsidRPr="008579D6">
        <w:rPr>
          <w:rFonts w:ascii="Times New Roman" w:hAnsi="Times New Roman"/>
          <w:sz w:val="24"/>
          <w:szCs w:val="24"/>
          <w:lang w:eastAsia="en-GB"/>
        </w:rPr>
        <w:t>is recommended</w:t>
      </w:r>
      <w:r w:rsidR="002D4E0E" w:rsidRPr="008579D6">
        <w:rPr>
          <w:rFonts w:ascii="Times New Roman" w:hAnsi="Times New Roman"/>
          <w:sz w:val="24"/>
          <w:szCs w:val="24"/>
          <w:lang w:eastAsia="en-GB"/>
        </w:rPr>
        <w:t xml:space="preserve"> for</w:t>
      </w:r>
      <w:r w:rsidR="008A2D25" w:rsidRPr="008579D6">
        <w:rPr>
          <w:rFonts w:ascii="Times New Roman" w:hAnsi="Times New Roman"/>
          <w:sz w:val="24"/>
          <w:szCs w:val="24"/>
          <w:lang w:eastAsia="en-GB"/>
        </w:rPr>
        <w:t xml:space="preserve"> </w:t>
      </w:r>
      <w:r w:rsidR="00F51E27" w:rsidRPr="008E29A6">
        <w:rPr>
          <w:rFonts w:ascii="Times New Roman" w:hAnsi="Times New Roman"/>
          <w:sz w:val="24"/>
          <w:szCs w:val="24"/>
          <w:lang w:eastAsia="en-GB"/>
        </w:rPr>
        <w:t xml:space="preserve">quality assurance </w:t>
      </w:r>
      <w:r w:rsidR="00492C41" w:rsidRPr="008E29A6">
        <w:rPr>
          <w:rFonts w:ascii="Times New Roman" w:hAnsi="Times New Roman"/>
          <w:sz w:val="24"/>
          <w:szCs w:val="24"/>
          <w:lang w:eastAsia="en-GB"/>
        </w:rPr>
        <w:t>review</w:t>
      </w:r>
      <w:r w:rsidR="00F51E27" w:rsidRPr="008E29A6">
        <w:rPr>
          <w:rFonts w:ascii="Times New Roman" w:hAnsi="Times New Roman"/>
          <w:sz w:val="24"/>
          <w:szCs w:val="24"/>
          <w:lang w:eastAsia="en-GB"/>
        </w:rPr>
        <w:t xml:space="preserve"> in member countries</w:t>
      </w:r>
      <w:r w:rsidR="00492C41" w:rsidRPr="008E29A6">
        <w:rPr>
          <w:rFonts w:ascii="Times New Roman" w:hAnsi="Times New Roman"/>
          <w:sz w:val="24"/>
          <w:szCs w:val="24"/>
          <w:lang w:eastAsia="en-GB"/>
        </w:rPr>
        <w:t>.</w:t>
      </w:r>
      <w:r w:rsidR="00CA64AC" w:rsidRPr="008E29A6">
        <w:rPr>
          <w:rFonts w:ascii="Times New Roman" w:hAnsi="Times New Roman"/>
          <w:sz w:val="24"/>
          <w:szCs w:val="24"/>
          <w:lang w:eastAsia="en-GB"/>
        </w:rPr>
        <w:t xml:space="preserve"> </w:t>
      </w:r>
      <w:r w:rsidR="006B0182" w:rsidRPr="008E29A6">
        <w:rPr>
          <w:rFonts w:ascii="Times New Roman" w:hAnsi="Times New Roman"/>
          <w:sz w:val="24"/>
          <w:szCs w:val="24"/>
          <w:lang w:eastAsia="en-GB"/>
        </w:rPr>
        <w:t>The amount of t</w:t>
      </w:r>
      <w:r w:rsidR="00D3093F" w:rsidRPr="008E29A6">
        <w:rPr>
          <w:rFonts w:ascii="Times New Roman" w:hAnsi="Times New Roman"/>
          <w:sz w:val="24"/>
          <w:szCs w:val="24"/>
          <w:lang w:eastAsia="en-GB"/>
        </w:rPr>
        <w:t>echnical de</w:t>
      </w:r>
      <w:r w:rsidR="00D3093F" w:rsidRPr="008579D6">
        <w:rPr>
          <w:rFonts w:ascii="Times New Roman" w:hAnsi="Times New Roman"/>
          <w:sz w:val="24"/>
          <w:szCs w:val="24"/>
          <w:lang w:eastAsia="en-GB"/>
        </w:rPr>
        <w:t xml:space="preserve">tail </w:t>
      </w:r>
      <w:r w:rsidR="006B0182" w:rsidRPr="008579D6">
        <w:rPr>
          <w:rFonts w:ascii="Times New Roman" w:hAnsi="Times New Roman"/>
          <w:sz w:val="24"/>
          <w:szCs w:val="24"/>
          <w:lang w:eastAsia="en-GB"/>
        </w:rPr>
        <w:t>required</w:t>
      </w:r>
      <w:r w:rsidR="00CC1A93" w:rsidRPr="008579D6">
        <w:rPr>
          <w:rFonts w:ascii="Times New Roman" w:hAnsi="Times New Roman"/>
          <w:sz w:val="24"/>
          <w:szCs w:val="24"/>
          <w:lang w:eastAsia="en-GB"/>
        </w:rPr>
        <w:t xml:space="preserve"> by the model</w:t>
      </w:r>
      <w:r w:rsidR="00492C41" w:rsidRPr="008579D6">
        <w:rPr>
          <w:rFonts w:ascii="Times New Roman" w:hAnsi="Times New Roman"/>
          <w:sz w:val="24"/>
          <w:szCs w:val="24"/>
          <w:lang w:eastAsia="en-GB"/>
        </w:rPr>
        <w:t xml:space="preserve"> </w:t>
      </w:r>
      <w:r w:rsidR="00660E6F">
        <w:rPr>
          <w:rFonts w:ascii="Times New Roman" w:hAnsi="Times New Roman"/>
          <w:sz w:val="24"/>
          <w:szCs w:val="24"/>
          <w:lang w:eastAsia="en-GB"/>
        </w:rPr>
        <w:t>(</w:t>
      </w:r>
      <w:r w:rsidR="00F107E9">
        <w:rPr>
          <w:rFonts w:ascii="Times New Roman" w:hAnsi="Times New Roman"/>
          <w:sz w:val="24"/>
          <w:szCs w:val="24"/>
          <w:lang w:eastAsia="en-GB"/>
        </w:rPr>
        <w:t>ENQA, 2009:</w:t>
      </w:r>
      <w:r w:rsidR="00CC1A93" w:rsidRPr="008579D6">
        <w:rPr>
          <w:rFonts w:ascii="Times New Roman" w:hAnsi="Times New Roman"/>
          <w:sz w:val="24"/>
          <w:szCs w:val="24"/>
          <w:lang w:eastAsia="en-GB"/>
        </w:rPr>
        <w:t xml:space="preserve"> 35-39)</w:t>
      </w:r>
      <w:r w:rsidR="00777A79" w:rsidRPr="008579D6">
        <w:rPr>
          <w:rFonts w:ascii="Times New Roman" w:hAnsi="Times New Roman"/>
          <w:sz w:val="24"/>
          <w:szCs w:val="24"/>
          <w:lang w:eastAsia="en-GB"/>
        </w:rPr>
        <w:t xml:space="preserve"> resembles </w:t>
      </w:r>
      <w:r w:rsidR="00986893">
        <w:rPr>
          <w:rFonts w:ascii="Times New Roman" w:hAnsi="Times New Roman"/>
          <w:sz w:val="24"/>
          <w:szCs w:val="24"/>
          <w:lang w:eastAsia="en-GB"/>
        </w:rPr>
        <w:t xml:space="preserve">the </w:t>
      </w:r>
      <w:r w:rsidR="003F3144" w:rsidRPr="008579D6">
        <w:rPr>
          <w:rFonts w:ascii="Times New Roman" w:hAnsi="Times New Roman"/>
          <w:sz w:val="24"/>
          <w:szCs w:val="24"/>
          <w:lang w:eastAsia="en-GB"/>
        </w:rPr>
        <w:t>QA</w:t>
      </w:r>
      <w:r w:rsidR="00986893">
        <w:rPr>
          <w:rFonts w:ascii="Times New Roman" w:hAnsi="Times New Roman"/>
          <w:sz w:val="24"/>
          <w:szCs w:val="24"/>
          <w:lang w:eastAsia="en-GB"/>
        </w:rPr>
        <w:t xml:space="preserve">-BF </w:t>
      </w:r>
      <w:r w:rsidR="00777A79" w:rsidRPr="008579D6">
        <w:rPr>
          <w:rFonts w:ascii="Times New Roman" w:hAnsi="Times New Roman"/>
          <w:sz w:val="24"/>
          <w:szCs w:val="24"/>
          <w:lang w:eastAsia="en-GB"/>
        </w:rPr>
        <w:t>templates</w:t>
      </w:r>
      <w:r w:rsidR="00986893">
        <w:rPr>
          <w:rFonts w:ascii="Times New Roman" w:hAnsi="Times New Roman"/>
          <w:sz w:val="24"/>
          <w:szCs w:val="24"/>
          <w:lang w:eastAsia="en-GB"/>
        </w:rPr>
        <w:t xml:space="preserve"> discussed above</w:t>
      </w:r>
      <w:r w:rsidR="006B0182" w:rsidRPr="008579D6">
        <w:rPr>
          <w:rFonts w:ascii="Times New Roman" w:hAnsi="Times New Roman"/>
          <w:sz w:val="24"/>
          <w:szCs w:val="24"/>
          <w:lang w:eastAsia="en-GB"/>
        </w:rPr>
        <w:t>.</w:t>
      </w:r>
      <w:r w:rsidR="006173F8" w:rsidRPr="008579D6">
        <w:rPr>
          <w:rFonts w:ascii="Times New Roman" w:hAnsi="Times New Roman"/>
          <w:sz w:val="24"/>
          <w:szCs w:val="24"/>
          <w:lang w:eastAsia="en-GB"/>
        </w:rPr>
        <w:t xml:space="preserve"> </w:t>
      </w:r>
      <w:r w:rsidR="000E28D7" w:rsidRPr="000E28D7">
        <w:rPr>
          <w:rFonts w:ascii="Times New Roman" w:hAnsi="Times New Roman"/>
          <w:sz w:val="24"/>
          <w:szCs w:val="24"/>
          <w:lang w:eastAsia="en-GB"/>
        </w:rPr>
        <w:t>Q</w:t>
      </w:r>
      <w:r w:rsidR="0075328E" w:rsidRPr="000E28D7">
        <w:rPr>
          <w:rFonts w:ascii="Times New Roman" w:hAnsi="Times New Roman"/>
          <w:sz w:val="24"/>
          <w:szCs w:val="24"/>
          <w:lang w:eastAsia="en-GB"/>
        </w:rPr>
        <w:t>u</w:t>
      </w:r>
      <w:r w:rsidR="00777A79" w:rsidRPr="000E28D7">
        <w:rPr>
          <w:rFonts w:ascii="Times New Roman" w:hAnsi="Times New Roman"/>
          <w:sz w:val="24"/>
          <w:szCs w:val="24"/>
          <w:lang w:eastAsia="en-GB"/>
        </w:rPr>
        <w:t>ality is defined quantitatively</w:t>
      </w:r>
      <w:r w:rsidR="0075328E" w:rsidRPr="000E28D7">
        <w:rPr>
          <w:rFonts w:ascii="Times New Roman" w:hAnsi="Times New Roman"/>
          <w:sz w:val="24"/>
          <w:szCs w:val="24"/>
          <w:lang w:eastAsia="en-GB"/>
        </w:rPr>
        <w:t xml:space="preserve"> through measurable outcomes, benchmarks, performance i</w:t>
      </w:r>
      <w:r w:rsidR="00777A79" w:rsidRPr="000E28D7">
        <w:rPr>
          <w:rFonts w:ascii="Times New Roman" w:hAnsi="Times New Roman"/>
          <w:sz w:val="24"/>
          <w:szCs w:val="24"/>
          <w:lang w:eastAsia="en-GB"/>
        </w:rPr>
        <w:t>ndicators and other statistics</w:t>
      </w:r>
      <w:r w:rsidR="008579D6" w:rsidRPr="000E28D7">
        <w:rPr>
          <w:rFonts w:ascii="Times New Roman" w:hAnsi="Times New Roman"/>
          <w:sz w:val="24"/>
          <w:szCs w:val="24"/>
          <w:lang w:eastAsia="en-GB"/>
        </w:rPr>
        <w:t xml:space="preserve"> reminiscent of the KPIs used in the </w:t>
      </w:r>
      <w:r w:rsidR="00E25B6E" w:rsidRPr="000E28D7">
        <w:rPr>
          <w:rFonts w:ascii="Times New Roman" w:hAnsi="Times New Roman"/>
          <w:sz w:val="24"/>
          <w:szCs w:val="24"/>
          <w:lang w:eastAsia="en-GB"/>
        </w:rPr>
        <w:t>Business Faculty</w:t>
      </w:r>
      <w:r w:rsidR="008579D6" w:rsidRPr="000E28D7">
        <w:rPr>
          <w:rFonts w:ascii="Times New Roman" w:hAnsi="Times New Roman"/>
          <w:sz w:val="24"/>
          <w:szCs w:val="24"/>
          <w:lang w:eastAsia="en-GB"/>
        </w:rPr>
        <w:t xml:space="preserve">. </w:t>
      </w:r>
      <w:r w:rsidR="009F7DD8" w:rsidRPr="000E28D7">
        <w:rPr>
          <w:rFonts w:ascii="Times New Roman" w:hAnsi="Times New Roman"/>
          <w:sz w:val="24"/>
          <w:szCs w:val="24"/>
          <w:lang w:eastAsia="en-GB"/>
        </w:rPr>
        <w:t>T</w:t>
      </w:r>
      <w:r w:rsidR="008579D6" w:rsidRPr="000E28D7">
        <w:rPr>
          <w:rFonts w:ascii="Times New Roman" w:hAnsi="Times New Roman"/>
          <w:sz w:val="24"/>
          <w:szCs w:val="24"/>
          <w:lang w:eastAsia="en-GB"/>
        </w:rPr>
        <w:t xml:space="preserve">hese methodologies </w:t>
      </w:r>
      <w:r w:rsidR="00F84A10" w:rsidRPr="000E28D7">
        <w:rPr>
          <w:rFonts w:ascii="Times New Roman" w:hAnsi="Times New Roman"/>
          <w:sz w:val="24"/>
          <w:szCs w:val="24"/>
          <w:lang w:eastAsia="en-GB"/>
        </w:rPr>
        <w:t>make quality assurance</w:t>
      </w:r>
      <w:r w:rsidR="008579D6" w:rsidRPr="000E28D7">
        <w:rPr>
          <w:rFonts w:ascii="Times New Roman" w:hAnsi="Times New Roman"/>
          <w:sz w:val="24"/>
          <w:szCs w:val="24"/>
          <w:lang w:eastAsia="en-GB"/>
        </w:rPr>
        <w:t xml:space="preserve"> </w:t>
      </w:r>
      <w:r w:rsidR="00F66C30" w:rsidRPr="000E28D7">
        <w:rPr>
          <w:rFonts w:ascii="Times New Roman" w:hAnsi="Times New Roman"/>
          <w:sz w:val="24"/>
          <w:szCs w:val="24"/>
        </w:rPr>
        <w:t xml:space="preserve">susceptible to advances in </w:t>
      </w:r>
      <w:r w:rsidR="008E29A6">
        <w:rPr>
          <w:rFonts w:ascii="Times New Roman" w:hAnsi="Times New Roman"/>
          <w:sz w:val="24"/>
          <w:szCs w:val="24"/>
        </w:rPr>
        <w:t>technologies for</w:t>
      </w:r>
      <w:r w:rsidR="008579D6" w:rsidRPr="000E28D7">
        <w:rPr>
          <w:rFonts w:ascii="Times New Roman" w:hAnsi="Times New Roman"/>
          <w:sz w:val="24"/>
          <w:szCs w:val="24"/>
        </w:rPr>
        <w:t xml:space="preserve"> data production. Such advances, in turn, increase the pressure to ‘produce, analyse and ac</w:t>
      </w:r>
      <w:r w:rsidR="00F107E9">
        <w:rPr>
          <w:rFonts w:ascii="Times New Roman" w:hAnsi="Times New Roman"/>
          <w:sz w:val="24"/>
          <w:szCs w:val="24"/>
        </w:rPr>
        <w:t>t upon the data’ (Lawn, 2013:</w:t>
      </w:r>
      <w:r w:rsidR="008579D6" w:rsidRPr="000E28D7">
        <w:rPr>
          <w:rFonts w:ascii="Times New Roman" w:hAnsi="Times New Roman"/>
          <w:sz w:val="24"/>
          <w:szCs w:val="24"/>
        </w:rPr>
        <w:t xml:space="preserve"> 110) and, by privileging </w:t>
      </w:r>
      <w:r w:rsidR="0016649B" w:rsidRPr="000E28D7">
        <w:rPr>
          <w:rFonts w:ascii="Times New Roman" w:hAnsi="Times New Roman"/>
          <w:sz w:val="24"/>
          <w:szCs w:val="24"/>
        </w:rPr>
        <w:t>comparative statistics</w:t>
      </w:r>
      <w:r w:rsidR="0016649B" w:rsidRPr="002D72A4">
        <w:rPr>
          <w:rFonts w:ascii="Times New Roman" w:hAnsi="Times New Roman"/>
          <w:sz w:val="24"/>
          <w:szCs w:val="24"/>
        </w:rPr>
        <w:t xml:space="preserve">, </w:t>
      </w:r>
      <w:r w:rsidR="00E22F4B" w:rsidRPr="002D72A4">
        <w:rPr>
          <w:rFonts w:ascii="Times New Roman" w:hAnsi="Times New Roman"/>
          <w:sz w:val="24"/>
          <w:szCs w:val="24"/>
        </w:rPr>
        <w:t>may</w:t>
      </w:r>
      <w:r w:rsidR="008E29A6" w:rsidRPr="002D72A4">
        <w:rPr>
          <w:rFonts w:ascii="Times New Roman" w:hAnsi="Times New Roman"/>
          <w:sz w:val="24"/>
          <w:szCs w:val="24"/>
        </w:rPr>
        <w:t xml:space="preserve"> enable</w:t>
      </w:r>
      <w:r w:rsidR="00E22F4B" w:rsidRPr="002D72A4">
        <w:rPr>
          <w:rFonts w:ascii="Times New Roman" w:hAnsi="Times New Roman"/>
          <w:sz w:val="24"/>
          <w:szCs w:val="24"/>
        </w:rPr>
        <w:t xml:space="preserve"> </w:t>
      </w:r>
      <w:r w:rsidR="008E29A6" w:rsidRPr="002D72A4">
        <w:rPr>
          <w:rFonts w:ascii="Times New Roman" w:hAnsi="Times New Roman"/>
          <w:sz w:val="24"/>
          <w:szCs w:val="24"/>
        </w:rPr>
        <w:t>steering</w:t>
      </w:r>
      <w:r w:rsidR="008E29A6" w:rsidRPr="008E29A6">
        <w:rPr>
          <w:rFonts w:ascii="Times New Roman" w:hAnsi="Times New Roman"/>
          <w:b/>
          <w:color w:val="0070C0"/>
          <w:sz w:val="24"/>
          <w:szCs w:val="24"/>
        </w:rPr>
        <w:t xml:space="preserve"> </w:t>
      </w:r>
      <w:r w:rsidR="008E29A6" w:rsidRPr="008E29A6">
        <w:rPr>
          <w:rFonts w:ascii="Times New Roman" w:hAnsi="Times New Roman"/>
          <w:sz w:val="24"/>
          <w:szCs w:val="24"/>
        </w:rPr>
        <w:t>and shaping</w:t>
      </w:r>
      <w:r w:rsidR="008E29A6">
        <w:rPr>
          <w:rFonts w:ascii="Times New Roman" w:hAnsi="Times New Roman"/>
          <w:b/>
          <w:color w:val="0070C0"/>
          <w:sz w:val="24"/>
          <w:szCs w:val="24"/>
        </w:rPr>
        <w:t xml:space="preserve"> </w:t>
      </w:r>
      <w:r w:rsidR="008E29A6">
        <w:rPr>
          <w:rFonts w:ascii="Times New Roman" w:hAnsi="Times New Roman"/>
          <w:sz w:val="24"/>
          <w:szCs w:val="24"/>
        </w:rPr>
        <w:t xml:space="preserve">higher education in line with </w:t>
      </w:r>
      <w:r w:rsidR="00242573" w:rsidRPr="000E28D7">
        <w:rPr>
          <w:rFonts w:ascii="Times New Roman" w:hAnsi="Times New Roman"/>
          <w:sz w:val="24"/>
          <w:szCs w:val="24"/>
        </w:rPr>
        <w:t>political rather than educational purposes</w:t>
      </w:r>
      <w:r w:rsidR="008579D6" w:rsidRPr="000E28D7">
        <w:rPr>
          <w:rFonts w:ascii="Times New Roman" w:hAnsi="Times New Roman"/>
          <w:sz w:val="24"/>
          <w:szCs w:val="24"/>
        </w:rPr>
        <w:t>.</w:t>
      </w:r>
    </w:p>
    <w:p w:rsidR="003F3144" w:rsidRPr="00F84A10" w:rsidRDefault="00D40C5C" w:rsidP="00A171A3">
      <w:pPr>
        <w:autoSpaceDE w:val="0"/>
        <w:autoSpaceDN w:val="0"/>
        <w:adjustRightInd w:val="0"/>
        <w:spacing w:after="0" w:line="480" w:lineRule="auto"/>
        <w:ind w:left="567" w:firstLine="567"/>
        <w:rPr>
          <w:rFonts w:ascii="Times New Roman" w:hAnsi="Times New Roman"/>
          <w:lang w:eastAsia="en-GB"/>
        </w:rPr>
      </w:pPr>
      <w:r w:rsidRPr="00F84A10">
        <w:rPr>
          <w:rFonts w:ascii="Times New Roman" w:hAnsi="Times New Roman"/>
          <w:sz w:val="24"/>
          <w:szCs w:val="24"/>
          <w:lang w:eastAsia="en-GB"/>
        </w:rPr>
        <w:lastRenderedPageBreak/>
        <w:t xml:space="preserve">Despite its </w:t>
      </w:r>
      <w:r w:rsidR="003F3144" w:rsidRPr="00F84A10">
        <w:rPr>
          <w:rFonts w:ascii="Times New Roman" w:hAnsi="Times New Roman"/>
          <w:sz w:val="24"/>
          <w:szCs w:val="24"/>
          <w:lang w:eastAsia="en-GB"/>
        </w:rPr>
        <w:t>‘</w:t>
      </w:r>
      <w:r w:rsidRPr="00F84A10">
        <w:rPr>
          <w:rFonts w:ascii="Times New Roman" w:hAnsi="Times New Roman"/>
          <w:sz w:val="24"/>
          <w:szCs w:val="24"/>
          <w:lang w:eastAsia="en-GB"/>
        </w:rPr>
        <w:t>neutral</w:t>
      </w:r>
      <w:r w:rsidR="003F3144" w:rsidRPr="00F84A10">
        <w:rPr>
          <w:rFonts w:ascii="Times New Roman" w:hAnsi="Times New Roman"/>
          <w:sz w:val="24"/>
          <w:szCs w:val="24"/>
          <w:lang w:eastAsia="en-GB"/>
        </w:rPr>
        <w:t>’</w:t>
      </w:r>
      <w:r w:rsidR="00852BD0" w:rsidRPr="00F84A10">
        <w:rPr>
          <w:rFonts w:ascii="Times New Roman" w:hAnsi="Times New Roman"/>
          <w:sz w:val="24"/>
          <w:szCs w:val="24"/>
          <w:lang w:eastAsia="en-GB"/>
        </w:rPr>
        <w:t xml:space="preserve">, </w:t>
      </w:r>
      <w:r w:rsidR="00B81A06" w:rsidRPr="00F84A10">
        <w:rPr>
          <w:rFonts w:ascii="Times New Roman" w:hAnsi="Times New Roman"/>
          <w:sz w:val="24"/>
          <w:szCs w:val="24"/>
          <w:lang w:eastAsia="en-GB"/>
        </w:rPr>
        <w:t xml:space="preserve">functionalist </w:t>
      </w:r>
      <w:r w:rsidR="0005215C" w:rsidRPr="00F84A10">
        <w:rPr>
          <w:rFonts w:ascii="Times New Roman" w:hAnsi="Times New Roman"/>
          <w:sz w:val="24"/>
          <w:szCs w:val="24"/>
          <w:lang w:eastAsia="en-GB"/>
        </w:rPr>
        <w:t>focus on</w:t>
      </w:r>
      <w:r w:rsidR="00EC303C" w:rsidRPr="00F84A10">
        <w:rPr>
          <w:rFonts w:ascii="Times New Roman" w:hAnsi="Times New Roman"/>
          <w:sz w:val="24"/>
          <w:szCs w:val="24"/>
          <w:lang w:eastAsia="en-GB"/>
        </w:rPr>
        <w:t xml:space="preserve"> matters of ‘procedure’</w:t>
      </w:r>
      <w:r w:rsidRPr="00F84A10">
        <w:rPr>
          <w:rFonts w:ascii="Times New Roman" w:hAnsi="Times New Roman"/>
          <w:sz w:val="24"/>
          <w:szCs w:val="24"/>
          <w:lang w:eastAsia="en-GB"/>
        </w:rPr>
        <w:t xml:space="preserve">, </w:t>
      </w:r>
      <w:r w:rsidR="005735AB">
        <w:rPr>
          <w:rFonts w:ascii="Times New Roman" w:hAnsi="Times New Roman"/>
          <w:sz w:val="24"/>
          <w:szCs w:val="24"/>
          <w:lang w:eastAsia="en-GB"/>
        </w:rPr>
        <w:t xml:space="preserve">the </w:t>
      </w:r>
      <w:r w:rsidRPr="00F84A10">
        <w:rPr>
          <w:rFonts w:ascii="Times New Roman" w:hAnsi="Times New Roman"/>
          <w:sz w:val="24"/>
          <w:szCs w:val="24"/>
          <w:lang w:eastAsia="en-GB"/>
        </w:rPr>
        <w:t>ENQA discourse ap</w:t>
      </w:r>
      <w:r w:rsidR="00B81A06" w:rsidRPr="00F84A10">
        <w:rPr>
          <w:rFonts w:ascii="Times New Roman" w:hAnsi="Times New Roman"/>
          <w:sz w:val="24"/>
          <w:szCs w:val="24"/>
          <w:lang w:eastAsia="en-GB"/>
        </w:rPr>
        <w:t>pe</w:t>
      </w:r>
      <w:r w:rsidR="00F84A10" w:rsidRPr="00F84A10">
        <w:rPr>
          <w:rFonts w:ascii="Times New Roman" w:hAnsi="Times New Roman"/>
          <w:sz w:val="24"/>
          <w:szCs w:val="24"/>
          <w:lang w:eastAsia="en-GB"/>
        </w:rPr>
        <w:t xml:space="preserve">ars to </w:t>
      </w:r>
      <w:r w:rsidR="008A2D25" w:rsidRPr="00F84A10">
        <w:rPr>
          <w:rFonts w:ascii="Times New Roman" w:hAnsi="Times New Roman"/>
          <w:sz w:val="24"/>
          <w:szCs w:val="24"/>
          <w:lang w:eastAsia="en-GB"/>
        </w:rPr>
        <w:t>reinforce</w:t>
      </w:r>
      <w:r w:rsidR="00AF09A2" w:rsidRPr="00F84A10">
        <w:rPr>
          <w:rFonts w:ascii="Times New Roman" w:hAnsi="Times New Roman"/>
          <w:sz w:val="24"/>
          <w:szCs w:val="24"/>
          <w:lang w:eastAsia="en-GB"/>
        </w:rPr>
        <w:t xml:space="preserve"> the </w:t>
      </w:r>
      <w:r w:rsidRPr="00F84A10">
        <w:rPr>
          <w:rFonts w:ascii="Times New Roman" w:hAnsi="Times New Roman"/>
          <w:sz w:val="24"/>
          <w:szCs w:val="24"/>
          <w:lang w:eastAsia="en-GB"/>
        </w:rPr>
        <w:t>political narrative of globalisation</w:t>
      </w:r>
      <w:r w:rsidR="00AF09A2" w:rsidRPr="00F84A10">
        <w:rPr>
          <w:rFonts w:ascii="Times New Roman" w:hAnsi="Times New Roman"/>
          <w:sz w:val="24"/>
          <w:szCs w:val="24"/>
          <w:lang w:eastAsia="en-GB"/>
        </w:rPr>
        <w:t xml:space="preserve"> and economic imperatives and</w:t>
      </w:r>
      <w:r w:rsidR="00F66C30">
        <w:rPr>
          <w:rFonts w:ascii="Times New Roman" w:hAnsi="Times New Roman"/>
          <w:sz w:val="24"/>
          <w:szCs w:val="24"/>
          <w:lang w:eastAsia="en-GB"/>
        </w:rPr>
        <w:t xml:space="preserve"> construe</w:t>
      </w:r>
      <w:r w:rsidRPr="00F84A10">
        <w:rPr>
          <w:rFonts w:ascii="Times New Roman" w:hAnsi="Times New Roman"/>
          <w:sz w:val="24"/>
          <w:szCs w:val="24"/>
          <w:lang w:eastAsia="en-GB"/>
        </w:rPr>
        <w:t xml:space="preserve"> higher educatio</w:t>
      </w:r>
      <w:r w:rsidR="00A869B1" w:rsidRPr="00F84A10">
        <w:rPr>
          <w:rFonts w:ascii="Times New Roman" w:hAnsi="Times New Roman"/>
          <w:sz w:val="24"/>
          <w:szCs w:val="24"/>
          <w:lang w:eastAsia="en-GB"/>
        </w:rPr>
        <w:t>n a</w:t>
      </w:r>
      <w:r w:rsidR="00F66C30">
        <w:rPr>
          <w:rFonts w:ascii="Times New Roman" w:hAnsi="Times New Roman"/>
          <w:sz w:val="24"/>
          <w:szCs w:val="24"/>
          <w:lang w:eastAsia="en-GB"/>
        </w:rPr>
        <w:t>s a</w:t>
      </w:r>
      <w:r w:rsidR="00A869B1" w:rsidRPr="00F84A10">
        <w:rPr>
          <w:rFonts w:ascii="Times New Roman" w:hAnsi="Times New Roman"/>
          <w:sz w:val="24"/>
          <w:szCs w:val="24"/>
          <w:lang w:eastAsia="en-GB"/>
        </w:rPr>
        <w:t xml:space="preserve"> </w:t>
      </w:r>
      <w:r w:rsidR="00861AC0" w:rsidRPr="00F84A10">
        <w:rPr>
          <w:rFonts w:ascii="Times New Roman" w:hAnsi="Times New Roman"/>
          <w:sz w:val="24"/>
          <w:szCs w:val="24"/>
          <w:lang w:eastAsia="en-GB"/>
        </w:rPr>
        <w:t xml:space="preserve">‘driving force for future economic and social well being of Europe’ </w:t>
      </w:r>
      <w:r w:rsidR="002976F4" w:rsidRPr="00F84A10">
        <w:rPr>
          <w:rFonts w:ascii="Times New Roman" w:hAnsi="Times New Roman"/>
          <w:sz w:val="24"/>
          <w:szCs w:val="24"/>
          <w:lang w:eastAsia="en-GB"/>
        </w:rPr>
        <w:t>(</w:t>
      </w:r>
      <w:r w:rsidR="00F107E9">
        <w:rPr>
          <w:rFonts w:ascii="Times New Roman" w:hAnsi="Times New Roman"/>
          <w:sz w:val="24"/>
          <w:szCs w:val="24"/>
          <w:lang w:eastAsia="en-GB"/>
        </w:rPr>
        <w:t xml:space="preserve">ENQA, 2010: </w:t>
      </w:r>
      <w:r w:rsidR="0005215C" w:rsidRPr="00F84A10">
        <w:rPr>
          <w:rFonts w:ascii="Times New Roman" w:hAnsi="Times New Roman"/>
          <w:sz w:val="24"/>
          <w:szCs w:val="24"/>
          <w:lang w:eastAsia="en-GB"/>
        </w:rPr>
        <w:t>1). Th</w:t>
      </w:r>
      <w:r w:rsidR="0016649B">
        <w:rPr>
          <w:rFonts w:ascii="Times New Roman" w:hAnsi="Times New Roman"/>
          <w:sz w:val="24"/>
          <w:szCs w:val="24"/>
          <w:lang w:eastAsia="en-GB"/>
        </w:rPr>
        <w:t xml:space="preserve">e normative intent of the discourse </w:t>
      </w:r>
      <w:r w:rsidR="00A171A3">
        <w:rPr>
          <w:rFonts w:ascii="Times New Roman" w:hAnsi="Times New Roman"/>
          <w:sz w:val="24"/>
          <w:szCs w:val="24"/>
          <w:lang w:eastAsia="en-GB"/>
        </w:rPr>
        <w:t xml:space="preserve">asserts </w:t>
      </w:r>
      <w:r w:rsidR="00EC303C" w:rsidRPr="00F84A10">
        <w:rPr>
          <w:rFonts w:ascii="Times New Roman" w:hAnsi="Times New Roman"/>
          <w:sz w:val="24"/>
          <w:szCs w:val="24"/>
          <w:lang w:eastAsia="en-GB"/>
        </w:rPr>
        <w:t>obligation to comply with sta</w:t>
      </w:r>
      <w:r w:rsidR="00777A79" w:rsidRPr="00F84A10">
        <w:rPr>
          <w:rFonts w:ascii="Times New Roman" w:hAnsi="Times New Roman"/>
          <w:sz w:val="24"/>
          <w:szCs w:val="24"/>
          <w:lang w:eastAsia="en-GB"/>
        </w:rPr>
        <w:t>ndards and procedures</w:t>
      </w:r>
      <w:r w:rsidR="00A171A3">
        <w:rPr>
          <w:rFonts w:ascii="Times New Roman" w:hAnsi="Times New Roman"/>
          <w:sz w:val="24"/>
          <w:szCs w:val="24"/>
          <w:lang w:eastAsia="en-GB"/>
        </w:rPr>
        <w:t xml:space="preserve"> as follows:</w:t>
      </w:r>
    </w:p>
    <w:p w:rsidR="00A171A3" w:rsidRDefault="00A171A3" w:rsidP="00EC303C">
      <w:pPr>
        <w:autoSpaceDE w:val="0"/>
        <w:autoSpaceDN w:val="0"/>
        <w:adjustRightInd w:val="0"/>
        <w:spacing w:after="0" w:line="360" w:lineRule="auto"/>
        <w:ind w:left="1134"/>
        <w:rPr>
          <w:rFonts w:ascii="Times New Roman" w:hAnsi="Times New Roman"/>
          <w:lang w:eastAsia="en-GB"/>
        </w:rPr>
      </w:pPr>
    </w:p>
    <w:p w:rsidR="0005215C" w:rsidRPr="00F84A10" w:rsidRDefault="0016649B" w:rsidP="00EC303C">
      <w:pPr>
        <w:autoSpaceDE w:val="0"/>
        <w:autoSpaceDN w:val="0"/>
        <w:adjustRightInd w:val="0"/>
        <w:spacing w:after="0" w:line="360" w:lineRule="auto"/>
        <w:ind w:left="1134"/>
        <w:rPr>
          <w:rFonts w:ascii="Times New Roman" w:hAnsi="Times New Roman"/>
        </w:rPr>
      </w:pPr>
      <w:r>
        <w:rPr>
          <w:rFonts w:ascii="Times New Roman" w:hAnsi="Times New Roman"/>
          <w:lang w:eastAsia="en-GB"/>
        </w:rPr>
        <w:t xml:space="preserve">Institutions should have </w:t>
      </w:r>
      <w:r w:rsidR="0005215C" w:rsidRPr="00F84A10">
        <w:rPr>
          <w:rFonts w:ascii="Times New Roman" w:hAnsi="Times New Roman"/>
          <w:lang w:eastAsia="en-GB"/>
        </w:rPr>
        <w:t>a policy and associated procedures for the assurance</w:t>
      </w:r>
      <w:r w:rsidR="003F3144" w:rsidRPr="00F84A10">
        <w:rPr>
          <w:rFonts w:ascii="Times New Roman" w:hAnsi="Times New Roman"/>
          <w:lang w:eastAsia="en-GB"/>
        </w:rPr>
        <w:t xml:space="preserve"> </w:t>
      </w:r>
      <w:r w:rsidR="0005215C" w:rsidRPr="00F84A10">
        <w:rPr>
          <w:rFonts w:ascii="Times New Roman" w:hAnsi="Times New Roman"/>
          <w:lang w:eastAsia="en-GB"/>
        </w:rPr>
        <w:t>of the quality and standards of their programmes and awards. They should also</w:t>
      </w:r>
      <w:r w:rsidR="003F3144" w:rsidRPr="00F84A10">
        <w:rPr>
          <w:rFonts w:ascii="Times New Roman" w:hAnsi="Times New Roman"/>
          <w:lang w:eastAsia="en-GB"/>
        </w:rPr>
        <w:t xml:space="preserve"> </w:t>
      </w:r>
      <w:r w:rsidR="0005215C" w:rsidRPr="00F84A10">
        <w:rPr>
          <w:rFonts w:ascii="Times New Roman" w:hAnsi="Times New Roman"/>
          <w:lang w:eastAsia="en-GB"/>
        </w:rPr>
        <w:t>commit themselves explicitly to the development of a culture which recognises</w:t>
      </w:r>
      <w:r w:rsidR="003F3144" w:rsidRPr="00F84A10">
        <w:rPr>
          <w:rFonts w:ascii="Times New Roman" w:hAnsi="Times New Roman"/>
          <w:lang w:eastAsia="en-GB"/>
        </w:rPr>
        <w:t xml:space="preserve"> </w:t>
      </w:r>
      <w:r w:rsidR="0005215C" w:rsidRPr="00F84A10">
        <w:rPr>
          <w:rFonts w:ascii="Times New Roman" w:hAnsi="Times New Roman"/>
          <w:lang w:eastAsia="en-GB"/>
        </w:rPr>
        <w:t xml:space="preserve">the importance of quality, and quality assurance, in their work. </w:t>
      </w:r>
      <w:r w:rsidR="00EC303C" w:rsidRPr="00F84A10">
        <w:rPr>
          <w:rFonts w:ascii="Times New Roman" w:hAnsi="Times New Roman"/>
          <w:lang w:eastAsia="en-GB"/>
        </w:rPr>
        <w:t>(ENQA,</w:t>
      </w:r>
      <w:r w:rsidR="00F107E9">
        <w:rPr>
          <w:rFonts w:ascii="Times New Roman" w:hAnsi="Times New Roman"/>
          <w:lang w:eastAsia="en-GB"/>
        </w:rPr>
        <w:t xml:space="preserve"> 2009:</w:t>
      </w:r>
      <w:r w:rsidR="00EC303C" w:rsidRPr="00F84A10">
        <w:rPr>
          <w:rFonts w:ascii="Times New Roman" w:hAnsi="Times New Roman"/>
          <w:lang w:eastAsia="en-GB"/>
        </w:rPr>
        <w:t xml:space="preserve"> 7)</w:t>
      </w:r>
    </w:p>
    <w:p w:rsidR="0005215C" w:rsidRPr="00F84A10" w:rsidRDefault="0005215C" w:rsidP="002976F4">
      <w:pPr>
        <w:autoSpaceDE w:val="0"/>
        <w:autoSpaceDN w:val="0"/>
        <w:adjustRightInd w:val="0"/>
        <w:spacing w:after="0" w:line="480" w:lineRule="auto"/>
        <w:ind w:left="567" w:firstLine="567"/>
        <w:rPr>
          <w:rFonts w:ascii="Times New Roman" w:hAnsi="Times New Roman"/>
          <w:sz w:val="24"/>
          <w:szCs w:val="24"/>
          <w:lang w:eastAsia="en-GB"/>
        </w:rPr>
      </w:pPr>
    </w:p>
    <w:p w:rsidR="00515836" w:rsidRPr="00F84A10" w:rsidRDefault="00B81A06" w:rsidP="00515836">
      <w:pPr>
        <w:autoSpaceDE w:val="0"/>
        <w:autoSpaceDN w:val="0"/>
        <w:adjustRightInd w:val="0"/>
        <w:spacing w:after="0" w:line="480" w:lineRule="auto"/>
        <w:ind w:left="567"/>
        <w:rPr>
          <w:rFonts w:ascii="Times New Roman" w:hAnsi="Times New Roman"/>
          <w:sz w:val="24"/>
          <w:szCs w:val="24"/>
          <w:lang w:eastAsia="en-GB"/>
        </w:rPr>
      </w:pPr>
      <w:r w:rsidRPr="00F84A10">
        <w:rPr>
          <w:rFonts w:ascii="Times New Roman" w:hAnsi="Times New Roman"/>
          <w:sz w:val="24"/>
          <w:szCs w:val="24"/>
        </w:rPr>
        <w:t>The functionali</w:t>
      </w:r>
      <w:r w:rsidR="00511CE3" w:rsidRPr="00F84A10">
        <w:rPr>
          <w:rFonts w:ascii="Times New Roman" w:hAnsi="Times New Roman"/>
          <w:sz w:val="24"/>
          <w:szCs w:val="24"/>
        </w:rPr>
        <w:t>st tone silences</w:t>
      </w:r>
      <w:r w:rsidR="00C556A0" w:rsidRPr="00F84A10">
        <w:rPr>
          <w:rFonts w:ascii="Times New Roman" w:hAnsi="Times New Roman"/>
          <w:sz w:val="24"/>
          <w:szCs w:val="24"/>
        </w:rPr>
        <w:t xml:space="preserve"> issues of ministerial</w:t>
      </w:r>
      <w:r w:rsidRPr="00F84A10">
        <w:rPr>
          <w:rFonts w:ascii="Times New Roman" w:hAnsi="Times New Roman"/>
          <w:sz w:val="24"/>
          <w:szCs w:val="24"/>
        </w:rPr>
        <w:t xml:space="preserve"> influence over higher education</w:t>
      </w:r>
      <w:r w:rsidR="003D1FC3" w:rsidRPr="00F84A10">
        <w:rPr>
          <w:rFonts w:ascii="Times New Roman" w:hAnsi="Times New Roman"/>
          <w:sz w:val="24"/>
          <w:szCs w:val="24"/>
        </w:rPr>
        <w:t xml:space="preserve">, </w:t>
      </w:r>
      <w:r w:rsidR="00F84A10" w:rsidRPr="00F84A10">
        <w:rPr>
          <w:rFonts w:ascii="Times New Roman" w:hAnsi="Times New Roman"/>
          <w:sz w:val="24"/>
          <w:szCs w:val="24"/>
        </w:rPr>
        <w:t>whilst t</w:t>
      </w:r>
      <w:r w:rsidR="00947C83" w:rsidRPr="00F84A10">
        <w:rPr>
          <w:rFonts w:ascii="Times New Roman" w:hAnsi="Times New Roman"/>
          <w:sz w:val="24"/>
          <w:szCs w:val="24"/>
        </w:rPr>
        <w:t xml:space="preserve">he apparent </w:t>
      </w:r>
      <w:r w:rsidR="004B07CA">
        <w:rPr>
          <w:rFonts w:ascii="Times New Roman" w:hAnsi="Times New Roman"/>
          <w:sz w:val="24"/>
          <w:szCs w:val="24"/>
        </w:rPr>
        <w:t>‘</w:t>
      </w:r>
      <w:r w:rsidR="00947C83" w:rsidRPr="00F84A10">
        <w:rPr>
          <w:rFonts w:ascii="Times New Roman" w:hAnsi="Times New Roman"/>
          <w:sz w:val="24"/>
          <w:szCs w:val="24"/>
        </w:rPr>
        <w:t>neutrality</w:t>
      </w:r>
      <w:r w:rsidR="004B07CA">
        <w:rPr>
          <w:rFonts w:ascii="Times New Roman" w:hAnsi="Times New Roman"/>
          <w:sz w:val="24"/>
          <w:szCs w:val="24"/>
        </w:rPr>
        <w:t>’</w:t>
      </w:r>
      <w:r w:rsidR="00852C68">
        <w:rPr>
          <w:rFonts w:ascii="Times New Roman" w:hAnsi="Times New Roman"/>
          <w:sz w:val="24"/>
          <w:szCs w:val="24"/>
        </w:rPr>
        <w:t xml:space="preserve"> enables</w:t>
      </w:r>
      <w:r w:rsidR="008E29A6">
        <w:rPr>
          <w:rFonts w:ascii="Times New Roman" w:hAnsi="Times New Roman"/>
          <w:sz w:val="24"/>
          <w:szCs w:val="24"/>
        </w:rPr>
        <w:t xml:space="preserve"> the</w:t>
      </w:r>
      <w:r w:rsidR="00852C68">
        <w:rPr>
          <w:rFonts w:ascii="Times New Roman" w:hAnsi="Times New Roman"/>
          <w:sz w:val="24"/>
          <w:szCs w:val="24"/>
        </w:rPr>
        <w:t xml:space="preserve"> </w:t>
      </w:r>
      <w:r w:rsidR="008A3419" w:rsidRPr="00F84A10">
        <w:rPr>
          <w:rFonts w:ascii="Times New Roman" w:hAnsi="Times New Roman"/>
          <w:sz w:val="24"/>
          <w:szCs w:val="24"/>
        </w:rPr>
        <w:t>ENQA</w:t>
      </w:r>
      <w:r w:rsidR="00521903" w:rsidRPr="00F84A10">
        <w:rPr>
          <w:rFonts w:ascii="Times New Roman" w:hAnsi="Times New Roman"/>
          <w:sz w:val="24"/>
          <w:szCs w:val="24"/>
        </w:rPr>
        <w:t xml:space="preserve"> to withhold value judgements </w:t>
      </w:r>
      <w:r w:rsidR="004B07CA">
        <w:rPr>
          <w:rFonts w:ascii="Times New Roman" w:hAnsi="Times New Roman"/>
          <w:sz w:val="24"/>
          <w:szCs w:val="24"/>
        </w:rPr>
        <w:t>about</w:t>
      </w:r>
      <w:r w:rsidR="00521903" w:rsidRPr="00F84A10">
        <w:rPr>
          <w:rFonts w:ascii="Times New Roman" w:hAnsi="Times New Roman"/>
          <w:sz w:val="24"/>
          <w:szCs w:val="24"/>
        </w:rPr>
        <w:t xml:space="preserve"> the aims of quality assurance in relation to the aims of higher education. </w:t>
      </w:r>
      <w:r w:rsidR="008A3419" w:rsidRPr="00F84A10">
        <w:rPr>
          <w:rFonts w:ascii="Times New Roman" w:hAnsi="Times New Roman"/>
          <w:sz w:val="24"/>
          <w:szCs w:val="24"/>
        </w:rPr>
        <w:t>The</w:t>
      </w:r>
      <w:r w:rsidR="004B07CA">
        <w:rPr>
          <w:rFonts w:ascii="Times New Roman" w:hAnsi="Times New Roman"/>
          <w:sz w:val="24"/>
          <w:szCs w:val="24"/>
        </w:rPr>
        <w:t xml:space="preserve"> judgement-free</w:t>
      </w:r>
      <w:r w:rsidR="008A3419" w:rsidRPr="00F84A10">
        <w:rPr>
          <w:rFonts w:ascii="Times New Roman" w:hAnsi="Times New Roman"/>
          <w:sz w:val="24"/>
          <w:szCs w:val="24"/>
        </w:rPr>
        <w:t xml:space="preserve"> statements about </w:t>
      </w:r>
      <w:r w:rsidR="00515836" w:rsidRPr="00F84A10">
        <w:rPr>
          <w:rFonts w:ascii="Times New Roman" w:hAnsi="Times New Roman"/>
          <w:sz w:val="24"/>
          <w:szCs w:val="24"/>
        </w:rPr>
        <w:t>the ‘</w:t>
      </w:r>
      <w:r w:rsidR="00C556A0" w:rsidRPr="00F84A10">
        <w:rPr>
          <w:rFonts w:ascii="Times New Roman" w:hAnsi="Times New Roman"/>
          <w:sz w:val="24"/>
          <w:szCs w:val="24"/>
          <w:lang w:eastAsia="en-GB"/>
        </w:rPr>
        <w:t>appropriate relationship</w:t>
      </w:r>
      <w:r w:rsidR="00515836" w:rsidRPr="00F84A10">
        <w:rPr>
          <w:rFonts w:ascii="Times New Roman" w:hAnsi="Times New Roman"/>
          <w:sz w:val="24"/>
          <w:szCs w:val="24"/>
          <w:lang w:eastAsia="en-GB"/>
        </w:rPr>
        <w:t>’ between external QA agencies</w:t>
      </w:r>
      <w:r w:rsidR="00D82641">
        <w:rPr>
          <w:rFonts w:ascii="Times New Roman" w:hAnsi="Times New Roman"/>
          <w:sz w:val="24"/>
          <w:szCs w:val="24"/>
          <w:lang w:eastAsia="en-GB"/>
        </w:rPr>
        <w:t xml:space="preserve"> (such as</w:t>
      </w:r>
      <w:r w:rsidR="00852C68">
        <w:rPr>
          <w:rFonts w:ascii="Times New Roman" w:hAnsi="Times New Roman"/>
          <w:sz w:val="24"/>
          <w:szCs w:val="24"/>
          <w:lang w:eastAsia="en-GB"/>
        </w:rPr>
        <w:t xml:space="preserve"> </w:t>
      </w:r>
      <w:r w:rsidR="004B07CA" w:rsidRPr="00852C68">
        <w:rPr>
          <w:rFonts w:ascii="Times New Roman" w:hAnsi="Times New Roman"/>
          <w:sz w:val="24"/>
          <w:szCs w:val="24"/>
          <w:lang w:eastAsia="en-GB"/>
        </w:rPr>
        <w:t>QAA in England</w:t>
      </w:r>
      <w:r w:rsidR="00D82641">
        <w:rPr>
          <w:rFonts w:ascii="Times New Roman" w:hAnsi="Times New Roman"/>
          <w:sz w:val="24"/>
          <w:szCs w:val="24"/>
          <w:lang w:eastAsia="en-GB"/>
        </w:rPr>
        <w:t>)</w:t>
      </w:r>
      <w:r w:rsidR="00515836" w:rsidRPr="00F84A10">
        <w:rPr>
          <w:rFonts w:ascii="Times New Roman" w:hAnsi="Times New Roman"/>
          <w:sz w:val="24"/>
          <w:szCs w:val="24"/>
          <w:lang w:eastAsia="en-GB"/>
        </w:rPr>
        <w:t xml:space="preserve"> and </w:t>
      </w:r>
      <w:r w:rsidR="00C556A0" w:rsidRPr="00F84A10">
        <w:rPr>
          <w:rFonts w:ascii="Times New Roman" w:hAnsi="Times New Roman"/>
          <w:sz w:val="24"/>
          <w:szCs w:val="24"/>
          <w:lang w:eastAsia="en-GB"/>
        </w:rPr>
        <w:t>higher education</w:t>
      </w:r>
      <w:r w:rsidR="00515836" w:rsidRPr="00F84A10">
        <w:rPr>
          <w:rFonts w:ascii="Times New Roman" w:hAnsi="Times New Roman"/>
          <w:sz w:val="24"/>
          <w:szCs w:val="24"/>
          <w:lang w:eastAsia="en-GB"/>
        </w:rPr>
        <w:t xml:space="preserve"> </w:t>
      </w:r>
      <w:r w:rsidR="00C556A0" w:rsidRPr="00F84A10">
        <w:rPr>
          <w:rFonts w:ascii="Times New Roman" w:hAnsi="Times New Roman"/>
          <w:sz w:val="24"/>
          <w:szCs w:val="24"/>
          <w:lang w:eastAsia="en-GB"/>
        </w:rPr>
        <w:t>institution</w:t>
      </w:r>
      <w:r w:rsidR="00515836" w:rsidRPr="00F84A10">
        <w:rPr>
          <w:rFonts w:ascii="Times New Roman" w:hAnsi="Times New Roman"/>
          <w:sz w:val="24"/>
          <w:szCs w:val="24"/>
          <w:lang w:eastAsia="en-GB"/>
        </w:rPr>
        <w:t>s</w:t>
      </w:r>
      <w:r w:rsidR="00947C83" w:rsidRPr="00F84A10">
        <w:rPr>
          <w:rFonts w:ascii="Times New Roman" w:hAnsi="Times New Roman"/>
          <w:sz w:val="24"/>
          <w:szCs w:val="24"/>
          <w:lang w:eastAsia="en-GB"/>
        </w:rPr>
        <w:t xml:space="preserve"> exemplify</w:t>
      </w:r>
      <w:r w:rsidR="003D1FC3" w:rsidRPr="00F84A10">
        <w:rPr>
          <w:rFonts w:ascii="Times New Roman" w:hAnsi="Times New Roman"/>
          <w:sz w:val="24"/>
          <w:szCs w:val="24"/>
          <w:lang w:eastAsia="en-GB"/>
        </w:rPr>
        <w:t xml:space="preserve"> this</w:t>
      </w:r>
      <w:r w:rsidR="008A3419" w:rsidRPr="00F84A10">
        <w:rPr>
          <w:rFonts w:ascii="Times New Roman" w:hAnsi="Times New Roman"/>
          <w:sz w:val="24"/>
          <w:szCs w:val="24"/>
          <w:lang w:eastAsia="en-GB"/>
        </w:rPr>
        <w:t xml:space="preserve"> as follows</w:t>
      </w:r>
      <w:r w:rsidR="00515836" w:rsidRPr="00F84A10">
        <w:rPr>
          <w:rFonts w:ascii="Times New Roman" w:hAnsi="Times New Roman"/>
          <w:sz w:val="24"/>
          <w:szCs w:val="24"/>
          <w:lang w:eastAsia="en-GB"/>
        </w:rPr>
        <w:t>:</w:t>
      </w:r>
    </w:p>
    <w:p w:rsidR="00515836" w:rsidRDefault="00515836" w:rsidP="00515836">
      <w:pPr>
        <w:autoSpaceDE w:val="0"/>
        <w:autoSpaceDN w:val="0"/>
        <w:adjustRightInd w:val="0"/>
        <w:spacing w:after="0" w:line="360" w:lineRule="auto"/>
        <w:ind w:left="1134"/>
        <w:rPr>
          <w:rFonts w:ascii="Times New Roman" w:hAnsi="Times New Roman"/>
          <w:b/>
          <w:color w:val="0070C0"/>
          <w:lang w:eastAsia="en-GB"/>
        </w:rPr>
      </w:pPr>
    </w:p>
    <w:p w:rsidR="00515836" w:rsidRPr="00F84A10" w:rsidRDefault="00515836" w:rsidP="00515836">
      <w:pPr>
        <w:autoSpaceDE w:val="0"/>
        <w:autoSpaceDN w:val="0"/>
        <w:adjustRightInd w:val="0"/>
        <w:spacing w:after="0" w:line="360" w:lineRule="auto"/>
        <w:ind w:left="1134"/>
        <w:rPr>
          <w:rFonts w:ascii="Times New Roman" w:hAnsi="Times New Roman"/>
          <w:lang w:eastAsia="en-GB"/>
        </w:rPr>
      </w:pPr>
      <w:r w:rsidRPr="00F84A10">
        <w:rPr>
          <w:rFonts w:ascii="Times New Roman" w:hAnsi="Times New Roman"/>
          <w:lang w:eastAsia="en-GB"/>
        </w:rPr>
        <w:t xml:space="preserve">Some [agencies]... </w:t>
      </w:r>
      <w:r w:rsidR="00C556A0" w:rsidRPr="00F84A10">
        <w:rPr>
          <w:rFonts w:ascii="Times New Roman" w:hAnsi="Times New Roman"/>
          <w:lang w:eastAsia="en-GB"/>
        </w:rPr>
        <w:t>take the view that external quality assurance is essentially</w:t>
      </w:r>
      <w:r w:rsidRPr="00F84A10">
        <w:rPr>
          <w:rFonts w:ascii="Times New Roman" w:hAnsi="Times New Roman"/>
          <w:lang w:eastAsia="en-GB"/>
        </w:rPr>
        <w:t xml:space="preserve"> </w:t>
      </w:r>
      <w:r w:rsidR="00C556A0" w:rsidRPr="00F84A10">
        <w:rPr>
          <w:rFonts w:ascii="Times New Roman" w:hAnsi="Times New Roman"/>
          <w:lang w:eastAsia="en-GB"/>
        </w:rPr>
        <w:t>a matter of ‘consumer protection’</w:t>
      </w:r>
      <w:r w:rsidRPr="00F84A10">
        <w:rPr>
          <w:rFonts w:ascii="Times New Roman" w:hAnsi="Times New Roman"/>
          <w:lang w:eastAsia="en-GB"/>
        </w:rPr>
        <w:t xml:space="preserve">... </w:t>
      </w:r>
      <w:r w:rsidR="00C556A0" w:rsidRPr="00F84A10">
        <w:rPr>
          <w:rFonts w:ascii="Times New Roman" w:hAnsi="Times New Roman"/>
          <w:lang w:eastAsia="en-GB"/>
        </w:rPr>
        <w:t>while other agencies see the principal purpose of external quality assurance to</w:t>
      </w:r>
      <w:r w:rsidRPr="00F84A10">
        <w:rPr>
          <w:rFonts w:ascii="Times New Roman" w:hAnsi="Times New Roman"/>
          <w:lang w:eastAsia="en-GB"/>
        </w:rPr>
        <w:t xml:space="preserve"> </w:t>
      </w:r>
      <w:r w:rsidR="00C556A0" w:rsidRPr="00F84A10">
        <w:rPr>
          <w:rFonts w:ascii="Times New Roman" w:hAnsi="Times New Roman"/>
          <w:lang w:eastAsia="en-GB"/>
        </w:rPr>
        <w:t>be the provision of advice and guidance in pursuit of improvements in the standards</w:t>
      </w:r>
      <w:r w:rsidRPr="00F84A10">
        <w:rPr>
          <w:rFonts w:ascii="Times New Roman" w:hAnsi="Times New Roman"/>
          <w:lang w:eastAsia="en-GB"/>
        </w:rPr>
        <w:t xml:space="preserve"> </w:t>
      </w:r>
      <w:r w:rsidR="00C556A0" w:rsidRPr="00F84A10">
        <w:rPr>
          <w:rFonts w:ascii="Times New Roman" w:hAnsi="Times New Roman"/>
          <w:lang w:eastAsia="en-GB"/>
        </w:rPr>
        <w:t>and quality</w:t>
      </w:r>
      <w:r w:rsidRPr="00F84A10">
        <w:rPr>
          <w:rFonts w:ascii="Times New Roman" w:hAnsi="Times New Roman"/>
          <w:lang w:eastAsia="en-GB"/>
        </w:rPr>
        <w:t xml:space="preserve">... </w:t>
      </w:r>
      <w:r w:rsidR="00C556A0" w:rsidRPr="00F84A10">
        <w:rPr>
          <w:rFonts w:ascii="Times New Roman" w:hAnsi="Times New Roman"/>
          <w:lang w:eastAsia="en-GB"/>
        </w:rPr>
        <w:t>Yet others</w:t>
      </w:r>
      <w:r w:rsidRPr="00F84A10">
        <w:rPr>
          <w:rFonts w:ascii="Times New Roman" w:hAnsi="Times New Roman"/>
          <w:lang w:eastAsia="en-GB"/>
        </w:rPr>
        <w:t xml:space="preserve"> </w:t>
      </w:r>
      <w:r w:rsidR="00C556A0" w:rsidRPr="00F84A10">
        <w:rPr>
          <w:rFonts w:ascii="Times New Roman" w:hAnsi="Times New Roman"/>
          <w:lang w:eastAsia="en-GB"/>
        </w:rPr>
        <w:t>wish to adopt a position somewhere between the two</w:t>
      </w:r>
      <w:r w:rsidR="00F107E9">
        <w:rPr>
          <w:rFonts w:ascii="Times New Roman" w:hAnsi="Times New Roman"/>
          <w:lang w:eastAsia="en-GB"/>
        </w:rPr>
        <w:t xml:space="preserve">...  (ENQA, 2009: </w:t>
      </w:r>
      <w:r w:rsidRPr="00F84A10">
        <w:rPr>
          <w:rFonts w:ascii="Times New Roman" w:hAnsi="Times New Roman"/>
          <w:lang w:eastAsia="en-GB"/>
        </w:rPr>
        <w:t>12)</w:t>
      </w:r>
    </w:p>
    <w:p w:rsidR="00515836" w:rsidRPr="00F84A10" w:rsidRDefault="00515836" w:rsidP="00515836">
      <w:pPr>
        <w:autoSpaceDE w:val="0"/>
        <w:autoSpaceDN w:val="0"/>
        <w:adjustRightInd w:val="0"/>
        <w:spacing w:after="0" w:line="480" w:lineRule="auto"/>
        <w:ind w:left="567"/>
        <w:rPr>
          <w:rFonts w:ascii="Whitman-RomanOsF" w:hAnsi="Whitman-RomanOsF" w:cs="Whitman-RomanOsF"/>
          <w:lang w:eastAsia="en-GB"/>
        </w:rPr>
      </w:pPr>
    </w:p>
    <w:p w:rsidR="00C24F7D" w:rsidRPr="00F84A10" w:rsidRDefault="003961BC" w:rsidP="003961BC">
      <w:pPr>
        <w:autoSpaceDE w:val="0"/>
        <w:autoSpaceDN w:val="0"/>
        <w:adjustRightInd w:val="0"/>
        <w:spacing w:after="0" w:line="480" w:lineRule="auto"/>
        <w:ind w:left="567"/>
        <w:rPr>
          <w:rFonts w:ascii="Times New Roman" w:hAnsi="Times New Roman"/>
          <w:sz w:val="24"/>
          <w:szCs w:val="24"/>
        </w:rPr>
      </w:pPr>
      <w:r w:rsidRPr="00F84A10">
        <w:rPr>
          <w:rFonts w:ascii="Times New Roman" w:hAnsi="Times New Roman"/>
          <w:sz w:val="24"/>
          <w:szCs w:val="24"/>
        </w:rPr>
        <w:t>Despite its ‘neutral’ tone, this discourse</w:t>
      </w:r>
      <w:r w:rsidR="00F84A10" w:rsidRPr="00F84A10">
        <w:rPr>
          <w:rFonts w:ascii="Times New Roman" w:hAnsi="Times New Roman"/>
          <w:sz w:val="24"/>
          <w:szCs w:val="24"/>
        </w:rPr>
        <w:t xml:space="preserve"> appears to normalise</w:t>
      </w:r>
      <w:r w:rsidR="00B6621B">
        <w:rPr>
          <w:rFonts w:ascii="Times New Roman" w:hAnsi="Times New Roman"/>
          <w:sz w:val="24"/>
          <w:szCs w:val="24"/>
        </w:rPr>
        <w:t xml:space="preserve"> quality assurance for ‘</w:t>
      </w:r>
      <w:r w:rsidR="00B6621B" w:rsidRPr="00852C68">
        <w:rPr>
          <w:rFonts w:ascii="Times New Roman" w:hAnsi="Times New Roman"/>
          <w:sz w:val="24"/>
          <w:szCs w:val="24"/>
        </w:rPr>
        <w:t>consumer</w:t>
      </w:r>
      <w:r w:rsidRPr="00852C68">
        <w:rPr>
          <w:rFonts w:ascii="Times New Roman" w:hAnsi="Times New Roman"/>
          <w:sz w:val="24"/>
          <w:szCs w:val="24"/>
        </w:rPr>
        <w:t xml:space="preserve"> p</w:t>
      </w:r>
      <w:r w:rsidRPr="00F84A10">
        <w:rPr>
          <w:rFonts w:ascii="Times New Roman" w:hAnsi="Times New Roman"/>
          <w:sz w:val="24"/>
          <w:szCs w:val="24"/>
        </w:rPr>
        <w:t xml:space="preserve">rotection’ as the basis of ‘appropriate relationships’ in higher education. </w:t>
      </w:r>
      <w:r w:rsidR="00C24F7D" w:rsidRPr="00B6621B">
        <w:rPr>
          <w:rFonts w:ascii="Times New Roman" w:hAnsi="Times New Roman"/>
          <w:sz w:val="24"/>
          <w:szCs w:val="24"/>
        </w:rPr>
        <w:t>Similarly, t</w:t>
      </w:r>
      <w:r w:rsidR="006C10EE" w:rsidRPr="00B6621B">
        <w:rPr>
          <w:rFonts w:ascii="Times New Roman" w:hAnsi="Times New Roman"/>
          <w:sz w:val="24"/>
          <w:szCs w:val="24"/>
        </w:rPr>
        <w:t>he</w:t>
      </w:r>
      <w:r w:rsidR="00C24F7D" w:rsidRPr="00B6621B">
        <w:rPr>
          <w:rFonts w:ascii="Times New Roman" w:hAnsi="Times New Roman"/>
          <w:sz w:val="24"/>
          <w:szCs w:val="24"/>
        </w:rPr>
        <w:t xml:space="preserve"> </w:t>
      </w:r>
      <w:r w:rsidR="00345F8A" w:rsidRPr="00B6621B">
        <w:rPr>
          <w:rFonts w:ascii="Times New Roman" w:hAnsi="Times New Roman"/>
          <w:sz w:val="24"/>
          <w:szCs w:val="24"/>
        </w:rPr>
        <w:t>notion</w:t>
      </w:r>
      <w:r w:rsidR="005735AB">
        <w:rPr>
          <w:rFonts w:ascii="Times New Roman" w:hAnsi="Times New Roman"/>
          <w:sz w:val="24"/>
          <w:szCs w:val="24"/>
        </w:rPr>
        <w:t xml:space="preserve"> of a</w:t>
      </w:r>
      <w:r w:rsidR="00C24F7D" w:rsidRPr="00B6621B">
        <w:rPr>
          <w:rFonts w:ascii="Times New Roman" w:hAnsi="Times New Roman"/>
          <w:sz w:val="24"/>
          <w:szCs w:val="24"/>
        </w:rPr>
        <w:t xml:space="preserve"> </w:t>
      </w:r>
      <w:r w:rsidR="006C10EE" w:rsidRPr="00B6621B">
        <w:rPr>
          <w:rFonts w:ascii="Times New Roman" w:hAnsi="Times New Roman"/>
          <w:sz w:val="24"/>
          <w:szCs w:val="24"/>
        </w:rPr>
        <w:t>‘quality</w:t>
      </w:r>
      <w:r w:rsidR="00C24F7D" w:rsidRPr="00B6621B">
        <w:rPr>
          <w:rFonts w:ascii="Times New Roman" w:hAnsi="Times New Roman"/>
          <w:sz w:val="24"/>
          <w:szCs w:val="24"/>
        </w:rPr>
        <w:t xml:space="preserve"> culture</w:t>
      </w:r>
      <w:r w:rsidR="006C10EE" w:rsidRPr="00B6621B">
        <w:rPr>
          <w:rFonts w:ascii="Times New Roman" w:hAnsi="Times New Roman"/>
          <w:sz w:val="24"/>
          <w:szCs w:val="24"/>
        </w:rPr>
        <w:t>’</w:t>
      </w:r>
      <w:r w:rsidR="00C24F7D" w:rsidRPr="00B6621B">
        <w:rPr>
          <w:rFonts w:ascii="Times New Roman" w:hAnsi="Times New Roman"/>
          <w:sz w:val="24"/>
          <w:szCs w:val="24"/>
        </w:rPr>
        <w:t xml:space="preserve"> (ENQA, 2009) </w:t>
      </w:r>
      <w:r w:rsidR="004B07CA" w:rsidRPr="00B6621B">
        <w:rPr>
          <w:rFonts w:ascii="Times New Roman" w:hAnsi="Times New Roman"/>
          <w:sz w:val="24"/>
          <w:szCs w:val="24"/>
        </w:rPr>
        <w:t>may be read as seeking to</w:t>
      </w:r>
      <w:r w:rsidR="004B07CA">
        <w:rPr>
          <w:rFonts w:ascii="Times New Roman" w:hAnsi="Times New Roman"/>
          <w:sz w:val="24"/>
          <w:szCs w:val="24"/>
        </w:rPr>
        <w:t xml:space="preserve"> effect </w:t>
      </w:r>
      <w:r w:rsidR="00C24F7D" w:rsidRPr="00F84A10">
        <w:rPr>
          <w:rFonts w:ascii="Times New Roman" w:hAnsi="Times New Roman"/>
          <w:sz w:val="24"/>
          <w:szCs w:val="24"/>
        </w:rPr>
        <w:t>a change of perception whereby</w:t>
      </w:r>
      <w:r w:rsidR="00D82641">
        <w:rPr>
          <w:rFonts w:ascii="Times New Roman" w:hAnsi="Times New Roman"/>
          <w:sz w:val="24"/>
          <w:szCs w:val="24"/>
        </w:rPr>
        <w:t>:</w:t>
      </w:r>
    </w:p>
    <w:p w:rsidR="00C24F7D" w:rsidRPr="00F84A10" w:rsidRDefault="00C24F7D" w:rsidP="00C24F7D">
      <w:pPr>
        <w:autoSpaceDE w:val="0"/>
        <w:autoSpaceDN w:val="0"/>
        <w:adjustRightInd w:val="0"/>
        <w:spacing w:after="0" w:line="360" w:lineRule="auto"/>
        <w:ind w:left="1134"/>
        <w:rPr>
          <w:rFonts w:ascii="Times New Roman" w:hAnsi="Times New Roman"/>
        </w:rPr>
      </w:pPr>
    </w:p>
    <w:p w:rsidR="00C24F7D" w:rsidRPr="00F84A10" w:rsidRDefault="00C24F7D" w:rsidP="00F107E9">
      <w:pPr>
        <w:autoSpaceDE w:val="0"/>
        <w:autoSpaceDN w:val="0"/>
        <w:adjustRightInd w:val="0"/>
        <w:spacing w:after="0" w:line="360" w:lineRule="auto"/>
        <w:ind w:left="1134"/>
        <w:rPr>
          <w:rFonts w:ascii="Times New Roman" w:hAnsi="Times New Roman"/>
        </w:rPr>
      </w:pPr>
      <w:r w:rsidRPr="00F84A10">
        <w:rPr>
          <w:rFonts w:ascii="Times New Roman" w:hAnsi="Times New Roman"/>
        </w:rPr>
        <w:t xml:space="preserve">Quality is no longer perceived as being done to stakeholders, but by stakeholders. With this change in perception, proactive participation is in the power of the individual but is channelled into the community that individual belongs to. </w:t>
      </w:r>
      <w:r w:rsidR="00F107E9">
        <w:rPr>
          <w:rFonts w:ascii="Times New Roman" w:hAnsi="Times New Roman"/>
        </w:rPr>
        <w:t xml:space="preserve">(EUA, 2014: </w:t>
      </w:r>
      <w:r w:rsidRPr="00F84A10">
        <w:rPr>
          <w:rFonts w:ascii="Times New Roman" w:hAnsi="Times New Roman"/>
        </w:rPr>
        <w:t>42)</w:t>
      </w:r>
    </w:p>
    <w:p w:rsidR="00C24F7D" w:rsidRPr="00C24F7D" w:rsidRDefault="00C24F7D" w:rsidP="00C24F7D">
      <w:pPr>
        <w:autoSpaceDE w:val="0"/>
        <w:autoSpaceDN w:val="0"/>
        <w:adjustRightInd w:val="0"/>
        <w:spacing w:after="0" w:line="360" w:lineRule="auto"/>
        <w:ind w:left="1134"/>
        <w:rPr>
          <w:rFonts w:ascii="Times New Roman" w:hAnsi="Times New Roman"/>
          <w:b/>
          <w:color w:val="0070C0"/>
        </w:rPr>
      </w:pPr>
    </w:p>
    <w:p w:rsidR="002268EE" w:rsidRDefault="00345F8A" w:rsidP="003961BC">
      <w:pPr>
        <w:autoSpaceDE w:val="0"/>
        <w:autoSpaceDN w:val="0"/>
        <w:adjustRightInd w:val="0"/>
        <w:spacing w:after="0" w:line="480" w:lineRule="auto"/>
        <w:ind w:left="567"/>
        <w:rPr>
          <w:rFonts w:ascii="Times New Roman" w:hAnsi="Times New Roman"/>
          <w:sz w:val="24"/>
          <w:szCs w:val="24"/>
        </w:rPr>
      </w:pPr>
      <w:r w:rsidRPr="00F84A10">
        <w:rPr>
          <w:rFonts w:ascii="Times New Roman" w:hAnsi="Times New Roman"/>
          <w:sz w:val="24"/>
          <w:szCs w:val="24"/>
        </w:rPr>
        <w:t>A ‘quality assurance</w:t>
      </w:r>
      <w:r w:rsidR="00C24F7D" w:rsidRPr="00F84A10">
        <w:rPr>
          <w:rFonts w:ascii="Times New Roman" w:hAnsi="Times New Roman"/>
          <w:sz w:val="24"/>
          <w:szCs w:val="24"/>
        </w:rPr>
        <w:t xml:space="preserve"> </w:t>
      </w:r>
      <w:r w:rsidRPr="00F84A10">
        <w:rPr>
          <w:rFonts w:ascii="Times New Roman" w:hAnsi="Times New Roman"/>
          <w:sz w:val="24"/>
          <w:szCs w:val="24"/>
        </w:rPr>
        <w:t>community’ is thus</w:t>
      </w:r>
      <w:r w:rsidR="004B07CA">
        <w:rPr>
          <w:rFonts w:ascii="Times New Roman" w:hAnsi="Times New Roman"/>
          <w:sz w:val="24"/>
          <w:szCs w:val="24"/>
        </w:rPr>
        <w:t xml:space="preserve"> both</w:t>
      </w:r>
      <w:r w:rsidRPr="00F84A10">
        <w:rPr>
          <w:rFonts w:ascii="Times New Roman" w:hAnsi="Times New Roman"/>
          <w:sz w:val="24"/>
          <w:szCs w:val="24"/>
        </w:rPr>
        <w:t xml:space="preserve"> </w:t>
      </w:r>
      <w:r w:rsidR="0006121B" w:rsidRPr="00F84A10">
        <w:rPr>
          <w:rFonts w:ascii="Times New Roman" w:hAnsi="Times New Roman"/>
          <w:i/>
          <w:sz w:val="24"/>
          <w:szCs w:val="24"/>
        </w:rPr>
        <w:t xml:space="preserve">fabricated </w:t>
      </w:r>
      <w:r w:rsidR="0006121B" w:rsidRPr="00F84A10">
        <w:rPr>
          <w:rFonts w:ascii="Times New Roman" w:hAnsi="Times New Roman"/>
          <w:sz w:val="24"/>
          <w:szCs w:val="24"/>
        </w:rPr>
        <w:t>and</w:t>
      </w:r>
      <w:r w:rsidR="0006121B" w:rsidRPr="00F84A10">
        <w:rPr>
          <w:rFonts w:ascii="Times New Roman" w:hAnsi="Times New Roman"/>
          <w:i/>
          <w:sz w:val="24"/>
          <w:szCs w:val="24"/>
        </w:rPr>
        <w:t xml:space="preserve"> p</w:t>
      </w:r>
      <w:r w:rsidRPr="00F84A10">
        <w:rPr>
          <w:rFonts w:ascii="Times New Roman" w:hAnsi="Times New Roman"/>
          <w:i/>
          <w:sz w:val="24"/>
          <w:szCs w:val="24"/>
        </w:rPr>
        <w:t>rojected</w:t>
      </w:r>
      <w:r w:rsidRPr="00F84A10">
        <w:rPr>
          <w:rFonts w:ascii="Times New Roman" w:hAnsi="Times New Roman"/>
          <w:sz w:val="24"/>
          <w:szCs w:val="24"/>
        </w:rPr>
        <w:t xml:space="preserve"> (Grek et al., 2009)</w:t>
      </w:r>
      <w:r w:rsidR="00CC70C9" w:rsidRPr="00F84A10">
        <w:rPr>
          <w:rFonts w:ascii="Times New Roman" w:hAnsi="Times New Roman"/>
          <w:sz w:val="24"/>
          <w:szCs w:val="24"/>
        </w:rPr>
        <w:t xml:space="preserve">, </w:t>
      </w:r>
      <w:r w:rsidR="0006121B" w:rsidRPr="00F84A10">
        <w:rPr>
          <w:rFonts w:ascii="Times New Roman" w:hAnsi="Times New Roman"/>
          <w:sz w:val="24"/>
          <w:szCs w:val="24"/>
        </w:rPr>
        <w:t>conceived a</w:t>
      </w:r>
      <w:r w:rsidR="00412C1A" w:rsidRPr="00F84A10">
        <w:rPr>
          <w:rFonts w:ascii="Times New Roman" w:hAnsi="Times New Roman"/>
          <w:sz w:val="24"/>
          <w:szCs w:val="24"/>
        </w:rPr>
        <w:t>s</w:t>
      </w:r>
      <w:r w:rsidR="003B4A40" w:rsidRPr="00F84A10">
        <w:rPr>
          <w:rFonts w:ascii="Times New Roman" w:hAnsi="Times New Roman"/>
          <w:sz w:val="24"/>
          <w:szCs w:val="24"/>
        </w:rPr>
        <w:t xml:space="preserve"> </w:t>
      </w:r>
      <w:r w:rsidRPr="00F84A10">
        <w:rPr>
          <w:rFonts w:ascii="Times New Roman" w:hAnsi="Times New Roman"/>
          <w:sz w:val="24"/>
          <w:szCs w:val="24"/>
        </w:rPr>
        <w:t xml:space="preserve">a </w:t>
      </w:r>
      <w:r w:rsidR="00371582" w:rsidRPr="00F84A10">
        <w:rPr>
          <w:rFonts w:ascii="Times New Roman" w:hAnsi="Times New Roman"/>
          <w:sz w:val="24"/>
          <w:szCs w:val="24"/>
        </w:rPr>
        <w:t>homogenised collection of</w:t>
      </w:r>
      <w:r w:rsidRPr="00F84A10">
        <w:rPr>
          <w:rFonts w:ascii="Times New Roman" w:hAnsi="Times New Roman"/>
          <w:sz w:val="24"/>
          <w:szCs w:val="24"/>
        </w:rPr>
        <w:t xml:space="preserve"> </w:t>
      </w:r>
      <w:r w:rsidR="00412C1A" w:rsidRPr="00F84A10">
        <w:rPr>
          <w:rFonts w:ascii="Times New Roman" w:hAnsi="Times New Roman"/>
          <w:sz w:val="24"/>
          <w:szCs w:val="24"/>
        </w:rPr>
        <w:t>individual stakeholders</w:t>
      </w:r>
      <w:r w:rsidRPr="00F84A10">
        <w:rPr>
          <w:rFonts w:ascii="Times New Roman" w:hAnsi="Times New Roman"/>
          <w:sz w:val="24"/>
          <w:szCs w:val="24"/>
        </w:rPr>
        <w:t xml:space="preserve"> </w:t>
      </w:r>
      <w:r w:rsidR="00C24F7D" w:rsidRPr="00F84A10">
        <w:rPr>
          <w:rFonts w:ascii="Times New Roman" w:hAnsi="Times New Roman"/>
          <w:sz w:val="24"/>
          <w:szCs w:val="24"/>
        </w:rPr>
        <w:t>‘commit</w:t>
      </w:r>
      <w:r w:rsidRPr="00F84A10">
        <w:rPr>
          <w:rFonts w:ascii="Times New Roman" w:hAnsi="Times New Roman"/>
          <w:sz w:val="24"/>
          <w:szCs w:val="24"/>
        </w:rPr>
        <w:t>t</w:t>
      </w:r>
      <w:r w:rsidR="00C24F7D" w:rsidRPr="00F84A10">
        <w:rPr>
          <w:rFonts w:ascii="Times New Roman" w:hAnsi="Times New Roman"/>
          <w:sz w:val="24"/>
          <w:szCs w:val="24"/>
        </w:rPr>
        <w:t>ed to continuous quali</w:t>
      </w:r>
      <w:r w:rsidR="00F107E9">
        <w:rPr>
          <w:rFonts w:ascii="Times New Roman" w:hAnsi="Times New Roman"/>
          <w:sz w:val="24"/>
          <w:szCs w:val="24"/>
        </w:rPr>
        <w:t xml:space="preserve">ty improvement’ (ENQA, 2010: </w:t>
      </w:r>
      <w:r w:rsidR="00C24F7D" w:rsidRPr="00F84A10">
        <w:rPr>
          <w:rFonts w:ascii="Times New Roman" w:hAnsi="Times New Roman"/>
          <w:sz w:val="24"/>
          <w:szCs w:val="24"/>
        </w:rPr>
        <w:t xml:space="preserve">3). </w:t>
      </w:r>
      <w:r w:rsidR="00947C83" w:rsidRPr="00F84A10">
        <w:rPr>
          <w:rFonts w:ascii="Times New Roman" w:hAnsi="Times New Roman"/>
          <w:sz w:val="24"/>
          <w:szCs w:val="24"/>
        </w:rPr>
        <w:t>By contrast, in</w:t>
      </w:r>
      <w:r w:rsidR="00412C1A" w:rsidRPr="00F84A10">
        <w:rPr>
          <w:rFonts w:ascii="Times New Roman" w:hAnsi="Times New Roman"/>
          <w:sz w:val="24"/>
          <w:szCs w:val="24"/>
        </w:rPr>
        <w:t xml:space="preserve"> a </w:t>
      </w:r>
      <w:r w:rsidR="007502AA">
        <w:rPr>
          <w:rFonts w:ascii="Times New Roman" w:hAnsi="Times New Roman"/>
          <w:sz w:val="24"/>
          <w:szCs w:val="24"/>
        </w:rPr>
        <w:t>‘</w:t>
      </w:r>
      <w:r w:rsidR="00412C1A" w:rsidRPr="00F84A10">
        <w:rPr>
          <w:rFonts w:ascii="Times New Roman" w:hAnsi="Times New Roman"/>
          <w:sz w:val="24"/>
          <w:szCs w:val="24"/>
        </w:rPr>
        <w:t>comm</w:t>
      </w:r>
      <w:r w:rsidR="00947C83" w:rsidRPr="00F84A10">
        <w:rPr>
          <w:rFonts w:ascii="Times New Roman" w:hAnsi="Times New Roman"/>
          <w:sz w:val="24"/>
          <w:szCs w:val="24"/>
        </w:rPr>
        <w:t>unity of practice</w:t>
      </w:r>
      <w:r w:rsidR="007502AA">
        <w:rPr>
          <w:rFonts w:ascii="Times New Roman" w:hAnsi="Times New Roman"/>
          <w:sz w:val="24"/>
          <w:szCs w:val="24"/>
        </w:rPr>
        <w:t>’</w:t>
      </w:r>
      <w:r w:rsidR="00947C83" w:rsidRPr="00F84A10">
        <w:rPr>
          <w:rFonts w:ascii="Times New Roman" w:hAnsi="Times New Roman"/>
          <w:sz w:val="24"/>
          <w:szCs w:val="24"/>
        </w:rPr>
        <w:t xml:space="preserve">, </w:t>
      </w:r>
      <w:r w:rsidR="0006121B" w:rsidRPr="00F84A10">
        <w:rPr>
          <w:rFonts w:ascii="Times New Roman" w:hAnsi="Times New Roman"/>
          <w:sz w:val="24"/>
          <w:szCs w:val="24"/>
        </w:rPr>
        <w:t>thinking and judgement</w:t>
      </w:r>
      <w:r w:rsidR="00412C1A" w:rsidRPr="00F84A10">
        <w:rPr>
          <w:rFonts w:ascii="Times New Roman" w:hAnsi="Times New Roman"/>
          <w:sz w:val="24"/>
          <w:szCs w:val="24"/>
        </w:rPr>
        <w:t xml:space="preserve"> rather than ‘proactive participation’</w:t>
      </w:r>
      <w:r w:rsidR="00947C83" w:rsidRPr="00F84A10">
        <w:rPr>
          <w:rFonts w:ascii="Times New Roman" w:hAnsi="Times New Roman"/>
          <w:sz w:val="24"/>
          <w:szCs w:val="24"/>
        </w:rPr>
        <w:t xml:space="preserve"> constitute the</w:t>
      </w:r>
      <w:r w:rsidR="0006121B" w:rsidRPr="00F84A10">
        <w:rPr>
          <w:rFonts w:ascii="Times New Roman" w:hAnsi="Times New Roman"/>
          <w:sz w:val="24"/>
          <w:szCs w:val="24"/>
        </w:rPr>
        <w:t xml:space="preserve"> </w:t>
      </w:r>
      <w:r w:rsidR="00A171A3">
        <w:rPr>
          <w:rFonts w:ascii="Times New Roman" w:hAnsi="Times New Roman"/>
          <w:sz w:val="24"/>
          <w:szCs w:val="24"/>
        </w:rPr>
        <w:t>main</w:t>
      </w:r>
      <w:r w:rsidR="00412C1A" w:rsidRPr="00F84A10">
        <w:rPr>
          <w:rFonts w:ascii="Times New Roman" w:hAnsi="Times New Roman"/>
          <w:sz w:val="24"/>
          <w:szCs w:val="24"/>
        </w:rPr>
        <w:t xml:space="preserve"> modes of belonging</w:t>
      </w:r>
      <w:r w:rsidR="00D82641">
        <w:rPr>
          <w:rFonts w:ascii="Times New Roman" w:hAnsi="Times New Roman"/>
          <w:sz w:val="24"/>
          <w:szCs w:val="24"/>
        </w:rPr>
        <w:t xml:space="preserve"> (Harris, 2012)</w:t>
      </w:r>
      <w:r w:rsidR="00412C1A" w:rsidRPr="00F84A10">
        <w:rPr>
          <w:rFonts w:ascii="Times New Roman" w:hAnsi="Times New Roman"/>
          <w:sz w:val="24"/>
          <w:szCs w:val="24"/>
        </w:rPr>
        <w:t>. A</w:t>
      </w:r>
      <w:r w:rsidR="00947C83" w:rsidRPr="00F84A10">
        <w:rPr>
          <w:rFonts w:ascii="Times New Roman" w:hAnsi="Times New Roman"/>
          <w:sz w:val="24"/>
          <w:szCs w:val="24"/>
        </w:rPr>
        <w:t>ccording to</w:t>
      </w:r>
      <w:r w:rsidR="00F107E9">
        <w:rPr>
          <w:rFonts w:ascii="Times New Roman" w:hAnsi="Times New Roman"/>
          <w:sz w:val="24"/>
          <w:szCs w:val="24"/>
        </w:rPr>
        <w:t xml:space="preserve"> Harris (2012: </w:t>
      </w:r>
      <w:r w:rsidR="00412C1A" w:rsidRPr="00F84A10">
        <w:rPr>
          <w:rFonts w:ascii="Times New Roman" w:hAnsi="Times New Roman"/>
          <w:sz w:val="24"/>
          <w:szCs w:val="24"/>
        </w:rPr>
        <w:t xml:space="preserve">94), </w:t>
      </w:r>
      <w:r w:rsidR="00BC01CD" w:rsidRPr="00F84A10">
        <w:rPr>
          <w:rFonts w:ascii="Times New Roman" w:hAnsi="Times New Roman"/>
          <w:sz w:val="24"/>
          <w:szCs w:val="24"/>
        </w:rPr>
        <w:t xml:space="preserve">neither thinking nor judgement are based on </w:t>
      </w:r>
      <w:r w:rsidR="005F2FC6">
        <w:rPr>
          <w:rFonts w:ascii="Times New Roman" w:hAnsi="Times New Roman"/>
          <w:sz w:val="24"/>
          <w:szCs w:val="24"/>
        </w:rPr>
        <w:t>‘endless lists’ of criteria</w:t>
      </w:r>
      <w:r w:rsidR="00BC01CD" w:rsidRPr="00F84A10">
        <w:rPr>
          <w:rFonts w:ascii="Times New Roman" w:hAnsi="Times New Roman"/>
          <w:sz w:val="24"/>
          <w:szCs w:val="24"/>
        </w:rPr>
        <w:t xml:space="preserve">, standards, or ‘universals’ </w:t>
      </w:r>
      <w:r w:rsidR="00CC5753" w:rsidRPr="00F84A10">
        <w:rPr>
          <w:rFonts w:ascii="Times New Roman" w:hAnsi="Times New Roman"/>
          <w:sz w:val="24"/>
          <w:szCs w:val="24"/>
        </w:rPr>
        <w:t xml:space="preserve">but on </w:t>
      </w:r>
      <w:r w:rsidR="00BC01CD" w:rsidRPr="00F84A10">
        <w:rPr>
          <w:rFonts w:ascii="Times New Roman" w:hAnsi="Times New Roman"/>
          <w:sz w:val="24"/>
          <w:szCs w:val="24"/>
        </w:rPr>
        <w:t xml:space="preserve">paying attention to </w:t>
      </w:r>
      <w:r w:rsidR="004B07CA">
        <w:rPr>
          <w:rFonts w:ascii="Times New Roman" w:hAnsi="Times New Roman"/>
          <w:sz w:val="24"/>
          <w:szCs w:val="24"/>
        </w:rPr>
        <w:t xml:space="preserve">the </w:t>
      </w:r>
      <w:r w:rsidR="00BC01CD" w:rsidRPr="00F84A10">
        <w:rPr>
          <w:rFonts w:ascii="Times New Roman" w:hAnsi="Times New Roman"/>
          <w:sz w:val="24"/>
          <w:szCs w:val="24"/>
        </w:rPr>
        <w:t>partic</w:t>
      </w:r>
      <w:r w:rsidR="00CC5753" w:rsidRPr="00F84A10">
        <w:rPr>
          <w:rFonts w:ascii="Times New Roman" w:hAnsi="Times New Roman"/>
          <w:sz w:val="24"/>
          <w:szCs w:val="24"/>
        </w:rPr>
        <w:t xml:space="preserve">ulars </w:t>
      </w:r>
      <w:r w:rsidR="00947C83" w:rsidRPr="00F84A10">
        <w:rPr>
          <w:rFonts w:ascii="Times New Roman" w:hAnsi="Times New Roman"/>
          <w:sz w:val="24"/>
          <w:szCs w:val="24"/>
        </w:rPr>
        <w:t>that define</w:t>
      </w:r>
      <w:r w:rsidR="00CC5753" w:rsidRPr="00F84A10">
        <w:rPr>
          <w:rFonts w:ascii="Times New Roman" w:hAnsi="Times New Roman"/>
          <w:sz w:val="24"/>
          <w:szCs w:val="24"/>
        </w:rPr>
        <w:t xml:space="preserve"> each</w:t>
      </w:r>
      <w:r w:rsidR="00BC01CD" w:rsidRPr="00F84A10">
        <w:rPr>
          <w:rFonts w:ascii="Times New Roman" w:hAnsi="Times New Roman"/>
          <w:sz w:val="24"/>
          <w:szCs w:val="24"/>
        </w:rPr>
        <w:t xml:space="preserve"> situation anew. This is </w:t>
      </w:r>
      <w:r w:rsidR="00412C1A" w:rsidRPr="00F84A10">
        <w:rPr>
          <w:rFonts w:ascii="Times New Roman" w:hAnsi="Times New Roman"/>
          <w:sz w:val="24"/>
          <w:szCs w:val="24"/>
        </w:rPr>
        <w:t>because ‘there are no ultimate foundations where standards are sustained in the light of precedent, comparison and projection’</w:t>
      </w:r>
      <w:r w:rsidR="00D82641">
        <w:rPr>
          <w:rFonts w:ascii="Times New Roman" w:hAnsi="Times New Roman"/>
          <w:sz w:val="24"/>
          <w:szCs w:val="24"/>
        </w:rPr>
        <w:t xml:space="preserve"> (</w:t>
      </w:r>
      <w:r w:rsidR="00F107E9">
        <w:rPr>
          <w:rFonts w:ascii="Times New Roman" w:hAnsi="Times New Roman"/>
          <w:sz w:val="24"/>
          <w:szCs w:val="24"/>
        </w:rPr>
        <w:t>Harris, 2012:</w:t>
      </w:r>
      <w:r w:rsidR="004B07CA">
        <w:rPr>
          <w:rFonts w:ascii="Times New Roman" w:hAnsi="Times New Roman"/>
          <w:sz w:val="24"/>
          <w:szCs w:val="24"/>
        </w:rPr>
        <w:t xml:space="preserve"> 94</w:t>
      </w:r>
      <w:r w:rsidR="00BC01CD" w:rsidRPr="00F84A10">
        <w:rPr>
          <w:rFonts w:ascii="Times New Roman" w:hAnsi="Times New Roman"/>
          <w:sz w:val="24"/>
          <w:szCs w:val="24"/>
        </w:rPr>
        <w:t>)</w:t>
      </w:r>
      <w:r w:rsidR="00412C1A" w:rsidRPr="00F84A10">
        <w:rPr>
          <w:rFonts w:ascii="Times New Roman" w:hAnsi="Times New Roman"/>
          <w:sz w:val="24"/>
          <w:szCs w:val="24"/>
        </w:rPr>
        <w:t xml:space="preserve">. </w:t>
      </w:r>
      <w:r w:rsidR="00F66C30">
        <w:rPr>
          <w:rFonts w:ascii="Times New Roman" w:hAnsi="Times New Roman"/>
          <w:sz w:val="24"/>
          <w:szCs w:val="24"/>
        </w:rPr>
        <w:t>Consequently, a</w:t>
      </w:r>
      <w:r w:rsidR="00412C1A" w:rsidRPr="00F84A10">
        <w:rPr>
          <w:rFonts w:ascii="Times New Roman" w:hAnsi="Times New Roman"/>
          <w:sz w:val="24"/>
          <w:szCs w:val="24"/>
        </w:rPr>
        <w:t xml:space="preserve"> </w:t>
      </w:r>
      <w:r w:rsidR="007502AA">
        <w:rPr>
          <w:rFonts w:ascii="Times New Roman" w:hAnsi="Times New Roman"/>
          <w:sz w:val="24"/>
          <w:szCs w:val="24"/>
        </w:rPr>
        <w:t>‘</w:t>
      </w:r>
      <w:r w:rsidR="00412C1A" w:rsidRPr="00F84A10">
        <w:rPr>
          <w:rFonts w:ascii="Times New Roman" w:hAnsi="Times New Roman"/>
          <w:sz w:val="24"/>
          <w:szCs w:val="24"/>
        </w:rPr>
        <w:t>community of practice</w:t>
      </w:r>
      <w:r w:rsidR="007502AA">
        <w:rPr>
          <w:rFonts w:ascii="Times New Roman" w:hAnsi="Times New Roman"/>
          <w:sz w:val="24"/>
          <w:szCs w:val="24"/>
        </w:rPr>
        <w:t>’</w:t>
      </w:r>
      <w:r w:rsidR="00412C1A" w:rsidRPr="00F84A10">
        <w:rPr>
          <w:rFonts w:ascii="Times New Roman" w:hAnsi="Times New Roman"/>
          <w:sz w:val="24"/>
          <w:szCs w:val="24"/>
        </w:rPr>
        <w:t xml:space="preserve"> relies on shared understanding</w:t>
      </w:r>
      <w:r w:rsidR="0006121B" w:rsidRPr="00F84A10">
        <w:rPr>
          <w:rFonts w:ascii="Times New Roman" w:hAnsi="Times New Roman"/>
          <w:sz w:val="24"/>
          <w:szCs w:val="24"/>
        </w:rPr>
        <w:t>s</w:t>
      </w:r>
      <w:r w:rsidR="00412C1A" w:rsidRPr="00F84A10">
        <w:rPr>
          <w:rFonts w:ascii="Times New Roman" w:hAnsi="Times New Roman"/>
          <w:sz w:val="24"/>
          <w:szCs w:val="24"/>
        </w:rPr>
        <w:t xml:space="preserve"> of what constitutes</w:t>
      </w:r>
      <w:r w:rsidR="00EF6BDF" w:rsidRPr="00F84A10">
        <w:rPr>
          <w:rFonts w:ascii="Times New Roman" w:hAnsi="Times New Roman"/>
          <w:sz w:val="24"/>
          <w:szCs w:val="24"/>
        </w:rPr>
        <w:t xml:space="preserve"> quali</w:t>
      </w:r>
      <w:r w:rsidR="00D82641">
        <w:rPr>
          <w:rFonts w:ascii="Times New Roman" w:hAnsi="Times New Roman"/>
          <w:sz w:val="24"/>
          <w:szCs w:val="24"/>
        </w:rPr>
        <w:t>ty</w:t>
      </w:r>
      <w:r w:rsidR="00947C83" w:rsidRPr="00F84A10">
        <w:rPr>
          <w:rFonts w:ascii="Times New Roman" w:hAnsi="Times New Roman"/>
          <w:sz w:val="24"/>
          <w:szCs w:val="24"/>
        </w:rPr>
        <w:t xml:space="preserve"> </w:t>
      </w:r>
      <w:r w:rsidR="00412C1A" w:rsidRPr="00F84A10">
        <w:rPr>
          <w:rFonts w:ascii="Times New Roman" w:hAnsi="Times New Roman"/>
          <w:sz w:val="24"/>
          <w:szCs w:val="24"/>
        </w:rPr>
        <w:t>derived from direct involvement in prac</w:t>
      </w:r>
      <w:r w:rsidR="00947C83" w:rsidRPr="00F84A10">
        <w:rPr>
          <w:rFonts w:ascii="Times New Roman" w:hAnsi="Times New Roman"/>
          <w:sz w:val="24"/>
          <w:szCs w:val="24"/>
        </w:rPr>
        <w:t xml:space="preserve">tice rather than from criteria </w:t>
      </w:r>
      <w:r w:rsidR="00412C1A" w:rsidRPr="00F84A10">
        <w:rPr>
          <w:rFonts w:ascii="Times New Roman" w:hAnsi="Times New Roman"/>
          <w:sz w:val="24"/>
          <w:szCs w:val="24"/>
        </w:rPr>
        <w:t>w</w:t>
      </w:r>
      <w:r w:rsidR="00D82641">
        <w:rPr>
          <w:rFonts w:ascii="Times New Roman" w:hAnsi="Times New Roman"/>
          <w:sz w:val="24"/>
          <w:szCs w:val="24"/>
        </w:rPr>
        <w:t>hich can be ‘ticked off’</w:t>
      </w:r>
      <w:r w:rsidR="00DB36CB">
        <w:rPr>
          <w:rFonts w:ascii="Times New Roman" w:hAnsi="Times New Roman"/>
          <w:sz w:val="24"/>
          <w:szCs w:val="24"/>
        </w:rPr>
        <w:t xml:space="preserve"> </w:t>
      </w:r>
      <w:r w:rsidR="00D82641" w:rsidRPr="002D72A4">
        <w:rPr>
          <w:rFonts w:ascii="Times New Roman" w:hAnsi="Times New Roman"/>
          <w:sz w:val="24"/>
          <w:szCs w:val="24"/>
        </w:rPr>
        <w:t xml:space="preserve">or disseminated </w:t>
      </w:r>
      <w:r w:rsidR="00DB36CB" w:rsidRPr="002D72A4">
        <w:rPr>
          <w:rFonts w:ascii="Times New Roman" w:hAnsi="Times New Roman"/>
          <w:sz w:val="24"/>
          <w:szCs w:val="24"/>
        </w:rPr>
        <w:t xml:space="preserve">for 'implementation' </w:t>
      </w:r>
      <w:r w:rsidR="002268EE" w:rsidRPr="002D72A4">
        <w:rPr>
          <w:rFonts w:ascii="Times New Roman" w:hAnsi="Times New Roman"/>
          <w:sz w:val="24"/>
          <w:szCs w:val="24"/>
        </w:rPr>
        <w:t xml:space="preserve">by administrators, </w:t>
      </w:r>
      <w:r w:rsidR="00D82641" w:rsidRPr="002D72A4">
        <w:rPr>
          <w:rFonts w:ascii="Times New Roman" w:hAnsi="Times New Roman"/>
          <w:sz w:val="24"/>
          <w:szCs w:val="24"/>
        </w:rPr>
        <w:t>'teaching champions'</w:t>
      </w:r>
      <w:r w:rsidR="002268EE" w:rsidRPr="002D72A4">
        <w:rPr>
          <w:rFonts w:ascii="Times New Roman" w:hAnsi="Times New Roman"/>
          <w:sz w:val="24"/>
          <w:szCs w:val="24"/>
        </w:rPr>
        <w:t xml:space="preserve"> and other experts. </w:t>
      </w:r>
      <w:r w:rsidR="004B07CA" w:rsidRPr="002D72A4">
        <w:rPr>
          <w:rFonts w:ascii="Times New Roman" w:hAnsi="Times New Roman"/>
          <w:sz w:val="24"/>
          <w:szCs w:val="24"/>
        </w:rPr>
        <w:t>It is a l</w:t>
      </w:r>
      <w:r w:rsidR="00EF6BDF" w:rsidRPr="002D72A4">
        <w:rPr>
          <w:rFonts w:ascii="Times New Roman" w:hAnsi="Times New Roman"/>
          <w:sz w:val="24"/>
          <w:szCs w:val="24"/>
        </w:rPr>
        <w:t xml:space="preserve">ack of </w:t>
      </w:r>
      <w:r w:rsidR="00BC01CD" w:rsidRPr="002D72A4">
        <w:rPr>
          <w:rFonts w:ascii="Times New Roman" w:hAnsi="Times New Roman"/>
          <w:sz w:val="24"/>
          <w:szCs w:val="24"/>
        </w:rPr>
        <w:t xml:space="preserve">thought or </w:t>
      </w:r>
      <w:r w:rsidR="00EF6BDF" w:rsidRPr="002D72A4">
        <w:rPr>
          <w:rFonts w:ascii="Times New Roman" w:hAnsi="Times New Roman"/>
          <w:sz w:val="24"/>
          <w:szCs w:val="24"/>
        </w:rPr>
        <w:t xml:space="preserve">judgement in adhering </w:t>
      </w:r>
      <w:r w:rsidR="00947C83" w:rsidRPr="002D72A4">
        <w:rPr>
          <w:rFonts w:ascii="Times New Roman" w:hAnsi="Times New Roman"/>
          <w:sz w:val="24"/>
          <w:szCs w:val="24"/>
        </w:rPr>
        <w:t>to standards</w:t>
      </w:r>
      <w:r w:rsidR="00BC01CD" w:rsidRPr="002D72A4">
        <w:rPr>
          <w:rFonts w:ascii="Times New Roman" w:hAnsi="Times New Roman"/>
          <w:sz w:val="24"/>
          <w:szCs w:val="24"/>
        </w:rPr>
        <w:t xml:space="preserve"> </w:t>
      </w:r>
      <w:r w:rsidR="004B07CA" w:rsidRPr="002D72A4">
        <w:rPr>
          <w:rFonts w:ascii="Times New Roman" w:hAnsi="Times New Roman"/>
          <w:sz w:val="24"/>
          <w:szCs w:val="24"/>
        </w:rPr>
        <w:t xml:space="preserve">that </w:t>
      </w:r>
      <w:r w:rsidR="00E22F4B" w:rsidRPr="002D72A4">
        <w:rPr>
          <w:rFonts w:ascii="Times New Roman" w:hAnsi="Times New Roman"/>
          <w:sz w:val="24"/>
          <w:szCs w:val="24"/>
        </w:rPr>
        <w:t>might</w:t>
      </w:r>
      <w:r w:rsidR="00EF6BDF" w:rsidRPr="00F84A10">
        <w:rPr>
          <w:rFonts w:ascii="Times New Roman" w:hAnsi="Times New Roman"/>
          <w:sz w:val="24"/>
          <w:szCs w:val="24"/>
        </w:rPr>
        <w:t xml:space="preserve"> distort professional practice</w:t>
      </w:r>
      <w:r w:rsidR="00947C83" w:rsidRPr="00F84A10">
        <w:rPr>
          <w:rFonts w:ascii="Times New Roman" w:hAnsi="Times New Roman"/>
          <w:sz w:val="24"/>
          <w:szCs w:val="24"/>
        </w:rPr>
        <w:t xml:space="preserve"> and atomise academic communities</w:t>
      </w:r>
      <w:r w:rsidR="00EF6BDF" w:rsidRPr="00F84A10">
        <w:rPr>
          <w:rFonts w:ascii="Times New Roman" w:hAnsi="Times New Roman"/>
          <w:sz w:val="24"/>
          <w:szCs w:val="24"/>
        </w:rPr>
        <w:t xml:space="preserve"> i</w:t>
      </w:r>
      <w:r w:rsidR="00947C83" w:rsidRPr="00F84A10">
        <w:rPr>
          <w:rFonts w:ascii="Times New Roman" w:hAnsi="Times New Roman"/>
          <w:sz w:val="24"/>
          <w:szCs w:val="24"/>
        </w:rPr>
        <w:t xml:space="preserve">n </w:t>
      </w:r>
      <w:r w:rsidR="00F51E27">
        <w:rPr>
          <w:rFonts w:ascii="Times New Roman" w:hAnsi="Times New Roman"/>
          <w:sz w:val="24"/>
          <w:szCs w:val="24"/>
        </w:rPr>
        <w:t xml:space="preserve">the </w:t>
      </w:r>
      <w:r w:rsidR="00947C83" w:rsidRPr="00F84A10">
        <w:rPr>
          <w:rFonts w:ascii="Times New Roman" w:hAnsi="Times New Roman"/>
          <w:sz w:val="24"/>
          <w:szCs w:val="24"/>
        </w:rPr>
        <w:t>ways encounter</w:t>
      </w:r>
      <w:r w:rsidR="00EF6BDF" w:rsidRPr="00F84A10">
        <w:rPr>
          <w:rFonts w:ascii="Times New Roman" w:hAnsi="Times New Roman"/>
          <w:sz w:val="24"/>
          <w:szCs w:val="24"/>
        </w:rPr>
        <w:t>ed in</w:t>
      </w:r>
      <w:r w:rsidR="00DD5EEB" w:rsidRPr="00F84A10">
        <w:rPr>
          <w:rFonts w:ascii="Times New Roman" w:hAnsi="Times New Roman"/>
          <w:sz w:val="24"/>
          <w:szCs w:val="24"/>
        </w:rPr>
        <w:t xml:space="preserve"> </w:t>
      </w:r>
      <w:r w:rsidR="00EF6BDF" w:rsidRPr="00F84A10">
        <w:rPr>
          <w:rFonts w:ascii="Times New Roman" w:hAnsi="Times New Roman"/>
          <w:sz w:val="24"/>
          <w:szCs w:val="24"/>
        </w:rPr>
        <w:t xml:space="preserve">the </w:t>
      </w:r>
      <w:r w:rsidR="00E25B6E">
        <w:rPr>
          <w:rFonts w:ascii="Times New Roman" w:hAnsi="Times New Roman"/>
          <w:sz w:val="24"/>
          <w:szCs w:val="24"/>
        </w:rPr>
        <w:t>Business Faculty</w:t>
      </w:r>
      <w:r w:rsidR="00EF6BDF" w:rsidRPr="00F84A10">
        <w:rPr>
          <w:rFonts w:ascii="Times New Roman" w:hAnsi="Times New Roman"/>
          <w:sz w:val="24"/>
          <w:szCs w:val="24"/>
        </w:rPr>
        <w:t>.</w:t>
      </w:r>
    </w:p>
    <w:p w:rsidR="002268EE" w:rsidRDefault="002268EE" w:rsidP="003961BC">
      <w:pPr>
        <w:autoSpaceDE w:val="0"/>
        <w:autoSpaceDN w:val="0"/>
        <w:adjustRightInd w:val="0"/>
        <w:spacing w:after="0" w:line="480" w:lineRule="auto"/>
        <w:ind w:left="567"/>
        <w:rPr>
          <w:rFonts w:ascii="Times New Roman" w:hAnsi="Times New Roman"/>
          <w:sz w:val="24"/>
          <w:szCs w:val="24"/>
        </w:rPr>
      </w:pPr>
    </w:p>
    <w:p w:rsidR="003961BC" w:rsidRPr="002268EE" w:rsidRDefault="003961BC" w:rsidP="003961BC">
      <w:pPr>
        <w:autoSpaceDE w:val="0"/>
        <w:autoSpaceDN w:val="0"/>
        <w:adjustRightInd w:val="0"/>
        <w:spacing w:after="0" w:line="480" w:lineRule="auto"/>
        <w:ind w:left="567"/>
        <w:rPr>
          <w:rFonts w:ascii="Times New Roman" w:hAnsi="Times New Roman"/>
          <w:sz w:val="24"/>
          <w:szCs w:val="24"/>
        </w:rPr>
      </w:pPr>
      <w:r w:rsidRPr="006473D5">
        <w:rPr>
          <w:rFonts w:ascii="Times New Roman" w:hAnsi="Times New Roman"/>
          <w:b/>
          <w:sz w:val="24"/>
          <w:szCs w:val="24"/>
        </w:rPr>
        <w:t>Conclusion</w:t>
      </w:r>
    </w:p>
    <w:p w:rsidR="004B07CA" w:rsidRPr="002D72A4" w:rsidRDefault="00FA5A0E" w:rsidP="004B07CA">
      <w:pPr>
        <w:autoSpaceDE w:val="0"/>
        <w:autoSpaceDN w:val="0"/>
        <w:adjustRightInd w:val="0"/>
        <w:spacing w:after="0" w:line="480" w:lineRule="auto"/>
        <w:ind w:left="567"/>
        <w:rPr>
          <w:rFonts w:ascii="Times New Roman" w:hAnsi="Times New Roman"/>
          <w:sz w:val="24"/>
          <w:szCs w:val="24"/>
        </w:rPr>
      </w:pPr>
      <w:r>
        <w:rPr>
          <w:rFonts w:ascii="Times New Roman" w:hAnsi="Times New Roman"/>
          <w:sz w:val="24"/>
          <w:szCs w:val="24"/>
        </w:rPr>
        <w:t>Although the quality assurance</w:t>
      </w:r>
      <w:r w:rsidR="00EF6BDF" w:rsidRPr="006473D5">
        <w:rPr>
          <w:rFonts w:ascii="Times New Roman" w:hAnsi="Times New Roman"/>
          <w:sz w:val="24"/>
          <w:szCs w:val="24"/>
        </w:rPr>
        <w:t xml:space="preserve"> processes </w:t>
      </w:r>
      <w:r w:rsidR="00CC5753" w:rsidRPr="006473D5">
        <w:rPr>
          <w:rFonts w:ascii="Times New Roman" w:hAnsi="Times New Roman"/>
          <w:sz w:val="24"/>
          <w:szCs w:val="24"/>
        </w:rPr>
        <w:t>in</w:t>
      </w:r>
      <w:r w:rsidR="00DD5EEB" w:rsidRPr="006473D5">
        <w:rPr>
          <w:rFonts w:ascii="Times New Roman" w:hAnsi="Times New Roman"/>
          <w:sz w:val="24"/>
          <w:szCs w:val="24"/>
        </w:rPr>
        <w:t xml:space="preserve"> the </w:t>
      </w:r>
      <w:r w:rsidR="00E25B6E">
        <w:rPr>
          <w:rFonts w:ascii="Times New Roman" w:hAnsi="Times New Roman"/>
          <w:sz w:val="24"/>
          <w:szCs w:val="24"/>
        </w:rPr>
        <w:t>Business Faculty</w:t>
      </w:r>
      <w:r w:rsidR="00EF6BDF" w:rsidRPr="006473D5">
        <w:rPr>
          <w:rFonts w:ascii="Times New Roman" w:hAnsi="Times New Roman"/>
          <w:sz w:val="24"/>
          <w:szCs w:val="24"/>
        </w:rPr>
        <w:t xml:space="preserve"> bear resemblances with the</w:t>
      </w:r>
      <w:r w:rsidR="007B041A" w:rsidRPr="006473D5">
        <w:rPr>
          <w:rFonts w:ascii="Times New Roman" w:hAnsi="Times New Roman"/>
          <w:sz w:val="24"/>
          <w:szCs w:val="24"/>
        </w:rPr>
        <w:t xml:space="preserve"> </w:t>
      </w:r>
      <w:r w:rsidR="00D3024A">
        <w:rPr>
          <w:rFonts w:ascii="Times New Roman" w:hAnsi="Times New Roman"/>
          <w:sz w:val="24"/>
          <w:szCs w:val="24"/>
        </w:rPr>
        <w:t xml:space="preserve">standards and </w:t>
      </w:r>
      <w:r w:rsidR="007B041A" w:rsidRPr="006473D5">
        <w:rPr>
          <w:rFonts w:ascii="Times New Roman" w:hAnsi="Times New Roman"/>
          <w:sz w:val="24"/>
          <w:szCs w:val="24"/>
        </w:rPr>
        <w:t xml:space="preserve">procedures of </w:t>
      </w:r>
      <w:r w:rsidR="00EF6BDF" w:rsidRPr="006473D5">
        <w:rPr>
          <w:rFonts w:ascii="Times New Roman" w:hAnsi="Times New Roman"/>
          <w:sz w:val="24"/>
          <w:szCs w:val="24"/>
        </w:rPr>
        <w:t xml:space="preserve">European </w:t>
      </w:r>
      <w:r w:rsidR="00DD5EEB" w:rsidRPr="006473D5">
        <w:rPr>
          <w:rFonts w:ascii="Times New Roman" w:hAnsi="Times New Roman"/>
          <w:sz w:val="24"/>
          <w:szCs w:val="24"/>
        </w:rPr>
        <w:t>quality assurance</w:t>
      </w:r>
      <w:r w:rsidR="00EF6BDF" w:rsidRPr="006473D5">
        <w:rPr>
          <w:rFonts w:ascii="Times New Roman" w:hAnsi="Times New Roman"/>
          <w:sz w:val="24"/>
          <w:szCs w:val="24"/>
        </w:rPr>
        <w:t xml:space="preserve">, it would be </w:t>
      </w:r>
      <w:r w:rsidR="007B041A" w:rsidRPr="006473D5">
        <w:rPr>
          <w:rFonts w:ascii="Times New Roman" w:hAnsi="Times New Roman"/>
          <w:sz w:val="24"/>
          <w:szCs w:val="24"/>
        </w:rPr>
        <w:t>injudicious t</w:t>
      </w:r>
      <w:r w:rsidR="008F664A" w:rsidRPr="006473D5">
        <w:rPr>
          <w:rFonts w:ascii="Times New Roman" w:hAnsi="Times New Roman"/>
          <w:sz w:val="24"/>
          <w:szCs w:val="24"/>
        </w:rPr>
        <w:t xml:space="preserve">o </w:t>
      </w:r>
      <w:r>
        <w:rPr>
          <w:rFonts w:ascii="Times New Roman" w:hAnsi="Times New Roman"/>
          <w:sz w:val="24"/>
          <w:szCs w:val="24"/>
        </w:rPr>
        <w:t>draw more than</w:t>
      </w:r>
      <w:r w:rsidR="00D3024A">
        <w:rPr>
          <w:rFonts w:ascii="Times New Roman" w:hAnsi="Times New Roman"/>
          <w:sz w:val="24"/>
          <w:szCs w:val="24"/>
        </w:rPr>
        <w:t xml:space="preserve"> tentative connections between them</w:t>
      </w:r>
      <w:r w:rsidR="00CC5753" w:rsidRPr="006473D5">
        <w:rPr>
          <w:rFonts w:ascii="Times New Roman" w:hAnsi="Times New Roman"/>
          <w:sz w:val="24"/>
          <w:szCs w:val="24"/>
        </w:rPr>
        <w:t>.</w:t>
      </w:r>
      <w:r w:rsidR="008F664A" w:rsidRPr="006473D5">
        <w:rPr>
          <w:rFonts w:ascii="Times New Roman" w:hAnsi="Times New Roman"/>
          <w:sz w:val="24"/>
          <w:szCs w:val="24"/>
        </w:rPr>
        <w:t xml:space="preserve"> </w:t>
      </w:r>
      <w:r w:rsidR="00AE38AC" w:rsidRPr="006473D5">
        <w:rPr>
          <w:rFonts w:ascii="Times New Roman" w:hAnsi="Times New Roman"/>
          <w:sz w:val="24"/>
          <w:szCs w:val="24"/>
        </w:rPr>
        <w:t>T</w:t>
      </w:r>
      <w:r w:rsidR="00F7036C" w:rsidRPr="006473D5">
        <w:rPr>
          <w:rFonts w:ascii="Times New Roman" w:hAnsi="Times New Roman"/>
          <w:sz w:val="24"/>
          <w:szCs w:val="24"/>
        </w:rPr>
        <w:t>he European Higher Education Area is characterised by diversity</w:t>
      </w:r>
      <w:r w:rsidR="00AE38AC" w:rsidRPr="006473D5">
        <w:rPr>
          <w:rFonts w:ascii="Times New Roman" w:hAnsi="Times New Roman"/>
          <w:sz w:val="24"/>
          <w:szCs w:val="24"/>
        </w:rPr>
        <w:t xml:space="preserve"> in </w:t>
      </w:r>
      <w:r w:rsidR="00F7036C" w:rsidRPr="006473D5">
        <w:rPr>
          <w:rFonts w:ascii="Times New Roman" w:hAnsi="Times New Roman"/>
          <w:sz w:val="24"/>
          <w:szCs w:val="24"/>
        </w:rPr>
        <w:t xml:space="preserve">relation to political and </w:t>
      </w:r>
      <w:r w:rsidR="00F7036C" w:rsidRPr="006473D5">
        <w:rPr>
          <w:rFonts w:ascii="Times New Roman" w:hAnsi="Times New Roman"/>
          <w:sz w:val="24"/>
          <w:szCs w:val="24"/>
        </w:rPr>
        <w:lastRenderedPageBreak/>
        <w:t>education</w:t>
      </w:r>
      <w:r w:rsidR="00AE38AC" w:rsidRPr="006473D5">
        <w:rPr>
          <w:rFonts w:ascii="Times New Roman" w:hAnsi="Times New Roman"/>
          <w:sz w:val="24"/>
          <w:szCs w:val="24"/>
        </w:rPr>
        <w:t>al</w:t>
      </w:r>
      <w:r w:rsidR="00F7036C" w:rsidRPr="006473D5">
        <w:rPr>
          <w:rFonts w:ascii="Times New Roman" w:hAnsi="Times New Roman"/>
          <w:sz w:val="24"/>
          <w:szCs w:val="24"/>
        </w:rPr>
        <w:t xml:space="preserve"> systems, cultural traditions and language</w:t>
      </w:r>
      <w:r w:rsidR="00F66C30">
        <w:rPr>
          <w:rFonts w:ascii="Times New Roman" w:hAnsi="Times New Roman"/>
          <w:sz w:val="24"/>
          <w:szCs w:val="24"/>
        </w:rPr>
        <w:t>s and this diversity is recognis</w:t>
      </w:r>
      <w:r w:rsidR="00F7036C" w:rsidRPr="006473D5">
        <w:rPr>
          <w:rFonts w:ascii="Times New Roman" w:hAnsi="Times New Roman"/>
          <w:sz w:val="24"/>
          <w:szCs w:val="24"/>
        </w:rPr>
        <w:t>ed by the ENQA (2010)</w:t>
      </w:r>
      <w:r w:rsidR="00AE38AC" w:rsidRPr="006473D5">
        <w:rPr>
          <w:rFonts w:ascii="Times New Roman" w:hAnsi="Times New Roman"/>
          <w:sz w:val="24"/>
          <w:szCs w:val="24"/>
        </w:rPr>
        <w:t xml:space="preserve"> </w:t>
      </w:r>
      <w:r w:rsidR="00F7036C" w:rsidRPr="006473D5">
        <w:rPr>
          <w:rFonts w:ascii="Times New Roman" w:hAnsi="Times New Roman"/>
          <w:sz w:val="24"/>
          <w:szCs w:val="24"/>
        </w:rPr>
        <w:t xml:space="preserve">as </w:t>
      </w:r>
      <w:r w:rsidR="00AE38AC" w:rsidRPr="006473D5">
        <w:rPr>
          <w:rFonts w:ascii="Times New Roman" w:hAnsi="Times New Roman"/>
          <w:sz w:val="24"/>
          <w:szCs w:val="24"/>
        </w:rPr>
        <w:t xml:space="preserve">an important </w:t>
      </w:r>
      <w:r w:rsidR="00F7036C" w:rsidRPr="006473D5">
        <w:rPr>
          <w:rFonts w:ascii="Times New Roman" w:hAnsi="Times New Roman"/>
          <w:sz w:val="24"/>
          <w:szCs w:val="24"/>
        </w:rPr>
        <w:t>value and a principle</w:t>
      </w:r>
      <w:r w:rsidR="008F5DEE" w:rsidRPr="006473D5">
        <w:rPr>
          <w:rFonts w:ascii="Times New Roman" w:hAnsi="Times New Roman"/>
          <w:sz w:val="24"/>
          <w:szCs w:val="24"/>
        </w:rPr>
        <w:t xml:space="preserve"> underpinning </w:t>
      </w:r>
      <w:r w:rsidR="00F7036C" w:rsidRPr="006473D5">
        <w:rPr>
          <w:rFonts w:ascii="Times New Roman" w:hAnsi="Times New Roman"/>
          <w:sz w:val="24"/>
          <w:szCs w:val="24"/>
        </w:rPr>
        <w:t xml:space="preserve">its </w:t>
      </w:r>
      <w:r w:rsidR="008F5DEE" w:rsidRPr="006473D5">
        <w:rPr>
          <w:rFonts w:ascii="Times New Roman" w:hAnsi="Times New Roman"/>
          <w:sz w:val="24"/>
          <w:szCs w:val="24"/>
        </w:rPr>
        <w:t xml:space="preserve">future </w:t>
      </w:r>
      <w:r w:rsidR="00F7036C" w:rsidRPr="006473D5">
        <w:rPr>
          <w:rFonts w:ascii="Times New Roman" w:hAnsi="Times New Roman"/>
          <w:sz w:val="24"/>
          <w:szCs w:val="24"/>
        </w:rPr>
        <w:t xml:space="preserve">activities. </w:t>
      </w:r>
      <w:r w:rsidR="008F664A" w:rsidRPr="006473D5">
        <w:rPr>
          <w:rFonts w:ascii="Times New Roman" w:hAnsi="Times New Roman"/>
          <w:sz w:val="24"/>
          <w:szCs w:val="24"/>
        </w:rPr>
        <w:t>Consequently</w:t>
      </w:r>
      <w:r w:rsidR="00EF6BDF" w:rsidRPr="006473D5">
        <w:rPr>
          <w:rFonts w:ascii="Times New Roman" w:hAnsi="Times New Roman"/>
          <w:sz w:val="24"/>
          <w:szCs w:val="24"/>
        </w:rPr>
        <w:t xml:space="preserve">, the case of the </w:t>
      </w:r>
      <w:r w:rsidR="00E25B6E">
        <w:rPr>
          <w:rFonts w:ascii="Times New Roman" w:hAnsi="Times New Roman"/>
          <w:sz w:val="24"/>
          <w:szCs w:val="24"/>
        </w:rPr>
        <w:t>Business Faculty</w:t>
      </w:r>
      <w:r w:rsidR="00EF6BDF" w:rsidRPr="006473D5">
        <w:rPr>
          <w:rFonts w:ascii="Times New Roman" w:hAnsi="Times New Roman"/>
          <w:sz w:val="24"/>
          <w:szCs w:val="24"/>
        </w:rPr>
        <w:t xml:space="preserve"> is developed here as a ‘c</w:t>
      </w:r>
      <w:r w:rsidR="003961BC" w:rsidRPr="006473D5">
        <w:rPr>
          <w:rFonts w:ascii="Times New Roman" w:hAnsi="Times New Roman"/>
          <w:sz w:val="24"/>
          <w:szCs w:val="24"/>
        </w:rPr>
        <w:t>autionary tale</w:t>
      </w:r>
      <w:r w:rsidR="00EF6BDF" w:rsidRPr="006473D5">
        <w:rPr>
          <w:rFonts w:ascii="Times New Roman" w:hAnsi="Times New Roman"/>
          <w:sz w:val="24"/>
          <w:szCs w:val="24"/>
        </w:rPr>
        <w:t>’</w:t>
      </w:r>
      <w:r w:rsidR="003961BC" w:rsidRPr="006473D5">
        <w:rPr>
          <w:rFonts w:ascii="Times New Roman" w:hAnsi="Times New Roman"/>
          <w:sz w:val="24"/>
          <w:szCs w:val="24"/>
        </w:rPr>
        <w:t xml:space="preserve"> </w:t>
      </w:r>
      <w:r w:rsidR="008F664A" w:rsidRPr="006473D5">
        <w:rPr>
          <w:rFonts w:ascii="Times New Roman" w:hAnsi="Times New Roman"/>
          <w:sz w:val="24"/>
          <w:szCs w:val="24"/>
        </w:rPr>
        <w:t xml:space="preserve">which may illuminate </w:t>
      </w:r>
      <w:r w:rsidR="008F5DEE" w:rsidRPr="006473D5">
        <w:rPr>
          <w:rFonts w:ascii="Times New Roman" w:hAnsi="Times New Roman"/>
          <w:sz w:val="24"/>
          <w:szCs w:val="24"/>
        </w:rPr>
        <w:t xml:space="preserve">some </w:t>
      </w:r>
      <w:r w:rsidR="008F5DEE" w:rsidRPr="002D72A4">
        <w:rPr>
          <w:rFonts w:ascii="Times New Roman" w:hAnsi="Times New Roman"/>
          <w:sz w:val="24"/>
          <w:szCs w:val="24"/>
        </w:rPr>
        <w:t>possible</w:t>
      </w:r>
      <w:r w:rsidR="00F7036C" w:rsidRPr="002D72A4">
        <w:rPr>
          <w:rFonts w:ascii="Times New Roman" w:hAnsi="Times New Roman"/>
          <w:sz w:val="24"/>
          <w:szCs w:val="24"/>
        </w:rPr>
        <w:t xml:space="preserve"> consequences of</w:t>
      </w:r>
      <w:r w:rsidR="0044084F" w:rsidRPr="002D72A4">
        <w:rPr>
          <w:rFonts w:ascii="Times New Roman" w:hAnsi="Times New Roman"/>
          <w:sz w:val="24"/>
          <w:szCs w:val="24"/>
        </w:rPr>
        <w:t xml:space="preserve"> prioritising </w:t>
      </w:r>
      <w:r w:rsidR="00F51E27" w:rsidRPr="002D72A4">
        <w:rPr>
          <w:rFonts w:ascii="Times New Roman" w:hAnsi="Times New Roman"/>
          <w:sz w:val="24"/>
          <w:szCs w:val="24"/>
        </w:rPr>
        <w:t xml:space="preserve">the pursuit of </w:t>
      </w:r>
      <w:r w:rsidR="0044084F" w:rsidRPr="002D72A4">
        <w:rPr>
          <w:rFonts w:ascii="Times New Roman" w:hAnsi="Times New Roman"/>
          <w:sz w:val="24"/>
          <w:szCs w:val="24"/>
        </w:rPr>
        <w:t>standards</w:t>
      </w:r>
      <w:r w:rsidR="008F5DEE" w:rsidRPr="002D72A4">
        <w:rPr>
          <w:rFonts w:ascii="Times New Roman" w:hAnsi="Times New Roman"/>
          <w:sz w:val="24"/>
          <w:szCs w:val="24"/>
        </w:rPr>
        <w:t xml:space="preserve"> and uniformity</w:t>
      </w:r>
      <w:r w:rsidR="00F51E27" w:rsidRPr="002D72A4">
        <w:rPr>
          <w:rFonts w:ascii="Times New Roman" w:hAnsi="Times New Roman"/>
          <w:sz w:val="24"/>
          <w:szCs w:val="24"/>
        </w:rPr>
        <w:t xml:space="preserve"> over quality enhancement and diversity</w:t>
      </w:r>
      <w:r w:rsidR="00F7036C" w:rsidRPr="002D72A4">
        <w:rPr>
          <w:rFonts w:ascii="Times New Roman" w:hAnsi="Times New Roman"/>
          <w:sz w:val="24"/>
          <w:szCs w:val="24"/>
        </w:rPr>
        <w:t xml:space="preserve">. </w:t>
      </w:r>
    </w:p>
    <w:p w:rsidR="00402DD8" w:rsidRDefault="00F7036C" w:rsidP="00B6621B">
      <w:pPr>
        <w:autoSpaceDE w:val="0"/>
        <w:autoSpaceDN w:val="0"/>
        <w:adjustRightInd w:val="0"/>
        <w:spacing w:after="0" w:line="480" w:lineRule="auto"/>
        <w:ind w:left="567" w:firstLine="567"/>
        <w:rPr>
          <w:rFonts w:ascii="Times New Roman" w:hAnsi="Times New Roman"/>
          <w:sz w:val="24"/>
          <w:szCs w:val="24"/>
        </w:rPr>
      </w:pPr>
      <w:r w:rsidRPr="006473D5">
        <w:rPr>
          <w:rFonts w:ascii="Times New Roman" w:hAnsi="Times New Roman"/>
          <w:sz w:val="24"/>
          <w:szCs w:val="24"/>
        </w:rPr>
        <w:t xml:space="preserve">Conversely, there are also lessons to be learned </w:t>
      </w:r>
      <w:r w:rsidR="0044084F" w:rsidRPr="006473D5">
        <w:rPr>
          <w:rFonts w:ascii="Times New Roman" w:hAnsi="Times New Roman"/>
          <w:sz w:val="24"/>
          <w:szCs w:val="24"/>
        </w:rPr>
        <w:t>from some of the conse</w:t>
      </w:r>
      <w:r w:rsidR="00AE38AC" w:rsidRPr="006473D5">
        <w:rPr>
          <w:rFonts w:ascii="Times New Roman" w:hAnsi="Times New Roman"/>
          <w:sz w:val="24"/>
          <w:szCs w:val="24"/>
        </w:rPr>
        <w:t>quences of the Bologna Process</w:t>
      </w:r>
      <w:r w:rsidR="004B07CA">
        <w:rPr>
          <w:rFonts w:ascii="Times New Roman" w:hAnsi="Times New Roman"/>
          <w:sz w:val="24"/>
          <w:szCs w:val="24"/>
        </w:rPr>
        <w:t xml:space="preserve"> and the ensuing remit for European Standards and Guidelines</w:t>
      </w:r>
      <w:r w:rsidR="00AE38AC" w:rsidRPr="006473D5">
        <w:rPr>
          <w:rFonts w:ascii="Times New Roman" w:hAnsi="Times New Roman"/>
          <w:sz w:val="24"/>
          <w:szCs w:val="24"/>
        </w:rPr>
        <w:t>.</w:t>
      </w:r>
      <w:r w:rsidR="0006121B" w:rsidRPr="006473D5">
        <w:rPr>
          <w:rFonts w:ascii="Times New Roman" w:hAnsi="Times New Roman"/>
          <w:sz w:val="24"/>
          <w:szCs w:val="24"/>
        </w:rPr>
        <w:t xml:space="preserve"> </w:t>
      </w:r>
      <w:r w:rsidR="0044084F" w:rsidRPr="006473D5">
        <w:rPr>
          <w:rFonts w:ascii="Times New Roman" w:hAnsi="Times New Roman"/>
          <w:sz w:val="24"/>
          <w:szCs w:val="24"/>
        </w:rPr>
        <w:t xml:space="preserve">Despite </w:t>
      </w:r>
      <w:r w:rsidR="004B07CA">
        <w:rPr>
          <w:rFonts w:ascii="Times New Roman" w:hAnsi="Times New Roman"/>
          <w:sz w:val="24"/>
          <w:szCs w:val="24"/>
        </w:rPr>
        <w:t xml:space="preserve">their </w:t>
      </w:r>
      <w:r w:rsidR="0044084F" w:rsidRPr="006473D5">
        <w:rPr>
          <w:rFonts w:ascii="Times New Roman" w:hAnsi="Times New Roman"/>
          <w:sz w:val="24"/>
          <w:szCs w:val="24"/>
        </w:rPr>
        <w:t>principle</w:t>
      </w:r>
      <w:r w:rsidR="008F5DEE" w:rsidRPr="006473D5">
        <w:rPr>
          <w:rFonts w:ascii="Times New Roman" w:hAnsi="Times New Roman"/>
          <w:sz w:val="24"/>
          <w:szCs w:val="24"/>
        </w:rPr>
        <w:t>s</w:t>
      </w:r>
      <w:r w:rsidR="0044084F" w:rsidRPr="006473D5">
        <w:rPr>
          <w:rFonts w:ascii="Times New Roman" w:hAnsi="Times New Roman"/>
          <w:sz w:val="24"/>
          <w:szCs w:val="24"/>
        </w:rPr>
        <w:t xml:space="preserve">, </w:t>
      </w:r>
      <w:r w:rsidR="004B07CA">
        <w:rPr>
          <w:rFonts w:ascii="Times New Roman" w:hAnsi="Times New Roman"/>
          <w:sz w:val="24"/>
          <w:szCs w:val="24"/>
        </w:rPr>
        <w:t>the</w:t>
      </w:r>
      <w:r w:rsidR="0044084F" w:rsidRPr="006473D5">
        <w:rPr>
          <w:rFonts w:ascii="Times New Roman" w:hAnsi="Times New Roman"/>
          <w:sz w:val="24"/>
          <w:szCs w:val="24"/>
        </w:rPr>
        <w:t xml:space="preserve"> </w:t>
      </w:r>
      <w:r w:rsidR="00AE38AC" w:rsidRPr="006473D5">
        <w:rPr>
          <w:rFonts w:ascii="Times New Roman" w:hAnsi="Times New Roman"/>
          <w:sz w:val="24"/>
          <w:szCs w:val="24"/>
        </w:rPr>
        <w:t xml:space="preserve">regulatory </w:t>
      </w:r>
      <w:r w:rsidR="0044084F" w:rsidRPr="006473D5">
        <w:rPr>
          <w:rFonts w:ascii="Times New Roman" w:hAnsi="Times New Roman"/>
          <w:sz w:val="24"/>
          <w:szCs w:val="24"/>
        </w:rPr>
        <w:t xml:space="preserve">frameworks seem to progressively disarticulate education as a ‘social and human right related to the formation of individuals and communities’ and </w:t>
      </w:r>
      <w:r w:rsidR="008F5DEE" w:rsidRPr="006473D5">
        <w:rPr>
          <w:rFonts w:ascii="Times New Roman" w:hAnsi="Times New Roman"/>
          <w:sz w:val="24"/>
          <w:szCs w:val="24"/>
        </w:rPr>
        <w:t xml:space="preserve">shape </w:t>
      </w:r>
      <w:r w:rsidR="0006121B" w:rsidRPr="006473D5">
        <w:rPr>
          <w:rFonts w:ascii="Times New Roman" w:hAnsi="Times New Roman"/>
          <w:sz w:val="24"/>
          <w:szCs w:val="24"/>
        </w:rPr>
        <w:t xml:space="preserve">it </w:t>
      </w:r>
      <w:r w:rsidR="0044084F" w:rsidRPr="006473D5">
        <w:rPr>
          <w:rFonts w:ascii="Times New Roman" w:hAnsi="Times New Roman"/>
          <w:sz w:val="24"/>
          <w:szCs w:val="24"/>
        </w:rPr>
        <w:t>into a market service for ‘individual, private consumption’ (</w:t>
      </w:r>
      <w:r w:rsidR="00F107E9">
        <w:rPr>
          <w:rFonts w:ascii="Times New Roman" w:hAnsi="Times New Roman"/>
          <w:sz w:val="24"/>
          <w:szCs w:val="24"/>
        </w:rPr>
        <w:t xml:space="preserve">Antunes, 2012: </w:t>
      </w:r>
      <w:r w:rsidR="00402DD8" w:rsidRPr="006473D5">
        <w:rPr>
          <w:rFonts w:ascii="Times New Roman" w:hAnsi="Times New Roman"/>
          <w:sz w:val="24"/>
          <w:szCs w:val="24"/>
        </w:rPr>
        <w:t>450)</w:t>
      </w:r>
      <w:r w:rsidR="0006121B" w:rsidRPr="006473D5">
        <w:rPr>
          <w:rFonts w:ascii="Times New Roman" w:hAnsi="Times New Roman"/>
          <w:sz w:val="24"/>
          <w:szCs w:val="24"/>
        </w:rPr>
        <w:t xml:space="preserve">. </w:t>
      </w:r>
      <w:r w:rsidR="00D3024A" w:rsidRPr="007502AA">
        <w:rPr>
          <w:rFonts w:ascii="Times New Roman" w:hAnsi="Times New Roman"/>
          <w:sz w:val="24"/>
          <w:szCs w:val="24"/>
        </w:rPr>
        <w:t xml:space="preserve">In this context, </w:t>
      </w:r>
      <w:r w:rsidR="00617890" w:rsidRPr="007502AA">
        <w:rPr>
          <w:rFonts w:ascii="Times New Roman" w:hAnsi="Times New Roman"/>
          <w:sz w:val="24"/>
          <w:szCs w:val="24"/>
        </w:rPr>
        <w:t xml:space="preserve">the key role of </w:t>
      </w:r>
      <w:r w:rsidR="00D3024A" w:rsidRPr="007502AA">
        <w:rPr>
          <w:rFonts w:ascii="Times New Roman" w:hAnsi="Times New Roman"/>
          <w:sz w:val="24"/>
          <w:szCs w:val="24"/>
        </w:rPr>
        <w:t>q</w:t>
      </w:r>
      <w:r w:rsidR="008F5DEE" w:rsidRPr="007502AA">
        <w:rPr>
          <w:rFonts w:ascii="Times New Roman" w:hAnsi="Times New Roman"/>
          <w:sz w:val="24"/>
          <w:szCs w:val="24"/>
        </w:rPr>
        <w:t xml:space="preserve">uality assurance </w:t>
      </w:r>
      <w:r w:rsidR="00D3024A" w:rsidRPr="007502AA">
        <w:rPr>
          <w:rFonts w:ascii="Times New Roman" w:hAnsi="Times New Roman"/>
          <w:sz w:val="24"/>
          <w:szCs w:val="24"/>
        </w:rPr>
        <w:t xml:space="preserve">may </w:t>
      </w:r>
      <w:r w:rsidR="00617890" w:rsidRPr="007502AA">
        <w:rPr>
          <w:rFonts w:ascii="Times New Roman" w:hAnsi="Times New Roman"/>
          <w:sz w:val="24"/>
          <w:szCs w:val="24"/>
        </w:rPr>
        <w:t>shift in the future from ‘accountability’</w:t>
      </w:r>
      <w:r w:rsidR="00A03947" w:rsidRPr="007502AA">
        <w:rPr>
          <w:rFonts w:ascii="Times New Roman" w:hAnsi="Times New Roman"/>
          <w:sz w:val="24"/>
          <w:szCs w:val="24"/>
        </w:rPr>
        <w:t xml:space="preserve"> or </w:t>
      </w:r>
      <w:r w:rsidR="00617890" w:rsidRPr="007502AA">
        <w:rPr>
          <w:rFonts w:ascii="Times New Roman" w:hAnsi="Times New Roman"/>
          <w:sz w:val="24"/>
          <w:szCs w:val="24"/>
        </w:rPr>
        <w:t xml:space="preserve">‘enhancement’ to </w:t>
      </w:r>
      <w:r w:rsidR="006473D5" w:rsidRPr="007502AA">
        <w:rPr>
          <w:rFonts w:ascii="Times New Roman" w:hAnsi="Times New Roman"/>
          <w:sz w:val="24"/>
          <w:szCs w:val="24"/>
        </w:rPr>
        <w:t>‘consumer protection’. For stude</w:t>
      </w:r>
      <w:r w:rsidR="00B6621B" w:rsidRPr="007502AA">
        <w:rPr>
          <w:rFonts w:ascii="Times New Roman" w:hAnsi="Times New Roman"/>
          <w:sz w:val="24"/>
          <w:szCs w:val="24"/>
        </w:rPr>
        <w:t xml:space="preserve">nts-consumers this could give rise to </w:t>
      </w:r>
      <w:r w:rsidR="00617890" w:rsidRPr="007502AA">
        <w:rPr>
          <w:rFonts w:ascii="Times New Roman" w:hAnsi="Times New Roman"/>
          <w:sz w:val="24"/>
          <w:szCs w:val="24"/>
        </w:rPr>
        <w:t xml:space="preserve">standardised </w:t>
      </w:r>
      <w:r w:rsidR="00B6621B" w:rsidRPr="007502AA">
        <w:rPr>
          <w:rFonts w:ascii="Times New Roman" w:hAnsi="Times New Roman"/>
          <w:sz w:val="24"/>
          <w:szCs w:val="24"/>
        </w:rPr>
        <w:t xml:space="preserve">forms of </w:t>
      </w:r>
      <w:r w:rsidR="00A03947" w:rsidRPr="007502AA">
        <w:rPr>
          <w:rFonts w:ascii="Times New Roman" w:hAnsi="Times New Roman"/>
          <w:sz w:val="24"/>
          <w:szCs w:val="24"/>
        </w:rPr>
        <w:t>higher education</w:t>
      </w:r>
      <w:r w:rsidR="00B6621B" w:rsidRPr="007502AA">
        <w:rPr>
          <w:rFonts w:ascii="Times New Roman" w:hAnsi="Times New Roman"/>
          <w:sz w:val="24"/>
          <w:szCs w:val="24"/>
        </w:rPr>
        <w:t xml:space="preserve"> described above</w:t>
      </w:r>
      <w:r w:rsidR="00E03041" w:rsidRPr="007502AA">
        <w:rPr>
          <w:rFonts w:ascii="Times New Roman" w:hAnsi="Times New Roman"/>
          <w:sz w:val="24"/>
          <w:szCs w:val="24"/>
        </w:rPr>
        <w:t xml:space="preserve"> as the</w:t>
      </w:r>
      <w:r w:rsidR="00617890" w:rsidRPr="007502AA">
        <w:rPr>
          <w:rFonts w:ascii="Times New Roman" w:hAnsi="Times New Roman"/>
          <w:sz w:val="24"/>
          <w:szCs w:val="24"/>
        </w:rPr>
        <w:t xml:space="preserve"> ‘</w:t>
      </w:r>
      <w:r w:rsidR="0044084F" w:rsidRPr="007502AA">
        <w:rPr>
          <w:rFonts w:ascii="Times New Roman" w:hAnsi="Times New Roman"/>
          <w:sz w:val="24"/>
          <w:szCs w:val="24"/>
        </w:rPr>
        <w:t>pedagogy of confinement’</w:t>
      </w:r>
      <w:r w:rsidR="00617890" w:rsidRPr="007502AA">
        <w:rPr>
          <w:rFonts w:ascii="Times New Roman" w:hAnsi="Times New Roman"/>
          <w:sz w:val="24"/>
          <w:szCs w:val="24"/>
        </w:rPr>
        <w:t>,</w:t>
      </w:r>
      <w:r w:rsidR="00645B29" w:rsidRPr="007502AA">
        <w:rPr>
          <w:rFonts w:ascii="Times New Roman" w:hAnsi="Times New Roman"/>
          <w:sz w:val="24"/>
          <w:szCs w:val="24"/>
        </w:rPr>
        <w:t xml:space="preserve"> delivered by </w:t>
      </w:r>
      <w:r w:rsidR="00402DD8" w:rsidRPr="007502AA">
        <w:rPr>
          <w:rFonts w:ascii="Times New Roman" w:hAnsi="Times New Roman"/>
          <w:sz w:val="24"/>
          <w:szCs w:val="24"/>
        </w:rPr>
        <w:t xml:space="preserve">‘atomised’ </w:t>
      </w:r>
      <w:r w:rsidR="00645B29" w:rsidRPr="007502AA">
        <w:rPr>
          <w:rFonts w:ascii="Times New Roman" w:hAnsi="Times New Roman"/>
          <w:sz w:val="24"/>
          <w:szCs w:val="24"/>
        </w:rPr>
        <w:t>academics who</w:t>
      </w:r>
      <w:r w:rsidR="008A2D25" w:rsidRPr="007502AA">
        <w:rPr>
          <w:rFonts w:ascii="Times New Roman" w:hAnsi="Times New Roman"/>
          <w:sz w:val="24"/>
          <w:szCs w:val="24"/>
        </w:rPr>
        <w:t xml:space="preserve"> have</w:t>
      </w:r>
      <w:r w:rsidR="00645B29" w:rsidRPr="007502AA">
        <w:rPr>
          <w:rFonts w:ascii="Times New Roman" w:hAnsi="Times New Roman"/>
          <w:sz w:val="24"/>
          <w:szCs w:val="24"/>
        </w:rPr>
        <w:t xml:space="preserve"> lost </w:t>
      </w:r>
      <w:r w:rsidR="00D3024A" w:rsidRPr="007502AA">
        <w:rPr>
          <w:rFonts w:ascii="Times New Roman" w:hAnsi="Times New Roman"/>
          <w:sz w:val="24"/>
          <w:szCs w:val="24"/>
        </w:rPr>
        <w:t>control of,</w:t>
      </w:r>
      <w:r w:rsidR="00645B29" w:rsidRPr="007502AA">
        <w:rPr>
          <w:rFonts w:ascii="Times New Roman" w:hAnsi="Times New Roman"/>
          <w:sz w:val="24"/>
          <w:szCs w:val="24"/>
        </w:rPr>
        <w:t xml:space="preserve"> and </w:t>
      </w:r>
      <w:r w:rsidR="00B6621B" w:rsidRPr="007502AA">
        <w:rPr>
          <w:rFonts w:ascii="Times New Roman" w:hAnsi="Times New Roman"/>
          <w:sz w:val="24"/>
          <w:szCs w:val="24"/>
        </w:rPr>
        <w:t xml:space="preserve">perhaps </w:t>
      </w:r>
      <w:r w:rsidR="00645B29" w:rsidRPr="007502AA">
        <w:rPr>
          <w:rFonts w:ascii="Times New Roman" w:hAnsi="Times New Roman"/>
          <w:sz w:val="24"/>
          <w:szCs w:val="24"/>
        </w:rPr>
        <w:t>interest in</w:t>
      </w:r>
      <w:r w:rsidR="00D3024A" w:rsidRPr="007502AA">
        <w:rPr>
          <w:rFonts w:ascii="Times New Roman" w:hAnsi="Times New Roman"/>
          <w:sz w:val="24"/>
          <w:szCs w:val="24"/>
        </w:rPr>
        <w:t>,</w:t>
      </w:r>
      <w:r w:rsidR="00645B29" w:rsidRPr="007502AA">
        <w:rPr>
          <w:rFonts w:ascii="Times New Roman" w:hAnsi="Times New Roman"/>
          <w:sz w:val="24"/>
          <w:szCs w:val="24"/>
        </w:rPr>
        <w:t xml:space="preserve"> </w:t>
      </w:r>
      <w:r w:rsidR="00402DD8" w:rsidRPr="007502AA">
        <w:rPr>
          <w:rFonts w:ascii="Times New Roman" w:hAnsi="Times New Roman"/>
          <w:sz w:val="24"/>
          <w:szCs w:val="24"/>
        </w:rPr>
        <w:t xml:space="preserve">working as a </w:t>
      </w:r>
      <w:r w:rsidR="007502AA">
        <w:rPr>
          <w:rFonts w:ascii="Times New Roman" w:hAnsi="Times New Roman"/>
          <w:sz w:val="24"/>
          <w:szCs w:val="24"/>
        </w:rPr>
        <w:t>‘</w:t>
      </w:r>
      <w:r w:rsidR="00402DD8" w:rsidRPr="007502AA">
        <w:rPr>
          <w:rFonts w:ascii="Times New Roman" w:hAnsi="Times New Roman"/>
          <w:sz w:val="24"/>
          <w:szCs w:val="24"/>
        </w:rPr>
        <w:t>community of practice</w:t>
      </w:r>
      <w:r w:rsidR="007502AA">
        <w:rPr>
          <w:rFonts w:ascii="Times New Roman" w:hAnsi="Times New Roman"/>
          <w:sz w:val="24"/>
          <w:szCs w:val="24"/>
        </w:rPr>
        <w:t>’</w:t>
      </w:r>
      <w:r w:rsidR="00402DD8" w:rsidRPr="007502AA">
        <w:rPr>
          <w:rFonts w:ascii="Times New Roman" w:hAnsi="Times New Roman"/>
          <w:sz w:val="24"/>
          <w:szCs w:val="24"/>
        </w:rPr>
        <w:t xml:space="preserve">. </w:t>
      </w:r>
      <w:r w:rsidR="00D3024A" w:rsidRPr="007502AA">
        <w:rPr>
          <w:rFonts w:ascii="Times New Roman" w:hAnsi="Times New Roman"/>
          <w:sz w:val="24"/>
          <w:szCs w:val="24"/>
        </w:rPr>
        <w:t>A</w:t>
      </w:r>
      <w:r w:rsidR="006473D5" w:rsidRPr="007502AA">
        <w:rPr>
          <w:rFonts w:ascii="Times New Roman" w:hAnsi="Times New Roman"/>
          <w:sz w:val="24"/>
          <w:szCs w:val="24"/>
        </w:rPr>
        <w:t xml:space="preserve">s suggested </w:t>
      </w:r>
      <w:r w:rsidR="00D3024A" w:rsidRPr="007502AA">
        <w:rPr>
          <w:rFonts w:ascii="Times New Roman" w:hAnsi="Times New Roman"/>
          <w:sz w:val="24"/>
          <w:szCs w:val="24"/>
        </w:rPr>
        <w:t xml:space="preserve">by the case study findings, improving </w:t>
      </w:r>
      <w:r w:rsidR="006473D5" w:rsidRPr="007502AA">
        <w:rPr>
          <w:rFonts w:ascii="Times New Roman" w:hAnsi="Times New Roman"/>
          <w:sz w:val="24"/>
          <w:szCs w:val="24"/>
        </w:rPr>
        <w:t xml:space="preserve">quality assurance </w:t>
      </w:r>
      <w:r w:rsidR="006473D5" w:rsidRPr="007502AA">
        <w:rPr>
          <w:rFonts w:ascii="Times New Roman" w:hAnsi="Times New Roman"/>
          <w:sz w:val="24"/>
          <w:szCs w:val="24"/>
          <w:lang w:eastAsia="en-GB"/>
        </w:rPr>
        <w:t>across the E</w:t>
      </w:r>
      <w:r w:rsidR="00D3024A" w:rsidRPr="007502AA">
        <w:rPr>
          <w:rFonts w:ascii="Times New Roman" w:hAnsi="Times New Roman"/>
          <w:sz w:val="24"/>
          <w:szCs w:val="24"/>
          <w:lang w:eastAsia="en-GB"/>
        </w:rPr>
        <w:t>HEA through</w:t>
      </w:r>
      <w:r w:rsidR="006473D5" w:rsidRPr="007502AA">
        <w:rPr>
          <w:rFonts w:ascii="Times New Roman" w:hAnsi="Times New Roman"/>
          <w:sz w:val="24"/>
          <w:szCs w:val="24"/>
          <w:lang w:eastAsia="en-GB"/>
        </w:rPr>
        <w:t xml:space="preserve"> the </w:t>
      </w:r>
      <w:r w:rsidR="00D3024A" w:rsidRPr="007502AA">
        <w:rPr>
          <w:rFonts w:ascii="Times New Roman" w:hAnsi="Times New Roman"/>
          <w:sz w:val="24"/>
          <w:szCs w:val="24"/>
          <w:lang w:eastAsia="en-GB"/>
        </w:rPr>
        <w:t>‘</w:t>
      </w:r>
      <w:r w:rsidR="006473D5" w:rsidRPr="007502AA">
        <w:rPr>
          <w:rFonts w:ascii="Times New Roman" w:hAnsi="Times New Roman"/>
          <w:sz w:val="24"/>
          <w:szCs w:val="24"/>
          <w:lang w:eastAsia="en-GB"/>
        </w:rPr>
        <w:t>use of agreed standards and guidelines’</w:t>
      </w:r>
      <w:r w:rsidR="00387011" w:rsidRPr="007502AA">
        <w:rPr>
          <w:rFonts w:ascii="Times New Roman" w:hAnsi="Times New Roman"/>
          <w:sz w:val="24"/>
          <w:szCs w:val="24"/>
          <w:lang w:eastAsia="en-GB"/>
        </w:rPr>
        <w:t xml:space="preserve"> </w:t>
      </w:r>
      <w:r w:rsidR="00D3024A" w:rsidRPr="007502AA">
        <w:rPr>
          <w:rFonts w:ascii="Times New Roman" w:hAnsi="Times New Roman"/>
          <w:sz w:val="24"/>
          <w:szCs w:val="24"/>
          <w:lang w:eastAsia="en-GB"/>
        </w:rPr>
        <w:t>(</w:t>
      </w:r>
      <w:r w:rsidR="00F107E9">
        <w:rPr>
          <w:rFonts w:ascii="Times New Roman" w:hAnsi="Times New Roman"/>
          <w:sz w:val="24"/>
          <w:szCs w:val="24"/>
        </w:rPr>
        <w:t>ENQA, 2009:</w:t>
      </w:r>
      <w:r w:rsidR="00D3024A" w:rsidRPr="007502AA">
        <w:rPr>
          <w:rFonts w:ascii="Times New Roman" w:hAnsi="Times New Roman"/>
          <w:sz w:val="24"/>
          <w:szCs w:val="24"/>
        </w:rPr>
        <w:t xml:space="preserve"> 6) </w:t>
      </w:r>
      <w:r w:rsidR="007B6A30" w:rsidRPr="007502AA">
        <w:rPr>
          <w:rFonts w:ascii="Times New Roman" w:hAnsi="Times New Roman"/>
          <w:sz w:val="24"/>
          <w:szCs w:val="24"/>
          <w:lang w:eastAsia="en-GB"/>
        </w:rPr>
        <w:t xml:space="preserve">may rely too </w:t>
      </w:r>
      <w:r w:rsidR="00F51E27">
        <w:rPr>
          <w:rFonts w:ascii="Times New Roman" w:hAnsi="Times New Roman"/>
          <w:sz w:val="24"/>
          <w:szCs w:val="24"/>
          <w:lang w:eastAsia="en-GB"/>
        </w:rPr>
        <w:t>heavily</w:t>
      </w:r>
      <w:r w:rsidR="007B6A30" w:rsidRPr="007502AA">
        <w:rPr>
          <w:rFonts w:ascii="Times New Roman" w:hAnsi="Times New Roman"/>
          <w:sz w:val="24"/>
          <w:szCs w:val="24"/>
          <w:lang w:eastAsia="en-GB"/>
        </w:rPr>
        <w:t xml:space="preserve"> on an assumption that, once agreed, </w:t>
      </w:r>
      <w:r w:rsidR="00125ADA" w:rsidRPr="007502AA">
        <w:rPr>
          <w:rFonts w:ascii="Times New Roman" w:hAnsi="Times New Roman"/>
          <w:sz w:val="24"/>
          <w:szCs w:val="24"/>
          <w:lang w:eastAsia="en-GB"/>
        </w:rPr>
        <w:t xml:space="preserve">standards </w:t>
      </w:r>
      <w:r w:rsidR="00D3024A" w:rsidRPr="007502AA">
        <w:rPr>
          <w:rFonts w:ascii="Times New Roman" w:hAnsi="Times New Roman"/>
          <w:sz w:val="24"/>
          <w:szCs w:val="24"/>
          <w:lang w:eastAsia="en-GB"/>
        </w:rPr>
        <w:t xml:space="preserve">will ‘deliver’ </w:t>
      </w:r>
      <w:r w:rsidR="00082410" w:rsidRPr="007502AA">
        <w:rPr>
          <w:rFonts w:ascii="Times New Roman" w:hAnsi="Times New Roman"/>
          <w:sz w:val="24"/>
          <w:szCs w:val="24"/>
          <w:lang w:eastAsia="en-GB"/>
        </w:rPr>
        <w:t>quality</w:t>
      </w:r>
      <w:r w:rsidR="007B6A30" w:rsidRPr="007502AA">
        <w:rPr>
          <w:rFonts w:ascii="Times New Roman" w:hAnsi="Times New Roman"/>
          <w:sz w:val="24"/>
          <w:szCs w:val="24"/>
          <w:lang w:eastAsia="en-GB"/>
        </w:rPr>
        <w:t>. The culture of dis</w:t>
      </w:r>
      <w:r w:rsidR="00BA5D7A" w:rsidRPr="007502AA">
        <w:rPr>
          <w:rFonts w:ascii="Times New Roman" w:hAnsi="Times New Roman"/>
          <w:sz w:val="24"/>
          <w:szCs w:val="24"/>
          <w:lang w:eastAsia="en-GB"/>
        </w:rPr>
        <w:t>s</w:t>
      </w:r>
      <w:r w:rsidR="00535675" w:rsidRPr="007502AA">
        <w:rPr>
          <w:rFonts w:ascii="Times New Roman" w:hAnsi="Times New Roman"/>
          <w:sz w:val="24"/>
          <w:szCs w:val="24"/>
          <w:lang w:eastAsia="en-GB"/>
        </w:rPr>
        <w:t xml:space="preserve">ociation </w:t>
      </w:r>
      <w:r w:rsidR="007B6A30" w:rsidRPr="007502AA">
        <w:rPr>
          <w:rFonts w:ascii="Times New Roman" w:hAnsi="Times New Roman"/>
          <w:sz w:val="24"/>
          <w:szCs w:val="24"/>
          <w:lang w:eastAsia="en-GB"/>
        </w:rPr>
        <w:t xml:space="preserve">which developed in the </w:t>
      </w:r>
      <w:r w:rsidR="00E25B6E" w:rsidRPr="007502AA">
        <w:rPr>
          <w:rFonts w:ascii="Times New Roman" w:hAnsi="Times New Roman"/>
          <w:sz w:val="24"/>
          <w:szCs w:val="24"/>
          <w:lang w:eastAsia="en-GB"/>
        </w:rPr>
        <w:t>Business Faculty</w:t>
      </w:r>
      <w:r w:rsidR="007B6A30" w:rsidRPr="007502AA">
        <w:rPr>
          <w:rFonts w:ascii="Times New Roman" w:hAnsi="Times New Roman"/>
          <w:sz w:val="24"/>
          <w:szCs w:val="24"/>
          <w:lang w:eastAsia="en-GB"/>
        </w:rPr>
        <w:t xml:space="preserve"> seems to confirm that</w:t>
      </w:r>
      <w:r w:rsidR="00082410" w:rsidRPr="007502AA">
        <w:rPr>
          <w:rFonts w:ascii="Times New Roman" w:hAnsi="Times New Roman"/>
          <w:sz w:val="24"/>
          <w:szCs w:val="24"/>
          <w:lang w:eastAsia="en-GB"/>
        </w:rPr>
        <w:t xml:space="preserve"> a combination of standards and</w:t>
      </w:r>
      <w:r w:rsidR="00BA5D7A" w:rsidRPr="007502AA">
        <w:rPr>
          <w:rFonts w:ascii="Times New Roman" w:hAnsi="Times New Roman"/>
          <w:sz w:val="24"/>
          <w:szCs w:val="24"/>
          <w:lang w:eastAsia="en-GB"/>
        </w:rPr>
        <w:t xml:space="preserve"> excessive </w:t>
      </w:r>
      <w:r w:rsidR="00082410" w:rsidRPr="007502AA">
        <w:rPr>
          <w:rFonts w:ascii="Times New Roman" w:hAnsi="Times New Roman"/>
          <w:sz w:val="24"/>
          <w:szCs w:val="24"/>
          <w:lang w:eastAsia="en-GB"/>
        </w:rPr>
        <w:t xml:space="preserve">institutional </w:t>
      </w:r>
      <w:r w:rsidR="00BA5D7A" w:rsidRPr="007502AA">
        <w:rPr>
          <w:rFonts w:ascii="Times New Roman" w:hAnsi="Times New Roman"/>
          <w:sz w:val="24"/>
          <w:szCs w:val="24"/>
          <w:lang w:eastAsia="en-GB"/>
        </w:rPr>
        <w:t xml:space="preserve">control </w:t>
      </w:r>
      <w:r w:rsidR="007B6A30" w:rsidRPr="007502AA">
        <w:rPr>
          <w:rFonts w:ascii="Times New Roman" w:hAnsi="Times New Roman"/>
          <w:sz w:val="24"/>
          <w:szCs w:val="24"/>
          <w:lang w:eastAsia="en-GB"/>
        </w:rPr>
        <w:t>may</w:t>
      </w:r>
      <w:r w:rsidR="00082410" w:rsidRPr="007502AA">
        <w:rPr>
          <w:rFonts w:ascii="Times New Roman" w:hAnsi="Times New Roman"/>
          <w:sz w:val="24"/>
          <w:szCs w:val="24"/>
          <w:lang w:eastAsia="en-GB"/>
        </w:rPr>
        <w:t xml:space="preserve"> result in a decline in the q</w:t>
      </w:r>
      <w:r w:rsidR="008D1219">
        <w:rPr>
          <w:rFonts w:ascii="Times New Roman" w:hAnsi="Times New Roman"/>
          <w:sz w:val="24"/>
          <w:szCs w:val="24"/>
          <w:lang w:eastAsia="en-GB"/>
        </w:rPr>
        <w:t>uality of teaching and learning</w:t>
      </w:r>
      <w:r w:rsidR="00082410" w:rsidRPr="007502AA">
        <w:rPr>
          <w:rFonts w:ascii="Times New Roman" w:hAnsi="Times New Roman"/>
          <w:sz w:val="24"/>
          <w:szCs w:val="24"/>
          <w:lang w:eastAsia="en-GB"/>
        </w:rPr>
        <w:t xml:space="preserve"> rather than a ‘quality culture’</w:t>
      </w:r>
      <w:r w:rsidR="007B6A30" w:rsidRPr="007502AA">
        <w:rPr>
          <w:rFonts w:ascii="Times New Roman" w:hAnsi="Times New Roman"/>
          <w:sz w:val="24"/>
          <w:szCs w:val="24"/>
          <w:lang w:eastAsia="en-GB"/>
        </w:rPr>
        <w:t>.</w:t>
      </w:r>
      <w:r w:rsidR="007B6A30" w:rsidRPr="00387011">
        <w:rPr>
          <w:rFonts w:ascii="Times New Roman" w:hAnsi="Times New Roman"/>
          <w:sz w:val="24"/>
          <w:szCs w:val="24"/>
          <w:lang w:eastAsia="en-GB"/>
        </w:rPr>
        <w:t xml:space="preserve"> </w:t>
      </w:r>
      <w:r w:rsidR="00EA0B62" w:rsidRPr="00387011">
        <w:rPr>
          <w:rFonts w:ascii="Times New Roman" w:hAnsi="Times New Roman"/>
          <w:sz w:val="24"/>
          <w:szCs w:val="24"/>
        </w:rPr>
        <w:t>Alt</w:t>
      </w:r>
      <w:r w:rsidR="00EA0B62" w:rsidRPr="007B6A30">
        <w:rPr>
          <w:rFonts w:ascii="Times New Roman" w:hAnsi="Times New Roman"/>
          <w:sz w:val="24"/>
          <w:szCs w:val="24"/>
        </w:rPr>
        <w:t>ho</w:t>
      </w:r>
      <w:r w:rsidR="00535675">
        <w:rPr>
          <w:rFonts w:ascii="Times New Roman" w:hAnsi="Times New Roman"/>
          <w:sz w:val="24"/>
          <w:szCs w:val="24"/>
        </w:rPr>
        <w:t>ugh undeniably important as an</w:t>
      </w:r>
      <w:r w:rsidR="00EA0B62" w:rsidRPr="006473D5">
        <w:rPr>
          <w:rFonts w:ascii="Times New Roman" w:hAnsi="Times New Roman"/>
          <w:sz w:val="24"/>
          <w:szCs w:val="24"/>
        </w:rPr>
        <w:t xml:space="preserve"> element in improving educational quality, standards need to be approached with caution. </w:t>
      </w:r>
      <w:r w:rsidR="00637098" w:rsidRPr="006473D5">
        <w:rPr>
          <w:rFonts w:ascii="Times New Roman" w:hAnsi="Times New Roman"/>
          <w:sz w:val="24"/>
          <w:szCs w:val="24"/>
        </w:rPr>
        <w:t>This is because of the ‘standards paradox</w:t>
      </w:r>
      <w:r w:rsidR="00082410">
        <w:rPr>
          <w:rFonts w:ascii="Times New Roman" w:hAnsi="Times New Roman"/>
          <w:sz w:val="24"/>
          <w:szCs w:val="24"/>
        </w:rPr>
        <w:t>’; b</w:t>
      </w:r>
      <w:r w:rsidR="008F5DEE" w:rsidRPr="006473D5">
        <w:rPr>
          <w:rFonts w:ascii="Times New Roman" w:hAnsi="Times New Roman"/>
          <w:sz w:val="24"/>
          <w:szCs w:val="24"/>
        </w:rPr>
        <w:t xml:space="preserve">y aiming at </w:t>
      </w:r>
      <w:r w:rsidR="00C367E5" w:rsidRPr="006473D5">
        <w:rPr>
          <w:rFonts w:ascii="Times New Roman" w:hAnsi="Times New Roman"/>
          <w:sz w:val="24"/>
          <w:szCs w:val="24"/>
        </w:rPr>
        <w:t xml:space="preserve">the </w:t>
      </w:r>
      <w:r w:rsidR="0080759B" w:rsidRPr="006473D5">
        <w:rPr>
          <w:rFonts w:ascii="Times New Roman" w:hAnsi="Times New Roman"/>
          <w:sz w:val="24"/>
          <w:szCs w:val="24"/>
        </w:rPr>
        <w:t>uniform</w:t>
      </w:r>
      <w:r w:rsidR="00C367E5" w:rsidRPr="006473D5">
        <w:rPr>
          <w:rFonts w:ascii="Times New Roman" w:hAnsi="Times New Roman"/>
          <w:sz w:val="24"/>
          <w:szCs w:val="24"/>
        </w:rPr>
        <w:t xml:space="preserve"> and the measurable</w:t>
      </w:r>
      <w:r w:rsidR="0080759B" w:rsidRPr="006473D5">
        <w:rPr>
          <w:rFonts w:ascii="Times New Roman" w:hAnsi="Times New Roman"/>
          <w:sz w:val="24"/>
          <w:szCs w:val="24"/>
        </w:rPr>
        <w:t xml:space="preserve">, quality assurance </w:t>
      </w:r>
      <w:r w:rsidR="0080759B" w:rsidRPr="007502AA">
        <w:rPr>
          <w:rFonts w:ascii="Times New Roman" w:hAnsi="Times New Roman"/>
          <w:sz w:val="24"/>
          <w:szCs w:val="24"/>
        </w:rPr>
        <w:t xml:space="preserve">standards </w:t>
      </w:r>
      <w:r w:rsidR="00A03947" w:rsidRPr="007502AA">
        <w:rPr>
          <w:rFonts w:ascii="Times New Roman" w:hAnsi="Times New Roman"/>
          <w:sz w:val="24"/>
          <w:szCs w:val="24"/>
        </w:rPr>
        <w:t>shape</w:t>
      </w:r>
      <w:r w:rsidR="0080759B" w:rsidRPr="007502AA">
        <w:rPr>
          <w:rFonts w:ascii="Times New Roman" w:hAnsi="Times New Roman"/>
          <w:sz w:val="24"/>
          <w:szCs w:val="24"/>
        </w:rPr>
        <w:t xml:space="preserve"> </w:t>
      </w:r>
      <w:r w:rsidR="00082410" w:rsidRPr="007502AA">
        <w:rPr>
          <w:rFonts w:ascii="Times New Roman" w:hAnsi="Times New Roman"/>
          <w:sz w:val="24"/>
          <w:szCs w:val="24"/>
        </w:rPr>
        <w:t>the future ‘in the form of past achievements’</w:t>
      </w:r>
      <w:r w:rsidR="00F107E9">
        <w:rPr>
          <w:rFonts w:ascii="Times New Roman" w:hAnsi="Times New Roman"/>
          <w:sz w:val="24"/>
          <w:szCs w:val="24"/>
        </w:rPr>
        <w:t xml:space="preserve"> (Gibbs and Iacovidou, 2004: </w:t>
      </w:r>
      <w:r w:rsidR="00082410" w:rsidRPr="007502AA">
        <w:rPr>
          <w:rFonts w:ascii="Times New Roman" w:hAnsi="Times New Roman"/>
          <w:sz w:val="24"/>
          <w:szCs w:val="24"/>
        </w:rPr>
        <w:t>114),</w:t>
      </w:r>
      <w:r w:rsidR="00082410">
        <w:rPr>
          <w:rFonts w:ascii="Times New Roman" w:hAnsi="Times New Roman"/>
          <w:sz w:val="24"/>
          <w:szCs w:val="24"/>
        </w:rPr>
        <w:t xml:space="preserve"> simultaneously </w:t>
      </w:r>
      <w:r w:rsidR="00E93551" w:rsidRPr="006473D5">
        <w:rPr>
          <w:rFonts w:ascii="Times New Roman" w:hAnsi="Times New Roman"/>
          <w:sz w:val="24"/>
          <w:szCs w:val="24"/>
        </w:rPr>
        <w:t>constraining</w:t>
      </w:r>
      <w:r w:rsidR="0006121B" w:rsidRPr="006473D5">
        <w:rPr>
          <w:rFonts w:ascii="Times New Roman" w:hAnsi="Times New Roman"/>
          <w:sz w:val="24"/>
          <w:szCs w:val="24"/>
        </w:rPr>
        <w:t xml:space="preserve"> </w:t>
      </w:r>
      <w:r w:rsidR="0006121B" w:rsidRPr="006473D5">
        <w:rPr>
          <w:rFonts w:ascii="Times New Roman" w:hAnsi="Times New Roman"/>
          <w:sz w:val="24"/>
          <w:szCs w:val="24"/>
        </w:rPr>
        <w:lastRenderedPageBreak/>
        <w:t xml:space="preserve">higher education </w:t>
      </w:r>
      <w:r w:rsidR="00E93551" w:rsidRPr="006473D5">
        <w:rPr>
          <w:rFonts w:ascii="Times New Roman" w:hAnsi="Times New Roman"/>
          <w:sz w:val="24"/>
          <w:szCs w:val="24"/>
        </w:rPr>
        <w:t xml:space="preserve">in </w:t>
      </w:r>
      <w:r w:rsidR="00C367E5" w:rsidRPr="006473D5">
        <w:rPr>
          <w:rFonts w:ascii="Times New Roman" w:hAnsi="Times New Roman"/>
          <w:sz w:val="24"/>
          <w:szCs w:val="24"/>
        </w:rPr>
        <w:t xml:space="preserve">its quest to </w:t>
      </w:r>
      <w:r w:rsidR="0006121B" w:rsidRPr="006473D5">
        <w:rPr>
          <w:rFonts w:ascii="Times New Roman" w:hAnsi="Times New Roman"/>
          <w:sz w:val="24"/>
          <w:szCs w:val="24"/>
        </w:rPr>
        <w:t xml:space="preserve">aim </w:t>
      </w:r>
      <w:r w:rsidR="0006121B" w:rsidRPr="006473D5">
        <w:rPr>
          <w:rFonts w:ascii="Times New Roman" w:hAnsi="Times New Roman"/>
          <w:i/>
          <w:sz w:val="24"/>
          <w:szCs w:val="24"/>
        </w:rPr>
        <w:t>higher</w:t>
      </w:r>
      <w:r w:rsidR="0006121B" w:rsidRPr="006473D5">
        <w:rPr>
          <w:rFonts w:ascii="Times New Roman" w:hAnsi="Times New Roman"/>
          <w:sz w:val="24"/>
          <w:szCs w:val="24"/>
        </w:rPr>
        <w:t xml:space="preserve">, beyond </w:t>
      </w:r>
      <w:r w:rsidR="00C367E5" w:rsidRPr="006473D5">
        <w:rPr>
          <w:rFonts w:ascii="Times New Roman" w:hAnsi="Times New Roman"/>
          <w:sz w:val="24"/>
          <w:szCs w:val="24"/>
        </w:rPr>
        <w:t xml:space="preserve">what is already </w:t>
      </w:r>
      <w:r w:rsidR="008F5DEE" w:rsidRPr="006473D5">
        <w:rPr>
          <w:rFonts w:ascii="Times New Roman" w:hAnsi="Times New Roman"/>
          <w:sz w:val="24"/>
          <w:szCs w:val="24"/>
        </w:rPr>
        <w:t>uni-</w:t>
      </w:r>
      <w:r w:rsidR="00C367E5" w:rsidRPr="006473D5">
        <w:rPr>
          <w:rFonts w:ascii="Times New Roman" w:hAnsi="Times New Roman"/>
          <w:sz w:val="24"/>
          <w:szCs w:val="24"/>
        </w:rPr>
        <w:t>formed and measured, into</w:t>
      </w:r>
      <w:r w:rsidR="008F5DEE" w:rsidRPr="006473D5">
        <w:rPr>
          <w:rFonts w:ascii="Times New Roman" w:hAnsi="Times New Roman"/>
          <w:sz w:val="24"/>
          <w:szCs w:val="24"/>
        </w:rPr>
        <w:t xml:space="preserve"> alternatives which are </w:t>
      </w:r>
      <w:r w:rsidR="00CC5753" w:rsidRPr="006473D5">
        <w:rPr>
          <w:rFonts w:ascii="Times New Roman" w:hAnsi="Times New Roman"/>
          <w:sz w:val="24"/>
          <w:szCs w:val="24"/>
        </w:rPr>
        <w:t xml:space="preserve">as yet </w:t>
      </w:r>
      <w:r w:rsidR="00C367E5" w:rsidRPr="006473D5">
        <w:rPr>
          <w:rFonts w:ascii="Times New Roman" w:hAnsi="Times New Roman"/>
          <w:sz w:val="24"/>
          <w:szCs w:val="24"/>
        </w:rPr>
        <w:t>unknown.</w:t>
      </w:r>
    </w:p>
    <w:p w:rsidR="007502AA" w:rsidRPr="00B6621B" w:rsidRDefault="007502AA" w:rsidP="00B6621B">
      <w:pPr>
        <w:autoSpaceDE w:val="0"/>
        <w:autoSpaceDN w:val="0"/>
        <w:adjustRightInd w:val="0"/>
        <w:spacing w:after="0" w:line="480" w:lineRule="auto"/>
        <w:ind w:left="567" w:firstLine="567"/>
        <w:rPr>
          <w:rFonts w:ascii="Times New Roman" w:hAnsi="Times New Roman"/>
          <w:sz w:val="24"/>
          <w:szCs w:val="24"/>
        </w:rPr>
      </w:pPr>
    </w:p>
    <w:p w:rsidR="00023D7D" w:rsidRPr="000A4198" w:rsidRDefault="00247BB9" w:rsidP="005B774A">
      <w:pPr>
        <w:spacing w:line="480" w:lineRule="auto"/>
        <w:ind w:left="567" w:right="680"/>
        <w:contextualSpacing/>
        <w:rPr>
          <w:rFonts w:ascii="Times New Roman" w:hAnsi="Times New Roman"/>
          <w:b/>
          <w:sz w:val="24"/>
          <w:szCs w:val="24"/>
        </w:rPr>
      </w:pPr>
      <w:r>
        <w:rPr>
          <w:rFonts w:ascii="Times New Roman" w:hAnsi="Times New Roman"/>
          <w:b/>
          <w:color w:val="000000"/>
          <w:sz w:val="24"/>
          <w:szCs w:val="24"/>
        </w:rPr>
        <w:t>No</w:t>
      </w:r>
      <w:r w:rsidR="000A4198" w:rsidRPr="000A4198">
        <w:rPr>
          <w:rFonts w:ascii="Times New Roman" w:hAnsi="Times New Roman"/>
          <w:b/>
          <w:color w:val="000000"/>
          <w:sz w:val="24"/>
          <w:szCs w:val="24"/>
        </w:rPr>
        <w:t>tes</w:t>
      </w:r>
    </w:p>
    <w:p w:rsidR="009F4B7D" w:rsidRPr="001F1BDC" w:rsidRDefault="000A4198" w:rsidP="00DE03C1">
      <w:pPr>
        <w:ind w:left="567"/>
        <w:rPr>
          <w:rFonts w:ascii="Times New Roman" w:hAnsi="Times New Roman"/>
        </w:rPr>
      </w:pPr>
      <w:r w:rsidRPr="001F1BDC">
        <w:rPr>
          <w:rFonts w:ascii="Times New Roman" w:hAnsi="Times New Roman"/>
        </w:rPr>
        <w:t>[</w:t>
      </w:r>
      <w:r w:rsidR="001510BF">
        <w:rPr>
          <w:rFonts w:ascii="Times New Roman" w:hAnsi="Times New Roman"/>
        </w:rPr>
        <w:t>1</w:t>
      </w:r>
      <w:r w:rsidRPr="001F1BDC">
        <w:rPr>
          <w:rFonts w:ascii="Times New Roman" w:hAnsi="Times New Roman"/>
        </w:rPr>
        <w:t>]</w:t>
      </w:r>
      <w:r w:rsidR="002A1B2E" w:rsidRPr="001F1BDC">
        <w:rPr>
          <w:rFonts w:ascii="Times New Roman" w:hAnsi="Times New Roman"/>
        </w:rPr>
        <w:t xml:space="preserve"> HEQC is the forerunner of the Quality Assurance Agency (QAA)</w:t>
      </w:r>
      <w:r w:rsidR="009F4D70" w:rsidRPr="001F1BDC">
        <w:rPr>
          <w:rFonts w:ascii="Times New Roman" w:hAnsi="Times New Roman"/>
        </w:rPr>
        <w:t>.</w:t>
      </w:r>
    </w:p>
    <w:p w:rsidR="00A9200E" w:rsidRPr="001F1BDC" w:rsidRDefault="000A4198" w:rsidP="00A9200E">
      <w:pPr>
        <w:ind w:left="567"/>
        <w:rPr>
          <w:rFonts w:ascii="Times New Roman" w:hAnsi="Times New Roman"/>
        </w:rPr>
      </w:pPr>
      <w:r w:rsidRPr="001F1BDC">
        <w:rPr>
          <w:rFonts w:ascii="Times New Roman" w:hAnsi="Times New Roman"/>
        </w:rPr>
        <w:t>[</w:t>
      </w:r>
      <w:r w:rsidR="001510BF">
        <w:rPr>
          <w:rFonts w:ascii="Times New Roman" w:hAnsi="Times New Roman"/>
        </w:rPr>
        <w:t>2</w:t>
      </w:r>
      <w:r w:rsidRPr="001F1BDC">
        <w:rPr>
          <w:rFonts w:ascii="Times New Roman" w:hAnsi="Times New Roman"/>
        </w:rPr>
        <w:t>]</w:t>
      </w:r>
      <w:r w:rsidR="007A63B3" w:rsidRPr="001F1BDC">
        <w:rPr>
          <w:rFonts w:ascii="Times New Roman" w:hAnsi="Times New Roman"/>
        </w:rPr>
        <w:t xml:space="preserve"> </w:t>
      </w:r>
      <w:r w:rsidR="00A9200E" w:rsidRPr="001F1BDC">
        <w:rPr>
          <w:rFonts w:ascii="Times New Roman" w:hAnsi="Times New Roman"/>
        </w:rPr>
        <w:t>A spectacular example of this phenomenon was the highly publicised dispute over the purported linkage of the Coalition social policy</w:t>
      </w:r>
      <w:r w:rsidR="00933820" w:rsidRPr="001F1BDC">
        <w:rPr>
          <w:rFonts w:ascii="Times New Roman" w:hAnsi="Times New Roman"/>
        </w:rPr>
        <w:t xml:space="preserve"> of</w:t>
      </w:r>
      <w:r w:rsidR="00A9200E" w:rsidRPr="001F1BDC">
        <w:rPr>
          <w:rFonts w:ascii="Times New Roman" w:hAnsi="Times New Roman"/>
        </w:rPr>
        <w:t xml:space="preserve"> 'Big Society' to research funding to the </w:t>
      </w:r>
      <w:r w:rsidR="00AF4DFC" w:rsidRPr="001F1BDC">
        <w:rPr>
          <w:rFonts w:ascii="Times New Roman" w:hAnsi="Times New Roman"/>
        </w:rPr>
        <w:t>English</w:t>
      </w:r>
      <w:r w:rsidR="00A9200E" w:rsidRPr="001F1BDC">
        <w:rPr>
          <w:rFonts w:ascii="Times New Roman" w:hAnsi="Times New Roman"/>
        </w:rPr>
        <w:t xml:space="preserve"> Arts </w:t>
      </w:r>
      <w:r w:rsidR="009E55DC">
        <w:rPr>
          <w:rFonts w:ascii="Times New Roman" w:hAnsi="Times New Roman"/>
        </w:rPr>
        <w:t xml:space="preserve">and Humanities Research Council </w:t>
      </w:r>
      <w:r w:rsidR="00A9200E" w:rsidRPr="001F1BDC">
        <w:rPr>
          <w:rFonts w:ascii="Times New Roman" w:hAnsi="Times New Roman"/>
        </w:rPr>
        <w:t>(Malik</w:t>
      </w:r>
      <w:r w:rsidR="005B7914">
        <w:rPr>
          <w:rFonts w:ascii="Times New Roman" w:hAnsi="Times New Roman"/>
        </w:rPr>
        <w:t>,</w:t>
      </w:r>
      <w:r w:rsidR="00A9200E" w:rsidRPr="001F1BDC">
        <w:rPr>
          <w:rFonts w:ascii="Times New Roman" w:hAnsi="Times New Roman"/>
        </w:rPr>
        <w:t xml:space="preserve"> 2011).</w:t>
      </w:r>
    </w:p>
    <w:p w:rsidR="00CF00E8" w:rsidRPr="001F1BDC" w:rsidRDefault="00A9200E" w:rsidP="00DE03C1">
      <w:pPr>
        <w:ind w:left="567"/>
        <w:rPr>
          <w:rFonts w:ascii="Times New Roman" w:hAnsi="Times New Roman"/>
        </w:rPr>
      </w:pPr>
      <w:r w:rsidRPr="001F1BDC">
        <w:rPr>
          <w:rFonts w:ascii="Times New Roman" w:hAnsi="Times New Roman"/>
        </w:rPr>
        <w:t>[</w:t>
      </w:r>
      <w:r w:rsidR="001510BF">
        <w:rPr>
          <w:rFonts w:ascii="Times New Roman" w:hAnsi="Times New Roman"/>
        </w:rPr>
        <w:t>3</w:t>
      </w:r>
      <w:r w:rsidRPr="001F1BDC">
        <w:rPr>
          <w:rFonts w:ascii="Times New Roman" w:hAnsi="Times New Roman"/>
        </w:rPr>
        <w:t xml:space="preserve">] </w:t>
      </w:r>
      <w:r w:rsidR="007A63B3" w:rsidRPr="001F1BDC">
        <w:rPr>
          <w:rFonts w:ascii="Times New Roman" w:hAnsi="Times New Roman"/>
        </w:rPr>
        <w:t xml:space="preserve">As part of the institutional audit, 'subject audits' are carried out by QAA to </w:t>
      </w:r>
      <w:r w:rsidR="002E3476" w:rsidRPr="001F1BDC">
        <w:rPr>
          <w:rFonts w:ascii="Times New Roman" w:hAnsi="Times New Roman"/>
        </w:rPr>
        <w:t>review the curriculum by evaluating programmes against the criteria contained in QAA</w:t>
      </w:r>
      <w:r w:rsidR="00933820" w:rsidRPr="001F1BDC">
        <w:rPr>
          <w:rFonts w:ascii="Times New Roman" w:hAnsi="Times New Roman"/>
        </w:rPr>
        <w:t xml:space="preserve"> Benchmark S</w:t>
      </w:r>
      <w:r w:rsidR="002E3476" w:rsidRPr="001F1BDC">
        <w:rPr>
          <w:rFonts w:ascii="Times New Roman" w:hAnsi="Times New Roman"/>
        </w:rPr>
        <w:t xml:space="preserve">tatements about 'good practice' in specific disciplinary </w:t>
      </w:r>
      <w:r w:rsidR="00FE7857" w:rsidRPr="001F1BDC">
        <w:rPr>
          <w:rFonts w:ascii="Times New Roman" w:hAnsi="Times New Roman"/>
        </w:rPr>
        <w:t xml:space="preserve">areas. In the case of the </w:t>
      </w:r>
      <w:r w:rsidR="00E25B6E">
        <w:rPr>
          <w:rFonts w:ascii="Times New Roman" w:hAnsi="Times New Roman"/>
        </w:rPr>
        <w:t>Business Faculty</w:t>
      </w:r>
      <w:r w:rsidR="00FE7857" w:rsidRPr="001F1BDC">
        <w:rPr>
          <w:rFonts w:ascii="Times New Roman" w:hAnsi="Times New Roman"/>
        </w:rPr>
        <w:t>,</w:t>
      </w:r>
      <w:r w:rsidR="002E3476" w:rsidRPr="001F1BDC">
        <w:rPr>
          <w:rFonts w:ascii="Times New Roman" w:hAnsi="Times New Roman"/>
        </w:rPr>
        <w:t xml:space="preserve"> this is the </w:t>
      </w:r>
      <w:r w:rsidR="00D44E9F" w:rsidRPr="001F1BDC">
        <w:rPr>
          <w:rFonts w:ascii="Times New Roman" w:hAnsi="Times New Roman"/>
          <w:i/>
        </w:rPr>
        <w:t xml:space="preserve">QAA Benchmark Statement on General business and Management </w:t>
      </w:r>
      <w:r w:rsidR="00D44E9F" w:rsidRPr="001F1BDC">
        <w:rPr>
          <w:rFonts w:ascii="Times New Roman" w:hAnsi="Times New Roman"/>
        </w:rPr>
        <w:t>(</w:t>
      </w:r>
      <w:r w:rsidR="005B7914">
        <w:rPr>
          <w:rFonts w:ascii="Times New Roman" w:hAnsi="Times New Roman"/>
        </w:rPr>
        <w:t xml:space="preserve">QAA, </w:t>
      </w:r>
      <w:r w:rsidR="00D44E9F" w:rsidRPr="001F1BDC">
        <w:rPr>
          <w:rFonts w:ascii="Times New Roman" w:hAnsi="Times New Roman"/>
        </w:rPr>
        <w:t xml:space="preserve">2007).  </w:t>
      </w:r>
    </w:p>
    <w:p w:rsidR="00CF00E8" w:rsidRDefault="000A4198" w:rsidP="00DE03C1">
      <w:pPr>
        <w:ind w:left="567"/>
        <w:rPr>
          <w:rFonts w:ascii="Times New Roman" w:hAnsi="Times New Roman"/>
        </w:rPr>
      </w:pPr>
      <w:r w:rsidRPr="001F1BDC">
        <w:rPr>
          <w:rFonts w:ascii="Times New Roman" w:hAnsi="Times New Roman"/>
        </w:rPr>
        <w:t>[</w:t>
      </w:r>
      <w:r w:rsidR="001510BF">
        <w:rPr>
          <w:rFonts w:ascii="Times New Roman" w:hAnsi="Times New Roman"/>
        </w:rPr>
        <w:t>4</w:t>
      </w:r>
      <w:r w:rsidRPr="001F1BDC">
        <w:rPr>
          <w:rFonts w:ascii="Times New Roman" w:hAnsi="Times New Roman"/>
        </w:rPr>
        <w:t>]</w:t>
      </w:r>
      <w:r w:rsidR="00F82434" w:rsidRPr="001F1BDC">
        <w:rPr>
          <w:rFonts w:ascii="Times New Roman" w:hAnsi="Times New Roman"/>
        </w:rPr>
        <w:t xml:space="preserve"> </w:t>
      </w:r>
      <w:r w:rsidR="00504F7C" w:rsidRPr="001F1BDC">
        <w:rPr>
          <w:rFonts w:ascii="Times New Roman" w:hAnsi="Times New Roman"/>
        </w:rPr>
        <w:t xml:space="preserve">The crisis at the </w:t>
      </w:r>
      <w:r w:rsidR="00F82434" w:rsidRPr="001F1BDC">
        <w:rPr>
          <w:rFonts w:ascii="Times New Roman" w:hAnsi="Times New Roman"/>
        </w:rPr>
        <w:t>London Metropolitan University</w:t>
      </w:r>
      <w:r w:rsidR="00807C41" w:rsidRPr="001F1BDC">
        <w:rPr>
          <w:rFonts w:ascii="Times New Roman" w:hAnsi="Times New Roman"/>
        </w:rPr>
        <w:t xml:space="preserve"> in 2009</w:t>
      </w:r>
      <w:r w:rsidR="00F82434" w:rsidRPr="001F1BDC">
        <w:rPr>
          <w:rFonts w:ascii="Times New Roman" w:hAnsi="Times New Roman"/>
        </w:rPr>
        <w:t xml:space="preserve"> provide</w:t>
      </w:r>
      <w:r w:rsidR="00504F7C" w:rsidRPr="001F1BDC">
        <w:rPr>
          <w:rFonts w:ascii="Times New Roman" w:hAnsi="Times New Roman"/>
        </w:rPr>
        <w:t>s a spectacular example</w:t>
      </w:r>
      <w:r w:rsidR="00F82434" w:rsidRPr="001F1BDC">
        <w:rPr>
          <w:rFonts w:ascii="Times New Roman" w:hAnsi="Times New Roman"/>
        </w:rPr>
        <w:t xml:space="preserve"> of the punitive potential of the QAA audit</w:t>
      </w:r>
      <w:r w:rsidR="005F2819" w:rsidRPr="001F1BDC">
        <w:rPr>
          <w:rFonts w:ascii="Times New Roman" w:hAnsi="Times New Roman"/>
        </w:rPr>
        <w:t xml:space="preserve"> at the institutional </w:t>
      </w:r>
      <w:r w:rsidR="00515157" w:rsidRPr="001F1BDC">
        <w:rPr>
          <w:rFonts w:ascii="Times New Roman" w:hAnsi="Times New Roman"/>
        </w:rPr>
        <w:t>level</w:t>
      </w:r>
      <w:r w:rsidR="00933820" w:rsidRPr="001F1BDC">
        <w:rPr>
          <w:rFonts w:ascii="Times New Roman" w:hAnsi="Times New Roman"/>
        </w:rPr>
        <w:t xml:space="preserve"> (</w:t>
      </w:r>
      <w:r w:rsidR="00504F7C" w:rsidRPr="001F1BDC">
        <w:rPr>
          <w:rFonts w:ascii="Times New Roman" w:hAnsi="Times New Roman"/>
        </w:rPr>
        <w:t>Newman</w:t>
      </w:r>
      <w:r w:rsidR="005B7914">
        <w:rPr>
          <w:rFonts w:ascii="Times New Roman" w:hAnsi="Times New Roman"/>
        </w:rPr>
        <w:t>,</w:t>
      </w:r>
      <w:r w:rsidR="00504F7C" w:rsidRPr="001F1BDC">
        <w:rPr>
          <w:rFonts w:ascii="Times New Roman" w:hAnsi="Times New Roman"/>
        </w:rPr>
        <w:t xml:space="preserve"> 2009</w:t>
      </w:r>
      <w:r w:rsidR="00933820" w:rsidRPr="001F1BDC">
        <w:rPr>
          <w:rFonts w:ascii="Times New Roman" w:hAnsi="Times New Roman"/>
        </w:rPr>
        <w:t xml:space="preserve">). </w:t>
      </w:r>
      <w:r w:rsidR="00807C41" w:rsidRPr="001F1BDC">
        <w:rPr>
          <w:rFonts w:ascii="Times New Roman" w:hAnsi="Times New Roman"/>
        </w:rPr>
        <w:t>F</w:t>
      </w:r>
      <w:r w:rsidR="00515157" w:rsidRPr="001F1BDC">
        <w:rPr>
          <w:rFonts w:ascii="Times New Roman" w:hAnsi="Times New Roman"/>
        </w:rPr>
        <w:t>or data on</w:t>
      </w:r>
      <w:r w:rsidR="004D4B4E" w:rsidRPr="001F1BDC">
        <w:rPr>
          <w:rFonts w:ascii="Times New Roman" w:hAnsi="Times New Roman"/>
        </w:rPr>
        <w:t xml:space="preserve"> </w:t>
      </w:r>
      <w:r w:rsidR="00515157" w:rsidRPr="001F1BDC">
        <w:rPr>
          <w:rFonts w:ascii="Times New Roman" w:hAnsi="Times New Roman"/>
        </w:rPr>
        <w:t xml:space="preserve">micro-level </w:t>
      </w:r>
      <w:r w:rsidR="00807C41" w:rsidRPr="001F1BDC">
        <w:rPr>
          <w:rFonts w:ascii="Times New Roman" w:hAnsi="Times New Roman"/>
        </w:rPr>
        <w:t>examples</w:t>
      </w:r>
      <w:r w:rsidR="004D4B4E" w:rsidRPr="001F1BDC">
        <w:rPr>
          <w:rFonts w:ascii="Times New Roman" w:hAnsi="Times New Roman"/>
        </w:rPr>
        <w:t xml:space="preserve"> of audit-inducing organisational anxiety see Morley (2003).</w:t>
      </w:r>
    </w:p>
    <w:p w:rsidR="001510BF" w:rsidRPr="002D72A4" w:rsidRDefault="001510BF" w:rsidP="0011221F">
      <w:pPr>
        <w:spacing w:after="0" w:line="240" w:lineRule="auto"/>
        <w:ind w:left="567" w:right="680"/>
        <w:contextualSpacing/>
        <w:rPr>
          <w:rFonts w:ascii="Times New Roman" w:hAnsi="Times New Roman"/>
        </w:rPr>
      </w:pPr>
      <w:r w:rsidRPr="002D72A4">
        <w:rPr>
          <w:rFonts w:ascii="Times New Roman" w:hAnsi="Times New Roman"/>
        </w:rPr>
        <w:t>[5] The 'new' university where the Business Faculty is located is typical of former polytechnics in defining its raison d'être as primarily 'vocational', foregrounding 'consultancy' and 'advanced professional practice' in its mission statement.</w:t>
      </w:r>
      <w:r w:rsidR="006E3489" w:rsidRPr="002D72A4">
        <w:rPr>
          <w:rFonts w:ascii="Times New Roman" w:hAnsi="Times New Roman"/>
        </w:rPr>
        <w:t xml:space="preserve"> The </w:t>
      </w:r>
      <w:r w:rsidR="00AB56DF" w:rsidRPr="002D72A4">
        <w:rPr>
          <w:rFonts w:ascii="Times New Roman" w:hAnsi="Times New Roman"/>
        </w:rPr>
        <w:t xml:space="preserve">undergraduate programmes in the </w:t>
      </w:r>
      <w:r w:rsidR="007241AA" w:rsidRPr="002D72A4">
        <w:rPr>
          <w:rFonts w:ascii="Times New Roman" w:hAnsi="Times New Roman"/>
        </w:rPr>
        <w:t>BF</w:t>
      </w:r>
      <w:r w:rsidR="00AB56DF" w:rsidRPr="002D72A4">
        <w:rPr>
          <w:rFonts w:ascii="Times New Roman" w:hAnsi="Times New Roman"/>
        </w:rPr>
        <w:t xml:space="preserve"> are </w:t>
      </w:r>
      <w:r w:rsidR="007241AA" w:rsidRPr="002D72A4">
        <w:rPr>
          <w:rFonts w:ascii="Times New Roman" w:hAnsi="Times New Roman"/>
        </w:rPr>
        <w:t>based on a</w:t>
      </w:r>
      <w:r w:rsidR="00AB56DF" w:rsidRPr="002D72A4">
        <w:rPr>
          <w:rFonts w:ascii="Times New Roman" w:hAnsi="Times New Roman"/>
        </w:rPr>
        <w:t xml:space="preserve"> </w:t>
      </w:r>
      <w:r w:rsidR="007241AA" w:rsidRPr="002D72A4">
        <w:rPr>
          <w:rFonts w:ascii="Times New Roman" w:hAnsi="Times New Roman"/>
        </w:rPr>
        <w:t xml:space="preserve">modular </w:t>
      </w:r>
      <w:r w:rsidR="00AB56DF" w:rsidRPr="002D72A4">
        <w:rPr>
          <w:rFonts w:ascii="Times New Roman" w:hAnsi="Times New Roman"/>
        </w:rPr>
        <w:t xml:space="preserve">structure typical of English universities. Programmes are made up of </w:t>
      </w:r>
      <w:r w:rsidR="007241AA" w:rsidRPr="002D72A4">
        <w:rPr>
          <w:rFonts w:ascii="Times New Roman" w:hAnsi="Times New Roman"/>
        </w:rPr>
        <w:t>‘</w:t>
      </w:r>
      <w:r w:rsidR="00AB56DF" w:rsidRPr="002D72A4">
        <w:rPr>
          <w:rFonts w:ascii="Times New Roman" w:hAnsi="Times New Roman"/>
        </w:rPr>
        <w:t>modules</w:t>
      </w:r>
      <w:r w:rsidR="007241AA" w:rsidRPr="002D72A4">
        <w:rPr>
          <w:rFonts w:ascii="Times New Roman" w:hAnsi="Times New Roman"/>
        </w:rPr>
        <w:t>’</w:t>
      </w:r>
      <w:r w:rsidR="00AB56DF" w:rsidRPr="002D72A4">
        <w:rPr>
          <w:rFonts w:ascii="Times New Roman" w:hAnsi="Times New Roman"/>
        </w:rPr>
        <w:t xml:space="preserve"> (units of study which bear 15 credits when studied for one semester or 30 credits when studied for two semesters). The undergraduate </w:t>
      </w:r>
      <w:r w:rsidR="008D1219" w:rsidRPr="002D72A4">
        <w:rPr>
          <w:rFonts w:ascii="Times New Roman" w:hAnsi="Times New Roman"/>
        </w:rPr>
        <w:t xml:space="preserve">(‘Bachelor’) </w:t>
      </w:r>
      <w:r w:rsidR="00AB56DF" w:rsidRPr="002D72A4">
        <w:rPr>
          <w:rFonts w:ascii="Times New Roman" w:hAnsi="Times New Roman"/>
        </w:rPr>
        <w:t xml:space="preserve">degree is awarded for gaining 360 credits over three years of study.  </w:t>
      </w:r>
    </w:p>
    <w:p w:rsidR="00563E83" w:rsidRPr="002D72A4" w:rsidRDefault="00563E83" w:rsidP="0011221F">
      <w:pPr>
        <w:spacing w:after="0" w:line="240" w:lineRule="auto"/>
        <w:ind w:left="567" w:right="680"/>
        <w:contextualSpacing/>
        <w:rPr>
          <w:rFonts w:ascii="Times New Roman" w:hAnsi="Times New Roman"/>
        </w:rPr>
      </w:pPr>
    </w:p>
    <w:p w:rsidR="00F851F0" w:rsidRPr="002D72A4" w:rsidRDefault="00A77123" w:rsidP="0011221F">
      <w:pPr>
        <w:spacing w:line="240" w:lineRule="auto"/>
        <w:ind w:left="567"/>
        <w:contextualSpacing/>
        <w:rPr>
          <w:rFonts w:ascii="Times New Roman" w:hAnsi="Times New Roman"/>
        </w:rPr>
      </w:pPr>
      <w:r w:rsidRPr="002D72A4">
        <w:rPr>
          <w:rFonts w:ascii="Times New Roman" w:hAnsi="Times New Roman"/>
        </w:rPr>
        <w:t>[6</w:t>
      </w:r>
      <w:r w:rsidR="00E33625" w:rsidRPr="002D72A4">
        <w:rPr>
          <w:rFonts w:ascii="Times New Roman" w:hAnsi="Times New Roman"/>
        </w:rPr>
        <w:t>]</w:t>
      </w:r>
      <w:r w:rsidR="00624407" w:rsidRPr="002D72A4">
        <w:rPr>
          <w:rFonts w:ascii="Times New Roman" w:hAnsi="Times New Roman"/>
        </w:rPr>
        <w:t xml:space="preserve"> </w:t>
      </w:r>
      <w:r w:rsidR="00F851F0" w:rsidRPr="002D72A4">
        <w:rPr>
          <w:rFonts w:ascii="Times New Roman" w:hAnsi="Times New Roman"/>
        </w:rPr>
        <w:t xml:space="preserve">Two participants who did not </w:t>
      </w:r>
      <w:r w:rsidR="00F73784" w:rsidRPr="002D72A4">
        <w:rPr>
          <w:rFonts w:ascii="Times New Roman" w:hAnsi="Times New Roman"/>
        </w:rPr>
        <w:t xml:space="preserve">articulate </w:t>
      </w:r>
      <w:r w:rsidR="003139D1" w:rsidRPr="002D72A4">
        <w:rPr>
          <w:rFonts w:ascii="Times New Roman" w:hAnsi="Times New Roman"/>
        </w:rPr>
        <w:t xml:space="preserve">dissatisfaction, Maria and Zita, adhered to </w:t>
      </w:r>
      <w:r w:rsidR="00F73784" w:rsidRPr="002D72A4">
        <w:rPr>
          <w:rFonts w:ascii="Times New Roman" w:hAnsi="Times New Roman"/>
        </w:rPr>
        <w:t xml:space="preserve">the </w:t>
      </w:r>
      <w:r w:rsidR="009E55DC" w:rsidRPr="002D72A4">
        <w:rPr>
          <w:rFonts w:ascii="Times New Roman" w:hAnsi="Times New Roman"/>
        </w:rPr>
        <w:t>'</w:t>
      </w:r>
      <w:r w:rsidR="003139D1" w:rsidRPr="002D72A4">
        <w:rPr>
          <w:rFonts w:ascii="Times New Roman" w:hAnsi="Times New Roman"/>
        </w:rPr>
        <w:t>transmission</w:t>
      </w:r>
      <w:r w:rsidR="009E55DC" w:rsidRPr="002D72A4">
        <w:rPr>
          <w:rFonts w:ascii="Times New Roman" w:hAnsi="Times New Roman"/>
        </w:rPr>
        <w:t>' model of teaching as 'passing on knowledge to students'</w:t>
      </w:r>
      <w:r w:rsidR="00F51E27" w:rsidRPr="002D72A4">
        <w:rPr>
          <w:rFonts w:ascii="Times New Roman" w:hAnsi="Times New Roman"/>
        </w:rPr>
        <w:t>. Maria perceived herself</w:t>
      </w:r>
      <w:r w:rsidR="003139D1" w:rsidRPr="002D72A4">
        <w:rPr>
          <w:rFonts w:ascii="Times New Roman" w:hAnsi="Times New Roman"/>
        </w:rPr>
        <w:t xml:space="preserve"> as a researcher rather than</w:t>
      </w:r>
      <w:r w:rsidR="00F51E27" w:rsidRPr="002D72A4">
        <w:rPr>
          <w:rFonts w:ascii="Times New Roman" w:hAnsi="Times New Roman"/>
        </w:rPr>
        <w:t xml:space="preserve"> a</w:t>
      </w:r>
      <w:r w:rsidR="003139D1" w:rsidRPr="002D72A4">
        <w:rPr>
          <w:rFonts w:ascii="Times New Roman" w:hAnsi="Times New Roman"/>
        </w:rPr>
        <w:t xml:space="preserve"> teacher </w:t>
      </w:r>
      <w:r w:rsidR="00F51E27" w:rsidRPr="002D72A4">
        <w:rPr>
          <w:rFonts w:ascii="Times New Roman" w:hAnsi="Times New Roman"/>
        </w:rPr>
        <w:t xml:space="preserve">and Zita perceived herself as </w:t>
      </w:r>
      <w:r w:rsidR="003139D1" w:rsidRPr="002D72A4">
        <w:rPr>
          <w:rFonts w:ascii="Times New Roman" w:hAnsi="Times New Roman"/>
        </w:rPr>
        <w:t xml:space="preserve">a </w:t>
      </w:r>
      <w:r w:rsidR="00F851F0" w:rsidRPr="002D72A4">
        <w:rPr>
          <w:rFonts w:ascii="Times New Roman" w:hAnsi="Times New Roman"/>
        </w:rPr>
        <w:t xml:space="preserve">manager responsible </w:t>
      </w:r>
      <w:r w:rsidR="009E55DC" w:rsidRPr="002D72A4">
        <w:rPr>
          <w:rFonts w:ascii="Times New Roman" w:hAnsi="Times New Roman"/>
        </w:rPr>
        <w:t>for administering her</w:t>
      </w:r>
      <w:r w:rsidR="00F851F0" w:rsidRPr="002D72A4">
        <w:rPr>
          <w:rFonts w:ascii="Times New Roman" w:hAnsi="Times New Roman"/>
        </w:rPr>
        <w:t xml:space="preserve"> programme rather than teaching</w:t>
      </w:r>
      <w:r w:rsidR="003139D1" w:rsidRPr="002D72A4">
        <w:rPr>
          <w:rFonts w:ascii="Times New Roman" w:hAnsi="Times New Roman"/>
        </w:rPr>
        <w:t xml:space="preserve"> </w:t>
      </w:r>
      <w:r w:rsidR="00F51E27" w:rsidRPr="002D72A4">
        <w:rPr>
          <w:rFonts w:ascii="Times New Roman" w:hAnsi="Times New Roman"/>
        </w:rPr>
        <w:t>on it</w:t>
      </w:r>
      <w:r w:rsidR="00F851F0" w:rsidRPr="002D72A4">
        <w:rPr>
          <w:rFonts w:ascii="Times New Roman" w:hAnsi="Times New Roman"/>
        </w:rPr>
        <w:t xml:space="preserve">. </w:t>
      </w:r>
    </w:p>
    <w:p w:rsidR="0011221F" w:rsidRDefault="0011221F" w:rsidP="0011221F">
      <w:pPr>
        <w:spacing w:line="240" w:lineRule="auto"/>
        <w:ind w:left="567"/>
        <w:contextualSpacing/>
        <w:rPr>
          <w:rFonts w:ascii="Times New Roman" w:hAnsi="Times New Roman"/>
          <w:color w:val="000000"/>
        </w:rPr>
      </w:pPr>
    </w:p>
    <w:p w:rsidR="00A77123" w:rsidRDefault="00A77123" w:rsidP="00A77123">
      <w:pPr>
        <w:spacing w:after="0" w:line="240" w:lineRule="auto"/>
        <w:ind w:left="567" w:right="680"/>
        <w:rPr>
          <w:rFonts w:ascii="Times New Roman" w:hAnsi="Times New Roman"/>
        </w:rPr>
      </w:pPr>
      <w:r>
        <w:rPr>
          <w:rFonts w:ascii="Times New Roman" w:hAnsi="Times New Roman"/>
        </w:rPr>
        <w:t xml:space="preserve">[7] </w:t>
      </w:r>
      <w:r w:rsidRPr="000E28D7">
        <w:rPr>
          <w:rFonts w:ascii="Times New Roman" w:hAnsi="Times New Roman"/>
        </w:rPr>
        <w:t xml:space="preserve">Recent surveys of UK academics point to a similar diminution of collegial relations within the dominant managerial paradigm. For example, in a Best University Workplace Survey (n= 2,300), around half of respondents reported being unable to make their voices heard within their institutions (Times Higher Education, 2014). A depth survey on collegiality involving 48 academics across the UK HE sector identified the ‘distance’ between senior management and academics, tokenistic consultation and priority being given to research grants over collaboration on issues of pedagogy as common barriers to collegiality (Bacon, 2014). </w:t>
      </w:r>
    </w:p>
    <w:p w:rsidR="00A77123" w:rsidRDefault="00A77123" w:rsidP="00A77123">
      <w:pPr>
        <w:spacing w:after="0" w:line="240" w:lineRule="auto"/>
        <w:ind w:left="567" w:right="680"/>
        <w:rPr>
          <w:rFonts w:ascii="Times New Roman" w:hAnsi="Times New Roman"/>
        </w:rPr>
      </w:pPr>
    </w:p>
    <w:p w:rsidR="005D4137" w:rsidRDefault="00F851F0" w:rsidP="00A77123">
      <w:pPr>
        <w:spacing w:after="0" w:line="240" w:lineRule="auto"/>
        <w:ind w:left="567" w:right="680"/>
        <w:rPr>
          <w:rFonts w:ascii="Times New Roman" w:hAnsi="Times New Roman"/>
        </w:rPr>
      </w:pPr>
      <w:r>
        <w:rPr>
          <w:rFonts w:ascii="Times New Roman" w:hAnsi="Times New Roman"/>
        </w:rPr>
        <w:t xml:space="preserve">[8] </w:t>
      </w:r>
      <w:r w:rsidR="00624407" w:rsidRPr="000E28D7">
        <w:rPr>
          <w:rFonts w:ascii="Times New Roman" w:hAnsi="Times New Roman"/>
        </w:rPr>
        <w:t xml:space="preserve">With regard to </w:t>
      </w:r>
      <w:r w:rsidR="0063293E" w:rsidRPr="000E28D7">
        <w:rPr>
          <w:rFonts w:ascii="Times New Roman" w:hAnsi="Times New Roman"/>
        </w:rPr>
        <w:t>institutional culture</w:t>
      </w:r>
      <w:r w:rsidR="00BA5B5E" w:rsidRPr="000E28D7">
        <w:rPr>
          <w:rFonts w:ascii="Times New Roman" w:hAnsi="Times New Roman"/>
        </w:rPr>
        <w:t>s</w:t>
      </w:r>
      <w:r w:rsidR="0063293E" w:rsidRPr="000E28D7">
        <w:rPr>
          <w:rFonts w:ascii="Times New Roman" w:hAnsi="Times New Roman"/>
        </w:rPr>
        <w:t xml:space="preserve">, </w:t>
      </w:r>
      <w:r w:rsidR="00624407" w:rsidRPr="000E28D7">
        <w:rPr>
          <w:rFonts w:ascii="Times New Roman" w:hAnsi="Times New Roman"/>
        </w:rPr>
        <w:t xml:space="preserve">HEFCE-funded research on ‘high-performing’ university departments </w:t>
      </w:r>
      <w:r w:rsidR="00BA5B5E" w:rsidRPr="000E28D7">
        <w:rPr>
          <w:rFonts w:ascii="Times New Roman" w:hAnsi="Times New Roman"/>
        </w:rPr>
        <w:t xml:space="preserve">in four UK universities </w:t>
      </w:r>
      <w:r w:rsidR="00624407" w:rsidRPr="000E28D7">
        <w:rPr>
          <w:rFonts w:ascii="Times New Roman" w:hAnsi="Times New Roman"/>
        </w:rPr>
        <w:t xml:space="preserve">identified a sense of community, trust and support as crucial for </w:t>
      </w:r>
      <w:r w:rsidR="00ED4977" w:rsidRPr="000E28D7">
        <w:rPr>
          <w:rFonts w:ascii="Times New Roman" w:hAnsi="Times New Roman"/>
        </w:rPr>
        <w:t xml:space="preserve">improving efficiency and </w:t>
      </w:r>
      <w:r w:rsidR="00624407" w:rsidRPr="000E28D7">
        <w:rPr>
          <w:rFonts w:ascii="Times New Roman" w:hAnsi="Times New Roman"/>
        </w:rPr>
        <w:t>achieving ‘excellence’ (Chadwick et al., 2012).</w:t>
      </w:r>
      <w:r w:rsidR="00ED4977" w:rsidRPr="000E28D7">
        <w:rPr>
          <w:rFonts w:ascii="Times New Roman" w:hAnsi="Times New Roman"/>
        </w:rPr>
        <w:t xml:space="preserve"> </w:t>
      </w:r>
      <w:r w:rsidR="000E28D7" w:rsidRPr="000E28D7">
        <w:rPr>
          <w:rFonts w:ascii="Times New Roman" w:hAnsi="Times New Roman"/>
        </w:rPr>
        <w:t>With regard to the nature of business as a discipline of knowledge, s</w:t>
      </w:r>
      <w:r w:rsidR="004420F4" w:rsidRPr="000E28D7">
        <w:rPr>
          <w:rFonts w:ascii="Times New Roman" w:hAnsi="Times New Roman"/>
        </w:rPr>
        <w:t>everal commentators</w:t>
      </w:r>
      <w:r w:rsidR="00BA5B5E" w:rsidRPr="000E28D7">
        <w:rPr>
          <w:rFonts w:ascii="Times New Roman" w:hAnsi="Times New Roman"/>
        </w:rPr>
        <w:t xml:space="preserve"> </w:t>
      </w:r>
      <w:r w:rsidR="004420F4" w:rsidRPr="000E28D7">
        <w:rPr>
          <w:rFonts w:ascii="Times New Roman" w:hAnsi="Times New Roman"/>
        </w:rPr>
        <w:t>point to</w:t>
      </w:r>
      <w:r w:rsidR="00F03945" w:rsidRPr="000E28D7">
        <w:rPr>
          <w:rFonts w:ascii="Times New Roman" w:hAnsi="Times New Roman"/>
        </w:rPr>
        <w:t xml:space="preserve"> increasingly instrumentalist tendencies and the concurrent </w:t>
      </w:r>
      <w:r w:rsidR="00F03945" w:rsidRPr="000E28D7">
        <w:rPr>
          <w:rFonts w:ascii="Times New Roman" w:hAnsi="Times New Roman"/>
        </w:rPr>
        <w:lastRenderedPageBreak/>
        <w:t xml:space="preserve">marginalisation of ethical and theoretical </w:t>
      </w:r>
      <w:r w:rsidR="00BA5B5E" w:rsidRPr="000E28D7">
        <w:rPr>
          <w:rFonts w:ascii="Times New Roman" w:hAnsi="Times New Roman"/>
        </w:rPr>
        <w:t>underpinnings</w:t>
      </w:r>
      <w:r w:rsidR="004420F4" w:rsidRPr="000E28D7">
        <w:rPr>
          <w:rFonts w:ascii="Times New Roman" w:hAnsi="Times New Roman"/>
        </w:rPr>
        <w:t xml:space="preserve"> in business education</w:t>
      </w:r>
      <w:r w:rsidR="00BA5B5E" w:rsidRPr="000E28D7">
        <w:rPr>
          <w:rFonts w:ascii="Times New Roman" w:hAnsi="Times New Roman"/>
        </w:rPr>
        <w:t xml:space="preserve"> (</w:t>
      </w:r>
      <w:r w:rsidR="00E33625" w:rsidRPr="000E28D7">
        <w:rPr>
          <w:rFonts w:ascii="Times New Roman" w:hAnsi="Times New Roman"/>
        </w:rPr>
        <w:t>Khurana</w:t>
      </w:r>
      <w:r w:rsidR="00BA5B5E" w:rsidRPr="000E28D7">
        <w:rPr>
          <w:rFonts w:ascii="Times New Roman" w:hAnsi="Times New Roman"/>
        </w:rPr>
        <w:t xml:space="preserve">, </w:t>
      </w:r>
      <w:r w:rsidR="00540EA3" w:rsidRPr="000E28D7">
        <w:rPr>
          <w:rFonts w:ascii="Times New Roman" w:hAnsi="Times New Roman"/>
        </w:rPr>
        <w:t xml:space="preserve">2007; </w:t>
      </w:r>
      <w:r w:rsidR="00E33625" w:rsidRPr="000E28D7">
        <w:rPr>
          <w:rFonts w:ascii="Times New Roman" w:hAnsi="Times New Roman"/>
        </w:rPr>
        <w:t>Tsoukas</w:t>
      </w:r>
      <w:r w:rsidR="00BA5B5E" w:rsidRPr="000E28D7">
        <w:rPr>
          <w:rFonts w:ascii="Times New Roman" w:hAnsi="Times New Roman"/>
        </w:rPr>
        <w:t>,</w:t>
      </w:r>
      <w:r w:rsidR="00693647" w:rsidRPr="000E28D7">
        <w:rPr>
          <w:rFonts w:ascii="Times New Roman" w:hAnsi="Times New Roman"/>
        </w:rPr>
        <w:t xml:space="preserve"> 2005</w:t>
      </w:r>
      <w:r w:rsidR="00540EA3" w:rsidRPr="000E28D7">
        <w:rPr>
          <w:rFonts w:ascii="Times New Roman" w:hAnsi="Times New Roman"/>
        </w:rPr>
        <w:t>;</w:t>
      </w:r>
      <w:r w:rsidR="00BA5B5E" w:rsidRPr="000E28D7">
        <w:rPr>
          <w:rFonts w:ascii="Times New Roman" w:hAnsi="Times New Roman"/>
        </w:rPr>
        <w:t xml:space="preserve"> Alvesson, 2013)</w:t>
      </w:r>
      <w:r w:rsidR="00E33625" w:rsidRPr="000E28D7">
        <w:rPr>
          <w:rFonts w:ascii="Times New Roman" w:hAnsi="Times New Roman"/>
        </w:rPr>
        <w:t>.</w:t>
      </w:r>
      <w:r w:rsidR="00ED4977" w:rsidRPr="000E28D7">
        <w:rPr>
          <w:rFonts w:ascii="Times New Roman" w:hAnsi="Times New Roman"/>
        </w:rPr>
        <w:t xml:space="preserve"> This </w:t>
      </w:r>
      <w:r w:rsidR="0063293E" w:rsidRPr="000E28D7">
        <w:rPr>
          <w:rFonts w:ascii="Times New Roman" w:hAnsi="Times New Roman"/>
        </w:rPr>
        <w:t xml:space="preserve">is </w:t>
      </w:r>
      <w:r w:rsidR="00ED4977" w:rsidRPr="000E28D7">
        <w:rPr>
          <w:rFonts w:ascii="Times New Roman" w:hAnsi="Times New Roman"/>
        </w:rPr>
        <w:t>particular</w:t>
      </w:r>
      <w:r w:rsidR="00540EA3" w:rsidRPr="000E28D7">
        <w:rPr>
          <w:rFonts w:ascii="Times New Roman" w:hAnsi="Times New Roman"/>
        </w:rPr>
        <w:t>ly</w:t>
      </w:r>
      <w:r w:rsidR="004420F4" w:rsidRPr="000E28D7">
        <w:rPr>
          <w:rFonts w:ascii="Times New Roman" w:hAnsi="Times New Roman"/>
        </w:rPr>
        <w:t xml:space="preserve"> pertinent in the context of </w:t>
      </w:r>
      <w:r w:rsidR="0063293E" w:rsidRPr="000E28D7">
        <w:rPr>
          <w:rFonts w:ascii="Times New Roman" w:hAnsi="Times New Roman"/>
        </w:rPr>
        <w:t xml:space="preserve">predominantly </w:t>
      </w:r>
      <w:r w:rsidR="007D0E16" w:rsidRPr="000E28D7">
        <w:rPr>
          <w:rFonts w:ascii="Times New Roman" w:hAnsi="Times New Roman"/>
        </w:rPr>
        <w:t>‘</w:t>
      </w:r>
      <w:r w:rsidR="0063293E" w:rsidRPr="000E28D7">
        <w:rPr>
          <w:rFonts w:ascii="Times New Roman" w:hAnsi="Times New Roman"/>
        </w:rPr>
        <w:t>vocational</w:t>
      </w:r>
      <w:r w:rsidR="007D0E16" w:rsidRPr="000E28D7">
        <w:rPr>
          <w:rFonts w:ascii="Times New Roman" w:hAnsi="Times New Roman"/>
        </w:rPr>
        <w:t>’</w:t>
      </w:r>
      <w:r w:rsidR="0063293E" w:rsidRPr="000E28D7">
        <w:rPr>
          <w:rFonts w:ascii="Times New Roman" w:hAnsi="Times New Roman"/>
        </w:rPr>
        <w:t>, skills</w:t>
      </w:r>
      <w:r w:rsidR="007D0E16" w:rsidRPr="000E28D7">
        <w:rPr>
          <w:rFonts w:ascii="Times New Roman" w:hAnsi="Times New Roman"/>
        </w:rPr>
        <w:t xml:space="preserve"> and outcomes</w:t>
      </w:r>
      <w:r w:rsidR="0063293E" w:rsidRPr="000E28D7">
        <w:rPr>
          <w:rFonts w:ascii="Times New Roman" w:hAnsi="Times New Roman"/>
        </w:rPr>
        <w:t>-based approach</w:t>
      </w:r>
      <w:r w:rsidR="004420F4" w:rsidRPr="000E28D7">
        <w:rPr>
          <w:rFonts w:ascii="Times New Roman" w:hAnsi="Times New Roman"/>
        </w:rPr>
        <w:t>es</w:t>
      </w:r>
      <w:r w:rsidR="0063293E" w:rsidRPr="000E28D7">
        <w:rPr>
          <w:rFonts w:ascii="Times New Roman" w:hAnsi="Times New Roman"/>
        </w:rPr>
        <w:t xml:space="preserve"> to teaching business in </w:t>
      </w:r>
      <w:r w:rsidR="00540EA3" w:rsidRPr="000E28D7">
        <w:rPr>
          <w:rFonts w:ascii="Times New Roman" w:hAnsi="Times New Roman"/>
        </w:rPr>
        <w:t>‘</w:t>
      </w:r>
      <w:r w:rsidR="00ED4977" w:rsidRPr="000E28D7">
        <w:rPr>
          <w:rFonts w:ascii="Times New Roman" w:hAnsi="Times New Roman"/>
        </w:rPr>
        <w:t>new</w:t>
      </w:r>
      <w:r w:rsidR="005735AB">
        <w:rPr>
          <w:rFonts w:ascii="Times New Roman" w:hAnsi="Times New Roman"/>
        </w:rPr>
        <w:t>’</w:t>
      </w:r>
      <w:r w:rsidR="00ED4977" w:rsidRPr="000E28D7">
        <w:rPr>
          <w:rFonts w:ascii="Times New Roman" w:hAnsi="Times New Roman"/>
        </w:rPr>
        <w:t xml:space="preserve"> universities. </w:t>
      </w:r>
    </w:p>
    <w:p w:rsidR="0011221F" w:rsidRPr="00A77123" w:rsidRDefault="0011221F" w:rsidP="00A77123">
      <w:pPr>
        <w:spacing w:after="0" w:line="240" w:lineRule="auto"/>
        <w:ind w:left="567" w:right="680"/>
        <w:rPr>
          <w:rFonts w:ascii="Times New Roman" w:hAnsi="Times New Roman"/>
        </w:rPr>
      </w:pPr>
    </w:p>
    <w:p w:rsidR="00DC7A82" w:rsidRDefault="00DC7A82" w:rsidP="00DC7A82">
      <w:pPr>
        <w:spacing w:after="0" w:line="240" w:lineRule="auto"/>
        <w:ind w:right="680" w:firstLine="567"/>
        <w:rPr>
          <w:rFonts w:ascii="Times New Roman" w:hAnsi="Times New Roman"/>
          <w:b/>
          <w:lang w:eastAsia="en-GB"/>
        </w:rPr>
      </w:pPr>
    </w:p>
    <w:p w:rsidR="00763329" w:rsidRDefault="00763329" w:rsidP="00DC7A82">
      <w:pPr>
        <w:spacing w:after="0" w:line="240" w:lineRule="auto"/>
        <w:ind w:right="680" w:firstLine="567"/>
        <w:rPr>
          <w:rFonts w:ascii="Times New Roman" w:hAnsi="Times New Roman"/>
          <w:b/>
          <w:sz w:val="24"/>
          <w:szCs w:val="24"/>
          <w:lang w:eastAsia="en-GB"/>
        </w:rPr>
      </w:pPr>
    </w:p>
    <w:p w:rsidR="000A4198" w:rsidRPr="00DC7A82" w:rsidRDefault="000A4198" w:rsidP="0002686B">
      <w:pPr>
        <w:spacing w:after="0" w:line="240" w:lineRule="auto"/>
        <w:ind w:right="95" w:firstLine="567"/>
        <w:rPr>
          <w:rFonts w:ascii="Times New Roman" w:hAnsi="Times New Roman"/>
          <w:b/>
          <w:sz w:val="24"/>
          <w:szCs w:val="24"/>
          <w:lang w:eastAsia="en-GB"/>
        </w:rPr>
      </w:pPr>
      <w:r w:rsidRPr="00DC7A82">
        <w:rPr>
          <w:rFonts w:ascii="Times New Roman" w:hAnsi="Times New Roman"/>
          <w:b/>
          <w:sz w:val="24"/>
          <w:szCs w:val="24"/>
          <w:lang w:eastAsia="en-GB"/>
        </w:rPr>
        <w:t>References</w:t>
      </w:r>
    </w:p>
    <w:p w:rsidR="006B4420" w:rsidRPr="0005215C" w:rsidRDefault="006B4420" w:rsidP="0002686B">
      <w:pPr>
        <w:spacing w:after="0" w:line="240" w:lineRule="auto"/>
        <w:ind w:left="567" w:right="95"/>
        <w:rPr>
          <w:rFonts w:ascii="Times New Roman" w:hAnsi="Times New Roman"/>
          <w:b/>
          <w:lang w:eastAsia="en-GB"/>
        </w:rPr>
      </w:pPr>
    </w:p>
    <w:p w:rsidR="00B63EF4" w:rsidRPr="0005215C" w:rsidRDefault="0002686B" w:rsidP="0002686B">
      <w:pPr>
        <w:autoSpaceDE w:val="0"/>
        <w:autoSpaceDN w:val="0"/>
        <w:adjustRightInd w:val="0"/>
        <w:spacing w:after="0" w:line="240" w:lineRule="auto"/>
        <w:ind w:left="567" w:right="95"/>
        <w:rPr>
          <w:rFonts w:ascii="Times New Roman" w:hAnsi="Times New Roman"/>
        </w:rPr>
      </w:pPr>
      <w:r>
        <w:rPr>
          <w:rFonts w:ascii="Times New Roman" w:hAnsi="Times New Roman"/>
        </w:rPr>
        <w:t>Ainley P</w:t>
      </w:r>
      <w:r w:rsidR="00B63EF4" w:rsidRPr="0005215C">
        <w:rPr>
          <w:rFonts w:ascii="Times New Roman" w:hAnsi="Times New Roman"/>
        </w:rPr>
        <w:t xml:space="preserve"> </w:t>
      </w:r>
      <w:r w:rsidR="006F5428" w:rsidRPr="0005215C">
        <w:rPr>
          <w:rFonts w:ascii="Times New Roman" w:hAnsi="Times New Roman"/>
        </w:rPr>
        <w:t>(</w:t>
      </w:r>
      <w:r w:rsidR="00B63EF4" w:rsidRPr="0005215C">
        <w:rPr>
          <w:rFonts w:ascii="Times New Roman" w:hAnsi="Times New Roman"/>
        </w:rPr>
        <w:t>1994</w:t>
      </w:r>
      <w:r w:rsidR="006F5428" w:rsidRPr="0005215C">
        <w:rPr>
          <w:rFonts w:ascii="Times New Roman" w:hAnsi="Times New Roman"/>
        </w:rPr>
        <w:t>)</w:t>
      </w:r>
      <w:r w:rsidR="00B63EF4" w:rsidRPr="0005215C">
        <w:rPr>
          <w:rFonts w:ascii="Times New Roman" w:hAnsi="Times New Roman"/>
        </w:rPr>
        <w:t xml:space="preserve"> </w:t>
      </w:r>
      <w:r w:rsidR="00B63EF4" w:rsidRPr="0005215C">
        <w:rPr>
          <w:rFonts w:ascii="Times New Roman" w:hAnsi="Times New Roman"/>
          <w:i/>
        </w:rPr>
        <w:t>Degrees of Difference: Higher Education in the 1990s</w:t>
      </w:r>
      <w:r w:rsidR="00B63EF4" w:rsidRPr="0005215C">
        <w:rPr>
          <w:rFonts w:ascii="Times New Roman" w:hAnsi="Times New Roman"/>
        </w:rPr>
        <w:t xml:space="preserve">. London: </w:t>
      </w:r>
      <w:r w:rsidR="00831BDC" w:rsidRPr="0005215C">
        <w:rPr>
          <w:rFonts w:ascii="Times New Roman" w:hAnsi="Times New Roman"/>
        </w:rPr>
        <w:t xml:space="preserve">Lawrence &amp; </w:t>
      </w:r>
      <w:r w:rsidR="00B63EF4" w:rsidRPr="0005215C">
        <w:rPr>
          <w:rFonts w:ascii="Times New Roman" w:hAnsi="Times New Roman"/>
        </w:rPr>
        <w:t>Wishart.</w:t>
      </w:r>
    </w:p>
    <w:p w:rsidR="00B63EF4" w:rsidRDefault="00B63EF4" w:rsidP="0002686B">
      <w:pPr>
        <w:spacing w:before="100" w:beforeAutospacing="1" w:after="100" w:afterAutospacing="1" w:line="240" w:lineRule="auto"/>
        <w:ind w:left="567" w:right="95"/>
        <w:contextualSpacing/>
        <w:outlineLvl w:val="1"/>
        <w:rPr>
          <w:rFonts w:ascii="Times New Roman" w:hAnsi="Times New Roman"/>
        </w:rPr>
      </w:pPr>
    </w:p>
    <w:p w:rsidR="00693647" w:rsidRPr="002006E5" w:rsidRDefault="0002686B" w:rsidP="0002686B">
      <w:pPr>
        <w:spacing w:line="240" w:lineRule="auto"/>
        <w:ind w:left="567" w:right="95"/>
        <w:contextualSpacing/>
        <w:rPr>
          <w:rFonts w:ascii="Times New Roman" w:hAnsi="Times New Roman"/>
        </w:rPr>
      </w:pPr>
      <w:r>
        <w:rPr>
          <w:rFonts w:ascii="Times New Roman" w:hAnsi="Times New Roman"/>
        </w:rPr>
        <w:t>Alvesson M</w:t>
      </w:r>
      <w:r w:rsidR="00693647">
        <w:rPr>
          <w:rFonts w:ascii="Times New Roman" w:hAnsi="Times New Roman"/>
        </w:rPr>
        <w:t xml:space="preserve"> (2013) </w:t>
      </w:r>
      <w:r w:rsidR="00693647" w:rsidRPr="00ED0761">
        <w:rPr>
          <w:rFonts w:ascii="Times New Roman" w:hAnsi="Times New Roman"/>
          <w:i/>
        </w:rPr>
        <w:t>The Triumph of Emptiness: Consumption, Higher Education and Work Organization</w:t>
      </w:r>
      <w:r w:rsidR="00693647">
        <w:rPr>
          <w:rFonts w:ascii="Times New Roman" w:hAnsi="Times New Roman"/>
        </w:rPr>
        <w:t>. Oxford: Oxford University Press.</w:t>
      </w:r>
    </w:p>
    <w:p w:rsidR="00693647" w:rsidRPr="0005215C" w:rsidRDefault="00693647" w:rsidP="0002686B">
      <w:pPr>
        <w:spacing w:before="100" w:beforeAutospacing="1" w:after="100" w:afterAutospacing="1" w:line="240" w:lineRule="auto"/>
        <w:ind w:left="567" w:right="95"/>
        <w:contextualSpacing/>
        <w:outlineLvl w:val="1"/>
        <w:rPr>
          <w:rFonts w:ascii="Times New Roman" w:hAnsi="Times New Roman"/>
        </w:rPr>
      </w:pPr>
    </w:p>
    <w:p w:rsidR="00B63EF4" w:rsidRDefault="0002686B" w:rsidP="0002686B">
      <w:pPr>
        <w:spacing w:before="100" w:beforeAutospacing="1" w:after="100" w:afterAutospacing="1" w:line="240" w:lineRule="auto"/>
        <w:ind w:left="567" w:right="95"/>
        <w:contextualSpacing/>
        <w:outlineLvl w:val="1"/>
        <w:rPr>
          <w:rFonts w:ascii="Times New Roman" w:hAnsi="Times New Roman"/>
        </w:rPr>
      </w:pPr>
      <w:r>
        <w:rPr>
          <w:rFonts w:ascii="Times New Roman" w:hAnsi="Times New Roman"/>
        </w:rPr>
        <w:t>Amann R</w:t>
      </w:r>
      <w:r w:rsidR="00B63EF4" w:rsidRPr="0005215C">
        <w:rPr>
          <w:rFonts w:ascii="Times New Roman" w:hAnsi="Times New Roman"/>
        </w:rPr>
        <w:t xml:space="preserve"> </w:t>
      </w:r>
      <w:r w:rsidR="006F5428" w:rsidRPr="0005215C">
        <w:rPr>
          <w:rFonts w:ascii="Times New Roman" w:hAnsi="Times New Roman"/>
        </w:rPr>
        <w:t>(</w:t>
      </w:r>
      <w:r w:rsidR="00B63EF4" w:rsidRPr="0005215C">
        <w:rPr>
          <w:rFonts w:ascii="Times New Roman" w:hAnsi="Times New Roman"/>
        </w:rPr>
        <w:t>2011</w:t>
      </w:r>
      <w:r w:rsidR="006F5428" w:rsidRPr="0005215C">
        <w:rPr>
          <w:rFonts w:ascii="Times New Roman" w:hAnsi="Times New Roman"/>
        </w:rPr>
        <w:t>)</w:t>
      </w:r>
      <w:r w:rsidR="00B63EF4" w:rsidRPr="0005215C">
        <w:rPr>
          <w:rFonts w:ascii="Times New Roman" w:hAnsi="Times New Roman"/>
        </w:rPr>
        <w:t xml:space="preserve"> A Soviet</w:t>
      </w:r>
      <w:r>
        <w:rPr>
          <w:rFonts w:ascii="Times New Roman" w:hAnsi="Times New Roman"/>
        </w:rPr>
        <w:t>ological View of Modern Britain.</w:t>
      </w:r>
      <w:r w:rsidR="00B63EF4" w:rsidRPr="0005215C">
        <w:rPr>
          <w:rFonts w:ascii="Times New Roman" w:hAnsi="Times New Roman"/>
        </w:rPr>
        <w:t xml:space="preserve"> </w:t>
      </w:r>
      <w:r>
        <w:rPr>
          <w:rFonts w:ascii="Times New Roman" w:hAnsi="Times New Roman"/>
          <w:i/>
        </w:rPr>
        <w:t>The Political Quarterl</w:t>
      </w:r>
      <w:r w:rsidR="00E02C66">
        <w:rPr>
          <w:rFonts w:ascii="Times New Roman" w:hAnsi="Times New Roman"/>
          <w:i/>
        </w:rPr>
        <w:t>y</w:t>
      </w:r>
      <w:r>
        <w:rPr>
          <w:rFonts w:ascii="Times New Roman" w:hAnsi="Times New Roman"/>
          <w:i/>
        </w:rPr>
        <w:t xml:space="preserve"> </w:t>
      </w:r>
      <w:r w:rsidR="0056004D">
        <w:rPr>
          <w:rFonts w:ascii="Times New Roman" w:hAnsi="Times New Roman"/>
        </w:rPr>
        <w:t>74</w:t>
      </w:r>
      <w:r w:rsidR="00E02C66">
        <w:rPr>
          <w:rFonts w:ascii="Times New Roman" w:hAnsi="Times New Roman"/>
        </w:rPr>
        <w:t>(</w:t>
      </w:r>
      <w:r w:rsidR="006D7020">
        <w:rPr>
          <w:rFonts w:ascii="Times New Roman" w:hAnsi="Times New Roman"/>
        </w:rPr>
        <w:t>4</w:t>
      </w:r>
      <w:r w:rsidR="00E02C66">
        <w:rPr>
          <w:rFonts w:ascii="Times New Roman" w:hAnsi="Times New Roman"/>
        </w:rPr>
        <w:t xml:space="preserve">): </w:t>
      </w:r>
      <w:r w:rsidR="005D4137">
        <w:rPr>
          <w:rFonts w:ascii="Times New Roman" w:hAnsi="Times New Roman"/>
        </w:rPr>
        <w:t>287-301.</w:t>
      </w:r>
      <w:r w:rsidR="00B63EF4" w:rsidRPr="0005215C">
        <w:rPr>
          <w:rFonts w:ascii="Times New Roman" w:hAnsi="Times New Roman"/>
        </w:rPr>
        <w:t xml:space="preserve"> Malden MA: Blackwell Publishing Ltd.</w:t>
      </w:r>
    </w:p>
    <w:p w:rsidR="005D4137" w:rsidRDefault="005D4137" w:rsidP="0002686B">
      <w:pPr>
        <w:spacing w:before="100" w:beforeAutospacing="1" w:after="100" w:afterAutospacing="1" w:line="240" w:lineRule="auto"/>
        <w:ind w:left="567" w:right="95"/>
        <w:contextualSpacing/>
        <w:outlineLvl w:val="1"/>
        <w:rPr>
          <w:rFonts w:ascii="Times New Roman" w:hAnsi="Times New Roman"/>
        </w:rPr>
      </w:pPr>
    </w:p>
    <w:p w:rsidR="005D4137" w:rsidRPr="00890020" w:rsidRDefault="00E02C66" w:rsidP="0002686B">
      <w:pPr>
        <w:spacing w:before="100" w:beforeAutospacing="1" w:after="100" w:afterAutospacing="1" w:line="240" w:lineRule="auto"/>
        <w:ind w:left="567" w:right="95"/>
        <w:contextualSpacing/>
        <w:outlineLvl w:val="1"/>
        <w:rPr>
          <w:rFonts w:ascii="Times New Roman" w:hAnsi="Times New Roman"/>
        </w:rPr>
      </w:pPr>
      <w:r>
        <w:rPr>
          <w:rFonts w:ascii="Times New Roman" w:hAnsi="Times New Roman"/>
        </w:rPr>
        <w:t>Antunes</w:t>
      </w:r>
      <w:r w:rsidR="005D4137">
        <w:rPr>
          <w:rFonts w:ascii="Times New Roman" w:hAnsi="Times New Roman"/>
        </w:rPr>
        <w:t xml:space="preserve"> </w:t>
      </w:r>
      <w:r>
        <w:rPr>
          <w:rFonts w:ascii="Times New Roman" w:hAnsi="Times New Roman"/>
        </w:rPr>
        <w:t>F</w:t>
      </w:r>
      <w:r w:rsidR="006D7020">
        <w:rPr>
          <w:rFonts w:ascii="Times New Roman" w:hAnsi="Times New Roman"/>
        </w:rPr>
        <w:t xml:space="preserve"> (2012) ‘Tuning’ Education for the Market in ‘Europe’? Qualifications, Competences and Learning Outcomes: reform and action on the shop floor</w:t>
      </w:r>
      <w:r>
        <w:rPr>
          <w:rFonts w:ascii="Times New Roman" w:hAnsi="Times New Roman"/>
        </w:rPr>
        <w:t xml:space="preserve">. </w:t>
      </w:r>
      <w:r w:rsidR="006D7020" w:rsidRPr="006D7020">
        <w:rPr>
          <w:rFonts w:ascii="Times New Roman" w:hAnsi="Times New Roman"/>
          <w:i/>
        </w:rPr>
        <w:t>European Educational Research Journal</w:t>
      </w:r>
      <w:r>
        <w:rPr>
          <w:rFonts w:ascii="Times New Roman" w:hAnsi="Times New Roman"/>
        </w:rPr>
        <w:t xml:space="preserve"> 11(3):</w:t>
      </w:r>
      <w:r w:rsidR="006D7020">
        <w:rPr>
          <w:rFonts w:ascii="Times New Roman" w:hAnsi="Times New Roman"/>
        </w:rPr>
        <w:t xml:space="preserve"> 446-470. </w:t>
      </w:r>
      <w:hyperlink r:id="rId8" w:history="1">
        <w:r w:rsidR="00763329" w:rsidRPr="00890020">
          <w:rPr>
            <w:rStyle w:val="Hyperlink"/>
            <w:rFonts w:ascii="Times New Roman" w:eastAsia="Times New Roman" w:hAnsi="Times New Roman"/>
            <w:color w:val="auto"/>
            <w:u w:val="none"/>
            <w:lang w:eastAsia="en-GB"/>
          </w:rPr>
          <w:t>http://dx.doi.org/10.2304/eerj.2012.11.3.446</w:t>
        </w:r>
      </w:hyperlink>
      <w:r w:rsidR="00763329" w:rsidRPr="00890020">
        <w:rPr>
          <w:rFonts w:ascii="Times New Roman" w:eastAsia="Times New Roman" w:hAnsi="Times New Roman"/>
          <w:lang w:eastAsia="en-GB"/>
        </w:rPr>
        <w:t xml:space="preserve">. </w:t>
      </w:r>
    </w:p>
    <w:p w:rsidR="00763329" w:rsidRPr="008037DE" w:rsidRDefault="00763329" w:rsidP="0002686B">
      <w:pPr>
        <w:spacing w:before="100" w:beforeAutospacing="1" w:after="100" w:afterAutospacing="1" w:line="240" w:lineRule="auto"/>
        <w:ind w:left="567" w:right="95"/>
        <w:contextualSpacing/>
        <w:outlineLvl w:val="1"/>
        <w:rPr>
          <w:rFonts w:ascii="Times New Roman" w:hAnsi="Times New Roman"/>
        </w:rPr>
      </w:pPr>
    </w:p>
    <w:p w:rsidR="000470F0" w:rsidRPr="008037DE" w:rsidRDefault="000470F0" w:rsidP="0002686B">
      <w:pPr>
        <w:spacing w:before="100" w:beforeAutospacing="1" w:after="100" w:afterAutospacing="1" w:line="240" w:lineRule="auto"/>
        <w:ind w:left="567" w:right="95"/>
        <w:contextualSpacing/>
        <w:outlineLvl w:val="1"/>
        <w:rPr>
          <w:rFonts w:ascii="Times New Roman" w:hAnsi="Times New Roman"/>
        </w:rPr>
      </w:pPr>
      <w:r w:rsidRPr="008037DE">
        <w:rPr>
          <w:rFonts w:ascii="Times New Roman" w:hAnsi="Times New Roman"/>
        </w:rPr>
        <w:t>Bacon</w:t>
      </w:r>
      <w:r w:rsidR="00E02C66">
        <w:rPr>
          <w:rFonts w:ascii="Times New Roman" w:hAnsi="Times New Roman"/>
        </w:rPr>
        <w:t xml:space="preserve"> E</w:t>
      </w:r>
      <w:r w:rsidR="006D7020" w:rsidRPr="008037DE">
        <w:rPr>
          <w:rFonts w:ascii="Times New Roman" w:hAnsi="Times New Roman"/>
        </w:rPr>
        <w:t xml:space="preserve"> (2014) </w:t>
      </w:r>
      <w:r w:rsidR="006D7020" w:rsidRPr="008037DE">
        <w:rPr>
          <w:rFonts w:ascii="Times New Roman" w:hAnsi="Times New Roman"/>
          <w:i/>
        </w:rPr>
        <w:t>Neo-collegiality: restoring academic engagement in the managerial university</w:t>
      </w:r>
      <w:r w:rsidR="006D7020" w:rsidRPr="008037DE">
        <w:rPr>
          <w:rFonts w:ascii="Times New Roman" w:hAnsi="Times New Roman"/>
        </w:rPr>
        <w:t>. London: Leadership Foundation for Higher Education.</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2F4AA4" w:rsidRPr="008037DE" w:rsidRDefault="00E02C66" w:rsidP="0002686B">
      <w:pPr>
        <w:autoSpaceDE w:val="0"/>
        <w:autoSpaceDN w:val="0"/>
        <w:adjustRightInd w:val="0"/>
        <w:spacing w:after="0" w:line="240" w:lineRule="auto"/>
        <w:ind w:left="567" w:right="95"/>
        <w:rPr>
          <w:rFonts w:ascii="Times New Roman" w:hAnsi="Times New Roman"/>
          <w:lang w:eastAsia="en-GB"/>
        </w:rPr>
      </w:pPr>
      <w:r>
        <w:rPr>
          <w:rFonts w:ascii="Times New Roman" w:hAnsi="Times New Roman"/>
          <w:lang w:eastAsia="en-GB"/>
        </w:rPr>
        <w:t>Barnett R</w:t>
      </w:r>
      <w:r w:rsidR="002C4C77" w:rsidRPr="008037DE">
        <w:rPr>
          <w:rFonts w:ascii="Times New Roman" w:hAnsi="Times New Roman"/>
          <w:lang w:eastAsia="en-GB"/>
        </w:rPr>
        <w:t xml:space="preserve"> </w:t>
      </w:r>
      <w:r w:rsidR="006F5428" w:rsidRPr="008037DE">
        <w:rPr>
          <w:rFonts w:ascii="Times New Roman" w:hAnsi="Times New Roman"/>
          <w:lang w:eastAsia="en-GB"/>
        </w:rPr>
        <w:t>(</w:t>
      </w:r>
      <w:r w:rsidR="002C4C77" w:rsidRPr="008037DE">
        <w:rPr>
          <w:rFonts w:ascii="Times New Roman" w:hAnsi="Times New Roman"/>
          <w:lang w:eastAsia="en-GB"/>
        </w:rPr>
        <w:t>2013</w:t>
      </w:r>
      <w:r w:rsidR="006F5428" w:rsidRPr="008037DE">
        <w:rPr>
          <w:rFonts w:ascii="Times New Roman" w:hAnsi="Times New Roman"/>
          <w:lang w:eastAsia="en-GB"/>
        </w:rPr>
        <w:t>)</w:t>
      </w:r>
      <w:r w:rsidR="002C4C77" w:rsidRPr="008037DE">
        <w:rPr>
          <w:rFonts w:ascii="Times New Roman" w:hAnsi="Times New Roman"/>
          <w:lang w:eastAsia="en-GB"/>
        </w:rPr>
        <w:t xml:space="preserve"> </w:t>
      </w:r>
      <w:r w:rsidR="002C4C77" w:rsidRPr="008037DE">
        <w:rPr>
          <w:rFonts w:ascii="Times New Roman" w:hAnsi="Times New Roman"/>
          <w:i/>
          <w:lang w:eastAsia="en-GB"/>
        </w:rPr>
        <w:t>Imagining the University</w:t>
      </w:r>
      <w:r w:rsidR="002C4C77" w:rsidRPr="008037DE">
        <w:rPr>
          <w:rFonts w:ascii="Times New Roman" w:hAnsi="Times New Roman"/>
          <w:lang w:eastAsia="en-GB"/>
        </w:rPr>
        <w:t xml:space="preserve">. Oxford: Routledge. </w:t>
      </w:r>
    </w:p>
    <w:p w:rsidR="002C4C77" w:rsidRPr="008037DE" w:rsidRDefault="002C4C77" w:rsidP="0002686B">
      <w:pPr>
        <w:autoSpaceDE w:val="0"/>
        <w:autoSpaceDN w:val="0"/>
        <w:adjustRightInd w:val="0"/>
        <w:spacing w:after="0" w:line="240" w:lineRule="auto"/>
        <w:ind w:left="567" w:right="95"/>
        <w:rPr>
          <w:rFonts w:ascii="Times New Roman" w:hAnsi="Times New Roman"/>
        </w:rPr>
      </w:pPr>
    </w:p>
    <w:p w:rsidR="006600A3" w:rsidRPr="008037DE" w:rsidRDefault="00B63EF4"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rPr>
        <w:t xml:space="preserve">Barnett R </w:t>
      </w:r>
      <w:r w:rsidR="006F5428" w:rsidRPr="008037DE">
        <w:rPr>
          <w:rFonts w:ascii="Times New Roman" w:hAnsi="Times New Roman"/>
        </w:rPr>
        <w:t>(</w:t>
      </w:r>
      <w:r w:rsidRPr="008037DE">
        <w:rPr>
          <w:rFonts w:ascii="Times New Roman" w:hAnsi="Times New Roman"/>
        </w:rPr>
        <w:t>1994</w:t>
      </w:r>
      <w:r w:rsidR="006F5428" w:rsidRPr="008037DE">
        <w:rPr>
          <w:rFonts w:ascii="Times New Roman" w:hAnsi="Times New Roman"/>
        </w:rPr>
        <w:t>)</w:t>
      </w:r>
      <w:r w:rsidRPr="008037DE">
        <w:rPr>
          <w:rFonts w:ascii="Times New Roman" w:hAnsi="Times New Roman"/>
        </w:rPr>
        <w:t xml:space="preserve"> </w:t>
      </w:r>
      <w:r w:rsidRPr="008037DE">
        <w:rPr>
          <w:rFonts w:ascii="Times New Roman" w:hAnsi="Times New Roman"/>
          <w:i/>
        </w:rPr>
        <w:t>The Limits of Competence: Knowledge, Education and Society</w:t>
      </w:r>
      <w:r w:rsidRPr="008037DE">
        <w:rPr>
          <w:rFonts w:ascii="Times New Roman" w:hAnsi="Times New Roman"/>
        </w:rPr>
        <w:t xml:space="preserve">. Buckingham: The Society for </w:t>
      </w:r>
      <w:r w:rsidR="00F107E9">
        <w:rPr>
          <w:rFonts w:ascii="Times New Roman" w:hAnsi="Times New Roman"/>
        </w:rPr>
        <w:t>Research into Higher education and</w:t>
      </w:r>
      <w:r w:rsidRPr="008037DE">
        <w:rPr>
          <w:rFonts w:ascii="Times New Roman" w:hAnsi="Times New Roman"/>
        </w:rPr>
        <w:t xml:space="preserve"> Open University Press.</w:t>
      </w:r>
    </w:p>
    <w:p w:rsidR="00804888" w:rsidRPr="008037DE" w:rsidRDefault="00804888" w:rsidP="0002686B">
      <w:pPr>
        <w:autoSpaceDE w:val="0"/>
        <w:autoSpaceDN w:val="0"/>
        <w:adjustRightInd w:val="0"/>
        <w:spacing w:after="0" w:line="240" w:lineRule="auto"/>
        <w:ind w:left="567" w:right="95"/>
        <w:rPr>
          <w:rFonts w:ascii="Times New Roman" w:hAnsi="Times New Roman"/>
        </w:rPr>
      </w:pPr>
    </w:p>
    <w:p w:rsidR="00B63EF4" w:rsidRPr="008037DE" w:rsidRDefault="00E02C66" w:rsidP="0002686B">
      <w:pPr>
        <w:autoSpaceDE w:val="0"/>
        <w:autoSpaceDN w:val="0"/>
        <w:adjustRightInd w:val="0"/>
        <w:spacing w:after="0" w:line="240" w:lineRule="auto"/>
        <w:ind w:left="567" w:right="95"/>
        <w:rPr>
          <w:rFonts w:ascii="Times New Roman" w:eastAsia="Times#20New#20Roman-Identity-H" w:hAnsi="Times New Roman"/>
          <w:b/>
        </w:rPr>
      </w:pPr>
      <w:r>
        <w:rPr>
          <w:rFonts w:ascii="Times New Roman" w:eastAsia="Times#20New#20Roman-Identity-H" w:hAnsi="Times New Roman"/>
        </w:rPr>
        <w:t>Brennan J</w:t>
      </w:r>
      <w:r w:rsidR="00F107E9">
        <w:rPr>
          <w:rFonts w:ascii="Times New Roman" w:eastAsia="Times#20New#20Roman-Identity-H" w:hAnsi="Times New Roman"/>
        </w:rPr>
        <w:t xml:space="preserve"> and</w:t>
      </w:r>
      <w:r>
        <w:rPr>
          <w:rFonts w:ascii="Times New Roman" w:eastAsia="Times#20New#20Roman-Identity-H" w:hAnsi="Times New Roman"/>
        </w:rPr>
        <w:t xml:space="preserve"> </w:t>
      </w:r>
      <w:r w:rsidR="006738A9" w:rsidRPr="008037DE">
        <w:rPr>
          <w:rFonts w:ascii="Times New Roman" w:eastAsia="Times#20New#20Roman-Identity-H" w:hAnsi="Times New Roman"/>
        </w:rPr>
        <w:t>Patel</w:t>
      </w:r>
      <w:r w:rsidR="00B63EF4" w:rsidRPr="008037DE">
        <w:rPr>
          <w:rFonts w:ascii="Times New Roman" w:eastAsia="Times#20New#20Roman-Identity-H" w:hAnsi="Times New Roman"/>
        </w:rPr>
        <w:t xml:space="preserve"> </w:t>
      </w:r>
      <w:r>
        <w:rPr>
          <w:rFonts w:ascii="Times New Roman" w:eastAsia="Times#20New#20Roman-Identity-H" w:hAnsi="Times New Roman"/>
        </w:rPr>
        <w:t xml:space="preserve">K </w:t>
      </w:r>
      <w:r w:rsidR="006F5428" w:rsidRPr="008037DE">
        <w:rPr>
          <w:rFonts w:ascii="Times New Roman" w:eastAsia="Times#20New#20Roman-Identity-H" w:hAnsi="Times New Roman"/>
        </w:rPr>
        <w:t>(</w:t>
      </w:r>
      <w:r w:rsidR="00B63EF4" w:rsidRPr="008037DE">
        <w:rPr>
          <w:rFonts w:ascii="Times New Roman" w:eastAsia="Times#20New#20Roman-Identity-H" w:hAnsi="Times New Roman"/>
        </w:rPr>
        <w:t>2011</w:t>
      </w:r>
      <w:r w:rsidR="006F5428" w:rsidRPr="008037DE">
        <w:rPr>
          <w:rFonts w:ascii="Times New Roman" w:eastAsia="Times#20New#20Roman-Identity-H" w:hAnsi="Times New Roman"/>
        </w:rPr>
        <w:t>)</w:t>
      </w:r>
      <w:r w:rsidR="00B63EF4" w:rsidRPr="008037DE">
        <w:rPr>
          <w:rFonts w:ascii="Times New Roman" w:eastAsia="Times#20New#20Roman-Identity-H" w:hAnsi="Times New Roman"/>
        </w:rPr>
        <w:t xml:space="preserve"> ‘Up-Market’ or ‘Down-Market’: Shopp</w:t>
      </w:r>
      <w:r w:rsidR="00831BDC" w:rsidRPr="008037DE">
        <w:rPr>
          <w:rFonts w:ascii="Times New Roman" w:eastAsia="Times#20New#20Roman-Identity-H" w:hAnsi="Times New Roman"/>
        </w:rPr>
        <w:t>ing for Higher Education in the UK</w:t>
      </w:r>
      <w:r>
        <w:rPr>
          <w:rFonts w:ascii="Times New Roman" w:eastAsia="Times#20New#20Roman-Identity-H" w:hAnsi="Times New Roman"/>
        </w:rPr>
        <w:t>. I</w:t>
      </w:r>
      <w:r w:rsidR="00F107E9">
        <w:rPr>
          <w:rFonts w:ascii="Times New Roman" w:eastAsia="Times#20New#20Roman-Identity-H" w:hAnsi="Times New Roman"/>
        </w:rPr>
        <w:t>n: Teixeira P and</w:t>
      </w:r>
      <w:r w:rsidR="00F84A10" w:rsidRPr="008037DE">
        <w:rPr>
          <w:rFonts w:ascii="Times New Roman" w:eastAsia="Times#20New#20Roman-Identity-H" w:hAnsi="Times New Roman"/>
        </w:rPr>
        <w:t xml:space="preserve"> Hill</w:t>
      </w:r>
      <w:r>
        <w:rPr>
          <w:rFonts w:ascii="Times New Roman" w:eastAsia="Times#20New#20Roman-Identity-H" w:hAnsi="Times New Roman"/>
        </w:rPr>
        <w:t xml:space="preserve"> D</w:t>
      </w:r>
      <w:r w:rsidR="00F84A10" w:rsidRPr="008037DE">
        <w:rPr>
          <w:rFonts w:ascii="Times New Roman" w:eastAsia="Times#20New#20Roman-Identity-H" w:hAnsi="Times New Roman"/>
        </w:rPr>
        <w:t xml:space="preserve"> </w:t>
      </w:r>
      <w:r>
        <w:rPr>
          <w:rFonts w:ascii="Times New Roman" w:eastAsia="Times#20New#20Roman-Identity-H" w:hAnsi="Times New Roman"/>
        </w:rPr>
        <w:t>(e</w:t>
      </w:r>
      <w:r w:rsidR="00A53E22" w:rsidRPr="008037DE">
        <w:rPr>
          <w:rFonts w:ascii="Times New Roman" w:eastAsia="Times#20New#20Roman-Identity-H" w:hAnsi="Times New Roman"/>
        </w:rPr>
        <w:t xml:space="preserve">ds) </w:t>
      </w:r>
      <w:r w:rsidR="00A53E22" w:rsidRPr="008037DE">
        <w:rPr>
          <w:rFonts w:ascii="Times New Roman" w:eastAsia="Times#20New#20Roman-Identity-H" w:hAnsi="Times New Roman"/>
          <w:i/>
        </w:rPr>
        <w:t>Public Vices,</w:t>
      </w:r>
      <w:r w:rsidR="00B63EF4" w:rsidRPr="008037DE">
        <w:rPr>
          <w:rFonts w:ascii="Times New Roman" w:eastAsia="Times#20New#20Roman-Identity-H" w:hAnsi="Times New Roman"/>
          <w:i/>
        </w:rPr>
        <w:t xml:space="preserve"> Private Virt</w:t>
      </w:r>
      <w:r w:rsidR="00F84A10" w:rsidRPr="008037DE">
        <w:rPr>
          <w:rFonts w:ascii="Times New Roman" w:eastAsia="Times#20New#20Roman-Identity-H" w:hAnsi="Times New Roman"/>
          <w:i/>
        </w:rPr>
        <w:t>ues?</w:t>
      </w:r>
      <w:r w:rsidR="00B63EF4" w:rsidRPr="008037DE">
        <w:rPr>
          <w:rFonts w:ascii="Times New Roman" w:eastAsia="Times#20New#20Roman-Identity-H" w:hAnsi="Times New Roman"/>
          <w:i/>
        </w:rPr>
        <w:t>: Assessing the Effects of Marketisation in Higher Education</w:t>
      </w:r>
      <w:r w:rsidR="008C6AFF" w:rsidRPr="008037DE">
        <w:rPr>
          <w:rFonts w:ascii="Times New Roman" w:eastAsia="Times#20New#20Roman-Identity-H" w:hAnsi="Times New Roman"/>
        </w:rPr>
        <w:t>.</w:t>
      </w:r>
      <w:r w:rsidR="00F84A10" w:rsidRPr="008037DE">
        <w:rPr>
          <w:rFonts w:ascii="Times New Roman" w:eastAsia="Times#20New#20Roman-Identity-H" w:hAnsi="Times New Roman"/>
        </w:rPr>
        <w:t xml:space="preserve"> Rotterdam: Sense Publishers,</w:t>
      </w:r>
      <w:r w:rsidR="00B63EF4" w:rsidRPr="008037DE">
        <w:rPr>
          <w:rFonts w:ascii="Times New Roman" w:eastAsia="Times#20New#20Roman-Identity-H" w:hAnsi="Times New Roman"/>
        </w:rPr>
        <w:t xml:space="preserve"> </w:t>
      </w:r>
      <w:r>
        <w:rPr>
          <w:rFonts w:ascii="Times New Roman" w:eastAsia="Times#20New#20Roman-Identity-H" w:hAnsi="Times New Roman"/>
        </w:rPr>
        <w:t>pp.</w:t>
      </w:r>
      <w:r w:rsidR="00F84A10" w:rsidRPr="008037DE">
        <w:rPr>
          <w:rFonts w:ascii="Times New Roman" w:eastAsia="Times#20New#20Roman-Identity-H" w:hAnsi="Times New Roman"/>
        </w:rPr>
        <w:t>315-327.</w:t>
      </w:r>
    </w:p>
    <w:p w:rsidR="00831BDC" w:rsidRPr="008037DE" w:rsidRDefault="00831BDC" w:rsidP="0002686B">
      <w:pPr>
        <w:autoSpaceDE w:val="0"/>
        <w:autoSpaceDN w:val="0"/>
        <w:adjustRightInd w:val="0"/>
        <w:spacing w:after="0" w:line="240" w:lineRule="auto"/>
        <w:ind w:left="567" w:right="95"/>
        <w:rPr>
          <w:rFonts w:ascii="Times New Roman" w:eastAsia="Times#20New#20Roman-Identity-H" w:hAnsi="Times New Roman"/>
        </w:rPr>
      </w:pPr>
    </w:p>
    <w:p w:rsidR="009E55DC" w:rsidRDefault="00B63EF4" w:rsidP="0002686B">
      <w:pPr>
        <w:spacing w:line="240" w:lineRule="auto"/>
        <w:ind w:left="567" w:right="95"/>
        <w:rPr>
          <w:rFonts w:ascii="Times New Roman" w:hAnsi="Times New Roman"/>
        </w:rPr>
      </w:pPr>
      <w:r w:rsidRPr="008037DE">
        <w:rPr>
          <w:rFonts w:ascii="Times New Roman" w:hAnsi="Times New Roman"/>
        </w:rPr>
        <w:t>Brown</w:t>
      </w:r>
      <w:r w:rsidR="00E02C66">
        <w:rPr>
          <w:rFonts w:ascii="Times New Roman" w:hAnsi="Times New Roman"/>
        </w:rPr>
        <w:t xml:space="preserve"> R</w:t>
      </w:r>
      <w:r w:rsidR="00831BDC" w:rsidRPr="008037DE">
        <w:rPr>
          <w:rFonts w:ascii="Times New Roman" w:hAnsi="Times New Roman"/>
        </w:rPr>
        <w:t xml:space="preserve"> </w:t>
      </w:r>
      <w:r w:rsidR="006F5428" w:rsidRPr="008037DE">
        <w:rPr>
          <w:rFonts w:ascii="Times New Roman" w:hAnsi="Times New Roman"/>
        </w:rPr>
        <w:t>(</w:t>
      </w:r>
      <w:r w:rsidR="00831BDC" w:rsidRPr="008037DE">
        <w:rPr>
          <w:rFonts w:ascii="Times New Roman" w:hAnsi="Times New Roman"/>
        </w:rPr>
        <w:t>2004</w:t>
      </w:r>
      <w:r w:rsidR="006F5428" w:rsidRPr="008037DE">
        <w:rPr>
          <w:rFonts w:ascii="Times New Roman" w:hAnsi="Times New Roman"/>
        </w:rPr>
        <w:t>)</w:t>
      </w:r>
      <w:r w:rsidR="00831BDC" w:rsidRPr="008037DE">
        <w:rPr>
          <w:rFonts w:ascii="Times New Roman" w:hAnsi="Times New Roman"/>
        </w:rPr>
        <w:t xml:space="preserve"> </w:t>
      </w:r>
      <w:r w:rsidR="00831BDC" w:rsidRPr="008037DE">
        <w:rPr>
          <w:rFonts w:ascii="Times New Roman" w:hAnsi="Times New Roman"/>
          <w:i/>
        </w:rPr>
        <w:t>Quality Assurance in Higher Education: The UK Experience since 1992</w:t>
      </w:r>
      <w:r w:rsidR="00831BDC" w:rsidRPr="008037DE">
        <w:rPr>
          <w:rFonts w:ascii="Times New Roman" w:hAnsi="Times New Roman"/>
        </w:rPr>
        <w:t>. Taylor</w:t>
      </w:r>
      <w:r w:rsidR="006738A9" w:rsidRPr="008037DE">
        <w:rPr>
          <w:rFonts w:ascii="Times New Roman" w:hAnsi="Times New Roman"/>
        </w:rPr>
        <w:t xml:space="preserve"> </w:t>
      </w:r>
      <w:r w:rsidR="00F107E9">
        <w:rPr>
          <w:rFonts w:ascii="Times New Roman" w:hAnsi="Times New Roman"/>
        </w:rPr>
        <w:t>and</w:t>
      </w:r>
      <w:r w:rsidR="00831BDC" w:rsidRPr="008037DE">
        <w:rPr>
          <w:rFonts w:ascii="Times New Roman" w:hAnsi="Times New Roman"/>
        </w:rPr>
        <w:t xml:space="preserve"> Francis e-Library.</w:t>
      </w:r>
    </w:p>
    <w:p w:rsidR="009E55DC" w:rsidRPr="009E55DC" w:rsidRDefault="00E02C66" w:rsidP="0002686B">
      <w:pPr>
        <w:spacing w:line="240" w:lineRule="auto"/>
        <w:ind w:left="567" w:right="95"/>
        <w:rPr>
          <w:rFonts w:ascii="Times New Roman" w:hAnsi="Times New Roman"/>
        </w:rPr>
      </w:pPr>
      <w:r>
        <w:rPr>
          <w:rFonts w:ascii="Times New Roman" w:hAnsi="Times New Roman"/>
          <w:lang w:eastAsia="en-GB"/>
        </w:rPr>
        <w:t>Browne J (2010)</w:t>
      </w:r>
      <w:r w:rsidR="009E55DC" w:rsidRPr="009E55DC">
        <w:rPr>
          <w:rFonts w:ascii="Times New Roman" w:hAnsi="Times New Roman"/>
          <w:lang w:eastAsia="en-GB"/>
        </w:rPr>
        <w:t xml:space="preserve"> </w:t>
      </w:r>
      <w:r w:rsidR="009E55DC" w:rsidRPr="009E55DC">
        <w:rPr>
          <w:rFonts w:ascii="Times New Roman" w:hAnsi="Times New Roman"/>
          <w:i/>
          <w:iCs/>
          <w:lang w:eastAsia="en-GB"/>
        </w:rPr>
        <w:t>Securing</w:t>
      </w:r>
      <w:r w:rsidR="009E55DC">
        <w:rPr>
          <w:rFonts w:ascii="Cambria-Italic" w:hAnsi="Cambria-Italic" w:cs="Cambria-Italic"/>
          <w:i/>
          <w:iCs/>
          <w:sz w:val="23"/>
          <w:szCs w:val="23"/>
          <w:lang w:eastAsia="en-GB"/>
        </w:rPr>
        <w:t xml:space="preserve"> a sustainable future for higher education: An independent review of higher education funding </w:t>
      </w:r>
      <w:r w:rsidR="00F107E9">
        <w:rPr>
          <w:rFonts w:ascii="Cambria-Italic" w:hAnsi="Cambria-Italic" w:cs="Cambria-Italic"/>
          <w:i/>
          <w:iCs/>
          <w:sz w:val="23"/>
          <w:szCs w:val="23"/>
          <w:lang w:eastAsia="en-GB"/>
        </w:rPr>
        <w:t>and</w:t>
      </w:r>
      <w:r w:rsidR="009E55DC">
        <w:rPr>
          <w:rFonts w:ascii="Cambria-Italic" w:hAnsi="Cambria-Italic" w:cs="Cambria-Italic"/>
          <w:i/>
          <w:iCs/>
          <w:sz w:val="23"/>
          <w:szCs w:val="23"/>
          <w:lang w:eastAsia="en-GB"/>
        </w:rPr>
        <w:t xml:space="preserve"> student </w:t>
      </w:r>
      <w:r w:rsidR="009E55DC">
        <w:rPr>
          <w:rFonts w:ascii="Times New Roman" w:hAnsi="Times New Roman"/>
          <w:i/>
          <w:iCs/>
          <w:sz w:val="23"/>
          <w:szCs w:val="23"/>
          <w:lang w:eastAsia="en-GB"/>
        </w:rPr>
        <w:t>f</w:t>
      </w:r>
      <w:r w:rsidR="009E55DC">
        <w:rPr>
          <w:rFonts w:ascii="Cambria-Italic" w:hAnsi="Cambria-Italic" w:cs="Cambria-Italic"/>
          <w:i/>
          <w:iCs/>
          <w:sz w:val="23"/>
          <w:szCs w:val="23"/>
          <w:lang w:eastAsia="en-GB"/>
        </w:rPr>
        <w:t>inance</w:t>
      </w:r>
      <w:r w:rsidR="009E55DC">
        <w:rPr>
          <w:rFonts w:ascii="Cambria" w:hAnsi="Cambria" w:cs="Cambria"/>
          <w:sz w:val="23"/>
          <w:szCs w:val="23"/>
          <w:lang w:eastAsia="en-GB"/>
        </w:rPr>
        <w:t xml:space="preserve">. </w:t>
      </w:r>
      <w:r w:rsidRPr="00E02C66">
        <w:rPr>
          <w:rFonts w:ascii="Times New Roman" w:hAnsi="Times New Roman"/>
          <w:lang w:eastAsia="en-GB"/>
        </w:rPr>
        <w:t xml:space="preserve">Available at: </w:t>
      </w:r>
      <w:hyperlink r:id="rId9" w:history="1">
        <w:r w:rsidRPr="00E02C66">
          <w:rPr>
            <w:rStyle w:val="Hyperlink"/>
            <w:rFonts w:ascii="Times New Roman" w:hAnsi="Times New Roman"/>
            <w:color w:val="auto"/>
            <w:u w:val="none"/>
            <w:lang w:eastAsia="en-GB"/>
          </w:rPr>
          <w:t>http://webarchive.nationalarchives.gov.uk/+/hereview.independent.gov.uk/hereview/report/</w:t>
        </w:r>
      </w:hyperlink>
      <w:r>
        <w:rPr>
          <w:rFonts w:ascii="Times New Roman" w:hAnsi="Times New Roman"/>
          <w:lang w:eastAsia="en-GB"/>
        </w:rPr>
        <w:t xml:space="preserve"> (accessed 14 June 2014)</w:t>
      </w:r>
      <w:r w:rsidR="009E55DC" w:rsidRPr="009E55DC">
        <w:rPr>
          <w:rFonts w:ascii="Times New Roman" w:hAnsi="Times New Roman"/>
          <w:lang w:eastAsia="en-GB"/>
        </w:rPr>
        <w:t>.</w:t>
      </w:r>
    </w:p>
    <w:p w:rsidR="00B228B3" w:rsidRPr="008037DE" w:rsidRDefault="00B228B3"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rPr>
        <w:t>Chadwick</w:t>
      </w:r>
      <w:r w:rsidR="008D6625" w:rsidRPr="008037DE">
        <w:rPr>
          <w:rFonts w:ascii="Times New Roman" w:hAnsi="Times New Roman"/>
        </w:rPr>
        <w:t xml:space="preserve"> S</w:t>
      </w:r>
      <w:r w:rsidR="00E02C66">
        <w:rPr>
          <w:rFonts w:ascii="Times New Roman" w:hAnsi="Times New Roman"/>
        </w:rPr>
        <w:t>, McDonald C, Kiat Kok</w:t>
      </w:r>
      <w:r w:rsidR="00F107E9">
        <w:rPr>
          <w:rFonts w:ascii="Times New Roman" w:hAnsi="Times New Roman"/>
        </w:rPr>
        <w:t xml:space="preserve"> S and</w:t>
      </w:r>
      <w:r w:rsidR="00E02C66">
        <w:rPr>
          <w:rFonts w:ascii="Times New Roman" w:hAnsi="Times New Roman"/>
        </w:rPr>
        <w:t xml:space="preserve"> </w:t>
      </w:r>
      <w:r w:rsidR="008D6625" w:rsidRPr="008037DE">
        <w:rPr>
          <w:rFonts w:ascii="Times New Roman" w:hAnsi="Times New Roman"/>
        </w:rPr>
        <w:t>Francis</w:t>
      </w:r>
      <w:r w:rsidR="00E02C66">
        <w:rPr>
          <w:rFonts w:ascii="Times New Roman" w:hAnsi="Times New Roman"/>
        </w:rPr>
        <w:t xml:space="preserve"> H</w:t>
      </w:r>
      <w:r w:rsidR="008D6625" w:rsidRPr="008037DE">
        <w:rPr>
          <w:rFonts w:ascii="Times New Roman" w:hAnsi="Times New Roman"/>
        </w:rPr>
        <w:t xml:space="preserve"> (</w:t>
      </w:r>
      <w:r w:rsidRPr="008037DE">
        <w:rPr>
          <w:rFonts w:ascii="Times New Roman" w:hAnsi="Times New Roman"/>
        </w:rPr>
        <w:t>2012</w:t>
      </w:r>
      <w:r w:rsidR="008D6625" w:rsidRPr="008037DE">
        <w:rPr>
          <w:rFonts w:ascii="Times New Roman" w:hAnsi="Times New Roman"/>
        </w:rPr>
        <w:t xml:space="preserve">) </w:t>
      </w:r>
      <w:r w:rsidR="001F1BDC" w:rsidRPr="008037DE">
        <w:rPr>
          <w:rFonts w:ascii="Times New Roman" w:hAnsi="Times New Roman"/>
          <w:i/>
        </w:rPr>
        <w:t>Underpinning E</w:t>
      </w:r>
      <w:r w:rsidR="008D6625" w:rsidRPr="008037DE">
        <w:rPr>
          <w:rFonts w:ascii="Times New Roman" w:hAnsi="Times New Roman"/>
          <w:i/>
        </w:rPr>
        <w:t>xcellence in HE: Final Report.</w:t>
      </w:r>
      <w:r w:rsidR="00AA023E" w:rsidRPr="008037DE">
        <w:rPr>
          <w:rFonts w:ascii="Times New Roman" w:hAnsi="Times New Roman"/>
        </w:rPr>
        <w:t xml:space="preserve"> </w:t>
      </w:r>
      <w:r w:rsidR="00E02C66">
        <w:rPr>
          <w:rFonts w:ascii="Times New Roman" w:hAnsi="Times New Roman"/>
        </w:rPr>
        <w:t xml:space="preserve">Available at: </w:t>
      </w:r>
      <w:hyperlink r:id="rId10" w:history="1">
        <w:r w:rsidRPr="00890020">
          <w:rPr>
            <w:rStyle w:val="Hyperlink"/>
            <w:rFonts w:ascii="Times New Roman" w:hAnsi="Times New Roman"/>
            <w:color w:val="auto"/>
            <w:u w:val="none"/>
          </w:rPr>
          <w:t>http://www.underpinningexcellenceinhe.ac.uk/publications/UnderpinningExcellenceFinalReportDec2011.pdf</w:t>
        </w:r>
      </w:hyperlink>
      <w:r w:rsidR="00E02C66">
        <w:rPr>
          <w:rFonts w:ascii="Times New Roman" w:hAnsi="Times New Roman"/>
        </w:rPr>
        <w:t xml:space="preserve"> (accessed 17 August 2014).</w:t>
      </w:r>
    </w:p>
    <w:p w:rsidR="00B228B3" w:rsidRPr="008037DE" w:rsidRDefault="00B228B3" w:rsidP="0002686B">
      <w:pPr>
        <w:autoSpaceDE w:val="0"/>
        <w:autoSpaceDN w:val="0"/>
        <w:adjustRightInd w:val="0"/>
        <w:spacing w:after="0" w:line="240" w:lineRule="auto"/>
        <w:ind w:left="567" w:right="95"/>
        <w:rPr>
          <w:rFonts w:ascii="Times New Roman" w:hAnsi="Times New Roman"/>
        </w:rPr>
      </w:pPr>
    </w:p>
    <w:p w:rsidR="00D92376" w:rsidRPr="008037DE" w:rsidRDefault="00E02C66" w:rsidP="0002686B">
      <w:pPr>
        <w:autoSpaceDE w:val="0"/>
        <w:autoSpaceDN w:val="0"/>
        <w:adjustRightInd w:val="0"/>
        <w:spacing w:after="0" w:line="240" w:lineRule="auto"/>
        <w:ind w:left="567" w:right="95"/>
        <w:rPr>
          <w:rFonts w:ascii="Times New Roman" w:hAnsi="Times New Roman"/>
        </w:rPr>
      </w:pPr>
      <w:r>
        <w:rPr>
          <w:rFonts w:ascii="Times New Roman" w:hAnsi="Times New Roman"/>
        </w:rPr>
        <w:t>Clark B</w:t>
      </w:r>
      <w:r w:rsidR="00D92376" w:rsidRPr="008037DE">
        <w:rPr>
          <w:rFonts w:ascii="Times New Roman" w:hAnsi="Times New Roman"/>
        </w:rPr>
        <w:t xml:space="preserve"> (1998) </w:t>
      </w:r>
      <w:r w:rsidR="00D92376" w:rsidRPr="008037DE">
        <w:rPr>
          <w:rFonts w:ascii="Times New Roman" w:hAnsi="Times New Roman"/>
          <w:i/>
        </w:rPr>
        <w:t>Creating Entrepreneurial Universities: organisational pathways of transformation</w:t>
      </w:r>
      <w:r w:rsidR="00D92376" w:rsidRPr="008037DE">
        <w:rPr>
          <w:rFonts w:ascii="Times New Roman" w:hAnsi="Times New Roman"/>
        </w:rPr>
        <w:t>. New York: Elsevier.</w:t>
      </w:r>
    </w:p>
    <w:p w:rsidR="00B63EF4" w:rsidRDefault="00B63EF4" w:rsidP="0002686B">
      <w:pPr>
        <w:autoSpaceDE w:val="0"/>
        <w:autoSpaceDN w:val="0"/>
        <w:adjustRightInd w:val="0"/>
        <w:spacing w:after="0" w:line="240" w:lineRule="auto"/>
        <w:ind w:left="567" w:right="95"/>
        <w:rPr>
          <w:rFonts w:ascii="Times New Roman" w:hAnsi="Times New Roman"/>
        </w:rPr>
      </w:pPr>
    </w:p>
    <w:p w:rsidR="00FB1B51" w:rsidRDefault="00FB1B51" w:rsidP="0002686B">
      <w:pPr>
        <w:autoSpaceDE w:val="0"/>
        <w:autoSpaceDN w:val="0"/>
        <w:adjustRightInd w:val="0"/>
        <w:spacing w:after="0" w:line="240" w:lineRule="auto"/>
        <w:ind w:left="567" w:right="95"/>
        <w:rPr>
          <w:rFonts w:ascii="Times New Roman" w:hAnsi="Times New Roman"/>
        </w:rPr>
      </w:pPr>
      <w:r w:rsidRPr="00FB1B51">
        <w:rPr>
          <w:rFonts w:ascii="Times New Roman" w:hAnsi="Times New Roman"/>
          <w:i/>
        </w:rPr>
        <w:t>Complete University Guide</w:t>
      </w:r>
      <w:r>
        <w:rPr>
          <w:rFonts w:ascii="Times New Roman" w:hAnsi="Times New Roman"/>
        </w:rPr>
        <w:t xml:space="preserve"> (2015). </w:t>
      </w:r>
      <w:r w:rsidR="00E02C66">
        <w:rPr>
          <w:rFonts w:ascii="Times New Roman" w:hAnsi="Times New Roman"/>
        </w:rPr>
        <w:t xml:space="preserve">Available at: </w:t>
      </w:r>
      <w:hyperlink r:id="rId11" w:history="1">
        <w:r w:rsidR="00E02C66" w:rsidRPr="00E02C66">
          <w:rPr>
            <w:rStyle w:val="Hyperlink"/>
            <w:rFonts w:ascii="Times New Roman" w:hAnsi="Times New Roman"/>
            <w:color w:val="auto"/>
            <w:u w:val="none"/>
          </w:rPr>
          <w:t>http://www.thecompleteuniversityguide.co.uk/university-tuition-fees/reddin-survey-of-university-tuition-fees/foundation-undergraduate-tuition-fees-2014%E2%80%9315-ukeu/</w:t>
        </w:r>
      </w:hyperlink>
      <w:r w:rsidR="00E02C66" w:rsidRPr="00E02C66">
        <w:rPr>
          <w:rFonts w:ascii="Times New Roman" w:hAnsi="Times New Roman"/>
        </w:rPr>
        <w:t xml:space="preserve"> </w:t>
      </w:r>
      <w:r w:rsidR="00E02C66">
        <w:rPr>
          <w:rFonts w:ascii="Times New Roman" w:hAnsi="Times New Roman"/>
        </w:rPr>
        <w:t>(accessed 3 June 2015).</w:t>
      </w:r>
    </w:p>
    <w:p w:rsidR="00FB1B51" w:rsidRPr="008037DE" w:rsidRDefault="00FB1B51" w:rsidP="0002686B">
      <w:pPr>
        <w:autoSpaceDE w:val="0"/>
        <w:autoSpaceDN w:val="0"/>
        <w:adjustRightInd w:val="0"/>
        <w:spacing w:after="0" w:line="240" w:lineRule="auto"/>
        <w:ind w:left="567" w:right="95"/>
        <w:rPr>
          <w:rFonts w:ascii="Times New Roman" w:hAnsi="Times New Roman"/>
        </w:rPr>
      </w:pPr>
    </w:p>
    <w:p w:rsidR="0005380A" w:rsidRDefault="00E02C66" w:rsidP="0002686B">
      <w:pPr>
        <w:autoSpaceDE w:val="0"/>
        <w:autoSpaceDN w:val="0"/>
        <w:adjustRightInd w:val="0"/>
        <w:spacing w:after="0" w:line="240" w:lineRule="auto"/>
        <w:ind w:left="567" w:right="95"/>
        <w:rPr>
          <w:rFonts w:ascii="Times New Roman" w:hAnsi="Times New Roman"/>
        </w:rPr>
      </w:pPr>
      <w:r>
        <w:rPr>
          <w:rFonts w:ascii="Times New Roman" w:hAnsi="Times New Roman"/>
        </w:rPr>
        <w:t xml:space="preserve">Dearing R </w:t>
      </w:r>
      <w:r w:rsidR="006F5428" w:rsidRPr="008037DE">
        <w:rPr>
          <w:rFonts w:ascii="Times New Roman" w:hAnsi="Times New Roman"/>
        </w:rPr>
        <w:t>(</w:t>
      </w:r>
      <w:r w:rsidR="00B63EF4" w:rsidRPr="008037DE">
        <w:rPr>
          <w:rFonts w:ascii="Times New Roman" w:hAnsi="Times New Roman"/>
        </w:rPr>
        <w:t>1997</w:t>
      </w:r>
      <w:r w:rsidR="006F5428" w:rsidRPr="008037DE">
        <w:rPr>
          <w:rFonts w:ascii="Times New Roman" w:hAnsi="Times New Roman"/>
        </w:rPr>
        <w:t>)</w:t>
      </w:r>
      <w:r w:rsidR="00B63EF4" w:rsidRPr="008037DE">
        <w:rPr>
          <w:rFonts w:ascii="Times New Roman" w:hAnsi="Times New Roman"/>
        </w:rPr>
        <w:t xml:space="preserve"> </w:t>
      </w:r>
      <w:r w:rsidR="00B63EF4" w:rsidRPr="008037DE">
        <w:rPr>
          <w:rFonts w:ascii="Times New Roman" w:hAnsi="Times New Roman"/>
          <w:i/>
        </w:rPr>
        <w:t>Higher Education in the Learning Society, National Committee of Enquiry into Higher Education</w:t>
      </w:r>
      <w:r w:rsidR="00B8451A" w:rsidRPr="008037DE">
        <w:rPr>
          <w:rFonts w:ascii="Times New Roman" w:hAnsi="Times New Roman"/>
        </w:rPr>
        <w:t>. London: HMSO.</w:t>
      </w:r>
    </w:p>
    <w:p w:rsidR="0005380A" w:rsidRDefault="0005380A" w:rsidP="0002686B">
      <w:pPr>
        <w:autoSpaceDE w:val="0"/>
        <w:autoSpaceDN w:val="0"/>
        <w:adjustRightInd w:val="0"/>
        <w:spacing w:after="0" w:line="240" w:lineRule="auto"/>
        <w:ind w:left="567" w:right="95"/>
        <w:rPr>
          <w:rFonts w:ascii="Times New Roman" w:hAnsi="Times New Roman"/>
        </w:rPr>
      </w:pPr>
    </w:p>
    <w:p w:rsidR="0005380A" w:rsidRPr="0005380A" w:rsidRDefault="0005380A" w:rsidP="0002686B">
      <w:pPr>
        <w:autoSpaceDE w:val="0"/>
        <w:autoSpaceDN w:val="0"/>
        <w:adjustRightInd w:val="0"/>
        <w:spacing w:after="0" w:line="240" w:lineRule="auto"/>
        <w:ind w:left="567" w:right="95"/>
        <w:rPr>
          <w:rFonts w:ascii="Times New Roman" w:hAnsi="Times New Roman"/>
        </w:rPr>
      </w:pPr>
      <w:r w:rsidRPr="00D064C0">
        <w:rPr>
          <w:rFonts w:ascii="Times New Roman" w:hAnsi="Times New Roman"/>
          <w:lang w:eastAsia="en-GB"/>
        </w:rPr>
        <w:t xml:space="preserve">DBIS (2010) </w:t>
      </w:r>
      <w:r w:rsidRPr="00D064C0">
        <w:rPr>
          <w:rFonts w:ascii="Times New Roman" w:hAnsi="Times New Roman"/>
          <w:i/>
          <w:iCs/>
          <w:lang w:eastAsia="en-GB"/>
        </w:rPr>
        <w:t>A strategy for sustainable growth</w:t>
      </w:r>
      <w:r w:rsidRPr="00D064C0">
        <w:rPr>
          <w:rFonts w:ascii="Times New Roman" w:hAnsi="Times New Roman"/>
          <w:lang w:eastAsia="en-GB"/>
        </w:rPr>
        <w:t>.</w:t>
      </w:r>
      <w:r w:rsidRPr="0005380A">
        <w:rPr>
          <w:rFonts w:ascii="Times New Roman" w:hAnsi="Times New Roman"/>
          <w:lang w:eastAsia="en-GB"/>
        </w:rPr>
        <w:t xml:space="preserve"> </w:t>
      </w:r>
      <w:r w:rsidR="00E02C66">
        <w:rPr>
          <w:rFonts w:ascii="Times New Roman" w:hAnsi="Times New Roman"/>
          <w:lang w:eastAsia="en-GB"/>
        </w:rPr>
        <w:t xml:space="preserve">Available at: </w:t>
      </w:r>
      <w:hyperlink r:id="rId12" w:history="1">
        <w:r w:rsidR="00E02C66" w:rsidRPr="00E02C66">
          <w:rPr>
            <w:rStyle w:val="Hyperlink"/>
            <w:rFonts w:ascii="Times New Roman" w:hAnsi="Times New Roman"/>
            <w:color w:val="auto"/>
            <w:u w:val="none"/>
            <w:lang w:eastAsia="en-GB"/>
          </w:rPr>
          <w:t>http://interactive.bis.gov.uk/comment/growth/</w:t>
        </w:r>
        <w:r w:rsidR="00E02C66" w:rsidRPr="00E02C66">
          <w:rPr>
            <w:rStyle w:val="Hyperlink"/>
            <w:rFonts w:ascii="Cambria" w:hAnsi="Cambria"/>
            <w:color w:val="auto"/>
            <w:u w:val="none"/>
            <w:lang w:eastAsia="en-GB"/>
          </w:rPr>
          <w:t>f</w:t>
        </w:r>
        <w:r w:rsidR="00E02C66" w:rsidRPr="00E02C66">
          <w:rPr>
            <w:rStyle w:val="Hyperlink"/>
            <w:rFonts w:ascii="Times New Roman" w:hAnsi="Times New Roman"/>
            <w:color w:val="auto"/>
            <w:u w:val="none"/>
            <w:lang w:eastAsia="en-GB"/>
          </w:rPr>
          <w:t>iles/2010/07/8782-BISSustainable-Growth_WEB.pdf</w:t>
        </w:r>
      </w:hyperlink>
      <w:r w:rsidR="00E02C66" w:rsidRPr="00E02C66">
        <w:rPr>
          <w:rFonts w:ascii="Times New Roman" w:hAnsi="Times New Roman"/>
          <w:lang w:eastAsia="en-GB"/>
        </w:rPr>
        <w:t xml:space="preserve"> (</w:t>
      </w:r>
      <w:r w:rsidR="00E02C66">
        <w:rPr>
          <w:rFonts w:ascii="Times New Roman" w:hAnsi="Times New Roman"/>
          <w:lang w:eastAsia="en-GB"/>
        </w:rPr>
        <w:t>accessed 3 June 2012).</w:t>
      </w:r>
    </w:p>
    <w:p w:rsidR="00F84A10" w:rsidRPr="008037DE" w:rsidRDefault="00F84A10" w:rsidP="0002686B">
      <w:pPr>
        <w:autoSpaceDE w:val="0"/>
        <w:autoSpaceDN w:val="0"/>
        <w:adjustRightInd w:val="0"/>
        <w:spacing w:after="0" w:line="240" w:lineRule="auto"/>
        <w:ind w:left="567" w:right="95"/>
        <w:rPr>
          <w:rFonts w:ascii="Times New Roman" w:hAnsi="Times New Roman"/>
        </w:rPr>
      </w:pPr>
    </w:p>
    <w:p w:rsidR="00B63EF4" w:rsidRPr="008037DE" w:rsidRDefault="00E02C66" w:rsidP="0002686B">
      <w:pPr>
        <w:autoSpaceDE w:val="0"/>
        <w:autoSpaceDN w:val="0"/>
        <w:adjustRightInd w:val="0"/>
        <w:spacing w:after="0" w:line="240" w:lineRule="auto"/>
        <w:ind w:left="567" w:right="95"/>
        <w:rPr>
          <w:rFonts w:ascii="Times New Roman" w:hAnsi="Times New Roman"/>
        </w:rPr>
      </w:pPr>
      <w:r>
        <w:rPr>
          <w:rFonts w:ascii="Times New Roman" w:hAnsi="Times New Roman"/>
        </w:rPr>
        <w:t>Deem</w:t>
      </w:r>
      <w:r w:rsidR="00F107E9">
        <w:rPr>
          <w:rFonts w:ascii="Times New Roman" w:hAnsi="Times New Roman"/>
        </w:rPr>
        <w:t xml:space="preserve"> R and</w:t>
      </w:r>
      <w:r>
        <w:rPr>
          <w:rFonts w:ascii="Times New Roman" w:hAnsi="Times New Roman"/>
        </w:rPr>
        <w:t xml:space="preserve"> </w:t>
      </w:r>
      <w:r w:rsidR="00B63EF4" w:rsidRPr="008037DE">
        <w:rPr>
          <w:rFonts w:ascii="Times New Roman" w:eastAsia="Times#20New#20Roman-Identity-H" w:hAnsi="Times New Roman"/>
        </w:rPr>
        <w:t>Brehony</w:t>
      </w:r>
      <w:r w:rsidR="00E67D14" w:rsidRPr="008037DE">
        <w:rPr>
          <w:rFonts w:ascii="Times New Roman" w:eastAsia="Times#20New#20Roman-Identity-H" w:hAnsi="Times New Roman"/>
        </w:rPr>
        <w:t xml:space="preserve"> </w:t>
      </w:r>
      <w:r>
        <w:rPr>
          <w:rFonts w:ascii="Times New Roman" w:eastAsia="Times#20New#20Roman-Identity-H" w:hAnsi="Times New Roman"/>
        </w:rPr>
        <w:t xml:space="preserve">KJ </w:t>
      </w:r>
      <w:r w:rsidR="006F5428" w:rsidRPr="008037DE">
        <w:rPr>
          <w:rFonts w:ascii="Times New Roman" w:eastAsia="Times#20New#20Roman-Identity-H" w:hAnsi="Times New Roman"/>
        </w:rPr>
        <w:t>(2005)</w:t>
      </w:r>
      <w:r w:rsidR="00B63EF4" w:rsidRPr="008037DE">
        <w:rPr>
          <w:rFonts w:ascii="Times New Roman" w:eastAsia="Times#20New#20Roman-Identity-H" w:hAnsi="Times New Roman"/>
        </w:rPr>
        <w:t xml:space="preserve"> Management as ideology: the case of ‘new man</w:t>
      </w:r>
      <w:r>
        <w:rPr>
          <w:rFonts w:ascii="Times New Roman" w:eastAsia="Times#20New#20Roman-Identity-H" w:hAnsi="Times New Roman"/>
        </w:rPr>
        <w:t>agerialism’ in higher education.</w:t>
      </w:r>
      <w:r w:rsidR="00B63EF4" w:rsidRPr="008037DE">
        <w:rPr>
          <w:rFonts w:ascii="Times New Roman" w:eastAsia="Times#20New#20Roman-Identity-H" w:hAnsi="Times New Roman"/>
        </w:rPr>
        <w:t xml:space="preserve"> </w:t>
      </w:r>
      <w:r w:rsidR="00B63EF4" w:rsidRPr="008037DE">
        <w:rPr>
          <w:rFonts w:ascii="Times New Roman" w:hAnsi="Times New Roman"/>
          <w:i/>
        </w:rPr>
        <w:t>Oxford Review of Education</w:t>
      </w:r>
      <w:r w:rsidR="006F5428" w:rsidRPr="008037DE">
        <w:rPr>
          <w:rFonts w:ascii="Times New Roman" w:hAnsi="Times New Roman"/>
        </w:rPr>
        <w:t xml:space="preserve"> 31(</w:t>
      </w:r>
      <w:r w:rsidR="00B63EF4" w:rsidRPr="008037DE">
        <w:rPr>
          <w:rFonts w:ascii="Times New Roman" w:hAnsi="Times New Roman"/>
        </w:rPr>
        <w:t>2</w:t>
      </w:r>
      <w:r>
        <w:rPr>
          <w:rFonts w:ascii="Times New Roman" w:hAnsi="Times New Roman"/>
        </w:rPr>
        <w:t xml:space="preserve">): </w:t>
      </w:r>
      <w:r w:rsidR="00B63EF4" w:rsidRPr="008037DE">
        <w:rPr>
          <w:rFonts w:ascii="Times New Roman" w:hAnsi="Times New Roman"/>
        </w:rPr>
        <w:t>217- 235.</w:t>
      </w:r>
      <w:r w:rsidR="00763329" w:rsidRPr="008037DE">
        <w:rPr>
          <w:rFonts w:ascii="Times New Roman" w:hAnsi="Times New Roman"/>
        </w:rPr>
        <w:t xml:space="preserve"> </w:t>
      </w:r>
      <w:r w:rsidR="00763329" w:rsidRPr="008037DE">
        <w:rPr>
          <w:rFonts w:ascii="Times New Roman" w:hAnsi="Times New Roman"/>
          <w:shd w:val="clear" w:color="auto" w:fill="FFFFFF"/>
        </w:rPr>
        <w:t>doi</w:t>
      </w:r>
      <w:r w:rsidR="00A53E22" w:rsidRPr="008037DE">
        <w:rPr>
          <w:rFonts w:ascii="Times New Roman" w:hAnsi="Times New Roman"/>
          <w:shd w:val="clear" w:color="auto" w:fill="FFFFFF"/>
        </w:rPr>
        <w:t>:10.1080/03054980500117827.</w:t>
      </w:r>
    </w:p>
    <w:p w:rsidR="00FA3EF5" w:rsidRPr="008037DE" w:rsidRDefault="00FA3EF5" w:rsidP="0002686B">
      <w:pPr>
        <w:spacing w:after="0" w:line="240" w:lineRule="auto"/>
        <w:ind w:left="567" w:right="95"/>
        <w:rPr>
          <w:rFonts w:ascii="Times New Roman" w:hAnsi="Times New Roman"/>
        </w:rPr>
      </w:pPr>
    </w:p>
    <w:p w:rsidR="009A3178" w:rsidRPr="00890020" w:rsidRDefault="001F1BDC" w:rsidP="0002686B">
      <w:pPr>
        <w:spacing w:after="0" w:line="240" w:lineRule="auto"/>
        <w:ind w:left="567" w:right="95"/>
        <w:rPr>
          <w:rFonts w:ascii="Times New Roman" w:hAnsi="Times New Roman"/>
          <w:lang w:eastAsia="en-GB"/>
        </w:rPr>
      </w:pPr>
      <w:r w:rsidRPr="008037DE">
        <w:rPr>
          <w:rFonts w:ascii="Times New Roman" w:eastAsia="Times New Roman" w:hAnsi="Times New Roman"/>
          <w:lang w:eastAsia="en-GB"/>
        </w:rPr>
        <w:t xml:space="preserve">ENQA </w:t>
      </w:r>
      <w:r w:rsidR="006F5428" w:rsidRPr="008037DE">
        <w:rPr>
          <w:rFonts w:ascii="Times New Roman" w:eastAsia="Times New Roman" w:hAnsi="Times New Roman"/>
          <w:lang w:eastAsia="en-GB"/>
        </w:rPr>
        <w:t>(</w:t>
      </w:r>
      <w:r w:rsidRPr="008037DE">
        <w:rPr>
          <w:rFonts w:ascii="Times New Roman" w:eastAsia="Times New Roman" w:hAnsi="Times New Roman"/>
          <w:lang w:eastAsia="en-GB"/>
        </w:rPr>
        <w:t xml:space="preserve">2009) </w:t>
      </w:r>
      <w:r w:rsidR="009A3178" w:rsidRPr="008037DE">
        <w:rPr>
          <w:rFonts w:ascii="Times New Roman" w:hAnsi="Times New Roman"/>
          <w:i/>
          <w:lang w:eastAsia="en-GB"/>
        </w:rPr>
        <w:t>Standards and Guidelines for Quality Assurance in the European Higher Education Area</w:t>
      </w:r>
      <w:r w:rsidR="009A3178" w:rsidRPr="008037DE">
        <w:rPr>
          <w:rFonts w:ascii="Times New Roman" w:hAnsi="Times New Roman"/>
          <w:lang w:eastAsia="en-GB"/>
        </w:rPr>
        <w:t xml:space="preserve">. Helsinki: European Association for Quality Assurance in Higher Education. </w:t>
      </w:r>
      <w:r w:rsidR="00E02C66">
        <w:rPr>
          <w:rFonts w:ascii="Times New Roman" w:hAnsi="Times New Roman"/>
          <w:lang w:eastAsia="en-GB"/>
        </w:rPr>
        <w:t xml:space="preserve">Available at: </w:t>
      </w:r>
      <w:hyperlink r:id="rId13" w:history="1">
        <w:r w:rsidR="009A3178" w:rsidRPr="00890020">
          <w:rPr>
            <w:rStyle w:val="Hyperlink"/>
            <w:rFonts w:ascii="Times New Roman" w:hAnsi="Times New Roman"/>
            <w:color w:val="auto"/>
            <w:u w:val="none"/>
            <w:lang w:eastAsia="en-GB"/>
          </w:rPr>
          <w:t>http://www.enqa.eu/pubs.lasso</w:t>
        </w:r>
      </w:hyperlink>
      <w:r w:rsidR="00E02C66">
        <w:rPr>
          <w:rFonts w:ascii="Times New Roman" w:hAnsi="Times New Roman"/>
          <w:lang w:eastAsia="en-GB"/>
        </w:rPr>
        <w:t xml:space="preserve"> (accessed 10 June 2014).</w:t>
      </w:r>
    </w:p>
    <w:p w:rsidR="009A3178" w:rsidRPr="008037DE" w:rsidRDefault="009A3178" w:rsidP="0002686B">
      <w:pPr>
        <w:spacing w:after="0" w:line="240" w:lineRule="auto"/>
        <w:ind w:left="567" w:right="95"/>
        <w:rPr>
          <w:rFonts w:ascii="Times New Roman" w:hAnsi="Times New Roman"/>
          <w:lang w:eastAsia="en-GB"/>
        </w:rPr>
      </w:pPr>
    </w:p>
    <w:p w:rsidR="0007696F" w:rsidRPr="00890020" w:rsidRDefault="00064387" w:rsidP="0002686B">
      <w:pPr>
        <w:autoSpaceDE w:val="0"/>
        <w:autoSpaceDN w:val="0"/>
        <w:adjustRightInd w:val="0"/>
        <w:spacing w:after="0" w:line="240" w:lineRule="auto"/>
        <w:ind w:left="567" w:right="95"/>
        <w:outlineLvl w:val="3"/>
        <w:rPr>
          <w:rFonts w:ascii="Times New Roman" w:hAnsi="Times New Roman"/>
        </w:rPr>
      </w:pPr>
      <w:r w:rsidRPr="008037DE">
        <w:rPr>
          <w:rFonts w:ascii="Times New Roman" w:hAnsi="Times New Roman"/>
        </w:rPr>
        <w:t>ENQA</w:t>
      </w:r>
      <w:r w:rsidR="002F6097" w:rsidRPr="008037DE">
        <w:rPr>
          <w:rFonts w:ascii="Times New Roman" w:hAnsi="Times New Roman"/>
        </w:rPr>
        <w:t xml:space="preserve"> </w:t>
      </w:r>
      <w:r w:rsidR="001F1BDC" w:rsidRPr="008037DE">
        <w:rPr>
          <w:rFonts w:ascii="Times New Roman" w:hAnsi="Times New Roman"/>
        </w:rPr>
        <w:t>(</w:t>
      </w:r>
      <w:r w:rsidR="002F6097" w:rsidRPr="008037DE">
        <w:rPr>
          <w:rFonts w:ascii="Times New Roman" w:hAnsi="Times New Roman"/>
        </w:rPr>
        <w:t>2010</w:t>
      </w:r>
      <w:r w:rsidR="001F1BDC" w:rsidRPr="008037DE">
        <w:rPr>
          <w:rFonts w:ascii="Times New Roman" w:hAnsi="Times New Roman"/>
        </w:rPr>
        <w:t>)</w:t>
      </w:r>
      <w:hyperlink r:id="rId14" w:history="1">
        <w:r w:rsidR="00012CC9" w:rsidRPr="00E02C66">
          <w:rPr>
            <w:rFonts w:ascii="Times New Roman" w:eastAsia="Times New Roman" w:hAnsi="Times New Roman"/>
            <w:lang w:eastAsia="en-GB"/>
          </w:rPr>
          <w:t xml:space="preserve"> </w:t>
        </w:r>
        <w:r w:rsidR="00012CC9" w:rsidRPr="00E02C66">
          <w:rPr>
            <w:rFonts w:ascii="Times New Roman" w:eastAsia="Times New Roman" w:hAnsi="Times New Roman"/>
            <w:bCs/>
            <w:i/>
            <w:lang w:eastAsia="en-GB"/>
          </w:rPr>
          <w:t>ENQA</w:t>
        </w:r>
        <w:r w:rsidR="00012CC9" w:rsidRPr="00E02C66">
          <w:rPr>
            <w:rFonts w:ascii="Times New Roman" w:eastAsia="Times New Roman" w:hAnsi="Times New Roman"/>
            <w:i/>
            <w:lang w:eastAsia="en-GB"/>
          </w:rPr>
          <w:t xml:space="preserve"> Strategic Plan 2011-15</w:t>
        </w:r>
        <w:r w:rsidR="00306BF5" w:rsidRPr="00E02C66">
          <w:rPr>
            <w:rFonts w:ascii="Times New Roman" w:eastAsia="Times New Roman" w:hAnsi="Times New Roman"/>
            <w:lang w:eastAsia="en-GB"/>
          </w:rPr>
          <w:t xml:space="preserve">. </w:t>
        </w:r>
      </w:hyperlink>
      <w:r w:rsidR="00E02C66" w:rsidRPr="00E02C66">
        <w:rPr>
          <w:rFonts w:ascii="Times New Roman" w:hAnsi="Times New Roman"/>
        </w:rPr>
        <w:t>Available at:</w:t>
      </w:r>
      <w:r w:rsidR="00E02C66">
        <w:t xml:space="preserve"> </w:t>
      </w:r>
      <w:hyperlink r:id="rId15" w:history="1">
        <w:r w:rsidR="0007696F" w:rsidRPr="00890020">
          <w:rPr>
            <w:rStyle w:val="Hyperlink"/>
            <w:rFonts w:ascii="Times New Roman" w:hAnsi="Times New Roman"/>
            <w:color w:val="auto"/>
            <w:u w:val="none"/>
          </w:rPr>
          <w:t>http://www.enqa.eu/wp-content/uploads/2014/01/Strategic-Plan-2011-20151.pdf</w:t>
        </w:r>
      </w:hyperlink>
      <w:r w:rsidR="00E02C66">
        <w:rPr>
          <w:rFonts w:ascii="Times New Roman" w:hAnsi="Times New Roman"/>
        </w:rPr>
        <w:t xml:space="preserve"> (accessed 10 June 2014).</w:t>
      </w:r>
    </w:p>
    <w:p w:rsidR="0007696F" w:rsidRPr="008037DE" w:rsidRDefault="0007696F" w:rsidP="0002686B">
      <w:pPr>
        <w:autoSpaceDE w:val="0"/>
        <w:autoSpaceDN w:val="0"/>
        <w:adjustRightInd w:val="0"/>
        <w:spacing w:after="0" w:line="240" w:lineRule="auto"/>
        <w:ind w:left="567" w:right="95"/>
        <w:outlineLvl w:val="3"/>
        <w:rPr>
          <w:rFonts w:ascii="Times New Roman" w:hAnsi="Times New Roman"/>
        </w:rPr>
      </w:pPr>
    </w:p>
    <w:p w:rsidR="001F1BDC" w:rsidRPr="008037DE" w:rsidRDefault="001F1BDC" w:rsidP="0002686B">
      <w:pPr>
        <w:autoSpaceDE w:val="0"/>
        <w:autoSpaceDN w:val="0"/>
        <w:adjustRightInd w:val="0"/>
        <w:spacing w:after="0" w:line="240" w:lineRule="auto"/>
        <w:ind w:left="567" w:right="95"/>
        <w:outlineLvl w:val="3"/>
        <w:rPr>
          <w:rFonts w:ascii="Times New Roman" w:hAnsi="Times New Roman"/>
        </w:rPr>
      </w:pPr>
      <w:r w:rsidRPr="008037DE">
        <w:rPr>
          <w:rFonts w:ascii="Times New Roman" w:hAnsi="Times New Roman"/>
        </w:rPr>
        <w:t xml:space="preserve">ENQA (2012) </w:t>
      </w:r>
      <w:r w:rsidR="009A3178" w:rsidRPr="008037DE">
        <w:rPr>
          <w:rFonts w:ascii="Times New Roman" w:hAnsi="Times New Roman"/>
          <w:i/>
        </w:rPr>
        <w:t>Quality Procedures in the European Higher Education Area and Beyond – Visions for the Future. Third ENQA Survey</w:t>
      </w:r>
      <w:r w:rsidR="009A3178" w:rsidRPr="008037DE">
        <w:rPr>
          <w:rFonts w:ascii="Times New Roman" w:hAnsi="Times New Roman"/>
        </w:rPr>
        <w:t>. Brussels: European Association for Quality Assurance i</w:t>
      </w:r>
      <w:r w:rsidR="00AA023E" w:rsidRPr="008037DE">
        <w:rPr>
          <w:rFonts w:ascii="Times New Roman" w:hAnsi="Times New Roman"/>
        </w:rPr>
        <w:t>n Higher Education.</w:t>
      </w:r>
      <w:r w:rsidR="009A3178" w:rsidRPr="008037DE">
        <w:rPr>
          <w:rFonts w:ascii="Times New Roman" w:hAnsi="Times New Roman"/>
        </w:rPr>
        <w:t xml:space="preserve"> </w:t>
      </w:r>
      <w:r w:rsidR="00473854">
        <w:rPr>
          <w:rFonts w:ascii="Times New Roman" w:hAnsi="Times New Roman"/>
        </w:rPr>
        <w:t xml:space="preserve">Available at: </w:t>
      </w:r>
      <w:hyperlink r:id="rId16" w:history="1">
        <w:r w:rsidR="009A3178" w:rsidRPr="00890020">
          <w:rPr>
            <w:rStyle w:val="Hyperlink"/>
            <w:rFonts w:ascii="Times New Roman" w:hAnsi="Times New Roman"/>
            <w:color w:val="auto"/>
            <w:u w:val="none"/>
            <w:lang w:eastAsia="en-GB"/>
          </w:rPr>
          <w:t>http://www.enqa.eu/pubs.lasso</w:t>
        </w:r>
      </w:hyperlink>
      <w:r w:rsidR="00473854">
        <w:rPr>
          <w:rFonts w:ascii="Times New Roman" w:hAnsi="Times New Roman"/>
          <w:lang w:eastAsia="en-GB"/>
        </w:rPr>
        <w:t xml:space="preserve"> (accessed 10 June 2014).</w:t>
      </w:r>
    </w:p>
    <w:p w:rsidR="001F1BDC" w:rsidRPr="008037DE" w:rsidRDefault="001F1BDC" w:rsidP="0002686B">
      <w:pPr>
        <w:autoSpaceDE w:val="0"/>
        <w:autoSpaceDN w:val="0"/>
        <w:adjustRightInd w:val="0"/>
        <w:spacing w:after="0" w:line="240" w:lineRule="auto"/>
        <w:ind w:left="567" w:right="95"/>
        <w:outlineLvl w:val="3"/>
        <w:rPr>
          <w:rFonts w:ascii="Times New Roman" w:hAnsi="Times New Roman"/>
        </w:rPr>
      </w:pPr>
    </w:p>
    <w:p w:rsidR="001F1BDC" w:rsidRDefault="00EB5AD3" w:rsidP="0002686B">
      <w:pPr>
        <w:autoSpaceDE w:val="0"/>
        <w:autoSpaceDN w:val="0"/>
        <w:adjustRightInd w:val="0"/>
        <w:spacing w:after="0" w:line="240" w:lineRule="auto"/>
        <w:ind w:left="567" w:right="95"/>
        <w:outlineLvl w:val="3"/>
        <w:rPr>
          <w:rFonts w:ascii="Times New Roman" w:hAnsi="Times New Roman"/>
        </w:rPr>
      </w:pPr>
      <w:r w:rsidRPr="008037DE">
        <w:rPr>
          <w:rFonts w:ascii="Times New Roman" w:hAnsi="Times New Roman"/>
        </w:rPr>
        <w:t>EUA (20</w:t>
      </w:r>
      <w:r w:rsidR="00E67D14" w:rsidRPr="008037DE">
        <w:rPr>
          <w:rFonts w:ascii="Times New Roman" w:hAnsi="Times New Roman"/>
        </w:rPr>
        <w:t>14</w:t>
      </w:r>
      <w:r w:rsidR="001F1BDC" w:rsidRPr="008037DE">
        <w:rPr>
          <w:rFonts w:ascii="Times New Roman" w:hAnsi="Times New Roman"/>
        </w:rPr>
        <w:t>)</w:t>
      </w:r>
      <w:r w:rsidRPr="008037DE">
        <w:rPr>
          <w:rFonts w:ascii="Times New Roman" w:hAnsi="Times New Roman"/>
        </w:rPr>
        <w:t xml:space="preserve"> </w:t>
      </w:r>
      <w:r w:rsidRPr="008037DE">
        <w:rPr>
          <w:rFonts w:ascii="Times New Roman" w:hAnsi="Times New Roman"/>
          <w:i/>
        </w:rPr>
        <w:t>Working together to take quality forward: A selection of papers from the 8</w:t>
      </w:r>
      <w:r w:rsidRPr="008037DE">
        <w:rPr>
          <w:rFonts w:ascii="Times New Roman" w:hAnsi="Times New Roman"/>
          <w:i/>
          <w:vertAlign w:val="superscript"/>
        </w:rPr>
        <w:t>th</w:t>
      </w:r>
      <w:r w:rsidRPr="008037DE">
        <w:rPr>
          <w:rFonts w:ascii="Times New Roman" w:hAnsi="Times New Roman"/>
          <w:i/>
        </w:rPr>
        <w:t xml:space="preserve"> European Quality Assurance Forum</w:t>
      </w:r>
      <w:r w:rsidRPr="008037DE">
        <w:rPr>
          <w:rFonts w:ascii="Times New Roman" w:hAnsi="Times New Roman"/>
        </w:rPr>
        <w:t xml:space="preserve">. </w:t>
      </w:r>
      <w:r w:rsidR="00E67D14" w:rsidRPr="008037DE">
        <w:rPr>
          <w:rFonts w:ascii="Times New Roman" w:hAnsi="Times New Roman"/>
        </w:rPr>
        <w:t xml:space="preserve">Brussels: European University Association. </w:t>
      </w:r>
      <w:r w:rsidR="00473854">
        <w:rPr>
          <w:rFonts w:ascii="Times New Roman" w:hAnsi="Times New Roman"/>
        </w:rPr>
        <w:t xml:space="preserve">Available at: </w:t>
      </w:r>
      <w:hyperlink r:id="rId17" w:history="1">
        <w:r w:rsidR="00E67D14" w:rsidRPr="00890020">
          <w:rPr>
            <w:rStyle w:val="Hyperlink"/>
            <w:rFonts w:ascii="Times New Roman" w:hAnsi="Times New Roman"/>
            <w:color w:val="auto"/>
            <w:u w:val="none"/>
          </w:rPr>
          <w:t>http://www.eua.be/Home.aspx</w:t>
        </w:r>
      </w:hyperlink>
      <w:r w:rsidR="00473854">
        <w:rPr>
          <w:rFonts w:ascii="Times New Roman" w:hAnsi="Times New Roman"/>
        </w:rPr>
        <w:t xml:space="preserve"> (accessed 3 August 2014).</w:t>
      </w:r>
    </w:p>
    <w:p w:rsidR="008C0F9E" w:rsidRDefault="008C0F9E" w:rsidP="0002686B">
      <w:pPr>
        <w:autoSpaceDE w:val="0"/>
        <w:autoSpaceDN w:val="0"/>
        <w:adjustRightInd w:val="0"/>
        <w:spacing w:after="0" w:line="240" w:lineRule="auto"/>
        <w:ind w:left="567" w:right="95"/>
        <w:outlineLvl w:val="3"/>
        <w:rPr>
          <w:rFonts w:ascii="Times New Roman" w:hAnsi="Times New Roman"/>
        </w:rPr>
      </w:pPr>
    </w:p>
    <w:p w:rsidR="00526B16" w:rsidRDefault="008C0F9E" w:rsidP="0002686B">
      <w:pPr>
        <w:spacing w:after="0" w:line="240" w:lineRule="auto"/>
        <w:ind w:left="567" w:right="95"/>
        <w:rPr>
          <w:rFonts w:ascii="Times New Roman" w:hAnsi="Times New Roman"/>
          <w:lang w:eastAsia="en-GB"/>
        </w:rPr>
      </w:pPr>
      <w:r w:rsidRPr="008037DE">
        <w:rPr>
          <w:rFonts w:ascii="Times New Roman" w:eastAsia="Times New Roman" w:hAnsi="Times New Roman"/>
          <w:lang w:eastAsia="en-GB"/>
        </w:rPr>
        <w:t>ENQA (</w:t>
      </w:r>
      <w:r>
        <w:rPr>
          <w:rFonts w:ascii="Times New Roman" w:eastAsia="Times New Roman" w:hAnsi="Times New Roman"/>
          <w:lang w:eastAsia="en-GB"/>
        </w:rPr>
        <w:t>2015</w:t>
      </w:r>
      <w:r w:rsidRPr="008037DE">
        <w:rPr>
          <w:rFonts w:ascii="Times New Roman" w:eastAsia="Times New Roman" w:hAnsi="Times New Roman"/>
          <w:lang w:eastAsia="en-GB"/>
        </w:rPr>
        <w:t xml:space="preserve">) </w:t>
      </w:r>
      <w:r w:rsidRPr="008037DE">
        <w:rPr>
          <w:rFonts w:ascii="Times New Roman" w:hAnsi="Times New Roman"/>
          <w:i/>
          <w:lang w:eastAsia="en-GB"/>
        </w:rPr>
        <w:t>Standards and Guidelines for Quality Assurance in the European Higher Education Area</w:t>
      </w:r>
      <w:r w:rsidRPr="008037DE">
        <w:rPr>
          <w:rFonts w:ascii="Times New Roman" w:hAnsi="Times New Roman"/>
          <w:lang w:eastAsia="en-GB"/>
        </w:rPr>
        <w:t>.</w:t>
      </w:r>
      <w:r>
        <w:rPr>
          <w:rFonts w:ascii="Times New Roman" w:hAnsi="Times New Roman"/>
          <w:lang w:eastAsia="en-GB"/>
        </w:rPr>
        <w:t xml:space="preserve"> </w:t>
      </w:r>
      <w:r w:rsidR="00473854">
        <w:rPr>
          <w:rFonts w:ascii="Times New Roman" w:hAnsi="Times New Roman"/>
          <w:lang w:eastAsia="en-GB"/>
        </w:rPr>
        <w:t>Available at</w:t>
      </w:r>
      <w:r w:rsidR="00473854" w:rsidRPr="00473854">
        <w:rPr>
          <w:rFonts w:ascii="Times New Roman" w:hAnsi="Times New Roman"/>
          <w:lang w:eastAsia="en-GB"/>
        </w:rPr>
        <w:t xml:space="preserve">: </w:t>
      </w:r>
      <w:hyperlink r:id="rId18" w:history="1">
        <w:r w:rsidR="00473854" w:rsidRPr="00473854">
          <w:rPr>
            <w:rStyle w:val="Hyperlink"/>
            <w:rFonts w:ascii="Times New Roman" w:hAnsi="Times New Roman"/>
            <w:color w:val="auto"/>
            <w:u w:val="none"/>
            <w:lang w:eastAsia="en-GB"/>
          </w:rPr>
          <w:t>http://www.enqa.eu/index.php/home/esg/</w:t>
        </w:r>
      </w:hyperlink>
      <w:r w:rsidR="00473854" w:rsidRPr="00473854">
        <w:rPr>
          <w:rFonts w:ascii="Times New Roman" w:hAnsi="Times New Roman"/>
          <w:lang w:eastAsia="en-GB"/>
        </w:rPr>
        <w:t xml:space="preserve"> (accessed</w:t>
      </w:r>
      <w:r w:rsidR="00473854">
        <w:rPr>
          <w:rFonts w:ascii="Times New Roman" w:hAnsi="Times New Roman"/>
          <w:lang w:eastAsia="en-GB"/>
        </w:rPr>
        <w:t xml:space="preserve"> 3 June 1015).</w:t>
      </w:r>
    </w:p>
    <w:p w:rsidR="00526B16" w:rsidRDefault="00526B16" w:rsidP="0002686B">
      <w:pPr>
        <w:spacing w:after="0" w:line="240" w:lineRule="auto"/>
        <w:ind w:left="567" w:right="95"/>
        <w:rPr>
          <w:rFonts w:ascii="Times New Roman" w:hAnsi="Times New Roman"/>
          <w:lang w:eastAsia="en-GB"/>
        </w:rPr>
      </w:pPr>
    </w:p>
    <w:p w:rsidR="00526B16" w:rsidRPr="0036198B" w:rsidRDefault="00526B16" w:rsidP="0002686B">
      <w:pPr>
        <w:spacing w:after="0" w:line="240" w:lineRule="auto"/>
        <w:ind w:left="567" w:right="95"/>
        <w:rPr>
          <w:rFonts w:ascii="Times New Roman" w:hAnsi="Times New Roman"/>
          <w:lang w:eastAsia="en-GB"/>
        </w:rPr>
      </w:pPr>
      <w:r w:rsidRPr="0036198B">
        <w:rPr>
          <w:rFonts w:ascii="Times New Roman" w:hAnsi="Times New Roman"/>
          <w:lang w:eastAsia="en-GB"/>
        </w:rPr>
        <w:t xml:space="preserve">ESRC (2008). </w:t>
      </w:r>
      <w:r w:rsidRPr="0036198B">
        <w:rPr>
          <w:rFonts w:ascii="Times New Roman" w:hAnsi="Times New Roman"/>
          <w:i/>
          <w:iCs/>
          <w:lang w:eastAsia="en-GB"/>
        </w:rPr>
        <w:t xml:space="preserve">Widening participation in higher </w:t>
      </w:r>
      <w:r w:rsidR="0036198B">
        <w:rPr>
          <w:rFonts w:ascii="Times New Roman" w:hAnsi="Times New Roman"/>
          <w:i/>
          <w:iCs/>
          <w:lang w:eastAsia="en-GB"/>
        </w:rPr>
        <w:t>education: A commentary by the T</w:t>
      </w:r>
      <w:r w:rsidRPr="0036198B">
        <w:rPr>
          <w:rFonts w:ascii="Times New Roman" w:hAnsi="Times New Roman"/>
          <w:i/>
          <w:iCs/>
          <w:lang w:eastAsia="en-GB"/>
        </w:rPr>
        <w:t>eaching and Learning Research Programme</w:t>
      </w:r>
      <w:r w:rsidRPr="0036198B">
        <w:rPr>
          <w:rFonts w:ascii="Times New Roman" w:hAnsi="Times New Roman"/>
          <w:lang w:eastAsia="en-GB"/>
        </w:rPr>
        <w:t xml:space="preserve">. </w:t>
      </w:r>
      <w:r w:rsidR="00473854">
        <w:rPr>
          <w:rFonts w:ascii="Times New Roman" w:hAnsi="Times New Roman"/>
          <w:lang w:eastAsia="en-GB"/>
        </w:rPr>
        <w:t xml:space="preserve">Available at: </w:t>
      </w:r>
      <w:hyperlink r:id="rId19" w:history="1">
        <w:r w:rsidR="00473854" w:rsidRPr="00473854">
          <w:rPr>
            <w:rStyle w:val="Hyperlink"/>
            <w:rFonts w:ascii="Times New Roman" w:hAnsi="Times New Roman"/>
            <w:color w:val="auto"/>
            <w:u w:val="none"/>
            <w:lang w:eastAsia="en-GB"/>
          </w:rPr>
          <w:t>http://www.tlrp.org/pub/documents/HEcomm.pdf</w:t>
        </w:r>
      </w:hyperlink>
      <w:r w:rsidR="00473854" w:rsidRPr="00473854">
        <w:rPr>
          <w:rFonts w:ascii="Times New Roman" w:hAnsi="Times New Roman"/>
          <w:lang w:eastAsia="en-GB"/>
        </w:rPr>
        <w:t xml:space="preserve"> (</w:t>
      </w:r>
      <w:r w:rsidR="00473854">
        <w:rPr>
          <w:rFonts w:ascii="Times New Roman" w:hAnsi="Times New Roman"/>
          <w:lang w:eastAsia="en-GB"/>
        </w:rPr>
        <w:t xml:space="preserve">accessed 30 June 2014). </w:t>
      </w:r>
    </w:p>
    <w:p w:rsidR="00064387" w:rsidRPr="008037DE" w:rsidRDefault="00064387" w:rsidP="0002686B">
      <w:pPr>
        <w:autoSpaceDE w:val="0"/>
        <w:autoSpaceDN w:val="0"/>
        <w:adjustRightInd w:val="0"/>
        <w:spacing w:after="0" w:line="240" w:lineRule="auto"/>
        <w:ind w:left="567" w:right="95"/>
        <w:rPr>
          <w:rFonts w:ascii="Times New Roman" w:hAnsi="Times New Roman"/>
        </w:rPr>
      </w:pPr>
    </w:p>
    <w:p w:rsidR="00B63EF4" w:rsidRPr="008037DE" w:rsidRDefault="00473854" w:rsidP="0002686B">
      <w:pPr>
        <w:autoSpaceDE w:val="0"/>
        <w:autoSpaceDN w:val="0"/>
        <w:adjustRightInd w:val="0"/>
        <w:spacing w:after="0" w:line="240" w:lineRule="auto"/>
        <w:ind w:left="567" w:right="95"/>
        <w:rPr>
          <w:rFonts w:ascii="Times New Roman" w:hAnsi="Times New Roman"/>
        </w:rPr>
      </w:pPr>
      <w:r>
        <w:rPr>
          <w:rFonts w:ascii="Times New Roman" w:hAnsi="Times New Roman"/>
        </w:rPr>
        <w:t>Fairclough N</w:t>
      </w:r>
      <w:r w:rsidR="00B63EF4" w:rsidRPr="008037DE">
        <w:rPr>
          <w:rFonts w:ascii="Times New Roman" w:hAnsi="Times New Roman"/>
        </w:rPr>
        <w:t xml:space="preserve"> </w:t>
      </w:r>
      <w:r w:rsidR="006F5428" w:rsidRPr="008037DE">
        <w:rPr>
          <w:rFonts w:ascii="Times New Roman" w:hAnsi="Times New Roman"/>
        </w:rPr>
        <w:t>(2003)</w:t>
      </w:r>
      <w:r w:rsidR="00B63EF4" w:rsidRPr="008037DE">
        <w:rPr>
          <w:rFonts w:ascii="Times New Roman" w:hAnsi="Times New Roman"/>
        </w:rPr>
        <w:t xml:space="preserve"> </w:t>
      </w:r>
      <w:r w:rsidR="00B63EF4" w:rsidRPr="008037DE">
        <w:rPr>
          <w:rFonts w:ascii="Times New Roman" w:hAnsi="Times New Roman"/>
          <w:i/>
        </w:rPr>
        <w:t>Analysing Discourse: Textual analysis for social research.</w:t>
      </w:r>
      <w:r w:rsidR="003F37D8" w:rsidRPr="008037DE">
        <w:rPr>
          <w:rFonts w:ascii="Times New Roman" w:hAnsi="Times New Roman"/>
        </w:rPr>
        <w:t xml:space="preserve"> London</w:t>
      </w:r>
      <w:r w:rsidR="00B63EF4" w:rsidRPr="008037DE">
        <w:rPr>
          <w:rFonts w:ascii="Times New Roman" w:hAnsi="Times New Roman"/>
        </w:rPr>
        <w:t>: Routledge.</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E67D14" w:rsidRPr="008037DE" w:rsidRDefault="00B63EF4"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i/>
        </w:rPr>
        <w:t>Further and Higher Education Ac</w:t>
      </w:r>
      <w:r w:rsidR="009A3178" w:rsidRPr="008037DE">
        <w:rPr>
          <w:rFonts w:ascii="Times New Roman" w:hAnsi="Times New Roman"/>
          <w:i/>
        </w:rPr>
        <w:t>t 1992</w:t>
      </w:r>
      <w:r w:rsidR="00AA023E" w:rsidRPr="008037DE">
        <w:rPr>
          <w:rFonts w:ascii="Times New Roman" w:hAnsi="Times New Roman"/>
        </w:rPr>
        <w:t xml:space="preserve">. </w:t>
      </w:r>
      <w:r w:rsidR="00001CE6" w:rsidRPr="008037DE">
        <w:rPr>
          <w:rFonts w:ascii="Times New Roman" w:hAnsi="Times New Roman"/>
        </w:rPr>
        <w:t xml:space="preserve"> </w:t>
      </w:r>
      <w:r w:rsidR="00473854">
        <w:rPr>
          <w:rFonts w:ascii="Times New Roman" w:hAnsi="Times New Roman"/>
        </w:rPr>
        <w:t xml:space="preserve">Available at: </w:t>
      </w:r>
      <w:hyperlink r:id="rId20" w:history="1">
        <w:r w:rsidR="00E67D14" w:rsidRPr="00890020">
          <w:rPr>
            <w:rStyle w:val="Hyperlink"/>
            <w:rFonts w:ascii="Times New Roman" w:hAnsi="Times New Roman"/>
            <w:color w:val="auto"/>
            <w:u w:val="none"/>
          </w:rPr>
          <w:t>http://www.legislation.gov.English/Englishpga/1992/13</w:t>
        </w:r>
      </w:hyperlink>
      <w:r w:rsidR="00473854">
        <w:rPr>
          <w:rFonts w:ascii="Times New Roman" w:hAnsi="Times New Roman"/>
        </w:rPr>
        <w:t xml:space="preserve"> (accessed 15 June 2014). </w:t>
      </w:r>
    </w:p>
    <w:p w:rsidR="00DC7A82" w:rsidRPr="008037DE" w:rsidRDefault="00DC7A82" w:rsidP="0002686B">
      <w:pPr>
        <w:autoSpaceDE w:val="0"/>
        <w:autoSpaceDN w:val="0"/>
        <w:adjustRightInd w:val="0"/>
        <w:spacing w:after="0" w:line="240" w:lineRule="auto"/>
        <w:ind w:left="567" w:right="95"/>
        <w:rPr>
          <w:rFonts w:ascii="Times New Roman" w:hAnsi="Times New Roman"/>
        </w:rPr>
      </w:pPr>
    </w:p>
    <w:p w:rsidR="0007696F" w:rsidRPr="008037DE" w:rsidRDefault="00473854" w:rsidP="0002686B">
      <w:pPr>
        <w:autoSpaceDE w:val="0"/>
        <w:autoSpaceDN w:val="0"/>
        <w:adjustRightInd w:val="0"/>
        <w:spacing w:after="0" w:line="240" w:lineRule="auto"/>
        <w:ind w:left="567" w:right="95"/>
        <w:rPr>
          <w:rFonts w:ascii="Times New Roman" w:hAnsi="Times New Roman"/>
        </w:rPr>
      </w:pPr>
      <w:r>
        <w:rPr>
          <w:rFonts w:ascii="Times New Roman" w:hAnsi="Times New Roman"/>
        </w:rPr>
        <w:t>Gibbs P</w:t>
      </w:r>
      <w:r w:rsidR="00F107E9">
        <w:rPr>
          <w:rFonts w:ascii="Times New Roman" w:hAnsi="Times New Roman"/>
        </w:rPr>
        <w:t xml:space="preserve"> and</w:t>
      </w:r>
      <w:r>
        <w:rPr>
          <w:rFonts w:ascii="Times New Roman" w:hAnsi="Times New Roman"/>
        </w:rPr>
        <w:t xml:space="preserve"> </w:t>
      </w:r>
      <w:r w:rsidR="00E67D14" w:rsidRPr="008037DE">
        <w:rPr>
          <w:rFonts w:ascii="Times New Roman" w:hAnsi="Times New Roman"/>
        </w:rPr>
        <w:t>Iacovidou</w:t>
      </w:r>
      <w:r w:rsidR="008C6AFF" w:rsidRPr="008037DE">
        <w:rPr>
          <w:rFonts w:ascii="Times New Roman" w:hAnsi="Times New Roman"/>
        </w:rPr>
        <w:t xml:space="preserve"> </w:t>
      </w:r>
      <w:r>
        <w:rPr>
          <w:rFonts w:ascii="Times New Roman" w:hAnsi="Times New Roman"/>
        </w:rPr>
        <w:t xml:space="preserve">M </w:t>
      </w:r>
      <w:r w:rsidR="008C6AFF" w:rsidRPr="008037DE">
        <w:rPr>
          <w:rFonts w:ascii="Times New Roman" w:hAnsi="Times New Roman"/>
        </w:rPr>
        <w:t>(2004) Quality as a pedagogy of confin</w:t>
      </w:r>
      <w:r>
        <w:rPr>
          <w:rFonts w:ascii="Times New Roman" w:hAnsi="Times New Roman"/>
        </w:rPr>
        <w:t>ement: is there an alternative?</w:t>
      </w:r>
      <w:r w:rsidR="008C6AFF" w:rsidRPr="008037DE">
        <w:rPr>
          <w:rFonts w:ascii="Times New Roman" w:hAnsi="Times New Roman"/>
        </w:rPr>
        <w:t xml:space="preserve"> </w:t>
      </w:r>
      <w:r w:rsidR="008C6AFF" w:rsidRPr="008037DE">
        <w:rPr>
          <w:rFonts w:ascii="Times New Roman" w:hAnsi="Times New Roman"/>
          <w:i/>
        </w:rPr>
        <w:t>Quality Assurance in Education</w:t>
      </w:r>
      <w:r>
        <w:rPr>
          <w:rFonts w:ascii="Times New Roman" w:hAnsi="Times New Roman"/>
          <w:i/>
        </w:rPr>
        <w:t xml:space="preserve"> </w:t>
      </w:r>
      <w:r w:rsidR="008C6AFF" w:rsidRPr="008037DE">
        <w:rPr>
          <w:rFonts w:ascii="Times New Roman" w:hAnsi="Times New Roman"/>
        </w:rPr>
        <w:t>12</w:t>
      </w:r>
      <w:r w:rsidR="006F5428" w:rsidRPr="008037DE">
        <w:rPr>
          <w:rFonts w:ascii="Times New Roman" w:hAnsi="Times New Roman"/>
        </w:rPr>
        <w:t>(</w:t>
      </w:r>
      <w:r w:rsidR="008C6AFF" w:rsidRPr="008037DE">
        <w:rPr>
          <w:rFonts w:ascii="Times New Roman" w:hAnsi="Times New Roman"/>
        </w:rPr>
        <w:t>3</w:t>
      </w:r>
      <w:r w:rsidR="006F5428" w:rsidRPr="008037DE">
        <w:rPr>
          <w:rFonts w:ascii="Times New Roman" w:hAnsi="Times New Roman"/>
        </w:rPr>
        <w:t>)</w:t>
      </w:r>
      <w:r>
        <w:rPr>
          <w:rFonts w:ascii="Times New Roman" w:hAnsi="Times New Roman"/>
        </w:rPr>
        <w:t>:</w:t>
      </w:r>
      <w:r w:rsidR="008C6AFF" w:rsidRPr="008037DE">
        <w:rPr>
          <w:rFonts w:ascii="Times New Roman" w:hAnsi="Times New Roman"/>
        </w:rPr>
        <w:t xml:space="preserve"> 113-119.</w:t>
      </w:r>
      <w:r w:rsidR="0007696F" w:rsidRPr="008037DE">
        <w:rPr>
          <w:rFonts w:ascii="Times New Roman" w:hAnsi="Times New Roman"/>
        </w:rPr>
        <w:t xml:space="preserve"> doi:</w:t>
      </w:r>
      <w:hyperlink r:id="rId21" w:tooltip="DOI resolver for 10.1108/09684880410548735." w:history="1">
        <w:r w:rsidR="0007696F" w:rsidRPr="00890020">
          <w:rPr>
            <w:rStyle w:val="Hyperlink"/>
            <w:rFonts w:ascii="Times New Roman" w:hAnsi="Times New Roman"/>
            <w:color w:val="auto"/>
            <w:u w:val="none"/>
          </w:rPr>
          <w:t>10.1108/09684880410548735</w:t>
        </w:r>
      </w:hyperlink>
      <w:r w:rsidR="0007696F" w:rsidRPr="008037DE">
        <w:rPr>
          <w:rFonts w:ascii="Times New Roman" w:hAnsi="Times New Roman"/>
        </w:rPr>
        <w:t>.</w:t>
      </w:r>
    </w:p>
    <w:p w:rsidR="00E67D14" w:rsidRPr="008037DE" w:rsidRDefault="00E67D14" w:rsidP="0002686B">
      <w:pPr>
        <w:autoSpaceDE w:val="0"/>
        <w:autoSpaceDN w:val="0"/>
        <w:adjustRightInd w:val="0"/>
        <w:spacing w:after="0" w:line="240" w:lineRule="auto"/>
        <w:ind w:left="567" w:right="95"/>
        <w:rPr>
          <w:rFonts w:ascii="Times New Roman" w:hAnsi="Times New Roman"/>
        </w:rPr>
      </w:pPr>
    </w:p>
    <w:p w:rsidR="00182525" w:rsidRPr="008037DE" w:rsidRDefault="00A53E22" w:rsidP="0002686B">
      <w:pPr>
        <w:spacing w:line="240" w:lineRule="atLeast"/>
        <w:ind w:left="567" w:right="95"/>
        <w:rPr>
          <w:rFonts w:ascii="Times New Roman" w:hAnsi="Times New Roman"/>
        </w:rPr>
      </w:pPr>
      <w:r w:rsidRPr="008037DE">
        <w:rPr>
          <w:rFonts w:ascii="Times New Roman" w:hAnsi="Times New Roman"/>
        </w:rPr>
        <w:t xml:space="preserve"> </w:t>
      </w:r>
      <w:r w:rsidR="00E67D14" w:rsidRPr="008037DE">
        <w:rPr>
          <w:rFonts w:ascii="Times New Roman" w:hAnsi="Times New Roman"/>
        </w:rPr>
        <w:t>Grek</w:t>
      </w:r>
      <w:r w:rsidR="008F6A15">
        <w:rPr>
          <w:rFonts w:ascii="Times New Roman" w:hAnsi="Times New Roman"/>
        </w:rPr>
        <w:t xml:space="preserve"> S</w:t>
      </w:r>
      <w:r w:rsidR="00E67D14" w:rsidRPr="008037DE">
        <w:rPr>
          <w:rFonts w:ascii="Times New Roman" w:hAnsi="Times New Roman"/>
        </w:rPr>
        <w:t>, Lawn</w:t>
      </w:r>
      <w:r w:rsidR="008F6A15">
        <w:rPr>
          <w:rFonts w:ascii="Times New Roman" w:hAnsi="Times New Roman"/>
        </w:rPr>
        <w:t xml:space="preserve"> M, Lingard B</w:t>
      </w:r>
      <w:r w:rsidR="00E67D14" w:rsidRPr="008037DE">
        <w:rPr>
          <w:rFonts w:ascii="Times New Roman" w:hAnsi="Times New Roman"/>
        </w:rPr>
        <w:t>, Ozga</w:t>
      </w:r>
      <w:r w:rsidR="008F6A15">
        <w:rPr>
          <w:rFonts w:ascii="Times New Roman" w:hAnsi="Times New Roman"/>
        </w:rPr>
        <w:t xml:space="preserve"> J, Rinne R, Segerholm C</w:t>
      </w:r>
      <w:r w:rsidR="00F107E9">
        <w:rPr>
          <w:rFonts w:ascii="Times New Roman" w:hAnsi="Times New Roman"/>
        </w:rPr>
        <w:t xml:space="preserve"> and</w:t>
      </w:r>
      <w:r w:rsidR="008F6A15">
        <w:rPr>
          <w:rFonts w:ascii="Times New Roman" w:hAnsi="Times New Roman"/>
        </w:rPr>
        <w:t xml:space="preserve"> </w:t>
      </w:r>
      <w:r w:rsidR="00E67D14" w:rsidRPr="008037DE">
        <w:rPr>
          <w:rFonts w:ascii="Times New Roman" w:hAnsi="Times New Roman"/>
        </w:rPr>
        <w:t>Simola</w:t>
      </w:r>
      <w:r w:rsidR="008F6A15">
        <w:rPr>
          <w:rFonts w:ascii="Times New Roman" w:hAnsi="Times New Roman"/>
        </w:rPr>
        <w:t xml:space="preserve"> H</w:t>
      </w:r>
      <w:r w:rsidR="00E67D14" w:rsidRPr="008037DE">
        <w:rPr>
          <w:rFonts w:ascii="Times New Roman" w:hAnsi="Times New Roman"/>
        </w:rPr>
        <w:t xml:space="preserve"> (2009) National policy brokering and the construction of the Europ</w:t>
      </w:r>
      <w:r w:rsidR="00DC7A82" w:rsidRPr="008037DE">
        <w:rPr>
          <w:rFonts w:ascii="Times New Roman" w:hAnsi="Times New Roman"/>
        </w:rPr>
        <w:t xml:space="preserve">ean Education Space in England, </w:t>
      </w:r>
      <w:r w:rsidR="008F6A15">
        <w:rPr>
          <w:rFonts w:ascii="Times New Roman" w:hAnsi="Times New Roman"/>
        </w:rPr>
        <w:t>Sweden, Finland and Scotland.</w:t>
      </w:r>
      <w:r w:rsidR="00E67D14" w:rsidRPr="008037DE">
        <w:rPr>
          <w:rFonts w:ascii="Times New Roman" w:hAnsi="Times New Roman"/>
        </w:rPr>
        <w:t xml:space="preserve"> </w:t>
      </w:r>
      <w:r w:rsidR="00E67D14" w:rsidRPr="008037DE">
        <w:rPr>
          <w:rFonts w:ascii="Times New Roman" w:hAnsi="Times New Roman"/>
          <w:i/>
        </w:rPr>
        <w:t>Comparative Education</w:t>
      </w:r>
      <w:r w:rsidR="008F6A15">
        <w:rPr>
          <w:rFonts w:ascii="Times New Roman" w:hAnsi="Times New Roman"/>
        </w:rPr>
        <w:t xml:space="preserve"> 45(1): </w:t>
      </w:r>
      <w:r w:rsidR="00E67D14" w:rsidRPr="008037DE">
        <w:rPr>
          <w:rFonts w:ascii="Times New Roman" w:hAnsi="Times New Roman"/>
        </w:rPr>
        <w:t>5-21</w:t>
      </w:r>
      <w:r w:rsidRPr="008037DE">
        <w:rPr>
          <w:rFonts w:ascii="Times New Roman" w:hAnsi="Times New Roman"/>
        </w:rPr>
        <w:t xml:space="preserve">. </w:t>
      </w:r>
      <w:r w:rsidR="00DC7A82" w:rsidRPr="008037DE">
        <w:rPr>
          <w:rFonts w:ascii="Times New Roman" w:eastAsia="Times New Roman" w:hAnsi="Times New Roman"/>
          <w:bCs/>
          <w:lang w:eastAsia="en-GB"/>
        </w:rPr>
        <w:t>doi</w:t>
      </w:r>
      <w:r w:rsidRPr="008037DE">
        <w:rPr>
          <w:rFonts w:ascii="Times New Roman" w:eastAsia="Times New Roman" w:hAnsi="Times New Roman"/>
          <w:bCs/>
          <w:lang w:eastAsia="en-GB"/>
        </w:rPr>
        <w:t>:</w:t>
      </w:r>
      <w:r w:rsidRPr="008037DE">
        <w:rPr>
          <w:rFonts w:ascii="Verdana" w:eastAsia="Times New Roman" w:hAnsi="Verdana"/>
          <w:sz w:val="15"/>
          <w:szCs w:val="15"/>
          <w:lang w:eastAsia="en-GB"/>
        </w:rPr>
        <w:t xml:space="preserve"> </w:t>
      </w:r>
      <w:r w:rsidRPr="008037DE">
        <w:rPr>
          <w:rFonts w:ascii="Times New Roman" w:eastAsia="Times New Roman" w:hAnsi="Times New Roman"/>
          <w:lang w:eastAsia="en-GB"/>
        </w:rPr>
        <w:t>10.1080/03050060802661378</w:t>
      </w:r>
      <w:r w:rsidRPr="008037DE">
        <w:rPr>
          <w:rFonts w:ascii="Times New Roman" w:hAnsi="Times New Roman"/>
        </w:rPr>
        <w:t>.</w:t>
      </w:r>
    </w:p>
    <w:p w:rsidR="00182525" w:rsidRPr="008037DE" w:rsidRDefault="008F6A15" w:rsidP="0002686B">
      <w:pPr>
        <w:autoSpaceDE w:val="0"/>
        <w:autoSpaceDN w:val="0"/>
        <w:adjustRightInd w:val="0"/>
        <w:spacing w:after="0" w:line="240" w:lineRule="auto"/>
        <w:ind w:left="567" w:right="95"/>
        <w:rPr>
          <w:rFonts w:ascii="Times New Roman" w:hAnsi="Times New Roman"/>
        </w:rPr>
      </w:pPr>
      <w:r>
        <w:rPr>
          <w:rFonts w:ascii="Times New Roman" w:hAnsi="Times New Roman"/>
        </w:rPr>
        <w:t>Harris S</w:t>
      </w:r>
      <w:r w:rsidR="00182525" w:rsidRPr="008037DE">
        <w:rPr>
          <w:rFonts w:ascii="Times New Roman" w:hAnsi="Times New Roman"/>
        </w:rPr>
        <w:t xml:space="preserve"> (2012) </w:t>
      </w:r>
      <w:r w:rsidR="00182525" w:rsidRPr="008037DE">
        <w:rPr>
          <w:rFonts w:ascii="Times New Roman" w:hAnsi="Times New Roman"/>
          <w:i/>
        </w:rPr>
        <w:t xml:space="preserve">The University in Translation: </w:t>
      </w:r>
      <w:r w:rsidR="00AA023E" w:rsidRPr="008037DE">
        <w:rPr>
          <w:rFonts w:ascii="Times New Roman" w:hAnsi="Times New Roman"/>
          <w:i/>
        </w:rPr>
        <w:t>Internationalizing Higher Education</w:t>
      </w:r>
      <w:r w:rsidR="00AA023E" w:rsidRPr="008037DE">
        <w:rPr>
          <w:rFonts w:ascii="Times New Roman" w:hAnsi="Times New Roman"/>
        </w:rPr>
        <w:t>. London: Bloomsbury.</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B63EF4" w:rsidRDefault="00B63EF4" w:rsidP="0002686B">
      <w:pPr>
        <w:spacing w:line="240" w:lineRule="auto"/>
        <w:ind w:left="567" w:right="95"/>
        <w:rPr>
          <w:rFonts w:ascii="Times New Roman" w:hAnsi="Times New Roman"/>
        </w:rPr>
      </w:pPr>
      <w:r w:rsidRPr="008037DE">
        <w:rPr>
          <w:rFonts w:ascii="Times New Roman" w:hAnsi="Times New Roman"/>
        </w:rPr>
        <w:lastRenderedPageBreak/>
        <w:t xml:space="preserve">HEA </w:t>
      </w:r>
      <w:r w:rsidR="006F5428" w:rsidRPr="008037DE">
        <w:rPr>
          <w:rFonts w:ascii="Times New Roman" w:hAnsi="Times New Roman"/>
        </w:rPr>
        <w:t>(</w:t>
      </w:r>
      <w:r w:rsidR="00E67D14" w:rsidRPr="008037DE">
        <w:rPr>
          <w:rFonts w:ascii="Times New Roman" w:hAnsi="Times New Roman"/>
        </w:rPr>
        <w:t>2011</w:t>
      </w:r>
      <w:r w:rsidR="006F5428" w:rsidRPr="008037DE">
        <w:rPr>
          <w:rFonts w:ascii="Times New Roman" w:hAnsi="Times New Roman"/>
        </w:rPr>
        <w:t>)</w:t>
      </w:r>
      <w:r w:rsidR="00E67D14" w:rsidRPr="008037DE">
        <w:rPr>
          <w:rFonts w:ascii="Times New Roman" w:hAnsi="Times New Roman"/>
        </w:rPr>
        <w:t xml:space="preserve"> </w:t>
      </w:r>
      <w:r w:rsidR="00E67D14" w:rsidRPr="008037DE">
        <w:rPr>
          <w:rFonts w:ascii="Times New Roman" w:hAnsi="Times New Roman"/>
          <w:i/>
        </w:rPr>
        <w:t>The Higher Education Academy Strategic Plan 2012-2016</w:t>
      </w:r>
      <w:r w:rsidR="00A0006B">
        <w:rPr>
          <w:rFonts w:ascii="Times New Roman" w:hAnsi="Times New Roman"/>
          <w:i/>
        </w:rPr>
        <w:t>: Championing excellent learning and teaching in higher education</w:t>
      </w:r>
      <w:r w:rsidR="00AA023E" w:rsidRPr="008037DE">
        <w:rPr>
          <w:rFonts w:ascii="Times New Roman" w:hAnsi="Times New Roman"/>
        </w:rPr>
        <w:t>.</w:t>
      </w:r>
      <w:r w:rsidR="00E67D14" w:rsidRPr="008037DE">
        <w:rPr>
          <w:rFonts w:ascii="Times New Roman" w:hAnsi="Times New Roman"/>
        </w:rPr>
        <w:t xml:space="preserve"> </w:t>
      </w:r>
      <w:r w:rsidR="00CE2DBE">
        <w:rPr>
          <w:rFonts w:ascii="Times New Roman" w:hAnsi="Times New Roman"/>
        </w:rPr>
        <w:t>York: HEA.</w:t>
      </w:r>
      <w:r w:rsidR="00E67D14" w:rsidRPr="008037DE">
        <w:rPr>
          <w:rFonts w:ascii="Times New Roman" w:hAnsi="Times New Roman"/>
        </w:rPr>
        <w:t xml:space="preserve"> </w:t>
      </w:r>
    </w:p>
    <w:p w:rsidR="00762D43" w:rsidRPr="008037DE" w:rsidRDefault="00762D43" w:rsidP="0002686B">
      <w:pPr>
        <w:spacing w:line="240" w:lineRule="auto"/>
        <w:ind w:left="567" w:right="95"/>
        <w:rPr>
          <w:rFonts w:ascii="Times New Roman" w:hAnsi="Times New Roman"/>
        </w:rPr>
      </w:pPr>
      <w:r>
        <w:rPr>
          <w:rFonts w:ascii="Times New Roman" w:hAnsi="Times New Roman"/>
        </w:rPr>
        <w:t xml:space="preserve">HEA (2015) </w:t>
      </w:r>
      <w:r w:rsidRPr="00762D43">
        <w:rPr>
          <w:rFonts w:ascii="Times New Roman" w:hAnsi="Times New Roman"/>
          <w:i/>
        </w:rPr>
        <w:t>Teaching Champions</w:t>
      </w:r>
      <w:r>
        <w:rPr>
          <w:rFonts w:ascii="Times New Roman" w:hAnsi="Times New Roman"/>
        </w:rPr>
        <w:t xml:space="preserve">. </w:t>
      </w:r>
      <w:r w:rsidR="008F6A15">
        <w:rPr>
          <w:rFonts w:ascii="Times New Roman" w:hAnsi="Times New Roman"/>
        </w:rPr>
        <w:t xml:space="preserve">Available at: </w:t>
      </w:r>
      <w:hyperlink r:id="rId22" w:history="1">
        <w:r w:rsidR="008F6A15" w:rsidRPr="008F6A15">
          <w:rPr>
            <w:rStyle w:val="Hyperlink"/>
            <w:rFonts w:ascii="Times New Roman" w:hAnsi="Times New Roman"/>
            <w:color w:val="auto"/>
            <w:u w:val="none"/>
          </w:rPr>
          <w:t>https://www.heacademy.ac.uk/search/site/teaching%20champions</w:t>
        </w:r>
      </w:hyperlink>
      <w:r w:rsidR="008F6A15" w:rsidRPr="008F6A15">
        <w:rPr>
          <w:rFonts w:ascii="Times New Roman" w:hAnsi="Times New Roman"/>
        </w:rPr>
        <w:t xml:space="preserve"> </w:t>
      </w:r>
      <w:r w:rsidR="008F6A15">
        <w:rPr>
          <w:rFonts w:ascii="Times New Roman" w:hAnsi="Times New Roman"/>
        </w:rPr>
        <w:t xml:space="preserve">(accessed 3 June 2015). </w:t>
      </w:r>
    </w:p>
    <w:p w:rsidR="00B63EF4" w:rsidRPr="008037DE" w:rsidRDefault="008F6A15" w:rsidP="0002686B">
      <w:pPr>
        <w:autoSpaceDE w:val="0"/>
        <w:autoSpaceDN w:val="0"/>
        <w:adjustRightInd w:val="0"/>
        <w:spacing w:after="0" w:line="240" w:lineRule="auto"/>
        <w:ind w:left="567" w:right="95"/>
        <w:rPr>
          <w:rFonts w:ascii="Times New Roman" w:hAnsi="Times New Roman"/>
        </w:rPr>
      </w:pPr>
      <w:r>
        <w:rPr>
          <w:rFonts w:ascii="Times New Roman" w:hAnsi="Times New Roman"/>
        </w:rPr>
        <w:t>Hoecht A</w:t>
      </w:r>
      <w:r w:rsidR="00B63EF4" w:rsidRPr="008037DE">
        <w:rPr>
          <w:rFonts w:ascii="Times New Roman" w:hAnsi="Times New Roman"/>
        </w:rPr>
        <w:t xml:space="preserve"> </w:t>
      </w:r>
      <w:r w:rsidR="006F5428" w:rsidRPr="008037DE">
        <w:rPr>
          <w:rFonts w:ascii="Times New Roman" w:hAnsi="Times New Roman"/>
        </w:rPr>
        <w:t>(2006)</w:t>
      </w:r>
      <w:r w:rsidR="00B63EF4" w:rsidRPr="008037DE">
        <w:rPr>
          <w:rFonts w:ascii="Times New Roman" w:hAnsi="Times New Roman"/>
        </w:rPr>
        <w:t xml:space="preserve"> Quality assurance in </w:t>
      </w:r>
      <w:r w:rsidR="003F4F99" w:rsidRPr="008037DE">
        <w:rPr>
          <w:rFonts w:ascii="Times New Roman" w:hAnsi="Times New Roman"/>
        </w:rPr>
        <w:t>UK</w:t>
      </w:r>
      <w:r w:rsidR="00B63EF4" w:rsidRPr="008037DE">
        <w:rPr>
          <w:rFonts w:ascii="Times New Roman" w:hAnsi="Times New Roman"/>
        </w:rPr>
        <w:t xml:space="preserve"> higher Education: Issues of trust, control, professio</w:t>
      </w:r>
      <w:r>
        <w:rPr>
          <w:rFonts w:ascii="Times New Roman" w:hAnsi="Times New Roman"/>
        </w:rPr>
        <w:t>nal autonomy and accountability.</w:t>
      </w:r>
      <w:r w:rsidR="00B63EF4" w:rsidRPr="008037DE">
        <w:rPr>
          <w:rFonts w:ascii="Times New Roman" w:hAnsi="Times New Roman"/>
        </w:rPr>
        <w:t xml:space="preserve"> </w:t>
      </w:r>
      <w:r w:rsidR="00B63EF4" w:rsidRPr="008037DE">
        <w:rPr>
          <w:rFonts w:ascii="Times New Roman" w:hAnsi="Times New Roman"/>
          <w:i/>
        </w:rPr>
        <w:t>Higher Education</w:t>
      </w:r>
      <w:r>
        <w:rPr>
          <w:rFonts w:ascii="Times New Roman" w:hAnsi="Times New Roman"/>
          <w:i/>
        </w:rPr>
        <w:t xml:space="preserve"> </w:t>
      </w:r>
      <w:r w:rsidR="00AA023E" w:rsidRPr="008037DE">
        <w:rPr>
          <w:rFonts w:ascii="Times New Roman" w:hAnsi="Times New Roman"/>
        </w:rPr>
        <w:t>51</w:t>
      </w:r>
      <w:r w:rsidR="006F5428" w:rsidRPr="008037DE">
        <w:rPr>
          <w:rFonts w:ascii="Times New Roman" w:hAnsi="Times New Roman"/>
        </w:rPr>
        <w:t>(</w:t>
      </w:r>
      <w:r w:rsidR="00B63EF4" w:rsidRPr="008037DE">
        <w:rPr>
          <w:rFonts w:ascii="Times New Roman" w:hAnsi="Times New Roman"/>
        </w:rPr>
        <w:t>4</w:t>
      </w:r>
      <w:r>
        <w:rPr>
          <w:rFonts w:ascii="Times New Roman" w:hAnsi="Times New Roman"/>
        </w:rPr>
        <w:t>):</w:t>
      </w:r>
      <w:r w:rsidR="006F5428" w:rsidRPr="008037DE">
        <w:rPr>
          <w:rFonts w:ascii="Times New Roman" w:hAnsi="Times New Roman"/>
        </w:rPr>
        <w:t xml:space="preserve"> </w:t>
      </w:r>
      <w:r w:rsidR="00B63EF4" w:rsidRPr="008037DE">
        <w:rPr>
          <w:rFonts w:ascii="Times New Roman" w:hAnsi="Times New Roman"/>
        </w:rPr>
        <w:t>541-563.</w:t>
      </w:r>
      <w:r w:rsidR="00AA023E" w:rsidRPr="008037DE">
        <w:rPr>
          <w:rFonts w:ascii="Times New Roman" w:hAnsi="Times New Roman"/>
        </w:rPr>
        <w:t xml:space="preserve"> </w:t>
      </w:r>
      <w:r w:rsidR="0007696F" w:rsidRPr="008037DE">
        <w:rPr>
          <w:rFonts w:ascii="Times New Roman" w:hAnsi="Times New Roman"/>
          <w:bCs/>
        </w:rPr>
        <w:t>doi</w:t>
      </w:r>
      <w:r w:rsidR="00093793" w:rsidRPr="008037DE">
        <w:rPr>
          <w:rFonts w:ascii="Times New Roman" w:hAnsi="Times New Roman"/>
          <w:b/>
          <w:bCs/>
        </w:rPr>
        <w:t>:</w:t>
      </w:r>
      <w:r w:rsidR="00093793" w:rsidRPr="008037DE">
        <w:rPr>
          <w:rFonts w:ascii="Times New Roman" w:hAnsi="Times New Roman"/>
        </w:rPr>
        <w:t> </w:t>
      </w:r>
      <w:r w:rsidR="00093793" w:rsidRPr="008037DE">
        <w:rPr>
          <w:rFonts w:ascii="Times New Roman" w:hAnsi="Times New Roman"/>
          <w:shd w:val="clear" w:color="auto" w:fill="FFFFFF"/>
        </w:rPr>
        <w:t>10.1007/s10734-004-2533-2</w:t>
      </w:r>
      <w:r w:rsidR="00A24953" w:rsidRPr="008037DE">
        <w:rPr>
          <w:rFonts w:ascii="Times New Roman" w:hAnsi="Times New Roman"/>
          <w:shd w:val="clear" w:color="auto" w:fill="FFFFFF"/>
        </w:rPr>
        <w:t>.</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B25011" w:rsidRPr="008037DE" w:rsidRDefault="008F6A15" w:rsidP="0002686B">
      <w:pPr>
        <w:autoSpaceDE w:val="0"/>
        <w:autoSpaceDN w:val="0"/>
        <w:adjustRightInd w:val="0"/>
        <w:spacing w:after="0" w:line="240" w:lineRule="auto"/>
        <w:ind w:left="567" w:right="95"/>
        <w:rPr>
          <w:rFonts w:ascii="Times New Roman" w:eastAsia="Times New Roman" w:hAnsi="Times New Roman"/>
          <w:sz w:val="24"/>
          <w:szCs w:val="24"/>
          <w:lang w:eastAsia="en-GB"/>
        </w:rPr>
      </w:pPr>
      <w:r>
        <w:rPr>
          <w:rFonts w:ascii="Times New Roman" w:hAnsi="Times New Roman"/>
        </w:rPr>
        <w:t>Hussey T</w:t>
      </w:r>
      <w:r w:rsidR="00F107E9">
        <w:rPr>
          <w:rFonts w:ascii="Times New Roman" w:hAnsi="Times New Roman"/>
        </w:rPr>
        <w:t xml:space="preserve"> and</w:t>
      </w:r>
      <w:r w:rsidR="000510FE" w:rsidRPr="008037DE">
        <w:rPr>
          <w:rFonts w:ascii="Times New Roman" w:hAnsi="Times New Roman"/>
        </w:rPr>
        <w:t xml:space="preserve"> </w:t>
      </w:r>
      <w:r w:rsidR="00B63EF4" w:rsidRPr="008037DE">
        <w:rPr>
          <w:rFonts w:ascii="Times New Roman" w:hAnsi="Times New Roman"/>
        </w:rPr>
        <w:t>Smith</w:t>
      </w:r>
      <w:r w:rsidR="00AA023E" w:rsidRPr="008037DE">
        <w:rPr>
          <w:rFonts w:ascii="Times New Roman" w:hAnsi="Times New Roman"/>
        </w:rPr>
        <w:t xml:space="preserve"> </w:t>
      </w:r>
      <w:r>
        <w:rPr>
          <w:rFonts w:ascii="Times New Roman" w:hAnsi="Times New Roman"/>
        </w:rPr>
        <w:t xml:space="preserve">P </w:t>
      </w:r>
      <w:r w:rsidR="006F5428" w:rsidRPr="008037DE">
        <w:rPr>
          <w:rFonts w:ascii="Times New Roman" w:hAnsi="Times New Roman"/>
        </w:rPr>
        <w:t>(2003)</w:t>
      </w:r>
      <w:r>
        <w:rPr>
          <w:rFonts w:ascii="Times New Roman" w:hAnsi="Times New Roman"/>
        </w:rPr>
        <w:t xml:space="preserve"> The Uses of Learning Outcomes.</w:t>
      </w:r>
      <w:r w:rsidR="00B63EF4" w:rsidRPr="008037DE">
        <w:rPr>
          <w:rFonts w:ascii="Times New Roman" w:hAnsi="Times New Roman"/>
        </w:rPr>
        <w:t xml:space="preserve"> </w:t>
      </w:r>
      <w:r w:rsidR="00B63EF4" w:rsidRPr="008037DE">
        <w:rPr>
          <w:rFonts w:ascii="Times New Roman" w:hAnsi="Times New Roman"/>
          <w:i/>
        </w:rPr>
        <w:t>Teaching in</w:t>
      </w:r>
      <w:r w:rsidR="003F4F99" w:rsidRPr="008037DE">
        <w:rPr>
          <w:rFonts w:ascii="Times New Roman" w:hAnsi="Times New Roman"/>
          <w:i/>
        </w:rPr>
        <w:t xml:space="preserve"> </w:t>
      </w:r>
      <w:r w:rsidR="00B63EF4" w:rsidRPr="008037DE">
        <w:rPr>
          <w:rFonts w:ascii="Times New Roman" w:hAnsi="Times New Roman"/>
          <w:i/>
        </w:rPr>
        <w:t>Higher Education</w:t>
      </w:r>
      <w:r w:rsidR="00AA023E" w:rsidRPr="008037DE">
        <w:rPr>
          <w:rFonts w:ascii="Times New Roman" w:hAnsi="Times New Roman"/>
        </w:rPr>
        <w:t xml:space="preserve"> 8</w:t>
      </w:r>
      <w:r w:rsidR="006F5428" w:rsidRPr="008037DE">
        <w:rPr>
          <w:rFonts w:ascii="Times New Roman" w:hAnsi="Times New Roman"/>
        </w:rPr>
        <w:t>(</w:t>
      </w:r>
      <w:r w:rsidR="00B63EF4" w:rsidRPr="008037DE">
        <w:rPr>
          <w:rFonts w:ascii="Times New Roman" w:hAnsi="Times New Roman"/>
        </w:rPr>
        <w:t>3</w:t>
      </w:r>
      <w:r>
        <w:rPr>
          <w:rFonts w:ascii="Times New Roman" w:hAnsi="Times New Roman"/>
        </w:rPr>
        <w:t>):</w:t>
      </w:r>
      <w:r w:rsidR="006F5428" w:rsidRPr="008037DE">
        <w:rPr>
          <w:rFonts w:ascii="Times New Roman" w:hAnsi="Times New Roman"/>
        </w:rPr>
        <w:t xml:space="preserve"> </w:t>
      </w:r>
      <w:r w:rsidR="00B63EF4" w:rsidRPr="008037DE">
        <w:rPr>
          <w:rFonts w:ascii="Times New Roman" w:hAnsi="Times New Roman"/>
        </w:rPr>
        <w:t>357-368.</w:t>
      </w:r>
      <w:r w:rsidR="00AA023E" w:rsidRPr="008037DE">
        <w:rPr>
          <w:rFonts w:ascii="Times New Roman" w:hAnsi="Times New Roman"/>
        </w:rPr>
        <w:t xml:space="preserve"> </w:t>
      </w:r>
      <w:r w:rsidR="00B25011" w:rsidRPr="008037DE">
        <w:rPr>
          <w:rFonts w:ascii="Times New Roman" w:hAnsi="Times New Roman"/>
        </w:rPr>
        <w:t>doi:</w:t>
      </w:r>
      <w:r w:rsidR="00B25011" w:rsidRPr="008037DE">
        <w:rPr>
          <w:rFonts w:ascii="Times New Roman" w:eastAsia="Times New Roman" w:hAnsi="Times New Roman"/>
          <w:lang w:eastAsia="en-GB"/>
        </w:rPr>
        <w:t>10.1080/13562510309399.</w:t>
      </w:r>
    </w:p>
    <w:p w:rsidR="00B25011" w:rsidRPr="008037DE" w:rsidRDefault="00B25011" w:rsidP="0002686B">
      <w:pPr>
        <w:autoSpaceDE w:val="0"/>
        <w:autoSpaceDN w:val="0"/>
        <w:adjustRightInd w:val="0"/>
        <w:spacing w:after="0" w:line="240" w:lineRule="auto"/>
        <w:ind w:right="95"/>
        <w:rPr>
          <w:rFonts w:ascii="Times New Roman" w:hAnsi="Times New Roman"/>
        </w:rPr>
      </w:pPr>
    </w:p>
    <w:p w:rsidR="00E1141D" w:rsidRDefault="008F6A15" w:rsidP="0002686B">
      <w:pPr>
        <w:autoSpaceDE w:val="0"/>
        <w:autoSpaceDN w:val="0"/>
        <w:adjustRightInd w:val="0"/>
        <w:spacing w:after="0" w:line="240" w:lineRule="auto"/>
        <w:ind w:left="567" w:right="95"/>
        <w:rPr>
          <w:rFonts w:ascii="Times New Roman" w:hAnsi="Times New Roman"/>
        </w:rPr>
      </w:pPr>
      <w:r>
        <w:rPr>
          <w:rFonts w:ascii="Times New Roman" w:hAnsi="Times New Roman"/>
        </w:rPr>
        <w:t>Jackson N</w:t>
      </w:r>
      <w:r w:rsidR="000510FE" w:rsidRPr="008037DE">
        <w:rPr>
          <w:rFonts w:ascii="Times New Roman" w:hAnsi="Times New Roman"/>
        </w:rPr>
        <w:t xml:space="preserve">, </w:t>
      </w:r>
      <w:r>
        <w:rPr>
          <w:rFonts w:ascii="Times New Roman" w:hAnsi="Times New Roman"/>
        </w:rPr>
        <w:t>Oliver M</w:t>
      </w:r>
      <w:r w:rsidR="000510FE" w:rsidRPr="008037DE">
        <w:rPr>
          <w:rFonts w:ascii="Times New Roman" w:hAnsi="Times New Roman"/>
        </w:rPr>
        <w:t xml:space="preserve">, </w:t>
      </w:r>
      <w:r w:rsidR="00B63EF4" w:rsidRPr="008037DE">
        <w:rPr>
          <w:rFonts w:ascii="Times New Roman" w:hAnsi="Times New Roman"/>
        </w:rPr>
        <w:t>Shaw</w:t>
      </w:r>
      <w:r>
        <w:rPr>
          <w:rFonts w:ascii="Times New Roman" w:hAnsi="Times New Roman"/>
        </w:rPr>
        <w:t xml:space="preserve"> M</w:t>
      </w:r>
      <w:r w:rsidR="00F107E9">
        <w:rPr>
          <w:rFonts w:ascii="Times New Roman" w:hAnsi="Times New Roman"/>
        </w:rPr>
        <w:t xml:space="preserve"> and</w:t>
      </w:r>
      <w:r>
        <w:rPr>
          <w:rFonts w:ascii="Times New Roman" w:hAnsi="Times New Roman"/>
        </w:rPr>
        <w:t xml:space="preserve"> </w:t>
      </w:r>
      <w:r w:rsidR="00B63EF4" w:rsidRPr="008037DE">
        <w:rPr>
          <w:rFonts w:ascii="Times New Roman" w:hAnsi="Times New Roman"/>
        </w:rPr>
        <w:t>Wisdom</w:t>
      </w:r>
      <w:r>
        <w:rPr>
          <w:rFonts w:ascii="Times New Roman" w:hAnsi="Times New Roman"/>
        </w:rPr>
        <w:t xml:space="preserve"> J</w:t>
      </w:r>
      <w:r w:rsidR="00AA023E" w:rsidRPr="008037DE">
        <w:rPr>
          <w:rFonts w:ascii="Times New Roman" w:hAnsi="Times New Roman"/>
        </w:rPr>
        <w:t xml:space="preserve"> (2006)</w:t>
      </w:r>
      <w:r w:rsidR="00B63EF4" w:rsidRPr="008037DE">
        <w:rPr>
          <w:rFonts w:ascii="Times New Roman" w:hAnsi="Times New Roman"/>
        </w:rPr>
        <w:t xml:space="preserve"> </w:t>
      </w:r>
      <w:r w:rsidR="00B63EF4" w:rsidRPr="008037DE">
        <w:rPr>
          <w:rFonts w:ascii="Times New Roman" w:hAnsi="Times New Roman"/>
          <w:i/>
        </w:rPr>
        <w:t>Developing Creativity in Higher Education: An imaginative curriculum.</w:t>
      </w:r>
      <w:r w:rsidR="00B63EF4" w:rsidRPr="008037DE">
        <w:rPr>
          <w:rFonts w:ascii="Times New Roman" w:hAnsi="Times New Roman"/>
        </w:rPr>
        <w:t xml:space="preserve"> Taylor and Francis e-Library.</w:t>
      </w:r>
    </w:p>
    <w:p w:rsidR="00E1141D" w:rsidRDefault="00E1141D" w:rsidP="0002686B">
      <w:pPr>
        <w:autoSpaceDE w:val="0"/>
        <w:autoSpaceDN w:val="0"/>
        <w:adjustRightInd w:val="0"/>
        <w:spacing w:after="0" w:line="240" w:lineRule="auto"/>
        <w:ind w:left="567" w:right="95"/>
        <w:rPr>
          <w:rFonts w:ascii="Times New Roman" w:hAnsi="Times New Roman"/>
        </w:rPr>
      </w:pPr>
    </w:p>
    <w:p w:rsidR="00E1141D" w:rsidRPr="008037DE" w:rsidRDefault="008F6A15" w:rsidP="0002686B">
      <w:pPr>
        <w:autoSpaceDE w:val="0"/>
        <w:autoSpaceDN w:val="0"/>
        <w:adjustRightInd w:val="0"/>
        <w:spacing w:after="0" w:line="240" w:lineRule="auto"/>
        <w:ind w:left="567" w:right="95"/>
        <w:rPr>
          <w:rFonts w:ascii="Times New Roman" w:hAnsi="Times New Roman"/>
        </w:rPr>
      </w:pPr>
      <w:r>
        <w:rPr>
          <w:rFonts w:ascii="Times New Roman" w:hAnsi="Times New Roman"/>
        </w:rPr>
        <w:t>Lawn M</w:t>
      </w:r>
      <w:r w:rsidR="00E1141D">
        <w:rPr>
          <w:rFonts w:ascii="Times New Roman" w:hAnsi="Times New Roman"/>
        </w:rPr>
        <w:t xml:space="preserve"> (2006</w:t>
      </w:r>
      <w:r w:rsidR="00E1141D" w:rsidRPr="00E1141D">
        <w:rPr>
          <w:rFonts w:ascii="Times New Roman" w:hAnsi="Times New Roman"/>
        </w:rPr>
        <w:t xml:space="preserve">) </w:t>
      </w:r>
      <w:r w:rsidR="00E1141D" w:rsidRPr="00E1141D">
        <w:rPr>
          <w:rFonts w:ascii="Times New Roman" w:eastAsia="Times New Roman" w:hAnsi="Times New Roman"/>
          <w:bCs/>
          <w:lang w:eastAsia="en-GB"/>
        </w:rPr>
        <w:t>Soft Governance and the Learning Spaces of Europe</w:t>
      </w:r>
      <w:r>
        <w:rPr>
          <w:rFonts w:ascii="Times New Roman" w:eastAsia="Times New Roman" w:hAnsi="Times New Roman"/>
          <w:bCs/>
          <w:lang w:eastAsia="en-GB"/>
        </w:rPr>
        <w:t>.</w:t>
      </w:r>
      <w:r w:rsidR="00E1141D">
        <w:rPr>
          <w:rFonts w:ascii="Times New Roman" w:eastAsia="Times New Roman" w:hAnsi="Times New Roman"/>
          <w:b/>
          <w:bCs/>
          <w:lang w:eastAsia="en-GB"/>
        </w:rPr>
        <w:t xml:space="preserve"> </w:t>
      </w:r>
      <w:r w:rsidR="00E1141D" w:rsidRPr="00E1141D">
        <w:rPr>
          <w:rFonts w:ascii="Times New Roman" w:eastAsia="Times New Roman" w:hAnsi="Times New Roman"/>
          <w:i/>
          <w:lang w:eastAsia="en-GB"/>
        </w:rPr>
        <w:t>Comparative European Politics</w:t>
      </w:r>
      <w:r>
        <w:rPr>
          <w:rFonts w:ascii="Times New Roman" w:eastAsia="Times New Roman" w:hAnsi="Times New Roman"/>
          <w:lang w:eastAsia="en-GB"/>
        </w:rPr>
        <w:t xml:space="preserve"> 4:</w:t>
      </w:r>
      <w:r w:rsidR="00E1141D" w:rsidRPr="00404DC6">
        <w:rPr>
          <w:rFonts w:ascii="Times New Roman" w:eastAsia="Times New Roman" w:hAnsi="Times New Roman"/>
          <w:lang w:eastAsia="en-GB"/>
        </w:rPr>
        <w:t xml:space="preserve"> 272–288. doi:10.1057/palgrave.cep.6110081</w:t>
      </w:r>
      <w:r w:rsidR="00E1141D">
        <w:rPr>
          <w:rFonts w:ascii="Times New Roman" w:eastAsia="Times New Roman" w:hAnsi="Times New Roman"/>
          <w:lang w:eastAsia="en-GB"/>
        </w:rPr>
        <w:t>.</w:t>
      </w:r>
      <w:r w:rsidR="00E1141D" w:rsidRPr="00404DC6">
        <w:rPr>
          <w:rFonts w:ascii="Times New Roman" w:eastAsia="Times New Roman" w:hAnsi="Times New Roman"/>
          <w:lang w:eastAsia="en-GB"/>
        </w:rPr>
        <w:t xml:space="preserve"> </w:t>
      </w:r>
    </w:p>
    <w:p w:rsidR="00AA023E" w:rsidRPr="008037DE" w:rsidRDefault="00AA023E" w:rsidP="0002686B">
      <w:pPr>
        <w:autoSpaceDE w:val="0"/>
        <w:autoSpaceDN w:val="0"/>
        <w:adjustRightInd w:val="0"/>
        <w:spacing w:after="0" w:line="240" w:lineRule="auto"/>
        <w:ind w:left="567" w:right="95"/>
        <w:rPr>
          <w:rFonts w:ascii="Times New Roman" w:hAnsi="Times New Roman"/>
        </w:rPr>
      </w:pPr>
    </w:p>
    <w:p w:rsidR="00AA023E" w:rsidRPr="008037DE" w:rsidRDefault="008F6A15" w:rsidP="0002686B">
      <w:pPr>
        <w:autoSpaceDE w:val="0"/>
        <w:autoSpaceDN w:val="0"/>
        <w:adjustRightInd w:val="0"/>
        <w:spacing w:after="0" w:line="240" w:lineRule="auto"/>
        <w:ind w:left="567" w:right="95"/>
        <w:rPr>
          <w:rFonts w:ascii="Times New Roman" w:hAnsi="Times New Roman"/>
          <w:shd w:val="clear" w:color="auto" w:fill="FFFFFF"/>
        </w:rPr>
      </w:pPr>
      <w:r>
        <w:rPr>
          <w:rFonts w:ascii="Times New Roman" w:hAnsi="Times New Roman"/>
        </w:rPr>
        <w:t>Lawn M</w:t>
      </w:r>
      <w:r w:rsidR="00AA023E" w:rsidRPr="008037DE">
        <w:rPr>
          <w:rFonts w:ascii="Times New Roman" w:hAnsi="Times New Roman"/>
        </w:rPr>
        <w:t xml:space="preserve"> (2013) Voyages of Measurement in Education in the Twentieth Cent</w:t>
      </w:r>
      <w:r>
        <w:rPr>
          <w:rFonts w:ascii="Times New Roman" w:hAnsi="Times New Roman"/>
        </w:rPr>
        <w:t>ury: experts, tools and centres.</w:t>
      </w:r>
      <w:r w:rsidR="00AA023E" w:rsidRPr="008037DE">
        <w:rPr>
          <w:rFonts w:ascii="Times New Roman" w:hAnsi="Times New Roman"/>
        </w:rPr>
        <w:t xml:space="preserve"> </w:t>
      </w:r>
      <w:r w:rsidR="00AA023E" w:rsidRPr="008037DE">
        <w:rPr>
          <w:rFonts w:ascii="Times New Roman" w:hAnsi="Times New Roman"/>
          <w:i/>
        </w:rPr>
        <w:t>European Educational Research Journal</w:t>
      </w:r>
      <w:r>
        <w:rPr>
          <w:rFonts w:ascii="Times New Roman" w:hAnsi="Times New Roman"/>
        </w:rPr>
        <w:t xml:space="preserve"> 12(1):</w:t>
      </w:r>
      <w:r w:rsidR="00AA023E" w:rsidRPr="008037DE">
        <w:rPr>
          <w:rFonts w:ascii="Times New Roman" w:hAnsi="Times New Roman"/>
        </w:rPr>
        <w:t xml:space="preserve"> 108-119. </w:t>
      </w:r>
      <w:r w:rsidR="00AB55D3" w:rsidRPr="008037DE">
        <w:rPr>
          <w:rFonts w:ascii="Times New Roman" w:hAnsi="Times New Roman"/>
        </w:rPr>
        <w:t xml:space="preserve"> </w:t>
      </w:r>
      <w:hyperlink r:id="rId23" w:history="1">
        <w:r w:rsidR="00DC7A82" w:rsidRPr="00890020">
          <w:rPr>
            <w:rStyle w:val="Hyperlink"/>
            <w:rFonts w:ascii="Times New Roman" w:hAnsi="Times New Roman"/>
            <w:color w:val="auto"/>
            <w:u w:val="none"/>
            <w:shd w:val="clear" w:color="auto" w:fill="FFFFFF"/>
          </w:rPr>
          <w:t>http://dx.doi.org/10.2304/eerj.2013.12.1.108</w:t>
        </w:r>
      </w:hyperlink>
      <w:r w:rsidR="00DC7A82" w:rsidRPr="008037DE">
        <w:rPr>
          <w:rFonts w:ascii="Times New Roman" w:hAnsi="Times New Roman"/>
          <w:shd w:val="clear" w:color="auto" w:fill="FFFFFF"/>
        </w:rPr>
        <w:t>.</w:t>
      </w:r>
    </w:p>
    <w:p w:rsidR="00540EA3" w:rsidRPr="008037DE" w:rsidRDefault="00540EA3" w:rsidP="0002686B">
      <w:pPr>
        <w:autoSpaceDE w:val="0"/>
        <w:autoSpaceDN w:val="0"/>
        <w:adjustRightInd w:val="0"/>
        <w:spacing w:after="0" w:line="240" w:lineRule="auto"/>
        <w:ind w:left="567" w:right="95"/>
        <w:rPr>
          <w:rFonts w:ascii="Times New Roman" w:hAnsi="Times New Roman"/>
          <w:shd w:val="clear" w:color="auto" w:fill="FFFFFF"/>
        </w:rPr>
      </w:pPr>
    </w:p>
    <w:p w:rsidR="00540EA3" w:rsidRPr="008037DE" w:rsidRDefault="008F6A15" w:rsidP="0002686B">
      <w:pPr>
        <w:autoSpaceDE w:val="0"/>
        <w:autoSpaceDN w:val="0"/>
        <w:adjustRightInd w:val="0"/>
        <w:spacing w:after="0" w:line="240" w:lineRule="auto"/>
        <w:ind w:left="567" w:right="95"/>
        <w:rPr>
          <w:rFonts w:ascii="Times New Roman" w:hAnsi="Times New Roman"/>
        </w:rPr>
      </w:pPr>
      <w:r>
        <w:rPr>
          <w:rFonts w:ascii="Times New Roman" w:hAnsi="Times New Roman"/>
          <w:shd w:val="clear" w:color="auto" w:fill="FFFFFF"/>
        </w:rPr>
        <w:t>Khurana R</w:t>
      </w:r>
      <w:r w:rsidR="00540EA3" w:rsidRPr="008037DE">
        <w:rPr>
          <w:rFonts w:ascii="Times New Roman" w:hAnsi="Times New Roman"/>
          <w:shd w:val="clear" w:color="auto" w:fill="FFFFFF"/>
        </w:rPr>
        <w:t xml:space="preserve"> (2007) </w:t>
      </w:r>
      <w:r w:rsidR="00540EA3" w:rsidRPr="008037DE">
        <w:rPr>
          <w:rFonts w:ascii="Times New Roman" w:hAnsi="Times New Roman"/>
          <w:i/>
          <w:shd w:val="clear" w:color="auto" w:fill="FFFFFF"/>
        </w:rPr>
        <w:t>From Higher Aims to Hired Hands: The Social Transformation of American Business Schools and the Unfulfilled Promise of Management as a Profession</w:t>
      </w:r>
      <w:r w:rsidR="00540EA3" w:rsidRPr="008037DE">
        <w:rPr>
          <w:rFonts w:ascii="Times New Roman" w:hAnsi="Times New Roman"/>
          <w:shd w:val="clear" w:color="auto" w:fill="FFFFFF"/>
        </w:rPr>
        <w:t>. Princeton: Princeton University Press.</w:t>
      </w:r>
    </w:p>
    <w:p w:rsidR="00CE3C78" w:rsidRPr="008037DE" w:rsidRDefault="00CE3C78" w:rsidP="0002686B">
      <w:pPr>
        <w:autoSpaceDE w:val="0"/>
        <w:autoSpaceDN w:val="0"/>
        <w:adjustRightInd w:val="0"/>
        <w:spacing w:after="0" w:line="240" w:lineRule="auto"/>
        <w:ind w:left="567" w:right="95"/>
        <w:rPr>
          <w:rFonts w:ascii="Times New Roman" w:hAnsi="Times New Roman"/>
        </w:rPr>
      </w:pPr>
    </w:p>
    <w:p w:rsidR="00CE3C78" w:rsidRPr="008037DE" w:rsidRDefault="008F6A15" w:rsidP="0002686B">
      <w:pPr>
        <w:autoSpaceDE w:val="0"/>
        <w:autoSpaceDN w:val="0"/>
        <w:adjustRightInd w:val="0"/>
        <w:spacing w:after="0" w:line="240" w:lineRule="auto"/>
        <w:ind w:left="567" w:right="95"/>
        <w:rPr>
          <w:rFonts w:ascii="Times New Roman" w:hAnsi="Times New Roman"/>
        </w:rPr>
      </w:pPr>
      <w:r>
        <w:rPr>
          <w:rFonts w:ascii="Times New Roman" w:hAnsi="Times New Roman"/>
        </w:rPr>
        <w:t>Macfarlane B</w:t>
      </w:r>
      <w:r w:rsidR="00CE3C78" w:rsidRPr="008037DE">
        <w:rPr>
          <w:rFonts w:ascii="Times New Roman" w:hAnsi="Times New Roman"/>
        </w:rPr>
        <w:t xml:space="preserve"> (2005) The Disengaged Academic: the Retreat from Citizenship’</w:t>
      </w:r>
      <w:r>
        <w:rPr>
          <w:rFonts w:ascii="Times New Roman" w:hAnsi="Times New Roman"/>
        </w:rPr>
        <w:t>.</w:t>
      </w:r>
      <w:r w:rsidR="00AA023E" w:rsidRPr="008037DE">
        <w:rPr>
          <w:rFonts w:ascii="Times New Roman" w:hAnsi="Times New Roman"/>
        </w:rPr>
        <w:t xml:space="preserve"> </w:t>
      </w:r>
      <w:r w:rsidR="00B44BCA" w:rsidRPr="008037DE">
        <w:rPr>
          <w:rFonts w:ascii="Times New Roman" w:hAnsi="Times New Roman"/>
          <w:i/>
        </w:rPr>
        <w:t>Higher Education Quarterly</w:t>
      </w:r>
      <w:r>
        <w:rPr>
          <w:rFonts w:ascii="Times New Roman" w:hAnsi="Times New Roman"/>
        </w:rPr>
        <w:t xml:space="preserve"> 59(4): </w:t>
      </w:r>
      <w:r w:rsidR="00B44BCA" w:rsidRPr="008037DE">
        <w:rPr>
          <w:rFonts w:ascii="Times New Roman" w:hAnsi="Times New Roman"/>
        </w:rPr>
        <w:t>296-312.</w:t>
      </w:r>
      <w:r w:rsidR="00AA023E" w:rsidRPr="008037DE">
        <w:rPr>
          <w:rFonts w:ascii="Times New Roman" w:hAnsi="Times New Roman"/>
        </w:rPr>
        <w:t xml:space="preserve"> </w:t>
      </w:r>
      <w:r w:rsidR="00DC7A82" w:rsidRPr="008037DE">
        <w:rPr>
          <w:rFonts w:ascii="Times New Roman" w:hAnsi="Times New Roman"/>
          <w:shd w:val="clear" w:color="auto" w:fill="FFFFFF"/>
        </w:rPr>
        <w:t>doi</w:t>
      </w:r>
      <w:r w:rsidR="00B25011" w:rsidRPr="008037DE">
        <w:rPr>
          <w:rFonts w:ascii="Times New Roman" w:hAnsi="Times New Roman"/>
          <w:shd w:val="clear" w:color="auto" w:fill="FFFFFF"/>
        </w:rPr>
        <w:t>:</w:t>
      </w:r>
      <w:r w:rsidR="00AB55D3" w:rsidRPr="008037DE">
        <w:rPr>
          <w:rFonts w:ascii="Times New Roman" w:hAnsi="Times New Roman"/>
          <w:shd w:val="clear" w:color="auto" w:fill="FFFFFF"/>
        </w:rPr>
        <w:t>10.1111/j.1468-2273.2005.00299.x.</w:t>
      </w:r>
    </w:p>
    <w:p w:rsidR="00AF4DFC" w:rsidRPr="008037DE" w:rsidRDefault="00AF4DFC" w:rsidP="0002686B">
      <w:pPr>
        <w:autoSpaceDE w:val="0"/>
        <w:autoSpaceDN w:val="0"/>
        <w:adjustRightInd w:val="0"/>
        <w:spacing w:after="0" w:line="240" w:lineRule="auto"/>
        <w:ind w:left="567" w:right="95"/>
        <w:rPr>
          <w:rFonts w:ascii="Times New Roman" w:hAnsi="Times New Roman"/>
        </w:rPr>
      </w:pPr>
    </w:p>
    <w:p w:rsidR="00AA023E" w:rsidRDefault="00AF4DFC" w:rsidP="0002686B">
      <w:pPr>
        <w:autoSpaceDE w:val="0"/>
        <w:autoSpaceDN w:val="0"/>
        <w:adjustRightInd w:val="0"/>
        <w:spacing w:after="0" w:line="240" w:lineRule="auto"/>
        <w:ind w:left="567" w:right="95"/>
      </w:pPr>
      <w:r w:rsidRPr="008037DE">
        <w:rPr>
          <w:rFonts w:ascii="Times New Roman" w:hAnsi="Times New Roman"/>
        </w:rPr>
        <w:t>Malik</w:t>
      </w:r>
      <w:r w:rsidR="008F6A15">
        <w:rPr>
          <w:rFonts w:ascii="Times New Roman" w:hAnsi="Times New Roman"/>
        </w:rPr>
        <w:t xml:space="preserve"> S</w:t>
      </w:r>
      <w:r w:rsidR="009A0ACC" w:rsidRPr="008037DE">
        <w:rPr>
          <w:rFonts w:ascii="Times New Roman" w:hAnsi="Times New Roman"/>
        </w:rPr>
        <w:t xml:space="preserve"> </w:t>
      </w:r>
      <w:r w:rsidR="006F5428" w:rsidRPr="008037DE">
        <w:rPr>
          <w:rFonts w:ascii="Times New Roman" w:hAnsi="Times New Roman"/>
        </w:rPr>
        <w:t>(</w:t>
      </w:r>
      <w:r w:rsidR="009A0ACC" w:rsidRPr="008037DE">
        <w:rPr>
          <w:rFonts w:ascii="Times New Roman" w:hAnsi="Times New Roman"/>
        </w:rPr>
        <w:t>2011</w:t>
      </w:r>
      <w:r w:rsidR="006F5428" w:rsidRPr="008037DE">
        <w:rPr>
          <w:rFonts w:ascii="Times New Roman" w:hAnsi="Times New Roman"/>
        </w:rPr>
        <w:t>)</w:t>
      </w:r>
      <w:r w:rsidR="009A0ACC" w:rsidRPr="008037DE">
        <w:rPr>
          <w:rFonts w:ascii="Times New Roman" w:hAnsi="Times New Roman"/>
        </w:rPr>
        <w:t xml:space="preserve"> Top academics threaten to resign over funding into big society research</w:t>
      </w:r>
      <w:r w:rsidR="005B0A53">
        <w:rPr>
          <w:rFonts w:ascii="Times New Roman" w:hAnsi="Times New Roman"/>
        </w:rPr>
        <w:t>.</w:t>
      </w:r>
      <w:r w:rsidR="00AA023E" w:rsidRPr="008037DE">
        <w:rPr>
          <w:rFonts w:ascii="Times New Roman" w:hAnsi="Times New Roman"/>
        </w:rPr>
        <w:t xml:space="preserve"> </w:t>
      </w:r>
      <w:r w:rsidR="009A0ACC" w:rsidRPr="008037DE">
        <w:rPr>
          <w:rFonts w:ascii="Times New Roman" w:hAnsi="Times New Roman"/>
          <w:i/>
        </w:rPr>
        <w:t>The Guardian</w:t>
      </w:r>
      <w:r w:rsidR="00B8451A" w:rsidRPr="008037DE">
        <w:rPr>
          <w:rFonts w:ascii="Times New Roman" w:hAnsi="Times New Roman"/>
          <w:i/>
        </w:rPr>
        <w:t>,</w:t>
      </w:r>
      <w:r w:rsidR="009A0ACC" w:rsidRPr="008037DE">
        <w:rPr>
          <w:rFonts w:ascii="Times New Roman" w:hAnsi="Times New Roman"/>
        </w:rPr>
        <w:t xml:space="preserve"> </w:t>
      </w:r>
      <w:r w:rsidR="00AA023E" w:rsidRPr="008037DE">
        <w:rPr>
          <w:rFonts w:ascii="Times New Roman" w:hAnsi="Times New Roman"/>
        </w:rPr>
        <w:t>27 June</w:t>
      </w:r>
      <w:r w:rsidR="00804EA1" w:rsidRPr="008037DE">
        <w:rPr>
          <w:rFonts w:ascii="Times New Roman" w:hAnsi="Times New Roman"/>
        </w:rPr>
        <w:t xml:space="preserve">. </w:t>
      </w:r>
    </w:p>
    <w:p w:rsidR="005B0A53" w:rsidRPr="008037DE" w:rsidRDefault="005B0A53" w:rsidP="0002686B">
      <w:pPr>
        <w:autoSpaceDE w:val="0"/>
        <w:autoSpaceDN w:val="0"/>
        <w:adjustRightInd w:val="0"/>
        <w:spacing w:after="0" w:line="240" w:lineRule="auto"/>
        <w:ind w:left="567" w:right="95"/>
        <w:rPr>
          <w:rFonts w:ascii="Times New Roman" w:hAnsi="Times New Roman"/>
        </w:rPr>
      </w:pPr>
    </w:p>
    <w:p w:rsidR="00AA023E" w:rsidRDefault="005B0A53" w:rsidP="0002686B">
      <w:pPr>
        <w:pStyle w:val="NormalWeb"/>
        <w:spacing w:before="0" w:beforeAutospacing="0" w:after="0" w:afterAutospacing="0"/>
        <w:ind w:left="567" w:right="95"/>
        <w:contextualSpacing/>
      </w:pPr>
      <w:r>
        <w:rPr>
          <w:sz w:val="22"/>
          <w:szCs w:val="22"/>
        </w:rPr>
        <w:t>May</w:t>
      </w:r>
      <w:r w:rsidR="00F84A10" w:rsidRPr="008037DE">
        <w:rPr>
          <w:sz w:val="22"/>
          <w:szCs w:val="22"/>
        </w:rPr>
        <w:t xml:space="preserve"> </w:t>
      </w:r>
      <w:r>
        <w:rPr>
          <w:sz w:val="22"/>
          <w:szCs w:val="22"/>
        </w:rPr>
        <w:t>T</w:t>
      </w:r>
      <w:r w:rsidR="00AB55D3" w:rsidRPr="008037DE">
        <w:rPr>
          <w:sz w:val="22"/>
          <w:szCs w:val="22"/>
        </w:rPr>
        <w:t xml:space="preserve"> </w:t>
      </w:r>
      <w:r w:rsidR="00F84A10" w:rsidRPr="008037DE">
        <w:rPr>
          <w:sz w:val="22"/>
          <w:szCs w:val="22"/>
        </w:rPr>
        <w:t xml:space="preserve">(2006) </w:t>
      </w:r>
      <w:r w:rsidR="00AB55D3" w:rsidRPr="008037DE">
        <w:rPr>
          <w:sz w:val="22"/>
          <w:szCs w:val="22"/>
        </w:rPr>
        <w:t xml:space="preserve">Universities: Space, Governance and Transformation. </w:t>
      </w:r>
      <w:r w:rsidR="00AB55D3" w:rsidRPr="008037DE">
        <w:rPr>
          <w:i/>
          <w:sz w:val="22"/>
          <w:szCs w:val="22"/>
        </w:rPr>
        <w:t>Social Epistemology: Knowledge, Culture and Policy</w:t>
      </w:r>
      <w:r>
        <w:rPr>
          <w:sz w:val="22"/>
          <w:szCs w:val="22"/>
        </w:rPr>
        <w:t xml:space="preserve"> </w:t>
      </w:r>
      <w:r w:rsidR="00DC7A82" w:rsidRPr="008037DE">
        <w:rPr>
          <w:sz w:val="22"/>
          <w:szCs w:val="22"/>
        </w:rPr>
        <w:t>20</w:t>
      </w:r>
      <w:r>
        <w:rPr>
          <w:sz w:val="22"/>
          <w:szCs w:val="22"/>
        </w:rPr>
        <w:t xml:space="preserve">(3-4): </w:t>
      </w:r>
      <w:r w:rsidR="00AB55D3" w:rsidRPr="008037DE">
        <w:rPr>
          <w:sz w:val="22"/>
          <w:szCs w:val="22"/>
        </w:rPr>
        <w:t xml:space="preserve">333-345. </w:t>
      </w:r>
      <w:r w:rsidR="0007696F" w:rsidRPr="008037DE">
        <w:rPr>
          <w:sz w:val="22"/>
          <w:szCs w:val="22"/>
        </w:rPr>
        <w:t>doi:</w:t>
      </w:r>
      <w:r w:rsidR="0007696F" w:rsidRPr="008037DE">
        <w:t xml:space="preserve"> </w:t>
      </w:r>
      <w:r w:rsidR="0007696F" w:rsidRPr="008037DE">
        <w:rPr>
          <w:sz w:val="22"/>
          <w:szCs w:val="22"/>
        </w:rPr>
        <w:t>10.1080/02691720600847340</w:t>
      </w:r>
      <w:r w:rsidR="0007696F" w:rsidRPr="008037DE">
        <w:t>.</w:t>
      </w:r>
    </w:p>
    <w:p w:rsidR="00C93950" w:rsidRDefault="00C93950" w:rsidP="0002686B">
      <w:pPr>
        <w:pStyle w:val="NormalWeb"/>
        <w:spacing w:before="0" w:beforeAutospacing="0" w:after="0" w:afterAutospacing="0"/>
        <w:ind w:left="567" w:right="95"/>
        <w:contextualSpacing/>
      </w:pPr>
    </w:p>
    <w:p w:rsidR="00C93950" w:rsidRPr="00C93950" w:rsidRDefault="005B0A53" w:rsidP="0002686B">
      <w:pPr>
        <w:pStyle w:val="NormalWeb"/>
        <w:spacing w:before="0" w:beforeAutospacing="0" w:after="0" w:afterAutospacing="0"/>
        <w:ind w:left="567" w:right="95"/>
        <w:contextualSpacing/>
        <w:rPr>
          <w:sz w:val="22"/>
          <w:szCs w:val="22"/>
        </w:rPr>
      </w:pPr>
      <w:r>
        <w:rPr>
          <w:rFonts w:cs="Georgia"/>
          <w:color w:val="000000"/>
          <w:sz w:val="22"/>
          <w:szCs w:val="22"/>
        </w:rPr>
        <w:t>Miller P and Rose N</w:t>
      </w:r>
      <w:r w:rsidR="00C93950" w:rsidRPr="00C93950">
        <w:rPr>
          <w:rFonts w:cs="Georgia"/>
          <w:color w:val="000000"/>
          <w:sz w:val="22"/>
          <w:szCs w:val="22"/>
        </w:rPr>
        <w:t xml:space="preserve"> (2008) </w:t>
      </w:r>
      <w:r w:rsidR="00C93950" w:rsidRPr="00C93950">
        <w:rPr>
          <w:rFonts w:cs="Georgia"/>
          <w:i/>
          <w:iCs/>
          <w:color w:val="000000"/>
          <w:sz w:val="22"/>
          <w:szCs w:val="22"/>
        </w:rPr>
        <w:t>Governing the Present: Administering Economic, Social and Personal Life</w:t>
      </w:r>
      <w:r w:rsidR="00C93950" w:rsidRPr="00C93950">
        <w:rPr>
          <w:rFonts w:cs="Georgia"/>
          <w:color w:val="000000"/>
          <w:sz w:val="22"/>
          <w:szCs w:val="22"/>
        </w:rPr>
        <w:t>. Cambridge: Polity Press.</w:t>
      </w:r>
    </w:p>
    <w:p w:rsidR="0007696F" w:rsidRPr="008037DE" w:rsidRDefault="0007696F" w:rsidP="0002686B">
      <w:pPr>
        <w:pStyle w:val="NormalWeb"/>
        <w:spacing w:before="0" w:beforeAutospacing="0" w:after="0" w:afterAutospacing="0"/>
        <w:ind w:left="567" w:right="95"/>
        <w:contextualSpacing/>
        <w:rPr>
          <w:sz w:val="22"/>
          <w:szCs w:val="22"/>
        </w:rPr>
      </w:pPr>
    </w:p>
    <w:p w:rsidR="00B63EF4" w:rsidRPr="008037DE" w:rsidRDefault="00B63EF4" w:rsidP="0002686B">
      <w:pPr>
        <w:spacing w:line="240" w:lineRule="auto"/>
        <w:ind w:left="567" w:right="95"/>
        <w:rPr>
          <w:rFonts w:ascii="Times New Roman" w:hAnsi="Times New Roman"/>
        </w:rPr>
      </w:pPr>
      <w:r w:rsidRPr="008037DE">
        <w:rPr>
          <w:rFonts w:ascii="Times New Roman" w:hAnsi="Times New Roman"/>
        </w:rPr>
        <w:t>Morley</w:t>
      </w:r>
      <w:r w:rsidR="005B0A53">
        <w:rPr>
          <w:rFonts w:ascii="Times New Roman" w:hAnsi="Times New Roman"/>
        </w:rPr>
        <w:t xml:space="preserve"> L</w:t>
      </w:r>
      <w:r w:rsidR="003F37D8" w:rsidRPr="008037DE">
        <w:rPr>
          <w:rFonts w:ascii="Times New Roman" w:hAnsi="Times New Roman"/>
        </w:rPr>
        <w:t xml:space="preserve"> </w:t>
      </w:r>
      <w:r w:rsidR="006F5428" w:rsidRPr="008037DE">
        <w:rPr>
          <w:rFonts w:ascii="Times New Roman" w:hAnsi="Times New Roman"/>
        </w:rPr>
        <w:t>(</w:t>
      </w:r>
      <w:r w:rsidRPr="008037DE">
        <w:rPr>
          <w:rFonts w:ascii="Times New Roman" w:hAnsi="Times New Roman"/>
        </w:rPr>
        <w:t>2003</w:t>
      </w:r>
      <w:r w:rsidR="006F5428" w:rsidRPr="008037DE">
        <w:rPr>
          <w:rFonts w:ascii="Times New Roman" w:hAnsi="Times New Roman"/>
        </w:rPr>
        <w:t>)</w:t>
      </w:r>
      <w:r w:rsidR="003F37D8" w:rsidRPr="008037DE">
        <w:rPr>
          <w:rFonts w:ascii="Times New Roman" w:hAnsi="Times New Roman"/>
        </w:rPr>
        <w:t xml:space="preserve"> </w:t>
      </w:r>
      <w:r w:rsidR="003F37D8" w:rsidRPr="008037DE">
        <w:rPr>
          <w:rFonts w:ascii="Times New Roman" w:hAnsi="Times New Roman"/>
          <w:i/>
        </w:rPr>
        <w:t>Quality and Power in Higher Education</w:t>
      </w:r>
      <w:r w:rsidR="003F37D8" w:rsidRPr="008037DE">
        <w:rPr>
          <w:rFonts w:ascii="Times New Roman" w:hAnsi="Times New Roman"/>
        </w:rPr>
        <w:t>. Buckingham UK: Society fo</w:t>
      </w:r>
      <w:r w:rsidR="00AA023E" w:rsidRPr="008037DE">
        <w:rPr>
          <w:rFonts w:ascii="Times New Roman" w:hAnsi="Times New Roman"/>
        </w:rPr>
        <w:t>r Research in Higher Education/</w:t>
      </w:r>
      <w:r w:rsidR="003F37D8" w:rsidRPr="008037DE">
        <w:rPr>
          <w:rFonts w:ascii="Times New Roman" w:hAnsi="Times New Roman"/>
        </w:rPr>
        <w:t>Open University Press.</w:t>
      </w:r>
    </w:p>
    <w:p w:rsidR="001723AF" w:rsidRPr="008037DE" w:rsidRDefault="005B0A53" w:rsidP="0002686B">
      <w:pPr>
        <w:spacing w:line="240" w:lineRule="auto"/>
        <w:ind w:left="567" w:right="95"/>
        <w:rPr>
          <w:rFonts w:ascii="Times New Roman" w:hAnsi="Times New Roman"/>
        </w:rPr>
      </w:pPr>
      <w:r>
        <w:rPr>
          <w:rFonts w:ascii="Times New Roman" w:hAnsi="Times New Roman"/>
        </w:rPr>
        <w:t>Newman M</w:t>
      </w:r>
      <w:r w:rsidR="00AA023E" w:rsidRPr="008037DE">
        <w:rPr>
          <w:rFonts w:ascii="Times New Roman" w:hAnsi="Times New Roman"/>
        </w:rPr>
        <w:t xml:space="preserve"> (2009) HEFCE</w:t>
      </w:r>
      <w:r w:rsidR="001723AF" w:rsidRPr="008037DE">
        <w:rPr>
          <w:rFonts w:ascii="Times New Roman" w:hAnsi="Times New Roman"/>
        </w:rPr>
        <w:t xml:space="preserve"> considered</w:t>
      </w:r>
      <w:r w:rsidR="001723AF" w:rsidRPr="008037DE">
        <w:rPr>
          <w:rFonts w:ascii="Times New Roman" w:hAnsi="Times New Roman"/>
          <w:i/>
        </w:rPr>
        <w:t xml:space="preserve"> </w:t>
      </w:r>
      <w:r w:rsidR="001723AF" w:rsidRPr="008037DE">
        <w:rPr>
          <w:rFonts w:ascii="Times New Roman" w:hAnsi="Times New Roman"/>
        </w:rPr>
        <w:t>the '</w:t>
      </w:r>
      <w:r>
        <w:rPr>
          <w:rFonts w:ascii="Times New Roman" w:hAnsi="Times New Roman"/>
        </w:rPr>
        <w:t>nuclear option' over London Met.</w:t>
      </w:r>
      <w:r w:rsidR="001723AF" w:rsidRPr="008037DE">
        <w:rPr>
          <w:rFonts w:ascii="Times New Roman" w:hAnsi="Times New Roman"/>
        </w:rPr>
        <w:t xml:space="preserve"> </w:t>
      </w:r>
      <w:r w:rsidR="001723AF" w:rsidRPr="008037DE">
        <w:rPr>
          <w:rFonts w:ascii="Times New Roman" w:hAnsi="Times New Roman"/>
          <w:i/>
        </w:rPr>
        <w:t>Times Higher Education Supplement</w:t>
      </w:r>
      <w:r w:rsidR="00B8451A" w:rsidRPr="008037DE">
        <w:rPr>
          <w:rFonts w:ascii="Times New Roman" w:hAnsi="Times New Roman"/>
          <w:i/>
        </w:rPr>
        <w:t>,</w:t>
      </w:r>
      <w:r w:rsidR="001723AF" w:rsidRPr="008037DE">
        <w:rPr>
          <w:rFonts w:ascii="Times New Roman" w:hAnsi="Times New Roman"/>
          <w:i/>
        </w:rPr>
        <w:t xml:space="preserve"> </w:t>
      </w:r>
      <w:r w:rsidR="00AA023E" w:rsidRPr="008037DE">
        <w:rPr>
          <w:rFonts w:ascii="Times New Roman" w:hAnsi="Times New Roman"/>
        </w:rPr>
        <w:t>26</w:t>
      </w:r>
      <w:r w:rsidR="00AA023E" w:rsidRPr="008037DE">
        <w:rPr>
          <w:rFonts w:ascii="Times New Roman" w:hAnsi="Times New Roman"/>
          <w:i/>
        </w:rPr>
        <w:t xml:space="preserve"> </w:t>
      </w:r>
      <w:r w:rsidR="00804EA1" w:rsidRPr="008037DE">
        <w:rPr>
          <w:rFonts w:ascii="Times New Roman" w:hAnsi="Times New Roman"/>
        </w:rPr>
        <w:t>June</w:t>
      </w:r>
      <w:r w:rsidR="00B8451A" w:rsidRPr="008037DE">
        <w:rPr>
          <w:rFonts w:ascii="Times New Roman" w:hAnsi="Times New Roman"/>
        </w:rPr>
        <w:t xml:space="preserve">. </w:t>
      </w:r>
    </w:p>
    <w:p w:rsidR="00B63EF4" w:rsidRDefault="00AA023E"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i/>
        </w:rPr>
        <w:t>Oxford Dictionary of English</w:t>
      </w:r>
      <w:r w:rsidRPr="008037DE">
        <w:rPr>
          <w:rFonts w:ascii="Times New Roman" w:hAnsi="Times New Roman"/>
        </w:rPr>
        <w:t xml:space="preserve"> </w:t>
      </w:r>
      <w:r w:rsidR="006F5428" w:rsidRPr="008037DE">
        <w:rPr>
          <w:rFonts w:ascii="Times New Roman" w:hAnsi="Times New Roman"/>
        </w:rPr>
        <w:t>(2010)</w:t>
      </w:r>
      <w:r w:rsidRPr="008037DE">
        <w:rPr>
          <w:rFonts w:ascii="Times New Roman" w:hAnsi="Times New Roman"/>
        </w:rPr>
        <w:t xml:space="preserve"> Oxford: </w:t>
      </w:r>
      <w:r w:rsidR="00B63EF4" w:rsidRPr="008037DE">
        <w:rPr>
          <w:rFonts w:ascii="Times New Roman" w:hAnsi="Times New Roman"/>
        </w:rPr>
        <w:t xml:space="preserve">Oxford University Press. Amazon Kindle </w:t>
      </w:r>
      <w:r w:rsidR="00B8451A" w:rsidRPr="008037DE">
        <w:rPr>
          <w:rFonts w:ascii="Times New Roman" w:hAnsi="Times New Roman"/>
        </w:rPr>
        <w:t xml:space="preserve">edition. </w:t>
      </w:r>
    </w:p>
    <w:p w:rsidR="00E1141D" w:rsidRDefault="00E1141D" w:rsidP="0002686B">
      <w:pPr>
        <w:autoSpaceDE w:val="0"/>
        <w:autoSpaceDN w:val="0"/>
        <w:adjustRightInd w:val="0"/>
        <w:spacing w:after="0" w:line="240" w:lineRule="auto"/>
        <w:ind w:left="567" w:right="95"/>
        <w:rPr>
          <w:rFonts w:ascii="Times New Roman" w:hAnsi="Times New Roman"/>
        </w:rPr>
      </w:pPr>
    </w:p>
    <w:p w:rsidR="00E1141D" w:rsidRPr="00E1141D" w:rsidRDefault="005B0A53" w:rsidP="0002686B">
      <w:pPr>
        <w:autoSpaceDE w:val="0"/>
        <w:autoSpaceDN w:val="0"/>
        <w:adjustRightInd w:val="0"/>
        <w:spacing w:after="0" w:line="240" w:lineRule="auto"/>
        <w:ind w:left="567" w:right="95"/>
        <w:rPr>
          <w:rFonts w:ascii="Times New Roman" w:hAnsi="Times New Roman"/>
        </w:rPr>
      </w:pPr>
      <w:r>
        <w:rPr>
          <w:rFonts w:ascii="Times New Roman" w:hAnsi="Times New Roman"/>
        </w:rPr>
        <w:t>Ozga J</w:t>
      </w:r>
      <w:r w:rsidR="00E1141D">
        <w:rPr>
          <w:rFonts w:ascii="Times New Roman" w:hAnsi="Times New Roman"/>
        </w:rPr>
        <w:t xml:space="preserve"> (2011) </w:t>
      </w:r>
      <w:r w:rsidR="00E1141D" w:rsidRPr="00E1141D">
        <w:rPr>
          <w:rFonts w:ascii="Times New Roman" w:hAnsi="Times New Roman"/>
          <w:bCs/>
          <w:color w:val="000000"/>
        </w:rPr>
        <w:t>Governing Narratives: “local” meanings a</w:t>
      </w:r>
      <w:r>
        <w:rPr>
          <w:rFonts w:ascii="Times New Roman" w:hAnsi="Times New Roman"/>
          <w:bCs/>
          <w:color w:val="000000"/>
        </w:rPr>
        <w:t>nd globalising education policy.</w:t>
      </w:r>
      <w:r w:rsidR="00E1141D" w:rsidRPr="00E1141D">
        <w:rPr>
          <w:rFonts w:ascii="Times New Roman" w:hAnsi="Times New Roman"/>
          <w:bCs/>
          <w:color w:val="000000"/>
        </w:rPr>
        <w:t xml:space="preserve"> </w:t>
      </w:r>
      <w:r w:rsidR="00E1141D" w:rsidRPr="00E1141D">
        <w:rPr>
          <w:rStyle w:val="A31"/>
          <w:rFonts w:ascii="Times New Roman" w:hAnsi="Times New Roman" w:cs="Times New Roman"/>
          <w:sz w:val="22"/>
          <w:szCs w:val="22"/>
        </w:rPr>
        <w:t>Education Inquiry</w:t>
      </w:r>
      <w:r>
        <w:rPr>
          <w:rStyle w:val="A31"/>
          <w:rFonts w:ascii="Times New Roman" w:hAnsi="Times New Roman" w:cs="Times New Roman"/>
          <w:sz w:val="22"/>
          <w:szCs w:val="22"/>
        </w:rPr>
        <w:t xml:space="preserve"> </w:t>
      </w:r>
      <w:r w:rsidR="00E1141D" w:rsidRPr="00E1141D">
        <w:rPr>
          <w:rStyle w:val="A31"/>
          <w:rFonts w:ascii="Times New Roman" w:hAnsi="Times New Roman" w:cs="Times New Roman"/>
          <w:i w:val="0"/>
          <w:sz w:val="22"/>
          <w:szCs w:val="22"/>
        </w:rPr>
        <w:t>2</w:t>
      </w:r>
      <w:r w:rsidR="00E1141D">
        <w:rPr>
          <w:rStyle w:val="A31"/>
          <w:rFonts w:ascii="Times New Roman" w:hAnsi="Times New Roman" w:cs="Times New Roman"/>
          <w:i w:val="0"/>
          <w:sz w:val="22"/>
          <w:szCs w:val="22"/>
        </w:rPr>
        <w:t>(</w:t>
      </w:r>
      <w:r w:rsidR="00E1141D" w:rsidRPr="00E1141D">
        <w:rPr>
          <w:rStyle w:val="A31"/>
          <w:rFonts w:ascii="Times New Roman" w:hAnsi="Times New Roman" w:cs="Times New Roman"/>
          <w:i w:val="0"/>
          <w:sz w:val="22"/>
          <w:szCs w:val="22"/>
        </w:rPr>
        <w:t>2</w:t>
      </w:r>
      <w:r w:rsidR="00E1141D">
        <w:rPr>
          <w:rStyle w:val="A31"/>
          <w:rFonts w:ascii="Times New Roman" w:hAnsi="Times New Roman" w:cs="Times New Roman"/>
          <w:i w:val="0"/>
          <w:sz w:val="22"/>
          <w:szCs w:val="22"/>
        </w:rPr>
        <w:t>)</w:t>
      </w:r>
      <w:r>
        <w:rPr>
          <w:rStyle w:val="A31"/>
          <w:rFonts w:ascii="Times New Roman" w:hAnsi="Times New Roman" w:cs="Times New Roman"/>
          <w:i w:val="0"/>
          <w:sz w:val="22"/>
          <w:szCs w:val="22"/>
        </w:rPr>
        <w:t>:</w:t>
      </w:r>
      <w:r w:rsidR="00E1141D">
        <w:rPr>
          <w:rStyle w:val="A31"/>
          <w:rFonts w:ascii="Times New Roman" w:hAnsi="Times New Roman" w:cs="Times New Roman"/>
          <w:i w:val="0"/>
          <w:sz w:val="22"/>
          <w:szCs w:val="22"/>
        </w:rPr>
        <w:t xml:space="preserve"> </w:t>
      </w:r>
      <w:r w:rsidR="00E1141D" w:rsidRPr="00E1141D">
        <w:rPr>
          <w:rStyle w:val="A31"/>
          <w:rFonts w:ascii="Times New Roman" w:hAnsi="Times New Roman" w:cs="Times New Roman"/>
          <w:i w:val="0"/>
          <w:sz w:val="22"/>
          <w:szCs w:val="22"/>
        </w:rPr>
        <w:t>305–318</w:t>
      </w:r>
      <w:r w:rsidR="00E1141D">
        <w:rPr>
          <w:rStyle w:val="A31"/>
          <w:rFonts w:ascii="Times New Roman" w:hAnsi="Times New Roman" w:cs="Times New Roman"/>
          <w:i w:val="0"/>
          <w:sz w:val="22"/>
          <w:szCs w:val="22"/>
        </w:rPr>
        <w:t xml:space="preserve">. </w:t>
      </w:r>
    </w:p>
    <w:p w:rsidR="00804EA1" w:rsidRPr="008037DE" w:rsidRDefault="00804EA1" w:rsidP="0002686B">
      <w:pPr>
        <w:autoSpaceDE w:val="0"/>
        <w:autoSpaceDN w:val="0"/>
        <w:adjustRightInd w:val="0"/>
        <w:spacing w:after="0" w:line="240" w:lineRule="auto"/>
        <w:ind w:left="567" w:right="95"/>
        <w:rPr>
          <w:rFonts w:ascii="Times New Roman" w:hAnsi="Times New Roman"/>
        </w:rPr>
      </w:pPr>
    </w:p>
    <w:p w:rsidR="00804EA1" w:rsidRPr="008037DE" w:rsidRDefault="005B0A53" w:rsidP="0002686B">
      <w:pPr>
        <w:autoSpaceDE w:val="0"/>
        <w:autoSpaceDN w:val="0"/>
        <w:adjustRightInd w:val="0"/>
        <w:spacing w:after="0" w:line="240" w:lineRule="auto"/>
        <w:ind w:left="567" w:right="95"/>
        <w:rPr>
          <w:rFonts w:ascii="Times New Roman" w:hAnsi="Times New Roman"/>
          <w:bCs/>
          <w:lang w:eastAsia="en-GB"/>
        </w:rPr>
      </w:pPr>
      <w:r>
        <w:rPr>
          <w:rFonts w:ascii="Times New Roman" w:hAnsi="Times New Roman"/>
        </w:rPr>
        <w:t>Pain R, Kesby M</w:t>
      </w:r>
      <w:r w:rsidR="00F107E9">
        <w:rPr>
          <w:rFonts w:ascii="Times New Roman" w:hAnsi="Times New Roman"/>
        </w:rPr>
        <w:t xml:space="preserve"> and</w:t>
      </w:r>
      <w:r>
        <w:rPr>
          <w:rFonts w:ascii="Times New Roman" w:hAnsi="Times New Roman"/>
        </w:rPr>
        <w:t xml:space="preserve"> </w:t>
      </w:r>
      <w:r w:rsidR="00804EA1" w:rsidRPr="008037DE">
        <w:rPr>
          <w:rFonts w:ascii="Times New Roman" w:hAnsi="Times New Roman"/>
        </w:rPr>
        <w:t>Askins</w:t>
      </w:r>
      <w:r>
        <w:rPr>
          <w:rFonts w:ascii="Times New Roman" w:hAnsi="Times New Roman"/>
        </w:rPr>
        <w:t xml:space="preserve"> K</w:t>
      </w:r>
      <w:r w:rsidR="00804EA1" w:rsidRPr="008037DE">
        <w:rPr>
          <w:rFonts w:ascii="Times New Roman" w:hAnsi="Times New Roman"/>
        </w:rPr>
        <w:t xml:space="preserve"> (2011) </w:t>
      </w:r>
      <w:r w:rsidR="00804EA1" w:rsidRPr="008037DE">
        <w:rPr>
          <w:rFonts w:ascii="Times New Roman" w:hAnsi="Times New Roman"/>
          <w:bCs/>
          <w:lang w:eastAsia="en-GB"/>
        </w:rPr>
        <w:t>Geographies of impact: power, participation</w:t>
      </w:r>
    </w:p>
    <w:p w:rsidR="00B8451A" w:rsidRPr="008037DE" w:rsidRDefault="005B0A53" w:rsidP="0002686B">
      <w:pPr>
        <w:autoSpaceDE w:val="0"/>
        <w:autoSpaceDN w:val="0"/>
        <w:adjustRightInd w:val="0"/>
        <w:spacing w:after="0" w:line="240" w:lineRule="auto"/>
        <w:ind w:left="567" w:right="95"/>
        <w:rPr>
          <w:rFonts w:ascii="Times New Roman" w:hAnsi="Times New Roman"/>
          <w:bCs/>
          <w:lang w:eastAsia="en-GB"/>
        </w:rPr>
      </w:pPr>
      <w:r>
        <w:rPr>
          <w:rFonts w:ascii="Times New Roman" w:hAnsi="Times New Roman"/>
          <w:bCs/>
          <w:lang w:eastAsia="en-GB"/>
        </w:rPr>
        <w:t>and potential.</w:t>
      </w:r>
      <w:r w:rsidR="00804EA1" w:rsidRPr="008037DE">
        <w:rPr>
          <w:rFonts w:ascii="Times New Roman" w:hAnsi="Times New Roman"/>
          <w:bCs/>
          <w:lang w:eastAsia="en-GB"/>
        </w:rPr>
        <w:t xml:space="preserve"> </w:t>
      </w:r>
      <w:r w:rsidR="00804EA1" w:rsidRPr="008037DE">
        <w:rPr>
          <w:rFonts w:ascii="Times New Roman" w:hAnsi="Times New Roman"/>
          <w:bCs/>
          <w:i/>
          <w:lang w:eastAsia="en-GB"/>
        </w:rPr>
        <w:t>Area</w:t>
      </w:r>
      <w:r>
        <w:rPr>
          <w:rFonts w:ascii="Times New Roman" w:hAnsi="Times New Roman"/>
          <w:bCs/>
          <w:lang w:eastAsia="en-GB"/>
        </w:rPr>
        <w:t xml:space="preserve"> </w:t>
      </w:r>
      <w:r>
        <w:rPr>
          <w:rFonts w:ascii="Times New Roman" w:hAnsi="Times New Roman"/>
          <w:lang w:eastAsia="en-GB"/>
        </w:rPr>
        <w:t>43(2):</w:t>
      </w:r>
      <w:r w:rsidR="0007696F" w:rsidRPr="008037DE">
        <w:rPr>
          <w:rFonts w:ascii="Times New Roman" w:hAnsi="Times New Roman"/>
          <w:lang w:eastAsia="en-GB"/>
        </w:rPr>
        <w:t xml:space="preserve"> 183–188. doi: </w:t>
      </w:r>
      <w:r w:rsidR="00804EA1" w:rsidRPr="008037DE">
        <w:rPr>
          <w:rFonts w:ascii="Times New Roman" w:hAnsi="Times New Roman"/>
          <w:lang w:eastAsia="en-GB"/>
        </w:rPr>
        <w:t xml:space="preserve">10.1111/j.1475-4762.2010.00978.x. </w:t>
      </w:r>
    </w:p>
    <w:p w:rsidR="00804EA1" w:rsidRPr="008037DE" w:rsidRDefault="00804EA1" w:rsidP="0002686B">
      <w:pPr>
        <w:autoSpaceDE w:val="0"/>
        <w:autoSpaceDN w:val="0"/>
        <w:adjustRightInd w:val="0"/>
        <w:spacing w:after="0" w:line="240" w:lineRule="auto"/>
        <w:ind w:right="95"/>
        <w:rPr>
          <w:rFonts w:ascii="Times New Roman" w:hAnsi="Times New Roman"/>
          <w:i/>
        </w:rPr>
      </w:pPr>
    </w:p>
    <w:p w:rsidR="00B63EF4" w:rsidRPr="008037DE" w:rsidRDefault="005B0A53" w:rsidP="0002686B">
      <w:pPr>
        <w:spacing w:line="240" w:lineRule="auto"/>
        <w:ind w:left="567" w:right="95"/>
        <w:rPr>
          <w:rFonts w:ascii="Times New Roman" w:hAnsi="Times New Roman"/>
        </w:rPr>
      </w:pPr>
      <w:r>
        <w:rPr>
          <w:rFonts w:ascii="Times New Roman" w:hAnsi="Times New Roman"/>
        </w:rPr>
        <w:lastRenderedPageBreak/>
        <w:t>Power M</w:t>
      </w:r>
      <w:r w:rsidR="00B63EF4" w:rsidRPr="008037DE">
        <w:rPr>
          <w:rFonts w:ascii="Times New Roman" w:hAnsi="Times New Roman"/>
        </w:rPr>
        <w:t xml:space="preserve"> </w:t>
      </w:r>
      <w:r w:rsidR="006F5428" w:rsidRPr="008037DE">
        <w:rPr>
          <w:rFonts w:ascii="Times New Roman" w:hAnsi="Times New Roman"/>
        </w:rPr>
        <w:t>(1997)</w:t>
      </w:r>
      <w:r w:rsidR="00B63EF4" w:rsidRPr="008037DE">
        <w:rPr>
          <w:rFonts w:ascii="Times New Roman" w:hAnsi="Times New Roman"/>
        </w:rPr>
        <w:t xml:space="preserve"> </w:t>
      </w:r>
      <w:r w:rsidR="00B63EF4" w:rsidRPr="008037DE">
        <w:rPr>
          <w:rFonts w:ascii="Times New Roman" w:hAnsi="Times New Roman"/>
          <w:i/>
          <w:iCs/>
        </w:rPr>
        <w:t>The Audit Society: Rituals of Verification</w:t>
      </w:r>
      <w:r w:rsidR="003F37D8" w:rsidRPr="008037DE">
        <w:rPr>
          <w:rFonts w:ascii="Times New Roman" w:hAnsi="Times New Roman"/>
        </w:rPr>
        <w:t xml:space="preserve">. </w:t>
      </w:r>
      <w:r w:rsidR="00B63EF4" w:rsidRPr="008037DE">
        <w:rPr>
          <w:rFonts w:ascii="Times New Roman" w:hAnsi="Times New Roman"/>
        </w:rPr>
        <w:t>Oxford: Oxford University Press.</w:t>
      </w:r>
    </w:p>
    <w:p w:rsidR="00B63EF4" w:rsidRPr="008037DE" w:rsidRDefault="00B06391"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rPr>
        <w:t>QAA</w:t>
      </w:r>
      <w:r w:rsidR="00B63EF4" w:rsidRPr="008037DE">
        <w:rPr>
          <w:rFonts w:ascii="Times New Roman" w:hAnsi="Times New Roman"/>
        </w:rPr>
        <w:t xml:space="preserve"> </w:t>
      </w:r>
      <w:r w:rsidR="006F5428" w:rsidRPr="008037DE">
        <w:rPr>
          <w:rFonts w:ascii="Times New Roman" w:hAnsi="Times New Roman"/>
        </w:rPr>
        <w:t>(2007)</w:t>
      </w:r>
      <w:r w:rsidR="00B63EF4" w:rsidRPr="008037DE">
        <w:rPr>
          <w:rFonts w:ascii="Times New Roman" w:hAnsi="Times New Roman"/>
        </w:rPr>
        <w:t xml:space="preserve"> </w:t>
      </w:r>
      <w:r w:rsidR="00B63EF4" w:rsidRPr="008037DE">
        <w:rPr>
          <w:rFonts w:ascii="Times New Roman" w:hAnsi="Times New Roman"/>
          <w:i/>
        </w:rPr>
        <w:t>General Business and Management</w:t>
      </w:r>
      <w:r w:rsidR="00B63EF4" w:rsidRPr="008037DE">
        <w:rPr>
          <w:rFonts w:ascii="Times New Roman" w:hAnsi="Times New Roman"/>
        </w:rPr>
        <w:t>. Mansfield: The Quality Assurance Agency for Higher Education.</w:t>
      </w:r>
    </w:p>
    <w:p w:rsidR="00CE544C" w:rsidRPr="008037DE" w:rsidRDefault="00CE544C" w:rsidP="0002686B">
      <w:pPr>
        <w:autoSpaceDE w:val="0"/>
        <w:autoSpaceDN w:val="0"/>
        <w:adjustRightInd w:val="0"/>
        <w:spacing w:after="0" w:line="240" w:lineRule="auto"/>
        <w:ind w:left="567" w:right="95"/>
        <w:rPr>
          <w:rFonts w:ascii="Times New Roman" w:hAnsi="Times New Roman"/>
        </w:rPr>
      </w:pPr>
    </w:p>
    <w:p w:rsidR="00CE544C" w:rsidRDefault="00B06391"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rPr>
        <w:t>QAA</w:t>
      </w:r>
      <w:r w:rsidR="00CE544C" w:rsidRPr="008037DE">
        <w:rPr>
          <w:rFonts w:ascii="Times New Roman" w:hAnsi="Times New Roman"/>
        </w:rPr>
        <w:t xml:space="preserve"> (2010) </w:t>
      </w:r>
      <w:r w:rsidR="00CE544C" w:rsidRPr="008037DE">
        <w:rPr>
          <w:rFonts w:ascii="Times New Roman" w:hAnsi="Times New Roman"/>
          <w:i/>
        </w:rPr>
        <w:t>Handbook for Academic Review</w:t>
      </w:r>
      <w:r w:rsidR="00CE544C" w:rsidRPr="008037DE">
        <w:rPr>
          <w:rFonts w:ascii="Times New Roman" w:hAnsi="Times New Roman"/>
        </w:rPr>
        <w:t xml:space="preserve">. </w:t>
      </w:r>
      <w:r w:rsidR="008C0F9E">
        <w:rPr>
          <w:rFonts w:ascii="Times New Roman" w:hAnsi="Times New Roman"/>
        </w:rPr>
        <w:t xml:space="preserve">Gloucester: </w:t>
      </w:r>
      <w:r w:rsidR="00CE544C" w:rsidRPr="008037DE">
        <w:rPr>
          <w:rFonts w:ascii="Times New Roman" w:hAnsi="Times New Roman"/>
        </w:rPr>
        <w:t>QAAHE.</w:t>
      </w:r>
    </w:p>
    <w:p w:rsidR="008C0F9E" w:rsidRDefault="008C0F9E" w:rsidP="0002686B">
      <w:pPr>
        <w:autoSpaceDE w:val="0"/>
        <w:autoSpaceDN w:val="0"/>
        <w:adjustRightInd w:val="0"/>
        <w:spacing w:after="0" w:line="240" w:lineRule="auto"/>
        <w:ind w:left="567" w:right="95"/>
        <w:rPr>
          <w:rFonts w:ascii="Times New Roman" w:hAnsi="Times New Roman"/>
        </w:rPr>
      </w:pPr>
    </w:p>
    <w:p w:rsidR="008C0F9E" w:rsidRDefault="008C0F9E" w:rsidP="0002686B">
      <w:pPr>
        <w:autoSpaceDE w:val="0"/>
        <w:autoSpaceDN w:val="0"/>
        <w:adjustRightInd w:val="0"/>
        <w:spacing w:after="0" w:line="240" w:lineRule="auto"/>
        <w:ind w:left="567" w:right="95"/>
        <w:rPr>
          <w:rFonts w:ascii="Times New Roman" w:hAnsi="Times New Roman"/>
        </w:rPr>
      </w:pPr>
      <w:r>
        <w:rPr>
          <w:rFonts w:ascii="Times New Roman" w:hAnsi="Times New Roman"/>
        </w:rPr>
        <w:t xml:space="preserve">QAA (2013) </w:t>
      </w:r>
      <w:r w:rsidRPr="008C0F9E">
        <w:rPr>
          <w:rFonts w:ascii="Times New Roman" w:hAnsi="Times New Roman"/>
          <w:i/>
        </w:rPr>
        <w:t xml:space="preserve">Self-evaluation report of the Quality </w:t>
      </w:r>
      <w:r>
        <w:rPr>
          <w:rFonts w:ascii="Times New Roman" w:hAnsi="Times New Roman"/>
          <w:i/>
        </w:rPr>
        <w:t>Assurance Agency for Higher Edu</w:t>
      </w:r>
      <w:r w:rsidRPr="008C0F9E">
        <w:rPr>
          <w:rFonts w:ascii="Times New Roman" w:hAnsi="Times New Roman"/>
          <w:i/>
        </w:rPr>
        <w:t>cation: External revi</w:t>
      </w:r>
      <w:r>
        <w:rPr>
          <w:rFonts w:ascii="Times New Roman" w:hAnsi="Times New Roman"/>
          <w:i/>
        </w:rPr>
        <w:t>ew for confirmation of full mem</w:t>
      </w:r>
      <w:r w:rsidRPr="008C0F9E">
        <w:rPr>
          <w:rFonts w:ascii="Times New Roman" w:hAnsi="Times New Roman"/>
          <w:i/>
        </w:rPr>
        <w:t>bership of ENQA</w:t>
      </w:r>
      <w:r>
        <w:rPr>
          <w:rFonts w:ascii="Times New Roman" w:hAnsi="Times New Roman"/>
        </w:rPr>
        <w:t>. QAAHE: Gloucester: QAAHE.</w:t>
      </w:r>
    </w:p>
    <w:p w:rsidR="00B63EF4" w:rsidRPr="008037DE" w:rsidRDefault="00B63EF4" w:rsidP="0002686B">
      <w:pPr>
        <w:autoSpaceDE w:val="0"/>
        <w:autoSpaceDN w:val="0"/>
        <w:adjustRightInd w:val="0"/>
        <w:spacing w:after="0" w:line="240" w:lineRule="auto"/>
        <w:ind w:left="567" w:right="95"/>
        <w:rPr>
          <w:rFonts w:ascii="Times New Roman" w:hAnsi="Times New Roman"/>
          <w:i/>
        </w:rPr>
      </w:pPr>
    </w:p>
    <w:p w:rsidR="00B63EF4" w:rsidRPr="008037DE" w:rsidRDefault="005B0A53" w:rsidP="0002686B">
      <w:pPr>
        <w:autoSpaceDE w:val="0"/>
        <w:autoSpaceDN w:val="0"/>
        <w:adjustRightInd w:val="0"/>
        <w:spacing w:after="0" w:line="240" w:lineRule="auto"/>
        <w:ind w:left="567" w:right="95"/>
        <w:rPr>
          <w:rFonts w:ascii="Times New Roman" w:hAnsi="Times New Roman"/>
        </w:rPr>
      </w:pPr>
      <w:r>
        <w:rPr>
          <w:rFonts w:ascii="Times New Roman" w:hAnsi="Times New Roman"/>
        </w:rPr>
        <w:t>Randle</w:t>
      </w:r>
      <w:r w:rsidR="00F107E9">
        <w:rPr>
          <w:rFonts w:ascii="Times New Roman" w:hAnsi="Times New Roman"/>
        </w:rPr>
        <w:t xml:space="preserve"> K and</w:t>
      </w:r>
      <w:r w:rsidR="00B06391" w:rsidRPr="008037DE">
        <w:rPr>
          <w:rFonts w:ascii="Times New Roman" w:hAnsi="Times New Roman"/>
        </w:rPr>
        <w:t xml:space="preserve"> Brady</w:t>
      </w:r>
      <w:r w:rsidR="00B63EF4" w:rsidRPr="008037DE">
        <w:rPr>
          <w:rFonts w:ascii="Times New Roman" w:hAnsi="Times New Roman"/>
        </w:rPr>
        <w:t xml:space="preserve"> </w:t>
      </w:r>
      <w:r>
        <w:rPr>
          <w:rFonts w:ascii="Times New Roman" w:hAnsi="Times New Roman"/>
        </w:rPr>
        <w:t xml:space="preserve">N </w:t>
      </w:r>
      <w:r w:rsidR="006F5428" w:rsidRPr="008037DE">
        <w:rPr>
          <w:rFonts w:ascii="Times New Roman" w:hAnsi="Times New Roman"/>
        </w:rPr>
        <w:t>(1997)</w:t>
      </w:r>
      <w:r w:rsidR="00B63EF4" w:rsidRPr="008037DE">
        <w:rPr>
          <w:rFonts w:ascii="Times New Roman" w:hAnsi="Times New Roman"/>
        </w:rPr>
        <w:t xml:space="preserve"> Managerialism and professionalism in the</w:t>
      </w:r>
      <w:r w:rsidR="003F4F99" w:rsidRPr="008037DE">
        <w:rPr>
          <w:rFonts w:ascii="Times New Roman" w:hAnsi="Times New Roman"/>
        </w:rPr>
        <w:t xml:space="preserve"> </w:t>
      </w:r>
      <w:r>
        <w:rPr>
          <w:rFonts w:ascii="Times New Roman" w:eastAsia="Times#20New#20Roman-Identity-H" w:hAnsi="Times New Roman"/>
        </w:rPr>
        <w:t>‘cinderella service</w:t>
      </w:r>
      <w:r w:rsidR="00B63EF4" w:rsidRPr="008037DE">
        <w:rPr>
          <w:rFonts w:ascii="Times New Roman" w:eastAsia="Times#20New#20Roman-Identity-H" w:hAnsi="Times New Roman"/>
        </w:rPr>
        <w:t>’</w:t>
      </w:r>
      <w:r>
        <w:rPr>
          <w:rFonts w:ascii="Times New Roman" w:eastAsia="Times#20New#20Roman-Identity-H" w:hAnsi="Times New Roman"/>
        </w:rPr>
        <w:t>.</w:t>
      </w:r>
      <w:r w:rsidR="00B63EF4" w:rsidRPr="008037DE">
        <w:rPr>
          <w:rFonts w:ascii="Times New Roman" w:eastAsia="Times#20New#20Roman-Identity-H" w:hAnsi="Times New Roman"/>
        </w:rPr>
        <w:t xml:space="preserve"> </w:t>
      </w:r>
      <w:r w:rsidR="00B63EF4" w:rsidRPr="008037DE">
        <w:rPr>
          <w:rFonts w:ascii="Times New Roman" w:hAnsi="Times New Roman"/>
          <w:i/>
        </w:rPr>
        <w:t>Journal of Vocational Education and Training</w:t>
      </w:r>
      <w:r>
        <w:rPr>
          <w:rFonts w:ascii="Times New Roman" w:hAnsi="Times New Roman"/>
        </w:rPr>
        <w:t xml:space="preserve"> </w:t>
      </w:r>
      <w:r w:rsidR="00B06391" w:rsidRPr="008037DE">
        <w:rPr>
          <w:rFonts w:ascii="Times New Roman" w:hAnsi="Times New Roman"/>
        </w:rPr>
        <w:t>49</w:t>
      </w:r>
      <w:r w:rsidR="006F5428" w:rsidRPr="008037DE">
        <w:rPr>
          <w:rFonts w:ascii="Times New Roman" w:hAnsi="Times New Roman"/>
        </w:rPr>
        <w:t>(</w:t>
      </w:r>
      <w:r w:rsidR="00B63EF4" w:rsidRPr="008037DE">
        <w:rPr>
          <w:rFonts w:ascii="Times New Roman" w:hAnsi="Times New Roman"/>
        </w:rPr>
        <w:t>1</w:t>
      </w:r>
      <w:r>
        <w:rPr>
          <w:rFonts w:ascii="Times New Roman" w:hAnsi="Times New Roman"/>
        </w:rPr>
        <w:t>):</w:t>
      </w:r>
      <w:r w:rsidR="00B63EF4" w:rsidRPr="008037DE">
        <w:rPr>
          <w:rFonts w:ascii="Times New Roman" w:hAnsi="Times New Roman"/>
        </w:rPr>
        <w:t xml:space="preserve"> 121-139.</w:t>
      </w:r>
      <w:r w:rsidR="00B06391" w:rsidRPr="008037DE">
        <w:rPr>
          <w:rFonts w:ascii="Times New Roman" w:hAnsi="Times New Roman"/>
        </w:rPr>
        <w:t xml:space="preserve"> </w:t>
      </w:r>
      <w:r w:rsidR="0007696F" w:rsidRPr="008037DE">
        <w:rPr>
          <w:rFonts w:ascii="Times New Roman" w:hAnsi="Times New Roman"/>
        </w:rPr>
        <w:t>doi</w:t>
      </w:r>
      <w:r w:rsidR="00AB55D3" w:rsidRPr="008037DE">
        <w:rPr>
          <w:rFonts w:ascii="Times New Roman" w:hAnsi="Times New Roman"/>
        </w:rPr>
        <w:t>: 10.1080/13636829700200007</w:t>
      </w:r>
      <w:r w:rsidR="00B25011" w:rsidRPr="008037DE">
        <w:rPr>
          <w:rFonts w:ascii="Times New Roman" w:hAnsi="Times New Roman"/>
        </w:rPr>
        <w:t>.</w:t>
      </w:r>
    </w:p>
    <w:p w:rsidR="00B06391" w:rsidRPr="008037DE" w:rsidRDefault="00B06391" w:rsidP="0002686B">
      <w:pPr>
        <w:autoSpaceDE w:val="0"/>
        <w:autoSpaceDN w:val="0"/>
        <w:adjustRightInd w:val="0"/>
        <w:spacing w:after="0" w:line="240" w:lineRule="auto"/>
        <w:ind w:left="567" w:right="95"/>
        <w:rPr>
          <w:rFonts w:ascii="Times New Roman" w:hAnsi="Times New Roman"/>
        </w:rPr>
      </w:pPr>
    </w:p>
    <w:p w:rsidR="00B06391" w:rsidRPr="008037DE" w:rsidRDefault="005B0A53" w:rsidP="0002686B">
      <w:pPr>
        <w:autoSpaceDE w:val="0"/>
        <w:autoSpaceDN w:val="0"/>
        <w:adjustRightInd w:val="0"/>
        <w:spacing w:after="0" w:line="240" w:lineRule="auto"/>
        <w:ind w:left="567" w:right="95"/>
        <w:rPr>
          <w:rFonts w:ascii="Times New Roman" w:hAnsi="Times New Roman"/>
        </w:rPr>
      </w:pPr>
      <w:r>
        <w:rPr>
          <w:rFonts w:ascii="Times New Roman" w:hAnsi="Times New Roman"/>
        </w:rPr>
        <w:t>Rolfe G</w:t>
      </w:r>
      <w:r w:rsidR="00B06391" w:rsidRPr="008037DE">
        <w:rPr>
          <w:rFonts w:ascii="Times New Roman" w:hAnsi="Times New Roman"/>
        </w:rPr>
        <w:t xml:space="preserve"> (2013) </w:t>
      </w:r>
      <w:r w:rsidR="00B06391" w:rsidRPr="008037DE">
        <w:rPr>
          <w:rFonts w:ascii="Times New Roman" w:hAnsi="Times New Roman"/>
          <w:i/>
        </w:rPr>
        <w:t>The University in Dissent: Scholarship in the Corporate University</w:t>
      </w:r>
      <w:r w:rsidR="00B06391" w:rsidRPr="008037DE">
        <w:rPr>
          <w:rFonts w:ascii="Times New Roman" w:hAnsi="Times New Roman"/>
        </w:rPr>
        <w:t>. London and New York: Routledge.</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B63EF4" w:rsidRPr="008037DE" w:rsidRDefault="00B63EF4"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rPr>
        <w:t>Salter</w:t>
      </w:r>
      <w:r w:rsidR="005B0A53">
        <w:rPr>
          <w:rFonts w:ascii="Times New Roman" w:hAnsi="Times New Roman"/>
        </w:rPr>
        <w:t xml:space="preserve"> B</w:t>
      </w:r>
      <w:r w:rsidR="00F107E9">
        <w:rPr>
          <w:rFonts w:ascii="Times New Roman" w:hAnsi="Times New Roman"/>
        </w:rPr>
        <w:t xml:space="preserve"> and</w:t>
      </w:r>
      <w:r w:rsidR="005B0A53">
        <w:rPr>
          <w:rFonts w:ascii="Times New Roman" w:hAnsi="Times New Roman"/>
        </w:rPr>
        <w:t xml:space="preserve"> </w:t>
      </w:r>
      <w:r w:rsidRPr="008037DE">
        <w:rPr>
          <w:rFonts w:ascii="Times New Roman" w:hAnsi="Times New Roman"/>
        </w:rPr>
        <w:t>Tapper</w:t>
      </w:r>
      <w:r w:rsidR="005B0A53">
        <w:rPr>
          <w:rFonts w:ascii="Times New Roman" w:hAnsi="Times New Roman"/>
        </w:rPr>
        <w:t xml:space="preserve"> T</w:t>
      </w:r>
      <w:r w:rsidR="00B06391" w:rsidRPr="008037DE">
        <w:rPr>
          <w:rFonts w:ascii="Times New Roman" w:hAnsi="Times New Roman"/>
        </w:rPr>
        <w:t xml:space="preserve"> </w:t>
      </w:r>
      <w:r w:rsidR="006F5428" w:rsidRPr="008037DE">
        <w:rPr>
          <w:rFonts w:ascii="Times New Roman" w:hAnsi="Times New Roman"/>
        </w:rPr>
        <w:t>(</w:t>
      </w:r>
      <w:r w:rsidRPr="008037DE">
        <w:rPr>
          <w:rFonts w:ascii="Times New Roman" w:hAnsi="Times New Roman"/>
        </w:rPr>
        <w:t>2000</w:t>
      </w:r>
      <w:r w:rsidR="006F5428" w:rsidRPr="008037DE">
        <w:rPr>
          <w:rFonts w:ascii="Times New Roman" w:hAnsi="Times New Roman"/>
        </w:rPr>
        <w:t>)</w:t>
      </w:r>
      <w:r w:rsidR="00E86342" w:rsidRPr="008037DE">
        <w:rPr>
          <w:rFonts w:ascii="Times New Roman" w:hAnsi="Times New Roman"/>
        </w:rPr>
        <w:t xml:space="preserve"> </w:t>
      </w:r>
      <w:r w:rsidR="00FA3EF5" w:rsidRPr="008037DE">
        <w:rPr>
          <w:rFonts w:ascii="Times New Roman" w:hAnsi="Times New Roman"/>
        </w:rPr>
        <w:t>The politics of governance in higher education</w:t>
      </w:r>
      <w:r w:rsidR="00B65892" w:rsidRPr="008037DE">
        <w:rPr>
          <w:rFonts w:ascii="Times New Roman" w:hAnsi="Times New Roman"/>
        </w:rPr>
        <w:t>: the case of quality assurance</w:t>
      </w:r>
      <w:r w:rsidR="005B0A53">
        <w:rPr>
          <w:rFonts w:ascii="Times New Roman" w:hAnsi="Times New Roman"/>
        </w:rPr>
        <w:t xml:space="preserve">. </w:t>
      </w:r>
      <w:r w:rsidR="00FA3EF5" w:rsidRPr="008037DE">
        <w:rPr>
          <w:rFonts w:ascii="Times New Roman" w:hAnsi="Times New Roman"/>
          <w:i/>
        </w:rPr>
        <w:t>Political Studies</w:t>
      </w:r>
      <w:r w:rsidR="005B0A53">
        <w:rPr>
          <w:rFonts w:ascii="Times New Roman" w:hAnsi="Times New Roman"/>
        </w:rPr>
        <w:t xml:space="preserve"> </w:t>
      </w:r>
      <w:r w:rsidR="00B06391" w:rsidRPr="008037DE">
        <w:rPr>
          <w:rFonts w:ascii="Times New Roman" w:hAnsi="Times New Roman"/>
        </w:rPr>
        <w:t>48</w:t>
      </w:r>
      <w:r w:rsidR="006F5428" w:rsidRPr="008037DE">
        <w:rPr>
          <w:rFonts w:ascii="Times New Roman" w:hAnsi="Times New Roman"/>
        </w:rPr>
        <w:t>(</w:t>
      </w:r>
      <w:r w:rsidR="00FA3EF5" w:rsidRPr="008037DE">
        <w:rPr>
          <w:rFonts w:ascii="Times New Roman" w:hAnsi="Times New Roman"/>
        </w:rPr>
        <w:t>1</w:t>
      </w:r>
      <w:r w:rsidR="005B0A53">
        <w:rPr>
          <w:rFonts w:ascii="Times New Roman" w:hAnsi="Times New Roman"/>
        </w:rPr>
        <w:t>):</w:t>
      </w:r>
      <w:r w:rsidR="006F5428" w:rsidRPr="008037DE">
        <w:rPr>
          <w:rFonts w:ascii="Times New Roman" w:hAnsi="Times New Roman"/>
        </w:rPr>
        <w:t xml:space="preserve"> </w:t>
      </w:r>
      <w:r w:rsidR="00FA3EF5" w:rsidRPr="008037DE">
        <w:rPr>
          <w:rFonts w:ascii="Times New Roman" w:hAnsi="Times New Roman"/>
        </w:rPr>
        <w:t>66-87.</w:t>
      </w:r>
      <w:r w:rsidR="00B06391" w:rsidRPr="008037DE">
        <w:rPr>
          <w:rFonts w:ascii="Times New Roman" w:hAnsi="Times New Roman"/>
        </w:rPr>
        <w:t xml:space="preserve"> </w:t>
      </w:r>
      <w:r w:rsidR="0007696F" w:rsidRPr="008037DE">
        <w:rPr>
          <w:rFonts w:ascii="Times New Roman" w:hAnsi="Times New Roman"/>
          <w:shd w:val="clear" w:color="auto" w:fill="FFFFFF"/>
        </w:rPr>
        <w:t>doi</w:t>
      </w:r>
      <w:r w:rsidR="00A90EF1" w:rsidRPr="008037DE">
        <w:rPr>
          <w:rFonts w:ascii="Times New Roman" w:hAnsi="Times New Roman"/>
          <w:shd w:val="clear" w:color="auto" w:fill="FFFFFF"/>
        </w:rPr>
        <w:t>: 10.1111/1467-9248.00251.</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9E55DC" w:rsidRDefault="00B63EF4" w:rsidP="0002686B">
      <w:pPr>
        <w:autoSpaceDE w:val="0"/>
        <w:autoSpaceDN w:val="0"/>
        <w:adjustRightInd w:val="0"/>
        <w:spacing w:after="0" w:line="240" w:lineRule="auto"/>
        <w:ind w:left="567" w:right="95"/>
        <w:rPr>
          <w:rFonts w:ascii="Times New Roman" w:hAnsi="Times New Roman"/>
        </w:rPr>
      </w:pPr>
      <w:r w:rsidRPr="008037DE">
        <w:rPr>
          <w:rFonts w:ascii="Times New Roman" w:hAnsi="Times New Roman"/>
        </w:rPr>
        <w:t>Seddon</w:t>
      </w:r>
      <w:r w:rsidR="005B0A53">
        <w:rPr>
          <w:rFonts w:ascii="Times New Roman" w:hAnsi="Times New Roman"/>
        </w:rPr>
        <w:t xml:space="preserve"> </w:t>
      </w:r>
      <w:r w:rsidRPr="008037DE">
        <w:rPr>
          <w:rFonts w:ascii="Times New Roman" w:hAnsi="Times New Roman"/>
        </w:rPr>
        <w:t xml:space="preserve">J </w:t>
      </w:r>
      <w:r w:rsidR="00B742C3" w:rsidRPr="008037DE">
        <w:rPr>
          <w:rFonts w:ascii="Times New Roman" w:hAnsi="Times New Roman"/>
        </w:rPr>
        <w:t>(2009</w:t>
      </w:r>
      <w:r w:rsidR="006F5428" w:rsidRPr="008037DE">
        <w:rPr>
          <w:rFonts w:ascii="Times New Roman" w:hAnsi="Times New Roman"/>
        </w:rPr>
        <w:t>)</w:t>
      </w:r>
      <w:r w:rsidRPr="008037DE">
        <w:rPr>
          <w:rFonts w:ascii="Times New Roman" w:hAnsi="Times New Roman"/>
        </w:rPr>
        <w:t xml:space="preserve"> </w:t>
      </w:r>
      <w:r w:rsidRPr="008037DE">
        <w:rPr>
          <w:rFonts w:ascii="Times New Roman" w:hAnsi="Times New Roman"/>
          <w:i/>
        </w:rPr>
        <w:t>Systems Thinking in the Public Sector</w:t>
      </w:r>
      <w:r w:rsidR="003F4F99" w:rsidRPr="008037DE">
        <w:rPr>
          <w:rFonts w:ascii="Times New Roman" w:hAnsi="Times New Roman"/>
        </w:rPr>
        <w:t xml:space="preserve">. </w:t>
      </w:r>
      <w:r w:rsidR="00B06391" w:rsidRPr="008037DE">
        <w:rPr>
          <w:rFonts w:ascii="Times New Roman" w:hAnsi="Times New Roman"/>
        </w:rPr>
        <w:t xml:space="preserve">Axminster: </w:t>
      </w:r>
      <w:r w:rsidR="003F4F99" w:rsidRPr="008037DE">
        <w:rPr>
          <w:rFonts w:ascii="Times New Roman" w:hAnsi="Times New Roman"/>
        </w:rPr>
        <w:t>T</w:t>
      </w:r>
      <w:r w:rsidRPr="008037DE">
        <w:rPr>
          <w:rFonts w:ascii="Times New Roman" w:hAnsi="Times New Roman"/>
        </w:rPr>
        <w:t>riarchy Press.</w:t>
      </w:r>
    </w:p>
    <w:p w:rsidR="009E55DC" w:rsidRDefault="009E55DC" w:rsidP="0002686B">
      <w:pPr>
        <w:autoSpaceDE w:val="0"/>
        <w:autoSpaceDN w:val="0"/>
        <w:adjustRightInd w:val="0"/>
        <w:spacing w:after="0" w:line="240" w:lineRule="auto"/>
        <w:ind w:left="567" w:right="95"/>
        <w:rPr>
          <w:rFonts w:ascii="Times New Roman" w:hAnsi="Times New Roman"/>
        </w:rPr>
      </w:pPr>
    </w:p>
    <w:p w:rsidR="009E55DC" w:rsidRPr="009E55DC" w:rsidRDefault="005B0A53" w:rsidP="0002686B">
      <w:pPr>
        <w:autoSpaceDE w:val="0"/>
        <w:autoSpaceDN w:val="0"/>
        <w:adjustRightInd w:val="0"/>
        <w:spacing w:after="0" w:line="240" w:lineRule="auto"/>
        <w:ind w:left="567" w:right="95"/>
        <w:rPr>
          <w:rFonts w:ascii="Times New Roman" w:hAnsi="Times New Roman"/>
        </w:rPr>
      </w:pPr>
      <w:r>
        <w:rPr>
          <w:rFonts w:ascii="Times New Roman" w:hAnsi="Times New Roman"/>
          <w:lang w:eastAsia="en-GB"/>
        </w:rPr>
        <w:t>Scott P</w:t>
      </w:r>
      <w:r w:rsidR="00B31154">
        <w:rPr>
          <w:rFonts w:ascii="Times New Roman" w:hAnsi="Times New Roman"/>
          <w:lang w:eastAsia="en-GB"/>
        </w:rPr>
        <w:t xml:space="preserve"> (1995)</w:t>
      </w:r>
      <w:r w:rsidR="009E55DC" w:rsidRPr="009E55DC">
        <w:rPr>
          <w:rFonts w:ascii="Times New Roman" w:hAnsi="Times New Roman"/>
          <w:lang w:eastAsia="en-GB"/>
        </w:rPr>
        <w:t xml:space="preserve"> </w:t>
      </w:r>
      <w:r w:rsidR="009E55DC" w:rsidRPr="009E55DC">
        <w:rPr>
          <w:rFonts w:ascii="Times New Roman" w:hAnsi="Times New Roman"/>
          <w:i/>
          <w:iCs/>
          <w:lang w:eastAsia="en-GB"/>
        </w:rPr>
        <w:t xml:space="preserve">The globalization of higher education. </w:t>
      </w:r>
      <w:r w:rsidR="009E55DC" w:rsidRPr="009E55DC">
        <w:rPr>
          <w:rFonts w:ascii="Times New Roman" w:hAnsi="Times New Roman"/>
          <w:lang w:eastAsia="en-GB"/>
        </w:rPr>
        <w:t>Buckingham: SRHE and Open University Press.</w:t>
      </w:r>
    </w:p>
    <w:p w:rsidR="00FA3EF5" w:rsidRPr="008037DE" w:rsidRDefault="00FA3EF5" w:rsidP="0002686B">
      <w:pPr>
        <w:autoSpaceDE w:val="0"/>
        <w:autoSpaceDN w:val="0"/>
        <w:adjustRightInd w:val="0"/>
        <w:spacing w:after="0" w:line="240" w:lineRule="auto"/>
        <w:ind w:left="567" w:right="95"/>
        <w:rPr>
          <w:rFonts w:ascii="Times New Roman" w:hAnsi="Times New Roman"/>
          <w:lang w:eastAsia="en-GB"/>
        </w:rPr>
      </w:pPr>
    </w:p>
    <w:p w:rsidR="002F4AA4" w:rsidRPr="008037DE" w:rsidRDefault="005B0A53" w:rsidP="0002686B">
      <w:pPr>
        <w:autoSpaceDE w:val="0"/>
        <w:autoSpaceDN w:val="0"/>
        <w:adjustRightInd w:val="0"/>
        <w:spacing w:after="0" w:line="240" w:lineRule="auto"/>
        <w:ind w:left="567" w:right="95"/>
        <w:rPr>
          <w:rFonts w:ascii="Times New Roman" w:hAnsi="Times New Roman"/>
          <w:lang w:eastAsia="en-GB"/>
        </w:rPr>
      </w:pPr>
      <w:r>
        <w:rPr>
          <w:rFonts w:ascii="Times New Roman" w:hAnsi="Times New Roman"/>
          <w:lang w:eastAsia="en-GB"/>
        </w:rPr>
        <w:t>Stacey RD</w:t>
      </w:r>
      <w:r w:rsidR="002C4C77" w:rsidRPr="008037DE">
        <w:rPr>
          <w:rFonts w:ascii="Times New Roman" w:hAnsi="Times New Roman"/>
          <w:lang w:eastAsia="en-GB"/>
        </w:rPr>
        <w:t xml:space="preserve"> </w:t>
      </w:r>
      <w:r w:rsidR="006F5428" w:rsidRPr="008037DE">
        <w:rPr>
          <w:rFonts w:ascii="Times New Roman" w:hAnsi="Times New Roman"/>
          <w:lang w:eastAsia="en-GB"/>
        </w:rPr>
        <w:t>(2012)</w:t>
      </w:r>
      <w:r w:rsidR="002C4C77" w:rsidRPr="008037DE">
        <w:rPr>
          <w:rFonts w:ascii="Times New Roman" w:hAnsi="Times New Roman"/>
          <w:lang w:eastAsia="en-GB"/>
        </w:rPr>
        <w:t xml:space="preserve"> </w:t>
      </w:r>
      <w:r w:rsidR="002C4C77" w:rsidRPr="008037DE">
        <w:rPr>
          <w:rFonts w:ascii="Times New Roman" w:hAnsi="Times New Roman"/>
          <w:i/>
          <w:lang w:eastAsia="en-GB"/>
        </w:rPr>
        <w:t>Tools and Techniques of Leadership and Management: Meeting</w:t>
      </w:r>
      <w:r w:rsidR="003C5C19" w:rsidRPr="008037DE">
        <w:rPr>
          <w:rFonts w:ascii="Times New Roman" w:hAnsi="Times New Roman"/>
          <w:i/>
          <w:lang w:eastAsia="en-GB"/>
        </w:rPr>
        <w:t xml:space="preserve"> </w:t>
      </w:r>
      <w:r w:rsidR="002C4C77" w:rsidRPr="008037DE">
        <w:rPr>
          <w:rFonts w:ascii="Times New Roman" w:hAnsi="Times New Roman"/>
          <w:i/>
          <w:lang w:eastAsia="en-GB"/>
        </w:rPr>
        <w:t>the challenge of complexity</w:t>
      </w:r>
      <w:r w:rsidR="002C4C77" w:rsidRPr="008037DE">
        <w:rPr>
          <w:rFonts w:ascii="Times New Roman" w:hAnsi="Times New Roman"/>
          <w:lang w:eastAsia="en-GB"/>
        </w:rPr>
        <w:t>. Abingdon: Routledge.</w:t>
      </w:r>
    </w:p>
    <w:p w:rsidR="00CE3C78" w:rsidRPr="008037DE" w:rsidRDefault="00CE3C78" w:rsidP="0002686B">
      <w:pPr>
        <w:autoSpaceDE w:val="0"/>
        <w:autoSpaceDN w:val="0"/>
        <w:adjustRightInd w:val="0"/>
        <w:spacing w:after="0" w:line="240" w:lineRule="auto"/>
        <w:ind w:left="567" w:right="95"/>
        <w:rPr>
          <w:rFonts w:ascii="Times New Roman" w:hAnsi="Times New Roman"/>
          <w:lang w:eastAsia="en-GB"/>
        </w:rPr>
      </w:pPr>
    </w:p>
    <w:p w:rsidR="000470F0" w:rsidRPr="008037DE" w:rsidRDefault="000470F0" w:rsidP="0002686B">
      <w:pPr>
        <w:autoSpaceDE w:val="0"/>
        <w:autoSpaceDN w:val="0"/>
        <w:adjustRightInd w:val="0"/>
        <w:spacing w:after="0" w:line="240" w:lineRule="auto"/>
        <w:ind w:left="567" w:right="95"/>
        <w:rPr>
          <w:rFonts w:ascii="Times New Roman" w:hAnsi="Times New Roman"/>
          <w:lang w:eastAsia="en-GB"/>
        </w:rPr>
      </w:pPr>
      <w:r w:rsidRPr="008037DE">
        <w:rPr>
          <w:rFonts w:ascii="Times New Roman" w:hAnsi="Times New Roman"/>
          <w:lang w:eastAsia="en-GB"/>
        </w:rPr>
        <w:t xml:space="preserve">Times Higher Education (30 January 2014). </w:t>
      </w:r>
      <w:r w:rsidRPr="008037DE">
        <w:rPr>
          <w:rFonts w:ascii="Times New Roman" w:hAnsi="Times New Roman"/>
          <w:i/>
          <w:lang w:eastAsia="en-GB"/>
        </w:rPr>
        <w:t>The Best University Workplace</w:t>
      </w:r>
      <w:r w:rsidR="00BD2424" w:rsidRPr="008037DE">
        <w:rPr>
          <w:rFonts w:ascii="Times New Roman" w:hAnsi="Times New Roman"/>
          <w:lang w:eastAsia="en-GB"/>
        </w:rPr>
        <w:t xml:space="preserve">. </w:t>
      </w:r>
      <w:r w:rsidR="005B0A53">
        <w:rPr>
          <w:rFonts w:ascii="Times New Roman" w:hAnsi="Times New Roman"/>
          <w:lang w:eastAsia="en-GB"/>
        </w:rPr>
        <w:t xml:space="preserve">Available at: </w:t>
      </w:r>
      <w:hyperlink r:id="rId24" w:history="1">
        <w:r w:rsidRPr="00890020">
          <w:rPr>
            <w:rStyle w:val="Hyperlink"/>
            <w:rFonts w:ascii="Times New Roman" w:hAnsi="Times New Roman"/>
            <w:color w:val="auto"/>
            <w:u w:val="none"/>
            <w:lang w:eastAsia="en-GB"/>
          </w:rPr>
          <w:t>http://www.timeshighereducation.co.uk/features/the-best-university-workplace-survey-the-results/2010792.article</w:t>
        </w:r>
      </w:hyperlink>
      <w:r w:rsidR="005B0A53">
        <w:rPr>
          <w:rFonts w:ascii="Times New Roman" w:hAnsi="Times New Roman"/>
          <w:lang w:eastAsia="en-GB"/>
        </w:rPr>
        <w:t xml:space="preserve"> (accessed 19 June 2014).</w:t>
      </w:r>
    </w:p>
    <w:p w:rsidR="000470F0" w:rsidRPr="008037DE" w:rsidRDefault="000470F0" w:rsidP="0002686B">
      <w:pPr>
        <w:autoSpaceDE w:val="0"/>
        <w:autoSpaceDN w:val="0"/>
        <w:adjustRightInd w:val="0"/>
        <w:spacing w:after="0" w:line="240" w:lineRule="auto"/>
        <w:ind w:left="567" w:right="95"/>
        <w:rPr>
          <w:rFonts w:ascii="Times New Roman" w:hAnsi="Times New Roman"/>
          <w:lang w:eastAsia="en-GB"/>
        </w:rPr>
      </w:pPr>
    </w:p>
    <w:p w:rsidR="00693647" w:rsidRDefault="005B0A53" w:rsidP="0002686B">
      <w:pPr>
        <w:autoSpaceDE w:val="0"/>
        <w:autoSpaceDN w:val="0"/>
        <w:adjustRightInd w:val="0"/>
        <w:spacing w:after="0" w:line="240" w:lineRule="auto"/>
        <w:ind w:left="567" w:right="95"/>
        <w:rPr>
          <w:rFonts w:ascii="Times New Roman" w:hAnsi="Times New Roman"/>
        </w:rPr>
      </w:pPr>
      <w:r>
        <w:rPr>
          <w:rFonts w:ascii="Times New Roman" w:hAnsi="Times New Roman"/>
        </w:rPr>
        <w:t>Tsoukas H</w:t>
      </w:r>
      <w:r w:rsidR="00693647" w:rsidRPr="008037DE">
        <w:rPr>
          <w:rFonts w:ascii="Times New Roman" w:hAnsi="Times New Roman"/>
        </w:rPr>
        <w:t xml:space="preserve"> (2005) </w:t>
      </w:r>
      <w:r w:rsidR="00693647" w:rsidRPr="008037DE">
        <w:rPr>
          <w:rFonts w:ascii="Times New Roman" w:hAnsi="Times New Roman"/>
          <w:i/>
        </w:rPr>
        <w:t>Complex Knowledge: Studies in Organizational Epistemology</w:t>
      </w:r>
      <w:r w:rsidR="00693647" w:rsidRPr="008037DE">
        <w:rPr>
          <w:rFonts w:ascii="Times New Roman" w:hAnsi="Times New Roman"/>
        </w:rPr>
        <w:t>. Oxford: Oxford University Press.</w:t>
      </w:r>
    </w:p>
    <w:p w:rsidR="0011221F" w:rsidRDefault="0011221F" w:rsidP="0002686B">
      <w:pPr>
        <w:autoSpaceDE w:val="0"/>
        <w:autoSpaceDN w:val="0"/>
        <w:adjustRightInd w:val="0"/>
        <w:spacing w:after="0" w:line="240" w:lineRule="auto"/>
        <w:ind w:left="567" w:right="95"/>
        <w:rPr>
          <w:rFonts w:ascii="Times New Roman" w:hAnsi="Times New Roman"/>
        </w:rPr>
      </w:pPr>
    </w:p>
    <w:p w:rsidR="0011221F" w:rsidRDefault="0011221F" w:rsidP="0002686B">
      <w:pPr>
        <w:autoSpaceDE w:val="0"/>
        <w:autoSpaceDN w:val="0"/>
        <w:adjustRightInd w:val="0"/>
        <w:spacing w:after="0" w:line="240" w:lineRule="auto"/>
        <w:ind w:left="567" w:right="95"/>
        <w:rPr>
          <w:rFonts w:ascii="Times New Roman" w:hAnsi="Times New Roman"/>
        </w:rPr>
      </w:pPr>
      <w:r>
        <w:rPr>
          <w:rFonts w:ascii="Times New Roman" w:hAnsi="Times New Roman"/>
        </w:rPr>
        <w:t>Tyack</w:t>
      </w:r>
      <w:r w:rsidR="005B0A53">
        <w:rPr>
          <w:rFonts w:ascii="Times New Roman" w:hAnsi="Times New Roman"/>
        </w:rPr>
        <w:t xml:space="preserve"> D</w:t>
      </w:r>
      <w:r w:rsidR="00F107E9">
        <w:rPr>
          <w:rFonts w:ascii="Times New Roman" w:hAnsi="Times New Roman"/>
        </w:rPr>
        <w:t xml:space="preserve"> and </w:t>
      </w:r>
      <w:r w:rsidR="005B0A53">
        <w:rPr>
          <w:rFonts w:ascii="Times New Roman" w:hAnsi="Times New Roman"/>
        </w:rPr>
        <w:t>Cuban L</w:t>
      </w:r>
      <w:r w:rsidR="00B31154">
        <w:rPr>
          <w:rFonts w:ascii="Times New Roman" w:hAnsi="Times New Roman"/>
        </w:rPr>
        <w:t xml:space="preserve"> (1995) </w:t>
      </w:r>
      <w:r w:rsidR="00B31154" w:rsidRPr="00B31154">
        <w:rPr>
          <w:rFonts w:ascii="Times New Roman" w:hAnsi="Times New Roman"/>
          <w:i/>
        </w:rPr>
        <w:t>Tinkering Toward Utopia: A Century of Public School Reform</w:t>
      </w:r>
      <w:r w:rsidR="00B31154">
        <w:rPr>
          <w:rFonts w:ascii="Times New Roman" w:hAnsi="Times New Roman"/>
        </w:rPr>
        <w:t xml:space="preserve">. Cambridge, MA: Harvard University Press. </w:t>
      </w:r>
      <w:r>
        <w:rPr>
          <w:rFonts w:ascii="Times New Roman" w:hAnsi="Times New Roman"/>
        </w:rPr>
        <w:t xml:space="preserve"> </w:t>
      </w:r>
    </w:p>
    <w:p w:rsidR="00693647" w:rsidRPr="008037DE" w:rsidRDefault="00693647" w:rsidP="0002686B">
      <w:pPr>
        <w:autoSpaceDE w:val="0"/>
        <w:autoSpaceDN w:val="0"/>
        <w:adjustRightInd w:val="0"/>
        <w:spacing w:after="0" w:line="240" w:lineRule="auto"/>
        <w:ind w:left="567" w:right="95"/>
        <w:rPr>
          <w:rFonts w:ascii="Times New Roman" w:hAnsi="Times New Roman"/>
          <w:lang w:eastAsia="en-GB"/>
        </w:rPr>
      </w:pPr>
    </w:p>
    <w:p w:rsidR="00CE3C78" w:rsidRPr="008037DE" w:rsidRDefault="005B0A53" w:rsidP="0002686B">
      <w:pPr>
        <w:autoSpaceDE w:val="0"/>
        <w:autoSpaceDN w:val="0"/>
        <w:adjustRightInd w:val="0"/>
        <w:spacing w:after="0" w:line="240" w:lineRule="auto"/>
        <w:ind w:left="567" w:right="95"/>
        <w:rPr>
          <w:rFonts w:ascii="Times New Roman" w:hAnsi="Times New Roman"/>
          <w:lang w:eastAsia="en-GB"/>
        </w:rPr>
      </w:pPr>
      <w:r>
        <w:rPr>
          <w:rFonts w:ascii="Times New Roman" w:hAnsi="Times New Roman"/>
          <w:lang w:eastAsia="en-GB"/>
        </w:rPr>
        <w:t>Twale DJ</w:t>
      </w:r>
      <w:r w:rsidR="00F107E9">
        <w:rPr>
          <w:rFonts w:ascii="Times New Roman" w:hAnsi="Times New Roman"/>
          <w:lang w:eastAsia="en-GB"/>
        </w:rPr>
        <w:t xml:space="preserve"> and</w:t>
      </w:r>
      <w:r>
        <w:rPr>
          <w:rFonts w:ascii="Times New Roman" w:hAnsi="Times New Roman"/>
          <w:lang w:eastAsia="en-GB"/>
        </w:rPr>
        <w:t xml:space="preserve"> </w:t>
      </w:r>
      <w:r w:rsidR="00CE3C78" w:rsidRPr="008037DE">
        <w:rPr>
          <w:rFonts w:ascii="Times New Roman" w:hAnsi="Times New Roman"/>
          <w:lang w:eastAsia="en-GB"/>
        </w:rPr>
        <w:t>Luca</w:t>
      </w:r>
      <w:r>
        <w:rPr>
          <w:rFonts w:ascii="Times New Roman" w:hAnsi="Times New Roman"/>
          <w:lang w:eastAsia="en-GB"/>
        </w:rPr>
        <w:t xml:space="preserve"> BMD</w:t>
      </w:r>
      <w:r w:rsidR="00CE3C78" w:rsidRPr="008037DE">
        <w:rPr>
          <w:rFonts w:ascii="Times New Roman" w:hAnsi="Times New Roman"/>
          <w:lang w:eastAsia="en-GB"/>
        </w:rPr>
        <w:t xml:space="preserve"> (2008) </w:t>
      </w:r>
      <w:r w:rsidR="00CE3C78" w:rsidRPr="008037DE">
        <w:rPr>
          <w:rFonts w:ascii="Times New Roman" w:hAnsi="Times New Roman"/>
          <w:i/>
          <w:lang w:eastAsia="en-GB"/>
        </w:rPr>
        <w:t>Faculty incivility: the rise of the academic bully culture and what to do about it</w:t>
      </w:r>
      <w:r w:rsidR="00CE3C78" w:rsidRPr="008037DE">
        <w:rPr>
          <w:rFonts w:ascii="Times New Roman" w:hAnsi="Times New Roman"/>
          <w:lang w:eastAsia="en-GB"/>
        </w:rPr>
        <w:t>. San Francisco: Jossey-Bass.</w:t>
      </w:r>
    </w:p>
    <w:p w:rsidR="00B11BDA" w:rsidRPr="008037DE" w:rsidRDefault="00B11BDA" w:rsidP="0002686B">
      <w:pPr>
        <w:autoSpaceDE w:val="0"/>
        <w:autoSpaceDN w:val="0"/>
        <w:adjustRightInd w:val="0"/>
        <w:spacing w:after="0" w:line="240" w:lineRule="auto"/>
        <w:ind w:left="567" w:right="95"/>
        <w:rPr>
          <w:rFonts w:ascii="Times New Roman" w:hAnsi="Times New Roman"/>
          <w:lang w:eastAsia="en-GB"/>
        </w:rPr>
      </w:pPr>
    </w:p>
    <w:p w:rsidR="00D46357" w:rsidRPr="008037DE" w:rsidRDefault="00B11BDA" w:rsidP="0002686B">
      <w:pPr>
        <w:spacing w:after="0" w:line="240" w:lineRule="auto"/>
        <w:ind w:left="567" w:right="95"/>
        <w:rPr>
          <w:rFonts w:ascii="Times New Roman" w:hAnsi="Times New Roman"/>
        </w:rPr>
      </w:pPr>
      <w:r w:rsidRPr="008037DE">
        <w:rPr>
          <w:rFonts w:ascii="Times New Roman" w:hAnsi="Times New Roman"/>
        </w:rPr>
        <w:t>William</w:t>
      </w:r>
      <w:r w:rsidR="005B0A53">
        <w:rPr>
          <w:rFonts w:ascii="Times New Roman" w:hAnsi="Times New Roman"/>
        </w:rPr>
        <w:t>s P</w:t>
      </w:r>
      <w:r w:rsidRPr="008037DE">
        <w:rPr>
          <w:rFonts w:ascii="Times New Roman" w:hAnsi="Times New Roman"/>
        </w:rPr>
        <w:t xml:space="preserve"> (2010) Quality assurance: is the jury still out?</w:t>
      </w:r>
      <w:r w:rsidR="005B0A53">
        <w:rPr>
          <w:rFonts w:ascii="Times New Roman" w:hAnsi="Times New Roman"/>
        </w:rPr>
        <w:t xml:space="preserve"> </w:t>
      </w:r>
      <w:r w:rsidRPr="008037DE">
        <w:rPr>
          <w:rFonts w:ascii="Times New Roman" w:hAnsi="Times New Roman"/>
          <w:i/>
        </w:rPr>
        <w:t>The Law Teacher</w:t>
      </w:r>
      <w:r w:rsidR="005B0A53">
        <w:rPr>
          <w:rFonts w:ascii="Times New Roman" w:hAnsi="Times New Roman"/>
        </w:rPr>
        <w:t xml:space="preserve"> </w:t>
      </w:r>
      <w:r w:rsidR="00BD2424" w:rsidRPr="008037DE">
        <w:rPr>
          <w:rFonts w:ascii="Times New Roman" w:hAnsi="Times New Roman"/>
        </w:rPr>
        <w:t>44</w:t>
      </w:r>
      <w:r w:rsidR="005B0A53">
        <w:rPr>
          <w:rFonts w:ascii="Times New Roman" w:hAnsi="Times New Roman"/>
        </w:rPr>
        <w:t>(1):</w:t>
      </w:r>
      <w:r w:rsidRPr="008037DE">
        <w:rPr>
          <w:rFonts w:ascii="Times New Roman" w:hAnsi="Times New Roman"/>
        </w:rPr>
        <w:t xml:space="preserve"> 4-16.</w:t>
      </w:r>
      <w:r w:rsidR="00BD2424" w:rsidRPr="008037DE">
        <w:rPr>
          <w:rFonts w:ascii="Times New Roman" w:hAnsi="Times New Roman"/>
        </w:rPr>
        <w:t xml:space="preserve"> </w:t>
      </w:r>
    </w:p>
    <w:p w:rsidR="00A90EF1" w:rsidRPr="008037DE" w:rsidRDefault="00A90EF1" w:rsidP="0002686B">
      <w:pPr>
        <w:spacing w:after="0" w:line="240" w:lineRule="auto"/>
        <w:ind w:left="567" w:right="95"/>
        <w:rPr>
          <w:rFonts w:ascii="Times New Roman" w:hAnsi="Times New Roman"/>
        </w:rPr>
      </w:pPr>
    </w:p>
    <w:p w:rsidR="00D46357" w:rsidRPr="008037DE" w:rsidRDefault="005B0A53" w:rsidP="0002686B">
      <w:pPr>
        <w:spacing w:after="0" w:line="240" w:lineRule="auto"/>
        <w:ind w:left="567" w:right="95"/>
        <w:rPr>
          <w:rFonts w:ascii="Times New Roman" w:hAnsi="Times New Roman"/>
        </w:rPr>
      </w:pPr>
      <w:r>
        <w:rPr>
          <w:rFonts w:ascii="Times New Roman" w:hAnsi="Times New Roman"/>
        </w:rPr>
        <w:t>Yanow D</w:t>
      </w:r>
      <w:r w:rsidR="00D46357" w:rsidRPr="008037DE">
        <w:rPr>
          <w:rFonts w:ascii="Times New Roman" w:hAnsi="Times New Roman"/>
        </w:rPr>
        <w:t xml:space="preserve"> (2010) Form Follows Function?</w:t>
      </w:r>
      <w:r>
        <w:rPr>
          <w:rFonts w:ascii="Times New Roman" w:hAnsi="Times New Roman"/>
        </w:rPr>
        <w:t xml:space="preserve"> </w:t>
      </w:r>
      <w:r w:rsidR="00D46357" w:rsidRPr="008037DE">
        <w:rPr>
          <w:rFonts w:ascii="Times New Roman" w:hAnsi="Times New Roman"/>
          <w:i/>
        </w:rPr>
        <w:t>Public Administration Review</w:t>
      </w:r>
      <w:r>
        <w:rPr>
          <w:rFonts w:ascii="Times New Roman" w:hAnsi="Times New Roman"/>
        </w:rPr>
        <w:t xml:space="preserve"> 70(1):</w:t>
      </w:r>
      <w:r w:rsidR="00D46357" w:rsidRPr="008037DE">
        <w:rPr>
          <w:rFonts w:ascii="Times New Roman" w:hAnsi="Times New Roman"/>
        </w:rPr>
        <w:t xml:space="preserve"> 156-158. </w:t>
      </w:r>
      <w:r w:rsidR="0007696F" w:rsidRPr="008037DE">
        <w:rPr>
          <w:rFonts w:ascii="Times New Roman" w:hAnsi="Times New Roman"/>
        </w:rPr>
        <w:t>doi</w:t>
      </w:r>
      <w:r w:rsidR="00D46357" w:rsidRPr="008037DE">
        <w:rPr>
          <w:rFonts w:ascii="Times New Roman" w:hAnsi="Times New Roman"/>
        </w:rPr>
        <w:t>: 10.1111/j.1540-6210.2010.02261.x.</w:t>
      </w:r>
    </w:p>
    <w:p w:rsidR="00B63EF4" w:rsidRPr="008037DE" w:rsidRDefault="00B63EF4" w:rsidP="0002686B">
      <w:pPr>
        <w:autoSpaceDE w:val="0"/>
        <w:autoSpaceDN w:val="0"/>
        <w:adjustRightInd w:val="0"/>
        <w:spacing w:after="0" w:line="240" w:lineRule="auto"/>
        <w:ind w:left="567" w:right="95"/>
        <w:rPr>
          <w:rFonts w:ascii="Times New Roman" w:hAnsi="Times New Roman"/>
        </w:rPr>
      </w:pPr>
    </w:p>
    <w:p w:rsidR="00B63EF4" w:rsidRPr="008037DE" w:rsidRDefault="005B0A53" w:rsidP="0002686B">
      <w:pPr>
        <w:autoSpaceDE w:val="0"/>
        <w:autoSpaceDN w:val="0"/>
        <w:adjustRightInd w:val="0"/>
        <w:spacing w:after="0" w:line="240" w:lineRule="auto"/>
        <w:ind w:left="567" w:right="95"/>
        <w:rPr>
          <w:rFonts w:ascii="Times New Roman" w:hAnsi="Times New Roman"/>
        </w:rPr>
      </w:pPr>
      <w:r>
        <w:rPr>
          <w:rFonts w:ascii="Times New Roman" w:hAnsi="Times New Roman"/>
        </w:rPr>
        <w:t>Yin RK</w:t>
      </w:r>
      <w:r w:rsidR="00B63EF4" w:rsidRPr="008037DE">
        <w:rPr>
          <w:rFonts w:ascii="Times New Roman" w:hAnsi="Times New Roman"/>
        </w:rPr>
        <w:t xml:space="preserve"> </w:t>
      </w:r>
      <w:r w:rsidR="006F5428" w:rsidRPr="008037DE">
        <w:rPr>
          <w:rFonts w:ascii="Times New Roman" w:hAnsi="Times New Roman"/>
        </w:rPr>
        <w:t>(2009)</w:t>
      </w:r>
      <w:r w:rsidR="00B63EF4" w:rsidRPr="008037DE">
        <w:rPr>
          <w:rFonts w:ascii="Times New Roman" w:hAnsi="Times New Roman"/>
        </w:rPr>
        <w:t xml:space="preserve"> </w:t>
      </w:r>
      <w:r w:rsidR="00B63EF4" w:rsidRPr="008037DE">
        <w:rPr>
          <w:rFonts w:ascii="Times New Roman" w:hAnsi="Times New Roman"/>
          <w:i/>
        </w:rPr>
        <w:t>Case Study Research: Design and Methods.</w:t>
      </w:r>
      <w:r w:rsidR="00B63EF4" w:rsidRPr="008037DE">
        <w:rPr>
          <w:rFonts w:ascii="Times New Roman" w:hAnsi="Times New Roman"/>
        </w:rPr>
        <w:t xml:space="preserve"> London: Sage Publications.</w:t>
      </w:r>
    </w:p>
    <w:sectPr w:rsidR="00B63EF4" w:rsidRPr="008037DE" w:rsidSect="009F4B7D">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6A15" w:rsidRDefault="008F6A15" w:rsidP="00AE2944">
      <w:pPr>
        <w:spacing w:after="0" w:line="240" w:lineRule="auto"/>
      </w:pPr>
      <w:r>
        <w:separator/>
      </w:r>
    </w:p>
  </w:endnote>
  <w:endnote w:type="continuationSeparator" w:id="0">
    <w:p w:rsidR="008F6A15" w:rsidRDefault="008F6A15" w:rsidP="00AE2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Stewardson">
    <w:altName w:val="Stewardson"/>
    <w:panose1 w:val="00000000000000000000"/>
    <w:charset w:val="00"/>
    <w:family w:val="swiss"/>
    <w:notTrueType/>
    <w:pitch w:val="default"/>
    <w:sig w:usb0="00000003" w:usb1="00000000" w:usb2="00000000" w:usb3="00000000" w:csb0="00000001" w:csb1="00000000"/>
  </w:font>
  <w:font w:name="Times#20New#20Roman-Identity-H">
    <w:altName w:val="MS Mincho"/>
    <w:panose1 w:val="00000000000000000000"/>
    <w:charset w:val="80"/>
    <w:family w:val="auto"/>
    <w:notTrueType/>
    <w:pitch w:val="default"/>
    <w:sig w:usb0="00000001" w:usb1="08070000" w:usb2="00000010" w:usb3="00000000" w:csb0="00020000" w:csb1="00000000"/>
  </w:font>
  <w:font w:name="Whitman-RomanOsF">
    <w:panose1 w:val="00000000000000000000"/>
    <w:charset w:val="00"/>
    <w:family w:val="auto"/>
    <w:notTrueType/>
    <w:pitch w:val="default"/>
    <w:sig w:usb0="00000003" w:usb1="00000000" w:usb2="00000000" w:usb3="00000000" w:csb0="00000001" w:csb1="00000000"/>
  </w:font>
  <w:font w:name="Cambria-Italic">
    <w:altName w:val="Times New Roman"/>
    <w:panose1 w:val="00000000000000000000"/>
    <w:charset w:val="00"/>
    <w:family w:val="roman"/>
    <w:notTrueType/>
    <w:pitch w:val="default"/>
    <w:sig w:usb0="00000001"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A15" w:rsidRPr="008F05D9" w:rsidRDefault="008F6A15">
    <w:pPr>
      <w:pStyle w:val="Footer"/>
      <w:jc w:val="right"/>
      <w:rPr>
        <w:rFonts w:ascii="Times New Roman" w:hAnsi="Times New Roman"/>
      </w:rPr>
    </w:pPr>
    <w:r w:rsidRPr="008F05D9">
      <w:rPr>
        <w:rFonts w:ascii="Times New Roman" w:hAnsi="Times New Roman"/>
      </w:rPr>
      <w:fldChar w:fldCharType="begin"/>
    </w:r>
    <w:r w:rsidRPr="008F05D9">
      <w:rPr>
        <w:rFonts w:ascii="Times New Roman" w:hAnsi="Times New Roman"/>
      </w:rPr>
      <w:instrText xml:space="preserve"> PAGE   \* MERGEFORMAT </w:instrText>
    </w:r>
    <w:r w:rsidRPr="008F05D9">
      <w:rPr>
        <w:rFonts w:ascii="Times New Roman" w:hAnsi="Times New Roman"/>
      </w:rPr>
      <w:fldChar w:fldCharType="separate"/>
    </w:r>
    <w:r w:rsidR="002D72A4">
      <w:rPr>
        <w:rFonts w:ascii="Times New Roman" w:hAnsi="Times New Roman"/>
        <w:noProof/>
      </w:rPr>
      <w:t>6</w:t>
    </w:r>
    <w:r w:rsidRPr="008F05D9">
      <w:rPr>
        <w:rFonts w:ascii="Times New Roman" w:hAnsi="Times New Roman"/>
      </w:rPr>
      <w:fldChar w:fldCharType="end"/>
    </w:r>
  </w:p>
  <w:p w:rsidR="008F6A15" w:rsidRDefault="008F6A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6A15" w:rsidRDefault="008F6A15" w:rsidP="00AE2944">
      <w:pPr>
        <w:spacing w:after="0" w:line="240" w:lineRule="auto"/>
      </w:pPr>
      <w:r>
        <w:separator/>
      </w:r>
    </w:p>
  </w:footnote>
  <w:footnote w:type="continuationSeparator" w:id="0">
    <w:p w:rsidR="008F6A15" w:rsidRDefault="008F6A15" w:rsidP="00AE29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DA54D3"/>
    <w:multiLevelType w:val="hybridMultilevel"/>
    <w:tmpl w:val="D4B01D9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 w15:restartNumberingAfterBreak="0">
    <w:nsid w:val="2963749D"/>
    <w:multiLevelType w:val="hybridMultilevel"/>
    <w:tmpl w:val="0BE821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5F9A67BA"/>
    <w:multiLevelType w:val="multilevel"/>
    <w:tmpl w:val="11D20542"/>
    <w:lvl w:ilvl="0">
      <w:start w:val="1"/>
      <w:numFmt w:val="decimal"/>
      <w:lvlText w:val="%1."/>
      <w:lvlJc w:val="left"/>
      <w:pPr>
        <w:ind w:left="720" w:hanging="360"/>
      </w:pPr>
      <w:rPr>
        <w:rFonts w:ascii="Calibri" w:eastAsia="Times New Roman" w:hAnsi="Calibri" w:hint="default"/>
        <w:color w:val="000000"/>
      </w:rPr>
    </w:lvl>
    <w:lvl w:ilvl="1">
      <w:start w:val="1"/>
      <w:numFmt w:val="decimal"/>
      <w:isLgl/>
      <w:lvlText w:val="%1.%2"/>
      <w:lvlJc w:val="left"/>
      <w:pPr>
        <w:ind w:left="1080" w:hanging="720"/>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5FD001A1"/>
    <w:multiLevelType w:val="hybridMultilevel"/>
    <w:tmpl w:val="4CEA0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E33952"/>
    <w:multiLevelType w:val="hybridMultilevel"/>
    <w:tmpl w:val="89D42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3075B3"/>
    <w:multiLevelType w:val="multilevel"/>
    <w:tmpl w:val="078CE5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3"/>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B3A2A"/>
    <w:rsid w:val="00000446"/>
    <w:rsid w:val="00001CE6"/>
    <w:rsid w:val="0000269F"/>
    <w:rsid w:val="000048A2"/>
    <w:rsid w:val="00005F7A"/>
    <w:rsid w:val="00006495"/>
    <w:rsid w:val="00010024"/>
    <w:rsid w:val="00012CC9"/>
    <w:rsid w:val="000135E6"/>
    <w:rsid w:val="000149BC"/>
    <w:rsid w:val="00014CA2"/>
    <w:rsid w:val="00015D33"/>
    <w:rsid w:val="000204DE"/>
    <w:rsid w:val="00020B94"/>
    <w:rsid w:val="0002119A"/>
    <w:rsid w:val="00022C39"/>
    <w:rsid w:val="00023D7D"/>
    <w:rsid w:val="00024341"/>
    <w:rsid w:val="0002535D"/>
    <w:rsid w:val="000254DE"/>
    <w:rsid w:val="0002686B"/>
    <w:rsid w:val="0003307A"/>
    <w:rsid w:val="000357B9"/>
    <w:rsid w:val="00037288"/>
    <w:rsid w:val="00043B60"/>
    <w:rsid w:val="000440B6"/>
    <w:rsid w:val="000470F0"/>
    <w:rsid w:val="0005053C"/>
    <w:rsid w:val="000510FE"/>
    <w:rsid w:val="0005215C"/>
    <w:rsid w:val="00052A6A"/>
    <w:rsid w:val="0005380A"/>
    <w:rsid w:val="00053D39"/>
    <w:rsid w:val="00054499"/>
    <w:rsid w:val="0005518F"/>
    <w:rsid w:val="0005744A"/>
    <w:rsid w:val="00057DC5"/>
    <w:rsid w:val="00057FB9"/>
    <w:rsid w:val="000611D6"/>
    <w:rsid w:val="0006121B"/>
    <w:rsid w:val="00061B43"/>
    <w:rsid w:val="00062A4D"/>
    <w:rsid w:val="00064387"/>
    <w:rsid w:val="000677AE"/>
    <w:rsid w:val="00070A9B"/>
    <w:rsid w:val="00071822"/>
    <w:rsid w:val="00073A53"/>
    <w:rsid w:val="00075AD8"/>
    <w:rsid w:val="0007621D"/>
    <w:rsid w:val="0007696F"/>
    <w:rsid w:val="00076DE9"/>
    <w:rsid w:val="000804B7"/>
    <w:rsid w:val="00082410"/>
    <w:rsid w:val="00082818"/>
    <w:rsid w:val="0008349F"/>
    <w:rsid w:val="0008426F"/>
    <w:rsid w:val="00087129"/>
    <w:rsid w:val="00093793"/>
    <w:rsid w:val="00093C66"/>
    <w:rsid w:val="00095CE9"/>
    <w:rsid w:val="00097B63"/>
    <w:rsid w:val="00097FF9"/>
    <w:rsid w:val="000A015F"/>
    <w:rsid w:val="000A35E0"/>
    <w:rsid w:val="000A4198"/>
    <w:rsid w:val="000A5F6B"/>
    <w:rsid w:val="000A6231"/>
    <w:rsid w:val="000A6C19"/>
    <w:rsid w:val="000B008E"/>
    <w:rsid w:val="000B08CB"/>
    <w:rsid w:val="000B10D1"/>
    <w:rsid w:val="000B2606"/>
    <w:rsid w:val="000B3A2A"/>
    <w:rsid w:val="000B5BCC"/>
    <w:rsid w:val="000B7940"/>
    <w:rsid w:val="000C4200"/>
    <w:rsid w:val="000C56FC"/>
    <w:rsid w:val="000C6F9E"/>
    <w:rsid w:val="000C7CD4"/>
    <w:rsid w:val="000D0B4A"/>
    <w:rsid w:val="000D1245"/>
    <w:rsid w:val="000D1AE5"/>
    <w:rsid w:val="000D2111"/>
    <w:rsid w:val="000E1510"/>
    <w:rsid w:val="000E28D7"/>
    <w:rsid w:val="000E5CF7"/>
    <w:rsid w:val="000E77FB"/>
    <w:rsid w:val="000F07A1"/>
    <w:rsid w:val="000F26B4"/>
    <w:rsid w:val="000F32B1"/>
    <w:rsid w:val="000F5202"/>
    <w:rsid w:val="000F596C"/>
    <w:rsid w:val="000F7645"/>
    <w:rsid w:val="001000FB"/>
    <w:rsid w:val="001007A7"/>
    <w:rsid w:val="00100E2C"/>
    <w:rsid w:val="001016E5"/>
    <w:rsid w:val="00102142"/>
    <w:rsid w:val="001108A5"/>
    <w:rsid w:val="00110AFE"/>
    <w:rsid w:val="001116D0"/>
    <w:rsid w:val="00111CCF"/>
    <w:rsid w:val="0011221F"/>
    <w:rsid w:val="0011353C"/>
    <w:rsid w:val="00113C9F"/>
    <w:rsid w:val="00114F8F"/>
    <w:rsid w:val="00116A7E"/>
    <w:rsid w:val="001211F8"/>
    <w:rsid w:val="00121A04"/>
    <w:rsid w:val="00122CFF"/>
    <w:rsid w:val="0012400C"/>
    <w:rsid w:val="00125ADA"/>
    <w:rsid w:val="00127345"/>
    <w:rsid w:val="001275C5"/>
    <w:rsid w:val="00131BE7"/>
    <w:rsid w:val="00131DEB"/>
    <w:rsid w:val="001326C9"/>
    <w:rsid w:val="00135CF4"/>
    <w:rsid w:val="00136F08"/>
    <w:rsid w:val="001379A0"/>
    <w:rsid w:val="001400CB"/>
    <w:rsid w:val="00142A91"/>
    <w:rsid w:val="00145B69"/>
    <w:rsid w:val="001476C2"/>
    <w:rsid w:val="001502E3"/>
    <w:rsid w:val="00150306"/>
    <w:rsid w:val="001510BF"/>
    <w:rsid w:val="00152DD1"/>
    <w:rsid w:val="00155652"/>
    <w:rsid w:val="001565B7"/>
    <w:rsid w:val="00160D20"/>
    <w:rsid w:val="00163E11"/>
    <w:rsid w:val="0016649B"/>
    <w:rsid w:val="00166942"/>
    <w:rsid w:val="00170E09"/>
    <w:rsid w:val="0017135B"/>
    <w:rsid w:val="001715C4"/>
    <w:rsid w:val="001723AF"/>
    <w:rsid w:val="00182525"/>
    <w:rsid w:val="00182AC6"/>
    <w:rsid w:val="00182DDA"/>
    <w:rsid w:val="001834E7"/>
    <w:rsid w:val="00190C32"/>
    <w:rsid w:val="0019243E"/>
    <w:rsid w:val="0019273A"/>
    <w:rsid w:val="00192C52"/>
    <w:rsid w:val="001974CC"/>
    <w:rsid w:val="001A00F6"/>
    <w:rsid w:val="001A186F"/>
    <w:rsid w:val="001A229A"/>
    <w:rsid w:val="001A587D"/>
    <w:rsid w:val="001A6C0F"/>
    <w:rsid w:val="001A7CAD"/>
    <w:rsid w:val="001B2636"/>
    <w:rsid w:val="001B344F"/>
    <w:rsid w:val="001B5B0B"/>
    <w:rsid w:val="001B64AB"/>
    <w:rsid w:val="001C079A"/>
    <w:rsid w:val="001C084F"/>
    <w:rsid w:val="001C42ED"/>
    <w:rsid w:val="001C667F"/>
    <w:rsid w:val="001C722F"/>
    <w:rsid w:val="001C7412"/>
    <w:rsid w:val="001D24AA"/>
    <w:rsid w:val="001E241C"/>
    <w:rsid w:val="001E2772"/>
    <w:rsid w:val="001E70AD"/>
    <w:rsid w:val="001F0FD2"/>
    <w:rsid w:val="001F13E6"/>
    <w:rsid w:val="001F1BDC"/>
    <w:rsid w:val="001F1EC3"/>
    <w:rsid w:val="001F2E16"/>
    <w:rsid w:val="001F43F3"/>
    <w:rsid w:val="001F4BE7"/>
    <w:rsid w:val="001F59BF"/>
    <w:rsid w:val="001F7E61"/>
    <w:rsid w:val="00200F4F"/>
    <w:rsid w:val="00202FAA"/>
    <w:rsid w:val="00203556"/>
    <w:rsid w:val="00206BBB"/>
    <w:rsid w:val="00206C34"/>
    <w:rsid w:val="00210C49"/>
    <w:rsid w:val="00212EE3"/>
    <w:rsid w:val="00213466"/>
    <w:rsid w:val="00214056"/>
    <w:rsid w:val="00216741"/>
    <w:rsid w:val="00220A77"/>
    <w:rsid w:val="00221D7D"/>
    <w:rsid w:val="00222326"/>
    <w:rsid w:val="00222B21"/>
    <w:rsid w:val="002233D8"/>
    <w:rsid w:val="00226061"/>
    <w:rsid w:val="002268EE"/>
    <w:rsid w:val="00226CD3"/>
    <w:rsid w:val="002273BA"/>
    <w:rsid w:val="00231164"/>
    <w:rsid w:val="00234118"/>
    <w:rsid w:val="0023574A"/>
    <w:rsid w:val="00236B1A"/>
    <w:rsid w:val="0023720D"/>
    <w:rsid w:val="0023733D"/>
    <w:rsid w:val="002375FE"/>
    <w:rsid w:val="00242573"/>
    <w:rsid w:val="0024371D"/>
    <w:rsid w:val="00246607"/>
    <w:rsid w:val="00246B7D"/>
    <w:rsid w:val="002479AD"/>
    <w:rsid w:val="00247BB9"/>
    <w:rsid w:val="002512A3"/>
    <w:rsid w:val="0025222A"/>
    <w:rsid w:val="00253493"/>
    <w:rsid w:val="002568A8"/>
    <w:rsid w:val="0025758D"/>
    <w:rsid w:val="002576E4"/>
    <w:rsid w:val="00260791"/>
    <w:rsid w:val="00263785"/>
    <w:rsid w:val="002657E4"/>
    <w:rsid w:val="00265B61"/>
    <w:rsid w:val="00270979"/>
    <w:rsid w:val="00274ACE"/>
    <w:rsid w:val="00275D62"/>
    <w:rsid w:val="00276D7E"/>
    <w:rsid w:val="0028064A"/>
    <w:rsid w:val="00280A67"/>
    <w:rsid w:val="00282A75"/>
    <w:rsid w:val="0028325E"/>
    <w:rsid w:val="002840C6"/>
    <w:rsid w:val="002841A1"/>
    <w:rsid w:val="00285943"/>
    <w:rsid w:val="002927BD"/>
    <w:rsid w:val="0029687A"/>
    <w:rsid w:val="002976F4"/>
    <w:rsid w:val="002A147F"/>
    <w:rsid w:val="002A1B2E"/>
    <w:rsid w:val="002A2568"/>
    <w:rsid w:val="002A36C1"/>
    <w:rsid w:val="002A43FA"/>
    <w:rsid w:val="002A4AD2"/>
    <w:rsid w:val="002A5AF6"/>
    <w:rsid w:val="002A684E"/>
    <w:rsid w:val="002A6A1A"/>
    <w:rsid w:val="002B00AA"/>
    <w:rsid w:val="002B2393"/>
    <w:rsid w:val="002B2592"/>
    <w:rsid w:val="002B515D"/>
    <w:rsid w:val="002B6D5C"/>
    <w:rsid w:val="002B732A"/>
    <w:rsid w:val="002C1D2D"/>
    <w:rsid w:val="002C331F"/>
    <w:rsid w:val="002C4C77"/>
    <w:rsid w:val="002C6737"/>
    <w:rsid w:val="002C6D59"/>
    <w:rsid w:val="002D1306"/>
    <w:rsid w:val="002D1B05"/>
    <w:rsid w:val="002D2B13"/>
    <w:rsid w:val="002D3251"/>
    <w:rsid w:val="002D4E0E"/>
    <w:rsid w:val="002D58CC"/>
    <w:rsid w:val="002D5BB4"/>
    <w:rsid w:val="002D72A4"/>
    <w:rsid w:val="002E0FE3"/>
    <w:rsid w:val="002E2325"/>
    <w:rsid w:val="002E2F50"/>
    <w:rsid w:val="002E3019"/>
    <w:rsid w:val="002E3476"/>
    <w:rsid w:val="002E5978"/>
    <w:rsid w:val="002E7011"/>
    <w:rsid w:val="002F07C2"/>
    <w:rsid w:val="002F282B"/>
    <w:rsid w:val="002F4AA4"/>
    <w:rsid w:val="002F5384"/>
    <w:rsid w:val="002F6097"/>
    <w:rsid w:val="002F60EC"/>
    <w:rsid w:val="002F7000"/>
    <w:rsid w:val="002F713E"/>
    <w:rsid w:val="002F747B"/>
    <w:rsid w:val="002F7FAD"/>
    <w:rsid w:val="00301AB9"/>
    <w:rsid w:val="003029DA"/>
    <w:rsid w:val="00304459"/>
    <w:rsid w:val="00304872"/>
    <w:rsid w:val="003053B7"/>
    <w:rsid w:val="00306954"/>
    <w:rsid w:val="00306BF5"/>
    <w:rsid w:val="003071E0"/>
    <w:rsid w:val="00310BDA"/>
    <w:rsid w:val="003111EE"/>
    <w:rsid w:val="0031256E"/>
    <w:rsid w:val="00313010"/>
    <w:rsid w:val="003139D1"/>
    <w:rsid w:val="00313E68"/>
    <w:rsid w:val="00314A86"/>
    <w:rsid w:val="003163BE"/>
    <w:rsid w:val="00317162"/>
    <w:rsid w:val="003202F3"/>
    <w:rsid w:val="0032171E"/>
    <w:rsid w:val="003218B6"/>
    <w:rsid w:val="0032349E"/>
    <w:rsid w:val="00326351"/>
    <w:rsid w:val="00326396"/>
    <w:rsid w:val="0032678E"/>
    <w:rsid w:val="00327630"/>
    <w:rsid w:val="00327732"/>
    <w:rsid w:val="00330A5B"/>
    <w:rsid w:val="0033114F"/>
    <w:rsid w:val="00332226"/>
    <w:rsid w:val="00333E9A"/>
    <w:rsid w:val="0033681A"/>
    <w:rsid w:val="00336CDC"/>
    <w:rsid w:val="00337A2C"/>
    <w:rsid w:val="00341C69"/>
    <w:rsid w:val="00345F8A"/>
    <w:rsid w:val="00351E6F"/>
    <w:rsid w:val="003527AA"/>
    <w:rsid w:val="00352814"/>
    <w:rsid w:val="00354DC7"/>
    <w:rsid w:val="00354DF2"/>
    <w:rsid w:val="00355F72"/>
    <w:rsid w:val="0035630A"/>
    <w:rsid w:val="00356666"/>
    <w:rsid w:val="003566A2"/>
    <w:rsid w:val="00360D01"/>
    <w:rsid w:val="0036198B"/>
    <w:rsid w:val="00364874"/>
    <w:rsid w:val="0036687B"/>
    <w:rsid w:val="003709B2"/>
    <w:rsid w:val="00371582"/>
    <w:rsid w:val="00374750"/>
    <w:rsid w:val="003766FF"/>
    <w:rsid w:val="003809E2"/>
    <w:rsid w:val="00381BBC"/>
    <w:rsid w:val="00387011"/>
    <w:rsid w:val="00387205"/>
    <w:rsid w:val="00387872"/>
    <w:rsid w:val="0039217F"/>
    <w:rsid w:val="00393FF5"/>
    <w:rsid w:val="003952E6"/>
    <w:rsid w:val="003961BC"/>
    <w:rsid w:val="00396594"/>
    <w:rsid w:val="003A17F2"/>
    <w:rsid w:val="003A1EA7"/>
    <w:rsid w:val="003A2389"/>
    <w:rsid w:val="003A31B8"/>
    <w:rsid w:val="003A4D89"/>
    <w:rsid w:val="003A5216"/>
    <w:rsid w:val="003A564B"/>
    <w:rsid w:val="003A6488"/>
    <w:rsid w:val="003B0085"/>
    <w:rsid w:val="003B2F0C"/>
    <w:rsid w:val="003B41B9"/>
    <w:rsid w:val="003B4A40"/>
    <w:rsid w:val="003B5A3E"/>
    <w:rsid w:val="003B5B89"/>
    <w:rsid w:val="003B61BB"/>
    <w:rsid w:val="003B6BA4"/>
    <w:rsid w:val="003C3D51"/>
    <w:rsid w:val="003C57A4"/>
    <w:rsid w:val="003C5C19"/>
    <w:rsid w:val="003D033D"/>
    <w:rsid w:val="003D0E04"/>
    <w:rsid w:val="003D1FC3"/>
    <w:rsid w:val="003D2018"/>
    <w:rsid w:val="003D3130"/>
    <w:rsid w:val="003D476E"/>
    <w:rsid w:val="003D4E48"/>
    <w:rsid w:val="003D61B3"/>
    <w:rsid w:val="003E1645"/>
    <w:rsid w:val="003E3267"/>
    <w:rsid w:val="003E4C4C"/>
    <w:rsid w:val="003E4C6A"/>
    <w:rsid w:val="003E52B1"/>
    <w:rsid w:val="003E5769"/>
    <w:rsid w:val="003E5B59"/>
    <w:rsid w:val="003E5C93"/>
    <w:rsid w:val="003E6235"/>
    <w:rsid w:val="003E7E7A"/>
    <w:rsid w:val="003F03C0"/>
    <w:rsid w:val="003F3144"/>
    <w:rsid w:val="003F31EB"/>
    <w:rsid w:val="003F37D8"/>
    <w:rsid w:val="003F4266"/>
    <w:rsid w:val="003F4F99"/>
    <w:rsid w:val="003F573A"/>
    <w:rsid w:val="003F675B"/>
    <w:rsid w:val="003F7B7A"/>
    <w:rsid w:val="0040048C"/>
    <w:rsid w:val="004019DE"/>
    <w:rsid w:val="0040200A"/>
    <w:rsid w:val="004020A3"/>
    <w:rsid w:val="00402DD8"/>
    <w:rsid w:val="00405857"/>
    <w:rsid w:val="00406361"/>
    <w:rsid w:val="00407AFF"/>
    <w:rsid w:val="00410D15"/>
    <w:rsid w:val="004116EF"/>
    <w:rsid w:val="0041201A"/>
    <w:rsid w:val="00412C1A"/>
    <w:rsid w:val="00412D58"/>
    <w:rsid w:val="004136C1"/>
    <w:rsid w:val="00414B25"/>
    <w:rsid w:val="00420DBF"/>
    <w:rsid w:val="00422C3B"/>
    <w:rsid w:val="00426A50"/>
    <w:rsid w:val="0042787A"/>
    <w:rsid w:val="00430797"/>
    <w:rsid w:val="00431136"/>
    <w:rsid w:val="004314BF"/>
    <w:rsid w:val="004334DC"/>
    <w:rsid w:val="004368F4"/>
    <w:rsid w:val="0044084F"/>
    <w:rsid w:val="004420F4"/>
    <w:rsid w:val="00443682"/>
    <w:rsid w:val="00444189"/>
    <w:rsid w:val="00444E02"/>
    <w:rsid w:val="004519B0"/>
    <w:rsid w:val="00456632"/>
    <w:rsid w:val="00461E6F"/>
    <w:rsid w:val="00462D56"/>
    <w:rsid w:val="004642A3"/>
    <w:rsid w:val="00464875"/>
    <w:rsid w:val="00467F11"/>
    <w:rsid w:val="00470580"/>
    <w:rsid w:val="00470EDD"/>
    <w:rsid w:val="00471448"/>
    <w:rsid w:val="00473854"/>
    <w:rsid w:val="00475555"/>
    <w:rsid w:val="00475745"/>
    <w:rsid w:val="004758C3"/>
    <w:rsid w:val="00475942"/>
    <w:rsid w:val="00484C62"/>
    <w:rsid w:val="00486273"/>
    <w:rsid w:val="0048660E"/>
    <w:rsid w:val="00487EAD"/>
    <w:rsid w:val="00490534"/>
    <w:rsid w:val="004916B6"/>
    <w:rsid w:val="00491ACF"/>
    <w:rsid w:val="00492526"/>
    <w:rsid w:val="00492C41"/>
    <w:rsid w:val="00493D58"/>
    <w:rsid w:val="00495034"/>
    <w:rsid w:val="004961A0"/>
    <w:rsid w:val="004974FC"/>
    <w:rsid w:val="004A135C"/>
    <w:rsid w:val="004A171E"/>
    <w:rsid w:val="004A1B20"/>
    <w:rsid w:val="004A2DAA"/>
    <w:rsid w:val="004A61FD"/>
    <w:rsid w:val="004A74B4"/>
    <w:rsid w:val="004B07CA"/>
    <w:rsid w:val="004B14D4"/>
    <w:rsid w:val="004B1B77"/>
    <w:rsid w:val="004B4991"/>
    <w:rsid w:val="004B7404"/>
    <w:rsid w:val="004B74C2"/>
    <w:rsid w:val="004B7948"/>
    <w:rsid w:val="004C00BF"/>
    <w:rsid w:val="004C1C4B"/>
    <w:rsid w:val="004C235F"/>
    <w:rsid w:val="004C3956"/>
    <w:rsid w:val="004C452A"/>
    <w:rsid w:val="004C62C3"/>
    <w:rsid w:val="004C62CA"/>
    <w:rsid w:val="004D0432"/>
    <w:rsid w:val="004D3560"/>
    <w:rsid w:val="004D455B"/>
    <w:rsid w:val="004D4B4E"/>
    <w:rsid w:val="004D5CEF"/>
    <w:rsid w:val="004D7FF4"/>
    <w:rsid w:val="004E0D9D"/>
    <w:rsid w:val="004E2CCD"/>
    <w:rsid w:val="004E2DFB"/>
    <w:rsid w:val="004E3721"/>
    <w:rsid w:val="004E7609"/>
    <w:rsid w:val="004F2391"/>
    <w:rsid w:val="004F2BAE"/>
    <w:rsid w:val="004F2F47"/>
    <w:rsid w:val="004F375C"/>
    <w:rsid w:val="004F43E9"/>
    <w:rsid w:val="004F5F1B"/>
    <w:rsid w:val="004F620A"/>
    <w:rsid w:val="004F67A0"/>
    <w:rsid w:val="00502155"/>
    <w:rsid w:val="00502458"/>
    <w:rsid w:val="005036C1"/>
    <w:rsid w:val="00503855"/>
    <w:rsid w:val="00504F7C"/>
    <w:rsid w:val="005053BB"/>
    <w:rsid w:val="0050683E"/>
    <w:rsid w:val="00507801"/>
    <w:rsid w:val="00511CE3"/>
    <w:rsid w:val="005120FA"/>
    <w:rsid w:val="00512CE8"/>
    <w:rsid w:val="00515157"/>
    <w:rsid w:val="00515836"/>
    <w:rsid w:val="00515CD5"/>
    <w:rsid w:val="0051617F"/>
    <w:rsid w:val="005167E6"/>
    <w:rsid w:val="005169EB"/>
    <w:rsid w:val="00521903"/>
    <w:rsid w:val="0052294B"/>
    <w:rsid w:val="005245E2"/>
    <w:rsid w:val="00526B16"/>
    <w:rsid w:val="00531468"/>
    <w:rsid w:val="00535675"/>
    <w:rsid w:val="00535D34"/>
    <w:rsid w:val="00540EA3"/>
    <w:rsid w:val="00543447"/>
    <w:rsid w:val="005436C2"/>
    <w:rsid w:val="005462C9"/>
    <w:rsid w:val="005515B5"/>
    <w:rsid w:val="005523A2"/>
    <w:rsid w:val="005523A5"/>
    <w:rsid w:val="005561AA"/>
    <w:rsid w:val="00556F35"/>
    <w:rsid w:val="0056004D"/>
    <w:rsid w:val="00561155"/>
    <w:rsid w:val="00562526"/>
    <w:rsid w:val="00562E86"/>
    <w:rsid w:val="00563E83"/>
    <w:rsid w:val="00571A91"/>
    <w:rsid w:val="0057314C"/>
    <w:rsid w:val="005735AB"/>
    <w:rsid w:val="00576BB7"/>
    <w:rsid w:val="00581CE7"/>
    <w:rsid w:val="00585E72"/>
    <w:rsid w:val="00586371"/>
    <w:rsid w:val="00590C5E"/>
    <w:rsid w:val="00591DC3"/>
    <w:rsid w:val="0059288C"/>
    <w:rsid w:val="0059422B"/>
    <w:rsid w:val="0059798E"/>
    <w:rsid w:val="005A10CB"/>
    <w:rsid w:val="005A1CB7"/>
    <w:rsid w:val="005A2456"/>
    <w:rsid w:val="005A2BC7"/>
    <w:rsid w:val="005A6DB7"/>
    <w:rsid w:val="005A7C54"/>
    <w:rsid w:val="005B00C2"/>
    <w:rsid w:val="005B05B8"/>
    <w:rsid w:val="005B0A53"/>
    <w:rsid w:val="005B0D6C"/>
    <w:rsid w:val="005B3922"/>
    <w:rsid w:val="005B774A"/>
    <w:rsid w:val="005B7914"/>
    <w:rsid w:val="005C13D4"/>
    <w:rsid w:val="005C48FD"/>
    <w:rsid w:val="005C4C2B"/>
    <w:rsid w:val="005C5892"/>
    <w:rsid w:val="005D2A81"/>
    <w:rsid w:val="005D2C70"/>
    <w:rsid w:val="005D4137"/>
    <w:rsid w:val="005E05B8"/>
    <w:rsid w:val="005E1BB3"/>
    <w:rsid w:val="005E4603"/>
    <w:rsid w:val="005E7660"/>
    <w:rsid w:val="005E7EBE"/>
    <w:rsid w:val="005F0232"/>
    <w:rsid w:val="005F08AC"/>
    <w:rsid w:val="005F1D6D"/>
    <w:rsid w:val="005F2819"/>
    <w:rsid w:val="005F2FC6"/>
    <w:rsid w:val="005F30D6"/>
    <w:rsid w:val="005F6312"/>
    <w:rsid w:val="005F6B8C"/>
    <w:rsid w:val="006011D2"/>
    <w:rsid w:val="00601B14"/>
    <w:rsid w:val="00603630"/>
    <w:rsid w:val="00605352"/>
    <w:rsid w:val="00605B26"/>
    <w:rsid w:val="0061009B"/>
    <w:rsid w:val="006109D5"/>
    <w:rsid w:val="00610C25"/>
    <w:rsid w:val="00612672"/>
    <w:rsid w:val="00614449"/>
    <w:rsid w:val="00615CA4"/>
    <w:rsid w:val="00616570"/>
    <w:rsid w:val="006173F8"/>
    <w:rsid w:val="00617890"/>
    <w:rsid w:val="00620321"/>
    <w:rsid w:val="0062077D"/>
    <w:rsid w:val="00620A3A"/>
    <w:rsid w:val="006215DD"/>
    <w:rsid w:val="00622D35"/>
    <w:rsid w:val="00622F2C"/>
    <w:rsid w:val="00624407"/>
    <w:rsid w:val="006247C6"/>
    <w:rsid w:val="00624A49"/>
    <w:rsid w:val="0062567E"/>
    <w:rsid w:val="00626EE8"/>
    <w:rsid w:val="00627B8E"/>
    <w:rsid w:val="0063293E"/>
    <w:rsid w:val="00636048"/>
    <w:rsid w:val="0063680E"/>
    <w:rsid w:val="00636EF2"/>
    <w:rsid w:val="00637098"/>
    <w:rsid w:val="006403D8"/>
    <w:rsid w:val="00641AE1"/>
    <w:rsid w:val="00641D79"/>
    <w:rsid w:val="0064295E"/>
    <w:rsid w:val="0064442A"/>
    <w:rsid w:val="006459A2"/>
    <w:rsid w:val="00645B29"/>
    <w:rsid w:val="00646A64"/>
    <w:rsid w:val="006473D5"/>
    <w:rsid w:val="00647C32"/>
    <w:rsid w:val="00647FC1"/>
    <w:rsid w:val="00650841"/>
    <w:rsid w:val="00651C5F"/>
    <w:rsid w:val="00652EE7"/>
    <w:rsid w:val="0065430E"/>
    <w:rsid w:val="0065490A"/>
    <w:rsid w:val="00655E03"/>
    <w:rsid w:val="006600A3"/>
    <w:rsid w:val="00660E6F"/>
    <w:rsid w:val="00661A31"/>
    <w:rsid w:val="00662E98"/>
    <w:rsid w:val="0066414B"/>
    <w:rsid w:val="00665AD9"/>
    <w:rsid w:val="00667CD4"/>
    <w:rsid w:val="00667E14"/>
    <w:rsid w:val="00672DED"/>
    <w:rsid w:val="00672EA8"/>
    <w:rsid w:val="006738A9"/>
    <w:rsid w:val="00673D70"/>
    <w:rsid w:val="0068017A"/>
    <w:rsid w:val="00682CA2"/>
    <w:rsid w:val="0068495D"/>
    <w:rsid w:val="00686D56"/>
    <w:rsid w:val="00692C53"/>
    <w:rsid w:val="00692D89"/>
    <w:rsid w:val="00692F98"/>
    <w:rsid w:val="00693647"/>
    <w:rsid w:val="00695482"/>
    <w:rsid w:val="006A23C2"/>
    <w:rsid w:val="006A6DCA"/>
    <w:rsid w:val="006B0182"/>
    <w:rsid w:val="006B1045"/>
    <w:rsid w:val="006B1D9E"/>
    <w:rsid w:val="006B307C"/>
    <w:rsid w:val="006B3459"/>
    <w:rsid w:val="006B4420"/>
    <w:rsid w:val="006C10EE"/>
    <w:rsid w:val="006C11A1"/>
    <w:rsid w:val="006C1C50"/>
    <w:rsid w:val="006C4ADA"/>
    <w:rsid w:val="006C6366"/>
    <w:rsid w:val="006D2959"/>
    <w:rsid w:val="006D519F"/>
    <w:rsid w:val="006D52AE"/>
    <w:rsid w:val="006D7020"/>
    <w:rsid w:val="006E3489"/>
    <w:rsid w:val="006E36DC"/>
    <w:rsid w:val="006E3846"/>
    <w:rsid w:val="006E4C44"/>
    <w:rsid w:val="006E4EDD"/>
    <w:rsid w:val="006E674E"/>
    <w:rsid w:val="006E6C80"/>
    <w:rsid w:val="006E7C52"/>
    <w:rsid w:val="006E7CAF"/>
    <w:rsid w:val="006F0681"/>
    <w:rsid w:val="006F39C2"/>
    <w:rsid w:val="006F4553"/>
    <w:rsid w:val="006F516A"/>
    <w:rsid w:val="006F5428"/>
    <w:rsid w:val="006F5EEA"/>
    <w:rsid w:val="006F6774"/>
    <w:rsid w:val="007014D9"/>
    <w:rsid w:val="00703942"/>
    <w:rsid w:val="00705785"/>
    <w:rsid w:val="007073FF"/>
    <w:rsid w:val="00707A6F"/>
    <w:rsid w:val="00707B5E"/>
    <w:rsid w:val="00707C62"/>
    <w:rsid w:val="00711670"/>
    <w:rsid w:val="0071491C"/>
    <w:rsid w:val="00714DF3"/>
    <w:rsid w:val="0071547E"/>
    <w:rsid w:val="00715ED8"/>
    <w:rsid w:val="00720978"/>
    <w:rsid w:val="0072398D"/>
    <w:rsid w:val="007241AA"/>
    <w:rsid w:val="007253DE"/>
    <w:rsid w:val="00726753"/>
    <w:rsid w:val="00727727"/>
    <w:rsid w:val="0073045E"/>
    <w:rsid w:val="00731B05"/>
    <w:rsid w:val="0073368B"/>
    <w:rsid w:val="00733DF3"/>
    <w:rsid w:val="00735891"/>
    <w:rsid w:val="0073779F"/>
    <w:rsid w:val="007436AE"/>
    <w:rsid w:val="007476B2"/>
    <w:rsid w:val="007502AA"/>
    <w:rsid w:val="0075328E"/>
    <w:rsid w:val="0075497C"/>
    <w:rsid w:val="00755C5C"/>
    <w:rsid w:val="0076109D"/>
    <w:rsid w:val="00762D43"/>
    <w:rsid w:val="00763329"/>
    <w:rsid w:val="00764CCD"/>
    <w:rsid w:val="0077089F"/>
    <w:rsid w:val="00770CAC"/>
    <w:rsid w:val="00770F5C"/>
    <w:rsid w:val="0077673D"/>
    <w:rsid w:val="00777006"/>
    <w:rsid w:val="00777A79"/>
    <w:rsid w:val="00781047"/>
    <w:rsid w:val="00781523"/>
    <w:rsid w:val="00781F00"/>
    <w:rsid w:val="00784074"/>
    <w:rsid w:val="0078519E"/>
    <w:rsid w:val="00787F37"/>
    <w:rsid w:val="007912DE"/>
    <w:rsid w:val="00792784"/>
    <w:rsid w:val="00793EC3"/>
    <w:rsid w:val="007957A4"/>
    <w:rsid w:val="007A2CD9"/>
    <w:rsid w:val="007A63B3"/>
    <w:rsid w:val="007A7392"/>
    <w:rsid w:val="007B041A"/>
    <w:rsid w:val="007B0524"/>
    <w:rsid w:val="007B4F6C"/>
    <w:rsid w:val="007B6A30"/>
    <w:rsid w:val="007C0274"/>
    <w:rsid w:val="007C089F"/>
    <w:rsid w:val="007C4B7A"/>
    <w:rsid w:val="007C554D"/>
    <w:rsid w:val="007C7755"/>
    <w:rsid w:val="007C7AD8"/>
    <w:rsid w:val="007D00B0"/>
    <w:rsid w:val="007D0E16"/>
    <w:rsid w:val="007D57CA"/>
    <w:rsid w:val="007D596C"/>
    <w:rsid w:val="007D5C57"/>
    <w:rsid w:val="007D63F2"/>
    <w:rsid w:val="007D6B8C"/>
    <w:rsid w:val="007D70E2"/>
    <w:rsid w:val="007D7B1D"/>
    <w:rsid w:val="007E10BF"/>
    <w:rsid w:val="007E24DB"/>
    <w:rsid w:val="007E2643"/>
    <w:rsid w:val="007E5B45"/>
    <w:rsid w:val="007E5BC6"/>
    <w:rsid w:val="007E5F14"/>
    <w:rsid w:val="007E7EEC"/>
    <w:rsid w:val="007F040E"/>
    <w:rsid w:val="007F2B16"/>
    <w:rsid w:val="007F4799"/>
    <w:rsid w:val="007F4DDB"/>
    <w:rsid w:val="007F52BC"/>
    <w:rsid w:val="007F581E"/>
    <w:rsid w:val="007F6DD6"/>
    <w:rsid w:val="00801764"/>
    <w:rsid w:val="00803792"/>
    <w:rsid w:val="008037DE"/>
    <w:rsid w:val="00804888"/>
    <w:rsid w:val="00804EA1"/>
    <w:rsid w:val="00805A92"/>
    <w:rsid w:val="0080759B"/>
    <w:rsid w:val="00807C41"/>
    <w:rsid w:val="00807DAC"/>
    <w:rsid w:val="00812830"/>
    <w:rsid w:val="00812A56"/>
    <w:rsid w:val="00814D6F"/>
    <w:rsid w:val="00817068"/>
    <w:rsid w:val="00831BDC"/>
    <w:rsid w:val="0083218C"/>
    <w:rsid w:val="00832AB3"/>
    <w:rsid w:val="00832FCF"/>
    <w:rsid w:val="00835318"/>
    <w:rsid w:val="00836BF2"/>
    <w:rsid w:val="00836DE3"/>
    <w:rsid w:val="00842278"/>
    <w:rsid w:val="00844BB0"/>
    <w:rsid w:val="00844BB7"/>
    <w:rsid w:val="00846F43"/>
    <w:rsid w:val="00847535"/>
    <w:rsid w:val="00852BD0"/>
    <w:rsid w:val="00852C68"/>
    <w:rsid w:val="0085481F"/>
    <w:rsid w:val="00855A3B"/>
    <w:rsid w:val="008560A3"/>
    <w:rsid w:val="008579D6"/>
    <w:rsid w:val="00857CC1"/>
    <w:rsid w:val="00860450"/>
    <w:rsid w:val="00860455"/>
    <w:rsid w:val="00861AC0"/>
    <w:rsid w:val="00863750"/>
    <w:rsid w:val="00863CF2"/>
    <w:rsid w:val="00865135"/>
    <w:rsid w:val="008668A2"/>
    <w:rsid w:val="0086697E"/>
    <w:rsid w:val="00871700"/>
    <w:rsid w:val="00872E4A"/>
    <w:rsid w:val="0087347F"/>
    <w:rsid w:val="0087349E"/>
    <w:rsid w:val="00873DB0"/>
    <w:rsid w:val="00876B88"/>
    <w:rsid w:val="00880723"/>
    <w:rsid w:val="00880FC4"/>
    <w:rsid w:val="00890020"/>
    <w:rsid w:val="00897297"/>
    <w:rsid w:val="008A297C"/>
    <w:rsid w:val="008A2D25"/>
    <w:rsid w:val="008A30C7"/>
    <w:rsid w:val="008A3419"/>
    <w:rsid w:val="008A644C"/>
    <w:rsid w:val="008A64F9"/>
    <w:rsid w:val="008A6BD2"/>
    <w:rsid w:val="008A7837"/>
    <w:rsid w:val="008B0BF2"/>
    <w:rsid w:val="008B1CE0"/>
    <w:rsid w:val="008B21B7"/>
    <w:rsid w:val="008B2F9B"/>
    <w:rsid w:val="008B5AC7"/>
    <w:rsid w:val="008B5C12"/>
    <w:rsid w:val="008B5F51"/>
    <w:rsid w:val="008B6404"/>
    <w:rsid w:val="008B6D18"/>
    <w:rsid w:val="008C0C09"/>
    <w:rsid w:val="008C0F9E"/>
    <w:rsid w:val="008C1EE2"/>
    <w:rsid w:val="008C6AFF"/>
    <w:rsid w:val="008D1219"/>
    <w:rsid w:val="008D2A28"/>
    <w:rsid w:val="008D3905"/>
    <w:rsid w:val="008D4E3B"/>
    <w:rsid w:val="008D6625"/>
    <w:rsid w:val="008D7E47"/>
    <w:rsid w:val="008E14BA"/>
    <w:rsid w:val="008E29A6"/>
    <w:rsid w:val="008E5B00"/>
    <w:rsid w:val="008E640A"/>
    <w:rsid w:val="008F05D9"/>
    <w:rsid w:val="008F4DB0"/>
    <w:rsid w:val="008F5DEE"/>
    <w:rsid w:val="008F664A"/>
    <w:rsid w:val="008F6A15"/>
    <w:rsid w:val="0090097B"/>
    <w:rsid w:val="0090104C"/>
    <w:rsid w:val="00901710"/>
    <w:rsid w:val="00901A48"/>
    <w:rsid w:val="009026AF"/>
    <w:rsid w:val="009026EC"/>
    <w:rsid w:val="00903917"/>
    <w:rsid w:val="00907132"/>
    <w:rsid w:val="00910DD7"/>
    <w:rsid w:val="00913B3A"/>
    <w:rsid w:val="00923BF0"/>
    <w:rsid w:val="009244E6"/>
    <w:rsid w:val="009246D1"/>
    <w:rsid w:val="00924E87"/>
    <w:rsid w:val="00925B08"/>
    <w:rsid w:val="00931AB6"/>
    <w:rsid w:val="00931F0C"/>
    <w:rsid w:val="00932BB8"/>
    <w:rsid w:val="00933820"/>
    <w:rsid w:val="00933E0D"/>
    <w:rsid w:val="00935A91"/>
    <w:rsid w:val="00941267"/>
    <w:rsid w:val="00944040"/>
    <w:rsid w:val="009457D7"/>
    <w:rsid w:val="009460FE"/>
    <w:rsid w:val="00947C83"/>
    <w:rsid w:val="00951EF1"/>
    <w:rsid w:val="00952AFD"/>
    <w:rsid w:val="00955C90"/>
    <w:rsid w:val="00964632"/>
    <w:rsid w:val="00966831"/>
    <w:rsid w:val="00970931"/>
    <w:rsid w:val="009721F9"/>
    <w:rsid w:val="00972944"/>
    <w:rsid w:val="00974152"/>
    <w:rsid w:val="00976E61"/>
    <w:rsid w:val="009778E1"/>
    <w:rsid w:val="00982B1A"/>
    <w:rsid w:val="0098457C"/>
    <w:rsid w:val="00984CA2"/>
    <w:rsid w:val="009860B1"/>
    <w:rsid w:val="0098612E"/>
    <w:rsid w:val="00986893"/>
    <w:rsid w:val="00986BCF"/>
    <w:rsid w:val="009870B2"/>
    <w:rsid w:val="00987B17"/>
    <w:rsid w:val="009910CE"/>
    <w:rsid w:val="00991A33"/>
    <w:rsid w:val="00991A44"/>
    <w:rsid w:val="009934E3"/>
    <w:rsid w:val="00994BD3"/>
    <w:rsid w:val="009A0850"/>
    <w:rsid w:val="009A0ACC"/>
    <w:rsid w:val="009A0FC4"/>
    <w:rsid w:val="009A3178"/>
    <w:rsid w:val="009A3E4A"/>
    <w:rsid w:val="009A56F8"/>
    <w:rsid w:val="009B03C1"/>
    <w:rsid w:val="009B32FD"/>
    <w:rsid w:val="009B5C7D"/>
    <w:rsid w:val="009C10B9"/>
    <w:rsid w:val="009C3AE0"/>
    <w:rsid w:val="009C4399"/>
    <w:rsid w:val="009C7890"/>
    <w:rsid w:val="009D23DD"/>
    <w:rsid w:val="009D3101"/>
    <w:rsid w:val="009D4A84"/>
    <w:rsid w:val="009D5660"/>
    <w:rsid w:val="009D59D0"/>
    <w:rsid w:val="009D6845"/>
    <w:rsid w:val="009E057B"/>
    <w:rsid w:val="009E312C"/>
    <w:rsid w:val="009E3CB9"/>
    <w:rsid w:val="009E46E5"/>
    <w:rsid w:val="009E55DC"/>
    <w:rsid w:val="009E5EAF"/>
    <w:rsid w:val="009E67C6"/>
    <w:rsid w:val="009E7CEE"/>
    <w:rsid w:val="009F0B64"/>
    <w:rsid w:val="009F2032"/>
    <w:rsid w:val="009F2A39"/>
    <w:rsid w:val="009F2F15"/>
    <w:rsid w:val="009F3166"/>
    <w:rsid w:val="009F4B7D"/>
    <w:rsid w:val="009F4D70"/>
    <w:rsid w:val="009F5089"/>
    <w:rsid w:val="009F522F"/>
    <w:rsid w:val="009F72E9"/>
    <w:rsid w:val="009F7DD8"/>
    <w:rsid w:val="00A0006B"/>
    <w:rsid w:val="00A030B9"/>
    <w:rsid w:val="00A0370B"/>
    <w:rsid w:val="00A03947"/>
    <w:rsid w:val="00A0396A"/>
    <w:rsid w:val="00A0599C"/>
    <w:rsid w:val="00A10131"/>
    <w:rsid w:val="00A11295"/>
    <w:rsid w:val="00A115E9"/>
    <w:rsid w:val="00A129A4"/>
    <w:rsid w:val="00A12A05"/>
    <w:rsid w:val="00A12AC5"/>
    <w:rsid w:val="00A15B93"/>
    <w:rsid w:val="00A15E03"/>
    <w:rsid w:val="00A171A3"/>
    <w:rsid w:val="00A2069D"/>
    <w:rsid w:val="00A215F4"/>
    <w:rsid w:val="00A24953"/>
    <w:rsid w:val="00A3092A"/>
    <w:rsid w:val="00A31061"/>
    <w:rsid w:val="00A31363"/>
    <w:rsid w:val="00A31B71"/>
    <w:rsid w:val="00A33AAC"/>
    <w:rsid w:val="00A341A0"/>
    <w:rsid w:val="00A35F77"/>
    <w:rsid w:val="00A375F3"/>
    <w:rsid w:val="00A43ED4"/>
    <w:rsid w:val="00A44547"/>
    <w:rsid w:val="00A460C5"/>
    <w:rsid w:val="00A50433"/>
    <w:rsid w:val="00A50576"/>
    <w:rsid w:val="00A51891"/>
    <w:rsid w:val="00A5258C"/>
    <w:rsid w:val="00A53E22"/>
    <w:rsid w:val="00A568BC"/>
    <w:rsid w:val="00A56914"/>
    <w:rsid w:val="00A57866"/>
    <w:rsid w:val="00A610C8"/>
    <w:rsid w:val="00A63036"/>
    <w:rsid w:val="00A6581D"/>
    <w:rsid w:val="00A66260"/>
    <w:rsid w:val="00A70877"/>
    <w:rsid w:val="00A73F9D"/>
    <w:rsid w:val="00A75F16"/>
    <w:rsid w:val="00A76753"/>
    <w:rsid w:val="00A77123"/>
    <w:rsid w:val="00A77603"/>
    <w:rsid w:val="00A77D02"/>
    <w:rsid w:val="00A803A6"/>
    <w:rsid w:val="00A8068C"/>
    <w:rsid w:val="00A80C77"/>
    <w:rsid w:val="00A8115B"/>
    <w:rsid w:val="00A8567E"/>
    <w:rsid w:val="00A869B1"/>
    <w:rsid w:val="00A9000A"/>
    <w:rsid w:val="00A9035C"/>
    <w:rsid w:val="00A90EF1"/>
    <w:rsid w:val="00A91F1F"/>
    <w:rsid w:val="00A9200E"/>
    <w:rsid w:val="00A9392F"/>
    <w:rsid w:val="00A94082"/>
    <w:rsid w:val="00A949F8"/>
    <w:rsid w:val="00A94D35"/>
    <w:rsid w:val="00A95875"/>
    <w:rsid w:val="00A963C8"/>
    <w:rsid w:val="00A96DFD"/>
    <w:rsid w:val="00AA023E"/>
    <w:rsid w:val="00AA02AB"/>
    <w:rsid w:val="00AA077A"/>
    <w:rsid w:val="00AA1B13"/>
    <w:rsid w:val="00AA1FF0"/>
    <w:rsid w:val="00AA2555"/>
    <w:rsid w:val="00AA2EEA"/>
    <w:rsid w:val="00AA484C"/>
    <w:rsid w:val="00AA4B01"/>
    <w:rsid w:val="00AB55D3"/>
    <w:rsid w:val="00AB56DF"/>
    <w:rsid w:val="00AB5A4F"/>
    <w:rsid w:val="00AB74BA"/>
    <w:rsid w:val="00AB7877"/>
    <w:rsid w:val="00AB7CC3"/>
    <w:rsid w:val="00AC1554"/>
    <w:rsid w:val="00AC452F"/>
    <w:rsid w:val="00AC4FE8"/>
    <w:rsid w:val="00AC6D10"/>
    <w:rsid w:val="00AC75CA"/>
    <w:rsid w:val="00AD0BF2"/>
    <w:rsid w:val="00AD1E92"/>
    <w:rsid w:val="00AD4CB1"/>
    <w:rsid w:val="00AD790C"/>
    <w:rsid w:val="00AE08BB"/>
    <w:rsid w:val="00AE13C1"/>
    <w:rsid w:val="00AE2412"/>
    <w:rsid w:val="00AE2944"/>
    <w:rsid w:val="00AE2AD4"/>
    <w:rsid w:val="00AE3324"/>
    <w:rsid w:val="00AE332B"/>
    <w:rsid w:val="00AE38AC"/>
    <w:rsid w:val="00AE5B69"/>
    <w:rsid w:val="00AF09A2"/>
    <w:rsid w:val="00AF4CE1"/>
    <w:rsid w:val="00AF4DFC"/>
    <w:rsid w:val="00B00F3D"/>
    <w:rsid w:val="00B02CB4"/>
    <w:rsid w:val="00B02DB2"/>
    <w:rsid w:val="00B058CC"/>
    <w:rsid w:val="00B06391"/>
    <w:rsid w:val="00B07E1D"/>
    <w:rsid w:val="00B07F94"/>
    <w:rsid w:val="00B11BDA"/>
    <w:rsid w:val="00B17610"/>
    <w:rsid w:val="00B2036A"/>
    <w:rsid w:val="00B21E15"/>
    <w:rsid w:val="00B228B3"/>
    <w:rsid w:val="00B25011"/>
    <w:rsid w:val="00B255FA"/>
    <w:rsid w:val="00B27865"/>
    <w:rsid w:val="00B31154"/>
    <w:rsid w:val="00B33999"/>
    <w:rsid w:val="00B34C73"/>
    <w:rsid w:val="00B35086"/>
    <w:rsid w:val="00B409DB"/>
    <w:rsid w:val="00B40BDC"/>
    <w:rsid w:val="00B44BCA"/>
    <w:rsid w:val="00B517EE"/>
    <w:rsid w:val="00B552F6"/>
    <w:rsid w:val="00B60134"/>
    <w:rsid w:val="00B602A9"/>
    <w:rsid w:val="00B60B72"/>
    <w:rsid w:val="00B63C61"/>
    <w:rsid w:val="00B63D9B"/>
    <w:rsid w:val="00B63EF4"/>
    <w:rsid w:val="00B64BF4"/>
    <w:rsid w:val="00B65892"/>
    <w:rsid w:val="00B6621B"/>
    <w:rsid w:val="00B663FF"/>
    <w:rsid w:val="00B6761B"/>
    <w:rsid w:val="00B737C5"/>
    <w:rsid w:val="00B742C3"/>
    <w:rsid w:val="00B7681D"/>
    <w:rsid w:val="00B77891"/>
    <w:rsid w:val="00B77EAB"/>
    <w:rsid w:val="00B81332"/>
    <w:rsid w:val="00B81A06"/>
    <w:rsid w:val="00B823AC"/>
    <w:rsid w:val="00B840B0"/>
    <w:rsid w:val="00B8451A"/>
    <w:rsid w:val="00B84B30"/>
    <w:rsid w:val="00B84CD6"/>
    <w:rsid w:val="00B86A4C"/>
    <w:rsid w:val="00B904FF"/>
    <w:rsid w:val="00B90B1F"/>
    <w:rsid w:val="00B9362A"/>
    <w:rsid w:val="00B94C4B"/>
    <w:rsid w:val="00B96FF1"/>
    <w:rsid w:val="00B97410"/>
    <w:rsid w:val="00B975A7"/>
    <w:rsid w:val="00BA5B5E"/>
    <w:rsid w:val="00BA5D7A"/>
    <w:rsid w:val="00BA6748"/>
    <w:rsid w:val="00BB0CA0"/>
    <w:rsid w:val="00BB0CCA"/>
    <w:rsid w:val="00BB1947"/>
    <w:rsid w:val="00BB2535"/>
    <w:rsid w:val="00BB46DC"/>
    <w:rsid w:val="00BB4BD5"/>
    <w:rsid w:val="00BB5B55"/>
    <w:rsid w:val="00BB7B86"/>
    <w:rsid w:val="00BC01CD"/>
    <w:rsid w:val="00BC2F13"/>
    <w:rsid w:val="00BC6972"/>
    <w:rsid w:val="00BC735F"/>
    <w:rsid w:val="00BD076A"/>
    <w:rsid w:val="00BD2424"/>
    <w:rsid w:val="00BD3473"/>
    <w:rsid w:val="00BD3AC8"/>
    <w:rsid w:val="00BD4DDC"/>
    <w:rsid w:val="00BE0AE4"/>
    <w:rsid w:val="00BE1290"/>
    <w:rsid w:val="00BE2870"/>
    <w:rsid w:val="00BE3B4F"/>
    <w:rsid w:val="00BE4DAB"/>
    <w:rsid w:val="00BE75A6"/>
    <w:rsid w:val="00BE7CD7"/>
    <w:rsid w:val="00BF266B"/>
    <w:rsid w:val="00BF30D5"/>
    <w:rsid w:val="00BF3250"/>
    <w:rsid w:val="00BF4BD5"/>
    <w:rsid w:val="00BF5195"/>
    <w:rsid w:val="00BF5A68"/>
    <w:rsid w:val="00BF6D0B"/>
    <w:rsid w:val="00C01793"/>
    <w:rsid w:val="00C0639F"/>
    <w:rsid w:val="00C068CF"/>
    <w:rsid w:val="00C06CAF"/>
    <w:rsid w:val="00C11302"/>
    <w:rsid w:val="00C13A1A"/>
    <w:rsid w:val="00C14A25"/>
    <w:rsid w:val="00C15917"/>
    <w:rsid w:val="00C20899"/>
    <w:rsid w:val="00C22703"/>
    <w:rsid w:val="00C23BCE"/>
    <w:rsid w:val="00C243F5"/>
    <w:rsid w:val="00C24F7D"/>
    <w:rsid w:val="00C25421"/>
    <w:rsid w:val="00C3347C"/>
    <w:rsid w:val="00C33553"/>
    <w:rsid w:val="00C35BE5"/>
    <w:rsid w:val="00C367E5"/>
    <w:rsid w:val="00C369AB"/>
    <w:rsid w:val="00C37974"/>
    <w:rsid w:val="00C42FFD"/>
    <w:rsid w:val="00C4462B"/>
    <w:rsid w:val="00C45241"/>
    <w:rsid w:val="00C45830"/>
    <w:rsid w:val="00C5008D"/>
    <w:rsid w:val="00C521DD"/>
    <w:rsid w:val="00C53D3D"/>
    <w:rsid w:val="00C556A0"/>
    <w:rsid w:val="00C56132"/>
    <w:rsid w:val="00C574E5"/>
    <w:rsid w:val="00C57598"/>
    <w:rsid w:val="00C717D1"/>
    <w:rsid w:val="00C72F8D"/>
    <w:rsid w:val="00C75BCF"/>
    <w:rsid w:val="00C77409"/>
    <w:rsid w:val="00C77629"/>
    <w:rsid w:val="00C77A89"/>
    <w:rsid w:val="00C80216"/>
    <w:rsid w:val="00C8133D"/>
    <w:rsid w:val="00C81E52"/>
    <w:rsid w:val="00C82A15"/>
    <w:rsid w:val="00C83C24"/>
    <w:rsid w:val="00C84E0C"/>
    <w:rsid w:val="00C87D81"/>
    <w:rsid w:val="00C91F81"/>
    <w:rsid w:val="00C931FE"/>
    <w:rsid w:val="00C93950"/>
    <w:rsid w:val="00C95A46"/>
    <w:rsid w:val="00CA18FD"/>
    <w:rsid w:val="00CA303E"/>
    <w:rsid w:val="00CA35B2"/>
    <w:rsid w:val="00CA4250"/>
    <w:rsid w:val="00CA5C76"/>
    <w:rsid w:val="00CA64AC"/>
    <w:rsid w:val="00CA6763"/>
    <w:rsid w:val="00CA76D0"/>
    <w:rsid w:val="00CB0E08"/>
    <w:rsid w:val="00CB7082"/>
    <w:rsid w:val="00CC1A93"/>
    <w:rsid w:val="00CC2450"/>
    <w:rsid w:val="00CC32AB"/>
    <w:rsid w:val="00CC47FF"/>
    <w:rsid w:val="00CC5753"/>
    <w:rsid w:val="00CC70C9"/>
    <w:rsid w:val="00CD0563"/>
    <w:rsid w:val="00CD2079"/>
    <w:rsid w:val="00CD48FB"/>
    <w:rsid w:val="00CD63DC"/>
    <w:rsid w:val="00CD71FC"/>
    <w:rsid w:val="00CE1170"/>
    <w:rsid w:val="00CE2DBE"/>
    <w:rsid w:val="00CE3C78"/>
    <w:rsid w:val="00CE4142"/>
    <w:rsid w:val="00CE544C"/>
    <w:rsid w:val="00CE7B10"/>
    <w:rsid w:val="00CF00E8"/>
    <w:rsid w:val="00CF17D0"/>
    <w:rsid w:val="00CF192A"/>
    <w:rsid w:val="00CF280E"/>
    <w:rsid w:val="00CF46A9"/>
    <w:rsid w:val="00CF7C58"/>
    <w:rsid w:val="00D064C0"/>
    <w:rsid w:val="00D06E88"/>
    <w:rsid w:val="00D07857"/>
    <w:rsid w:val="00D07A79"/>
    <w:rsid w:val="00D14168"/>
    <w:rsid w:val="00D14C9D"/>
    <w:rsid w:val="00D15215"/>
    <w:rsid w:val="00D15720"/>
    <w:rsid w:val="00D16C39"/>
    <w:rsid w:val="00D16FB4"/>
    <w:rsid w:val="00D172BA"/>
    <w:rsid w:val="00D20F58"/>
    <w:rsid w:val="00D22075"/>
    <w:rsid w:val="00D225E1"/>
    <w:rsid w:val="00D24661"/>
    <w:rsid w:val="00D24721"/>
    <w:rsid w:val="00D3024A"/>
    <w:rsid w:val="00D303DA"/>
    <w:rsid w:val="00D3093F"/>
    <w:rsid w:val="00D33D5E"/>
    <w:rsid w:val="00D35F1E"/>
    <w:rsid w:val="00D37659"/>
    <w:rsid w:val="00D40C5C"/>
    <w:rsid w:val="00D41BC4"/>
    <w:rsid w:val="00D42F2B"/>
    <w:rsid w:val="00D44E9F"/>
    <w:rsid w:val="00D458A5"/>
    <w:rsid w:val="00D46290"/>
    <w:rsid w:val="00D462F4"/>
    <w:rsid w:val="00D46357"/>
    <w:rsid w:val="00D4794F"/>
    <w:rsid w:val="00D57D90"/>
    <w:rsid w:val="00D60CB5"/>
    <w:rsid w:val="00D61374"/>
    <w:rsid w:val="00D61A82"/>
    <w:rsid w:val="00D63D78"/>
    <w:rsid w:val="00D641F9"/>
    <w:rsid w:val="00D648DF"/>
    <w:rsid w:val="00D66AAA"/>
    <w:rsid w:val="00D676C0"/>
    <w:rsid w:val="00D71D02"/>
    <w:rsid w:val="00D72DE1"/>
    <w:rsid w:val="00D73171"/>
    <w:rsid w:val="00D74832"/>
    <w:rsid w:val="00D74E9A"/>
    <w:rsid w:val="00D76A20"/>
    <w:rsid w:val="00D76E26"/>
    <w:rsid w:val="00D7729F"/>
    <w:rsid w:val="00D82641"/>
    <w:rsid w:val="00D84522"/>
    <w:rsid w:val="00D852B8"/>
    <w:rsid w:val="00D86E5E"/>
    <w:rsid w:val="00D875F1"/>
    <w:rsid w:val="00D92376"/>
    <w:rsid w:val="00D9260C"/>
    <w:rsid w:val="00D9543D"/>
    <w:rsid w:val="00D95ED9"/>
    <w:rsid w:val="00DA122E"/>
    <w:rsid w:val="00DA1412"/>
    <w:rsid w:val="00DA1BD3"/>
    <w:rsid w:val="00DA3899"/>
    <w:rsid w:val="00DA405C"/>
    <w:rsid w:val="00DA52B7"/>
    <w:rsid w:val="00DA53E6"/>
    <w:rsid w:val="00DA590C"/>
    <w:rsid w:val="00DA66C4"/>
    <w:rsid w:val="00DA78BA"/>
    <w:rsid w:val="00DB0D05"/>
    <w:rsid w:val="00DB0ECA"/>
    <w:rsid w:val="00DB198A"/>
    <w:rsid w:val="00DB1A35"/>
    <w:rsid w:val="00DB36CB"/>
    <w:rsid w:val="00DB3D9C"/>
    <w:rsid w:val="00DB45AF"/>
    <w:rsid w:val="00DB5171"/>
    <w:rsid w:val="00DB7429"/>
    <w:rsid w:val="00DB7C9F"/>
    <w:rsid w:val="00DC0EAB"/>
    <w:rsid w:val="00DC158C"/>
    <w:rsid w:val="00DC2043"/>
    <w:rsid w:val="00DC20BF"/>
    <w:rsid w:val="00DC3C85"/>
    <w:rsid w:val="00DC7A82"/>
    <w:rsid w:val="00DD0DDB"/>
    <w:rsid w:val="00DD213F"/>
    <w:rsid w:val="00DD3EEB"/>
    <w:rsid w:val="00DD5EEB"/>
    <w:rsid w:val="00DD61F1"/>
    <w:rsid w:val="00DD646C"/>
    <w:rsid w:val="00DD7EB6"/>
    <w:rsid w:val="00DE03C1"/>
    <w:rsid w:val="00DE0AB4"/>
    <w:rsid w:val="00DE1486"/>
    <w:rsid w:val="00DE4A5B"/>
    <w:rsid w:val="00DF0089"/>
    <w:rsid w:val="00DF1013"/>
    <w:rsid w:val="00DF1133"/>
    <w:rsid w:val="00DF13B7"/>
    <w:rsid w:val="00DF2596"/>
    <w:rsid w:val="00DF5739"/>
    <w:rsid w:val="00DF57B6"/>
    <w:rsid w:val="00DF6804"/>
    <w:rsid w:val="00DF6D4C"/>
    <w:rsid w:val="00E02C66"/>
    <w:rsid w:val="00E03041"/>
    <w:rsid w:val="00E03407"/>
    <w:rsid w:val="00E047BD"/>
    <w:rsid w:val="00E07A44"/>
    <w:rsid w:val="00E07A71"/>
    <w:rsid w:val="00E07C22"/>
    <w:rsid w:val="00E10411"/>
    <w:rsid w:val="00E10AFF"/>
    <w:rsid w:val="00E1141D"/>
    <w:rsid w:val="00E11B1A"/>
    <w:rsid w:val="00E15947"/>
    <w:rsid w:val="00E22F4B"/>
    <w:rsid w:val="00E2586C"/>
    <w:rsid w:val="00E25B6E"/>
    <w:rsid w:val="00E2662F"/>
    <w:rsid w:val="00E279CD"/>
    <w:rsid w:val="00E3035A"/>
    <w:rsid w:val="00E30AD2"/>
    <w:rsid w:val="00E31FF3"/>
    <w:rsid w:val="00E32870"/>
    <w:rsid w:val="00E3287C"/>
    <w:rsid w:val="00E33625"/>
    <w:rsid w:val="00E343C8"/>
    <w:rsid w:val="00E3459A"/>
    <w:rsid w:val="00E352D0"/>
    <w:rsid w:val="00E354A8"/>
    <w:rsid w:val="00E3553E"/>
    <w:rsid w:val="00E4358F"/>
    <w:rsid w:val="00E437F2"/>
    <w:rsid w:val="00E439AD"/>
    <w:rsid w:val="00E450ED"/>
    <w:rsid w:val="00E50A5C"/>
    <w:rsid w:val="00E53DA3"/>
    <w:rsid w:val="00E5531F"/>
    <w:rsid w:val="00E55384"/>
    <w:rsid w:val="00E61116"/>
    <w:rsid w:val="00E62E90"/>
    <w:rsid w:val="00E661C8"/>
    <w:rsid w:val="00E662B0"/>
    <w:rsid w:val="00E67CE8"/>
    <w:rsid w:val="00E67D14"/>
    <w:rsid w:val="00E7167D"/>
    <w:rsid w:val="00E737E4"/>
    <w:rsid w:val="00E75184"/>
    <w:rsid w:val="00E77625"/>
    <w:rsid w:val="00E8093E"/>
    <w:rsid w:val="00E82733"/>
    <w:rsid w:val="00E83B7A"/>
    <w:rsid w:val="00E861C8"/>
    <w:rsid w:val="00E86342"/>
    <w:rsid w:val="00E909CC"/>
    <w:rsid w:val="00E92032"/>
    <w:rsid w:val="00E92EFF"/>
    <w:rsid w:val="00E93551"/>
    <w:rsid w:val="00E94D55"/>
    <w:rsid w:val="00E96E43"/>
    <w:rsid w:val="00E97E74"/>
    <w:rsid w:val="00E97ECE"/>
    <w:rsid w:val="00EA0B62"/>
    <w:rsid w:val="00EA2F7A"/>
    <w:rsid w:val="00EA360D"/>
    <w:rsid w:val="00EA661A"/>
    <w:rsid w:val="00EA7139"/>
    <w:rsid w:val="00EB18AE"/>
    <w:rsid w:val="00EB2A13"/>
    <w:rsid w:val="00EB5AD3"/>
    <w:rsid w:val="00EB605E"/>
    <w:rsid w:val="00EB6BD6"/>
    <w:rsid w:val="00EB6FF8"/>
    <w:rsid w:val="00EC303C"/>
    <w:rsid w:val="00EC4890"/>
    <w:rsid w:val="00EC620E"/>
    <w:rsid w:val="00EC7A16"/>
    <w:rsid w:val="00EC7D4E"/>
    <w:rsid w:val="00ED031B"/>
    <w:rsid w:val="00ED3891"/>
    <w:rsid w:val="00ED4649"/>
    <w:rsid w:val="00ED4977"/>
    <w:rsid w:val="00ED4B7B"/>
    <w:rsid w:val="00ED54BC"/>
    <w:rsid w:val="00EE013D"/>
    <w:rsid w:val="00EE488E"/>
    <w:rsid w:val="00EE4EC3"/>
    <w:rsid w:val="00EE62F1"/>
    <w:rsid w:val="00EE717B"/>
    <w:rsid w:val="00EE7B22"/>
    <w:rsid w:val="00EF0771"/>
    <w:rsid w:val="00EF4B6B"/>
    <w:rsid w:val="00EF579D"/>
    <w:rsid w:val="00EF6358"/>
    <w:rsid w:val="00EF6704"/>
    <w:rsid w:val="00EF6BDF"/>
    <w:rsid w:val="00F03945"/>
    <w:rsid w:val="00F04B8C"/>
    <w:rsid w:val="00F06D5B"/>
    <w:rsid w:val="00F107E9"/>
    <w:rsid w:val="00F1192A"/>
    <w:rsid w:val="00F158D3"/>
    <w:rsid w:val="00F161E6"/>
    <w:rsid w:val="00F1677F"/>
    <w:rsid w:val="00F16998"/>
    <w:rsid w:val="00F16B7B"/>
    <w:rsid w:val="00F16C38"/>
    <w:rsid w:val="00F17802"/>
    <w:rsid w:val="00F178FC"/>
    <w:rsid w:val="00F241FE"/>
    <w:rsid w:val="00F24B06"/>
    <w:rsid w:val="00F26B0E"/>
    <w:rsid w:val="00F2796C"/>
    <w:rsid w:val="00F31EFB"/>
    <w:rsid w:val="00F32598"/>
    <w:rsid w:val="00F32CFA"/>
    <w:rsid w:val="00F332B5"/>
    <w:rsid w:val="00F332C1"/>
    <w:rsid w:val="00F33749"/>
    <w:rsid w:val="00F340CC"/>
    <w:rsid w:val="00F34A53"/>
    <w:rsid w:val="00F35E5A"/>
    <w:rsid w:val="00F424BA"/>
    <w:rsid w:val="00F44C51"/>
    <w:rsid w:val="00F44CBC"/>
    <w:rsid w:val="00F46AD8"/>
    <w:rsid w:val="00F4750A"/>
    <w:rsid w:val="00F510B2"/>
    <w:rsid w:val="00F518C6"/>
    <w:rsid w:val="00F51E27"/>
    <w:rsid w:val="00F538DE"/>
    <w:rsid w:val="00F546DA"/>
    <w:rsid w:val="00F549A7"/>
    <w:rsid w:val="00F570C5"/>
    <w:rsid w:val="00F66C30"/>
    <w:rsid w:val="00F7036C"/>
    <w:rsid w:val="00F729B9"/>
    <w:rsid w:val="00F72AA6"/>
    <w:rsid w:val="00F73784"/>
    <w:rsid w:val="00F82434"/>
    <w:rsid w:val="00F83DAE"/>
    <w:rsid w:val="00F84A10"/>
    <w:rsid w:val="00F851F0"/>
    <w:rsid w:val="00F909EB"/>
    <w:rsid w:val="00F94042"/>
    <w:rsid w:val="00F949C7"/>
    <w:rsid w:val="00F96B6B"/>
    <w:rsid w:val="00FA10DF"/>
    <w:rsid w:val="00FA16DB"/>
    <w:rsid w:val="00FA33F4"/>
    <w:rsid w:val="00FA3EF5"/>
    <w:rsid w:val="00FA42C8"/>
    <w:rsid w:val="00FA5A0E"/>
    <w:rsid w:val="00FB08DA"/>
    <w:rsid w:val="00FB149C"/>
    <w:rsid w:val="00FB1B51"/>
    <w:rsid w:val="00FB28B4"/>
    <w:rsid w:val="00FC5BB1"/>
    <w:rsid w:val="00FC79A9"/>
    <w:rsid w:val="00FD0038"/>
    <w:rsid w:val="00FD3498"/>
    <w:rsid w:val="00FD56A2"/>
    <w:rsid w:val="00FD57E1"/>
    <w:rsid w:val="00FE7857"/>
    <w:rsid w:val="00FF021C"/>
    <w:rsid w:val="00FF34DF"/>
    <w:rsid w:val="00FF405E"/>
    <w:rsid w:val="00FF498F"/>
    <w:rsid w:val="00FF58D9"/>
    <w:rsid w:val="00FF68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1DC392-F94E-4551-9B84-1DF804655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4B7D"/>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355F72"/>
    <w:pPr>
      <w:keepNext/>
      <w:keepLines/>
      <w:spacing w:before="200" w:after="0"/>
      <w:outlineLvl w:val="1"/>
    </w:pPr>
    <w:rPr>
      <w:rFonts w:eastAsia="SimSun"/>
      <w:b/>
      <w:bCs/>
      <w:color w:val="4F81BD"/>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E2944"/>
    <w:pPr>
      <w:tabs>
        <w:tab w:val="center" w:pos="4513"/>
        <w:tab w:val="right" w:pos="9026"/>
      </w:tabs>
    </w:pPr>
  </w:style>
  <w:style w:type="character" w:customStyle="1" w:styleId="HeaderChar">
    <w:name w:val="Header Char"/>
    <w:link w:val="Header"/>
    <w:uiPriority w:val="99"/>
    <w:semiHidden/>
    <w:rsid w:val="00AE2944"/>
    <w:rPr>
      <w:sz w:val="22"/>
      <w:szCs w:val="22"/>
      <w:lang w:eastAsia="en-US"/>
    </w:rPr>
  </w:style>
  <w:style w:type="paragraph" w:styleId="Footer">
    <w:name w:val="footer"/>
    <w:basedOn w:val="Normal"/>
    <w:link w:val="FooterChar"/>
    <w:uiPriority w:val="99"/>
    <w:unhideWhenUsed/>
    <w:rsid w:val="00AE2944"/>
    <w:pPr>
      <w:tabs>
        <w:tab w:val="center" w:pos="4513"/>
        <w:tab w:val="right" w:pos="9026"/>
      </w:tabs>
    </w:pPr>
  </w:style>
  <w:style w:type="character" w:customStyle="1" w:styleId="FooterChar">
    <w:name w:val="Footer Char"/>
    <w:link w:val="Footer"/>
    <w:uiPriority w:val="99"/>
    <w:rsid w:val="00AE2944"/>
    <w:rPr>
      <w:sz w:val="22"/>
      <w:szCs w:val="22"/>
      <w:lang w:eastAsia="en-US"/>
    </w:rPr>
  </w:style>
  <w:style w:type="character" w:customStyle="1" w:styleId="apple-converted-space">
    <w:name w:val="apple-converted-space"/>
    <w:basedOn w:val="DefaultParagraphFont"/>
    <w:rsid w:val="000B10D1"/>
  </w:style>
  <w:style w:type="character" w:styleId="Hyperlink">
    <w:name w:val="Hyperlink"/>
    <w:uiPriority w:val="99"/>
    <w:unhideWhenUsed/>
    <w:rsid w:val="009860B1"/>
    <w:rPr>
      <w:color w:val="0000FF"/>
      <w:u w:val="single"/>
    </w:rPr>
  </w:style>
  <w:style w:type="paragraph" w:styleId="ListParagraph">
    <w:name w:val="List Paragraph"/>
    <w:basedOn w:val="Normal"/>
    <w:uiPriority w:val="34"/>
    <w:qFormat/>
    <w:rsid w:val="00E07A71"/>
    <w:pPr>
      <w:ind w:left="720"/>
      <w:contextualSpacing/>
    </w:pPr>
  </w:style>
  <w:style w:type="character" w:customStyle="1" w:styleId="definition">
    <w:name w:val="definition"/>
    <w:basedOn w:val="DefaultParagraphFont"/>
    <w:rsid w:val="00873DB0"/>
  </w:style>
  <w:style w:type="character" w:customStyle="1" w:styleId="Heading2Char">
    <w:name w:val="Heading 2 Char"/>
    <w:link w:val="Heading2"/>
    <w:uiPriority w:val="9"/>
    <w:rsid w:val="00355F72"/>
    <w:rPr>
      <w:rFonts w:eastAsia="SimSun"/>
      <w:b/>
      <w:bCs/>
      <w:color w:val="4F81BD"/>
      <w:sz w:val="26"/>
      <w:szCs w:val="26"/>
      <w:lang w:eastAsia="zh-CN"/>
    </w:rPr>
  </w:style>
  <w:style w:type="paragraph" w:customStyle="1" w:styleId="IWTableindent1">
    <w:name w:val="IW Table indent 1"/>
    <w:basedOn w:val="Normal"/>
    <w:qFormat/>
    <w:rsid w:val="00355F72"/>
    <w:pPr>
      <w:spacing w:after="60"/>
      <w:ind w:left="459"/>
    </w:pPr>
    <w:rPr>
      <w:rFonts w:eastAsia="SimHei"/>
      <w:lang w:eastAsia="zh-CN"/>
    </w:rPr>
  </w:style>
  <w:style w:type="character" w:styleId="CommentReference">
    <w:name w:val="annotation reference"/>
    <w:uiPriority w:val="99"/>
    <w:semiHidden/>
    <w:unhideWhenUsed/>
    <w:rsid w:val="001565B7"/>
    <w:rPr>
      <w:sz w:val="16"/>
      <w:szCs w:val="16"/>
    </w:rPr>
  </w:style>
  <w:style w:type="paragraph" w:styleId="CommentText">
    <w:name w:val="annotation text"/>
    <w:basedOn w:val="Normal"/>
    <w:link w:val="CommentTextChar"/>
    <w:uiPriority w:val="99"/>
    <w:semiHidden/>
    <w:unhideWhenUsed/>
    <w:rsid w:val="001565B7"/>
    <w:rPr>
      <w:sz w:val="20"/>
      <w:szCs w:val="20"/>
    </w:rPr>
  </w:style>
  <w:style w:type="character" w:customStyle="1" w:styleId="CommentTextChar">
    <w:name w:val="Comment Text Char"/>
    <w:link w:val="CommentText"/>
    <w:uiPriority w:val="99"/>
    <w:semiHidden/>
    <w:rsid w:val="001565B7"/>
    <w:rPr>
      <w:lang w:eastAsia="en-US"/>
    </w:rPr>
  </w:style>
  <w:style w:type="paragraph" w:styleId="CommentSubject">
    <w:name w:val="annotation subject"/>
    <w:basedOn w:val="CommentText"/>
    <w:next w:val="CommentText"/>
    <w:link w:val="CommentSubjectChar"/>
    <w:uiPriority w:val="99"/>
    <w:semiHidden/>
    <w:unhideWhenUsed/>
    <w:rsid w:val="001565B7"/>
    <w:rPr>
      <w:b/>
      <w:bCs/>
    </w:rPr>
  </w:style>
  <w:style w:type="character" w:customStyle="1" w:styleId="CommentSubjectChar">
    <w:name w:val="Comment Subject Char"/>
    <w:link w:val="CommentSubject"/>
    <w:uiPriority w:val="99"/>
    <w:semiHidden/>
    <w:rsid w:val="001565B7"/>
    <w:rPr>
      <w:b/>
      <w:bCs/>
      <w:lang w:eastAsia="en-US"/>
    </w:rPr>
  </w:style>
  <w:style w:type="paragraph" w:styleId="BalloonText">
    <w:name w:val="Balloon Text"/>
    <w:basedOn w:val="Normal"/>
    <w:link w:val="BalloonTextChar"/>
    <w:uiPriority w:val="99"/>
    <w:semiHidden/>
    <w:unhideWhenUsed/>
    <w:rsid w:val="001565B7"/>
    <w:pPr>
      <w:spacing w:after="0" w:line="240" w:lineRule="auto"/>
    </w:pPr>
    <w:rPr>
      <w:rFonts w:ascii="Tahoma" w:hAnsi="Tahoma"/>
      <w:sz w:val="16"/>
      <w:szCs w:val="16"/>
    </w:rPr>
  </w:style>
  <w:style w:type="character" w:customStyle="1" w:styleId="BalloonTextChar">
    <w:name w:val="Balloon Text Char"/>
    <w:link w:val="BalloonText"/>
    <w:uiPriority w:val="99"/>
    <w:semiHidden/>
    <w:rsid w:val="001565B7"/>
    <w:rPr>
      <w:rFonts w:ascii="Tahoma" w:hAnsi="Tahoma" w:cs="Tahoma"/>
      <w:sz w:val="16"/>
      <w:szCs w:val="16"/>
      <w:lang w:eastAsia="en-US"/>
    </w:rPr>
  </w:style>
  <w:style w:type="table" w:styleId="TableGrid">
    <w:name w:val="Table Grid"/>
    <w:basedOn w:val="TableNormal"/>
    <w:uiPriority w:val="59"/>
    <w:rsid w:val="00EE01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basedOn w:val="DefaultParagraphFont"/>
    <w:uiPriority w:val="99"/>
    <w:semiHidden/>
    <w:unhideWhenUsed/>
    <w:rsid w:val="00012CC9"/>
    <w:rPr>
      <w:i/>
      <w:iCs/>
    </w:rPr>
  </w:style>
  <w:style w:type="character" w:styleId="Emphasis">
    <w:name w:val="Emphasis"/>
    <w:basedOn w:val="DefaultParagraphFont"/>
    <w:uiPriority w:val="20"/>
    <w:qFormat/>
    <w:rsid w:val="00012CC9"/>
    <w:rPr>
      <w:b/>
      <w:bCs/>
      <w:i w:val="0"/>
      <w:iCs w:val="0"/>
    </w:rPr>
  </w:style>
  <w:style w:type="character" w:customStyle="1" w:styleId="o2">
    <w:name w:val="_o2"/>
    <w:basedOn w:val="DefaultParagraphFont"/>
    <w:rsid w:val="00012CC9"/>
  </w:style>
  <w:style w:type="character" w:customStyle="1" w:styleId="st1">
    <w:name w:val="st1"/>
    <w:basedOn w:val="DefaultParagraphFont"/>
    <w:rsid w:val="00012CC9"/>
  </w:style>
  <w:style w:type="paragraph" w:customStyle="1" w:styleId="Default">
    <w:name w:val="Default"/>
    <w:rsid w:val="00B228B3"/>
    <w:pPr>
      <w:autoSpaceDE w:val="0"/>
      <w:autoSpaceDN w:val="0"/>
      <w:adjustRightInd w:val="0"/>
    </w:pPr>
    <w:rPr>
      <w:rFonts w:cs="Calibri"/>
      <w:color w:val="000000"/>
      <w:sz w:val="24"/>
      <w:szCs w:val="24"/>
    </w:rPr>
  </w:style>
  <w:style w:type="paragraph" w:customStyle="1" w:styleId="specialissue">
    <w:name w:val="specialissue"/>
    <w:basedOn w:val="Normal"/>
    <w:rsid w:val="00D46357"/>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articledetails">
    <w:name w:val="articledetails"/>
    <w:basedOn w:val="Normal"/>
    <w:rsid w:val="00D46357"/>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basedOn w:val="DefaultParagraphFont"/>
    <w:uiPriority w:val="22"/>
    <w:qFormat/>
    <w:rsid w:val="00A53E22"/>
    <w:rPr>
      <w:b/>
      <w:bCs/>
    </w:rPr>
  </w:style>
  <w:style w:type="paragraph" w:styleId="NormalWeb">
    <w:name w:val="Normal (Web)"/>
    <w:basedOn w:val="Normal"/>
    <w:uiPriority w:val="99"/>
    <w:unhideWhenUsed/>
    <w:rsid w:val="00AB55D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articletitle">
    <w:name w:val="articletitle"/>
    <w:basedOn w:val="Normal"/>
    <w:rsid w:val="00763329"/>
    <w:pPr>
      <w:spacing w:after="100" w:afterAutospacing="1" w:line="240" w:lineRule="auto"/>
    </w:pPr>
    <w:rPr>
      <w:rFonts w:ascii="Times New Roman" w:eastAsia="Times New Roman" w:hAnsi="Times New Roman"/>
      <w:sz w:val="24"/>
      <w:szCs w:val="24"/>
      <w:lang w:eastAsia="en-GB"/>
    </w:rPr>
  </w:style>
  <w:style w:type="paragraph" w:customStyle="1" w:styleId="articleauthor">
    <w:name w:val="articleauthor"/>
    <w:basedOn w:val="Normal"/>
    <w:rsid w:val="00763329"/>
    <w:pPr>
      <w:spacing w:after="100" w:afterAutospacing="1" w:line="240" w:lineRule="auto"/>
    </w:pPr>
    <w:rPr>
      <w:rFonts w:ascii="Times New Roman" w:eastAsia="Times New Roman" w:hAnsi="Times New Roman"/>
      <w:sz w:val="24"/>
      <w:szCs w:val="24"/>
      <w:lang w:eastAsia="en-GB"/>
    </w:rPr>
  </w:style>
  <w:style w:type="paragraph" w:customStyle="1" w:styleId="articleabs">
    <w:name w:val="articleabs"/>
    <w:basedOn w:val="Normal"/>
    <w:rsid w:val="00763329"/>
    <w:pPr>
      <w:spacing w:after="100" w:afterAutospacing="1" w:line="240" w:lineRule="auto"/>
    </w:pPr>
    <w:rPr>
      <w:rFonts w:ascii="Times New Roman" w:eastAsia="Times New Roman" w:hAnsi="Times New Roman"/>
      <w:sz w:val="24"/>
      <w:szCs w:val="24"/>
      <w:lang w:eastAsia="en-GB"/>
    </w:rPr>
  </w:style>
  <w:style w:type="character" w:customStyle="1" w:styleId="smalltext1">
    <w:name w:val="smalltext1"/>
    <w:basedOn w:val="DefaultParagraphFont"/>
    <w:rsid w:val="00EE4EC3"/>
    <w:rPr>
      <w:sz w:val="21"/>
      <w:szCs w:val="21"/>
    </w:rPr>
  </w:style>
  <w:style w:type="paragraph" w:customStyle="1" w:styleId="Pa12">
    <w:name w:val="Pa1+2"/>
    <w:basedOn w:val="Default"/>
    <w:next w:val="Default"/>
    <w:uiPriority w:val="99"/>
    <w:rsid w:val="00E1141D"/>
    <w:pPr>
      <w:spacing w:line="211" w:lineRule="atLeast"/>
    </w:pPr>
    <w:rPr>
      <w:rFonts w:ascii="Georgia" w:hAnsi="Georgia" w:cs="Times New Roman"/>
      <w:color w:val="auto"/>
    </w:rPr>
  </w:style>
  <w:style w:type="character" w:customStyle="1" w:styleId="A31">
    <w:name w:val="A3+1"/>
    <w:uiPriority w:val="99"/>
    <w:rsid w:val="00E1141D"/>
    <w:rPr>
      <w:rFonts w:cs="Georgia"/>
      <w:i/>
      <w:iCs/>
      <w:color w:val="000000"/>
      <w:sz w:val="20"/>
      <w:szCs w:val="20"/>
    </w:rPr>
  </w:style>
  <w:style w:type="paragraph" w:customStyle="1" w:styleId="Pa2">
    <w:name w:val="Pa2"/>
    <w:basedOn w:val="Default"/>
    <w:next w:val="Default"/>
    <w:uiPriority w:val="99"/>
    <w:rsid w:val="008C0F9E"/>
    <w:pPr>
      <w:spacing w:line="401" w:lineRule="atLeast"/>
    </w:pPr>
    <w:rPr>
      <w:rFonts w:ascii="Stewardson" w:hAnsi="Stewardson" w:cs="Times New Roman"/>
      <w:color w:val="auto"/>
    </w:rPr>
  </w:style>
  <w:style w:type="character" w:customStyle="1" w:styleId="A1">
    <w:name w:val="A1"/>
    <w:uiPriority w:val="99"/>
    <w:rsid w:val="008C0F9E"/>
    <w:rPr>
      <w:rFonts w:cs="Stewardson"/>
      <w:color w:val="000000"/>
      <w:sz w:val="34"/>
      <w:szCs w:val="34"/>
    </w:rPr>
  </w:style>
  <w:style w:type="character" w:customStyle="1" w:styleId="A2">
    <w:name w:val="A2"/>
    <w:uiPriority w:val="99"/>
    <w:rsid w:val="008C0F9E"/>
    <w:rPr>
      <w:rFonts w:cs="Stewardson"/>
      <w:color w:val="000000"/>
      <w:sz w:val="30"/>
      <w:szCs w:val="30"/>
    </w:rPr>
  </w:style>
  <w:style w:type="character" w:customStyle="1" w:styleId="caps">
    <w:name w:val="caps"/>
    <w:basedOn w:val="DefaultParagraphFont"/>
    <w:rsid w:val="00B31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2445">
      <w:bodyDiv w:val="1"/>
      <w:marLeft w:val="0"/>
      <w:marRight w:val="0"/>
      <w:marTop w:val="0"/>
      <w:marBottom w:val="0"/>
      <w:divBdr>
        <w:top w:val="none" w:sz="0" w:space="0" w:color="auto"/>
        <w:left w:val="none" w:sz="0" w:space="0" w:color="auto"/>
        <w:bottom w:val="none" w:sz="0" w:space="0" w:color="auto"/>
        <w:right w:val="none" w:sz="0" w:space="0" w:color="auto"/>
      </w:divBdr>
      <w:divsChild>
        <w:div w:id="1103695109">
          <w:marLeft w:val="0"/>
          <w:marRight w:val="0"/>
          <w:marTop w:val="0"/>
          <w:marBottom w:val="0"/>
          <w:divBdr>
            <w:top w:val="none" w:sz="0" w:space="0" w:color="auto"/>
            <w:left w:val="none" w:sz="0" w:space="0" w:color="auto"/>
            <w:bottom w:val="none" w:sz="0" w:space="0" w:color="auto"/>
            <w:right w:val="none" w:sz="0" w:space="0" w:color="auto"/>
          </w:divBdr>
          <w:divsChild>
            <w:div w:id="156920841">
              <w:marLeft w:val="0"/>
              <w:marRight w:val="0"/>
              <w:marTop w:val="0"/>
              <w:marBottom w:val="0"/>
              <w:divBdr>
                <w:top w:val="none" w:sz="0" w:space="0" w:color="auto"/>
                <w:left w:val="none" w:sz="0" w:space="0" w:color="auto"/>
                <w:bottom w:val="none" w:sz="0" w:space="0" w:color="auto"/>
                <w:right w:val="none" w:sz="0" w:space="0" w:color="auto"/>
              </w:divBdr>
              <w:divsChild>
                <w:div w:id="1661814425">
                  <w:marLeft w:val="0"/>
                  <w:marRight w:val="0"/>
                  <w:marTop w:val="0"/>
                  <w:marBottom w:val="0"/>
                  <w:divBdr>
                    <w:top w:val="none" w:sz="0" w:space="0" w:color="auto"/>
                    <w:left w:val="none" w:sz="0" w:space="0" w:color="auto"/>
                    <w:bottom w:val="none" w:sz="0" w:space="0" w:color="auto"/>
                    <w:right w:val="none" w:sz="0" w:space="0" w:color="auto"/>
                  </w:divBdr>
                  <w:divsChild>
                    <w:div w:id="960964290">
                      <w:marLeft w:val="0"/>
                      <w:marRight w:val="0"/>
                      <w:marTop w:val="0"/>
                      <w:marBottom w:val="0"/>
                      <w:divBdr>
                        <w:top w:val="none" w:sz="0" w:space="0" w:color="auto"/>
                        <w:left w:val="none" w:sz="0" w:space="0" w:color="auto"/>
                        <w:bottom w:val="none" w:sz="0" w:space="0" w:color="auto"/>
                        <w:right w:val="none" w:sz="0" w:space="0" w:color="auto"/>
                      </w:divBdr>
                      <w:divsChild>
                        <w:div w:id="916019791">
                          <w:marLeft w:val="0"/>
                          <w:marRight w:val="0"/>
                          <w:marTop w:val="0"/>
                          <w:marBottom w:val="0"/>
                          <w:divBdr>
                            <w:top w:val="none" w:sz="0" w:space="0" w:color="auto"/>
                            <w:left w:val="none" w:sz="0" w:space="0" w:color="auto"/>
                            <w:bottom w:val="none" w:sz="0" w:space="0" w:color="auto"/>
                            <w:right w:val="none" w:sz="0" w:space="0" w:color="auto"/>
                          </w:divBdr>
                          <w:divsChild>
                            <w:div w:id="537283674">
                              <w:marLeft w:val="0"/>
                              <w:marRight w:val="0"/>
                              <w:marTop w:val="0"/>
                              <w:marBottom w:val="0"/>
                              <w:divBdr>
                                <w:top w:val="none" w:sz="0" w:space="0" w:color="auto"/>
                                <w:left w:val="none" w:sz="0" w:space="0" w:color="auto"/>
                                <w:bottom w:val="none" w:sz="0" w:space="0" w:color="auto"/>
                                <w:right w:val="none" w:sz="0" w:space="0" w:color="auto"/>
                              </w:divBdr>
                              <w:divsChild>
                                <w:div w:id="602809988">
                                  <w:marLeft w:val="0"/>
                                  <w:marRight w:val="0"/>
                                  <w:marTop w:val="0"/>
                                  <w:marBottom w:val="0"/>
                                  <w:divBdr>
                                    <w:top w:val="none" w:sz="0" w:space="0" w:color="auto"/>
                                    <w:left w:val="none" w:sz="0" w:space="0" w:color="auto"/>
                                    <w:bottom w:val="none" w:sz="0" w:space="0" w:color="auto"/>
                                    <w:right w:val="none" w:sz="0" w:space="0" w:color="auto"/>
                                  </w:divBdr>
                                  <w:divsChild>
                                    <w:div w:id="657148804">
                                      <w:marLeft w:val="0"/>
                                      <w:marRight w:val="0"/>
                                      <w:marTop w:val="0"/>
                                      <w:marBottom w:val="0"/>
                                      <w:divBdr>
                                        <w:top w:val="none" w:sz="0" w:space="0" w:color="auto"/>
                                        <w:left w:val="none" w:sz="0" w:space="0" w:color="auto"/>
                                        <w:bottom w:val="none" w:sz="0" w:space="0" w:color="auto"/>
                                        <w:right w:val="none" w:sz="0" w:space="0" w:color="auto"/>
                                      </w:divBdr>
                                      <w:divsChild>
                                        <w:div w:id="1960526590">
                                          <w:marLeft w:val="0"/>
                                          <w:marRight w:val="0"/>
                                          <w:marTop w:val="0"/>
                                          <w:marBottom w:val="0"/>
                                          <w:divBdr>
                                            <w:top w:val="none" w:sz="0" w:space="0" w:color="auto"/>
                                            <w:left w:val="none" w:sz="0" w:space="0" w:color="auto"/>
                                            <w:bottom w:val="none" w:sz="0" w:space="0" w:color="auto"/>
                                            <w:right w:val="none" w:sz="0" w:space="0" w:color="auto"/>
                                          </w:divBdr>
                                          <w:divsChild>
                                            <w:div w:id="196249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215468">
      <w:bodyDiv w:val="1"/>
      <w:marLeft w:val="0"/>
      <w:marRight w:val="0"/>
      <w:marTop w:val="0"/>
      <w:marBottom w:val="0"/>
      <w:divBdr>
        <w:top w:val="none" w:sz="0" w:space="0" w:color="auto"/>
        <w:left w:val="none" w:sz="0" w:space="0" w:color="auto"/>
        <w:bottom w:val="none" w:sz="0" w:space="0" w:color="auto"/>
        <w:right w:val="none" w:sz="0" w:space="0" w:color="auto"/>
      </w:divBdr>
      <w:divsChild>
        <w:div w:id="1453934280">
          <w:marLeft w:val="0"/>
          <w:marRight w:val="0"/>
          <w:marTop w:val="0"/>
          <w:marBottom w:val="0"/>
          <w:divBdr>
            <w:top w:val="none" w:sz="0" w:space="0" w:color="auto"/>
            <w:left w:val="none" w:sz="0" w:space="0" w:color="auto"/>
            <w:bottom w:val="none" w:sz="0" w:space="0" w:color="auto"/>
            <w:right w:val="none" w:sz="0" w:space="0" w:color="auto"/>
          </w:divBdr>
          <w:divsChild>
            <w:div w:id="1567302557">
              <w:marLeft w:val="0"/>
              <w:marRight w:val="0"/>
              <w:marTop w:val="0"/>
              <w:marBottom w:val="0"/>
              <w:divBdr>
                <w:top w:val="none" w:sz="0" w:space="0" w:color="auto"/>
                <w:left w:val="none" w:sz="0" w:space="0" w:color="auto"/>
                <w:bottom w:val="none" w:sz="0" w:space="0" w:color="auto"/>
                <w:right w:val="none" w:sz="0" w:space="0" w:color="auto"/>
              </w:divBdr>
              <w:divsChild>
                <w:div w:id="1885285685">
                  <w:marLeft w:val="0"/>
                  <w:marRight w:val="0"/>
                  <w:marTop w:val="0"/>
                  <w:marBottom w:val="0"/>
                  <w:divBdr>
                    <w:top w:val="none" w:sz="0" w:space="0" w:color="auto"/>
                    <w:left w:val="none" w:sz="0" w:space="0" w:color="auto"/>
                    <w:bottom w:val="none" w:sz="0" w:space="0" w:color="auto"/>
                    <w:right w:val="none" w:sz="0" w:space="0" w:color="auto"/>
                  </w:divBdr>
                  <w:divsChild>
                    <w:div w:id="1195384774">
                      <w:marLeft w:val="0"/>
                      <w:marRight w:val="0"/>
                      <w:marTop w:val="0"/>
                      <w:marBottom w:val="0"/>
                      <w:divBdr>
                        <w:top w:val="none" w:sz="0" w:space="0" w:color="auto"/>
                        <w:left w:val="none" w:sz="0" w:space="0" w:color="auto"/>
                        <w:bottom w:val="none" w:sz="0" w:space="0" w:color="auto"/>
                        <w:right w:val="none" w:sz="0" w:space="0" w:color="auto"/>
                      </w:divBdr>
                      <w:divsChild>
                        <w:div w:id="1735930895">
                          <w:marLeft w:val="0"/>
                          <w:marRight w:val="0"/>
                          <w:marTop w:val="0"/>
                          <w:marBottom w:val="0"/>
                          <w:divBdr>
                            <w:top w:val="none" w:sz="0" w:space="0" w:color="auto"/>
                            <w:left w:val="none" w:sz="0" w:space="0" w:color="auto"/>
                            <w:bottom w:val="none" w:sz="0" w:space="0" w:color="auto"/>
                            <w:right w:val="none" w:sz="0" w:space="0" w:color="auto"/>
                          </w:divBdr>
                          <w:divsChild>
                            <w:div w:id="347104996">
                              <w:marLeft w:val="0"/>
                              <w:marRight w:val="0"/>
                              <w:marTop w:val="0"/>
                              <w:marBottom w:val="0"/>
                              <w:divBdr>
                                <w:top w:val="none" w:sz="0" w:space="0" w:color="auto"/>
                                <w:left w:val="none" w:sz="0" w:space="0" w:color="auto"/>
                                <w:bottom w:val="none" w:sz="0" w:space="0" w:color="auto"/>
                                <w:right w:val="none" w:sz="0" w:space="0" w:color="auto"/>
                              </w:divBdr>
                              <w:divsChild>
                                <w:div w:id="369769727">
                                  <w:marLeft w:val="0"/>
                                  <w:marRight w:val="0"/>
                                  <w:marTop w:val="0"/>
                                  <w:marBottom w:val="0"/>
                                  <w:divBdr>
                                    <w:top w:val="none" w:sz="0" w:space="0" w:color="auto"/>
                                    <w:left w:val="none" w:sz="0" w:space="0" w:color="auto"/>
                                    <w:bottom w:val="none" w:sz="0" w:space="0" w:color="auto"/>
                                    <w:right w:val="none" w:sz="0" w:space="0" w:color="auto"/>
                                  </w:divBdr>
                                  <w:divsChild>
                                    <w:div w:id="147941434">
                                      <w:marLeft w:val="0"/>
                                      <w:marRight w:val="0"/>
                                      <w:marTop w:val="0"/>
                                      <w:marBottom w:val="0"/>
                                      <w:divBdr>
                                        <w:top w:val="none" w:sz="0" w:space="0" w:color="auto"/>
                                        <w:left w:val="none" w:sz="0" w:space="0" w:color="auto"/>
                                        <w:bottom w:val="none" w:sz="0" w:space="0" w:color="auto"/>
                                        <w:right w:val="none" w:sz="0" w:space="0" w:color="auto"/>
                                      </w:divBdr>
                                      <w:divsChild>
                                        <w:div w:id="587421352">
                                          <w:marLeft w:val="0"/>
                                          <w:marRight w:val="0"/>
                                          <w:marTop w:val="0"/>
                                          <w:marBottom w:val="0"/>
                                          <w:divBdr>
                                            <w:top w:val="none" w:sz="0" w:space="0" w:color="auto"/>
                                            <w:left w:val="none" w:sz="0" w:space="0" w:color="auto"/>
                                            <w:bottom w:val="none" w:sz="0" w:space="0" w:color="auto"/>
                                            <w:right w:val="none" w:sz="0" w:space="0" w:color="auto"/>
                                          </w:divBdr>
                                          <w:divsChild>
                                            <w:div w:id="76279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547978">
      <w:bodyDiv w:val="1"/>
      <w:marLeft w:val="0"/>
      <w:marRight w:val="0"/>
      <w:marTop w:val="0"/>
      <w:marBottom w:val="0"/>
      <w:divBdr>
        <w:top w:val="none" w:sz="0" w:space="0" w:color="auto"/>
        <w:left w:val="none" w:sz="0" w:space="0" w:color="auto"/>
        <w:bottom w:val="none" w:sz="0" w:space="0" w:color="auto"/>
        <w:right w:val="none" w:sz="0" w:space="0" w:color="auto"/>
      </w:divBdr>
      <w:divsChild>
        <w:div w:id="596985541">
          <w:marLeft w:val="0"/>
          <w:marRight w:val="0"/>
          <w:marTop w:val="0"/>
          <w:marBottom w:val="0"/>
          <w:divBdr>
            <w:top w:val="none" w:sz="0" w:space="0" w:color="auto"/>
            <w:left w:val="none" w:sz="0" w:space="0" w:color="auto"/>
            <w:bottom w:val="none" w:sz="0" w:space="0" w:color="auto"/>
            <w:right w:val="none" w:sz="0" w:space="0" w:color="auto"/>
          </w:divBdr>
          <w:divsChild>
            <w:div w:id="1494183568">
              <w:marLeft w:val="0"/>
              <w:marRight w:val="0"/>
              <w:marTop w:val="0"/>
              <w:marBottom w:val="0"/>
              <w:divBdr>
                <w:top w:val="none" w:sz="0" w:space="0" w:color="auto"/>
                <w:left w:val="none" w:sz="0" w:space="0" w:color="auto"/>
                <w:bottom w:val="none" w:sz="0" w:space="0" w:color="auto"/>
                <w:right w:val="none" w:sz="0" w:space="0" w:color="auto"/>
              </w:divBdr>
              <w:divsChild>
                <w:div w:id="252514294">
                  <w:marLeft w:val="0"/>
                  <w:marRight w:val="0"/>
                  <w:marTop w:val="0"/>
                  <w:marBottom w:val="0"/>
                  <w:divBdr>
                    <w:top w:val="none" w:sz="0" w:space="0" w:color="auto"/>
                    <w:left w:val="none" w:sz="0" w:space="0" w:color="auto"/>
                    <w:bottom w:val="none" w:sz="0" w:space="0" w:color="auto"/>
                    <w:right w:val="none" w:sz="0" w:space="0" w:color="auto"/>
                  </w:divBdr>
                  <w:divsChild>
                    <w:div w:id="1063599028">
                      <w:marLeft w:val="0"/>
                      <w:marRight w:val="0"/>
                      <w:marTop w:val="0"/>
                      <w:marBottom w:val="0"/>
                      <w:divBdr>
                        <w:top w:val="none" w:sz="0" w:space="0" w:color="auto"/>
                        <w:left w:val="none" w:sz="0" w:space="0" w:color="auto"/>
                        <w:bottom w:val="none" w:sz="0" w:space="0" w:color="auto"/>
                        <w:right w:val="none" w:sz="0" w:space="0" w:color="auto"/>
                      </w:divBdr>
                      <w:divsChild>
                        <w:div w:id="1948731192">
                          <w:marLeft w:val="0"/>
                          <w:marRight w:val="0"/>
                          <w:marTop w:val="45"/>
                          <w:marBottom w:val="0"/>
                          <w:divBdr>
                            <w:top w:val="none" w:sz="0" w:space="0" w:color="auto"/>
                            <w:left w:val="none" w:sz="0" w:space="0" w:color="auto"/>
                            <w:bottom w:val="none" w:sz="0" w:space="0" w:color="auto"/>
                            <w:right w:val="none" w:sz="0" w:space="0" w:color="auto"/>
                          </w:divBdr>
                          <w:divsChild>
                            <w:div w:id="2109813086">
                              <w:marLeft w:val="0"/>
                              <w:marRight w:val="0"/>
                              <w:marTop w:val="0"/>
                              <w:marBottom w:val="0"/>
                              <w:divBdr>
                                <w:top w:val="none" w:sz="0" w:space="0" w:color="auto"/>
                                <w:left w:val="none" w:sz="0" w:space="0" w:color="auto"/>
                                <w:bottom w:val="none" w:sz="0" w:space="0" w:color="auto"/>
                                <w:right w:val="none" w:sz="0" w:space="0" w:color="auto"/>
                              </w:divBdr>
                              <w:divsChild>
                                <w:div w:id="2013753051">
                                  <w:marLeft w:val="2070"/>
                                  <w:marRight w:val="3810"/>
                                  <w:marTop w:val="0"/>
                                  <w:marBottom w:val="0"/>
                                  <w:divBdr>
                                    <w:top w:val="none" w:sz="0" w:space="0" w:color="auto"/>
                                    <w:left w:val="none" w:sz="0" w:space="0" w:color="auto"/>
                                    <w:bottom w:val="none" w:sz="0" w:space="0" w:color="auto"/>
                                    <w:right w:val="none" w:sz="0" w:space="0" w:color="auto"/>
                                  </w:divBdr>
                                  <w:divsChild>
                                    <w:div w:id="1448887938">
                                      <w:marLeft w:val="0"/>
                                      <w:marRight w:val="0"/>
                                      <w:marTop w:val="0"/>
                                      <w:marBottom w:val="0"/>
                                      <w:divBdr>
                                        <w:top w:val="none" w:sz="0" w:space="0" w:color="auto"/>
                                        <w:left w:val="none" w:sz="0" w:space="0" w:color="auto"/>
                                        <w:bottom w:val="none" w:sz="0" w:space="0" w:color="auto"/>
                                        <w:right w:val="none" w:sz="0" w:space="0" w:color="auto"/>
                                      </w:divBdr>
                                      <w:divsChild>
                                        <w:div w:id="968439554">
                                          <w:marLeft w:val="0"/>
                                          <w:marRight w:val="0"/>
                                          <w:marTop w:val="0"/>
                                          <w:marBottom w:val="0"/>
                                          <w:divBdr>
                                            <w:top w:val="none" w:sz="0" w:space="0" w:color="auto"/>
                                            <w:left w:val="none" w:sz="0" w:space="0" w:color="auto"/>
                                            <w:bottom w:val="none" w:sz="0" w:space="0" w:color="auto"/>
                                            <w:right w:val="none" w:sz="0" w:space="0" w:color="auto"/>
                                          </w:divBdr>
                                          <w:divsChild>
                                            <w:div w:id="976569117">
                                              <w:marLeft w:val="0"/>
                                              <w:marRight w:val="0"/>
                                              <w:marTop w:val="0"/>
                                              <w:marBottom w:val="0"/>
                                              <w:divBdr>
                                                <w:top w:val="none" w:sz="0" w:space="0" w:color="auto"/>
                                                <w:left w:val="none" w:sz="0" w:space="0" w:color="auto"/>
                                                <w:bottom w:val="none" w:sz="0" w:space="0" w:color="auto"/>
                                                <w:right w:val="none" w:sz="0" w:space="0" w:color="auto"/>
                                              </w:divBdr>
                                              <w:divsChild>
                                                <w:div w:id="1924794874">
                                                  <w:marLeft w:val="0"/>
                                                  <w:marRight w:val="0"/>
                                                  <w:marTop w:val="0"/>
                                                  <w:marBottom w:val="0"/>
                                                  <w:divBdr>
                                                    <w:top w:val="none" w:sz="0" w:space="0" w:color="auto"/>
                                                    <w:left w:val="none" w:sz="0" w:space="0" w:color="auto"/>
                                                    <w:bottom w:val="none" w:sz="0" w:space="0" w:color="auto"/>
                                                    <w:right w:val="none" w:sz="0" w:space="0" w:color="auto"/>
                                                  </w:divBdr>
                                                  <w:divsChild>
                                                    <w:div w:id="687827705">
                                                      <w:marLeft w:val="0"/>
                                                      <w:marRight w:val="0"/>
                                                      <w:marTop w:val="0"/>
                                                      <w:marBottom w:val="0"/>
                                                      <w:divBdr>
                                                        <w:top w:val="none" w:sz="0" w:space="0" w:color="auto"/>
                                                        <w:left w:val="none" w:sz="0" w:space="0" w:color="auto"/>
                                                        <w:bottom w:val="none" w:sz="0" w:space="0" w:color="auto"/>
                                                        <w:right w:val="none" w:sz="0" w:space="0" w:color="auto"/>
                                                      </w:divBdr>
                                                      <w:divsChild>
                                                        <w:div w:id="2128307795">
                                                          <w:marLeft w:val="0"/>
                                                          <w:marRight w:val="0"/>
                                                          <w:marTop w:val="0"/>
                                                          <w:marBottom w:val="0"/>
                                                          <w:divBdr>
                                                            <w:top w:val="none" w:sz="0" w:space="0" w:color="auto"/>
                                                            <w:left w:val="none" w:sz="0" w:space="0" w:color="auto"/>
                                                            <w:bottom w:val="none" w:sz="0" w:space="0" w:color="auto"/>
                                                            <w:right w:val="none" w:sz="0" w:space="0" w:color="auto"/>
                                                          </w:divBdr>
                                                          <w:divsChild>
                                                            <w:div w:id="907769337">
                                                              <w:marLeft w:val="0"/>
                                                              <w:marRight w:val="0"/>
                                                              <w:marTop w:val="0"/>
                                                              <w:marBottom w:val="0"/>
                                                              <w:divBdr>
                                                                <w:top w:val="none" w:sz="0" w:space="0" w:color="auto"/>
                                                                <w:left w:val="none" w:sz="0" w:space="0" w:color="auto"/>
                                                                <w:bottom w:val="none" w:sz="0" w:space="0" w:color="auto"/>
                                                                <w:right w:val="none" w:sz="0" w:space="0" w:color="auto"/>
                                                              </w:divBdr>
                                                              <w:divsChild>
                                                                <w:div w:id="866481158">
                                                                  <w:marLeft w:val="0"/>
                                                                  <w:marRight w:val="0"/>
                                                                  <w:marTop w:val="0"/>
                                                                  <w:marBottom w:val="0"/>
                                                                  <w:divBdr>
                                                                    <w:top w:val="none" w:sz="0" w:space="0" w:color="auto"/>
                                                                    <w:left w:val="none" w:sz="0" w:space="0" w:color="auto"/>
                                                                    <w:bottom w:val="none" w:sz="0" w:space="0" w:color="auto"/>
                                                                    <w:right w:val="none" w:sz="0" w:space="0" w:color="auto"/>
                                                                  </w:divBdr>
                                                                  <w:divsChild>
                                                                    <w:div w:id="746805619">
                                                                      <w:marLeft w:val="0"/>
                                                                      <w:marRight w:val="0"/>
                                                                      <w:marTop w:val="0"/>
                                                                      <w:marBottom w:val="0"/>
                                                                      <w:divBdr>
                                                                        <w:top w:val="none" w:sz="0" w:space="0" w:color="auto"/>
                                                                        <w:left w:val="none" w:sz="0" w:space="0" w:color="auto"/>
                                                                        <w:bottom w:val="none" w:sz="0" w:space="0" w:color="auto"/>
                                                                        <w:right w:val="none" w:sz="0" w:space="0" w:color="auto"/>
                                                                      </w:divBdr>
                                                                      <w:divsChild>
                                                                        <w:div w:id="20513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6171671">
      <w:bodyDiv w:val="1"/>
      <w:marLeft w:val="0"/>
      <w:marRight w:val="0"/>
      <w:marTop w:val="0"/>
      <w:marBottom w:val="0"/>
      <w:divBdr>
        <w:top w:val="none" w:sz="0" w:space="0" w:color="auto"/>
        <w:left w:val="none" w:sz="0" w:space="0" w:color="auto"/>
        <w:bottom w:val="none" w:sz="0" w:space="0" w:color="auto"/>
        <w:right w:val="none" w:sz="0" w:space="0" w:color="auto"/>
      </w:divBdr>
    </w:div>
    <w:div w:id="742265595">
      <w:bodyDiv w:val="1"/>
      <w:marLeft w:val="0"/>
      <w:marRight w:val="0"/>
      <w:marTop w:val="0"/>
      <w:marBottom w:val="0"/>
      <w:divBdr>
        <w:top w:val="none" w:sz="0" w:space="0" w:color="auto"/>
        <w:left w:val="none" w:sz="0" w:space="0" w:color="auto"/>
        <w:bottom w:val="none" w:sz="0" w:space="0" w:color="auto"/>
        <w:right w:val="none" w:sz="0" w:space="0" w:color="auto"/>
      </w:divBdr>
    </w:div>
    <w:div w:id="802431474">
      <w:bodyDiv w:val="1"/>
      <w:marLeft w:val="0"/>
      <w:marRight w:val="0"/>
      <w:marTop w:val="0"/>
      <w:marBottom w:val="0"/>
      <w:divBdr>
        <w:top w:val="none" w:sz="0" w:space="0" w:color="auto"/>
        <w:left w:val="none" w:sz="0" w:space="0" w:color="auto"/>
        <w:bottom w:val="none" w:sz="0" w:space="0" w:color="auto"/>
        <w:right w:val="none" w:sz="0" w:space="0" w:color="auto"/>
      </w:divBdr>
    </w:div>
    <w:div w:id="1130593544">
      <w:bodyDiv w:val="1"/>
      <w:marLeft w:val="0"/>
      <w:marRight w:val="0"/>
      <w:marTop w:val="0"/>
      <w:marBottom w:val="0"/>
      <w:divBdr>
        <w:top w:val="none" w:sz="0" w:space="0" w:color="auto"/>
        <w:left w:val="none" w:sz="0" w:space="0" w:color="auto"/>
        <w:bottom w:val="none" w:sz="0" w:space="0" w:color="auto"/>
        <w:right w:val="none" w:sz="0" w:space="0" w:color="auto"/>
      </w:divBdr>
      <w:divsChild>
        <w:div w:id="1939673428">
          <w:marLeft w:val="150"/>
          <w:marRight w:val="150"/>
          <w:marTop w:val="150"/>
          <w:marBottom w:val="0"/>
          <w:divBdr>
            <w:top w:val="none" w:sz="0" w:space="0" w:color="auto"/>
            <w:left w:val="none" w:sz="0" w:space="0" w:color="auto"/>
            <w:bottom w:val="none" w:sz="0" w:space="0" w:color="auto"/>
            <w:right w:val="none" w:sz="0" w:space="0" w:color="auto"/>
          </w:divBdr>
          <w:divsChild>
            <w:div w:id="127212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800288">
      <w:bodyDiv w:val="1"/>
      <w:marLeft w:val="0"/>
      <w:marRight w:val="0"/>
      <w:marTop w:val="0"/>
      <w:marBottom w:val="0"/>
      <w:divBdr>
        <w:top w:val="none" w:sz="0" w:space="0" w:color="auto"/>
        <w:left w:val="none" w:sz="0" w:space="0" w:color="auto"/>
        <w:bottom w:val="none" w:sz="0" w:space="0" w:color="auto"/>
        <w:right w:val="none" w:sz="0" w:space="0" w:color="auto"/>
      </w:divBdr>
    </w:div>
    <w:div w:id="1320617273">
      <w:bodyDiv w:val="1"/>
      <w:marLeft w:val="0"/>
      <w:marRight w:val="0"/>
      <w:marTop w:val="0"/>
      <w:marBottom w:val="0"/>
      <w:divBdr>
        <w:top w:val="none" w:sz="0" w:space="0" w:color="auto"/>
        <w:left w:val="none" w:sz="0" w:space="0" w:color="auto"/>
        <w:bottom w:val="none" w:sz="0" w:space="0" w:color="auto"/>
        <w:right w:val="none" w:sz="0" w:space="0" w:color="auto"/>
      </w:divBdr>
      <w:divsChild>
        <w:div w:id="2085640524">
          <w:marLeft w:val="0"/>
          <w:marRight w:val="0"/>
          <w:marTop w:val="0"/>
          <w:marBottom w:val="0"/>
          <w:divBdr>
            <w:top w:val="none" w:sz="0" w:space="0" w:color="auto"/>
            <w:left w:val="none" w:sz="0" w:space="0" w:color="auto"/>
            <w:bottom w:val="none" w:sz="0" w:space="0" w:color="auto"/>
            <w:right w:val="none" w:sz="0" w:space="0" w:color="auto"/>
          </w:divBdr>
          <w:divsChild>
            <w:div w:id="2037392116">
              <w:marLeft w:val="0"/>
              <w:marRight w:val="0"/>
              <w:marTop w:val="0"/>
              <w:marBottom w:val="0"/>
              <w:divBdr>
                <w:top w:val="none" w:sz="0" w:space="0" w:color="auto"/>
                <w:left w:val="none" w:sz="0" w:space="0" w:color="auto"/>
                <w:bottom w:val="none" w:sz="0" w:space="0" w:color="auto"/>
                <w:right w:val="none" w:sz="0" w:space="0" w:color="auto"/>
              </w:divBdr>
            </w:div>
            <w:div w:id="192429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94263">
      <w:bodyDiv w:val="1"/>
      <w:marLeft w:val="0"/>
      <w:marRight w:val="0"/>
      <w:marTop w:val="0"/>
      <w:marBottom w:val="0"/>
      <w:divBdr>
        <w:top w:val="none" w:sz="0" w:space="0" w:color="auto"/>
        <w:left w:val="none" w:sz="0" w:space="0" w:color="auto"/>
        <w:bottom w:val="none" w:sz="0" w:space="0" w:color="auto"/>
        <w:right w:val="none" w:sz="0" w:space="0" w:color="auto"/>
      </w:divBdr>
    </w:div>
    <w:div w:id="1565987485">
      <w:bodyDiv w:val="1"/>
      <w:marLeft w:val="0"/>
      <w:marRight w:val="0"/>
      <w:marTop w:val="0"/>
      <w:marBottom w:val="0"/>
      <w:divBdr>
        <w:top w:val="none" w:sz="0" w:space="0" w:color="auto"/>
        <w:left w:val="none" w:sz="0" w:space="0" w:color="auto"/>
        <w:bottom w:val="none" w:sz="0" w:space="0" w:color="auto"/>
        <w:right w:val="none" w:sz="0" w:space="0" w:color="auto"/>
      </w:divBdr>
      <w:divsChild>
        <w:div w:id="41487523">
          <w:marLeft w:val="0"/>
          <w:marRight w:val="0"/>
          <w:marTop w:val="0"/>
          <w:marBottom w:val="0"/>
          <w:divBdr>
            <w:top w:val="none" w:sz="0" w:space="0" w:color="auto"/>
            <w:left w:val="none" w:sz="0" w:space="0" w:color="auto"/>
            <w:bottom w:val="none" w:sz="0" w:space="0" w:color="auto"/>
            <w:right w:val="none" w:sz="0" w:space="0" w:color="auto"/>
          </w:divBdr>
          <w:divsChild>
            <w:div w:id="903297401">
              <w:marLeft w:val="0"/>
              <w:marRight w:val="0"/>
              <w:marTop w:val="0"/>
              <w:marBottom w:val="0"/>
              <w:divBdr>
                <w:top w:val="none" w:sz="0" w:space="0" w:color="auto"/>
                <w:left w:val="none" w:sz="0" w:space="0" w:color="auto"/>
                <w:bottom w:val="none" w:sz="0" w:space="0" w:color="auto"/>
                <w:right w:val="none" w:sz="0" w:space="0" w:color="auto"/>
              </w:divBdr>
              <w:divsChild>
                <w:div w:id="580607444">
                  <w:marLeft w:val="0"/>
                  <w:marRight w:val="0"/>
                  <w:marTop w:val="0"/>
                  <w:marBottom w:val="0"/>
                  <w:divBdr>
                    <w:top w:val="none" w:sz="0" w:space="0" w:color="auto"/>
                    <w:left w:val="none" w:sz="0" w:space="0" w:color="auto"/>
                    <w:bottom w:val="none" w:sz="0" w:space="0" w:color="auto"/>
                    <w:right w:val="none" w:sz="0" w:space="0" w:color="auto"/>
                  </w:divBdr>
                  <w:divsChild>
                    <w:div w:id="854463760">
                      <w:marLeft w:val="0"/>
                      <w:marRight w:val="0"/>
                      <w:marTop w:val="0"/>
                      <w:marBottom w:val="0"/>
                      <w:divBdr>
                        <w:top w:val="none" w:sz="0" w:space="0" w:color="auto"/>
                        <w:left w:val="none" w:sz="0" w:space="0" w:color="auto"/>
                        <w:bottom w:val="none" w:sz="0" w:space="0" w:color="auto"/>
                        <w:right w:val="none" w:sz="0" w:space="0" w:color="auto"/>
                      </w:divBdr>
                      <w:divsChild>
                        <w:div w:id="1549148033">
                          <w:marLeft w:val="0"/>
                          <w:marRight w:val="0"/>
                          <w:marTop w:val="0"/>
                          <w:marBottom w:val="0"/>
                          <w:divBdr>
                            <w:top w:val="none" w:sz="0" w:space="0" w:color="auto"/>
                            <w:left w:val="none" w:sz="0" w:space="0" w:color="auto"/>
                            <w:bottom w:val="none" w:sz="0" w:space="0" w:color="auto"/>
                            <w:right w:val="none" w:sz="0" w:space="0" w:color="auto"/>
                          </w:divBdr>
                          <w:divsChild>
                            <w:div w:id="874659660">
                              <w:marLeft w:val="0"/>
                              <w:marRight w:val="0"/>
                              <w:marTop w:val="0"/>
                              <w:marBottom w:val="0"/>
                              <w:divBdr>
                                <w:top w:val="none" w:sz="0" w:space="0" w:color="auto"/>
                                <w:left w:val="none" w:sz="0" w:space="0" w:color="auto"/>
                                <w:bottom w:val="none" w:sz="0" w:space="0" w:color="auto"/>
                                <w:right w:val="none" w:sz="0" w:space="0" w:color="auto"/>
                              </w:divBdr>
                              <w:divsChild>
                                <w:div w:id="718168085">
                                  <w:marLeft w:val="0"/>
                                  <w:marRight w:val="0"/>
                                  <w:marTop w:val="0"/>
                                  <w:marBottom w:val="0"/>
                                  <w:divBdr>
                                    <w:top w:val="none" w:sz="0" w:space="0" w:color="auto"/>
                                    <w:left w:val="none" w:sz="0" w:space="0" w:color="auto"/>
                                    <w:bottom w:val="none" w:sz="0" w:space="0" w:color="auto"/>
                                    <w:right w:val="none" w:sz="0" w:space="0" w:color="auto"/>
                                  </w:divBdr>
                                  <w:divsChild>
                                    <w:div w:id="263851634">
                                      <w:marLeft w:val="0"/>
                                      <w:marRight w:val="0"/>
                                      <w:marTop w:val="0"/>
                                      <w:marBottom w:val="0"/>
                                      <w:divBdr>
                                        <w:top w:val="none" w:sz="0" w:space="0" w:color="auto"/>
                                        <w:left w:val="none" w:sz="0" w:space="0" w:color="auto"/>
                                        <w:bottom w:val="none" w:sz="0" w:space="0" w:color="auto"/>
                                        <w:right w:val="none" w:sz="0" w:space="0" w:color="auto"/>
                                      </w:divBdr>
                                      <w:divsChild>
                                        <w:div w:id="1287733803">
                                          <w:marLeft w:val="0"/>
                                          <w:marRight w:val="0"/>
                                          <w:marTop w:val="0"/>
                                          <w:marBottom w:val="0"/>
                                          <w:divBdr>
                                            <w:top w:val="none" w:sz="0" w:space="0" w:color="auto"/>
                                            <w:left w:val="none" w:sz="0" w:space="0" w:color="auto"/>
                                            <w:bottom w:val="none" w:sz="0" w:space="0" w:color="auto"/>
                                            <w:right w:val="none" w:sz="0" w:space="0" w:color="auto"/>
                                          </w:divBdr>
                                          <w:divsChild>
                                            <w:div w:id="146231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8853011">
      <w:bodyDiv w:val="1"/>
      <w:marLeft w:val="0"/>
      <w:marRight w:val="0"/>
      <w:marTop w:val="0"/>
      <w:marBottom w:val="0"/>
      <w:divBdr>
        <w:top w:val="none" w:sz="0" w:space="0" w:color="auto"/>
        <w:left w:val="none" w:sz="0" w:space="0" w:color="auto"/>
        <w:bottom w:val="none" w:sz="0" w:space="0" w:color="auto"/>
        <w:right w:val="none" w:sz="0" w:space="0" w:color="auto"/>
      </w:divBdr>
    </w:div>
    <w:div w:id="1770470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x.doi.org/10.2304/eerj.2012.11.3.446" TargetMode="External"/><Relationship Id="rId13" Type="http://schemas.openxmlformats.org/officeDocument/2006/relationships/hyperlink" Target="http://www.enqa.eu/pubs.lasso" TargetMode="External"/><Relationship Id="rId18" Type="http://schemas.openxmlformats.org/officeDocument/2006/relationships/hyperlink" Target="http://www.enqa.eu/index.php/home/es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dx.doi.org/10.1108/09684880410548735" TargetMode="External"/><Relationship Id="rId7" Type="http://schemas.openxmlformats.org/officeDocument/2006/relationships/endnotes" Target="endnotes.xml"/><Relationship Id="rId12" Type="http://schemas.openxmlformats.org/officeDocument/2006/relationships/hyperlink" Target="http://interactive.bis.gov.uk/comment/growth/files/2010/07/8782-BISSustainable-Growth_WEB.pdf" TargetMode="External"/><Relationship Id="rId17" Type="http://schemas.openxmlformats.org/officeDocument/2006/relationships/hyperlink" Target="http://www.eua.be/Home.aspx"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nqa.eu/pubs.lasso" TargetMode="External"/><Relationship Id="rId20" Type="http://schemas.openxmlformats.org/officeDocument/2006/relationships/hyperlink" Target="http://www.legislation.gov.English/Englishpga/1992/1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completeuniversityguide.co.uk/university-tuition-fees/reddin-survey-of-university-tuition-fees/foundation-undergraduate-tuition-fees-2014%E2%80%9315-ukeu/" TargetMode="External"/><Relationship Id="rId24" Type="http://schemas.openxmlformats.org/officeDocument/2006/relationships/hyperlink" Target="http://www.timeshighereducation.co.uk/features/the-best-university-workplace-survey-the-results/2010792.article" TargetMode="External"/><Relationship Id="rId5" Type="http://schemas.openxmlformats.org/officeDocument/2006/relationships/webSettings" Target="webSettings.xml"/><Relationship Id="rId15" Type="http://schemas.openxmlformats.org/officeDocument/2006/relationships/hyperlink" Target="http://www.enqa.eu/wp-content/uploads/2014/01/Strategic-Plan-2011-20151.pdf" TargetMode="External"/><Relationship Id="rId23" Type="http://schemas.openxmlformats.org/officeDocument/2006/relationships/hyperlink" Target="http://dx.doi.org/10.2304/eerj.2013.12.1.108" TargetMode="External"/><Relationship Id="rId10" Type="http://schemas.openxmlformats.org/officeDocument/2006/relationships/hyperlink" Target="http://www.underpinningexcellenceinhe.ac.uk/publications/UnderpinningExcellenceFinalReportDec2011.pdf" TargetMode="External"/><Relationship Id="rId19" Type="http://schemas.openxmlformats.org/officeDocument/2006/relationships/hyperlink" Target="http://www.tlrp.org/pub/documents/HEcomm.pdf" TargetMode="External"/><Relationship Id="rId4" Type="http://schemas.openxmlformats.org/officeDocument/2006/relationships/settings" Target="settings.xml"/><Relationship Id="rId9" Type="http://schemas.openxmlformats.org/officeDocument/2006/relationships/hyperlink" Target="http://webarchive.nationalarchives.gov.uk/+/hereview.independent.gov.uk/hereview/report/" TargetMode="External"/><Relationship Id="rId14" Type="http://schemas.openxmlformats.org/officeDocument/2006/relationships/hyperlink" Target="http://www.enqa.eu/wp-content/uploads/2014/01/Strategic-Plan-2011-20151.pdf" TargetMode="External"/><Relationship Id="rId22" Type="http://schemas.openxmlformats.org/officeDocument/2006/relationships/hyperlink" Target="https://www.heacademy.ac.uk/search/site/teaching%20champion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6DCD5A-F453-4652-A23E-E759ADD3F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D787EB4E</Template>
  <TotalTime>8</TotalTime>
  <Pages>34</Pages>
  <Words>9903</Words>
  <Characters>56453</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Agnieszka Bates (EDU)</cp:lastModifiedBy>
  <cp:revision>3</cp:revision>
  <cp:lastPrinted>2014-06-18T17:37:00Z</cp:lastPrinted>
  <dcterms:created xsi:type="dcterms:W3CDTF">2016-01-12T14:42:00Z</dcterms:created>
  <dcterms:modified xsi:type="dcterms:W3CDTF">2016-01-13T11:48:00Z</dcterms:modified>
</cp:coreProperties>
</file>