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7BAC67" w14:textId="044AC1D5" w:rsidR="00AE2720" w:rsidRPr="00393E99" w:rsidRDefault="00E400AD" w:rsidP="00187EAF">
      <w:pPr>
        <w:pStyle w:val="Heading1"/>
        <w:spacing w:line="480" w:lineRule="auto"/>
        <w:rPr>
          <w:rFonts w:ascii="Times New Roman" w:hAnsi="Times New Roman"/>
          <w:sz w:val="24"/>
          <w:szCs w:val="24"/>
        </w:rPr>
      </w:pPr>
      <w:r>
        <w:rPr>
          <w:rFonts w:ascii="Times New Roman" w:hAnsi="Times New Roman"/>
          <w:sz w:val="24"/>
          <w:szCs w:val="24"/>
          <w:lang w:val="en-GB"/>
        </w:rPr>
        <w:t>“</w:t>
      </w:r>
      <w:r w:rsidR="00AE2720" w:rsidRPr="00393E99">
        <w:rPr>
          <w:rFonts w:ascii="Times New Roman" w:hAnsi="Times New Roman"/>
          <w:sz w:val="24"/>
          <w:szCs w:val="24"/>
        </w:rPr>
        <w:t>I used to be as fit as a linnet</w:t>
      </w:r>
      <w:r w:rsidRPr="00E400AD">
        <w:rPr>
          <w:rFonts w:ascii="Times New Roman" w:hAnsi="Times New Roman"/>
          <w:sz w:val="24"/>
          <w:szCs w:val="24"/>
          <w:vertAlign w:val="superscript"/>
        </w:rPr>
        <w:t>†</w:t>
      </w:r>
      <w:r>
        <w:rPr>
          <w:rFonts w:ascii="Times New Roman" w:hAnsi="Times New Roman"/>
          <w:sz w:val="24"/>
          <w:szCs w:val="24"/>
          <w:lang w:val="en-GB"/>
        </w:rPr>
        <w:t>”</w:t>
      </w:r>
      <w:r w:rsidR="00AE2720" w:rsidRPr="00393E99">
        <w:rPr>
          <w:rFonts w:ascii="Times New Roman" w:hAnsi="Times New Roman"/>
          <w:sz w:val="24"/>
          <w:szCs w:val="24"/>
        </w:rPr>
        <w:t xml:space="preserve"> – </w:t>
      </w:r>
      <w:r w:rsidR="00C22983">
        <w:rPr>
          <w:rFonts w:ascii="Times New Roman" w:hAnsi="Times New Roman"/>
          <w:sz w:val="24"/>
          <w:szCs w:val="24"/>
          <w:lang w:val="en-GB"/>
        </w:rPr>
        <w:t>Beliefs, attitudes, and environmental supportiveness for physical activity</w:t>
      </w:r>
      <w:r w:rsidR="00AE2720" w:rsidRPr="00393E99">
        <w:rPr>
          <w:rFonts w:ascii="Times New Roman" w:hAnsi="Times New Roman"/>
          <w:sz w:val="24"/>
          <w:szCs w:val="24"/>
        </w:rPr>
        <w:t xml:space="preserve"> in former mining areas in the North-East of England</w:t>
      </w:r>
    </w:p>
    <w:p w14:paraId="25BA58EA" w14:textId="77777777" w:rsidR="00C81F5D" w:rsidRPr="00E95ED1" w:rsidRDefault="00C81F5D" w:rsidP="00C81F5D">
      <w:pPr>
        <w:spacing w:after="0"/>
        <w:rPr>
          <w:b/>
          <w:szCs w:val="24"/>
        </w:rPr>
      </w:pPr>
      <w:r w:rsidRPr="00E95ED1">
        <w:rPr>
          <w:b/>
          <w:szCs w:val="24"/>
        </w:rPr>
        <w:t xml:space="preserve">Manuscript #: </w:t>
      </w:r>
      <w:r w:rsidRPr="00E95ED1">
        <w:rPr>
          <w:szCs w:val="24"/>
        </w:rPr>
        <w:t>SSM-D-14-00753</w:t>
      </w:r>
    </w:p>
    <w:p w14:paraId="78F1C65F" w14:textId="77777777" w:rsidR="00C81F5D" w:rsidRPr="00E95ED1" w:rsidRDefault="00C81F5D" w:rsidP="00C81F5D">
      <w:pPr>
        <w:spacing w:after="0"/>
        <w:rPr>
          <w:szCs w:val="24"/>
        </w:rPr>
      </w:pPr>
      <w:r w:rsidRPr="00E95ED1">
        <w:rPr>
          <w:b/>
          <w:szCs w:val="24"/>
        </w:rPr>
        <w:t xml:space="preserve">Manuscript Title: </w:t>
      </w:r>
      <w:r w:rsidRPr="00A57161">
        <w:rPr>
          <w:szCs w:val="24"/>
        </w:rPr>
        <w:t>“</w:t>
      </w:r>
      <w:r>
        <w:rPr>
          <w:szCs w:val="24"/>
        </w:rPr>
        <w:t>‘</w:t>
      </w:r>
      <w:r w:rsidRPr="00E95ED1">
        <w:rPr>
          <w:szCs w:val="24"/>
        </w:rPr>
        <w:t>I used to be as fit as a linnet</w:t>
      </w:r>
      <w:r w:rsidRPr="00E95ED1">
        <w:rPr>
          <w:szCs w:val="24"/>
          <w:vertAlign w:val="superscript"/>
        </w:rPr>
        <w:t>†</w:t>
      </w:r>
      <w:r>
        <w:rPr>
          <w:szCs w:val="24"/>
        </w:rPr>
        <w:t>’</w:t>
      </w:r>
      <w:r w:rsidRPr="00E95ED1">
        <w:rPr>
          <w:szCs w:val="24"/>
        </w:rPr>
        <w:t xml:space="preserve"> – Beliefs, attitudes, and environmental supportiveness for physical activity in former mining areas in the North-East of England</w:t>
      </w:r>
      <w:r w:rsidRPr="00A57161">
        <w:rPr>
          <w:szCs w:val="24"/>
        </w:rPr>
        <w:t>”</w:t>
      </w:r>
    </w:p>
    <w:p w14:paraId="6E5421A5" w14:textId="77777777" w:rsidR="00C81F5D" w:rsidRDefault="00C81F5D" w:rsidP="00C81F5D">
      <w:pPr>
        <w:spacing w:after="0"/>
        <w:rPr>
          <w:b/>
          <w:bCs/>
          <w:szCs w:val="24"/>
        </w:rPr>
      </w:pPr>
    </w:p>
    <w:p w14:paraId="2C9BAFF4" w14:textId="77777777" w:rsidR="00C81F5D" w:rsidRDefault="00C81F5D" w:rsidP="00C81F5D">
      <w:pPr>
        <w:spacing w:after="0"/>
        <w:rPr>
          <w:bCs/>
          <w:szCs w:val="24"/>
          <w:vertAlign w:val="superscript"/>
        </w:rPr>
      </w:pPr>
      <w:r w:rsidRPr="00E95ED1">
        <w:rPr>
          <w:b/>
          <w:bCs/>
          <w:szCs w:val="24"/>
        </w:rPr>
        <w:t>Authors:</w:t>
      </w:r>
      <w:r>
        <w:rPr>
          <w:bCs/>
          <w:szCs w:val="24"/>
        </w:rPr>
        <w:br/>
        <w:t>Esther Rind</w:t>
      </w:r>
      <w:r>
        <w:rPr>
          <w:bCs/>
          <w:szCs w:val="24"/>
          <w:vertAlign w:val="superscript"/>
        </w:rPr>
        <w:t>1</w:t>
      </w:r>
      <w:r w:rsidRPr="00E95ED1">
        <w:rPr>
          <w:bCs/>
          <w:szCs w:val="24"/>
        </w:rPr>
        <w:t xml:space="preserve"> </w:t>
      </w:r>
      <w:r w:rsidRPr="00A57161">
        <w:rPr>
          <w:bCs/>
          <w:szCs w:val="24"/>
        </w:rPr>
        <w:t xml:space="preserve">and </w:t>
      </w:r>
      <w:r w:rsidRPr="00393E99">
        <w:rPr>
          <w:bCs/>
          <w:szCs w:val="24"/>
        </w:rPr>
        <w:t>Andy Jones</w:t>
      </w:r>
      <w:r>
        <w:rPr>
          <w:bCs/>
          <w:szCs w:val="24"/>
          <w:vertAlign w:val="superscript"/>
        </w:rPr>
        <w:t>2</w:t>
      </w:r>
    </w:p>
    <w:p w14:paraId="6BB9E49A" w14:textId="77777777" w:rsidR="00C81F5D" w:rsidRDefault="00C81F5D" w:rsidP="00C81F5D">
      <w:pPr>
        <w:spacing w:after="0"/>
        <w:rPr>
          <w:szCs w:val="24"/>
        </w:rPr>
      </w:pPr>
      <w:r w:rsidRPr="00AD2EF1">
        <w:rPr>
          <w:szCs w:val="24"/>
          <w:vertAlign w:val="superscript"/>
        </w:rPr>
        <w:t>1</w:t>
      </w:r>
      <w:r>
        <w:rPr>
          <w:szCs w:val="24"/>
        </w:rPr>
        <w:t xml:space="preserve">School of Environmental Sciences, University of East Anglia, Norwich </w:t>
      </w:r>
      <w:r w:rsidRPr="00393E99">
        <w:rPr>
          <w:szCs w:val="24"/>
        </w:rPr>
        <w:t>NR4 7TJ, UK</w:t>
      </w:r>
    </w:p>
    <w:p w14:paraId="5583D44A" w14:textId="77777777" w:rsidR="00C81F5D" w:rsidRPr="00393E99" w:rsidRDefault="00C81F5D" w:rsidP="00C81F5D">
      <w:pPr>
        <w:spacing w:after="0"/>
        <w:rPr>
          <w:bCs/>
          <w:szCs w:val="24"/>
        </w:rPr>
      </w:pPr>
      <w:r>
        <w:rPr>
          <w:bCs/>
          <w:szCs w:val="24"/>
          <w:vertAlign w:val="superscript"/>
        </w:rPr>
        <w:t>2</w:t>
      </w:r>
      <w:r w:rsidRPr="00393E99">
        <w:rPr>
          <w:bCs/>
          <w:szCs w:val="24"/>
        </w:rPr>
        <w:t xml:space="preserve">Norwich Medical School, University of East Anglia, Norwich </w:t>
      </w:r>
      <w:r w:rsidRPr="00393E99">
        <w:rPr>
          <w:szCs w:val="24"/>
        </w:rPr>
        <w:t>NR4 7TJ, UK</w:t>
      </w:r>
    </w:p>
    <w:p w14:paraId="3D740DE6" w14:textId="77777777" w:rsidR="00C81F5D" w:rsidRDefault="00C81F5D" w:rsidP="00C81F5D">
      <w:pPr>
        <w:spacing w:after="0"/>
        <w:rPr>
          <w:szCs w:val="24"/>
        </w:rPr>
      </w:pPr>
    </w:p>
    <w:p w14:paraId="2846036D" w14:textId="77777777" w:rsidR="00C81F5D" w:rsidRPr="00E95ED1" w:rsidRDefault="00C81F5D" w:rsidP="00C81F5D">
      <w:pPr>
        <w:spacing w:after="0"/>
        <w:rPr>
          <w:b/>
          <w:szCs w:val="24"/>
        </w:rPr>
      </w:pPr>
      <w:r w:rsidRPr="00E95ED1">
        <w:rPr>
          <w:b/>
          <w:szCs w:val="24"/>
        </w:rPr>
        <w:t>Corresponding author</w:t>
      </w:r>
      <w:r>
        <w:rPr>
          <w:b/>
          <w:szCs w:val="24"/>
        </w:rPr>
        <w:t>:</w:t>
      </w:r>
    </w:p>
    <w:p w14:paraId="20FE4265" w14:textId="77777777" w:rsidR="00C81F5D" w:rsidRPr="00393E99" w:rsidRDefault="00C81F5D" w:rsidP="00C81F5D">
      <w:pPr>
        <w:spacing w:after="0"/>
        <w:rPr>
          <w:szCs w:val="24"/>
        </w:rPr>
      </w:pPr>
      <w:r>
        <w:rPr>
          <w:rFonts w:eastAsia="Times New Roman"/>
          <w:szCs w:val="24"/>
          <w:lang w:eastAsia="en-GB"/>
        </w:rPr>
        <w:t>Andy Jones, Norwich Medical School, University of East Anglia, Norwich, NR4 7TJ, UK.</w:t>
      </w:r>
    </w:p>
    <w:p w14:paraId="5545CF58" w14:textId="77777777" w:rsidR="00C81F5D" w:rsidRPr="00393E99" w:rsidRDefault="00C81F5D" w:rsidP="00C81F5D">
      <w:pPr>
        <w:spacing w:after="0"/>
        <w:rPr>
          <w:szCs w:val="24"/>
        </w:rPr>
      </w:pPr>
      <w:r w:rsidRPr="00393E99">
        <w:rPr>
          <w:szCs w:val="24"/>
        </w:rPr>
        <w:t xml:space="preserve">Tel: + 44 </w:t>
      </w:r>
      <w:r>
        <w:rPr>
          <w:szCs w:val="24"/>
        </w:rPr>
        <w:t>(0)1603 593127, a.p.jones@uea.ac.uk</w:t>
      </w:r>
      <w:r w:rsidRPr="00393E99">
        <w:rPr>
          <w:szCs w:val="24"/>
        </w:rPr>
        <w:t xml:space="preserve"> </w:t>
      </w:r>
    </w:p>
    <w:p w14:paraId="723034B6" w14:textId="77777777" w:rsidR="00C81F5D" w:rsidRDefault="00C81F5D" w:rsidP="00C81F5D">
      <w:pPr>
        <w:spacing w:after="0"/>
        <w:rPr>
          <w:b/>
          <w:szCs w:val="24"/>
        </w:rPr>
      </w:pPr>
    </w:p>
    <w:p w14:paraId="3E6330D7" w14:textId="77777777" w:rsidR="00C81F5D" w:rsidRPr="00393E99" w:rsidRDefault="00C81F5D" w:rsidP="00C81F5D">
      <w:pPr>
        <w:spacing w:after="0"/>
        <w:rPr>
          <w:b/>
          <w:szCs w:val="24"/>
        </w:rPr>
      </w:pPr>
      <w:r w:rsidRPr="00393E99">
        <w:rPr>
          <w:b/>
          <w:szCs w:val="24"/>
        </w:rPr>
        <w:t xml:space="preserve">Acknowledgements </w:t>
      </w:r>
    </w:p>
    <w:p w14:paraId="7E55725B" w14:textId="77777777" w:rsidR="00C81F5D" w:rsidRDefault="00C81F5D" w:rsidP="00C81F5D">
      <w:pPr>
        <w:spacing w:after="0"/>
        <w:rPr>
          <w:noProof/>
          <w:szCs w:val="24"/>
        </w:rPr>
      </w:pPr>
      <w:r w:rsidRPr="00393E99">
        <w:rPr>
          <w:color w:val="000000"/>
          <w:szCs w:val="24"/>
          <w:lang w:val="en-US"/>
        </w:rPr>
        <w:t xml:space="preserve">Esther Rind was a doctoral candidate and funded by a joint MRC/ESRC Interdisciplinary Studentship and a Scholarship from the School of Environmental Sciences, University of East Anglia. The work of Esther Rind and Andy Jones was supported by the Centre for Diet and Activity Research (CEDAR), a UKCRC Public Health Research Centre of Excellence. Funding from the British Heart Foundation, Department of Health, Economic </w:t>
      </w:r>
      <w:r w:rsidRPr="00393E99">
        <w:rPr>
          <w:color w:val="000000"/>
          <w:szCs w:val="24"/>
          <w:lang w:val="en-US"/>
        </w:rPr>
        <w:lastRenderedPageBreak/>
        <w:t xml:space="preserve">and Social Research Council, Medical Research Council, and the Wellcome Trust, under the auspices of the UK Clinical Research Collaboration, is gratefully acknowledged. </w:t>
      </w:r>
      <w:r>
        <w:rPr>
          <w:color w:val="000000"/>
          <w:szCs w:val="24"/>
          <w:lang w:val="en-US"/>
        </w:rPr>
        <w:t xml:space="preserve">Many thanks to </w:t>
      </w:r>
      <w:r w:rsidRPr="00393E99">
        <w:rPr>
          <w:color w:val="000000"/>
          <w:szCs w:val="24"/>
          <w:lang w:val="en-US"/>
        </w:rPr>
        <w:t>the</w:t>
      </w:r>
      <w:r>
        <w:rPr>
          <w:color w:val="000000"/>
          <w:szCs w:val="24"/>
          <w:lang w:val="en-US"/>
        </w:rPr>
        <w:t xml:space="preserve"> representatives of the</w:t>
      </w:r>
      <w:r w:rsidRPr="00393E99">
        <w:rPr>
          <w:color w:val="000000"/>
          <w:szCs w:val="24"/>
          <w:lang w:val="en-US"/>
        </w:rPr>
        <w:t xml:space="preserve"> Working Men’s Club and Institute Union</w:t>
      </w:r>
      <w:r>
        <w:rPr>
          <w:color w:val="000000"/>
          <w:szCs w:val="24"/>
          <w:lang w:val="en-US"/>
        </w:rPr>
        <w:t xml:space="preserve"> of the Durham Branch for their support, and we particularly thank all </w:t>
      </w:r>
      <w:r w:rsidRPr="00393E99">
        <w:rPr>
          <w:color w:val="000000"/>
          <w:szCs w:val="24"/>
          <w:lang w:val="en-US"/>
        </w:rPr>
        <w:t>study participants for their</w:t>
      </w:r>
      <w:r>
        <w:rPr>
          <w:color w:val="000000"/>
          <w:szCs w:val="24"/>
          <w:lang w:val="en-US"/>
        </w:rPr>
        <w:t xml:space="preserve"> warm welcome and contributions</w:t>
      </w:r>
      <w:r w:rsidRPr="00393E99">
        <w:rPr>
          <w:color w:val="000000"/>
          <w:szCs w:val="24"/>
          <w:lang w:val="en-US"/>
        </w:rPr>
        <w:t xml:space="preserve">. </w:t>
      </w:r>
    </w:p>
    <w:p w14:paraId="66D760EA" w14:textId="77777777" w:rsidR="00C81F5D" w:rsidRDefault="00C81F5D" w:rsidP="00187EAF">
      <w:pPr>
        <w:pStyle w:val="Heading1"/>
        <w:spacing w:line="480" w:lineRule="auto"/>
        <w:rPr>
          <w:rFonts w:ascii="Times New Roman" w:hAnsi="Times New Roman"/>
          <w:sz w:val="24"/>
          <w:szCs w:val="24"/>
          <w:lang w:val="en-GB"/>
        </w:rPr>
      </w:pPr>
      <w:bookmarkStart w:id="0" w:name="_GoBack"/>
      <w:bookmarkEnd w:id="0"/>
    </w:p>
    <w:p w14:paraId="1F91B4ED" w14:textId="77777777" w:rsidR="00AE2720" w:rsidRPr="00393E99" w:rsidRDefault="00DA4DA6" w:rsidP="00187EAF">
      <w:pPr>
        <w:pStyle w:val="Heading1"/>
        <w:spacing w:line="480" w:lineRule="auto"/>
        <w:rPr>
          <w:rFonts w:ascii="Times New Roman" w:hAnsi="Times New Roman"/>
          <w:sz w:val="24"/>
          <w:szCs w:val="24"/>
          <w:lang w:val="en-GB"/>
        </w:rPr>
      </w:pPr>
      <w:r w:rsidRPr="00393E99">
        <w:rPr>
          <w:rFonts w:ascii="Times New Roman" w:hAnsi="Times New Roman"/>
          <w:sz w:val="24"/>
          <w:szCs w:val="24"/>
          <w:lang w:val="en-GB"/>
        </w:rPr>
        <w:t>Abstract</w:t>
      </w:r>
      <w:r w:rsidR="00BE04B9">
        <w:rPr>
          <w:rFonts w:ascii="Times New Roman" w:hAnsi="Times New Roman"/>
          <w:sz w:val="24"/>
          <w:szCs w:val="24"/>
          <w:lang w:val="en-GB"/>
        </w:rPr>
        <w:t xml:space="preserve"> </w:t>
      </w:r>
    </w:p>
    <w:p w14:paraId="42DE1FB2" w14:textId="77777777" w:rsidR="00895B94" w:rsidRDefault="00D46AB5" w:rsidP="00895B94">
      <w:pPr>
        <w:spacing w:before="120" w:after="240"/>
        <w:rPr>
          <w:bCs/>
          <w:szCs w:val="24"/>
        </w:rPr>
      </w:pPr>
      <w:r>
        <w:rPr>
          <w:bCs/>
          <w:szCs w:val="24"/>
        </w:rPr>
        <w:t xml:space="preserve">Studies of geographical variations in physical activity behaviours have suggested that activity levels are particularly low in areas that have undergone employment loss associated with the decline of industry. This is of concern given that </w:t>
      </w:r>
      <w:r w:rsidR="007B234E">
        <w:rPr>
          <w:bCs/>
          <w:szCs w:val="24"/>
        </w:rPr>
        <w:t>a</w:t>
      </w:r>
      <w:r>
        <w:rPr>
          <w:bCs/>
          <w:szCs w:val="24"/>
        </w:rPr>
        <w:t xml:space="preserve">ffected populations are already at risk of poor health. </w:t>
      </w:r>
      <w:r w:rsidR="00485C7B">
        <w:rPr>
          <w:bCs/>
          <w:szCs w:val="24"/>
        </w:rPr>
        <w:t xml:space="preserve">Applying focus group methodology </w:t>
      </w:r>
      <w:r w:rsidR="00567421">
        <w:rPr>
          <w:bCs/>
          <w:szCs w:val="24"/>
        </w:rPr>
        <w:t>amongst</w:t>
      </w:r>
      <w:r w:rsidR="00196A11" w:rsidRPr="00393E99">
        <w:rPr>
          <w:bCs/>
          <w:szCs w:val="24"/>
        </w:rPr>
        <w:t xml:space="preserve"> 19 participants in four </w:t>
      </w:r>
      <w:r w:rsidR="007B234E">
        <w:rPr>
          <w:bCs/>
          <w:szCs w:val="24"/>
        </w:rPr>
        <w:t>groups</w:t>
      </w:r>
      <w:r w:rsidR="00485C7B">
        <w:rPr>
          <w:bCs/>
          <w:szCs w:val="24"/>
        </w:rPr>
        <w:t>, this study aims</w:t>
      </w:r>
      <w:r w:rsidR="00DA4DA6" w:rsidRPr="00393E99">
        <w:rPr>
          <w:bCs/>
          <w:szCs w:val="24"/>
        </w:rPr>
        <w:t xml:space="preserve"> to unpack how </w:t>
      </w:r>
      <w:r w:rsidR="0018357F" w:rsidRPr="00393E99">
        <w:rPr>
          <w:bCs/>
          <w:szCs w:val="24"/>
        </w:rPr>
        <w:t>broader societal and environmental changes</w:t>
      </w:r>
      <w:r w:rsidR="00DA4DA6" w:rsidRPr="00393E99">
        <w:rPr>
          <w:bCs/>
          <w:szCs w:val="24"/>
        </w:rPr>
        <w:t xml:space="preserve"> associated with industrial decline </w:t>
      </w:r>
      <w:r w:rsidR="00551A83">
        <w:rPr>
          <w:bCs/>
          <w:szCs w:val="24"/>
        </w:rPr>
        <w:t xml:space="preserve">affect </w:t>
      </w:r>
      <w:r w:rsidR="00DA4DA6" w:rsidRPr="00393E99">
        <w:rPr>
          <w:bCs/>
          <w:szCs w:val="24"/>
        </w:rPr>
        <w:t>beliefs and attitudes towards physical activity in ex-mining communities</w:t>
      </w:r>
      <w:r w:rsidR="00485C7B" w:rsidRPr="00485C7B">
        <w:rPr>
          <w:bCs/>
          <w:szCs w:val="24"/>
        </w:rPr>
        <w:t xml:space="preserve"> </w:t>
      </w:r>
      <w:r w:rsidR="00485C7B" w:rsidRPr="00393E99">
        <w:rPr>
          <w:bCs/>
          <w:szCs w:val="24"/>
        </w:rPr>
        <w:t>in the North-East of England</w:t>
      </w:r>
      <w:r w:rsidR="00DA4DA6" w:rsidRPr="00393E99">
        <w:rPr>
          <w:bCs/>
          <w:szCs w:val="24"/>
        </w:rPr>
        <w:t xml:space="preserve">. </w:t>
      </w:r>
      <w:r w:rsidR="00A12C90" w:rsidRPr="00393E99">
        <w:rPr>
          <w:bCs/>
          <w:szCs w:val="24"/>
        </w:rPr>
        <w:t xml:space="preserve">Identified core themes comprise the direct impact of deindustrialisation on social and physical environments. </w:t>
      </w:r>
      <w:r w:rsidR="00485C7B" w:rsidRPr="00393E99">
        <w:rPr>
          <w:bCs/>
          <w:szCs w:val="24"/>
        </w:rPr>
        <w:t xml:space="preserve">Based on </w:t>
      </w:r>
      <w:r w:rsidR="00567421">
        <w:rPr>
          <w:bCs/>
          <w:szCs w:val="24"/>
        </w:rPr>
        <w:t>our</w:t>
      </w:r>
      <w:r w:rsidR="00567421" w:rsidRPr="00393E99">
        <w:rPr>
          <w:bCs/>
          <w:szCs w:val="24"/>
        </w:rPr>
        <w:t xml:space="preserve"> </w:t>
      </w:r>
      <w:r w:rsidR="00567421">
        <w:rPr>
          <w:bCs/>
          <w:szCs w:val="24"/>
        </w:rPr>
        <w:t>findings</w:t>
      </w:r>
      <w:r w:rsidR="00485C7B">
        <w:rPr>
          <w:bCs/>
          <w:szCs w:val="24"/>
        </w:rPr>
        <w:t>, we</w:t>
      </w:r>
      <w:r w:rsidR="00485C7B" w:rsidRPr="00393E99">
        <w:rPr>
          <w:bCs/>
          <w:szCs w:val="24"/>
        </w:rPr>
        <w:t xml:space="preserve"> </w:t>
      </w:r>
      <w:r w:rsidR="00300DCC">
        <w:rPr>
          <w:bCs/>
          <w:szCs w:val="24"/>
        </w:rPr>
        <w:t>provide</w:t>
      </w:r>
      <w:r w:rsidR="00DA4DA6" w:rsidRPr="00393E99">
        <w:rPr>
          <w:bCs/>
          <w:szCs w:val="24"/>
        </w:rPr>
        <w:t xml:space="preserve"> evidence </w:t>
      </w:r>
      <w:r w:rsidR="007B234E">
        <w:rPr>
          <w:bCs/>
          <w:szCs w:val="24"/>
        </w:rPr>
        <w:t>for mechanisms that operate via</w:t>
      </w:r>
      <w:r w:rsidR="00DA4DA6" w:rsidRPr="00393E99">
        <w:rPr>
          <w:bCs/>
          <w:szCs w:val="24"/>
        </w:rPr>
        <w:t xml:space="preserve"> loss of occupational physical activity as well as the progressive development of environments</w:t>
      </w:r>
      <w:r w:rsidR="007B234E">
        <w:rPr>
          <w:bCs/>
          <w:szCs w:val="24"/>
        </w:rPr>
        <w:t xml:space="preserve"> that are not fit to support population activity levels</w:t>
      </w:r>
      <w:r w:rsidR="00300DCC">
        <w:rPr>
          <w:bCs/>
          <w:szCs w:val="24"/>
        </w:rPr>
        <w:t xml:space="preserve">. </w:t>
      </w:r>
      <w:r w:rsidR="007B234E">
        <w:rPr>
          <w:bCs/>
          <w:szCs w:val="24"/>
        </w:rPr>
        <w:t>Particularly important was the</w:t>
      </w:r>
      <w:r w:rsidR="007B234E" w:rsidRPr="00393E99">
        <w:rPr>
          <w:bCs/>
          <w:szCs w:val="24"/>
        </w:rPr>
        <w:t xml:space="preserve"> loss of recreational facilities, public green spaces and sports</w:t>
      </w:r>
      <w:r w:rsidR="007B234E">
        <w:rPr>
          <w:bCs/>
          <w:szCs w:val="24"/>
        </w:rPr>
        <w:t xml:space="preserve"> facilities that were</w:t>
      </w:r>
      <w:r w:rsidR="007B234E" w:rsidRPr="00393E99">
        <w:rPr>
          <w:bCs/>
          <w:szCs w:val="24"/>
        </w:rPr>
        <w:t xml:space="preserve"> </w:t>
      </w:r>
      <w:r w:rsidR="007B234E">
        <w:rPr>
          <w:bCs/>
          <w:szCs w:val="24"/>
        </w:rPr>
        <w:t>owned and organised by the miners themselves with support from the mining companies</w:t>
      </w:r>
      <w:r w:rsidR="007B234E" w:rsidRPr="00393E99">
        <w:rPr>
          <w:bCs/>
          <w:szCs w:val="24"/>
        </w:rPr>
        <w:t>.</w:t>
      </w:r>
      <w:r w:rsidR="007B234E">
        <w:rPr>
          <w:bCs/>
          <w:szCs w:val="24"/>
        </w:rPr>
        <w:t xml:space="preserve"> </w:t>
      </w:r>
      <w:r w:rsidR="00300DCC">
        <w:rPr>
          <w:bCs/>
          <w:szCs w:val="24"/>
        </w:rPr>
        <w:t>A</w:t>
      </w:r>
      <w:r w:rsidR="00DA4DA6" w:rsidRPr="00393E99">
        <w:rPr>
          <w:bCs/>
          <w:szCs w:val="24"/>
        </w:rPr>
        <w:t xml:space="preserve">ttitudes and beliefs directly related to the areas’ industrial past were also </w:t>
      </w:r>
      <w:r w:rsidR="007B234E">
        <w:rPr>
          <w:bCs/>
          <w:szCs w:val="24"/>
        </w:rPr>
        <w:t>seen</w:t>
      </w:r>
      <w:r w:rsidR="007B234E" w:rsidRPr="00393E99">
        <w:rPr>
          <w:bCs/>
          <w:szCs w:val="24"/>
        </w:rPr>
        <w:t xml:space="preserve"> </w:t>
      </w:r>
      <w:r w:rsidR="00DA4DA6" w:rsidRPr="00393E99">
        <w:rPr>
          <w:bCs/>
          <w:szCs w:val="24"/>
        </w:rPr>
        <w:t xml:space="preserve">to </w:t>
      </w:r>
      <w:r w:rsidR="007B234E">
        <w:rPr>
          <w:bCs/>
          <w:szCs w:val="24"/>
        </w:rPr>
        <w:t>be key</w:t>
      </w:r>
      <w:r w:rsidR="00DA4DA6" w:rsidRPr="00393E99">
        <w:rPr>
          <w:bCs/>
          <w:szCs w:val="24"/>
        </w:rPr>
        <w:t xml:space="preserve">. </w:t>
      </w:r>
      <w:r w:rsidR="00A12C90" w:rsidRPr="00393E99">
        <w:rPr>
          <w:bCs/>
          <w:szCs w:val="24"/>
        </w:rPr>
        <w:t xml:space="preserve">We </w:t>
      </w:r>
      <w:r w:rsidR="00567421">
        <w:rPr>
          <w:bCs/>
          <w:szCs w:val="24"/>
        </w:rPr>
        <w:t>suggest</w:t>
      </w:r>
      <w:r w:rsidR="00567421" w:rsidRPr="00393E99">
        <w:rPr>
          <w:bCs/>
          <w:szCs w:val="24"/>
        </w:rPr>
        <w:t xml:space="preserve"> </w:t>
      </w:r>
      <w:r w:rsidR="00A12C90" w:rsidRPr="00393E99">
        <w:rPr>
          <w:bCs/>
          <w:szCs w:val="24"/>
        </w:rPr>
        <w:t xml:space="preserve">that the development of interventions considering the socio-cultural history and socio-economic reality of communities could be a promising route to encourage more active lifestyles in </w:t>
      </w:r>
      <w:r w:rsidR="007B234E">
        <w:rPr>
          <w:bCs/>
          <w:szCs w:val="24"/>
        </w:rPr>
        <w:t xml:space="preserve">deprived </w:t>
      </w:r>
      <w:r w:rsidR="00A12C90" w:rsidRPr="00393E99">
        <w:rPr>
          <w:bCs/>
          <w:szCs w:val="24"/>
        </w:rPr>
        <w:t>areas with particularly low levels of physical activity.</w:t>
      </w:r>
    </w:p>
    <w:p w14:paraId="4C31FB87" w14:textId="5E72D723" w:rsidR="00E400AD" w:rsidRPr="00E400AD" w:rsidRDefault="00E400AD" w:rsidP="00895B94">
      <w:pPr>
        <w:spacing w:before="120" w:after="240"/>
        <w:rPr>
          <w:szCs w:val="24"/>
        </w:rPr>
      </w:pPr>
      <w:r w:rsidRPr="00E400AD">
        <w:rPr>
          <w:szCs w:val="24"/>
          <w:vertAlign w:val="superscript"/>
        </w:rPr>
        <w:lastRenderedPageBreak/>
        <w:t>†</w:t>
      </w:r>
      <w:r>
        <w:rPr>
          <w:szCs w:val="24"/>
        </w:rPr>
        <w:t>Type of finch used in coal mining to detect toxic gases (explanation given by focus group member).</w:t>
      </w:r>
    </w:p>
    <w:p w14:paraId="60FC8123" w14:textId="77777777" w:rsidR="00DC17FF" w:rsidRPr="00DC17FF" w:rsidRDefault="009952E2" w:rsidP="00187EAF">
      <w:pPr>
        <w:pStyle w:val="Heading1"/>
        <w:spacing w:line="480" w:lineRule="auto"/>
        <w:rPr>
          <w:rFonts w:ascii="Times New Roman" w:hAnsi="Times New Roman"/>
          <w:sz w:val="24"/>
          <w:szCs w:val="24"/>
          <w:lang w:val="en-GB"/>
        </w:rPr>
      </w:pPr>
      <w:r w:rsidRPr="00393E99">
        <w:rPr>
          <w:rFonts w:ascii="Times New Roman" w:hAnsi="Times New Roman"/>
          <w:sz w:val="24"/>
          <w:szCs w:val="24"/>
          <w:lang w:val="en-GB"/>
        </w:rPr>
        <w:t xml:space="preserve">Keywords: </w:t>
      </w:r>
      <w:r w:rsidRPr="003E69E0">
        <w:rPr>
          <w:rFonts w:ascii="Times New Roman" w:hAnsi="Times New Roman"/>
          <w:b w:val="0"/>
          <w:sz w:val="24"/>
          <w:szCs w:val="24"/>
          <w:lang w:val="en-GB"/>
        </w:rPr>
        <w:t>England, physical activity, industrial decline,</w:t>
      </w:r>
      <w:r w:rsidR="00DC17FF" w:rsidRPr="003E69E0">
        <w:rPr>
          <w:rFonts w:ascii="Times New Roman" w:hAnsi="Times New Roman"/>
          <w:b w:val="0"/>
          <w:sz w:val="24"/>
          <w:szCs w:val="24"/>
          <w:lang w:val="en-GB"/>
        </w:rPr>
        <w:t xml:space="preserve"> </w:t>
      </w:r>
      <w:r w:rsidR="003F09A3" w:rsidRPr="003E69E0">
        <w:rPr>
          <w:rFonts w:ascii="Times New Roman" w:hAnsi="Times New Roman"/>
          <w:b w:val="0"/>
          <w:sz w:val="24"/>
          <w:szCs w:val="24"/>
          <w:lang w:val="en-GB"/>
        </w:rPr>
        <w:t xml:space="preserve">former </w:t>
      </w:r>
      <w:r w:rsidR="00DC17FF" w:rsidRPr="003E69E0">
        <w:rPr>
          <w:rFonts w:ascii="Times New Roman" w:hAnsi="Times New Roman"/>
          <w:b w:val="0"/>
          <w:sz w:val="24"/>
          <w:szCs w:val="24"/>
          <w:lang w:val="en-GB"/>
        </w:rPr>
        <w:t>mining communities,</w:t>
      </w:r>
      <w:r w:rsidRPr="003E69E0">
        <w:rPr>
          <w:rFonts w:ascii="Times New Roman" w:hAnsi="Times New Roman"/>
          <w:b w:val="0"/>
          <w:sz w:val="24"/>
          <w:szCs w:val="24"/>
          <w:lang w:val="en-GB"/>
        </w:rPr>
        <w:t xml:space="preserve"> changing social and physical environments, focus groups</w:t>
      </w:r>
      <w:r w:rsidRPr="00393E99">
        <w:rPr>
          <w:rFonts w:ascii="Times New Roman" w:hAnsi="Times New Roman"/>
          <w:sz w:val="24"/>
          <w:szCs w:val="24"/>
          <w:lang w:val="en-GB"/>
        </w:rPr>
        <w:t xml:space="preserve">  </w:t>
      </w:r>
    </w:p>
    <w:p w14:paraId="51F31180" w14:textId="77777777" w:rsidR="009952E2" w:rsidRPr="00393E99" w:rsidRDefault="009952E2" w:rsidP="00187EAF">
      <w:pPr>
        <w:spacing w:after="0"/>
        <w:rPr>
          <w:b/>
          <w:szCs w:val="24"/>
        </w:rPr>
      </w:pPr>
    </w:p>
    <w:p w14:paraId="74F34A04" w14:textId="77777777" w:rsidR="00492880" w:rsidRDefault="00492880" w:rsidP="00187EAF">
      <w:pPr>
        <w:spacing w:after="0"/>
        <w:rPr>
          <w:b/>
          <w:szCs w:val="24"/>
        </w:rPr>
        <w:sectPr w:rsidR="00492880" w:rsidSect="008F419E">
          <w:headerReference w:type="default" r:id="rId8"/>
          <w:pgSz w:w="11906" w:h="16838"/>
          <w:pgMar w:top="1440" w:right="1440" w:bottom="1440" w:left="1440" w:header="709" w:footer="709" w:gutter="0"/>
          <w:cols w:space="708"/>
          <w:docGrid w:linePitch="360"/>
        </w:sectPr>
      </w:pPr>
    </w:p>
    <w:p w14:paraId="346B7896" w14:textId="77777777" w:rsidR="009E24BE" w:rsidRPr="00393E99" w:rsidRDefault="009E24BE" w:rsidP="003F6844">
      <w:pPr>
        <w:spacing w:after="0"/>
        <w:ind w:firstLine="0"/>
        <w:rPr>
          <w:b/>
          <w:szCs w:val="24"/>
        </w:rPr>
      </w:pPr>
      <w:r w:rsidRPr="00393E99">
        <w:rPr>
          <w:b/>
          <w:szCs w:val="24"/>
        </w:rPr>
        <w:lastRenderedPageBreak/>
        <w:t>Main text</w:t>
      </w:r>
    </w:p>
    <w:p w14:paraId="19FDD328" w14:textId="77777777" w:rsidR="00AE2720" w:rsidRPr="00393E99" w:rsidRDefault="009E24BE" w:rsidP="00A8298A">
      <w:pPr>
        <w:spacing w:after="0"/>
        <w:ind w:firstLine="0"/>
        <w:rPr>
          <w:b/>
          <w:szCs w:val="24"/>
        </w:rPr>
      </w:pPr>
      <w:r w:rsidRPr="00393E99">
        <w:rPr>
          <w:rFonts w:eastAsia="Times New Roman"/>
          <w:b/>
          <w:bCs/>
          <w:kern w:val="32"/>
          <w:szCs w:val="24"/>
        </w:rPr>
        <w:t>Introduction</w:t>
      </w:r>
    </w:p>
    <w:p w14:paraId="75ADE159" w14:textId="642D2A18" w:rsidR="00807F38" w:rsidRDefault="00AE2720" w:rsidP="00FF56E8">
      <w:pPr>
        <w:spacing w:before="120" w:after="240"/>
        <w:rPr>
          <w:bCs/>
          <w:szCs w:val="24"/>
        </w:rPr>
      </w:pPr>
      <w:r w:rsidRPr="00393E99">
        <w:rPr>
          <w:bCs/>
          <w:szCs w:val="24"/>
        </w:rPr>
        <w:t xml:space="preserve">In recent decades, levels of </w:t>
      </w:r>
      <w:r w:rsidR="00AD202C">
        <w:rPr>
          <w:bCs/>
          <w:szCs w:val="24"/>
        </w:rPr>
        <w:t>physical activity (</w:t>
      </w:r>
      <w:r w:rsidRPr="00393E99">
        <w:rPr>
          <w:bCs/>
          <w:szCs w:val="24"/>
        </w:rPr>
        <w:t>P</w:t>
      </w:r>
      <w:r w:rsidR="00AD202C">
        <w:rPr>
          <w:bCs/>
          <w:szCs w:val="24"/>
        </w:rPr>
        <w:t>A)</w:t>
      </w:r>
      <w:r w:rsidRPr="00393E99">
        <w:rPr>
          <w:bCs/>
          <w:szCs w:val="24"/>
        </w:rPr>
        <w:t xml:space="preserve"> have declined considerably throughout many European countries </w:t>
      </w:r>
      <w:r w:rsidR="00D660FF" w:rsidRPr="00393E99">
        <w:rPr>
          <w:bCs/>
          <w:szCs w:val="24"/>
        </w:rPr>
        <w:fldChar w:fldCharType="begin"/>
      </w:r>
      <w:r w:rsidR="007B4208">
        <w:rPr>
          <w:bCs/>
          <w:szCs w:val="24"/>
        </w:rPr>
        <w:instrText xml:space="preserve"> ADDIN EN.CITE &lt;EndNote&gt;&lt;Cite&gt;&lt;Author&gt;World Health Organisation&lt;/Author&gt;&lt;Year&gt;2006&lt;/Year&gt;&lt;RecNum&gt;123&lt;/RecNum&gt;&lt;DisplayText&gt;(World Health Organisation, 2006)&lt;/DisplayText&gt;&lt;record&gt;&lt;rec-number&gt;123&lt;/rec-number&gt;&lt;foreign-keys&gt;&lt;key app="EN" db-id="detst5fattt2vdev9en5td9a29zt0dt5tevd"&gt;123&lt;/key&gt;&lt;key app="ENWeb" db-id="S1tRKgrtqgYAADswarI"&gt;1566&lt;/key&gt;&lt;/foreign-keys&gt;&lt;ref-type name="Electronic Article"&gt;43&lt;/ref-type&gt;&lt;contributors&gt;&lt;authors&gt;&lt;author&gt;World Health Organisation, &lt;/author&gt;&lt;/authors&gt;&lt;/contributors&gt;&lt;titles&gt;&lt;title&gt;Physical activity and health in Europe: Evidence for action&lt;/title&gt;&lt;/titles&gt;&lt;dates&gt;&lt;year&gt;2006&lt;/year&gt;&lt;pub-dates&gt;&lt;date&gt;14 October 2008&lt;/date&gt;&lt;/pub-dates&gt;&lt;/dates&gt;&lt;urls&gt;&lt;related-urls&gt;&lt;url&gt;http://www.euro.who.int/document/e89490.pdf&lt;/url&gt;&lt;/related-urls&gt;&lt;/urls&gt;&lt;/record&gt;&lt;/Cite&gt;&lt;/EndNote&gt;</w:instrText>
      </w:r>
      <w:r w:rsidR="00D660FF" w:rsidRPr="00393E99">
        <w:rPr>
          <w:bCs/>
          <w:szCs w:val="24"/>
        </w:rPr>
        <w:fldChar w:fldCharType="separate"/>
      </w:r>
      <w:r w:rsidR="007B4208">
        <w:rPr>
          <w:bCs/>
          <w:noProof/>
          <w:szCs w:val="24"/>
        </w:rPr>
        <w:t>(</w:t>
      </w:r>
      <w:hyperlink w:anchor="_ENREF_50" w:tooltip="World Health Organisation, 2006 #123" w:history="1">
        <w:r w:rsidR="00AC3532">
          <w:rPr>
            <w:bCs/>
            <w:noProof/>
            <w:szCs w:val="24"/>
          </w:rPr>
          <w:t>World Health Organisation, 2006</w:t>
        </w:r>
      </w:hyperlink>
      <w:r w:rsidR="007B4208">
        <w:rPr>
          <w:bCs/>
          <w:noProof/>
          <w:szCs w:val="24"/>
        </w:rPr>
        <w:t>)</w:t>
      </w:r>
      <w:r w:rsidR="00D660FF" w:rsidRPr="00393E99">
        <w:rPr>
          <w:bCs/>
          <w:szCs w:val="24"/>
        </w:rPr>
        <w:fldChar w:fldCharType="end"/>
      </w:r>
      <w:r w:rsidRPr="00393E99">
        <w:rPr>
          <w:bCs/>
          <w:szCs w:val="24"/>
        </w:rPr>
        <w:t>. In England, activity participation is particularly low, and in 20</w:t>
      </w:r>
      <w:r w:rsidR="00901990">
        <w:rPr>
          <w:bCs/>
          <w:szCs w:val="24"/>
        </w:rPr>
        <w:t>12</w:t>
      </w:r>
      <w:r w:rsidRPr="00393E99">
        <w:rPr>
          <w:bCs/>
          <w:szCs w:val="24"/>
        </w:rPr>
        <w:t xml:space="preserve"> 6</w:t>
      </w:r>
      <w:r w:rsidR="00901990">
        <w:rPr>
          <w:bCs/>
          <w:szCs w:val="24"/>
        </w:rPr>
        <w:t>0</w:t>
      </w:r>
      <w:r w:rsidRPr="00393E99">
        <w:rPr>
          <w:bCs/>
          <w:szCs w:val="24"/>
        </w:rPr>
        <w:t>% of the population did not achie</w:t>
      </w:r>
      <w:r w:rsidR="00193333" w:rsidRPr="00393E99">
        <w:rPr>
          <w:bCs/>
          <w:szCs w:val="24"/>
        </w:rPr>
        <w:t>ve the recommended levels of PA</w:t>
      </w:r>
      <w:r w:rsidR="00106747">
        <w:rPr>
          <w:bCs/>
          <w:szCs w:val="24"/>
        </w:rPr>
        <w:t>, a figure that</w:t>
      </w:r>
      <w:r w:rsidR="00901990">
        <w:rPr>
          <w:bCs/>
          <w:szCs w:val="24"/>
        </w:rPr>
        <w:t xml:space="preserve"> has not changed </w:t>
      </w:r>
      <w:r w:rsidR="003F09A3">
        <w:rPr>
          <w:bCs/>
          <w:szCs w:val="24"/>
        </w:rPr>
        <w:t>substantially</w:t>
      </w:r>
      <w:r w:rsidR="00106747">
        <w:rPr>
          <w:bCs/>
          <w:szCs w:val="24"/>
        </w:rPr>
        <w:t xml:space="preserve"> </w:t>
      </w:r>
      <w:r w:rsidR="00901990">
        <w:rPr>
          <w:bCs/>
          <w:szCs w:val="24"/>
        </w:rPr>
        <w:t>since 2008</w:t>
      </w:r>
      <w:r w:rsidRPr="00393E99">
        <w:rPr>
          <w:bCs/>
          <w:szCs w:val="24"/>
        </w:rPr>
        <w:t xml:space="preserve"> </w:t>
      </w:r>
      <w:r w:rsidR="00D660FF" w:rsidRPr="00393E99">
        <w:rPr>
          <w:bCs/>
          <w:szCs w:val="24"/>
        </w:rPr>
        <w:fldChar w:fldCharType="begin"/>
      </w:r>
      <w:r w:rsidR="005945D0">
        <w:rPr>
          <w:bCs/>
          <w:szCs w:val="24"/>
        </w:rPr>
        <w:instrText xml:space="preserve"> ADDIN EN.CITE &lt;EndNote&gt;&lt;Cite&gt;&lt;Author&gt;Craig&lt;/Author&gt;&lt;Year&gt;2009&lt;/Year&gt;&lt;RecNum&gt;459&lt;/RecNum&gt;&lt;DisplayText&gt;(Craig et al., 2009; Health &amp;amp; Social Care Information Centre, 2013)&lt;/DisplayText&gt;&lt;record&gt;&lt;rec-number&gt;459&lt;/rec-number&gt;&lt;foreign-keys&gt;&lt;key app="EN" db-id="detst5fattt2vdev9en5td9a29zt0dt5tevd"&gt;459&lt;/key&gt;&lt;key app="ENWeb" db-id="S1tRKgrtqgYAADswarI"&gt;1902&lt;/key&gt;&lt;/foreign-keys&gt;&lt;ref-type name="Edited Book"&gt;28&lt;/ref-type&gt;&lt;contributors&gt;&lt;authors&gt;&lt;author&gt;Rachel Craig&lt;/author&gt;&lt;author&gt;Jennifer Mindell&lt;/author&gt;&lt;author&gt;Vasant Hirani&lt;/author&gt;&lt;/authors&gt;&lt;/contributors&gt;&lt;titles&gt;&lt;title&gt;The Health Survey for England 2008. Volume 1 - Physical Activity and Fitness&lt;/title&gt;&lt;/titles&gt;&lt;dates&gt;&lt;year&gt;2009&lt;/year&gt;&lt;pub-dates&gt;&lt;date&gt;18 December 2009&lt;/date&gt;&lt;/pub-dates&gt;&lt;/dates&gt;&lt;pub-location&gt;London&lt;/pub-location&gt;&lt;publisher&gt;The NHS Information Centre&lt;/publisher&gt;&lt;urls&gt;&lt;related-urls&gt;&lt;url&gt;http://www.ic.nhs.uk/webfiles/publications/HSE/HSE08/Volume_1_Physical_activity_and_fitness.pdf&lt;/url&gt;&lt;/related-urls&gt;&lt;/urls&gt;&lt;/record&gt;&lt;/Cite&gt;&lt;Cite&gt;&lt;Author&gt;Health &amp;amp; Social Care Information Centre&lt;/Author&gt;&lt;Year&gt;2013&lt;/Year&gt;&lt;RecNum&gt;970&lt;/RecNum&gt;&lt;record&gt;&lt;rec-number&gt;970&lt;/rec-number&gt;&lt;foreign-keys&gt;&lt;key app="EN" db-id="detst5fattt2vdev9en5td9a29zt0dt5tevd"&gt;970&lt;/key&gt;&lt;/foreign-keys&gt;&lt;ref-type name="Electronic Article"&gt;43&lt;/ref-type&gt;&lt;contributors&gt;&lt;authors&gt;&lt;author&gt;Health &amp;amp; Social Care Information Centre,&lt;/author&gt;&lt;/authors&gt;&lt;/contributors&gt;&lt;titles&gt;&lt;title&gt;Health Survey for England - 2012, Trend tables&lt;/title&gt;&lt;/titles&gt;&lt;dates&gt;&lt;year&gt;2013&lt;/year&gt;&lt;pub-dates&gt;&lt;date&gt;29 January 2014&lt;/date&gt;&lt;/pub-dates&gt;&lt;/dates&gt;&lt;urls&gt;&lt;related-urls&gt;&lt;url&gt;http://www.hscic.gov.uk/searchcatalogue?productid=13888&amp;amp;returnid=1685&lt;/url&gt;&lt;/related-urls&gt;&lt;/urls&gt;&lt;/record&gt;&lt;/Cite&gt;&lt;/EndNote&gt;</w:instrText>
      </w:r>
      <w:r w:rsidR="00D660FF" w:rsidRPr="00393E99">
        <w:rPr>
          <w:bCs/>
          <w:szCs w:val="24"/>
        </w:rPr>
        <w:fldChar w:fldCharType="separate"/>
      </w:r>
      <w:r w:rsidR="007B4208">
        <w:rPr>
          <w:bCs/>
          <w:noProof/>
          <w:szCs w:val="24"/>
        </w:rPr>
        <w:t>(</w:t>
      </w:r>
      <w:hyperlink w:anchor="_ENREF_9" w:tooltip="Craig, 2009 #459" w:history="1">
        <w:r w:rsidR="00AC3532">
          <w:rPr>
            <w:bCs/>
            <w:noProof/>
            <w:szCs w:val="24"/>
          </w:rPr>
          <w:t>Craig et al., 2009</w:t>
        </w:r>
      </w:hyperlink>
      <w:r w:rsidR="007B4208">
        <w:rPr>
          <w:bCs/>
          <w:noProof/>
          <w:szCs w:val="24"/>
        </w:rPr>
        <w:t xml:space="preserve">; </w:t>
      </w:r>
      <w:hyperlink w:anchor="_ENREF_17" w:tooltip="Health &amp; Social Care Information Centre, 2013 #970" w:history="1">
        <w:r w:rsidR="00AC3532">
          <w:rPr>
            <w:bCs/>
            <w:noProof/>
            <w:szCs w:val="24"/>
          </w:rPr>
          <w:t>Health &amp; Social Care Information Centre, 2013</w:t>
        </w:r>
      </w:hyperlink>
      <w:r w:rsidR="007B4208">
        <w:rPr>
          <w:bCs/>
          <w:noProof/>
          <w:szCs w:val="24"/>
        </w:rPr>
        <w:t>)</w:t>
      </w:r>
      <w:r w:rsidR="00D660FF" w:rsidRPr="00393E99">
        <w:rPr>
          <w:bCs/>
          <w:szCs w:val="24"/>
        </w:rPr>
        <w:fldChar w:fldCharType="end"/>
      </w:r>
      <w:r w:rsidRPr="00393E99">
        <w:rPr>
          <w:bCs/>
          <w:szCs w:val="24"/>
        </w:rPr>
        <w:t xml:space="preserve">. </w:t>
      </w:r>
      <w:r w:rsidR="00AD202C">
        <w:rPr>
          <w:bCs/>
          <w:szCs w:val="24"/>
        </w:rPr>
        <w:t xml:space="preserve">The reasons behind PA declines are varied but there is evidence that they may be partly associated with the </w:t>
      </w:r>
      <w:r w:rsidRPr="00393E99">
        <w:rPr>
          <w:bCs/>
          <w:szCs w:val="24"/>
        </w:rPr>
        <w:t>broader</w:t>
      </w:r>
      <w:r w:rsidR="00AD202C">
        <w:rPr>
          <w:bCs/>
          <w:szCs w:val="24"/>
        </w:rPr>
        <w:t xml:space="preserve"> social and economic</w:t>
      </w:r>
      <w:r w:rsidRPr="00393E99">
        <w:rPr>
          <w:bCs/>
          <w:szCs w:val="24"/>
        </w:rPr>
        <w:t xml:space="preserve"> effects of industrial decline and restructuring, which includes the </w:t>
      </w:r>
      <w:r w:rsidR="000B2728" w:rsidRPr="00393E99">
        <w:rPr>
          <w:bCs/>
          <w:szCs w:val="24"/>
        </w:rPr>
        <w:t>transition from a heavy labour-</w:t>
      </w:r>
      <w:r w:rsidRPr="00393E99">
        <w:rPr>
          <w:bCs/>
          <w:szCs w:val="24"/>
        </w:rPr>
        <w:t xml:space="preserve">based industry to a service-based and information-orientated society </w:t>
      </w:r>
      <w:r w:rsidR="00D660FF" w:rsidRPr="00393E99">
        <w:rPr>
          <w:bCs/>
          <w:szCs w:val="24"/>
        </w:rPr>
        <w:fldChar w:fldCharType="begin"/>
      </w:r>
      <w:r w:rsidR="007B4208">
        <w:rPr>
          <w:bCs/>
          <w:szCs w:val="24"/>
        </w:rPr>
        <w:instrText xml:space="preserve"> ADDIN EN.CITE &lt;EndNote&gt;&lt;Cite&gt;&lt;Author&gt;Bazen&lt;/Author&gt;&lt;Year&gt;1997&lt;/Year&gt;&lt;RecNum&gt;491&lt;/RecNum&gt;&lt;DisplayText&gt;(Bazen &amp;amp; Thirlwall, 1997)&lt;/DisplayText&gt;&lt;record&gt;&lt;rec-number&gt;491&lt;/rec-number&gt;&lt;foreign-keys&gt;&lt;key app="EN" db-id="detst5fattt2vdev9en5td9a29zt0dt5tevd"&gt;491&lt;/key&gt;&lt;key app="ENWeb" db-id="S1tRKgrtqgYAADswarI"&gt;1934&lt;/key&gt;&lt;/foreign-keys&gt;&lt;ref-type name="Edited Book"&gt;28&lt;/ref-type&gt;&lt;contributors&gt;&lt;authors&gt;&lt;author&gt;Bazen, Stephen&lt;/author&gt;&lt;author&gt;Thirlwall, A. P.&lt;/author&gt;&lt;/authors&gt;&lt;/contributors&gt;&lt;titles&gt;&lt;title&gt;UK industrialization and deindustrialization&lt;/title&gt;&lt;short-title&gt;UK industrialization and deindustrialization&lt;/short-title&gt;&lt;/titles&gt;&lt;keywords&gt;&lt;keyword&gt;Deindustrialization -- Great Britain&lt;/keyword&gt;&lt;keyword&gt;Great Britain -- Industries&lt;/keyword&gt;&lt;/keywords&gt;&lt;dates&gt;&lt;year&gt;1997&lt;/year&gt;&lt;/dates&gt;&lt;pub-location&gt;Oxford&lt;/pub-location&gt;&lt;publisher&gt;Heinemann&lt;/publisher&gt;&lt;urls&gt;&lt;/urls&gt;&lt;/record&gt;&lt;/Cite&gt;&lt;/EndNote&gt;</w:instrText>
      </w:r>
      <w:r w:rsidR="00D660FF" w:rsidRPr="00393E99">
        <w:rPr>
          <w:bCs/>
          <w:szCs w:val="24"/>
        </w:rPr>
        <w:fldChar w:fldCharType="separate"/>
      </w:r>
      <w:r w:rsidR="007B4208">
        <w:rPr>
          <w:bCs/>
          <w:noProof/>
          <w:szCs w:val="24"/>
        </w:rPr>
        <w:t>(</w:t>
      </w:r>
      <w:hyperlink w:anchor="_ENREF_4" w:tooltip="Bazen, 1997 #491" w:history="1">
        <w:r w:rsidR="00AC3532">
          <w:rPr>
            <w:bCs/>
            <w:noProof/>
            <w:szCs w:val="24"/>
          </w:rPr>
          <w:t>Bazen &amp; Thirlwall, 1997</w:t>
        </w:r>
      </w:hyperlink>
      <w:r w:rsidR="007B4208">
        <w:rPr>
          <w:bCs/>
          <w:noProof/>
          <w:szCs w:val="24"/>
        </w:rPr>
        <w:t>)</w:t>
      </w:r>
      <w:r w:rsidR="00D660FF" w:rsidRPr="00393E99">
        <w:rPr>
          <w:bCs/>
          <w:szCs w:val="24"/>
        </w:rPr>
        <w:fldChar w:fldCharType="end"/>
      </w:r>
      <w:r w:rsidRPr="00393E99">
        <w:rPr>
          <w:bCs/>
          <w:szCs w:val="24"/>
        </w:rPr>
        <w:t xml:space="preserve">. </w:t>
      </w:r>
      <w:r w:rsidR="00C22983">
        <w:rPr>
          <w:bCs/>
          <w:szCs w:val="24"/>
        </w:rPr>
        <w:t>For example, p</w:t>
      </w:r>
      <w:r w:rsidR="00862EE9">
        <w:rPr>
          <w:bCs/>
          <w:szCs w:val="24"/>
        </w:rPr>
        <w:t>revious</w:t>
      </w:r>
      <w:r w:rsidR="00862EE9" w:rsidRPr="00862EE9">
        <w:rPr>
          <w:bCs/>
          <w:szCs w:val="24"/>
        </w:rPr>
        <w:t xml:space="preserve"> </w:t>
      </w:r>
      <w:r w:rsidR="00862EE9">
        <w:rPr>
          <w:bCs/>
          <w:szCs w:val="24"/>
        </w:rPr>
        <w:t xml:space="preserve">work in </w:t>
      </w:r>
      <w:r w:rsidR="00862EE9" w:rsidRPr="00862EE9">
        <w:rPr>
          <w:bCs/>
          <w:szCs w:val="24"/>
        </w:rPr>
        <w:t xml:space="preserve">has </w:t>
      </w:r>
      <w:r w:rsidR="00862EE9">
        <w:rPr>
          <w:bCs/>
          <w:szCs w:val="24"/>
        </w:rPr>
        <w:t xml:space="preserve">illustrated </w:t>
      </w:r>
      <w:r w:rsidR="00C22983">
        <w:rPr>
          <w:bCs/>
          <w:szCs w:val="24"/>
        </w:rPr>
        <w:t xml:space="preserve">that </w:t>
      </w:r>
      <w:r w:rsidR="00862EE9">
        <w:rPr>
          <w:bCs/>
          <w:szCs w:val="24"/>
        </w:rPr>
        <w:t xml:space="preserve">the populations of English </w:t>
      </w:r>
      <w:r w:rsidR="00862EE9" w:rsidRPr="00862EE9">
        <w:rPr>
          <w:bCs/>
          <w:szCs w:val="24"/>
        </w:rPr>
        <w:t>districts that have undergone a particular strong transition from industrial to post-industrial economies are more likely to rep</w:t>
      </w:r>
      <w:r w:rsidR="00862EE9">
        <w:rPr>
          <w:bCs/>
          <w:szCs w:val="24"/>
        </w:rPr>
        <w:t xml:space="preserve">ort low levels of PA than those which have not seen such changes </w:t>
      </w:r>
      <w:r w:rsidR="00862EE9" w:rsidRPr="00862EE9">
        <w:rPr>
          <w:bCs/>
          <w:szCs w:val="24"/>
        </w:rPr>
        <w:t>(Blaxter, 1990, Ellis et al</w:t>
      </w:r>
      <w:r w:rsidR="007971DB">
        <w:rPr>
          <w:bCs/>
          <w:szCs w:val="24"/>
        </w:rPr>
        <w:t xml:space="preserve">., 2007 and Rind </w:t>
      </w:r>
      <w:r w:rsidR="00036195">
        <w:rPr>
          <w:bCs/>
          <w:szCs w:val="24"/>
        </w:rPr>
        <w:t>et al. 2014</w:t>
      </w:r>
      <w:r w:rsidR="00862EE9" w:rsidRPr="00862EE9">
        <w:rPr>
          <w:bCs/>
          <w:szCs w:val="24"/>
        </w:rPr>
        <w:t xml:space="preserve">). Indeed </w:t>
      </w:r>
      <w:r w:rsidR="00862EE9">
        <w:rPr>
          <w:bCs/>
          <w:szCs w:val="24"/>
        </w:rPr>
        <w:t>the authors</w:t>
      </w:r>
      <w:r w:rsidR="00862EE9" w:rsidRPr="00862EE9">
        <w:rPr>
          <w:bCs/>
          <w:szCs w:val="24"/>
        </w:rPr>
        <w:t xml:space="preserve"> have previously described substantial geographical variations in recreational PA in England (Rind &amp; Jones, 2011). </w:t>
      </w:r>
    </w:p>
    <w:p w14:paraId="2AAAFD22" w14:textId="1A6D9389" w:rsidR="00C22983" w:rsidRDefault="00AD202C">
      <w:pPr>
        <w:spacing w:before="240" w:after="240"/>
        <w:rPr>
          <w:bCs/>
          <w:szCs w:val="24"/>
        </w:rPr>
      </w:pPr>
      <w:r>
        <w:rPr>
          <w:szCs w:val="24"/>
        </w:rPr>
        <w:t xml:space="preserve">Whilst there is </w:t>
      </w:r>
      <w:r w:rsidR="00395B05">
        <w:rPr>
          <w:szCs w:val="24"/>
        </w:rPr>
        <w:t>good</w:t>
      </w:r>
      <w:r>
        <w:rPr>
          <w:szCs w:val="24"/>
        </w:rPr>
        <w:t xml:space="preserve"> evidence </w:t>
      </w:r>
      <w:r w:rsidR="00395B05">
        <w:rPr>
          <w:szCs w:val="24"/>
        </w:rPr>
        <w:t>that the populations of previously industrialised areas show lower levels of activity</w:t>
      </w:r>
      <w:r w:rsidR="00C22983">
        <w:rPr>
          <w:szCs w:val="24"/>
        </w:rPr>
        <w:t>,</w:t>
      </w:r>
      <w:r w:rsidR="00395B05">
        <w:rPr>
          <w:szCs w:val="24"/>
        </w:rPr>
        <w:t xml:space="preserve"> t</w:t>
      </w:r>
      <w:r w:rsidRPr="00393E99">
        <w:rPr>
          <w:szCs w:val="24"/>
        </w:rPr>
        <w:t xml:space="preserve">he particular causal mechanisms linking socio-cultural characteristics of the post-industrial society to PA are, however, not well understood. Based on ecosocial theory </w:t>
      </w:r>
      <w:r w:rsidRPr="00393E99">
        <w:rPr>
          <w:szCs w:val="24"/>
        </w:rPr>
        <w:fldChar w:fldCharType="begin"/>
      </w:r>
      <w:r>
        <w:rPr>
          <w:szCs w:val="24"/>
        </w:rPr>
        <w:instrText xml:space="preserve"> ADDIN EN.CITE &lt;EndNote&gt;&lt;Cite&gt;&lt;Author&gt;Krieger&lt;/Author&gt;&lt;Year&gt;2001&lt;/Year&gt;&lt;RecNum&gt;670&lt;/RecNum&gt;&lt;DisplayText&gt;(Krieger, 2001)&lt;/DisplayText&gt;&lt;record&gt;&lt;rec-number&gt;670&lt;/rec-number&gt;&lt;foreign-keys&gt;&lt;key app="EN" db-id="detst5fattt2vdev9en5td9a29zt0dt5tevd"&gt;670&lt;/key&gt;&lt;key app="ENWeb" db-id="S1tRKgrtqgYAADswarI"&gt;2112&lt;/key&gt;&lt;/foreign-keys&gt;&lt;ref-type name="Journal Article"&gt;17&lt;/ref-type&gt;&lt;contributors&gt;&lt;authors&gt;&lt;author&gt;Krieger, N.&lt;/author&gt;&lt;/authors&gt;&lt;/contributors&gt;&lt;titles&gt;&lt;title&gt;A glossary for social epidemiology&lt;/title&gt;&lt;secondary-title&gt;Journal of Epidemiology and Community Health&lt;/secondary-title&gt;&lt;/titles&gt;&lt;periodical&gt;&lt;full-title&gt;Journal of Epidemiology and Community Health&lt;/full-title&gt;&lt;abbr-1&gt;J. Epidemiol. Community Health&lt;/abbr-1&gt;&lt;abbr-2&gt;J Epidemiol Community Health&lt;/abbr-2&gt;&lt;/periodical&gt;&lt;pages&gt;693-700&lt;/pages&gt;&lt;volume&gt;55&lt;/volume&gt;&lt;number&gt;10&lt;/number&gt;&lt;dates&gt;&lt;year&gt;2001&lt;/year&gt;&lt;pub-dates&gt;&lt;date&gt;October 1, 2001&lt;/date&gt;&lt;/pub-dates&gt;&lt;/dates&gt;&lt;urls&gt;&lt;related-urls&gt;&lt;url&gt;http://jech.bmj.com/content/55/10/693.short&lt;/url&gt;&lt;/related-urls&gt;&lt;/urls&gt;&lt;electronic-resource-num&gt;10.1136/jech.55.10.693&lt;/electronic-resource-num&gt;&lt;/record&gt;&lt;/Cite&gt;&lt;/EndNote&gt;</w:instrText>
      </w:r>
      <w:r w:rsidRPr="00393E99">
        <w:rPr>
          <w:szCs w:val="24"/>
        </w:rPr>
        <w:fldChar w:fldCharType="separate"/>
      </w:r>
      <w:r>
        <w:rPr>
          <w:noProof/>
          <w:szCs w:val="24"/>
        </w:rPr>
        <w:t>(</w:t>
      </w:r>
      <w:hyperlink w:anchor="_ENREF_24" w:tooltip="Krieger, 2001 #670" w:history="1">
        <w:r>
          <w:rPr>
            <w:noProof/>
            <w:szCs w:val="24"/>
          </w:rPr>
          <w:t>Krieger, 2001</w:t>
        </w:r>
      </w:hyperlink>
      <w:r>
        <w:rPr>
          <w:noProof/>
          <w:szCs w:val="24"/>
        </w:rPr>
        <w:t>)</w:t>
      </w:r>
      <w:r w:rsidRPr="00393E99">
        <w:rPr>
          <w:szCs w:val="24"/>
        </w:rPr>
        <w:fldChar w:fldCharType="end"/>
      </w:r>
      <w:r>
        <w:rPr>
          <w:szCs w:val="24"/>
        </w:rPr>
        <w:t xml:space="preserve"> </w:t>
      </w:r>
      <w:r w:rsidRPr="00393E99">
        <w:rPr>
          <w:szCs w:val="24"/>
        </w:rPr>
        <w:t xml:space="preserve">which considers how present and historical physical, social and cultural conditions impact population patterns of health, </w:t>
      </w:r>
      <w:r>
        <w:rPr>
          <w:szCs w:val="24"/>
        </w:rPr>
        <w:t xml:space="preserve">we recently developed </w:t>
      </w:r>
      <w:r w:rsidRPr="00393E99">
        <w:rPr>
          <w:szCs w:val="24"/>
        </w:rPr>
        <w:t xml:space="preserve">a conceptual framework linking PA to socio-cultural dimensions of industrial </w:t>
      </w:r>
      <w:r>
        <w:rPr>
          <w:szCs w:val="24"/>
        </w:rPr>
        <w:t xml:space="preserve">decline </w:t>
      </w:r>
      <w:r>
        <w:rPr>
          <w:szCs w:val="24"/>
        </w:rPr>
        <w:fldChar w:fldCharType="begin"/>
      </w:r>
      <w:r>
        <w:rPr>
          <w:szCs w:val="24"/>
        </w:rPr>
        <w:instrText xml:space="preserve"> ADDIN EN.CITE &lt;EndNote&gt;&lt;Cite&gt;&lt;Author&gt;Rind&lt;/Author&gt;&lt;Year&gt;2013&lt;/Year&gt;&lt;RecNum&gt;963&lt;/RecNum&gt;&lt;DisplayText&gt;(Rind &amp;amp; Jones, 2013)&lt;/DisplayText&gt;&lt;record&gt;&lt;rec-number&gt;963&lt;/rec-number&gt;&lt;foreign-keys&gt;&lt;key app="EN" db-id="detst5fattt2vdev9en5td9a29zt0dt5tevd"&gt;963&lt;/key&gt;&lt;/foreign-keys&gt;&lt;ref-type name="Journal Article"&gt;17&lt;/ref-type&gt;&lt;contributors&gt;&lt;authors&gt;&lt;author&gt;Esther Rind&lt;/author&gt;&lt;author&gt;Andy Jones&lt;/author&gt;&lt;/authors&gt;&lt;/contributors&gt;&lt;auth-address&gt;School of GeoSciences, University of Edinburgh, Edinburgh, UK.&lt;/auth-address&gt;&lt;titles&gt;&lt;title&gt;Declining Physical Activity and the Socio-Cultural Context of the Geography of Industrial Restructuring: A Novel Conceptual Framework&lt;/title&gt;&lt;secondary-title&gt;Journal of Physical Activity &amp;amp; Health&lt;/secondary-title&gt;&lt;/titles&gt;&lt;periodical&gt;&lt;full-title&gt;Journal of Physical Activity &amp;amp; Health&lt;/full-title&gt;&lt;abbr-1&gt;J Phys Act Health&lt;/abbr-1&gt;&lt;/periodical&gt;&lt;pages&gt;, (ahead of print)&lt;/pages&gt;&lt;edition&gt;2013/04/12&lt;/edition&gt;&lt;dates&gt;&lt;year&gt;2013&lt;/year&gt;&lt;pub-dates&gt;&lt;date&gt;Apr 5&lt;/date&gt;&lt;/pub-dates&gt;&lt;/dates&gt;&lt;isbn&gt;1543-5474 (Electronic)&amp;#xD;1543-3080 (Linking)&lt;/isbn&gt;&lt;accession-num&gt;23575441&lt;/accession-num&gt;&lt;urls&gt;&lt;/urls&gt;&lt;remote-database-provider&gt;NLM&lt;/remote-database-provider&gt;&lt;language&gt;Eng&lt;/language&gt;&lt;/record&gt;&lt;/Cite&gt;&lt;/EndNote&gt;</w:instrText>
      </w:r>
      <w:r>
        <w:rPr>
          <w:szCs w:val="24"/>
        </w:rPr>
        <w:fldChar w:fldCharType="separate"/>
      </w:r>
      <w:r>
        <w:rPr>
          <w:noProof/>
          <w:szCs w:val="24"/>
        </w:rPr>
        <w:t>(</w:t>
      </w:r>
      <w:r w:rsidR="007971DB">
        <w:rPr>
          <w:noProof/>
          <w:szCs w:val="24"/>
        </w:rPr>
        <w:t>Rind &amp; Jones, 2014</w:t>
      </w:r>
      <w:r>
        <w:rPr>
          <w:noProof/>
          <w:szCs w:val="24"/>
        </w:rPr>
        <w:t>)</w:t>
      </w:r>
      <w:r>
        <w:rPr>
          <w:szCs w:val="24"/>
        </w:rPr>
        <w:fldChar w:fldCharType="end"/>
      </w:r>
      <w:r w:rsidRPr="00393E99">
        <w:rPr>
          <w:szCs w:val="24"/>
        </w:rPr>
        <w:t>. It considers the decline of labour-intensive jobs as a direc</w:t>
      </w:r>
      <w:r w:rsidR="00C22983">
        <w:rPr>
          <w:szCs w:val="24"/>
        </w:rPr>
        <w:t xml:space="preserve">t pathway </w:t>
      </w:r>
      <w:r w:rsidR="00C22983" w:rsidRPr="00393E99">
        <w:rPr>
          <w:bCs/>
          <w:szCs w:val="24"/>
        </w:rPr>
        <w:t>which</w:t>
      </w:r>
      <w:r w:rsidR="00C22983">
        <w:rPr>
          <w:bCs/>
          <w:szCs w:val="24"/>
        </w:rPr>
        <w:t>,</w:t>
      </w:r>
      <w:r w:rsidR="00C22983" w:rsidRPr="00393E99">
        <w:rPr>
          <w:bCs/>
          <w:szCs w:val="24"/>
        </w:rPr>
        <w:t xml:space="preserve"> if not counterbalanced by an increase of P</w:t>
      </w:r>
      <w:r w:rsidR="00C22983">
        <w:rPr>
          <w:bCs/>
          <w:szCs w:val="24"/>
        </w:rPr>
        <w:t xml:space="preserve">A within other activity domains, </w:t>
      </w:r>
      <w:r w:rsidR="00C22983" w:rsidRPr="00393E99">
        <w:rPr>
          <w:bCs/>
          <w:szCs w:val="24"/>
        </w:rPr>
        <w:t xml:space="preserve">will lead to overall </w:t>
      </w:r>
      <w:r w:rsidR="00C22983">
        <w:rPr>
          <w:bCs/>
          <w:szCs w:val="24"/>
        </w:rPr>
        <w:lastRenderedPageBreak/>
        <w:t xml:space="preserve">activity </w:t>
      </w:r>
      <w:r w:rsidR="00C22983" w:rsidRPr="00393E99">
        <w:rPr>
          <w:bCs/>
          <w:szCs w:val="24"/>
        </w:rPr>
        <w:t xml:space="preserve">declines in those areas affected. </w:t>
      </w:r>
      <w:r w:rsidR="00C22983">
        <w:rPr>
          <w:bCs/>
          <w:szCs w:val="24"/>
        </w:rPr>
        <w:t xml:space="preserve">The effects of losses of work related PA may be particularly strongly felt if areas </w:t>
      </w:r>
      <w:r w:rsidR="00C22983" w:rsidRPr="00393E99">
        <w:rPr>
          <w:szCs w:val="24"/>
        </w:rPr>
        <w:t xml:space="preserve">of industrial decline </w:t>
      </w:r>
      <w:r w:rsidR="00C22983">
        <w:rPr>
          <w:szCs w:val="24"/>
        </w:rPr>
        <w:t xml:space="preserve">hold </w:t>
      </w:r>
      <w:r w:rsidR="00C22983" w:rsidRPr="00393E99">
        <w:rPr>
          <w:szCs w:val="24"/>
        </w:rPr>
        <w:t>inherited cultures and regional identities</w:t>
      </w:r>
      <w:r w:rsidR="00C22983">
        <w:rPr>
          <w:szCs w:val="24"/>
        </w:rPr>
        <w:t xml:space="preserve"> that are resistant to change and the adoption of alternative PA behaviours. Indeed, in</w:t>
      </w:r>
      <w:r w:rsidR="00C22983" w:rsidRPr="00393E99">
        <w:rPr>
          <w:szCs w:val="24"/>
        </w:rPr>
        <w:t xml:space="preserve"> the late 1940s Ferdynand Zweig </w:t>
      </w:r>
      <w:r w:rsidR="00C22983" w:rsidRPr="00393E99">
        <w:rPr>
          <w:szCs w:val="24"/>
        </w:rPr>
        <w:fldChar w:fldCharType="begin"/>
      </w:r>
      <w:r w:rsidR="00C22983">
        <w:rPr>
          <w:szCs w:val="24"/>
        </w:rPr>
        <w:instrText xml:space="preserve"> ADDIN EN.CITE &lt;EndNote&gt;&lt;Cite ExcludeAuth="1"&gt;&lt;Author&gt;Zweig&lt;/Author&gt;&lt;Year&gt;1948&lt;/Year&gt;&lt;RecNum&gt;673&lt;/RecNum&gt;&lt;DisplayText&gt;(1948)&lt;/DisplayText&gt;&lt;record&gt;&lt;rec-number&gt;673&lt;/rec-number&gt;&lt;foreign-keys&gt;&lt;key app="EN" db-id="detst5fattt2vdev9en5td9a29zt0dt5tevd"&gt;673&lt;/key&gt;&lt;key app="ENWeb" db-id="S1tRKgrtqgYAADswarI"&gt;2115&lt;/key&gt;&lt;/foreign-keys&gt;&lt;ref-type name="Book"&gt;6&lt;/ref-type&gt;&lt;contributors&gt;&lt;authors&gt;&lt;author&gt;Zweig, Ferdynand&lt;/author&gt;&lt;/authors&gt;&lt;/contributors&gt;&lt;titles&gt;&lt;title&gt;Men in the pits&lt;/title&gt;&lt;/titles&gt;&lt;keywords&gt;&lt;keyword&gt;Coal miners Great Britain.&lt;/keyword&gt;&lt;/keywords&gt;&lt;dates&gt;&lt;year&gt;1948&lt;/year&gt;&lt;/dates&gt;&lt;pub-location&gt;London&lt;/pub-location&gt;&lt;publisher&gt;Gollancz&lt;/publisher&gt;&lt;accession-num&gt;000175956&lt;/accession-num&gt;&lt;call-num&gt;HD8039.M62&amp;#xD;331.762233&amp;#xD;Main Library Main shelves HD8039.M62 ZWE&lt;/call-num&gt;&lt;urls&gt;&lt;/urls&gt;&lt;/record&gt;&lt;/Cite&gt;&lt;/EndNote&gt;</w:instrText>
      </w:r>
      <w:r w:rsidR="00C22983" w:rsidRPr="00393E99">
        <w:rPr>
          <w:szCs w:val="24"/>
        </w:rPr>
        <w:fldChar w:fldCharType="separate"/>
      </w:r>
      <w:r w:rsidR="00C22983">
        <w:rPr>
          <w:noProof/>
          <w:szCs w:val="24"/>
        </w:rPr>
        <w:t>(</w:t>
      </w:r>
      <w:hyperlink w:anchor="_ENREF_53" w:tooltip="Zweig, 1948 #673" w:history="1">
        <w:r w:rsidR="00C22983">
          <w:rPr>
            <w:noProof/>
            <w:szCs w:val="24"/>
          </w:rPr>
          <w:t>1948</w:t>
        </w:r>
      </w:hyperlink>
      <w:r w:rsidR="00C22983">
        <w:rPr>
          <w:noProof/>
          <w:szCs w:val="24"/>
        </w:rPr>
        <w:t>)</w:t>
      </w:r>
      <w:r w:rsidR="00C22983" w:rsidRPr="00393E99">
        <w:rPr>
          <w:szCs w:val="24"/>
        </w:rPr>
        <w:fldChar w:fldCharType="end"/>
      </w:r>
      <w:r w:rsidR="00C22983" w:rsidRPr="00393E99">
        <w:rPr>
          <w:szCs w:val="24"/>
        </w:rPr>
        <w:t xml:space="preserve"> published a detailed portrayal of English pitmen</w:t>
      </w:r>
      <w:r w:rsidR="00C22983">
        <w:rPr>
          <w:szCs w:val="24"/>
        </w:rPr>
        <w:t xml:space="preserve">, writing </w:t>
      </w:r>
      <w:r w:rsidR="00C22983" w:rsidRPr="00393E99">
        <w:rPr>
          <w:szCs w:val="24"/>
        </w:rPr>
        <w:t xml:space="preserve">that </w:t>
      </w:r>
      <w:r w:rsidR="00C22983" w:rsidRPr="00393E99">
        <w:rPr>
          <w:i/>
          <w:szCs w:val="24"/>
        </w:rPr>
        <w:t>“The force of habit is nowhere stronger than in the colliery and the mining village. A change of habits is most difficult to accomplish, even if the change proves beneficial and the habit has no longer a functional value.”</w:t>
      </w:r>
      <w:r w:rsidR="00C22983" w:rsidRPr="00393E99">
        <w:rPr>
          <w:szCs w:val="24"/>
        </w:rPr>
        <w:t xml:space="preserve"> </w:t>
      </w:r>
      <w:r w:rsidR="00C22983" w:rsidRPr="00393E99">
        <w:rPr>
          <w:szCs w:val="24"/>
        </w:rPr>
        <w:fldChar w:fldCharType="begin"/>
      </w:r>
      <w:r w:rsidR="00C22983">
        <w:rPr>
          <w:szCs w:val="24"/>
        </w:rPr>
        <w:instrText xml:space="preserve"> ADDIN EN.CITE &lt;EndNote&gt;&lt;Cite&gt;&lt;Author&gt;Zweig&lt;/Author&gt;&lt;Year&gt;1948&lt;/Year&gt;&lt;RecNum&gt;673&lt;/RecNum&gt;&lt;Suffix&gt;: 8&lt;/Suffix&gt;&lt;DisplayText&gt;(Zweig, 1948: 8)&lt;/DisplayText&gt;&lt;record&gt;&lt;rec-number&gt;673&lt;/rec-number&gt;&lt;foreign-keys&gt;&lt;key app="EN" db-id="detst5fattt2vdev9en5td9a29zt0dt5tevd"&gt;673&lt;/key&gt;&lt;key app="ENWeb" db-id="S1tRKgrtqgYAADswarI"&gt;2115&lt;/key&gt;&lt;/foreign-keys&gt;&lt;ref-type name="Book"&gt;6&lt;/ref-type&gt;&lt;contributors&gt;&lt;authors&gt;&lt;author&gt;Zweig, Ferdynand&lt;/author&gt;&lt;/authors&gt;&lt;/contributors&gt;&lt;titles&gt;&lt;title&gt;Men in the pits&lt;/title&gt;&lt;/titles&gt;&lt;keywords&gt;&lt;keyword&gt;Coal miners Great Britain.&lt;/keyword&gt;&lt;/keywords&gt;&lt;dates&gt;&lt;year&gt;1948&lt;/year&gt;&lt;/dates&gt;&lt;pub-location&gt;London&lt;/pub-location&gt;&lt;publisher&gt;Gollancz&lt;/publisher&gt;&lt;accession-num&gt;000175956&lt;/accession-num&gt;&lt;call-num&gt;HD8039.M62&amp;#xD;331.762233&amp;#xD;Main Library Main shelves HD8039.M62 ZWE&lt;/call-num&gt;&lt;urls&gt;&lt;/urls&gt;&lt;/record&gt;&lt;/Cite&gt;&lt;/EndNote&gt;</w:instrText>
      </w:r>
      <w:r w:rsidR="00C22983" w:rsidRPr="00393E99">
        <w:rPr>
          <w:szCs w:val="24"/>
        </w:rPr>
        <w:fldChar w:fldCharType="separate"/>
      </w:r>
      <w:r w:rsidR="00C22983">
        <w:rPr>
          <w:noProof/>
          <w:szCs w:val="24"/>
        </w:rPr>
        <w:t>(</w:t>
      </w:r>
      <w:hyperlink w:anchor="_ENREF_53" w:tooltip="Zweig, 1948 #673" w:history="1">
        <w:r w:rsidR="00C22983">
          <w:rPr>
            <w:noProof/>
            <w:szCs w:val="24"/>
          </w:rPr>
          <w:t>Zweig, 1948: 8</w:t>
        </w:r>
      </w:hyperlink>
      <w:r w:rsidR="00C22983">
        <w:rPr>
          <w:noProof/>
          <w:szCs w:val="24"/>
        </w:rPr>
        <w:t>)</w:t>
      </w:r>
      <w:r w:rsidR="00C22983" w:rsidRPr="00393E99">
        <w:rPr>
          <w:szCs w:val="24"/>
        </w:rPr>
        <w:fldChar w:fldCharType="end"/>
      </w:r>
      <w:r w:rsidR="00C22983" w:rsidRPr="00393E99">
        <w:rPr>
          <w:szCs w:val="24"/>
        </w:rPr>
        <w:t xml:space="preserve">. </w:t>
      </w:r>
      <w:r w:rsidR="00195590">
        <w:rPr>
          <w:szCs w:val="24"/>
        </w:rPr>
        <w:t>T</w:t>
      </w:r>
      <w:r w:rsidR="00195590" w:rsidRPr="00195590">
        <w:rPr>
          <w:szCs w:val="24"/>
        </w:rPr>
        <w:t xml:space="preserve">his raises the question as to the capacity of these communities to adapt to the very substantial changes to the social and physical environment that have been associated with </w:t>
      </w:r>
      <w:r w:rsidR="00150778">
        <w:rPr>
          <w:szCs w:val="24"/>
        </w:rPr>
        <w:t>the loss of such industries</w:t>
      </w:r>
    </w:p>
    <w:p w14:paraId="05AA66A6" w14:textId="77777777" w:rsidR="007158D0" w:rsidRDefault="00C22983">
      <w:pPr>
        <w:spacing w:before="240" w:after="240"/>
        <w:rPr>
          <w:szCs w:val="24"/>
        </w:rPr>
      </w:pPr>
      <w:r>
        <w:rPr>
          <w:szCs w:val="24"/>
        </w:rPr>
        <w:t>Perhaps more importantly from a population perspective</w:t>
      </w:r>
      <w:r w:rsidR="00AD202C" w:rsidRPr="00393E99">
        <w:rPr>
          <w:szCs w:val="24"/>
        </w:rPr>
        <w:t xml:space="preserve">, the framework incorporates ways through which the socio-cultural history of areas may shape beliefs and attitudes towards PA, and how the </w:t>
      </w:r>
      <w:r w:rsidR="00395B05">
        <w:rPr>
          <w:szCs w:val="24"/>
        </w:rPr>
        <w:t>changes observed in local environments</w:t>
      </w:r>
      <w:r w:rsidR="00AD202C" w:rsidRPr="00393E99">
        <w:rPr>
          <w:szCs w:val="24"/>
        </w:rPr>
        <w:t xml:space="preserve"> may reduce opportunities for a sufficiently active lifestyle. For example, activity behaviours </w:t>
      </w:r>
      <w:r w:rsidR="00395B05">
        <w:rPr>
          <w:szCs w:val="24"/>
        </w:rPr>
        <w:t>may be influenced</w:t>
      </w:r>
      <w:r w:rsidR="00AD202C" w:rsidRPr="00393E99">
        <w:rPr>
          <w:szCs w:val="24"/>
        </w:rPr>
        <w:t xml:space="preserve"> through role models established by peer, friend, family and community networks which are, in turn, related to socio-cultural background</w:t>
      </w:r>
      <w:r w:rsidR="00395B05">
        <w:rPr>
          <w:szCs w:val="24"/>
        </w:rPr>
        <w:t>s</w:t>
      </w:r>
      <w:r w:rsidR="00AD202C" w:rsidRPr="00393E99">
        <w:rPr>
          <w:szCs w:val="24"/>
        </w:rPr>
        <w:t xml:space="preserve"> </w:t>
      </w:r>
      <w:r w:rsidR="00AD202C" w:rsidRPr="00393E99">
        <w:rPr>
          <w:szCs w:val="24"/>
        </w:rPr>
        <w:fldChar w:fldCharType="begin">
          <w:fldData xml:space="preserve">PEVuZE5vdGU+PENpdGU+PEF1dGhvcj5ZdTwvQXV0aG9yPjxZZWFyPjIwMTE8L1llYXI+PFJlY051
bT43MzM8L1JlY051bT48RGlzcGxheVRleHQ+KExlZ2gtSm9uZXMgJmFtcDsgTW9vcmUsIDIwMTI7
IFl1IGV0IGFsLiwgMjAxMSk8L0Rpc3BsYXlUZXh0PjxyZWNvcmQ+PHJlYy1udW1iZXI+NzMzPC9y
ZWMtbnVtYmVyPjxmb3JlaWduLWtleXM+PGtleSBhcHA9IkVOIiBkYi1pZD0iZGV0c3Q1ZmF0dHQy
dmRldjllbjV0ZDlhMjl6dDBkdDV0ZXZkIj43MzM8L2tleT48a2V5IGFwcD0iRU5XZWIiIGRiLWlk
PSJTMXRSS2dydHFnWUFBRHN3YXJJIj4yMTc0PC9rZXk+PC9mb3JlaWduLWtleXM+PHJlZi10eXBl
IG5hbWU9IkpvdXJuYWwgQXJ0aWNsZSI+MTc8L3JlZi10eXBlPjxjb250cmlidXRvcnM+PGF1dGhv
cnM+PGF1dGhvcj5ZdSwgR2U8L2F1dGhvcj48YXV0aG9yPlJlbnRvbiwgQWRyaWFuPC9hdXRob3I+
PGF1dGhvcj5TY2htaWR0LCBFbGVuYTwvYXV0aG9yPjxhdXRob3I+VG9iaSwgUGF0cmljazwvYXV0
aG9yPjxhdXRob3I+QmVydG90dGksIE1hcmNlbGxvPC9hdXRob3I+PGF1dGhvcj5XYXR0cywgUGF1
bDwvYXV0aG9yPjxhdXRob3I+TGFpcywgU2hhaGFuYTwvYXV0aG9yPjwvYXV0aG9ycz48L2NvbnRy
aWJ1dG9ycz48dGl0bGVzPjx0aXRsZT5BIG11bHRpbGV2ZWwgYW5hbHlzaXMgb2YgdGhlIGFzc29j
aWF0aW9uIGJldHdlZW4gc29jaWFsIG5ldHdvcmtzIGFuZCBzdXBwb3J0IG9uIGxlaXN1cmUgdGlt
ZSBwaHlzaWNhbCBhY3Rpdml0eTogZXZpZGVuY2UgZnJvbSA0MCBkaXNhZHZhbnRhZ2VkIGFyZWFz
IGluIExvbmRvbjwvdGl0bGU+PHNlY29uZGFyeS10aXRsZT5IZWFsdGggJmFtcDsgUGxhY2U8L3Nl
Y29uZGFyeS10aXRsZT48L3RpdGxlcz48cGVyaW9kaWNhbD48ZnVsbC10aXRsZT5IZWFsdGggJmFt
cDsgUGxhY2U8L2Z1bGwtdGl0bGU+PGFiYnItMT5IZWFsdGggUGxhY2U8L2FiYnItMT48L3Blcmlv
ZGljYWw+PHBhZ2VzPjEwMjMtMTAyOTwvcGFnZXM+PHZvbHVtZT4xNzwvdm9sdW1lPjxudW1iZXI+
NTwvbnVtYmVyPjxrZXl3b3Jkcz48a2V5d29yZD5QaHlzaWNhbCBhY3Rpdml0eTwva2V5d29yZD48
a2V5d29yZD5Tb2NpYWwgbmV0d29ya3M8L2tleXdvcmQ+PGtleXdvcmQ+U29jaWFsIHN1cHBvcnQ8
L2tleXdvcmQ+PGtleXdvcmQ+Q3JpbWU8L2tleXdvcmQ+PGtleXdvcmQ+TXVsdGlsZXZlbCBtb2Rl
bDwva2V5d29yZD48L2tleXdvcmRzPjxkYXRlcz48eWVhcj4yMDExPC95ZWFyPjwvZGF0ZXM+PGlz
Ym4+MTM1My04MjkyPC9pc2JuPjx1cmxzPjxyZWxhdGVkLXVybHM+PHVybD5odHRwOi8vd3d3LnNj
aWVuY2VkaXJlY3QuY29tL3NjaWVuY2UvYXJ0aWNsZS9waWkvUzEzNTM4MjkyMTEwMDExODM8L3Vy
bD48L3JlbGF0ZWQtdXJscz48L3VybHM+PC9yZWNvcmQ+PC9DaXRlPjxDaXRlPjxBdXRob3I+TGVn
aC1Kb25lczwvQXV0aG9yPjxZZWFyPjIwMTI8L1llYXI+PFJlY051bT44MjM8L1JlY051bT48cmVj
b3JkPjxyZWMtbnVtYmVyPjgyMzwvcmVjLW51bWJlcj48Zm9yZWlnbi1rZXlzPjxrZXkgYXBwPSJF
TiIgZGItaWQ9ImRldHN0NWZhdHR0MnZkZXY5ZW41dGQ5YTI5enQwZHQ1dGV2ZCI+ODIzPC9rZXk+
PC9mb3JlaWduLWtleXM+PHJlZi10eXBlIG5hbWU9IkpvdXJuYWwgQXJ0aWNsZSI+MTc8L3JlZi10
eXBlPjxjb250cmlidXRvcnM+PGF1dGhvcnM+PGF1dGhvcj5IYW5uYWggTGVnaC1Kb25lczwvYXV0
aG9yPjxhdXRob3I+U3BlbmNlciBNb29yZTwvYXV0aG9yPjwvYXV0aG9ycz48L2NvbnRyaWJ1dG9y
cz48dGl0bGVzPjx0aXRsZT5OZXR3b3JrIHNvY2lhbCBjYXBpdGFsLCBzb2NpYWwgcGFydGljaXBh
dGlvbiwgYW5kIHBoeXNpY2FsIGluYWN0aXZpdHkgaW4gYW4gdXJiYW4gYWR1bHQgcG9wdWxhdGlv
bjwvdGl0bGU+PHNlY29uZGFyeS10aXRsZT5Tb2NpYWwgU2NpZW5jZSAmYW1wOyBNZWRpY2luZTwv
c2Vjb25kYXJ5LXRpdGxlPjwvdGl0bGVzPjxwZXJpb2RpY2FsPjxmdWxsLXRpdGxlPlNvY2lhbCBT
Y2llbmNlICZhbXA7IE1lZGljaW5lPC9mdWxsLXRpdGxlPjxhYmJyLTE+U29jIFNjaSBNZWQ8L2Fi
YnItMT48L3BlcmlvZGljYWw+PHBhZ2VzPjEzNjLigJMxMzY3PC9wYWdlcz48dm9sdW1lPjc0PC92
b2x1bWU+PG51bWJlcj45PC9udW1iZXI+PGRhdGVzPjx5ZWFyPjIwMTI8L3llYXI+PC9kYXRlcz48
dXJscz48L3VybHM+PGVsZWN0cm9uaWMtcmVzb3VyY2UtbnVtPjEwLjEwMTYvai5zb2NzY2ltZWQu
MjAxMi4wMS4wMDU8L2VsZWN0cm9uaWMtcmVzb3VyY2UtbnVtPjwvcmVjb3JkPjwvQ2l0ZT48L0Vu
ZE5vdGU+
</w:fldData>
        </w:fldChar>
      </w:r>
      <w:r w:rsidR="00AD202C">
        <w:rPr>
          <w:szCs w:val="24"/>
        </w:rPr>
        <w:instrText xml:space="preserve"> ADDIN EN.CITE </w:instrText>
      </w:r>
      <w:r w:rsidR="00AD202C">
        <w:rPr>
          <w:szCs w:val="24"/>
        </w:rPr>
        <w:fldChar w:fldCharType="begin">
          <w:fldData xml:space="preserve">PEVuZE5vdGU+PENpdGU+PEF1dGhvcj5ZdTwvQXV0aG9yPjxZZWFyPjIwMTE8L1llYXI+PFJlY051
bT43MzM8L1JlY051bT48RGlzcGxheVRleHQ+KExlZ2gtSm9uZXMgJmFtcDsgTW9vcmUsIDIwMTI7
IFl1IGV0IGFsLiwgMjAxMSk8L0Rpc3BsYXlUZXh0PjxyZWNvcmQ+PHJlYy1udW1iZXI+NzMzPC9y
ZWMtbnVtYmVyPjxmb3JlaWduLWtleXM+PGtleSBhcHA9IkVOIiBkYi1pZD0iZGV0c3Q1ZmF0dHQy
dmRldjllbjV0ZDlhMjl6dDBkdDV0ZXZkIj43MzM8L2tleT48a2V5IGFwcD0iRU5XZWIiIGRiLWlk
PSJTMXRSS2dydHFnWUFBRHN3YXJJIj4yMTc0PC9rZXk+PC9mb3JlaWduLWtleXM+PHJlZi10eXBl
IG5hbWU9IkpvdXJuYWwgQXJ0aWNsZSI+MTc8L3JlZi10eXBlPjxjb250cmlidXRvcnM+PGF1dGhv
cnM+PGF1dGhvcj5ZdSwgR2U8L2F1dGhvcj48YXV0aG9yPlJlbnRvbiwgQWRyaWFuPC9hdXRob3I+
PGF1dGhvcj5TY2htaWR0LCBFbGVuYTwvYXV0aG9yPjxhdXRob3I+VG9iaSwgUGF0cmljazwvYXV0
aG9yPjxhdXRob3I+QmVydG90dGksIE1hcmNlbGxvPC9hdXRob3I+PGF1dGhvcj5XYXR0cywgUGF1
bDwvYXV0aG9yPjxhdXRob3I+TGFpcywgU2hhaGFuYTwvYXV0aG9yPjwvYXV0aG9ycz48L2NvbnRy
aWJ1dG9ycz48dGl0bGVzPjx0aXRsZT5BIG11bHRpbGV2ZWwgYW5hbHlzaXMgb2YgdGhlIGFzc29j
aWF0aW9uIGJldHdlZW4gc29jaWFsIG5ldHdvcmtzIGFuZCBzdXBwb3J0IG9uIGxlaXN1cmUgdGlt
ZSBwaHlzaWNhbCBhY3Rpdml0eTogZXZpZGVuY2UgZnJvbSA0MCBkaXNhZHZhbnRhZ2VkIGFyZWFz
IGluIExvbmRvbjwvdGl0bGU+PHNlY29uZGFyeS10aXRsZT5IZWFsdGggJmFtcDsgUGxhY2U8L3Nl
Y29uZGFyeS10aXRsZT48L3RpdGxlcz48cGVyaW9kaWNhbD48ZnVsbC10aXRsZT5IZWFsdGggJmFt
cDsgUGxhY2U8L2Z1bGwtdGl0bGU+PGFiYnItMT5IZWFsdGggUGxhY2U8L2FiYnItMT48L3Blcmlv
ZGljYWw+PHBhZ2VzPjEwMjMtMTAyOTwvcGFnZXM+PHZvbHVtZT4xNzwvdm9sdW1lPjxudW1iZXI+
NTwvbnVtYmVyPjxrZXl3b3Jkcz48a2V5d29yZD5QaHlzaWNhbCBhY3Rpdml0eTwva2V5d29yZD48
a2V5d29yZD5Tb2NpYWwgbmV0d29ya3M8L2tleXdvcmQ+PGtleXdvcmQ+U29jaWFsIHN1cHBvcnQ8
L2tleXdvcmQ+PGtleXdvcmQ+Q3JpbWU8L2tleXdvcmQ+PGtleXdvcmQ+TXVsdGlsZXZlbCBtb2Rl
bDwva2V5d29yZD48L2tleXdvcmRzPjxkYXRlcz48eWVhcj4yMDExPC95ZWFyPjwvZGF0ZXM+PGlz
Ym4+MTM1My04MjkyPC9pc2JuPjx1cmxzPjxyZWxhdGVkLXVybHM+PHVybD5odHRwOi8vd3d3LnNj
aWVuY2VkaXJlY3QuY29tL3NjaWVuY2UvYXJ0aWNsZS9waWkvUzEzNTM4MjkyMTEwMDExODM8L3Vy
bD48L3JlbGF0ZWQtdXJscz48L3VybHM+PC9yZWNvcmQ+PC9DaXRlPjxDaXRlPjxBdXRob3I+TGVn
aC1Kb25lczwvQXV0aG9yPjxZZWFyPjIwMTI8L1llYXI+PFJlY051bT44MjM8L1JlY051bT48cmVj
b3JkPjxyZWMtbnVtYmVyPjgyMzwvcmVjLW51bWJlcj48Zm9yZWlnbi1rZXlzPjxrZXkgYXBwPSJF
TiIgZGItaWQ9ImRldHN0NWZhdHR0MnZkZXY5ZW41dGQ5YTI5enQwZHQ1dGV2ZCI+ODIzPC9rZXk+
PC9mb3JlaWduLWtleXM+PHJlZi10eXBlIG5hbWU9IkpvdXJuYWwgQXJ0aWNsZSI+MTc8L3JlZi10
eXBlPjxjb250cmlidXRvcnM+PGF1dGhvcnM+PGF1dGhvcj5IYW5uYWggTGVnaC1Kb25lczwvYXV0
aG9yPjxhdXRob3I+U3BlbmNlciBNb29yZTwvYXV0aG9yPjwvYXV0aG9ycz48L2NvbnRyaWJ1dG9y
cz48dGl0bGVzPjx0aXRsZT5OZXR3b3JrIHNvY2lhbCBjYXBpdGFsLCBzb2NpYWwgcGFydGljaXBh
dGlvbiwgYW5kIHBoeXNpY2FsIGluYWN0aXZpdHkgaW4gYW4gdXJiYW4gYWR1bHQgcG9wdWxhdGlv
bjwvdGl0bGU+PHNlY29uZGFyeS10aXRsZT5Tb2NpYWwgU2NpZW5jZSAmYW1wOyBNZWRpY2luZTwv
c2Vjb25kYXJ5LXRpdGxlPjwvdGl0bGVzPjxwZXJpb2RpY2FsPjxmdWxsLXRpdGxlPlNvY2lhbCBT
Y2llbmNlICZhbXA7IE1lZGljaW5lPC9mdWxsLXRpdGxlPjxhYmJyLTE+U29jIFNjaSBNZWQ8L2Fi
YnItMT48L3BlcmlvZGljYWw+PHBhZ2VzPjEzNjLigJMxMzY3PC9wYWdlcz48dm9sdW1lPjc0PC92
b2x1bWU+PG51bWJlcj45PC9udW1iZXI+PGRhdGVzPjx5ZWFyPjIwMTI8L3llYXI+PC9kYXRlcz48
dXJscz48L3VybHM+PGVsZWN0cm9uaWMtcmVzb3VyY2UtbnVtPjEwLjEwMTYvai5zb2NzY2ltZWQu
MjAxMi4wMS4wMDU8L2VsZWN0cm9uaWMtcmVzb3VyY2UtbnVtPjwvcmVjb3JkPjwvQ2l0ZT48L0Vu
ZE5vdGU+
</w:fldData>
        </w:fldChar>
      </w:r>
      <w:r w:rsidR="00AD202C">
        <w:rPr>
          <w:szCs w:val="24"/>
        </w:rPr>
        <w:instrText xml:space="preserve"> ADDIN EN.CITE.DATA </w:instrText>
      </w:r>
      <w:r w:rsidR="00AD202C">
        <w:rPr>
          <w:szCs w:val="24"/>
        </w:rPr>
      </w:r>
      <w:r w:rsidR="00AD202C">
        <w:rPr>
          <w:szCs w:val="24"/>
        </w:rPr>
        <w:fldChar w:fldCharType="end"/>
      </w:r>
      <w:r w:rsidR="00AD202C" w:rsidRPr="00393E99">
        <w:rPr>
          <w:szCs w:val="24"/>
        </w:rPr>
      </w:r>
      <w:r w:rsidR="00AD202C" w:rsidRPr="00393E99">
        <w:rPr>
          <w:szCs w:val="24"/>
        </w:rPr>
        <w:fldChar w:fldCharType="separate"/>
      </w:r>
      <w:r w:rsidR="00AD202C">
        <w:rPr>
          <w:noProof/>
          <w:szCs w:val="24"/>
        </w:rPr>
        <w:t>(</w:t>
      </w:r>
      <w:hyperlink w:anchor="_ENREF_26" w:tooltip="Legh-Jones, 2012 #823" w:history="1">
        <w:r w:rsidR="00AD202C">
          <w:rPr>
            <w:noProof/>
            <w:szCs w:val="24"/>
          </w:rPr>
          <w:t>Legh-Jones &amp; Moore, 2012</w:t>
        </w:r>
      </w:hyperlink>
      <w:r w:rsidR="00AD202C">
        <w:rPr>
          <w:noProof/>
          <w:szCs w:val="24"/>
        </w:rPr>
        <w:t xml:space="preserve">; </w:t>
      </w:r>
      <w:hyperlink w:anchor="_ENREF_52" w:tooltip="Yu, 2011 #733" w:history="1">
        <w:r w:rsidR="00AD202C">
          <w:rPr>
            <w:noProof/>
            <w:szCs w:val="24"/>
          </w:rPr>
          <w:t>Yu et al., 2011</w:t>
        </w:r>
      </w:hyperlink>
      <w:r w:rsidR="00AD202C">
        <w:rPr>
          <w:noProof/>
          <w:szCs w:val="24"/>
        </w:rPr>
        <w:t>)</w:t>
      </w:r>
      <w:r w:rsidR="00AD202C" w:rsidRPr="00393E99">
        <w:rPr>
          <w:szCs w:val="24"/>
        </w:rPr>
        <w:fldChar w:fldCharType="end"/>
      </w:r>
      <w:r w:rsidR="00AD202C" w:rsidRPr="00393E99">
        <w:rPr>
          <w:szCs w:val="24"/>
        </w:rPr>
        <w:t xml:space="preserve">. </w:t>
      </w:r>
      <w:r w:rsidR="00395B05">
        <w:rPr>
          <w:szCs w:val="24"/>
        </w:rPr>
        <w:t>This may be problematic if</w:t>
      </w:r>
      <w:r w:rsidR="00AD202C" w:rsidRPr="00393E99">
        <w:rPr>
          <w:szCs w:val="24"/>
        </w:rPr>
        <w:t xml:space="preserve"> industrial decline and increasing socio-economic inequalities </w:t>
      </w:r>
      <w:r w:rsidR="00395B05">
        <w:rPr>
          <w:szCs w:val="24"/>
        </w:rPr>
        <w:t>act to weaken</w:t>
      </w:r>
      <w:r w:rsidR="00AD202C" w:rsidRPr="00393E99">
        <w:rPr>
          <w:szCs w:val="24"/>
        </w:rPr>
        <w:t xml:space="preserve"> established community and family structures </w:t>
      </w:r>
      <w:r>
        <w:rPr>
          <w:szCs w:val="24"/>
        </w:rPr>
        <w:t>via</w:t>
      </w:r>
      <w:r w:rsidR="00AD202C" w:rsidRPr="00393E99">
        <w:rPr>
          <w:szCs w:val="24"/>
        </w:rPr>
        <w:t xml:space="preserve"> high unemployment, demoralisation, obsolescence and movement of labour </w:t>
      </w:r>
      <w:r w:rsidR="00AD202C" w:rsidRPr="00393E99">
        <w:rPr>
          <w:szCs w:val="24"/>
        </w:rPr>
        <w:fldChar w:fldCharType="begin"/>
      </w:r>
      <w:r w:rsidR="00AD202C">
        <w:rPr>
          <w:szCs w:val="24"/>
        </w:rPr>
        <w:instrText xml:space="preserve"> ADDIN EN.CITE &lt;EndNote&gt;&lt;Cite&gt;&lt;Author&gt;Altena&lt;/Author&gt;&lt;Year&gt;2002&lt;/Year&gt;&lt;RecNum&gt;496&lt;/RecNum&gt;&lt;DisplayText&gt;(Altena &amp;amp; van der Linden, 2002)&lt;/DisplayText&gt;&lt;record&gt;&lt;rec-number&gt;496&lt;/rec-number&gt;&lt;foreign-keys&gt;&lt;key app="EN" db-id="detst5fattt2vdev9en5td9a29zt0dt5tevd"&gt;496&lt;/key&gt;&lt;key app="ENWeb" db-id="S1tRKgrtqgYAADswarI"&gt;1939&lt;/key&gt;&lt;/foreign-keys&gt;&lt;ref-type name="Book Section"&gt;5&lt;/ref-type&gt;&lt;contributors&gt;&lt;authors&gt;&lt;author&gt;Altena, Bert&lt;/author&gt;&lt;author&gt;van der Linden, Marcel&lt;/author&gt;&lt;/authors&gt;&lt;secondary-authors&gt;&lt;author&gt;Altena, Bert&lt;/author&gt;&lt;author&gt;van der Linden, Marcel&lt;/author&gt;&lt;/secondary-authors&gt;&lt;/contributors&gt;&lt;titles&gt;&lt;title&gt;Preface&lt;/title&gt;&lt;secondary-title&gt;De-industrialization: Social, Cultural, and Political Aspects&lt;/secondary-title&gt;&lt;/titles&gt;&lt;pages&gt;1-2&lt;/pages&gt;&lt;dates&gt;&lt;year&gt;2002&lt;/year&gt;&lt;/dates&gt;&lt;pub-location&gt;Cambridge, New York, Melbourne&lt;/pub-location&gt;&lt;publisher&gt;Press Syndicate of the University of Cambridge&lt;/publisher&gt;&lt;urls&gt;&lt;/urls&gt;&lt;/record&gt;&lt;/Cite&gt;&lt;/EndNote&gt;</w:instrText>
      </w:r>
      <w:r w:rsidR="00AD202C" w:rsidRPr="00393E99">
        <w:rPr>
          <w:szCs w:val="24"/>
        </w:rPr>
        <w:fldChar w:fldCharType="separate"/>
      </w:r>
      <w:r w:rsidR="00AD202C">
        <w:rPr>
          <w:noProof/>
          <w:szCs w:val="24"/>
        </w:rPr>
        <w:t>(</w:t>
      </w:r>
      <w:hyperlink w:anchor="_ENREF_3" w:tooltip="Altena, 2002 #496" w:history="1">
        <w:r w:rsidR="00AD202C">
          <w:rPr>
            <w:noProof/>
            <w:szCs w:val="24"/>
          </w:rPr>
          <w:t>Altena &amp; van der Linden, 2002</w:t>
        </w:r>
      </w:hyperlink>
      <w:r w:rsidR="00AD202C">
        <w:rPr>
          <w:noProof/>
          <w:szCs w:val="24"/>
        </w:rPr>
        <w:t>)</w:t>
      </w:r>
      <w:r w:rsidR="00AD202C" w:rsidRPr="00393E99">
        <w:rPr>
          <w:szCs w:val="24"/>
        </w:rPr>
        <w:fldChar w:fldCharType="end"/>
      </w:r>
      <w:r w:rsidR="00AD202C" w:rsidRPr="00393E99">
        <w:rPr>
          <w:szCs w:val="24"/>
        </w:rPr>
        <w:t>.</w:t>
      </w:r>
      <w:r>
        <w:rPr>
          <w:szCs w:val="24"/>
        </w:rPr>
        <w:t xml:space="preserve"> </w:t>
      </w:r>
    </w:p>
    <w:p w14:paraId="7CBDC71B" w14:textId="51AAEE37" w:rsidR="00C22983" w:rsidRDefault="00150778">
      <w:pPr>
        <w:spacing w:before="240" w:after="240"/>
        <w:rPr>
          <w:bCs/>
          <w:szCs w:val="24"/>
        </w:rPr>
      </w:pPr>
      <w:r>
        <w:rPr>
          <w:bCs/>
          <w:szCs w:val="24"/>
        </w:rPr>
        <w:t>There may also be influences associated with physical decline due to a prior history of manual labour. L</w:t>
      </w:r>
      <w:r w:rsidR="00C22983" w:rsidRPr="00393E99">
        <w:rPr>
          <w:bCs/>
          <w:szCs w:val="24"/>
        </w:rPr>
        <w:t xml:space="preserve">iving in an area with a history of mining </w:t>
      </w:r>
      <w:r>
        <w:rPr>
          <w:bCs/>
          <w:szCs w:val="24"/>
        </w:rPr>
        <w:t>for example</w:t>
      </w:r>
      <w:r w:rsidR="00C22983" w:rsidRPr="00393E99">
        <w:rPr>
          <w:bCs/>
          <w:szCs w:val="24"/>
        </w:rPr>
        <w:t xml:space="preserve"> </w:t>
      </w:r>
      <w:r>
        <w:rPr>
          <w:bCs/>
          <w:szCs w:val="24"/>
        </w:rPr>
        <w:t xml:space="preserve">has </w:t>
      </w:r>
      <w:r w:rsidR="00C22983" w:rsidRPr="00393E99">
        <w:rPr>
          <w:bCs/>
          <w:szCs w:val="24"/>
        </w:rPr>
        <w:t xml:space="preserve">generally been associated with a relatively high risk of poor health </w:t>
      </w:r>
      <w:r w:rsidR="00C22983" w:rsidRPr="00393E99">
        <w:rPr>
          <w:bCs/>
          <w:szCs w:val="24"/>
        </w:rPr>
        <w:fldChar w:fldCharType="begin">
          <w:fldData xml:space="preserve">PEVuZE5vdGU+PENpdGU+PEF1dGhvcj5SaXZhPC9BdXRob3I+PFllYXI+MjAxMTwvWWVhcj48UmVj
TnVtPjY1NDwvUmVjTnVtPjxEaXNwbGF5VGV4dD4oUml2YSBldCBhbC4sIDIwMTE7IFNodWNrc21p
dGggZXQgYWwuLCAyMDEwKTwvRGlzcGxheVRleHQ+PHJlY29yZD48cmVjLW51bWJlcj42NTQ8L3Jl
Yy1udW1iZXI+PGZvcmVpZ24ta2V5cz48a2V5IGFwcD0iRU4iIGRiLWlkPSJkZXRzdDVmYXR0dDJ2
ZGV2OWVuNXRkOWEyOXp0MGR0NXRldmQiPjY1NDwva2V5PjxrZXkgYXBwPSJFTldlYiIgZGItaWQ9
IlMxdFJLZ3J0cWdZQUFEc3dhckkiPjIwOTY8L2tleT48L2ZvcmVpZ24ta2V5cz48cmVmLXR5cGUg
bmFtZT0iSm91cm5hbCBBcnRpY2xlIj4xNzwvcmVmLXR5cGU+PGNvbnRyaWJ1dG9ycz48YXV0aG9y
cz48YXV0aG9yPlJpdmEsIE15bMOobmU8L2F1dGhvcj48YXV0aG9yPlRlcmFzaGltYSwgTWlraWtv
PC9hdXRob3I+PGF1dGhvcj5DdXJ0aXMsIFNhcmFoPC9hdXRob3I+PGF1dGhvcj5TaHVja3NtaXRo
LCBKYW5ldDwvYXV0aG9yPjxhdXRob3I+Q2FybGViYWNoLCBTYXJpdDwvYXV0aG9yPjwvYXV0aG9y
cz48L2NvbnRyaWJ1dG9ycz48dGl0bGVzPjx0aXRsZT5Db2FsZmllbGQgaGVhbHRoIGVmZmVjdHM6
IFZhcmlhdGlvbiBpbiBoZWFsdGggYWNyb3NzIGZvcm1lciBjb2FsZmllbGQgYXJlYXMgaW4gRW5n
bGFuZDwvdGl0bGU+PHNlY29uZGFyeS10aXRsZT5IZWFsdGggJmFtcDsgUGxhY2U8L3NlY29uZGFy
eS10aXRsZT48L3RpdGxlcz48cGVyaW9kaWNhbD48ZnVsbC10aXRsZT5IZWFsdGggJmFtcDsgUGxh
Y2U8L2Z1bGwtdGl0bGU+PGFiYnItMT5IZWFsdGggUGxhY2U8L2FiYnItMT48L3BlcmlvZGljYWw+
PHBhZ2VzPjU4OC01OTc8L3BhZ2VzPjx2b2x1bWU+MTc8L3ZvbHVtZT48bnVtYmVyPjI8L251bWJl
cj48a2V5d29yZHM+PGtleXdvcmQ+RGVpbmR1c3RyaWFsaXNhdGlvbjwva2V5d29yZD48a2V5d29y
ZD5Db2FsZmllbGQgYXJlYXM8L2tleXdvcmQ+PGtleXdvcmQ+SGVhbHRoIGluZXF1YWxpdGllczwv
a2V5d29yZD48a2V5d29yZD5TbWFsbCBhcmVhIGFuYWx5c2lzPC9rZXl3b3JkPjxrZXl3b3JkPkVu
Z2xhbmQ8L2tleXdvcmQ+PC9rZXl3b3Jkcz48ZGF0ZXM+PHllYXI+MjAxMTwveWVhcj48L2RhdGVz
Pjxpc2JuPjEzNTMtODI5MjwvaXNibj48dXJscz48cmVsYXRlZC11cmxzPjx1cmw+aHR0cDovL3d3
dy5zY2llbmNlZGlyZWN0LmNvbS9zY2llbmNlL2FydGljbGUvQjZWSDUtNTFXMDVDMy0xLzIvZDdm
YzU5Yjk2NTIxZmRkNmY0YmE0NDNkYTE1MjQ1OTM8L3VybD48L3JlbGF0ZWQtdXJscz48L3VybHM+
PC9yZWNvcmQ+PC9DaXRlPjxDaXRlPjxBdXRob3I+U2h1Y2tzbWl0aDwvQXV0aG9yPjxZZWFyPjIw
MTA8L1llYXI+PFJlY051bT42NTU8L1JlY051bT48cmVjb3JkPjxyZWMtbnVtYmVyPjY1NTwvcmVj
LW51bWJlcj48Zm9yZWlnbi1rZXlzPjxrZXkgYXBwPSJFTiIgZGItaWQ9ImRldHN0NWZhdHR0MnZk
ZXY5ZW41dGQ5YTI5enQwZHQ1dGV2ZCI+NjU1PC9rZXk+PGtleSBhcHA9IkVOV2ViIiBkYi1pZD0i
UzF0UktncnRxZ1lBQURzd2FySSI+MjA5Nzwva2V5PjwvZm9yZWlnbi1rZXlzPjxyZWYtdHlwZSBu
YW1lPSJCb29rIj42PC9yZWYtdHlwZT48Y29udHJpYnV0b3JzPjxhdXRob3JzPjxhdXRob3I+U2h1
Y2tzbWl0aCwgSi48L2F1dGhvcj48YXV0aG9yPkNhcmxlYmFjaCxTLjwvYXV0aG9yPjxhdXRob3I+
Uml2YSxNLjwvYXV0aG9yPjxhdXRob3I+Q3VydGlzLFMuPC9hdXRob3I+PGF1dGhvcj5IdW50ZXIs
RC48L2F1dGhvcj48YXV0aG9yPkJsYWNrbWFuLEQuPC9hdXRob3I+PGF1dGhvcj5IdWRzb24sIFIu
PC9hdXRob3I+PGF1dGhvcj5TdGVkbWFuIEouPC9hdXRob3I+PC9hdXRob3JzPjwvY29udHJpYnV0
b3JzPjx0aXRsZXM+PHRpdGxlPkhlYWx0aCBJbmVxdWFsaXRpZXMgaW4gRXgtQ29hbGZpZWxkL0lu
ZHVzdHJpYWwgQ29tbXVuaXRpZXM8L3RpdGxlPjwvdGl0bGVzPjxkYXRlcz48eWVhcj4yMDEwPC95
ZWFyPjwvZGF0ZXM+PHB1Yi1sb2NhdGlvbj5Mb25kb248L3B1Yi1sb2NhdGlvbj48cHVibGlzaGVy
PkltcHJvdmVtZW50IGFuZCBEZXZlbG9wbWVudCBBZ2VuY3k8L3B1Ymxpc2hlcj48dXJscz48L3Vy
bHM+PC9yZWNvcmQ+PC9DaXRlPjwvRW5kTm90ZT5=
</w:fldData>
        </w:fldChar>
      </w:r>
      <w:r w:rsidR="00C22983">
        <w:rPr>
          <w:bCs/>
          <w:szCs w:val="24"/>
        </w:rPr>
        <w:instrText xml:space="preserve"> ADDIN EN.CITE </w:instrText>
      </w:r>
      <w:r w:rsidR="00C22983">
        <w:rPr>
          <w:bCs/>
          <w:szCs w:val="24"/>
        </w:rPr>
        <w:fldChar w:fldCharType="begin">
          <w:fldData xml:space="preserve">PEVuZE5vdGU+PENpdGU+PEF1dGhvcj5SaXZhPC9BdXRob3I+PFllYXI+MjAxMTwvWWVhcj48UmVj
TnVtPjY1NDwvUmVjTnVtPjxEaXNwbGF5VGV4dD4oUml2YSBldCBhbC4sIDIwMTE7IFNodWNrc21p
dGggZXQgYWwuLCAyMDEwKTwvRGlzcGxheVRleHQ+PHJlY29yZD48cmVjLW51bWJlcj42NTQ8L3Jl
Yy1udW1iZXI+PGZvcmVpZ24ta2V5cz48a2V5IGFwcD0iRU4iIGRiLWlkPSJkZXRzdDVmYXR0dDJ2
ZGV2OWVuNXRkOWEyOXp0MGR0NXRldmQiPjY1NDwva2V5PjxrZXkgYXBwPSJFTldlYiIgZGItaWQ9
IlMxdFJLZ3J0cWdZQUFEc3dhckkiPjIwOTY8L2tleT48L2ZvcmVpZ24ta2V5cz48cmVmLXR5cGUg
bmFtZT0iSm91cm5hbCBBcnRpY2xlIj4xNzwvcmVmLXR5cGU+PGNvbnRyaWJ1dG9ycz48YXV0aG9y
cz48YXV0aG9yPlJpdmEsIE15bMOobmU8L2F1dGhvcj48YXV0aG9yPlRlcmFzaGltYSwgTWlraWtv
PC9hdXRob3I+PGF1dGhvcj5DdXJ0aXMsIFNhcmFoPC9hdXRob3I+PGF1dGhvcj5TaHVja3NtaXRo
LCBKYW5ldDwvYXV0aG9yPjxhdXRob3I+Q2FybGViYWNoLCBTYXJpdDwvYXV0aG9yPjwvYXV0aG9y
cz48L2NvbnRyaWJ1dG9ycz48dGl0bGVzPjx0aXRsZT5Db2FsZmllbGQgaGVhbHRoIGVmZmVjdHM6
IFZhcmlhdGlvbiBpbiBoZWFsdGggYWNyb3NzIGZvcm1lciBjb2FsZmllbGQgYXJlYXMgaW4gRW5n
bGFuZDwvdGl0bGU+PHNlY29uZGFyeS10aXRsZT5IZWFsdGggJmFtcDsgUGxhY2U8L3NlY29uZGFy
eS10aXRsZT48L3RpdGxlcz48cGVyaW9kaWNhbD48ZnVsbC10aXRsZT5IZWFsdGggJmFtcDsgUGxh
Y2U8L2Z1bGwtdGl0bGU+PGFiYnItMT5IZWFsdGggUGxhY2U8L2FiYnItMT48L3BlcmlvZGljYWw+
PHBhZ2VzPjU4OC01OTc8L3BhZ2VzPjx2b2x1bWU+MTc8L3ZvbHVtZT48bnVtYmVyPjI8L251bWJl
cj48a2V5d29yZHM+PGtleXdvcmQ+RGVpbmR1c3RyaWFsaXNhdGlvbjwva2V5d29yZD48a2V5d29y
ZD5Db2FsZmllbGQgYXJlYXM8L2tleXdvcmQ+PGtleXdvcmQ+SGVhbHRoIGluZXF1YWxpdGllczwv
a2V5d29yZD48a2V5d29yZD5TbWFsbCBhcmVhIGFuYWx5c2lzPC9rZXl3b3JkPjxrZXl3b3JkPkVu
Z2xhbmQ8L2tleXdvcmQ+PC9rZXl3b3Jkcz48ZGF0ZXM+PHllYXI+MjAxMTwveWVhcj48L2RhdGVz
Pjxpc2JuPjEzNTMtODI5MjwvaXNibj48dXJscz48cmVsYXRlZC11cmxzPjx1cmw+aHR0cDovL3d3
dy5zY2llbmNlZGlyZWN0LmNvbS9zY2llbmNlL2FydGljbGUvQjZWSDUtNTFXMDVDMy0xLzIvZDdm
YzU5Yjk2NTIxZmRkNmY0YmE0NDNkYTE1MjQ1OTM8L3VybD48L3JlbGF0ZWQtdXJscz48L3VybHM+
PC9yZWNvcmQ+PC9DaXRlPjxDaXRlPjxBdXRob3I+U2h1Y2tzbWl0aDwvQXV0aG9yPjxZZWFyPjIw
MTA8L1llYXI+PFJlY051bT42NTU8L1JlY051bT48cmVjb3JkPjxyZWMtbnVtYmVyPjY1NTwvcmVj
LW51bWJlcj48Zm9yZWlnbi1rZXlzPjxrZXkgYXBwPSJFTiIgZGItaWQ9ImRldHN0NWZhdHR0MnZk
ZXY5ZW41dGQ5YTI5enQwZHQ1dGV2ZCI+NjU1PC9rZXk+PGtleSBhcHA9IkVOV2ViIiBkYi1pZD0i
UzF0UktncnRxZ1lBQURzd2FySSI+MjA5Nzwva2V5PjwvZm9yZWlnbi1rZXlzPjxyZWYtdHlwZSBu
YW1lPSJCb29rIj42PC9yZWYtdHlwZT48Y29udHJpYnV0b3JzPjxhdXRob3JzPjxhdXRob3I+U2h1
Y2tzbWl0aCwgSi48L2F1dGhvcj48YXV0aG9yPkNhcmxlYmFjaCxTLjwvYXV0aG9yPjxhdXRob3I+
Uml2YSxNLjwvYXV0aG9yPjxhdXRob3I+Q3VydGlzLFMuPC9hdXRob3I+PGF1dGhvcj5IdW50ZXIs
RC48L2F1dGhvcj48YXV0aG9yPkJsYWNrbWFuLEQuPC9hdXRob3I+PGF1dGhvcj5IdWRzb24sIFIu
PC9hdXRob3I+PGF1dGhvcj5TdGVkbWFuIEouPC9hdXRob3I+PC9hdXRob3JzPjwvY29udHJpYnV0
b3JzPjx0aXRsZXM+PHRpdGxlPkhlYWx0aCBJbmVxdWFsaXRpZXMgaW4gRXgtQ29hbGZpZWxkL0lu
ZHVzdHJpYWwgQ29tbXVuaXRpZXM8L3RpdGxlPjwvdGl0bGVzPjxkYXRlcz48eWVhcj4yMDEwPC95
ZWFyPjwvZGF0ZXM+PHB1Yi1sb2NhdGlvbj5Mb25kb248L3B1Yi1sb2NhdGlvbj48cHVibGlzaGVy
PkltcHJvdmVtZW50IGFuZCBEZXZlbG9wbWVudCBBZ2VuY3k8L3B1Ymxpc2hlcj48dXJscz48L3Vy
bHM+PC9yZWNvcmQ+PC9DaXRlPjwvRW5kTm90ZT5=
</w:fldData>
        </w:fldChar>
      </w:r>
      <w:r w:rsidR="00C22983">
        <w:rPr>
          <w:bCs/>
          <w:szCs w:val="24"/>
        </w:rPr>
        <w:instrText xml:space="preserve"> ADDIN EN.CITE.DATA </w:instrText>
      </w:r>
      <w:r w:rsidR="00C22983">
        <w:rPr>
          <w:bCs/>
          <w:szCs w:val="24"/>
        </w:rPr>
      </w:r>
      <w:r w:rsidR="00C22983">
        <w:rPr>
          <w:bCs/>
          <w:szCs w:val="24"/>
        </w:rPr>
        <w:fldChar w:fldCharType="end"/>
      </w:r>
      <w:r w:rsidR="00C22983" w:rsidRPr="00393E99">
        <w:rPr>
          <w:bCs/>
          <w:szCs w:val="24"/>
        </w:rPr>
      </w:r>
      <w:r w:rsidR="00C22983" w:rsidRPr="00393E99">
        <w:rPr>
          <w:bCs/>
          <w:szCs w:val="24"/>
        </w:rPr>
        <w:fldChar w:fldCharType="separate"/>
      </w:r>
      <w:r w:rsidR="00C22983">
        <w:rPr>
          <w:bCs/>
          <w:noProof/>
          <w:szCs w:val="24"/>
        </w:rPr>
        <w:t>(</w:t>
      </w:r>
      <w:hyperlink w:anchor="_ENREF_40" w:tooltip="Shucksmith, 2010 #655" w:history="1">
        <w:r w:rsidR="00C22983">
          <w:rPr>
            <w:bCs/>
            <w:noProof/>
            <w:szCs w:val="24"/>
          </w:rPr>
          <w:t>Shucksmith et al., 2010</w:t>
        </w:r>
      </w:hyperlink>
      <w:r w:rsidR="00C22983">
        <w:rPr>
          <w:bCs/>
          <w:noProof/>
          <w:szCs w:val="24"/>
        </w:rPr>
        <w:t>)</w:t>
      </w:r>
      <w:r w:rsidR="00C22983" w:rsidRPr="00393E99">
        <w:rPr>
          <w:bCs/>
          <w:szCs w:val="24"/>
        </w:rPr>
        <w:fldChar w:fldCharType="end"/>
      </w:r>
      <w:r w:rsidR="003F6844">
        <w:rPr>
          <w:bCs/>
          <w:szCs w:val="24"/>
        </w:rPr>
        <w:t>,</w:t>
      </w:r>
      <w:r w:rsidR="00C22983" w:rsidRPr="00393E99">
        <w:rPr>
          <w:bCs/>
          <w:szCs w:val="24"/>
        </w:rPr>
        <w:t xml:space="preserve"> which is, in turn, likely to directly impact levels of PA. </w:t>
      </w:r>
      <w:r w:rsidR="0055750F">
        <w:rPr>
          <w:bCs/>
          <w:szCs w:val="24"/>
        </w:rPr>
        <w:t xml:space="preserve">For example, for some time it has been recognised that overall mortality rates in former coalfield areas were higher than those for Great Britain generally, and that levels of reported limiting long term illness are </w:t>
      </w:r>
      <w:r>
        <w:rPr>
          <w:bCs/>
          <w:szCs w:val="24"/>
        </w:rPr>
        <w:t>greater</w:t>
      </w:r>
      <w:r w:rsidR="0055750F">
        <w:rPr>
          <w:bCs/>
          <w:szCs w:val="24"/>
        </w:rPr>
        <w:t xml:space="preserve"> than would be </w:t>
      </w:r>
      <w:r w:rsidR="0055750F">
        <w:rPr>
          <w:bCs/>
          <w:szCs w:val="24"/>
        </w:rPr>
        <w:lastRenderedPageBreak/>
        <w:t xml:space="preserve">expected based on the population characteristics of such </w:t>
      </w:r>
      <w:r w:rsidR="0055750F" w:rsidRPr="0021324A">
        <w:rPr>
          <w:bCs/>
          <w:color w:val="000000" w:themeColor="text1"/>
          <w:szCs w:val="24"/>
        </w:rPr>
        <w:t>localities (Fitzpatrick et al. 2000; Wiggins et al. 1998). More recently, Riva et al. (2011) used data from the 2004</w:t>
      </w:r>
      <w:r w:rsidR="0055750F">
        <w:rPr>
          <w:bCs/>
          <w:szCs w:val="24"/>
        </w:rPr>
        <w:t xml:space="preserve">-2006 Health Surveys for England to examine whether poorer health outcomes still characterise coalfield areas today. They found that those residing in </w:t>
      </w:r>
      <w:r w:rsidR="00A97841">
        <w:rPr>
          <w:bCs/>
          <w:szCs w:val="24"/>
        </w:rPr>
        <w:t>these</w:t>
      </w:r>
      <w:r w:rsidR="0055750F">
        <w:rPr>
          <w:bCs/>
          <w:szCs w:val="24"/>
        </w:rPr>
        <w:t xml:space="preserve"> areas were significantly more likely to report </w:t>
      </w:r>
      <w:r w:rsidR="00A97841">
        <w:rPr>
          <w:bCs/>
          <w:szCs w:val="24"/>
        </w:rPr>
        <w:t xml:space="preserve">limiting </w:t>
      </w:r>
      <w:r w:rsidR="0055750F">
        <w:rPr>
          <w:bCs/>
          <w:szCs w:val="24"/>
        </w:rPr>
        <w:t>long term illness and less than good health</w:t>
      </w:r>
      <w:r w:rsidR="00A97841">
        <w:rPr>
          <w:bCs/>
          <w:szCs w:val="24"/>
        </w:rPr>
        <w:t xml:space="preserve"> although there was substantial variability within communities, suggesting local conditions were important. The potential impact of these health disparities on physical activity in these communities is not known.</w:t>
      </w:r>
    </w:p>
    <w:p w14:paraId="5D5055BE" w14:textId="6CA0C337" w:rsidR="00395B05" w:rsidRDefault="001E0D5A">
      <w:pPr>
        <w:spacing w:before="240" w:after="240"/>
        <w:rPr>
          <w:szCs w:val="24"/>
        </w:rPr>
      </w:pPr>
      <w:r w:rsidRPr="00393E99">
        <w:rPr>
          <w:bCs/>
          <w:szCs w:val="24"/>
        </w:rPr>
        <w:t xml:space="preserve">If activity declines are to be reversed at a population level, we suggest an important first step is to identify </w:t>
      </w:r>
      <w:r w:rsidR="00C91F6E">
        <w:rPr>
          <w:bCs/>
          <w:szCs w:val="24"/>
        </w:rPr>
        <w:t>likely</w:t>
      </w:r>
      <w:r w:rsidRPr="00393E99">
        <w:rPr>
          <w:bCs/>
          <w:szCs w:val="24"/>
        </w:rPr>
        <w:t xml:space="preserve"> </w:t>
      </w:r>
      <w:r w:rsidR="00AD202C">
        <w:rPr>
          <w:bCs/>
          <w:szCs w:val="24"/>
        </w:rPr>
        <w:t xml:space="preserve">causal </w:t>
      </w:r>
      <w:r w:rsidRPr="00393E99">
        <w:rPr>
          <w:bCs/>
          <w:szCs w:val="24"/>
        </w:rPr>
        <w:t>mechanisms</w:t>
      </w:r>
      <w:r w:rsidR="00AD202C">
        <w:rPr>
          <w:bCs/>
          <w:szCs w:val="24"/>
        </w:rPr>
        <w:t xml:space="preserve"> that operate on the ground</w:t>
      </w:r>
      <w:r w:rsidRPr="00393E99">
        <w:rPr>
          <w:bCs/>
          <w:szCs w:val="24"/>
        </w:rPr>
        <w:t xml:space="preserve">. </w:t>
      </w:r>
      <w:r w:rsidR="00AE2720" w:rsidRPr="00393E99">
        <w:rPr>
          <w:szCs w:val="24"/>
        </w:rPr>
        <w:t xml:space="preserve">A number of recent studies have </w:t>
      </w:r>
      <w:r w:rsidR="00C91F6E">
        <w:rPr>
          <w:szCs w:val="24"/>
        </w:rPr>
        <w:t>suggested</w:t>
      </w:r>
      <w:r w:rsidR="00C91F6E" w:rsidRPr="00393E99">
        <w:rPr>
          <w:szCs w:val="24"/>
        </w:rPr>
        <w:t xml:space="preserve"> </w:t>
      </w:r>
      <w:r w:rsidR="00AE2720" w:rsidRPr="00393E99">
        <w:rPr>
          <w:szCs w:val="24"/>
        </w:rPr>
        <w:t xml:space="preserve">individual (e.g. lack of time and money, cultural background, health problems, social isolation, safety fears) as well as contextual (e.g. neighbourhood support, community participation, physical environment) </w:t>
      </w:r>
      <w:r w:rsidR="00C91F6E" w:rsidRPr="00393E99">
        <w:rPr>
          <w:szCs w:val="24"/>
        </w:rPr>
        <w:t xml:space="preserve">factors </w:t>
      </w:r>
      <w:r w:rsidR="00AE2720" w:rsidRPr="00393E99">
        <w:rPr>
          <w:szCs w:val="24"/>
        </w:rPr>
        <w:t>as important barriers to</w:t>
      </w:r>
      <w:r w:rsidR="00AD202C">
        <w:rPr>
          <w:szCs w:val="24"/>
        </w:rPr>
        <w:t xml:space="preserve"> being active </w:t>
      </w:r>
      <w:r w:rsidR="00D660FF" w:rsidRPr="00393E99">
        <w:rPr>
          <w:szCs w:val="24"/>
        </w:rPr>
        <w:fldChar w:fldCharType="begin">
          <w:fldData xml:space="preserve">PEVuZE5vdGU+PENpdGU+PEF1dGhvcj5BbGxlbmRlcjwvQXV0aG9yPjxZZWFyPjIwMDY8L1llYXI+
PFJlY051bT4yMDM8L1JlY051bT48RGlzcGxheVRleHQ+KFMuIEFsbGVuZGVyIGV0IGFsLiwgMjAw
NjsgSG9lYmVrZSwgMjAwODsgZS5nLiBNY05laWxsIGV0IGFsLiwgMjAwNjsgV2VuZGVsLVZvcyBl
dCBhbC4sIDIwMDcpPC9EaXNwbGF5VGV4dD48cmVjb3JkPjxyZWMtbnVtYmVyPjIwMzwvcmVjLW51
bWJlcj48Zm9yZWlnbi1rZXlzPjxrZXkgYXBwPSJFTiIgZGItaWQ9ImRldHN0NWZhdHR0MnZkZXY5
ZW41dGQ5YTI5enQwZHQ1dGV2ZCI+MjAzPC9rZXk+PGtleSBhcHA9IkVOV2ViIiBkYi1pZD0iUzF0
UktncnRxZ1lBQURzd2FySSI+MTY0Njwva2V5PjwvZm9yZWlnbi1rZXlzPjxyZWYtdHlwZSBuYW1l
PSJKb3VybmFsIEFydGljbGUiPjE3PC9yZWYtdHlwZT48Y29udHJpYnV0b3JzPjxhdXRob3JzPjxh
dXRob3I+QWxsZW5kZXIsIFMuPC9hdXRob3I+PGF1dGhvcj5Db3didXJuLCBHLjwvYXV0aG9yPjxh
dXRob3I+Rm9zdGVyLCBDLjwvYXV0aG9yPjwvYXV0aG9ycz48L2NvbnRyaWJ1dG9ycz48YXV0aC1h
ZGRyZXNzPlVuaXZlcnNpdHkgb2YgT3hmb3JkLCBSb3NlbWFyeSBSdWUgQnVpbGRpbmcsIE9sZCBS
b2FkIENhbXB1cywgT3hmb3JkIE9YMyA3TEYsIFVuaXRlZCBLaW5nZG9tPC9hdXRoLWFkZHJlc3M+
PHRpdGxlcz48dGl0bGU+VW5kZXJzdGFuZGluZyBwYXJ0aWNpcGF0aW9uIGluIHNwb3J0IGFuZCBw
aHlzaWNhbCBhY3Rpdml0eSBhbW9uZyBjaGlsZHJlbiBhbmQgYWR1bHRzOiBBIHJldmlldyBvZiBx
dWFsaXRhdGl2ZSBzdHVkaWVzPC90aXRsZT48c2Vjb25kYXJ5LXRpdGxlPkhlYWx0aCBFZHVjYXRp
b24gUmVzZWFyY2g8L3NlY29uZGFyeS10aXRsZT48L3RpdGxlcz48cGVyaW9kaWNhbD48ZnVsbC10
aXRsZT5IZWFsdGggRWR1Y2F0aW9uIFJlc2VhcmNoPC9mdWxsLXRpdGxlPjxhYmJyLTE+SGVhbHRo
IEVkdWMuIFJlcy48L2FiYnItMT48YWJici0yPkhlYWx0aCBFZHVjIFJlczwvYWJici0yPjwvcGVy
aW9kaWNhbD48cGFnZXM+ODI2LTgzNTwvcGFnZXM+PHZvbHVtZT4yMTwvdm9sdW1lPjxudW1iZXI+
NjwvbnVtYmVyPjxrZXl3b3Jkcz48a2V5d29yZD5hZG9sZXNjZW50PC9rZXl3b3JkPjxrZXl3b3Jk
PmFkdWx0PC9rZXl3b3JkPjxrZXl3b3JkPmFnZWQ8L2tleXdvcmQ+PGtleXdvcmQ+YWdpbmc8L2tl
eXdvcmQ+PGtleXdvcmQ+Y2hpbGQ8L2tleXdvcmQ+PGtleXdvcmQ+ZmVtYWxlPC9rZXl3b3JkPjxr
ZXl3b3JkPmhlYWx0aCBzZXJ2aWNlcyByZXNlYXJjaDwva2V5d29yZD48a2V5d29yZD5odW1hbjwv
a2V5d29yZD48a2V5d29yZD5tYWxlPC9rZXl3b3JkPjxrZXl3b3JkPm1vdGl2YXRpb248L2tleXdv
cmQ+PGtleXdvcmQ+cGh5c2ljYWwgYWN0aXZpdHk8L2tleXdvcmQ+PGtleXdvcmQ+cHJpb3JpdHkg
am91cm5hbDwva2V5d29yZD48a2V5d29yZD5xdWFsaXRhdGl2ZSByZXNlYXJjaDwva2V5d29yZD48
a2V5d29yZD5yZXZpZXc8L2tleXdvcmQ+PGtleXdvcmQ+c29jaWFsIGludGVyYWN0aW9uPC9rZXl3
b3JkPjxrZXl3b3JkPnNwb3J0PC9rZXl3b3JkPjxrZXl3b3JkPlVuaXRlZCBLaW5nZG9tPC9rZXl3
b3JkPjxrZXl3b3JkPndlaWdodCByZWR1Y3Rpb248L2tleXdvcmQ+PGtleXdvcmQ+QWRvbGVzY2Vu
dCBCZWhhdmlvcjwva2V5d29yZD48a2V5d29yZD5BZ2UgRmFjdG9yczwva2V5d29yZD48a2V5d29y
ZD5DaGlsZCBCZWhhdmlvcjwva2V5d29yZD48a2V5d29yZD5DaGlsZCwgUHJlc2Nob29sPC9rZXl3
b3JkPjxrZXl3b3JkPkdyZWF0IEJyaXRhaW48L2tleXdvcmQ+PGtleXdvcmQ+SGVhbHRoIFByb21v
dGlvbjwva2V5d29yZD48a2V5d29yZD5IdW1hbnM8L2tleXdvcmQ+PGtleXdvcmQ+TWlkZGxlIEFn
ZWQ8L2tleXdvcmQ+PGtleXdvcmQ+TW90b3IgQWN0aXZpdHk8L2tleXdvcmQ+PGtleXdvcmQ+U2V4
IEZhY3RvcnM8L2tleXdvcmQ+PGtleXdvcmQ+U3BvcnRzPC9rZXl3b3JkPjwva2V5d29yZHM+PGRh
dGVzPjx5ZWFyPjIwMDY8L3llYXI+PC9kYXRlcz48aXNibj4wMjY4MTE1MyAoSVNTTik8L2lzYm4+
PHVybHM+PHJlbGF0ZWQtdXJscz48dXJsPmh0dHA6Ly93d3cuc2NvcHVzLmNvbS9zY29wdXMvaW53
YXJkL3JlY29yZC51cmw/ZWlkPTItczIuMC0zMzg0NTQ1MzM2MiZhbXA7cGFydG5lcklEPTQwJmFt
cDtyZWw9UjguMi4wPC91cmw+PC9yZWxhdGVkLXVybHM+PC91cmxzPjwvcmVjb3JkPjwvQ2l0ZT48
Q2l0ZT48QXV0aG9yPkhvZWJla2U8L0F1dGhvcj48WWVhcj4yMDA4PC9ZZWFyPjxSZWNOdW0+NjM5
PC9SZWNOdW0+PHJlY29yZD48cmVjLW51bWJlcj42Mzk8L3JlYy1udW1iZXI+PGZvcmVpZ24ta2V5
cz48a2V5IGFwcD0iRU4iIGRiLWlkPSJkZXRzdDVmYXR0dDJ2ZGV2OWVuNXRkOWEyOXp0MGR0NXRl
dmQiPjYzOTwva2V5PjxrZXkgYXBwPSJFTldlYiIgZGItaWQ9IlMxdFJLZ3J0cWdZQUFEc3dhckki
PjIwODE8L2tleT48L2ZvcmVpZ24ta2V5cz48cmVmLXR5cGUgbmFtZT0iSm91cm5hbCBBcnRpY2xl
Ij4xNzwvcmVmLXR5cGU+PGNvbnRyaWJ1dG9ycz48YXV0aG9ycz48YXV0aG9yPkhvZWJla2UsIFJv
YmVydGE8L2F1dGhvcj48L2F1dGhvcnM+PC9jb250cmlidXRvcnM+PHRpdGxlcz48dGl0bGU+TG93
LWluY29tZSB3b21lbiZhcG9zO3MgcGVyY2VpdmVkIGJhcnJpZXJzIHRvIHBoeXNpY2FsIGFjdGl2
aXR5OiBmb2N1cyBncm91cCByZXN1bHRzPC90aXRsZT48c2Vjb25kYXJ5LXRpdGxlPkFwcGxpZWQg
TnVyc2luZyBSZXNlYXJjaDwvc2Vjb25kYXJ5LXRpdGxlPjwvdGl0bGVzPjxwZXJpb2RpY2FsPjxm
dWxsLXRpdGxlPkFwcGxpZWQgTnVyc2luZyBSZXNlYXJjaDwvZnVsbC10aXRsZT48YWJici0xPkFw
cGwuIE51cnMuIFJlcy48L2FiYnItMT48YWJici0yPkFwcGwgTnVycyBSZXM8L2FiYnItMj48L3Bl
cmlvZGljYWw+PHBhZ2VzPjYwLTY1PC9wYWdlcz48dm9sdW1lPjIxPC92b2x1bWU+PG51bWJlcj4y
PC9udW1iZXI+PGRhdGVzPjx5ZWFyPjIwMDg8L3llYXI+PC9kYXRlcz48aXNibj4wODk3LTE4OTc8
L2lzYm4+PHVybHM+PHJlbGF0ZWQtdXJscz48dXJsPmh0dHA6Ly93d3cuc2NpZW5jZWRpcmVjdC5j
b20vc2NpZW5jZS9hcnRpY2xlL0I2V0I0LTRTRFdXSjctMy8yLzA5ZGJmY2U0MzczOWRlMTE3NmU1
NWVhYTgzODM3NjE0PC91cmw+PC9yZWxhdGVkLXVybHM+PC91cmxzPjwvcmVjb3JkPjwvQ2l0ZT48
Q2l0ZT48QXV0aG9yPk1jTmVpbGw8L0F1dGhvcj48WWVhcj4yMDA2PC9ZZWFyPjxSZWNOdW0+MTk3
PC9SZWNOdW0+PFByZWZpeD5lLmcuIDwvUHJlZml4PjxyZWNvcmQ+PHJlYy1udW1iZXI+MTk3PC9y
ZWMtbnVtYmVyPjxmb3JlaWduLWtleXM+PGtleSBhcHA9IkVOIiBkYi1pZD0iZGV0c3Q1ZmF0dHQy
dmRldjllbjV0ZDlhMjl6dDBkdDV0ZXZkIj4xOTc8L2tleT48a2V5IGFwcD0iRU5XZWIiIGRiLWlk
PSJTMXRSS2dydHFnWUFBRHN3YXJJIj4xNjQwPC9rZXk+PC9mb3JlaWduLWtleXM+PHJlZi10eXBl
IG5hbWU9IkpvdXJuYWwgQXJ0aWNsZSI+MTc8L3JlZi10eXBlPjxjb250cmlidXRvcnM+PGF1dGhv
cnM+PGF1dGhvcj5NY05laWxsLCBMb3JuYSBIYXVnaHRvbjwvYXV0aG9yPjxhdXRob3I+S3JldXRl
ciwgTWF0dGhldyBXLjwvYXV0aG9yPjxhdXRob3I+U3VicmFtYW5pYW4sIFMuIFYuPC9hdXRob3I+
PC9hdXRob3JzPjwvY29udHJpYnV0b3JzPjx0aXRsZXM+PHRpdGxlPlNvY2lhbCBFbnZpcm9ubWVu
dCBhbmQgUGh5c2ljYWwgYWN0aXZpdHk6IEEgcmV2aWV3IG9mIGNvbmNlcHRzIGFuZCBldmlkZW5j
ZTwvdGl0bGU+PHNlY29uZGFyeS10aXRsZT5Tb2NpYWwgU2NpZW5jZSAmYW1wOyBNZWRpY2luZTwv
c2Vjb25kYXJ5LXRpdGxlPjwvdGl0bGVzPjxwZXJpb2RpY2FsPjxmdWxsLXRpdGxlPlNvY2lhbCBT
Y2llbmNlICZhbXA7IE1lZGljaW5lPC9mdWxsLXRpdGxlPjxhYmJyLTE+U29jIFNjaSBNZWQ8L2Fi
YnItMT48L3BlcmlvZGljYWw+PHBhZ2VzPjEwMTEtMTAyMjwvcGFnZXM+PHZvbHVtZT42Mzwvdm9s
dW1lPjxudW1iZXI+NDwvbnVtYmVyPjxrZXl3b3Jkcz48a2V5d29yZD5Tb2NpYWwgZW52aXJvbm1l
bnQ8L2tleXdvcmQ+PGtleXdvcmQ+U29jaWFsIGRldGVybWluYW50czwva2V5d29yZD48a2V5d29y
ZD5Tb2NpYWwgY29udGV4dHVhbCBmYWN0b3JzPC9rZXl3b3JkPjxrZXl3b3JkPlBoeXNpY2FsIGFj
dGl2aXR5PC9rZXl3b3JkPjxrZXl3b3JkPkV4ZXJjaXNlPC9rZXl3b3JkPjwva2V5d29yZHM+PGRh
dGVzPjx5ZWFyPjIwMDY8L3llYXI+PC9kYXRlcz48dXJscz48cmVsYXRlZC11cmxzPjx1cmw+aHR0
cDovL3d3dy5zY2llbmNlZGlyZWN0LmNvbS9zY2llbmNlL2FydGljbGUvQjZWQkYtNEpWVEJZTS0z
LzIvZGI3ODA1ODQ4MjAwNzYxM2ZmMTk3YTEyNDE0YzE3MjM8L3VybD48L3JlbGF0ZWQtdXJscz48
L3VybHM+PC9yZWNvcmQ+PC9DaXRlPjxDaXRlPjxBdXRob3I+V2VuZGVsLVZvczwvQXV0aG9yPjxZ
ZWFyPjIwMDc8L1llYXI+PFJlY051bT4xOTE8L1JlY051bT48cmVjb3JkPjxyZWMtbnVtYmVyPjE5
MTwvcmVjLW51bWJlcj48Zm9yZWlnbi1rZXlzPjxrZXkgYXBwPSJFTiIgZGItaWQ9ImRldHN0NWZh
dHR0MnZkZXY5ZW41dGQ5YTI5enQwZHQ1dGV2ZCI+MTkxPC9rZXk+PGtleSBhcHA9IkVOV2ViIiBk
Yi1pZD0iUzF0UktncnRxZ1lBQURzd2FySSI+MTYzNDwva2V5PjwvZm9yZWlnbi1rZXlzPjxyZWYt
dHlwZSBuYW1lPSJKb3VybmFsIEFydGljbGUiPjE3PC9yZWYtdHlwZT48Y29udHJpYnV0b3JzPjxh
dXRob3JzPjxhdXRob3I+V2VuZGVsLVZvcywgVy48L2F1dGhvcj48YXV0aG9yPkRyb29tZXJzLCBN
LjwvYXV0aG9yPjxhdXRob3I+S3JlbWVycywgUy48L2F1dGhvcj48YXV0aG9yPkJydWcsIEouPC9h
dXRob3I+PGF1dGhvcj52YW4gTGVudGhlLCBGLjwvYXV0aG9yPjwvYXV0aG9ycz48L2NvbnRyaWJ1
dG9ycz48YXV0aC1hZGRyZXNzPkNlbnRyZSBmb3IgUHJldmVudGlvbiBhbmQgSGVhbHRoIFNlcnZp
Y2VzIFJlc2VhcmNoLCBOYXRpb25hbCBJbnN0aXR1dGUgZm9yIFB1YmxpYyBIZWFsdGggYW5kIHRo
ZSBFbnZpcm9ubWVudCwgQmlsdGhvdmVuLCBUaGUgTmV0aGVybGFuZHMuIHdhbmRhLnZvc0ByaXZt
Lm5sPC9hdXRoLWFkZHJlc3M+PHRpdGxlcz48dGl0bGU+UG90ZW50aWFsIGVudmlyb25tZW50YWwg
ZGV0ZXJtaW5hbnRzIG9mIHBoeXNpY2FsIGFjdGl2aXR5IGluIGFkdWx0czogYSBzeXN0ZW1hdGlj
IHJldmlldzwvdGl0bGU+PHNlY29uZGFyeS10aXRsZT5PYmVzaXR5IFJldmlld3M8L3NlY29uZGFy
eS10aXRsZT48L3RpdGxlcz48cGVyaW9kaWNhbD48ZnVsbC10aXRsZT5PYmVzaXR5IFJldmlld3M8
L2Z1bGwtdGl0bGU+PGFiYnItMT5PYmVzLiBSZXYuPC9hYmJyLTE+PGFiYnItMj5PYmVzIFJldjwv
YWJici0yPjwvcGVyaW9kaWNhbD48cGFnZXM+NDI1LTQwPC9wYWdlcz48dm9sdW1lPjg8L3ZvbHVt
ZT48bnVtYmVyPjU8L251bWJlcj48ZWRpdGlvbj4yMDA3LzA4LzI1PC9lZGl0aW9uPjxrZXl3b3Jk
cz48a2V5d29yZD5BZHVsdDwva2V5d29yZD48a2V5d29yZD5Dcm9zcy1TZWN0aW9uYWwgU3R1ZGll
czwva2V5d29yZD48a2V5d29yZD5FbnZpcm9ubWVudDwva2V5d29yZD48a2V5d29yZD5FeGVyY2lz
ZS8gcGh5c2lvbG9neTwva2V5d29yZD48a2V5d29yZD5GZW1hbGU8L2tleXdvcmQ+PGtleXdvcmQ+
SHVtYW5zPC9rZXl3b3JkPjxrZXl3b3JkPkxlaXN1cmUgQWN0aXZpdGllczwva2V5d29yZD48a2V5
d29yZD5Mb25naXR1ZGluYWwgU3R1ZGllczwva2V5d29yZD48a2V5d29yZD5NYWxlPC9rZXl3b3Jk
PjxrZXl3b3JkPk1pZGRsZSBBZ2VkPC9rZXl3b3JkPjxrZXl3b3JkPk1vdG9yIEFjdGl2aXR5L3Bo
eXNpb2xvZ3k8L2tleXdvcmQ+PGtleXdvcmQ+T2Jlc2l0eS9lcGlkZW1pb2xvZ3kvIHByZXZlbnRp
b24gJmFtcDsgY29udHJvbDwva2V5d29yZD48a2V5d29yZD5QcmV2YWxlbmNlPC9rZXl3b3JkPjxr
ZXl3b3JkPlNvY2lhbCBTdXBwb3J0PC9rZXl3b3JkPjwva2V5d29yZHM+PGRhdGVzPjx5ZWFyPjIw
MDc8L3llYXI+PHB1Yi1kYXRlcz48ZGF0ZT5TZXA8L2RhdGU+PC9wdWItZGF0ZXM+PC9kYXRlcz48
aXNibj4xNDY3LTc4ODEgKFByaW50KTwvaXNibj48YWNjZXNzaW9uLW51bT4xNzcxNjMwMDwvYWNj
ZXNzaW9uLW51bT48dXJscz48L3VybHM+PGVsZWN0cm9uaWMtcmVzb3VyY2UtbnVtPk9CUjM3MCBb
cGlpXSYjeEQ7MTAuMTExMS9qLjE0NjctNzg5WC4yMDA3LjAwMzcwLnggW2RvaV08L2VsZWN0cm9u
aWMtcmVzb3VyY2UtbnVtPjxsYW5ndWFnZT5lbmc8L2xhbmd1YWdlPjwvcmVjb3JkPjwvQ2l0ZT48
L0VuZE5vdGU+AG==
</w:fldData>
        </w:fldChar>
      </w:r>
      <w:r w:rsidR="007B4208">
        <w:rPr>
          <w:szCs w:val="24"/>
        </w:rPr>
        <w:instrText xml:space="preserve"> ADDIN EN.CITE </w:instrText>
      </w:r>
      <w:r w:rsidR="007B4208">
        <w:rPr>
          <w:szCs w:val="24"/>
        </w:rPr>
        <w:fldChar w:fldCharType="begin">
          <w:fldData xml:space="preserve">PEVuZE5vdGU+PENpdGU+PEF1dGhvcj5BbGxlbmRlcjwvQXV0aG9yPjxZZWFyPjIwMDY8L1llYXI+
PFJlY051bT4yMDM8L1JlY051bT48RGlzcGxheVRleHQ+KFMuIEFsbGVuZGVyIGV0IGFsLiwgMjAw
NjsgSG9lYmVrZSwgMjAwODsgZS5nLiBNY05laWxsIGV0IGFsLiwgMjAwNjsgV2VuZGVsLVZvcyBl
dCBhbC4sIDIwMDcpPC9EaXNwbGF5VGV4dD48cmVjb3JkPjxyZWMtbnVtYmVyPjIwMzwvcmVjLW51
bWJlcj48Zm9yZWlnbi1rZXlzPjxrZXkgYXBwPSJFTiIgZGItaWQ9ImRldHN0NWZhdHR0MnZkZXY5
ZW41dGQ5YTI5enQwZHQ1dGV2ZCI+MjAzPC9rZXk+PGtleSBhcHA9IkVOV2ViIiBkYi1pZD0iUzF0
UktncnRxZ1lBQURzd2FySSI+MTY0Njwva2V5PjwvZm9yZWlnbi1rZXlzPjxyZWYtdHlwZSBuYW1l
PSJKb3VybmFsIEFydGljbGUiPjE3PC9yZWYtdHlwZT48Y29udHJpYnV0b3JzPjxhdXRob3JzPjxh
dXRob3I+QWxsZW5kZXIsIFMuPC9hdXRob3I+PGF1dGhvcj5Db3didXJuLCBHLjwvYXV0aG9yPjxh
dXRob3I+Rm9zdGVyLCBDLjwvYXV0aG9yPjwvYXV0aG9ycz48L2NvbnRyaWJ1dG9ycz48YXV0aC1h
ZGRyZXNzPlVuaXZlcnNpdHkgb2YgT3hmb3JkLCBSb3NlbWFyeSBSdWUgQnVpbGRpbmcsIE9sZCBS
b2FkIENhbXB1cywgT3hmb3JkIE9YMyA3TEYsIFVuaXRlZCBLaW5nZG9tPC9hdXRoLWFkZHJlc3M+
PHRpdGxlcz48dGl0bGU+VW5kZXJzdGFuZGluZyBwYXJ0aWNpcGF0aW9uIGluIHNwb3J0IGFuZCBw
aHlzaWNhbCBhY3Rpdml0eSBhbW9uZyBjaGlsZHJlbiBhbmQgYWR1bHRzOiBBIHJldmlldyBvZiBx
dWFsaXRhdGl2ZSBzdHVkaWVzPC90aXRsZT48c2Vjb25kYXJ5LXRpdGxlPkhlYWx0aCBFZHVjYXRp
b24gUmVzZWFyY2g8L3NlY29uZGFyeS10aXRsZT48L3RpdGxlcz48cGVyaW9kaWNhbD48ZnVsbC10
aXRsZT5IZWFsdGggRWR1Y2F0aW9uIFJlc2VhcmNoPC9mdWxsLXRpdGxlPjxhYmJyLTE+SGVhbHRo
IEVkdWMuIFJlcy48L2FiYnItMT48YWJici0yPkhlYWx0aCBFZHVjIFJlczwvYWJici0yPjwvcGVy
aW9kaWNhbD48cGFnZXM+ODI2LTgzNTwvcGFnZXM+PHZvbHVtZT4yMTwvdm9sdW1lPjxudW1iZXI+
NjwvbnVtYmVyPjxrZXl3b3Jkcz48a2V5d29yZD5hZG9sZXNjZW50PC9rZXl3b3JkPjxrZXl3b3Jk
PmFkdWx0PC9rZXl3b3JkPjxrZXl3b3JkPmFnZWQ8L2tleXdvcmQ+PGtleXdvcmQ+YWdpbmc8L2tl
eXdvcmQ+PGtleXdvcmQ+Y2hpbGQ8L2tleXdvcmQ+PGtleXdvcmQ+ZmVtYWxlPC9rZXl3b3JkPjxr
ZXl3b3JkPmhlYWx0aCBzZXJ2aWNlcyByZXNlYXJjaDwva2V5d29yZD48a2V5d29yZD5odW1hbjwv
a2V5d29yZD48a2V5d29yZD5tYWxlPC9rZXl3b3JkPjxrZXl3b3JkPm1vdGl2YXRpb248L2tleXdv
cmQ+PGtleXdvcmQ+cGh5c2ljYWwgYWN0aXZpdHk8L2tleXdvcmQ+PGtleXdvcmQ+cHJpb3JpdHkg
am91cm5hbDwva2V5d29yZD48a2V5d29yZD5xdWFsaXRhdGl2ZSByZXNlYXJjaDwva2V5d29yZD48
a2V5d29yZD5yZXZpZXc8L2tleXdvcmQ+PGtleXdvcmQ+c29jaWFsIGludGVyYWN0aW9uPC9rZXl3
b3JkPjxrZXl3b3JkPnNwb3J0PC9rZXl3b3JkPjxrZXl3b3JkPlVuaXRlZCBLaW5nZG9tPC9rZXl3
b3JkPjxrZXl3b3JkPndlaWdodCByZWR1Y3Rpb248L2tleXdvcmQ+PGtleXdvcmQ+QWRvbGVzY2Vu
dCBCZWhhdmlvcjwva2V5d29yZD48a2V5d29yZD5BZ2UgRmFjdG9yczwva2V5d29yZD48a2V5d29y
ZD5DaGlsZCBCZWhhdmlvcjwva2V5d29yZD48a2V5d29yZD5DaGlsZCwgUHJlc2Nob29sPC9rZXl3
b3JkPjxrZXl3b3JkPkdyZWF0IEJyaXRhaW48L2tleXdvcmQ+PGtleXdvcmQ+SGVhbHRoIFByb21v
dGlvbjwva2V5d29yZD48a2V5d29yZD5IdW1hbnM8L2tleXdvcmQ+PGtleXdvcmQ+TWlkZGxlIEFn
ZWQ8L2tleXdvcmQ+PGtleXdvcmQ+TW90b3IgQWN0aXZpdHk8L2tleXdvcmQ+PGtleXdvcmQ+U2V4
IEZhY3RvcnM8L2tleXdvcmQ+PGtleXdvcmQ+U3BvcnRzPC9rZXl3b3JkPjwva2V5d29yZHM+PGRh
dGVzPjx5ZWFyPjIwMDY8L3llYXI+PC9kYXRlcz48aXNibj4wMjY4MTE1MyAoSVNTTik8L2lzYm4+
PHVybHM+PHJlbGF0ZWQtdXJscz48dXJsPmh0dHA6Ly93d3cuc2NvcHVzLmNvbS9zY29wdXMvaW53
YXJkL3JlY29yZC51cmw/ZWlkPTItczIuMC0zMzg0NTQ1MzM2MiZhbXA7cGFydG5lcklEPTQwJmFt
cDtyZWw9UjguMi4wPC91cmw+PC9yZWxhdGVkLXVybHM+PC91cmxzPjwvcmVjb3JkPjwvQ2l0ZT48
Q2l0ZT48QXV0aG9yPkhvZWJla2U8L0F1dGhvcj48WWVhcj4yMDA4PC9ZZWFyPjxSZWNOdW0+NjM5
PC9SZWNOdW0+PHJlY29yZD48cmVjLW51bWJlcj42Mzk8L3JlYy1udW1iZXI+PGZvcmVpZ24ta2V5
cz48a2V5IGFwcD0iRU4iIGRiLWlkPSJkZXRzdDVmYXR0dDJ2ZGV2OWVuNXRkOWEyOXp0MGR0NXRl
dmQiPjYzOTwva2V5PjxrZXkgYXBwPSJFTldlYiIgZGItaWQ9IlMxdFJLZ3J0cWdZQUFEc3dhckki
PjIwODE8L2tleT48L2ZvcmVpZ24ta2V5cz48cmVmLXR5cGUgbmFtZT0iSm91cm5hbCBBcnRpY2xl
Ij4xNzwvcmVmLXR5cGU+PGNvbnRyaWJ1dG9ycz48YXV0aG9ycz48YXV0aG9yPkhvZWJla2UsIFJv
YmVydGE8L2F1dGhvcj48L2F1dGhvcnM+PC9jb250cmlidXRvcnM+PHRpdGxlcz48dGl0bGU+TG93
LWluY29tZSB3b21lbiZhcG9zO3MgcGVyY2VpdmVkIGJhcnJpZXJzIHRvIHBoeXNpY2FsIGFjdGl2
aXR5OiBmb2N1cyBncm91cCByZXN1bHRzPC90aXRsZT48c2Vjb25kYXJ5LXRpdGxlPkFwcGxpZWQg
TnVyc2luZyBSZXNlYXJjaDwvc2Vjb25kYXJ5LXRpdGxlPjwvdGl0bGVzPjxwZXJpb2RpY2FsPjxm
dWxsLXRpdGxlPkFwcGxpZWQgTnVyc2luZyBSZXNlYXJjaDwvZnVsbC10aXRsZT48YWJici0xPkFw
cGwuIE51cnMuIFJlcy48L2FiYnItMT48YWJici0yPkFwcGwgTnVycyBSZXM8L2FiYnItMj48L3Bl
cmlvZGljYWw+PHBhZ2VzPjYwLTY1PC9wYWdlcz48dm9sdW1lPjIxPC92b2x1bWU+PG51bWJlcj4y
PC9udW1iZXI+PGRhdGVzPjx5ZWFyPjIwMDg8L3llYXI+PC9kYXRlcz48aXNibj4wODk3LTE4OTc8
L2lzYm4+PHVybHM+PHJlbGF0ZWQtdXJscz48dXJsPmh0dHA6Ly93d3cuc2NpZW5jZWRpcmVjdC5j
b20vc2NpZW5jZS9hcnRpY2xlL0I2V0I0LTRTRFdXSjctMy8yLzA5ZGJmY2U0MzczOWRlMTE3NmU1
NWVhYTgzODM3NjE0PC91cmw+PC9yZWxhdGVkLXVybHM+PC91cmxzPjwvcmVjb3JkPjwvQ2l0ZT48
Q2l0ZT48QXV0aG9yPk1jTmVpbGw8L0F1dGhvcj48WWVhcj4yMDA2PC9ZZWFyPjxSZWNOdW0+MTk3
PC9SZWNOdW0+PFByZWZpeD5lLmcuIDwvUHJlZml4PjxyZWNvcmQ+PHJlYy1udW1iZXI+MTk3PC9y
ZWMtbnVtYmVyPjxmb3JlaWduLWtleXM+PGtleSBhcHA9IkVOIiBkYi1pZD0iZGV0c3Q1ZmF0dHQy
dmRldjllbjV0ZDlhMjl6dDBkdDV0ZXZkIj4xOTc8L2tleT48a2V5IGFwcD0iRU5XZWIiIGRiLWlk
PSJTMXRSS2dydHFnWUFBRHN3YXJJIj4xNjQwPC9rZXk+PC9mb3JlaWduLWtleXM+PHJlZi10eXBl
IG5hbWU9IkpvdXJuYWwgQXJ0aWNsZSI+MTc8L3JlZi10eXBlPjxjb250cmlidXRvcnM+PGF1dGhv
cnM+PGF1dGhvcj5NY05laWxsLCBMb3JuYSBIYXVnaHRvbjwvYXV0aG9yPjxhdXRob3I+S3JldXRl
ciwgTWF0dGhldyBXLjwvYXV0aG9yPjxhdXRob3I+U3VicmFtYW5pYW4sIFMuIFYuPC9hdXRob3I+
PC9hdXRob3JzPjwvY29udHJpYnV0b3JzPjx0aXRsZXM+PHRpdGxlPlNvY2lhbCBFbnZpcm9ubWVu
dCBhbmQgUGh5c2ljYWwgYWN0aXZpdHk6IEEgcmV2aWV3IG9mIGNvbmNlcHRzIGFuZCBldmlkZW5j
ZTwvdGl0bGU+PHNlY29uZGFyeS10aXRsZT5Tb2NpYWwgU2NpZW5jZSAmYW1wOyBNZWRpY2luZTwv
c2Vjb25kYXJ5LXRpdGxlPjwvdGl0bGVzPjxwZXJpb2RpY2FsPjxmdWxsLXRpdGxlPlNvY2lhbCBT
Y2llbmNlICZhbXA7IE1lZGljaW5lPC9mdWxsLXRpdGxlPjxhYmJyLTE+U29jIFNjaSBNZWQ8L2Fi
YnItMT48L3BlcmlvZGljYWw+PHBhZ2VzPjEwMTEtMTAyMjwvcGFnZXM+PHZvbHVtZT42Mzwvdm9s
dW1lPjxudW1iZXI+NDwvbnVtYmVyPjxrZXl3b3Jkcz48a2V5d29yZD5Tb2NpYWwgZW52aXJvbm1l
bnQ8L2tleXdvcmQ+PGtleXdvcmQ+U29jaWFsIGRldGVybWluYW50czwva2V5d29yZD48a2V5d29y
ZD5Tb2NpYWwgY29udGV4dHVhbCBmYWN0b3JzPC9rZXl3b3JkPjxrZXl3b3JkPlBoeXNpY2FsIGFj
dGl2aXR5PC9rZXl3b3JkPjxrZXl3b3JkPkV4ZXJjaXNlPC9rZXl3b3JkPjwva2V5d29yZHM+PGRh
dGVzPjx5ZWFyPjIwMDY8L3llYXI+PC9kYXRlcz48dXJscz48cmVsYXRlZC11cmxzPjx1cmw+aHR0
cDovL3d3dy5zY2llbmNlZGlyZWN0LmNvbS9zY2llbmNlL2FydGljbGUvQjZWQkYtNEpWVEJZTS0z
LzIvZGI3ODA1ODQ4MjAwNzYxM2ZmMTk3YTEyNDE0YzE3MjM8L3VybD48L3JlbGF0ZWQtdXJscz48
L3VybHM+PC9yZWNvcmQ+PC9DaXRlPjxDaXRlPjxBdXRob3I+V2VuZGVsLVZvczwvQXV0aG9yPjxZ
ZWFyPjIwMDc8L1llYXI+PFJlY051bT4xOTE8L1JlY051bT48cmVjb3JkPjxyZWMtbnVtYmVyPjE5
MTwvcmVjLW51bWJlcj48Zm9yZWlnbi1rZXlzPjxrZXkgYXBwPSJFTiIgZGItaWQ9ImRldHN0NWZh
dHR0MnZkZXY5ZW41dGQ5YTI5enQwZHQ1dGV2ZCI+MTkxPC9rZXk+PGtleSBhcHA9IkVOV2ViIiBk
Yi1pZD0iUzF0UktncnRxZ1lBQURzd2FySSI+MTYzNDwva2V5PjwvZm9yZWlnbi1rZXlzPjxyZWYt
dHlwZSBuYW1lPSJKb3VybmFsIEFydGljbGUiPjE3PC9yZWYtdHlwZT48Y29udHJpYnV0b3JzPjxh
dXRob3JzPjxhdXRob3I+V2VuZGVsLVZvcywgVy48L2F1dGhvcj48YXV0aG9yPkRyb29tZXJzLCBN
LjwvYXV0aG9yPjxhdXRob3I+S3JlbWVycywgUy48L2F1dGhvcj48YXV0aG9yPkJydWcsIEouPC9h
dXRob3I+PGF1dGhvcj52YW4gTGVudGhlLCBGLjwvYXV0aG9yPjwvYXV0aG9ycz48L2NvbnRyaWJ1
dG9ycz48YXV0aC1hZGRyZXNzPkNlbnRyZSBmb3IgUHJldmVudGlvbiBhbmQgSGVhbHRoIFNlcnZp
Y2VzIFJlc2VhcmNoLCBOYXRpb25hbCBJbnN0aXR1dGUgZm9yIFB1YmxpYyBIZWFsdGggYW5kIHRo
ZSBFbnZpcm9ubWVudCwgQmlsdGhvdmVuLCBUaGUgTmV0aGVybGFuZHMuIHdhbmRhLnZvc0ByaXZt
Lm5sPC9hdXRoLWFkZHJlc3M+PHRpdGxlcz48dGl0bGU+UG90ZW50aWFsIGVudmlyb25tZW50YWwg
ZGV0ZXJtaW5hbnRzIG9mIHBoeXNpY2FsIGFjdGl2aXR5IGluIGFkdWx0czogYSBzeXN0ZW1hdGlj
IHJldmlldzwvdGl0bGU+PHNlY29uZGFyeS10aXRsZT5PYmVzaXR5IFJldmlld3M8L3NlY29uZGFy
eS10aXRsZT48L3RpdGxlcz48cGVyaW9kaWNhbD48ZnVsbC10aXRsZT5PYmVzaXR5IFJldmlld3M8
L2Z1bGwtdGl0bGU+PGFiYnItMT5PYmVzLiBSZXYuPC9hYmJyLTE+PGFiYnItMj5PYmVzIFJldjwv
YWJici0yPjwvcGVyaW9kaWNhbD48cGFnZXM+NDI1LTQwPC9wYWdlcz48dm9sdW1lPjg8L3ZvbHVt
ZT48bnVtYmVyPjU8L251bWJlcj48ZWRpdGlvbj4yMDA3LzA4LzI1PC9lZGl0aW9uPjxrZXl3b3Jk
cz48a2V5d29yZD5BZHVsdDwva2V5d29yZD48a2V5d29yZD5Dcm9zcy1TZWN0aW9uYWwgU3R1ZGll
czwva2V5d29yZD48a2V5d29yZD5FbnZpcm9ubWVudDwva2V5d29yZD48a2V5d29yZD5FeGVyY2lz
ZS8gcGh5c2lvbG9neTwva2V5d29yZD48a2V5d29yZD5GZW1hbGU8L2tleXdvcmQ+PGtleXdvcmQ+
SHVtYW5zPC9rZXl3b3JkPjxrZXl3b3JkPkxlaXN1cmUgQWN0aXZpdGllczwva2V5d29yZD48a2V5
d29yZD5Mb25naXR1ZGluYWwgU3R1ZGllczwva2V5d29yZD48a2V5d29yZD5NYWxlPC9rZXl3b3Jk
PjxrZXl3b3JkPk1pZGRsZSBBZ2VkPC9rZXl3b3JkPjxrZXl3b3JkPk1vdG9yIEFjdGl2aXR5L3Bo
eXNpb2xvZ3k8L2tleXdvcmQ+PGtleXdvcmQ+T2Jlc2l0eS9lcGlkZW1pb2xvZ3kvIHByZXZlbnRp
b24gJmFtcDsgY29udHJvbDwva2V5d29yZD48a2V5d29yZD5QcmV2YWxlbmNlPC9rZXl3b3JkPjxr
ZXl3b3JkPlNvY2lhbCBTdXBwb3J0PC9rZXl3b3JkPjwva2V5d29yZHM+PGRhdGVzPjx5ZWFyPjIw
MDc8L3llYXI+PHB1Yi1kYXRlcz48ZGF0ZT5TZXA8L2RhdGU+PC9wdWItZGF0ZXM+PC9kYXRlcz48
aXNibj4xNDY3LTc4ODEgKFByaW50KTwvaXNibj48YWNjZXNzaW9uLW51bT4xNzcxNjMwMDwvYWNj
ZXNzaW9uLW51bT48dXJscz48L3VybHM+PGVsZWN0cm9uaWMtcmVzb3VyY2UtbnVtPk9CUjM3MCBb
cGlpXSYjeEQ7MTAuMTExMS9qLjE0NjctNzg5WC4yMDA3LjAwMzcwLnggW2RvaV08L2VsZWN0cm9u
aWMtcmVzb3VyY2UtbnVtPjxsYW5ndWFnZT5lbmc8L2xhbmd1YWdlPjwvcmVjb3JkPjwvQ2l0ZT48
L0VuZE5vdGU+AG==
</w:fldData>
        </w:fldChar>
      </w:r>
      <w:r w:rsidR="007B4208">
        <w:rPr>
          <w:szCs w:val="24"/>
        </w:rPr>
        <w:instrText xml:space="preserve"> ADDIN EN.CITE.DATA </w:instrText>
      </w:r>
      <w:r w:rsidR="007B4208">
        <w:rPr>
          <w:szCs w:val="24"/>
        </w:rPr>
      </w:r>
      <w:r w:rsidR="007B4208">
        <w:rPr>
          <w:szCs w:val="24"/>
        </w:rPr>
        <w:fldChar w:fldCharType="end"/>
      </w:r>
      <w:r w:rsidR="00D660FF" w:rsidRPr="00393E99">
        <w:rPr>
          <w:szCs w:val="24"/>
        </w:rPr>
      </w:r>
      <w:r w:rsidR="00D660FF" w:rsidRPr="00393E99">
        <w:rPr>
          <w:szCs w:val="24"/>
        </w:rPr>
        <w:fldChar w:fldCharType="separate"/>
      </w:r>
      <w:r w:rsidR="007B4208">
        <w:rPr>
          <w:noProof/>
          <w:szCs w:val="24"/>
        </w:rPr>
        <w:t>(</w:t>
      </w:r>
      <w:hyperlink w:anchor="_ENREF_1" w:tooltip="Allender, 2006 #203" w:history="1">
        <w:r w:rsidR="00AC3532">
          <w:rPr>
            <w:noProof/>
            <w:szCs w:val="24"/>
          </w:rPr>
          <w:t>Allender et al., 2006</w:t>
        </w:r>
      </w:hyperlink>
      <w:r w:rsidR="007B4208">
        <w:rPr>
          <w:noProof/>
          <w:szCs w:val="24"/>
        </w:rPr>
        <w:t xml:space="preserve">; </w:t>
      </w:r>
      <w:hyperlink w:anchor="_ENREF_19" w:tooltip="Hoebeke, 2008 #639" w:history="1">
        <w:r w:rsidR="00AC3532">
          <w:rPr>
            <w:noProof/>
            <w:szCs w:val="24"/>
          </w:rPr>
          <w:t>Hoebeke, 2008</w:t>
        </w:r>
      </w:hyperlink>
      <w:r w:rsidR="007B4208">
        <w:rPr>
          <w:noProof/>
          <w:szCs w:val="24"/>
        </w:rPr>
        <w:t xml:space="preserve">; </w:t>
      </w:r>
      <w:hyperlink w:anchor="_ENREF_28" w:tooltip="McNeill, 2006 #197" w:history="1">
        <w:r w:rsidR="00AC3532">
          <w:rPr>
            <w:noProof/>
            <w:szCs w:val="24"/>
          </w:rPr>
          <w:t>e.g. McNeill et al., 2006</w:t>
        </w:r>
      </w:hyperlink>
      <w:r w:rsidR="007B4208">
        <w:rPr>
          <w:noProof/>
          <w:szCs w:val="24"/>
        </w:rPr>
        <w:t xml:space="preserve">; </w:t>
      </w:r>
      <w:hyperlink w:anchor="_ENREF_46" w:tooltip="Wendel-Vos, 2007 #191" w:history="1">
        <w:r w:rsidR="00AC3532">
          <w:rPr>
            <w:noProof/>
            <w:szCs w:val="24"/>
          </w:rPr>
          <w:t>Wendel-Vos et al., 2007</w:t>
        </w:r>
      </w:hyperlink>
      <w:r w:rsidR="007B4208">
        <w:rPr>
          <w:noProof/>
          <w:szCs w:val="24"/>
        </w:rPr>
        <w:t>)</w:t>
      </w:r>
      <w:r w:rsidR="00D660FF" w:rsidRPr="00393E99">
        <w:rPr>
          <w:szCs w:val="24"/>
        </w:rPr>
        <w:fldChar w:fldCharType="end"/>
      </w:r>
      <w:r w:rsidR="00265B0F" w:rsidRPr="00393E99">
        <w:rPr>
          <w:szCs w:val="24"/>
        </w:rPr>
        <w:t>.</w:t>
      </w:r>
      <w:r w:rsidR="0050410A">
        <w:rPr>
          <w:szCs w:val="24"/>
        </w:rPr>
        <w:t xml:space="preserve"> </w:t>
      </w:r>
      <w:r w:rsidR="00395B05">
        <w:rPr>
          <w:szCs w:val="24"/>
        </w:rPr>
        <w:t xml:space="preserve">It may be that some of these factors are acting to mediate the association between the losses of manual employment and declining physical activity, but it is unknown which may be important and to what degree.  </w:t>
      </w:r>
    </w:p>
    <w:p w14:paraId="20A36654" w14:textId="62A59102" w:rsidR="00AE2720" w:rsidRPr="00393E99" w:rsidRDefault="00395B05">
      <w:pPr>
        <w:spacing w:before="240" w:after="240"/>
        <w:rPr>
          <w:szCs w:val="24"/>
        </w:rPr>
      </w:pPr>
      <w:r>
        <w:rPr>
          <w:szCs w:val="24"/>
        </w:rPr>
        <w:t xml:space="preserve">Using a qualitative </w:t>
      </w:r>
      <w:r w:rsidR="00C22983">
        <w:rPr>
          <w:szCs w:val="24"/>
        </w:rPr>
        <w:t xml:space="preserve">approach, </w:t>
      </w:r>
      <w:r>
        <w:rPr>
          <w:szCs w:val="24"/>
        </w:rPr>
        <w:t>this</w:t>
      </w:r>
      <w:r w:rsidR="00B722BE">
        <w:rPr>
          <w:szCs w:val="24"/>
        </w:rPr>
        <w:t xml:space="preserve"> study explores</w:t>
      </w:r>
      <w:r w:rsidR="001B2BC2" w:rsidRPr="00393E99">
        <w:rPr>
          <w:szCs w:val="24"/>
        </w:rPr>
        <w:t xml:space="preserve"> </w:t>
      </w:r>
      <w:r>
        <w:rPr>
          <w:szCs w:val="24"/>
        </w:rPr>
        <w:t>the implications of</w:t>
      </w:r>
      <w:r w:rsidR="001B2BC2" w:rsidRPr="00393E99">
        <w:rPr>
          <w:szCs w:val="24"/>
        </w:rPr>
        <w:t xml:space="preserve"> industrial </w:t>
      </w:r>
      <w:r w:rsidR="001B2BC2">
        <w:rPr>
          <w:szCs w:val="24"/>
        </w:rPr>
        <w:t>decline</w:t>
      </w:r>
      <w:r>
        <w:rPr>
          <w:szCs w:val="24"/>
        </w:rPr>
        <w:t xml:space="preserve"> on the opportunities for physical activity </w:t>
      </w:r>
      <w:r w:rsidR="00C22983">
        <w:rPr>
          <w:szCs w:val="24"/>
        </w:rPr>
        <w:t>and a</w:t>
      </w:r>
      <w:r>
        <w:rPr>
          <w:szCs w:val="24"/>
        </w:rPr>
        <w:t>ttitudes towards activity of the residents of effected areas</w:t>
      </w:r>
      <w:r w:rsidR="001B2BC2" w:rsidRPr="00393E99">
        <w:rPr>
          <w:szCs w:val="24"/>
        </w:rPr>
        <w:t>.</w:t>
      </w:r>
      <w:r>
        <w:rPr>
          <w:szCs w:val="24"/>
        </w:rPr>
        <w:t xml:space="preserve"> </w:t>
      </w:r>
      <w:r w:rsidR="00150778">
        <w:rPr>
          <w:szCs w:val="24"/>
        </w:rPr>
        <w:t xml:space="preserve">We focus on coal mining communities, once at the heart of the UK economy but experiencing harsh economic decline since the mid-1970s due to pit closures. The 170,000 jobs lost between 1984 and 1997 represents a quarter of all male employment in affected areas (Riva et al. 2011). </w:t>
      </w:r>
      <w:r>
        <w:rPr>
          <w:szCs w:val="24"/>
        </w:rPr>
        <w:t xml:space="preserve">By undertaking focus groups with </w:t>
      </w:r>
      <w:r w:rsidR="00C91F6E" w:rsidRPr="00393E99">
        <w:rPr>
          <w:bCs/>
          <w:szCs w:val="24"/>
        </w:rPr>
        <w:t xml:space="preserve">19 </w:t>
      </w:r>
      <w:r w:rsidR="00C91F6E">
        <w:rPr>
          <w:bCs/>
          <w:szCs w:val="24"/>
        </w:rPr>
        <w:t>residents of</w:t>
      </w:r>
      <w:r w:rsidR="00C91F6E" w:rsidRPr="00393E99">
        <w:rPr>
          <w:bCs/>
          <w:szCs w:val="24"/>
        </w:rPr>
        <w:t xml:space="preserve"> ex-mining communities</w:t>
      </w:r>
      <w:r w:rsidR="00C91F6E" w:rsidRPr="00485C7B">
        <w:rPr>
          <w:bCs/>
          <w:szCs w:val="24"/>
        </w:rPr>
        <w:t xml:space="preserve"> </w:t>
      </w:r>
      <w:r w:rsidR="00C91F6E" w:rsidRPr="00393E99">
        <w:rPr>
          <w:bCs/>
          <w:szCs w:val="24"/>
        </w:rPr>
        <w:t xml:space="preserve">in the North-East </w:t>
      </w:r>
      <w:r w:rsidR="00C91F6E">
        <w:rPr>
          <w:bCs/>
          <w:szCs w:val="24"/>
        </w:rPr>
        <w:t xml:space="preserve">region </w:t>
      </w:r>
      <w:r w:rsidR="00C91F6E" w:rsidRPr="00393E99">
        <w:rPr>
          <w:bCs/>
          <w:szCs w:val="24"/>
        </w:rPr>
        <w:t>of England</w:t>
      </w:r>
      <w:r w:rsidR="00C91F6E">
        <w:rPr>
          <w:bCs/>
          <w:szCs w:val="24"/>
        </w:rPr>
        <w:t xml:space="preserve">, </w:t>
      </w:r>
      <w:r w:rsidR="001B2BC2">
        <w:rPr>
          <w:bCs/>
          <w:szCs w:val="24"/>
        </w:rPr>
        <w:t xml:space="preserve">we </w:t>
      </w:r>
      <w:r w:rsidR="00AE2720" w:rsidRPr="00393E99">
        <w:rPr>
          <w:bCs/>
          <w:szCs w:val="24"/>
        </w:rPr>
        <w:t>aim to</w:t>
      </w:r>
      <w:r w:rsidR="00AE2720" w:rsidRPr="00393E99">
        <w:rPr>
          <w:szCs w:val="24"/>
        </w:rPr>
        <w:t xml:space="preserve"> </w:t>
      </w:r>
      <w:r w:rsidR="00C22983">
        <w:rPr>
          <w:szCs w:val="24"/>
        </w:rPr>
        <w:t xml:space="preserve">gather </w:t>
      </w:r>
      <w:r w:rsidR="001B2BC2">
        <w:rPr>
          <w:szCs w:val="24"/>
        </w:rPr>
        <w:t>a better un</w:t>
      </w:r>
      <w:r w:rsidR="00AE2720" w:rsidRPr="00393E99">
        <w:rPr>
          <w:szCs w:val="24"/>
        </w:rPr>
        <w:t>d</w:t>
      </w:r>
      <w:r w:rsidR="001B2BC2">
        <w:rPr>
          <w:szCs w:val="24"/>
        </w:rPr>
        <w:t>erstanding of</w:t>
      </w:r>
      <w:r w:rsidR="00AE2720" w:rsidRPr="00393E99">
        <w:rPr>
          <w:szCs w:val="24"/>
        </w:rPr>
        <w:t xml:space="preserve"> how the process of employment decline in the physically demanding mining industry may </w:t>
      </w:r>
      <w:r w:rsidR="00AE2720" w:rsidRPr="00393E99">
        <w:rPr>
          <w:szCs w:val="24"/>
        </w:rPr>
        <w:lastRenderedPageBreak/>
        <w:t xml:space="preserve">have led to structural, socio-cultural and environmental changes in former pit communities, and whether this may have contributed to the generation of cultures of non-participation in PA. We argue that gaining such understanding by talking to those who have direct experience of the process and consequences of industrial decline will </w:t>
      </w:r>
      <w:r w:rsidR="00406FE1">
        <w:rPr>
          <w:szCs w:val="24"/>
        </w:rPr>
        <w:t>inform</w:t>
      </w:r>
      <w:r w:rsidR="00AE2720" w:rsidRPr="00393E99">
        <w:rPr>
          <w:szCs w:val="24"/>
        </w:rPr>
        <w:t xml:space="preserve"> theoretical models that underpin work relating cultures to health behaviours</w:t>
      </w:r>
      <w:r w:rsidR="001E0D5A">
        <w:rPr>
          <w:szCs w:val="24"/>
        </w:rPr>
        <w:t xml:space="preserve"> and</w:t>
      </w:r>
      <w:r w:rsidR="00AE2720" w:rsidRPr="00393E99">
        <w:rPr>
          <w:szCs w:val="24"/>
        </w:rPr>
        <w:t xml:space="preserve"> contribute to a better understanding of the specific mechanisms underlying spatial variations in PA</w:t>
      </w:r>
      <w:r w:rsidR="001E0D5A">
        <w:rPr>
          <w:szCs w:val="24"/>
        </w:rPr>
        <w:t>, thus aiding</w:t>
      </w:r>
      <w:r w:rsidR="00AE2720" w:rsidRPr="00393E99">
        <w:rPr>
          <w:szCs w:val="24"/>
        </w:rPr>
        <w:t xml:space="preserve"> the development of effective PA interventions. </w:t>
      </w:r>
    </w:p>
    <w:p w14:paraId="37997357" w14:textId="77777777" w:rsidR="00AE2720" w:rsidRPr="00393E99" w:rsidRDefault="00AE2720" w:rsidP="00187EAF">
      <w:pPr>
        <w:pStyle w:val="Heading1"/>
        <w:spacing w:before="600" w:line="480" w:lineRule="auto"/>
        <w:rPr>
          <w:rFonts w:ascii="Times New Roman" w:hAnsi="Times New Roman"/>
          <w:sz w:val="24"/>
          <w:szCs w:val="24"/>
        </w:rPr>
      </w:pPr>
      <w:r w:rsidRPr="00393E99">
        <w:rPr>
          <w:rFonts w:ascii="Times New Roman" w:hAnsi="Times New Roman"/>
          <w:sz w:val="24"/>
          <w:szCs w:val="24"/>
        </w:rPr>
        <w:t>Methods</w:t>
      </w:r>
    </w:p>
    <w:p w14:paraId="14EAADBF" w14:textId="77777777" w:rsidR="00AE2720" w:rsidRPr="00393E99" w:rsidRDefault="00AE2720" w:rsidP="00187EAF">
      <w:pPr>
        <w:spacing w:before="240"/>
        <w:rPr>
          <w:b/>
          <w:szCs w:val="24"/>
        </w:rPr>
      </w:pPr>
      <w:r w:rsidRPr="00393E99">
        <w:rPr>
          <w:b/>
          <w:szCs w:val="24"/>
        </w:rPr>
        <w:t>Research design</w:t>
      </w:r>
    </w:p>
    <w:p w14:paraId="0A182366" w14:textId="7F010D38" w:rsidR="000B0F74" w:rsidRPr="00393E99" w:rsidRDefault="00AE6EDC" w:rsidP="00187EAF">
      <w:pPr>
        <w:spacing w:before="240" w:after="240"/>
        <w:rPr>
          <w:szCs w:val="24"/>
        </w:rPr>
      </w:pPr>
      <w:r w:rsidRPr="00393E99">
        <w:rPr>
          <w:szCs w:val="24"/>
        </w:rPr>
        <w:t>This research focus</w:t>
      </w:r>
      <w:r w:rsidR="009C638F" w:rsidRPr="00393E99">
        <w:rPr>
          <w:szCs w:val="24"/>
        </w:rPr>
        <w:t xml:space="preserve">es on socio-cultural and environmental changes in former mining communities and how this has impacted community life as well as health-related behaviours, including PA. </w:t>
      </w:r>
      <w:r w:rsidR="000B0F74" w:rsidRPr="00393E99">
        <w:rPr>
          <w:szCs w:val="24"/>
        </w:rPr>
        <w:t xml:space="preserve">We </w:t>
      </w:r>
      <w:r w:rsidR="00AE2720" w:rsidRPr="00393E99">
        <w:rPr>
          <w:szCs w:val="24"/>
        </w:rPr>
        <w:t xml:space="preserve">used a case study </w:t>
      </w:r>
      <w:r w:rsidR="005D532A" w:rsidRPr="00393E99">
        <w:rPr>
          <w:szCs w:val="24"/>
        </w:rPr>
        <w:t xml:space="preserve">approach </w:t>
      </w:r>
      <w:r w:rsidR="008F74DA" w:rsidRPr="00393E99">
        <w:rPr>
          <w:szCs w:val="24"/>
        </w:rPr>
        <w:t>that applied</w:t>
      </w:r>
      <w:r w:rsidR="00AE2720" w:rsidRPr="00393E99">
        <w:rPr>
          <w:szCs w:val="24"/>
        </w:rPr>
        <w:t xml:space="preserve"> focus group methodolog</w:t>
      </w:r>
      <w:r w:rsidR="005D532A" w:rsidRPr="00393E99">
        <w:rPr>
          <w:szCs w:val="24"/>
        </w:rPr>
        <w:t>ies to permit the exploration of</w:t>
      </w:r>
      <w:r w:rsidR="000B0F74" w:rsidRPr="00393E99">
        <w:rPr>
          <w:szCs w:val="24"/>
        </w:rPr>
        <w:t xml:space="preserve"> narrative accounts of individual lives and experiences </w:t>
      </w:r>
      <w:r w:rsidR="00D660FF" w:rsidRPr="00393E99">
        <w:rPr>
          <w:szCs w:val="24"/>
        </w:rPr>
        <w:fldChar w:fldCharType="begin"/>
      </w:r>
      <w:r w:rsidR="007B4208">
        <w:rPr>
          <w:szCs w:val="24"/>
        </w:rPr>
        <w:instrText xml:space="preserve"> ADDIN EN.CITE &lt;EndNote&gt;&lt;Cite&gt;&lt;Author&gt;Elliott&lt;/Author&gt;&lt;Year&gt;2005&lt;/Year&gt;&lt;RecNum&gt;652&lt;/RecNum&gt;&lt;DisplayText&gt;(Elliott, 2005)&lt;/DisplayText&gt;&lt;record&gt;&lt;rec-number&gt;652&lt;/rec-number&gt;&lt;foreign-keys&gt;&lt;key app="EN" db-id="detst5fattt2vdev9en5td9a29zt0dt5tevd"&gt;652&lt;/key&gt;&lt;key app="ENWeb" db-id="S1tRKgrtqgYAADswarI"&gt;2094&lt;/key&gt;&lt;/foreign-keys&gt;&lt;ref-type name="Book"&gt;6&lt;/ref-type&gt;&lt;contributors&gt;&lt;authors&gt;&lt;author&gt;Jane Elliott&lt;/author&gt;&lt;/authors&gt;&lt;/contributors&gt;&lt;titles&gt;&lt;title&gt;Using Narrative in Social Research. Qualitative and Quantitative Approaches&lt;/title&gt;&lt;/titles&gt;&lt;dates&gt;&lt;year&gt;2005&lt;/year&gt;&lt;/dates&gt;&lt;pub-location&gt;London&lt;/pub-location&gt;&lt;publisher&gt;Sage Publications, Inc&lt;/publisher&gt;&lt;urls&gt;&lt;related-urls&gt;&lt;url&gt;http://www.srmo.sagepub.com/view/using-narrative-in-social-research/n2.xml&lt;/url&gt;&lt;/related-urls&gt;&lt;/urls&gt;&lt;/record&gt;&lt;/Cite&gt;&lt;/EndNote&gt;</w:instrText>
      </w:r>
      <w:r w:rsidR="00D660FF" w:rsidRPr="00393E99">
        <w:rPr>
          <w:szCs w:val="24"/>
        </w:rPr>
        <w:fldChar w:fldCharType="separate"/>
      </w:r>
      <w:r w:rsidR="007B4208">
        <w:rPr>
          <w:noProof/>
          <w:szCs w:val="24"/>
        </w:rPr>
        <w:t>(</w:t>
      </w:r>
      <w:hyperlink w:anchor="_ENREF_11" w:tooltip="Elliott, 2005 #652" w:history="1">
        <w:r w:rsidR="00AC3532">
          <w:rPr>
            <w:noProof/>
            <w:szCs w:val="24"/>
          </w:rPr>
          <w:t>Elliott, 2005</w:t>
        </w:r>
      </w:hyperlink>
      <w:r w:rsidR="007B4208">
        <w:rPr>
          <w:noProof/>
          <w:szCs w:val="24"/>
        </w:rPr>
        <w:t>)</w:t>
      </w:r>
      <w:r w:rsidR="00D660FF" w:rsidRPr="00393E99">
        <w:rPr>
          <w:szCs w:val="24"/>
        </w:rPr>
        <w:fldChar w:fldCharType="end"/>
      </w:r>
      <w:r w:rsidR="000B0F74" w:rsidRPr="00393E99">
        <w:rPr>
          <w:szCs w:val="24"/>
        </w:rPr>
        <w:t xml:space="preserve"> </w:t>
      </w:r>
      <w:r w:rsidR="008F74DA" w:rsidRPr="00393E99">
        <w:rPr>
          <w:szCs w:val="24"/>
        </w:rPr>
        <w:t xml:space="preserve">and to understand </w:t>
      </w:r>
      <w:r w:rsidR="000B0F74" w:rsidRPr="00393E99">
        <w:rPr>
          <w:szCs w:val="24"/>
        </w:rPr>
        <w:t xml:space="preserve">how </w:t>
      </w:r>
      <w:r w:rsidR="008F74DA" w:rsidRPr="00393E99">
        <w:rPr>
          <w:szCs w:val="24"/>
        </w:rPr>
        <w:t>individuals view</w:t>
      </w:r>
      <w:r w:rsidR="000B0F74" w:rsidRPr="00393E99">
        <w:rPr>
          <w:szCs w:val="24"/>
        </w:rPr>
        <w:t xml:space="preserve"> changes in their community </w:t>
      </w:r>
      <w:r w:rsidR="008F74DA" w:rsidRPr="00393E99">
        <w:rPr>
          <w:szCs w:val="24"/>
        </w:rPr>
        <w:t>relative</w:t>
      </w:r>
      <w:r w:rsidR="000B0F74" w:rsidRPr="00393E99">
        <w:rPr>
          <w:szCs w:val="24"/>
        </w:rPr>
        <w:t xml:space="preserve"> to others</w:t>
      </w:r>
      <w:r w:rsidR="00AE2720" w:rsidRPr="00393E99">
        <w:rPr>
          <w:szCs w:val="24"/>
        </w:rPr>
        <w:t xml:space="preserve">. </w:t>
      </w:r>
      <w:r w:rsidR="00555149">
        <w:rPr>
          <w:szCs w:val="24"/>
        </w:rPr>
        <w:t>F</w:t>
      </w:r>
      <w:r w:rsidR="00555149" w:rsidRPr="00555149">
        <w:rPr>
          <w:szCs w:val="24"/>
        </w:rPr>
        <w:t>ocus groups</w:t>
      </w:r>
      <w:r w:rsidR="00555149">
        <w:rPr>
          <w:szCs w:val="24"/>
        </w:rPr>
        <w:t xml:space="preserve"> were </w:t>
      </w:r>
      <w:r w:rsidR="00373781">
        <w:rPr>
          <w:szCs w:val="24"/>
        </w:rPr>
        <w:t xml:space="preserve">particularly </w:t>
      </w:r>
      <w:r w:rsidR="00555149">
        <w:rPr>
          <w:szCs w:val="24"/>
        </w:rPr>
        <w:t>chosen instead of 1:1 interviews</w:t>
      </w:r>
      <w:r w:rsidR="000C6E84">
        <w:rPr>
          <w:szCs w:val="24"/>
        </w:rPr>
        <w:t>,</w:t>
      </w:r>
      <w:r w:rsidR="00555149" w:rsidRPr="00555149">
        <w:rPr>
          <w:szCs w:val="24"/>
        </w:rPr>
        <w:t xml:space="preserve"> as a number of the issues we were interested in examining were associated with the collective norms and beliefs of communities </w:t>
      </w:r>
      <w:r w:rsidR="00555149">
        <w:rPr>
          <w:szCs w:val="24"/>
        </w:rPr>
        <w:t>and the discussions that can take place in focus groups can help bring out such themes (Kitzinger, 1995). Furthermore, f</w:t>
      </w:r>
      <w:r w:rsidR="00AE2720" w:rsidRPr="00393E99">
        <w:rPr>
          <w:szCs w:val="24"/>
        </w:rPr>
        <w:t xml:space="preserve">ocus groups provide </w:t>
      </w:r>
      <w:r w:rsidR="009922E7" w:rsidRPr="00393E99">
        <w:rPr>
          <w:szCs w:val="24"/>
        </w:rPr>
        <w:t xml:space="preserve">a </w:t>
      </w:r>
      <w:r w:rsidR="008F74DA" w:rsidRPr="00393E99">
        <w:rPr>
          <w:szCs w:val="24"/>
        </w:rPr>
        <w:t xml:space="preserve">good insight into </w:t>
      </w:r>
      <w:r w:rsidR="00AE2720" w:rsidRPr="00393E99">
        <w:rPr>
          <w:szCs w:val="24"/>
        </w:rPr>
        <w:t xml:space="preserve">how relationships between people and places </w:t>
      </w:r>
      <w:r w:rsidR="00A34CBA" w:rsidRPr="00393E99">
        <w:rPr>
          <w:szCs w:val="24"/>
        </w:rPr>
        <w:t xml:space="preserve">affect </w:t>
      </w:r>
      <w:r w:rsidR="00AE2720" w:rsidRPr="00393E99">
        <w:rPr>
          <w:szCs w:val="24"/>
        </w:rPr>
        <w:t xml:space="preserve">practices of everyday life </w:t>
      </w:r>
      <w:r w:rsidR="00D660FF" w:rsidRPr="00393E99">
        <w:rPr>
          <w:szCs w:val="24"/>
        </w:rPr>
        <w:fldChar w:fldCharType="begin">
          <w:fldData xml:space="preserve">PEVuZE5vdGU+PENpdGU+PEF1dGhvcj5LaXR6aW5nZXI8L0F1dGhvcj48WWVhcj4xOTk0PC9ZZWFy
PjxSZWNOdW0+NjQ3PC9SZWNOdW0+PERpc3BsYXlUZXh0PihLaXR6aW5nZXIsIDE5OTQ7IFJhYmll
ZSwgMjAwNCk8L0Rpc3BsYXlUZXh0PjxyZWNvcmQ+PHJlYy1udW1iZXI+NjQ3PC9yZWMtbnVtYmVy
Pjxmb3JlaWduLWtleXM+PGtleSBhcHA9IkVOIiBkYi1pZD0iZGV0c3Q1ZmF0dHQydmRldjllbjV0
ZDlhMjl6dDBkdDV0ZXZkIj42NDc8L2tleT48a2V5IGFwcD0iRU5XZWIiIGRiLWlkPSJTMXRSS2dy
dHFnWUFBRHN3YXJJIj4yMDg5PC9rZXk+PC9mb3JlaWduLWtleXM+PHJlZi10eXBlIG5hbWU9Ikpv
dXJuYWwgQXJ0aWNsZSI+MTc8L3JlZi10eXBlPjxjb250cmlidXRvcnM+PGF1dGhvcnM+PGF1dGhv
cj5LaXR6aW5nZXIsIEplbm55PC9hdXRob3I+PC9hdXRob3JzPjwvY29udHJpYnV0b3JzPjx0aXRs
ZXM+PHRpdGxlPlRoZSBtZXRob2RvbG9neSBvZiBGb2N1cyBHcm91cHM6IHRoZSBpbXBvcnRhbmNl
IG9mIGludGVyYWN0aW9uIGJldHdlZW4gcmVzZWFyY2ggcGFydGljaXBhbnRzPC90aXRsZT48c2Vj
b25kYXJ5LXRpdGxlPlNvY2lvbG9neSBvZiBIZWFsdGggJmFtcDsgSWxsbmVzczwvc2Vjb25kYXJ5
LXRpdGxlPjwvdGl0bGVzPjxwZXJpb2RpY2FsPjxmdWxsLXRpdGxlPlNvY2lvbG9neSBvZiBIZWFs
dGggJmFtcDsgSWxsbmVzczwvZnVsbC10aXRsZT48L3BlcmlvZGljYWw+PHBhZ2VzPjEwMy0xMjE8
L3BhZ2VzPjx2b2x1bWU+MTY8L3ZvbHVtZT48bnVtYmVyPjE8L251bWJlcj48ZGF0ZXM+PHllYXI+
MTk5NDwveWVhcj48L2RhdGVzPjxwdWJsaXNoZXI+QmxhY2t3ZWxsIFB1Ymxpc2hpbmcgTHRkPC9w
dWJsaXNoZXI+PGlzYm4+MTQ2Ny05NTY2PC9pc2JuPjx1cmxzPjxyZWxhdGVkLXVybHM+PHVybD5o
dHRwOi8vZHguZG9pLm9yZy8xMC4xMTExLzE0NjctOTU2Ni5lcDExMzQ3MDIzPC91cmw+PC9yZWxh
dGVkLXVybHM+PC91cmxzPjxlbGVjdHJvbmljLXJlc291cmNlLW51bT4xMC4xMTExLzE0NjctOTU2
Ni5lcDExMzQ3MDIzPC9lbGVjdHJvbmljLXJlc291cmNlLW51bT48L3JlY29yZD48L0NpdGU+PENp
dGU+PEF1dGhvcj5SYWJpZWU8L0F1dGhvcj48WWVhcj4yMDA0PC9ZZWFyPjxSZWNOdW0+NzYwPC9S
ZWNOdW0+PHJlY29yZD48cmVjLW51bWJlcj43NjA8L3JlYy1udW1iZXI+PGZvcmVpZ24ta2V5cz48
a2V5IGFwcD0iRU4iIGRiLWlkPSJkZXRzdDVmYXR0dDJ2ZGV2OWVuNXRkOWEyOXp0MGR0NXRldmQi
Pjc2MDwva2V5PjxrZXkgYXBwPSJFTldlYiIgZGItaWQ9IlMxdFJLZ3J0cWdZQUFEc3dhckkiPjIy
MDE8L2tleT48L2ZvcmVpZ24ta2V5cz48cmVmLXR5cGUgbmFtZT0iSm91cm5hbCBBcnRpY2xlIj4x
NzwvcmVmLXR5cGU+PGNvbnRyaWJ1dG9ycz48YXV0aG9ycz48YXV0aG9yPlJhYmllZSwgRi48L2F1
dGhvcj48L2F1dGhvcnM+PC9jb250cmlidXRvcnM+PGF1dGgtYWRkcmVzcz5TY2hvb2wgb2YgSGVh
bHRoIGFuZCBQb2xpY3kgU3R1ZGllcywgVW5pdmVyc2l0eSBvZiBDZW50cmFsIEVuZ2xhbmQsIEJp
cm1pbmdoYW0sIFVLLiBGYXRlbWVoLlJhYmllZUB1Y2UuYWMudWs8L2F1dGgtYWRkcmVzcz48dGl0
bGVzPjx0aXRsZT5Gb2N1cy1ncm91cCBpbnRlcnZpZXcgYW5kIGRhdGEgYW5hbHlzaXM8L3RpdGxl
PjxzZWNvbmRhcnktdGl0bGU+UHJvY2VlZGluZ3Mgb2YgdGhlIE51dHJpdGlvbiBTb2NpZXR5PC9z
ZWNvbmRhcnktdGl0bGU+PC90aXRsZXM+PHBlcmlvZGljYWw+PGZ1bGwtdGl0bGU+UHJvY2VlZGlu
Z3Mgb2YgdGhlIE51dHJpdGlvbiBTb2NpZXR5PC9mdWxsLXRpdGxlPjxhYmJyLTE+UHJvYy4gTnV0
ci4gU29jLjwvYWJici0xPjxhYmJyLTI+UHJvYyBOdXRyIFNvYzwvYWJici0yPjwvcGVyaW9kaWNh
bD48cGFnZXM+NjU1LTYwPC9wYWdlcz48dm9sdW1lPjYzPC92b2x1bWU+PG51bWJlcj40PC9udW1i
ZXI+PGVkaXRpb24+MjAwNS8wNC8xNjwvZWRpdGlvbj48a2V5d29yZHM+PGtleXdvcmQ+RGF0YSBD
b2xsZWN0aW9uLyBtZXRob2RzPC9rZXl3b3JkPjxrZXl3b3JkPkRhdGEgSW50ZXJwcmV0YXRpb24s
IFN0YXRpc3RpY2FsPC9rZXl3b3JkPjxrZXl3b3JkPkZvY3VzIEdyb3Vwczwva2V5d29yZD48a2V5
d29yZD5IZWFsdGggU2VydmljZXMgUmVzZWFyY2g8L2tleXdvcmQ+PGtleXdvcmQ+SHVtYW5zPC9r
ZXl3b3JkPjxrZXl3b3JkPkludGVydmlld3MgYXMgVG9waWM8L2tleXdvcmQ+PGtleXdvcmQ+UXVh
bGl0YXRpdmUgUmVzZWFyY2g8L2tleXdvcmQ+PC9rZXl3b3Jkcz48ZGF0ZXM+PHllYXI+MjAwNDwv
eWVhcj48cHViLWRhdGVzPjxkYXRlPk5vdjwvZGF0ZT48L3B1Yi1kYXRlcz48L2RhdGVzPjxpc2Ju
PjAwMjktNjY1MSAoUHJpbnQpJiN4RDswMDI5LTY2NTEgKExpbmtpbmcpPC9pc2JuPjxhY2Nlc3Np
b24tbnVtPjE1ODMxMTM5PC9hY2Nlc3Npb24tbnVtPjx1cmxzPjwvdXJscz48ZWxlY3Ryb25pYy1y
ZXNvdXJjZS1udW0+UzAwMjk2NjUxMDQwMDA4NzQgW3BpaV08L2VsZWN0cm9uaWMtcmVzb3VyY2Ut
bnVtPjxsYW5ndWFnZT5lbmc8L2xhbmd1YWdlPjwvcmVjb3JkPjwvQ2l0ZT48L0VuZE5vdGU+
</w:fldData>
        </w:fldChar>
      </w:r>
      <w:r w:rsidR="007B4208">
        <w:rPr>
          <w:szCs w:val="24"/>
        </w:rPr>
        <w:instrText xml:space="preserve"> ADDIN EN.CITE </w:instrText>
      </w:r>
      <w:r w:rsidR="007B4208">
        <w:rPr>
          <w:szCs w:val="24"/>
        </w:rPr>
        <w:fldChar w:fldCharType="begin">
          <w:fldData xml:space="preserve">PEVuZE5vdGU+PENpdGU+PEF1dGhvcj5LaXR6aW5nZXI8L0F1dGhvcj48WWVhcj4xOTk0PC9ZZWFy
PjxSZWNOdW0+NjQ3PC9SZWNOdW0+PERpc3BsYXlUZXh0PihLaXR6aW5nZXIsIDE5OTQ7IFJhYmll
ZSwgMjAwNCk8L0Rpc3BsYXlUZXh0PjxyZWNvcmQ+PHJlYy1udW1iZXI+NjQ3PC9yZWMtbnVtYmVy
Pjxmb3JlaWduLWtleXM+PGtleSBhcHA9IkVOIiBkYi1pZD0iZGV0c3Q1ZmF0dHQydmRldjllbjV0
ZDlhMjl6dDBkdDV0ZXZkIj42NDc8L2tleT48a2V5IGFwcD0iRU5XZWIiIGRiLWlkPSJTMXRSS2dy
dHFnWUFBRHN3YXJJIj4yMDg5PC9rZXk+PC9mb3JlaWduLWtleXM+PHJlZi10eXBlIG5hbWU9Ikpv
dXJuYWwgQXJ0aWNsZSI+MTc8L3JlZi10eXBlPjxjb250cmlidXRvcnM+PGF1dGhvcnM+PGF1dGhv
cj5LaXR6aW5nZXIsIEplbm55PC9hdXRob3I+PC9hdXRob3JzPjwvY29udHJpYnV0b3JzPjx0aXRs
ZXM+PHRpdGxlPlRoZSBtZXRob2RvbG9neSBvZiBGb2N1cyBHcm91cHM6IHRoZSBpbXBvcnRhbmNl
IG9mIGludGVyYWN0aW9uIGJldHdlZW4gcmVzZWFyY2ggcGFydGljaXBhbnRzPC90aXRsZT48c2Vj
b25kYXJ5LXRpdGxlPlNvY2lvbG9neSBvZiBIZWFsdGggJmFtcDsgSWxsbmVzczwvc2Vjb25kYXJ5
LXRpdGxlPjwvdGl0bGVzPjxwZXJpb2RpY2FsPjxmdWxsLXRpdGxlPlNvY2lvbG9neSBvZiBIZWFs
dGggJmFtcDsgSWxsbmVzczwvZnVsbC10aXRsZT48L3BlcmlvZGljYWw+PHBhZ2VzPjEwMy0xMjE8
L3BhZ2VzPjx2b2x1bWU+MTY8L3ZvbHVtZT48bnVtYmVyPjE8L251bWJlcj48ZGF0ZXM+PHllYXI+
MTk5NDwveWVhcj48L2RhdGVzPjxwdWJsaXNoZXI+QmxhY2t3ZWxsIFB1Ymxpc2hpbmcgTHRkPC9w
dWJsaXNoZXI+PGlzYm4+MTQ2Ny05NTY2PC9pc2JuPjx1cmxzPjxyZWxhdGVkLXVybHM+PHVybD5o
dHRwOi8vZHguZG9pLm9yZy8xMC4xMTExLzE0NjctOTU2Ni5lcDExMzQ3MDIzPC91cmw+PC9yZWxh
dGVkLXVybHM+PC91cmxzPjxlbGVjdHJvbmljLXJlc291cmNlLW51bT4xMC4xMTExLzE0NjctOTU2
Ni5lcDExMzQ3MDIzPC9lbGVjdHJvbmljLXJlc291cmNlLW51bT48L3JlY29yZD48L0NpdGU+PENp
dGU+PEF1dGhvcj5SYWJpZWU8L0F1dGhvcj48WWVhcj4yMDA0PC9ZZWFyPjxSZWNOdW0+NzYwPC9S
ZWNOdW0+PHJlY29yZD48cmVjLW51bWJlcj43NjA8L3JlYy1udW1iZXI+PGZvcmVpZ24ta2V5cz48
a2V5IGFwcD0iRU4iIGRiLWlkPSJkZXRzdDVmYXR0dDJ2ZGV2OWVuNXRkOWEyOXp0MGR0NXRldmQi
Pjc2MDwva2V5PjxrZXkgYXBwPSJFTldlYiIgZGItaWQ9IlMxdFJLZ3J0cWdZQUFEc3dhckkiPjIy
MDE8L2tleT48L2ZvcmVpZ24ta2V5cz48cmVmLXR5cGUgbmFtZT0iSm91cm5hbCBBcnRpY2xlIj4x
NzwvcmVmLXR5cGU+PGNvbnRyaWJ1dG9ycz48YXV0aG9ycz48YXV0aG9yPlJhYmllZSwgRi48L2F1
dGhvcj48L2F1dGhvcnM+PC9jb250cmlidXRvcnM+PGF1dGgtYWRkcmVzcz5TY2hvb2wgb2YgSGVh
bHRoIGFuZCBQb2xpY3kgU3R1ZGllcywgVW5pdmVyc2l0eSBvZiBDZW50cmFsIEVuZ2xhbmQsIEJp
cm1pbmdoYW0sIFVLLiBGYXRlbWVoLlJhYmllZUB1Y2UuYWMudWs8L2F1dGgtYWRkcmVzcz48dGl0
bGVzPjx0aXRsZT5Gb2N1cy1ncm91cCBpbnRlcnZpZXcgYW5kIGRhdGEgYW5hbHlzaXM8L3RpdGxl
PjxzZWNvbmRhcnktdGl0bGU+UHJvY2VlZGluZ3Mgb2YgdGhlIE51dHJpdGlvbiBTb2NpZXR5PC9z
ZWNvbmRhcnktdGl0bGU+PC90aXRsZXM+PHBlcmlvZGljYWw+PGZ1bGwtdGl0bGU+UHJvY2VlZGlu
Z3Mgb2YgdGhlIE51dHJpdGlvbiBTb2NpZXR5PC9mdWxsLXRpdGxlPjxhYmJyLTE+UHJvYy4gTnV0
ci4gU29jLjwvYWJici0xPjxhYmJyLTI+UHJvYyBOdXRyIFNvYzwvYWJici0yPjwvcGVyaW9kaWNh
bD48cGFnZXM+NjU1LTYwPC9wYWdlcz48dm9sdW1lPjYzPC92b2x1bWU+PG51bWJlcj40PC9udW1i
ZXI+PGVkaXRpb24+MjAwNS8wNC8xNjwvZWRpdGlvbj48a2V5d29yZHM+PGtleXdvcmQ+RGF0YSBD
b2xsZWN0aW9uLyBtZXRob2RzPC9rZXl3b3JkPjxrZXl3b3JkPkRhdGEgSW50ZXJwcmV0YXRpb24s
IFN0YXRpc3RpY2FsPC9rZXl3b3JkPjxrZXl3b3JkPkZvY3VzIEdyb3Vwczwva2V5d29yZD48a2V5
d29yZD5IZWFsdGggU2VydmljZXMgUmVzZWFyY2g8L2tleXdvcmQ+PGtleXdvcmQ+SHVtYW5zPC9r
ZXl3b3JkPjxrZXl3b3JkPkludGVydmlld3MgYXMgVG9waWM8L2tleXdvcmQ+PGtleXdvcmQ+UXVh
bGl0YXRpdmUgUmVzZWFyY2g8L2tleXdvcmQ+PC9rZXl3b3Jkcz48ZGF0ZXM+PHllYXI+MjAwNDwv
eWVhcj48cHViLWRhdGVzPjxkYXRlPk5vdjwvZGF0ZT48L3B1Yi1kYXRlcz48L2RhdGVzPjxpc2Ju
PjAwMjktNjY1MSAoUHJpbnQpJiN4RDswMDI5LTY2NTEgKExpbmtpbmcpPC9pc2JuPjxhY2Nlc3Np
b24tbnVtPjE1ODMxMTM5PC9hY2Nlc3Npb24tbnVtPjx1cmxzPjwvdXJscz48ZWxlY3Ryb25pYy1y
ZXNvdXJjZS1udW0+UzAwMjk2NjUxMDQwMDA4NzQgW3BpaV08L2VsZWN0cm9uaWMtcmVzb3VyY2Ut
bnVtPjxsYW5ndWFnZT5lbmc8L2xhbmd1YWdlPjwvcmVjb3JkPjwvQ2l0ZT48L0VuZE5vdGU+
</w:fldData>
        </w:fldChar>
      </w:r>
      <w:r w:rsidR="007B4208">
        <w:rPr>
          <w:szCs w:val="24"/>
        </w:rPr>
        <w:instrText xml:space="preserve"> ADDIN EN.CITE.DATA </w:instrText>
      </w:r>
      <w:r w:rsidR="007B4208">
        <w:rPr>
          <w:szCs w:val="24"/>
        </w:rPr>
      </w:r>
      <w:r w:rsidR="007B4208">
        <w:rPr>
          <w:szCs w:val="24"/>
        </w:rPr>
        <w:fldChar w:fldCharType="end"/>
      </w:r>
      <w:r w:rsidR="00D660FF" w:rsidRPr="00393E99">
        <w:rPr>
          <w:szCs w:val="24"/>
        </w:rPr>
      </w:r>
      <w:r w:rsidR="00D660FF" w:rsidRPr="00393E99">
        <w:rPr>
          <w:szCs w:val="24"/>
        </w:rPr>
        <w:fldChar w:fldCharType="separate"/>
      </w:r>
      <w:r w:rsidR="007B4208">
        <w:rPr>
          <w:noProof/>
          <w:szCs w:val="24"/>
        </w:rPr>
        <w:t>(</w:t>
      </w:r>
      <w:hyperlink w:anchor="_ENREF_23" w:tooltip="Kitzinger, 1994 #647" w:history="1">
        <w:r w:rsidR="00AC3532">
          <w:rPr>
            <w:noProof/>
            <w:szCs w:val="24"/>
          </w:rPr>
          <w:t>Kitzinger, 1994</w:t>
        </w:r>
      </w:hyperlink>
      <w:r w:rsidR="007B4208">
        <w:rPr>
          <w:noProof/>
          <w:szCs w:val="24"/>
        </w:rPr>
        <w:t xml:space="preserve">; </w:t>
      </w:r>
      <w:hyperlink w:anchor="_ENREF_34" w:tooltip="Rabiee, 2004 #760" w:history="1">
        <w:r w:rsidR="00AC3532">
          <w:rPr>
            <w:noProof/>
            <w:szCs w:val="24"/>
          </w:rPr>
          <w:t>Rabiee, 2004</w:t>
        </w:r>
      </w:hyperlink>
      <w:r w:rsidR="007B4208">
        <w:rPr>
          <w:noProof/>
          <w:szCs w:val="24"/>
        </w:rPr>
        <w:t>)</w:t>
      </w:r>
      <w:r w:rsidR="00D660FF" w:rsidRPr="00393E99">
        <w:rPr>
          <w:szCs w:val="24"/>
        </w:rPr>
        <w:fldChar w:fldCharType="end"/>
      </w:r>
      <w:r w:rsidR="00832CD2" w:rsidRPr="00393E99">
        <w:rPr>
          <w:szCs w:val="24"/>
        </w:rPr>
        <w:t xml:space="preserve">, and Khan and Manderson explicitly highlight </w:t>
      </w:r>
      <w:r w:rsidR="008F74DA" w:rsidRPr="00393E99">
        <w:rPr>
          <w:szCs w:val="24"/>
        </w:rPr>
        <w:t xml:space="preserve">their value in </w:t>
      </w:r>
      <w:r w:rsidR="004E7E0A">
        <w:rPr>
          <w:szCs w:val="24"/>
        </w:rPr>
        <w:t xml:space="preserve">understanding dimensions of </w:t>
      </w:r>
      <w:r w:rsidR="00832CD2" w:rsidRPr="00393E99">
        <w:rPr>
          <w:szCs w:val="24"/>
        </w:rPr>
        <w:t xml:space="preserve">health and illness in village settings </w:t>
      </w:r>
      <w:r w:rsidR="00D660FF" w:rsidRPr="00393E99">
        <w:rPr>
          <w:szCs w:val="24"/>
        </w:rPr>
        <w:fldChar w:fldCharType="begin"/>
      </w:r>
      <w:r w:rsidR="007B4208">
        <w:rPr>
          <w:szCs w:val="24"/>
        </w:rPr>
        <w:instrText xml:space="preserve"> ADDIN EN.CITE &lt;EndNote&gt;&lt;Cite&gt;&lt;Author&gt;Khan&lt;/Author&gt;&lt;Year&gt;1992&lt;/Year&gt;&lt;RecNum&gt;896&lt;/RecNum&gt;&lt;DisplayText&gt;(Khan &amp;amp; Manderson, 1992)&lt;/DisplayText&gt;&lt;record&gt;&lt;rec-number&gt;896&lt;/rec-number&gt;&lt;foreign-keys&gt;&lt;key app="EN" db-id="detst5fattt2vdev9en5td9a29zt0dt5tevd"&gt;896&lt;/key&gt;&lt;/foreign-keys&gt;&lt;ref-type name="Journal Article"&gt;17&lt;/ref-type&gt;&lt;contributors&gt;&lt;authors&gt;&lt;author&gt;Khan, M.E.&lt;/author&gt;&lt;author&gt;Manderson, L.&lt;/author&gt;&lt;/authors&gt;&lt;/contributors&gt;&lt;titles&gt;&lt;title&gt;Focus groups in tropical diseases research&lt;/title&gt;&lt;secondary-title&gt;Health Policy and Planning&lt;/secondary-title&gt;&lt;/titles&gt;&lt;periodical&gt;&lt;full-title&gt;Health Policy and Planning&lt;/full-title&gt;&lt;abbr-1&gt;Health Policy Plan.&lt;/abbr-1&gt;&lt;abbr-2&gt;Health Policy Plan&lt;/abbr-2&gt;&lt;/periodical&gt;&lt;pages&gt;56-66&lt;/pages&gt;&lt;volume&gt;7&lt;/volume&gt;&lt;number&gt;1&lt;/number&gt;&lt;dates&gt;&lt;year&gt;1992&lt;/year&gt;&lt;pub-dates&gt;&lt;date&gt;March 1, 1992&lt;/date&gt;&lt;/pub-dates&gt;&lt;/dates&gt;&lt;urls&gt;&lt;related-urls&gt;&lt;url&gt;http://heapol.oxfordjournals.org/content/7/1/56.abstract&lt;/url&gt;&lt;/related-urls&gt;&lt;/urls&gt;&lt;electronic-resource-num&gt;10.1093/heapol/7.1.56&lt;/electronic-resource-num&gt;&lt;/record&gt;&lt;/Cite&gt;&lt;/EndNote&gt;</w:instrText>
      </w:r>
      <w:r w:rsidR="00D660FF" w:rsidRPr="00393E99">
        <w:rPr>
          <w:szCs w:val="24"/>
        </w:rPr>
        <w:fldChar w:fldCharType="separate"/>
      </w:r>
      <w:r w:rsidR="007B4208">
        <w:rPr>
          <w:noProof/>
          <w:szCs w:val="24"/>
        </w:rPr>
        <w:t>(</w:t>
      </w:r>
      <w:hyperlink w:anchor="_ENREF_22" w:tooltip="Khan, 1992 #896" w:history="1">
        <w:r w:rsidR="00AC3532">
          <w:rPr>
            <w:noProof/>
            <w:szCs w:val="24"/>
          </w:rPr>
          <w:t>Khan &amp; Manderson, 1992</w:t>
        </w:r>
      </w:hyperlink>
      <w:r w:rsidR="007B4208">
        <w:rPr>
          <w:noProof/>
          <w:szCs w:val="24"/>
        </w:rPr>
        <w:t>)</w:t>
      </w:r>
      <w:r w:rsidR="00D660FF" w:rsidRPr="00393E99">
        <w:rPr>
          <w:szCs w:val="24"/>
        </w:rPr>
        <w:fldChar w:fldCharType="end"/>
      </w:r>
      <w:r w:rsidR="00832CD2" w:rsidRPr="00393E99">
        <w:rPr>
          <w:szCs w:val="24"/>
        </w:rPr>
        <w:t xml:space="preserve">. </w:t>
      </w:r>
      <w:r w:rsidR="005B220E" w:rsidRPr="005B220E">
        <w:rPr>
          <w:szCs w:val="24"/>
        </w:rPr>
        <w:t xml:space="preserve">This </w:t>
      </w:r>
      <w:r w:rsidR="00442F0F">
        <w:rPr>
          <w:szCs w:val="24"/>
        </w:rPr>
        <w:t>study</w:t>
      </w:r>
      <w:r w:rsidR="005B220E" w:rsidRPr="005B220E">
        <w:rPr>
          <w:szCs w:val="24"/>
        </w:rPr>
        <w:t xml:space="preserve"> was</w:t>
      </w:r>
      <w:r w:rsidR="005B220E">
        <w:rPr>
          <w:szCs w:val="24"/>
        </w:rPr>
        <w:t xml:space="preserve"> </w:t>
      </w:r>
      <w:r w:rsidR="005B220E" w:rsidRPr="005B220E">
        <w:rPr>
          <w:szCs w:val="24"/>
        </w:rPr>
        <w:t>approved by the Research Ethics Committee of the University of</w:t>
      </w:r>
      <w:r w:rsidR="005B220E">
        <w:rPr>
          <w:szCs w:val="24"/>
        </w:rPr>
        <w:t xml:space="preserve"> </w:t>
      </w:r>
      <w:r w:rsidR="005B220E" w:rsidRPr="005B220E">
        <w:rPr>
          <w:szCs w:val="24"/>
        </w:rPr>
        <w:t>East Anglia.</w:t>
      </w:r>
    </w:p>
    <w:p w14:paraId="6E08341E" w14:textId="77777777" w:rsidR="00AE2720" w:rsidRPr="00393E99" w:rsidRDefault="00AE2720" w:rsidP="00187EAF">
      <w:pPr>
        <w:spacing w:before="240"/>
        <w:rPr>
          <w:b/>
          <w:szCs w:val="24"/>
        </w:rPr>
      </w:pPr>
      <w:r w:rsidRPr="00393E99">
        <w:rPr>
          <w:b/>
          <w:szCs w:val="24"/>
        </w:rPr>
        <w:lastRenderedPageBreak/>
        <w:t>Study area</w:t>
      </w:r>
    </w:p>
    <w:p w14:paraId="4BC45923" w14:textId="78E88A0B" w:rsidR="00AE2720" w:rsidRPr="00393E99" w:rsidRDefault="00AE2720" w:rsidP="00187EAF">
      <w:pPr>
        <w:spacing w:before="240" w:after="240"/>
        <w:rPr>
          <w:szCs w:val="24"/>
        </w:rPr>
      </w:pPr>
      <w:r w:rsidRPr="00393E99">
        <w:rPr>
          <w:szCs w:val="24"/>
        </w:rPr>
        <w:t>This study took place in the North-East of England across the Durham and Northumberland Coalfields</w:t>
      </w:r>
      <w:r w:rsidR="00EB59C1">
        <w:rPr>
          <w:szCs w:val="24"/>
        </w:rPr>
        <w:t>,</w:t>
      </w:r>
      <w:r w:rsidRPr="00393E99">
        <w:rPr>
          <w:szCs w:val="24"/>
        </w:rPr>
        <w:t xml:space="preserve"> which have a significant history of employment decline in the mining sector. In terms of several indicators of deprivation, including employment, education and health, the region performs poorly compared with national trends </w:t>
      </w:r>
      <w:r w:rsidR="00D660FF" w:rsidRPr="00393E99">
        <w:rPr>
          <w:szCs w:val="24"/>
        </w:rPr>
        <w:fldChar w:fldCharType="begin"/>
      </w:r>
      <w:r w:rsidR="007B4208">
        <w:rPr>
          <w:szCs w:val="24"/>
        </w:rPr>
        <w:instrText xml:space="preserve"> ADDIN EN.CITE &lt;EndNote&gt;&lt;Cite&gt;&lt;Author&gt;O’Donnell&lt;/Author&gt;&lt;Year&gt;2008&lt;/Year&gt;&lt;RecNum&gt;769&lt;/RecNum&gt;&lt;DisplayText&gt;(O’Donnell et al., 2008; Walsh et al., 2008)&lt;/DisplayText&gt;&lt;record&gt;&lt;rec-number&gt;769&lt;/rec-number&gt;&lt;foreign-keys&gt;&lt;key app="EN" db-id="detst5fattt2vdev9en5td9a29zt0dt5tevd"&gt;769&lt;/key&gt;&lt;key app="ENWeb" db-id="S1tRKgrtqgYAADswarI"&gt;2210&lt;/key&gt;&lt;/foreign-keys&gt;&lt;ref-type name="Electronic Article"&gt;43&lt;/ref-type&gt;&lt;contributors&gt;&lt;authors&gt;&lt;author&gt;Amy O’Donnell&lt;/author&gt;&lt;author&gt;Lalith Welamedage&lt;/author&gt;&lt;author&gt;Elaine Lambie&lt;/author&gt;&lt;/authors&gt;&lt;/contributors&gt;&lt;titles&gt;&lt;title&gt;Equality and Diversity in the North East: a statistical profile&lt;/title&gt;&lt;/titles&gt;&lt;dates&gt;&lt;year&gt;2008&lt;/year&gt;&lt;pub-dates&gt;&lt;date&gt;29 September 2011&lt;/date&gt;&lt;/pub-dates&gt;&lt;/dates&gt;&lt;urls&gt;&lt;related-urls&gt;&lt;url&gt;http://www.equality-ne.co.uk/downloads/267_EandDstat.pdf&lt;/url&gt;&lt;/related-urls&gt;&lt;/urls&gt;&lt;/record&gt;&lt;/Cite&gt;&lt;Cite&gt;&lt;Author&gt;Walsh&lt;/Author&gt;&lt;Year&gt;2008&lt;/Year&gt;&lt;RecNum&gt;774&lt;/RecNum&gt;&lt;record&gt;&lt;rec-number&gt;774&lt;/rec-number&gt;&lt;foreign-keys&gt;&lt;key app="EN" db-id="detst5fattt2vdev9en5td9a29zt0dt5tevd"&gt;774&lt;/key&gt;&lt;key app="ENWeb" db-id="S1tRKgrtqgYAADswarI"&gt;2215&lt;/key&gt;&lt;/foreign-keys&gt;&lt;ref-type name="Book"&gt;6&lt;/ref-type&gt;&lt;contributors&gt;&lt;authors&gt;&lt;author&gt;David Walsh&lt;/author&gt;&lt;author&gt;Martin Taulbut&lt;/author&gt;&lt;author&gt;Phil Hanlon&lt;/author&gt;&lt;/authors&gt;&lt;/contributors&gt;&lt;titles&gt;&lt;title&gt;The Aftershock of Deindustrialisation. Trends in mortality in Scotland and other parts of post-industrial Europe&lt;/title&gt;&lt;/titles&gt;&lt;dates&gt;&lt;year&gt;2008&lt;/year&gt;&lt;/dates&gt;&lt;pub-location&gt;Glasgow&lt;/pub-location&gt;&lt;publisher&gt;Glasgow Centre for Population Health&lt;/publisher&gt;&lt;urls&gt;&lt;/urls&gt;&lt;/record&gt;&lt;/Cite&gt;&lt;/EndNote&gt;</w:instrText>
      </w:r>
      <w:r w:rsidR="00D660FF" w:rsidRPr="00393E99">
        <w:rPr>
          <w:szCs w:val="24"/>
        </w:rPr>
        <w:fldChar w:fldCharType="separate"/>
      </w:r>
      <w:r w:rsidR="007B4208">
        <w:rPr>
          <w:noProof/>
          <w:szCs w:val="24"/>
        </w:rPr>
        <w:t>(</w:t>
      </w:r>
      <w:hyperlink w:anchor="_ENREF_31" w:tooltip="O’Donnell, 2008 #769" w:history="1">
        <w:r w:rsidR="00AC3532">
          <w:rPr>
            <w:noProof/>
            <w:szCs w:val="24"/>
          </w:rPr>
          <w:t>O’Donnell et al., 2008</w:t>
        </w:r>
      </w:hyperlink>
      <w:r w:rsidR="007B4208">
        <w:rPr>
          <w:noProof/>
          <w:szCs w:val="24"/>
        </w:rPr>
        <w:t xml:space="preserve">; </w:t>
      </w:r>
      <w:hyperlink w:anchor="_ENREF_43" w:tooltip="Walsh, 2008 #774" w:history="1">
        <w:r w:rsidR="00AC3532">
          <w:rPr>
            <w:noProof/>
            <w:szCs w:val="24"/>
          </w:rPr>
          <w:t>Walsh et al., 2008</w:t>
        </w:r>
      </w:hyperlink>
      <w:r w:rsidR="007B4208">
        <w:rPr>
          <w:noProof/>
          <w:szCs w:val="24"/>
        </w:rPr>
        <w:t>)</w:t>
      </w:r>
      <w:r w:rsidR="00D660FF" w:rsidRPr="00393E99">
        <w:rPr>
          <w:szCs w:val="24"/>
        </w:rPr>
        <w:fldChar w:fldCharType="end"/>
      </w:r>
      <w:r w:rsidRPr="00393E99">
        <w:rPr>
          <w:szCs w:val="24"/>
        </w:rPr>
        <w:t xml:space="preserve">. Within the region, two case study communities were selected; one was a semi-rural area within the Derwentside District (population 89,191) and the other a semi-urban area within the Sunderland District (population 283,509) </w:t>
      </w:r>
      <w:r w:rsidR="00D660FF" w:rsidRPr="00393E99">
        <w:rPr>
          <w:szCs w:val="24"/>
        </w:rPr>
        <w:fldChar w:fldCharType="begin"/>
      </w:r>
      <w:r w:rsidR="007B4208">
        <w:rPr>
          <w:szCs w:val="24"/>
        </w:rPr>
        <w:instrText xml:space="preserve"> ADDIN EN.CITE &lt;EndNote&gt;&lt;Cite&gt;&lt;Author&gt;Office for National Statistics&lt;/Author&gt;&lt;Year&gt;2010&lt;/Year&gt;&lt;RecNum&gt;633&lt;/RecNum&gt;&lt;DisplayText&gt;(Office for National Statistics, 2010)&lt;/DisplayText&gt;&lt;record&gt;&lt;rec-number&gt;633&lt;/rec-number&gt;&lt;foreign-keys&gt;&lt;key app="EN" db-id="detst5fattt2vdev9en5td9a29zt0dt5tevd"&gt;633&lt;/key&gt;&lt;key app="ENWeb" db-id="S1tRKgrtqgYAADswarI"&gt;2075&lt;/key&gt;&lt;/foreign-keys&gt;&lt;ref-type name="Electronic Article"&gt;43&lt;/ref-type&gt;&lt;contributors&gt;&lt;authors&gt;&lt;author&gt;Office for National Statistics,&lt;/author&gt;&lt;/authors&gt;&lt;/contributors&gt;&lt;titles&gt;&lt;title&gt;Mid Year Population Estimates 2007&lt;/title&gt;&lt;/titles&gt;&lt;dates&gt;&lt;year&gt;2010&lt;/year&gt;&lt;pub-dates&gt;&lt;date&gt;14 November 2010&lt;/date&gt;&lt;/pub-dates&gt;&lt;/dates&gt;&lt;urls&gt;&lt;related-urls&gt;&lt;url&gt;http://www.statistics.gov.uk/statbase/product.asp?vlnk=15106&lt;/url&gt;&lt;/related-urls&gt;&lt;/urls&gt;&lt;/record&gt;&lt;/Cite&gt;&lt;/EndNote&gt;</w:instrText>
      </w:r>
      <w:r w:rsidR="00D660FF" w:rsidRPr="00393E99">
        <w:rPr>
          <w:szCs w:val="24"/>
        </w:rPr>
        <w:fldChar w:fldCharType="separate"/>
      </w:r>
      <w:r w:rsidR="007B4208">
        <w:rPr>
          <w:noProof/>
          <w:szCs w:val="24"/>
        </w:rPr>
        <w:t>(</w:t>
      </w:r>
      <w:hyperlink w:anchor="_ENREF_32" w:tooltip="Office for National Statistics, 2010 #633" w:history="1">
        <w:r w:rsidR="00AC3532">
          <w:rPr>
            <w:noProof/>
            <w:szCs w:val="24"/>
          </w:rPr>
          <w:t>Office for National Statistics, 2010</w:t>
        </w:r>
      </w:hyperlink>
      <w:r w:rsidR="007B4208">
        <w:rPr>
          <w:noProof/>
          <w:szCs w:val="24"/>
        </w:rPr>
        <w:t>)</w:t>
      </w:r>
      <w:r w:rsidR="00D660FF" w:rsidRPr="00393E99">
        <w:rPr>
          <w:szCs w:val="24"/>
        </w:rPr>
        <w:fldChar w:fldCharType="end"/>
      </w:r>
      <w:r w:rsidRPr="00393E99">
        <w:rPr>
          <w:szCs w:val="24"/>
        </w:rPr>
        <w:t>. Both localities have a history of coal</w:t>
      </w:r>
      <w:r w:rsidR="009922E7" w:rsidRPr="00393E99">
        <w:rPr>
          <w:szCs w:val="24"/>
        </w:rPr>
        <w:t xml:space="preserve"> </w:t>
      </w:r>
      <w:r w:rsidRPr="00393E99">
        <w:rPr>
          <w:szCs w:val="24"/>
        </w:rPr>
        <w:t>mining, but since the 1980s all mining-related activity ceased, and the sector no lo</w:t>
      </w:r>
      <w:r w:rsidR="000B2728" w:rsidRPr="00393E99">
        <w:rPr>
          <w:szCs w:val="24"/>
        </w:rPr>
        <w:t xml:space="preserve">nger provides local employment </w:t>
      </w:r>
      <w:r w:rsidR="00D660FF" w:rsidRPr="00393E99">
        <w:rPr>
          <w:szCs w:val="24"/>
        </w:rPr>
        <w:fldChar w:fldCharType="begin"/>
      </w:r>
      <w:r w:rsidR="007B4208">
        <w:rPr>
          <w:szCs w:val="24"/>
        </w:rPr>
        <w:instrText xml:space="preserve"> ADDIN EN.CITE &lt;EndNote&gt;&lt;Cite&gt;&lt;Author&gt;Beatty&lt;/Author&gt;&lt;Year&gt;2005&lt;/Year&gt;&lt;RecNum&gt;659&lt;/RecNum&gt;&lt;DisplayText&gt;(Beatty et al., 2005)&lt;/DisplayText&gt;&lt;record&gt;&lt;rec-number&gt;659&lt;/rec-number&gt;&lt;foreign-keys&gt;&lt;key app="EN" db-id="detst5fattt2vdev9en5td9a29zt0dt5tevd"&gt;659&lt;/key&gt;&lt;key app="ENWeb" db-id="S1tRKgrtqgYAADswarI"&gt;2101&lt;/key&gt;&lt;/foreign-keys&gt;&lt;ref-type name="Book"&gt;6&lt;/ref-type&gt;&lt;contributors&gt;&lt;authors&gt;&lt;author&gt;Christina Beatty&lt;/author&gt;&lt;author&gt;Stephen Fothergill&lt;/author&gt;&lt;author&gt;Ryan Powell&lt;/author&gt;&lt;/authors&gt;&lt;secondary-authors&gt;&lt;author&gt;Centre for Regional Economic and Social Research&lt;/author&gt;&lt;/secondary-authors&gt;&lt;/contributors&gt;&lt;titles&gt;&lt;title&gt;Twenty years on: Has the economy of the coalfields recovered?&lt;/title&gt;&lt;/titles&gt;&lt;dates&gt;&lt;year&gt;2005&lt;/year&gt;&lt;/dates&gt;&lt;pub-location&gt;Sheffield Hallam University&lt;/pub-location&gt;&lt;publisher&gt;Centre for Regional Economic and Social Research&lt;/publisher&gt;&lt;urls&gt;&lt;/urls&gt;&lt;/record&gt;&lt;/Cite&gt;&lt;/EndNote&gt;</w:instrText>
      </w:r>
      <w:r w:rsidR="00D660FF" w:rsidRPr="00393E99">
        <w:rPr>
          <w:szCs w:val="24"/>
        </w:rPr>
        <w:fldChar w:fldCharType="separate"/>
      </w:r>
      <w:r w:rsidR="007B4208">
        <w:rPr>
          <w:noProof/>
          <w:szCs w:val="24"/>
        </w:rPr>
        <w:t>(</w:t>
      </w:r>
      <w:hyperlink w:anchor="_ENREF_5" w:tooltip="Beatty, 2005 #659" w:history="1">
        <w:r w:rsidR="00AC3532">
          <w:rPr>
            <w:noProof/>
            <w:szCs w:val="24"/>
          </w:rPr>
          <w:t>Beatty et al., 2005</w:t>
        </w:r>
      </w:hyperlink>
      <w:r w:rsidR="007B4208">
        <w:rPr>
          <w:noProof/>
          <w:szCs w:val="24"/>
        </w:rPr>
        <w:t>)</w:t>
      </w:r>
      <w:r w:rsidR="00D660FF" w:rsidRPr="00393E99">
        <w:rPr>
          <w:szCs w:val="24"/>
        </w:rPr>
        <w:fldChar w:fldCharType="end"/>
      </w:r>
      <w:r w:rsidRPr="00393E99">
        <w:rPr>
          <w:szCs w:val="24"/>
        </w:rPr>
        <w:t>. In terms of PA, previous analysis showed that both areas have relatively low levels of recreational PA and walking, as well as a high prevalence of non-active residents</w:t>
      </w:r>
      <w:r w:rsidR="004A4368">
        <w:rPr>
          <w:szCs w:val="24"/>
        </w:rPr>
        <w:t xml:space="preserve"> </w:t>
      </w:r>
      <w:r w:rsidR="004A4368">
        <w:rPr>
          <w:szCs w:val="24"/>
        </w:rPr>
        <w:fldChar w:fldCharType="begin"/>
      </w:r>
      <w:r w:rsidR="007B4208">
        <w:rPr>
          <w:szCs w:val="24"/>
        </w:rPr>
        <w:instrText xml:space="preserve"> ADDIN EN.CITE &lt;EndNote&gt;&lt;Cite&gt;&lt;Author&gt;Rind&lt;/Author&gt;&lt;Year&gt;2011&lt;/Year&gt;&lt;RecNum&gt;618&lt;/RecNum&gt;&lt;DisplayText&gt;(Rind &amp;amp; Jones, 2011)&lt;/DisplayText&gt;&lt;record&gt;&lt;rec-number&gt;618&lt;/rec-number&gt;&lt;foreign-keys&gt;&lt;key app="EN" db-id="detst5fattt2vdev9en5td9a29zt0dt5tevd"&gt;618&lt;/key&gt;&lt;key app="ENWeb" db-id="S1tRKgrtqgYAADswarI"&gt;2060&lt;/key&gt;&lt;/foreign-keys&gt;&lt;ref-type name="Journal Article"&gt;17&lt;/ref-type&gt;&lt;contributors&gt;&lt;authors&gt;&lt;author&gt;Rind, Esther&lt;/author&gt;&lt;author&gt;Jones, Andy P.&lt;/author&gt;&lt;/authors&gt;&lt;/contributors&gt;&lt;titles&gt;&lt;title&gt;The geography of recreational physical activity in England&lt;/title&gt;&lt;secondary-title&gt;Health &amp;amp; Place&lt;/secondary-title&gt;&lt;/titles&gt;&lt;periodical&gt;&lt;full-title&gt;Health &amp;amp; Place&lt;/full-title&gt;&lt;abbr-1&gt;Health Place&lt;/abbr-1&gt;&lt;/periodical&gt;&lt;pages&gt;157-165&lt;/pages&gt;&lt;volume&gt;17&lt;/volume&gt;&lt;number&gt;1&lt;/number&gt;&lt;keywords&gt;&lt;keyword&gt;Recreational physical activity&lt;/keyword&gt;&lt;keyword&gt;Geographical variation&lt;/keyword&gt;&lt;keyword&gt;Socio-demographics&lt;/keyword&gt;&lt;keyword&gt;Urban-rural status&lt;/keyword&gt;&lt;keyword&gt;England&lt;/keyword&gt;&lt;/keywords&gt;&lt;dates&gt;&lt;year&gt;2011&lt;/year&gt;&lt;/dates&gt;&lt;isbn&gt;1353-8292&lt;/isbn&gt;&lt;urls&gt;&lt;related-urls&gt;&lt;url&gt;http://www.sciencedirect.com/science/article/B6VH5-513F92S-3/2/60419226ed052ed61ac2b6e5a9e9e14e&lt;/url&gt;&lt;/related-urls&gt;&lt;/urls&gt;&lt;/record&gt;&lt;/Cite&gt;&lt;/EndNote&gt;</w:instrText>
      </w:r>
      <w:r w:rsidR="004A4368">
        <w:rPr>
          <w:szCs w:val="24"/>
        </w:rPr>
        <w:fldChar w:fldCharType="separate"/>
      </w:r>
      <w:r w:rsidR="007B4208">
        <w:rPr>
          <w:noProof/>
          <w:szCs w:val="24"/>
        </w:rPr>
        <w:t>(</w:t>
      </w:r>
      <w:hyperlink w:anchor="_ENREF_37" w:tooltip="Rind, 2011 #618" w:history="1">
        <w:r w:rsidR="00AC3532">
          <w:rPr>
            <w:noProof/>
            <w:szCs w:val="24"/>
          </w:rPr>
          <w:t>Rind &amp; Jones, 2011</w:t>
        </w:r>
      </w:hyperlink>
      <w:r w:rsidR="007B4208">
        <w:rPr>
          <w:noProof/>
          <w:szCs w:val="24"/>
        </w:rPr>
        <w:t>)</w:t>
      </w:r>
      <w:r w:rsidR="004A4368">
        <w:rPr>
          <w:szCs w:val="24"/>
        </w:rPr>
        <w:fldChar w:fldCharType="end"/>
      </w:r>
      <w:r w:rsidR="004A4368">
        <w:rPr>
          <w:szCs w:val="24"/>
        </w:rPr>
        <w:t>.</w:t>
      </w:r>
      <w:r w:rsidRPr="00393E99">
        <w:rPr>
          <w:szCs w:val="24"/>
        </w:rPr>
        <w:t xml:space="preserve"> </w:t>
      </w:r>
    </w:p>
    <w:p w14:paraId="469C5F78" w14:textId="77777777" w:rsidR="00AE2720" w:rsidRPr="00393E99" w:rsidRDefault="00AE2720" w:rsidP="00187EAF">
      <w:pPr>
        <w:spacing w:before="360"/>
        <w:rPr>
          <w:b/>
          <w:szCs w:val="24"/>
        </w:rPr>
      </w:pPr>
      <w:r w:rsidRPr="00393E99">
        <w:rPr>
          <w:b/>
          <w:szCs w:val="24"/>
        </w:rPr>
        <w:t>Selection of participants and procedure</w:t>
      </w:r>
    </w:p>
    <w:p w14:paraId="78074A91" w14:textId="7650ECBB" w:rsidR="00AE2720" w:rsidRPr="00393E99" w:rsidRDefault="00AE2720" w:rsidP="00187EAF">
      <w:pPr>
        <w:spacing w:before="240" w:after="240"/>
        <w:rPr>
          <w:szCs w:val="24"/>
        </w:rPr>
      </w:pPr>
      <w:r w:rsidRPr="00393E99">
        <w:rPr>
          <w:szCs w:val="24"/>
        </w:rPr>
        <w:t>The discussions were conducted with participants who had lived in the area for at least 30 years to ensure that they were able to provide information on potential environmental, socio-economic and health-related changes since the 1980s. Further, this allowed the discussions to take place within familiar social networks and environments where participants spontaneously explored and discussed issues and concerns related to changes in community life</w:t>
      </w:r>
      <w:r w:rsidR="00832CD2" w:rsidRPr="00393E99">
        <w:rPr>
          <w:szCs w:val="24"/>
        </w:rPr>
        <w:t xml:space="preserve">. </w:t>
      </w:r>
      <w:r w:rsidRPr="00393E99">
        <w:rPr>
          <w:szCs w:val="24"/>
        </w:rPr>
        <w:t>I</w:t>
      </w:r>
      <w:r w:rsidRPr="00393E99">
        <w:rPr>
          <w:bCs/>
          <w:szCs w:val="24"/>
        </w:rPr>
        <w:t>n order to aid participant recruitment, we offered to pay each focus group attendee £25 to cover their time and travel expenses.</w:t>
      </w:r>
      <w:r w:rsidRPr="00393E99">
        <w:rPr>
          <w:szCs w:val="24"/>
        </w:rPr>
        <w:t xml:space="preserve"> All participants were recruited via flyers from </w:t>
      </w:r>
      <w:r w:rsidR="0025217F">
        <w:rPr>
          <w:szCs w:val="24"/>
        </w:rPr>
        <w:t xml:space="preserve">a </w:t>
      </w:r>
      <w:r w:rsidRPr="00393E99">
        <w:rPr>
          <w:szCs w:val="24"/>
        </w:rPr>
        <w:t xml:space="preserve">local </w:t>
      </w:r>
      <w:r w:rsidR="003E539F">
        <w:rPr>
          <w:szCs w:val="24"/>
        </w:rPr>
        <w:t>w</w:t>
      </w:r>
      <w:r w:rsidRPr="00393E99">
        <w:rPr>
          <w:szCs w:val="24"/>
        </w:rPr>
        <w:t>o</w:t>
      </w:r>
      <w:r w:rsidR="003E539F">
        <w:rPr>
          <w:szCs w:val="24"/>
        </w:rPr>
        <w:t>rking men’s c</w:t>
      </w:r>
      <w:r w:rsidRPr="00393E99">
        <w:rPr>
          <w:szCs w:val="24"/>
        </w:rPr>
        <w:t>lub in each study location</w:t>
      </w:r>
      <w:r w:rsidR="00E8107D">
        <w:rPr>
          <w:szCs w:val="24"/>
        </w:rPr>
        <w:t xml:space="preserve"> as well as word of mouth</w:t>
      </w:r>
      <w:r w:rsidRPr="00393E99">
        <w:rPr>
          <w:szCs w:val="24"/>
        </w:rPr>
        <w:t>.</w:t>
      </w:r>
      <w:r w:rsidR="00E8107D">
        <w:rPr>
          <w:szCs w:val="24"/>
        </w:rPr>
        <w:t xml:space="preserve"> </w:t>
      </w:r>
      <w:r w:rsidR="00641B3B" w:rsidRPr="00641B3B">
        <w:rPr>
          <w:szCs w:val="24"/>
        </w:rPr>
        <w:t xml:space="preserve">Working men's clubs are a type of private social club first created in the 19th century in industrial areas </w:t>
      </w:r>
      <w:r w:rsidR="00641B3B" w:rsidRPr="00641B3B">
        <w:rPr>
          <w:szCs w:val="24"/>
        </w:rPr>
        <w:lastRenderedPageBreak/>
        <w:t>of the United Kingdom, particularly the North of England, the Midlands and</w:t>
      </w:r>
      <w:r w:rsidR="00150778">
        <w:rPr>
          <w:szCs w:val="24"/>
        </w:rPr>
        <w:t xml:space="preserve"> many parts of the South Wales v</w:t>
      </w:r>
      <w:r w:rsidR="00641B3B" w:rsidRPr="00641B3B">
        <w:rPr>
          <w:szCs w:val="24"/>
        </w:rPr>
        <w:t xml:space="preserve">alleys, to provide recreation and education for working class men and their families. </w:t>
      </w:r>
      <w:r w:rsidR="00641B3B">
        <w:rPr>
          <w:szCs w:val="24"/>
        </w:rPr>
        <w:t>They</w:t>
      </w:r>
      <w:r w:rsidRPr="00393E99">
        <w:rPr>
          <w:szCs w:val="24"/>
        </w:rPr>
        <w:t xml:space="preserve"> are </w:t>
      </w:r>
      <w:r w:rsidR="00641B3B">
        <w:rPr>
          <w:szCs w:val="24"/>
        </w:rPr>
        <w:t xml:space="preserve">hence </w:t>
      </w:r>
      <w:r w:rsidRPr="00393E99">
        <w:rPr>
          <w:szCs w:val="24"/>
        </w:rPr>
        <w:t xml:space="preserve">historically rooted in the areas’ industrial past </w:t>
      </w:r>
      <w:r w:rsidR="00D660FF" w:rsidRPr="00393E99">
        <w:rPr>
          <w:szCs w:val="24"/>
        </w:rPr>
        <w:fldChar w:fldCharType="begin"/>
      </w:r>
      <w:r w:rsidR="007B4208">
        <w:rPr>
          <w:szCs w:val="24"/>
        </w:rPr>
        <w:instrText xml:space="preserve"> ADDIN EN.CITE &lt;EndNote&gt;&lt;Cite&gt;&lt;Author&gt;Bulmer&lt;/Author&gt;&lt;Year&gt;1978&lt;/Year&gt;&lt;RecNum&gt;808&lt;/RecNum&gt;&lt;DisplayText&gt;(M. Bulmer, 1978)&lt;/DisplayText&gt;&lt;record&gt;&lt;rec-number&gt;808&lt;/rec-number&gt;&lt;foreign-keys&gt;&lt;key app="EN" db-id="detst5fattt2vdev9en5td9a29zt0dt5tevd"&gt;808&lt;/key&gt;&lt;key app="ENWeb" db-id="S1tRKgrtqgYAADswarI"&gt;2249&lt;/key&gt;&lt;/foreign-keys&gt;&lt;ref-type name="Edited Book"&gt;28&lt;/ref-type&gt;&lt;contributors&gt;&lt;authors&gt;&lt;author&gt;Martin Bulmer&lt;/author&gt;&lt;/authors&gt;&lt;/contributors&gt;&lt;titles&gt;&lt;title&gt;Mining and social change&lt;/title&gt;&lt;/titles&gt;&lt;dates&gt;&lt;year&gt;1978&lt;/year&gt;&lt;/dates&gt;&lt;pub-location&gt;London&lt;/pub-location&gt;&lt;publisher&gt;Croom Helm Ltd&lt;/publisher&gt;&lt;urls&gt;&lt;/urls&gt;&lt;/record&gt;&lt;/Cite&gt;&lt;/EndNote&gt;</w:instrText>
      </w:r>
      <w:r w:rsidR="00D660FF" w:rsidRPr="00393E99">
        <w:rPr>
          <w:szCs w:val="24"/>
        </w:rPr>
        <w:fldChar w:fldCharType="separate"/>
      </w:r>
      <w:r w:rsidR="007B4208">
        <w:rPr>
          <w:noProof/>
          <w:szCs w:val="24"/>
        </w:rPr>
        <w:t>(</w:t>
      </w:r>
      <w:hyperlink w:anchor="_ENREF_6" w:tooltip="Bulmer, 1978 #808" w:history="1">
        <w:r w:rsidR="00AC3532">
          <w:rPr>
            <w:noProof/>
            <w:szCs w:val="24"/>
          </w:rPr>
          <w:t>M. Bulmer, 1978</w:t>
        </w:r>
      </w:hyperlink>
      <w:r w:rsidR="007B4208">
        <w:rPr>
          <w:noProof/>
          <w:szCs w:val="24"/>
        </w:rPr>
        <w:t>)</w:t>
      </w:r>
      <w:r w:rsidR="00D660FF" w:rsidRPr="00393E99">
        <w:rPr>
          <w:szCs w:val="24"/>
        </w:rPr>
        <w:fldChar w:fldCharType="end"/>
      </w:r>
      <w:r w:rsidR="00150778">
        <w:rPr>
          <w:szCs w:val="24"/>
        </w:rPr>
        <w:t xml:space="preserve">, being </w:t>
      </w:r>
      <w:r w:rsidRPr="00393E99">
        <w:rPr>
          <w:szCs w:val="24"/>
        </w:rPr>
        <w:t xml:space="preserve">owned by </w:t>
      </w:r>
      <w:r w:rsidR="009922E7" w:rsidRPr="00393E99">
        <w:rPr>
          <w:szCs w:val="24"/>
        </w:rPr>
        <w:t xml:space="preserve">their </w:t>
      </w:r>
      <w:r w:rsidRPr="00393E99">
        <w:rPr>
          <w:szCs w:val="24"/>
        </w:rPr>
        <w:t>members</w:t>
      </w:r>
      <w:r w:rsidR="00150778">
        <w:rPr>
          <w:szCs w:val="24"/>
        </w:rPr>
        <w:t>,</w:t>
      </w:r>
      <w:r w:rsidRPr="00393E99">
        <w:rPr>
          <w:szCs w:val="24"/>
        </w:rPr>
        <w:t xml:space="preserve"> and provide education, social entertainment and opportunities for recreation. Initial contact with the clubs was made through the Durham Branch of the Working Men's Club and Institute Union, which is a voluntary association representing and supporting affiliated clubs and its members </w:t>
      </w:r>
      <w:r w:rsidR="00D660FF" w:rsidRPr="00393E99">
        <w:rPr>
          <w:szCs w:val="24"/>
        </w:rPr>
        <w:fldChar w:fldCharType="begin"/>
      </w:r>
      <w:r w:rsidR="007B4208">
        <w:rPr>
          <w:szCs w:val="24"/>
        </w:rPr>
        <w:instrText xml:space="preserve"> ADDIN EN.CITE &lt;EndNote&gt;&lt;Cite&gt;&lt;Author&gt;WMCIU&lt;/Author&gt;&lt;Year&gt;2011&lt;/Year&gt;&lt;RecNum&gt;773&lt;/RecNum&gt;&lt;DisplayText&gt;(WMCIU, 2011)&lt;/DisplayText&gt;&lt;record&gt;&lt;rec-number&gt;773&lt;/rec-number&gt;&lt;foreign-keys&gt;&lt;key app="EN" db-id="detst5fattt2vdev9en5td9a29zt0dt5tevd"&gt;773&lt;/key&gt;&lt;key app="ENWeb" db-id="S1tRKgrtqgYAADswarI"&gt;2214&lt;/key&gt;&lt;/foreign-keys&gt;&lt;ref-type name="Electronic Article"&gt;43&lt;/ref-type&gt;&lt;contributors&gt;&lt;authors&gt;&lt;author&gt;WMCIU,&lt;/author&gt;&lt;/authors&gt;&lt;/contributors&gt;&lt;titles&gt;&lt;title&gt;The Working Men&amp;apos;s Club &amp;amp; Institute Union&lt;/title&gt;&lt;/titles&gt;&lt;dates&gt;&lt;year&gt;2011&lt;/year&gt;&lt;pub-dates&gt;&lt;date&gt;23 May 2011&lt;/date&gt;&lt;/pub-dates&gt;&lt;/dates&gt;&lt;urls&gt;&lt;related-urls&gt;&lt;url&gt;http://www.wmciu.org.uk/&lt;/url&gt;&lt;/related-urls&gt;&lt;/urls&gt;&lt;/record&gt;&lt;/Cite&gt;&lt;/EndNote&gt;</w:instrText>
      </w:r>
      <w:r w:rsidR="00D660FF" w:rsidRPr="00393E99">
        <w:rPr>
          <w:szCs w:val="24"/>
        </w:rPr>
        <w:fldChar w:fldCharType="separate"/>
      </w:r>
      <w:r w:rsidR="007B4208">
        <w:rPr>
          <w:noProof/>
          <w:szCs w:val="24"/>
        </w:rPr>
        <w:t>(</w:t>
      </w:r>
      <w:hyperlink w:anchor="_ENREF_49" w:tooltip="WMCIU, 2011 #773" w:history="1">
        <w:r w:rsidR="00AC3532">
          <w:rPr>
            <w:noProof/>
            <w:szCs w:val="24"/>
          </w:rPr>
          <w:t>WMCIU, 2011</w:t>
        </w:r>
      </w:hyperlink>
      <w:r w:rsidR="007B4208">
        <w:rPr>
          <w:noProof/>
          <w:szCs w:val="24"/>
        </w:rPr>
        <w:t>)</w:t>
      </w:r>
      <w:r w:rsidR="00D660FF" w:rsidRPr="00393E99">
        <w:rPr>
          <w:szCs w:val="24"/>
        </w:rPr>
        <w:fldChar w:fldCharType="end"/>
      </w:r>
      <w:r w:rsidRPr="00393E99">
        <w:rPr>
          <w:szCs w:val="24"/>
        </w:rPr>
        <w:t xml:space="preserve">. </w:t>
      </w:r>
      <w:r w:rsidR="00150778">
        <w:rPr>
          <w:szCs w:val="24"/>
        </w:rPr>
        <w:t>Recruitment continued until the target sample size was reached.</w:t>
      </w:r>
    </w:p>
    <w:p w14:paraId="4AC4A3EC" w14:textId="77777777" w:rsidR="00AE2720" w:rsidRPr="00393E99" w:rsidRDefault="00AE2720" w:rsidP="00187EAF">
      <w:pPr>
        <w:spacing w:before="240" w:after="240"/>
        <w:rPr>
          <w:szCs w:val="24"/>
        </w:rPr>
      </w:pPr>
      <w:r w:rsidRPr="00393E99">
        <w:rPr>
          <w:szCs w:val="24"/>
        </w:rPr>
        <w:t>During August 2011, four 1-1.5 hour group discussions with a total of 19 participants were conducted. The discussions were organised separately for men and women to specifically explore male and female attitudes and beliefs towards community life and health-related behaviours. All sessions took place in the clubs. Before the closure of each session, participants completed a short questionnaire</w:t>
      </w:r>
      <w:r w:rsidR="00095A61">
        <w:rPr>
          <w:szCs w:val="24"/>
        </w:rPr>
        <w:t xml:space="preserve"> </w:t>
      </w:r>
      <w:r w:rsidR="00095A61" w:rsidRPr="00393E99">
        <w:rPr>
          <w:szCs w:val="24"/>
        </w:rPr>
        <w:t>(</w:t>
      </w:r>
      <w:r w:rsidR="00095A61">
        <w:rPr>
          <w:szCs w:val="24"/>
        </w:rPr>
        <w:t>additional material A)</w:t>
      </w:r>
      <w:r w:rsidRPr="00393E99">
        <w:rPr>
          <w:szCs w:val="24"/>
        </w:rPr>
        <w:t xml:space="preserve"> providing socio-demographic and health-related backgr</w:t>
      </w:r>
      <w:r w:rsidR="002C797D" w:rsidRPr="00393E99">
        <w:rPr>
          <w:szCs w:val="24"/>
        </w:rPr>
        <w:t>ound</w:t>
      </w:r>
      <w:r w:rsidRPr="00393E99">
        <w:rPr>
          <w:szCs w:val="24"/>
        </w:rPr>
        <w:t xml:space="preserve">. </w:t>
      </w:r>
      <w:r w:rsidR="00060EB3">
        <w:rPr>
          <w:szCs w:val="24"/>
        </w:rPr>
        <w:t>Furthermore</w:t>
      </w:r>
      <w:r w:rsidRPr="00393E99">
        <w:rPr>
          <w:szCs w:val="24"/>
        </w:rPr>
        <w:t>, there was the opportunity to explore the areas’ industrial past over a two week fieldwork period that included informal discussions with local resident</w:t>
      </w:r>
      <w:r w:rsidR="00095A61">
        <w:rPr>
          <w:szCs w:val="24"/>
        </w:rPr>
        <w:t>s and members of several other working men’s c</w:t>
      </w:r>
      <w:r w:rsidRPr="00393E99">
        <w:rPr>
          <w:szCs w:val="24"/>
        </w:rPr>
        <w:t>lubs. Field notes taken over the period of study were used to assist with interpretation of the information gained from the focus groups.</w:t>
      </w:r>
    </w:p>
    <w:p w14:paraId="74D16953" w14:textId="77777777" w:rsidR="00AE2720" w:rsidRPr="00393E99" w:rsidRDefault="00AE2720" w:rsidP="00187EAF">
      <w:pPr>
        <w:spacing w:before="240"/>
        <w:rPr>
          <w:b/>
          <w:szCs w:val="24"/>
        </w:rPr>
      </w:pPr>
      <w:r w:rsidRPr="00393E99">
        <w:rPr>
          <w:b/>
          <w:szCs w:val="24"/>
        </w:rPr>
        <w:t>Questioning route</w:t>
      </w:r>
    </w:p>
    <w:p w14:paraId="20C29821" w14:textId="39D037DB" w:rsidR="00AE2720" w:rsidRPr="00393E99" w:rsidRDefault="00AE2720" w:rsidP="00187EAF">
      <w:pPr>
        <w:spacing w:before="240" w:after="240"/>
        <w:rPr>
          <w:szCs w:val="24"/>
        </w:rPr>
      </w:pPr>
      <w:r w:rsidRPr="00393E99">
        <w:rPr>
          <w:szCs w:val="24"/>
        </w:rPr>
        <w:t>To drive the discussio</w:t>
      </w:r>
      <w:r w:rsidR="002C797D" w:rsidRPr="00393E99">
        <w:rPr>
          <w:szCs w:val="24"/>
        </w:rPr>
        <w:t>n, a questioning route (</w:t>
      </w:r>
      <w:r w:rsidR="006C7C7E">
        <w:rPr>
          <w:szCs w:val="24"/>
        </w:rPr>
        <w:t>additional material B</w:t>
      </w:r>
      <w:r w:rsidRPr="00393E99">
        <w:rPr>
          <w:szCs w:val="24"/>
        </w:rPr>
        <w:t xml:space="preserve">) was developed following the methodology of Krueger et al. </w:t>
      </w:r>
      <w:r w:rsidR="00D660FF" w:rsidRPr="00393E99">
        <w:rPr>
          <w:szCs w:val="24"/>
        </w:rPr>
        <w:fldChar w:fldCharType="begin"/>
      </w:r>
      <w:r w:rsidR="007B4208">
        <w:rPr>
          <w:szCs w:val="24"/>
        </w:rPr>
        <w:instrText xml:space="preserve"> ADDIN EN.CITE &lt;EndNote&gt;&lt;Cite ExcludeAuth="1"&gt;&lt;Author&gt;Krueger&lt;/Author&gt;&lt;Year&gt;2000&lt;/Year&gt;&lt;RecNum&gt;698&lt;/RecNum&gt;&lt;DisplayText&gt;(2000)&lt;/DisplayText&gt;&lt;record&gt;&lt;rec-number&gt;698&lt;/rec-number&gt;&lt;foreign-keys&gt;&lt;key app="EN" db-id="detst5fattt2vdev9en5td9a29zt0dt5tevd"&gt;698&lt;/key&gt;&lt;key app="ENWeb" db-id="S1tRKgrtqgYAADswarI"&gt;2140&lt;/key&gt;&lt;/foreign-keys&gt;&lt;ref-type name="Book"&gt;6&lt;/ref-type&gt;&lt;contributors&gt;&lt;authors&gt;&lt;author&gt;Richard A. Krueger&lt;/author&gt;&lt;author&gt;Mary Anne Casey&lt;/author&gt;&lt;/authors&gt;&lt;/contributors&gt;&lt;titles&gt;&lt;title&gt;Focus Groups - 3rd Edition. A practical guide for applied research&lt;/title&gt;&lt;/titles&gt;&lt;dates&gt;&lt;year&gt;2000&lt;/year&gt;&lt;/dates&gt;&lt;pub-location&gt;Thousand Oaks, London, New Delhi&lt;/pub-location&gt;&lt;publisher&gt;Sage Publications, Inc&lt;/publisher&gt;&lt;urls&gt;&lt;/urls&gt;&lt;/record&gt;&lt;/Cite&gt;&lt;/EndNote&gt;</w:instrText>
      </w:r>
      <w:r w:rsidR="00D660FF" w:rsidRPr="00393E99">
        <w:rPr>
          <w:szCs w:val="24"/>
        </w:rPr>
        <w:fldChar w:fldCharType="separate"/>
      </w:r>
      <w:r w:rsidR="007B4208">
        <w:rPr>
          <w:noProof/>
          <w:szCs w:val="24"/>
        </w:rPr>
        <w:t>(</w:t>
      </w:r>
      <w:hyperlink w:anchor="_ENREF_25" w:tooltip="Krueger, 2000 #698" w:history="1">
        <w:r w:rsidR="00AC3532">
          <w:rPr>
            <w:noProof/>
            <w:szCs w:val="24"/>
          </w:rPr>
          <w:t>2000</w:t>
        </w:r>
      </w:hyperlink>
      <w:r w:rsidR="007B4208">
        <w:rPr>
          <w:noProof/>
          <w:szCs w:val="24"/>
        </w:rPr>
        <w:t>)</w:t>
      </w:r>
      <w:r w:rsidR="00D660FF" w:rsidRPr="00393E99">
        <w:rPr>
          <w:szCs w:val="24"/>
        </w:rPr>
        <w:fldChar w:fldCharType="end"/>
      </w:r>
      <w:r w:rsidRPr="00393E99">
        <w:rPr>
          <w:szCs w:val="24"/>
        </w:rPr>
        <w:t xml:space="preserve">. The introductory theme explored general aspects of community life (e.g. </w:t>
      </w:r>
      <w:r w:rsidRPr="00393E99">
        <w:rPr>
          <w:i/>
          <w:szCs w:val="24"/>
        </w:rPr>
        <w:t>“In what sort of things do you get involved in your community?”</w:t>
      </w:r>
      <w:r w:rsidRPr="00393E99">
        <w:rPr>
          <w:szCs w:val="24"/>
        </w:rPr>
        <w:t xml:space="preserve">). The transition theme covered residents’ perceptions and opinions on health </w:t>
      </w:r>
      <w:r w:rsidRPr="00393E99">
        <w:rPr>
          <w:szCs w:val="24"/>
        </w:rPr>
        <w:lastRenderedPageBreak/>
        <w:t xml:space="preserve">differences between places generally and specifically within their communities (e.g. </w:t>
      </w:r>
      <w:r w:rsidRPr="00393E99">
        <w:rPr>
          <w:i/>
          <w:szCs w:val="24"/>
        </w:rPr>
        <w:t>“In some places people have worse health than in others. Can you think of any reason for that?”</w:t>
      </w:r>
      <w:r w:rsidRPr="00393E99">
        <w:rPr>
          <w:szCs w:val="24"/>
        </w:rPr>
        <w:t xml:space="preserve">). This provided insight about local health issues and conditions </w:t>
      </w:r>
      <w:r w:rsidR="00A67587">
        <w:rPr>
          <w:szCs w:val="24"/>
        </w:rPr>
        <w:t>that</w:t>
      </w:r>
      <w:r w:rsidR="00A67587" w:rsidRPr="00393E99">
        <w:rPr>
          <w:szCs w:val="24"/>
        </w:rPr>
        <w:t xml:space="preserve"> </w:t>
      </w:r>
      <w:r w:rsidRPr="00393E99">
        <w:rPr>
          <w:szCs w:val="24"/>
        </w:rPr>
        <w:t xml:space="preserve">may have changed over time. </w:t>
      </w:r>
    </w:p>
    <w:p w14:paraId="6452F0F2" w14:textId="1995B79F" w:rsidR="00AE2720" w:rsidRPr="00393E99" w:rsidRDefault="00AE2720" w:rsidP="00187EAF">
      <w:pPr>
        <w:spacing w:before="240" w:after="240"/>
        <w:rPr>
          <w:szCs w:val="24"/>
        </w:rPr>
      </w:pPr>
      <w:r w:rsidRPr="00393E99">
        <w:rPr>
          <w:szCs w:val="24"/>
        </w:rPr>
        <w:t>The key theme targeted perceptions and opinions of participants on health behaviours in their community, with a focus on PA. In order to initiate and facilitate this discussion, the participants were asked to choose from a range of 20 newspaper headlines</w:t>
      </w:r>
      <w:r w:rsidR="004A1C64">
        <w:rPr>
          <w:szCs w:val="24"/>
        </w:rPr>
        <w:t xml:space="preserve"> to act as </w:t>
      </w:r>
      <w:r w:rsidR="00EB44B3">
        <w:rPr>
          <w:szCs w:val="24"/>
        </w:rPr>
        <w:t>stimulus material</w:t>
      </w:r>
      <w:r w:rsidR="004A1C64">
        <w:rPr>
          <w:szCs w:val="24"/>
        </w:rPr>
        <w:t xml:space="preserve">, </w:t>
      </w:r>
      <w:r w:rsidRPr="00393E99">
        <w:rPr>
          <w:szCs w:val="24"/>
        </w:rPr>
        <w:t xml:space="preserve">which had an even number of positive as well as negative connotations related to health and PA (e.g. positive: </w:t>
      </w:r>
      <w:r w:rsidRPr="00393E99">
        <w:rPr>
          <w:i/>
          <w:szCs w:val="24"/>
        </w:rPr>
        <w:t>“Gardening for health”</w:t>
      </w:r>
      <w:r w:rsidRPr="00393E99">
        <w:rPr>
          <w:szCs w:val="24"/>
        </w:rPr>
        <w:t xml:space="preserve">, negative: </w:t>
      </w:r>
      <w:r w:rsidRPr="00393E99">
        <w:rPr>
          <w:i/>
          <w:szCs w:val="24"/>
        </w:rPr>
        <w:t>“Local park needs makeover”</w:t>
      </w:r>
      <w:r w:rsidRPr="00393E99">
        <w:rPr>
          <w:szCs w:val="24"/>
        </w:rPr>
        <w:t xml:space="preserve">), and they were asked to present their thoughts. </w:t>
      </w:r>
      <w:r w:rsidR="00A67587">
        <w:rPr>
          <w:szCs w:val="24"/>
        </w:rPr>
        <w:t xml:space="preserve">Other authors, such as Liamputtong </w:t>
      </w:r>
      <w:r w:rsidR="00A67587" w:rsidRPr="00125A59">
        <w:rPr>
          <w:szCs w:val="24"/>
        </w:rPr>
        <w:t>et al.</w:t>
      </w:r>
      <w:r w:rsidR="00A67587">
        <w:rPr>
          <w:szCs w:val="24"/>
        </w:rPr>
        <w:t xml:space="preserve"> (2012), recommend this technique, as the </w:t>
      </w:r>
      <w:r w:rsidR="00EB44B3">
        <w:rPr>
          <w:szCs w:val="24"/>
        </w:rPr>
        <w:t>process</w:t>
      </w:r>
      <w:r w:rsidR="00EB44B3" w:rsidRPr="00393E99">
        <w:rPr>
          <w:szCs w:val="24"/>
        </w:rPr>
        <w:t xml:space="preserve"> </w:t>
      </w:r>
      <w:r w:rsidRPr="00393E99">
        <w:rPr>
          <w:szCs w:val="24"/>
        </w:rPr>
        <w:t>require</w:t>
      </w:r>
      <w:r w:rsidR="00A67587">
        <w:rPr>
          <w:szCs w:val="24"/>
        </w:rPr>
        <w:t>s</w:t>
      </w:r>
      <w:r w:rsidRPr="00393E99">
        <w:rPr>
          <w:szCs w:val="24"/>
        </w:rPr>
        <w:t xml:space="preserve"> the participants to establish individual priorities and provided insight</w:t>
      </w:r>
      <w:r w:rsidR="00525E63">
        <w:rPr>
          <w:szCs w:val="24"/>
        </w:rPr>
        <w:t xml:space="preserve"> into</w:t>
      </w:r>
      <w:r w:rsidRPr="00393E99">
        <w:rPr>
          <w:szCs w:val="24"/>
        </w:rPr>
        <w:t xml:space="preserve"> whether these were shared throughout the group. The closing theme summarised the discussion and provided an opportunity for the participants to add yet undiscussed areas of concern.</w:t>
      </w:r>
    </w:p>
    <w:p w14:paraId="5CF24E47" w14:textId="77777777" w:rsidR="00AE2720" w:rsidRPr="00393E99" w:rsidRDefault="00AE2720" w:rsidP="00187EAF">
      <w:pPr>
        <w:spacing w:before="240"/>
        <w:rPr>
          <w:b/>
          <w:szCs w:val="24"/>
        </w:rPr>
      </w:pPr>
      <w:r w:rsidRPr="00393E99">
        <w:rPr>
          <w:b/>
          <w:szCs w:val="24"/>
        </w:rPr>
        <w:t>Data management and analysis</w:t>
      </w:r>
    </w:p>
    <w:p w14:paraId="56B1D5E1" w14:textId="77777777" w:rsidR="00AE2720" w:rsidRPr="00393E99" w:rsidRDefault="00AE2720" w:rsidP="00187EAF">
      <w:pPr>
        <w:spacing w:before="240" w:after="240"/>
        <w:rPr>
          <w:szCs w:val="24"/>
        </w:rPr>
      </w:pPr>
      <w:r w:rsidRPr="00393E99">
        <w:rPr>
          <w:szCs w:val="24"/>
        </w:rPr>
        <w:t xml:space="preserve">The focus groups were recorded and transcribed verbatim using f4, version 4.2 </w:t>
      </w:r>
      <w:r w:rsidR="00D660FF" w:rsidRPr="00393E99">
        <w:rPr>
          <w:szCs w:val="24"/>
        </w:rPr>
        <w:fldChar w:fldCharType="begin"/>
      </w:r>
      <w:r w:rsidR="007B4208">
        <w:rPr>
          <w:szCs w:val="24"/>
        </w:rPr>
        <w:instrText xml:space="preserve"> ADDIN EN.CITE &lt;EndNote&gt;&lt;Cite&gt;&lt;Author&gt;Dresing &amp;amp; Pehl GmbH&lt;/Author&gt;&lt;Year&gt;2010&lt;/Year&gt;&lt;RecNum&gt;804&lt;/RecNum&gt;&lt;DisplayText&gt;(Dresing &amp;amp; Pehl GmbH, 2010)&lt;/DisplayText&gt;&lt;record&gt;&lt;rec-number&gt;804&lt;/rec-number&gt;&lt;foreign-keys&gt;&lt;key app="EN" db-id="detst5fattt2vdev9en5td9a29zt0dt5tevd"&gt;804&lt;/key&gt;&lt;key app="ENWeb" db-id="S1tRKgrtqgYAADswarI"&gt;2245&lt;/key&gt;&lt;/foreign-keys&gt;&lt;ref-type name="Electronic Article"&gt;43&lt;/ref-type&gt;&lt;contributors&gt;&lt;authors&gt;&lt;author&gt;Dresing &amp;amp; Pehl GmbH,&lt;/author&gt;&lt;/authors&gt;&lt;/contributors&gt;&lt;titles&gt;&lt;title&gt;f4 audiotranskription&lt;/title&gt;&lt;/titles&gt;&lt;dates&gt;&lt;year&gt;2010&lt;/year&gt;&lt;pub-dates&gt;&lt;date&gt;13 July 2011&lt;/date&gt;&lt;/pub-dates&gt;&lt;/dates&gt;&lt;urls&gt;&lt;related-urls&gt;&lt;url&gt;http://www.audiotranskription.de/english/f4.htm&lt;/url&gt;&lt;/related-urls&gt;&lt;/urls&gt;&lt;/record&gt;&lt;/Cite&gt;&lt;/EndNote&gt;</w:instrText>
      </w:r>
      <w:r w:rsidR="00D660FF" w:rsidRPr="00393E99">
        <w:rPr>
          <w:szCs w:val="24"/>
        </w:rPr>
        <w:fldChar w:fldCharType="separate"/>
      </w:r>
      <w:r w:rsidR="007B4208">
        <w:rPr>
          <w:noProof/>
          <w:szCs w:val="24"/>
        </w:rPr>
        <w:t>(</w:t>
      </w:r>
      <w:hyperlink w:anchor="_ENREF_10" w:tooltip="Dresing &amp; Pehl GmbH, 2010 #804" w:history="1">
        <w:r w:rsidR="00AC3532">
          <w:rPr>
            <w:noProof/>
            <w:szCs w:val="24"/>
          </w:rPr>
          <w:t>Dresing &amp; Pehl GmbH, 2010</w:t>
        </w:r>
      </w:hyperlink>
      <w:r w:rsidR="007B4208">
        <w:rPr>
          <w:noProof/>
          <w:szCs w:val="24"/>
        </w:rPr>
        <w:t>)</w:t>
      </w:r>
      <w:r w:rsidR="00D660FF" w:rsidRPr="00393E99">
        <w:rPr>
          <w:szCs w:val="24"/>
        </w:rPr>
        <w:fldChar w:fldCharType="end"/>
      </w:r>
      <w:r w:rsidRPr="00393E99">
        <w:rPr>
          <w:szCs w:val="24"/>
        </w:rPr>
        <w:t xml:space="preserve">. To protect the participants’ confidentiality, we used pseudonyms and omitted local place names. The transcripts were analysed following Krueger’s </w:t>
      </w:r>
      <w:r w:rsidR="00D660FF" w:rsidRPr="00393E99">
        <w:rPr>
          <w:szCs w:val="24"/>
        </w:rPr>
        <w:fldChar w:fldCharType="begin"/>
      </w:r>
      <w:r w:rsidR="007B4208">
        <w:rPr>
          <w:szCs w:val="24"/>
        </w:rPr>
        <w:instrText xml:space="preserve"> ADDIN EN.CITE &lt;EndNote&gt;&lt;Cite ExcludeAuth="1"&gt;&lt;Author&gt;Krueger&lt;/Author&gt;&lt;Year&gt;2000&lt;/Year&gt;&lt;RecNum&gt;698&lt;/RecNum&gt;&lt;DisplayText&gt;(2000)&lt;/DisplayText&gt;&lt;record&gt;&lt;rec-number&gt;698&lt;/rec-number&gt;&lt;foreign-keys&gt;&lt;key app="EN" db-id="detst5fattt2vdev9en5td9a29zt0dt5tevd"&gt;698&lt;/key&gt;&lt;key app="ENWeb" db-id="S1tRKgrtqgYAADswarI"&gt;2140&lt;/key&gt;&lt;/foreign-keys&gt;&lt;ref-type name="Book"&gt;6&lt;/ref-type&gt;&lt;contributors&gt;&lt;authors&gt;&lt;author&gt;Richard A. Krueger&lt;/author&gt;&lt;author&gt;Mary Anne Casey&lt;/author&gt;&lt;/authors&gt;&lt;/contributors&gt;&lt;titles&gt;&lt;title&gt;Focus Groups - 3rd Edition. A practical guide for applied research&lt;/title&gt;&lt;/titles&gt;&lt;dates&gt;&lt;year&gt;2000&lt;/year&gt;&lt;/dates&gt;&lt;pub-location&gt;Thousand Oaks, London, New Delhi&lt;/pub-location&gt;&lt;publisher&gt;Sage Publications, Inc&lt;/publisher&gt;&lt;urls&gt;&lt;/urls&gt;&lt;/record&gt;&lt;/Cite&gt;&lt;/EndNote&gt;</w:instrText>
      </w:r>
      <w:r w:rsidR="00D660FF" w:rsidRPr="00393E99">
        <w:rPr>
          <w:szCs w:val="24"/>
        </w:rPr>
        <w:fldChar w:fldCharType="separate"/>
      </w:r>
      <w:r w:rsidR="007B4208">
        <w:rPr>
          <w:noProof/>
          <w:szCs w:val="24"/>
        </w:rPr>
        <w:t>(</w:t>
      </w:r>
      <w:hyperlink w:anchor="_ENREF_25" w:tooltip="Krueger, 2000 #698" w:history="1">
        <w:r w:rsidR="00AC3532">
          <w:rPr>
            <w:noProof/>
            <w:szCs w:val="24"/>
          </w:rPr>
          <w:t>2000</w:t>
        </w:r>
      </w:hyperlink>
      <w:r w:rsidR="007B4208">
        <w:rPr>
          <w:noProof/>
          <w:szCs w:val="24"/>
        </w:rPr>
        <w:t>)</w:t>
      </w:r>
      <w:r w:rsidR="00D660FF" w:rsidRPr="00393E99">
        <w:rPr>
          <w:szCs w:val="24"/>
        </w:rPr>
        <w:fldChar w:fldCharType="end"/>
      </w:r>
      <w:r w:rsidRPr="00393E99">
        <w:rPr>
          <w:szCs w:val="24"/>
        </w:rPr>
        <w:t xml:space="preserve"> framework of data analysis, incorporating key stages of framework analysis by Ritchie &amp; Spencer </w:t>
      </w:r>
      <w:r w:rsidR="00D660FF" w:rsidRPr="00393E99">
        <w:rPr>
          <w:szCs w:val="24"/>
        </w:rPr>
        <w:fldChar w:fldCharType="begin"/>
      </w:r>
      <w:r w:rsidR="007B4208">
        <w:rPr>
          <w:szCs w:val="24"/>
        </w:rPr>
        <w:instrText xml:space="preserve"> ADDIN EN.CITE &lt;EndNote&gt;&lt;Cite ExcludeAuth="1"&gt;&lt;Author&gt;Ritchie&lt;/Author&gt;&lt;Year&gt;1994&lt;/Year&gt;&lt;RecNum&gt;776&lt;/RecNum&gt;&lt;DisplayText&gt;(1994)&lt;/DisplayText&gt;&lt;record&gt;&lt;rec-number&gt;776&lt;/rec-number&gt;&lt;foreign-keys&gt;&lt;key app="EN" db-id="detst5fattt2vdev9en5td9a29zt0dt5tevd"&gt;776&lt;/key&gt;&lt;key app="ENWeb" db-id="S1tRKgrtqgYAADswarI"&gt;2217&lt;/key&gt;&lt;/foreign-keys&gt;&lt;ref-type name="Book Section"&gt;5&lt;/ref-type&gt;&lt;contributors&gt;&lt;authors&gt;&lt;author&gt;J. Ritchie &lt;/author&gt;&lt;author&gt;L. Spencer &lt;/author&gt;&lt;/authors&gt;&lt;secondary-authors&gt;&lt;author&gt;A. Bryman&lt;/author&gt;&lt;author&gt;R.G. Burgess&lt;/author&gt;&lt;/secondary-authors&gt;&lt;/contributors&gt;&lt;titles&gt;&lt;title&gt;Qualitative data analysis for applied policy research&lt;/title&gt;&lt;secondary-title&gt;Analysing Qualitative Data&lt;/secondary-title&gt;&lt;/titles&gt;&lt;pages&gt;173-194&lt;/pages&gt;&lt;dates&gt;&lt;year&gt;1994&lt;/year&gt;&lt;/dates&gt;&lt;pub-location&gt;London&lt;/pub-location&gt;&lt;publisher&gt;Routledge&lt;/publisher&gt;&lt;urls&gt;&lt;/urls&gt;&lt;/record&gt;&lt;/Cite&gt;&lt;/EndNote&gt;</w:instrText>
      </w:r>
      <w:r w:rsidR="00D660FF" w:rsidRPr="00393E99">
        <w:rPr>
          <w:szCs w:val="24"/>
        </w:rPr>
        <w:fldChar w:fldCharType="separate"/>
      </w:r>
      <w:r w:rsidR="007B4208">
        <w:rPr>
          <w:noProof/>
          <w:szCs w:val="24"/>
        </w:rPr>
        <w:t>(</w:t>
      </w:r>
      <w:hyperlink w:anchor="_ENREF_38" w:tooltip="Ritchie, 1994 #776" w:history="1">
        <w:r w:rsidR="00AC3532">
          <w:rPr>
            <w:noProof/>
            <w:szCs w:val="24"/>
          </w:rPr>
          <w:t>1994</w:t>
        </w:r>
      </w:hyperlink>
      <w:r w:rsidR="007B4208">
        <w:rPr>
          <w:noProof/>
          <w:szCs w:val="24"/>
        </w:rPr>
        <w:t>)</w:t>
      </w:r>
      <w:r w:rsidR="00D660FF" w:rsidRPr="00393E99">
        <w:rPr>
          <w:szCs w:val="24"/>
        </w:rPr>
        <w:fldChar w:fldCharType="end"/>
      </w:r>
      <w:r w:rsidRPr="00393E99">
        <w:rPr>
          <w:szCs w:val="24"/>
        </w:rPr>
        <w:t xml:space="preserve">. This approach follows a continuous and overlapping analysis sequence including familiarisation with the data, identifying a thematic framework, managing and coding the data, and linking individual quotes to put identified core issues into context </w:t>
      </w:r>
      <w:r w:rsidR="00D660FF" w:rsidRPr="00393E99">
        <w:rPr>
          <w:szCs w:val="24"/>
        </w:rPr>
        <w:fldChar w:fldCharType="begin">
          <w:fldData xml:space="preserve">PEVuZE5vdGU+PENpdGU+PEF1dGhvcj5SYWJpZWU8L0F1dGhvcj48WWVhcj4yMDA0PC9ZZWFyPjxS
ZWNOdW0+NzYwPC9SZWNOdW0+PERpc3BsYXlUZXh0PihLcnVlZ2VyICZhbXA7IENhc2V5LCAyMDAw
OyBSYWJpZWUsIDIwMDQ7IFJpdGNoaWUgJmFtcDsgU3BlbmNlciwgMTk5NCk8L0Rpc3BsYXlUZXh0
PjxyZWNvcmQ+PHJlYy1udW1iZXI+NzYwPC9yZWMtbnVtYmVyPjxmb3JlaWduLWtleXM+PGtleSBh
cHA9IkVOIiBkYi1pZD0iZGV0c3Q1ZmF0dHQydmRldjllbjV0ZDlhMjl6dDBkdDV0ZXZkIj43NjA8
L2tleT48a2V5IGFwcD0iRU5XZWIiIGRiLWlkPSJTMXRSS2dydHFnWUFBRHN3YXJJIj4yMjAxPC9r
ZXk+PC9mb3JlaWduLWtleXM+PHJlZi10eXBlIG5hbWU9IkpvdXJuYWwgQXJ0aWNsZSI+MTc8L3Jl
Zi10eXBlPjxjb250cmlidXRvcnM+PGF1dGhvcnM+PGF1dGhvcj5SYWJpZWUsIEYuPC9hdXRob3I+
PC9hdXRob3JzPjwvY29udHJpYnV0b3JzPjxhdXRoLWFkZHJlc3M+U2Nob29sIG9mIEhlYWx0aCBh
bmQgUG9saWN5IFN0dWRpZXMsIFVuaXZlcnNpdHkgb2YgQ2VudHJhbCBFbmdsYW5kLCBCaXJtaW5n
aGFtLCBVSy4gRmF0ZW1laC5SYWJpZWVAdWNlLmFjLnVrPC9hdXRoLWFkZHJlc3M+PHRpdGxlcz48
dGl0bGU+Rm9jdXMtZ3JvdXAgaW50ZXJ2aWV3IGFuZCBkYXRhIGFuYWx5c2lzPC90aXRsZT48c2Vj
b25kYXJ5LXRpdGxlPlByb2NlZWRpbmdzIG9mIHRoZSBOdXRyaXRpb24gU29jaWV0eTwvc2Vjb25k
YXJ5LXRpdGxlPjwvdGl0bGVzPjxwZXJpb2RpY2FsPjxmdWxsLXRpdGxlPlByb2NlZWRpbmdzIG9m
IHRoZSBOdXRyaXRpb24gU29jaWV0eTwvZnVsbC10aXRsZT48YWJici0xPlByb2MuIE51dHIuIFNv
Yy48L2FiYnItMT48YWJici0yPlByb2MgTnV0ciBTb2M8L2FiYnItMj48L3BlcmlvZGljYWw+PHBh
Z2VzPjY1NS02MDwvcGFnZXM+PHZvbHVtZT42Mzwvdm9sdW1lPjxudW1iZXI+NDwvbnVtYmVyPjxl
ZGl0aW9uPjIwMDUvMDQvMTY8L2VkaXRpb24+PGtleXdvcmRzPjxrZXl3b3JkPkRhdGEgQ29sbGVj
dGlvbi8gbWV0aG9kczwva2V5d29yZD48a2V5d29yZD5EYXRhIEludGVycHJldGF0aW9uLCBTdGF0
aXN0aWNhbDwva2V5d29yZD48a2V5d29yZD5Gb2N1cyBHcm91cHM8L2tleXdvcmQ+PGtleXdvcmQ+
SGVhbHRoIFNlcnZpY2VzIFJlc2VhcmNoPC9rZXl3b3JkPjxrZXl3b3JkPkh1bWFuczwva2V5d29y
ZD48a2V5d29yZD5JbnRlcnZpZXdzIGFzIFRvcGljPC9rZXl3b3JkPjxrZXl3b3JkPlF1YWxpdGF0
aXZlIFJlc2VhcmNoPC9rZXl3b3JkPjwva2V5d29yZHM+PGRhdGVzPjx5ZWFyPjIwMDQ8L3llYXI+
PHB1Yi1kYXRlcz48ZGF0ZT5Ob3Y8L2RhdGU+PC9wdWItZGF0ZXM+PC9kYXRlcz48aXNibj4wMDI5
LTY2NTEgKFByaW50KSYjeEQ7MDAyOS02NjUxIChMaW5raW5nKTwvaXNibj48YWNjZXNzaW9uLW51
bT4xNTgzMTEzOTwvYWNjZXNzaW9uLW51bT48dXJscz48L3VybHM+PGVsZWN0cm9uaWMtcmVzb3Vy
Y2UtbnVtPlMwMDI5NjY1MTA0MDAwODc0IFtwaWldPC9lbGVjdHJvbmljLXJlc291cmNlLW51bT48
bGFuZ3VhZ2U+ZW5nPC9sYW5ndWFnZT48L3JlY29yZD48L0NpdGU+PENpdGU+PEF1dGhvcj5LcnVl
Z2VyPC9BdXRob3I+PFllYXI+MjAwMDwvWWVhcj48UmVjTnVtPjY5ODwvUmVjTnVtPjxyZWNvcmQ+
PHJlYy1udW1iZXI+Njk4PC9yZWMtbnVtYmVyPjxmb3JlaWduLWtleXM+PGtleSBhcHA9IkVOIiBk
Yi1pZD0iZGV0c3Q1ZmF0dHQydmRldjllbjV0ZDlhMjl6dDBkdDV0ZXZkIj42OTg8L2tleT48a2V5
IGFwcD0iRU5XZWIiIGRiLWlkPSJTMXRSS2dydHFnWUFBRHN3YXJJIj4yMTQwPC9rZXk+PC9mb3Jl
aWduLWtleXM+PHJlZi10eXBlIG5hbWU9IkJvb2siPjY8L3JlZi10eXBlPjxjb250cmlidXRvcnM+
PGF1dGhvcnM+PGF1dGhvcj5SaWNoYXJkIEEuIEtydWVnZXI8L2F1dGhvcj48YXV0aG9yPk1hcnkg
QW5uZSBDYXNleTwvYXV0aG9yPjwvYXV0aG9ycz48L2NvbnRyaWJ1dG9ycz48dGl0bGVzPjx0aXRs
ZT5Gb2N1cyBHcm91cHMgLSAzcmQgRWRpdGlvbi4gQSBwcmFjdGljYWwgZ3VpZGUgZm9yIGFwcGxp
ZWQgcmVzZWFyY2g8L3RpdGxlPjwvdGl0bGVzPjxkYXRlcz48eWVhcj4yMDAwPC95ZWFyPjwvZGF0
ZXM+PHB1Yi1sb2NhdGlvbj5UaG91c2FuZCBPYWtzLCBMb25kb24sIE5ldyBEZWxoaTwvcHViLWxv
Y2F0aW9uPjxwdWJsaXNoZXI+U2FnZSBQdWJsaWNhdGlvbnMsIEluYzwvcHVibGlzaGVyPjx1cmxz
PjwvdXJscz48L3JlY29yZD48L0NpdGU+PENpdGU+PEF1dGhvcj5SaXRjaGllPC9BdXRob3I+PFll
YXI+MTk5NDwvWWVhcj48UmVjTnVtPjc3NjwvUmVjTnVtPjxyZWNvcmQ+PHJlYy1udW1iZXI+Nzc2
PC9yZWMtbnVtYmVyPjxmb3JlaWduLWtleXM+PGtleSBhcHA9IkVOIiBkYi1pZD0iZGV0c3Q1ZmF0
dHQydmRldjllbjV0ZDlhMjl6dDBkdDV0ZXZkIj43NzY8L2tleT48a2V5IGFwcD0iRU5XZWIiIGRi
LWlkPSJTMXRSS2dydHFnWUFBRHN3YXJJIj4yMjE3PC9rZXk+PC9mb3JlaWduLWtleXM+PHJlZi10
eXBlIG5hbWU9IkJvb2sgU2VjdGlvbiI+NTwvcmVmLXR5cGU+PGNvbnRyaWJ1dG9ycz48YXV0aG9y
cz48YXV0aG9yPkouIFJpdGNoaWUgPC9hdXRob3I+PGF1dGhvcj5MLiBTcGVuY2VyIDwvYXV0aG9y
PjwvYXV0aG9ycz48c2Vjb25kYXJ5LWF1dGhvcnM+PGF1dGhvcj5BLiBCcnltYW48L2F1dGhvcj48
YXV0aG9yPlIuRy4gQnVyZ2VzczwvYXV0aG9yPjwvc2Vjb25kYXJ5LWF1dGhvcnM+PC9jb250cmli
dXRvcnM+PHRpdGxlcz48dGl0bGU+UXVhbGl0YXRpdmUgZGF0YSBhbmFseXNpcyBmb3IgYXBwbGll
ZCBwb2xpY3kgcmVzZWFyY2g8L3RpdGxlPjxzZWNvbmRhcnktdGl0bGU+QW5hbHlzaW5nIFF1YWxp
dGF0aXZlIERhdGE8L3NlY29uZGFyeS10aXRsZT48L3RpdGxlcz48cGFnZXM+MTczLTE5NDwvcGFn
ZXM+PGRhdGVzPjx5ZWFyPjE5OTQ8L3llYXI+PC9kYXRlcz48cHViLWxvY2F0aW9uPkxvbmRvbjwv
cHViLWxvY2F0aW9uPjxwdWJsaXNoZXI+Um91dGxlZGdlPC9wdWJsaXNoZXI+PHVybHM+PC91cmxz
PjwvcmVjb3JkPjwvQ2l0ZT48L0VuZE5vdGU+
</w:fldData>
        </w:fldChar>
      </w:r>
      <w:r w:rsidR="007B4208">
        <w:rPr>
          <w:szCs w:val="24"/>
        </w:rPr>
        <w:instrText xml:space="preserve"> ADDIN EN.CITE </w:instrText>
      </w:r>
      <w:r w:rsidR="007B4208">
        <w:rPr>
          <w:szCs w:val="24"/>
        </w:rPr>
        <w:fldChar w:fldCharType="begin">
          <w:fldData xml:space="preserve">PEVuZE5vdGU+PENpdGU+PEF1dGhvcj5SYWJpZWU8L0F1dGhvcj48WWVhcj4yMDA0PC9ZZWFyPjxS
ZWNOdW0+NzYwPC9SZWNOdW0+PERpc3BsYXlUZXh0PihLcnVlZ2VyICZhbXA7IENhc2V5LCAyMDAw
OyBSYWJpZWUsIDIwMDQ7IFJpdGNoaWUgJmFtcDsgU3BlbmNlciwgMTk5NCk8L0Rpc3BsYXlUZXh0
PjxyZWNvcmQ+PHJlYy1udW1iZXI+NzYwPC9yZWMtbnVtYmVyPjxmb3JlaWduLWtleXM+PGtleSBh
cHA9IkVOIiBkYi1pZD0iZGV0c3Q1ZmF0dHQydmRldjllbjV0ZDlhMjl6dDBkdDV0ZXZkIj43NjA8
L2tleT48a2V5IGFwcD0iRU5XZWIiIGRiLWlkPSJTMXRSS2dydHFnWUFBRHN3YXJJIj4yMjAxPC9r
ZXk+PC9mb3JlaWduLWtleXM+PHJlZi10eXBlIG5hbWU9IkpvdXJuYWwgQXJ0aWNsZSI+MTc8L3Jl
Zi10eXBlPjxjb250cmlidXRvcnM+PGF1dGhvcnM+PGF1dGhvcj5SYWJpZWUsIEYuPC9hdXRob3I+
PC9hdXRob3JzPjwvY29udHJpYnV0b3JzPjxhdXRoLWFkZHJlc3M+U2Nob29sIG9mIEhlYWx0aCBh
bmQgUG9saWN5IFN0dWRpZXMsIFVuaXZlcnNpdHkgb2YgQ2VudHJhbCBFbmdsYW5kLCBCaXJtaW5n
aGFtLCBVSy4gRmF0ZW1laC5SYWJpZWVAdWNlLmFjLnVrPC9hdXRoLWFkZHJlc3M+PHRpdGxlcz48
dGl0bGU+Rm9jdXMtZ3JvdXAgaW50ZXJ2aWV3IGFuZCBkYXRhIGFuYWx5c2lzPC90aXRsZT48c2Vj
b25kYXJ5LXRpdGxlPlByb2NlZWRpbmdzIG9mIHRoZSBOdXRyaXRpb24gU29jaWV0eTwvc2Vjb25k
YXJ5LXRpdGxlPjwvdGl0bGVzPjxwZXJpb2RpY2FsPjxmdWxsLXRpdGxlPlByb2NlZWRpbmdzIG9m
IHRoZSBOdXRyaXRpb24gU29jaWV0eTwvZnVsbC10aXRsZT48YWJici0xPlByb2MuIE51dHIuIFNv
Yy48L2FiYnItMT48YWJici0yPlByb2MgTnV0ciBTb2M8L2FiYnItMj48L3BlcmlvZGljYWw+PHBh
Z2VzPjY1NS02MDwvcGFnZXM+PHZvbHVtZT42Mzwvdm9sdW1lPjxudW1iZXI+NDwvbnVtYmVyPjxl
ZGl0aW9uPjIwMDUvMDQvMTY8L2VkaXRpb24+PGtleXdvcmRzPjxrZXl3b3JkPkRhdGEgQ29sbGVj
dGlvbi8gbWV0aG9kczwva2V5d29yZD48a2V5d29yZD5EYXRhIEludGVycHJldGF0aW9uLCBTdGF0
aXN0aWNhbDwva2V5d29yZD48a2V5d29yZD5Gb2N1cyBHcm91cHM8L2tleXdvcmQ+PGtleXdvcmQ+
SGVhbHRoIFNlcnZpY2VzIFJlc2VhcmNoPC9rZXl3b3JkPjxrZXl3b3JkPkh1bWFuczwva2V5d29y
ZD48a2V5d29yZD5JbnRlcnZpZXdzIGFzIFRvcGljPC9rZXl3b3JkPjxrZXl3b3JkPlF1YWxpdGF0
aXZlIFJlc2VhcmNoPC9rZXl3b3JkPjwva2V5d29yZHM+PGRhdGVzPjx5ZWFyPjIwMDQ8L3llYXI+
PHB1Yi1kYXRlcz48ZGF0ZT5Ob3Y8L2RhdGU+PC9wdWItZGF0ZXM+PC9kYXRlcz48aXNibj4wMDI5
LTY2NTEgKFByaW50KSYjeEQ7MDAyOS02NjUxIChMaW5raW5nKTwvaXNibj48YWNjZXNzaW9uLW51
bT4xNTgzMTEzOTwvYWNjZXNzaW9uLW51bT48dXJscz48L3VybHM+PGVsZWN0cm9uaWMtcmVzb3Vy
Y2UtbnVtPlMwMDI5NjY1MTA0MDAwODc0IFtwaWldPC9lbGVjdHJvbmljLXJlc291cmNlLW51bT48
bGFuZ3VhZ2U+ZW5nPC9sYW5ndWFnZT48L3JlY29yZD48L0NpdGU+PENpdGU+PEF1dGhvcj5LcnVl
Z2VyPC9BdXRob3I+PFllYXI+MjAwMDwvWWVhcj48UmVjTnVtPjY5ODwvUmVjTnVtPjxyZWNvcmQ+
PHJlYy1udW1iZXI+Njk4PC9yZWMtbnVtYmVyPjxmb3JlaWduLWtleXM+PGtleSBhcHA9IkVOIiBk
Yi1pZD0iZGV0c3Q1ZmF0dHQydmRldjllbjV0ZDlhMjl6dDBkdDV0ZXZkIj42OTg8L2tleT48a2V5
IGFwcD0iRU5XZWIiIGRiLWlkPSJTMXRSS2dydHFnWUFBRHN3YXJJIj4yMTQwPC9rZXk+PC9mb3Jl
aWduLWtleXM+PHJlZi10eXBlIG5hbWU9IkJvb2siPjY8L3JlZi10eXBlPjxjb250cmlidXRvcnM+
PGF1dGhvcnM+PGF1dGhvcj5SaWNoYXJkIEEuIEtydWVnZXI8L2F1dGhvcj48YXV0aG9yPk1hcnkg
QW5uZSBDYXNleTwvYXV0aG9yPjwvYXV0aG9ycz48L2NvbnRyaWJ1dG9ycz48dGl0bGVzPjx0aXRs
ZT5Gb2N1cyBHcm91cHMgLSAzcmQgRWRpdGlvbi4gQSBwcmFjdGljYWwgZ3VpZGUgZm9yIGFwcGxp
ZWQgcmVzZWFyY2g8L3RpdGxlPjwvdGl0bGVzPjxkYXRlcz48eWVhcj4yMDAwPC95ZWFyPjwvZGF0
ZXM+PHB1Yi1sb2NhdGlvbj5UaG91c2FuZCBPYWtzLCBMb25kb24sIE5ldyBEZWxoaTwvcHViLWxv
Y2F0aW9uPjxwdWJsaXNoZXI+U2FnZSBQdWJsaWNhdGlvbnMsIEluYzwvcHVibGlzaGVyPjx1cmxz
PjwvdXJscz48L3JlY29yZD48L0NpdGU+PENpdGU+PEF1dGhvcj5SaXRjaGllPC9BdXRob3I+PFll
YXI+MTk5NDwvWWVhcj48UmVjTnVtPjc3NjwvUmVjTnVtPjxyZWNvcmQ+PHJlYy1udW1iZXI+Nzc2
PC9yZWMtbnVtYmVyPjxmb3JlaWduLWtleXM+PGtleSBhcHA9IkVOIiBkYi1pZD0iZGV0c3Q1ZmF0
dHQydmRldjllbjV0ZDlhMjl6dDBkdDV0ZXZkIj43NzY8L2tleT48a2V5IGFwcD0iRU5XZWIiIGRi
LWlkPSJTMXRSS2dydHFnWUFBRHN3YXJJIj4yMjE3PC9rZXk+PC9mb3JlaWduLWtleXM+PHJlZi10
eXBlIG5hbWU9IkJvb2sgU2VjdGlvbiI+NTwvcmVmLXR5cGU+PGNvbnRyaWJ1dG9ycz48YXV0aG9y
cz48YXV0aG9yPkouIFJpdGNoaWUgPC9hdXRob3I+PGF1dGhvcj5MLiBTcGVuY2VyIDwvYXV0aG9y
PjwvYXV0aG9ycz48c2Vjb25kYXJ5LWF1dGhvcnM+PGF1dGhvcj5BLiBCcnltYW48L2F1dGhvcj48
YXV0aG9yPlIuRy4gQnVyZ2VzczwvYXV0aG9yPjwvc2Vjb25kYXJ5LWF1dGhvcnM+PC9jb250cmli
dXRvcnM+PHRpdGxlcz48dGl0bGU+UXVhbGl0YXRpdmUgZGF0YSBhbmFseXNpcyBmb3IgYXBwbGll
ZCBwb2xpY3kgcmVzZWFyY2g8L3RpdGxlPjxzZWNvbmRhcnktdGl0bGU+QW5hbHlzaW5nIFF1YWxp
dGF0aXZlIERhdGE8L3NlY29uZGFyeS10aXRsZT48L3RpdGxlcz48cGFnZXM+MTczLTE5NDwvcGFn
ZXM+PGRhdGVzPjx5ZWFyPjE5OTQ8L3llYXI+PC9kYXRlcz48cHViLWxvY2F0aW9uPkxvbmRvbjwv
cHViLWxvY2F0aW9uPjxwdWJsaXNoZXI+Um91dGxlZGdlPC9wdWJsaXNoZXI+PHVybHM+PC91cmxz
PjwvcmVjb3JkPjwvQ2l0ZT48L0VuZE5vdGU+
</w:fldData>
        </w:fldChar>
      </w:r>
      <w:r w:rsidR="007B4208">
        <w:rPr>
          <w:szCs w:val="24"/>
        </w:rPr>
        <w:instrText xml:space="preserve"> ADDIN EN.CITE.DATA </w:instrText>
      </w:r>
      <w:r w:rsidR="007B4208">
        <w:rPr>
          <w:szCs w:val="24"/>
        </w:rPr>
      </w:r>
      <w:r w:rsidR="007B4208">
        <w:rPr>
          <w:szCs w:val="24"/>
        </w:rPr>
        <w:fldChar w:fldCharType="end"/>
      </w:r>
      <w:r w:rsidR="00D660FF" w:rsidRPr="00393E99">
        <w:rPr>
          <w:szCs w:val="24"/>
        </w:rPr>
      </w:r>
      <w:r w:rsidR="00D660FF" w:rsidRPr="00393E99">
        <w:rPr>
          <w:szCs w:val="24"/>
        </w:rPr>
        <w:fldChar w:fldCharType="separate"/>
      </w:r>
      <w:r w:rsidR="007B4208">
        <w:rPr>
          <w:noProof/>
          <w:szCs w:val="24"/>
        </w:rPr>
        <w:t>(</w:t>
      </w:r>
      <w:hyperlink w:anchor="_ENREF_25" w:tooltip="Krueger, 2000 #698" w:history="1">
        <w:r w:rsidR="00AC3532">
          <w:rPr>
            <w:noProof/>
            <w:szCs w:val="24"/>
          </w:rPr>
          <w:t>Krueger &amp; Casey, 2000</w:t>
        </w:r>
      </w:hyperlink>
      <w:r w:rsidR="007B4208">
        <w:rPr>
          <w:noProof/>
          <w:szCs w:val="24"/>
        </w:rPr>
        <w:t xml:space="preserve">; </w:t>
      </w:r>
      <w:hyperlink w:anchor="_ENREF_34" w:tooltip="Rabiee, 2004 #760" w:history="1">
        <w:r w:rsidR="00AC3532">
          <w:rPr>
            <w:noProof/>
            <w:szCs w:val="24"/>
          </w:rPr>
          <w:t>Rabiee, 2004</w:t>
        </w:r>
      </w:hyperlink>
      <w:r w:rsidR="007B4208">
        <w:rPr>
          <w:noProof/>
          <w:szCs w:val="24"/>
        </w:rPr>
        <w:t xml:space="preserve">; </w:t>
      </w:r>
      <w:hyperlink w:anchor="_ENREF_38" w:tooltip="Ritchie, 1994 #776" w:history="1">
        <w:r w:rsidR="00AC3532">
          <w:rPr>
            <w:noProof/>
            <w:szCs w:val="24"/>
          </w:rPr>
          <w:t>Ritchie &amp; Spencer, 1994</w:t>
        </w:r>
      </w:hyperlink>
      <w:r w:rsidR="007B4208">
        <w:rPr>
          <w:noProof/>
          <w:szCs w:val="24"/>
        </w:rPr>
        <w:t>)</w:t>
      </w:r>
      <w:r w:rsidR="00D660FF" w:rsidRPr="00393E99">
        <w:rPr>
          <w:szCs w:val="24"/>
        </w:rPr>
        <w:fldChar w:fldCharType="end"/>
      </w:r>
      <w:r w:rsidRPr="00393E99">
        <w:rPr>
          <w:szCs w:val="24"/>
        </w:rPr>
        <w:t xml:space="preserve">. </w:t>
      </w:r>
    </w:p>
    <w:p w14:paraId="7F66FBA4" w14:textId="77777777" w:rsidR="00BF472C" w:rsidRDefault="00BF472C" w:rsidP="0021324A"/>
    <w:p w14:paraId="2FC460E6" w14:textId="77777777" w:rsidR="00AE2720" w:rsidRPr="00393E99" w:rsidRDefault="009E24BE" w:rsidP="00187EAF">
      <w:pPr>
        <w:pStyle w:val="Heading1"/>
        <w:spacing w:line="480" w:lineRule="auto"/>
        <w:rPr>
          <w:rFonts w:ascii="Times New Roman" w:hAnsi="Times New Roman"/>
          <w:sz w:val="24"/>
          <w:szCs w:val="24"/>
          <w:lang w:val="en-GB"/>
        </w:rPr>
      </w:pPr>
      <w:r w:rsidRPr="00393E99">
        <w:rPr>
          <w:rFonts w:ascii="Times New Roman" w:hAnsi="Times New Roman"/>
          <w:sz w:val="24"/>
          <w:szCs w:val="24"/>
          <w:lang w:val="en-GB"/>
        </w:rPr>
        <w:lastRenderedPageBreak/>
        <w:t>Results</w:t>
      </w:r>
    </w:p>
    <w:p w14:paraId="1BC61B11" w14:textId="1FB1FD5F" w:rsidR="00AE2720" w:rsidRPr="00393E99" w:rsidRDefault="00AE2720" w:rsidP="0021324A">
      <w:pPr>
        <w:tabs>
          <w:tab w:val="left" w:pos="426"/>
        </w:tabs>
        <w:spacing w:before="240" w:after="240"/>
        <w:ind w:firstLine="709"/>
        <w:rPr>
          <w:bCs/>
          <w:szCs w:val="24"/>
        </w:rPr>
      </w:pPr>
      <w:r w:rsidRPr="00393E99">
        <w:rPr>
          <w:bCs/>
          <w:szCs w:val="24"/>
        </w:rPr>
        <w:t>Ten men (M) and nine women (W) attended the focus group (</w:t>
      </w:r>
      <w:r w:rsidR="006C7C7E">
        <w:rPr>
          <w:bCs/>
          <w:szCs w:val="24"/>
        </w:rPr>
        <w:t>F</w:t>
      </w:r>
      <w:r w:rsidRPr="00393E99">
        <w:rPr>
          <w:bCs/>
          <w:szCs w:val="24"/>
        </w:rPr>
        <w:t xml:space="preserve">G1 – </w:t>
      </w:r>
      <w:r w:rsidR="006C7C7E">
        <w:rPr>
          <w:bCs/>
          <w:szCs w:val="24"/>
        </w:rPr>
        <w:t>F</w:t>
      </w:r>
      <w:r w:rsidRPr="00393E99">
        <w:rPr>
          <w:bCs/>
          <w:szCs w:val="24"/>
        </w:rPr>
        <w:t xml:space="preserve">G4) discussions. Characteristics of the study sample are summarised in Table 1. </w:t>
      </w:r>
    </w:p>
    <w:p w14:paraId="1A0927E8" w14:textId="2B8AD555" w:rsidR="00AE2720" w:rsidRPr="00393E99" w:rsidRDefault="00FF56E8" w:rsidP="0021324A">
      <w:pPr>
        <w:spacing w:before="240" w:after="60"/>
        <w:ind w:left="420" w:hanging="420"/>
        <w:jc w:val="center"/>
        <w:rPr>
          <w:b/>
          <w:szCs w:val="24"/>
        </w:rPr>
      </w:pPr>
      <w:r>
        <w:rPr>
          <w:b/>
          <w:szCs w:val="24"/>
        </w:rPr>
        <w:t>[</w:t>
      </w:r>
      <w:r w:rsidRPr="0021324A">
        <w:rPr>
          <w:szCs w:val="24"/>
        </w:rPr>
        <w:t>Insert here:</w:t>
      </w:r>
      <w:r>
        <w:rPr>
          <w:b/>
          <w:szCs w:val="24"/>
        </w:rPr>
        <w:t xml:space="preserve"> </w:t>
      </w:r>
      <w:r w:rsidR="00AE2720" w:rsidRPr="00393E99">
        <w:rPr>
          <w:b/>
          <w:szCs w:val="24"/>
        </w:rPr>
        <w:t xml:space="preserve">Table 1 </w:t>
      </w:r>
      <w:r w:rsidR="00AE2720" w:rsidRPr="00492880">
        <w:rPr>
          <w:szCs w:val="24"/>
        </w:rPr>
        <w:t>Characteristics of the study sample</w:t>
      </w:r>
      <w:r>
        <w:rPr>
          <w:szCs w:val="24"/>
        </w:rPr>
        <w:t>]</w:t>
      </w:r>
    </w:p>
    <w:p w14:paraId="6C4CA2C1" w14:textId="0A51D83E" w:rsidR="00AE2720" w:rsidRPr="00393E99" w:rsidRDefault="00AE2720" w:rsidP="0021324A">
      <w:pPr>
        <w:tabs>
          <w:tab w:val="left" w:pos="426"/>
        </w:tabs>
        <w:spacing w:before="240" w:after="240"/>
        <w:ind w:firstLine="709"/>
        <w:rPr>
          <w:bCs/>
          <w:szCs w:val="24"/>
        </w:rPr>
      </w:pPr>
      <w:r w:rsidRPr="00393E99">
        <w:rPr>
          <w:bCs/>
          <w:szCs w:val="24"/>
        </w:rPr>
        <w:t xml:space="preserve">The average age of the participants was 72 years, and all were of a </w:t>
      </w:r>
      <w:r w:rsidR="00641B3B">
        <w:rPr>
          <w:bCs/>
          <w:szCs w:val="24"/>
        </w:rPr>
        <w:t>w</w:t>
      </w:r>
      <w:r w:rsidRPr="00393E99">
        <w:rPr>
          <w:bCs/>
          <w:szCs w:val="24"/>
        </w:rPr>
        <w:t xml:space="preserve">hite ethnic background. All but two were retired, and nine out of the ten men had a working history related to the mining industry. </w:t>
      </w:r>
      <w:r w:rsidR="00641B3B">
        <w:rPr>
          <w:bCs/>
          <w:szCs w:val="24"/>
        </w:rPr>
        <w:t>A</w:t>
      </w:r>
      <w:r w:rsidR="00641B3B" w:rsidRPr="00641B3B">
        <w:rPr>
          <w:bCs/>
          <w:szCs w:val="24"/>
        </w:rPr>
        <w:t xml:space="preserve"> number of the female participants were married to former miners</w:t>
      </w:r>
      <w:r w:rsidR="00641B3B">
        <w:rPr>
          <w:bCs/>
          <w:szCs w:val="24"/>
        </w:rPr>
        <w:t xml:space="preserve">. </w:t>
      </w:r>
      <w:r w:rsidRPr="00393E99">
        <w:rPr>
          <w:bCs/>
          <w:szCs w:val="24"/>
        </w:rPr>
        <w:t xml:space="preserve">Most participants characterised their health status as “fair”, with only women reporting “good health”. Only residents of the more urban area characterised their health status as “bad”. </w:t>
      </w:r>
    </w:p>
    <w:p w14:paraId="3ABEFCD1" w14:textId="0F4BE207" w:rsidR="00FF56E8" w:rsidRPr="00393E99" w:rsidRDefault="00AE2720" w:rsidP="0021324A">
      <w:pPr>
        <w:tabs>
          <w:tab w:val="left" w:pos="426"/>
        </w:tabs>
        <w:spacing w:before="240" w:after="0"/>
        <w:ind w:firstLine="709"/>
        <w:rPr>
          <w:bCs/>
          <w:szCs w:val="24"/>
        </w:rPr>
      </w:pPr>
      <w:r w:rsidRPr="00393E99">
        <w:rPr>
          <w:bCs/>
          <w:szCs w:val="24"/>
        </w:rPr>
        <w:t>We identified and subsequently present two main themes that evolved from the focus group discussions. Firstly, we report the participants’ opinions on how industrial change directly impacted different PA domains, including those of occupational, domestic, and leisure time activities. Subsequently, we present how participants discussed activity-related changes in social and physical environments, including impacts on family and community life, as well a</w:t>
      </w:r>
      <w:r w:rsidR="00193333" w:rsidRPr="00393E99">
        <w:rPr>
          <w:bCs/>
          <w:szCs w:val="24"/>
        </w:rPr>
        <w:t xml:space="preserve">s on the physical environment. </w:t>
      </w:r>
    </w:p>
    <w:p w14:paraId="091848DA" w14:textId="77777777" w:rsidR="00A97841" w:rsidRDefault="00A97841" w:rsidP="0021324A">
      <w:pPr>
        <w:tabs>
          <w:tab w:val="left" w:pos="426"/>
        </w:tabs>
        <w:spacing w:before="240" w:after="0"/>
        <w:ind w:firstLine="709"/>
        <w:rPr>
          <w:b/>
          <w:szCs w:val="24"/>
        </w:rPr>
      </w:pPr>
    </w:p>
    <w:p w14:paraId="10BFB922" w14:textId="77777777" w:rsidR="00AE2720" w:rsidRPr="00393E99" w:rsidRDefault="00AE2720" w:rsidP="00187EAF">
      <w:pPr>
        <w:spacing w:before="240"/>
        <w:rPr>
          <w:b/>
          <w:szCs w:val="24"/>
        </w:rPr>
      </w:pPr>
      <w:r w:rsidRPr="00393E99">
        <w:rPr>
          <w:b/>
          <w:szCs w:val="24"/>
        </w:rPr>
        <w:t xml:space="preserve">Direct impact of industrial </w:t>
      </w:r>
      <w:r w:rsidR="00DB2166">
        <w:rPr>
          <w:b/>
          <w:szCs w:val="24"/>
        </w:rPr>
        <w:t>decline</w:t>
      </w:r>
      <w:r w:rsidRPr="00393E99">
        <w:rPr>
          <w:b/>
          <w:szCs w:val="24"/>
        </w:rPr>
        <w:t xml:space="preserve"> on different activity domains</w:t>
      </w:r>
    </w:p>
    <w:p w14:paraId="262E10DD" w14:textId="77777777" w:rsidR="00AE2720" w:rsidRPr="005235AF" w:rsidRDefault="00AE2720">
      <w:pPr>
        <w:spacing w:before="120"/>
        <w:rPr>
          <w:b/>
          <w:i/>
          <w:szCs w:val="24"/>
        </w:rPr>
      </w:pPr>
      <w:r w:rsidRPr="005235AF">
        <w:rPr>
          <w:b/>
          <w:i/>
          <w:szCs w:val="24"/>
        </w:rPr>
        <w:t>Occupational and domestic activities</w:t>
      </w:r>
    </w:p>
    <w:p w14:paraId="5049BB03" w14:textId="6D2AD260" w:rsidR="00AE2720" w:rsidRPr="00393E99" w:rsidRDefault="00AE2720" w:rsidP="0021324A">
      <w:pPr>
        <w:tabs>
          <w:tab w:val="left" w:pos="426"/>
        </w:tabs>
        <w:spacing w:before="240" w:after="240"/>
        <w:ind w:firstLine="709"/>
        <w:rPr>
          <w:szCs w:val="24"/>
        </w:rPr>
      </w:pPr>
      <w:r w:rsidRPr="00393E99">
        <w:rPr>
          <w:szCs w:val="24"/>
        </w:rPr>
        <w:t xml:space="preserve">All participants discussed the mining industry’s physically demanding working environment, summarised by one of the male attendees who also discussed broader contexts </w:t>
      </w:r>
      <w:r w:rsidRPr="00393E99">
        <w:rPr>
          <w:szCs w:val="24"/>
        </w:rPr>
        <w:lastRenderedPageBreak/>
        <w:t>of industrial restructuring such as the development of a service and information orientated society (</w:t>
      </w:r>
      <w:r w:rsidR="00A32B56">
        <w:rPr>
          <w:szCs w:val="24"/>
        </w:rPr>
        <w:t>F</w:t>
      </w:r>
      <w:r w:rsidRPr="00393E99">
        <w:rPr>
          <w:szCs w:val="24"/>
        </w:rPr>
        <w:t>G</w:t>
      </w:r>
      <w:r w:rsidR="00193333" w:rsidRPr="00393E99">
        <w:rPr>
          <w:szCs w:val="24"/>
        </w:rPr>
        <w:t>2):</w:t>
      </w:r>
      <w:r w:rsidRPr="00393E99">
        <w:rPr>
          <w:szCs w:val="24"/>
        </w:rPr>
        <w:t xml:space="preserve"> </w:t>
      </w:r>
    </w:p>
    <w:p w14:paraId="37983BEE" w14:textId="77777777" w:rsidR="00AE2720" w:rsidRPr="0021324A" w:rsidRDefault="00AE2720" w:rsidP="0021324A">
      <w:pPr>
        <w:pStyle w:val="Quote"/>
      </w:pPr>
      <w:r w:rsidRPr="0021324A">
        <w:t xml:space="preserve">M2: [...] you can never explain to people, what you might call modern day things like school teachers and work places that make little telephones and things like that, you know, with the greatest respect, trying to tell these people what being in the mining industry or heavy engineering, what it meant on a day to day basis. And some of the things you had to do, just to get the job done, [...], to produce coal, [...], just to produce, it was so hard, the work, and trying to explain that to people. </w:t>
      </w:r>
    </w:p>
    <w:p w14:paraId="663FEB21" w14:textId="1ED590AF" w:rsidR="00AE2720" w:rsidRPr="00393E99" w:rsidRDefault="00AE2720" w:rsidP="0021324A">
      <w:pPr>
        <w:tabs>
          <w:tab w:val="left" w:pos="426"/>
        </w:tabs>
        <w:spacing w:before="240" w:after="240"/>
        <w:ind w:firstLine="709"/>
        <w:rPr>
          <w:szCs w:val="24"/>
        </w:rPr>
      </w:pPr>
      <w:r w:rsidRPr="00393E99">
        <w:rPr>
          <w:szCs w:val="24"/>
        </w:rPr>
        <w:t>For most of the male participants, working life started at an early age, there was not much choice and several stayed in manual occupations until retirement (</w:t>
      </w:r>
      <w:r w:rsidR="00A32B56">
        <w:rPr>
          <w:szCs w:val="24"/>
        </w:rPr>
        <w:t>FG3</w:t>
      </w:r>
      <w:r w:rsidRPr="00393E99">
        <w:rPr>
          <w:szCs w:val="24"/>
        </w:rPr>
        <w:t>):</w:t>
      </w:r>
    </w:p>
    <w:p w14:paraId="3D2C50BE" w14:textId="4BF8F1C5" w:rsidR="00AE2720" w:rsidRPr="0021324A" w:rsidRDefault="00AE2720" w:rsidP="0021324A">
      <w:pPr>
        <w:pStyle w:val="Quote"/>
      </w:pPr>
      <w:r w:rsidRPr="0021324A">
        <w:t>M3: There was the colliery</w:t>
      </w:r>
      <w:r w:rsidR="009400CF" w:rsidRPr="0021324A">
        <w:t xml:space="preserve"> [mine]</w:t>
      </w:r>
      <w:r w:rsidRPr="0021324A">
        <w:t>. Coal, that was it.</w:t>
      </w:r>
    </w:p>
    <w:p w14:paraId="6822573F" w14:textId="2860000A" w:rsidR="00AE2720" w:rsidRDefault="00AE2720" w:rsidP="0021324A">
      <w:pPr>
        <w:pStyle w:val="Quote"/>
      </w:pPr>
      <w:r w:rsidRPr="0021324A">
        <w:t xml:space="preserve">M1: I left school on a Friday, and my father said you are coming to the pit </w:t>
      </w:r>
      <w:r w:rsidR="009400CF" w:rsidRPr="0021324A">
        <w:t xml:space="preserve">[mine] </w:t>
      </w:r>
      <w:r w:rsidRPr="0021324A">
        <w:t>on the Saturday. [...]. 15 years old, and I started the pit, on a Monday. [...]. That wa</w:t>
      </w:r>
      <w:r w:rsidR="00193333" w:rsidRPr="0021324A">
        <w:t xml:space="preserve">s where you [were] born into. </w:t>
      </w:r>
    </w:p>
    <w:p w14:paraId="28DF08AD" w14:textId="77777777" w:rsidR="00F52936" w:rsidRPr="0021324A" w:rsidRDefault="00F52936" w:rsidP="0021324A">
      <w:pPr>
        <w:spacing w:line="240" w:lineRule="auto"/>
        <w:ind w:left="1134" w:right="946"/>
        <w:jc w:val="both"/>
        <w:rPr>
          <w:szCs w:val="24"/>
        </w:rPr>
      </w:pPr>
    </w:p>
    <w:p w14:paraId="4B123857" w14:textId="2D6DB119" w:rsidR="00AE2720" w:rsidRPr="00393E99" w:rsidRDefault="00AE2720" w:rsidP="0021324A">
      <w:pPr>
        <w:tabs>
          <w:tab w:val="left" w:pos="426"/>
        </w:tabs>
        <w:spacing w:before="240" w:after="240"/>
        <w:ind w:firstLine="709"/>
      </w:pPr>
      <w:r w:rsidRPr="00393E99">
        <w:rPr>
          <w:szCs w:val="24"/>
        </w:rPr>
        <w:t>For whole regions, the demise of the industry resulted in a direct loss of occupational PA. Although some of the miners found work in alternative industries such as the shipyards, factories or building work, most of these jobs had gone by the end of the 1980s (</w:t>
      </w:r>
      <w:r w:rsidR="00A32B56">
        <w:rPr>
          <w:szCs w:val="24"/>
        </w:rPr>
        <w:t>F</w:t>
      </w:r>
      <w:r w:rsidRPr="00393E99">
        <w:rPr>
          <w:szCs w:val="24"/>
        </w:rPr>
        <w:t>G1).</w:t>
      </w:r>
      <w:r w:rsidR="00801EE3">
        <w:rPr>
          <w:szCs w:val="24"/>
        </w:rPr>
        <w:t xml:space="preserve"> </w:t>
      </w:r>
      <w:r w:rsidRPr="00393E99">
        <w:t>Changing jobs and adjusting to new working environments also had psychological effects through increased stress levels resulting from losing the security of familiar working environments (</w:t>
      </w:r>
      <w:r w:rsidR="00A32B56">
        <w:t>F</w:t>
      </w:r>
      <w:r w:rsidRPr="00393E99">
        <w:t xml:space="preserve">G2): </w:t>
      </w:r>
    </w:p>
    <w:p w14:paraId="1508427E" w14:textId="642FCF71" w:rsidR="00AE2720" w:rsidRPr="0021324A" w:rsidRDefault="00AE2720" w:rsidP="0021324A">
      <w:pPr>
        <w:pStyle w:val="Quote"/>
      </w:pPr>
      <w:r w:rsidRPr="0021324A">
        <w:t>M3: The difference in working down the pits when you say the word “marrer” [work mate], you were marrers because you had to depend on each other. But when you are not in the pits, but in factories they stab you in the back the whole weekend. It wasn’t like that down the pits. [...].</w:t>
      </w:r>
    </w:p>
    <w:p w14:paraId="78EB89ED" w14:textId="77777777" w:rsidR="00AE2720" w:rsidRPr="0021324A" w:rsidRDefault="00AE2720" w:rsidP="0021324A">
      <w:pPr>
        <w:pStyle w:val="Quote"/>
      </w:pPr>
      <w:r w:rsidRPr="0021324A">
        <w:t>M1: But it was very difficult for the lads. I mean, they were paid off, and made redundant and things like that. [...].</w:t>
      </w:r>
    </w:p>
    <w:p w14:paraId="7F17451A" w14:textId="19360735" w:rsidR="00AE2720" w:rsidRPr="0021324A" w:rsidRDefault="00AE2720" w:rsidP="0021324A">
      <w:pPr>
        <w:pStyle w:val="Quote"/>
      </w:pPr>
      <w:r w:rsidRPr="0021324A">
        <w:t xml:space="preserve">M3: Your whole lifestyle changed, didn’t it? </w:t>
      </w:r>
    </w:p>
    <w:p w14:paraId="3AC2E7F6" w14:textId="77777777" w:rsidR="00AE2720" w:rsidRPr="0021324A" w:rsidRDefault="00AE2720" w:rsidP="0021324A">
      <w:pPr>
        <w:pStyle w:val="Quote"/>
      </w:pPr>
      <w:r w:rsidRPr="0021324A">
        <w:lastRenderedPageBreak/>
        <w:t>M1: Some of the lads went into stress mode because they were doing jobs that was out of their kind of style. [...].</w:t>
      </w:r>
    </w:p>
    <w:p w14:paraId="6249A966" w14:textId="77777777" w:rsidR="00AE2720" w:rsidRPr="0021324A" w:rsidRDefault="00AE2720" w:rsidP="0021324A">
      <w:pPr>
        <w:pStyle w:val="Quote"/>
      </w:pPr>
      <w:r w:rsidRPr="0021324A">
        <w:t>M2: Invariably people went on what you might call heavy engineering into a lighter type of facility. [...]. [T]here was no way you could go into what you might call a new industry and expect to work as hard as you were because somebody would stop you and say, hang on, this is the way we do it here. [...] and a lot of the places you were going to, you weren’t allowed to lift anything. That was a crime to do that, you know. So, really, it wasn’t something you control, you were controlled by the system that you fit into, you know. [...].</w:t>
      </w:r>
    </w:p>
    <w:p w14:paraId="3EF49083" w14:textId="77777777" w:rsidR="00AE2720" w:rsidRPr="0021324A" w:rsidRDefault="00AE2720" w:rsidP="0021324A">
      <w:pPr>
        <w:pStyle w:val="Quote"/>
      </w:pPr>
      <w:r w:rsidRPr="0021324A">
        <w:t>M2: The men were different. And the more, the more collieries issued redundancy, the more you moved on, the more you moved on. [...].</w:t>
      </w:r>
    </w:p>
    <w:p w14:paraId="4758BEFE" w14:textId="77777777" w:rsidR="00AE2720" w:rsidRDefault="00AE2720" w:rsidP="0021324A">
      <w:pPr>
        <w:pStyle w:val="Quote"/>
      </w:pPr>
      <w:r w:rsidRPr="0021324A">
        <w:t xml:space="preserve">M1: They were industrial gypsies, that’s what they were, they just </w:t>
      </w:r>
      <w:r w:rsidR="00193333" w:rsidRPr="0021324A">
        <w:t xml:space="preserve">moved from one pit to another. </w:t>
      </w:r>
    </w:p>
    <w:p w14:paraId="607E548E" w14:textId="77777777" w:rsidR="00F52936" w:rsidRPr="0021324A" w:rsidRDefault="00F52936" w:rsidP="0021324A">
      <w:pPr>
        <w:spacing w:line="240" w:lineRule="auto"/>
        <w:ind w:left="1134" w:right="946"/>
        <w:jc w:val="both"/>
        <w:rPr>
          <w:szCs w:val="24"/>
        </w:rPr>
      </w:pPr>
    </w:p>
    <w:p w14:paraId="32A3E21A" w14:textId="48BF37F9" w:rsidR="00AE2720" w:rsidRPr="00393E99" w:rsidRDefault="00AE2720" w:rsidP="0021324A">
      <w:pPr>
        <w:tabs>
          <w:tab w:val="left" w:pos="426"/>
        </w:tabs>
        <w:spacing w:before="240" w:after="240"/>
        <w:ind w:firstLine="709"/>
        <w:rPr>
          <w:szCs w:val="24"/>
        </w:rPr>
      </w:pPr>
      <w:r w:rsidRPr="00393E99">
        <w:rPr>
          <w:szCs w:val="24"/>
        </w:rPr>
        <w:t>Today, most of the participants report suffering from long-term illnesses associated with heavy manual work and a dangerous working and living environment (</w:t>
      </w:r>
      <w:r w:rsidR="00A32B56">
        <w:rPr>
          <w:szCs w:val="24"/>
        </w:rPr>
        <w:t>F</w:t>
      </w:r>
      <w:r w:rsidRPr="00393E99">
        <w:rPr>
          <w:szCs w:val="24"/>
        </w:rPr>
        <w:t>G2). A female participant clearly linked particular diseases to local pollution (</w:t>
      </w:r>
      <w:r w:rsidR="00A32B56">
        <w:rPr>
          <w:szCs w:val="24"/>
        </w:rPr>
        <w:t>F</w:t>
      </w:r>
      <w:r w:rsidRPr="00393E99">
        <w:rPr>
          <w:szCs w:val="24"/>
        </w:rPr>
        <w:t>G1):</w:t>
      </w:r>
    </w:p>
    <w:p w14:paraId="5425D264" w14:textId="77777777" w:rsidR="00AE2720" w:rsidRDefault="00AE2720" w:rsidP="0021324A">
      <w:pPr>
        <w:pStyle w:val="Quote"/>
      </w:pPr>
      <w:r w:rsidRPr="0021324A">
        <w:t>F3: Yes, [around here] there is lots of people who've got asbestosis, silicosis, all the, how can I say it, all the diseases that's not curable. They've all got that, where anywhere down London or Devon or places like that they haven't got it. Because they're not breathing the dust air. That's round about here you kno</w:t>
      </w:r>
      <w:r w:rsidR="00193333" w:rsidRPr="0021324A">
        <w:t xml:space="preserve">w. </w:t>
      </w:r>
    </w:p>
    <w:p w14:paraId="697EC6B1" w14:textId="77777777" w:rsidR="00F52936" w:rsidRPr="0021324A" w:rsidRDefault="00F52936" w:rsidP="0021324A">
      <w:pPr>
        <w:spacing w:line="240" w:lineRule="auto"/>
        <w:ind w:left="1134" w:right="946"/>
        <w:jc w:val="both"/>
        <w:rPr>
          <w:szCs w:val="24"/>
        </w:rPr>
      </w:pPr>
    </w:p>
    <w:p w14:paraId="4A052317" w14:textId="6AD31C61" w:rsidR="00AE2720" w:rsidRPr="00393E99" w:rsidRDefault="00AE2720" w:rsidP="00187EAF">
      <w:pPr>
        <w:tabs>
          <w:tab w:val="left" w:pos="426"/>
        </w:tabs>
        <w:spacing w:before="240" w:after="240"/>
        <w:rPr>
          <w:szCs w:val="24"/>
        </w:rPr>
      </w:pPr>
      <w:r w:rsidRPr="00393E99">
        <w:rPr>
          <w:szCs w:val="24"/>
        </w:rPr>
        <w:t>Another female participant who worked in the local hospital summarised (</w:t>
      </w:r>
      <w:r w:rsidR="00A32B56">
        <w:rPr>
          <w:szCs w:val="24"/>
        </w:rPr>
        <w:t>F</w:t>
      </w:r>
      <w:r w:rsidRPr="00393E99">
        <w:rPr>
          <w:szCs w:val="24"/>
        </w:rPr>
        <w:t xml:space="preserve">G4): </w:t>
      </w:r>
    </w:p>
    <w:p w14:paraId="421FFE40" w14:textId="77777777" w:rsidR="00AE2720" w:rsidRPr="0021324A" w:rsidRDefault="00AE2720" w:rsidP="0021324A">
      <w:pPr>
        <w:pStyle w:val="Quote"/>
      </w:pPr>
      <w:r w:rsidRPr="0021324A">
        <w:t xml:space="preserve">F2: Well, a lot of mining injuries it was, mainly, you know, a lot of you know broken bones and falls and dust and things like that. Heavy work, these men have worked hard. [...]. Their knees, with crawling in the low, that was a lot of the injuries that they came in with. Mining injuries and their backs. And I think that is where most of the men suffer now. And then their chest with the dust. </w:t>
      </w:r>
    </w:p>
    <w:p w14:paraId="6069AF5F" w14:textId="3FF495AC" w:rsidR="00AE2720" w:rsidRPr="00393E99" w:rsidRDefault="00AE2720" w:rsidP="0021324A">
      <w:pPr>
        <w:tabs>
          <w:tab w:val="left" w:pos="426"/>
        </w:tabs>
        <w:spacing w:before="240" w:after="240"/>
        <w:ind w:firstLine="709"/>
        <w:rPr>
          <w:szCs w:val="24"/>
        </w:rPr>
      </w:pPr>
      <w:r w:rsidRPr="00393E99">
        <w:rPr>
          <w:szCs w:val="24"/>
        </w:rPr>
        <w:t>The women also emphasised that many of their relatives who worked in the collieries died before or shortly after retirement (</w:t>
      </w:r>
      <w:r w:rsidR="00A32B56">
        <w:rPr>
          <w:szCs w:val="24"/>
        </w:rPr>
        <w:t>F</w:t>
      </w:r>
      <w:r w:rsidRPr="00393E99">
        <w:rPr>
          <w:szCs w:val="24"/>
        </w:rPr>
        <w:t xml:space="preserve">G1). </w:t>
      </w:r>
    </w:p>
    <w:p w14:paraId="5179AC59" w14:textId="251EB8A2" w:rsidR="00AE2720" w:rsidRPr="00393E99" w:rsidRDefault="00AE2720" w:rsidP="0021324A">
      <w:pPr>
        <w:tabs>
          <w:tab w:val="left" w:pos="426"/>
        </w:tabs>
        <w:spacing w:before="240" w:after="240"/>
        <w:ind w:firstLine="709"/>
        <w:rPr>
          <w:szCs w:val="24"/>
        </w:rPr>
      </w:pPr>
      <w:r w:rsidRPr="00393E99">
        <w:rPr>
          <w:szCs w:val="24"/>
        </w:rPr>
        <w:lastRenderedPageBreak/>
        <w:t>Although none of the female participants were actively involved in occupations related to the mining industry, most of them used to work in environments that required them to be physically active (e.g. factory, commercial kitchen, health care facility, market trade). Furthermore, all of the women have been responsible for most of the domestic activities such as baking, shopping, washing or ironing (</w:t>
      </w:r>
      <w:r w:rsidR="00A32B56">
        <w:rPr>
          <w:szCs w:val="24"/>
        </w:rPr>
        <w:t>F</w:t>
      </w:r>
      <w:r w:rsidRPr="00393E99">
        <w:rPr>
          <w:szCs w:val="24"/>
        </w:rPr>
        <w:t>G1). In the past, these activities required more physical strength than nowadays (</w:t>
      </w:r>
      <w:r w:rsidR="00A32B56">
        <w:rPr>
          <w:szCs w:val="24"/>
        </w:rPr>
        <w:t>F</w:t>
      </w:r>
      <w:r w:rsidRPr="00393E99">
        <w:rPr>
          <w:szCs w:val="24"/>
        </w:rPr>
        <w:t>G4):</w:t>
      </w:r>
    </w:p>
    <w:p w14:paraId="43D5AE32" w14:textId="77777777" w:rsidR="00AE2720" w:rsidRPr="0021324A" w:rsidRDefault="00AE2720" w:rsidP="0021324A">
      <w:pPr>
        <w:pStyle w:val="Quote"/>
      </w:pPr>
      <w:r w:rsidRPr="0021324A">
        <w:t>F2: [...] I was strong as a horse when I was young [...]. And then we used to have a big ton of coal, the coalman was coming and empty the coal out</w:t>
      </w:r>
      <w:r w:rsidR="00193333" w:rsidRPr="0021324A">
        <w:t xml:space="preserve">side your gate. </w:t>
      </w:r>
    </w:p>
    <w:p w14:paraId="77888229" w14:textId="77777777" w:rsidR="00AE2720" w:rsidRPr="0021324A" w:rsidRDefault="00AE2720" w:rsidP="0021324A">
      <w:pPr>
        <w:pStyle w:val="Quote"/>
      </w:pPr>
      <w:r w:rsidRPr="0021324A">
        <w:t>F1: Y</w:t>
      </w:r>
      <w:r w:rsidR="00193333" w:rsidRPr="0021324A">
        <w:t xml:space="preserve">ou had to fill those buckets. </w:t>
      </w:r>
    </w:p>
    <w:p w14:paraId="4AF66278" w14:textId="77777777" w:rsidR="00AE2720" w:rsidRPr="0021324A" w:rsidRDefault="00AE2720" w:rsidP="0021324A">
      <w:pPr>
        <w:pStyle w:val="Quote"/>
      </w:pPr>
      <w:r w:rsidRPr="0021324A">
        <w:t>F2: [...]. You did things like that. You wouldn't dream doing anything like that nowadays, would you? God, no no. You have got any amenity now, you see, and an easier life.</w:t>
      </w:r>
    </w:p>
    <w:p w14:paraId="692C6DEF" w14:textId="269DEDD4" w:rsidR="00AE2720" w:rsidRPr="00393E99" w:rsidRDefault="00AE2720" w:rsidP="0021324A">
      <w:pPr>
        <w:tabs>
          <w:tab w:val="left" w:pos="426"/>
        </w:tabs>
        <w:spacing w:before="240" w:after="240"/>
        <w:ind w:firstLine="709"/>
        <w:rPr>
          <w:szCs w:val="24"/>
        </w:rPr>
      </w:pPr>
      <w:r w:rsidRPr="00393E99">
        <w:rPr>
          <w:szCs w:val="24"/>
        </w:rPr>
        <w:t>However, they also discussed how, in particular for younger residents, changing lifestyles may act as a barrier to continue long-established activities such as having an allotment (</w:t>
      </w:r>
      <w:r w:rsidR="00A32B56">
        <w:rPr>
          <w:szCs w:val="24"/>
        </w:rPr>
        <w:t>F</w:t>
      </w:r>
      <w:r w:rsidRPr="00393E99">
        <w:rPr>
          <w:szCs w:val="24"/>
        </w:rPr>
        <w:t>G4):</w:t>
      </w:r>
    </w:p>
    <w:p w14:paraId="68824995" w14:textId="785E9247" w:rsidR="00AE2720" w:rsidRDefault="00AE2720" w:rsidP="0021324A">
      <w:pPr>
        <w:pStyle w:val="Quote"/>
      </w:pPr>
      <w:r w:rsidRPr="0021324A">
        <w:t xml:space="preserve">F3: [Hannah] had an allotment </w:t>
      </w:r>
      <w:r w:rsidR="009400CF" w:rsidRPr="0021324A">
        <w:t xml:space="preserve">[vegetable garden] </w:t>
      </w:r>
      <w:r w:rsidRPr="0021324A">
        <w:t>down the road. And then [her partner] went to [...] work [further away]. And she sets it on for years, but then it got too much for her. Too much for her, working and then having the three kids to look after and the house and that. So she packed it in. [...].</w:t>
      </w:r>
    </w:p>
    <w:p w14:paraId="25380479" w14:textId="77777777" w:rsidR="00F52936" w:rsidRPr="0021324A" w:rsidRDefault="00F52936" w:rsidP="0021324A">
      <w:pPr>
        <w:spacing w:line="240" w:lineRule="auto"/>
        <w:ind w:left="1134" w:right="946"/>
        <w:jc w:val="both"/>
        <w:rPr>
          <w:szCs w:val="24"/>
        </w:rPr>
      </w:pPr>
    </w:p>
    <w:p w14:paraId="694DB836" w14:textId="77777777" w:rsidR="00AE2720" w:rsidRPr="005235AF" w:rsidRDefault="00AE2720" w:rsidP="0021324A">
      <w:pPr>
        <w:spacing w:before="360"/>
        <w:ind w:firstLine="709"/>
        <w:rPr>
          <w:b/>
          <w:i/>
          <w:szCs w:val="24"/>
        </w:rPr>
      </w:pPr>
      <w:r w:rsidRPr="005235AF">
        <w:rPr>
          <w:b/>
          <w:i/>
          <w:szCs w:val="24"/>
        </w:rPr>
        <w:t>Leisure, recreation and sport</w:t>
      </w:r>
    </w:p>
    <w:p w14:paraId="65A0DCB6" w14:textId="13B9A2BA" w:rsidR="00AE2720" w:rsidRPr="00393E99" w:rsidRDefault="00AE2720" w:rsidP="0021324A">
      <w:pPr>
        <w:tabs>
          <w:tab w:val="left" w:pos="426"/>
        </w:tabs>
        <w:spacing w:before="240" w:after="240"/>
        <w:ind w:firstLine="709"/>
        <w:rPr>
          <w:szCs w:val="24"/>
        </w:rPr>
      </w:pPr>
      <w:r w:rsidRPr="00393E99">
        <w:rPr>
          <w:szCs w:val="24"/>
        </w:rPr>
        <w:t>Although most of the participants described their working life as physically challenging, they also talked about being relatively active during leisure time. Coping with the hard working environment required physical fitness (</w:t>
      </w:r>
      <w:r w:rsidR="00A32B56">
        <w:rPr>
          <w:szCs w:val="24"/>
        </w:rPr>
        <w:t>F</w:t>
      </w:r>
      <w:r w:rsidRPr="00393E99">
        <w:rPr>
          <w:szCs w:val="24"/>
        </w:rPr>
        <w:t xml:space="preserve">G1): </w:t>
      </w:r>
    </w:p>
    <w:p w14:paraId="67401DF0" w14:textId="368A46DF" w:rsidR="00AE2720" w:rsidRPr="0021324A" w:rsidRDefault="00AE2720" w:rsidP="0021324A">
      <w:pPr>
        <w:pStyle w:val="Quote"/>
      </w:pPr>
      <w:r w:rsidRPr="0021324A">
        <w:t xml:space="preserve">F2: My dad had to go on a diet because he was big and the seam </w:t>
      </w:r>
      <w:r w:rsidR="009400CF" w:rsidRPr="0021324A">
        <w:t xml:space="preserve">[mine tunnel] </w:t>
      </w:r>
      <w:r w:rsidRPr="0021324A">
        <w:t xml:space="preserve">was that low, he couldn’t get in [...]. </w:t>
      </w:r>
    </w:p>
    <w:p w14:paraId="21C968A4" w14:textId="77777777" w:rsidR="000B2728" w:rsidRPr="0021324A" w:rsidRDefault="00AE2720" w:rsidP="0021324A">
      <w:pPr>
        <w:pStyle w:val="Quote"/>
      </w:pPr>
      <w:r w:rsidRPr="0021324A">
        <w:lastRenderedPageBreak/>
        <w:t>Moderator: So they were all pretty fit when</w:t>
      </w:r>
      <w:r w:rsidR="00193333" w:rsidRPr="0021324A">
        <w:t xml:space="preserve"> they used to work in the pit? </w:t>
      </w:r>
    </w:p>
    <w:p w14:paraId="46C016FF" w14:textId="77777777" w:rsidR="00AE2720" w:rsidRPr="0021324A" w:rsidRDefault="00AE2720" w:rsidP="0021324A">
      <w:pPr>
        <w:pStyle w:val="Quote"/>
      </w:pPr>
      <w:r w:rsidRPr="0021324A">
        <w:t xml:space="preserve">F2: Oh yes. You had to be. It was hard work. </w:t>
      </w:r>
    </w:p>
    <w:p w14:paraId="5B0AE6BE" w14:textId="77777777" w:rsidR="0074331B" w:rsidRDefault="0074331B" w:rsidP="0021324A">
      <w:pPr>
        <w:pStyle w:val="Quote"/>
      </w:pPr>
      <w:r w:rsidRPr="0021324A">
        <w:t xml:space="preserve">M3: I used to walk the greyhounds. I used to walk 25 hours a day before I come over here. Because you had to train them, right. And I tell you I was as fit as a linnet [type of bird often kept by miners].  </w:t>
      </w:r>
    </w:p>
    <w:p w14:paraId="37893160" w14:textId="77777777" w:rsidR="00F52936" w:rsidRPr="0021324A" w:rsidRDefault="00F52936" w:rsidP="0021324A">
      <w:pPr>
        <w:tabs>
          <w:tab w:val="left" w:pos="1134"/>
        </w:tabs>
        <w:spacing w:before="240" w:after="240" w:line="240" w:lineRule="auto"/>
        <w:ind w:left="1134" w:right="946"/>
        <w:jc w:val="both"/>
        <w:rPr>
          <w:szCs w:val="24"/>
        </w:rPr>
      </w:pPr>
    </w:p>
    <w:p w14:paraId="523F100C" w14:textId="53A482B3" w:rsidR="00AE2720" w:rsidRPr="00393E99" w:rsidRDefault="00AE2720" w:rsidP="0021324A">
      <w:pPr>
        <w:tabs>
          <w:tab w:val="left" w:pos="426"/>
        </w:tabs>
        <w:spacing w:before="240" w:after="240"/>
        <w:ind w:firstLine="709"/>
        <w:rPr>
          <w:szCs w:val="24"/>
        </w:rPr>
      </w:pPr>
      <w:r w:rsidRPr="00393E99">
        <w:rPr>
          <w:szCs w:val="24"/>
        </w:rPr>
        <w:t>The colliery environment was directly related to the provision and maintenance of recreational opportunities (</w:t>
      </w:r>
      <w:r w:rsidR="00A32B56">
        <w:rPr>
          <w:szCs w:val="24"/>
        </w:rPr>
        <w:t>F</w:t>
      </w:r>
      <w:r w:rsidRPr="00393E99">
        <w:rPr>
          <w:szCs w:val="24"/>
        </w:rPr>
        <w:t>G2):</w:t>
      </w:r>
    </w:p>
    <w:p w14:paraId="58578D46" w14:textId="77777777" w:rsidR="00AE2720" w:rsidRPr="0021324A" w:rsidRDefault="00AE2720" w:rsidP="0021324A">
      <w:pPr>
        <w:pStyle w:val="Quote"/>
      </w:pPr>
      <w:r w:rsidRPr="0021324A">
        <w:t>M1: [...]. [Around here] the provision for football pitches, cricket pitches, bowling greens, meeting places, and all that was provided by the miners by the reduction of their pay code. The city or the district councils they provided nothing in terms of leisure facilities or anything, they didn’t, nothing. [...].</w:t>
      </w:r>
    </w:p>
    <w:p w14:paraId="31D3AC5E" w14:textId="6936F1A7" w:rsidR="00AE2720" w:rsidRPr="00393E99" w:rsidRDefault="00AE2720" w:rsidP="00187EAF">
      <w:pPr>
        <w:tabs>
          <w:tab w:val="left" w:pos="426"/>
        </w:tabs>
        <w:spacing w:before="240" w:after="240"/>
        <w:rPr>
          <w:szCs w:val="24"/>
        </w:rPr>
      </w:pPr>
      <w:r w:rsidRPr="00393E99">
        <w:rPr>
          <w:szCs w:val="24"/>
        </w:rPr>
        <w:t>The closure of the pits had therefore a direct effect on opportunities for leisure and recreation (</w:t>
      </w:r>
      <w:r w:rsidR="00A32B56">
        <w:rPr>
          <w:szCs w:val="24"/>
        </w:rPr>
        <w:t>F</w:t>
      </w:r>
      <w:r w:rsidRPr="00393E99">
        <w:rPr>
          <w:szCs w:val="24"/>
        </w:rPr>
        <w:t>G3):</w:t>
      </w:r>
    </w:p>
    <w:p w14:paraId="2088683E" w14:textId="77777777" w:rsidR="00AE2720" w:rsidRPr="00393E99" w:rsidRDefault="00AE2720" w:rsidP="0021324A">
      <w:pPr>
        <w:pStyle w:val="Quote"/>
      </w:pPr>
      <w:r w:rsidRPr="00393E99">
        <w:t>M3: Oh, Tuesdays used to be enormous. That's the biggest loss in this village. We had a tennis court. We had a bowling green. We had two football teams and we weren't any down [short of players]</w:t>
      </w:r>
      <w:r w:rsidR="00193333" w:rsidRPr="00393E99">
        <w:t xml:space="preserve">. </w:t>
      </w:r>
    </w:p>
    <w:p w14:paraId="2C13E10D" w14:textId="77777777" w:rsidR="00AE2720" w:rsidRDefault="00AE2720" w:rsidP="0021324A">
      <w:pPr>
        <w:pStyle w:val="Quote"/>
      </w:pPr>
      <w:r w:rsidRPr="00393E99">
        <w:t>M4: There is no sport and activity since the colliery ceased. [...].</w:t>
      </w:r>
    </w:p>
    <w:p w14:paraId="2A9712E6" w14:textId="77777777" w:rsidR="00F52936" w:rsidRPr="00F52936" w:rsidRDefault="00F52936" w:rsidP="0021324A">
      <w:pPr>
        <w:spacing w:after="200" w:line="276" w:lineRule="auto"/>
      </w:pPr>
    </w:p>
    <w:p w14:paraId="5A9E662B" w14:textId="7BE191B2" w:rsidR="00087FD2" w:rsidRDefault="00AE2720" w:rsidP="0021324A">
      <w:pPr>
        <w:tabs>
          <w:tab w:val="left" w:pos="426"/>
        </w:tabs>
        <w:spacing w:before="240" w:after="240"/>
        <w:ind w:firstLine="709"/>
        <w:rPr>
          <w:szCs w:val="24"/>
        </w:rPr>
      </w:pPr>
      <w:r w:rsidRPr="00393E99">
        <w:rPr>
          <w:szCs w:val="24"/>
        </w:rPr>
        <w:t xml:space="preserve">Several of </w:t>
      </w:r>
      <w:r w:rsidR="000B2728" w:rsidRPr="00393E99">
        <w:rPr>
          <w:szCs w:val="24"/>
        </w:rPr>
        <w:t xml:space="preserve">the </w:t>
      </w:r>
      <w:r w:rsidRPr="00393E99">
        <w:rPr>
          <w:szCs w:val="24"/>
        </w:rPr>
        <w:t xml:space="preserve">participants repeatedly highlighted the importance of walking for pleasure and gardening in their allotments. </w:t>
      </w:r>
      <w:r w:rsidR="00087FD2">
        <w:rPr>
          <w:szCs w:val="24"/>
        </w:rPr>
        <w:t>Indeed, there was discussion suggesting that not enough provision</w:t>
      </w:r>
      <w:r w:rsidR="00E44DEB">
        <w:rPr>
          <w:szCs w:val="24"/>
        </w:rPr>
        <w:t xml:space="preserve"> was available</w:t>
      </w:r>
      <w:r w:rsidR="00087FD2">
        <w:rPr>
          <w:szCs w:val="24"/>
        </w:rPr>
        <w:t xml:space="preserve">. For example </w:t>
      </w:r>
    </w:p>
    <w:p w14:paraId="589EED5E" w14:textId="365A473D" w:rsidR="00087FD2" w:rsidRPr="00895B94" w:rsidRDefault="00087FD2" w:rsidP="0021324A">
      <w:pPr>
        <w:pStyle w:val="Quote"/>
      </w:pPr>
      <w:r w:rsidRPr="00895B94">
        <w:t xml:space="preserve">M2: It’s a big part. You can’t get an allotment anywhere. You couldn’t get an allotment now. That doesn’t mean that there is enough allotments. There is a lot of people who would like an allotment and haven’t got one.  </w:t>
      </w:r>
    </w:p>
    <w:p w14:paraId="11AD70FD" w14:textId="09C25964" w:rsidR="00AE2720" w:rsidRPr="00393E99" w:rsidRDefault="00AE2720" w:rsidP="00187EAF">
      <w:pPr>
        <w:tabs>
          <w:tab w:val="left" w:pos="426"/>
        </w:tabs>
        <w:spacing w:before="240" w:after="240"/>
        <w:rPr>
          <w:szCs w:val="24"/>
        </w:rPr>
      </w:pPr>
      <w:r w:rsidRPr="00393E99">
        <w:rPr>
          <w:szCs w:val="24"/>
        </w:rPr>
        <w:t xml:space="preserve">However, for most of the participants, long-term illness was a severe impairment to maintain an active lifestyle throughout retirement. Although mining activity-related health </w:t>
      </w:r>
      <w:r w:rsidRPr="00393E99">
        <w:rPr>
          <w:szCs w:val="24"/>
        </w:rPr>
        <w:lastRenderedPageBreak/>
        <w:t xml:space="preserve">impairments particularly concern men, many women have been affected by dust exposure and environmental pollution. </w:t>
      </w:r>
    </w:p>
    <w:p w14:paraId="45D45567" w14:textId="179F4770" w:rsidR="00AE2720" w:rsidRPr="00393E99" w:rsidRDefault="009400CF" w:rsidP="00187EAF">
      <w:pPr>
        <w:tabs>
          <w:tab w:val="left" w:pos="426"/>
        </w:tabs>
        <w:spacing w:before="240" w:after="240"/>
        <w:rPr>
          <w:szCs w:val="24"/>
        </w:rPr>
      </w:pPr>
      <w:r>
        <w:rPr>
          <w:szCs w:val="24"/>
        </w:rPr>
        <w:t>T</w:t>
      </w:r>
      <w:r w:rsidR="00AE2720" w:rsidRPr="00393E99">
        <w:rPr>
          <w:szCs w:val="24"/>
        </w:rPr>
        <w:t>he participants also worried about difficulties to motivate new and younger residents to participate in voluntary community work. Most participants regarded their local Working Men’s Club as the focal facility within their community as here many of the social activities were organised and also took place. However, with the closure of the pits and declining memberships many clubs had to close or struggle to remain open which resulted in a loss of sociability for the affected communities. The participants also discussed tedious bureaucratic processes and costly construction works as constraints to improve the local park environment. Another important issue was the lack of recreational opportunities for the younger generation (</w:t>
      </w:r>
      <w:r w:rsidR="00FB0ED4">
        <w:rPr>
          <w:szCs w:val="24"/>
        </w:rPr>
        <w:t>F</w:t>
      </w:r>
      <w:r w:rsidR="00AE2720" w:rsidRPr="00393E99">
        <w:rPr>
          <w:szCs w:val="24"/>
        </w:rPr>
        <w:t xml:space="preserve">G3): </w:t>
      </w:r>
    </w:p>
    <w:p w14:paraId="7DDD32CC" w14:textId="77777777" w:rsidR="00AE2720" w:rsidRPr="00393E99" w:rsidRDefault="00AE2720" w:rsidP="0021324A">
      <w:pPr>
        <w:pStyle w:val="Quote"/>
      </w:pPr>
      <w:r w:rsidRPr="00393E99">
        <w:t xml:space="preserve">M2: Sport and recreation that is the main thing. There </w:t>
      </w:r>
      <w:r w:rsidR="00193333" w:rsidRPr="00393E99">
        <w:t xml:space="preserve">is nothing here for the kids. </w:t>
      </w:r>
    </w:p>
    <w:p w14:paraId="29F2A8E8" w14:textId="77777777" w:rsidR="00AE2720" w:rsidRPr="00393E99" w:rsidRDefault="00AE2720" w:rsidP="0021324A">
      <w:pPr>
        <w:pStyle w:val="Quote"/>
      </w:pPr>
      <w:r w:rsidRPr="00393E99">
        <w:t>M3: We have the football field, but they didn't play.</w:t>
      </w:r>
    </w:p>
    <w:p w14:paraId="5D469C3A" w14:textId="77777777" w:rsidR="00AE2720" w:rsidRPr="00393E99" w:rsidRDefault="00AE2720" w:rsidP="0021324A">
      <w:pPr>
        <w:pStyle w:val="Quote"/>
      </w:pPr>
      <w:r w:rsidRPr="00393E99">
        <w:t xml:space="preserve">M4: You can get these things but you have got to get someone to organise them. Someone who'll be dedicated to the job. It's hard to come by to get some people [...], in days gone by they were there, you could pull them off a tree, but now, you have just got to find them. And if you are involved with young children and the youth, the police, you know, you have to have a certificate to see you can do this. It's very, very difficult. ‘Cause, you know, if something goes wrong when you are dealing with the younger generation, it's very bad trouble on. Very bad, you know. </w:t>
      </w:r>
    </w:p>
    <w:p w14:paraId="78E45600" w14:textId="77777777" w:rsidR="00AE2720" w:rsidRPr="00393E99" w:rsidRDefault="00AE2720" w:rsidP="0021324A">
      <w:pPr>
        <w:pStyle w:val="Quote"/>
      </w:pPr>
      <w:r w:rsidRPr="00393E99">
        <w:t>M2: [...]. And there is health and safety.</w:t>
      </w:r>
    </w:p>
    <w:p w14:paraId="6AC444A5" w14:textId="77777777" w:rsidR="00AE2720" w:rsidRPr="00393E99" w:rsidRDefault="00AE2720" w:rsidP="0021324A">
      <w:pPr>
        <w:pStyle w:val="Quote"/>
      </w:pPr>
      <w:r w:rsidRPr="00393E99">
        <w:t>M3: That’s a killer.</w:t>
      </w:r>
    </w:p>
    <w:p w14:paraId="044C3A40" w14:textId="77777777" w:rsidR="00BF472C" w:rsidRDefault="00BF472C" w:rsidP="00187EAF">
      <w:pPr>
        <w:spacing w:before="360"/>
        <w:rPr>
          <w:b/>
          <w:szCs w:val="24"/>
        </w:rPr>
      </w:pPr>
    </w:p>
    <w:p w14:paraId="7B634DD0" w14:textId="77777777" w:rsidR="00AE2720" w:rsidRPr="00393E99" w:rsidRDefault="00AE2720" w:rsidP="00187EAF">
      <w:pPr>
        <w:spacing w:before="360"/>
        <w:rPr>
          <w:b/>
          <w:szCs w:val="24"/>
        </w:rPr>
      </w:pPr>
      <w:r w:rsidRPr="00393E99">
        <w:rPr>
          <w:b/>
          <w:szCs w:val="24"/>
        </w:rPr>
        <w:t>Changes in social and physical environments</w:t>
      </w:r>
    </w:p>
    <w:p w14:paraId="2BAD16FB" w14:textId="77777777" w:rsidR="00AE2720" w:rsidRPr="00393E99" w:rsidRDefault="00AE2720" w:rsidP="00187EAF">
      <w:pPr>
        <w:rPr>
          <w:b/>
          <w:i/>
          <w:szCs w:val="24"/>
        </w:rPr>
      </w:pPr>
      <w:r w:rsidRPr="00393E99">
        <w:rPr>
          <w:b/>
          <w:i/>
          <w:szCs w:val="24"/>
        </w:rPr>
        <w:t xml:space="preserve">Family and community life </w:t>
      </w:r>
    </w:p>
    <w:p w14:paraId="2A575CBF" w14:textId="54844B35" w:rsidR="00AE2720" w:rsidRPr="00393E99" w:rsidRDefault="00AE2720" w:rsidP="00187EAF">
      <w:pPr>
        <w:tabs>
          <w:tab w:val="left" w:pos="426"/>
        </w:tabs>
        <w:spacing w:before="240" w:after="240"/>
        <w:rPr>
          <w:szCs w:val="24"/>
        </w:rPr>
      </w:pPr>
      <w:r w:rsidRPr="00393E99">
        <w:rPr>
          <w:szCs w:val="24"/>
        </w:rPr>
        <w:lastRenderedPageBreak/>
        <w:t>All focus groups discussed the loss of social networks and how this altered community and family life over the past decades. With the progressive closure of the pits, several of the old-established families were forced to take up work in other areas (</w:t>
      </w:r>
      <w:r w:rsidR="00FB0ED4">
        <w:rPr>
          <w:szCs w:val="24"/>
        </w:rPr>
        <w:t>F</w:t>
      </w:r>
      <w:r w:rsidRPr="00393E99">
        <w:rPr>
          <w:szCs w:val="24"/>
        </w:rPr>
        <w:t>G3):</w:t>
      </w:r>
    </w:p>
    <w:p w14:paraId="748DE2C0" w14:textId="77777777" w:rsidR="00AE2720" w:rsidRPr="00393E99" w:rsidRDefault="00AE2720" w:rsidP="0021324A">
      <w:pPr>
        <w:pStyle w:val="Quote"/>
      </w:pPr>
      <w:r w:rsidRPr="00393E99">
        <w:t xml:space="preserve">M1: [...]. People went to Yorkshire, Nottingham and Wales. The miners, you know. I had five cousins, have never seen [them] since 1962. </w:t>
      </w:r>
    </w:p>
    <w:p w14:paraId="0240D804" w14:textId="77777777" w:rsidR="00AE2720" w:rsidRPr="00393E99" w:rsidRDefault="00AE2720" w:rsidP="0021324A">
      <w:pPr>
        <w:pStyle w:val="Quote"/>
      </w:pPr>
      <w:r w:rsidRPr="00393E99">
        <w:t>M2: Years ago it was all miners that lived here, wasn't it, mostly. I would say 90% worked down the pit [...].</w:t>
      </w:r>
    </w:p>
    <w:p w14:paraId="0CABB319" w14:textId="724620F1" w:rsidR="00AE2720" w:rsidRPr="00393E99" w:rsidRDefault="00AE2720" w:rsidP="00187EAF">
      <w:pPr>
        <w:tabs>
          <w:tab w:val="left" w:pos="426"/>
        </w:tabs>
        <w:spacing w:before="240" w:after="240"/>
        <w:rPr>
          <w:szCs w:val="24"/>
        </w:rPr>
      </w:pPr>
      <w:r w:rsidRPr="00393E99">
        <w:rPr>
          <w:szCs w:val="24"/>
        </w:rPr>
        <w:t>The collieries played a pivotal role, not only in providing employment, but also in shaping close-knit relationships between the pit families. The decline of the industry and continuous migration dissolved consolidated socio-economic structures (</w:t>
      </w:r>
      <w:r w:rsidR="00FB0ED4">
        <w:rPr>
          <w:szCs w:val="24"/>
        </w:rPr>
        <w:t>F</w:t>
      </w:r>
      <w:r w:rsidRPr="00393E99">
        <w:rPr>
          <w:szCs w:val="24"/>
        </w:rPr>
        <w:t xml:space="preserve">G2): </w:t>
      </w:r>
    </w:p>
    <w:p w14:paraId="32028EEA" w14:textId="77777777" w:rsidR="00AE2720" w:rsidRPr="00393E99" w:rsidRDefault="00AE2720" w:rsidP="0021324A">
      <w:pPr>
        <w:pStyle w:val="Quote"/>
      </w:pPr>
      <w:r w:rsidRPr="00393E99">
        <w:t>M2: So, it's not as if, in the olden days you would be talking about a family arrangement, collieries and colliery villages you might call a family village, or a family pit, this kind of thing. It doesn't happen now because there has been an influx of so many people from so many places [...]. So, to me it's completely changed from the days when it was what you might call a family pit village ty</w:t>
      </w:r>
      <w:r w:rsidR="00B02DEA">
        <w:t>pe scenario. Completely changed.</w:t>
      </w:r>
    </w:p>
    <w:p w14:paraId="273186C2" w14:textId="076AC4F3" w:rsidR="00AE2720" w:rsidRPr="00393E99" w:rsidRDefault="00AE2720" w:rsidP="00187EAF">
      <w:pPr>
        <w:tabs>
          <w:tab w:val="left" w:pos="426"/>
        </w:tabs>
        <w:spacing w:before="240" w:after="240"/>
        <w:rPr>
          <w:szCs w:val="24"/>
        </w:rPr>
      </w:pPr>
      <w:r w:rsidRPr="00393E99">
        <w:rPr>
          <w:szCs w:val="24"/>
        </w:rPr>
        <w:t>Even though several of the participants were relatively happy with their current neighbourhood settings, they emphasised how the situation has changed compared to the times when the mines were still running (</w:t>
      </w:r>
      <w:r w:rsidR="00FB0ED4">
        <w:rPr>
          <w:szCs w:val="24"/>
        </w:rPr>
        <w:t>F</w:t>
      </w:r>
      <w:r w:rsidRPr="00393E99">
        <w:rPr>
          <w:szCs w:val="24"/>
        </w:rPr>
        <w:t xml:space="preserve">G2): </w:t>
      </w:r>
    </w:p>
    <w:p w14:paraId="320B9050" w14:textId="77777777" w:rsidR="00AE2720" w:rsidRPr="00393E99" w:rsidRDefault="00AE2720" w:rsidP="0021324A">
      <w:pPr>
        <w:pStyle w:val="Quote"/>
      </w:pPr>
      <w:r w:rsidRPr="00393E99">
        <w:t>M1: No, the mix [of people] is quite well. Not as well as they did when the mines were going. You live together, you eat together, you stay together, you work togeth</w:t>
      </w:r>
      <w:r w:rsidR="00193333" w:rsidRPr="00393E99">
        <w:t>er, you know and that was it.</w:t>
      </w:r>
      <w:r w:rsidRPr="00393E99">
        <w:t xml:space="preserve"> </w:t>
      </w:r>
    </w:p>
    <w:p w14:paraId="00AC285E" w14:textId="26125A72" w:rsidR="00AE2720" w:rsidRPr="00393E99" w:rsidRDefault="00AE2720" w:rsidP="00187EAF">
      <w:pPr>
        <w:tabs>
          <w:tab w:val="left" w:pos="426"/>
        </w:tabs>
        <w:spacing w:before="240" w:after="240"/>
        <w:rPr>
          <w:szCs w:val="24"/>
        </w:rPr>
      </w:pPr>
      <w:r w:rsidRPr="00393E99">
        <w:rPr>
          <w:szCs w:val="24"/>
        </w:rPr>
        <w:t>Another group elaborated the issue of increasing anonymity (</w:t>
      </w:r>
      <w:r w:rsidR="00FB0ED4">
        <w:rPr>
          <w:szCs w:val="24"/>
        </w:rPr>
        <w:t>F</w:t>
      </w:r>
      <w:r w:rsidRPr="00393E99">
        <w:rPr>
          <w:szCs w:val="24"/>
        </w:rPr>
        <w:t xml:space="preserve">G1): </w:t>
      </w:r>
    </w:p>
    <w:p w14:paraId="67954B11" w14:textId="77777777" w:rsidR="00AE2720" w:rsidRPr="00393E99" w:rsidRDefault="00AE2720" w:rsidP="0021324A">
      <w:pPr>
        <w:pStyle w:val="Quote"/>
      </w:pPr>
      <w:r w:rsidRPr="00393E99">
        <w:t xml:space="preserve">F3: Well, in the olden days the community was community people; they loved one another. Now, where I am living, I am ok, but some people don't even know the next door neighbours, you know, that is changed, because you’re frightened for who you're gonna get next door. Whether you’re going to get a nice quiet family or a rowdy family or what. For when we were little, we were excited what we were going to get, ‘cause we were </w:t>
      </w:r>
      <w:r w:rsidR="00193333" w:rsidRPr="00393E99">
        <w:t xml:space="preserve">all sitting in the same boat. </w:t>
      </w:r>
    </w:p>
    <w:p w14:paraId="656DB41D" w14:textId="29249BC9" w:rsidR="00AE2720" w:rsidRPr="00393E99" w:rsidRDefault="00AE2720" w:rsidP="00187EAF">
      <w:pPr>
        <w:tabs>
          <w:tab w:val="left" w:pos="426"/>
        </w:tabs>
        <w:spacing w:before="240" w:after="240"/>
        <w:rPr>
          <w:szCs w:val="24"/>
        </w:rPr>
      </w:pPr>
      <w:r w:rsidRPr="00393E99">
        <w:rPr>
          <w:szCs w:val="24"/>
        </w:rPr>
        <w:lastRenderedPageBreak/>
        <w:t>“Sitting in the same boat” was later referred to as experiencing economic equality (</w:t>
      </w:r>
      <w:r w:rsidR="00FB0ED4">
        <w:rPr>
          <w:szCs w:val="24"/>
        </w:rPr>
        <w:t>F</w:t>
      </w:r>
      <w:r w:rsidRPr="00393E99">
        <w:rPr>
          <w:szCs w:val="24"/>
        </w:rPr>
        <w:t>G1):</w:t>
      </w:r>
    </w:p>
    <w:p w14:paraId="3CA39D91" w14:textId="77777777" w:rsidR="00AE2720" w:rsidRPr="00393E99" w:rsidRDefault="00AE2720" w:rsidP="0021324A">
      <w:pPr>
        <w:pStyle w:val="Quote"/>
      </w:pPr>
      <w:r w:rsidRPr="00393E99">
        <w:t>F2: Everybody was poor. Everybody was the same. But now there are people that are poor and people that have a lot of m</w:t>
      </w:r>
      <w:r w:rsidR="00193333" w:rsidRPr="00393E99">
        <w:t xml:space="preserve">oney, you know. It separates. </w:t>
      </w:r>
    </w:p>
    <w:p w14:paraId="6BE0A621" w14:textId="55C30A05" w:rsidR="00AE2720" w:rsidRPr="00393E99" w:rsidRDefault="00D469C9" w:rsidP="0021324A">
      <w:pPr>
        <w:tabs>
          <w:tab w:val="left" w:pos="426"/>
        </w:tabs>
        <w:spacing w:before="240" w:after="240"/>
        <w:ind w:firstLine="425"/>
        <w:rPr>
          <w:i/>
          <w:szCs w:val="24"/>
        </w:rPr>
      </w:pPr>
      <w:r w:rsidRPr="00393E99">
        <w:rPr>
          <w:szCs w:val="24"/>
        </w:rPr>
        <w:tab/>
      </w:r>
      <w:r w:rsidR="00AE2720" w:rsidRPr="00393E99">
        <w:rPr>
          <w:szCs w:val="24"/>
        </w:rPr>
        <w:t xml:space="preserve">Increasing socio-economic inequalities were directly related to changes in family life, and the </w:t>
      </w:r>
      <w:r w:rsidR="005D5E8A">
        <w:rPr>
          <w:szCs w:val="24"/>
        </w:rPr>
        <w:t>in one focus group</w:t>
      </w:r>
      <w:r w:rsidR="005D5E8A" w:rsidRPr="00393E99">
        <w:rPr>
          <w:szCs w:val="24"/>
        </w:rPr>
        <w:t xml:space="preserve"> </w:t>
      </w:r>
      <w:r w:rsidR="00AE2720" w:rsidRPr="00393E99">
        <w:rPr>
          <w:szCs w:val="24"/>
        </w:rPr>
        <w:t xml:space="preserve">participants described families outside their village being increasingly confronted with unstable economic as well as social </w:t>
      </w:r>
      <w:r w:rsidR="0041251F">
        <w:rPr>
          <w:szCs w:val="24"/>
        </w:rPr>
        <w:t>circumstances</w:t>
      </w:r>
      <w:r w:rsidR="0041251F" w:rsidRPr="00393E99">
        <w:rPr>
          <w:szCs w:val="24"/>
        </w:rPr>
        <w:t xml:space="preserve"> </w:t>
      </w:r>
      <w:r w:rsidR="00AE2720" w:rsidRPr="00393E99">
        <w:rPr>
          <w:szCs w:val="24"/>
        </w:rPr>
        <w:t>(</w:t>
      </w:r>
      <w:r w:rsidR="00FB0ED4">
        <w:rPr>
          <w:szCs w:val="24"/>
        </w:rPr>
        <w:t>F</w:t>
      </w:r>
      <w:r w:rsidR="00AE2720" w:rsidRPr="00393E99">
        <w:rPr>
          <w:szCs w:val="24"/>
        </w:rPr>
        <w:t>G4). All groups were particularly concerned about the</w:t>
      </w:r>
      <w:r w:rsidR="00FB0ED4">
        <w:rPr>
          <w:szCs w:val="24"/>
        </w:rPr>
        <w:t xml:space="preserve"> loss of community spirit (F</w:t>
      </w:r>
      <w:r w:rsidR="00AE2720" w:rsidRPr="00393E99">
        <w:rPr>
          <w:szCs w:val="24"/>
        </w:rPr>
        <w:t xml:space="preserve">G2): </w:t>
      </w:r>
    </w:p>
    <w:p w14:paraId="245233C1" w14:textId="77777777" w:rsidR="00AE2720" w:rsidRPr="00393E99" w:rsidRDefault="00AE2720" w:rsidP="0021324A">
      <w:pPr>
        <w:pStyle w:val="Quote"/>
      </w:pPr>
      <w:r w:rsidRPr="00393E99">
        <w:t>M6: There is a lot of them [local residents] that don't do self and look after number one. I think that was preached by one of our old esteem</w:t>
      </w:r>
      <w:r w:rsidR="00193333" w:rsidRPr="00393E99">
        <w:t xml:space="preserve">ed prime ministers, wasn't it? </w:t>
      </w:r>
    </w:p>
    <w:p w14:paraId="00983F05" w14:textId="5B956DC5" w:rsidR="00AE2720" w:rsidRPr="00393E99" w:rsidRDefault="00AE2720" w:rsidP="0021324A">
      <w:pPr>
        <w:pStyle w:val="Quote"/>
      </w:pPr>
      <w:r w:rsidRPr="00393E99">
        <w:t>M3: Maggie Thatcher</w:t>
      </w:r>
      <w:r w:rsidR="009400CF">
        <w:t xml:space="preserve"> [ex-British prime-minister associated with the closure of many mines in the 1980s]</w:t>
      </w:r>
      <w:r w:rsidRPr="00393E99">
        <w:t>. [</w:t>
      </w:r>
      <w:hyperlink r:id="rId9" w:history="1">
        <w:r w:rsidRPr="00393E99">
          <w:t>Expletive</w:t>
        </w:r>
      </w:hyperlink>
      <w:r w:rsidRPr="00393E99">
        <w:t xml:space="preserve"> </w:t>
      </w:r>
      <w:hyperlink r:id="rId10" w:history="1">
        <w:r w:rsidRPr="00393E99">
          <w:t>deleted</w:t>
        </w:r>
      </w:hyperlink>
      <w:r w:rsidRPr="00393E99">
        <w:t>.]</w:t>
      </w:r>
    </w:p>
    <w:p w14:paraId="6BB6565D" w14:textId="77777777" w:rsidR="00AE2720" w:rsidRPr="00393E99" w:rsidRDefault="00AE2720" w:rsidP="0021324A">
      <w:pPr>
        <w:pStyle w:val="Quote"/>
      </w:pPr>
      <w:r w:rsidRPr="00393E99">
        <w:t xml:space="preserve">M6: Maggie Thatcher, look after number one. And a lot of it, a lot of it is still what we [do], we just look after themselves and that's it. </w:t>
      </w:r>
    </w:p>
    <w:p w14:paraId="1A41FD21" w14:textId="77777777" w:rsidR="005235AF" w:rsidRDefault="005235AF" w:rsidP="00187EAF">
      <w:pPr>
        <w:tabs>
          <w:tab w:val="left" w:pos="426"/>
        </w:tabs>
        <w:spacing w:before="240"/>
        <w:rPr>
          <w:b/>
          <w:i/>
          <w:szCs w:val="24"/>
        </w:rPr>
      </w:pPr>
    </w:p>
    <w:p w14:paraId="4D1C2CCA" w14:textId="77777777" w:rsidR="00AE2720" w:rsidRPr="00393E99" w:rsidRDefault="00AE2720" w:rsidP="00187EAF">
      <w:pPr>
        <w:tabs>
          <w:tab w:val="left" w:pos="426"/>
        </w:tabs>
        <w:spacing w:before="240"/>
        <w:rPr>
          <w:b/>
          <w:i/>
          <w:szCs w:val="24"/>
        </w:rPr>
      </w:pPr>
      <w:r w:rsidRPr="00393E99">
        <w:rPr>
          <w:b/>
          <w:i/>
          <w:szCs w:val="24"/>
        </w:rPr>
        <w:t>The physical environment and access to health care facilities</w:t>
      </w:r>
    </w:p>
    <w:p w14:paraId="4CEF2244" w14:textId="7C7935B9" w:rsidR="00AE2720" w:rsidRPr="00393E99" w:rsidRDefault="00AE2720" w:rsidP="00187EAF">
      <w:pPr>
        <w:tabs>
          <w:tab w:val="left" w:pos="426"/>
        </w:tabs>
        <w:spacing w:before="240"/>
        <w:rPr>
          <w:szCs w:val="24"/>
        </w:rPr>
      </w:pPr>
      <w:r w:rsidRPr="00393E99">
        <w:rPr>
          <w:szCs w:val="24"/>
        </w:rPr>
        <w:t>The closure of the pits had effects on the physical environment in both study areas. All participants discussed the disappearance of coal heaps and the reduction of air pollution which they feel impacted positively on health. They also discussed how the improvement of health services may relate to the health of residents (</w:t>
      </w:r>
      <w:r w:rsidR="00FB0ED4">
        <w:rPr>
          <w:szCs w:val="24"/>
        </w:rPr>
        <w:t>F</w:t>
      </w:r>
      <w:r w:rsidRPr="00393E99">
        <w:rPr>
          <w:szCs w:val="24"/>
        </w:rPr>
        <w:t>G3):</w:t>
      </w:r>
    </w:p>
    <w:p w14:paraId="0D025F3A" w14:textId="77777777" w:rsidR="00AE2720" w:rsidRPr="00393E99" w:rsidRDefault="00AE2720" w:rsidP="0021324A">
      <w:pPr>
        <w:pStyle w:val="Quote"/>
      </w:pPr>
      <w:r w:rsidRPr="00393E99">
        <w:t>M3: I think the generation coming is a l</w:t>
      </w:r>
      <w:r w:rsidR="00193333" w:rsidRPr="00393E99">
        <w:t>ot healthier than what we are.</w:t>
      </w:r>
      <w:r w:rsidRPr="00393E99">
        <w:t xml:space="preserve"> </w:t>
      </w:r>
    </w:p>
    <w:p w14:paraId="2F0BE35A" w14:textId="77777777" w:rsidR="00AE2720" w:rsidRPr="00393E99" w:rsidRDefault="00AE2720" w:rsidP="0021324A">
      <w:pPr>
        <w:pStyle w:val="Quote"/>
      </w:pPr>
      <w:r w:rsidRPr="00393E99">
        <w:t>M2: Well, I think when you look around and keep notes in general, see people from our age and [younger people] going by, those are quite a big lad, and us three, we are on a smaller statue. Seeing the young lads</w:t>
      </w:r>
      <w:r w:rsidR="00193333" w:rsidRPr="00393E99">
        <w:t xml:space="preserve">, they are all bloody giants. </w:t>
      </w:r>
    </w:p>
    <w:p w14:paraId="761DBEC5" w14:textId="510EF3E4" w:rsidR="00AE2720" w:rsidRPr="00393E99" w:rsidRDefault="00AE2720" w:rsidP="0021324A">
      <w:pPr>
        <w:pStyle w:val="Quote"/>
      </w:pPr>
      <w:r w:rsidRPr="00393E99">
        <w:t xml:space="preserve">Moderator: </w:t>
      </w:r>
      <w:r w:rsidR="00193333" w:rsidRPr="00393E99">
        <w:t xml:space="preserve">And why do you think is that? </w:t>
      </w:r>
    </w:p>
    <w:p w14:paraId="6E2C8BEB" w14:textId="77777777" w:rsidR="00AE2720" w:rsidRPr="00393E99" w:rsidRDefault="00AE2720" w:rsidP="0021324A">
      <w:pPr>
        <w:pStyle w:val="Quote"/>
      </w:pPr>
      <w:r w:rsidRPr="00393E99">
        <w:lastRenderedPageBreak/>
        <w:t>M3: Well, because they haven't got the dust, [...], the heaps</w:t>
      </w:r>
      <w:r w:rsidR="00193333" w:rsidRPr="00393E99">
        <w:t xml:space="preserve"> is gone, everything is gone. </w:t>
      </w:r>
    </w:p>
    <w:p w14:paraId="3E00960E" w14:textId="77777777" w:rsidR="00AE2720" w:rsidRPr="00393E99" w:rsidRDefault="00AE2720" w:rsidP="0021324A">
      <w:pPr>
        <w:pStyle w:val="Quote"/>
      </w:pPr>
      <w:r w:rsidRPr="00393E99">
        <w:t>M2: Well, and the NHS [National Health Service] is one of the more brilliant things. Without the NHS the best part of us wouldn't have been here [...].</w:t>
      </w:r>
    </w:p>
    <w:p w14:paraId="37896F47" w14:textId="77777777" w:rsidR="00AE2720" w:rsidRPr="00393E99" w:rsidRDefault="00AE2720" w:rsidP="0021324A">
      <w:pPr>
        <w:pStyle w:val="Quote"/>
      </w:pPr>
      <w:r w:rsidRPr="00393E99">
        <w:t>M1: Yes, I wouldn't be sitting here.</w:t>
      </w:r>
    </w:p>
    <w:p w14:paraId="2E7EC89E" w14:textId="45AF4B11" w:rsidR="00AE2720" w:rsidRPr="00393E99" w:rsidRDefault="00AE2720" w:rsidP="00187EAF">
      <w:pPr>
        <w:tabs>
          <w:tab w:val="left" w:pos="426"/>
        </w:tabs>
        <w:spacing w:before="240"/>
        <w:rPr>
          <w:szCs w:val="24"/>
        </w:rPr>
      </w:pPr>
      <w:r w:rsidRPr="00393E99">
        <w:rPr>
          <w:szCs w:val="24"/>
        </w:rPr>
        <w:t>Participants further discussed that the “greener enviro</w:t>
      </w:r>
      <w:r w:rsidR="00FB0ED4">
        <w:rPr>
          <w:szCs w:val="24"/>
        </w:rPr>
        <w:t>nment”</w:t>
      </w:r>
      <w:r w:rsidRPr="00393E99">
        <w:rPr>
          <w:szCs w:val="24"/>
        </w:rPr>
        <w:t xml:space="preserve">, including the decommissioning of an old railway line, has resulted in increased participation of cycling and walking throughout the area, which was seen as being particularly important for younger families. </w:t>
      </w:r>
    </w:p>
    <w:p w14:paraId="50E3165C" w14:textId="70DFB1D3" w:rsidR="00AE2720" w:rsidRPr="00393E99" w:rsidRDefault="00AE2720" w:rsidP="00187EAF">
      <w:pPr>
        <w:tabs>
          <w:tab w:val="left" w:pos="426"/>
        </w:tabs>
        <w:spacing w:before="240"/>
        <w:rPr>
          <w:szCs w:val="24"/>
        </w:rPr>
      </w:pPr>
      <w:r w:rsidRPr="00393E99">
        <w:rPr>
          <w:szCs w:val="24"/>
        </w:rPr>
        <w:t>Another participant summarised changes which impact mobility within local communities (</w:t>
      </w:r>
      <w:r w:rsidR="00FB0ED4">
        <w:rPr>
          <w:szCs w:val="24"/>
        </w:rPr>
        <w:t>F</w:t>
      </w:r>
      <w:r w:rsidRPr="00393E99">
        <w:rPr>
          <w:szCs w:val="24"/>
        </w:rPr>
        <w:t>G2):</w:t>
      </w:r>
    </w:p>
    <w:p w14:paraId="32DDB3C5" w14:textId="77777777" w:rsidR="00AE2720" w:rsidRPr="00393E99" w:rsidRDefault="00AE2720" w:rsidP="0021324A">
      <w:pPr>
        <w:pStyle w:val="Quote"/>
      </w:pPr>
      <w:r w:rsidRPr="00393E99">
        <w:t>M2: [...]. The speed of things changed. The facilities to account for that also change. You couldn’t have narrow little roads to get from A to B, like you used to. A, the transport system wasn’t required [...]. You didn’t travel very far, you know. Everything evolved around where you were at. The village you were in and the next neighbour village that was a night out. [...], technology has speeded everybody up, [...], you have got motor race, you have got wide roads, you have got improved traffic, cars are better, buses are better, more reliability, more numbers of them, you know. [...].</w:t>
      </w:r>
    </w:p>
    <w:p w14:paraId="7E465911" w14:textId="77777777" w:rsidR="00AE2720" w:rsidRPr="00393E99" w:rsidRDefault="00AE2720" w:rsidP="00187EAF">
      <w:pPr>
        <w:pStyle w:val="Heading1"/>
        <w:spacing w:before="360" w:line="480" w:lineRule="auto"/>
        <w:rPr>
          <w:rFonts w:ascii="Times New Roman" w:hAnsi="Times New Roman"/>
          <w:sz w:val="24"/>
          <w:szCs w:val="24"/>
        </w:rPr>
      </w:pPr>
      <w:r w:rsidRPr="00393E99">
        <w:rPr>
          <w:rFonts w:ascii="Times New Roman" w:hAnsi="Times New Roman"/>
          <w:sz w:val="24"/>
          <w:szCs w:val="24"/>
        </w:rPr>
        <w:t xml:space="preserve">Discussion </w:t>
      </w:r>
    </w:p>
    <w:p w14:paraId="5CCCAE70" w14:textId="7D1B62D2" w:rsidR="00C57AFC" w:rsidRDefault="00C57AFC" w:rsidP="00187EAF">
      <w:pPr>
        <w:spacing w:before="240" w:after="240"/>
        <w:rPr>
          <w:szCs w:val="24"/>
        </w:rPr>
      </w:pPr>
      <w:r w:rsidRPr="00393E99">
        <w:rPr>
          <w:szCs w:val="24"/>
        </w:rPr>
        <w:t xml:space="preserve">Earlier studies have investigated socio-cultural change in mining areas from a primarily social perspective </w:t>
      </w:r>
      <w:r w:rsidRPr="00393E99">
        <w:rPr>
          <w:szCs w:val="24"/>
        </w:rPr>
        <w:fldChar w:fldCharType="begin"/>
      </w:r>
      <w:r>
        <w:rPr>
          <w:szCs w:val="24"/>
        </w:rPr>
        <w:instrText xml:space="preserve"> ADDIN EN.CITE &lt;EndNote&gt;&lt;Cite&gt;&lt;Author&gt;Bulmer&lt;/Author&gt;&lt;Year&gt;1978&lt;/Year&gt;&lt;RecNum&gt;808&lt;/RecNum&gt;&lt;DisplayText&gt;(M. Bulmer, 1978; Waddington et al., 2001)&lt;/DisplayText&gt;&lt;record&gt;&lt;rec-number&gt;808&lt;/rec-number&gt;&lt;foreign-keys&gt;&lt;key app="EN" db-id="detst5fattt2vdev9en5td9a29zt0dt5tevd"&gt;808&lt;/key&gt;&lt;key app="ENWeb" db-id="S1tRKgrtqgYAADswarI"&gt;2249&lt;/key&gt;&lt;/foreign-keys&gt;&lt;ref-type name="Edited Book"&gt;28&lt;/ref-type&gt;&lt;contributors&gt;&lt;authors&gt;&lt;author&gt;Martin Bulmer&lt;/author&gt;&lt;/authors&gt;&lt;/contributors&gt;&lt;titles&gt;&lt;title&gt;Mining and social change&lt;/title&gt;&lt;/titles&gt;&lt;dates&gt;&lt;year&gt;1978&lt;/year&gt;&lt;/dates&gt;&lt;pub-location&gt;London&lt;/pub-location&gt;&lt;publisher&gt;Croom Helm Ltd&lt;/publisher&gt;&lt;urls&gt;&lt;/urls&gt;&lt;/record&gt;&lt;/Cite&gt;&lt;Cite&gt;&lt;Author&gt;Waddington&lt;/Author&gt;&lt;Year&gt;2001&lt;/Year&gt;&lt;RecNum&gt;735&lt;/RecNum&gt;&lt;record&gt;&lt;rec-number&gt;735&lt;/rec-number&gt;&lt;foreign-keys&gt;&lt;key app="EN" db-id="detst5fattt2vdev9en5td9a29zt0dt5tevd"&gt;735&lt;/key&gt;&lt;key app="ENWeb" db-id="S1tRKgrtqgYAADswarI"&gt;2176&lt;/key&gt;&lt;/foreign-keys&gt;&lt;ref-type name="Book"&gt;6&lt;/ref-type&gt;&lt;contributors&gt;&lt;authors&gt;&lt;author&gt;David Waddington&lt;/author&gt;&lt;author&gt;Chas Critcher&lt;/author&gt;&lt;author&gt;Bella Dicks&lt;/author&gt;&lt;author&gt;David Parry&lt;/author&gt;&lt;/authors&gt;&lt;/contributors&gt;&lt;titles&gt;&lt;title&gt;Out of the Ashes? The Social Impact of Industrial Contraction and Regeneration on Britain&amp;apos;s Mining Communities&lt;/title&gt;&lt;/titles&gt;&lt;dates&gt;&lt;year&gt;2001&lt;/year&gt;&lt;/dates&gt;&lt;pub-location&gt;Norwich&lt;/pub-location&gt;&lt;publisher&gt;The Stationery Office Limited&lt;/publisher&gt;&lt;urls&gt;&lt;/urls&gt;&lt;/record&gt;&lt;/Cite&gt;&lt;/EndNote&gt;</w:instrText>
      </w:r>
      <w:r w:rsidRPr="00393E99">
        <w:rPr>
          <w:szCs w:val="24"/>
        </w:rPr>
        <w:fldChar w:fldCharType="separate"/>
      </w:r>
      <w:r>
        <w:rPr>
          <w:noProof/>
          <w:szCs w:val="24"/>
        </w:rPr>
        <w:t>(</w:t>
      </w:r>
      <w:hyperlink w:anchor="_ENREF_6" w:tooltip="Bulmer, 1978 #808" w:history="1">
        <w:r>
          <w:rPr>
            <w:noProof/>
            <w:szCs w:val="24"/>
          </w:rPr>
          <w:t>M. Bulmer, 1978</w:t>
        </w:r>
      </w:hyperlink>
      <w:r>
        <w:rPr>
          <w:noProof/>
          <w:szCs w:val="24"/>
        </w:rPr>
        <w:t xml:space="preserve">; </w:t>
      </w:r>
      <w:hyperlink w:anchor="_ENREF_42" w:tooltip="Waddington, 2001 #735" w:history="1">
        <w:r>
          <w:rPr>
            <w:noProof/>
            <w:szCs w:val="24"/>
          </w:rPr>
          <w:t>Waddington et al., 2001</w:t>
        </w:r>
      </w:hyperlink>
      <w:r>
        <w:rPr>
          <w:noProof/>
          <w:szCs w:val="24"/>
        </w:rPr>
        <w:t>)</w:t>
      </w:r>
      <w:r w:rsidRPr="00393E99">
        <w:rPr>
          <w:szCs w:val="24"/>
        </w:rPr>
        <w:fldChar w:fldCharType="end"/>
      </w:r>
      <w:r w:rsidRPr="00393E99">
        <w:rPr>
          <w:szCs w:val="24"/>
        </w:rPr>
        <w:t xml:space="preserve">, </w:t>
      </w:r>
      <w:r w:rsidR="00E44DEB">
        <w:rPr>
          <w:szCs w:val="24"/>
        </w:rPr>
        <w:t xml:space="preserve">and </w:t>
      </w:r>
      <w:r w:rsidRPr="00393E99">
        <w:rPr>
          <w:szCs w:val="24"/>
        </w:rPr>
        <w:t xml:space="preserve">have focused on health inequalities </w:t>
      </w:r>
      <w:r w:rsidRPr="00393E99">
        <w:rPr>
          <w:szCs w:val="24"/>
        </w:rPr>
        <w:fldChar w:fldCharType="begin">
          <w:fldData xml:space="preserve">PEVuZE5vdGU+PENpdGU+PEF1dGhvcj5SaXZhPC9BdXRob3I+PFllYXI+MjAxMTwvWWVhcj48UmVj
TnVtPjY1NDwvUmVjTnVtPjxEaXNwbGF5VGV4dD4oUml2YSBldCBhbC4sIDIwMTE7IFNodWNrc21p
dGggZXQgYWwuLCAyMDEwKTwvRGlzcGxheVRleHQ+PHJlY29yZD48cmVjLW51bWJlcj42NTQ8L3Jl
Yy1udW1iZXI+PGZvcmVpZ24ta2V5cz48a2V5IGFwcD0iRU4iIGRiLWlkPSJkZXRzdDVmYXR0dDJ2
ZGV2OWVuNXRkOWEyOXp0MGR0NXRldmQiPjY1NDwva2V5PjxrZXkgYXBwPSJFTldlYiIgZGItaWQ9
IlMxdFJLZ3J0cWdZQUFEc3dhckkiPjIwOTY8L2tleT48L2ZvcmVpZ24ta2V5cz48cmVmLXR5cGUg
bmFtZT0iSm91cm5hbCBBcnRpY2xlIj4xNzwvcmVmLXR5cGU+PGNvbnRyaWJ1dG9ycz48YXV0aG9y
cz48YXV0aG9yPlJpdmEsIE15bMOobmU8L2F1dGhvcj48YXV0aG9yPlRlcmFzaGltYSwgTWlraWtv
PC9hdXRob3I+PGF1dGhvcj5DdXJ0aXMsIFNhcmFoPC9hdXRob3I+PGF1dGhvcj5TaHVja3NtaXRo
LCBKYW5ldDwvYXV0aG9yPjxhdXRob3I+Q2FybGViYWNoLCBTYXJpdDwvYXV0aG9yPjwvYXV0aG9y
cz48L2NvbnRyaWJ1dG9ycz48dGl0bGVzPjx0aXRsZT5Db2FsZmllbGQgaGVhbHRoIGVmZmVjdHM6
IFZhcmlhdGlvbiBpbiBoZWFsdGggYWNyb3NzIGZvcm1lciBjb2FsZmllbGQgYXJlYXMgaW4gRW5n
bGFuZDwvdGl0bGU+PHNlY29uZGFyeS10aXRsZT5IZWFsdGggJmFtcDsgUGxhY2U8L3NlY29uZGFy
eS10aXRsZT48L3RpdGxlcz48cGVyaW9kaWNhbD48ZnVsbC10aXRsZT5IZWFsdGggJmFtcDsgUGxh
Y2U8L2Z1bGwtdGl0bGU+PGFiYnItMT5IZWFsdGggUGxhY2U8L2FiYnItMT48L3BlcmlvZGljYWw+
PHBhZ2VzPjU4OC01OTc8L3BhZ2VzPjx2b2x1bWU+MTc8L3ZvbHVtZT48bnVtYmVyPjI8L251bWJl
cj48a2V5d29yZHM+PGtleXdvcmQ+RGVpbmR1c3RyaWFsaXNhdGlvbjwva2V5d29yZD48a2V5d29y
ZD5Db2FsZmllbGQgYXJlYXM8L2tleXdvcmQ+PGtleXdvcmQ+SGVhbHRoIGluZXF1YWxpdGllczwv
a2V5d29yZD48a2V5d29yZD5TbWFsbCBhcmVhIGFuYWx5c2lzPC9rZXl3b3JkPjxrZXl3b3JkPkVu
Z2xhbmQ8L2tleXdvcmQ+PC9rZXl3b3Jkcz48ZGF0ZXM+PHllYXI+MjAxMTwveWVhcj48L2RhdGVz
Pjxpc2JuPjEzNTMtODI5MjwvaXNibj48dXJscz48cmVsYXRlZC11cmxzPjx1cmw+aHR0cDovL3d3
dy5zY2llbmNlZGlyZWN0LmNvbS9zY2llbmNlL2FydGljbGUvQjZWSDUtNTFXMDVDMy0xLzIvZDdm
YzU5Yjk2NTIxZmRkNmY0YmE0NDNkYTE1MjQ1OTM8L3VybD48L3JlbGF0ZWQtdXJscz48L3VybHM+
PC9yZWNvcmQ+PC9DaXRlPjxDaXRlPjxBdXRob3I+U2h1Y2tzbWl0aDwvQXV0aG9yPjxZZWFyPjIw
MTA8L1llYXI+PFJlY051bT42NTU8L1JlY051bT48cmVjb3JkPjxyZWMtbnVtYmVyPjY1NTwvcmVj
LW51bWJlcj48Zm9yZWlnbi1rZXlzPjxrZXkgYXBwPSJFTiIgZGItaWQ9ImRldHN0NWZhdHR0MnZk
ZXY5ZW41dGQ5YTI5enQwZHQ1dGV2ZCI+NjU1PC9rZXk+PGtleSBhcHA9IkVOV2ViIiBkYi1pZD0i
UzF0UktncnRxZ1lBQURzd2FySSI+MjA5Nzwva2V5PjwvZm9yZWlnbi1rZXlzPjxyZWYtdHlwZSBu
YW1lPSJCb29rIj42PC9yZWYtdHlwZT48Y29udHJpYnV0b3JzPjxhdXRob3JzPjxhdXRob3I+U2h1
Y2tzbWl0aCwgSi48L2F1dGhvcj48YXV0aG9yPkNhcmxlYmFjaCxTLjwvYXV0aG9yPjxhdXRob3I+
Uml2YSxNLjwvYXV0aG9yPjxhdXRob3I+Q3VydGlzLFMuPC9hdXRob3I+PGF1dGhvcj5IdW50ZXIs
RC48L2F1dGhvcj48YXV0aG9yPkJsYWNrbWFuLEQuPC9hdXRob3I+PGF1dGhvcj5IdWRzb24sIFIu
PC9hdXRob3I+PGF1dGhvcj5TdGVkbWFuIEouPC9hdXRob3I+PC9hdXRob3JzPjwvY29udHJpYnV0
b3JzPjx0aXRsZXM+PHRpdGxlPkhlYWx0aCBJbmVxdWFsaXRpZXMgaW4gRXgtQ29hbGZpZWxkL0lu
ZHVzdHJpYWwgQ29tbXVuaXRpZXM8L3RpdGxlPjwvdGl0bGVzPjxkYXRlcz48eWVhcj4yMDEwPC95
ZWFyPjwvZGF0ZXM+PHB1Yi1sb2NhdGlvbj5Mb25kb248L3B1Yi1sb2NhdGlvbj48cHVibGlzaGVy
PkltcHJvdmVtZW50IGFuZCBEZXZlbG9wbWVudCBBZ2VuY3k8L3B1Ymxpc2hlcj48dXJscz48L3Vy
bHM+PC9yZWNvcmQ+PC9DaXRlPjwvRW5kTm90ZT5=
</w:fldData>
        </w:fldChar>
      </w:r>
      <w:r>
        <w:rPr>
          <w:szCs w:val="24"/>
        </w:rPr>
        <w:instrText xml:space="preserve"> ADDIN EN.CITE </w:instrText>
      </w:r>
      <w:r>
        <w:rPr>
          <w:szCs w:val="24"/>
        </w:rPr>
        <w:fldChar w:fldCharType="begin">
          <w:fldData xml:space="preserve">PEVuZE5vdGU+PENpdGU+PEF1dGhvcj5SaXZhPC9BdXRob3I+PFllYXI+MjAxMTwvWWVhcj48UmVj
TnVtPjY1NDwvUmVjTnVtPjxEaXNwbGF5VGV4dD4oUml2YSBldCBhbC4sIDIwMTE7IFNodWNrc21p
dGggZXQgYWwuLCAyMDEwKTwvRGlzcGxheVRleHQ+PHJlY29yZD48cmVjLW51bWJlcj42NTQ8L3Jl
Yy1udW1iZXI+PGZvcmVpZ24ta2V5cz48a2V5IGFwcD0iRU4iIGRiLWlkPSJkZXRzdDVmYXR0dDJ2
ZGV2OWVuNXRkOWEyOXp0MGR0NXRldmQiPjY1NDwva2V5PjxrZXkgYXBwPSJFTldlYiIgZGItaWQ9
IlMxdFJLZ3J0cWdZQUFEc3dhckkiPjIwOTY8L2tleT48L2ZvcmVpZ24ta2V5cz48cmVmLXR5cGUg
bmFtZT0iSm91cm5hbCBBcnRpY2xlIj4xNzwvcmVmLXR5cGU+PGNvbnRyaWJ1dG9ycz48YXV0aG9y
cz48YXV0aG9yPlJpdmEsIE15bMOobmU8L2F1dGhvcj48YXV0aG9yPlRlcmFzaGltYSwgTWlraWtv
PC9hdXRob3I+PGF1dGhvcj5DdXJ0aXMsIFNhcmFoPC9hdXRob3I+PGF1dGhvcj5TaHVja3NtaXRo
LCBKYW5ldDwvYXV0aG9yPjxhdXRob3I+Q2FybGViYWNoLCBTYXJpdDwvYXV0aG9yPjwvYXV0aG9y
cz48L2NvbnRyaWJ1dG9ycz48dGl0bGVzPjx0aXRsZT5Db2FsZmllbGQgaGVhbHRoIGVmZmVjdHM6
IFZhcmlhdGlvbiBpbiBoZWFsdGggYWNyb3NzIGZvcm1lciBjb2FsZmllbGQgYXJlYXMgaW4gRW5n
bGFuZDwvdGl0bGU+PHNlY29uZGFyeS10aXRsZT5IZWFsdGggJmFtcDsgUGxhY2U8L3NlY29uZGFy
eS10aXRsZT48L3RpdGxlcz48cGVyaW9kaWNhbD48ZnVsbC10aXRsZT5IZWFsdGggJmFtcDsgUGxh
Y2U8L2Z1bGwtdGl0bGU+PGFiYnItMT5IZWFsdGggUGxhY2U8L2FiYnItMT48L3BlcmlvZGljYWw+
PHBhZ2VzPjU4OC01OTc8L3BhZ2VzPjx2b2x1bWU+MTc8L3ZvbHVtZT48bnVtYmVyPjI8L251bWJl
cj48a2V5d29yZHM+PGtleXdvcmQ+RGVpbmR1c3RyaWFsaXNhdGlvbjwva2V5d29yZD48a2V5d29y
ZD5Db2FsZmllbGQgYXJlYXM8L2tleXdvcmQ+PGtleXdvcmQ+SGVhbHRoIGluZXF1YWxpdGllczwv
a2V5d29yZD48a2V5d29yZD5TbWFsbCBhcmVhIGFuYWx5c2lzPC9rZXl3b3JkPjxrZXl3b3JkPkVu
Z2xhbmQ8L2tleXdvcmQ+PC9rZXl3b3Jkcz48ZGF0ZXM+PHllYXI+MjAxMTwveWVhcj48L2RhdGVz
Pjxpc2JuPjEzNTMtODI5MjwvaXNibj48dXJscz48cmVsYXRlZC11cmxzPjx1cmw+aHR0cDovL3d3
dy5zY2llbmNlZGlyZWN0LmNvbS9zY2llbmNlL2FydGljbGUvQjZWSDUtNTFXMDVDMy0xLzIvZDdm
YzU5Yjk2NTIxZmRkNmY0YmE0NDNkYTE1MjQ1OTM8L3VybD48L3JlbGF0ZWQtdXJscz48L3VybHM+
PC9yZWNvcmQ+PC9DaXRlPjxDaXRlPjxBdXRob3I+U2h1Y2tzbWl0aDwvQXV0aG9yPjxZZWFyPjIw
MTA8L1llYXI+PFJlY051bT42NTU8L1JlY051bT48cmVjb3JkPjxyZWMtbnVtYmVyPjY1NTwvcmVj
LW51bWJlcj48Zm9yZWlnbi1rZXlzPjxrZXkgYXBwPSJFTiIgZGItaWQ9ImRldHN0NWZhdHR0MnZk
ZXY5ZW41dGQ5YTI5enQwZHQ1dGV2ZCI+NjU1PC9rZXk+PGtleSBhcHA9IkVOV2ViIiBkYi1pZD0i
UzF0UktncnRxZ1lBQURzd2FySSI+MjA5Nzwva2V5PjwvZm9yZWlnbi1rZXlzPjxyZWYtdHlwZSBu
YW1lPSJCb29rIj42PC9yZWYtdHlwZT48Y29udHJpYnV0b3JzPjxhdXRob3JzPjxhdXRob3I+U2h1
Y2tzbWl0aCwgSi48L2F1dGhvcj48YXV0aG9yPkNhcmxlYmFjaCxTLjwvYXV0aG9yPjxhdXRob3I+
Uml2YSxNLjwvYXV0aG9yPjxhdXRob3I+Q3VydGlzLFMuPC9hdXRob3I+PGF1dGhvcj5IdW50ZXIs
RC48L2F1dGhvcj48YXV0aG9yPkJsYWNrbWFuLEQuPC9hdXRob3I+PGF1dGhvcj5IdWRzb24sIFIu
PC9hdXRob3I+PGF1dGhvcj5TdGVkbWFuIEouPC9hdXRob3I+PC9hdXRob3JzPjwvY29udHJpYnV0
b3JzPjx0aXRsZXM+PHRpdGxlPkhlYWx0aCBJbmVxdWFsaXRpZXMgaW4gRXgtQ29hbGZpZWxkL0lu
ZHVzdHJpYWwgQ29tbXVuaXRpZXM8L3RpdGxlPjwvdGl0bGVzPjxkYXRlcz48eWVhcj4yMDEwPC95
ZWFyPjwvZGF0ZXM+PHB1Yi1sb2NhdGlvbj5Mb25kb248L3B1Yi1sb2NhdGlvbj48cHVibGlzaGVy
PkltcHJvdmVtZW50IGFuZCBEZXZlbG9wbWVudCBBZ2VuY3k8L3B1Ymxpc2hlcj48dXJscz48L3Vy
bHM+PC9yZWNvcmQ+PC9DaXRlPjwvRW5kTm90ZT5=
</w:fldData>
        </w:fldChar>
      </w:r>
      <w:r>
        <w:rPr>
          <w:szCs w:val="24"/>
        </w:rPr>
        <w:instrText xml:space="preserve"> ADDIN EN.CITE.DATA </w:instrText>
      </w:r>
      <w:r>
        <w:rPr>
          <w:szCs w:val="24"/>
        </w:rPr>
      </w:r>
      <w:r>
        <w:rPr>
          <w:szCs w:val="24"/>
        </w:rPr>
        <w:fldChar w:fldCharType="end"/>
      </w:r>
      <w:r w:rsidRPr="00393E99">
        <w:rPr>
          <w:szCs w:val="24"/>
        </w:rPr>
      </w:r>
      <w:r w:rsidRPr="00393E99">
        <w:rPr>
          <w:szCs w:val="24"/>
        </w:rPr>
        <w:fldChar w:fldCharType="separate"/>
      </w:r>
      <w:r>
        <w:rPr>
          <w:noProof/>
          <w:szCs w:val="24"/>
        </w:rPr>
        <w:t>(</w:t>
      </w:r>
      <w:hyperlink w:anchor="_ENREF_39" w:tooltip="Riva, 2011 #654" w:history="1">
        <w:r>
          <w:rPr>
            <w:noProof/>
            <w:szCs w:val="24"/>
          </w:rPr>
          <w:t>Riva et al., 2011</w:t>
        </w:r>
      </w:hyperlink>
      <w:r>
        <w:rPr>
          <w:noProof/>
          <w:szCs w:val="24"/>
        </w:rPr>
        <w:t xml:space="preserve">; </w:t>
      </w:r>
      <w:hyperlink w:anchor="_ENREF_40" w:tooltip="Shucksmith, 2010 #655" w:history="1">
        <w:r>
          <w:rPr>
            <w:noProof/>
            <w:szCs w:val="24"/>
          </w:rPr>
          <w:t>Shucksmith et al., 2010</w:t>
        </w:r>
      </w:hyperlink>
      <w:r>
        <w:rPr>
          <w:noProof/>
          <w:szCs w:val="24"/>
        </w:rPr>
        <w:t>)</w:t>
      </w:r>
      <w:r w:rsidRPr="00393E99">
        <w:rPr>
          <w:szCs w:val="24"/>
        </w:rPr>
        <w:fldChar w:fldCharType="end"/>
      </w:r>
      <w:r w:rsidRPr="00393E99">
        <w:rPr>
          <w:szCs w:val="24"/>
        </w:rPr>
        <w:t xml:space="preserve"> or have emphasised the importance of social capital in relation to health </w:t>
      </w:r>
      <w:r w:rsidRPr="00393E99">
        <w:rPr>
          <w:szCs w:val="24"/>
        </w:rPr>
        <w:fldChar w:fldCharType="begin"/>
      </w:r>
      <w:r>
        <w:rPr>
          <w:szCs w:val="24"/>
        </w:rPr>
        <w:instrText xml:space="preserve"> ADDIN EN.CITE &lt;EndNote&gt;&lt;Cite&gt;&lt;Author&gt;Gilbertson&lt;/Author&gt;&lt;Year&gt;2005&lt;/Year&gt;&lt;RecNum&gt;660&lt;/RecNum&gt;&lt;DisplayText&gt;(Jan Gilbertson et al., 2005; J Gilbertson &amp;amp; Manning, 2006)&lt;/DisplayText&gt;&lt;record&gt;&lt;rec-number&gt;660&lt;/rec-number&gt;&lt;foreign-keys&gt;&lt;key app="EN" db-id="detst5fattt2vdev9en5td9a29zt0dt5tevd"&gt;660&lt;/key&gt;&lt;key app="ENWeb" db-id="S1tRKgrtqgYAADswarI"&gt;2102&lt;/key&gt;&lt;/foreign-keys&gt;&lt;ref-type name="Book"&gt;6&lt;/ref-type&gt;&lt;contributors&gt;&lt;authors&gt;&lt;author&gt;Jan Gilbertson&lt;/author&gt;&lt;author&gt;Geoff Green&lt;/author&gt;&lt;author&gt;Michael Grimsley&lt;/author&gt;&lt;author&gt;Julie Manning&lt;/author&gt;&lt;/authors&gt;&lt;/contributors&gt;&lt;titles&gt;&lt;title&gt;The Dynamic of Social Capital, Health and Economy: the impact of regeneration in South Yorkshire coalfield communities&lt;/title&gt;&lt;/titles&gt;&lt;dates&gt;&lt;year&gt;2005&lt;/year&gt;&lt;/dates&gt;&lt;pub-location&gt;Sheffield Hallam University&lt;/pub-location&gt;&lt;publisher&gt;Centre for Regional Economic and Social Research&lt;/publisher&gt;&lt;urls&gt;&lt;/urls&gt;&lt;/record&gt;&lt;/Cite&gt;&lt;Cite&gt;&lt;Author&gt;Gilbertson&lt;/Author&gt;&lt;Year&gt;2006&lt;/Year&gt;&lt;RecNum&gt;657&lt;/RecNum&gt;&lt;record&gt;&lt;rec-number&gt;657&lt;/rec-number&gt;&lt;foreign-keys&gt;&lt;key app="EN" db-id="detst5fattt2vdev9en5td9a29zt0dt5tevd"&gt;657&lt;/key&gt;&lt;key app="ENWeb" db-id="S1tRKgrtqgYAADswarI"&gt;2099&lt;/key&gt;&lt;/foreign-keys&gt;&lt;ref-type name="Journal Article"&gt;17&lt;/ref-type&gt;&lt;contributors&gt;&lt;authors&gt;&lt;author&gt;Gilbertson, J&lt;/author&gt;&lt;author&gt;Manning, J.&lt;/author&gt;&lt;/authors&gt;&lt;/contributors&gt;&lt;titles&gt;&lt;title&gt;Social participation and social capital in South Yorkshire Coalfield Communities&lt;/title&gt;&lt;secondary-title&gt;Voluntary action&lt;/secondary-title&gt;&lt;/titles&gt;&lt;periodical&gt;&lt;full-title&gt;Voluntary action&lt;/full-title&gt;&lt;/periodical&gt;&lt;pages&gt;22-38&lt;/pages&gt;&lt;volume&gt;8&lt;/volume&gt;&lt;number&gt;1&lt;/number&gt;&lt;dates&gt;&lt;year&gt;2006&lt;/year&gt;&lt;pub-dates&gt;&lt;date&gt;12 March 2011&lt;/date&gt;&lt;/pub-dates&gt;&lt;/dates&gt;&lt;urls&gt;&lt;related-urls&gt;&lt;url&gt;http://shura.shu.ac.uk/830/1/fulltext.pdf&lt;/url&gt;&lt;/related-urls&gt;&lt;/urls&gt;&lt;/record&gt;&lt;/Cite&gt;&lt;/EndNote&gt;</w:instrText>
      </w:r>
      <w:r w:rsidRPr="00393E99">
        <w:rPr>
          <w:szCs w:val="24"/>
        </w:rPr>
        <w:fldChar w:fldCharType="separate"/>
      </w:r>
      <w:r>
        <w:rPr>
          <w:noProof/>
          <w:szCs w:val="24"/>
        </w:rPr>
        <w:t>(</w:t>
      </w:r>
      <w:hyperlink w:anchor="_ENREF_14" w:tooltip="Gilbertson, 2005 #660" w:history="1">
        <w:r>
          <w:rPr>
            <w:noProof/>
            <w:szCs w:val="24"/>
          </w:rPr>
          <w:t>Gilbertson et al., 2005</w:t>
        </w:r>
      </w:hyperlink>
      <w:r>
        <w:rPr>
          <w:noProof/>
          <w:szCs w:val="24"/>
        </w:rPr>
        <w:t xml:space="preserve">; </w:t>
      </w:r>
      <w:hyperlink w:anchor="_ENREF_15" w:tooltip="Gilbertson, 2006 #657" w:history="1">
        <w:r>
          <w:rPr>
            <w:noProof/>
            <w:szCs w:val="24"/>
          </w:rPr>
          <w:t>Gilbertson &amp; Manning, 2006</w:t>
        </w:r>
      </w:hyperlink>
      <w:r>
        <w:rPr>
          <w:noProof/>
          <w:szCs w:val="24"/>
        </w:rPr>
        <w:t>)</w:t>
      </w:r>
      <w:r w:rsidRPr="00393E99">
        <w:rPr>
          <w:szCs w:val="24"/>
        </w:rPr>
        <w:fldChar w:fldCharType="end"/>
      </w:r>
      <w:r w:rsidRPr="00393E99">
        <w:rPr>
          <w:szCs w:val="24"/>
        </w:rPr>
        <w:t xml:space="preserve">. To our knowledge, the present study is the first </w:t>
      </w:r>
      <w:r>
        <w:rPr>
          <w:szCs w:val="24"/>
        </w:rPr>
        <w:t>attempting</w:t>
      </w:r>
      <w:r w:rsidRPr="00393E99">
        <w:rPr>
          <w:szCs w:val="24"/>
        </w:rPr>
        <w:t xml:space="preserve"> to link several dimensions known to impact PA within a particular historical context and defined community setting. This provides an in-depth picture of changes in activity-related environments in ex-</w:t>
      </w:r>
      <w:r w:rsidRPr="00393E99">
        <w:rPr>
          <w:szCs w:val="24"/>
        </w:rPr>
        <w:lastRenderedPageBreak/>
        <w:t xml:space="preserve">mining communities where adverse socio-economic and other legacies persist to </w:t>
      </w:r>
      <w:r>
        <w:rPr>
          <w:szCs w:val="24"/>
        </w:rPr>
        <w:t>create</w:t>
      </w:r>
      <w:r w:rsidRPr="00393E99">
        <w:rPr>
          <w:szCs w:val="24"/>
        </w:rPr>
        <w:t xml:space="preserve"> what may be worse ramifications compared to other areas with an industrial past</w:t>
      </w:r>
      <w:r>
        <w:rPr>
          <w:szCs w:val="24"/>
        </w:rPr>
        <w:t>.</w:t>
      </w:r>
    </w:p>
    <w:p w14:paraId="772E923E" w14:textId="13A5E32A" w:rsidR="00C57AFC" w:rsidRDefault="00AE2720" w:rsidP="00187EAF">
      <w:pPr>
        <w:spacing w:before="240" w:after="240"/>
        <w:rPr>
          <w:szCs w:val="24"/>
        </w:rPr>
      </w:pPr>
      <w:r w:rsidRPr="00393E99">
        <w:rPr>
          <w:szCs w:val="24"/>
        </w:rPr>
        <w:t xml:space="preserve">The results of our study </w:t>
      </w:r>
      <w:r w:rsidR="0041251F">
        <w:rPr>
          <w:szCs w:val="24"/>
        </w:rPr>
        <w:t>provide</w:t>
      </w:r>
      <w:r w:rsidR="0041251F" w:rsidRPr="00393E99">
        <w:rPr>
          <w:szCs w:val="24"/>
        </w:rPr>
        <w:t xml:space="preserve"> </w:t>
      </w:r>
      <w:r w:rsidRPr="00393E99">
        <w:rPr>
          <w:szCs w:val="24"/>
        </w:rPr>
        <w:t>insight into</w:t>
      </w:r>
      <w:r w:rsidR="00BF7EB4">
        <w:rPr>
          <w:szCs w:val="24"/>
        </w:rPr>
        <w:t xml:space="preserve"> the mechanisms that may be present </w:t>
      </w:r>
      <w:r w:rsidRPr="00393E99">
        <w:rPr>
          <w:szCs w:val="24"/>
        </w:rPr>
        <w:t xml:space="preserve">in former mining communities may </w:t>
      </w:r>
      <w:r w:rsidR="00BF7EB4">
        <w:rPr>
          <w:szCs w:val="24"/>
        </w:rPr>
        <w:t xml:space="preserve">underlie the previously observed lower levels of physical activity in these populations. In doing so we sought to add evidence to a previously published theoretical framework. </w:t>
      </w:r>
      <w:r w:rsidR="00BF7EB4" w:rsidRPr="00393E99">
        <w:rPr>
          <w:szCs w:val="24"/>
        </w:rPr>
        <w:t>Many of the issues discussed crossed rigid categories which highlighted the interrelationship between multiple dimensions of the areas’ industrial past and PA.</w:t>
      </w:r>
      <w:r w:rsidR="00BF7EB4">
        <w:rPr>
          <w:szCs w:val="24"/>
        </w:rPr>
        <w:t xml:space="preserve"> </w:t>
      </w:r>
    </w:p>
    <w:p w14:paraId="01AC17EA" w14:textId="58FE2E47" w:rsidR="00C57AFC" w:rsidRPr="00393E99" w:rsidRDefault="00BF7EB4" w:rsidP="00C57AFC">
      <w:pPr>
        <w:spacing w:before="240" w:after="240"/>
        <w:rPr>
          <w:szCs w:val="24"/>
        </w:rPr>
      </w:pPr>
      <w:r>
        <w:rPr>
          <w:szCs w:val="24"/>
        </w:rPr>
        <w:t xml:space="preserve">Our framework had suggested that the physically demanding nature of employment in </w:t>
      </w:r>
      <w:r w:rsidR="00E44DEB">
        <w:rPr>
          <w:szCs w:val="24"/>
        </w:rPr>
        <w:t>industry</w:t>
      </w:r>
      <w:r>
        <w:rPr>
          <w:szCs w:val="24"/>
        </w:rPr>
        <w:t xml:space="preserve"> might have led to cultures of non-participation in physical activity which persist today. However, from our focus groups, we found rather little evidence to suggest this process was operating. </w:t>
      </w:r>
      <w:r w:rsidR="00C57AFC">
        <w:rPr>
          <w:szCs w:val="24"/>
        </w:rPr>
        <w:t>The men and women we spoke to discussed the physically demanding nature of the work, both in the pits and in the home, that they were expec</w:t>
      </w:r>
      <w:r w:rsidR="00600F05">
        <w:rPr>
          <w:szCs w:val="24"/>
        </w:rPr>
        <w:t xml:space="preserve">ted to do in the past. However </w:t>
      </w:r>
      <w:r w:rsidR="00C57AFC">
        <w:rPr>
          <w:szCs w:val="24"/>
        </w:rPr>
        <w:t>par</w:t>
      </w:r>
      <w:r w:rsidR="00600F05">
        <w:rPr>
          <w:szCs w:val="24"/>
        </w:rPr>
        <w:t>ticipants, and in particular the men</w:t>
      </w:r>
      <w:r w:rsidR="00C57AFC">
        <w:rPr>
          <w:szCs w:val="24"/>
        </w:rPr>
        <w:t xml:space="preserve">, </w:t>
      </w:r>
      <w:r>
        <w:rPr>
          <w:szCs w:val="24"/>
        </w:rPr>
        <w:t>spoke about how physically active they were outside work when the collieries were in operation and how the physical fitness instilled in them from their work benefitted them during their recreational activities.</w:t>
      </w:r>
      <w:r w:rsidRPr="00393E99">
        <w:rPr>
          <w:szCs w:val="24"/>
        </w:rPr>
        <w:t xml:space="preserve"> </w:t>
      </w:r>
      <w:r w:rsidR="00C57AFC">
        <w:rPr>
          <w:szCs w:val="24"/>
        </w:rPr>
        <w:t xml:space="preserve">Our conceptual framework had posited that poor environmental quality in ex-mining areas might create neighbourhoods were being physically active was not an easy option. However, there was rather limited evidence that our participants agreed. Although the decline of recreational opportunities was discussed, there was a general view that regeneration initiatives in these communities did have a measureable effect of neighbourhoods. Nevertheless, </w:t>
      </w:r>
      <w:r w:rsidR="005D5E8A">
        <w:rPr>
          <w:szCs w:val="24"/>
        </w:rPr>
        <w:t>they</w:t>
      </w:r>
      <w:r w:rsidR="00C57AFC" w:rsidRPr="00393E99">
        <w:rPr>
          <w:szCs w:val="24"/>
        </w:rPr>
        <w:t xml:space="preserve"> did not</w:t>
      </w:r>
      <w:r w:rsidR="005D5E8A">
        <w:rPr>
          <w:szCs w:val="24"/>
        </w:rPr>
        <w:t xml:space="preserve"> unanimously</w:t>
      </w:r>
      <w:r w:rsidR="00C57AFC" w:rsidRPr="00393E99">
        <w:rPr>
          <w:szCs w:val="24"/>
        </w:rPr>
        <w:t xml:space="preserve"> associate this with increased opportunities for activities such as recreational walking, because long-term illness and safety fears regarding traffic and crime limited their activity potential and motivation in the first place. Our results also showed that issues related </w:t>
      </w:r>
      <w:r w:rsidR="00C57AFC" w:rsidRPr="00393E99">
        <w:rPr>
          <w:szCs w:val="24"/>
        </w:rPr>
        <w:lastRenderedPageBreak/>
        <w:t xml:space="preserve">to health and safety (such as the need for a criminal records bureau check), maintenance (difficulties in recruitment of volunteers), and bureaucratic barriers (lack of monetary support) </w:t>
      </w:r>
      <w:r w:rsidR="00C57AFC">
        <w:rPr>
          <w:szCs w:val="24"/>
        </w:rPr>
        <w:t>were seen as</w:t>
      </w:r>
      <w:r w:rsidR="00C57AFC" w:rsidRPr="00393E99">
        <w:rPr>
          <w:szCs w:val="24"/>
        </w:rPr>
        <w:t xml:space="preserve"> important factors influencing PA opportunities, partly also affecting children and adolescents.</w:t>
      </w:r>
    </w:p>
    <w:p w14:paraId="56BD4FBB" w14:textId="6277218F" w:rsidR="00E44DEB" w:rsidRDefault="00702928" w:rsidP="00187EAF">
      <w:pPr>
        <w:spacing w:before="240" w:after="240"/>
        <w:rPr>
          <w:szCs w:val="24"/>
        </w:rPr>
      </w:pPr>
      <w:r>
        <w:rPr>
          <w:szCs w:val="24"/>
        </w:rPr>
        <w:t>In particular, t</w:t>
      </w:r>
      <w:r w:rsidRPr="00393E99">
        <w:rPr>
          <w:szCs w:val="24"/>
        </w:rPr>
        <w:t xml:space="preserve">he results of this </w:t>
      </w:r>
      <w:r>
        <w:rPr>
          <w:szCs w:val="24"/>
        </w:rPr>
        <w:t>study</w:t>
      </w:r>
      <w:r w:rsidRPr="00393E99">
        <w:rPr>
          <w:szCs w:val="24"/>
        </w:rPr>
        <w:t xml:space="preserve"> emphasise how the complete disappearance of the mining industry has </w:t>
      </w:r>
      <w:r>
        <w:rPr>
          <w:szCs w:val="24"/>
        </w:rPr>
        <w:t>l</w:t>
      </w:r>
      <w:r w:rsidRPr="00393E99">
        <w:rPr>
          <w:szCs w:val="24"/>
        </w:rPr>
        <w:t xml:space="preserve">eft a </w:t>
      </w:r>
      <w:r>
        <w:rPr>
          <w:szCs w:val="24"/>
        </w:rPr>
        <w:t xml:space="preserve">health </w:t>
      </w:r>
      <w:r w:rsidRPr="00393E99">
        <w:rPr>
          <w:szCs w:val="24"/>
        </w:rPr>
        <w:t xml:space="preserve">legacy </w:t>
      </w:r>
      <w:r>
        <w:rPr>
          <w:szCs w:val="24"/>
        </w:rPr>
        <w:t>primarily</w:t>
      </w:r>
      <w:r w:rsidRPr="00393E99">
        <w:rPr>
          <w:szCs w:val="24"/>
        </w:rPr>
        <w:t xml:space="preserve"> affecting the activity potential of the older generation. </w:t>
      </w:r>
      <w:r>
        <w:rPr>
          <w:szCs w:val="24"/>
        </w:rPr>
        <w:t xml:space="preserve"> A </w:t>
      </w:r>
      <w:r w:rsidRPr="00393E99">
        <w:rPr>
          <w:szCs w:val="24"/>
        </w:rPr>
        <w:t>theme</w:t>
      </w:r>
      <w:r w:rsidR="00AE2720" w:rsidRPr="00393E99">
        <w:rPr>
          <w:szCs w:val="24"/>
        </w:rPr>
        <w:t xml:space="preserve"> throughout all discuss</w:t>
      </w:r>
      <w:r w:rsidR="00D11390" w:rsidRPr="00393E99">
        <w:rPr>
          <w:szCs w:val="24"/>
        </w:rPr>
        <w:t>ions was the loss of trust and social networks</w:t>
      </w:r>
      <w:r w:rsidR="001B08EE" w:rsidRPr="00393E99">
        <w:rPr>
          <w:szCs w:val="24"/>
        </w:rPr>
        <w:t xml:space="preserve"> in both of the communitie</w:t>
      </w:r>
      <w:r w:rsidR="00D11390" w:rsidRPr="00393E99">
        <w:rPr>
          <w:szCs w:val="24"/>
        </w:rPr>
        <w:t>s</w:t>
      </w:r>
      <w:r w:rsidR="0041251F">
        <w:rPr>
          <w:szCs w:val="24"/>
        </w:rPr>
        <w:t>,</w:t>
      </w:r>
      <w:r w:rsidR="00815DA6">
        <w:rPr>
          <w:szCs w:val="24"/>
        </w:rPr>
        <w:t xml:space="preserve"> which has previously been shown to be an important determinant of physical activity </w:t>
      </w:r>
      <w:r w:rsidR="00815DA6">
        <w:rPr>
          <w:szCs w:val="24"/>
        </w:rPr>
        <w:fldChar w:fldCharType="begin">
          <w:fldData xml:space="preserve">PEVuZE5vdGU+PENpdGU+PEF1dGhvcj5MZWdoLUpvbmVzPC9BdXRob3I+PFllYXI+MjAxMjwvWWVh
cj48UmVjTnVtPjgyMzwvUmVjTnVtPjxEaXNwbGF5VGV4dD4oTGVnaC1Kb25lcyAmYW1wOyBNb29y
ZSwgMjAxMjsgTGluZHN0csO2bSwgMjAxMTsgTWNOZWlsbCBldCBhbC4sIDIwMDYpPC9EaXNwbGF5
VGV4dD48cmVjb3JkPjxyZWMtbnVtYmVyPjgyMzwvcmVjLW51bWJlcj48Zm9yZWlnbi1rZXlzPjxr
ZXkgYXBwPSJFTiIgZGItaWQ9ImRldHN0NWZhdHR0MnZkZXY5ZW41dGQ5YTI5enQwZHQ1dGV2ZCI+
ODIzPC9rZXk+PC9mb3JlaWduLWtleXM+PHJlZi10eXBlIG5hbWU9IkpvdXJuYWwgQXJ0aWNsZSI+
MTc8L3JlZi10eXBlPjxjb250cmlidXRvcnM+PGF1dGhvcnM+PGF1dGhvcj5IYW5uYWggTGVnaC1K
b25lczwvYXV0aG9yPjxhdXRob3I+U3BlbmNlciBNb29yZTwvYXV0aG9yPjwvYXV0aG9ycz48L2Nv
bnRyaWJ1dG9ycz48dGl0bGVzPjx0aXRsZT5OZXR3b3JrIHNvY2lhbCBjYXBpdGFsLCBzb2NpYWwg
cGFydGljaXBhdGlvbiwgYW5kIHBoeXNpY2FsIGluYWN0aXZpdHkgaW4gYW4gdXJiYW4gYWR1bHQg
cG9wdWxhdGlvbjwvdGl0bGU+PHNlY29uZGFyeS10aXRsZT5Tb2NpYWwgU2NpZW5jZSAmYW1wOyBN
ZWRpY2luZTwvc2Vjb25kYXJ5LXRpdGxlPjwvdGl0bGVzPjxwZXJpb2RpY2FsPjxmdWxsLXRpdGxl
PlNvY2lhbCBTY2llbmNlICZhbXA7IE1lZGljaW5lPC9mdWxsLXRpdGxlPjxhYmJyLTE+U29jIFNj
aSBNZWQ8L2FiYnItMT48L3BlcmlvZGljYWw+PHBhZ2VzPjEzNjLigJMxMzY3PC9wYWdlcz48dm9s
dW1lPjc0PC92b2x1bWU+PG51bWJlcj45PC9udW1iZXI+PGRhdGVzPjx5ZWFyPjIwMTI8L3llYXI+
PC9kYXRlcz48dXJscz48L3VybHM+PGVsZWN0cm9uaWMtcmVzb3VyY2UtbnVtPjEwLjEwMTYvai5z
b2NzY2ltZWQuMjAxMi4wMS4wMDU8L2VsZWN0cm9uaWMtcmVzb3VyY2UtbnVtPjwvcmVjb3JkPjwv
Q2l0ZT48Q2l0ZT48QXV0aG9yPkxpbmRzdHLDtm08L0F1dGhvcj48WWVhcj4yMDExPC9ZZWFyPjxS
ZWNOdW0+NzM2PC9SZWNOdW0+PHJlY29yZD48cmVjLW51bWJlcj43MzY8L3JlYy1udW1iZXI+PGZv
cmVpZ24ta2V5cz48a2V5IGFwcD0iRU4iIGRiLWlkPSJkZXRzdDVmYXR0dDJ2ZGV2OWVuNXRkOWEy
OXp0MGR0NXRldmQiPjczNjwva2V5PjxrZXkgYXBwPSJFTldlYiIgZGItaWQ9IlMxdFJLZ3J0cWdZ
QUFEc3dhckkiPjIxNzc8L2tleT48L2ZvcmVpZ24ta2V5cz48cmVmLXR5cGUgbmFtZT0iSm91cm5h
bCBBcnRpY2xlIj4xNzwvcmVmLXR5cGU+PGNvbnRyaWJ1dG9ycz48YXV0aG9ycz48YXV0aG9yPkxp
bmRzdHLDtm0sIE0uPC9hdXRob3I+PC9hdXRob3JzPjwvY29udHJpYnV0b3JzPjx0aXRsZXM+PHRp
dGxlPlNvY2lhbCBjYXBpdGFsLCBkZXNpcmUgdG8gaW5jcmVhc2UgcGh5c2ljYWwgYWN0aXZpdHkg
YW5kIGxlaXN1cmUtdGltZSBwaHlzaWNhbCBhY3Rpdml0eTogQSBwb3B1bGF0aW9uLWJhc2VkIHN0
dWR5PC90aXRsZT48c2Vjb25kYXJ5LXRpdGxlPlB1YmxpYyBIZWFsdGg8L3NlY29uZGFyeS10aXRs
ZT48L3RpdGxlcz48cGVyaW9kaWNhbD48ZnVsbC10aXRsZT5QdWJsaWMgSGVhbHRoPC9mdWxsLXRp
dGxlPjxhYmJyLTE+UHVibGljIEhlYWx0aDwvYWJici0xPjxhYmJyLTI+UHVibGljIEhlYWx0aDwv
YWJici0yPjwvcGVyaW9kaWNhbD48cGFnZXM+NDQyLTQ0NzwvcGFnZXM+PHZvbHVtZT4xMjU8L3Zv
bHVtZT48bnVtYmVyPjc8L251bWJlcj48a2V5d29yZHM+PGtleXdvcmQ+TGVpc3VyZS10aW1lIHBo
eXNpY2FsIGFjdGl2aXR5PC9rZXl3b3JkPjxrZXl3b3JkPkRlc2lyZSB0byBpbmNyZWFzZSBwaHlz
aWNhbCBhY3Rpdml0eTwva2V5d29yZD48a2V5d29yZD5Tb2NpYWwgY2FwaXRhbDwva2V5d29yZD48
a2V5d29yZD5UcnVzdDwva2V5d29yZD48a2V5d29yZD5Td2VkZW48L2tleXdvcmQ+PC9rZXl3b3Jk
cz48ZGF0ZXM+PHllYXI+MjAxMTwveWVhcj48L2RhdGVzPjxpc2JuPjAwMzMtMzUwNjwvaXNibj48
dXJscz48cmVsYXRlZC11cmxzPjx1cmw+aHR0cDovL3d3dy5zY2llbmNlZGlyZWN0LmNvbS9zY2ll
bmNlL2FydGljbGUvcGlpL1MwMDMzMzUwNjExMDAwMzU3PC91cmw+PC9yZWxhdGVkLXVybHM+PC91
cmxzPjwvcmVjb3JkPjwvQ2l0ZT48Q2l0ZT48QXV0aG9yPk1jTmVpbGw8L0F1dGhvcj48WWVhcj4y
MDA2PC9ZZWFyPjxSZWNOdW0+MTk3PC9SZWNOdW0+PHJlY29yZD48cmVjLW51bWJlcj4xOTc8L3Jl
Yy1udW1iZXI+PGZvcmVpZ24ta2V5cz48a2V5IGFwcD0iRU4iIGRiLWlkPSJkZXRzdDVmYXR0dDJ2
ZGV2OWVuNXRkOWEyOXp0MGR0NXRldmQiPjE5Nzwva2V5PjxrZXkgYXBwPSJFTldlYiIgZGItaWQ9
IlMxdFJLZ3J0cWdZQUFEc3dhckkiPjE2NDA8L2tleT48L2ZvcmVpZ24ta2V5cz48cmVmLXR5cGUg
bmFtZT0iSm91cm5hbCBBcnRpY2xlIj4xNzwvcmVmLXR5cGU+PGNvbnRyaWJ1dG9ycz48YXV0aG9y
cz48YXV0aG9yPk1jTmVpbGwsIExvcm5hIEhhdWdodG9uPC9hdXRob3I+PGF1dGhvcj5LcmV1dGVy
LCBNYXR0aGV3IFcuPC9hdXRob3I+PGF1dGhvcj5TdWJyYW1hbmlhbiwgUy4gVi48L2F1dGhvcj48
L2F1dGhvcnM+PC9jb250cmlidXRvcnM+PHRpdGxlcz48dGl0bGU+U29jaWFsIEVudmlyb25tZW50
IGFuZCBQaHlzaWNhbCBhY3Rpdml0eTogQSByZXZpZXcgb2YgY29uY2VwdHMgYW5kIGV2aWRlbmNl
PC90aXRsZT48c2Vjb25kYXJ5LXRpdGxlPlNvY2lhbCBTY2llbmNlICZhbXA7IE1lZGljaW5lPC9z
ZWNvbmRhcnktdGl0bGU+PC90aXRsZXM+PHBlcmlvZGljYWw+PGZ1bGwtdGl0bGU+U29jaWFsIFNj
aWVuY2UgJmFtcDsgTWVkaWNpbmU8L2Z1bGwtdGl0bGU+PGFiYnItMT5Tb2MgU2NpIE1lZDwvYWJi
ci0xPjwvcGVyaW9kaWNhbD48cGFnZXM+MTAxMS0xMDIyPC9wYWdlcz48dm9sdW1lPjYzPC92b2x1
bWU+PG51bWJlcj40PC9udW1iZXI+PGtleXdvcmRzPjxrZXl3b3JkPlNvY2lhbCBlbnZpcm9ubWVu
dDwva2V5d29yZD48a2V5d29yZD5Tb2NpYWwgZGV0ZXJtaW5hbnRzPC9rZXl3b3JkPjxrZXl3b3Jk
PlNvY2lhbCBjb250ZXh0dWFsIGZhY3RvcnM8L2tleXdvcmQ+PGtleXdvcmQ+UGh5c2ljYWwgYWN0
aXZpdHk8L2tleXdvcmQ+PGtleXdvcmQ+RXhlcmNpc2U8L2tleXdvcmQ+PC9rZXl3b3Jkcz48ZGF0
ZXM+PHllYXI+MjAwNjwveWVhcj48L2RhdGVzPjx1cmxzPjxyZWxhdGVkLXVybHM+PHVybD5odHRw
Oi8vd3d3LnNjaWVuY2VkaXJlY3QuY29tL3NjaWVuY2UvYXJ0aWNsZS9CNlZCRi00SlZUQllNLTMv
Mi9kYjc4MDU4NDgyMDA3NjEzZmYxOTdhMTI0MTRjMTcyMzwvdXJsPjwvcmVsYXRlZC11cmxzPjwv
dXJscz48L3JlY29yZD48L0NpdGU+PC9FbmROb3RlPgB=
</w:fldData>
        </w:fldChar>
      </w:r>
      <w:r w:rsidR="007B4208">
        <w:rPr>
          <w:szCs w:val="24"/>
        </w:rPr>
        <w:instrText xml:space="preserve"> ADDIN EN.CITE </w:instrText>
      </w:r>
      <w:r w:rsidR="007B4208">
        <w:rPr>
          <w:szCs w:val="24"/>
        </w:rPr>
        <w:fldChar w:fldCharType="begin">
          <w:fldData xml:space="preserve">PEVuZE5vdGU+PENpdGU+PEF1dGhvcj5MZWdoLUpvbmVzPC9BdXRob3I+PFllYXI+MjAxMjwvWWVh
cj48UmVjTnVtPjgyMzwvUmVjTnVtPjxEaXNwbGF5VGV4dD4oTGVnaC1Kb25lcyAmYW1wOyBNb29y
ZSwgMjAxMjsgTGluZHN0csO2bSwgMjAxMTsgTWNOZWlsbCBldCBhbC4sIDIwMDYpPC9EaXNwbGF5
VGV4dD48cmVjb3JkPjxyZWMtbnVtYmVyPjgyMzwvcmVjLW51bWJlcj48Zm9yZWlnbi1rZXlzPjxr
ZXkgYXBwPSJFTiIgZGItaWQ9ImRldHN0NWZhdHR0MnZkZXY5ZW41dGQ5YTI5enQwZHQ1dGV2ZCI+
ODIzPC9rZXk+PC9mb3JlaWduLWtleXM+PHJlZi10eXBlIG5hbWU9IkpvdXJuYWwgQXJ0aWNsZSI+
MTc8L3JlZi10eXBlPjxjb250cmlidXRvcnM+PGF1dGhvcnM+PGF1dGhvcj5IYW5uYWggTGVnaC1K
b25lczwvYXV0aG9yPjxhdXRob3I+U3BlbmNlciBNb29yZTwvYXV0aG9yPjwvYXV0aG9ycz48L2Nv
bnRyaWJ1dG9ycz48dGl0bGVzPjx0aXRsZT5OZXR3b3JrIHNvY2lhbCBjYXBpdGFsLCBzb2NpYWwg
cGFydGljaXBhdGlvbiwgYW5kIHBoeXNpY2FsIGluYWN0aXZpdHkgaW4gYW4gdXJiYW4gYWR1bHQg
cG9wdWxhdGlvbjwvdGl0bGU+PHNlY29uZGFyeS10aXRsZT5Tb2NpYWwgU2NpZW5jZSAmYW1wOyBN
ZWRpY2luZTwvc2Vjb25kYXJ5LXRpdGxlPjwvdGl0bGVzPjxwZXJpb2RpY2FsPjxmdWxsLXRpdGxl
PlNvY2lhbCBTY2llbmNlICZhbXA7IE1lZGljaW5lPC9mdWxsLXRpdGxlPjxhYmJyLTE+U29jIFNj
aSBNZWQ8L2FiYnItMT48L3BlcmlvZGljYWw+PHBhZ2VzPjEzNjLigJMxMzY3PC9wYWdlcz48dm9s
dW1lPjc0PC92b2x1bWU+PG51bWJlcj45PC9udW1iZXI+PGRhdGVzPjx5ZWFyPjIwMTI8L3llYXI+
PC9kYXRlcz48dXJscz48L3VybHM+PGVsZWN0cm9uaWMtcmVzb3VyY2UtbnVtPjEwLjEwMTYvai5z
b2NzY2ltZWQuMjAxMi4wMS4wMDU8L2VsZWN0cm9uaWMtcmVzb3VyY2UtbnVtPjwvcmVjb3JkPjwv
Q2l0ZT48Q2l0ZT48QXV0aG9yPkxpbmRzdHLDtm08L0F1dGhvcj48WWVhcj4yMDExPC9ZZWFyPjxS
ZWNOdW0+NzM2PC9SZWNOdW0+PHJlY29yZD48cmVjLW51bWJlcj43MzY8L3JlYy1udW1iZXI+PGZv
cmVpZ24ta2V5cz48a2V5IGFwcD0iRU4iIGRiLWlkPSJkZXRzdDVmYXR0dDJ2ZGV2OWVuNXRkOWEy
OXp0MGR0NXRldmQiPjczNjwva2V5PjxrZXkgYXBwPSJFTldlYiIgZGItaWQ9IlMxdFJLZ3J0cWdZ
QUFEc3dhckkiPjIxNzc8L2tleT48L2ZvcmVpZ24ta2V5cz48cmVmLXR5cGUgbmFtZT0iSm91cm5h
bCBBcnRpY2xlIj4xNzwvcmVmLXR5cGU+PGNvbnRyaWJ1dG9ycz48YXV0aG9ycz48YXV0aG9yPkxp
bmRzdHLDtm0sIE0uPC9hdXRob3I+PC9hdXRob3JzPjwvY29udHJpYnV0b3JzPjx0aXRsZXM+PHRp
dGxlPlNvY2lhbCBjYXBpdGFsLCBkZXNpcmUgdG8gaW5jcmVhc2UgcGh5c2ljYWwgYWN0aXZpdHkg
YW5kIGxlaXN1cmUtdGltZSBwaHlzaWNhbCBhY3Rpdml0eTogQSBwb3B1bGF0aW9uLWJhc2VkIHN0
dWR5PC90aXRsZT48c2Vjb25kYXJ5LXRpdGxlPlB1YmxpYyBIZWFsdGg8L3NlY29uZGFyeS10aXRs
ZT48L3RpdGxlcz48cGVyaW9kaWNhbD48ZnVsbC10aXRsZT5QdWJsaWMgSGVhbHRoPC9mdWxsLXRp
dGxlPjxhYmJyLTE+UHVibGljIEhlYWx0aDwvYWJici0xPjxhYmJyLTI+UHVibGljIEhlYWx0aDwv
YWJici0yPjwvcGVyaW9kaWNhbD48cGFnZXM+NDQyLTQ0NzwvcGFnZXM+PHZvbHVtZT4xMjU8L3Zv
bHVtZT48bnVtYmVyPjc8L251bWJlcj48a2V5d29yZHM+PGtleXdvcmQ+TGVpc3VyZS10aW1lIHBo
eXNpY2FsIGFjdGl2aXR5PC9rZXl3b3JkPjxrZXl3b3JkPkRlc2lyZSB0byBpbmNyZWFzZSBwaHlz
aWNhbCBhY3Rpdml0eTwva2V5d29yZD48a2V5d29yZD5Tb2NpYWwgY2FwaXRhbDwva2V5d29yZD48
a2V5d29yZD5UcnVzdDwva2V5d29yZD48a2V5d29yZD5Td2VkZW48L2tleXdvcmQ+PC9rZXl3b3Jk
cz48ZGF0ZXM+PHllYXI+MjAxMTwveWVhcj48L2RhdGVzPjxpc2JuPjAwMzMtMzUwNjwvaXNibj48
dXJscz48cmVsYXRlZC11cmxzPjx1cmw+aHR0cDovL3d3dy5zY2llbmNlZGlyZWN0LmNvbS9zY2ll
bmNlL2FydGljbGUvcGlpL1MwMDMzMzUwNjExMDAwMzU3PC91cmw+PC9yZWxhdGVkLXVybHM+PC91
cmxzPjwvcmVjb3JkPjwvQ2l0ZT48Q2l0ZT48QXV0aG9yPk1jTmVpbGw8L0F1dGhvcj48WWVhcj4y
MDA2PC9ZZWFyPjxSZWNOdW0+MTk3PC9SZWNOdW0+PHJlY29yZD48cmVjLW51bWJlcj4xOTc8L3Jl
Yy1udW1iZXI+PGZvcmVpZ24ta2V5cz48a2V5IGFwcD0iRU4iIGRiLWlkPSJkZXRzdDVmYXR0dDJ2
ZGV2OWVuNXRkOWEyOXp0MGR0NXRldmQiPjE5Nzwva2V5PjxrZXkgYXBwPSJFTldlYiIgZGItaWQ9
IlMxdFJLZ3J0cWdZQUFEc3dhckkiPjE2NDA8L2tleT48L2ZvcmVpZ24ta2V5cz48cmVmLXR5cGUg
bmFtZT0iSm91cm5hbCBBcnRpY2xlIj4xNzwvcmVmLXR5cGU+PGNvbnRyaWJ1dG9ycz48YXV0aG9y
cz48YXV0aG9yPk1jTmVpbGwsIExvcm5hIEhhdWdodG9uPC9hdXRob3I+PGF1dGhvcj5LcmV1dGVy
LCBNYXR0aGV3IFcuPC9hdXRob3I+PGF1dGhvcj5TdWJyYW1hbmlhbiwgUy4gVi48L2F1dGhvcj48
L2F1dGhvcnM+PC9jb250cmlidXRvcnM+PHRpdGxlcz48dGl0bGU+U29jaWFsIEVudmlyb25tZW50
IGFuZCBQaHlzaWNhbCBhY3Rpdml0eTogQSByZXZpZXcgb2YgY29uY2VwdHMgYW5kIGV2aWRlbmNl
PC90aXRsZT48c2Vjb25kYXJ5LXRpdGxlPlNvY2lhbCBTY2llbmNlICZhbXA7IE1lZGljaW5lPC9z
ZWNvbmRhcnktdGl0bGU+PC90aXRsZXM+PHBlcmlvZGljYWw+PGZ1bGwtdGl0bGU+U29jaWFsIFNj
aWVuY2UgJmFtcDsgTWVkaWNpbmU8L2Z1bGwtdGl0bGU+PGFiYnItMT5Tb2MgU2NpIE1lZDwvYWJi
ci0xPjwvcGVyaW9kaWNhbD48cGFnZXM+MTAxMS0xMDIyPC9wYWdlcz48dm9sdW1lPjYzPC92b2x1
bWU+PG51bWJlcj40PC9udW1iZXI+PGtleXdvcmRzPjxrZXl3b3JkPlNvY2lhbCBlbnZpcm9ubWVu
dDwva2V5d29yZD48a2V5d29yZD5Tb2NpYWwgZGV0ZXJtaW5hbnRzPC9rZXl3b3JkPjxrZXl3b3Jk
PlNvY2lhbCBjb250ZXh0dWFsIGZhY3RvcnM8L2tleXdvcmQ+PGtleXdvcmQ+UGh5c2ljYWwgYWN0
aXZpdHk8L2tleXdvcmQ+PGtleXdvcmQ+RXhlcmNpc2U8L2tleXdvcmQ+PC9rZXl3b3Jkcz48ZGF0
ZXM+PHllYXI+MjAwNjwveWVhcj48L2RhdGVzPjx1cmxzPjxyZWxhdGVkLXVybHM+PHVybD5odHRw
Oi8vd3d3LnNjaWVuY2VkaXJlY3QuY29tL3NjaWVuY2UvYXJ0aWNsZS9CNlZCRi00SlZUQllNLTMv
Mi9kYjc4MDU4NDgyMDA3NjEzZmYxOTdhMTI0MTRjMTcyMzwvdXJsPjwvcmVsYXRlZC11cmxzPjwv
dXJscz48L3JlY29yZD48L0NpdGU+PC9FbmROb3RlPgB=
</w:fldData>
        </w:fldChar>
      </w:r>
      <w:r w:rsidR="007B4208">
        <w:rPr>
          <w:szCs w:val="24"/>
        </w:rPr>
        <w:instrText xml:space="preserve"> ADDIN EN.CITE.DATA </w:instrText>
      </w:r>
      <w:r w:rsidR="007B4208">
        <w:rPr>
          <w:szCs w:val="24"/>
        </w:rPr>
      </w:r>
      <w:r w:rsidR="007B4208">
        <w:rPr>
          <w:szCs w:val="24"/>
        </w:rPr>
        <w:fldChar w:fldCharType="end"/>
      </w:r>
      <w:r w:rsidR="00815DA6">
        <w:rPr>
          <w:szCs w:val="24"/>
        </w:rPr>
      </w:r>
      <w:r w:rsidR="00815DA6">
        <w:rPr>
          <w:szCs w:val="24"/>
        </w:rPr>
        <w:fldChar w:fldCharType="separate"/>
      </w:r>
      <w:r w:rsidR="007B4208">
        <w:rPr>
          <w:noProof/>
          <w:szCs w:val="24"/>
        </w:rPr>
        <w:t>(</w:t>
      </w:r>
      <w:hyperlink w:anchor="_ENREF_26" w:tooltip="Legh-Jones, 2012 #823" w:history="1">
        <w:r w:rsidR="00AC3532">
          <w:rPr>
            <w:noProof/>
            <w:szCs w:val="24"/>
          </w:rPr>
          <w:t>Legh-Jones &amp; Moore, 2012</w:t>
        </w:r>
      </w:hyperlink>
      <w:r w:rsidR="007B4208">
        <w:rPr>
          <w:noProof/>
          <w:szCs w:val="24"/>
        </w:rPr>
        <w:t xml:space="preserve">; </w:t>
      </w:r>
      <w:hyperlink w:anchor="_ENREF_27" w:tooltip="Lindström, 2011 #736" w:history="1">
        <w:r w:rsidR="00AC3532">
          <w:rPr>
            <w:noProof/>
            <w:szCs w:val="24"/>
          </w:rPr>
          <w:t>Lindström, 2011</w:t>
        </w:r>
      </w:hyperlink>
      <w:r w:rsidR="007B4208">
        <w:rPr>
          <w:noProof/>
          <w:szCs w:val="24"/>
        </w:rPr>
        <w:t xml:space="preserve">; </w:t>
      </w:r>
      <w:hyperlink w:anchor="_ENREF_28" w:tooltip="McNeill, 2006 #197" w:history="1">
        <w:r w:rsidR="00AC3532">
          <w:rPr>
            <w:noProof/>
            <w:szCs w:val="24"/>
          </w:rPr>
          <w:t>McNeill et al., 2006</w:t>
        </w:r>
      </w:hyperlink>
      <w:r w:rsidR="007B4208">
        <w:rPr>
          <w:noProof/>
          <w:szCs w:val="24"/>
        </w:rPr>
        <w:t>)</w:t>
      </w:r>
      <w:r w:rsidR="00815DA6">
        <w:rPr>
          <w:szCs w:val="24"/>
        </w:rPr>
        <w:fldChar w:fldCharType="end"/>
      </w:r>
      <w:r w:rsidR="001B08EE" w:rsidRPr="00393E99">
        <w:rPr>
          <w:szCs w:val="24"/>
        </w:rPr>
        <w:t>.</w:t>
      </w:r>
      <w:r w:rsidR="00AE2720" w:rsidRPr="00393E99">
        <w:rPr>
          <w:szCs w:val="24"/>
        </w:rPr>
        <w:t xml:space="preserve"> Several participants recalled former community and family life according to the sociological models of the mining community </w:t>
      </w:r>
      <w:r w:rsidR="00D660FF" w:rsidRPr="00393E99">
        <w:rPr>
          <w:szCs w:val="24"/>
        </w:rPr>
        <w:fldChar w:fldCharType="begin"/>
      </w:r>
      <w:r w:rsidR="007B4208">
        <w:rPr>
          <w:szCs w:val="24"/>
        </w:rPr>
        <w:instrText xml:space="preserve"> ADDIN EN.CITE &lt;EndNote&gt;&lt;Cite&gt;&lt;Author&gt;Bulmer&lt;/Author&gt;&lt;Year&gt;1975&lt;/Year&gt;&lt;RecNum&gt;806&lt;/RecNum&gt;&lt;DisplayText&gt;(M. I. A. Bulmer, 1975)&lt;/DisplayText&gt;&lt;record&gt;&lt;rec-number&gt;806&lt;/rec-number&gt;&lt;foreign-keys&gt;&lt;key app="EN" db-id="detst5fattt2vdev9en5td9a29zt0dt5tevd"&gt;806&lt;/key&gt;&lt;key app="ENWeb" db-id="S1tRKgrtqgYAADswarI"&gt;2247&lt;/key&gt;&lt;/foreign-keys&gt;&lt;ref-type name="Journal Article"&gt;17&lt;/ref-type&gt;&lt;contributors&gt;&lt;authors&gt;&lt;author&gt;Bulmer, M. I. A.&lt;/author&gt;&lt;/authors&gt;&lt;/contributors&gt;&lt;titles&gt;&lt;title&gt;Sociological models of the mining community&lt;/title&gt;&lt;secondary-title&gt;The Sociological Review&lt;/secondary-title&gt;&lt;/titles&gt;&lt;periodical&gt;&lt;full-title&gt;The Sociological Review&lt;/full-title&gt;&lt;/periodical&gt;&lt;pages&gt;61-92&lt;/pages&gt;&lt;volume&gt;23&lt;/volume&gt;&lt;number&gt;1&lt;/number&gt;&lt;dates&gt;&lt;year&gt;1975&lt;/year&gt;&lt;/dates&gt;&lt;publisher&gt;Blackwell Publishing Ltd&lt;/publisher&gt;&lt;isbn&gt;1467-954X&lt;/isbn&gt;&lt;urls&gt;&lt;related-urls&gt;&lt;url&gt;http://dx.doi.org/10.1111/j.1467-954X.1975.tb00518.x&lt;/url&gt;&lt;/related-urls&gt;&lt;/urls&gt;&lt;electronic-resource-num&gt;10.1111/j.1467-954X.1975.tb00518.x&lt;/electronic-resource-num&gt;&lt;/record&gt;&lt;/Cite&gt;&lt;/EndNote&gt;</w:instrText>
      </w:r>
      <w:r w:rsidR="00D660FF" w:rsidRPr="00393E99">
        <w:rPr>
          <w:szCs w:val="24"/>
        </w:rPr>
        <w:fldChar w:fldCharType="separate"/>
      </w:r>
      <w:r w:rsidR="007B4208">
        <w:rPr>
          <w:noProof/>
          <w:szCs w:val="24"/>
        </w:rPr>
        <w:t>(</w:t>
      </w:r>
      <w:hyperlink w:anchor="_ENREF_7" w:tooltip="Bulmer, 1975 #806" w:history="1">
        <w:r w:rsidR="00AC3532">
          <w:rPr>
            <w:noProof/>
            <w:szCs w:val="24"/>
          </w:rPr>
          <w:t>Bulmer, 1975</w:t>
        </w:r>
      </w:hyperlink>
      <w:r w:rsidR="007B4208">
        <w:rPr>
          <w:noProof/>
          <w:szCs w:val="24"/>
        </w:rPr>
        <w:t>)</w:t>
      </w:r>
      <w:r w:rsidR="00D660FF" w:rsidRPr="00393E99">
        <w:rPr>
          <w:szCs w:val="24"/>
        </w:rPr>
        <w:fldChar w:fldCharType="end"/>
      </w:r>
      <w:r w:rsidR="00AE2720" w:rsidRPr="00393E99">
        <w:rPr>
          <w:szCs w:val="24"/>
        </w:rPr>
        <w:t xml:space="preserve"> which describe work, family life and recreation in the traditional pit communities as closely intertwined. In terms of social structure, working and living environments in mining communities were largely homogeneous and collectively organised. All of the families shared the same experiences, gender roles were clearly defined and everyday life and leisure time were organised around the colliery. This promoted social cohesion and mitigated against the exceptionally hard working and living conditions affecting both men and women </w:t>
      </w:r>
      <w:r w:rsidR="00D660FF" w:rsidRPr="00393E99">
        <w:rPr>
          <w:szCs w:val="24"/>
        </w:rPr>
        <w:fldChar w:fldCharType="begin"/>
      </w:r>
      <w:r w:rsidR="007B4208">
        <w:rPr>
          <w:szCs w:val="24"/>
        </w:rPr>
        <w:instrText xml:space="preserve"> ADDIN EN.CITE &lt;EndNote&gt;&lt;Cite&gt;&lt;Author&gt;Carr&lt;/Author&gt;&lt;Year&gt;2001&lt;/Year&gt;&lt;RecNum&gt;805&lt;/RecNum&gt;&lt;DisplayText&gt;(Carr, 2001)&lt;/DisplayText&gt;&lt;record&gt;&lt;rec-number&gt;805&lt;/rec-number&gt;&lt;foreign-keys&gt;&lt;key app="EN" db-id="detst5fattt2vdev9en5td9a29zt0dt5tevd"&gt;805&lt;/key&gt;&lt;key app="ENWeb" db-id="S1tRKgrtqgYAADswarI"&gt;2246&lt;/key&gt;&lt;/foreign-keys&gt;&lt;ref-type name="Book"&gt;6&lt;/ref-type&gt;&lt;contributors&gt;&lt;authors&gt;&lt;author&gt;Carr, Griselda&lt;/author&gt;&lt;/authors&gt;&lt;/contributors&gt;&lt;titles&gt;&lt;title&gt;Pit women: coal communities in Northern England in the early twentieth century&lt;/title&gt;&lt;/titles&gt;&lt;keywords&gt;&lt;keyword&gt;Coal miners&amp;apos; spouses England, Northern History 20th century.&lt;/keyword&gt;&lt;keyword&gt;Coal miners England, Northern History 20th century.&lt;/keyword&gt;&lt;keyword&gt;Coal mines and mining England, Northern History 20th century.&lt;/keyword&gt;&lt;keyword&gt;Coal trade England, Northern History 20th century.&lt;/keyword&gt;&lt;keyword&gt;Women England, Northern Social conditions.&lt;/keyword&gt;&lt;/keywords&gt;&lt;dates&gt;&lt;year&gt;2001&lt;/year&gt;&lt;/dates&gt;&lt;pub-location&gt;London&lt;/pub-location&gt;&lt;publisher&gt;Merlin&lt;/publisher&gt;&lt;isbn&gt;0850364957&lt;/isbn&gt;&lt;accession-num&gt;001160129&lt;/accession-num&gt;&lt;call-num&gt;HD8039.M6152&amp;#xD;305.48/9655/09427&amp;#xD;Main Library Main shelves HD8039.M6152 CAR&lt;/call-num&gt;&lt;urls&gt;&lt;/urls&gt;&lt;/record&gt;&lt;/Cite&gt;&lt;/EndNote&gt;</w:instrText>
      </w:r>
      <w:r w:rsidR="00D660FF" w:rsidRPr="00393E99">
        <w:rPr>
          <w:szCs w:val="24"/>
        </w:rPr>
        <w:fldChar w:fldCharType="separate"/>
      </w:r>
      <w:r w:rsidR="007B4208">
        <w:rPr>
          <w:noProof/>
          <w:szCs w:val="24"/>
        </w:rPr>
        <w:t>(</w:t>
      </w:r>
      <w:hyperlink w:anchor="_ENREF_8" w:tooltip="Carr, 2001 #805" w:history="1">
        <w:r w:rsidR="00AC3532">
          <w:rPr>
            <w:noProof/>
            <w:szCs w:val="24"/>
          </w:rPr>
          <w:t>Carr, 2001</w:t>
        </w:r>
      </w:hyperlink>
      <w:r w:rsidR="007B4208">
        <w:rPr>
          <w:noProof/>
          <w:szCs w:val="24"/>
        </w:rPr>
        <w:t>)</w:t>
      </w:r>
      <w:r w:rsidR="00D660FF" w:rsidRPr="00393E99">
        <w:rPr>
          <w:szCs w:val="24"/>
        </w:rPr>
        <w:fldChar w:fldCharType="end"/>
      </w:r>
      <w:r w:rsidR="00AE2720" w:rsidRPr="00393E99">
        <w:rPr>
          <w:szCs w:val="24"/>
        </w:rPr>
        <w:t xml:space="preserve">. </w:t>
      </w:r>
    </w:p>
    <w:p w14:paraId="302EE1CB" w14:textId="50B5E602" w:rsidR="00AE2720" w:rsidRPr="00393E99" w:rsidRDefault="00AE2720" w:rsidP="00187EAF">
      <w:pPr>
        <w:spacing w:before="240" w:after="240"/>
        <w:rPr>
          <w:szCs w:val="24"/>
        </w:rPr>
      </w:pPr>
      <w:r w:rsidRPr="00393E99">
        <w:rPr>
          <w:szCs w:val="24"/>
        </w:rPr>
        <w:t xml:space="preserve">Although all participants discussed increasing individualism, loss of identity, migration, and increasing socio-economic inequalities as factors that undermine community life, </w:t>
      </w:r>
      <w:r w:rsidR="005D5E8A">
        <w:rPr>
          <w:szCs w:val="24"/>
        </w:rPr>
        <w:t>not everyone applied</w:t>
      </w:r>
      <w:r w:rsidRPr="00393E99">
        <w:rPr>
          <w:szCs w:val="24"/>
        </w:rPr>
        <w:t xml:space="preserve"> concerns directly to their community. </w:t>
      </w:r>
      <w:r w:rsidR="005D5E8A">
        <w:rPr>
          <w:szCs w:val="24"/>
        </w:rPr>
        <w:t>We</w:t>
      </w:r>
      <w:r w:rsidR="005D5E8A" w:rsidRPr="00393E99">
        <w:rPr>
          <w:szCs w:val="24"/>
        </w:rPr>
        <w:t xml:space="preserve"> </w:t>
      </w:r>
      <w:r w:rsidRPr="00393E99">
        <w:rPr>
          <w:szCs w:val="24"/>
        </w:rPr>
        <w:t xml:space="preserve">believe that this is partly related to </w:t>
      </w:r>
      <w:r w:rsidR="005D5E8A">
        <w:rPr>
          <w:szCs w:val="24"/>
        </w:rPr>
        <w:t>the presence of</w:t>
      </w:r>
      <w:r w:rsidRPr="00393E99">
        <w:rPr>
          <w:szCs w:val="24"/>
        </w:rPr>
        <w:t xml:space="preserve"> </w:t>
      </w:r>
      <w:r w:rsidR="005D5E8A">
        <w:rPr>
          <w:szCs w:val="24"/>
        </w:rPr>
        <w:t>a</w:t>
      </w:r>
      <w:r w:rsidR="005D5E8A" w:rsidRPr="00393E99">
        <w:rPr>
          <w:szCs w:val="24"/>
        </w:rPr>
        <w:t xml:space="preserve"> </w:t>
      </w:r>
      <w:r w:rsidRPr="00393E99">
        <w:rPr>
          <w:szCs w:val="24"/>
        </w:rPr>
        <w:t xml:space="preserve">committed local partnership </w:t>
      </w:r>
      <w:r w:rsidR="005D5E8A">
        <w:rPr>
          <w:szCs w:val="24"/>
        </w:rPr>
        <w:t xml:space="preserve">at one of our study locations </w:t>
      </w:r>
      <w:r w:rsidRPr="00393E99">
        <w:rPr>
          <w:szCs w:val="24"/>
        </w:rPr>
        <w:t xml:space="preserve">which organised and implemented intergenerational projects aiming to encourage community involvement, as well as projects related to regeneration and renewal such as the continuing improvement of the local park environment. Fan et al. </w:t>
      </w:r>
      <w:r w:rsidR="00D660FF" w:rsidRPr="00393E99">
        <w:rPr>
          <w:szCs w:val="24"/>
        </w:rPr>
        <w:fldChar w:fldCharType="begin"/>
      </w:r>
      <w:r w:rsidR="007B4208">
        <w:rPr>
          <w:szCs w:val="24"/>
        </w:rPr>
        <w:instrText xml:space="preserve"> ADDIN EN.CITE &lt;EndNote&gt;&lt;Cite ExcludeAuth="1"&gt;&lt;Author&gt;Fan&lt;/Author&gt;&lt;Year&gt;2011&lt;/Year&gt;&lt;RecNum&gt;765&lt;/RecNum&gt;&lt;DisplayText&gt;(2011)&lt;/DisplayText&gt;&lt;record&gt;&lt;rec-number&gt;765&lt;/rec-number&gt;&lt;foreign-keys&gt;&lt;key app="EN" db-id="detst5fattt2vdev9en5td9a29zt0dt5tevd"&gt;765&lt;/key&gt;&lt;key app="ENWeb" db-id="S1tRKgrtqgYAADswarI"&gt;2206&lt;/key&gt;&lt;/foreign-keys&gt;&lt;ref-type name="Journal Article"&gt;17&lt;/ref-type&gt;&lt;contributors&gt;&lt;authors&gt;&lt;author&gt;Fan, Yingling&lt;/author&gt;&lt;author&gt;Das, Kirti V.&lt;/author&gt;&lt;author&gt;Chen, Qian&lt;/author&gt;&lt;/authors&gt;&lt;/contributors&gt;&lt;titles&gt;&lt;title&gt;Neighborhood green, social support, physical activity, and stress: Assessing the cumulative impact&lt;/title&gt;&lt;secondary-title&gt;Health &amp;amp; Place&lt;/secondary-title&gt;&lt;/titles&gt;&lt;periodical&gt;&lt;full-title&gt;Health &amp;amp; Place&lt;/full-title&gt;&lt;abbr-1&gt;Health Place&lt;/abbr-1&gt;&lt;/periodical&gt;&lt;pages&gt;1202–1211&lt;/pages&gt;&lt;volume&gt;17&lt;/volume&gt;&lt;number&gt;6&lt;/number&gt;&lt;keywords&gt;&lt;keyword&gt;Stress&lt;/keyword&gt;&lt;keyword&gt;Green spaces&lt;/keyword&gt;&lt;keyword&gt;Neighborhood&lt;/keyword&gt;&lt;keyword&gt;Greenness&lt;/keyword&gt;&lt;keyword&gt;Social support&lt;/keyword&gt;&lt;keyword&gt;Physical activity&lt;/keyword&gt;&lt;keyword&gt;Instrumental variables regression&lt;/keyword&gt;&lt;/keywords&gt;&lt;dates&gt;&lt;year&gt;2011&lt;/year&gt;&lt;/dates&gt;&lt;isbn&gt;1353-8292&lt;/isbn&gt;&lt;urls&gt;&lt;related-urls&gt;&lt;url&gt;http://www.sciencedirect.com/science/article/pii/S1353829211001481&lt;/url&gt;&lt;/related-urls&gt;&lt;/urls&gt;&lt;/record&gt;&lt;/Cite&gt;&lt;/EndNote&gt;</w:instrText>
      </w:r>
      <w:r w:rsidR="00D660FF" w:rsidRPr="00393E99">
        <w:rPr>
          <w:szCs w:val="24"/>
        </w:rPr>
        <w:fldChar w:fldCharType="separate"/>
      </w:r>
      <w:r w:rsidR="007B4208">
        <w:rPr>
          <w:noProof/>
          <w:szCs w:val="24"/>
        </w:rPr>
        <w:t>(</w:t>
      </w:r>
      <w:hyperlink w:anchor="_ENREF_13" w:tooltip="Fan, 2011 #765" w:history="1">
        <w:r w:rsidR="00AC3532">
          <w:rPr>
            <w:noProof/>
            <w:szCs w:val="24"/>
          </w:rPr>
          <w:t>2011</w:t>
        </w:r>
      </w:hyperlink>
      <w:r w:rsidR="007B4208">
        <w:rPr>
          <w:noProof/>
          <w:szCs w:val="24"/>
        </w:rPr>
        <w:t>)</w:t>
      </w:r>
      <w:r w:rsidR="00D660FF" w:rsidRPr="00393E99">
        <w:rPr>
          <w:szCs w:val="24"/>
        </w:rPr>
        <w:fldChar w:fldCharType="end"/>
      </w:r>
      <w:r w:rsidRPr="00393E99">
        <w:rPr>
          <w:szCs w:val="24"/>
        </w:rPr>
        <w:t xml:space="preserve">, for example, emphasised the </w:t>
      </w:r>
      <w:r w:rsidRPr="00393E99">
        <w:rPr>
          <w:szCs w:val="24"/>
        </w:rPr>
        <w:lastRenderedPageBreak/>
        <w:t xml:space="preserve">positive interrelation between park spaces, PA, stress mitigation and social support. They highlighted that the opportunity to socialise in public green spaces strengthens their health benefits if they are accessible and multifunctional. </w:t>
      </w:r>
      <w:r w:rsidR="004D7E5B">
        <w:rPr>
          <w:szCs w:val="24"/>
        </w:rPr>
        <w:t>Furthermore</w:t>
      </w:r>
      <w:r w:rsidRPr="00393E99">
        <w:rPr>
          <w:szCs w:val="24"/>
        </w:rPr>
        <w:t xml:space="preserve">, the urban area </w:t>
      </w:r>
      <w:r w:rsidR="005D5E8A">
        <w:rPr>
          <w:szCs w:val="24"/>
        </w:rPr>
        <w:t xml:space="preserve">we used for two of our focus groups </w:t>
      </w:r>
      <w:r w:rsidRPr="00393E99">
        <w:rPr>
          <w:szCs w:val="24"/>
        </w:rPr>
        <w:t>had undergone a considerable structural change as the closure of several collieries dissolved former communities with particular pit identities, and subsequent town expansion created relatively anonymous neighbourhoods.</w:t>
      </w:r>
    </w:p>
    <w:p w14:paraId="119907D5" w14:textId="27F19EB4" w:rsidR="00AE2720" w:rsidRPr="00393E99" w:rsidRDefault="00DE687D" w:rsidP="00187EAF">
      <w:pPr>
        <w:spacing w:before="240" w:after="240"/>
        <w:rPr>
          <w:szCs w:val="24"/>
        </w:rPr>
      </w:pPr>
      <w:r>
        <w:rPr>
          <w:szCs w:val="24"/>
        </w:rPr>
        <w:t>Finally, o</w:t>
      </w:r>
      <w:r w:rsidR="00AE2720" w:rsidRPr="00393E99">
        <w:rPr>
          <w:szCs w:val="24"/>
        </w:rPr>
        <w:t xml:space="preserve">ur findings illustrate how gardening has remained a popular activity which is directly related to the industrial past of the areas </w:t>
      </w:r>
      <w:r w:rsidR="00D660FF" w:rsidRPr="00393E99">
        <w:rPr>
          <w:szCs w:val="24"/>
        </w:rPr>
        <w:fldChar w:fldCharType="begin"/>
      </w:r>
      <w:r w:rsidR="007B4208">
        <w:rPr>
          <w:szCs w:val="24"/>
        </w:rPr>
        <w:instrText xml:space="preserve"> ADDIN EN.CITE &lt;EndNote&gt;&lt;Cite&gt;&lt;Author&gt;Bulmer&lt;/Author&gt;&lt;Year&gt;1978&lt;/Year&gt;&lt;RecNum&gt;808&lt;/RecNum&gt;&lt;DisplayText&gt;(M. Bulmer, 1978; Zweig, 1948)&lt;/DisplayText&gt;&lt;record&gt;&lt;rec-number&gt;808&lt;/rec-number&gt;&lt;foreign-keys&gt;&lt;key app="EN" db-id="detst5fattt2vdev9en5td9a29zt0dt5tevd"&gt;808&lt;/key&gt;&lt;key app="ENWeb" db-id="S1tRKgrtqgYAADswarI"&gt;2249&lt;/key&gt;&lt;/foreign-keys&gt;&lt;ref-type name="Edited Book"&gt;28&lt;/ref-type&gt;&lt;contributors&gt;&lt;authors&gt;&lt;author&gt;Martin Bulmer&lt;/author&gt;&lt;/authors&gt;&lt;/contributors&gt;&lt;titles&gt;&lt;title&gt;Mining and social change&lt;/title&gt;&lt;/titles&gt;&lt;dates&gt;&lt;year&gt;1978&lt;/year&gt;&lt;/dates&gt;&lt;pub-location&gt;London&lt;/pub-location&gt;&lt;publisher&gt;Croom Helm Ltd&lt;/publisher&gt;&lt;urls&gt;&lt;/urls&gt;&lt;/record&gt;&lt;/Cite&gt;&lt;Cite&gt;&lt;Author&gt;Zweig&lt;/Author&gt;&lt;Year&gt;1948&lt;/Year&gt;&lt;RecNum&gt;673&lt;/RecNum&gt;&lt;record&gt;&lt;rec-number&gt;673&lt;/rec-number&gt;&lt;foreign-keys&gt;&lt;key app="EN" db-id="detst5fattt2vdev9en5td9a29zt0dt5tevd"&gt;673&lt;/key&gt;&lt;key app="ENWeb" db-id="S1tRKgrtqgYAADswarI"&gt;2115&lt;/key&gt;&lt;/foreign-keys&gt;&lt;ref-type name="Book"&gt;6&lt;/ref-type&gt;&lt;contributors&gt;&lt;authors&gt;&lt;author&gt;Zweig, Ferdynand&lt;/author&gt;&lt;/authors&gt;&lt;/contributors&gt;&lt;titles&gt;&lt;title&gt;Men in the pits&lt;/title&gt;&lt;/titles&gt;&lt;keywords&gt;&lt;keyword&gt;Coal miners Great Britain.&lt;/keyword&gt;&lt;/keywords&gt;&lt;dates&gt;&lt;year&gt;1948&lt;/year&gt;&lt;/dates&gt;&lt;pub-location&gt;London&lt;/pub-location&gt;&lt;publisher&gt;Gollancz&lt;/publisher&gt;&lt;accession-num&gt;000175956&lt;/accession-num&gt;&lt;call-num&gt;HD8039.M62&amp;#xD;331.762233&amp;#xD;Main Library Main shelves HD8039.M62 ZWE&lt;/call-num&gt;&lt;urls&gt;&lt;/urls&gt;&lt;/record&gt;&lt;/Cite&gt;&lt;/EndNote&gt;</w:instrText>
      </w:r>
      <w:r w:rsidR="00D660FF" w:rsidRPr="00393E99">
        <w:rPr>
          <w:szCs w:val="24"/>
        </w:rPr>
        <w:fldChar w:fldCharType="separate"/>
      </w:r>
      <w:r w:rsidR="007B4208">
        <w:rPr>
          <w:noProof/>
          <w:szCs w:val="24"/>
        </w:rPr>
        <w:t>(</w:t>
      </w:r>
      <w:hyperlink w:anchor="_ENREF_6" w:tooltip="Bulmer, 1978 #808" w:history="1">
        <w:r w:rsidR="00AC3532">
          <w:rPr>
            <w:noProof/>
            <w:szCs w:val="24"/>
          </w:rPr>
          <w:t>Bulmer, 1978</w:t>
        </w:r>
      </w:hyperlink>
      <w:r w:rsidR="007B4208">
        <w:rPr>
          <w:noProof/>
          <w:szCs w:val="24"/>
        </w:rPr>
        <w:t xml:space="preserve">; </w:t>
      </w:r>
      <w:hyperlink w:anchor="_ENREF_53" w:tooltip="Zweig, 1948 #673" w:history="1">
        <w:r w:rsidR="00AC3532">
          <w:rPr>
            <w:noProof/>
            <w:szCs w:val="24"/>
          </w:rPr>
          <w:t>Zweig, 1948</w:t>
        </w:r>
      </w:hyperlink>
      <w:r w:rsidR="007B4208">
        <w:rPr>
          <w:noProof/>
          <w:szCs w:val="24"/>
        </w:rPr>
        <w:t>)</w:t>
      </w:r>
      <w:r w:rsidR="00D660FF" w:rsidRPr="00393E99">
        <w:rPr>
          <w:szCs w:val="24"/>
        </w:rPr>
        <w:fldChar w:fldCharType="end"/>
      </w:r>
      <w:r w:rsidR="00AE2720" w:rsidRPr="00393E99">
        <w:rPr>
          <w:szCs w:val="24"/>
        </w:rPr>
        <w:t xml:space="preserve">. For many pit families, allotments provided an essential food supply and an opportunity to experience social recognition. This is different from other findings where most of the participants </w:t>
      </w:r>
      <w:r w:rsidR="00193333" w:rsidRPr="00393E99">
        <w:rPr>
          <w:szCs w:val="24"/>
        </w:rPr>
        <w:t>who were very active in their j</w:t>
      </w:r>
      <w:r w:rsidR="00AE2720" w:rsidRPr="00393E99">
        <w:rPr>
          <w:szCs w:val="24"/>
        </w:rPr>
        <w:t xml:space="preserve">obs did not engage in physically demanding leisure-time activities because they were either too tired or had other priorities </w:t>
      </w:r>
      <w:r w:rsidR="00D660FF" w:rsidRPr="00393E99">
        <w:rPr>
          <w:szCs w:val="24"/>
        </w:rPr>
        <w:fldChar w:fldCharType="begin"/>
      </w:r>
      <w:r w:rsidR="007B4208">
        <w:rPr>
          <w:szCs w:val="24"/>
        </w:rPr>
        <w:instrText xml:space="preserve"> ADDIN EN.CITE &lt;EndNote&gt;&lt;Cite&gt;&lt;Author&gt;Wandel&lt;/Author&gt;&lt;Year&gt;2005&lt;/Year&gt;&lt;RecNum&gt;643&lt;/RecNum&gt;&lt;DisplayText&gt;(Wandel &amp;amp; Roos, 2005)&lt;/DisplayText&gt;&lt;record&gt;&lt;rec-number&gt;643&lt;/rec-number&gt;&lt;foreign-keys&gt;&lt;key app="EN" db-id="detst5fattt2vdev9en5td9a29zt0dt5tevd"&gt;643&lt;/key&gt;&lt;key app="ENWeb" db-id="S1tRKgrtqgYAADswarI"&gt;2085&lt;/key&gt;&lt;/foreign-keys&gt;&lt;ref-type name="Journal Article"&gt;17&lt;/ref-type&gt;&lt;contributors&gt;&lt;authors&gt;&lt;author&gt;Wandel, Margareta&lt;/author&gt;&lt;author&gt;Roos, Gun&lt;/author&gt;&lt;/authors&gt;&lt;/contributors&gt;&lt;titles&gt;&lt;title&gt;Work, food and physical activity. A qualitative study of coping strategies among men in three occupations&lt;/title&gt;&lt;secondary-title&gt;Appetite&lt;/secondary-title&gt;&lt;/titles&gt;&lt;periodical&gt;&lt;full-title&gt;Appetite&lt;/full-title&gt;&lt;abbr-1&gt;Appetite&lt;/abbr-1&gt;&lt;abbr-2&gt;Appetite&lt;/abbr-2&gt;&lt;/periodical&gt;&lt;pages&gt;93-102&lt;/pages&gt;&lt;volume&gt;44&lt;/volume&gt;&lt;number&gt;1&lt;/number&gt;&lt;keywords&gt;&lt;keyword&gt;Work&lt;/keyword&gt;&lt;keyword&gt;Occupation&lt;/keyword&gt;&lt;keyword&gt;Food habits&lt;/keyword&gt;&lt;keyword&gt;Exercise&lt;/keyword&gt;&lt;keyword&gt;Health practices&lt;/keyword&gt;&lt;keyword&gt;Norway&lt;/keyword&gt;&lt;/keywords&gt;&lt;dates&gt;&lt;year&gt;2005&lt;/year&gt;&lt;/dates&gt;&lt;isbn&gt;0195-6663&lt;/isbn&gt;&lt;urls&gt;&lt;related-urls&gt;&lt;url&gt;http://www.sciencedirect.com/science/article/B6WB2-4DCWF7C-2/2/c0f68ac33f28c0b06a58ba2061c2bd14&lt;/url&gt;&lt;/related-urls&gt;&lt;/urls&gt;&lt;/record&gt;&lt;/Cite&gt;&lt;/EndNote&gt;</w:instrText>
      </w:r>
      <w:r w:rsidR="00D660FF" w:rsidRPr="00393E99">
        <w:rPr>
          <w:szCs w:val="24"/>
        </w:rPr>
        <w:fldChar w:fldCharType="separate"/>
      </w:r>
      <w:r w:rsidR="007B4208">
        <w:rPr>
          <w:noProof/>
          <w:szCs w:val="24"/>
        </w:rPr>
        <w:t>(</w:t>
      </w:r>
      <w:hyperlink w:anchor="_ENREF_44" w:tooltip="Wandel, 2005 #643" w:history="1">
        <w:r w:rsidR="00AC3532">
          <w:rPr>
            <w:noProof/>
            <w:szCs w:val="24"/>
          </w:rPr>
          <w:t>Wandel &amp; Roos, 2005</w:t>
        </w:r>
      </w:hyperlink>
      <w:r w:rsidR="007B4208">
        <w:rPr>
          <w:noProof/>
          <w:szCs w:val="24"/>
        </w:rPr>
        <w:t>)</w:t>
      </w:r>
      <w:r w:rsidR="00D660FF" w:rsidRPr="00393E99">
        <w:rPr>
          <w:szCs w:val="24"/>
        </w:rPr>
        <w:fldChar w:fldCharType="end"/>
      </w:r>
      <w:r w:rsidR="00AE2720" w:rsidRPr="00393E99">
        <w:rPr>
          <w:szCs w:val="24"/>
        </w:rPr>
        <w:t>. Today, however, limited access to and availability of allotments, particularly in more urban areas, as well as a tendency to more sedentary lifestyles has influenced former activity patterns, and the original purpose of gardening has shifted from being a food-producing and socio-cultural necessity towards a more exclusive leisure-time activity.</w:t>
      </w:r>
    </w:p>
    <w:p w14:paraId="36CE3D1D" w14:textId="5AC2B434" w:rsidR="00AE2720" w:rsidRPr="00393E99" w:rsidRDefault="00C613A8" w:rsidP="00187EAF">
      <w:pPr>
        <w:spacing w:before="240" w:after="240"/>
        <w:rPr>
          <w:szCs w:val="24"/>
        </w:rPr>
      </w:pPr>
      <w:r>
        <w:rPr>
          <w:szCs w:val="24"/>
        </w:rPr>
        <w:t>There are limitations to our study. T</w:t>
      </w:r>
      <w:r w:rsidR="00AE2720" w:rsidRPr="00393E99">
        <w:rPr>
          <w:szCs w:val="24"/>
        </w:rPr>
        <w:t>his research was dependent on the co-operation of the working men’s clubs and their members,</w:t>
      </w:r>
      <w:r>
        <w:rPr>
          <w:szCs w:val="24"/>
        </w:rPr>
        <w:t xml:space="preserve"> and</w:t>
      </w:r>
      <w:r w:rsidR="00AE2720" w:rsidRPr="00393E99">
        <w:rPr>
          <w:szCs w:val="24"/>
        </w:rPr>
        <w:t xml:space="preserve"> it was challenging to recruit an appropriate study sample</w:t>
      </w:r>
      <w:r>
        <w:rPr>
          <w:szCs w:val="24"/>
        </w:rPr>
        <w:t>. S</w:t>
      </w:r>
      <w:r w:rsidR="00AE2720" w:rsidRPr="00393E99">
        <w:rPr>
          <w:szCs w:val="24"/>
        </w:rPr>
        <w:t xml:space="preserve">imilar to other research projects applying focus group methodology </w:t>
      </w:r>
      <w:r w:rsidR="00D660FF" w:rsidRPr="00393E99">
        <w:rPr>
          <w:szCs w:val="24"/>
        </w:rPr>
        <w:fldChar w:fldCharType="begin"/>
      </w:r>
      <w:r w:rsidR="007B4208">
        <w:rPr>
          <w:szCs w:val="24"/>
        </w:rPr>
        <w:instrText xml:space="preserve"> ADDIN EN.CITE &lt;EndNote&gt;&lt;Cite&gt;&lt;Author&gt;Hoebeke&lt;/Author&gt;&lt;Year&gt;2008&lt;/Year&gt;&lt;RecNum&gt;639&lt;/RecNum&gt;&lt;DisplayText&gt;(Hoebeke, 2008)&lt;/DisplayText&gt;&lt;record&gt;&lt;rec-number&gt;639&lt;/rec-number&gt;&lt;foreign-keys&gt;&lt;key app="EN" db-id="detst5fattt2vdev9en5td9a29zt0dt5tevd"&gt;639&lt;/key&gt;&lt;key app="ENWeb" db-id="S1tRKgrtqgYAADswarI"&gt;2081&lt;/key&gt;&lt;/foreign-keys&gt;&lt;ref-type name="Journal Article"&gt;17&lt;/ref-type&gt;&lt;contributors&gt;&lt;authors&gt;&lt;author&gt;Hoebeke, Roberta&lt;/author&gt;&lt;/authors&gt;&lt;/contributors&gt;&lt;titles&gt;&lt;title&gt;Low-income women&amp;apos;s perceived barriers to physical activity: focus group results&lt;/title&gt;&lt;secondary-title&gt;Applied Nursing Research&lt;/secondary-title&gt;&lt;/titles&gt;&lt;periodical&gt;&lt;full-title&gt;Applied Nursing Research&lt;/full-title&gt;&lt;abbr-1&gt;Appl. Nurs. Res.&lt;/abbr-1&gt;&lt;abbr-2&gt;Appl Nurs Res&lt;/abbr-2&gt;&lt;/periodical&gt;&lt;pages&gt;60-65&lt;/pages&gt;&lt;volume&gt;21&lt;/volume&gt;&lt;number&gt;2&lt;/number&gt;&lt;dates&gt;&lt;year&gt;2008&lt;/year&gt;&lt;/dates&gt;&lt;isbn&gt;0897-1897&lt;/isbn&gt;&lt;urls&gt;&lt;related-urls&gt;&lt;url&gt;http://www.sciencedirect.com/science/article/B6WB4-4SDWWJ7-3/2/09dbfce43739de1176e55eaa83837614&lt;/url&gt;&lt;/related-urls&gt;&lt;/urls&gt;&lt;/record&gt;&lt;/Cite&gt;&lt;/EndNote&gt;</w:instrText>
      </w:r>
      <w:r w:rsidR="00D660FF" w:rsidRPr="00393E99">
        <w:rPr>
          <w:szCs w:val="24"/>
        </w:rPr>
        <w:fldChar w:fldCharType="separate"/>
      </w:r>
      <w:r w:rsidR="007B4208">
        <w:rPr>
          <w:noProof/>
          <w:szCs w:val="24"/>
        </w:rPr>
        <w:t>(</w:t>
      </w:r>
      <w:hyperlink w:anchor="_ENREF_19" w:tooltip="Hoebeke, 2008 #639" w:history="1">
        <w:r w:rsidR="00AC3532">
          <w:rPr>
            <w:noProof/>
            <w:szCs w:val="24"/>
          </w:rPr>
          <w:t>Hoebeke, 2008</w:t>
        </w:r>
      </w:hyperlink>
      <w:r w:rsidR="007B4208">
        <w:rPr>
          <w:noProof/>
          <w:szCs w:val="24"/>
        </w:rPr>
        <w:t>)</w:t>
      </w:r>
      <w:r w:rsidR="00D660FF" w:rsidRPr="00393E99">
        <w:rPr>
          <w:szCs w:val="24"/>
        </w:rPr>
        <w:fldChar w:fldCharType="end"/>
      </w:r>
      <w:r w:rsidR="00AE2720" w:rsidRPr="00393E99">
        <w:rPr>
          <w:szCs w:val="24"/>
        </w:rPr>
        <w:t>, this study is</w:t>
      </w:r>
      <w:r w:rsidR="00DE687D">
        <w:rPr>
          <w:szCs w:val="24"/>
        </w:rPr>
        <w:t xml:space="preserve"> therefore</w:t>
      </w:r>
      <w:r w:rsidR="00AE2720" w:rsidRPr="00393E99">
        <w:rPr>
          <w:szCs w:val="24"/>
        </w:rPr>
        <w:t xml:space="preserve"> limited in size</w:t>
      </w:r>
      <w:r>
        <w:rPr>
          <w:szCs w:val="24"/>
        </w:rPr>
        <w:t>. Initially,</w:t>
      </w:r>
      <w:r w:rsidR="003B7E40">
        <w:rPr>
          <w:szCs w:val="24"/>
        </w:rPr>
        <w:t xml:space="preserve"> w</w:t>
      </w:r>
      <w:r w:rsidR="00AE2720" w:rsidRPr="00393E99">
        <w:rPr>
          <w:szCs w:val="24"/>
        </w:rPr>
        <w:t>omen were</w:t>
      </w:r>
      <w:r>
        <w:rPr>
          <w:szCs w:val="24"/>
        </w:rPr>
        <w:t xml:space="preserve"> </w:t>
      </w:r>
      <w:r w:rsidR="00AE2720" w:rsidRPr="00393E99">
        <w:rPr>
          <w:szCs w:val="24"/>
        </w:rPr>
        <w:t>hesitant to participate which may partly reflect the intrinsic male-dominated environment of the clubs. As our study focussed on change related to the communities’ socio-economic history, the participants were relatively homogenous in age.</w:t>
      </w:r>
      <w:r w:rsidR="002C7281">
        <w:rPr>
          <w:szCs w:val="24"/>
        </w:rPr>
        <w:t xml:space="preserve"> Although some participants attributed components of their physical decline to employment in mining it was not possible to assess </w:t>
      </w:r>
      <w:r w:rsidR="002C7281">
        <w:rPr>
          <w:szCs w:val="24"/>
        </w:rPr>
        <w:lastRenderedPageBreak/>
        <w:t>this further</w:t>
      </w:r>
      <w:r w:rsidR="0074331B">
        <w:rPr>
          <w:szCs w:val="24"/>
        </w:rPr>
        <w:t xml:space="preserve"> as we had no comparator group of individuals from non-mining areas. T</w:t>
      </w:r>
      <w:r w:rsidR="002C7281">
        <w:rPr>
          <w:szCs w:val="24"/>
        </w:rPr>
        <w:t xml:space="preserve">herefore some changes observed may have been more generally associated with declines in age-related physical function. </w:t>
      </w:r>
      <w:r w:rsidR="00AE2720" w:rsidRPr="00393E99">
        <w:rPr>
          <w:szCs w:val="24"/>
        </w:rPr>
        <w:t xml:space="preserve"> Further, the attendees were highly motivated, very active community members and partly experienced in fundraising and communicating community issues to stakeholders. The transferability of our results </w:t>
      </w:r>
      <w:r w:rsidR="00DE687D">
        <w:rPr>
          <w:szCs w:val="24"/>
        </w:rPr>
        <w:t>has therefore to</w:t>
      </w:r>
      <w:r w:rsidR="00AE2720" w:rsidRPr="00393E99">
        <w:rPr>
          <w:szCs w:val="24"/>
        </w:rPr>
        <w:t xml:space="preserve"> be considered in the context that they reflect attitudes and perceptions of a particular group in a </w:t>
      </w:r>
      <w:r w:rsidR="001D734E">
        <w:rPr>
          <w:szCs w:val="24"/>
        </w:rPr>
        <w:t>specific</w:t>
      </w:r>
      <w:r w:rsidR="00AE2720" w:rsidRPr="00393E99">
        <w:rPr>
          <w:szCs w:val="24"/>
        </w:rPr>
        <w:t xml:space="preserve"> socio-cultural setting. </w:t>
      </w:r>
    </w:p>
    <w:p w14:paraId="210B46FF" w14:textId="77777777" w:rsidR="00AE2720" w:rsidRPr="00393E99" w:rsidRDefault="00AE2720" w:rsidP="00A924BC">
      <w:pPr>
        <w:spacing w:before="240" w:after="240"/>
        <w:rPr>
          <w:szCs w:val="24"/>
        </w:rPr>
      </w:pPr>
      <w:r w:rsidRPr="00393E99">
        <w:rPr>
          <w:szCs w:val="24"/>
        </w:rPr>
        <w:t xml:space="preserve">Prior research has highlighted the particular challenge to reach and motivate residents of low-income communities to participate in health enhancing programmes and activities </w:t>
      </w:r>
      <w:r w:rsidR="00D660FF" w:rsidRPr="00393E99">
        <w:rPr>
          <w:szCs w:val="24"/>
        </w:rPr>
        <w:fldChar w:fldCharType="begin">
          <w:fldData xml:space="preserve">PEVuZE5vdGU+PENpdGU+PEF1dGhvcj5ZYW5jZXk8L0F1dGhvcj48WWVhcj4yMDA2PC9ZZWFyPjxS
ZWNOdW0+ODYwPC9SZWNOdW0+PERpc3BsYXlUZXh0PihXaXRoYWxsIGV0IGFsLiwgMjAxMDsgWWFu
Y2V5IGV0IGFsLiwgMjAwNik8L0Rpc3BsYXlUZXh0PjxyZWNvcmQ+PHJlYy1udW1iZXI+ODYwPC9y
ZWMtbnVtYmVyPjxmb3JlaWduLWtleXM+PGtleSBhcHA9IkVOIiBkYi1pZD0iZGV0c3Q1ZmF0dHQy
dmRldjllbjV0ZDlhMjl6dDBkdDV0ZXZkIj44NjA8L2tleT48L2ZvcmVpZ24ta2V5cz48cmVmLXR5
cGUgbmFtZT0iSm91cm5hbCBBcnRpY2xlIj4xNzwvcmVmLXR5cGU+PGNvbnRyaWJ1dG9ycz48YXV0
aG9ycz48YXV0aG9yPllhbmNleSwgQS4gSy48L2F1dGhvcj48YXV0aG9yPk9yeSwgTS4gRy48L2F1
dGhvcj48YXV0aG9yPkRhdmlzLCBTLiBNLjwvYXV0aG9yPjwvYXV0aG9ycz48L2NvbnRyaWJ1dG9y
cz48YXV0aC1hZGRyZXNzPkRlcGFydG1lbnQgb2YgSGVhbHRoIFNlcnZpY2VzLCBhbmQgQ2VudGVy
IHRvIEVsaW1pbmF0ZSBIZWFsdGggRGlzcGFyaXRpZXMsIFVDTEEgU2Nob29sIG9mIFB1YmxpYyBI
ZWFsdGgsIExvcyBBbmdlbGVzLCBDYWxpZm9ybmlhLCBVU0EuIGF5YW5jZXlAdWNsYS5lZHU8L2F1
dGgtYWRkcmVzcz48dGl0bGVzPjx0aXRsZT5EaXNzZW1pbmF0aW9uIG9mIHBoeXNpY2FsIGFjdGl2
aXR5IHByb21vdGlvbiBpbnRlcnZlbnRpb25zIGluIHVuZGVyc2VydmVkIHBvcHVsYXRpb25zPC90
aXRsZT48c2Vjb25kYXJ5LXRpdGxlPkFtZXJpY2FuIEpvdXJuYWwgb2YgUHJldmVudGl2ZSBNZWRp
Y2luZTwvc2Vjb25kYXJ5LXRpdGxlPjwvdGl0bGVzPjxwZXJpb2RpY2FsPjxmdWxsLXRpdGxlPkFt
ZXJpY2FuIEpvdXJuYWwgb2YgUHJldmVudGl2ZSBNZWRpY2luZTwvZnVsbC10aXRsZT48YWJici0x
PkFtLiBKLiBQcmV2LiBNZWQuPC9hYmJyLTE+PGFiYnItMj5BbSBKIFByZXYgTWVkPC9hYmJyLTI+
PC9wZXJpb2RpY2FsPjxwYWdlcz5TODItOTE8L3BhZ2VzPjx2b2x1bWU+MzE8L3ZvbHVtZT48bnVt
YmVyPjQgU3VwcGw8L251bWJlcj48ZWRpdGlvbj4yMDA2LzA5LzE5PC9lZGl0aW9uPjxrZXl3b3Jk
cz48a2V5d29yZD5BZG9sZXNjZW50PC9rZXl3b3JkPjxrZXl3b3JkPkFkdWx0PC9rZXl3b3JkPjxr
ZXl3b3JkPkFnZWQ8L2tleXdvcmQ+PGtleXdvcmQ+Q2hpbGQ8L2tleXdvcmQ+PGtleXdvcmQ+Q2hy
b25pYyBEaXNlYXNlL2VwaWRlbWlvbG9neS9wcmV2ZW50aW9uICZhbXA7IGNvbnRyb2w8L2tleXdv
cmQ+PGtleXdvcmQ+Q3VsdHVyYWwgRGl2ZXJzaXR5PC9rZXl3b3JkPjxrZXl3b3JkPkN1bHR1cmU8
L2tleXdvcmQ+PGtleXdvcmQ+RGlmZnVzaW9uIG9mIElubm92YXRpb248L2tleXdvcmQ+PGtleXdv
cmQ+RXRobmljIEdyb3Vwcy8gZWR1Y2F0aW9uPC9rZXl3b3JkPjxrZXl3b3JkPkZlbWFsZTwva2V5
d29yZD48a2V5d29yZD5IZWFsdGggQmVoYXZpb3I8L2tleXdvcmQ+PGtleXdvcmQ+SGVhbHRoIEVk
dWNhdGlvbi8gb3JnYW5pemF0aW9uICZhbXA7IGFkbWluaXN0cmF0aW9uPC9rZXl3b3JkPjxrZXl3
b3JkPkhlYWx0aCBLbm93bGVkZ2UsIEF0dGl0dWRlcywgUHJhY3RpY2U8L2tleXdvcmQ+PGtleXdv
cmQ+SGVhbHRoIFByb21vdGlvbi8gb3JnYW5pemF0aW9uICZhbXA7IGFkbWluaXN0cmF0aW9uPC9r
ZXl3b3JkPjxrZXl3b3JkPkhlYWx0aCBTZXJ2aWNlcyBOZWVkcyBhbmQgRGVtYW5kPC9rZXl3b3Jk
PjxrZXl3b3JkPkh1bWFuczwva2V5d29yZD48a2V5d29yZD5JbmZvcm1hdGlvbiBEaXNzZW1pbmF0
aW9uLyBtZXRob2RzPC9rZXl3b3JkPjxrZXl3b3JkPk1hbGU8L2tleXdvcmQ+PGtleXdvcmQ+TWlk
ZGxlIEFnZWQ8L2tleXdvcmQ+PGtleXdvcmQ+TWlub3JpdHkgR3JvdXBzLyBlZHVjYXRpb248L2tl
eXdvcmQ+PGtleXdvcmQ+TW90b3IgQWN0aXZpdHk8L2tleXdvcmQ+PGtleXdvcmQ+UG9wdWxhdGlv
biBEeW5hbWljczwva2V5d29yZD48a2V5d29yZD5Qb3ZlcnR5PC9rZXl3b3JkPjxrZXl3b3JkPlNv
Y2lhbCBWYWx1ZXM8L2tleXdvcmQ+PGtleXdvcmQ+VW5pdGVkIFN0YXRlczwva2V5d29yZD48L2tl
eXdvcmRzPjxkYXRlcz48eWVhcj4yMDA2PC95ZWFyPjxwdWItZGF0ZXM+PGRhdGU+T2N0PC9kYXRl
PjwvcHViLWRhdGVzPjwvZGF0ZXM+PGlzYm4+MDc0OS0zNzk3IChQcmludCkmI3hEOzA3NDktMzc5
NyAoTGlua2luZyk8L2lzYm4+PGFjY2Vzc2lvbi1udW0+MTY5Nzk0NzI8L2FjY2Vzc2lvbi1udW0+
PHVybHM+PC91cmxzPjxlbGVjdHJvbmljLXJlc291cmNlLW51bT4xMC4xMDE2L2ouYW1lcHJlLjIw
MDYuMDYuMDIwPC9lbGVjdHJvbmljLXJlc291cmNlLW51bT48cmVtb3RlLWRhdGFiYXNlLXByb3Zp
ZGVyPk5MTTwvcmVtb3RlLWRhdGFiYXNlLXByb3ZpZGVyPjxsYW5ndWFnZT5lbmc8L2xhbmd1YWdl
PjwvcmVjb3JkPjwvQ2l0ZT48Q2l0ZT48QXV0aG9yPldpdGhhbGw8L0F1dGhvcj48WWVhcj4yMDEw
PC9ZZWFyPjxSZWNOdW0+Nzk2PC9SZWNOdW0+PHJlY29yZD48cmVjLW51bWJlcj43OTY8L3JlYy1u
dW1iZXI+PGZvcmVpZ24ta2V5cz48a2V5IGFwcD0iRU4iIGRiLWlkPSJkZXRzdDVmYXR0dDJ2ZGV2
OWVuNXRkOWEyOXp0MGR0NXRldmQiPjc5Njwva2V5PjxrZXkgYXBwPSJFTldlYiIgZGItaWQ9IlMx
dFJLZ3J0cWdZQUFEc3dhckkiPjIyMzc8L2tleT48L2ZvcmVpZ24ta2V5cz48cmVmLXR5cGUgbmFt
ZT0iSm91cm5hbCBBcnRpY2xlIj4xNzwvcmVmLXR5cGU+PGNvbnRyaWJ1dG9ycz48YXV0aG9ycz48
YXV0aG9yPldpdGhhbGwsIEouPC9hdXRob3I+PGF1dGhvcj5KYWdvLCBSLjwvYXV0aG9yPjxhdXRo
b3I+Rm94LCBLLiBSLjwvYXV0aG9yPjwvYXV0aG9ycz48L2NvbnRyaWJ1dG9ycz48dGl0bGVzPjx0
aXRsZT5XaG8gYXR0ZW5kcyBwaHlzaWNhbCBhY3Rpdml0eSBwcm9ncmFtbWVzIGluIGRlcHJpdmVk
IG5laWdoYm91cmhvb2RzPzwvdGl0bGU+PHNlY29uZGFyeS10aXRsZT5IZWFsdGggRWR1Y2F0aW9u
IEpvdXJuYWw8L3NlY29uZGFyeS10aXRsZT48L3RpdGxlcz48cGVyaW9kaWNhbD48ZnVsbC10aXRs
ZT5IZWFsdGggRWR1Y2F0aW9uIEpvdXJuYWw8L2Z1bGwtdGl0bGU+PGFiYnItMT5IZWFsdGggRWR1
Yy4gSi48L2FiYnItMT48YWJici0yPkhlYWx0aCBFZHVjIEo8L2FiYnItMj48L3BlcmlvZGljYWw+
PHBhZ2VzPjIwNi0yMTY8L3BhZ2VzPjx2b2x1bWU+NzA8L3ZvbHVtZT48bnVtYmVyPjI8L251bWJl
cj48ZGF0ZXM+PHllYXI+MjAxMDwveWVhcj48cHViLWRhdGVzPjxkYXRlPkp1bmUgMSwgMjAxMTwv
ZGF0ZT48L3B1Yi1kYXRlcz48L2RhdGVzPjx1cmxzPjxyZWxhdGVkLXVybHM+PHVybD5odHRwOi8v
aGVqLnNhZ2VwdWIuY29tL2NvbnRlbnQvNzAvMi8yMDYuYWJzdHJhY3Q8L3VybD48L3JlbGF0ZWQt
dXJscz48L3VybHM+PGVsZWN0cm9uaWMtcmVzb3VyY2UtbnVtPjEwLjExNzcvMDAxNzg5NjkxMDM3
OTM2ODwvZWxlY3Ryb25pYy1yZXNvdXJjZS1udW0+PC9yZWNvcmQ+PC9DaXRlPjwvRW5kTm90ZT5=
</w:fldData>
        </w:fldChar>
      </w:r>
      <w:r w:rsidR="007B4208">
        <w:rPr>
          <w:szCs w:val="24"/>
        </w:rPr>
        <w:instrText xml:space="preserve"> ADDIN EN.CITE </w:instrText>
      </w:r>
      <w:r w:rsidR="007B4208">
        <w:rPr>
          <w:szCs w:val="24"/>
        </w:rPr>
        <w:fldChar w:fldCharType="begin">
          <w:fldData xml:space="preserve">PEVuZE5vdGU+PENpdGU+PEF1dGhvcj5ZYW5jZXk8L0F1dGhvcj48WWVhcj4yMDA2PC9ZZWFyPjxS
ZWNOdW0+ODYwPC9SZWNOdW0+PERpc3BsYXlUZXh0PihXaXRoYWxsIGV0IGFsLiwgMjAxMDsgWWFu
Y2V5IGV0IGFsLiwgMjAwNik8L0Rpc3BsYXlUZXh0PjxyZWNvcmQ+PHJlYy1udW1iZXI+ODYwPC9y
ZWMtbnVtYmVyPjxmb3JlaWduLWtleXM+PGtleSBhcHA9IkVOIiBkYi1pZD0iZGV0c3Q1ZmF0dHQy
dmRldjllbjV0ZDlhMjl6dDBkdDV0ZXZkIj44NjA8L2tleT48L2ZvcmVpZ24ta2V5cz48cmVmLXR5
cGUgbmFtZT0iSm91cm5hbCBBcnRpY2xlIj4xNzwvcmVmLXR5cGU+PGNvbnRyaWJ1dG9ycz48YXV0
aG9ycz48YXV0aG9yPllhbmNleSwgQS4gSy48L2F1dGhvcj48YXV0aG9yPk9yeSwgTS4gRy48L2F1
dGhvcj48YXV0aG9yPkRhdmlzLCBTLiBNLjwvYXV0aG9yPjwvYXV0aG9ycz48L2NvbnRyaWJ1dG9y
cz48YXV0aC1hZGRyZXNzPkRlcGFydG1lbnQgb2YgSGVhbHRoIFNlcnZpY2VzLCBhbmQgQ2VudGVy
IHRvIEVsaW1pbmF0ZSBIZWFsdGggRGlzcGFyaXRpZXMsIFVDTEEgU2Nob29sIG9mIFB1YmxpYyBI
ZWFsdGgsIExvcyBBbmdlbGVzLCBDYWxpZm9ybmlhLCBVU0EuIGF5YW5jZXlAdWNsYS5lZHU8L2F1
dGgtYWRkcmVzcz48dGl0bGVzPjx0aXRsZT5EaXNzZW1pbmF0aW9uIG9mIHBoeXNpY2FsIGFjdGl2
aXR5IHByb21vdGlvbiBpbnRlcnZlbnRpb25zIGluIHVuZGVyc2VydmVkIHBvcHVsYXRpb25zPC90
aXRsZT48c2Vjb25kYXJ5LXRpdGxlPkFtZXJpY2FuIEpvdXJuYWwgb2YgUHJldmVudGl2ZSBNZWRp
Y2luZTwvc2Vjb25kYXJ5LXRpdGxlPjwvdGl0bGVzPjxwZXJpb2RpY2FsPjxmdWxsLXRpdGxlPkFt
ZXJpY2FuIEpvdXJuYWwgb2YgUHJldmVudGl2ZSBNZWRpY2luZTwvZnVsbC10aXRsZT48YWJici0x
PkFtLiBKLiBQcmV2LiBNZWQuPC9hYmJyLTE+PGFiYnItMj5BbSBKIFByZXYgTWVkPC9hYmJyLTI+
PC9wZXJpb2RpY2FsPjxwYWdlcz5TODItOTE8L3BhZ2VzPjx2b2x1bWU+MzE8L3ZvbHVtZT48bnVt
YmVyPjQgU3VwcGw8L251bWJlcj48ZWRpdGlvbj4yMDA2LzA5LzE5PC9lZGl0aW9uPjxrZXl3b3Jk
cz48a2V5d29yZD5BZG9sZXNjZW50PC9rZXl3b3JkPjxrZXl3b3JkPkFkdWx0PC9rZXl3b3JkPjxr
ZXl3b3JkPkFnZWQ8L2tleXdvcmQ+PGtleXdvcmQ+Q2hpbGQ8L2tleXdvcmQ+PGtleXdvcmQ+Q2hy
b25pYyBEaXNlYXNlL2VwaWRlbWlvbG9neS9wcmV2ZW50aW9uICZhbXA7IGNvbnRyb2w8L2tleXdv
cmQ+PGtleXdvcmQ+Q3VsdHVyYWwgRGl2ZXJzaXR5PC9rZXl3b3JkPjxrZXl3b3JkPkN1bHR1cmU8
L2tleXdvcmQ+PGtleXdvcmQ+RGlmZnVzaW9uIG9mIElubm92YXRpb248L2tleXdvcmQ+PGtleXdv
cmQ+RXRobmljIEdyb3Vwcy8gZWR1Y2F0aW9uPC9rZXl3b3JkPjxrZXl3b3JkPkZlbWFsZTwva2V5
d29yZD48a2V5d29yZD5IZWFsdGggQmVoYXZpb3I8L2tleXdvcmQ+PGtleXdvcmQ+SGVhbHRoIEVk
dWNhdGlvbi8gb3JnYW5pemF0aW9uICZhbXA7IGFkbWluaXN0cmF0aW9uPC9rZXl3b3JkPjxrZXl3
b3JkPkhlYWx0aCBLbm93bGVkZ2UsIEF0dGl0dWRlcywgUHJhY3RpY2U8L2tleXdvcmQ+PGtleXdv
cmQ+SGVhbHRoIFByb21vdGlvbi8gb3JnYW5pemF0aW9uICZhbXA7IGFkbWluaXN0cmF0aW9uPC9r
ZXl3b3JkPjxrZXl3b3JkPkhlYWx0aCBTZXJ2aWNlcyBOZWVkcyBhbmQgRGVtYW5kPC9rZXl3b3Jk
PjxrZXl3b3JkPkh1bWFuczwva2V5d29yZD48a2V5d29yZD5JbmZvcm1hdGlvbiBEaXNzZW1pbmF0
aW9uLyBtZXRob2RzPC9rZXl3b3JkPjxrZXl3b3JkPk1hbGU8L2tleXdvcmQ+PGtleXdvcmQ+TWlk
ZGxlIEFnZWQ8L2tleXdvcmQ+PGtleXdvcmQ+TWlub3JpdHkgR3JvdXBzLyBlZHVjYXRpb248L2tl
eXdvcmQ+PGtleXdvcmQ+TW90b3IgQWN0aXZpdHk8L2tleXdvcmQ+PGtleXdvcmQ+UG9wdWxhdGlv
biBEeW5hbWljczwva2V5d29yZD48a2V5d29yZD5Qb3ZlcnR5PC9rZXl3b3JkPjxrZXl3b3JkPlNv
Y2lhbCBWYWx1ZXM8L2tleXdvcmQ+PGtleXdvcmQ+VW5pdGVkIFN0YXRlczwva2V5d29yZD48L2tl
eXdvcmRzPjxkYXRlcz48eWVhcj4yMDA2PC95ZWFyPjxwdWItZGF0ZXM+PGRhdGU+T2N0PC9kYXRl
PjwvcHViLWRhdGVzPjwvZGF0ZXM+PGlzYm4+MDc0OS0zNzk3IChQcmludCkmI3hEOzA3NDktMzc5
NyAoTGlua2luZyk8L2lzYm4+PGFjY2Vzc2lvbi1udW0+MTY5Nzk0NzI8L2FjY2Vzc2lvbi1udW0+
PHVybHM+PC91cmxzPjxlbGVjdHJvbmljLXJlc291cmNlLW51bT4xMC4xMDE2L2ouYW1lcHJlLjIw
MDYuMDYuMDIwPC9lbGVjdHJvbmljLXJlc291cmNlLW51bT48cmVtb3RlLWRhdGFiYXNlLXByb3Zp
ZGVyPk5MTTwvcmVtb3RlLWRhdGFiYXNlLXByb3ZpZGVyPjxsYW5ndWFnZT5lbmc8L2xhbmd1YWdl
PjwvcmVjb3JkPjwvQ2l0ZT48Q2l0ZT48QXV0aG9yPldpdGhhbGw8L0F1dGhvcj48WWVhcj4yMDEw
PC9ZZWFyPjxSZWNOdW0+Nzk2PC9SZWNOdW0+PHJlY29yZD48cmVjLW51bWJlcj43OTY8L3JlYy1u
dW1iZXI+PGZvcmVpZ24ta2V5cz48a2V5IGFwcD0iRU4iIGRiLWlkPSJkZXRzdDVmYXR0dDJ2ZGV2
OWVuNXRkOWEyOXp0MGR0NXRldmQiPjc5Njwva2V5PjxrZXkgYXBwPSJFTldlYiIgZGItaWQ9IlMx
dFJLZ3J0cWdZQUFEc3dhckkiPjIyMzc8L2tleT48L2ZvcmVpZ24ta2V5cz48cmVmLXR5cGUgbmFt
ZT0iSm91cm5hbCBBcnRpY2xlIj4xNzwvcmVmLXR5cGU+PGNvbnRyaWJ1dG9ycz48YXV0aG9ycz48
YXV0aG9yPldpdGhhbGwsIEouPC9hdXRob3I+PGF1dGhvcj5KYWdvLCBSLjwvYXV0aG9yPjxhdXRo
b3I+Rm94LCBLLiBSLjwvYXV0aG9yPjwvYXV0aG9ycz48L2NvbnRyaWJ1dG9ycz48dGl0bGVzPjx0
aXRsZT5XaG8gYXR0ZW5kcyBwaHlzaWNhbCBhY3Rpdml0eSBwcm9ncmFtbWVzIGluIGRlcHJpdmVk
IG5laWdoYm91cmhvb2RzPzwvdGl0bGU+PHNlY29uZGFyeS10aXRsZT5IZWFsdGggRWR1Y2F0aW9u
IEpvdXJuYWw8L3NlY29uZGFyeS10aXRsZT48L3RpdGxlcz48cGVyaW9kaWNhbD48ZnVsbC10aXRs
ZT5IZWFsdGggRWR1Y2F0aW9uIEpvdXJuYWw8L2Z1bGwtdGl0bGU+PGFiYnItMT5IZWFsdGggRWR1
Yy4gSi48L2FiYnItMT48YWJici0yPkhlYWx0aCBFZHVjIEo8L2FiYnItMj48L3BlcmlvZGljYWw+
PHBhZ2VzPjIwNi0yMTY8L3BhZ2VzPjx2b2x1bWU+NzA8L3ZvbHVtZT48bnVtYmVyPjI8L251bWJl
cj48ZGF0ZXM+PHllYXI+MjAxMDwveWVhcj48cHViLWRhdGVzPjxkYXRlPkp1bmUgMSwgMjAxMTwv
ZGF0ZT48L3B1Yi1kYXRlcz48L2RhdGVzPjx1cmxzPjxyZWxhdGVkLXVybHM+PHVybD5odHRwOi8v
aGVqLnNhZ2VwdWIuY29tL2NvbnRlbnQvNzAvMi8yMDYuYWJzdHJhY3Q8L3VybD48L3JlbGF0ZWQt
dXJscz48L3VybHM+PGVsZWN0cm9uaWMtcmVzb3VyY2UtbnVtPjEwLjExNzcvMDAxNzg5NjkxMDM3
OTM2ODwvZWxlY3Ryb25pYy1yZXNvdXJjZS1udW0+PC9yZWNvcmQ+PC9DaXRlPjwvRW5kTm90ZT5=
</w:fldData>
        </w:fldChar>
      </w:r>
      <w:r w:rsidR="007B4208">
        <w:rPr>
          <w:szCs w:val="24"/>
        </w:rPr>
        <w:instrText xml:space="preserve"> ADDIN EN.CITE.DATA </w:instrText>
      </w:r>
      <w:r w:rsidR="007B4208">
        <w:rPr>
          <w:szCs w:val="24"/>
        </w:rPr>
      </w:r>
      <w:r w:rsidR="007B4208">
        <w:rPr>
          <w:szCs w:val="24"/>
        </w:rPr>
        <w:fldChar w:fldCharType="end"/>
      </w:r>
      <w:r w:rsidR="00D660FF" w:rsidRPr="00393E99">
        <w:rPr>
          <w:szCs w:val="24"/>
        </w:rPr>
      </w:r>
      <w:r w:rsidR="00D660FF" w:rsidRPr="00393E99">
        <w:rPr>
          <w:szCs w:val="24"/>
        </w:rPr>
        <w:fldChar w:fldCharType="separate"/>
      </w:r>
      <w:r w:rsidR="007B4208">
        <w:rPr>
          <w:noProof/>
          <w:szCs w:val="24"/>
        </w:rPr>
        <w:t>(</w:t>
      </w:r>
      <w:hyperlink w:anchor="_ENREF_48" w:tooltip="Withall, 2010 #796" w:history="1">
        <w:r w:rsidR="00AC3532">
          <w:rPr>
            <w:noProof/>
            <w:szCs w:val="24"/>
          </w:rPr>
          <w:t>Withall et al., 2010</w:t>
        </w:r>
      </w:hyperlink>
      <w:r w:rsidR="007B4208">
        <w:rPr>
          <w:noProof/>
          <w:szCs w:val="24"/>
        </w:rPr>
        <w:t xml:space="preserve">; </w:t>
      </w:r>
      <w:hyperlink w:anchor="_ENREF_51" w:tooltip="Yancey, 2006 #860" w:history="1">
        <w:r w:rsidR="00AC3532">
          <w:rPr>
            <w:noProof/>
            <w:szCs w:val="24"/>
          </w:rPr>
          <w:t>Yancey et al., 2006</w:t>
        </w:r>
      </w:hyperlink>
      <w:r w:rsidR="007B4208">
        <w:rPr>
          <w:noProof/>
          <w:szCs w:val="24"/>
        </w:rPr>
        <w:t>)</w:t>
      </w:r>
      <w:r w:rsidR="00D660FF" w:rsidRPr="00393E99">
        <w:rPr>
          <w:szCs w:val="24"/>
        </w:rPr>
        <w:fldChar w:fldCharType="end"/>
      </w:r>
      <w:r w:rsidRPr="00393E99">
        <w:rPr>
          <w:szCs w:val="24"/>
        </w:rPr>
        <w:t xml:space="preserve">. We therefore believe that our findings have implications for policy and practice. </w:t>
      </w:r>
      <w:r w:rsidR="00900C52" w:rsidRPr="00393E99">
        <w:rPr>
          <w:szCs w:val="24"/>
        </w:rPr>
        <w:t xml:space="preserve">The important role of community organisation for health education and practice has previously been highlighted </w:t>
      </w:r>
      <w:r w:rsidR="00900C52" w:rsidRPr="00393E99">
        <w:rPr>
          <w:szCs w:val="24"/>
        </w:rPr>
        <w:fldChar w:fldCharType="begin"/>
      </w:r>
      <w:r w:rsidR="007B4208">
        <w:rPr>
          <w:szCs w:val="24"/>
        </w:rPr>
        <w:instrText xml:space="preserve"> ADDIN EN.CITE &lt;EndNote&gt;&lt;Cite&gt;&lt;Author&gt;Minkler&lt;/Author&gt;&lt;Year&gt;2008&lt;/Year&gt;&lt;RecNum&gt;785&lt;/RecNum&gt;&lt;DisplayText&gt;(Minkler et al., 2008)&lt;/DisplayText&gt;&lt;record&gt;&lt;rec-number&gt;785&lt;/rec-number&gt;&lt;foreign-keys&gt;&lt;key app="EN" db-id="detst5fattt2vdev9en5td9a29zt0dt5tevd"&gt;785&lt;/key&gt;&lt;key app="ENWeb" db-id="S1tRKgrtqgYAADswarI"&gt;2226&lt;/key&gt;&lt;/foreign-keys&gt;&lt;ref-type name="Book Section"&gt;5&lt;/ref-type&gt;&lt;contributors&gt;&lt;authors&gt;&lt;author&gt;Minkler, Meredith&lt;/author&gt;&lt;author&gt;Wallerstein, Nina&lt;/author&gt;&lt;author&gt;Wilson, Nance&lt;/author&gt;&lt;/authors&gt;&lt;secondary-authors&gt;&lt;author&gt;Glanz, Karen&lt;/author&gt;&lt;author&gt;Rimer, Barbara K.&lt;/author&gt;&lt;author&gt;Viswanath, K.&lt;/author&gt;&lt;/secondary-authors&gt;&lt;/contributors&gt;&lt;titles&gt;&lt;title&gt;Improving health through community organization and community building&lt;/title&gt;&lt;secondary-title&gt;Health behavior and health education theory, research, and practice&lt;/secondary-title&gt;&lt;/titles&gt;&lt;pages&gt;287-312&lt;/pages&gt;&lt;dates&gt;&lt;year&gt;2008&lt;/year&gt;&lt;/dates&gt;&lt;pub-location&gt;Hoboken&lt;/pub-location&gt;&lt;publisher&gt;John Wiley &amp;amp; Sons Inc.&lt;/publisher&gt;&lt;urls&gt;&lt;/urls&gt;&lt;/record&gt;&lt;/Cite&gt;&lt;/EndNote&gt;</w:instrText>
      </w:r>
      <w:r w:rsidR="00900C52" w:rsidRPr="00393E99">
        <w:rPr>
          <w:szCs w:val="24"/>
        </w:rPr>
        <w:fldChar w:fldCharType="separate"/>
      </w:r>
      <w:r w:rsidR="007B4208">
        <w:rPr>
          <w:noProof/>
          <w:szCs w:val="24"/>
        </w:rPr>
        <w:t>(</w:t>
      </w:r>
      <w:hyperlink w:anchor="_ENREF_30" w:tooltip="Minkler, 2008 #785" w:history="1">
        <w:r w:rsidR="00AC3532">
          <w:rPr>
            <w:noProof/>
            <w:szCs w:val="24"/>
          </w:rPr>
          <w:t>Minkler et al., 2008</w:t>
        </w:r>
      </w:hyperlink>
      <w:r w:rsidR="007B4208">
        <w:rPr>
          <w:noProof/>
          <w:szCs w:val="24"/>
        </w:rPr>
        <w:t>)</w:t>
      </w:r>
      <w:r w:rsidR="00900C52" w:rsidRPr="00393E99">
        <w:rPr>
          <w:szCs w:val="24"/>
        </w:rPr>
        <w:fldChar w:fldCharType="end"/>
      </w:r>
      <w:r w:rsidR="00900C52" w:rsidRPr="00393E99">
        <w:rPr>
          <w:szCs w:val="24"/>
        </w:rPr>
        <w:t>.</w:t>
      </w:r>
      <w:r w:rsidR="00900C52">
        <w:rPr>
          <w:szCs w:val="24"/>
        </w:rPr>
        <w:t xml:space="preserve"> </w:t>
      </w:r>
      <w:r w:rsidRPr="00393E99">
        <w:rPr>
          <w:szCs w:val="24"/>
        </w:rPr>
        <w:t xml:space="preserve">As the historically hard working conditions in ex-mining communities have limited particularly older residents’ physical abilities, the development and availability of programmes that adequately consider age, health status and accessibility could facilitate the participation of those who may believe that their personal circumstances and living conditions exclude them from pursuing a sufficiently active lifestyle. There are some promising examples for health enhancing community programmes for senior residents such as the implementation of healthy living networks which support and encourage residents to take and keep control over their independence and well-being </w:t>
      </w:r>
      <w:r w:rsidR="00D660FF" w:rsidRPr="00393E99">
        <w:rPr>
          <w:szCs w:val="24"/>
        </w:rPr>
        <w:fldChar w:fldCharType="begin"/>
      </w:r>
      <w:r w:rsidR="007B4208">
        <w:rPr>
          <w:szCs w:val="24"/>
        </w:rPr>
        <w:instrText xml:space="preserve"> ADDIN EN.CITE &lt;EndNote&gt;&lt;Cite&gt;&lt;Author&gt;Thomson&lt;/Author&gt;&lt;Year&gt;2010&lt;/Year&gt;&lt;RecNum&gt;862&lt;/RecNum&gt;&lt;DisplayText&gt;(Henderson, 2011; Thomson, 2010)&lt;/DisplayText&gt;&lt;record&gt;&lt;rec-number&gt;862&lt;/rec-number&gt;&lt;foreign-keys&gt;&lt;key app="EN" db-id="detst5fattt2vdev9en5td9a29zt0dt5tevd"&gt;862&lt;/key&gt;&lt;/foreign-keys&gt;&lt;ref-type name="Electronic Article"&gt;43&lt;/ref-type&gt;&lt;contributors&gt;&lt;authors&gt;&lt;author&gt;Kerry Thomson&lt;/author&gt;&lt;/authors&gt;&lt;/contributors&gt;&lt;titles&gt;&lt;title&gt;Breaking through. Healthy Living Centres: Removing Barriers to Wellbeing. Community Health Exchange (CHEX)&lt;/title&gt;&lt;/titles&gt;&lt;dates&gt;&lt;year&gt;2010&lt;/year&gt;&lt;pub-dates&gt;&lt;date&gt;14 March 2012&lt;/date&gt;&lt;/pub-dates&gt;&lt;/dates&gt;&lt;urls&gt;&lt;related-urls&gt;&lt;url&gt;http://www.chex.org.uk/media/resources/publications/briefings/Breaking%20Through.pdf&lt;/url&gt;&lt;/related-urls&gt;&lt;/urls&gt;&lt;/record&gt;&lt;/Cite&gt;&lt;Cite&gt;&lt;Author&gt;Henderson&lt;/Author&gt;&lt;Year&gt;2011&lt;/Year&gt;&lt;RecNum&gt;861&lt;/RecNum&gt;&lt;record&gt;&lt;rec-number&gt;861&lt;/rec-number&gt;&lt;foreign-keys&gt;&lt;key app="EN" db-id="detst5fattt2vdev9en5td9a29zt0dt5tevd"&gt;861&lt;/key&gt;&lt;/foreign-keys&gt;&lt;ref-type name="Electronic Article"&gt;43&lt;/ref-type&gt;&lt;contributors&gt;&lt;authors&gt;&lt;author&gt;Henderson, James&lt;/author&gt;&lt;/authors&gt;&lt;/contributors&gt;&lt;titles&gt;&lt;title&gt;Breaking through. Community-led health Organisations: Removing Barriers to Wellbeing. Community Health Exchange (CHEX)&lt;/title&gt;&lt;/titles&gt;&lt;dates&gt;&lt;year&gt;2011&lt;/year&gt;&lt;pub-dates&gt;&lt;date&gt;13 March 2012&lt;/date&gt;&lt;/pub-dates&gt;&lt;/dates&gt;&lt;urls&gt;&lt;related-urls&gt;&lt;url&gt;http://www.chex.org.uk/media/resources/publications/briefings/Breaking%20Through%20%282nd%20edition%29.pdf&lt;/url&gt;&lt;/related-urls&gt;&lt;/urls&gt;&lt;/record&gt;&lt;/Cite&gt;&lt;/EndNote&gt;</w:instrText>
      </w:r>
      <w:r w:rsidR="00D660FF" w:rsidRPr="00393E99">
        <w:rPr>
          <w:szCs w:val="24"/>
        </w:rPr>
        <w:fldChar w:fldCharType="separate"/>
      </w:r>
      <w:r w:rsidR="007B4208">
        <w:rPr>
          <w:noProof/>
          <w:szCs w:val="24"/>
        </w:rPr>
        <w:t>(</w:t>
      </w:r>
      <w:hyperlink w:anchor="_ENREF_18" w:tooltip="Henderson, 2011 #861" w:history="1">
        <w:r w:rsidR="00AC3532">
          <w:rPr>
            <w:noProof/>
            <w:szCs w:val="24"/>
          </w:rPr>
          <w:t>Henderson, 2011</w:t>
        </w:r>
      </w:hyperlink>
      <w:r w:rsidR="007B4208">
        <w:rPr>
          <w:noProof/>
          <w:szCs w:val="24"/>
        </w:rPr>
        <w:t xml:space="preserve">; </w:t>
      </w:r>
      <w:hyperlink w:anchor="_ENREF_41" w:tooltip="Thomson, 2010 #862" w:history="1">
        <w:r w:rsidR="00AC3532">
          <w:rPr>
            <w:noProof/>
            <w:szCs w:val="24"/>
          </w:rPr>
          <w:t>Thomson, 2010</w:t>
        </w:r>
      </w:hyperlink>
      <w:r w:rsidR="007B4208">
        <w:rPr>
          <w:noProof/>
          <w:szCs w:val="24"/>
        </w:rPr>
        <w:t>)</w:t>
      </w:r>
      <w:r w:rsidR="00D660FF" w:rsidRPr="00393E99">
        <w:rPr>
          <w:szCs w:val="24"/>
        </w:rPr>
        <w:fldChar w:fldCharType="end"/>
      </w:r>
      <w:r w:rsidRPr="00393E99">
        <w:rPr>
          <w:szCs w:val="24"/>
        </w:rPr>
        <w:t xml:space="preserve">. Time banking, for example, is a reciprocal skill and service exchange which encourages neighbourly help and builds trust within communities through the generation of social capital and the reduction of social exclusion. The availability of these programmes is, however, limited and their continuity frequently uncertain. </w:t>
      </w:r>
    </w:p>
    <w:p w14:paraId="0C04A8FE" w14:textId="45B50D9F" w:rsidR="00AE2720" w:rsidRPr="00393E99" w:rsidRDefault="00AE2720" w:rsidP="00187EAF">
      <w:pPr>
        <w:spacing w:before="240" w:after="240"/>
        <w:rPr>
          <w:szCs w:val="24"/>
        </w:rPr>
      </w:pPr>
      <w:r w:rsidRPr="00393E99">
        <w:rPr>
          <w:szCs w:val="24"/>
        </w:rPr>
        <w:lastRenderedPageBreak/>
        <w:t xml:space="preserve">We suggest it could be beneficial to focus further investigations on intergenerational factors that impact PA behaviours across different age-groups in deprived neighbourhoods. </w:t>
      </w:r>
      <w:r w:rsidR="00A6786E">
        <w:rPr>
          <w:szCs w:val="24"/>
        </w:rPr>
        <w:t xml:space="preserve">We noted that there was a strong and consistent view expressed by our study participants that the social functioning of neighbourhoods was limited by a gulf in understanding between the young versus the long-term inhabitants. Such initiatives </w:t>
      </w:r>
      <w:r w:rsidRPr="00393E99">
        <w:rPr>
          <w:szCs w:val="24"/>
        </w:rPr>
        <w:t xml:space="preserve">could help to develop interventions where political as well as family and community structures complement and consolidate each other. </w:t>
      </w:r>
      <w:r w:rsidR="00A924BC">
        <w:rPr>
          <w:szCs w:val="24"/>
        </w:rPr>
        <w:t>For example</w:t>
      </w:r>
      <w:r w:rsidR="00A924BC" w:rsidRPr="00393E99">
        <w:rPr>
          <w:szCs w:val="24"/>
        </w:rPr>
        <w:t xml:space="preserve">, the reinforcement of family and community support </w:t>
      </w:r>
      <w:r w:rsidR="00A924BC">
        <w:rPr>
          <w:szCs w:val="24"/>
        </w:rPr>
        <w:t>could</w:t>
      </w:r>
      <w:r w:rsidR="00A924BC" w:rsidRPr="00393E99">
        <w:rPr>
          <w:szCs w:val="24"/>
        </w:rPr>
        <w:t xml:space="preserve"> mitigate factors related to </w:t>
      </w:r>
      <w:r w:rsidR="00A924BC">
        <w:rPr>
          <w:szCs w:val="24"/>
        </w:rPr>
        <w:t>changing and challenging</w:t>
      </w:r>
      <w:r w:rsidR="00A924BC" w:rsidRPr="00393E99">
        <w:rPr>
          <w:szCs w:val="24"/>
        </w:rPr>
        <w:t xml:space="preserve"> living conditions. </w:t>
      </w:r>
      <w:r w:rsidR="00A924BC">
        <w:rPr>
          <w:szCs w:val="24"/>
        </w:rPr>
        <w:t>O</w:t>
      </w:r>
      <w:r w:rsidRPr="00393E99">
        <w:rPr>
          <w:szCs w:val="24"/>
        </w:rPr>
        <w:t>ur participants emphasised tha</w:t>
      </w:r>
      <w:r w:rsidR="00A924BC">
        <w:rPr>
          <w:szCs w:val="24"/>
        </w:rPr>
        <w:t>t local projects such as the re-</w:t>
      </w:r>
      <w:r w:rsidRPr="00393E99">
        <w:rPr>
          <w:szCs w:val="24"/>
        </w:rPr>
        <w:t xml:space="preserve">development of public green spaces as well as recreational country parks representing industrial history have recently gained an increase in users and visitors </w:t>
      </w:r>
      <w:r w:rsidR="00D660FF" w:rsidRPr="00393E99">
        <w:rPr>
          <w:szCs w:val="24"/>
        </w:rPr>
        <w:fldChar w:fldCharType="begin"/>
      </w:r>
      <w:r w:rsidR="007B4208">
        <w:rPr>
          <w:szCs w:val="24"/>
        </w:rPr>
        <w:instrText xml:space="preserve"> ADDIN EN.CITE &lt;EndNote&gt;&lt;Cite&gt;&lt;Author&gt;Joint Committee of Beamish Museum&lt;/Author&gt;&lt;Year&gt;2011&lt;/Year&gt;&lt;RecNum&gt;814&lt;/RecNum&gt;&lt;DisplayText&gt;(Joint Committee of Beamish Museum, 2011)&lt;/DisplayText&gt;&lt;record&gt;&lt;rec-number&gt;814&lt;/rec-number&gt;&lt;foreign-keys&gt;&lt;key app="EN" db-id="detst5fattt2vdev9en5td9a29zt0dt5tevd"&gt;814&lt;/key&gt;&lt;key app="ENWeb" db-id="S1tRKgrtqgYAADswarI"&gt;2255&lt;/key&gt;&lt;/foreign-keys&gt;&lt;ref-type name="Electronic Article"&gt;43&lt;/ref-type&gt;&lt;contributors&gt;&lt;authors&gt;&lt;author&gt;Joint Committee of Beamish Museum,&lt;/author&gt;&lt;/authors&gt;&lt;/contributors&gt;&lt;titles&gt;&lt;title&gt;Report&lt;/title&gt;&lt;/titles&gt;&lt;dates&gt;&lt;year&gt;2011&lt;/year&gt;&lt;pub-dates&gt;&lt;date&gt;20 November 2011&lt;/date&gt;&lt;/pub-dates&gt;&lt;/dates&gt;&lt;publisher&gt;Joint committee of Beamish Museum&lt;/publisher&gt;&lt;urls&gt;&lt;related-urls&gt;&lt;url&gt;http://democracy.durham.gov.uk/documents/s1825/Item%202%20JC%20March%202011%20Museum%20Directors%20Report.pdf&lt;/url&gt;&lt;/related-urls&gt;&lt;/urls&gt;&lt;/record&gt;&lt;/Cite&gt;&lt;/EndNote&gt;</w:instrText>
      </w:r>
      <w:r w:rsidR="00D660FF" w:rsidRPr="00393E99">
        <w:rPr>
          <w:szCs w:val="24"/>
        </w:rPr>
        <w:fldChar w:fldCharType="separate"/>
      </w:r>
      <w:r w:rsidR="007B4208">
        <w:rPr>
          <w:noProof/>
          <w:szCs w:val="24"/>
        </w:rPr>
        <w:t>(</w:t>
      </w:r>
      <w:hyperlink w:anchor="_ENREF_20" w:tooltip="Joint Committee of Beamish Museum, 2011 #814" w:history="1">
        <w:r w:rsidR="00AC3532">
          <w:rPr>
            <w:noProof/>
            <w:szCs w:val="24"/>
          </w:rPr>
          <w:t>Joint Committee of Beamish Museum, 2011</w:t>
        </w:r>
      </w:hyperlink>
      <w:r w:rsidR="007B4208">
        <w:rPr>
          <w:noProof/>
          <w:szCs w:val="24"/>
        </w:rPr>
        <w:t>)</w:t>
      </w:r>
      <w:r w:rsidR="00D660FF" w:rsidRPr="00393E99">
        <w:rPr>
          <w:szCs w:val="24"/>
        </w:rPr>
        <w:fldChar w:fldCharType="end"/>
      </w:r>
      <w:r w:rsidRPr="00393E99">
        <w:rPr>
          <w:szCs w:val="24"/>
        </w:rPr>
        <w:t xml:space="preserve">, and similar success has been reported from other areas facing post-industrial structural change </w:t>
      </w:r>
      <w:r w:rsidR="00D660FF" w:rsidRPr="00393E99">
        <w:rPr>
          <w:szCs w:val="24"/>
        </w:rPr>
        <w:fldChar w:fldCharType="begin"/>
      </w:r>
      <w:r w:rsidR="007B4208">
        <w:rPr>
          <w:szCs w:val="24"/>
        </w:rPr>
        <w:instrText xml:space="preserve"> ADDIN EN.CITE &lt;EndNote&gt;&lt;Cite&gt;&lt;Author&gt;Goch&lt;/Author&gt;&lt;Year&gt;2002&lt;/Year&gt;&lt;RecNum&gt;809&lt;/RecNum&gt;&lt;DisplayText&gt;(Goch, 2002)&lt;/DisplayText&gt;&lt;record&gt;&lt;rec-number&gt;809&lt;/rec-number&gt;&lt;foreign-keys&gt;&lt;key app="EN" db-id="detst5fattt2vdev9en5td9a29zt0dt5tevd"&gt;809&lt;/key&gt;&lt;key app="ENWeb" db-id="S1tRKgrtqgYAADswarI"&gt;2250&lt;/key&gt;&lt;/foreign-keys&gt;&lt;ref-type name="Book Section"&gt;5&lt;/ref-type&gt;&lt;contributors&gt;&lt;authors&gt;&lt;author&gt;Stefan Goch&lt;/author&gt;&lt;/authors&gt;&lt;secondary-authors&gt;&lt;author&gt;Altena, Bert&lt;/author&gt;&lt;author&gt;van der Linden, Marcel&lt;/author&gt;&lt;/secondary-authors&gt;&lt;/contributors&gt;&lt;titles&gt;&lt;title&gt;Betterment without Airs: Social, Cultural, and Political Consequences of De-industrialization in the Ruhr&lt;/title&gt;&lt;secondary-title&gt;De-industrialisation: Social, Cultural, and Political Aspects&lt;/secondary-title&gt;&lt;/titles&gt;&lt;dates&gt;&lt;year&gt;2002&lt;/year&gt;&lt;/dates&gt;&lt;pub-location&gt;Cambridge, New York&lt;/pub-location&gt;&lt;publisher&gt;Press Syndicate of the University of Cambridge&lt;/publisher&gt;&lt;urls&gt;&lt;/urls&gt;&lt;/record&gt;&lt;/Cite&gt;&lt;/EndNote&gt;</w:instrText>
      </w:r>
      <w:r w:rsidR="00D660FF" w:rsidRPr="00393E99">
        <w:rPr>
          <w:szCs w:val="24"/>
        </w:rPr>
        <w:fldChar w:fldCharType="separate"/>
      </w:r>
      <w:r w:rsidR="007B4208">
        <w:rPr>
          <w:noProof/>
          <w:szCs w:val="24"/>
        </w:rPr>
        <w:t>(</w:t>
      </w:r>
      <w:hyperlink w:anchor="_ENREF_16" w:tooltip="Goch, 2002 #809" w:history="1">
        <w:r w:rsidR="00AC3532">
          <w:rPr>
            <w:noProof/>
            <w:szCs w:val="24"/>
          </w:rPr>
          <w:t>Goch, 2002</w:t>
        </w:r>
      </w:hyperlink>
      <w:r w:rsidR="007B4208">
        <w:rPr>
          <w:noProof/>
          <w:szCs w:val="24"/>
        </w:rPr>
        <w:t>)</w:t>
      </w:r>
      <w:r w:rsidR="00D660FF" w:rsidRPr="00393E99">
        <w:rPr>
          <w:szCs w:val="24"/>
        </w:rPr>
        <w:fldChar w:fldCharType="end"/>
      </w:r>
      <w:r w:rsidRPr="00393E99">
        <w:rPr>
          <w:szCs w:val="24"/>
        </w:rPr>
        <w:t xml:space="preserve">. The emotional link to the socio-cultural history of areas has been shown to be a strong motivator for communities to tackle adverse effects of industrial decline and evaluate future needs </w:t>
      </w:r>
      <w:r w:rsidR="00D660FF" w:rsidRPr="00393E99">
        <w:rPr>
          <w:szCs w:val="24"/>
        </w:rPr>
        <w:fldChar w:fldCharType="begin"/>
      </w:r>
      <w:r w:rsidR="007B4208">
        <w:rPr>
          <w:szCs w:val="24"/>
        </w:rPr>
        <w:instrText xml:space="preserve"> ADDIN EN.CITE &lt;EndNote&gt;&lt;Cite&gt;&lt;Author&gt;Mellor&lt;/Author&gt;&lt;Year&gt;2005&lt;/Year&gt;&lt;RecNum&gt;807&lt;/RecNum&gt;&lt;DisplayText&gt;(Mellor &amp;amp; Stephenson, 2005)&lt;/DisplayText&gt;&lt;record&gt;&lt;rec-number&gt;807&lt;/rec-number&gt;&lt;foreign-keys&gt;&lt;key app="EN" db-id="detst5fattt2vdev9en5td9a29zt0dt5tevd"&gt;807&lt;/key&gt;&lt;key app="ENWeb" db-id="S1tRKgrtqgYAADswarI"&gt;2248&lt;/key&gt;&lt;/foreign-keys&gt;&lt;ref-type name="Journal Article"&gt;17&lt;/ref-type&gt;&lt;contributors&gt;&lt;authors&gt;&lt;author&gt;Mellor, Mary&lt;/author&gt;&lt;author&gt;Stephenson, Carol&lt;/author&gt;&lt;/authors&gt;&lt;/contributors&gt;&lt;titles&gt;&lt;title&gt;The Durham Miners&amp;apos; Gala and the spirit of community&lt;/title&gt;&lt;secondary-title&gt;Community Development Journal&lt;/secondary-title&gt;&lt;/titles&gt;&lt;periodical&gt;&lt;full-title&gt;Community Development Journal&lt;/full-title&gt;&lt;/periodical&gt;&lt;pages&gt;343-351&lt;/pages&gt;&lt;volume&gt;40&lt;/volume&gt;&lt;number&gt;3&lt;/number&gt;&lt;dates&gt;&lt;year&gt;2005&lt;/year&gt;&lt;pub-dates&gt;&lt;date&gt;July 2005&lt;/date&gt;&lt;/pub-dates&gt;&lt;/dates&gt;&lt;urls&gt;&lt;related-urls&gt;&lt;url&gt;http://cdj.oxfordjournals.org/content/40/3/343.abstract&lt;/url&gt;&lt;/related-urls&gt;&lt;/urls&gt;&lt;electronic-resource-num&gt;10.1093/cdj/bsi020&lt;/electronic-resource-num&gt;&lt;/record&gt;&lt;/Cite&gt;&lt;/EndNote&gt;</w:instrText>
      </w:r>
      <w:r w:rsidR="00D660FF" w:rsidRPr="00393E99">
        <w:rPr>
          <w:szCs w:val="24"/>
        </w:rPr>
        <w:fldChar w:fldCharType="separate"/>
      </w:r>
      <w:r w:rsidR="007B4208">
        <w:rPr>
          <w:noProof/>
          <w:szCs w:val="24"/>
        </w:rPr>
        <w:t>(</w:t>
      </w:r>
      <w:hyperlink w:anchor="_ENREF_29" w:tooltip="Mellor, 2005 #807" w:history="1">
        <w:r w:rsidR="00AC3532">
          <w:rPr>
            <w:noProof/>
            <w:szCs w:val="24"/>
          </w:rPr>
          <w:t>Mellor &amp; Stephenson, 2005</w:t>
        </w:r>
      </w:hyperlink>
      <w:r w:rsidR="007B4208">
        <w:rPr>
          <w:noProof/>
          <w:szCs w:val="24"/>
        </w:rPr>
        <w:t>)</w:t>
      </w:r>
      <w:r w:rsidR="00D660FF" w:rsidRPr="00393E99">
        <w:rPr>
          <w:szCs w:val="24"/>
        </w:rPr>
        <w:fldChar w:fldCharType="end"/>
      </w:r>
      <w:r w:rsidRPr="00393E99">
        <w:rPr>
          <w:szCs w:val="24"/>
        </w:rPr>
        <w:t>. We believe that this potential is a relatively unexplored but invaluable source to enhance PA in areas characterised by pers</w:t>
      </w:r>
      <w:r w:rsidR="00D30B5A" w:rsidRPr="00393E99">
        <w:rPr>
          <w:szCs w:val="24"/>
        </w:rPr>
        <w:t>isting post-industrial decline.</w:t>
      </w:r>
      <w:r w:rsidRPr="00393E99">
        <w:rPr>
          <w:szCs w:val="24"/>
        </w:rPr>
        <w:t xml:space="preserve"> </w:t>
      </w:r>
    </w:p>
    <w:p w14:paraId="29D3CD53" w14:textId="77777777" w:rsidR="00217B66" w:rsidRDefault="00217B66" w:rsidP="00187EAF">
      <w:pPr>
        <w:pStyle w:val="Heading1"/>
        <w:spacing w:before="360" w:line="480" w:lineRule="auto"/>
        <w:rPr>
          <w:rFonts w:ascii="Times New Roman" w:hAnsi="Times New Roman"/>
          <w:sz w:val="24"/>
          <w:szCs w:val="24"/>
          <w:lang w:val="en-GB"/>
        </w:rPr>
      </w:pPr>
    </w:p>
    <w:p w14:paraId="3D78B3B5" w14:textId="77777777" w:rsidR="00D469C9" w:rsidRPr="00393E99" w:rsidRDefault="00D469C9" w:rsidP="00187EAF">
      <w:pPr>
        <w:pStyle w:val="Heading1"/>
        <w:spacing w:before="360" w:line="480" w:lineRule="auto"/>
        <w:rPr>
          <w:rFonts w:ascii="Times New Roman" w:hAnsi="Times New Roman"/>
          <w:sz w:val="24"/>
          <w:szCs w:val="24"/>
          <w:lang w:val="en-GB"/>
        </w:rPr>
      </w:pPr>
      <w:r w:rsidRPr="00393E99">
        <w:rPr>
          <w:rFonts w:ascii="Times New Roman" w:hAnsi="Times New Roman"/>
          <w:sz w:val="24"/>
          <w:szCs w:val="24"/>
          <w:lang w:val="en-GB"/>
        </w:rPr>
        <w:t>References</w:t>
      </w:r>
    </w:p>
    <w:p w14:paraId="5A92F654" w14:textId="77777777" w:rsidR="00AC3532" w:rsidRDefault="00D469C9" w:rsidP="00187EAF">
      <w:pPr>
        <w:spacing w:after="240"/>
        <w:ind w:left="720" w:hanging="720"/>
        <w:rPr>
          <w:noProof/>
          <w:szCs w:val="24"/>
        </w:rPr>
      </w:pPr>
      <w:r w:rsidRPr="00393E99">
        <w:rPr>
          <w:noProof/>
          <w:szCs w:val="24"/>
        </w:rPr>
        <w:fldChar w:fldCharType="begin"/>
      </w:r>
      <w:r w:rsidRPr="00393E99">
        <w:rPr>
          <w:noProof/>
          <w:szCs w:val="24"/>
        </w:rPr>
        <w:instrText xml:space="preserve"> ADDIN EN.REFLIST </w:instrText>
      </w:r>
      <w:r w:rsidRPr="00393E99">
        <w:rPr>
          <w:noProof/>
          <w:szCs w:val="24"/>
        </w:rPr>
        <w:fldChar w:fldCharType="separate"/>
      </w:r>
      <w:bookmarkStart w:id="1" w:name="_ENREF_1"/>
      <w:r w:rsidR="00AC3532">
        <w:rPr>
          <w:noProof/>
          <w:szCs w:val="24"/>
        </w:rPr>
        <w:t xml:space="preserve">Allender, S., Cowburn, G., &amp; Foster, C. (2006). Understanding participation in sport and physical activity among children and adults: A review of qualitative studies. </w:t>
      </w:r>
      <w:r w:rsidR="00AC3532" w:rsidRPr="00AC3532">
        <w:rPr>
          <w:i/>
          <w:noProof/>
          <w:szCs w:val="24"/>
        </w:rPr>
        <w:t>Health Education Research, 21</w:t>
      </w:r>
      <w:r w:rsidR="00AC3532">
        <w:rPr>
          <w:noProof/>
          <w:szCs w:val="24"/>
        </w:rPr>
        <w:t>, 826-835.</w:t>
      </w:r>
      <w:bookmarkEnd w:id="1"/>
    </w:p>
    <w:p w14:paraId="5300CA9B" w14:textId="77777777" w:rsidR="00AC3532" w:rsidRDefault="00AC3532" w:rsidP="00187EAF">
      <w:pPr>
        <w:spacing w:after="240"/>
        <w:ind w:left="720" w:hanging="720"/>
        <w:rPr>
          <w:noProof/>
          <w:szCs w:val="24"/>
        </w:rPr>
      </w:pPr>
      <w:bookmarkStart w:id="2" w:name="_ENREF_2"/>
      <w:r>
        <w:rPr>
          <w:noProof/>
          <w:szCs w:val="24"/>
        </w:rPr>
        <w:t xml:space="preserve">Allender, S., Hutchinson, L., &amp; Foster, C. (2008). Life-change events and participation in physical activity: a systematic review. </w:t>
      </w:r>
      <w:r w:rsidRPr="00AC3532">
        <w:rPr>
          <w:i/>
          <w:noProof/>
          <w:szCs w:val="24"/>
        </w:rPr>
        <w:t>Health Promotion International, 23</w:t>
      </w:r>
      <w:r>
        <w:rPr>
          <w:noProof/>
          <w:szCs w:val="24"/>
        </w:rPr>
        <w:t>, 160-172.</w:t>
      </w:r>
      <w:bookmarkEnd w:id="2"/>
    </w:p>
    <w:p w14:paraId="60699132" w14:textId="77777777" w:rsidR="00AC3532" w:rsidRDefault="00AC3532" w:rsidP="00187EAF">
      <w:pPr>
        <w:spacing w:after="240"/>
        <w:ind w:left="720" w:hanging="720"/>
        <w:rPr>
          <w:noProof/>
          <w:szCs w:val="24"/>
        </w:rPr>
      </w:pPr>
      <w:bookmarkStart w:id="3" w:name="_ENREF_3"/>
      <w:r>
        <w:rPr>
          <w:noProof/>
          <w:szCs w:val="24"/>
        </w:rPr>
        <w:lastRenderedPageBreak/>
        <w:t xml:space="preserve">Altena, B., &amp; van der Linden, M. (2002). Preface. In B. Altena, &amp; M. van der Linden (Eds.), </w:t>
      </w:r>
      <w:r w:rsidRPr="00AC3532">
        <w:rPr>
          <w:i/>
          <w:noProof/>
          <w:szCs w:val="24"/>
        </w:rPr>
        <w:t>De-industrialization: Social, Cultural, and Political Aspects</w:t>
      </w:r>
      <w:r>
        <w:rPr>
          <w:noProof/>
          <w:szCs w:val="24"/>
        </w:rPr>
        <w:t xml:space="preserve"> pp. 1-2). Cambridge, New York, Melbourne: Press Syndicate of the University of Cambridge.</w:t>
      </w:r>
      <w:bookmarkEnd w:id="3"/>
    </w:p>
    <w:p w14:paraId="4CF412CA" w14:textId="77777777" w:rsidR="00AC3532" w:rsidRDefault="00AC3532" w:rsidP="00187EAF">
      <w:pPr>
        <w:spacing w:after="240"/>
        <w:ind w:left="720" w:hanging="720"/>
        <w:rPr>
          <w:noProof/>
          <w:szCs w:val="24"/>
        </w:rPr>
      </w:pPr>
      <w:bookmarkStart w:id="4" w:name="_ENREF_4"/>
      <w:r>
        <w:rPr>
          <w:noProof/>
          <w:szCs w:val="24"/>
        </w:rPr>
        <w:t xml:space="preserve">Bazen, S., &amp; Thirlwall, A.P. (Eds.) (1997). </w:t>
      </w:r>
      <w:r w:rsidRPr="00AC3532">
        <w:rPr>
          <w:i/>
          <w:noProof/>
          <w:szCs w:val="24"/>
        </w:rPr>
        <w:t>UK industrialization and deindustrialization</w:t>
      </w:r>
      <w:r>
        <w:rPr>
          <w:noProof/>
          <w:szCs w:val="24"/>
        </w:rPr>
        <w:t>. Oxford: Heinemann.</w:t>
      </w:r>
      <w:bookmarkEnd w:id="4"/>
    </w:p>
    <w:p w14:paraId="4A81B13D" w14:textId="77777777" w:rsidR="00AC3532" w:rsidRDefault="00AC3532" w:rsidP="00187EAF">
      <w:pPr>
        <w:spacing w:after="240"/>
        <w:ind w:left="720" w:hanging="720"/>
        <w:rPr>
          <w:noProof/>
          <w:szCs w:val="24"/>
        </w:rPr>
      </w:pPr>
      <w:bookmarkStart w:id="5" w:name="_ENREF_5"/>
      <w:r>
        <w:rPr>
          <w:noProof/>
          <w:szCs w:val="24"/>
        </w:rPr>
        <w:t xml:space="preserve">Beatty, C., Fothergill, S., &amp; Powell, R. (2005). </w:t>
      </w:r>
      <w:r w:rsidRPr="00AC3532">
        <w:rPr>
          <w:i/>
          <w:noProof/>
          <w:szCs w:val="24"/>
        </w:rPr>
        <w:t>Twenty years on: Has the economy of the coalfields recovered?</w:t>
      </w:r>
      <w:r>
        <w:rPr>
          <w:noProof/>
          <w:szCs w:val="24"/>
        </w:rPr>
        <w:t xml:space="preserve"> Sheffield Hallam University: Centre for Regional Economic and Social Research.</w:t>
      </w:r>
      <w:bookmarkEnd w:id="5"/>
    </w:p>
    <w:p w14:paraId="6C79538A" w14:textId="77777777" w:rsidR="00AC3532" w:rsidRDefault="00AC3532" w:rsidP="00187EAF">
      <w:pPr>
        <w:spacing w:after="240"/>
        <w:ind w:left="720" w:hanging="720"/>
        <w:rPr>
          <w:noProof/>
          <w:szCs w:val="24"/>
        </w:rPr>
      </w:pPr>
      <w:bookmarkStart w:id="6" w:name="_ENREF_6"/>
      <w:r>
        <w:rPr>
          <w:noProof/>
          <w:szCs w:val="24"/>
        </w:rPr>
        <w:t xml:space="preserve">Bulmer, M. (Ed.) (1978). </w:t>
      </w:r>
      <w:r w:rsidRPr="00AC3532">
        <w:rPr>
          <w:i/>
          <w:noProof/>
          <w:szCs w:val="24"/>
        </w:rPr>
        <w:t>Mining and social change</w:t>
      </w:r>
      <w:r>
        <w:rPr>
          <w:noProof/>
          <w:szCs w:val="24"/>
        </w:rPr>
        <w:t>. London: Croom Helm Ltd.</w:t>
      </w:r>
      <w:bookmarkEnd w:id="6"/>
    </w:p>
    <w:p w14:paraId="0586C1EF" w14:textId="77777777" w:rsidR="00AC3532" w:rsidRDefault="00AC3532" w:rsidP="00187EAF">
      <w:pPr>
        <w:spacing w:after="240"/>
        <w:ind w:left="720" w:hanging="720"/>
        <w:rPr>
          <w:noProof/>
          <w:szCs w:val="24"/>
        </w:rPr>
      </w:pPr>
      <w:bookmarkStart w:id="7" w:name="_ENREF_7"/>
      <w:r>
        <w:rPr>
          <w:noProof/>
          <w:szCs w:val="24"/>
        </w:rPr>
        <w:t xml:space="preserve">Bulmer, M.I.A. (1975). Sociological models of the mining community. </w:t>
      </w:r>
      <w:r w:rsidRPr="00AC3532">
        <w:rPr>
          <w:i/>
          <w:noProof/>
          <w:szCs w:val="24"/>
        </w:rPr>
        <w:t>The Sociological Review, 23</w:t>
      </w:r>
      <w:r>
        <w:rPr>
          <w:noProof/>
          <w:szCs w:val="24"/>
        </w:rPr>
        <w:t>, 61-92.</w:t>
      </w:r>
      <w:bookmarkEnd w:id="7"/>
    </w:p>
    <w:p w14:paraId="1DCA9769" w14:textId="77777777" w:rsidR="00AC3532" w:rsidRDefault="00AC3532" w:rsidP="00187EAF">
      <w:pPr>
        <w:spacing w:after="240"/>
        <w:ind w:left="720" w:hanging="720"/>
        <w:rPr>
          <w:noProof/>
          <w:szCs w:val="24"/>
        </w:rPr>
      </w:pPr>
      <w:bookmarkStart w:id="8" w:name="_ENREF_8"/>
      <w:r>
        <w:rPr>
          <w:noProof/>
          <w:szCs w:val="24"/>
        </w:rPr>
        <w:t xml:space="preserve">Carr, G. (2001). </w:t>
      </w:r>
      <w:r w:rsidRPr="00AC3532">
        <w:rPr>
          <w:i/>
          <w:noProof/>
          <w:szCs w:val="24"/>
        </w:rPr>
        <w:t>Pit women: coal communities in Northern England in the early twentieth century</w:t>
      </w:r>
      <w:r>
        <w:rPr>
          <w:noProof/>
          <w:szCs w:val="24"/>
        </w:rPr>
        <w:t>. London: Merlin.</w:t>
      </w:r>
      <w:bookmarkEnd w:id="8"/>
    </w:p>
    <w:p w14:paraId="001F69B8" w14:textId="77777777" w:rsidR="00AC3532" w:rsidRDefault="00AC3532" w:rsidP="00187EAF">
      <w:pPr>
        <w:spacing w:after="240"/>
        <w:ind w:left="720" w:hanging="720"/>
        <w:rPr>
          <w:noProof/>
          <w:szCs w:val="24"/>
        </w:rPr>
      </w:pPr>
      <w:bookmarkStart w:id="9" w:name="_ENREF_9"/>
      <w:r>
        <w:rPr>
          <w:noProof/>
          <w:szCs w:val="24"/>
        </w:rPr>
        <w:t xml:space="preserve">Craig, R., Mindell, J., &amp; Hirani, V. (Eds.) (2009). </w:t>
      </w:r>
      <w:r w:rsidRPr="00AC3532">
        <w:rPr>
          <w:i/>
          <w:noProof/>
          <w:szCs w:val="24"/>
        </w:rPr>
        <w:t>The Health Survey for England 2008. Volume 1 - Physical Activity and Fitness</w:t>
      </w:r>
      <w:r>
        <w:rPr>
          <w:noProof/>
          <w:szCs w:val="24"/>
        </w:rPr>
        <w:t>. London: The NHS Information Centre.</w:t>
      </w:r>
      <w:bookmarkEnd w:id="9"/>
    </w:p>
    <w:p w14:paraId="502771C3" w14:textId="77777777" w:rsidR="00AC3532" w:rsidRDefault="00AC3532" w:rsidP="00187EAF">
      <w:pPr>
        <w:spacing w:after="240"/>
        <w:ind w:left="720" w:hanging="720"/>
        <w:rPr>
          <w:noProof/>
          <w:szCs w:val="24"/>
        </w:rPr>
      </w:pPr>
      <w:bookmarkStart w:id="10" w:name="_ENREF_10"/>
      <w:r>
        <w:rPr>
          <w:noProof/>
          <w:szCs w:val="24"/>
        </w:rPr>
        <w:t>Dresing &amp; Pehl GmbH (2010). f4 audiotranskription. Available at: &lt;</w:t>
      </w:r>
      <w:hyperlink r:id="rId11" w:history="1">
        <w:r w:rsidRPr="00AC3532">
          <w:rPr>
            <w:rStyle w:val="Hyperlink"/>
            <w:noProof/>
            <w:szCs w:val="24"/>
          </w:rPr>
          <w:t>http://www.audiotranskription.de/english/f4.htm</w:t>
        </w:r>
      </w:hyperlink>
      <w:r>
        <w:rPr>
          <w:noProof/>
          <w:szCs w:val="24"/>
        </w:rPr>
        <w:t>&gt; (Accessed 13 July 2011).</w:t>
      </w:r>
      <w:bookmarkEnd w:id="10"/>
    </w:p>
    <w:p w14:paraId="14442F58" w14:textId="77777777" w:rsidR="00AC3532" w:rsidRDefault="00AC3532" w:rsidP="00187EAF">
      <w:pPr>
        <w:spacing w:after="240"/>
        <w:ind w:left="720" w:hanging="720"/>
        <w:rPr>
          <w:noProof/>
          <w:szCs w:val="24"/>
        </w:rPr>
      </w:pPr>
      <w:bookmarkStart w:id="11" w:name="_ENREF_11"/>
      <w:r>
        <w:rPr>
          <w:noProof/>
          <w:szCs w:val="24"/>
        </w:rPr>
        <w:t xml:space="preserve">Elliott, J. (2005). </w:t>
      </w:r>
      <w:r w:rsidRPr="00AC3532">
        <w:rPr>
          <w:i/>
          <w:noProof/>
          <w:szCs w:val="24"/>
        </w:rPr>
        <w:t>Using Narrative in Social Research. Qualitative and Quantitative Approaches</w:t>
      </w:r>
      <w:r>
        <w:rPr>
          <w:noProof/>
          <w:szCs w:val="24"/>
        </w:rPr>
        <w:t>. London: Sage Publications, Inc.</w:t>
      </w:r>
      <w:bookmarkEnd w:id="11"/>
    </w:p>
    <w:p w14:paraId="16D8FB3E" w14:textId="77777777" w:rsidR="00AC3532" w:rsidRDefault="00AC3532" w:rsidP="00187EAF">
      <w:pPr>
        <w:spacing w:after="240"/>
        <w:ind w:left="720" w:hanging="720"/>
        <w:rPr>
          <w:noProof/>
          <w:szCs w:val="24"/>
        </w:rPr>
      </w:pPr>
      <w:bookmarkStart w:id="12" w:name="_ENREF_12"/>
      <w:r>
        <w:rPr>
          <w:noProof/>
          <w:szCs w:val="24"/>
        </w:rPr>
        <w:lastRenderedPageBreak/>
        <w:t xml:space="preserve">Ellis, E., Grimsley, M., Goyder, E., Blank, L., &amp; Peters, J. (2007). Physical activity and health: evidence from a study of deprived communities in England. </w:t>
      </w:r>
      <w:r w:rsidRPr="00AC3532">
        <w:rPr>
          <w:i/>
          <w:noProof/>
          <w:szCs w:val="24"/>
        </w:rPr>
        <w:t>Journal of Physical Activity &amp; Health, 29</w:t>
      </w:r>
      <w:r>
        <w:rPr>
          <w:noProof/>
          <w:szCs w:val="24"/>
        </w:rPr>
        <w:t>, 27-34.</w:t>
      </w:r>
      <w:bookmarkEnd w:id="12"/>
    </w:p>
    <w:p w14:paraId="1D2B3CD0" w14:textId="77777777" w:rsidR="00AC3532" w:rsidRDefault="00AC3532" w:rsidP="00187EAF">
      <w:pPr>
        <w:spacing w:after="240"/>
        <w:ind w:left="720" w:hanging="720"/>
        <w:rPr>
          <w:noProof/>
          <w:szCs w:val="24"/>
        </w:rPr>
      </w:pPr>
      <w:bookmarkStart w:id="13" w:name="_ENREF_13"/>
      <w:r>
        <w:rPr>
          <w:noProof/>
          <w:szCs w:val="24"/>
        </w:rPr>
        <w:t xml:space="preserve">Fan, Y., Das, K.V., &amp; Chen, Q. (2011). Neighborhood green, social support, physical activity, and stress: Assessing the cumulative impact. </w:t>
      </w:r>
      <w:r w:rsidRPr="00AC3532">
        <w:rPr>
          <w:i/>
          <w:noProof/>
          <w:szCs w:val="24"/>
        </w:rPr>
        <w:t>Health &amp; Place, 17</w:t>
      </w:r>
      <w:r>
        <w:rPr>
          <w:noProof/>
          <w:szCs w:val="24"/>
        </w:rPr>
        <w:t>, 1202–1211.</w:t>
      </w:r>
      <w:bookmarkEnd w:id="13"/>
    </w:p>
    <w:p w14:paraId="6A5585C9" w14:textId="3A097F64" w:rsidR="007971DB" w:rsidRDefault="007971DB" w:rsidP="00187EAF">
      <w:pPr>
        <w:spacing w:after="240"/>
        <w:ind w:left="720" w:hanging="720"/>
        <w:rPr>
          <w:noProof/>
          <w:szCs w:val="24"/>
        </w:rPr>
      </w:pPr>
      <w:bookmarkStart w:id="14" w:name="_ENREF_14"/>
      <w:r>
        <w:rPr>
          <w:noProof/>
          <w:szCs w:val="24"/>
        </w:rPr>
        <w:t xml:space="preserve">Fitzpatrick, J., Griffiths, C., Kelleher, M. (2000). Geographic inequalities in mortality in the United Kingdom during the 1990s. </w:t>
      </w:r>
      <w:r w:rsidRPr="00895B94">
        <w:rPr>
          <w:i/>
          <w:noProof/>
          <w:szCs w:val="24"/>
        </w:rPr>
        <w:t>Health Statistics Quarterly, 7,</w:t>
      </w:r>
      <w:r>
        <w:rPr>
          <w:noProof/>
          <w:szCs w:val="24"/>
        </w:rPr>
        <w:t xml:space="preserve"> 18-31.</w:t>
      </w:r>
    </w:p>
    <w:p w14:paraId="1EC8AF63" w14:textId="77777777" w:rsidR="00AC3532" w:rsidRDefault="00AC3532" w:rsidP="00187EAF">
      <w:pPr>
        <w:spacing w:after="240"/>
        <w:ind w:left="720" w:hanging="720"/>
        <w:rPr>
          <w:noProof/>
          <w:szCs w:val="24"/>
        </w:rPr>
      </w:pPr>
      <w:r>
        <w:rPr>
          <w:noProof/>
          <w:szCs w:val="24"/>
        </w:rPr>
        <w:t xml:space="preserve">Gilbertson, J., Green, G., Grimsley, M., &amp; Manning, J. (2005). </w:t>
      </w:r>
      <w:r w:rsidRPr="00AC3532">
        <w:rPr>
          <w:i/>
          <w:noProof/>
          <w:szCs w:val="24"/>
        </w:rPr>
        <w:t>The Dynamic of Social Capital, Health and Economy: the impact of regeneration in South Yorkshire coalfield communities</w:t>
      </w:r>
      <w:r>
        <w:rPr>
          <w:noProof/>
          <w:szCs w:val="24"/>
        </w:rPr>
        <w:t>. Sheffield Hallam University: Centre for Regional Economic and Social Research.</w:t>
      </w:r>
      <w:bookmarkEnd w:id="14"/>
    </w:p>
    <w:p w14:paraId="13FD28CF" w14:textId="77777777" w:rsidR="00AC3532" w:rsidRDefault="00AC3532" w:rsidP="00187EAF">
      <w:pPr>
        <w:spacing w:after="240"/>
        <w:ind w:left="720" w:hanging="720"/>
        <w:rPr>
          <w:noProof/>
          <w:szCs w:val="24"/>
        </w:rPr>
      </w:pPr>
      <w:bookmarkStart w:id="15" w:name="_ENREF_15"/>
      <w:r>
        <w:rPr>
          <w:noProof/>
          <w:szCs w:val="24"/>
        </w:rPr>
        <w:t xml:space="preserve">Gilbertson, J., &amp; Manning, J. (2006). Social participation and social capital in South Yorkshire Coalfield Communities. </w:t>
      </w:r>
      <w:r w:rsidRPr="00AC3532">
        <w:rPr>
          <w:i/>
          <w:noProof/>
          <w:szCs w:val="24"/>
        </w:rPr>
        <w:t>Voluntary action, 8</w:t>
      </w:r>
      <w:r>
        <w:rPr>
          <w:noProof/>
          <w:szCs w:val="24"/>
        </w:rPr>
        <w:t>, 22-38.</w:t>
      </w:r>
      <w:bookmarkEnd w:id="15"/>
    </w:p>
    <w:p w14:paraId="72133762" w14:textId="77777777" w:rsidR="00AC3532" w:rsidRDefault="00AC3532" w:rsidP="00187EAF">
      <w:pPr>
        <w:spacing w:after="240"/>
        <w:ind w:left="720" w:hanging="720"/>
        <w:rPr>
          <w:noProof/>
          <w:szCs w:val="24"/>
        </w:rPr>
      </w:pPr>
      <w:bookmarkStart w:id="16" w:name="_ENREF_16"/>
      <w:r>
        <w:rPr>
          <w:noProof/>
          <w:szCs w:val="24"/>
        </w:rPr>
        <w:t xml:space="preserve">Goch, S. (2002). Betterment without Airs: Social, Cultural, and Political Consequences of De-industrialization in the Ruhr. In B. Altena, &amp; M. van der Linden (Eds.), </w:t>
      </w:r>
      <w:r w:rsidRPr="00AC3532">
        <w:rPr>
          <w:i/>
          <w:noProof/>
          <w:szCs w:val="24"/>
        </w:rPr>
        <w:t>De-industrialisation: Social, Cultural, and Political Aspects</w:t>
      </w:r>
      <w:r>
        <w:rPr>
          <w:noProof/>
          <w:szCs w:val="24"/>
        </w:rPr>
        <w:t>. Cambridge, New York: Press Syndicate of the University of Cambridge.</w:t>
      </w:r>
      <w:bookmarkEnd w:id="16"/>
    </w:p>
    <w:p w14:paraId="66408E8E" w14:textId="77777777" w:rsidR="00AC3532" w:rsidRDefault="00AC3532" w:rsidP="00187EAF">
      <w:pPr>
        <w:spacing w:after="240"/>
        <w:ind w:left="720" w:hanging="720"/>
        <w:rPr>
          <w:noProof/>
          <w:szCs w:val="24"/>
        </w:rPr>
      </w:pPr>
      <w:bookmarkStart w:id="17" w:name="_ENREF_17"/>
      <w:r>
        <w:rPr>
          <w:noProof/>
          <w:szCs w:val="24"/>
        </w:rPr>
        <w:t>Health &amp; Social Care Information Centre (2013). Health Survey for England - 2012, Trend tables. Available at: &lt;</w:t>
      </w:r>
      <w:hyperlink r:id="rId12" w:history="1">
        <w:r w:rsidRPr="00AC3532">
          <w:rPr>
            <w:rStyle w:val="Hyperlink"/>
            <w:noProof/>
            <w:szCs w:val="24"/>
          </w:rPr>
          <w:t>http://www.hscic.gov.uk/searchcatalogue?productid=13888&amp;returnid=1685</w:t>
        </w:r>
      </w:hyperlink>
      <w:r>
        <w:rPr>
          <w:noProof/>
          <w:szCs w:val="24"/>
        </w:rPr>
        <w:t>&gt; (Accessed 29 January 2014).</w:t>
      </w:r>
      <w:bookmarkEnd w:id="17"/>
    </w:p>
    <w:p w14:paraId="55A9C36A" w14:textId="77777777" w:rsidR="00AC3532" w:rsidRDefault="00AC3532" w:rsidP="00187EAF">
      <w:pPr>
        <w:spacing w:after="240"/>
        <w:ind w:left="720" w:hanging="720"/>
        <w:rPr>
          <w:noProof/>
          <w:szCs w:val="24"/>
        </w:rPr>
      </w:pPr>
      <w:bookmarkStart w:id="18" w:name="_ENREF_18"/>
      <w:r>
        <w:rPr>
          <w:noProof/>
          <w:szCs w:val="24"/>
        </w:rPr>
        <w:lastRenderedPageBreak/>
        <w:t>Henderson, J. (2011). Breaking through. Community-led health Organisations: Removing Barriers to Wellbeing. Community Health Exchange (CHEX). Available at: &lt;</w:t>
      </w:r>
      <w:hyperlink r:id="rId13" w:history="1">
        <w:r w:rsidRPr="00AC3532">
          <w:rPr>
            <w:rStyle w:val="Hyperlink"/>
            <w:noProof/>
            <w:szCs w:val="24"/>
          </w:rPr>
          <w:t>http://www.chex.org.uk/media/resources/publications/briefings/Breaking%20Through%20%282nd%20edition%29.pdf</w:t>
        </w:r>
      </w:hyperlink>
      <w:r>
        <w:rPr>
          <w:noProof/>
          <w:szCs w:val="24"/>
        </w:rPr>
        <w:t>&gt; (Accessed 13 March 2012).</w:t>
      </w:r>
      <w:bookmarkEnd w:id="18"/>
    </w:p>
    <w:p w14:paraId="6CBA8D93" w14:textId="77777777" w:rsidR="00AC3532" w:rsidRDefault="00AC3532" w:rsidP="00187EAF">
      <w:pPr>
        <w:spacing w:after="240"/>
        <w:ind w:left="720" w:hanging="720"/>
        <w:rPr>
          <w:noProof/>
          <w:szCs w:val="24"/>
        </w:rPr>
      </w:pPr>
      <w:bookmarkStart w:id="19" w:name="_ENREF_19"/>
      <w:r>
        <w:rPr>
          <w:noProof/>
          <w:szCs w:val="24"/>
        </w:rPr>
        <w:t xml:space="preserve">Hoebeke, R. (2008). Low-income women's perceived barriers to physical activity: focus group results. </w:t>
      </w:r>
      <w:r w:rsidRPr="00AC3532">
        <w:rPr>
          <w:i/>
          <w:noProof/>
          <w:szCs w:val="24"/>
        </w:rPr>
        <w:t>Applied Nursing Research, 21</w:t>
      </w:r>
      <w:r>
        <w:rPr>
          <w:noProof/>
          <w:szCs w:val="24"/>
        </w:rPr>
        <w:t>, 60-65.</w:t>
      </w:r>
      <w:bookmarkEnd w:id="19"/>
    </w:p>
    <w:p w14:paraId="4BD638F6" w14:textId="77777777" w:rsidR="00AC3532" w:rsidRDefault="00AC3532" w:rsidP="00187EAF">
      <w:pPr>
        <w:spacing w:after="240"/>
        <w:ind w:left="720" w:hanging="720"/>
        <w:rPr>
          <w:noProof/>
          <w:szCs w:val="24"/>
        </w:rPr>
      </w:pPr>
      <w:bookmarkStart w:id="20" w:name="_ENREF_20"/>
      <w:r>
        <w:rPr>
          <w:noProof/>
          <w:szCs w:val="24"/>
        </w:rPr>
        <w:t>Joint Committee of Beamish Museum (2011). Report. Available at: &lt;</w:t>
      </w:r>
      <w:hyperlink r:id="rId14" w:history="1">
        <w:r w:rsidRPr="00AC3532">
          <w:rPr>
            <w:rStyle w:val="Hyperlink"/>
            <w:noProof/>
            <w:szCs w:val="24"/>
          </w:rPr>
          <w:t>http://democracy.durham.gov.uk/documents/s1825/Item%202%20JC%20March%202011%20Museum%20Directors%20Report.pdf</w:t>
        </w:r>
      </w:hyperlink>
      <w:r>
        <w:rPr>
          <w:noProof/>
          <w:szCs w:val="24"/>
        </w:rPr>
        <w:t>&gt; (Accessed 20 November 2011).</w:t>
      </w:r>
      <w:bookmarkEnd w:id="20"/>
    </w:p>
    <w:p w14:paraId="59596498" w14:textId="77777777" w:rsidR="00AC3532" w:rsidRDefault="00AC3532" w:rsidP="00187EAF">
      <w:pPr>
        <w:spacing w:after="240"/>
        <w:ind w:left="720" w:hanging="720"/>
        <w:rPr>
          <w:noProof/>
          <w:szCs w:val="24"/>
        </w:rPr>
      </w:pPr>
      <w:bookmarkStart w:id="21" w:name="_ENREF_22"/>
      <w:r>
        <w:rPr>
          <w:noProof/>
          <w:szCs w:val="24"/>
        </w:rPr>
        <w:t xml:space="preserve">Khan, M.E., &amp; Manderson, L. (1992). Focus groups in tropical diseases research. </w:t>
      </w:r>
      <w:r w:rsidRPr="00AC3532">
        <w:rPr>
          <w:i/>
          <w:noProof/>
          <w:szCs w:val="24"/>
        </w:rPr>
        <w:t>Health Policy and Planning, 7</w:t>
      </w:r>
      <w:r>
        <w:rPr>
          <w:noProof/>
          <w:szCs w:val="24"/>
        </w:rPr>
        <w:t>, 56-66.</w:t>
      </w:r>
      <w:bookmarkEnd w:id="21"/>
    </w:p>
    <w:p w14:paraId="55750BD6" w14:textId="77777777" w:rsidR="00AC3532" w:rsidRDefault="00AC3532" w:rsidP="00187EAF">
      <w:pPr>
        <w:spacing w:after="240"/>
        <w:ind w:left="720" w:hanging="720"/>
        <w:rPr>
          <w:noProof/>
          <w:szCs w:val="24"/>
        </w:rPr>
      </w:pPr>
      <w:bookmarkStart w:id="22" w:name="_ENREF_23"/>
      <w:r>
        <w:rPr>
          <w:noProof/>
          <w:szCs w:val="24"/>
        </w:rPr>
        <w:t xml:space="preserve">Kitzinger, J. (1994). The methodology of Focus Groups: the importance of interaction between research participants. </w:t>
      </w:r>
      <w:r w:rsidRPr="00AC3532">
        <w:rPr>
          <w:i/>
          <w:noProof/>
          <w:szCs w:val="24"/>
        </w:rPr>
        <w:t>Sociology of Health &amp; Illness, 16</w:t>
      </w:r>
      <w:r>
        <w:rPr>
          <w:noProof/>
          <w:szCs w:val="24"/>
        </w:rPr>
        <w:t>, 103-121.</w:t>
      </w:r>
      <w:bookmarkEnd w:id="22"/>
    </w:p>
    <w:p w14:paraId="530C3E77" w14:textId="17C536F2" w:rsidR="003449DC" w:rsidRDefault="003449DC" w:rsidP="00187EAF">
      <w:pPr>
        <w:spacing w:after="240"/>
        <w:ind w:left="720" w:hanging="720"/>
        <w:rPr>
          <w:noProof/>
          <w:szCs w:val="24"/>
        </w:rPr>
      </w:pPr>
      <w:r>
        <w:rPr>
          <w:noProof/>
          <w:szCs w:val="24"/>
        </w:rPr>
        <w:t xml:space="preserve">Kitzinger, J. (1995). Qualitative Research: Introducing focus groups. </w:t>
      </w:r>
      <w:r w:rsidRPr="00895B94">
        <w:rPr>
          <w:i/>
          <w:noProof/>
          <w:szCs w:val="24"/>
        </w:rPr>
        <w:t xml:space="preserve">British Medical Journal, 311, </w:t>
      </w:r>
      <w:r>
        <w:rPr>
          <w:noProof/>
          <w:szCs w:val="24"/>
        </w:rPr>
        <w:t>299-302.</w:t>
      </w:r>
    </w:p>
    <w:p w14:paraId="0653EACF" w14:textId="77777777" w:rsidR="00AC3532" w:rsidRDefault="00AC3532" w:rsidP="00187EAF">
      <w:pPr>
        <w:spacing w:after="240"/>
        <w:ind w:left="720" w:hanging="720"/>
        <w:rPr>
          <w:noProof/>
          <w:szCs w:val="24"/>
        </w:rPr>
      </w:pPr>
      <w:bookmarkStart w:id="23" w:name="_ENREF_24"/>
      <w:r>
        <w:rPr>
          <w:noProof/>
          <w:szCs w:val="24"/>
        </w:rPr>
        <w:t xml:space="preserve">Krieger, N. (2001). A glossary for social epidemiology. </w:t>
      </w:r>
      <w:r w:rsidRPr="00AC3532">
        <w:rPr>
          <w:i/>
          <w:noProof/>
          <w:szCs w:val="24"/>
        </w:rPr>
        <w:t>Journal of Epidemiology and Community Health, 55</w:t>
      </w:r>
      <w:r>
        <w:rPr>
          <w:noProof/>
          <w:szCs w:val="24"/>
        </w:rPr>
        <w:t>, 693-700.</w:t>
      </w:r>
      <w:bookmarkEnd w:id="23"/>
    </w:p>
    <w:p w14:paraId="5C63C769" w14:textId="77777777" w:rsidR="00AC3532" w:rsidRDefault="00AC3532" w:rsidP="00187EAF">
      <w:pPr>
        <w:spacing w:after="240"/>
        <w:ind w:left="720" w:hanging="720"/>
        <w:rPr>
          <w:noProof/>
          <w:szCs w:val="24"/>
        </w:rPr>
      </w:pPr>
      <w:bookmarkStart w:id="24" w:name="_ENREF_25"/>
      <w:r>
        <w:rPr>
          <w:noProof/>
          <w:szCs w:val="24"/>
        </w:rPr>
        <w:t xml:space="preserve">Krueger, R.A., &amp; Casey, M.A. (2000). </w:t>
      </w:r>
      <w:r w:rsidRPr="00AC3532">
        <w:rPr>
          <w:i/>
          <w:noProof/>
          <w:szCs w:val="24"/>
        </w:rPr>
        <w:t>Focus Groups - 3rd Edition. A practical guide for applied research</w:t>
      </w:r>
      <w:r>
        <w:rPr>
          <w:noProof/>
          <w:szCs w:val="24"/>
        </w:rPr>
        <w:t>. Thousand Oaks, London, New Delhi: Sage Publications, Inc.</w:t>
      </w:r>
      <w:bookmarkEnd w:id="24"/>
    </w:p>
    <w:p w14:paraId="7AE5FA88" w14:textId="77777777" w:rsidR="00AC3532" w:rsidRDefault="00AC3532" w:rsidP="00187EAF">
      <w:pPr>
        <w:spacing w:after="240"/>
        <w:ind w:left="720" w:hanging="720"/>
        <w:rPr>
          <w:noProof/>
          <w:szCs w:val="24"/>
        </w:rPr>
      </w:pPr>
      <w:bookmarkStart w:id="25" w:name="_ENREF_26"/>
      <w:r>
        <w:rPr>
          <w:noProof/>
          <w:szCs w:val="24"/>
        </w:rPr>
        <w:lastRenderedPageBreak/>
        <w:t xml:space="preserve">Legh-Jones, H., &amp; Moore, S. (2012). Network social capital, social participation, and physical inactivity in an urban adult population. </w:t>
      </w:r>
      <w:r w:rsidRPr="00AC3532">
        <w:rPr>
          <w:i/>
          <w:noProof/>
          <w:szCs w:val="24"/>
        </w:rPr>
        <w:t>Social Science &amp; Medicine, 74</w:t>
      </w:r>
      <w:r>
        <w:rPr>
          <w:noProof/>
          <w:szCs w:val="24"/>
        </w:rPr>
        <w:t>, 1362–1367.</w:t>
      </w:r>
      <w:bookmarkEnd w:id="25"/>
    </w:p>
    <w:p w14:paraId="2B2D6AB7" w14:textId="4E62EE32" w:rsidR="00EB44B3" w:rsidRDefault="00EB44B3" w:rsidP="00187EAF">
      <w:pPr>
        <w:spacing w:after="240"/>
        <w:ind w:left="720" w:hanging="720"/>
        <w:rPr>
          <w:noProof/>
          <w:szCs w:val="24"/>
        </w:rPr>
      </w:pPr>
      <w:bookmarkStart w:id="26" w:name="_ENREF_27"/>
      <w:r>
        <w:rPr>
          <w:noProof/>
          <w:szCs w:val="24"/>
        </w:rPr>
        <w:t>Liamputtong, P. (2012) Focus Group Methodology: Princ</w:t>
      </w:r>
      <w:r w:rsidR="00A67587">
        <w:rPr>
          <w:noProof/>
          <w:szCs w:val="24"/>
        </w:rPr>
        <w:t>i</w:t>
      </w:r>
      <w:r>
        <w:rPr>
          <w:noProof/>
          <w:szCs w:val="24"/>
        </w:rPr>
        <w:t xml:space="preserve">ple and Practice.Thousand Oaks, London, New Delhi: Sage Publications Inc. </w:t>
      </w:r>
    </w:p>
    <w:p w14:paraId="63C9291E" w14:textId="77777777" w:rsidR="00AC3532" w:rsidRDefault="00AC3532" w:rsidP="00187EAF">
      <w:pPr>
        <w:spacing w:after="240"/>
        <w:ind w:left="720" w:hanging="720"/>
        <w:rPr>
          <w:noProof/>
          <w:szCs w:val="24"/>
        </w:rPr>
      </w:pPr>
      <w:r>
        <w:rPr>
          <w:noProof/>
          <w:szCs w:val="24"/>
        </w:rPr>
        <w:t xml:space="preserve">Lindström, M. (2011). Social capital, desire to increase physical activity and leisure-time physical activity: A population-based study. </w:t>
      </w:r>
      <w:r w:rsidRPr="00AC3532">
        <w:rPr>
          <w:i/>
          <w:noProof/>
          <w:szCs w:val="24"/>
        </w:rPr>
        <w:t>Public Health, 125</w:t>
      </w:r>
      <w:r>
        <w:rPr>
          <w:noProof/>
          <w:szCs w:val="24"/>
        </w:rPr>
        <w:t>, 442-447.</w:t>
      </w:r>
      <w:bookmarkEnd w:id="26"/>
    </w:p>
    <w:p w14:paraId="373B4B86" w14:textId="77777777" w:rsidR="00AC3532" w:rsidRDefault="00AC3532" w:rsidP="00187EAF">
      <w:pPr>
        <w:spacing w:after="240"/>
        <w:ind w:left="720" w:hanging="720"/>
        <w:rPr>
          <w:noProof/>
          <w:szCs w:val="24"/>
        </w:rPr>
      </w:pPr>
      <w:bookmarkStart w:id="27" w:name="_ENREF_28"/>
      <w:r>
        <w:rPr>
          <w:noProof/>
          <w:szCs w:val="24"/>
        </w:rPr>
        <w:t xml:space="preserve">McNeill, L.H., Kreuter, M.W., &amp; Subramanian, S.V. (2006). Social Environment and Physical activity: A review of concepts and evidence. </w:t>
      </w:r>
      <w:r w:rsidRPr="00AC3532">
        <w:rPr>
          <w:i/>
          <w:noProof/>
          <w:szCs w:val="24"/>
        </w:rPr>
        <w:t>Social Science &amp; Medicine, 63</w:t>
      </w:r>
      <w:r>
        <w:rPr>
          <w:noProof/>
          <w:szCs w:val="24"/>
        </w:rPr>
        <w:t>, 1011-1022.</w:t>
      </w:r>
      <w:bookmarkEnd w:id="27"/>
    </w:p>
    <w:p w14:paraId="78CD3588" w14:textId="77777777" w:rsidR="00AC3532" w:rsidRDefault="00AC3532" w:rsidP="00187EAF">
      <w:pPr>
        <w:spacing w:after="240"/>
        <w:ind w:left="720" w:hanging="720"/>
        <w:rPr>
          <w:noProof/>
          <w:szCs w:val="24"/>
        </w:rPr>
      </w:pPr>
      <w:bookmarkStart w:id="28" w:name="_ENREF_29"/>
      <w:r>
        <w:rPr>
          <w:noProof/>
          <w:szCs w:val="24"/>
        </w:rPr>
        <w:t xml:space="preserve">Mellor, M., &amp; Stephenson, C. (2005). The Durham Miners' Gala and the spirit of community. </w:t>
      </w:r>
      <w:r w:rsidRPr="00AC3532">
        <w:rPr>
          <w:i/>
          <w:noProof/>
          <w:szCs w:val="24"/>
        </w:rPr>
        <w:t>Community Development Journal, 40</w:t>
      </w:r>
      <w:r>
        <w:rPr>
          <w:noProof/>
          <w:szCs w:val="24"/>
        </w:rPr>
        <w:t>, 343-351.</w:t>
      </w:r>
      <w:bookmarkEnd w:id="28"/>
    </w:p>
    <w:p w14:paraId="738BAB26" w14:textId="77777777" w:rsidR="00AC3532" w:rsidRDefault="00AC3532" w:rsidP="00187EAF">
      <w:pPr>
        <w:spacing w:after="240"/>
        <w:ind w:left="720" w:hanging="720"/>
        <w:rPr>
          <w:noProof/>
          <w:szCs w:val="24"/>
        </w:rPr>
      </w:pPr>
      <w:bookmarkStart w:id="29" w:name="_ENREF_30"/>
      <w:r>
        <w:rPr>
          <w:noProof/>
          <w:szCs w:val="24"/>
        </w:rPr>
        <w:t xml:space="preserve">Minkler, M., Wallerstein, N., &amp; Wilson, N. (2008). Improving health through community organization and community building. In K. Glanz, B.K. Rimer, &amp; K. Viswanath (Eds.), </w:t>
      </w:r>
      <w:r w:rsidRPr="00AC3532">
        <w:rPr>
          <w:i/>
          <w:noProof/>
          <w:szCs w:val="24"/>
        </w:rPr>
        <w:t>Health behavior and health education theory, research, and practice</w:t>
      </w:r>
      <w:r>
        <w:rPr>
          <w:noProof/>
          <w:szCs w:val="24"/>
        </w:rPr>
        <w:t xml:space="preserve"> pp. 287-312). Hoboken: John Wiley &amp; Sons Inc.</w:t>
      </w:r>
      <w:bookmarkEnd w:id="29"/>
    </w:p>
    <w:p w14:paraId="5031BDAD" w14:textId="77777777" w:rsidR="00AC3532" w:rsidRDefault="00AC3532" w:rsidP="00187EAF">
      <w:pPr>
        <w:spacing w:after="240"/>
        <w:ind w:left="720" w:hanging="720"/>
        <w:rPr>
          <w:noProof/>
          <w:szCs w:val="24"/>
        </w:rPr>
      </w:pPr>
      <w:bookmarkStart w:id="30" w:name="_ENREF_31"/>
      <w:r>
        <w:rPr>
          <w:noProof/>
          <w:szCs w:val="24"/>
        </w:rPr>
        <w:t>O’Donnell, A., Welamedage, L., &amp; Lambie, E. (2008). Equality and Diversity in the North East: a statistical profile. Available at: &lt;</w:t>
      </w:r>
      <w:hyperlink r:id="rId15" w:history="1">
        <w:r w:rsidRPr="00AC3532">
          <w:rPr>
            <w:rStyle w:val="Hyperlink"/>
            <w:noProof/>
            <w:szCs w:val="24"/>
          </w:rPr>
          <w:t>http://www.equality-ne.co.uk/downloads/267_EandDstat.pdf</w:t>
        </w:r>
      </w:hyperlink>
      <w:r>
        <w:rPr>
          <w:noProof/>
          <w:szCs w:val="24"/>
        </w:rPr>
        <w:t>&gt; (Accessed 29 September 2011).</w:t>
      </w:r>
      <w:bookmarkEnd w:id="30"/>
    </w:p>
    <w:p w14:paraId="1F466CD7" w14:textId="77777777" w:rsidR="00AC3532" w:rsidRDefault="00AC3532" w:rsidP="00187EAF">
      <w:pPr>
        <w:spacing w:after="240"/>
        <w:ind w:left="720" w:hanging="720"/>
        <w:rPr>
          <w:noProof/>
          <w:szCs w:val="24"/>
        </w:rPr>
      </w:pPr>
      <w:bookmarkStart w:id="31" w:name="_ENREF_32"/>
      <w:r>
        <w:rPr>
          <w:noProof/>
          <w:szCs w:val="24"/>
        </w:rPr>
        <w:t>Office for National Statistics (2010). Mid Year Population Estimates 2007. Available at: &lt;</w:t>
      </w:r>
      <w:hyperlink r:id="rId16" w:history="1">
        <w:r w:rsidRPr="00AC3532">
          <w:rPr>
            <w:rStyle w:val="Hyperlink"/>
            <w:noProof/>
            <w:szCs w:val="24"/>
          </w:rPr>
          <w:t>http://www.statistics.gov.uk/statbase/product.asp?vlnk=15106</w:t>
        </w:r>
      </w:hyperlink>
      <w:r>
        <w:rPr>
          <w:noProof/>
          <w:szCs w:val="24"/>
        </w:rPr>
        <w:t>&gt; (Accessed 14 November 2010).</w:t>
      </w:r>
      <w:bookmarkEnd w:id="31"/>
    </w:p>
    <w:p w14:paraId="6BCA4985" w14:textId="77777777" w:rsidR="00AC3532" w:rsidRDefault="00AC3532" w:rsidP="00187EAF">
      <w:pPr>
        <w:spacing w:after="240"/>
        <w:ind w:left="720" w:hanging="720"/>
        <w:rPr>
          <w:noProof/>
          <w:szCs w:val="24"/>
        </w:rPr>
      </w:pPr>
      <w:bookmarkStart w:id="32" w:name="_ENREF_33"/>
      <w:r>
        <w:rPr>
          <w:noProof/>
          <w:szCs w:val="24"/>
        </w:rPr>
        <w:lastRenderedPageBreak/>
        <w:t xml:space="preserve">Phongsavan, P., Merom, D., Marshall, A., &amp; Bauman, A. (2004). Estimating physical activity level: the role of domestic activities. </w:t>
      </w:r>
      <w:r w:rsidRPr="00AC3532">
        <w:rPr>
          <w:i/>
          <w:noProof/>
          <w:szCs w:val="24"/>
        </w:rPr>
        <w:t>Journal of Epidemiology and Community Health, 58</w:t>
      </w:r>
      <w:r>
        <w:rPr>
          <w:noProof/>
          <w:szCs w:val="24"/>
        </w:rPr>
        <w:t>, 466-467.</w:t>
      </w:r>
      <w:bookmarkEnd w:id="32"/>
    </w:p>
    <w:p w14:paraId="4A737637" w14:textId="77777777" w:rsidR="00AC3532" w:rsidRDefault="00AC3532" w:rsidP="00187EAF">
      <w:pPr>
        <w:spacing w:after="240"/>
        <w:ind w:left="720" w:hanging="720"/>
        <w:rPr>
          <w:noProof/>
          <w:szCs w:val="24"/>
        </w:rPr>
      </w:pPr>
      <w:bookmarkStart w:id="33" w:name="_ENREF_34"/>
      <w:r>
        <w:rPr>
          <w:noProof/>
          <w:szCs w:val="24"/>
        </w:rPr>
        <w:t xml:space="preserve">Rabiee, F. (2004). Focus-group interview and data analysis. </w:t>
      </w:r>
      <w:r w:rsidRPr="00AC3532">
        <w:rPr>
          <w:i/>
          <w:noProof/>
          <w:szCs w:val="24"/>
        </w:rPr>
        <w:t>Proceedings of the Nutrition Society, 63</w:t>
      </w:r>
      <w:r>
        <w:rPr>
          <w:noProof/>
          <w:szCs w:val="24"/>
        </w:rPr>
        <w:t>, 655-660.</w:t>
      </w:r>
      <w:bookmarkEnd w:id="33"/>
    </w:p>
    <w:p w14:paraId="4A8B0268" w14:textId="5168D4AD" w:rsidR="00AC3532" w:rsidRDefault="00AC3532" w:rsidP="00187EAF">
      <w:pPr>
        <w:spacing w:after="240"/>
        <w:ind w:left="720" w:hanging="720"/>
        <w:rPr>
          <w:noProof/>
          <w:szCs w:val="24"/>
        </w:rPr>
      </w:pPr>
      <w:bookmarkStart w:id="34" w:name="_ENREF_35"/>
      <w:r>
        <w:rPr>
          <w:noProof/>
          <w:szCs w:val="24"/>
        </w:rPr>
        <w:t>Rind, E., &amp; Jones, A. (201</w:t>
      </w:r>
      <w:r w:rsidR="00036195">
        <w:rPr>
          <w:noProof/>
          <w:szCs w:val="24"/>
        </w:rPr>
        <w:t>4</w:t>
      </w:r>
      <w:r>
        <w:rPr>
          <w:noProof/>
          <w:szCs w:val="24"/>
        </w:rPr>
        <w:t xml:space="preserve">). Declining Physical Activity and the Socio-Cultural Context of the Geography of Industrial Restructuring: A Novel Conceptual Framework. </w:t>
      </w:r>
      <w:r w:rsidRPr="00AC3532">
        <w:rPr>
          <w:i/>
          <w:noProof/>
          <w:szCs w:val="24"/>
        </w:rPr>
        <w:t>Journal of Physical Activity &amp; Health</w:t>
      </w:r>
      <w:r>
        <w:rPr>
          <w:noProof/>
          <w:szCs w:val="24"/>
        </w:rPr>
        <w:t xml:space="preserve">, </w:t>
      </w:r>
      <w:r w:rsidR="007971DB" w:rsidRPr="00895B94">
        <w:rPr>
          <w:i/>
          <w:noProof/>
          <w:szCs w:val="24"/>
        </w:rPr>
        <w:t>11,</w:t>
      </w:r>
      <w:r w:rsidR="007971DB">
        <w:rPr>
          <w:noProof/>
          <w:szCs w:val="24"/>
        </w:rPr>
        <w:t xml:space="preserve"> 683-92</w:t>
      </w:r>
      <w:r>
        <w:rPr>
          <w:noProof/>
          <w:szCs w:val="24"/>
        </w:rPr>
        <w:t>.</w:t>
      </w:r>
      <w:bookmarkEnd w:id="34"/>
    </w:p>
    <w:p w14:paraId="51E8353C" w14:textId="04F3FA93" w:rsidR="00AC3532" w:rsidRDefault="00AC3532" w:rsidP="00187EAF">
      <w:pPr>
        <w:spacing w:after="240"/>
        <w:ind w:left="720" w:hanging="720"/>
        <w:rPr>
          <w:noProof/>
          <w:szCs w:val="24"/>
        </w:rPr>
      </w:pPr>
      <w:bookmarkStart w:id="35" w:name="_ENREF_36"/>
      <w:r>
        <w:rPr>
          <w:noProof/>
          <w:szCs w:val="24"/>
        </w:rPr>
        <w:t xml:space="preserve">Rind, E., Jones, A., &amp; Southall, H. (2014). How is post-industrial decline associated with the geography of physical activity? Evidence from the Health Survey for England. </w:t>
      </w:r>
      <w:r w:rsidRPr="00AC3532">
        <w:rPr>
          <w:i/>
          <w:noProof/>
          <w:szCs w:val="24"/>
        </w:rPr>
        <w:t>Social Science &amp; Medicine, 104</w:t>
      </w:r>
      <w:r>
        <w:rPr>
          <w:noProof/>
          <w:szCs w:val="24"/>
        </w:rPr>
        <w:t>, 88-97.</w:t>
      </w:r>
      <w:bookmarkEnd w:id="35"/>
    </w:p>
    <w:p w14:paraId="544F1663" w14:textId="77777777" w:rsidR="00AC3532" w:rsidRDefault="00AC3532" w:rsidP="00187EAF">
      <w:pPr>
        <w:spacing w:after="240"/>
        <w:ind w:left="720" w:hanging="720"/>
        <w:rPr>
          <w:noProof/>
          <w:szCs w:val="24"/>
        </w:rPr>
      </w:pPr>
      <w:bookmarkStart w:id="36" w:name="_ENREF_37"/>
      <w:r>
        <w:rPr>
          <w:noProof/>
          <w:szCs w:val="24"/>
        </w:rPr>
        <w:t xml:space="preserve">Rind, E., &amp; Jones, A.P. (2011). The geography of recreational physical activity in England. </w:t>
      </w:r>
      <w:r w:rsidRPr="00AC3532">
        <w:rPr>
          <w:i/>
          <w:noProof/>
          <w:szCs w:val="24"/>
        </w:rPr>
        <w:t>Health &amp; Place, 17</w:t>
      </w:r>
      <w:r>
        <w:rPr>
          <w:noProof/>
          <w:szCs w:val="24"/>
        </w:rPr>
        <w:t>, 157-165.</w:t>
      </w:r>
      <w:bookmarkEnd w:id="36"/>
    </w:p>
    <w:p w14:paraId="791ABAC3" w14:textId="77777777" w:rsidR="00AC3532" w:rsidRDefault="00AC3532" w:rsidP="00187EAF">
      <w:pPr>
        <w:spacing w:after="240"/>
        <w:ind w:left="720" w:hanging="720"/>
        <w:rPr>
          <w:noProof/>
          <w:szCs w:val="24"/>
        </w:rPr>
      </w:pPr>
      <w:bookmarkStart w:id="37" w:name="_ENREF_38"/>
      <w:r>
        <w:rPr>
          <w:noProof/>
          <w:szCs w:val="24"/>
        </w:rPr>
        <w:t xml:space="preserve">Ritchie, J., &amp; Spencer, L. (1994). Qualitative data analysis for applied policy research. In A. Bryman, &amp; R.G. Burgess (Eds.), </w:t>
      </w:r>
      <w:r w:rsidRPr="00AC3532">
        <w:rPr>
          <w:i/>
          <w:noProof/>
          <w:szCs w:val="24"/>
        </w:rPr>
        <w:t>Analysing Qualitative Data</w:t>
      </w:r>
      <w:r>
        <w:rPr>
          <w:noProof/>
          <w:szCs w:val="24"/>
        </w:rPr>
        <w:t xml:space="preserve"> pp. 173-194). London: Routledge.</w:t>
      </w:r>
      <w:bookmarkEnd w:id="37"/>
    </w:p>
    <w:p w14:paraId="117BD323" w14:textId="77777777" w:rsidR="00AC3532" w:rsidRDefault="00AC3532" w:rsidP="00187EAF">
      <w:pPr>
        <w:spacing w:after="240"/>
        <w:ind w:left="720" w:hanging="720"/>
        <w:rPr>
          <w:noProof/>
          <w:szCs w:val="24"/>
        </w:rPr>
      </w:pPr>
      <w:bookmarkStart w:id="38" w:name="_ENREF_39"/>
      <w:r>
        <w:rPr>
          <w:noProof/>
          <w:szCs w:val="24"/>
        </w:rPr>
        <w:t xml:space="preserve">Riva, M., Terashima, M., Curtis, S., Shucksmith, J., &amp; Carlebach, S. (2011). Coalfield health effects: Variation in health across former coalfield areas in England. </w:t>
      </w:r>
      <w:r w:rsidRPr="00AC3532">
        <w:rPr>
          <w:i/>
          <w:noProof/>
          <w:szCs w:val="24"/>
        </w:rPr>
        <w:t>Health &amp; Place, 17</w:t>
      </w:r>
      <w:r>
        <w:rPr>
          <w:noProof/>
          <w:szCs w:val="24"/>
        </w:rPr>
        <w:t>, 588-597.</w:t>
      </w:r>
      <w:bookmarkEnd w:id="38"/>
    </w:p>
    <w:p w14:paraId="565FA8C6" w14:textId="77777777" w:rsidR="00AC3532" w:rsidRDefault="00AC3532" w:rsidP="00187EAF">
      <w:pPr>
        <w:spacing w:after="240"/>
        <w:ind w:left="720" w:hanging="720"/>
        <w:rPr>
          <w:noProof/>
          <w:szCs w:val="24"/>
        </w:rPr>
      </w:pPr>
      <w:bookmarkStart w:id="39" w:name="_ENREF_40"/>
      <w:r>
        <w:rPr>
          <w:noProof/>
          <w:szCs w:val="24"/>
        </w:rPr>
        <w:t xml:space="preserve">Shucksmith, J., Carlebach, S., Riva, M., Curtis, S., Hunter, D., Blackman, D., et al. (2010). </w:t>
      </w:r>
      <w:r w:rsidRPr="00AC3532">
        <w:rPr>
          <w:i/>
          <w:noProof/>
          <w:szCs w:val="24"/>
        </w:rPr>
        <w:t>Health Inequalities in Ex-Coalfield/Industrial Communities</w:t>
      </w:r>
      <w:r>
        <w:rPr>
          <w:noProof/>
          <w:szCs w:val="24"/>
        </w:rPr>
        <w:t>. London: Improvement and Development Agency.</w:t>
      </w:r>
      <w:bookmarkEnd w:id="39"/>
    </w:p>
    <w:p w14:paraId="2EDAA393" w14:textId="77777777" w:rsidR="00AC3532" w:rsidRDefault="00AC3532" w:rsidP="00187EAF">
      <w:pPr>
        <w:spacing w:after="240"/>
        <w:ind w:left="720" w:hanging="720"/>
        <w:rPr>
          <w:noProof/>
          <w:szCs w:val="24"/>
        </w:rPr>
      </w:pPr>
      <w:bookmarkStart w:id="40" w:name="_ENREF_41"/>
      <w:r>
        <w:rPr>
          <w:noProof/>
          <w:szCs w:val="24"/>
        </w:rPr>
        <w:lastRenderedPageBreak/>
        <w:t>Thomson, K. (2010). Breaking through. Healthy Living Centres: Removing Barriers to Wellbeing. Community Health Exchange (CHEX). Available at: &lt;</w:t>
      </w:r>
      <w:hyperlink r:id="rId17" w:history="1">
        <w:r w:rsidRPr="00AC3532">
          <w:rPr>
            <w:rStyle w:val="Hyperlink"/>
            <w:noProof/>
            <w:szCs w:val="24"/>
          </w:rPr>
          <w:t>http://www.chex.org.uk/media/resources/publications/briefings/Breaking%20Through.pdf</w:t>
        </w:r>
      </w:hyperlink>
      <w:r>
        <w:rPr>
          <w:noProof/>
          <w:szCs w:val="24"/>
        </w:rPr>
        <w:t>&gt; (Accessed 14 March 2012).</w:t>
      </w:r>
      <w:bookmarkEnd w:id="40"/>
    </w:p>
    <w:p w14:paraId="14C20A9B" w14:textId="77777777" w:rsidR="00AC3532" w:rsidRDefault="00AC3532" w:rsidP="00187EAF">
      <w:pPr>
        <w:spacing w:after="240"/>
        <w:ind w:left="720" w:hanging="720"/>
        <w:rPr>
          <w:noProof/>
          <w:szCs w:val="24"/>
        </w:rPr>
      </w:pPr>
      <w:bookmarkStart w:id="41" w:name="_ENREF_42"/>
      <w:r>
        <w:rPr>
          <w:noProof/>
          <w:szCs w:val="24"/>
        </w:rPr>
        <w:t xml:space="preserve">Waddington, D., Critcher, C., Dicks, B., &amp; Parry, D. (2001). </w:t>
      </w:r>
      <w:r w:rsidRPr="00AC3532">
        <w:rPr>
          <w:i/>
          <w:noProof/>
          <w:szCs w:val="24"/>
        </w:rPr>
        <w:t>Out of the Ashes? The Social Impact of Industrial Contraction and Regeneration on Britain's Mining Communities</w:t>
      </w:r>
      <w:r>
        <w:rPr>
          <w:noProof/>
          <w:szCs w:val="24"/>
        </w:rPr>
        <w:t>. Norwich: The Stationery Office Limited.</w:t>
      </w:r>
      <w:bookmarkEnd w:id="41"/>
    </w:p>
    <w:p w14:paraId="731DABBB" w14:textId="77777777" w:rsidR="00AC3532" w:rsidRDefault="00AC3532" w:rsidP="00187EAF">
      <w:pPr>
        <w:spacing w:after="240"/>
        <w:ind w:left="720" w:hanging="720"/>
        <w:rPr>
          <w:noProof/>
          <w:szCs w:val="24"/>
        </w:rPr>
      </w:pPr>
      <w:bookmarkStart w:id="42" w:name="_ENREF_43"/>
      <w:r>
        <w:rPr>
          <w:noProof/>
          <w:szCs w:val="24"/>
        </w:rPr>
        <w:t xml:space="preserve">Walsh, D., Taulbut, M., &amp; Hanlon, P. (2008). </w:t>
      </w:r>
      <w:r w:rsidRPr="00AC3532">
        <w:rPr>
          <w:i/>
          <w:noProof/>
          <w:szCs w:val="24"/>
        </w:rPr>
        <w:t>The Aftershock of Deindustrialisation. Trends in mortality in Scotland and other parts of post-industrial Europe</w:t>
      </w:r>
      <w:r>
        <w:rPr>
          <w:noProof/>
          <w:szCs w:val="24"/>
        </w:rPr>
        <w:t>. Glasgow: Glasgow Centre for Population Health.</w:t>
      </w:r>
      <w:bookmarkEnd w:id="42"/>
    </w:p>
    <w:p w14:paraId="54521374" w14:textId="77777777" w:rsidR="00AC3532" w:rsidRDefault="00AC3532" w:rsidP="00187EAF">
      <w:pPr>
        <w:spacing w:after="240"/>
        <w:ind w:left="720" w:hanging="720"/>
        <w:rPr>
          <w:noProof/>
          <w:szCs w:val="24"/>
        </w:rPr>
      </w:pPr>
      <w:bookmarkStart w:id="43" w:name="_ENREF_44"/>
      <w:r>
        <w:rPr>
          <w:noProof/>
          <w:szCs w:val="24"/>
        </w:rPr>
        <w:t xml:space="preserve">Wandel, M., &amp; Roos, G. (2005). Work, food and physical activity. A qualitative study of coping strategies among men in three occupations. </w:t>
      </w:r>
      <w:r w:rsidRPr="00AC3532">
        <w:rPr>
          <w:i/>
          <w:noProof/>
          <w:szCs w:val="24"/>
        </w:rPr>
        <w:t>Appetite, 44</w:t>
      </w:r>
      <w:r>
        <w:rPr>
          <w:noProof/>
          <w:szCs w:val="24"/>
        </w:rPr>
        <w:t>, 93-102.</w:t>
      </w:r>
      <w:bookmarkEnd w:id="43"/>
    </w:p>
    <w:p w14:paraId="6AF4CE07" w14:textId="77777777" w:rsidR="00AC3532" w:rsidRDefault="00AC3532" w:rsidP="00187EAF">
      <w:pPr>
        <w:spacing w:after="240"/>
        <w:ind w:left="720" w:hanging="720"/>
        <w:rPr>
          <w:noProof/>
          <w:szCs w:val="24"/>
        </w:rPr>
      </w:pPr>
      <w:bookmarkStart w:id="44" w:name="_ENREF_46"/>
      <w:r>
        <w:rPr>
          <w:noProof/>
          <w:szCs w:val="24"/>
        </w:rPr>
        <w:t xml:space="preserve">Wendel-Vos, W., Droomers, M., Kremers, S., Brug, J., &amp; van Lenthe, F. (2007). Potential environmental determinants of physical activity in adults: a systematic review. </w:t>
      </w:r>
      <w:r w:rsidRPr="00AC3532">
        <w:rPr>
          <w:i/>
          <w:noProof/>
          <w:szCs w:val="24"/>
        </w:rPr>
        <w:t>Obesity Reviews, 8</w:t>
      </w:r>
      <w:r>
        <w:rPr>
          <w:noProof/>
          <w:szCs w:val="24"/>
        </w:rPr>
        <w:t>, 425-440.</w:t>
      </w:r>
      <w:bookmarkEnd w:id="44"/>
    </w:p>
    <w:p w14:paraId="4C90C779" w14:textId="77777777" w:rsidR="00AC3532" w:rsidRDefault="00AC3532" w:rsidP="00187EAF">
      <w:pPr>
        <w:spacing w:after="240"/>
        <w:ind w:left="720" w:hanging="720"/>
        <w:rPr>
          <w:noProof/>
          <w:szCs w:val="24"/>
        </w:rPr>
      </w:pPr>
      <w:bookmarkStart w:id="45" w:name="_ENREF_47"/>
      <w:r>
        <w:rPr>
          <w:noProof/>
          <w:szCs w:val="24"/>
        </w:rPr>
        <w:t xml:space="preserve">White, A., De Sousa, B., De Visser, R., Hogston, R., Madsen, S.A., Makara, P.t., et al. (2011). Men's health in Europe. </w:t>
      </w:r>
      <w:r w:rsidRPr="00AC3532">
        <w:rPr>
          <w:i/>
          <w:noProof/>
          <w:szCs w:val="24"/>
        </w:rPr>
        <w:t>Journal of Men's Health, 8</w:t>
      </w:r>
      <w:r>
        <w:rPr>
          <w:noProof/>
          <w:szCs w:val="24"/>
        </w:rPr>
        <w:t>, 192-201.</w:t>
      </w:r>
      <w:bookmarkEnd w:id="45"/>
    </w:p>
    <w:p w14:paraId="0B244C65" w14:textId="6C23B8DE" w:rsidR="00036195" w:rsidRDefault="00036195" w:rsidP="00187EAF">
      <w:pPr>
        <w:spacing w:after="240"/>
        <w:ind w:left="720" w:hanging="720"/>
        <w:rPr>
          <w:noProof/>
          <w:szCs w:val="24"/>
        </w:rPr>
      </w:pPr>
      <w:bookmarkStart w:id="46" w:name="_ENREF_48"/>
      <w:r>
        <w:rPr>
          <w:noProof/>
          <w:szCs w:val="24"/>
        </w:rPr>
        <w:t xml:space="preserve">Wiggins, R.D., Bartley, M., Gleave, S., Joshi, H., Lynch, K., Mitchell, R. (1998). Limiting long term illness : a question of where you live or who you are? A multilevel analysis of the 1971-1991 ONS Longitudinal Study. Risk Decision and Policy 3, 181-198. </w:t>
      </w:r>
    </w:p>
    <w:p w14:paraId="69413A35" w14:textId="77777777" w:rsidR="00AC3532" w:rsidRDefault="00AC3532" w:rsidP="00187EAF">
      <w:pPr>
        <w:spacing w:after="240"/>
        <w:ind w:left="720" w:hanging="720"/>
        <w:rPr>
          <w:noProof/>
          <w:szCs w:val="24"/>
        </w:rPr>
      </w:pPr>
      <w:r>
        <w:rPr>
          <w:noProof/>
          <w:szCs w:val="24"/>
        </w:rPr>
        <w:t xml:space="preserve">Withall, J., Jago, R., &amp; Fox, K.R. (2010). Who attends physical activity programmes in deprived neighbourhoods? </w:t>
      </w:r>
      <w:r w:rsidRPr="00AC3532">
        <w:rPr>
          <w:i/>
          <w:noProof/>
          <w:szCs w:val="24"/>
        </w:rPr>
        <w:t>Health Education Journal, 70</w:t>
      </w:r>
      <w:r>
        <w:rPr>
          <w:noProof/>
          <w:szCs w:val="24"/>
        </w:rPr>
        <w:t>, 206-216.</w:t>
      </w:r>
      <w:bookmarkEnd w:id="46"/>
    </w:p>
    <w:p w14:paraId="0662E783" w14:textId="77777777" w:rsidR="00AC3532" w:rsidRDefault="00AC3532" w:rsidP="00187EAF">
      <w:pPr>
        <w:spacing w:after="240"/>
        <w:ind w:left="720" w:hanging="720"/>
        <w:rPr>
          <w:noProof/>
          <w:szCs w:val="24"/>
        </w:rPr>
      </w:pPr>
      <w:bookmarkStart w:id="47" w:name="_ENREF_49"/>
      <w:r>
        <w:rPr>
          <w:noProof/>
          <w:szCs w:val="24"/>
        </w:rPr>
        <w:lastRenderedPageBreak/>
        <w:t>WMCIU (2011). The Working Men's Club &amp; Institute Union. Available at: &lt;</w:t>
      </w:r>
      <w:hyperlink r:id="rId18" w:history="1">
        <w:r w:rsidRPr="00AC3532">
          <w:rPr>
            <w:rStyle w:val="Hyperlink"/>
            <w:noProof/>
            <w:szCs w:val="24"/>
          </w:rPr>
          <w:t>http://www.wmciu.org.uk/</w:t>
        </w:r>
      </w:hyperlink>
      <w:r>
        <w:rPr>
          <w:noProof/>
          <w:szCs w:val="24"/>
        </w:rPr>
        <w:t>&gt; (Accessed 23 May 2011).</w:t>
      </w:r>
      <w:bookmarkEnd w:id="47"/>
    </w:p>
    <w:p w14:paraId="1B58416B" w14:textId="77777777" w:rsidR="00AC3532" w:rsidRDefault="00AC3532" w:rsidP="00187EAF">
      <w:pPr>
        <w:spacing w:after="240"/>
        <w:ind w:left="720" w:hanging="720"/>
        <w:rPr>
          <w:noProof/>
          <w:szCs w:val="24"/>
        </w:rPr>
      </w:pPr>
      <w:bookmarkStart w:id="48" w:name="_ENREF_50"/>
      <w:r>
        <w:rPr>
          <w:noProof/>
          <w:szCs w:val="24"/>
        </w:rPr>
        <w:t>World Health Organisation (2006). Physical activity and health in Europe: Evidence for action. Available at: &lt;</w:t>
      </w:r>
      <w:hyperlink r:id="rId19" w:history="1">
        <w:r w:rsidRPr="00AC3532">
          <w:rPr>
            <w:rStyle w:val="Hyperlink"/>
            <w:noProof/>
            <w:szCs w:val="24"/>
          </w:rPr>
          <w:t>http://www.euro.who.int/document/e89490.pdf</w:t>
        </w:r>
      </w:hyperlink>
      <w:r>
        <w:rPr>
          <w:noProof/>
          <w:szCs w:val="24"/>
        </w:rPr>
        <w:t>&gt; (Accessed 14 October 2008).</w:t>
      </w:r>
      <w:bookmarkEnd w:id="48"/>
    </w:p>
    <w:p w14:paraId="23D25B86" w14:textId="77777777" w:rsidR="00AC3532" w:rsidRDefault="00AC3532" w:rsidP="00187EAF">
      <w:pPr>
        <w:spacing w:after="240"/>
        <w:ind w:left="720" w:hanging="720"/>
        <w:rPr>
          <w:noProof/>
          <w:szCs w:val="24"/>
        </w:rPr>
      </w:pPr>
      <w:bookmarkStart w:id="49" w:name="_ENREF_51"/>
      <w:r>
        <w:rPr>
          <w:noProof/>
          <w:szCs w:val="24"/>
        </w:rPr>
        <w:t xml:space="preserve">Yancey, A.K., Ory, M.G., &amp; Davis, S.M. (2006). Dissemination of physical activity promotion interventions in underserved populations. </w:t>
      </w:r>
      <w:r w:rsidRPr="00AC3532">
        <w:rPr>
          <w:i/>
          <w:noProof/>
          <w:szCs w:val="24"/>
        </w:rPr>
        <w:t>American Journal of Preventive Medicine, 31</w:t>
      </w:r>
      <w:r>
        <w:rPr>
          <w:noProof/>
          <w:szCs w:val="24"/>
        </w:rPr>
        <w:t>, S82-91.</w:t>
      </w:r>
      <w:bookmarkEnd w:id="49"/>
    </w:p>
    <w:p w14:paraId="580DD941" w14:textId="77777777" w:rsidR="00AC3532" w:rsidRDefault="00AC3532" w:rsidP="00187EAF">
      <w:pPr>
        <w:spacing w:after="240"/>
        <w:ind w:left="720" w:hanging="720"/>
        <w:rPr>
          <w:noProof/>
          <w:szCs w:val="24"/>
        </w:rPr>
      </w:pPr>
      <w:bookmarkStart w:id="50" w:name="_ENREF_52"/>
      <w:r>
        <w:rPr>
          <w:noProof/>
          <w:szCs w:val="24"/>
        </w:rPr>
        <w:t xml:space="preserve">Yu, G., Renton, A., Schmidt, E., Tobi, P., Bertotti, M., Watts, P., et al. (2011). A multilevel analysis of the association between social networks and support on leisure time physical activity: evidence from 40 disadvantaged areas in London. </w:t>
      </w:r>
      <w:r w:rsidRPr="00AC3532">
        <w:rPr>
          <w:i/>
          <w:noProof/>
          <w:szCs w:val="24"/>
        </w:rPr>
        <w:t>Health &amp; Place, 17</w:t>
      </w:r>
      <w:r>
        <w:rPr>
          <w:noProof/>
          <w:szCs w:val="24"/>
        </w:rPr>
        <w:t>, 1023-1029.</w:t>
      </w:r>
      <w:bookmarkEnd w:id="50"/>
    </w:p>
    <w:p w14:paraId="26546795" w14:textId="77777777" w:rsidR="00BF472C" w:rsidRDefault="00AC3532" w:rsidP="00BF472C">
      <w:pPr>
        <w:ind w:left="720" w:hanging="720"/>
        <w:rPr>
          <w:noProof/>
          <w:szCs w:val="24"/>
        </w:rPr>
      </w:pPr>
      <w:bookmarkStart w:id="51" w:name="_ENREF_53"/>
      <w:r>
        <w:rPr>
          <w:noProof/>
          <w:szCs w:val="24"/>
        </w:rPr>
        <w:t xml:space="preserve">Zweig, F. (1948). </w:t>
      </w:r>
      <w:r w:rsidRPr="00AC3532">
        <w:rPr>
          <w:i/>
          <w:noProof/>
          <w:szCs w:val="24"/>
        </w:rPr>
        <w:t>Men in the pits</w:t>
      </w:r>
      <w:r>
        <w:rPr>
          <w:noProof/>
          <w:szCs w:val="24"/>
        </w:rPr>
        <w:t>. London: Gollancz</w:t>
      </w:r>
      <w:bookmarkEnd w:id="51"/>
    </w:p>
    <w:p w14:paraId="0F169839" w14:textId="77777777" w:rsidR="00BF472C" w:rsidRDefault="00BF472C" w:rsidP="00BF472C">
      <w:pPr>
        <w:ind w:left="720" w:hanging="720"/>
        <w:rPr>
          <w:noProof/>
          <w:szCs w:val="24"/>
        </w:rPr>
      </w:pPr>
    </w:p>
    <w:p w14:paraId="70DA750E" w14:textId="77777777" w:rsidR="00D469C9" w:rsidRDefault="00D469C9" w:rsidP="00187EAF">
      <w:pPr>
        <w:spacing w:before="240" w:after="240"/>
        <w:rPr>
          <w:noProof/>
          <w:szCs w:val="24"/>
        </w:rPr>
      </w:pPr>
      <w:r w:rsidRPr="00393E99">
        <w:rPr>
          <w:noProof/>
          <w:szCs w:val="24"/>
        </w:rPr>
        <w:fldChar w:fldCharType="end"/>
      </w:r>
    </w:p>
    <w:p w14:paraId="07C99CB1" w14:textId="77777777" w:rsidR="00B02DEA" w:rsidRDefault="00B02DEA" w:rsidP="00187EAF">
      <w:pPr>
        <w:spacing w:before="240" w:after="240"/>
        <w:rPr>
          <w:noProof/>
          <w:szCs w:val="24"/>
        </w:rPr>
      </w:pPr>
    </w:p>
    <w:sectPr w:rsidR="00B02DEA" w:rsidSect="008F419E">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181833" w14:textId="77777777" w:rsidR="00A67587" w:rsidRDefault="00A67587" w:rsidP="009F4134">
      <w:pPr>
        <w:spacing w:after="0" w:line="240" w:lineRule="auto"/>
      </w:pPr>
      <w:r>
        <w:separator/>
      </w:r>
    </w:p>
  </w:endnote>
  <w:endnote w:type="continuationSeparator" w:id="0">
    <w:p w14:paraId="338732F1" w14:textId="77777777" w:rsidR="00A67587" w:rsidRDefault="00A67587" w:rsidP="009F4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B9B90" w14:textId="77777777" w:rsidR="00A67587" w:rsidRDefault="00A67587" w:rsidP="009F4134">
      <w:pPr>
        <w:spacing w:after="0" w:line="240" w:lineRule="auto"/>
      </w:pPr>
      <w:r>
        <w:separator/>
      </w:r>
    </w:p>
  </w:footnote>
  <w:footnote w:type="continuationSeparator" w:id="0">
    <w:p w14:paraId="37D8B240" w14:textId="77777777" w:rsidR="00A67587" w:rsidRDefault="00A67587" w:rsidP="009F41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F50AFB" w14:textId="77777777" w:rsidR="00A67587" w:rsidRPr="005E7125" w:rsidRDefault="00A67587" w:rsidP="000D0783">
    <w:pPr>
      <w:pStyle w:val="Header"/>
      <w:tabs>
        <w:tab w:val="right" w:pos="8222"/>
      </w:tabs>
      <w:spacing w:before="480" w:after="360" w:line="240" w:lineRule="auto"/>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7B10903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multilevel"/>
    <w:tmpl w:val="00000002"/>
    <w:name w:val="WWNum11"/>
    <w:lvl w:ilvl="0">
      <w:start w:val="1"/>
      <w:numFmt w:val="bullet"/>
      <w:lvlText w:val=""/>
      <w:lvlJc w:val="left"/>
      <w:pPr>
        <w:tabs>
          <w:tab w:val="num" w:pos="0"/>
        </w:tabs>
        <w:ind w:left="1856" w:hanging="360"/>
      </w:pPr>
      <w:rPr>
        <w:rFonts w:ascii="Symbol" w:hAnsi="Symbol"/>
      </w:rPr>
    </w:lvl>
    <w:lvl w:ilvl="1">
      <w:start w:val="1"/>
      <w:numFmt w:val="bullet"/>
      <w:lvlText w:val="o"/>
      <w:lvlJc w:val="left"/>
      <w:pPr>
        <w:tabs>
          <w:tab w:val="num" w:pos="0"/>
        </w:tabs>
        <w:ind w:left="2576" w:hanging="360"/>
      </w:pPr>
      <w:rPr>
        <w:rFonts w:ascii="Courier New" w:hAnsi="Courier New" w:cs="Courier New"/>
      </w:rPr>
    </w:lvl>
    <w:lvl w:ilvl="2">
      <w:start w:val="1"/>
      <w:numFmt w:val="bullet"/>
      <w:lvlText w:val=""/>
      <w:lvlJc w:val="left"/>
      <w:pPr>
        <w:tabs>
          <w:tab w:val="num" w:pos="0"/>
        </w:tabs>
        <w:ind w:left="3296" w:hanging="360"/>
      </w:pPr>
      <w:rPr>
        <w:rFonts w:ascii="Wingdings" w:hAnsi="Wingdings"/>
      </w:rPr>
    </w:lvl>
    <w:lvl w:ilvl="3">
      <w:start w:val="1"/>
      <w:numFmt w:val="bullet"/>
      <w:lvlText w:val=""/>
      <w:lvlJc w:val="left"/>
      <w:pPr>
        <w:tabs>
          <w:tab w:val="num" w:pos="0"/>
        </w:tabs>
        <w:ind w:left="4016" w:hanging="360"/>
      </w:pPr>
      <w:rPr>
        <w:rFonts w:ascii="Symbol" w:hAnsi="Symbol"/>
      </w:rPr>
    </w:lvl>
    <w:lvl w:ilvl="4">
      <w:start w:val="1"/>
      <w:numFmt w:val="bullet"/>
      <w:lvlText w:val="o"/>
      <w:lvlJc w:val="left"/>
      <w:pPr>
        <w:tabs>
          <w:tab w:val="num" w:pos="0"/>
        </w:tabs>
        <w:ind w:left="4736" w:hanging="360"/>
      </w:pPr>
      <w:rPr>
        <w:rFonts w:ascii="Courier New" w:hAnsi="Courier New" w:cs="Courier New"/>
      </w:rPr>
    </w:lvl>
    <w:lvl w:ilvl="5">
      <w:start w:val="1"/>
      <w:numFmt w:val="bullet"/>
      <w:lvlText w:val=""/>
      <w:lvlJc w:val="left"/>
      <w:pPr>
        <w:tabs>
          <w:tab w:val="num" w:pos="0"/>
        </w:tabs>
        <w:ind w:left="5456" w:hanging="360"/>
      </w:pPr>
      <w:rPr>
        <w:rFonts w:ascii="Wingdings" w:hAnsi="Wingdings"/>
      </w:rPr>
    </w:lvl>
    <w:lvl w:ilvl="6">
      <w:start w:val="1"/>
      <w:numFmt w:val="bullet"/>
      <w:lvlText w:val=""/>
      <w:lvlJc w:val="left"/>
      <w:pPr>
        <w:tabs>
          <w:tab w:val="num" w:pos="0"/>
        </w:tabs>
        <w:ind w:left="6176" w:hanging="360"/>
      </w:pPr>
      <w:rPr>
        <w:rFonts w:ascii="Symbol" w:hAnsi="Symbol"/>
      </w:rPr>
    </w:lvl>
    <w:lvl w:ilvl="7">
      <w:start w:val="1"/>
      <w:numFmt w:val="bullet"/>
      <w:lvlText w:val="o"/>
      <w:lvlJc w:val="left"/>
      <w:pPr>
        <w:tabs>
          <w:tab w:val="num" w:pos="0"/>
        </w:tabs>
        <w:ind w:left="6896" w:hanging="360"/>
      </w:pPr>
      <w:rPr>
        <w:rFonts w:ascii="Courier New" w:hAnsi="Courier New" w:cs="Courier New"/>
      </w:rPr>
    </w:lvl>
    <w:lvl w:ilvl="8">
      <w:start w:val="1"/>
      <w:numFmt w:val="bullet"/>
      <w:lvlText w:val=""/>
      <w:lvlJc w:val="left"/>
      <w:pPr>
        <w:tabs>
          <w:tab w:val="num" w:pos="0"/>
        </w:tabs>
        <w:ind w:left="7616" w:hanging="360"/>
      </w:pPr>
      <w:rPr>
        <w:rFonts w:ascii="Wingdings" w:hAnsi="Wingdings"/>
      </w:rPr>
    </w:lvl>
  </w:abstractNum>
  <w:abstractNum w:abstractNumId="2">
    <w:nsid w:val="00000003"/>
    <w:multiLevelType w:val="multilevel"/>
    <w:tmpl w:val="00000003"/>
    <w:name w:val="WWNum13"/>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nsid w:val="00000004"/>
    <w:multiLevelType w:val="multilevel"/>
    <w:tmpl w:val="00000004"/>
    <w:name w:val="WW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nsid w:val="00000005"/>
    <w:multiLevelType w:val="multilevel"/>
    <w:tmpl w:val="00000005"/>
    <w:name w:val="WWNum1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nsid w:val="00000006"/>
    <w:multiLevelType w:val="multilevel"/>
    <w:tmpl w:val="00000006"/>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nsid w:val="00000007"/>
    <w:multiLevelType w:val="multilevel"/>
    <w:tmpl w:val="00000007"/>
    <w:name w:val="WWNum1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nsid w:val="042C418F"/>
    <w:multiLevelType w:val="hybridMultilevel"/>
    <w:tmpl w:val="B654646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4D63C5E"/>
    <w:multiLevelType w:val="hybridMultilevel"/>
    <w:tmpl w:val="3682A7E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nsid w:val="063B42BF"/>
    <w:multiLevelType w:val="hybridMultilevel"/>
    <w:tmpl w:val="5C20925C"/>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nsid w:val="2F410BBF"/>
    <w:multiLevelType w:val="hybridMultilevel"/>
    <w:tmpl w:val="845099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3340F08"/>
    <w:multiLevelType w:val="hybridMultilevel"/>
    <w:tmpl w:val="D610A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3E21725"/>
    <w:multiLevelType w:val="hybridMultilevel"/>
    <w:tmpl w:val="43FED2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69B6D92"/>
    <w:multiLevelType w:val="hybridMultilevel"/>
    <w:tmpl w:val="78C8F5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DD35B90"/>
    <w:multiLevelType w:val="hybridMultilevel"/>
    <w:tmpl w:val="B58EABE2"/>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5">
    <w:nsid w:val="56803819"/>
    <w:multiLevelType w:val="hybridMultilevel"/>
    <w:tmpl w:val="5428FA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B5045F2"/>
    <w:multiLevelType w:val="hybridMultilevel"/>
    <w:tmpl w:val="0B1CB2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F9A5CAE"/>
    <w:multiLevelType w:val="hybridMultilevel"/>
    <w:tmpl w:val="921CB9C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548411C"/>
    <w:multiLevelType w:val="hybridMultilevel"/>
    <w:tmpl w:val="25B057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62568B1"/>
    <w:multiLevelType w:val="hybridMultilevel"/>
    <w:tmpl w:val="4C3E3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C4B1ADA"/>
    <w:multiLevelType w:val="hybridMultilevel"/>
    <w:tmpl w:val="9B4A0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5"/>
  </w:num>
  <w:num w:numId="4">
    <w:abstractNumId w:val="6"/>
  </w:num>
  <w:num w:numId="5">
    <w:abstractNumId w:val="13"/>
  </w:num>
  <w:num w:numId="6">
    <w:abstractNumId w:val="7"/>
  </w:num>
  <w:num w:numId="7">
    <w:abstractNumId w:val="17"/>
  </w:num>
  <w:num w:numId="8">
    <w:abstractNumId w:val="18"/>
  </w:num>
  <w:num w:numId="9">
    <w:abstractNumId w:val="16"/>
  </w:num>
  <w:num w:numId="10">
    <w:abstractNumId w:val="14"/>
  </w:num>
  <w:num w:numId="11">
    <w:abstractNumId w:val="15"/>
  </w:num>
  <w:num w:numId="12">
    <w:abstractNumId w:val="12"/>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1"/>
  </w:num>
  <w:num w:numId="16">
    <w:abstractNumId w:val="20"/>
  </w:num>
  <w:num w:numId="17">
    <w:abstractNumId w:val="19"/>
  </w:num>
  <w:num w:numId="18">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Social Science and Medicine_O&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1&lt;/SpaceAfter&gt;&lt;HyperlinksEnabled&gt;1&lt;/HyperlinksEnabled&gt;&lt;HyperlinksVisible&gt;0&lt;/HyperlinksVisible&gt;&lt;/ENLayout&gt;"/>
    <w:docVar w:name="EN.Libraries" w:val="&lt;Libraries&gt;&lt;item db-id=&quot;detst5fattt2vdev9en5td9a29zt0dt5tevd&quot;&gt;PA&lt;record-ids&gt;&lt;item&gt;5&lt;/item&gt;&lt;item&gt;123&lt;/item&gt;&lt;item&gt;191&lt;/item&gt;&lt;item&gt;197&lt;/item&gt;&lt;item&gt;198&lt;/item&gt;&lt;item&gt;203&lt;/item&gt;&lt;item&gt;343&lt;/item&gt;&lt;item&gt;459&lt;/item&gt;&lt;item&gt;491&lt;/item&gt;&lt;item&gt;496&lt;/item&gt;&lt;item&gt;618&lt;/item&gt;&lt;item&gt;633&lt;/item&gt;&lt;item&gt;639&lt;/item&gt;&lt;item&gt;643&lt;/item&gt;&lt;item&gt;647&lt;/item&gt;&lt;item&gt;652&lt;/item&gt;&lt;item&gt;654&lt;/item&gt;&lt;item&gt;655&lt;/item&gt;&lt;item&gt;657&lt;/item&gt;&lt;item&gt;659&lt;/item&gt;&lt;item&gt;660&lt;/item&gt;&lt;item&gt;670&lt;/item&gt;&lt;item&gt;673&lt;/item&gt;&lt;item&gt;698&lt;/item&gt;&lt;item&gt;733&lt;/item&gt;&lt;item&gt;735&lt;/item&gt;&lt;item&gt;736&lt;/item&gt;&lt;item&gt;739&lt;/item&gt;&lt;item&gt;760&lt;/item&gt;&lt;item&gt;761&lt;/item&gt;&lt;item&gt;765&lt;/item&gt;&lt;item&gt;769&lt;/item&gt;&lt;item&gt;773&lt;/item&gt;&lt;item&gt;774&lt;/item&gt;&lt;item&gt;776&lt;/item&gt;&lt;item&gt;785&lt;/item&gt;&lt;item&gt;796&lt;/item&gt;&lt;item&gt;797&lt;/item&gt;&lt;item&gt;804&lt;/item&gt;&lt;item&gt;805&lt;/item&gt;&lt;item&gt;806&lt;/item&gt;&lt;item&gt;807&lt;/item&gt;&lt;item&gt;808&lt;/item&gt;&lt;item&gt;809&lt;/item&gt;&lt;item&gt;814&lt;/item&gt;&lt;item&gt;823&lt;/item&gt;&lt;item&gt;860&lt;/item&gt;&lt;item&gt;861&lt;/item&gt;&lt;item&gt;862&lt;/item&gt;&lt;item&gt;896&lt;/item&gt;&lt;item&gt;963&lt;/item&gt;&lt;item&gt;969&lt;/item&gt;&lt;item&gt;970&lt;/item&gt;&lt;/record-ids&gt;&lt;/item&gt;&lt;/Libraries&gt;"/>
  </w:docVars>
  <w:rsids>
    <w:rsidRoot w:val="00DB102E"/>
    <w:rsid w:val="00001992"/>
    <w:rsid w:val="000024EB"/>
    <w:rsid w:val="000028B6"/>
    <w:rsid w:val="00010CB7"/>
    <w:rsid w:val="00012101"/>
    <w:rsid w:val="00014572"/>
    <w:rsid w:val="00022AFF"/>
    <w:rsid w:val="00023297"/>
    <w:rsid w:val="00024425"/>
    <w:rsid w:val="00025D55"/>
    <w:rsid w:val="0002633E"/>
    <w:rsid w:val="00030BC5"/>
    <w:rsid w:val="00033B31"/>
    <w:rsid w:val="0003458C"/>
    <w:rsid w:val="00034A5F"/>
    <w:rsid w:val="00035555"/>
    <w:rsid w:val="00036195"/>
    <w:rsid w:val="0004198D"/>
    <w:rsid w:val="00042740"/>
    <w:rsid w:val="00042ABA"/>
    <w:rsid w:val="00043C3B"/>
    <w:rsid w:val="00045961"/>
    <w:rsid w:val="00045F2D"/>
    <w:rsid w:val="00046936"/>
    <w:rsid w:val="00047226"/>
    <w:rsid w:val="00050123"/>
    <w:rsid w:val="000511F0"/>
    <w:rsid w:val="000530E9"/>
    <w:rsid w:val="00056657"/>
    <w:rsid w:val="000571F9"/>
    <w:rsid w:val="00060D9D"/>
    <w:rsid w:val="00060EB3"/>
    <w:rsid w:val="00061909"/>
    <w:rsid w:val="00061D03"/>
    <w:rsid w:val="000652F8"/>
    <w:rsid w:val="00066BF9"/>
    <w:rsid w:val="000701B0"/>
    <w:rsid w:val="00085558"/>
    <w:rsid w:val="00085C02"/>
    <w:rsid w:val="00085ECD"/>
    <w:rsid w:val="000868FD"/>
    <w:rsid w:val="000879E5"/>
    <w:rsid w:val="00087DE8"/>
    <w:rsid w:val="00087FD2"/>
    <w:rsid w:val="00093315"/>
    <w:rsid w:val="00095254"/>
    <w:rsid w:val="00095A61"/>
    <w:rsid w:val="000A1088"/>
    <w:rsid w:val="000A1140"/>
    <w:rsid w:val="000A36AC"/>
    <w:rsid w:val="000A6960"/>
    <w:rsid w:val="000A714C"/>
    <w:rsid w:val="000B0458"/>
    <w:rsid w:val="000B0F74"/>
    <w:rsid w:val="000B180D"/>
    <w:rsid w:val="000B2728"/>
    <w:rsid w:val="000B379E"/>
    <w:rsid w:val="000B39E8"/>
    <w:rsid w:val="000B3C43"/>
    <w:rsid w:val="000B4516"/>
    <w:rsid w:val="000B7AE3"/>
    <w:rsid w:val="000C0796"/>
    <w:rsid w:val="000C1598"/>
    <w:rsid w:val="000C1FA4"/>
    <w:rsid w:val="000C6E84"/>
    <w:rsid w:val="000C7ECA"/>
    <w:rsid w:val="000D075A"/>
    <w:rsid w:val="000D0783"/>
    <w:rsid w:val="000D623A"/>
    <w:rsid w:val="000D7529"/>
    <w:rsid w:val="000D7A44"/>
    <w:rsid w:val="000F0CCE"/>
    <w:rsid w:val="000F16E0"/>
    <w:rsid w:val="000F40CC"/>
    <w:rsid w:val="000F672F"/>
    <w:rsid w:val="00100F55"/>
    <w:rsid w:val="00106747"/>
    <w:rsid w:val="00116974"/>
    <w:rsid w:val="0012391F"/>
    <w:rsid w:val="00123B56"/>
    <w:rsid w:val="001300CF"/>
    <w:rsid w:val="00130DA5"/>
    <w:rsid w:val="001340BF"/>
    <w:rsid w:val="001342DD"/>
    <w:rsid w:val="00142668"/>
    <w:rsid w:val="00142D74"/>
    <w:rsid w:val="001431AF"/>
    <w:rsid w:val="00145DA6"/>
    <w:rsid w:val="00150778"/>
    <w:rsid w:val="00151A09"/>
    <w:rsid w:val="00152078"/>
    <w:rsid w:val="00153099"/>
    <w:rsid w:val="001558B3"/>
    <w:rsid w:val="0015600F"/>
    <w:rsid w:val="0016116D"/>
    <w:rsid w:val="00166A72"/>
    <w:rsid w:val="00172AAF"/>
    <w:rsid w:val="001733BE"/>
    <w:rsid w:val="0017446A"/>
    <w:rsid w:val="00176636"/>
    <w:rsid w:val="00181D25"/>
    <w:rsid w:val="00182039"/>
    <w:rsid w:val="0018357F"/>
    <w:rsid w:val="00184344"/>
    <w:rsid w:val="001868C0"/>
    <w:rsid w:val="00187EAF"/>
    <w:rsid w:val="00192E89"/>
    <w:rsid w:val="00193333"/>
    <w:rsid w:val="001945F7"/>
    <w:rsid w:val="00195590"/>
    <w:rsid w:val="00196A11"/>
    <w:rsid w:val="001A480E"/>
    <w:rsid w:val="001A482E"/>
    <w:rsid w:val="001A5B08"/>
    <w:rsid w:val="001A7290"/>
    <w:rsid w:val="001B08EE"/>
    <w:rsid w:val="001B0EA3"/>
    <w:rsid w:val="001B2BC2"/>
    <w:rsid w:val="001B393A"/>
    <w:rsid w:val="001B5276"/>
    <w:rsid w:val="001B69C7"/>
    <w:rsid w:val="001B6AF4"/>
    <w:rsid w:val="001C1D13"/>
    <w:rsid w:val="001C3C01"/>
    <w:rsid w:val="001C3DA1"/>
    <w:rsid w:val="001C5829"/>
    <w:rsid w:val="001D66ED"/>
    <w:rsid w:val="001D734E"/>
    <w:rsid w:val="001E0D5A"/>
    <w:rsid w:val="001E1A86"/>
    <w:rsid w:val="001E21A2"/>
    <w:rsid w:val="001E3E74"/>
    <w:rsid w:val="001E4A63"/>
    <w:rsid w:val="001E54C4"/>
    <w:rsid w:val="001F0C1E"/>
    <w:rsid w:val="001F2894"/>
    <w:rsid w:val="001F4A0D"/>
    <w:rsid w:val="00200876"/>
    <w:rsid w:val="00201AA2"/>
    <w:rsid w:val="0020365E"/>
    <w:rsid w:val="002054DE"/>
    <w:rsid w:val="00212AE9"/>
    <w:rsid w:val="0021324A"/>
    <w:rsid w:val="00214194"/>
    <w:rsid w:val="0021483E"/>
    <w:rsid w:val="0021635E"/>
    <w:rsid w:val="00216BE1"/>
    <w:rsid w:val="00216F91"/>
    <w:rsid w:val="00217B66"/>
    <w:rsid w:val="00217C82"/>
    <w:rsid w:val="00221CA1"/>
    <w:rsid w:val="00224926"/>
    <w:rsid w:val="002270A8"/>
    <w:rsid w:val="0023183B"/>
    <w:rsid w:val="002318FF"/>
    <w:rsid w:val="00237033"/>
    <w:rsid w:val="00245EFD"/>
    <w:rsid w:val="00246CA6"/>
    <w:rsid w:val="0025217F"/>
    <w:rsid w:val="0025592E"/>
    <w:rsid w:val="00257835"/>
    <w:rsid w:val="002657F2"/>
    <w:rsid w:val="00265B0F"/>
    <w:rsid w:val="002679CE"/>
    <w:rsid w:val="0027411D"/>
    <w:rsid w:val="002759EA"/>
    <w:rsid w:val="00277F11"/>
    <w:rsid w:val="00281387"/>
    <w:rsid w:val="002817AE"/>
    <w:rsid w:val="0028348B"/>
    <w:rsid w:val="0029591B"/>
    <w:rsid w:val="00295EFE"/>
    <w:rsid w:val="00296134"/>
    <w:rsid w:val="00296F9E"/>
    <w:rsid w:val="002A027F"/>
    <w:rsid w:val="002A0C6A"/>
    <w:rsid w:val="002A1A6D"/>
    <w:rsid w:val="002A7619"/>
    <w:rsid w:val="002A7DB3"/>
    <w:rsid w:val="002B1017"/>
    <w:rsid w:val="002B1274"/>
    <w:rsid w:val="002B422B"/>
    <w:rsid w:val="002B5279"/>
    <w:rsid w:val="002B7FCA"/>
    <w:rsid w:val="002C1E1B"/>
    <w:rsid w:val="002C48CB"/>
    <w:rsid w:val="002C706B"/>
    <w:rsid w:val="002C7281"/>
    <w:rsid w:val="002C7851"/>
    <w:rsid w:val="002C797D"/>
    <w:rsid w:val="002D1446"/>
    <w:rsid w:val="002D1DB5"/>
    <w:rsid w:val="002D2903"/>
    <w:rsid w:val="002D2AF5"/>
    <w:rsid w:val="002D3BCF"/>
    <w:rsid w:val="002E3764"/>
    <w:rsid w:val="002E5E7A"/>
    <w:rsid w:val="002F53E5"/>
    <w:rsid w:val="002F5B2B"/>
    <w:rsid w:val="002F600C"/>
    <w:rsid w:val="002F7A58"/>
    <w:rsid w:val="00300DCC"/>
    <w:rsid w:val="00303111"/>
    <w:rsid w:val="00303A8C"/>
    <w:rsid w:val="00304A66"/>
    <w:rsid w:val="003061ED"/>
    <w:rsid w:val="0030662C"/>
    <w:rsid w:val="0031287C"/>
    <w:rsid w:val="00313E04"/>
    <w:rsid w:val="00330824"/>
    <w:rsid w:val="003316D5"/>
    <w:rsid w:val="00335399"/>
    <w:rsid w:val="003406D8"/>
    <w:rsid w:val="003430DA"/>
    <w:rsid w:val="003449DC"/>
    <w:rsid w:val="003515F6"/>
    <w:rsid w:val="003567BA"/>
    <w:rsid w:val="00356B8E"/>
    <w:rsid w:val="00356EE9"/>
    <w:rsid w:val="0037147D"/>
    <w:rsid w:val="00371E32"/>
    <w:rsid w:val="00373781"/>
    <w:rsid w:val="00381CD8"/>
    <w:rsid w:val="00390A99"/>
    <w:rsid w:val="00392837"/>
    <w:rsid w:val="00393E99"/>
    <w:rsid w:val="00395A42"/>
    <w:rsid w:val="00395B05"/>
    <w:rsid w:val="003A3372"/>
    <w:rsid w:val="003A5E07"/>
    <w:rsid w:val="003A7958"/>
    <w:rsid w:val="003B0023"/>
    <w:rsid w:val="003B2736"/>
    <w:rsid w:val="003B4D8F"/>
    <w:rsid w:val="003B6A50"/>
    <w:rsid w:val="003B7E40"/>
    <w:rsid w:val="003C0F75"/>
    <w:rsid w:val="003C1246"/>
    <w:rsid w:val="003C2CB3"/>
    <w:rsid w:val="003C3E59"/>
    <w:rsid w:val="003C4062"/>
    <w:rsid w:val="003D4883"/>
    <w:rsid w:val="003E08ED"/>
    <w:rsid w:val="003E3C9F"/>
    <w:rsid w:val="003E539F"/>
    <w:rsid w:val="003E57F1"/>
    <w:rsid w:val="003E69E0"/>
    <w:rsid w:val="003F09A3"/>
    <w:rsid w:val="003F575F"/>
    <w:rsid w:val="003F5A82"/>
    <w:rsid w:val="003F6844"/>
    <w:rsid w:val="003F68C2"/>
    <w:rsid w:val="0040071D"/>
    <w:rsid w:val="00401A5A"/>
    <w:rsid w:val="00404920"/>
    <w:rsid w:val="00405C2E"/>
    <w:rsid w:val="00406FE1"/>
    <w:rsid w:val="00410958"/>
    <w:rsid w:val="0041251F"/>
    <w:rsid w:val="00412D40"/>
    <w:rsid w:val="00420275"/>
    <w:rsid w:val="00421A22"/>
    <w:rsid w:val="00422067"/>
    <w:rsid w:val="00424FF7"/>
    <w:rsid w:val="004324C5"/>
    <w:rsid w:val="004421AD"/>
    <w:rsid w:val="00442F0F"/>
    <w:rsid w:val="004461E1"/>
    <w:rsid w:val="00451719"/>
    <w:rsid w:val="00453B20"/>
    <w:rsid w:val="00457192"/>
    <w:rsid w:val="0046663B"/>
    <w:rsid w:val="004676DA"/>
    <w:rsid w:val="00472C32"/>
    <w:rsid w:val="00474AEB"/>
    <w:rsid w:val="00477900"/>
    <w:rsid w:val="004803AB"/>
    <w:rsid w:val="00484459"/>
    <w:rsid w:val="00485C7B"/>
    <w:rsid w:val="00485ED4"/>
    <w:rsid w:val="00492880"/>
    <w:rsid w:val="00497B0C"/>
    <w:rsid w:val="004A07D9"/>
    <w:rsid w:val="004A1C64"/>
    <w:rsid w:val="004A3F04"/>
    <w:rsid w:val="004A4368"/>
    <w:rsid w:val="004B075A"/>
    <w:rsid w:val="004B14A6"/>
    <w:rsid w:val="004B2175"/>
    <w:rsid w:val="004B3B2F"/>
    <w:rsid w:val="004B4D11"/>
    <w:rsid w:val="004B7989"/>
    <w:rsid w:val="004C1514"/>
    <w:rsid w:val="004D239E"/>
    <w:rsid w:val="004D2765"/>
    <w:rsid w:val="004D540F"/>
    <w:rsid w:val="004D7E5B"/>
    <w:rsid w:val="004E1D54"/>
    <w:rsid w:val="004E4870"/>
    <w:rsid w:val="004E7E0A"/>
    <w:rsid w:val="004F06DC"/>
    <w:rsid w:val="004F09C1"/>
    <w:rsid w:val="004F0F0B"/>
    <w:rsid w:val="004F29B5"/>
    <w:rsid w:val="004F45F1"/>
    <w:rsid w:val="004F5BEB"/>
    <w:rsid w:val="004F65AA"/>
    <w:rsid w:val="004F6A5E"/>
    <w:rsid w:val="004F7813"/>
    <w:rsid w:val="004F7C2A"/>
    <w:rsid w:val="00501A2B"/>
    <w:rsid w:val="00501BEF"/>
    <w:rsid w:val="0050410A"/>
    <w:rsid w:val="00506CC2"/>
    <w:rsid w:val="0050786D"/>
    <w:rsid w:val="0051110E"/>
    <w:rsid w:val="00511638"/>
    <w:rsid w:val="0051542C"/>
    <w:rsid w:val="00517245"/>
    <w:rsid w:val="00521986"/>
    <w:rsid w:val="005235AF"/>
    <w:rsid w:val="00525E63"/>
    <w:rsid w:val="00526C73"/>
    <w:rsid w:val="00526E70"/>
    <w:rsid w:val="00526EEB"/>
    <w:rsid w:val="00532A24"/>
    <w:rsid w:val="00532DD2"/>
    <w:rsid w:val="005347D0"/>
    <w:rsid w:val="00534D69"/>
    <w:rsid w:val="005359E6"/>
    <w:rsid w:val="00540895"/>
    <w:rsid w:val="00542DC0"/>
    <w:rsid w:val="00546363"/>
    <w:rsid w:val="00551885"/>
    <w:rsid w:val="00551A83"/>
    <w:rsid w:val="0055301F"/>
    <w:rsid w:val="00555149"/>
    <w:rsid w:val="00555732"/>
    <w:rsid w:val="0055750F"/>
    <w:rsid w:val="0055754E"/>
    <w:rsid w:val="005609CB"/>
    <w:rsid w:val="00561209"/>
    <w:rsid w:val="00565C24"/>
    <w:rsid w:val="00565D27"/>
    <w:rsid w:val="005664E5"/>
    <w:rsid w:val="005666C3"/>
    <w:rsid w:val="00567421"/>
    <w:rsid w:val="00567449"/>
    <w:rsid w:val="00572668"/>
    <w:rsid w:val="00573B8F"/>
    <w:rsid w:val="00574961"/>
    <w:rsid w:val="005751C7"/>
    <w:rsid w:val="00576891"/>
    <w:rsid w:val="00583F55"/>
    <w:rsid w:val="00585ABE"/>
    <w:rsid w:val="00585EBF"/>
    <w:rsid w:val="005945D0"/>
    <w:rsid w:val="00595375"/>
    <w:rsid w:val="005963E8"/>
    <w:rsid w:val="005964C2"/>
    <w:rsid w:val="00596A0F"/>
    <w:rsid w:val="005A727D"/>
    <w:rsid w:val="005A7C16"/>
    <w:rsid w:val="005B220E"/>
    <w:rsid w:val="005B3C17"/>
    <w:rsid w:val="005B4D27"/>
    <w:rsid w:val="005B4F69"/>
    <w:rsid w:val="005B5E4C"/>
    <w:rsid w:val="005C0915"/>
    <w:rsid w:val="005C0DCB"/>
    <w:rsid w:val="005C1636"/>
    <w:rsid w:val="005C1657"/>
    <w:rsid w:val="005C2E18"/>
    <w:rsid w:val="005C55FE"/>
    <w:rsid w:val="005D12BB"/>
    <w:rsid w:val="005D2BCA"/>
    <w:rsid w:val="005D4960"/>
    <w:rsid w:val="005D532A"/>
    <w:rsid w:val="005D5E8A"/>
    <w:rsid w:val="005D64D8"/>
    <w:rsid w:val="005D754F"/>
    <w:rsid w:val="005E1BBD"/>
    <w:rsid w:val="005E3379"/>
    <w:rsid w:val="005E6421"/>
    <w:rsid w:val="005E7125"/>
    <w:rsid w:val="005F18DD"/>
    <w:rsid w:val="005F38EE"/>
    <w:rsid w:val="00600F05"/>
    <w:rsid w:val="00601040"/>
    <w:rsid w:val="0060238D"/>
    <w:rsid w:val="00610618"/>
    <w:rsid w:val="006145FC"/>
    <w:rsid w:val="00615EE7"/>
    <w:rsid w:val="006168E2"/>
    <w:rsid w:val="00617EB5"/>
    <w:rsid w:val="00624AFA"/>
    <w:rsid w:val="00631714"/>
    <w:rsid w:val="0063228C"/>
    <w:rsid w:val="00633AD3"/>
    <w:rsid w:val="00634865"/>
    <w:rsid w:val="00637B0A"/>
    <w:rsid w:val="00641B3B"/>
    <w:rsid w:val="0064317C"/>
    <w:rsid w:val="00643A81"/>
    <w:rsid w:val="00643CB0"/>
    <w:rsid w:val="00647251"/>
    <w:rsid w:val="00647F93"/>
    <w:rsid w:val="006504EC"/>
    <w:rsid w:val="006513B6"/>
    <w:rsid w:val="0065269D"/>
    <w:rsid w:val="00654363"/>
    <w:rsid w:val="006601EE"/>
    <w:rsid w:val="006603E4"/>
    <w:rsid w:val="0066285D"/>
    <w:rsid w:val="00672E79"/>
    <w:rsid w:val="006744B3"/>
    <w:rsid w:val="006745DE"/>
    <w:rsid w:val="00675DD0"/>
    <w:rsid w:val="00680975"/>
    <w:rsid w:val="00681E0E"/>
    <w:rsid w:val="00682A9E"/>
    <w:rsid w:val="00684FEA"/>
    <w:rsid w:val="006953F6"/>
    <w:rsid w:val="006957C6"/>
    <w:rsid w:val="006B1663"/>
    <w:rsid w:val="006B46A6"/>
    <w:rsid w:val="006B74A9"/>
    <w:rsid w:val="006C0731"/>
    <w:rsid w:val="006C24FE"/>
    <w:rsid w:val="006C2781"/>
    <w:rsid w:val="006C2B85"/>
    <w:rsid w:val="006C3977"/>
    <w:rsid w:val="006C45D5"/>
    <w:rsid w:val="006C7C7E"/>
    <w:rsid w:val="006D2420"/>
    <w:rsid w:val="006E30CC"/>
    <w:rsid w:val="006E503E"/>
    <w:rsid w:val="006E791D"/>
    <w:rsid w:val="006F21E4"/>
    <w:rsid w:val="006F2676"/>
    <w:rsid w:val="006F2D7A"/>
    <w:rsid w:val="006F634F"/>
    <w:rsid w:val="007022D7"/>
    <w:rsid w:val="00702928"/>
    <w:rsid w:val="007039EA"/>
    <w:rsid w:val="00703DD1"/>
    <w:rsid w:val="00703E01"/>
    <w:rsid w:val="00704C76"/>
    <w:rsid w:val="007067CB"/>
    <w:rsid w:val="007071DB"/>
    <w:rsid w:val="00707B09"/>
    <w:rsid w:val="00710673"/>
    <w:rsid w:val="007111D1"/>
    <w:rsid w:val="00711797"/>
    <w:rsid w:val="00713228"/>
    <w:rsid w:val="007133E2"/>
    <w:rsid w:val="00713EB1"/>
    <w:rsid w:val="007158D0"/>
    <w:rsid w:val="0072054A"/>
    <w:rsid w:val="00723D53"/>
    <w:rsid w:val="007248A2"/>
    <w:rsid w:val="007250FE"/>
    <w:rsid w:val="0072729D"/>
    <w:rsid w:val="007301F8"/>
    <w:rsid w:val="007327A8"/>
    <w:rsid w:val="007331DF"/>
    <w:rsid w:val="00736F1E"/>
    <w:rsid w:val="00742536"/>
    <w:rsid w:val="0074331B"/>
    <w:rsid w:val="00744603"/>
    <w:rsid w:val="007460A6"/>
    <w:rsid w:val="00747AAD"/>
    <w:rsid w:val="00756564"/>
    <w:rsid w:val="00756712"/>
    <w:rsid w:val="00762592"/>
    <w:rsid w:val="00764E38"/>
    <w:rsid w:val="007651F9"/>
    <w:rsid w:val="007676E8"/>
    <w:rsid w:val="0077078D"/>
    <w:rsid w:val="007747C9"/>
    <w:rsid w:val="007765F1"/>
    <w:rsid w:val="007775BB"/>
    <w:rsid w:val="00780509"/>
    <w:rsid w:val="007814D3"/>
    <w:rsid w:val="00782B63"/>
    <w:rsid w:val="00782CA8"/>
    <w:rsid w:val="0078558B"/>
    <w:rsid w:val="007855DE"/>
    <w:rsid w:val="00794277"/>
    <w:rsid w:val="00795504"/>
    <w:rsid w:val="007971DB"/>
    <w:rsid w:val="007A54A4"/>
    <w:rsid w:val="007A7D8F"/>
    <w:rsid w:val="007B016A"/>
    <w:rsid w:val="007B234E"/>
    <w:rsid w:val="007B4208"/>
    <w:rsid w:val="007C273A"/>
    <w:rsid w:val="007D5211"/>
    <w:rsid w:val="007D7126"/>
    <w:rsid w:val="007E0376"/>
    <w:rsid w:val="007E2FCF"/>
    <w:rsid w:val="007E52BF"/>
    <w:rsid w:val="007E73E3"/>
    <w:rsid w:val="007F0B41"/>
    <w:rsid w:val="007F2300"/>
    <w:rsid w:val="00800A9E"/>
    <w:rsid w:val="00801EE3"/>
    <w:rsid w:val="00802589"/>
    <w:rsid w:val="00805A10"/>
    <w:rsid w:val="008072F6"/>
    <w:rsid w:val="00807F38"/>
    <w:rsid w:val="008148CD"/>
    <w:rsid w:val="00815DA6"/>
    <w:rsid w:val="00817683"/>
    <w:rsid w:val="00817EAA"/>
    <w:rsid w:val="00825FCB"/>
    <w:rsid w:val="008317C7"/>
    <w:rsid w:val="00832073"/>
    <w:rsid w:val="00832CD2"/>
    <w:rsid w:val="00834DF8"/>
    <w:rsid w:val="00836808"/>
    <w:rsid w:val="00836B50"/>
    <w:rsid w:val="00842C74"/>
    <w:rsid w:val="00854C44"/>
    <w:rsid w:val="00856C76"/>
    <w:rsid w:val="0085744F"/>
    <w:rsid w:val="00857B4D"/>
    <w:rsid w:val="008629D1"/>
    <w:rsid w:val="00862EE9"/>
    <w:rsid w:val="00863272"/>
    <w:rsid w:val="0087122C"/>
    <w:rsid w:val="00872C4D"/>
    <w:rsid w:val="0087636D"/>
    <w:rsid w:val="00880222"/>
    <w:rsid w:val="00881931"/>
    <w:rsid w:val="00884B87"/>
    <w:rsid w:val="008904A3"/>
    <w:rsid w:val="00895B94"/>
    <w:rsid w:val="008A085E"/>
    <w:rsid w:val="008B56CB"/>
    <w:rsid w:val="008B5FD5"/>
    <w:rsid w:val="008B7D08"/>
    <w:rsid w:val="008C538A"/>
    <w:rsid w:val="008C720D"/>
    <w:rsid w:val="008D0B38"/>
    <w:rsid w:val="008D1489"/>
    <w:rsid w:val="008D42A0"/>
    <w:rsid w:val="008D52DB"/>
    <w:rsid w:val="008E04AC"/>
    <w:rsid w:val="008E16D4"/>
    <w:rsid w:val="008E1872"/>
    <w:rsid w:val="008E2594"/>
    <w:rsid w:val="008E5664"/>
    <w:rsid w:val="008E7188"/>
    <w:rsid w:val="008E7626"/>
    <w:rsid w:val="008F419E"/>
    <w:rsid w:val="008F74DA"/>
    <w:rsid w:val="00900C52"/>
    <w:rsid w:val="00901990"/>
    <w:rsid w:val="0090411F"/>
    <w:rsid w:val="009055DB"/>
    <w:rsid w:val="00905FF7"/>
    <w:rsid w:val="0090743F"/>
    <w:rsid w:val="0091154D"/>
    <w:rsid w:val="00912CEE"/>
    <w:rsid w:val="00916396"/>
    <w:rsid w:val="00916FAE"/>
    <w:rsid w:val="00917F3A"/>
    <w:rsid w:val="00926BD6"/>
    <w:rsid w:val="009273D0"/>
    <w:rsid w:val="00931706"/>
    <w:rsid w:val="009337B0"/>
    <w:rsid w:val="009400CF"/>
    <w:rsid w:val="009432BD"/>
    <w:rsid w:val="00943E83"/>
    <w:rsid w:val="00943EA2"/>
    <w:rsid w:val="009463C3"/>
    <w:rsid w:val="0094750D"/>
    <w:rsid w:val="00953983"/>
    <w:rsid w:val="00953BCE"/>
    <w:rsid w:val="00955090"/>
    <w:rsid w:val="00955129"/>
    <w:rsid w:val="00956DCC"/>
    <w:rsid w:val="00965E2D"/>
    <w:rsid w:val="0096681D"/>
    <w:rsid w:val="0097164E"/>
    <w:rsid w:val="009724AE"/>
    <w:rsid w:val="00977A3A"/>
    <w:rsid w:val="009830FA"/>
    <w:rsid w:val="00987AF2"/>
    <w:rsid w:val="009922E7"/>
    <w:rsid w:val="009952E2"/>
    <w:rsid w:val="009954E7"/>
    <w:rsid w:val="009A0F16"/>
    <w:rsid w:val="009A3914"/>
    <w:rsid w:val="009A3FDA"/>
    <w:rsid w:val="009A47E2"/>
    <w:rsid w:val="009A5C59"/>
    <w:rsid w:val="009A6E3D"/>
    <w:rsid w:val="009A78FF"/>
    <w:rsid w:val="009B5588"/>
    <w:rsid w:val="009B674F"/>
    <w:rsid w:val="009C1764"/>
    <w:rsid w:val="009C41B5"/>
    <w:rsid w:val="009C4256"/>
    <w:rsid w:val="009C5075"/>
    <w:rsid w:val="009C60F8"/>
    <w:rsid w:val="009C638F"/>
    <w:rsid w:val="009D5814"/>
    <w:rsid w:val="009E24BE"/>
    <w:rsid w:val="009E2D71"/>
    <w:rsid w:val="009E45F4"/>
    <w:rsid w:val="009E534B"/>
    <w:rsid w:val="009F302A"/>
    <w:rsid w:val="009F4134"/>
    <w:rsid w:val="009F7204"/>
    <w:rsid w:val="009F7F74"/>
    <w:rsid w:val="00A017EF"/>
    <w:rsid w:val="00A04FB6"/>
    <w:rsid w:val="00A07782"/>
    <w:rsid w:val="00A12C90"/>
    <w:rsid w:val="00A147D6"/>
    <w:rsid w:val="00A26F80"/>
    <w:rsid w:val="00A3239B"/>
    <w:rsid w:val="00A32B56"/>
    <w:rsid w:val="00A34CBA"/>
    <w:rsid w:val="00A407C9"/>
    <w:rsid w:val="00A41962"/>
    <w:rsid w:val="00A45B4E"/>
    <w:rsid w:val="00A50E32"/>
    <w:rsid w:val="00A557AD"/>
    <w:rsid w:val="00A5698B"/>
    <w:rsid w:val="00A60BB7"/>
    <w:rsid w:val="00A63891"/>
    <w:rsid w:val="00A6581E"/>
    <w:rsid w:val="00A67587"/>
    <w:rsid w:val="00A6786E"/>
    <w:rsid w:val="00A747D1"/>
    <w:rsid w:val="00A74985"/>
    <w:rsid w:val="00A77AC1"/>
    <w:rsid w:val="00A8298A"/>
    <w:rsid w:val="00A875D8"/>
    <w:rsid w:val="00A87D73"/>
    <w:rsid w:val="00A924BC"/>
    <w:rsid w:val="00A9510D"/>
    <w:rsid w:val="00A95BAE"/>
    <w:rsid w:val="00A97841"/>
    <w:rsid w:val="00AA1730"/>
    <w:rsid w:val="00AA27A8"/>
    <w:rsid w:val="00AA3168"/>
    <w:rsid w:val="00AA3D5A"/>
    <w:rsid w:val="00AA5B18"/>
    <w:rsid w:val="00AA791B"/>
    <w:rsid w:val="00AB1A1A"/>
    <w:rsid w:val="00AC3532"/>
    <w:rsid w:val="00AC3C87"/>
    <w:rsid w:val="00AC44F4"/>
    <w:rsid w:val="00AC5B94"/>
    <w:rsid w:val="00AD01A7"/>
    <w:rsid w:val="00AD202C"/>
    <w:rsid w:val="00AD4E7F"/>
    <w:rsid w:val="00AD6B37"/>
    <w:rsid w:val="00AE0699"/>
    <w:rsid w:val="00AE2310"/>
    <w:rsid w:val="00AE2720"/>
    <w:rsid w:val="00AE35F9"/>
    <w:rsid w:val="00AE6EDC"/>
    <w:rsid w:val="00AE7B14"/>
    <w:rsid w:val="00AF2766"/>
    <w:rsid w:val="00B00E94"/>
    <w:rsid w:val="00B01039"/>
    <w:rsid w:val="00B02DEA"/>
    <w:rsid w:val="00B03C8A"/>
    <w:rsid w:val="00B05CDF"/>
    <w:rsid w:val="00B06C3A"/>
    <w:rsid w:val="00B13454"/>
    <w:rsid w:val="00B13A2F"/>
    <w:rsid w:val="00B23EC4"/>
    <w:rsid w:val="00B2725D"/>
    <w:rsid w:val="00B32C5F"/>
    <w:rsid w:val="00B330F0"/>
    <w:rsid w:val="00B342A9"/>
    <w:rsid w:val="00B36302"/>
    <w:rsid w:val="00B36D93"/>
    <w:rsid w:val="00B46191"/>
    <w:rsid w:val="00B51A3F"/>
    <w:rsid w:val="00B51D17"/>
    <w:rsid w:val="00B546C3"/>
    <w:rsid w:val="00B55BFB"/>
    <w:rsid w:val="00B61C10"/>
    <w:rsid w:val="00B65558"/>
    <w:rsid w:val="00B70095"/>
    <w:rsid w:val="00B7151B"/>
    <w:rsid w:val="00B722BE"/>
    <w:rsid w:val="00B7440A"/>
    <w:rsid w:val="00B750E5"/>
    <w:rsid w:val="00B75964"/>
    <w:rsid w:val="00B7662A"/>
    <w:rsid w:val="00B766A1"/>
    <w:rsid w:val="00B822F8"/>
    <w:rsid w:val="00B826A1"/>
    <w:rsid w:val="00B82D8D"/>
    <w:rsid w:val="00B86978"/>
    <w:rsid w:val="00B96126"/>
    <w:rsid w:val="00B9735F"/>
    <w:rsid w:val="00BA1A6A"/>
    <w:rsid w:val="00BA3FCC"/>
    <w:rsid w:val="00BB00E1"/>
    <w:rsid w:val="00BB042B"/>
    <w:rsid w:val="00BB14DC"/>
    <w:rsid w:val="00BB1F64"/>
    <w:rsid w:val="00BB3CD2"/>
    <w:rsid w:val="00BC2152"/>
    <w:rsid w:val="00BC325B"/>
    <w:rsid w:val="00BC4CE1"/>
    <w:rsid w:val="00BC5B2C"/>
    <w:rsid w:val="00BD07A6"/>
    <w:rsid w:val="00BD4648"/>
    <w:rsid w:val="00BD4E36"/>
    <w:rsid w:val="00BD529A"/>
    <w:rsid w:val="00BD54E3"/>
    <w:rsid w:val="00BD72EE"/>
    <w:rsid w:val="00BD73D9"/>
    <w:rsid w:val="00BE04B9"/>
    <w:rsid w:val="00BE1B5E"/>
    <w:rsid w:val="00BE6846"/>
    <w:rsid w:val="00BE6E98"/>
    <w:rsid w:val="00BE718A"/>
    <w:rsid w:val="00BF0C07"/>
    <w:rsid w:val="00BF3EC3"/>
    <w:rsid w:val="00BF472C"/>
    <w:rsid w:val="00BF749A"/>
    <w:rsid w:val="00BF7EB4"/>
    <w:rsid w:val="00C07F73"/>
    <w:rsid w:val="00C17C02"/>
    <w:rsid w:val="00C205EE"/>
    <w:rsid w:val="00C223E6"/>
    <w:rsid w:val="00C22983"/>
    <w:rsid w:val="00C2352F"/>
    <w:rsid w:val="00C23BBF"/>
    <w:rsid w:val="00C246F3"/>
    <w:rsid w:val="00C24DD6"/>
    <w:rsid w:val="00C2608C"/>
    <w:rsid w:val="00C26875"/>
    <w:rsid w:val="00C27BDD"/>
    <w:rsid w:val="00C300BE"/>
    <w:rsid w:val="00C3240E"/>
    <w:rsid w:val="00C33781"/>
    <w:rsid w:val="00C40FA0"/>
    <w:rsid w:val="00C41A1B"/>
    <w:rsid w:val="00C43D73"/>
    <w:rsid w:val="00C447FB"/>
    <w:rsid w:val="00C519C1"/>
    <w:rsid w:val="00C53BCB"/>
    <w:rsid w:val="00C558ED"/>
    <w:rsid w:val="00C564D3"/>
    <w:rsid w:val="00C57AFC"/>
    <w:rsid w:val="00C613A8"/>
    <w:rsid w:val="00C70D7D"/>
    <w:rsid w:val="00C80D51"/>
    <w:rsid w:val="00C81F5D"/>
    <w:rsid w:val="00C8221B"/>
    <w:rsid w:val="00C827D5"/>
    <w:rsid w:val="00C91F6E"/>
    <w:rsid w:val="00C92AC5"/>
    <w:rsid w:val="00C938DC"/>
    <w:rsid w:val="00C94B12"/>
    <w:rsid w:val="00C96D88"/>
    <w:rsid w:val="00C97A68"/>
    <w:rsid w:val="00C97C57"/>
    <w:rsid w:val="00CA08EF"/>
    <w:rsid w:val="00CB21AE"/>
    <w:rsid w:val="00CB2F65"/>
    <w:rsid w:val="00CB671F"/>
    <w:rsid w:val="00CB6E12"/>
    <w:rsid w:val="00CB79FC"/>
    <w:rsid w:val="00CC0BE8"/>
    <w:rsid w:val="00CC28CC"/>
    <w:rsid w:val="00CE08B1"/>
    <w:rsid w:val="00CE0BD1"/>
    <w:rsid w:val="00CE1507"/>
    <w:rsid w:val="00CE4663"/>
    <w:rsid w:val="00CF06EA"/>
    <w:rsid w:val="00D03935"/>
    <w:rsid w:val="00D0419C"/>
    <w:rsid w:val="00D044DB"/>
    <w:rsid w:val="00D10571"/>
    <w:rsid w:val="00D11390"/>
    <w:rsid w:val="00D1362E"/>
    <w:rsid w:val="00D13A1A"/>
    <w:rsid w:val="00D150F5"/>
    <w:rsid w:val="00D21907"/>
    <w:rsid w:val="00D265D4"/>
    <w:rsid w:val="00D27F70"/>
    <w:rsid w:val="00D30B5A"/>
    <w:rsid w:val="00D329DF"/>
    <w:rsid w:val="00D365AD"/>
    <w:rsid w:val="00D4375B"/>
    <w:rsid w:val="00D44A32"/>
    <w:rsid w:val="00D469C9"/>
    <w:rsid w:val="00D46AB5"/>
    <w:rsid w:val="00D46C3D"/>
    <w:rsid w:val="00D52F52"/>
    <w:rsid w:val="00D54F7B"/>
    <w:rsid w:val="00D5591D"/>
    <w:rsid w:val="00D5596A"/>
    <w:rsid w:val="00D57372"/>
    <w:rsid w:val="00D574B9"/>
    <w:rsid w:val="00D60C7E"/>
    <w:rsid w:val="00D62E78"/>
    <w:rsid w:val="00D660FF"/>
    <w:rsid w:val="00D810E4"/>
    <w:rsid w:val="00D84AFF"/>
    <w:rsid w:val="00D907D9"/>
    <w:rsid w:val="00D91E71"/>
    <w:rsid w:val="00D93848"/>
    <w:rsid w:val="00D95062"/>
    <w:rsid w:val="00DA0039"/>
    <w:rsid w:val="00DA004D"/>
    <w:rsid w:val="00DA0AB5"/>
    <w:rsid w:val="00DA45A7"/>
    <w:rsid w:val="00DA4D12"/>
    <w:rsid w:val="00DA4DA6"/>
    <w:rsid w:val="00DB102E"/>
    <w:rsid w:val="00DB2166"/>
    <w:rsid w:val="00DB23A0"/>
    <w:rsid w:val="00DB2E4D"/>
    <w:rsid w:val="00DB4B1D"/>
    <w:rsid w:val="00DC0B47"/>
    <w:rsid w:val="00DC1067"/>
    <w:rsid w:val="00DC17FF"/>
    <w:rsid w:val="00DC1853"/>
    <w:rsid w:val="00DD1744"/>
    <w:rsid w:val="00DD6410"/>
    <w:rsid w:val="00DD78BA"/>
    <w:rsid w:val="00DE467A"/>
    <w:rsid w:val="00DE6366"/>
    <w:rsid w:val="00DE687D"/>
    <w:rsid w:val="00DF0764"/>
    <w:rsid w:val="00DF0908"/>
    <w:rsid w:val="00DF49A7"/>
    <w:rsid w:val="00E01B85"/>
    <w:rsid w:val="00E02B24"/>
    <w:rsid w:val="00E03238"/>
    <w:rsid w:val="00E06041"/>
    <w:rsid w:val="00E06409"/>
    <w:rsid w:val="00E22602"/>
    <w:rsid w:val="00E25309"/>
    <w:rsid w:val="00E30B60"/>
    <w:rsid w:val="00E31F82"/>
    <w:rsid w:val="00E35046"/>
    <w:rsid w:val="00E37D29"/>
    <w:rsid w:val="00E400AD"/>
    <w:rsid w:val="00E44DEB"/>
    <w:rsid w:val="00E4615C"/>
    <w:rsid w:val="00E60856"/>
    <w:rsid w:val="00E61C44"/>
    <w:rsid w:val="00E6510E"/>
    <w:rsid w:val="00E662B1"/>
    <w:rsid w:val="00E7041B"/>
    <w:rsid w:val="00E72FF4"/>
    <w:rsid w:val="00E73859"/>
    <w:rsid w:val="00E763F1"/>
    <w:rsid w:val="00E8107D"/>
    <w:rsid w:val="00E840E1"/>
    <w:rsid w:val="00E911D9"/>
    <w:rsid w:val="00E92AC0"/>
    <w:rsid w:val="00EA2304"/>
    <w:rsid w:val="00EA36CC"/>
    <w:rsid w:val="00EA4419"/>
    <w:rsid w:val="00EB39D0"/>
    <w:rsid w:val="00EB44B3"/>
    <w:rsid w:val="00EB59C1"/>
    <w:rsid w:val="00EE32A3"/>
    <w:rsid w:val="00EE4D9A"/>
    <w:rsid w:val="00EE56CA"/>
    <w:rsid w:val="00EE5915"/>
    <w:rsid w:val="00EF09AB"/>
    <w:rsid w:val="00EF208B"/>
    <w:rsid w:val="00EF3DDE"/>
    <w:rsid w:val="00EF4059"/>
    <w:rsid w:val="00EF591D"/>
    <w:rsid w:val="00F038B3"/>
    <w:rsid w:val="00F05E60"/>
    <w:rsid w:val="00F062CB"/>
    <w:rsid w:val="00F07199"/>
    <w:rsid w:val="00F15A6D"/>
    <w:rsid w:val="00F20DE8"/>
    <w:rsid w:val="00F22563"/>
    <w:rsid w:val="00F2284B"/>
    <w:rsid w:val="00F23819"/>
    <w:rsid w:val="00F249FF"/>
    <w:rsid w:val="00F27F8C"/>
    <w:rsid w:val="00F316F5"/>
    <w:rsid w:val="00F42E11"/>
    <w:rsid w:val="00F51F79"/>
    <w:rsid w:val="00F52936"/>
    <w:rsid w:val="00F57BF6"/>
    <w:rsid w:val="00F661E5"/>
    <w:rsid w:val="00F70468"/>
    <w:rsid w:val="00F72C29"/>
    <w:rsid w:val="00F73335"/>
    <w:rsid w:val="00F7504A"/>
    <w:rsid w:val="00F76E01"/>
    <w:rsid w:val="00F77EA0"/>
    <w:rsid w:val="00F837F3"/>
    <w:rsid w:val="00F84106"/>
    <w:rsid w:val="00F841BC"/>
    <w:rsid w:val="00F864AA"/>
    <w:rsid w:val="00F87748"/>
    <w:rsid w:val="00FA1618"/>
    <w:rsid w:val="00FA38D0"/>
    <w:rsid w:val="00FA6002"/>
    <w:rsid w:val="00FB0ED4"/>
    <w:rsid w:val="00FB40E4"/>
    <w:rsid w:val="00FB68AD"/>
    <w:rsid w:val="00FB6AEA"/>
    <w:rsid w:val="00FB7672"/>
    <w:rsid w:val="00FC701F"/>
    <w:rsid w:val="00FD2917"/>
    <w:rsid w:val="00FD2FB4"/>
    <w:rsid w:val="00FD3511"/>
    <w:rsid w:val="00FD776B"/>
    <w:rsid w:val="00FE1E65"/>
    <w:rsid w:val="00FE4541"/>
    <w:rsid w:val="00FE4D34"/>
    <w:rsid w:val="00FE65E2"/>
    <w:rsid w:val="00FF3C33"/>
    <w:rsid w:val="00FF4B58"/>
    <w:rsid w:val="00FF56E8"/>
    <w:rsid w:val="00FF67F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64DEFB9"/>
  <w15:docId w15:val="{8E9564F9-E0D6-4D0E-AE76-D04FA1880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3D9"/>
    <w:pPr>
      <w:spacing w:after="120" w:line="480" w:lineRule="auto"/>
      <w:ind w:firstLine="720"/>
    </w:pPr>
    <w:rPr>
      <w:rFonts w:ascii="Times New Roman" w:hAnsi="Times New Roman"/>
      <w:sz w:val="24"/>
      <w:szCs w:val="22"/>
      <w:lang w:eastAsia="en-US"/>
    </w:rPr>
  </w:style>
  <w:style w:type="paragraph" w:styleId="Heading1">
    <w:name w:val="heading 1"/>
    <w:basedOn w:val="Normal"/>
    <w:next w:val="Normal"/>
    <w:link w:val="Heading1Char"/>
    <w:qFormat/>
    <w:rsid w:val="00424FF7"/>
    <w:pPr>
      <w:keepNext/>
      <w:spacing w:before="240" w:after="60" w:line="240" w:lineRule="auto"/>
      <w:ind w:firstLine="0"/>
      <w:outlineLvl w:val="0"/>
    </w:pPr>
    <w:rPr>
      <w:rFonts w:ascii="Arial" w:eastAsia="Times New Roman" w:hAnsi="Arial"/>
      <w:b/>
      <w:bCs/>
      <w:kern w:val="32"/>
      <w:sz w:val="32"/>
      <w:szCs w:val="32"/>
      <w:lang w:val="x-none"/>
    </w:rPr>
  </w:style>
  <w:style w:type="paragraph" w:styleId="Heading2">
    <w:name w:val="heading 2"/>
    <w:basedOn w:val="Normal"/>
    <w:next w:val="Normal"/>
    <w:link w:val="Heading2Char"/>
    <w:qFormat/>
    <w:rsid w:val="00CE0BD1"/>
    <w:pPr>
      <w:keepNext/>
      <w:spacing w:before="240" w:after="60" w:line="240" w:lineRule="auto"/>
      <w:outlineLvl w:val="1"/>
    </w:pPr>
    <w:rPr>
      <w:rFonts w:ascii="Arial" w:eastAsia="Times New Roman" w:hAnsi="Arial" w:cs="Arial"/>
      <w:b/>
      <w:bCs/>
      <w:szCs w:val="28"/>
    </w:rPr>
  </w:style>
  <w:style w:type="paragraph" w:styleId="Heading3">
    <w:name w:val="heading 3"/>
    <w:basedOn w:val="Normal"/>
    <w:next w:val="Normal"/>
    <w:link w:val="Heading3Char"/>
    <w:qFormat/>
    <w:rsid w:val="00CE0BD1"/>
    <w:pPr>
      <w:keepNext/>
      <w:spacing w:after="0" w:line="240" w:lineRule="auto"/>
      <w:outlineLvl w:val="2"/>
    </w:pPr>
    <w:rPr>
      <w:rFonts w:eastAsia="Times New Roman"/>
      <w:b/>
      <w:bCs/>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810E4"/>
    <w:pPr>
      <w:tabs>
        <w:tab w:val="center" w:pos="4513"/>
        <w:tab w:val="right" w:pos="9026"/>
      </w:tabs>
    </w:pPr>
    <w:rPr>
      <w:lang w:val="x-none"/>
    </w:rPr>
  </w:style>
  <w:style w:type="character" w:customStyle="1" w:styleId="FooterChar">
    <w:name w:val="Footer Char"/>
    <w:link w:val="Footer"/>
    <w:uiPriority w:val="99"/>
    <w:rsid w:val="00D810E4"/>
    <w:rPr>
      <w:sz w:val="22"/>
      <w:szCs w:val="22"/>
      <w:lang w:eastAsia="en-US"/>
    </w:rPr>
  </w:style>
  <w:style w:type="paragraph" w:styleId="Header">
    <w:name w:val="header"/>
    <w:basedOn w:val="Normal"/>
    <w:link w:val="HeaderChar"/>
    <w:uiPriority w:val="99"/>
    <w:unhideWhenUsed/>
    <w:rsid w:val="009F4134"/>
    <w:pPr>
      <w:tabs>
        <w:tab w:val="center" w:pos="4513"/>
        <w:tab w:val="right" w:pos="9026"/>
      </w:tabs>
    </w:pPr>
    <w:rPr>
      <w:lang w:val="x-none"/>
    </w:rPr>
  </w:style>
  <w:style w:type="character" w:customStyle="1" w:styleId="HeaderChar">
    <w:name w:val="Header Char"/>
    <w:link w:val="Header"/>
    <w:uiPriority w:val="99"/>
    <w:rsid w:val="009F4134"/>
    <w:rPr>
      <w:sz w:val="22"/>
      <w:szCs w:val="22"/>
      <w:lang w:eastAsia="en-US"/>
    </w:rPr>
  </w:style>
  <w:style w:type="character" w:customStyle="1" w:styleId="Heading1Char">
    <w:name w:val="Heading 1 Char"/>
    <w:link w:val="Heading1"/>
    <w:rsid w:val="00424FF7"/>
    <w:rPr>
      <w:rFonts w:ascii="Arial" w:eastAsia="Times New Roman" w:hAnsi="Arial"/>
      <w:b/>
      <w:bCs/>
      <w:kern w:val="32"/>
      <w:sz w:val="32"/>
      <w:szCs w:val="32"/>
      <w:lang w:val="x-none" w:eastAsia="en-US"/>
    </w:rPr>
  </w:style>
  <w:style w:type="character" w:styleId="Hyperlink">
    <w:name w:val="Hyperlink"/>
    <w:unhideWhenUsed/>
    <w:rsid w:val="00764E38"/>
    <w:rPr>
      <w:color w:val="0000FF"/>
      <w:u w:val="single"/>
    </w:rPr>
  </w:style>
  <w:style w:type="paragraph" w:customStyle="1" w:styleId="SECTIONTITLE">
    <w:name w:val="SECTION TITLE"/>
    <w:basedOn w:val="Normal"/>
    <w:rsid w:val="00567449"/>
    <w:pPr>
      <w:keepNext/>
      <w:widowControl w:val="0"/>
      <w:overflowPunct w:val="0"/>
      <w:autoSpaceDE w:val="0"/>
      <w:autoSpaceDN w:val="0"/>
      <w:adjustRightInd w:val="0"/>
      <w:spacing w:after="80" w:line="264" w:lineRule="auto"/>
      <w:jc w:val="both"/>
      <w:textAlignment w:val="baseline"/>
    </w:pPr>
    <w:rPr>
      <w:rFonts w:ascii="Arial" w:eastAsia="Times New Roman" w:hAnsi="Arial"/>
      <w:b/>
      <w:caps/>
      <w:sz w:val="18"/>
      <w:szCs w:val="20"/>
      <w:lang w:val="en-US" w:eastAsia="pt-PT"/>
    </w:rPr>
  </w:style>
  <w:style w:type="paragraph" w:styleId="BalloonText">
    <w:name w:val="Balloon Text"/>
    <w:basedOn w:val="Normal"/>
    <w:link w:val="BalloonTextChar"/>
    <w:uiPriority w:val="99"/>
    <w:semiHidden/>
    <w:unhideWhenUsed/>
    <w:rsid w:val="00485ED4"/>
    <w:pPr>
      <w:spacing w:after="0" w:line="240" w:lineRule="auto"/>
    </w:pPr>
    <w:rPr>
      <w:rFonts w:ascii="Tahoma" w:hAnsi="Tahoma"/>
      <w:sz w:val="16"/>
      <w:szCs w:val="16"/>
      <w:lang w:val="x-none"/>
    </w:rPr>
  </w:style>
  <w:style w:type="character" w:customStyle="1" w:styleId="BalloonTextChar">
    <w:name w:val="Balloon Text Char"/>
    <w:link w:val="BalloonText"/>
    <w:uiPriority w:val="99"/>
    <w:semiHidden/>
    <w:rsid w:val="00485ED4"/>
    <w:rPr>
      <w:rFonts w:ascii="Tahoma" w:hAnsi="Tahoma" w:cs="Tahoma"/>
      <w:sz w:val="16"/>
      <w:szCs w:val="16"/>
      <w:lang w:eastAsia="en-US"/>
    </w:rPr>
  </w:style>
  <w:style w:type="character" w:customStyle="1" w:styleId="Heading2Char">
    <w:name w:val="Heading 2 Char"/>
    <w:link w:val="Heading2"/>
    <w:rsid w:val="00CE0BD1"/>
    <w:rPr>
      <w:rFonts w:ascii="Arial" w:eastAsia="Times New Roman" w:hAnsi="Arial" w:cs="Arial"/>
      <w:b/>
      <w:bCs/>
      <w:sz w:val="22"/>
      <w:szCs w:val="28"/>
      <w:lang w:eastAsia="en-US"/>
    </w:rPr>
  </w:style>
  <w:style w:type="character" w:customStyle="1" w:styleId="Heading3Char">
    <w:name w:val="Heading 3 Char"/>
    <w:link w:val="Heading3"/>
    <w:rsid w:val="00CE0BD1"/>
    <w:rPr>
      <w:rFonts w:ascii="Times New Roman" w:eastAsia="Times New Roman" w:hAnsi="Times New Roman"/>
      <w:b/>
      <w:bCs/>
      <w:sz w:val="24"/>
      <w:szCs w:val="24"/>
      <w:lang w:val="x-none" w:eastAsia="en-US"/>
    </w:rPr>
  </w:style>
  <w:style w:type="paragraph" w:styleId="BodyTextIndent">
    <w:name w:val="Body Text Indent"/>
    <w:basedOn w:val="Normal"/>
    <w:link w:val="BodyTextIndentChar"/>
    <w:semiHidden/>
    <w:rsid w:val="00CE0BD1"/>
    <w:pPr>
      <w:spacing w:after="0"/>
      <w:ind w:left="720"/>
    </w:pPr>
    <w:rPr>
      <w:rFonts w:eastAsia="Times New Roman"/>
      <w:szCs w:val="24"/>
    </w:rPr>
  </w:style>
  <w:style w:type="character" w:customStyle="1" w:styleId="BodyTextIndentChar">
    <w:name w:val="Body Text Indent Char"/>
    <w:link w:val="BodyTextIndent"/>
    <w:semiHidden/>
    <w:rsid w:val="00CE0BD1"/>
    <w:rPr>
      <w:rFonts w:ascii="Times New Roman" w:eastAsia="Times New Roman" w:hAnsi="Times New Roman"/>
      <w:sz w:val="24"/>
      <w:szCs w:val="24"/>
      <w:lang w:eastAsia="en-US"/>
    </w:rPr>
  </w:style>
  <w:style w:type="character" w:customStyle="1" w:styleId="entity1">
    <w:name w:val="entity1"/>
    <w:rsid w:val="00CE0BD1"/>
    <w:rPr>
      <w:rFonts w:ascii="Times New Roman" w:hAnsi="Times New Roman" w:cs="Times New Roman" w:hint="default"/>
    </w:rPr>
  </w:style>
  <w:style w:type="paragraph" w:customStyle="1" w:styleId="justify">
    <w:name w:val="justify"/>
    <w:basedOn w:val="Normal"/>
    <w:rsid w:val="00CE0BD1"/>
    <w:pPr>
      <w:spacing w:before="100" w:beforeAutospacing="1" w:after="100" w:afterAutospacing="1"/>
      <w:jc w:val="both"/>
    </w:pPr>
    <w:rPr>
      <w:rFonts w:ascii="Verdana" w:eastAsia="Arial Unicode MS" w:hAnsi="Verdana" w:cs="Arial Unicode MS"/>
      <w:sz w:val="20"/>
      <w:szCs w:val="20"/>
    </w:rPr>
  </w:style>
  <w:style w:type="paragraph" w:styleId="NormalWeb">
    <w:name w:val="Normal (Web)"/>
    <w:basedOn w:val="Normal"/>
    <w:rsid w:val="00CE0BD1"/>
    <w:pPr>
      <w:spacing w:before="100" w:beforeAutospacing="1" w:after="100" w:afterAutospacing="1"/>
    </w:pPr>
    <w:rPr>
      <w:rFonts w:ascii="Arial Unicode MS" w:eastAsia="Arial Unicode MS" w:hAnsi="Arial Unicode MS" w:cs="Arial Unicode MS"/>
      <w:szCs w:val="24"/>
    </w:rPr>
  </w:style>
  <w:style w:type="character" w:customStyle="1" w:styleId="smallhead">
    <w:name w:val="smallhead"/>
    <w:rsid w:val="00CE0BD1"/>
  </w:style>
  <w:style w:type="character" w:styleId="FollowedHyperlink">
    <w:name w:val="FollowedHyperlink"/>
    <w:uiPriority w:val="99"/>
    <w:unhideWhenUsed/>
    <w:rsid w:val="00CE0BD1"/>
    <w:rPr>
      <w:color w:val="800080"/>
      <w:u w:val="single"/>
    </w:rPr>
  </w:style>
  <w:style w:type="table" w:styleId="TableGrid">
    <w:name w:val="Table Grid"/>
    <w:basedOn w:val="TableNormal"/>
    <w:uiPriority w:val="59"/>
    <w:rsid w:val="00CE0BD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
    <w:name w:val="Light Shading1"/>
    <w:basedOn w:val="TableNormal"/>
    <w:uiPriority w:val="60"/>
    <w:rsid w:val="00CE0BD1"/>
    <w:rPr>
      <w:rFonts w:ascii="Times New Roman" w:eastAsia="Times New Roman" w:hAnsi="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CommentReference">
    <w:name w:val="annotation reference"/>
    <w:uiPriority w:val="99"/>
    <w:unhideWhenUsed/>
    <w:rsid w:val="00CE0BD1"/>
    <w:rPr>
      <w:sz w:val="16"/>
      <w:szCs w:val="16"/>
    </w:rPr>
  </w:style>
  <w:style w:type="paragraph" w:styleId="CommentText">
    <w:name w:val="annotation text"/>
    <w:basedOn w:val="Normal"/>
    <w:link w:val="CommentTextChar"/>
    <w:uiPriority w:val="99"/>
    <w:unhideWhenUsed/>
    <w:rsid w:val="00CE0BD1"/>
    <w:pPr>
      <w:spacing w:after="0"/>
    </w:pPr>
    <w:rPr>
      <w:rFonts w:eastAsia="Times New Roman"/>
      <w:sz w:val="20"/>
      <w:szCs w:val="20"/>
      <w:lang w:val="x-none"/>
    </w:rPr>
  </w:style>
  <w:style w:type="character" w:customStyle="1" w:styleId="CommentTextChar">
    <w:name w:val="Comment Text Char"/>
    <w:link w:val="CommentText"/>
    <w:uiPriority w:val="99"/>
    <w:rsid w:val="00CE0BD1"/>
    <w:rPr>
      <w:rFonts w:ascii="Times New Roman" w:eastAsia="Times New Roman" w:hAnsi="Times New Roman"/>
      <w:lang w:val="x-none" w:eastAsia="en-US"/>
    </w:rPr>
  </w:style>
  <w:style w:type="paragraph" w:styleId="CommentSubject">
    <w:name w:val="annotation subject"/>
    <w:basedOn w:val="CommentText"/>
    <w:next w:val="CommentText"/>
    <w:link w:val="CommentSubjectChar"/>
    <w:uiPriority w:val="99"/>
    <w:semiHidden/>
    <w:unhideWhenUsed/>
    <w:rsid w:val="00CE0BD1"/>
    <w:rPr>
      <w:b/>
      <w:bCs/>
    </w:rPr>
  </w:style>
  <w:style w:type="character" w:customStyle="1" w:styleId="CommentSubjectChar">
    <w:name w:val="Comment Subject Char"/>
    <w:link w:val="CommentSubject"/>
    <w:uiPriority w:val="99"/>
    <w:semiHidden/>
    <w:rsid w:val="00CE0BD1"/>
    <w:rPr>
      <w:rFonts w:ascii="Times New Roman" w:eastAsia="Times New Roman" w:hAnsi="Times New Roman"/>
      <w:b/>
      <w:bCs/>
      <w:lang w:val="x-none" w:eastAsia="en-US"/>
    </w:rPr>
  </w:style>
  <w:style w:type="paragraph" w:styleId="ListParagraph">
    <w:name w:val="List Paragraph"/>
    <w:basedOn w:val="Normal"/>
    <w:qFormat/>
    <w:rsid w:val="00CE0BD1"/>
    <w:pPr>
      <w:spacing w:after="0" w:line="240" w:lineRule="auto"/>
      <w:ind w:left="720"/>
    </w:pPr>
  </w:style>
  <w:style w:type="paragraph" w:styleId="FootnoteText">
    <w:name w:val="footnote text"/>
    <w:basedOn w:val="Normal"/>
    <w:link w:val="FootnoteTextChar"/>
    <w:semiHidden/>
    <w:rsid w:val="00CE0BD1"/>
    <w:rPr>
      <w:sz w:val="20"/>
      <w:szCs w:val="20"/>
      <w:lang w:val="x-none"/>
    </w:rPr>
  </w:style>
  <w:style w:type="character" w:customStyle="1" w:styleId="FootnoteTextChar">
    <w:name w:val="Footnote Text Char"/>
    <w:link w:val="FootnoteText"/>
    <w:semiHidden/>
    <w:rsid w:val="00CE0BD1"/>
    <w:rPr>
      <w:lang w:val="x-none" w:eastAsia="en-US"/>
    </w:rPr>
  </w:style>
  <w:style w:type="character" w:styleId="FootnoteReference">
    <w:name w:val="footnote reference"/>
    <w:semiHidden/>
    <w:rsid w:val="00CE0BD1"/>
    <w:rPr>
      <w:rFonts w:cs="Times New Roman"/>
      <w:vertAlign w:val="superscript"/>
    </w:rPr>
  </w:style>
  <w:style w:type="character" w:styleId="PageNumber">
    <w:name w:val="page number"/>
    <w:rsid w:val="00CE0BD1"/>
  </w:style>
  <w:style w:type="character" w:customStyle="1" w:styleId="txtboldonly">
    <w:name w:val="txtboldonly"/>
    <w:rsid w:val="00484459"/>
  </w:style>
  <w:style w:type="paragraph" w:styleId="Revision">
    <w:name w:val="Revision"/>
    <w:hidden/>
    <w:uiPriority w:val="99"/>
    <w:semiHidden/>
    <w:rsid w:val="00484459"/>
    <w:rPr>
      <w:sz w:val="22"/>
      <w:szCs w:val="22"/>
      <w:lang w:eastAsia="en-US"/>
    </w:rPr>
  </w:style>
  <w:style w:type="character" w:customStyle="1" w:styleId="Subtitle1">
    <w:name w:val="Subtitle1"/>
    <w:basedOn w:val="DefaultParagraphFont"/>
    <w:rsid w:val="00AE2720"/>
  </w:style>
  <w:style w:type="character" w:customStyle="1" w:styleId="Subtitle2">
    <w:name w:val="Subtitle2"/>
    <w:basedOn w:val="DefaultParagraphFont"/>
    <w:rsid w:val="00F42E11"/>
  </w:style>
  <w:style w:type="paragraph" w:styleId="Quote">
    <w:name w:val="Quote"/>
    <w:basedOn w:val="Normal"/>
    <w:next w:val="Normal"/>
    <w:link w:val="QuoteChar"/>
    <w:uiPriority w:val="29"/>
    <w:qFormat/>
    <w:rsid w:val="00A8298A"/>
    <w:pPr>
      <w:tabs>
        <w:tab w:val="left" w:pos="993"/>
      </w:tabs>
      <w:spacing w:line="240" w:lineRule="auto"/>
      <w:ind w:left="1134" w:right="947" w:firstLine="0"/>
      <w:jc w:val="both"/>
    </w:pPr>
    <w:rPr>
      <w:szCs w:val="24"/>
    </w:rPr>
  </w:style>
  <w:style w:type="character" w:customStyle="1" w:styleId="QuoteChar">
    <w:name w:val="Quote Char"/>
    <w:basedOn w:val="DefaultParagraphFont"/>
    <w:link w:val="Quote"/>
    <w:uiPriority w:val="29"/>
    <w:rsid w:val="00A8298A"/>
    <w:rPr>
      <w:rFonts w:ascii="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chex.org.uk/media/resources/publications/briefings/Breaking%20Through%20%282nd%20edition%29.pdf" TargetMode="External"/><Relationship Id="rId18" Type="http://schemas.openxmlformats.org/officeDocument/2006/relationships/hyperlink" Target="http://www.wmciu.org.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hscic.gov.uk/searchcatalogue?productid=13888&amp;returnid=1685" TargetMode="External"/><Relationship Id="rId17" Type="http://schemas.openxmlformats.org/officeDocument/2006/relationships/hyperlink" Target="http://www.chex.org.uk/media/resources/publications/briefings/Breaking%20Through.pdf" TargetMode="External"/><Relationship Id="rId2" Type="http://schemas.openxmlformats.org/officeDocument/2006/relationships/numbering" Target="numbering.xml"/><Relationship Id="rId16" Type="http://schemas.openxmlformats.org/officeDocument/2006/relationships/hyperlink" Target="http://www.statistics.gov.uk/statbase/product.asp?vlnk=1510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diotranskription.de/english/f4.htm" TargetMode="External"/><Relationship Id="rId5" Type="http://schemas.openxmlformats.org/officeDocument/2006/relationships/webSettings" Target="webSettings.xml"/><Relationship Id="rId15" Type="http://schemas.openxmlformats.org/officeDocument/2006/relationships/hyperlink" Target="http://www.equality-ne.co.uk/downloads/267_EandDstat.pdf" TargetMode="External"/><Relationship Id="rId10" Type="http://schemas.openxmlformats.org/officeDocument/2006/relationships/hyperlink" Target="http://www.dict.cc/englisch-deutsch/deleted.html" TargetMode="External"/><Relationship Id="rId19" Type="http://schemas.openxmlformats.org/officeDocument/2006/relationships/hyperlink" Target="http://www.euro.who.int/document/e89490.pdf" TargetMode="External"/><Relationship Id="rId4" Type="http://schemas.openxmlformats.org/officeDocument/2006/relationships/settings" Target="settings.xml"/><Relationship Id="rId9" Type="http://schemas.openxmlformats.org/officeDocument/2006/relationships/hyperlink" Target="http://www.dict.cc/englisch-deutsch/expletive.html" TargetMode="External"/><Relationship Id="rId14" Type="http://schemas.openxmlformats.org/officeDocument/2006/relationships/hyperlink" Target="http://democracy.durham.gov.uk/documents/s1825/Item%202%20JC%20March%202011%20Museum%20Directors%20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2BBB41-3E6D-4025-8F51-2985C3956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31</Pages>
  <Words>13775</Words>
  <Characters>78522</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92113</CharactersWithSpaces>
  <SharedDoc>false</SharedDoc>
  <HLinks>
    <vt:vector size="2976" baseType="variant">
      <vt:variant>
        <vt:i4>1572941</vt:i4>
      </vt:variant>
      <vt:variant>
        <vt:i4>2728</vt:i4>
      </vt:variant>
      <vt:variant>
        <vt:i4>0</vt:i4>
      </vt:variant>
      <vt:variant>
        <vt:i4>5</vt:i4>
      </vt:variant>
      <vt:variant>
        <vt:lpwstr>http://www.wmciu.org.uk/</vt:lpwstr>
      </vt:variant>
      <vt:variant>
        <vt:lpwstr/>
      </vt:variant>
      <vt:variant>
        <vt:i4>3211304</vt:i4>
      </vt:variant>
      <vt:variant>
        <vt:i4>2725</vt:i4>
      </vt:variant>
      <vt:variant>
        <vt:i4>0</vt:i4>
      </vt:variant>
      <vt:variant>
        <vt:i4>5</vt:i4>
      </vt:variant>
      <vt:variant>
        <vt:lpwstr>http://www.euro.who.int/document/e89490.pdf</vt:lpwstr>
      </vt:variant>
      <vt:variant>
        <vt:lpwstr/>
      </vt:variant>
      <vt:variant>
        <vt:i4>2883689</vt:i4>
      </vt:variant>
      <vt:variant>
        <vt:i4>2722</vt:i4>
      </vt:variant>
      <vt:variant>
        <vt:i4>0</vt:i4>
      </vt:variant>
      <vt:variant>
        <vt:i4>5</vt:i4>
      </vt:variant>
      <vt:variant>
        <vt:lpwstr>http://www.chex.org.uk/media/resources/publications/briefings/Breaking Through.pdf</vt:lpwstr>
      </vt:variant>
      <vt:variant>
        <vt:lpwstr/>
      </vt:variant>
      <vt:variant>
        <vt:i4>4915289</vt:i4>
      </vt:variant>
      <vt:variant>
        <vt:i4>2719</vt:i4>
      </vt:variant>
      <vt:variant>
        <vt:i4>0</vt:i4>
      </vt:variant>
      <vt:variant>
        <vt:i4>5</vt:i4>
      </vt:variant>
      <vt:variant>
        <vt:lpwstr>http://www.sportengland.org/research/active_people_survey.aspx</vt:lpwstr>
      </vt:variant>
      <vt:variant>
        <vt:lpwstr/>
      </vt:variant>
      <vt:variant>
        <vt:i4>1310799</vt:i4>
      </vt:variant>
      <vt:variant>
        <vt:i4>2716</vt:i4>
      </vt:variant>
      <vt:variant>
        <vt:i4>0</vt:i4>
      </vt:variant>
      <vt:variant>
        <vt:i4>5</vt:i4>
      </vt:variant>
      <vt:variant>
        <vt:lpwstr>http://www.visionofbritain.org.uk/atlas/index.jsp</vt:lpwstr>
      </vt:variant>
      <vt:variant>
        <vt:lpwstr/>
      </vt:variant>
      <vt:variant>
        <vt:i4>3014705</vt:i4>
      </vt:variant>
      <vt:variant>
        <vt:i4>2713</vt:i4>
      </vt:variant>
      <vt:variant>
        <vt:i4>0</vt:i4>
      </vt:variant>
      <vt:variant>
        <vt:i4>5</vt:i4>
      </vt:variant>
      <vt:variant>
        <vt:lpwstr>http://www.visionofbritain.org.uk/index.jsp</vt:lpwstr>
      </vt:variant>
      <vt:variant>
        <vt:lpwstr/>
      </vt:variant>
      <vt:variant>
        <vt:i4>1572876</vt:i4>
      </vt:variant>
      <vt:variant>
        <vt:i4>2710</vt:i4>
      </vt:variant>
      <vt:variant>
        <vt:i4>0</vt:i4>
      </vt:variant>
      <vt:variant>
        <vt:i4>5</vt:i4>
      </vt:variant>
      <vt:variant>
        <vt:lpwstr>http://www.ic.nhs.uk/webfiles/Popgeog/MSOA and LA User Guide.pdf</vt:lpwstr>
      </vt:variant>
      <vt:variant>
        <vt:lpwstr/>
      </vt:variant>
      <vt:variant>
        <vt:i4>5308493</vt:i4>
      </vt:variant>
      <vt:variant>
        <vt:i4>2707</vt:i4>
      </vt:variant>
      <vt:variant>
        <vt:i4>0</vt:i4>
      </vt:variant>
      <vt:variant>
        <vt:i4>5</vt:i4>
      </vt:variant>
      <vt:variant>
        <vt:lpwstr>http://www.ons.gov.uk/ons/rel/regional-trends/regional-trends/no--43--2011-edition/index.html</vt:lpwstr>
      </vt:variant>
      <vt:variant>
        <vt:lpwstr/>
      </vt:variant>
      <vt:variant>
        <vt:i4>4784217</vt:i4>
      </vt:variant>
      <vt:variant>
        <vt:i4>2704</vt:i4>
      </vt:variant>
      <vt:variant>
        <vt:i4>0</vt:i4>
      </vt:variant>
      <vt:variant>
        <vt:i4>5</vt:i4>
      </vt:variant>
      <vt:variant>
        <vt:lpwstr>http://www.statistics.gov.uk/statbase/product.asp?vlnk=15106</vt:lpwstr>
      </vt:variant>
      <vt:variant>
        <vt:lpwstr/>
      </vt:variant>
      <vt:variant>
        <vt:i4>4784217</vt:i4>
      </vt:variant>
      <vt:variant>
        <vt:i4>2701</vt:i4>
      </vt:variant>
      <vt:variant>
        <vt:i4>0</vt:i4>
      </vt:variant>
      <vt:variant>
        <vt:i4>5</vt:i4>
      </vt:variant>
      <vt:variant>
        <vt:lpwstr>http://www.statistics.gov.uk/statbase/Product.asp?vlnk=15106</vt:lpwstr>
      </vt:variant>
      <vt:variant>
        <vt:lpwstr/>
      </vt:variant>
      <vt:variant>
        <vt:i4>1114131</vt:i4>
      </vt:variant>
      <vt:variant>
        <vt:i4>2698</vt:i4>
      </vt:variant>
      <vt:variant>
        <vt:i4>0</vt:i4>
      </vt:variant>
      <vt:variant>
        <vt:i4>5</vt:i4>
      </vt:variant>
      <vt:variant>
        <vt:lpwstr>http://www.statistics.gov.uk/STATBASE/ssdataset.asp?vlnk=9540</vt:lpwstr>
      </vt:variant>
      <vt:variant>
        <vt:lpwstr/>
      </vt:variant>
      <vt:variant>
        <vt:i4>5898247</vt:i4>
      </vt:variant>
      <vt:variant>
        <vt:i4>2695</vt:i4>
      </vt:variant>
      <vt:variant>
        <vt:i4>0</vt:i4>
      </vt:variant>
      <vt:variant>
        <vt:i4>5</vt:i4>
      </vt:variant>
      <vt:variant>
        <vt:lpwstr>http://www.statistics.gov.uk/census2001/profiles/commentaries/family.asp</vt:lpwstr>
      </vt:variant>
      <vt:variant>
        <vt:lpwstr/>
      </vt:variant>
      <vt:variant>
        <vt:i4>786462</vt:i4>
      </vt:variant>
      <vt:variant>
        <vt:i4>2692</vt:i4>
      </vt:variant>
      <vt:variant>
        <vt:i4>0</vt:i4>
      </vt:variant>
      <vt:variant>
        <vt:i4>5</vt:i4>
      </vt:variant>
      <vt:variant>
        <vt:lpwstr>http://neighbourhood.statistics.gov.uk/dissemination/Download1.do</vt:lpwstr>
      </vt:variant>
      <vt:variant>
        <vt:lpwstr/>
      </vt:variant>
      <vt:variant>
        <vt:i4>7274611</vt:i4>
      </vt:variant>
      <vt:variant>
        <vt:i4>2689</vt:i4>
      </vt:variant>
      <vt:variant>
        <vt:i4>0</vt:i4>
      </vt:variant>
      <vt:variant>
        <vt:i4>5</vt:i4>
      </vt:variant>
      <vt:variant>
        <vt:lpwstr>http://www.statistics.gov.uk/census2001/downloads/ewmap.pdf</vt:lpwstr>
      </vt:variant>
      <vt:variant>
        <vt:lpwstr/>
      </vt:variant>
      <vt:variant>
        <vt:i4>6422601</vt:i4>
      </vt:variant>
      <vt:variant>
        <vt:i4>2686</vt:i4>
      </vt:variant>
      <vt:variant>
        <vt:i4>0</vt:i4>
      </vt:variant>
      <vt:variant>
        <vt:i4>5</vt:i4>
      </vt:variant>
      <vt:variant>
        <vt:lpwstr>http://www.statistics.gov.uk/census2001/pop2001/england_ages.asp</vt:lpwstr>
      </vt:variant>
      <vt:variant>
        <vt:lpwstr/>
      </vt:variant>
      <vt:variant>
        <vt:i4>5374021</vt:i4>
      </vt:variant>
      <vt:variant>
        <vt:i4>2683</vt:i4>
      </vt:variant>
      <vt:variant>
        <vt:i4>0</vt:i4>
      </vt:variant>
      <vt:variant>
        <vt:i4>5</vt:i4>
      </vt:variant>
      <vt:variant>
        <vt:lpwstr>http://www.statistics.gov.uk/STATBASE/Product.asp?vlnk=956&amp;More=Y</vt:lpwstr>
      </vt:variant>
      <vt:variant>
        <vt:lpwstr/>
      </vt:variant>
      <vt:variant>
        <vt:i4>983129</vt:i4>
      </vt:variant>
      <vt:variant>
        <vt:i4>2680</vt:i4>
      </vt:variant>
      <vt:variant>
        <vt:i4>0</vt:i4>
      </vt:variant>
      <vt:variant>
        <vt:i4>5</vt:i4>
      </vt:variant>
      <vt:variant>
        <vt:lpwstr>http://www.civitas.org.uk/pdf/Experiments.pdf</vt:lpwstr>
      </vt:variant>
      <vt:variant>
        <vt:lpwstr/>
      </vt:variant>
      <vt:variant>
        <vt:i4>6029364</vt:i4>
      </vt:variant>
      <vt:variant>
        <vt:i4>2677</vt:i4>
      </vt:variant>
      <vt:variant>
        <vt:i4>0</vt:i4>
      </vt:variant>
      <vt:variant>
        <vt:i4>5</vt:i4>
      </vt:variant>
      <vt:variant>
        <vt:lpwstr>http://www.equality-ne.co.uk/downloads/267_EandDstat.pdf</vt:lpwstr>
      </vt:variant>
      <vt:variant>
        <vt:lpwstr/>
      </vt:variant>
      <vt:variant>
        <vt:i4>7929982</vt:i4>
      </vt:variant>
      <vt:variant>
        <vt:i4>2674</vt:i4>
      </vt:variant>
      <vt:variant>
        <vt:i4>0</vt:i4>
      </vt:variant>
      <vt:variant>
        <vt:i4>5</vt:i4>
      </vt:variant>
      <vt:variant>
        <vt:lpwstr>http://www.dh.gov.uk/en/Publicationsandstatistics/PublishedSurvey/HealthSurveyForEngland/index.htm</vt:lpwstr>
      </vt:variant>
      <vt:variant>
        <vt:lpwstr/>
      </vt:variant>
      <vt:variant>
        <vt:i4>131092</vt:i4>
      </vt:variant>
      <vt:variant>
        <vt:i4>2671</vt:i4>
      </vt:variant>
      <vt:variant>
        <vt:i4>0</vt:i4>
      </vt:variant>
      <vt:variant>
        <vt:i4>5</vt:i4>
      </vt:variant>
      <vt:variant>
        <vt:lpwstr>http://www.marmotreview.org/AssetLibrary/pdfs/Reports/FairSocietyHealthyLives.pdf</vt:lpwstr>
      </vt:variant>
      <vt:variant>
        <vt:lpwstr/>
      </vt:variant>
      <vt:variant>
        <vt:i4>1507354</vt:i4>
      </vt:variant>
      <vt:variant>
        <vt:i4>2668</vt:i4>
      </vt:variant>
      <vt:variant>
        <vt:i4>0</vt:i4>
      </vt:variant>
      <vt:variant>
        <vt:i4>5</vt:i4>
      </vt:variant>
      <vt:variant>
        <vt:lpwstr>http://www.statistics.gov.uk/articles/nojournal/time_use_2005.pdf</vt:lpwstr>
      </vt:variant>
      <vt:variant>
        <vt:lpwstr/>
      </vt:variant>
      <vt:variant>
        <vt:i4>3538978</vt:i4>
      </vt:variant>
      <vt:variant>
        <vt:i4>2665</vt:i4>
      </vt:variant>
      <vt:variant>
        <vt:i4>0</vt:i4>
      </vt:variant>
      <vt:variant>
        <vt:i4>5</vt:i4>
      </vt:variant>
      <vt:variant>
        <vt:lpwstr>http://democracy.durham.gov.uk/documents/s1825/Item 2 JC March 2011 Museum Directors Report.pdf</vt:lpwstr>
      </vt:variant>
      <vt:variant>
        <vt:lpwstr/>
      </vt:variant>
      <vt:variant>
        <vt:i4>5242970</vt:i4>
      </vt:variant>
      <vt:variant>
        <vt:i4>2662</vt:i4>
      </vt:variant>
      <vt:variant>
        <vt:i4>0</vt:i4>
      </vt:variant>
      <vt:variant>
        <vt:i4>5</vt:i4>
      </vt:variant>
      <vt:variant>
        <vt:lpwstr>http://www.sportengland.org/search.aspx?query=active+people+technical+report</vt:lpwstr>
      </vt:variant>
      <vt:variant>
        <vt:lpwstr/>
      </vt:variant>
      <vt:variant>
        <vt:i4>7929982</vt:i4>
      </vt:variant>
      <vt:variant>
        <vt:i4>2659</vt:i4>
      </vt:variant>
      <vt:variant>
        <vt:i4>0</vt:i4>
      </vt:variant>
      <vt:variant>
        <vt:i4>5</vt:i4>
      </vt:variant>
      <vt:variant>
        <vt:lpwstr>http://www.data-archive.ac.uk/doc/5767%5Cmrdoc%5Cpdf%5C5767technicalreport.pdf</vt:lpwstr>
      </vt:variant>
      <vt:variant>
        <vt:lpwstr/>
      </vt:variant>
      <vt:variant>
        <vt:i4>1835028</vt:i4>
      </vt:variant>
      <vt:variant>
        <vt:i4>2656</vt:i4>
      </vt:variant>
      <vt:variant>
        <vt:i4>0</vt:i4>
      </vt:variant>
      <vt:variant>
        <vt:i4>5</vt:i4>
      </vt:variant>
      <vt:variant>
        <vt:lpwstr>http://www.chex.org.uk/media/resources/publications/briefings/Breaking Through %282nd edition%29.pdf</vt:lpwstr>
      </vt:variant>
      <vt:variant>
        <vt:lpwstr/>
      </vt:variant>
      <vt:variant>
        <vt:i4>1769497</vt:i4>
      </vt:variant>
      <vt:variant>
        <vt:i4>2653</vt:i4>
      </vt:variant>
      <vt:variant>
        <vt:i4>0</vt:i4>
      </vt:variant>
      <vt:variant>
        <vt:i4>5</vt:i4>
      </vt:variant>
      <vt:variant>
        <vt:lpwstr>http://www.gla.ac.uk/media/media_47940_en.pdf</vt:lpwstr>
      </vt:variant>
      <vt:variant>
        <vt:lpwstr/>
      </vt:variant>
      <vt:variant>
        <vt:i4>655454</vt:i4>
      </vt:variant>
      <vt:variant>
        <vt:i4>2650</vt:i4>
      </vt:variant>
      <vt:variant>
        <vt:i4>0</vt:i4>
      </vt:variant>
      <vt:variant>
        <vt:i4>5</vt:i4>
      </vt:variant>
      <vt:variant>
        <vt:lpwstr>http://faculty.chass.ncsu.edu/garson/PA765/ordinalreg.htm</vt:lpwstr>
      </vt:variant>
      <vt:variant>
        <vt:lpwstr/>
      </vt:variant>
      <vt:variant>
        <vt:i4>720906</vt:i4>
      </vt:variant>
      <vt:variant>
        <vt:i4>2647</vt:i4>
      </vt:variant>
      <vt:variant>
        <vt:i4>0</vt:i4>
      </vt:variant>
      <vt:variant>
        <vt:i4>5</vt:i4>
      </vt:variant>
      <vt:variant>
        <vt:lpwstr>http://epp.eurostat.ec.europa.eu/statistics_explained/index.php/Overweight_and_obesity_-_BMI_statistics</vt:lpwstr>
      </vt:variant>
      <vt:variant>
        <vt:lpwstr/>
      </vt:variant>
      <vt:variant>
        <vt:i4>3145830</vt:i4>
      </vt:variant>
      <vt:variant>
        <vt:i4>2644</vt:i4>
      </vt:variant>
      <vt:variant>
        <vt:i4>0</vt:i4>
      </vt:variant>
      <vt:variant>
        <vt:i4>5</vt:i4>
      </vt:variant>
      <vt:variant>
        <vt:lpwstr>http://www.audiotranskription.de/english/f4.htm</vt:lpwstr>
      </vt:variant>
      <vt:variant>
        <vt:lpwstr/>
      </vt:variant>
      <vt:variant>
        <vt:i4>3342447</vt:i4>
      </vt:variant>
      <vt:variant>
        <vt:i4>2641</vt:i4>
      </vt:variant>
      <vt:variant>
        <vt:i4>0</vt:i4>
      </vt:variant>
      <vt:variant>
        <vt:i4>5</vt:i4>
      </vt:variant>
      <vt:variant>
        <vt:lpwstr>http://www.hpi2.org.uk/</vt:lpwstr>
      </vt:variant>
      <vt:variant>
        <vt:lpwstr/>
      </vt:variant>
      <vt:variant>
        <vt:i4>5439523</vt:i4>
      </vt:variant>
      <vt:variant>
        <vt:i4>2638</vt:i4>
      </vt:variant>
      <vt:variant>
        <vt:i4>0</vt:i4>
      </vt:variant>
      <vt:variant>
        <vt:i4>5</vt:i4>
      </vt:variant>
      <vt:variant>
        <vt:lpwstr>http://www.dh.gov.uk/en/Publicationsandstatistics/Publications/PublicationsPolicyAndGuidance/DH_4080994</vt:lpwstr>
      </vt:variant>
      <vt:variant>
        <vt:lpwstr/>
      </vt:variant>
      <vt:variant>
        <vt:i4>3276857</vt:i4>
      </vt:variant>
      <vt:variant>
        <vt:i4>2635</vt:i4>
      </vt:variant>
      <vt:variant>
        <vt:i4>0</vt:i4>
      </vt:variant>
      <vt:variant>
        <vt:i4>5</vt:i4>
      </vt:variant>
      <vt:variant>
        <vt:lpwstr>http://archive.defra.gov.uk/evidence/statistics/rural/rural-definition.htm</vt:lpwstr>
      </vt:variant>
      <vt:variant>
        <vt:lpwstr/>
      </vt:variant>
      <vt:variant>
        <vt:i4>4653057</vt:i4>
      </vt:variant>
      <vt:variant>
        <vt:i4>2632</vt:i4>
      </vt:variant>
      <vt:variant>
        <vt:i4>0</vt:i4>
      </vt:variant>
      <vt:variant>
        <vt:i4>5</vt:i4>
      </vt:variant>
      <vt:variant>
        <vt:lpwstr>http://webarchive.nationalarchives.gov.uk/20110118095356/http://www.cabe.org.uk/files/urban-green-nation.pdf</vt:lpwstr>
      </vt:variant>
      <vt:variant>
        <vt:lpwstr/>
      </vt:variant>
      <vt:variant>
        <vt:i4>6422592</vt:i4>
      </vt:variant>
      <vt:variant>
        <vt:i4>2629</vt:i4>
      </vt:variant>
      <vt:variant>
        <vt:i4>0</vt:i4>
      </vt:variant>
      <vt:variant>
        <vt:i4>5</vt:i4>
      </vt:variant>
      <vt:variant>
        <vt:lpwstr>http://www.foresight.gov.uk/Obesity/obesity_final/17.pdf</vt:lpwstr>
      </vt:variant>
      <vt:variant>
        <vt:lpwstr/>
      </vt:variant>
      <vt:variant>
        <vt:i4>6881327</vt:i4>
      </vt:variant>
      <vt:variant>
        <vt:i4>2626</vt:i4>
      </vt:variant>
      <vt:variant>
        <vt:i4>0</vt:i4>
      </vt:variant>
      <vt:variant>
        <vt:i4>5</vt:i4>
      </vt:variant>
      <vt:variant>
        <vt:lpwstr>http://www.heartstats.org/datapage.asp?id=6964</vt:lpwstr>
      </vt:variant>
      <vt:variant>
        <vt:lpwstr/>
      </vt:variant>
      <vt:variant>
        <vt:i4>7471155</vt:i4>
      </vt:variant>
      <vt:variant>
        <vt:i4>2620</vt:i4>
      </vt:variant>
      <vt:variant>
        <vt:i4>0</vt:i4>
      </vt:variant>
      <vt:variant>
        <vt:i4>5</vt:i4>
      </vt:variant>
      <vt:variant>
        <vt:lpwstr/>
      </vt:variant>
      <vt:variant>
        <vt:lpwstr>_ENREF_182</vt:lpwstr>
      </vt:variant>
      <vt:variant>
        <vt:i4>7340082</vt:i4>
      </vt:variant>
      <vt:variant>
        <vt:i4>2614</vt:i4>
      </vt:variant>
      <vt:variant>
        <vt:i4>0</vt:i4>
      </vt:variant>
      <vt:variant>
        <vt:i4>5</vt:i4>
      </vt:variant>
      <vt:variant>
        <vt:lpwstr/>
      </vt:variant>
      <vt:variant>
        <vt:lpwstr>_ENREF_190</vt:lpwstr>
      </vt:variant>
      <vt:variant>
        <vt:i4>7340083</vt:i4>
      </vt:variant>
      <vt:variant>
        <vt:i4>2608</vt:i4>
      </vt:variant>
      <vt:variant>
        <vt:i4>0</vt:i4>
      </vt:variant>
      <vt:variant>
        <vt:i4>5</vt:i4>
      </vt:variant>
      <vt:variant>
        <vt:lpwstr/>
      </vt:variant>
      <vt:variant>
        <vt:lpwstr>_ENREF_180</vt:lpwstr>
      </vt:variant>
      <vt:variant>
        <vt:i4>4456459</vt:i4>
      </vt:variant>
      <vt:variant>
        <vt:i4>2602</vt:i4>
      </vt:variant>
      <vt:variant>
        <vt:i4>0</vt:i4>
      </vt:variant>
      <vt:variant>
        <vt:i4>5</vt:i4>
      </vt:variant>
      <vt:variant>
        <vt:lpwstr/>
      </vt:variant>
      <vt:variant>
        <vt:lpwstr>_ENREF_54</vt:lpwstr>
      </vt:variant>
      <vt:variant>
        <vt:i4>4390923</vt:i4>
      </vt:variant>
      <vt:variant>
        <vt:i4>2596</vt:i4>
      </vt:variant>
      <vt:variant>
        <vt:i4>0</vt:i4>
      </vt:variant>
      <vt:variant>
        <vt:i4>5</vt:i4>
      </vt:variant>
      <vt:variant>
        <vt:lpwstr/>
      </vt:variant>
      <vt:variant>
        <vt:lpwstr>_ENREF_26</vt:lpwstr>
      </vt:variant>
      <vt:variant>
        <vt:i4>7798841</vt:i4>
      </vt:variant>
      <vt:variant>
        <vt:i4>2590</vt:i4>
      </vt:variant>
      <vt:variant>
        <vt:i4>0</vt:i4>
      </vt:variant>
      <vt:variant>
        <vt:i4>5</vt:i4>
      </vt:variant>
      <vt:variant>
        <vt:lpwstr/>
      </vt:variant>
      <vt:variant>
        <vt:lpwstr>_ENREF_224</vt:lpwstr>
      </vt:variant>
      <vt:variant>
        <vt:i4>7733304</vt:i4>
      </vt:variant>
      <vt:variant>
        <vt:i4>2584</vt:i4>
      </vt:variant>
      <vt:variant>
        <vt:i4>0</vt:i4>
      </vt:variant>
      <vt:variant>
        <vt:i4>5</vt:i4>
      </vt:variant>
      <vt:variant>
        <vt:lpwstr/>
      </vt:variant>
      <vt:variant>
        <vt:lpwstr>_ENREF_136</vt:lpwstr>
      </vt:variant>
      <vt:variant>
        <vt:i4>4325387</vt:i4>
      </vt:variant>
      <vt:variant>
        <vt:i4>2578</vt:i4>
      </vt:variant>
      <vt:variant>
        <vt:i4>0</vt:i4>
      </vt:variant>
      <vt:variant>
        <vt:i4>5</vt:i4>
      </vt:variant>
      <vt:variant>
        <vt:lpwstr/>
      </vt:variant>
      <vt:variant>
        <vt:lpwstr>_ENREF_31</vt:lpwstr>
      </vt:variant>
      <vt:variant>
        <vt:i4>7798841</vt:i4>
      </vt:variant>
      <vt:variant>
        <vt:i4>2572</vt:i4>
      </vt:variant>
      <vt:variant>
        <vt:i4>0</vt:i4>
      </vt:variant>
      <vt:variant>
        <vt:i4>5</vt:i4>
      </vt:variant>
      <vt:variant>
        <vt:lpwstr/>
      </vt:variant>
      <vt:variant>
        <vt:lpwstr>_ENREF_224</vt:lpwstr>
      </vt:variant>
      <vt:variant>
        <vt:i4>7471163</vt:i4>
      </vt:variant>
      <vt:variant>
        <vt:i4>2566</vt:i4>
      </vt:variant>
      <vt:variant>
        <vt:i4>0</vt:i4>
      </vt:variant>
      <vt:variant>
        <vt:i4>5</vt:i4>
      </vt:variant>
      <vt:variant>
        <vt:lpwstr/>
      </vt:variant>
      <vt:variant>
        <vt:lpwstr>_ENREF_102</vt:lpwstr>
      </vt:variant>
      <vt:variant>
        <vt:i4>4390923</vt:i4>
      </vt:variant>
      <vt:variant>
        <vt:i4>2560</vt:i4>
      </vt:variant>
      <vt:variant>
        <vt:i4>0</vt:i4>
      </vt:variant>
      <vt:variant>
        <vt:i4>5</vt:i4>
      </vt:variant>
      <vt:variant>
        <vt:lpwstr/>
      </vt:variant>
      <vt:variant>
        <vt:lpwstr>_ENREF_25</vt:lpwstr>
      </vt:variant>
      <vt:variant>
        <vt:i4>4521995</vt:i4>
      </vt:variant>
      <vt:variant>
        <vt:i4>2554</vt:i4>
      </vt:variant>
      <vt:variant>
        <vt:i4>0</vt:i4>
      </vt:variant>
      <vt:variant>
        <vt:i4>5</vt:i4>
      </vt:variant>
      <vt:variant>
        <vt:lpwstr/>
      </vt:variant>
      <vt:variant>
        <vt:lpwstr>_ENREF_43</vt:lpwstr>
      </vt:variant>
      <vt:variant>
        <vt:i4>4521995</vt:i4>
      </vt:variant>
      <vt:variant>
        <vt:i4>2551</vt:i4>
      </vt:variant>
      <vt:variant>
        <vt:i4>0</vt:i4>
      </vt:variant>
      <vt:variant>
        <vt:i4>5</vt:i4>
      </vt:variant>
      <vt:variant>
        <vt:lpwstr/>
      </vt:variant>
      <vt:variant>
        <vt:lpwstr>_ENREF_42</vt:lpwstr>
      </vt:variant>
      <vt:variant>
        <vt:i4>4456459</vt:i4>
      </vt:variant>
      <vt:variant>
        <vt:i4>2543</vt:i4>
      </vt:variant>
      <vt:variant>
        <vt:i4>0</vt:i4>
      </vt:variant>
      <vt:variant>
        <vt:i4>5</vt:i4>
      </vt:variant>
      <vt:variant>
        <vt:lpwstr/>
      </vt:variant>
      <vt:variant>
        <vt:lpwstr>_ENREF_51</vt:lpwstr>
      </vt:variant>
      <vt:variant>
        <vt:i4>7733308</vt:i4>
      </vt:variant>
      <vt:variant>
        <vt:i4>2537</vt:i4>
      </vt:variant>
      <vt:variant>
        <vt:i4>0</vt:i4>
      </vt:variant>
      <vt:variant>
        <vt:i4>5</vt:i4>
      </vt:variant>
      <vt:variant>
        <vt:lpwstr/>
      </vt:variant>
      <vt:variant>
        <vt:lpwstr>_ENREF_176</vt:lpwstr>
      </vt:variant>
      <vt:variant>
        <vt:i4>4587531</vt:i4>
      </vt:variant>
      <vt:variant>
        <vt:i4>2534</vt:i4>
      </vt:variant>
      <vt:variant>
        <vt:i4>0</vt:i4>
      </vt:variant>
      <vt:variant>
        <vt:i4>5</vt:i4>
      </vt:variant>
      <vt:variant>
        <vt:lpwstr/>
      </vt:variant>
      <vt:variant>
        <vt:lpwstr>_ENREF_74</vt:lpwstr>
      </vt:variant>
      <vt:variant>
        <vt:i4>4718603</vt:i4>
      </vt:variant>
      <vt:variant>
        <vt:i4>2526</vt:i4>
      </vt:variant>
      <vt:variant>
        <vt:i4>0</vt:i4>
      </vt:variant>
      <vt:variant>
        <vt:i4>5</vt:i4>
      </vt:variant>
      <vt:variant>
        <vt:lpwstr/>
      </vt:variant>
      <vt:variant>
        <vt:lpwstr>_ENREF_98</vt:lpwstr>
      </vt:variant>
      <vt:variant>
        <vt:i4>7733299</vt:i4>
      </vt:variant>
      <vt:variant>
        <vt:i4>2520</vt:i4>
      </vt:variant>
      <vt:variant>
        <vt:i4>0</vt:i4>
      </vt:variant>
      <vt:variant>
        <vt:i4>5</vt:i4>
      </vt:variant>
      <vt:variant>
        <vt:lpwstr/>
      </vt:variant>
      <vt:variant>
        <vt:lpwstr>_ENREF_186</vt:lpwstr>
      </vt:variant>
      <vt:variant>
        <vt:i4>7667763</vt:i4>
      </vt:variant>
      <vt:variant>
        <vt:i4>2517</vt:i4>
      </vt:variant>
      <vt:variant>
        <vt:i4>0</vt:i4>
      </vt:variant>
      <vt:variant>
        <vt:i4>5</vt:i4>
      </vt:variant>
      <vt:variant>
        <vt:lpwstr/>
      </vt:variant>
      <vt:variant>
        <vt:lpwstr>_ENREF_185</vt:lpwstr>
      </vt:variant>
      <vt:variant>
        <vt:i4>7798842</vt:i4>
      </vt:variant>
      <vt:variant>
        <vt:i4>2514</vt:i4>
      </vt:variant>
      <vt:variant>
        <vt:i4>0</vt:i4>
      </vt:variant>
      <vt:variant>
        <vt:i4>5</vt:i4>
      </vt:variant>
      <vt:variant>
        <vt:lpwstr/>
      </vt:variant>
      <vt:variant>
        <vt:lpwstr>_ENREF_117</vt:lpwstr>
      </vt:variant>
      <vt:variant>
        <vt:i4>7340089</vt:i4>
      </vt:variant>
      <vt:variant>
        <vt:i4>2506</vt:i4>
      </vt:variant>
      <vt:variant>
        <vt:i4>0</vt:i4>
      </vt:variant>
      <vt:variant>
        <vt:i4>5</vt:i4>
      </vt:variant>
      <vt:variant>
        <vt:lpwstr/>
      </vt:variant>
      <vt:variant>
        <vt:lpwstr>_ENREF_120</vt:lpwstr>
      </vt:variant>
      <vt:variant>
        <vt:i4>7536696</vt:i4>
      </vt:variant>
      <vt:variant>
        <vt:i4>2500</vt:i4>
      </vt:variant>
      <vt:variant>
        <vt:i4>0</vt:i4>
      </vt:variant>
      <vt:variant>
        <vt:i4>5</vt:i4>
      </vt:variant>
      <vt:variant>
        <vt:lpwstr/>
      </vt:variant>
      <vt:variant>
        <vt:lpwstr>_ENREF_133</vt:lpwstr>
      </vt:variant>
      <vt:variant>
        <vt:i4>7929912</vt:i4>
      </vt:variant>
      <vt:variant>
        <vt:i4>2494</vt:i4>
      </vt:variant>
      <vt:variant>
        <vt:i4>0</vt:i4>
      </vt:variant>
      <vt:variant>
        <vt:i4>5</vt:i4>
      </vt:variant>
      <vt:variant>
        <vt:lpwstr/>
      </vt:variant>
      <vt:variant>
        <vt:lpwstr>_ENREF_139</vt:lpwstr>
      </vt:variant>
      <vt:variant>
        <vt:i4>7798841</vt:i4>
      </vt:variant>
      <vt:variant>
        <vt:i4>2491</vt:i4>
      </vt:variant>
      <vt:variant>
        <vt:i4>0</vt:i4>
      </vt:variant>
      <vt:variant>
        <vt:i4>5</vt:i4>
      </vt:variant>
      <vt:variant>
        <vt:lpwstr/>
      </vt:variant>
      <vt:variant>
        <vt:lpwstr>_ENREF_127</vt:lpwstr>
      </vt:variant>
      <vt:variant>
        <vt:i4>4194315</vt:i4>
      </vt:variant>
      <vt:variant>
        <vt:i4>2483</vt:i4>
      </vt:variant>
      <vt:variant>
        <vt:i4>0</vt:i4>
      </vt:variant>
      <vt:variant>
        <vt:i4>5</vt:i4>
      </vt:variant>
      <vt:variant>
        <vt:lpwstr/>
      </vt:variant>
      <vt:variant>
        <vt:lpwstr>_ENREF_13</vt:lpwstr>
      </vt:variant>
      <vt:variant>
        <vt:i4>8060990</vt:i4>
      </vt:variant>
      <vt:variant>
        <vt:i4>2477</vt:i4>
      </vt:variant>
      <vt:variant>
        <vt:i4>0</vt:i4>
      </vt:variant>
      <vt:variant>
        <vt:i4>5</vt:i4>
      </vt:variant>
      <vt:variant>
        <vt:lpwstr/>
      </vt:variant>
      <vt:variant>
        <vt:lpwstr>_ENREF_258</vt:lpwstr>
      </vt:variant>
      <vt:variant>
        <vt:i4>7667774</vt:i4>
      </vt:variant>
      <vt:variant>
        <vt:i4>2474</vt:i4>
      </vt:variant>
      <vt:variant>
        <vt:i4>0</vt:i4>
      </vt:variant>
      <vt:variant>
        <vt:i4>5</vt:i4>
      </vt:variant>
      <vt:variant>
        <vt:lpwstr/>
      </vt:variant>
      <vt:variant>
        <vt:lpwstr>_ENREF_256</vt:lpwstr>
      </vt:variant>
      <vt:variant>
        <vt:i4>4587531</vt:i4>
      </vt:variant>
      <vt:variant>
        <vt:i4>2466</vt:i4>
      </vt:variant>
      <vt:variant>
        <vt:i4>0</vt:i4>
      </vt:variant>
      <vt:variant>
        <vt:i4>5</vt:i4>
      </vt:variant>
      <vt:variant>
        <vt:lpwstr/>
      </vt:variant>
      <vt:variant>
        <vt:lpwstr>_ENREF_75</vt:lpwstr>
      </vt:variant>
      <vt:variant>
        <vt:i4>4653067</vt:i4>
      </vt:variant>
      <vt:variant>
        <vt:i4>2460</vt:i4>
      </vt:variant>
      <vt:variant>
        <vt:i4>0</vt:i4>
      </vt:variant>
      <vt:variant>
        <vt:i4>5</vt:i4>
      </vt:variant>
      <vt:variant>
        <vt:lpwstr/>
      </vt:variant>
      <vt:variant>
        <vt:lpwstr>_ENREF_64</vt:lpwstr>
      </vt:variant>
      <vt:variant>
        <vt:i4>7536703</vt:i4>
      </vt:variant>
      <vt:variant>
        <vt:i4>2454</vt:i4>
      </vt:variant>
      <vt:variant>
        <vt:i4>0</vt:i4>
      </vt:variant>
      <vt:variant>
        <vt:i4>5</vt:i4>
      </vt:variant>
      <vt:variant>
        <vt:lpwstr/>
      </vt:variant>
      <vt:variant>
        <vt:lpwstr>_ENREF_143</vt:lpwstr>
      </vt:variant>
      <vt:variant>
        <vt:i4>7798847</vt:i4>
      </vt:variant>
      <vt:variant>
        <vt:i4>2448</vt:i4>
      </vt:variant>
      <vt:variant>
        <vt:i4>0</vt:i4>
      </vt:variant>
      <vt:variant>
        <vt:i4>5</vt:i4>
      </vt:variant>
      <vt:variant>
        <vt:lpwstr/>
      </vt:variant>
      <vt:variant>
        <vt:lpwstr>_ENREF_147</vt:lpwstr>
      </vt:variant>
      <vt:variant>
        <vt:i4>7864377</vt:i4>
      </vt:variant>
      <vt:variant>
        <vt:i4>2442</vt:i4>
      </vt:variant>
      <vt:variant>
        <vt:i4>0</vt:i4>
      </vt:variant>
      <vt:variant>
        <vt:i4>5</vt:i4>
      </vt:variant>
      <vt:variant>
        <vt:lpwstr/>
      </vt:variant>
      <vt:variant>
        <vt:lpwstr>_ENREF_128</vt:lpwstr>
      </vt:variant>
      <vt:variant>
        <vt:i4>7733310</vt:i4>
      </vt:variant>
      <vt:variant>
        <vt:i4>2436</vt:i4>
      </vt:variant>
      <vt:variant>
        <vt:i4>0</vt:i4>
      </vt:variant>
      <vt:variant>
        <vt:i4>5</vt:i4>
      </vt:variant>
      <vt:variant>
        <vt:lpwstr/>
      </vt:variant>
      <vt:variant>
        <vt:lpwstr>_ENREF_156</vt:lpwstr>
      </vt:variant>
      <vt:variant>
        <vt:i4>4784139</vt:i4>
      </vt:variant>
      <vt:variant>
        <vt:i4>2430</vt:i4>
      </vt:variant>
      <vt:variant>
        <vt:i4>0</vt:i4>
      </vt:variant>
      <vt:variant>
        <vt:i4>5</vt:i4>
      </vt:variant>
      <vt:variant>
        <vt:lpwstr/>
      </vt:variant>
      <vt:variant>
        <vt:lpwstr>_ENREF_86</vt:lpwstr>
      </vt:variant>
      <vt:variant>
        <vt:i4>7340090</vt:i4>
      </vt:variant>
      <vt:variant>
        <vt:i4>2424</vt:i4>
      </vt:variant>
      <vt:variant>
        <vt:i4>0</vt:i4>
      </vt:variant>
      <vt:variant>
        <vt:i4>5</vt:i4>
      </vt:variant>
      <vt:variant>
        <vt:lpwstr/>
      </vt:variant>
      <vt:variant>
        <vt:lpwstr>_ENREF_110</vt:lpwstr>
      </vt:variant>
      <vt:variant>
        <vt:i4>7798846</vt:i4>
      </vt:variant>
      <vt:variant>
        <vt:i4>2418</vt:i4>
      </vt:variant>
      <vt:variant>
        <vt:i4>0</vt:i4>
      </vt:variant>
      <vt:variant>
        <vt:i4>5</vt:i4>
      </vt:variant>
      <vt:variant>
        <vt:lpwstr/>
      </vt:variant>
      <vt:variant>
        <vt:lpwstr>_ENREF_157</vt:lpwstr>
      </vt:variant>
      <vt:variant>
        <vt:i4>8060985</vt:i4>
      </vt:variant>
      <vt:variant>
        <vt:i4>2412</vt:i4>
      </vt:variant>
      <vt:variant>
        <vt:i4>0</vt:i4>
      </vt:variant>
      <vt:variant>
        <vt:i4>5</vt:i4>
      </vt:variant>
      <vt:variant>
        <vt:lpwstr/>
      </vt:variant>
      <vt:variant>
        <vt:lpwstr>_ENREF_228</vt:lpwstr>
      </vt:variant>
      <vt:variant>
        <vt:i4>4718603</vt:i4>
      </vt:variant>
      <vt:variant>
        <vt:i4>2409</vt:i4>
      </vt:variant>
      <vt:variant>
        <vt:i4>0</vt:i4>
      </vt:variant>
      <vt:variant>
        <vt:i4>5</vt:i4>
      </vt:variant>
      <vt:variant>
        <vt:lpwstr/>
      </vt:variant>
      <vt:variant>
        <vt:lpwstr>_ENREF_97</vt:lpwstr>
      </vt:variant>
      <vt:variant>
        <vt:i4>8060990</vt:i4>
      </vt:variant>
      <vt:variant>
        <vt:i4>2403</vt:i4>
      </vt:variant>
      <vt:variant>
        <vt:i4>0</vt:i4>
      </vt:variant>
      <vt:variant>
        <vt:i4>5</vt:i4>
      </vt:variant>
      <vt:variant>
        <vt:lpwstr/>
      </vt:variant>
      <vt:variant>
        <vt:lpwstr>_ENREF_258</vt:lpwstr>
      </vt:variant>
      <vt:variant>
        <vt:i4>7667774</vt:i4>
      </vt:variant>
      <vt:variant>
        <vt:i4>2400</vt:i4>
      </vt:variant>
      <vt:variant>
        <vt:i4>0</vt:i4>
      </vt:variant>
      <vt:variant>
        <vt:i4>5</vt:i4>
      </vt:variant>
      <vt:variant>
        <vt:lpwstr/>
      </vt:variant>
      <vt:variant>
        <vt:lpwstr>_ENREF_256</vt:lpwstr>
      </vt:variant>
      <vt:variant>
        <vt:i4>4784139</vt:i4>
      </vt:variant>
      <vt:variant>
        <vt:i4>2392</vt:i4>
      </vt:variant>
      <vt:variant>
        <vt:i4>0</vt:i4>
      </vt:variant>
      <vt:variant>
        <vt:i4>5</vt:i4>
      </vt:variant>
      <vt:variant>
        <vt:lpwstr/>
      </vt:variant>
      <vt:variant>
        <vt:lpwstr>_ENREF_83</vt:lpwstr>
      </vt:variant>
      <vt:variant>
        <vt:i4>4784139</vt:i4>
      </vt:variant>
      <vt:variant>
        <vt:i4>2389</vt:i4>
      </vt:variant>
      <vt:variant>
        <vt:i4>0</vt:i4>
      </vt:variant>
      <vt:variant>
        <vt:i4>5</vt:i4>
      </vt:variant>
      <vt:variant>
        <vt:lpwstr/>
      </vt:variant>
      <vt:variant>
        <vt:lpwstr>_ENREF_82</vt:lpwstr>
      </vt:variant>
      <vt:variant>
        <vt:i4>7798843</vt:i4>
      </vt:variant>
      <vt:variant>
        <vt:i4>2383</vt:i4>
      </vt:variant>
      <vt:variant>
        <vt:i4>0</vt:i4>
      </vt:variant>
      <vt:variant>
        <vt:i4>5</vt:i4>
      </vt:variant>
      <vt:variant>
        <vt:lpwstr/>
      </vt:variant>
      <vt:variant>
        <vt:lpwstr>_ENREF_204</vt:lpwstr>
      </vt:variant>
      <vt:variant>
        <vt:i4>7536690</vt:i4>
      </vt:variant>
      <vt:variant>
        <vt:i4>2380</vt:i4>
      </vt:variant>
      <vt:variant>
        <vt:i4>0</vt:i4>
      </vt:variant>
      <vt:variant>
        <vt:i4>5</vt:i4>
      </vt:variant>
      <vt:variant>
        <vt:lpwstr/>
      </vt:variant>
      <vt:variant>
        <vt:lpwstr>_ENREF_193</vt:lpwstr>
      </vt:variant>
      <vt:variant>
        <vt:i4>7667768</vt:i4>
      </vt:variant>
      <vt:variant>
        <vt:i4>2372</vt:i4>
      </vt:variant>
      <vt:variant>
        <vt:i4>0</vt:i4>
      </vt:variant>
      <vt:variant>
        <vt:i4>5</vt:i4>
      </vt:variant>
      <vt:variant>
        <vt:lpwstr/>
      </vt:variant>
      <vt:variant>
        <vt:lpwstr>_ENREF_236</vt:lpwstr>
      </vt:variant>
      <vt:variant>
        <vt:i4>4325387</vt:i4>
      </vt:variant>
      <vt:variant>
        <vt:i4>2369</vt:i4>
      </vt:variant>
      <vt:variant>
        <vt:i4>0</vt:i4>
      </vt:variant>
      <vt:variant>
        <vt:i4>5</vt:i4>
      </vt:variant>
      <vt:variant>
        <vt:lpwstr/>
      </vt:variant>
      <vt:variant>
        <vt:lpwstr>_ENREF_32</vt:lpwstr>
      </vt:variant>
      <vt:variant>
        <vt:i4>7340091</vt:i4>
      </vt:variant>
      <vt:variant>
        <vt:i4>2363</vt:i4>
      </vt:variant>
      <vt:variant>
        <vt:i4>0</vt:i4>
      </vt:variant>
      <vt:variant>
        <vt:i4>5</vt:i4>
      </vt:variant>
      <vt:variant>
        <vt:lpwstr/>
      </vt:variant>
      <vt:variant>
        <vt:lpwstr>_ENREF_100</vt:lpwstr>
      </vt:variant>
      <vt:variant>
        <vt:i4>7536703</vt:i4>
      </vt:variant>
      <vt:variant>
        <vt:i4>2357</vt:i4>
      </vt:variant>
      <vt:variant>
        <vt:i4>0</vt:i4>
      </vt:variant>
      <vt:variant>
        <vt:i4>5</vt:i4>
      </vt:variant>
      <vt:variant>
        <vt:lpwstr/>
      </vt:variant>
      <vt:variant>
        <vt:lpwstr>_ENREF_240</vt:lpwstr>
      </vt:variant>
      <vt:variant>
        <vt:i4>7471165</vt:i4>
      </vt:variant>
      <vt:variant>
        <vt:i4>2351</vt:i4>
      </vt:variant>
      <vt:variant>
        <vt:i4>0</vt:i4>
      </vt:variant>
      <vt:variant>
        <vt:i4>5</vt:i4>
      </vt:variant>
      <vt:variant>
        <vt:lpwstr/>
      </vt:variant>
      <vt:variant>
        <vt:lpwstr>_ENREF_261</vt:lpwstr>
      </vt:variant>
      <vt:variant>
        <vt:i4>4325387</vt:i4>
      </vt:variant>
      <vt:variant>
        <vt:i4>2348</vt:i4>
      </vt:variant>
      <vt:variant>
        <vt:i4>0</vt:i4>
      </vt:variant>
      <vt:variant>
        <vt:i4>5</vt:i4>
      </vt:variant>
      <vt:variant>
        <vt:lpwstr/>
      </vt:variant>
      <vt:variant>
        <vt:lpwstr>_ENREF_32</vt:lpwstr>
      </vt:variant>
      <vt:variant>
        <vt:i4>4587531</vt:i4>
      </vt:variant>
      <vt:variant>
        <vt:i4>2342</vt:i4>
      </vt:variant>
      <vt:variant>
        <vt:i4>0</vt:i4>
      </vt:variant>
      <vt:variant>
        <vt:i4>5</vt:i4>
      </vt:variant>
      <vt:variant>
        <vt:lpwstr/>
      </vt:variant>
      <vt:variant>
        <vt:lpwstr>_ENREF_71</vt:lpwstr>
      </vt:variant>
      <vt:variant>
        <vt:i4>4325387</vt:i4>
      </vt:variant>
      <vt:variant>
        <vt:i4>2336</vt:i4>
      </vt:variant>
      <vt:variant>
        <vt:i4>0</vt:i4>
      </vt:variant>
      <vt:variant>
        <vt:i4>5</vt:i4>
      </vt:variant>
      <vt:variant>
        <vt:lpwstr/>
      </vt:variant>
      <vt:variant>
        <vt:lpwstr>_ENREF_39</vt:lpwstr>
      </vt:variant>
      <vt:variant>
        <vt:i4>4325387</vt:i4>
      </vt:variant>
      <vt:variant>
        <vt:i4>2330</vt:i4>
      </vt:variant>
      <vt:variant>
        <vt:i4>0</vt:i4>
      </vt:variant>
      <vt:variant>
        <vt:i4>5</vt:i4>
      </vt:variant>
      <vt:variant>
        <vt:lpwstr/>
      </vt:variant>
      <vt:variant>
        <vt:lpwstr>_ENREF_33</vt:lpwstr>
      </vt:variant>
      <vt:variant>
        <vt:i4>4849679</vt:i4>
      </vt:variant>
      <vt:variant>
        <vt:i4>2325</vt:i4>
      </vt:variant>
      <vt:variant>
        <vt:i4>0</vt:i4>
      </vt:variant>
      <vt:variant>
        <vt:i4>5</vt:i4>
      </vt:variant>
      <vt:variant>
        <vt:lpwstr>http://www.dict.cc/englisch-deutsch/deleted.html</vt:lpwstr>
      </vt:variant>
      <vt:variant>
        <vt:lpwstr/>
      </vt:variant>
      <vt:variant>
        <vt:i4>3735659</vt:i4>
      </vt:variant>
      <vt:variant>
        <vt:i4>2322</vt:i4>
      </vt:variant>
      <vt:variant>
        <vt:i4>0</vt:i4>
      </vt:variant>
      <vt:variant>
        <vt:i4>5</vt:i4>
      </vt:variant>
      <vt:variant>
        <vt:lpwstr>http://www.dict.cc/englisch-deutsch/expletive.html</vt:lpwstr>
      </vt:variant>
      <vt:variant>
        <vt:lpwstr/>
      </vt:variant>
      <vt:variant>
        <vt:i4>7471154</vt:i4>
      </vt:variant>
      <vt:variant>
        <vt:i4>2318</vt:i4>
      </vt:variant>
      <vt:variant>
        <vt:i4>0</vt:i4>
      </vt:variant>
      <vt:variant>
        <vt:i4>5</vt:i4>
      </vt:variant>
      <vt:variant>
        <vt:lpwstr/>
      </vt:variant>
      <vt:variant>
        <vt:lpwstr>_ENREF_192</vt:lpwstr>
      </vt:variant>
      <vt:variant>
        <vt:i4>7864371</vt:i4>
      </vt:variant>
      <vt:variant>
        <vt:i4>2315</vt:i4>
      </vt:variant>
      <vt:variant>
        <vt:i4>0</vt:i4>
      </vt:variant>
      <vt:variant>
        <vt:i4>5</vt:i4>
      </vt:variant>
      <vt:variant>
        <vt:lpwstr/>
      </vt:variant>
      <vt:variant>
        <vt:lpwstr>_ENREF_188</vt:lpwstr>
      </vt:variant>
      <vt:variant>
        <vt:i4>7405624</vt:i4>
      </vt:variant>
      <vt:variant>
        <vt:i4>2312</vt:i4>
      </vt:variant>
      <vt:variant>
        <vt:i4>0</vt:i4>
      </vt:variant>
      <vt:variant>
        <vt:i4>5</vt:i4>
      </vt:variant>
      <vt:variant>
        <vt:lpwstr/>
      </vt:variant>
      <vt:variant>
        <vt:lpwstr>_ENREF_131</vt:lpwstr>
      </vt:variant>
      <vt:variant>
        <vt:i4>7471154</vt:i4>
      </vt:variant>
      <vt:variant>
        <vt:i4>2304</vt:i4>
      </vt:variant>
      <vt:variant>
        <vt:i4>0</vt:i4>
      </vt:variant>
      <vt:variant>
        <vt:i4>5</vt:i4>
      </vt:variant>
      <vt:variant>
        <vt:lpwstr/>
      </vt:variant>
      <vt:variant>
        <vt:lpwstr>_ENREF_192</vt:lpwstr>
      </vt:variant>
      <vt:variant>
        <vt:i4>7405624</vt:i4>
      </vt:variant>
      <vt:variant>
        <vt:i4>2298</vt:i4>
      </vt:variant>
      <vt:variant>
        <vt:i4>0</vt:i4>
      </vt:variant>
      <vt:variant>
        <vt:i4>5</vt:i4>
      </vt:variant>
      <vt:variant>
        <vt:lpwstr/>
      </vt:variant>
      <vt:variant>
        <vt:lpwstr>_ENREF_131</vt:lpwstr>
      </vt:variant>
      <vt:variant>
        <vt:i4>4653067</vt:i4>
      </vt:variant>
      <vt:variant>
        <vt:i4>2292</vt:i4>
      </vt:variant>
      <vt:variant>
        <vt:i4>0</vt:i4>
      </vt:variant>
      <vt:variant>
        <vt:i4>5</vt:i4>
      </vt:variant>
      <vt:variant>
        <vt:lpwstr/>
      </vt:variant>
      <vt:variant>
        <vt:lpwstr>_ENREF_65</vt:lpwstr>
      </vt:variant>
      <vt:variant>
        <vt:i4>7405624</vt:i4>
      </vt:variant>
      <vt:variant>
        <vt:i4>2286</vt:i4>
      </vt:variant>
      <vt:variant>
        <vt:i4>0</vt:i4>
      </vt:variant>
      <vt:variant>
        <vt:i4>5</vt:i4>
      </vt:variant>
      <vt:variant>
        <vt:lpwstr/>
      </vt:variant>
      <vt:variant>
        <vt:lpwstr>_ENREF_131</vt:lpwstr>
      </vt:variant>
      <vt:variant>
        <vt:i4>7602238</vt:i4>
      </vt:variant>
      <vt:variant>
        <vt:i4>2280</vt:i4>
      </vt:variant>
      <vt:variant>
        <vt:i4>0</vt:i4>
      </vt:variant>
      <vt:variant>
        <vt:i4>5</vt:i4>
      </vt:variant>
      <vt:variant>
        <vt:lpwstr/>
      </vt:variant>
      <vt:variant>
        <vt:lpwstr>_ENREF_257</vt:lpwstr>
      </vt:variant>
      <vt:variant>
        <vt:i4>4325387</vt:i4>
      </vt:variant>
      <vt:variant>
        <vt:i4>2274</vt:i4>
      </vt:variant>
      <vt:variant>
        <vt:i4>0</vt:i4>
      </vt:variant>
      <vt:variant>
        <vt:i4>5</vt:i4>
      </vt:variant>
      <vt:variant>
        <vt:lpwstr/>
      </vt:variant>
      <vt:variant>
        <vt:lpwstr>_ENREF_32</vt:lpwstr>
      </vt:variant>
      <vt:variant>
        <vt:i4>4194315</vt:i4>
      </vt:variant>
      <vt:variant>
        <vt:i4>2268</vt:i4>
      </vt:variant>
      <vt:variant>
        <vt:i4>0</vt:i4>
      </vt:variant>
      <vt:variant>
        <vt:i4>5</vt:i4>
      </vt:variant>
      <vt:variant>
        <vt:lpwstr/>
      </vt:variant>
      <vt:variant>
        <vt:lpwstr>_ENREF_17</vt:lpwstr>
      </vt:variant>
      <vt:variant>
        <vt:i4>7667772</vt:i4>
      </vt:variant>
      <vt:variant>
        <vt:i4>2262</vt:i4>
      </vt:variant>
      <vt:variant>
        <vt:i4>0</vt:i4>
      </vt:variant>
      <vt:variant>
        <vt:i4>5</vt:i4>
      </vt:variant>
      <vt:variant>
        <vt:lpwstr/>
      </vt:variant>
      <vt:variant>
        <vt:lpwstr>_ENREF_175</vt:lpwstr>
      </vt:variant>
      <vt:variant>
        <vt:i4>8060984</vt:i4>
      </vt:variant>
      <vt:variant>
        <vt:i4>2256</vt:i4>
      </vt:variant>
      <vt:variant>
        <vt:i4>0</vt:i4>
      </vt:variant>
      <vt:variant>
        <vt:i4>5</vt:i4>
      </vt:variant>
      <vt:variant>
        <vt:lpwstr/>
      </vt:variant>
      <vt:variant>
        <vt:lpwstr>_ENREF_238</vt:lpwstr>
      </vt:variant>
      <vt:variant>
        <vt:i4>7733309</vt:i4>
      </vt:variant>
      <vt:variant>
        <vt:i4>2253</vt:i4>
      </vt:variant>
      <vt:variant>
        <vt:i4>0</vt:i4>
      </vt:variant>
      <vt:variant>
        <vt:i4>5</vt:i4>
      </vt:variant>
      <vt:variant>
        <vt:lpwstr/>
      </vt:variant>
      <vt:variant>
        <vt:lpwstr>_ENREF_166</vt:lpwstr>
      </vt:variant>
      <vt:variant>
        <vt:i4>7405625</vt:i4>
      </vt:variant>
      <vt:variant>
        <vt:i4>2247</vt:i4>
      </vt:variant>
      <vt:variant>
        <vt:i4>0</vt:i4>
      </vt:variant>
      <vt:variant>
        <vt:i4>5</vt:i4>
      </vt:variant>
      <vt:variant>
        <vt:lpwstr/>
      </vt:variant>
      <vt:variant>
        <vt:lpwstr>_ENREF_121</vt:lpwstr>
      </vt:variant>
      <vt:variant>
        <vt:i4>7864371</vt:i4>
      </vt:variant>
      <vt:variant>
        <vt:i4>2241</vt:i4>
      </vt:variant>
      <vt:variant>
        <vt:i4>0</vt:i4>
      </vt:variant>
      <vt:variant>
        <vt:i4>5</vt:i4>
      </vt:variant>
      <vt:variant>
        <vt:lpwstr/>
      </vt:variant>
      <vt:variant>
        <vt:lpwstr>_ENREF_188</vt:lpwstr>
      </vt:variant>
      <vt:variant>
        <vt:i4>7602233</vt:i4>
      </vt:variant>
      <vt:variant>
        <vt:i4>2238</vt:i4>
      </vt:variant>
      <vt:variant>
        <vt:i4>0</vt:i4>
      </vt:variant>
      <vt:variant>
        <vt:i4>5</vt:i4>
      </vt:variant>
      <vt:variant>
        <vt:lpwstr/>
      </vt:variant>
      <vt:variant>
        <vt:lpwstr>_ENREF_124</vt:lpwstr>
      </vt:variant>
      <vt:variant>
        <vt:i4>4653067</vt:i4>
      </vt:variant>
      <vt:variant>
        <vt:i4>2230</vt:i4>
      </vt:variant>
      <vt:variant>
        <vt:i4>0</vt:i4>
      </vt:variant>
      <vt:variant>
        <vt:i4>5</vt:i4>
      </vt:variant>
      <vt:variant>
        <vt:lpwstr/>
      </vt:variant>
      <vt:variant>
        <vt:lpwstr>_ENREF_67</vt:lpwstr>
      </vt:variant>
      <vt:variant>
        <vt:i4>7471165</vt:i4>
      </vt:variant>
      <vt:variant>
        <vt:i4>2224</vt:i4>
      </vt:variant>
      <vt:variant>
        <vt:i4>0</vt:i4>
      </vt:variant>
      <vt:variant>
        <vt:i4>5</vt:i4>
      </vt:variant>
      <vt:variant>
        <vt:lpwstr/>
      </vt:variant>
      <vt:variant>
        <vt:lpwstr>_ENREF_261</vt:lpwstr>
      </vt:variant>
      <vt:variant>
        <vt:i4>7471165</vt:i4>
      </vt:variant>
      <vt:variant>
        <vt:i4>2218</vt:i4>
      </vt:variant>
      <vt:variant>
        <vt:i4>0</vt:i4>
      </vt:variant>
      <vt:variant>
        <vt:i4>5</vt:i4>
      </vt:variant>
      <vt:variant>
        <vt:lpwstr/>
      </vt:variant>
      <vt:variant>
        <vt:lpwstr>_ENREF_261</vt:lpwstr>
      </vt:variant>
      <vt:variant>
        <vt:i4>7536691</vt:i4>
      </vt:variant>
      <vt:variant>
        <vt:i4>2212</vt:i4>
      </vt:variant>
      <vt:variant>
        <vt:i4>0</vt:i4>
      </vt:variant>
      <vt:variant>
        <vt:i4>5</vt:i4>
      </vt:variant>
      <vt:variant>
        <vt:lpwstr/>
      </vt:variant>
      <vt:variant>
        <vt:lpwstr>_ENREF_183</vt:lpwstr>
      </vt:variant>
      <vt:variant>
        <vt:i4>4456459</vt:i4>
      </vt:variant>
      <vt:variant>
        <vt:i4>2209</vt:i4>
      </vt:variant>
      <vt:variant>
        <vt:i4>0</vt:i4>
      </vt:variant>
      <vt:variant>
        <vt:i4>5</vt:i4>
      </vt:variant>
      <vt:variant>
        <vt:lpwstr/>
      </vt:variant>
      <vt:variant>
        <vt:lpwstr>_ENREF_5</vt:lpwstr>
      </vt:variant>
      <vt:variant>
        <vt:i4>4587531</vt:i4>
      </vt:variant>
      <vt:variant>
        <vt:i4>2201</vt:i4>
      </vt:variant>
      <vt:variant>
        <vt:i4>0</vt:i4>
      </vt:variant>
      <vt:variant>
        <vt:i4>5</vt:i4>
      </vt:variant>
      <vt:variant>
        <vt:lpwstr/>
      </vt:variant>
      <vt:variant>
        <vt:lpwstr>_ENREF_7</vt:lpwstr>
      </vt:variant>
      <vt:variant>
        <vt:i4>7995454</vt:i4>
      </vt:variant>
      <vt:variant>
        <vt:i4>2195</vt:i4>
      </vt:variant>
      <vt:variant>
        <vt:i4>0</vt:i4>
      </vt:variant>
      <vt:variant>
        <vt:i4>5</vt:i4>
      </vt:variant>
      <vt:variant>
        <vt:lpwstr/>
      </vt:variant>
      <vt:variant>
        <vt:lpwstr>_ENREF_259</vt:lpwstr>
      </vt:variant>
      <vt:variant>
        <vt:i4>7798840</vt:i4>
      </vt:variant>
      <vt:variant>
        <vt:i4>2192</vt:i4>
      </vt:variant>
      <vt:variant>
        <vt:i4>0</vt:i4>
      </vt:variant>
      <vt:variant>
        <vt:i4>5</vt:i4>
      </vt:variant>
      <vt:variant>
        <vt:lpwstr/>
      </vt:variant>
      <vt:variant>
        <vt:lpwstr>_ENREF_137</vt:lpwstr>
      </vt:variant>
      <vt:variant>
        <vt:i4>7864377</vt:i4>
      </vt:variant>
      <vt:variant>
        <vt:i4>2184</vt:i4>
      </vt:variant>
      <vt:variant>
        <vt:i4>0</vt:i4>
      </vt:variant>
      <vt:variant>
        <vt:i4>5</vt:i4>
      </vt:variant>
      <vt:variant>
        <vt:lpwstr/>
      </vt:variant>
      <vt:variant>
        <vt:lpwstr>_ENREF_128</vt:lpwstr>
      </vt:variant>
      <vt:variant>
        <vt:i4>7733311</vt:i4>
      </vt:variant>
      <vt:variant>
        <vt:i4>2178</vt:i4>
      </vt:variant>
      <vt:variant>
        <vt:i4>0</vt:i4>
      </vt:variant>
      <vt:variant>
        <vt:i4>5</vt:i4>
      </vt:variant>
      <vt:variant>
        <vt:lpwstr/>
      </vt:variant>
      <vt:variant>
        <vt:lpwstr>_ENREF_245</vt:lpwstr>
      </vt:variant>
      <vt:variant>
        <vt:i4>7667774</vt:i4>
      </vt:variant>
      <vt:variant>
        <vt:i4>2175</vt:i4>
      </vt:variant>
      <vt:variant>
        <vt:i4>0</vt:i4>
      </vt:variant>
      <vt:variant>
        <vt:i4>5</vt:i4>
      </vt:variant>
      <vt:variant>
        <vt:lpwstr/>
      </vt:variant>
      <vt:variant>
        <vt:lpwstr>_ENREF_155</vt:lpwstr>
      </vt:variant>
      <vt:variant>
        <vt:i4>7340091</vt:i4>
      </vt:variant>
      <vt:variant>
        <vt:i4>2172</vt:i4>
      </vt:variant>
      <vt:variant>
        <vt:i4>0</vt:i4>
      </vt:variant>
      <vt:variant>
        <vt:i4>5</vt:i4>
      </vt:variant>
      <vt:variant>
        <vt:lpwstr/>
      </vt:variant>
      <vt:variant>
        <vt:lpwstr>_ENREF_100</vt:lpwstr>
      </vt:variant>
      <vt:variant>
        <vt:i4>4325387</vt:i4>
      </vt:variant>
      <vt:variant>
        <vt:i4>2169</vt:i4>
      </vt:variant>
      <vt:variant>
        <vt:i4>0</vt:i4>
      </vt:variant>
      <vt:variant>
        <vt:i4>5</vt:i4>
      </vt:variant>
      <vt:variant>
        <vt:lpwstr/>
      </vt:variant>
      <vt:variant>
        <vt:lpwstr>_ENREF_3</vt:lpwstr>
      </vt:variant>
      <vt:variant>
        <vt:i4>7798843</vt:i4>
      </vt:variant>
      <vt:variant>
        <vt:i4>2161</vt:i4>
      </vt:variant>
      <vt:variant>
        <vt:i4>0</vt:i4>
      </vt:variant>
      <vt:variant>
        <vt:i4>5</vt:i4>
      </vt:variant>
      <vt:variant>
        <vt:lpwstr/>
      </vt:variant>
      <vt:variant>
        <vt:lpwstr>_ENREF_204</vt:lpwstr>
      </vt:variant>
      <vt:variant>
        <vt:i4>7536690</vt:i4>
      </vt:variant>
      <vt:variant>
        <vt:i4>2158</vt:i4>
      </vt:variant>
      <vt:variant>
        <vt:i4>0</vt:i4>
      </vt:variant>
      <vt:variant>
        <vt:i4>5</vt:i4>
      </vt:variant>
      <vt:variant>
        <vt:lpwstr/>
      </vt:variant>
      <vt:variant>
        <vt:lpwstr>_ENREF_193</vt:lpwstr>
      </vt:variant>
      <vt:variant>
        <vt:i4>4653067</vt:i4>
      </vt:variant>
      <vt:variant>
        <vt:i4>2150</vt:i4>
      </vt:variant>
      <vt:variant>
        <vt:i4>0</vt:i4>
      </vt:variant>
      <vt:variant>
        <vt:i4>5</vt:i4>
      </vt:variant>
      <vt:variant>
        <vt:lpwstr/>
      </vt:variant>
      <vt:variant>
        <vt:lpwstr>_ENREF_68</vt:lpwstr>
      </vt:variant>
      <vt:variant>
        <vt:i4>7667775</vt:i4>
      </vt:variant>
      <vt:variant>
        <vt:i4>2144</vt:i4>
      </vt:variant>
      <vt:variant>
        <vt:i4>0</vt:i4>
      </vt:variant>
      <vt:variant>
        <vt:i4>5</vt:i4>
      </vt:variant>
      <vt:variant>
        <vt:lpwstr/>
      </vt:variant>
      <vt:variant>
        <vt:lpwstr>_ENREF_246</vt:lpwstr>
      </vt:variant>
      <vt:variant>
        <vt:i4>4194315</vt:i4>
      </vt:variant>
      <vt:variant>
        <vt:i4>2138</vt:i4>
      </vt:variant>
      <vt:variant>
        <vt:i4>0</vt:i4>
      </vt:variant>
      <vt:variant>
        <vt:i4>5</vt:i4>
      </vt:variant>
      <vt:variant>
        <vt:lpwstr/>
      </vt:variant>
      <vt:variant>
        <vt:lpwstr>_ENREF_14</vt:lpwstr>
      </vt:variant>
      <vt:variant>
        <vt:i4>4456459</vt:i4>
      </vt:variant>
      <vt:variant>
        <vt:i4>2132</vt:i4>
      </vt:variant>
      <vt:variant>
        <vt:i4>0</vt:i4>
      </vt:variant>
      <vt:variant>
        <vt:i4>5</vt:i4>
      </vt:variant>
      <vt:variant>
        <vt:lpwstr/>
      </vt:variant>
      <vt:variant>
        <vt:lpwstr>_ENREF_51</vt:lpwstr>
      </vt:variant>
      <vt:variant>
        <vt:i4>7536702</vt:i4>
      </vt:variant>
      <vt:variant>
        <vt:i4>2126</vt:i4>
      </vt:variant>
      <vt:variant>
        <vt:i4>0</vt:i4>
      </vt:variant>
      <vt:variant>
        <vt:i4>5</vt:i4>
      </vt:variant>
      <vt:variant>
        <vt:lpwstr/>
      </vt:variant>
      <vt:variant>
        <vt:lpwstr>_ENREF_250</vt:lpwstr>
      </vt:variant>
      <vt:variant>
        <vt:i4>7405631</vt:i4>
      </vt:variant>
      <vt:variant>
        <vt:i4>2120</vt:i4>
      </vt:variant>
      <vt:variant>
        <vt:i4>0</vt:i4>
      </vt:variant>
      <vt:variant>
        <vt:i4>5</vt:i4>
      </vt:variant>
      <vt:variant>
        <vt:lpwstr/>
      </vt:variant>
      <vt:variant>
        <vt:lpwstr>_ENREF_242</vt:lpwstr>
      </vt:variant>
      <vt:variant>
        <vt:i4>7929914</vt:i4>
      </vt:variant>
      <vt:variant>
        <vt:i4>2117</vt:i4>
      </vt:variant>
      <vt:variant>
        <vt:i4>0</vt:i4>
      </vt:variant>
      <vt:variant>
        <vt:i4>5</vt:i4>
      </vt:variant>
      <vt:variant>
        <vt:lpwstr/>
      </vt:variant>
      <vt:variant>
        <vt:lpwstr>_ENREF_119</vt:lpwstr>
      </vt:variant>
      <vt:variant>
        <vt:i4>7667774</vt:i4>
      </vt:variant>
      <vt:variant>
        <vt:i4>2109</vt:i4>
      </vt:variant>
      <vt:variant>
        <vt:i4>0</vt:i4>
      </vt:variant>
      <vt:variant>
        <vt:i4>5</vt:i4>
      </vt:variant>
      <vt:variant>
        <vt:lpwstr/>
      </vt:variant>
      <vt:variant>
        <vt:lpwstr>_ENREF_256</vt:lpwstr>
      </vt:variant>
      <vt:variant>
        <vt:i4>7864383</vt:i4>
      </vt:variant>
      <vt:variant>
        <vt:i4>2103</vt:i4>
      </vt:variant>
      <vt:variant>
        <vt:i4>0</vt:i4>
      </vt:variant>
      <vt:variant>
        <vt:i4>5</vt:i4>
      </vt:variant>
      <vt:variant>
        <vt:lpwstr/>
      </vt:variant>
      <vt:variant>
        <vt:lpwstr>_ENREF_148</vt:lpwstr>
      </vt:variant>
      <vt:variant>
        <vt:i4>7733307</vt:i4>
      </vt:variant>
      <vt:variant>
        <vt:i4>2097</vt:i4>
      </vt:variant>
      <vt:variant>
        <vt:i4>0</vt:i4>
      </vt:variant>
      <vt:variant>
        <vt:i4>5</vt:i4>
      </vt:variant>
      <vt:variant>
        <vt:lpwstr/>
      </vt:variant>
      <vt:variant>
        <vt:lpwstr>_ENREF_106</vt:lpwstr>
      </vt:variant>
      <vt:variant>
        <vt:i4>4194315</vt:i4>
      </vt:variant>
      <vt:variant>
        <vt:i4>2091</vt:i4>
      </vt:variant>
      <vt:variant>
        <vt:i4>0</vt:i4>
      </vt:variant>
      <vt:variant>
        <vt:i4>5</vt:i4>
      </vt:variant>
      <vt:variant>
        <vt:lpwstr/>
      </vt:variant>
      <vt:variant>
        <vt:lpwstr>_ENREF_1</vt:lpwstr>
      </vt:variant>
      <vt:variant>
        <vt:i4>7733310</vt:i4>
      </vt:variant>
      <vt:variant>
        <vt:i4>2085</vt:i4>
      </vt:variant>
      <vt:variant>
        <vt:i4>0</vt:i4>
      </vt:variant>
      <vt:variant>
        <vt:i4>5</vt:i4>
      </vt:variant>
      <vt:variant>
        <vt:lpwstr/>
      </vt:variant>
      <vt:variant>
        <vt:lpwstr>_ENREF_156</vt:lpwstr>
      </vt:variant>
      <vt:variant>
        <vt:i4>7667769</vt:i4>
      </vt:variant>
      <vt:variant>
        <vt:i4>2079</vt:i4>
      </vt:variant>
      <vt:variant>
        <vt:i4>0</vt:i4>
      </vt:variant>
      <vt:variant>
        <vt:i4>5</vt:i4>
      </vt:variant>
      <vt:variant>
        <vt:lpwstr/>
      </vt:variant>
      <vt:variant>
        <vt:lpwstr>_ENREF_226</vt:lpwstr>
      </vt:variant>
      <vt:variant>
        <vt:i4>7995454</vt:i4>
      </vt:variant>
      <vt:variant>
        <vt:i4>2073</vt:i4>
      </vt:variant>
      <vt:variant>
        <vt:i4>0</vt:i4>
      </vt:variant>
      <vt:variant>
        <vt:i4>5</vt:i4>
      </vt:variant>
      <vt:variant>
        <vt:lpwstr/>
      </vt:variant>
      <vt:variant>
        <vt:lpwstr>_ENREF_259</vt:lpwstr>
      </vt:variant>
      <vt:variant>
        <vt:i4>7667774</vt:i4>
      </vt:variant>
      <vt:variant>
        <vt:i4>2067</vt:i4>
      </vt:variant>
      <vt:variant>
        <vt:i4>0</vt:i4>
      </vt:variant>
      <vt:variant>
        <vt:i4>5</vt:i4>
      </vt:variant>
      <vt:variant>
        <vt:lpwstr/>
      </vt:variant>
      <vt:variant>
        <vt:lpwstr>_ENREF_256</vt:lpwstr>
      </vt:variant>
      <vt:variant>
        <vt:i4>7929916</vt:i4>
      </vt:variant>
      <vt:variant>
        <vt:i4>2061</vt:i4>
      </vt:variant>
      <vt:variant>
        <vt:i4>0</vt:i4>
      </vt:variant>
      <vt:variant>
        <vt:i4>5</vt:i4>
      </vt:variant>
      <vt:variant>
        <vt:lpwstr/>
      </vt:variant>
      <vt:variant>
        <vt:lpwstr>_ENREF_179</vt:lpwstr>
      </vt:variant>
      <vt:variant>
        <vt:i4>4325387</vt:i4>
      </vt:variant>
      <vt:variant>
        <vt:i4>2058</vt:i4>
      </vt:variant>
      <vt:variant>
        <vt:i4>0</vt:i4>
      </vt:variant>
      <vt:variant>
        <vt:i4>5</vt:i4>
      </vt:variant>
      <vt:variant>
        <vt:lpwstr/>
      </vt:variant>
      <vt:variant>
        <vt:lpwstr>_ENREF_35</vt:lpwstr>
      </vt:variant>
      <vt:variant>
        <vt:i4>7602236</vt:i4>
      </vt:variant>
      <vt:variant>
        <vt:i4>2052</vt:i4>
      </vt:variant>
      <vt:variant>
        <vt:i4>0</vt:i4>
      </vt:variant>
      <vt:variant>
        <vt:i4>5</vt:i4>
      </vt:variant>
      <vt:variant>
        <vt:lpwstr/>
      </vt:variant>
      <vt:variant>
        <vt:lpwstr>_ENREF_174</vt:lpwstr>
      </vt:variant>
      <vt:variant>
        <vt:i4>7929907</vt:i4>
      </vt:variant>
      <vt:variant>
        <vt:i4>2046</vt:i4>
      </vt:variant>
      <vt:variant>
        <vt:i4>0</vt:i4>
      </vt:variant>
      <vt:variant>
        <vt:i4>5</vt:i4>
      </vt:variant>
      <vt:variant>
        <vt:lpwstr/>
      </vt:variant>
      <vt:variant>
        <vt:lpwstr>_ENREF_189</vt:lpwstr>
      </vt:variant>
      <vt:variant>
        <vt:i4>4587531</vt:i4>
      </vt:variant>
      <vt:variant>
        <vt:i4>2040</vt:i4>
      </vt:variant>
      <vt:variant>
        <vt:i4>0</vt:i4>
      </vt:variant>
      <vt:variant>
        <vt:i4>5</vt:i4>
      </vt:variant>
      <vt:variant>
        <vt:lpwstr/>
      </vt:variant>
      <vt:variant>
        <vt:lpwstr>_ENREF_77</vt:lpwstr>
      </vt:variant>
      <vt:variant>
        <vt:i4>7536696</vt:i4>
      </vt:variant>
      <vt:variant>
        <vt:i4>2034</vt:i4>
      </vt:variant>
      <vt:variant>
        <vt:i4>0</vt:i4>
      </vt:variant>
      <vt:variant>
        <vt:i4>5</vt:i4>
      </vt:variant>
      <vt:variant>
        <vt:lpwstr/>
      </vt:variant>
      <vt:variant>
        <vt:lpwstr>_ENREF_230</vt:lpwstr>
      </vt:variant>
      <vt:variant>
        <vt:i4>4390923</vt:i4>
      </vt:variant>
      <vt:variant>
        <vt:i4>2028</vt:i4>
      </vt:variant>
      <vt:variant>
        <vt:i4>0</vt:i4>
      </vt:variant>
      <vt:variant>
        <vt:i4>5</vt:i4>
      </vt:variant>
      <vt:variant>
        <vt:lpwstr/>
      </vt:variant>
      <vt:variant>
        <vt:lpwstr>_ENREF_2</vt:lpwstr>
      </vt:variant>
      <vt:variant>
        <vt:i4>7536697</vt:i4>
      </vt:variant>
      <vt:variant>
        <vt:i4>2022</vt:i4>
      </vt:variant>
      <vt:variant>
        <vt:i4>0</vt:i4>
      </vt:variant>
      <vt:variant>
        <vt:i4>5</vt:i4>
      </vt:variant>
      <vt:variant>
        <vt:lpwstr/>
      </vt:variant>
      <vt:variant>
        <vt:lpwstr>_ENREF_123</vt:lpwstr>
      </vt:variant>
      <vt:variant>
        <vt:i4>7929918</vt:i4>
      </vt:variant>
      <vt:variant>
        <vt:i4>2016</vt:i4>
      </vt:variant>
      <vt:variant>
        <vt:i4>0</vt:i4>
      </vt:variant>
      <vt:variant>
        <vt:i4>5</vt:i4>
      </vt:variant>
      <vt:variant>
        <vt:lpwstr/>
      </vt:variant>
      <vt:variant>
        <vt:lpwstr>_ENREF_159</vt:lpwstr>
      </vt:variant>
      <vt:variant>
        <vt:i4>4194315</vt:i4>
      </vt:variant>
      <vt:variant>
        <vt:i4>2010</vt:i4>
      </vt:variant>
      <vt:variant>
        <vt:i4>0</vt:i4>
      </vt:variant>
      <vt:variant>
        <vt:i4>5</vt:i4>
      </vt:variant>
      <vt:variant>
        <vt:lpwstr/>
      </vt:variant>
      <vt:variant>
        <vt:lpwstr>_ENREF_11</vt:lpwstr>
      </vt:variant>
      <vt:variant>
        <vt:i4>4390923</vt:i4>
      </vt:variant>
      <vt:variant>
        <vt:i4>2007</vt:i4>
      </vt:variant>
      <vt:variant>
        <vt:i4>0</vt:i4>
      </vt:variant>
      <vt:variant>
        <vt:i4>5</vt:i4>
      </vt:variant>
      <vt:variant>
        <vt:lpwstr/>
      </vt:variant>
      <vt:variant>
        <vt:lpwstr>_ENREF_2</vt:lpwstr>
      </vt:variant>
      <vt:variant>
        <vt:i4>7340090</vt:i4>
      </vt:variant>
      <vt:variant>
        <vt:i4>1999</vt:i4>
      </vt:variant>
      <vt:variant>
        <vt:i4>0</vt:i4>
      </vt:variant>
      <vt:variant>
        <vt:i4>5</vt:i4>
      </vt:variant>
      <vt:variant>
        <vt:lpwstr/>
      </vt:variant>
      <vt:variant>
        <vt:lpwstr>_ENREF_213</vt:lpwstr>
      </vt:variant>
      <vt:variant>
        <vt:i4>7471162</vt:i4>
      </vt:variant>
      <vt:variant>
        <vt:i4>1993</vt:i4>
      </vt:variant>
      <vt:variant>
        <vt:i4>0</vt:i4>
      </vt:variant>
      <vt:variant>
        <vt:i4>5</vt:i4>
      </vt:variant>
      <vt:variant>
        <vt:lpwstr/>
      </vt:variant>
      <vt:variant>
        <vt:lpwstr>_ENREF_211</vt:lpwstr>
      </vt:variant>
      <vt:variant>
        <vt:i4>4718603</vt:i4>
      </vt:variant>
      <vt:variant>
        <vt:i4>1990</vt:i4>
      </vt:variant>
      <vt:variant>
        <vt:i4>0</vt:i4>
      </vt:variant>
      <vt:variant>
        <vt:i4>5</vt:i4>
      </vt:variant>
      <vt:variant>
        <vt:lpwstr/>
      </vt:variant>
      <vt:variant>
        <vt:lpwstr>_ENREF_90</vt:lpwstr>
      </vt:variant>
      <vt:variant>
        <vt:i4>4456459</vt:i4>
      </vt:variant>
      <vt:variant>
        <vt:i4>1984</vt:i4>
      </vt:variant>
      <vt:variant>
        <vt:i4>0</vt:i4>
      </vt:variant>
      <vt:variant>
        <vt:i4>5</vt:i4>
      </vt:variant>
      <vt:variant>
        <vt:lpwstr/>
      </vt:variant>
      <vt:variant>
        <vt:lpwstr>_ENREF_56</vt:lpwstr>
      </vt:variant>
      <vt:variant>
        <vt:i4>7405628</vt:i4>
      </vt:variant>
      <vt:variant>
        <vt:i4>1978</vt:i4>
      </vt:variant>
      <vt:variant>
        <vt:i4>0</vt:i4>
      </vt:variant>
      <vt:variant>
        <vt:i4>5</vt:i4>
      </vt:variant>
      <vt:variant>
        <vt:lpwstr/>
      </vt:variant>
      <vt:variant>
        <vt:lpwstr>_ENREF_171</vt:lpwstr>
      </vt:variant>
      <vt:variant>
        <vt:i4>7667771</vt:i4>
      </vt:variant>
      <vt:variant>
        <vt:i4>1972</vt:i4>
      </vt:variant>
      <vt:variant>
        <vt:i4>0</vt:i4>
      </vt:variant>
      <vt:variant>
        <vt:i4>5</vt:i4>
      </vt:variant>
      <vt:variant>
        <vt:lpwstr/>
      </vt:variant>
      <vt:variant>
        <vt:lpwstr>_ENREF_105</vt:lpwstr>
      </vt:variant>
      <vt:variant>
        <vt:i4>7798842</vt:i4>
      </vt:variant>
      <vt:variant>
        <vt:i4>1966</vt:i4>
      </vt:variant>
      <vt:variant>
        <vt:i4>0</vt:i4>
      </vt:variant>
      <vt:variant>
        <vt:i4>5</vt:i4>
      </vt:variant>
      <vt:variant>
        <vt:lpwstr/>
      </vt:variant>
      <vt:variant>
        <vt:lpwstr>_ENREF_214</vt:lpwstr>
      </vt:variant>
      <vt:variant>
        <vt:i4>7405618</vt:i4>
      </vt:variant>
      <vt:variant>
        <vt:i4>1960</vt:i4>
      </vt:variant>
      <vt:variant>
        <vt:i4>0</vt:i4>
      </vt:variant>
      <vt:variant>
        <vt:i4>5</vt:i4>
      </vt:variant>
      <vt:variant>
        <vt:lpwstr/>
      </vt:variant>
      <vt:variant>
        <vt:lpwstr>_ENREF_191</vt:lpwstr>
      </vt:variant>
      <vt:variant>
        <vt:i4>4456459</vt:i4>
      </vt:variant>
      <vt:variant>
        <vt:i4>1954</vt:i4>
      </vt:variant>
      <vt:variant>
        <vt:i4>0</vt:i4>
      </vt:variant>
      <vt:variant>
        <vt:i4>5</vt:i4>
      </vt:variant>
      <vt:variant>
        <vt:lpwstr/>
      </vt:variant>
      <vt:variant>
        <vt:lpwstr>_ENREF_51</vt:lpwstr>
      </vt:variant>
      <vt:variant>
        <vt:i4>7667771</vt:i4>
      </vt:variant>
      <vt:variant>
        <vt:i4>1948</vt:i4>
      </vt:variant>
      <vt:variant>
        <vt:i4>0</vt:i4>
      </vt:variant>
      <vt:variant>
        <vt:i4>5</vt:i4>
      </vt:variant>
      <vt:variant>
        <vt:lpwstr/>
      </vt:variant>
      <vt:variant>
        <vt:lpwstr>_ENREF_206</vt:lpwstr>
      </vt:variant>
      <vt:variant>
        <vt:i4>7536702</vt:i4>
      </vt:variant>
      <vt:variant>
        <vt:i4>1942</vt:i4>
      </vt:variant>
      <vt:variant>
        <vt:i4>0</vt:i4>
      </vt:variant>
      <vt:variant>
        <vt:i4>5</vt:i4>
      </vt:variant>
      <vt:variant>
        <vt:lpwstr/>
      </vt:variant>
      <vt:variant>
        <vt:lpwstr>_ENREF_250</vt:lpwstr>
      </vt:variant>
      <vt:variant>
        <vt:i4>7602239</vt:i4>
      </vt:variant>
      <vt:variant>
        <vt:i4>1936</vt:i4>
      </vt:variant>
      <vt:variant>
        <vt:i4>0</vt:i4>
      </vt:variant>
      <vt:variant>
        <vt:i4>5</vt:i4>
      </vt:variant>
      <vt:variant>
        <vt:lpwstr/>
      </vt:variant>
      <vt:variant>
        <vt:lpwstr>_ENREF_144</vt:lpwstr>
      </vt:variant>
      <vt:variant>
        <vt:i4>4521995</vt:i4>
      </vt:variant>
      <vt:variant>
        <vt:i4>1933</vt:i4>
      </vt:variant>
      <vt:variant>
        <vt:i4>0</vt:i4>
      </vt:variant>
      <vt:variant>
        <vt:i4>5</vt:i4>
      </vt:variant>
      <vt:variant>
        <vt:lpwstr/>
      </vt:variant>
      <vt:variant>
        <vt:lpwstr>_ENREF_46</vt:lpwstr>
      </vt:variant>
      <vt:variant>
        <vt:i4>4784139</vt:i4>
      </vt:variant>
      <vt:variant>
        <vt:i4>1925</vt:i4>
      </vt:variant>
      <vt:variant>
        <vt:i4>0</vt:i4>
      </vt:variant>
      <vt:variant>
        <vt:i4>5</vt:i4>
      </vt:variant>
      <vt:variant>
        <vt:lpwstr/>
      </vt:variant>
      <vt:variant>
        <vt:lpwstr>_ENREF_80</vt:lpwstr>
      </vt:variant>
      <vt:variant>
        <vt:i4>7929918</vt:i4>
      </vt:variant>
      <vt:variant>
        <vt:i4>1919</vt:i4>
      </vt:variant>
      <vt:variant>
        <vt:i4>0</vt:i4>
      </vt:variant>
      <vt:variant>
        <vt:i4>5</vt:i4>
      </vt:variant>
      <vt:variant>
        <vt:lpwstr/>
      </vt:variant>
      <vt:variant>
        <vt:lpwstr>_ENREF_159</vt:lpwstr>
      </vt:variant>
      <vt:variant>
        <vt:i4>7864379</vt:i4>
      </vt:variant>
      <vt:variant>
        <vt:i4>1913</vt:i4>
      </vt:variant>
      <vt:variant>
        <vt:i4>0</vt:i4>
      </vt:variant>
      <vt:variant>
        <vt:i4>5</vt:i4>
      </vt:variant>
      <vt:variant>
        <vt:lpwstr/>
      </vt:variant>
      <vt:variant>
        <vt:lpwstr>_ENREF_108</vt:lpwstr>
      </vt:variant>
      <vt:variant>
        <vt:i4>7602235</vt:i4>
      </vt:variant>
      <vt:variant>
        <vt:i4>1910</vt:i4>
      </vt:variant>
      <vt:variant>
        <vt:i4>0</vt:i4>
      </vt:variant>
      <vt:variant>
        <vt:i4>5</vt:i4>
      </vt:variant>
      <vt:variant>
        <vt:lpwstr/>
      </vt:variant>
      <vt:variant>
        <vt:lpwstr>_ENREF_104</vt:lpwstr>
      </vt:variant>
      <vt:variant>
        <vt:i4>7536701</vt:i4>
      </vt:variant>
      <vt:variant>
        <vt:i4>1902</vt:i4>
      </vt:variant>
      <vt:variant>
        <vt:i4>0</vt:i4>
      </vt:variant>
      <vt:variant>
        <vt:i4>5</vt:i4>
      </vt:variant>
      <vt:variant>
        <vt:lpwstr/>
      </vt:variant>
      <vt:variant>
        <vt:lpwstr>_ENREF_163</vt:lpwstr>
      </vt:variant>
      <vt:variant>
        <vt:i4>7405631</vt:i4>
      </vt:variant>
      <vt:variant>
        <vt:i4>1896</vt:i4>
      </vt:variant>
      <vt:variant>
        <vt:i4>0</vt:i4>
      </vt:variant>
      <vt:variant>
        <vt:i4>5</vt:i4>
      </vt:variant>
      <vt:variant>
        <vt:lpwstr/>
      </vt:variant>
      <vt:variant>
        <vt:lpwstr>_ENREF_242</vt:lpwstr>
      </vt:variant>
      <vt:variant>
        <vt:i4>7340088</vt:i4>
      </vt:variant>
      <vt:variant>
        <vt:i4>1890</vt:i4>
      </vt:variant>
      <vt:variant>
        <vt:i4>0</vt:i4>
      </vt:variant>
      <vt:variant>
        <vt:i4>5</vt:i4>
      </vt:variant>
      <vt:variant>
        <vt:lpwstr/>
      </vt:variant>
      <vt:variant>
        <vt:lpwstr>_ENREF_233</vt:lpwstr>
      </vt:variant>
      <vt:variant>
        <vt:i4>7471160</vt:i4>
      </vt:variant>
      <vt:variant>
        <vt:i4>1887</vt:i4>
      </vt:variant>
      <vt:variant>
        <vt:i4>0</vt:i4>
      </vt:variant>
      <vt:variant>
        <vt:i4>5</vt:i4>
      </vt:variant>
      <vt:variant>
        <vt:lpwstr/>
      </vt:variant>
      <vt:variant>
        <vt:lpwstr>_ENREF_132</vt:lpwstr>
      </vt:variant>
      <vt:variant>
        <vt:i4>4521995</vt:i4>
      </vt:variant>
      <vt:variant>
        <vt:i4>1879</vt:i4>
      </vt:variant>
      <vt:variant>
        <vt:i4>0</vt:i4>
      </vt:variant>
      <vt:variant>
        <vt:i4>5</vt:i4>
      </vt:variant>
      <vt:variant>
        <vt:lpwstr/>
      </vt:variant>
      <vt:variant>
        <vt:lpwstr>_ENREF_49</vt:lpwstr>
      </vt:variant>
      <vt:variant>
        <vt:i4>7405630</vt:i4>
      </vt:variant>
      <vt:variant>
        <vt:i4>1873</vt:i4>
      </vt:variant>
      <vt:variant>
        <vt:i4>0</vt:i4>
      </vt:variant>
      <vt:variant>
        <vt:i4>5</vt:i4>
      </vt:variant>
      <vt:variant>
        <vt:lpwstr/>
      </vt:variant>
      <vt:variant>
        <vt:lpwstr>_ENREF_252</vt:lpwstr>
      </vt:variant>
      <vt:variant>
        <vt:i4>7929919</vt:i4>
      </vt:variant>
      <vt:variant>
        <vt:i4>1870</vt:i4>
      </vt:variant>
      <vt:variant>
        <vt:i4>0</vt:i4>
      </vt:variant>
      <vt:variant>
        <vt:i4>5</vt:i4>
      </vt:variant>
      <vt:variant>
        <vt:lpwstr/>
      </vt:variant>
      <vt:variant>
        <vt:lpwstr>_ENREF_149</vt:lpwstr>
      </vt:variant>
      <vt:variant>
        <vt:i4>4194315</vt:i4>
      </vt:variant>
      <vt:variant>
        <vt:i4>1867</vt:i4>
      </vt:variant>
      <vt:variant>
        <vt:i4>0</vt:i4>
      </vt:variant>
      <vt:variant>
        <vt:i4>5</vt:i4>
      </vt:variant>
      <vt:variant>
        <vt:lpwstr/>
      </vt:variant>
      <vt:variant>
        <vt:lpwstr>_ENREF_1</vt:lpwstr>
      </vt:variant>
      <vt:variant>
        <vt:i4>7602236</vt:i4>
      </vt:variant>
      <vt:variant>
        <vt:i4>1859</vt:i4>
      </vt:variant>
      <vt:variant>
        <vt:i4>0</vt:i4>
      </vt:variant>
      <vt:variant>
        <vt:i4>5</vt:i4>
      </vt:variant>
      <vt:variant>
        <vt:lpwstr/>
      </vt:variant>
      <vt:variant>
        <vt:lpwstr>_ENREF_174</vt:lpwstr>
      </vt:variant>
      <vt:variant>
        <vt:i4>7929906</vt:i4>
      </vt:variant>
      <vt:variant>
        <vt:i4>1853</vt:i4>
      </vt:variant>
      <vt:variant>
        <vt:i4>0</vt:i4>
      </vt:variant>
      <vt:variant>
        <vt:i4>5</vt:i4>
      </vt:variant>
      <vt:variant>
        <vt:lpwstr/>
      </vt:variant>
      <vt:variant>
        <vt:lpwstr>_ENREF_199</vt:lpwstr>
      </vt:variant>
      <vt:variant>
        <vt:i4>4456459</vt:i4>
      </vt:variant>
      <vt:variant>
        <vt:i4>1847</vt:i4>
      </vt:variant>
      <vt:variant>
        <vt:i4>0</vt:i4>
      </vt:variant>
      <vt:variant>
        <vt:i4>5</vt:i4>
      </vt:variant>
      <vt:variant>
        <vt:lpwstr/>
      </vt:variant>
      <vt:variant>
        <vt:lpwstr>_ENREF_56</vt:lpwstr>
      </vt:variant>
      <vt:variant>
        <vt:i4>7929917</vt:i4>
      </vt:variant>
      <vt:variant>
        <vt:i4>1841</vt:i4>
      </vt:variant>
      <vt:variant>
        <vt:i4>0</vt:i4>
      </vt:variant>
      <vt:variant>
        <vt:i4>5</vt:i4>
      </vt:variant>
      <vt:variant>
        <vt:lpwstr/>
      </vt:variant>
      <vt:variant>
        <vt:lpwstr>_ENREF_169</vt:lpwstr>
      </vt:variant>
      <vt:variant>
        <vt:i4>4194315</vt:i4>
      </vt:variant>
      <vt:variant>
        <vt:i4>1832</vt:i4>
      </vt:variant>
      <vt:variant>
        <vt:i4>0</vt:i4>
      </vt:variant>
      <vt:variant>
        <vt:i4>5</vt:i4>
      </vt:variant>
      <vt:variant>
        <vt:lpwstr/>
      </vt:variant>
      <vt:variant>
        <vt:lpwstr>_ENREF_11</vt:lpwstr>
      </vt:variant>
      <vt:variant>
        <vt:i4>4390923</vt:i4>
      </vt:variant>
      <vt:variant>
        <vt:i4>1826</vt:i4>
      </vt:variant>
      <vt:variant>
        <vt:i4>0</vt:i4>
      </vt:variant>
      <vt:variant>
        <vt:i4>5</vt:i4>
      </vt:variant>
      <vt:variant>
        <vt:lpwstr/>
      </vt:variant>
      <vt:variant>
        <vt:lpwstr>_ENREF_2</vt:lpwstr>
      </vt:variant>
      <vt:variant>
        <vt:i4>7929919</vt:i4>
      </vt:variant>
      <vt:variant>
        <vt:i4>1820</vt:i4>
      </vt:variant>
      <vt:variant>
        <vt:i4>0</vt:i4>
      </vt:variant>
      <vt:variant>
        <vt:i4>5</vt:i4>
      </vt:variant>
      <vt:variant>
        <vt:lpwstr/>
      </vt:variant>
      <vt:variant>
        <vt:lpwstr>_ENREF_149</vt:lpwstr>
      </vt:variant>
      <vt:variant>
        <vt:i4>7536699</vt:i4>
      </vt:variant>
      <vt:variant>
        <vt:i4>1817</vt:i4>
      </vt:variant>
      <vt:variant>
        <vt:i4>0</vt:i4>
      </vt:variant>
      <vt:variant>
        <vt:i4>5</vt:i4>
      </vt:variant>
      <vt:variant>
        <vt:lpwstr/>
      </vt:variant>
      <vt:variant>
        <vt:lpwstr>_ENREF_103</vt:lpwstr>
      </vt:variant>
      <vt:variant>
        <vt:i4>7929919</vt:i4>
      </vt:variant>
      <vt:variant>
        <vt:i4>1809</vt:i4>
      </vt:variant>
      <vt:variant>
        <vt:i4>0</vt:i4>
      </vt:variant>
      <vt:variant>
        <vt:i4>5</vt:i4>
      </vt:variant>
      <vt:variant>
        <vt:lpwstr/>
      </vt:variant>
      <vt:variant>
        <vt:lpwstr>_ENREF_149</vt:lpwstr>
      </vt:variant>
      <vt:variant>
        <vt:i4>7536699</vt:i4>
      </vt:variant>
      <vt:variant>
        <vt:i4>1806</vt:i4>
      </vt:variant>
      <vt:variant>
        <vt:i4>0</vt:i4>
      </vt:variant>
      <vt:variant>
        <vt:i4>5</vt:i4>
      </vt:variant>
      <vt:variant>
        <vt:lpwstr/>
      </vt:variant>
      <vt:variant>
        <vt:lpwstr>_ENREF_103</vt:lpwstr>
      </vt:variant>
      <vt:variant>
        <vt:i4>7667771</vt:i4>
      </vt:variant>
      <vt:variant>
        <vt:i4>1798</vt:i4>
      </vt:variant>
      <vt:variant>
        <vt:i4>0</vt:i4>
      </vt:variant>
      <vt:variant>
        <vt:i4>5</vt:i4>
      </vt:variant>
      <vt:variant>
        <vt:lpwstr/>
      </vt:variant>
      <vt:variant>
        <vt:lpwstr>_ENREF_105</vt:lpwstr>
      </vt:variant>
      <vt:variant>
        <vt:i4>7798842</vt:i4>
      </vt:variant>
      <vt:variant>
        <vt:i4>1792</vt:i4>
      </vt:variant>
      <vt:variant>
        <vt:i4>0</vt:i4>
      </vt:variant>
      <vt:variant>
        <vt:i4>5</vt:i4>
      </vt:variant>
      <vt:variant>
        <vt:lpwstr/>
      </vt:variant>
      <vt:variant>
        <vt:lpwstr>_ENREF_214</vt:lpwstr>
      </vt:variant>
      <vt:variant>
        <vt:i4>7405628</vt:i4>
      </vt:variant>
      <vt:variant>
        <vt:i4>1781</vt:i4>
      </vt:variant>
      <vt:variant>
        <vt:i4>0</vt:i4>
      </vt:variant>
      <vt:variant>
        <vt:i4>5</vt:i4>
      </vt:variant>
      <vt:variant>
        <vt:lpwstr/>
      </vt:variant>
      <vt:variant>
        <vt:lpwstr>_ENREF_171</vt:lpwstr>
      </vt:variant>
      <vt:variant>
        <vt:i4>4653067</vt:i4>
      </vt:variant>
      <vt:variant>
        <vt:i4>1775</vt:i4>
      </vt:variant>
      <vt:variant>
        <vt:i4>0</vt:i4>
      </vt:variant>
      <vt:variant>
        <vt:i4>5</vt:i4>
      </vt:variant>
      <vt:variant>
        <vt:lpwstr/>
      </vt:variant>
      <vt:variant>
        <vt:lpwstr>_ENREF_60</vt:lpwstr>
      </vt:variant>
      <vt:variant>
        <vt:i4>7536699</vt:i4>
      </vt:variant>
      <vt:variant>
        <vt:i4>1769</vt:i4>
      </vt:variant>
      <vt:variant>
        <vt:i4>0</vt:i4>
      </vt:variant>
      <vt:variant>
        <vt:i4>5</vt:i4>
      </vt:variant>
      <vt:variant>
        <vt:lpwstr/>
      </vt:variant>
      <vt:variant>
        <vt:lpwstr>_ENREF_200</vt:lpwstr>
      </vt:variant>
      <vt:variant>
        <vt:i4>7405627</vt:i4>
      </vt:variant>
      <vt:variant>
        <vt:i4>1763</vt:i4>
      </vt:variant>
      <vt:variant>
        <vt:i4>0</vt:i4>
      </vt:variant>
      <vt:variant>
        <vt:i4>5</vt:i4>
      </vt:variant>
      <vt:variant>
        <vt:lpwstr/>
      </vt:variant>
      <vt:variant>
        <vt:lpwstr>_ENREF_202</vt:lpwstr>
      </vt:variant>
      <vt:variant>
        <vt:i4>4653067</vt:i4>
      </vt:variant>
      <vt:variant>
        <vt:i4>1757</vt:i4>
      </vt:variant>
      <vt:variant>
        <vt:i4>0</vt:i4>
      </vt:variant>
      <vt:variant>
        <vt:i4>5</vt:i4>
      </vt:variant>
      <vt:variant>
        <vt:lpwstr/>
      </vt:variant>
      <vt:variant>
        <vt:lpwstr>_ENREF_69</vt:lpwstr>
      </vt:variant>
      <vt:variant>
        <vt:i4>4390923</vt:i4>
      </vt:variant>
      <vt:variant>
        <vt:i4>1751</vt:i4>
      </vt:variant>
      <vt:variant>
        <vt:i4>0</vt:i4>
      </vt:variant>
      <vt:variant>
        <vt:i4>5</vt:i4>
      </vt:variant>
      <vt:variant>
        <vt:lpwstr/>
      </vt:variant>
      <vt:variant>
        <vt:lpwstr>_ENREF_27</vt:lpwstr>
      </vt:variant>
      <vt:variant>
        <vt:i4>4653067</vt:i4>
      </vt:variant>
      <vt:variant>
        <vt:i4>1745</vt:i4>
      </vt:variant>
      <vt:variant>
        <vt:i4>0</vt:i4>
      </vt:variant>
      <vt:variant>
        <vt:i4>5</vt:i4>
      </vt:variant>
      <vt:variant>
        <vt:lpwstr/>
      </vt:variant>
      <vt:variant>
        <vt:lpwstr>_ENREF_60</vt:lpwstr>
      </vt:variant>
      <vt:variant>
        <vt:i4>7405624</vt:i4>
      </vt:variant>
      <vt:variant>
        <vt:i4>1739</vt:i4>
      </vt:variant>
      <vt:variant>
        <vt:i4>0</vt:i4>
      </vt:variant>
      <vt:variant>
        <vt:i4>5</vt:i4>
      </vt:variant>
      <vt:variant>
        <vt:lpwstr/>
      </vt:variant>
      <vt:variant>
        <vt:lpwstr>_ENREF_232</vt:lpwstr>
      </vt:variant>
      <vt:variant>
        <vt:i4>7405627</vt:i4>
      </vt:variant>
      <vt:variant>
        <vt:i4>1736</vt:i4>
      </vt:variant>
      <vt:variant>
        <vt:i4>0</vt:i4>
      </vt:variant>
      <vt:variant>
        <vt:i4>5</vt:i4>
      </vt:variant>
      <vt:variant>
        <vt:lpwstr/>
      </vt:variant>
      <vt:variant>
        <vt:lpwstr>_ENREF_202</vt:lpwstr>
      </vt:variant>
      <vt:variant>
        <vt:i4>7536699</vt:i4>
      </vt:variant>
      <vt:variant>
        <vt:i4>1733</vt:i4>
      </vt:variant>
      <vt:variant>
        <vt:i4>0</vt:i4>
      </vt:variant>
      <vt:variant>
        <vt:i4>5</vt:i4>
      </vt:variant>
      <vt:variant>
        <vt:lpwstr/>
      </vt:variant>
      <vt:variant>
        <vt:lpwstr>_ENREF_200</vt:lpwstr>
      </vt:variant>
      <vt:variant>
        <vt:i4>7405629</vt:i4>
      </vt:variant>
      <vt:variant>
        <vt:i4>1730</vt:i4>
      </vt:variant>
      <vt:variant>
        <vt:i4>0</vt:i4>
      </vt:variant>
      <vt:variant>
        <vt:i4>5</vt:i4>
      </vt:variant>
      <vt:variant>
        <vt:lpwstr/>
      </vt:variant>
      <vt:variant>
        <vt:lpwstr>_ENREF_161</vt:lpwstr>
      </vt:variant>
      <vt:variant>
        <vt:i4>7340094</vt:i4>
      </vt:variant>
      <vt:variant>
        <vt:i4>1722</vt:i4>
      </vt:variant>
      <vt:variant>
        <vt:i4>0</vt:i4>
      </vt:variant>
      <vt:variant>
        <vt:i4>5</vt:i4>
      </vt:variant>
      <vt:variant>
        <vt:lpwstr/>
      </vt:variant>
      <vt:variant>
        <vt:lpwstr>_ENREF_253</vt:lpwstr>
      </vt:variant>
      <vt:variant>
        <vt:i4>7733311</vt:i4>
      </vt:variant>
      <vt:variant>
        <vt:i4>1716</vt:i4>
      </vt:variant>
      <vt:variant>
        <vt:i4>0</vt:i4>
      </vt:variant>
      <vt:variant>
        <vt:i4>5</vt:i4>
      </vt:variant>
      <vt:variant>
        <vt:lpwstr/>
      </vt:variant>
      <vt:variant>
        <vt:lpwstr>_ENREF_146</vt:lpwstr>
      </vt:variant>
      <vt:variant>
        <vt:i4>7733304</vt:i4>
      </vt:variant>
      <vt:variant>
        <vt:i4>1710</vt:i4>
      </vt:variant>
      <vt:variant>
        <vt:i4>0</vt:i4>
      </vt:variant>
      <vt:variant>
        <vt:i4>5</vt:i4>
      </vt:variant>
      <vt:variant>
        <vt:lpwstr/>
      </vt:variant>
      <vt:variant>
        <vt:lpwstr>_ENREF_235</vt:lpwstr>
      </vt:variant>
      <vt:variant>
        <vt:i4>4456459</vt:i4>
      </vt:variant>
      <vt:variant>
        <vt:i4>1704</vt:i4>
      </vt:variant>
      <vt:variant>
        <vt:i4>0</vt:i4>
      </vt:variant>
      <vt:variant>
        <vt:i4>5</vt:i4>
      </vt:variant>
      <vt:variant>
        <vt:lpwstr/>
      </vt:variant>
      <vt:variant>
        <vt:lpwstr>_ENREF_59</vt:lpwstr>
      </vt:variant>
      <vt:variant>
        <vt:i4>4653067</vt:i4>
      </vt:variant>
      <vt:variant>
        <vt:i4>1698</vt:i4>
      </vt:variant>
      <vt:variant>
        <vt:i4>0</vt:i4>
      </vt:variant>
      <vt:variant>
        <vt:i4>5</vt:i4>
      </vt:variant>
      <vt:variant>
        <vt:lpwstr/>
      </vt:variant>
      <vt:variant>
        <vt:lpwstr>_ENREF_68</vt:lpwstr>
      </vt:variant>
      <vt:variant>
        <vt:i4>4390923</vt:i4>
      </vt:variant>
      <vt:variant>
        <vt:i4>1692</vt:i4>
      </vt:variant>
      <vt:variant>
        <vt:i4>0</vt:i4>
      </vt:variant>
      <vt:variant>
        <vt:i4>5</vt:i4>
      </vt:variant>
      <vt:variant>
        <vt:lpwstr/>
      </vt:variant>
      <vt:variant>
        <vt:lpwstr>_ENREF_22</vt:lpwstr>
      </vt:variant>
      <vt:variant>
        <vt:i4>7864383</vt:i4>
      </vt:variant>
      <vt:variant>
        <vt:i4>1686</vt:i4>
      </vt:variant>
      <vt:variant>
        <vt:i4>0</vt:i4>
      </vt:variant>
      <vt:variant>
        <vt:i4>5</vt:i4>
      </vt:variant>
      <vt:variant>
        <vt:lpwstr/>
      </vt:variant>
      <vt:variant>
        <vt:lpwstr>_ENREF_148</vt:lpwstr>
      </vt:variant>
      <vt:variant>
        <vt:i4>7471167</vt:i4>
      </vt:variant>
      <vt:variant>
        <vt:i4>1680</vt:i4>
      </vt:variant>
      <vt:variant>
        <vt:i4>0</vt:i4>
      </vt:variant>
      <vt:variant>
        <vt:i4>5</vt:i4>
      </vt:variant>
      <vt:variant>
        <vt:lpwstr/>
      </vt:variant>
      <vt:variant>
        <vt:lpwstr>_ENREF_142</vt:lpwstr>
      </vt:variant>
      <vt:variant>
        <vt:i4>7864370</vt:i4>
      </vt:variant>
      <vt:variant>
        <vt:i4>1674</vt:i4>
      </vt:variant>
      <vt:variant>
        <vt:i4>0</vt:i4>
      </vt:variant>
      <vt:variant>
        <vt:i4>5</vt:i4>
      </vt:variant>
      <vt:variant>
        <vt:lpwstr/>
      </vt:variant>
      <vt:variant>
        <vt:lpwstr>_ENREF_198</vt:lpwstr>
      </vt:variant>
      <vt:variant>
        <vt:i4>7340094</vt:i4>
      </vt:variant>
      <vt:variant>
        <vt:i4>1671</vt:i4>
      </vt:variant>
      <vt:variant>
        <vt:i4>0</vt:i4>
      </vt:variant>
      <vt:variant>
        <vt:i4>5</vt:i4>
      </vt:variant>
      <vt:variant>
        <vt:lpwstr/>
      </vt:variant>
      <vt:variant>
        <vt:lpwstr>_ENREF_150</vt:lpwstr>
      </vt:variant>
      <vt:variant>
        <vt:i4>4587531</vt:i4>
      </vt:variant>
      <vt:variant>
        <vt:i4>1668</vt:i4>
      </vt:variant>
      <vt:variant>
        <vt:i4>0</vt:i4>
      </vt:variant>
      <vt:variant>
        <vt:i4>5</vt:i4>
      </vt:variant>
      <vt:variant>
        <vt:lpwstr/>
      </vt:variant>
      <vt:variant>
        <vt:lpwstr>_ENREF_73</vt:lpwstr>
      </vt:variant>
      <vt:variant>
        <vt:i4>7733311</vt:i4>
      </vt:variant>
      <vt:variant>
        <vt:i4>1660</vt:i4>
      </vt:variant>
      <vt:variant>
        <vt:i4>0</vt:i4>
      </vt:variant>
      <vt:variant>
        <vt:i4>5</vt:i4>
      </vt:variant>
      <vt:variant>
        <vt:lpwstr/>
      </vt:variant>
      <vt:variant>
        <vt:lpwstr>_ENREF_245</vt:lpwstr>
      </vt:variant>
      <vt:variant>
        <vt:i4>7536696</vt:i4>
      </vt:variant>
      <vt:variant>
        <vt:i4>1657</vt:i4>
      </vt:variant>
      <vt:variant>
        <vt:i4>0</vt:i4>
      </vt:variant>
      <vt:variant>
        <vt:i4>5</vt:i4>
      </vt:variant>
      <vt:variant>
        <vt:lpwstr/>
      </vt:variant>
      <vt:variant>
        <vt:lpwstr>_ENREF_230</vt:lpwstr>
      </vt:variant>
      <vt:variant>
        <vt:i4>4587531</vt:i4>
      </vt:variant>
      <vt:variant>
        <vt:i4>1649</vt:i4>
      </vt:variant>
      <vt:variant>
        <vt:i4>0</vt:i4>
      </vt:variant>
      <vt:variant>
        <vt:i4>5</vt:i4>
      </vt:variant>
      <vt:variant>
        <vt:lpwstr/>
      </vt:variant>
      <vt:variant>
        <vt:lpwstr>_ENREF_79</vt:lpwstr>
      </vt:variant>
      <vt:variant>
        <vt:i4>7340095</vt:i4>
      </vt:variant>
      <vt:variant>
        <vt:i4>1640</vt:i4>
      </vt:variant>
      <vt:variant>
        <vt:i4>0</vt:i4>
      </vt:variant>
      <vt:variant>
        <vt:i4>5</vt:i4>
      </vt:variant>
      <vt:variant>
        <vt:lpwstr/>
      </vt:variant>
      <vt:variant>
        <vt:lpwstr>_ENREF_140</vt:lpwstr>
      </vt:variant>
      <vt:variant>
        <vt:i4>7471167</vt:i4>
      </vt:variant>
      <vt:variant>
        <vt:i4>1634</vt:i4>
      </vt:variant>
      <vt:variant>
        <vt:i4>0</vt:i4>
      </vt:variant>
      <vt:variant>
        <vt:i4>5</vt:i4>
      </vt:variant>
      <vt:variant>
        <vt:lpwstr/>
      </vt:variant>
      <vt:variant>
        <vt:lpwstr>_ENREF_142</vt:lpwstr>
      </vt:variant>
      <vt:variant>
        <vt:i4>7733305</vt:i4>
      </vt:variant>
      <vt:variant>
        <vt:i4>1628</vt:i4>
      </vt:variant>
      <vt:variant>
        <vt:i4>0</vt:i4>
      </vt:variant>
      <vt:variant>
        <vt:i4>5</vt:i4>
      </vt:variant>
      <vt:variant>
        <vt:lpwstr/>
      </vt:variant>
      <vt:variant>
        <vt:lpwstr>_ENREF_225</vt:lpwstr>
      </vt:variant>
      <vt:variant>
        <vt:i4>4325387</vt:i4>
      </vt:variant>
      <vt:variant>
        <vt:i4>1622</vt:i4>
      </vt:variant>
      <vt:variant>
        <vt:i4>0</vt:i4>
      </vt:variant>
      <vt:variant>
        <vt:i4>5</vt:i4>
      </vt:variant>
      <vt:variant>
        <vt:lpwstr/>
      </vt:variant>
      <vt:variant>
        <vt:lpwstr>_ENREF_34</vt:lpwstr>
      </vt:variant>
      <vt:variant>
        <vt:i4>7798843</vt:i4>
      </vt:variant>
      <vt:variant>
        <vt:i4>1616</vt:i4>
      </vt:variant>
      <vt:variant>
        <vt:i4>0</vt:i4>
      </vt:variant>
      <vt:variant>
        <vt:i4>5</vt:i4>
      </vt:variant>
      <vt:variant>
        <vt:lpwstr/>
      </vt:variant>
      <vt:variant>
        <vt:lpwstr>_ENREF_107</vt:lpwstr>
      </vt:variant>
      <vt:variant>
        <vt:i4>4456459</vt:i4>
      </vt:variant>
      <vt:variant>
        <vt:i4>1610</vt:i4>
      </vt:variant>
      <vt:variant>
        <vt:i4>0</vt:i4>
      </vt:variant>
      <vt:variant>
        <vt:i4>5</vt:i4>
      </vt:variant>
      <vt:variant>
        <vt:lpwstr/>
      </vt:variant>
      <vt:variant>
        <vt:lpwstr>_ENREF_58</vt:lpwstr>
      </vt:variant>
      <vt:variant>
        <vt:i4>7929914</vt:i4>
      </vt:variant>
      <vt:variant>
        <vt:i4>1604</vt:i4>
      </vt:variant>
      <vt:variant>
        <vt:i4>0</vt:i4>
      </vt:variant>
      <vt:variant>
        <vt:i4>5</vt:i4>
      </vt:variant>
      <vt:variant>
        <vt:lpwstr/>
      </vt:variant>
      <vt:variant>
        <vt:lpwstr>_ENREF_119</vt:lpwstr>
      </vt:variant>
      <vt:variant>
        <vt:i4>8060986</vt:i4>
      </vt:variant>
      <vt:variant>
        <vt:i4>1598</vt:i4>
      </vt:variant>
      <vt:variant>
        <vt:i4>0</vt:i4>
      </vt:variant>
      <vt:variant>
        <vt:i4>5</vt:i4>
      </vt:variant>
      <vt:variant>
        <vt:lpwstr/>
      </vt:variant>
      <vt:variant>
        <vt:lpwstr>_ENREF_218</vt:lpwstr>
      </vt:variant>
      <vt:variant>
        <vt:i4>7995451</vt:i4>
      </vt:variant>
      <vt:variant>
        <vt:i4>1592</vt:i4>
      </vt:variant>
      <vt:variant>
        <vt:i4>0</vt:i4>
      </vt:variant>
      <vt:variant>
        <vt:i4>5</vt:i4>
      </vt:variant>
      <vt:variant>
        <vt:lpwstr/>
      </vt:variant>
      <vt:variant>
        <vt:lpwstr>_ENREF_209</vt:lpwstr>
      </vt:variant>
      <vt:variant>
        <vt:i4>7602237</vt:i4>
      </vt:variant>
      <vt:variant>
        <vt:i4>1589</vt:i4>
      </vt:variant>
      <vt:variant>
        <vt:i4>0</vt:i4>
      </vt:variant>
      <vt:variant>
        <vt:i4>5</vt:i4>
      </vt:variant>
      <vt:variant>
        <vt:lpwstr/>
      </vt:variant>
      <vt:variant>
        <vt:lpwstr>_ENREF_164</vt:lpwstr>
      </vt:variant>
      <vt:variant>
        <vt:i4>4325387</vt:i4>
      </vt:variant>
      <vt:variant>
        <vt:i4>1586</vt:i4>
      </vt:variant>
      <vt:variant>
        <vt:i4>0</vt:i4>
      </vt:variant>
      <vt:variant>
        <vt:i4>5</vt:i4>
      </vt:variant>
      <vt:variant>
        <vt:lpwstr/>
      </vt:variant>
      <vt:variant>
        <vt:lpwstr>_ENREF_30</vt:lpwstr>
      </vt:variant>
      <vt:variant>
        <vt:i4>7667771</vt:i4>
      </vt:variant>
      <vt:variant>
        <vt:i4>1578</vt:i4>
      </vt:variant>
      <vt:variant>
        <vt:i4>0</vt:i4>
      </vt:variant>
      <vt:variant>
        <vt:i4>5</vt:i4>
      </vt:variant>
      <vt:variant>
        <vt:lpwstr/>
      </vt:variant>
      <vt:variant>
        <vt:lpwstr>_ENREF_206</vt:lpwstr>
      </vt:variant>
      <vt:variant>
        <vt:i4>4194315</vt:i4>
      </vt:variant>
      <vt:variant>
        <vt:i4>1575</vt:i4>
      </vt:variant>
      <vt:variant>
        <vt:i4>0</vt:i4>
      </vt:variant>
      <vt:variant>
        <vt:i4>5</vt:i4>
      </vt:variant>
      <vt:variant>
        <vt:lpwstr/>
      </vt:variant>
      <vt:variant>
        <vt:lpwstr>_ENREF_14</vt:lpwstr>
      </vt:variant>
      <vt:variant>
        <vt:i4>7340091</vt:i4>
      </vt:variant>
      <vt:variant>
        <vt:i4>1566</vt:i4>
      </vt:variant>
      <vt:variant>
        <vt:i4>0</vt:i4>
      </vt:variant>
      <vt:variant>
        <vt:i4>5</vt:i4>
      </vt:variant>
      <vt:variant>
        <vt:lpwstr/>
      </vt:variant>
      <vt:variant>
        <vt:lpwstr>_ENREF_203</vt:lpwstr>
      </vt:variant>
      <vt:variant>
        <vt:i4>4718603</vt:i4>
      </vt:variant>
      <vt:variant>
        <vt:i4>1560</vt:i4>
      </vt:variant>
      <vt:variant>
        <vt:i4>0</vt:i4>
      </vt:variant>
      <vt:variant>
        <vt:i4>5</vt:i4>
      </vt:variant>
      <vt:variant>
        <vt:lpwstr/>
      </vt:variant>
      <vt:variant>
        <vt:lpwstr>_ENREF_95</vt:lpwstr>
      </vt:variant>
      <vt:variant>
        <vt:i4>4194315</vt:i4>
      </vt:variant>
      <vt:variant>
        <vt:i4>1557</vt:i4>
      </vt:variant>
      <vt:variant>
        <vt:i4>0</vt:i4>
      </vt:variant>
      <vt:variant>
        <vt:i4>5</vt:i4>
      </vt:variant>
      <vt:variant>
        <vt:lpwstr/>
      </vt:variant>
      <vt:variant>
        <vt:lpwstr>_ENREF_15</vt:lpwstr>
      </vt:variant>
      <vt:variant>
        <vt:i4>4194315</vt:i4>
      </vt:variant>
      <vt:variant>
        <vt:i4>1549</vt:i4>
      </vt:variant>
      <vt:variant>
        <vt:i4>0</vt:i4>
      </vt:variant>
      <vt:variant>
        <vt:i4>5</vt:i4>
      </vt:variant>
      <vt:variant>
        <vt:lpwstr/>
      </vt:variant>
      <vt:variant>
        <vt:lpwstr>_ENREF_15</vt:lpwstr>
      </vt:variant>
      <vt:variant>
        <vt:i4>7536696</vt:i4>
      </vt:variant>
      <vt:variant>
        <vt:i4>1543</vt:i4>
      </vt:variant>
      <vt:variant>
        <vt:i4>0</vt:i4>
      </vt:variant>
      <vt:variant>
        <vt:i4>5</vt:i4>
      </vt:variant>
      <vt:variant>
        <vt:lpwstr/>
      </vt:variant>
      <vt:variant>
        <vt:lpwstr>_ENREF_230</vt:lpwstr>
      </vt:variant>
      <vt:variant>
        <vt:i4>4587531</vt:i4>
      </vt:variant>
      <vt:variant>
        <vt:i4>1540</vt:i4>
      </vt:variant>
      <vt:variant>
        <vt:i4>0</vt:i4>
      </vt:variant>
      <vt:variant>
        <vt:i4>5</vt:i4>
      </vt:variant>
      <vt:variant>
        <vt:lpwstr/>
      </vt:variant>
      <vt:variant>
        <vt:lpwstr>_ENREF_73</vt:lpwstr>
      </vt:variant>
      <vt:variant>
        <vt:i4>7536696</vt:i4>
      </vt:variant>
      <vt:variant>
        <vt:i4>1532</vt:i4>
      </vt:variant>
      <vt:variant>
        <vt:i4>0</vt:i4>
      </vt:variant>
      <vt:variant>
        <vt:i4>5</vt:i4>
      </vt:variant>
      <vt:variant>
        <vt:lpwstr/>
      </vt:variant>
      <vt:variant>
        <vt:lpwstr>_ENREF_230</vt:lpwstr>
      </vt:variant>
      <vt:variant>
        <vt:i4>4587531</vt:i4>
      </vt:variant>
      <vt:variant>
        <vt:i4>1529</vt:i4>
      </vt:variant>
      <vt:variant>
        <vt:i4>0</vt:i4>
      </vt:variant>
      <vt:variant>
        <vt:i4>5</vt:i4>
      </vt:variant>
      <vt:variant>
        <vt:lpwstr/>
      </vt:variant>
      <vt:variant>
        <vt:lpwstr>_ENREF_73</vt:lpwstr>
      </vt:variant>
      <vt:variant>
        <vt:i4>7471165</vt:i4>
      </vt:variant>
      <vt:variant>
        <vt:i4>1521</vt:i4>
      </vt:variant>
      <vt:variant>
        <vt:i4>0</vt:i4>
      </vt:variant>
      <vt:variant>
        <vt:i4>5</vt:i4>
      </vt:variant>
      <vt:variant>
        <vt:lpwstr/>
      </vt:variant>
      <vt:variant>
        <vt:lpwstr>_ENREF_162</vt:lpwstr>
      </vt:variant>
      <vt:variant>
        <vt:i4>7471167</vt:i4>
      </vt:variant>
      <vt:variant>
        <vt:i4>1515</vt:i4>
      </vt:variant>
      <vt:variant>
        <vt:i4>0</vt:i4>
      </vt:variant>
      <vt:variant>
        <vt:i4>5</vt:i4>
      </vt:variant>
      <vt:variant>
        <vt:lpwstr/>
      </vt:variant>
      <vt:variant>
        <vt:lpwstr>_ENREF_241</vt:lpwstr>
      </vt:variant>
      <vt:variant>
        <vt:i4>7798840</vt:i4>
      </vt:variant>
      <vt:variant>
        <vt:i4>1509</vt:i4>
      </vt:variant>
      <vt:variant>
        <vt:i4>0</vt:i4>
      </vt:variant>
      <vt:variant>
        <vt:i4>5</vt:i4>
      </vt:variant>
      <vt:variant>
        <vt:lpwstr/>
      </vt:variant>
      <vt:variant>
        <vt:lpwstr>_ENREF_234</vt:lpwstr>
      </vt:variant>
      <vt:variant>
        <vt:i4>4194315</vt:i4>
      </vt:variant>
      <vt:variant>
        <vt:i4>1503</vt:i4>
      </vt:variant>
      <vt:variant>
        <vt:i4>0</vt:i4>
      </vt:variant>
      <vt:variant>
        <vt:i4>5</vt:i4>
      </vt:variant>
      <vt:variant>
        <vt:lpwstr/>
      </vt:variant>
      <vt:variant>
        <vt:lpwstr>_ENREF_1</vt:lpwstr>
      </vt:variant>
      <vt:variant>
        <vt:i4>7929918</vt:i4>
      </vt:variant>
      <vt:variant>
        <vt:i4>1497</vt:i4>
      </vt:variant>
      <vt:variant>
        <vt:i4>0</vt:i4>
      </vt:variant>
      <vt:variant>
        <vt:i4>5</vt:i4>
      </vt:variant>
      <vt:variant>
        <vt:lpwstr/>
      </vt:variant>
      <vt:variant>
        <vt:lpwstr>_ENREF_159</vt:lpwstr>
      </vt:variant>
      <vt:variant>
        <vt:i4>4456459</vt:i4>
      </vt:variant>
      <vt:variant>
        <vt:i4>1491</vt:i4>
      </vt:variant>
      <vt:variant>
        <vt:i4>0</vt:i4>
      </vt:variant>
      <vt:variant>
        <vt:i4>5</vt:i4>
      </vt:variant>
      <vt:variant>
        <vt:lpwstr/>
      </vt:variant>
      <vt:variant>
        <vt:lpwstr>_ENREF_51</vt:lpwstr>
      </vt:variant>
      <vt:variant>
        <vt:i4>4456459</vt:i4>
      </vt:variant>
      <vt:variant>
        <vt:i4>1488</vt:i4>
      </vt:variant>
      <vt:variant>
        <vt:i4>0</vt:i4>
      </vt:variant>
      <vt:variant>
        <vt:i4>5</vt:i4>
      </vt:variant>
      <vt:variant>
        <vt:lpwstr/>
      </vt:variant>
      <vt:variant>
        <vt:lpwstr>_ENREF_50</vt:lpwstr>
      </vt:variant>
      <vt:variant>
        <vt:i4>7340094</vt:i4>
      </vt:variant>
      <vt:variant>
        <vt:i4>1482</vt:i4>
      </vt:variant>
      <vt:variant>
        <vt:i4>0</vt:i4>
      </vt:variant>
      <vt:variant>
        <vt:i4>5</vt:i4>
      </vt:variant>
      <vt:variant>
        <vt:lpwstr/>
      </vt:variant>
      <vt:variant>
        <vt:lpwstr>_ENREF_253</vt:lpwstr>
      </vt:variant>
      <vt:variant>
        <vt:i4>4718603</vt:i4>
      </vt:variant>
      <vt:variant>
        <vt:i4>1479</vt:i4>
      </vt:variant>
      <vt:variant>
        <vt:i4>0</vt:i4>
      </vt:variant>
      <vt:variant>
        <vt:i4>5</vt:i4>
      </vt:variant>
      <vt:variant>
        <vt:lpwstr/>
      </vt:variant>
      <vt:variant>
        <vt:lpwstr>_ENREF_9</vt:lpwstr>
      </vt:variant>
      <vt:variant>
        <vt:i4>4587531</vt:i4>
      </vt:variant>
      <vt:variant>
        <vt:i4>1473</vt:i4>
      </vt:variant>
      <vt:variant>
        <vt:i4>0</vt:i4>
      </vt:variant>
      <vt:variant>
        <vt:i4>5</vt:i4>
      </vt:variant>
      <vt:variant>
        <vt:lpwstr/>
      </vt:variant>
      <vt:variant>
        <vt:lpwstr>_ENREF_73</vt:lpwstr>
      </vt:variant>
      <vt:variant>
        <vt:i4>4390923</vt:i4>
      </vt:variant>
      <vt:variant>
        <vt:i4>1470</vt:i4>
      </vt:variant>
      <vt:variant>
        <vt:i4>0</vt:i4>
      </vt:variant>
      <vt:variant>
        <vt:i4>5</vt:i4>
      </vt:variant>
      <vt:variant>
        <vt:lpwstr/>
      </vt:variant>
      <vt:variant>
        <vt:lpwstr>_ENREF_20</vt:lpwstr>
      </vt:variant>
      <vt:variant>
        <vt:i4>7667772</vt:i4>
      </vt:variant>
      <vt:variant>
        <vt:i4>1462</vt:i4>
      </vt:variant>
      <vt:variant>
        <vt:i4>0</vt:i4>
      </vt:variant>
      <vt:variant>
        <vt:i4>5</vt:i4>
      </vt:variant>
      <vt:variant>
        <vt:lpwstr/>
      </vt:variant>
      <vt:variant>
        <vt:lpwstr>_ENREF_175</vt:lpwstr>
      </vt:variant>
      <vt:variant>
        <vt:i4>7929907</vt:i4>
      </vt:variant>
      <vt:variant>
        <vt:i4>1456</vt:i4>
      </vt:variant>
      <vt:variant>
        <vt:i4>0</vt:i4>
      </vt:variant>
      <vt:variant>
        <vt:i4>5</vt:i4>
      </vt:variant>
      <vt:variant>
        <vt:lpwstr/>
      </vt:variant>
      <vt:variant>
        <vt:lpwstr>_ENREF_189</vt:lpwstr>
      </vt:variant>
      <vt:variant>
        <vt:i4>4587531</vt:i4>
      </vt:variant>
      <vt:variant>
        <vt:i4>1450</vt:i4>
      </vt:variant>
      <vt:variant>
        <vt:i4>0</vt:i4>
      </vt:variant>
      <vt:variant>
        <vt:i4>5</vt:i4>
      </vt:variant>
      <vt:variant>
        <vt:lpwstr/>
      </vt:variant>
      <vt:variant>
        <vt:lpwstr>_ENREF_77</vt:lpwstr>
      </vt:variant>
      <vt:variant>
        <vt:i4>7536696</vt:i4>
      </vt:variant>
      <vt:variant>
        <vt:i4>1444</vt:i4>
      </vt:variant>
      <vt:variant>
        <vt:i4>0</vt:i4>
      </vt:variant>
      <vt:variant>
        <vt:i4>5</vt:i4>
      </vt:variant>
      <vt:variant>
        <vt:lpwstr/>
      </vt:variant>
      <vt:variant>
        <vt:lpwstr>_ENREF_230</vt:lpwstr>
      </vt:variant>
      <vt:variant>
        <vt:i4>4587531</vt:i4>
      </vt:variant>
      <vt:variant>
        <vt:i4>1441</vt:i4>
      </vt:variant>
      <vt:variant>
        <vt:i4>0</vt:i4>
      </vt:variant>
      <vt:variant>
        <vt:i4>5</vt:i4>
      </vt:variant>
      <vt:variant>
        <vt:lpwstr/>
      </vt:variant>
      <vt:variant>
        <vt:lpwstr>_ENREF_79</vt:lpwstr>
      </vt:variant>
      <vt:variant>
        <vt:i4>4521995</vt:i4>
      </vt:variant>
      <vt:variant>
        <vt:i4>1433</vt:i4>
      </vt:variant>
      <vt:variant>
        <vt:i4>0</vt:i4>
      </vt:variant>
      <vt:variant>
        <vt:i4>5</vt:i4>
      </vt:variant>
      <vt:variant>
        <vt:lpwstr/>
      </vt:variant>
      <vt:variant>
        <vt:lpwstr>_ENREF_41</vt:lpwstr>
      </vt:variant>
      <vt:variant>
        <vt:i4>4390923</vt:i4>
      </vt:variant>
      <vt:variant>
        <vt:i4>1427</vt:i4>
      </vt:variant>
      <vt:variant>
        <vt:i4>0</vt:i4>
      </vt:variant>
      <vt:variant>
        <vt:i4>5</vt:i4>
      </vt:variant>
      <vt:variant>
        <vt:lpwstr/>
      </vt:variant>
      <vt:variant>
        <vt:lpwstr>_ENREF_2</vt:lpwstr>
      </vt:variant>
      <vt:variant>
        <vt:i4>7536697</vt:i4>
      </vt:variant>
      <vt:variant>
        <vt:i4>1421</vt:i4>
      </vt:variant>
      <vt:variant>
        <vt:i4>0</vt:i4>
      </vt:variant>
      <vt:variant>
        <vt:i4>5</vt:i4>
      </vt:variant>
      <vt:variant>
        <vt:lpwstr/>
      </vt:variant>
      <vt:variant>
        <vt:lpwstr>_ENREF_123</vt:lpwstr>
      </vt:variant>
      <vt:variant>
        <vt:i4>7929918</vt:i4>
      </vt:variant>
      <vt:variant>
        <vt:i4>1415</vt:i4>
      </vt:variant>
      <vt:variant>
        <vt:i4>0</vt:i4>
      </vt:variant>
      <vt:variant>
        <vt:i4>5</vt:i4>
      </vt:variant>
      <vt:variant>
        <vt:lpwstr/>
      </vt:variant>
      <vt:variant>
        <vt:lpwstr>_ENREF_159</vt:lpwstr>
      </vt:variant>
      <vt:variant>
        <vt:i4>7340090</vt:i4>
      </vt:variant>
      <vt:variant>
        <vt:i4>1409</vt:i4>
      </vt:variant>
      <vt:variant>
        <vt:i4>0</vt:i4>
      </vt:variant>
      <vt:variant>
        <vt:i4>5</vt:i4>
      </vt:variant>
      <vt:variant>
        <vt:lpwstr/>
      </vt:variant>
      <vt:variant>
        <vt:lpwstr>_ENREF_213</vt:lpwstr>
      </vt:variant>
      <vt:variant>
        <vt:i4>7733307</vt:i4>
      </vt:variant>
      <vt:variant>
        <vt:i4>1403</vt:i4>
      </vt:variant>
      <vt:variant>
        <vt:i4>0</vt:i4>
      </vt:variant>
      <vt:variant>
        <vt:i4>5</vt:i4>
      </vt:variant>
      <vt:variant>
        <vt:lpwstr/>
      </vt:variant>
      <vt:variant>
        <vt:lpwstr>_ENREF_205</vt:lpwstr>
      </vt:variant>
      <vt:variant>
        <vt:i4>7929916</vt:i4>
      </vt:variant>
      <vt:variant>
        <vt:i4>1397</vt:i4>
      </vt:variant>
      <vt:variant>
        <vt:i4>0</vt:i4>
      </vt:variant>
      <vt:variant>
        <vt:i4>5</vt:i4>
      </vt:variant>
      <vt:variant>
        <vt:lpwstr/>
      </vt:variant>
      <vt:variant>
        <vt:lpwstr>_ENREF_179</vt:lpwstr>
      </vt:variant>
      <vt:variant>
        <vt:i4>7471162</vt:i4>
      </vt:variant>
      <vt:variant>
        <vt:i4>1391</vt:i4>
      </vt:variant>
      <vt:variant>
        <vt:i4>0</vt:i4>
      </vt:variant>
      <vt:variant>
        <vt:i4>5</vt:i4>
      </vt:variant>
      <vt:variant>
        <vt:lpwstr/>
      </vt:variant>
      <vt:variant>
        <vt:lpwstr>_ENREF_211</vt:lpwstr>
      </vt:variant>
      <vt:variant>
        <vt:i4>4784139</vt:i4>
      </vt:variant>
      <vt:variant>
        <vt:i4>1385</vt:i4>
      </vt:variant>
      <vt:variant>
        <vt:i4>0</vt:i4>
      </vt:variant>
      <vt:variant>
        <vt:i4>5</vt:i4>
      </vt:variant>
      <vt:variant>
        <vt:lpwstr/>
      </vt:variant>
      <vt:variant>
        <vt:lpwstr>_ENREF_81</vt:lpwstr>
      </vt:variant>
      <vt:variant>
        <vt:i4>7536698</vt:i4>
      </vt:variant>
      <vt:variant>
        <vt:i4>1379</vt:i4>
      </vt:variant>
      <vt:variant>
        <vt:i4>0</vt:i4>
      </vt:variant>
      <vt:variant>
        <vt:i4>5</vt:i4>
      </vt:variant>
      <vt:variant>
        <vt:lpwstr/>
      </vt:variant>
      <vt:variant>
        <vt:lpwstr>_ENREF_210</vt:lpwstr>
      </vt:variant>
      <vt:variant>
        <vt:i4>7929918</vt:i4>
      </vt:variant>
      <vt:variant>
        <vt:i4>1373</vt:i4>
      </vt:variant>
      <vt:variant>
        <vt:i4>0</vt:i4>
      </vt:variant>
      <vt:variant>
        <vt:i4>5</vt:i4>
      </vt:variant>
      <vt:variant>
        <vt:lpwstr/>
      </vt:variant>
      <vt:variant>
        <vt:lpwstr>_ENREF_159</vt:lpwstr>
      </vt:variant>
      <vt:variant>
        <vt:i4>4521995</vt:i4>
      </vt:variant>
      <vt:variant>
        <vt:i4>1370</vt:i4>
      </vt:variant>
      <vt:variant>
        <vt:i4>0</vt:i4>
      </vt:variant>
      <vt:variant>
        <vt:i4>5</vt:i4>
      </vt:variant>
      <vt:variant>
        <vt:lpwstr/>
      </vt:variant>
      <vt:variant>
        <vt:lpwstr>_ENREF_47</vt:lpwstr>
      </vt:variant>
      <vt:variant>
        <vt:i4>7405628</vt:i4>
      </vt:variant>
      <vt:variant>
        <vt:i4>1362</vt:i4>
      </vt:variant>
      <vt:variant>
        <vt:i4>0</vt:i4>
      </vt:variant>
      <vt:variant>
        <vt:i4>5</vt:i4>
      </vt:variant>
      <vt:variant>
        <vt:lpwstr/>
      </vt:variant>
      <vt:variant>
        <vt:lpwstr>_ENREF_171</vt:lpwstr>
      </vt:variant>
      <vt:variant>
        <vt:i4>4456459</vt:i4>
      </vt:variant>
      <vt:variant>
        <vt:i4>1356</vt:i4>
      </vt:variant>
      <vt:variant>
        <vt:i4>0</vt:i4>
      </vt:variant>
      <vt:variant>
        <vt:i4>5</vt:i4>
      </vt:variant>
      <vt:variant>
        <vt:lpwstr/>
      </vt:variant>
      <vt:variant>
        <vt:lpwstr>_ENREF_51</vt:lpwstr>
      </vt:variant>
      <vt:variant>
        <vt:i4>7864381</vt:i4>
      </vt:variant>
      <vt:variant>
        <vt:i4>1350</vt:i4>
      </vt:variant>
      <vt:variant>
        <vt:i4>0</vt:i4>
      </vt:variant>
      <vt:variant>
        <vt:i4>5</vt:i4>
      </vt:variant>
      <vt:variant>
        <vt:lpwstr/>
      </vt:variant>
      <vt:variant>
        <vt:lpwstr>_ENREF_168</vt:lpwstr>
      </vt:variant>
      <vt:variant>
        <vt:i4>4390923</vt:i4>
      </vt:variant>
      <vt:variant>
        <vt:i4>1344</vt:i4>
      </vt:variant>
      <vt:variant>
        <vt:i4>0</vt:i4>
      </vt:variant>
      <vt:variant>
        <vt:i4>5</vt:i4>
      </vt:variant>
      <vt:variant>
        <vt:lpwstr/>
      </vt:variant>
      <vt:variant>
        <vt:lpwstr>_ENREF_2</vt:lpwstr>
      </vt:variant>
      <vt:variant>
        <vt:i4>4456459</vt:i4>
      </vt:variant>
      <vt:variant>
        <vt:i4>1338</vt:i4>
      </vt:variant>
      <vt:variant>
        <vt:i4>0</vt:i4>
      </vt:variant>
      <vt:variant>
        <vt:i4>5</vt:i4>
      </vt:variant>
      <vt:variant>
        <vt:lpwstr/>
      </vt:variant>
      <vt:variant>
        <vt:lpwstr>_ENREF_51</vt:lpwstr>
      </vt:variant>
      <vt:variant>
        <vt:i4>4456459</vt:i4>
      </vt:variant>
      <vt:variant>
        <vt:i4>1335</vt:i4>
      </vt:variant>
      <vt:variant>
        <vt:i4>0</vt:i4>
      </vt:variant>
      <vt:variant>
        <vt:i4>5</vt:i4>
      </vt:variant>
      <vt:variant>
        <vt:lpwstr/>
      </vt:variant>
      <vt:variant>
        <vt:lpwstr>_ENREF_50</vt:lpwstr>
      </vt:variant>
      <vt:variant>
        <vt:i4>7471162</vt:i4>
      </vt:variant>
      <vt:variant>
        <vt:i4>1329</vt:i4>
      </vt:variant>
      <vt:variant>
        <vt:i4>0</vt:i4>
      </vt:variant>
      <vt:variant>
        <vt:i4>5</vt:i4>
      </vt:variant>
      <vt:variant>
        <vt:lpwstr/>
      </vt:variant>
      <vt:variant>
        <vt:lpwstr>_ENREF_211</vt:lpwstr>
      </vt:variant>
      <vt:variant>
        <vt:i4>4718603</vt:i4>
      </vt:variant>
      <vt:variant>
        <vt:i4>1326</vt:i4>
      </vt:variant>
      <vt:variant>
        <vt:i4>0</vt:i4>
      </vt:variant>
      <vt:variant>
        <vt:i4>5</vt:i4>
      </vt:variant>
      <vt:variant>
        <vt:lpwstr/>
      </vt:variant>
      <vt:variant>
        <vt:lpwstr>_ENREF_90</vt:lpwstr>
      </vt:variant>
      <vt:variant>
        <vt:i4>7667773</vt:i4>
      </vt:variant>
      <vt:variant>
        <vt:i4>1320</vt:i4>
      </vt:variant>
      <vt:variant>
        <vt:i4>0</vt:i4>
      </vt:variant>
      <vt:variant>
        <vt:i4>5</vt:i4>
      </vt:variant>
      <vt:variant>
        <vt:lpwstr/>
      </vt:variant>
      <vt:variant>
        <vt:lpwstr>_ENREF_165</vt:lpwstr>
      </vt:variant>
      <vt:variant>
        <vt:i4>7405618</vt:i4>
      </vt:variant>
      <vt:variant>
        <vt:i4>1314</vt:i4>
      </vt:variant>
      <vt:variant>
        <vt:i4>0</vt:i4>
      </vt:variant>
      <vt:variant>
        <vt:i4>5</vt:i4>
      </vt:variant>
      <vt:variant>
        <vt:lpwstr/>
      </vt:variant>
      <vt:variant>
        <vt:lpwstr>_ENREF_191</vt:lpwstr>
      </vt:variant>
      <vt:variant>
        <vt:i4>7405618</vt:i4>
      </vt:variant>
      <vt:variant>
        <vt:i4>1308</vt:i4>
      </vt:variant>
      <vt:variant>
        <vt:i4>0</vt:i4>
      </vt:variant>
      <vt:variant>
        <vt:i4>5</vt:i4>
      </vt:variant>
      <vt:variant>
        <vt:lpwstr/>
      </vt:variant>
      <vt:variant>
        <vt:lpwstr>_ENREF_191</vt:lpwstr>
      </vt:variant>
      <vt:variant>
        <vt:i4>4653067</vt:i4>
      </vt:variant>
      <vt:variant>
        <vt:i4>1305</vt:i4>
      </vt:variant>
      <vt:variant>
        <vt:i4>0</vt:i4>
      </vt:variant>
      <vt:variant>
        <vt:i4>5</vt:i4>
      </vt:variant>
      <vt:variant>
        <vt:lpwstr/>
      </vt:variant>
      <vt:variant>
        <vt:lpwstr>_ENREF_68</vt:lpwstr>
      </vt:variant>
      <vt:variant>
        <vt:i4>4390923</vt:i4>
      </vt:variant>
      <vt:variant>
        <vt:i4>1302</vt:i4>
      </vt:variant>
      <vt:variant>
        <vt:i4>0</vt:i4>
      </vt:variant>
      <vt:variant>
        <vt:i4>5</vt:i4>
      </vt:variant>
      <vt:variant>
        <vt:lpwstr/>
      </vt:variant>
      <vt:variant>
        <vt:lpwstr>_ENREF_22</vt:lpwstr>
      </vt:variant>
      <vt:variant>
        <vt:i4>7929918</vt:i4>
      </vt:variant>
      <vt:variant>
        <vt:i4>1294</vt:i4>
      </vt:variant>
      <vt:variant>
        <vt:i4>0</vt:i4>
      </vt:variant>
      <vt:variant>
        <vt:i4>5</vt:i4>
      </vt:variant>
      <vt:variant>
        <vt:lpwstr/>
      </vt:variant>
      <vt:variant>
        <vt:lpwstr>_ENREF_159</vt:lpwstr>
      </vt:variant>
      <vt:variant>
        <vt:i4>4653067</vt:i4>
      </vt:variant>
      <vt:variant>
        <vt:i4>1288</vt:i4>
      </vt:variant>
      <vt:variant>
        <vt:i4>0</vt:i4>
      </vt:variant>
      <vt:variant>
        <vt:i4>5</vt:i4>
      </vt:variant>
      <vt:variant>
        <vt:lpwstr/>
      </vt:variant>
      <vt:variant>
        <vt:lpwstr>_ENREF_62</vt:lpwstr>
      </vt:variant>
      <vt:variant>
        <vt:i4>7929913</vt:i4>
      </vt:variant>
      <vt:variant>
        <vt:i4>1282</vt:i4>
      </vt:variant>
      <vt:variant>
        <vt:i4>0</vt:i4>
      </vt:variant>
      <vt:variant>
        <vt:i4>5</vt:i4>
      </vt:variant>
      <vt:variant>
        <vt:lpwstr/>
      </vt:variant>
      <vt:variant>
        <vt:lpwstr>_ENREF_129</vt:lpwstr>
      </vt:variant>
      <vt:variant>
        <vt:i4>4653067</vt:i4>
      </vt:variant>
      <vt:variant>
        <vt:i4>1279</vt:i4>
      </vt:variant>
      <vt:variant>
        <vt:i4>0</vt:i4>
      </vt:variant>
      <vt:variant>
        <vt:i4>5</vt:i4>
      </vt:variant>
      <vt:variant>
        <vt:lpwstr/>
      </vt:variant>
      <vt:variant>
        <vt:lpwstr>_ENREF_61</vt:lpwstr>
      </vt:variant>
      <vt:variant>
        <vt:i4>4521995</vt:i4>
      </vt:variant>
      <vt:variant>
        <vt:i4>1276</vt:i4>
      </vt:variant>
      <vt:variant>
        <vt:i4>0</vt:i4>
      </vt:variant>
      <vt:variant>
        <vt:i4>5</vt:i4>
      </vt:variant>
      <vt:variant>
        <vt:lpwstr/>
      </vt:variant>
      <vt:variant>
        <vt:lpwstr>_ENREF_48</vt:lpwstr>
      </vt:variant>
      <vt:variant>
        <vt:i4>7340090</vt:i4>
      </vt:variant>
      <vt:variant>
        <vt:i4>1268</vt:i4>
      </vt:variant>
      <vt:variant>
        <vt:i4>0</vt:i4>
      </vt:variant>
      <vt:variant>
        <vt:i4>5</vt:i4>
      </vt:variant>
      <vt:variant>
        <vt:lpwstr/>
      </vt:variant>
      <vt:variant>
        <vt:lpwstr>_ENREF_213</vt:lpwstr>
      </vt:variant>
      <vt:variant>
        <vt:i4>4194315</vt:i4>
      </vt:variant>
      <vt:variant>
        <vt:i4>1262</vt:i4>
      </vt:variant>
      <vt:variant>
        <vt:i4>0</vt:i4>
      </vt:variant>
      <vt:variant>
        <vt:i4>5</vt:i4>
      </vt:variant>
      <vt:variant>
        <vt:lpwstr/>
      </vt:variant>
      <vt:variant>
        <vt:lpwstr>_ENREF_14</vt:lpwstr>
      </vt:variant>
      <vt:variant>
        <vt:i4>7536698</vt:i4>
      </vt:variant>
      <vt:variant>
        <vt:i4>1256</vt:i4>
      </vt:variant>
      <vt:variant>
        <vt:i4>0</vt:i4>
      </vt:variant>
      <vt:variant>
        <vt:i4>5</vt:i4>
      </vt:variant>
      <vt:variant>
        <vt:lpwstr/>
      </vt:variant>
      <vt:variant>
        <vt:lpwstr>_ENREF_113</vt:lpwstr>
      </vt:variant>
      <vt:variant>
        <vt:i4>7536697</vt:i4>
      </vt:variant>
      <vt:variant>
        <vt:i4>1250</vt:i4>
      </vt:variant>
      <vt:variant>
        <vt:i4>0</vt:i4>
      </vt:variant>
      <vt:variant>
        <vt:i4>5</vt:i4>
      </vt:variant>
      <vt:variant>
        <vt:lpwstr/>
      </vt:variant>
      <vt:variant>
        <vt:lpwstr>_ENREF_123</vt:lpwstr>
      </vt:variant>
      <vt:variant>
        <vt:i4>4521995</vt:i4>
      </vt:variant>
      <vt:variant>
        <vt:i4>1244</vt:i4>
      </vt:variant>
      <vt:variant>
        <vt:i4>0</vt:i4>
      </vt:variant>
      <vt:variant>
        <vt:i4>5</vt:i4>
      </vt:variant>
      <vt:variant>
        <vt:lpwstr/>
      </vt:variant>
      <vt:variant>
        <vt:lpwstr>_ENREF_4</vt:lpwstr>
      </vt:variant>
      <vt:variant>
        <vt:i4>7798835</vt:i4>
      </vt:variant>
      <vt:variant>
        <vt:i4>1238</vt:i4>
      </vt:variant>
      <vt:variant>
        <vt:i4>0</vt:i4>
      </vt:variant>
      <vt:variant>
        <vt:i4>5</vt:i4>
      </vt:variant>
      <vt:variant>
        <vt:lpwstr/>
      </vt:variant>
      <vt:variant>
        <vt:lpwstr>_ENREF_187</vt:lpwstr>
      </vt:variant>
      <vt:variant>
        <vt:i4>7602234</vt:i4>
      </vt:variant>
      <vt:variant>
        <vt:i4>1232</vt:i4>
      </vt:variant>
      <vt:variant>
        <vt:i4>0</vt:i4>
      </vt:variant>
      <vt:variant>
        <vt:i4>5</vt:i4>
      </vt:variant>
      <vt:variant>
        <vt:lpwstr/>
      </vt:variant>
      <vt:variant>
        <vt:lpwstr>_ENREF_217</vt:lpwstr>
      </vt:variant>
      <vt:variant>
        <vt:i4>8060986</vt:i4>
      </vt:variant>
      <vt:variant>
        <vt:i4>1226</vt:i4>
      </vt:variant>
      <vt:variant>
        <vt:i4>0</vt:i4>
      </vt:variant>
      <vt:variant>
        <vt:i4>5</vt:i4>
      </vt:variant>
      <vt:variant>
        <vt:lpwstr/>
      </vt:variant>
      <vt:variant>
        <vt:lpwstr>_ENREF_218</vt:lpwstr>
      </vt:variant>
      <vt:variant>
        <vt:i4>4587531</vt:i4>
      </vt:variant>
      <vt:variant>
        <vt:i4>1220</vt:i4>
      </vt:variant>
      <vt:variant>
        <vt:i4>0</vt:i4>
      </vt:variant>
      <vt:variant>
        <vt:i4>5</vt:i4>
      </vt:variant>
      <vt:variant>
        <vt:lpwstr/>
      </vt:variant>
      <vt:variant>
        <vt:lpwstr>_ENREF_75</vt:lpwstr>
      </vt:variant>
      <vt:variant>
        <vt:i4>4456459</vt:i4>
      </vt:variant>
      <vt:variant>
        <vt:i4>1217</vt:i4>
      </vt:variant>
      <vt:variant>
        <vt:i4>0</vt:i4>
      </vt:variant>
      <vt:variant>
        <vt:i4>5</vt:i4>
      </vt:variant>
      <vt:variant>
        <vt:lpwstr/>
      </vt:variant>
      <vt:variant>
        <vt:lpwstr>_ENREF_57</vt:lpwstr>
      </vt:variant>
      <vt:variant>
        <vt:i4>7667771</vt:i4>
      </vt:variant>
      <vt:variant>
        <vt:i4>1209</vt:i4>
      </vt:variant>
      <vt:variant>
        <vt:i4>0</vt:i4>
      </vt:variant>
      <vt:variant>
        <vt:i4>5</vt:i4>
      </vt:variant>
      <vt:variant>
        <vt:lpwstr/>
      </vt:variant>
      <vt:variant>
        <vt:lpwstr>_ENREF_206</vt:lpwstr>
      </vt:variant>
      <vt:variant>
        <vt:i4>7536702</vt:i4>
      </vt:variant>
      <vt:variant>
        <vt:i4>1203</vt:i4>
      </vt:variant>
      <vt:variant>
        <vt:i4>0</vt:i4>
      </vt:variant>
      <vt:variant>
        <vt:i4>5</vt:i4>
      </vt:variant>
      <vt:variant>
        <vt:lpwstr/>
      </vt:variant>
      <vt:variant>
        <vt:lpwstr>_ENREF_250</vt:lpwstr>
      </vt:variant>
      <vt:variant>
        <vt:i4>7405631</vt:i4>
      </vt:variant>
      <vt:variant>
        <vt:i4>1197</vt:i4>
      </vt:variant>
      <vt:variant>
        <vt:i4>0</vt:i4>
      </vt:variant>
      <vt:variant>
        <vt:i4>5</vt:i4>
      </vt:variant>
      <vt:variant>
        <vt:lpwstr/>
      </vt:variant>
      <vt:variant>
        <vt:lpwstr>_ENREF_242</vt:lpwstr>
      </vt:variant>
      <vt:variant>
        <vt:i4>7733310</vt:i4>
      </vt:variant>
      <vt:variant>
        <vt:i4>1191</vt:i4>
      </vt:variant>
      <vt:variant>
        <vt:i4>0</vt:i4>
      </vt:variant>
      <vt:variant>
        <vt:i4>5</vt:i4>
      </vt:variant>
      <vt:variant>
        <vt:lpwstr/>
      </vt:variant>
      <vt:variant>
        <vt:lpwstr>_ENREF_255</vt:lpwstr>
      </vt:variant>
      <vt:variant>
        <vt:i4>4325387</vt:i4>
      </vt:variant>
      <vt:variant>
        <vt:i4>1188</vt:i4>
      </vt:variant>
      <vt:variant>
        <vt:i4>0</vt:i4>
      </vt:variant>
      <vt:variant>
        <vt:i4>5</vt:i4>
      </vt:variant>
      <vt:variant>
        <vt:lpwstr/>
      </vt:variant>
      <vt:variant>
        <vt:lpwstr>_ENREF_34</vt:lpwstr>
      </vt:variant>
      <vt:variant>
        <vt:i4>7798843</vt:i4>
      </vt:variant>
      <vt:variant>
        <vt:i4>1180</vt:i4>
      </vt:variant>
      <vt:variant>
        <vt:i4>0</vt:i4>
      </vt:variant>
      <vt:variant>
        <vt:i4>5</vt:i4>
      </vt:variant>
      <vt:variant>
        <vt:lpwstr/>
      </vt:variant>
      <vt:variant>
        <vt:lpwstr>_ENREF_204</vt:lpwstr>
      </vt:variant>
      <vt:variant>
        <vt:i4>4718603</vt:i4>
      </vt:variant>
      <vt:variant>
        <vt:i4>1174</vt:i4>
      </vt:variant>
      <vt:variant>
        <vt:i4>0</vt:i4>
      </vt:variant>
      <vt:variant>
        <vt:i4>5</vt:i4>
      </vt:variant>
      <vt:variant>
        <vt:lpwstr/>
      </vt:variant>
      <vt:variant>
        <vt:lpwstr>_ENREF_92</vt:lpwstr>
      </vt:variant>
      <vt:variant>
        <vt:i4>7340090</vt:i4>
      </vt:variant>
      <vt:variant>
        <vt:i4>1168</vt:i4>
      </vt:variant>
      <vt:variant>
        <vt:i4>0</vt:i4>
      </vt:variant>
      <vt:variant>
        <vt:i4>5</vt:i4>
      </vt:variant>
      <vt:variant>
        <vt:lpwstr/>
      </vt:variant>
      <vt:variant>
        <vt:lpwstr>_ENREF_213</vt:lpwstr>
      </vt:variant>
      <vt:variant>
        <vt:i4>7602234</vt:i4>
      </vt:variant>
      <vt:variant>
        <vt:i4>1162</vt:i4>
      </vt:variant>
      <vt:variant>
        <vt:i4>0</vt:i4>
      </vt:variant>
      <vt:variant>
        <vt:i4>5</vt:i4>
      </vt:variant>
      <vt:variant>
        <vt:lpwstr/>
      </vt:variant>
      <vt:variant>
        <vt:lpwstr>_ENREF_217</vt:lpwstr>
      </vt:variant>
      <vt:variant>
        <vt:i4>7405618</vt:i4>
      </vt:variant>
      <vt:variant>
        <vt:i4>1159</vt:i4>
      </vt:variant>
      <vt:variant>
        <vt:i4>0</vt:i4>
      </vt:variant>
      <vt:variant>
        <vt:i4>5</vt:i4>
      </vt:variant>
      <vt:variant>
        <vt:lpwstr/>
      </vt:variant>
      <vt:variant>
        <vt:lpwstr>_ENREF_191</vt:lpwstr>
      </vt:variant>
      <vt:variant>
        <vt:i4>7798842</vt:i4>
      </vt:variant>
      <vt:variant>
        <vt:i4>1151</vt:i4>
      </vt:variant>
      <vt:variant>
        <vt:i4>0</vt:i4>
      </vt:variant>
      <vt:variant>
        <vt:i4>5</vt:i4>
      </vt:variant>
      <vt:variant>
        <vt:lpwstr/>
      </vt:variant>
      <vt:variant>
        <vt:lpwstr>_ENREF_214</vt:lpwstr>
      </vt:variant>
      <vt:variant>
        <vt:i4>7667773</vt:i4>
      </vt:variant>
      <vt:variant>
        <vt:i4>1145</vt:i4>
      </vt:variant>
      <vt:variant>
        <vt:i4>0</vt:i4>
      </vt:variant>
      <vt:variant>
        <vt:i4>5</vt:i4>
      </vt:variant>
      <vt:variant>
        <vt:lpwstr/>
      </vt:variant>
      <vt:variant>
        <vt:lpwstr>_ENREF_165</vt:lpwstr>
      </vt:variant>
      <vt:variant>
        <vt:i4>7405625</vt:i4>
      </vt:variant>
      <vt:variant>
        <vt:i4>1139</vt:i4>
      </vt:variant>
      <vt:variant>
        <vt:i4>0</vt:i4>
      </vt:variant>
      <vt:variant>
        <vt:i4>5</vt:i4>
      </vt:variant>
      <vt:variant>
        <vt:lpwstr/>
      </vt:variant>
      <vt:variant>
        <vt:lpwstr>_ENREF_222</vt:lpwstr>
      </vt:variant>
      <vt:variant>
        <vt:i4>7798847</vt:i4>
      </vt:variant>
      <vt:variant>
        <vt:i4>1133</vt:i4>
      </vt:variant>
      <vt:variant>
        <vt:i4>0</vt:i4>
      </vt:variant>
      <vt:variant>
        <vt:i4>5</vt:i4>
      </vt:variant>
      <vt:variant>
        <vt:lpwstr/>
      </vt:variant>
      <vt:variant>
        <vt:lpwstr>_ENREF_244</vt:lpwstr>
      </vt:variant>
      <vt:variant>
        <vt:i4>7602239</vt:i4>
      </vt:variant>
      <vt:variant>
        <vt:i4>1127</vt:i4>
      </vt:variant>
      <vt:variant>
        <vt:i4>0</vt:i4>
      </vt:variant>
      <vt:variant>
        <vt:i4>5</vt:i4>
      </vt:variant>
      <vt:variant>
        <vt:lpwstr/>
      </vt:variant>
      <vt:variant>
        <vt:lpwstr>_ENREF_247</vt:lpwstr>
      </vt:variant>
      <vt:variant>
        <vt:i4>7536703</vt:i4>
      </vt:variant>
      <vt:variant>
        <vt:i4>1124</vt:i4>
      </vt:variant>
      <vt:variant>
        <vt:i4>0</vt:i4>
      </vt:variant>
      <vt:variant>
        <vt:i4>5</vt:i4>
      </vt:variant>
      <vt:variant>
        <vt:lpwstr/>
      </vt:variant>
      <vt:variant>
        <vt:lpwstr>_ENREF_143</vt:lpwstr>
      </vt:variant>
      <vt:variant>
        <vt:i4>7798834</vt:i4>
      </vt:variant>
      <vt:variant>
        <vt:i4>1116</vt:i4>
      </vt:variant>
      <vt:variant>
        <vt:i4>0</vt:i4>
      </vt:variant>
      <vt:variant>
        <vt:i4>5</vt:i4>
      </vt:variant>
      <vt:variant>
        <vt:lpwstr/>
      </vt:variant>
      <vt:variant>
        <vt:lpwstr>_ENREF_197</vt:lpwstr>
      </vt:variant>
      <vt:variant>
        <vt:i4>4521995</vt:i4>
      </vt:variant>
      <vt:variant>
        <vt:i4>1110</vt:i4>
      </vt:variant>
      <vt:variant>
        <vt:i4>0</vt:i4>
      </vt:variant>
      <vt:variant>
        <vt:i4>5</vt:i4>
      </vt:variant>
      <vt:variant>
        <vt:lpwstr/>
      </vt:variant>
      <vt:variant>
        <vt:lpwstr>_ENREF_40</vt:lpwstr>
      </vt:variant>
      <vt:variant>
        <vt:i4>4325387</vt:i4>
      </vt:variant>
      <vt:variant>
        <vt:i4>1104</vt:i4>
      </vt:variant>
      <vt:variant>
        <vt:i4>0</vt:i4>
      </vt:variant>
      <vt:variant>
        <vt:i4>5</vt:i4>
      </vt:variant>
      <vt:variant>
        <vt:lpwstr/>
      </vt:variant>
      <vt:variant>
        <vt:lpwstr>_ENREF_30</vt:lpwstr>
      </vt:variant>
      <vt:variant>
        <vt:i4>7995451</vt:i4>
      </vt:variant>
      <vt:variant>
        <vt:i4>1098</vt:i4>
      </vt:variant>
      <vt:variant>
        <vt:i4>0</vt:i4>
      </vt:variant>
      <vt:variant>
        <vt:i4>5</vt:i4>
      </vt:variant>
      <vt:variant>
        <vt:lpwstr/>
      </vt:variant>
      <vt:variant>
        <vt:lpwstr>_ENREF_209</vt:lpwstr>
      </vt:variant>
      <vt:variant>
        <vt:i4>7405625</vt:i4>
      </vt:variant>
      <vt:variant>
        <vt:i4>1092</vt:i4>
      </vt:variant>
      <vt:variant>
        <vt:i4>0</vt:i4>
      </vt:variant>
      <vt:variant>
        <vt:i4>5</vt:i4>
      </vt:variant>
      <vt:variant>
        <vt:lpwstr/>
      </vt:variant>
      <vt:variant>
        <vt:lpwstr>_ENREF_222</vt:lpwstr>
      </vt:variant>
      <vt:variant>
        <vt:i4>7340094</vt:i4>
      </vt:variant>
      <vt:variant>
        <vt:i4>1086</vt:i4>
      </vt:variant>
      <vt:variant>
        <vt:i4>0</vt:i4>
      </vt:variant>
      <vt:variant>
        <vt:i4>5</vt:i4>
      </vt:variant>
      <vt:variant>
        <vt:lpwstr/>
      </vt:variant>
      <vt:variant>
        <vt:lpwstr>_ENREF_253</vt:lpwstr>
      </vt:variant>
      <vt:variant>
        <vt:i4>7340094</vt:i4>
      </vt:variant>
      <vt:variant>
        <vt:i4>1080</vt:i4>
      </vt:variant>
      <vt:variant>
        <vt:i4>0</vt:i4>
      </vt:variant>
      <vt:variant>
        <vt:i4>5</vt:i4>
      </vt:variant>
      <vt:variant>
        <vt:lpwstr/>
      </vt:variant>
      <vt:variant>
        <vt:lpwstr>_ENREF_253</vt:lpwstr>
      </vt:variant>
      <vt:variant>
        <vt:i4>4784139</vt:i4>
      </vt:variant>
      <vt:variant>
        <vt:i4>1077</vt:i4>
      </vt:variant>
      <vt:variant>
        <vt:i4>0</vt:i4>
      </vt:variant>
      <vt:variant>
        <vt:i4>5</vt:i4>
      </vt:variant>
      <vt:variant>
        <vt:lpwstr/>
      </vt:variant>
      <vt:variant>
        <vt:lpwstr>_ENREF_89</vt:lpwstr>
      </vt:variant>
      <vt:variant>
        <vt:i4>4784139</vt:i4>
      </vt:variant>
      <vt:variant>
        <vt:i4>1071</vt:i4>
      </vt:variant>
      <vt:variant>
        <vt:i4>0</vt:i4>
      </vt:variant>
      <vt:variant>
        <vt:i4>5</vt:i4>
      </vt:variant>
      <vt:variant>
        <vt:lpwstr/>
      </vt:variant>
      <vt:variant>
        <vt:lpwstr>_ENREF_88</vt:lpwstr>
      </vt:variant>
      <vt:variant>
        <vt:i4>7471160</vt:i4>
      </vt:variant>
      <vt:variant>
        <vt:i4>1065</vt:i4>
      </vt:variant>
      <vt:variant>
        <vt:i4>0</vt:i4>
      </vt:variant>
      <vt:variant>
        <vt:i4>5</vt:i4>
      </vt:variant>
      <vt:variant>
        <vt:lpwstr/>
      </vt:variant>
      <vt:variant>
        <vt:lpwstr>_ENREF_231</vt:lpwstr>
      </vt:variant>
      <vt:variant>
        <vt:i4>7667763</vt:i4>
      </vt:variant>
      <vt:variant>
        <vt:i4>1059</vt:i4>
      </vt:variant>
      <vt:variant>
        <vt:i4>0</vt:i4>
      </vt:variant>
      <vt:variant>
        <vt:i4>5</vt:i4>
      </vt:variant>
      <vt:variant>
        <vt:lpwstr/>
      </vt:variant>
      <vt:variant>
        <vt:lpwstr>_ENREF_185</vt:lpwstr>
      </vt:variant>
      <vt:variant>
        <vt:i4>4653067</vt:i4>
      </vt:variant>
      <vt:variant>
        <vt:i4>1053</vt:i4>
      </vt:variant>
      <vt:variant>
        <vt:i4>0</vt:i4>
      </vt:variant>
      <vt:variant>
        <vt:i4>5</vt:i4>
      </vt:variant>
      <vt:variant>
        <vt:lpwstr/>
      </vt:variant>
      <vt:variant>
        <vt:lpwstr>_ENREF_68</vt:lpwstr>
      </vt:variant>
      <vt:variant>
        <vt:i4>7995454</vt:i4>
      </vt:variant>
      <vt:variant>
        <vt:i4>1047</vt:i4>
      </vt:variant>
      <vt:variant>
        <vt:i4>0</vt:i4>
      </vt:variant>
      <vt:variant>
        <vt:i4>5</vt:i4>
      </vt:variant>
      <vt:variant>
        <vt:lpwstr/>
      </vt:variant>
      <vt:variant>
        <vt:lpwstr>_ENREF_259</vt:lpwstr>
      </vt:variant>
      <vt:variant>
        <vt:i4>7602232</vt:i4>
      </vt:variant>
      <vt:variant>
        <vt:i4>1044</vt:i4>
      </vt:variant>
      <vt:variant>
        <vt:i4>0</vt:i4>
      </vt:variant>
      <vt:variant>
        <vt:i4>5</vt:i4>
      </vt:variant>
      <vt:variant>
        <vt:lpwstr/>
      </vt:variant>
      <vt:variant>
        <vt:lpwstr>_ENREF_237</vt:lpwstr>
      </vt:variant>
      <vt:variant>
        <vt:i4>4718603</vt:i4>
      </vt:variant>
      <vt:variant>
        <vt:i4>1036</vt:i4>
      </vt:variant>
      <vt:variant>
        <vt:i4>0</vt:i4>
      </vt:variant>
      <vt:variant>
        <vt:i4>5</vt:i4>
      </vt:variant>
      <vt:variant>
        <vt:lpwstr/>
      </vt:variant>
      <vt:variant>
        <vt:lpwstr>_ENREF_93</vt:lpwstr>
      </vt:variant>
      <vt:variant>
        <vt:i4>7733299</vt:i4>
      </vt:variant>
      <vt:variant>
        <vt:i4>1030</vt:i4>
      </vt:variant>
      <vt:variant>
        <vt:i4>0</vt:i4>
      </vt:variant>
      <vt:variant>
        <vt:i4>5</vt:i4>
      </vt:variant>
      <vt:variant>
        <vt:lpwstr/>
      </vt:variant>
      <vt:variant>
        <vt:lpwstr>_ENREF_186</vt:lpwstr>
      </vt:variant>
      <vt:variant>
        <vt:i4>7471161</vt:i4>
      </vt:variant>
      <vt:variant>
        <vt:i4>1027</vt:i4>
      </vt:variant>
      <vt:variant>
        <vt:i4>0</vt:i4>
      </vt:variant>
      <vt:variant>
        <vt:i4>5</vt:i4>
      </vt:variant>
      <vt:variant>
        <vt:lpwstr/>
      </vt:variant>
      <vt:variant>
        <vt:lpwstr>_ENREF_122</vt:lpwstr>
      </vt:variant>
      <vt:variant>
        <vt:i4>7929915</vt:i4>
      </vt:variant>
      <vt:variant>
        <vt:i4>1024</vt:i4>
      </vt:variant>
      <vt:variant>
        <vt:i4>0</vt:i4>
      </vt:variant>
      <vt:variant>
        <vt:i4>5</vt:i4>
      </vt:variant>
      <vt:variant>
        <vt:lpwstr/>
      </vt:variant>
      <vt:variant>
        <vt:lpwstr>_ENREF_109</vt:lpwstr>
      </vt:variant>
      <vt:variant>
        <vt:i4>7602233</vt:i4>
      </vt:variant>
      <vt:variant>
        <vt:i4>1016</vt:i4>
      </vt:variant>
      <vt:variant>
        <vt:i4>0</vt:i4>
      </vt:variant>
      <vt:variant>
        <vt:i4>5</vt:i4>
      </vt:variant>
      <vt:variant>
        <vt:lpwstr/>
      </vt:variant>
      <vt:variant>
        <vt:lpwstr>_ENREF_227</vt:lpwstr>
      </vt:variant>
      <vt:variant>
        <vt:i4>4456459</vt:i4>
      </vt:variant>
      <vt:variant>
        <vt:i4>1010</vt:i4>
      </vt:variant>
      <vt:variant>
        <vt:i4>0</vt:i4>
      </vt:variant>
      <vt:variant>
        <vt:i4>5</vt:i4>
      </vt:variant>
      <vt:variant>
        <vt:lpwstr/>
      </vt:variant>
      <vt:variant>
        <vt:lpwstr>_ENREF_53</vt:lpwstr>
      </vt:variant>
      <vt:variant>
        <vt:i4>7471161</vt:i4>
      </vt:variant>
      <vt:variant>
        <vt:i4>1004</vt:i4>
      </vt:variant>
      <vt:variant>
        <vt:i4>0</vt:i4>
      </vt:variant>
      <vt:variant>
        <vt:i4>5</vt:i4>
      </vt:variant>
      <vt:variant>
        <vt:lpwstr/>
      </vt:variant>
      <vt:variant>
        <vt:lpwstr>_ENREF_221</vt:lpwstr>
      </vt:variant>
      <vt:variant>
        <vt:i4>4653067</vt:i4>
      </vt:variant>
      <vt:variant>
        <vt:i4>1001</vt:i4>
      </vt:variant>
      <vt:variant>
        <vt:i4>0</vt:i4>
      </vt:variant>
      <vt:variant>
        <vt:i4>5</vt:i4>
      </vt:variant>
      <vt:variant>
        <vt:lpwstr/>
      </vt:variant>
      <vt:variant>
        <vt:lpwstr>_ENREF_63</vt:lpwstr>
      </vt:variant>
      <vt:variant>
        <vt:i4>4194315</vt:i4>
      </vt:variant>
      <vt:variant>
        <vt:i4>998</vt:i4>
      </vt:variant>
      <vt:variant>
        <vt:i4>0</vt:i4>
      </vt:variant>
      <vt:variant>
        <vt:i4>5</vt:i4>
      </vt:variant>
      <vt:variant>
        <vt:lpwstr/>
      </vt:variant>
      <vt:variant>
        <vt:lpwstr>_ENREF_18</vt:lpwstr>
      </vt:variant>
      <vt:variant>
        <vt:i4>4718603</vt:i4>
      </vt:variant>
      <vt:variant>
        <vt:i4>990</vt:i4>
      </vt:variant>
      <vt:variant>
        <vt:i4>0</vt:i4>
      </vt:variant>
      <vt:variant>
        <vt:i4>5</vt:i4>
      </vt:variant>
      <vt:variant>
        <vt:lpwstr/>
      </vt:variant>
      <vt:variant>
        <vt:lpwstr>_ENREF_99</vt:lpwstr>
      </vt:variant>
      <vt:variant>
        <vt:i4>8060991</vt:i4>
      </vt:variant>
      <vt:variant>
        <vt:i4>984</vt:i4>
      </vt:variant>
      <vt:variant>
        <vt:i4>0</vt:i4>
      </vt:variant>
      <vt:variant>
        <vt:i4>5</vt:i4>
      </vt:variant>
      <vt:variant>
        <vt:lpwstr/>
      </vt:variant>
      <vt:variant>
        <vt:lpwstr>_ENREF_248</vt:lpwstr>
      </vt:variant>
      <vt:variant>
        <vt:i4>4390923</vt:i4>
      </vt:variant>
      <vt:variant>
        <vt:i4>978</vt:i4>
      </vt:variant>
      <vt:variant>
        <vt:i4>0</vt:i4>
      </vt:variant>
      <vt:variant>
        <vt:i4>5</vt:i4>
      </vt:variant>
      <vt:variant>
        <vt:lpwstr/>
      </vt:variant>
      <vt:variant>
        <vt:lpwstr>_ENREF_29</vt:lpwstr>
      </vt:variant>
      <vt:variant>
        <vt:i4>7798842</vt:i4>
      </vt:variant>
      <vt:variant>
        <vt:i4>972</vt:i4>
      </vt:variant>
      <vt:variant>
        <vt:i4>0</vt:i4>
      </vt:variant>
      <vt:variant>
        <vt:i4>5</vt:i4>
      </vt:variant>
      <vt:variant>
        <vt:lpwstr/>
      </vt:variant>
      <vt:variant>
        <vt:lpwstr>_ENREF_117</vt:lpwstr>
      </vt:variant>
      <vt:variant>
        <vt:i4>7798845</vt:i4>
      </vt:variant>
      <vt:variant>
        <vt:i4>966</vt:i4>
      </vt:variant>
      <vt:variant>
        <vt:i4>0</vt:i4>
      </vt:variant>
      <vt:variant>
        <vt:i4>5</vt:i4>
      </vt:variant>
      <vt:variant>
        <vt:lpwstr/>
      </vt:variant>
      <vt:variant>
        <vt:lpwstr>_ENREF_167</vt:lpwstr>
      </vt:variant>
      <vt:variant>
        <vt:i4>4390923</vt:i4>
      </vt:variant>
      <vt:variant>
        <vt:i4>960</vt:i4>
      </vt:variant>
      <vt:variant>
        <vt:i4>0</vt:i4>
      </vt:variant>
      <vt:variant>
        <vt:i4>5</vt:i4>
      </vt:variant>
      <vt:variant>
        <vt:lpwstr/>
      </vt:variant>
      <vt:variant>
        <vt:lpwstr>_ENREF_29</vt:lpwstr>
      </vt:variant>
      <vt:variant>
        <vt:i4>4456459</vt:i4>
      </vt:variant>
      <vt:variant>
        <vt:i4>957</vt:i4>
      </vt:variant>
      <vt:variant>
        <vt:i4>0</vt:i4>
      </vt:variant>
      <vt:variant>
        <vt:i4>5</vt:i4>
      </vt:variant>
      <vt:variant>
        <vt:lpwstr/>
      </vt:variant>
      <vt:variant>
        <vt:lpwstr>_ENREF_5</vt:lpwstr>
      </vt:variant>
      <vt:variant>
        <vt:i4>4653067</vt:i4>
      </vt:variant>
      <vt:variant>
        <vt:i4>949</vt:i4>
      </vt:variant>
      <vt:variant>
        <vt:i4>0</vt:i4>
      </vt:variant>
      <vt:variant>
        <vt:i4>5</vt:i4>
      </vt:variant>
      <vt:variant>
        <vt:lpwstr/>
      </vt:variant>
      <vt:variant>
        <vt:lpwstr>_ENREF_68</vt:lpwstr>
      </vt:variant>
      <vt:variant>
        <vt:i4>7471164</vt:i4>
      </vt:variant>
      <vt:variant>
        <vt:i4>943</vt:i4>
      </vt:variant>
      <vt:variant>
        <vt:i4>0</vt:i4>
      </vt:variant>
      <vt:variant>
        <vt:i4>5</vt:i4>
      </vt:variant>
      <vt:variant>
        <vt:lpwstr/>
      </vt:variant>
      <vt:variant>
        <vt:lpwstr>_ENREF_172</vt:lpwstr>
      </vt:variant>
      <vt:variant>
        <vt:i4>7536700</vt:i4>
      </vt:variant>
      <vt:variant>
        <vt:i4>937</vt:i4>
      </vt:variant>
      <vt:variant>
        <vt:i4>0</vt:i4>
      </vt:variant>
      <vt:variant>
        <vt:i4>5</vt:i4>
      </vt:variant>
      <vt:variant>
        <vt:lpwstr/>
      </vt:variant>
      <vt:variant>
        <vt:lpwstr>_ENREF_173</vt:lpwstr>
      </vt:variant>
      <vt:variant>
        <vt:i4>7471160</vt:i4>
      </vt:variant>
      <vt:variant>
        <vt:i4>931</vt:i4>
      </vt:variant>
      <vt:variant>
        <vt:i4>0</vt:i4>
      </vt:variant>
      <vt:variant>
        <vt:i4>5</vt:i4>
      </vt:variant>
      <vt:variant>
        <vt:lpwstr/>
      </vt:variant>
      <vt:variant>
        <vt:lpwstr>_ENREF_231</vt:lpwstr>
      </vt:variant>
      <vt:variant>
        <vt:i4>4390923</vt:i4>
      </vt:variant>
      <vt:variant>
        <vt:i4>925</vt:i4>
      </vt:variant>
      <vt:variant>
        <vt:i4>0</vt:i4>
      </vt:variant>
      <vt:variant>
        <vt:i4>5</vt:i4>
      </vt:variant>
      <vt:variant>
        <vt:lpwstr/>
      </vt:variant>
      <vt:variant>
        <vt:lpwstr>_ENREF_28</vt:lpwstr>
      </vt:variant>
      <vt:variant>
        <vt:i4>4653067</vt:i4>
      </vt:variant>
      <vt:variant>
        <vt:i4>919</vt:i4>
      </vt:variant>
      <vt:variant>
        <vt:i4>0</vt:i4>
      </vt:variant>
      <vt:variant>
        <vt:i4>5</vt:i4>
      </vt:variant>
      <vt:variant>
        <vt:lpwstr/>
      </vt:variant>
      <vt:variant>
        <vt:lpwstr>_ENREF_68</vt:lpwstr>
      </vt:variant>
      <vt:variant>
        <vt:i4>4587531</vt:i4>
      </vt:variant>
      <vt:variant>
        <vt:i4>913</vt:i4>
      </vt:variant>
      <vt:variant>
        <vt:i4>0</vt:i4>
      </vt:variant>
      <vt:variant>
        <vt:i4>5</vt:i4>
      </vt:variant>
      <vt:variant>
        <vt:lpwstr/>
      </vt:variant>
      <vt:variant>
        <vt:lpwstr>_ENREF_73</vt:lpwstr>
      </vt:variant>
      <vt:variant>
        <vt:i4>4653067</vt:i4>
      </vt:variant>
      <vt:variant>
        <vt:i4>905</vt:i4>
      </vt:variant>
      <vt:variant>
        <vt:i4>0</vt:i4>
      </vt:variant>
      <vt:variant>
        <vt:i4>5</vt:i4>
      </vt:variant>
      <vt:variant>
        <vt:lpwstr/>
      </vt:variant>
      <vt:variant>
        <vt:lpwstr>_ENREF_68</vt:lpwstr>
      </vt:variant>
      <vt:variant>
        <vt:i4>7602235</vt:i4>
      </vt:variant>
      <vt:variant>
        <vt:i4>899</vt:i4>
      </vt:variant>
      <vt:variant>
        <vt:i4>0</vt:i4>
      </vt:variant>
      <vt:variant>
        <vt:i4>5</vt:i4>
      </vt:variant>
      <vt:variant>
        <vt:lpwstr/>
      </vt:variant>
      <vt:variant>
        <vt:lpwstr>_ENREF_207</vt:lpwstr>
      </vt:variant>
      <vt:variant>
        <vt:i4>7864378</vt:i4>
      </vt:variant>
      <vt:variant>
        <vt:i4>893</vt:i4>
      </vt:variant>
      <vt:variant>
        <vt:i4>0</vt:i4>
      </vt:variant>
      <vt:variant>
        <vt:i4>5</vt:i4>
      </vt:variant>
      <vt:variant>
        <vt:lpwstr/>
      </vt:variant>
      <vt:variant>
        <vt:lpwstr>_ENREF_118</vt:lpwstr>
      </vt:variant>
      <vt:variant>
        <vt:i4>7602235</vt:i4>
      </vt:variant>
      <vt:variant>
        <vt:i4>887</vt:i4>
      </vt:variant>
      <vt:variant>
        <vt:i4>0</vt:i4>
      </vt:variant>
      <vt:variant>
        <vt:i4>5</vt:i4>
      </vt:variant>
      <vt:variant>
        <vt:lpwstr/>
      </vt:variant>
      <vt:variant>
        <vt:lpwstr>_ENREF_207</vt:lpwstr>
      </vt:variant>
      <vt:variant>
        <vt:i4>7733306</vt:i4>
      </vt:variant>
      <vt:variant>
        <vt:i4>881</vt:i4>
      </vt:variant>
      <vt:variant>
        <vt:i4>0</vt:i4>
      </vt:variant>
      <vt:variant>
        <vt:i4>5</vt:i4>
      </vt:variant>
      <vt:variant>
        <vt:lpwstr/>
      </vt:variant>
      <vt:variant>
        <vt:lpwstr>_ENREF_215</vt:lpwstr>
      </vt:variant>
      <vt:variant>
        <vt:i4>4784139</vt:i4>
      </vt:variant>
      <vt:variant>
        <vt:i4>875</vt:i4>
      </vt:variant>
      <vt:variant>
        <vt:i4>0</vt:i4>
      </vt:variant>
      <vt:variant>
        <vt:i4>5</vt:i4>
      </vt:variant>
      <vt:variant>
        <vt:lpwstr/>
      </vt:variant>
      <vt:variant>
        <vt:lpwstr>_ENREF_8</vt:lpwstr>
      </vt:variant>
      <vt:variant>
        <vt:i4>4718603</vt:i4>
      </vt:variant>
      <vt:variant>
        <vt:i4>869</vt:i4>
      </vt:variant>
      <vt:variant>
        <vt:i4>0</vt:i4>
      </vt:variant>
      <vt:variant>
        <vt:i4>5</vt:i4>
      </vt:variant>
      <vt:variant>
        <vt:lpwstr/>
      </vt:variant>
      <vt:variant>
        <vt:lpwstr>_ENREF_96</vt:lpwstr>
      </vt:variant>
      <vt:variant>
        <vt:i4>7667775</vt:i4>
      </vt:variant>
      <vt:variant>
        <vt:i4>861</vt:i4>
      </vt:variant>
      <vt:variant>
        <vt:i4>0</vt:i4>
      </vt:variant>
      <vt:variant>
        <vt:i4>5</vt:i4>
      </vt:variant>
      <vt:variant>
        <vt:lpwstr/>
      </vt:variant>
      <vt:variant>
        <vt:lpwstr>_ENREF_145</vt:lpwstr>
      </vt:variant>
      <vt:variant>
        <vt:i4>4521995</vt:i4>
      </vt:variant>
      <vt:variant>
        <vt:i4>858</vt:i4>
      </vt:variant>
      <vt:variant>
        <vt:i4>0</vt:i4>
      </vt:variant>
      <vt:variant>
        <vt:i4>5</vt:i4>
      </vt:variant>
      <vt:variant>
        <vt:lpwstr/>
      </vt:variant>
      <vt:variant>
        <vt:lpwstr>_ENREF_45</vt:lpwstr>
      </vt:variant>
      <vt:variant>
        <vt:i4>8060987</vt:i4>
      </vt:variant>
      <vt:variant>
        <vt:i4>850</vt:i4>
      </vt:variant>
      <vt:variant>
        <vt:i4>0</vt:i4>
      </vt:variant>
      <vt:variant>
        <vt:i4>5</vt:i4>
      </vt:variant>
      <vt:variant>
        <vt:lpwstr/>
      </vt:variant>
      <vt:variant>
        <vt:lpwstr>_ENREF_208</vt:lpwstr>
      </vt:variant>
      <vt:variant>
        <vt:i4>4325387</vt:i4>
      </vt:variant>
      <vt:variant>
        <vt:i4>847</vt:i4>
      </vt:variant>
      <vt:variant>
        <vt:i4>0</vt:i4>
      </vt:variant>
      <vt:variant>
        <vt:i4>5</vt:i4>
      </vt:variant>
      <vt:variant>
        <vt:lpwstr/>
      </vt:variant>
      <vt:variant>
        <vt:lpwstr>_ENREF_38</vt:lpwstr>
      </vt:variant>
      <vt:variant>
        <vt:i4>4194315</vt:i4>
      </vt:variant>
      <vt:variant>
        <vt:i4>839</vt:i4>
      </vt:variant>
      <vt:variant>
        <vt:i4>0</vt:i4>
      </vt:variant>
      <vt:variant>
        <vt:i4>5</vt:i4>
      </vt:variant>
      <vt:variant>
        <vt:lpwstr/>
      </vt:variant>
      <vt:variant>
        <vt:lpwstr>_ENREF_16</vt:lpwstr>
      </vt:variant>
      <vt:variant>
        <vt:i4>4718603</vt:i4>
      </vt:variant>
      <vt:variant>
        <vt:i4>833</vt:i4>
      </vt:variant>
      <vt:variant>
        <vt:i4>0</vt:i4>
      </vt:variant>
      <vt:variant>
        <vt:i4>5</vt:i4>
      </vt:variant>
      <vt:variant>
        <vt:lpwstr/>
      </vt:variant>
      <vt:variant>
        <vt:lpwstr>_ENREF_95</vt:lpwstr>
      </vt:variant>
      <vt:variant>
        <vt:i4>4784139</vt:i4>
      </vt:variant>
      <vt:variant>
        <vt:i4>827</vt:i4>
      </vt:variant>
      <vt:variant>
        <vt:i4>0</vt:i4>
      </vt:variant>
      <vt:variant>
        <vt:i4>5</vt:i4>
      </vt:variant>
      <vt:variant>
        <vt:lpwstr/>
      </vt:variant>
      <vt:variant>
        <vt:lpwstr>_ENREF_84</vt:lpwstr>
      </vt:variant>
      <vt:variant>
        <vt:i4>4587531</vt:i4>
      </vt:variant>
      <vt:variant>
        <vt:i4>819</vt:i4>
      </vt:variant>
      <vt:variant>
        <vt:i4>0</vt:i4>
      </vt:variant>
      <vt:variant>
        <vt:i4>5</vt:i4>
      </vt:variant>
      <vt:variant>
        <vt:lpwstr/>
      </vt:variant>
      <vt:variant>
        <vt:lpwstr>_ENREF_79</vt:lpwstr>
      </vt:variant>
      <vt:variant>
        <vt:i4>7340094</vt:i4>
      </vt:variant>
      <vt:variant>
        <vt:i4>813</vt:i4>
      </vt:variant>
      <vt:variant>
        <vt:i4>0</vt:i4>
      </vt:variant>
      <vt:variant>
        <vt:i4>5</vt:i4>
      </vt:variant>
      <vt:variant>
        <vt:lpwstr/>
      </vt:variant>
      <vt:variant>
        <vt:lpwstr>_ENREF_253</vt:lpwstr>
      </vt:variant>
      <vt:variant>
        <vt:i4>4784139</vt:i4>
      </vt:variant>
      <vt:variant>
        <vt:i4>807</vt:i4>
      </vt:variant>
      <vt:variant>
        <vt:i4>0</vt:i4>
      </vt:variant>
      <vt:variant>
        <vt:i4>5</vt:i4>
      </vt:variant>
      <vt:variant>
        <vt:lpwstr/>
      </vt:variant>
      <vt:variant>
        <vt:lpwstr>_ENREF_8</vt:lpwstr>
      </vt:variant>
      <vt:variant>
        <vt:i4>7340095</vt:i4>
      </vt:variant>
      <vt:variant>
        <vt:i4>801</vt:i4>
      </vt:variant>
      <vt:variant>
        <vt:i4>0</vt:i4>
      </vt:variant>
      <vt:variant>
        <vt:i4>5</vt:i4>
      </vt:variant>
      <vt:variant>
        <vt:lpwstr/>
      </vt:variant>
      <vt:variant>
        <vt:lpwstr>_ENREF_243</vt:lpwstr>
      </vt:variant>
      <vt:variant>
        <vt:i4>7536697</vt:i4>
      </vt:variant>
      <vt:variant>
        <vt:i4>795</vt:i4>
      </vt:variant>
      <vt:variant>
        <vt:i4>0</vt:i4>
      </vt:variant>
      <vt:variant>
        <vt:i4>5</vt:i4>
      </vt:variant>
      <vt:variant>
        <vt:lpwstr/>
      </vt:variant>
      <vt:variant>
        <vt:lpwstr>_ENREF_220</vt:lpwstr>
      </vt:variant>
      <vt:variant>
        <vt:i4>4390923</vt:i4>
      </vt:variant>
      <vt:variant>
        <vt:i4>792</vt:i4>
      </vt:variant>
      <vt:variant>
        <vt:i4>0</vt:i4>
      </vt:variant>
      <vt:variant>
        <vt:i4>5</vt:i4>
      </vt:variant>
      <vt:variant>
        <vt:lpwstr/>
      </vt:variant>
      <vt:variant>
        <vt:lpwstr>_ENREF_20</vt:lpwstr>
      </vt:variant>
      <vt:variant>
        <vt:i4>4587531</vt:i4>
      </vt:variant>
      <vt:variant>
        <vt:i4>784</vt:i4>
      </vt:variant>
      <vt:variant>
        <vt:i4>0</vt:i4>
      </vt:variant>
      <vt:variant>
        <vt:i4>5</vt:i4>
      </vt:variant>
      <vt:variant>
        <vt:lpwstr/>
      </vt:variant>
      <vt:variant>
        <vt:lpwstr>_ENREF_73</vt:lpwstr>
      </vt:variant>
      <vt:variant>
        <vt:i4>4456459</vt:i4>
      </vt:variant>
      <vt:variant>
        <vt:i4>781</vt:i4>
      </vt:variant>
      <vt:variant>
        <vt:i4>0</vt:i4>
      </vt:variant>
      <vt:variant>
        <vt:i4>5</vt:i4>
      </vt:variant>
      <vt:variant>
        <vt:lpwstr/>
      </vt:variant>
      <vt:variant>
        <vt:lpwstr>_ENREF_51</vt:lpwstr>
      </vt:variant>
      <vt:variant>
        <vt:i4>4194315</vt:i4>
      </vt:variant>
      <vt:variant>
        <vt:i4>773</vt:i4>
      </vt:variant>
      <vt:variant>
        <vt:i4>0</vt:i4>
      </vt:variant>
      <vt:variant>
        <vt:i4>5</vt:i4>
      </vt:variant>
      <vt:variant>
        <vt:lpwstr/>
      </vt:variant>
      <vt:variant>
        <vt:lpwstr>_ENREF_10</vt:lpwstr>
      </vt:variant>
      <vt:variant>
        <vt:i4>7667770</vt:i4>
      </vt:variant>
      <vt:variant>
        <vt:i4>767</vt:i4>
      </vt:variant>
      <vt:variant>
        <vt:i4>0</vt:i4>
      </vt:variant>
      <vt:variant>
        <vt:i4>5</vt:i4>
      </vt:variant>
      <vt:variant>
        <vt:lpwstr/>
      </vt:variant>
      <vt:variant>
        <vt:lpwstr>_ENREF_216</vt:lpwstr>
      </vt:variant>
      <vt:variant>
        <vt:i4>4456459</vt:i4>
      </vt:variant>
      <vt:variant>
        <vt:i4>759</vt:i4>
      </vt:variant>
      <vt:variant>
        <vt:i4>0</vt:i4>
      </vt:variant>
      <vt:variant>
        <vt:i4>5</vt:i4>
      </vt:variant>
      <vt:variant>
        <vt:lpwstr/>
      </vt:variant>
      <vt:variant>
        <vt:lpwstr>_ENREF_55</vt:lpwstr>
      </vt:variant>
      <vt:variant>
        <vt:i4>4587531</vt:i4>
      </vt:variant>
      <vt:variant>
        <vt:i4>753</vt:i4>
      </vt:variant>
      <vt:variant>
        <vt:i4>0</vt:i4>
      </vt:variant>
      <vt:variant>
        <vt:i4>5</vt:i4>
      </vt:variant>
      <vt:variant>
        <vt:lpwstr/>
      </vt:variant>
      <vt:variant>
        <vt:lpwstr>_ENREF_72</vt:lpwstr>
      </vt:variant>
      <vt:variant>
        <vt:i4>7340089</vt:i4>
      </vt:variant>
      <vt:variant>
        <vt:i4>747</vt:i4>
      </vt:variant>
      <vt:variant>
        <vt:i4>0</vt:i4>
      </vt:variant>
      <vt:variant>
        <vt:i4>5</vt:i4>
      </vt:variant>
      <vt:variant>
        <vt:lpwstr/>
      </vt:variant>
      <vt:variant>
        <vt:lpwstr>_ENREF_223</vt:lpwstr>
      </vt:variant>
      <vt:variant>
        <vt:i4>7995450</vt:i4>
      </vt:variant>
      <vt:variant>
        <vt:i4>741</vt:i4>
      </vt:variant>
      <vt:variant>
        <vt:i4>0</vt:i4>
      </vt:variant>
      <vt:variant>
        <vt:i4>5</vt:i4>
      </vt:variant>
      <vt:variant>
        <vt:lpwstr/>
      </vt:variant>
      <vt:variant>
        <vt:lpwstr>_ENREF_219</vt:lpwstr>
      </vt:variant>
      <vt:variant>
        <vt:i4>7798844</vt:i4>
      </vt:variant>
      <vt:variant>
        <vt:i4>735</vt:i4>
      </vt:variant>
      <vt:variant>
        <vt:i4>0</vt:i4>
      </vt:variant>
      <vt:variant>
        <vt:i4>5</vt:i4>
      </vt:variant>
      <vt:variant>
        <vt:lpwstr/>
      </vt:variant>
      <vt:variant>
        <vt:lpwstr>_ENREF_177</vt:lpwstr>
      </vt:variant>
      <vt:variant>
        <vt:i4>4521995</vt:i4>
      </vt:variant>
      <vt:variant>
        <vt:i4>729</vt:i4>
      </vt:variant>
      <vt:variant>
        <vt:i4>0</vt:i4>
      </vt:variant>
      <vt:variant>
        <vt:i4>5</vt:i4>
      </vt:variant>
      <vt:variant>
        <vt:lpwstr/>
      </vt:variant>
      <vt:variant>
        <vt:lpwstr>_ENREF_44</vt:lpwstr>
      </vt:variant>
      <vt:variant>
        <vt:i4>7471163</vt:i4>
      </vt:variant>
      <vt:variant>
        <vt:i4>723</vt:i4>
      </vt:variant>
      <vt:variant>
        <vt:i4>0</vt:i4>
      </vt:variant>
      <vt:variant>
        <vt:i4>5</vt:i4>
      </vt:variant>
      <vt:variant>
        <vt:lpwstr/>
      </vt:variant>
      <vt:variant>
        <vt:lpwstr>_ENREF_201</vt:lpwstr>
      </vt:variant>
      <vt:variant>
        <vt:i4>7667762</vt:i4>
      </vt:variant>
      <vt:variant>
        <vt:i4>717</vt:i4>
      </vt:variant>
      <vt:variant>
        <vt:i4>0</vt:i4>
      </vt:variant>
      <vt:variant>
        <vt:i4>5</vt:i4>
      </vt:variant>
      <vt:variant>
        <vt:lpwstr/>
      </vt:variant>
      <vt:variant>
        <vt:lpwstr>_ENREF_195</vt:lpwstr>
      </vt:variant>
      <vt:variant>
        <vt:i4>7667771</vt:i4>
      </vt:variant>
      <vt:variant>
        <vt:i4>711</vt:i4>
      </vt:variant>
      <vt:variant>
        <vt:i4>0</vt:i4>
      </vt:variant>
      <vt:variant>
        <vt:i4>5</vt:i4>
      </vt:variant>
      <vt:variant>
        <vt:lpwstr/>
      </vt:variant>
      <vt:variant>
        <vt:lpwstr>_ENREF_206</vt:lpwstr>
      </vt:variant>
      <vt:variant>
        <vt:i4>4194315</vt:i4>
      </vt:variant>
      <vt:variant>
        <vt:i4>705</vt:i4>
      </vt:variant>
      <vt:variant>
        <vt:i4>0</vt:i4>
      </vt:variant>
      <vt:variant>
        <vt:i4>5</vt:i4>
      </vt:variant>
      <vt:variant>
        <vt:lpwstr/>
      </vt:variant>
      <vt:variant>
        <vt:lpwstr>_ENREF_14</vt:lpwstr>
      </vt:variant>
      <vt:variant>
        <vt:i4>4784139</vt:i4>
      </vt:variant>
      <vt:variant>
        <vt:i4>699</vt:i4>
      </vt:variant>
      <vt:variant>
        <vt:i4>0</vt:i4>
      </vt:variant>
      <vt:variant>
        <vt:i4>5</vt:i4>
      </vt:variant>
      <vt:variant>
        <vt:lpwstr/>
      </vt:variant>
      <vt:variant>
        <vt:lpwstr>_ENREF_87</vt:lpwstr>
      </vt:variant>
      <vt:variant>
        <vt:i4>7340094</vt:i4>
      </vt:variant>
      <vt:variant>
        <vt:i4>693</vt:i4>
      </vt:variant>
      <vt:variant>
        <vt:i4>0</vt:i4>
      </vt:variant>
      <vt:variant>
        <vt:i4>5</vt:i4>
      </vt:variant>
      <vt:variant>
        <vt:lpwstr/>
      </vt:variant>
      <vt:variant>
        <vt:lpwstr>_ENREF_150</vt:lpwstr>
      </vt:variant>
      <vt:variant>
        <vt:i4>4784139</vt:i4>
      </vt:variant>
      <vt:variant>
        <vt:i4>687</vt:i4>
      </vt:variant>
      <vt:variant>
        <vt:i4>0</vt:i4>
      </vt:variant>
      <vt:variant>
        <vt:i4>5</vt:i4>
      </vt:variant>
      <vt:variant>
        <vt:lpwstr/>
      </vt:variant>
      <vt:variant>
        <vt:lpwstr>_ENREF_8</vt:lpwstr>
      </vt:variant>
      <vt:variant>
        <vt:i4>4718603</vt:i4>
      </vt:variant>
      <vt:variant>
        <vt:i4>681</vt:i4>
      </vt:variant>
      <vt:variant>
        <vt:i4>0</vt:i4>
      </vt:variant>
      <vt:variant>
        <vt:i4>5</vt:i4>
      </vt:variant>
      <vt:variant>
        <vt:lpwstr/>
      </vt:variant>
      <vt:variant>
        <vt:lpwstr>_ENREF_99</vt:lpwstr>
      </vt:variant>
      <vt:variant>
        <vt:i4>4784139</vt:i4>
      </vt:variant>
      <vt:variant>
        <vt:i4>675</vt:i4>
      </vt:variant>
      <vt:variant>
        <vt:i4>0</vt:i4>
      </vt:variant>
      <vt:variant>
        <vt:i4>5</vt:i4>
      </vt:variant>
      <vt:variant>
        <vt:lpwstr/>
      </vt:variant>
      <vt:variant>
        <vt:lpwstr>_ENREF_8</vt:lpwstr>
      </vt:variant>
      <vt:variant>
        <vt:i4>7602238</vt:i4>
      </vt:variant>
      <vt:variant>
        <vt:i4>669</vt:i4>
      </vt:variant>
      <vt:variant>
        <vt:i4>0</vt:i4>
      </vt:variant>
      <vt:variant>
        <vt:i4>5</vt:i4>
      </vt:variant>
      <vt:variant>
        <vt:lpwstr/>
      </vt:variant>
      <vt:variant>
        <vt:lpwstr>_ENREF_154</vt:lpwstr>
      </vt:variant>
      <vt:variant>
        <vt:i4>7471166</vt:i4>
      </vt:variant>
      <vt:variant>
        <vt:i4>663</vt:i4>
      </vt:variant>
      <vt:variant>
        <vt:i4>0</vt:i4>
      </vt:variant>
      <vt:variant>
        <vt:i4>5</vt:i4>
      </vt:variant>
      <vt:variant>
        <vt:lpwstr/>
      </vt:variant>
      <vt:variant>
        <vt:lpwstr>_ENREF_152</vt:lpwstr>
      </vt:variant>
      <vt:variant>
        <vt:i4>7864377</vt:i4>
      </vt:variant>
      <vt:variant>
        <vt:i4>660</vt:i4>
      </vt:variant>
      <vt:variant>
        <vt:i4>0</vt:i4>
      </vt:variant>
      <vt:variant>
        <vt:i4>5</vt:i4>
      </vt:variant>
      <vt:variant>
        <vt:lpwstr/>
      </vt:variant>
      <vt:variant>
        <vt:lpwstr>_ENREF_128</vt:lpwstr>
      </vt:variant>
      <vt:variant>
        <vt:i4>7798834</vt:i4>
      </vt:variant>
      <vt:variant>
        <vt:i4>652</vt:i4>
      </vt:variant>
      <vt:variant>
        <vt:i4>0</vt:i4>
      </vt:variant>
      <vt:variant>
        <vt:i4>5</vt:i4>
      </vt:variant>
      <vt:variant>
        <vt:lpwstr/>
      </vt:variant>
      <vt:variant>
        <vt:lpwstr>_ENREF_197</vt:lpwstr>
      </vt:variant>
      <vt:variant>
        <vt:i4>4718603</vt:i4>
      </vt:variant>
      <vt:variant>
        <vt:i4>649</vt:i4>
      </vt:variant>
      <vt:variant>
        <vt:i4>0</vt:i4>
      </vt:variant>
      <vt:variant>
        <vt:i4>5</vt:i4>
      </vt:variant>
      <vt:variant>
        <vt:lpwstr/>
      </vt:variant>
      <vt:variant>
        <vt:lpwstr>_ENREF_9</vt:lpwstr>
      </vt:variant>
      <vt:variant>
        <vt:i4>7340093</vt:i4>
      </vt:variant>
      <vt:variant>
        <vt:i4>641</vt:i4>
      </vt:variant>
      <vt:variant>
        <vt:i4>0</vt:i4>
      </vt:variant>
      <vt:variant>
        <vt:i4>5</vt:i4>
      </vt:variant>
      <vt:variant>
        <vt:lpwstr/>
      </vt:variant>
      <vt:variant>
        <vt:lpwstr>_ENREF_160</vt:lpwstr>
      </vt:variant>
      <vt:variant>
        <vt:i4>7405630</vt:i4>
      </vt:variant>
      <vt:variant>
        <vt:i4>635</vt:i4>
      </vt:variant>
      <vt:variant>
        <vt:i4>0</vt:i4>
      </vt:variant>
      <vt:variant>
        <vt:i4>5</vt:i4>
      </vt:variant>
      <vt:variant>
        <vt:lpwstr/>
      </vt:variant>
      <vt:variant>
        <vt:lpwstr>_ENREF_151</vt:lpwstr>
      </vt:variant>
      <vt:variant>
        <vt:i4>7405618</vt:i4>
      </vt:variant>
      <vt:variant>
        <vt:i4>629</vt:i4>
      </vt:variant>
      <vt:variant>
        <vt:i4>0</vt:i4>
      </vt:variant>
      <vt:variant>
        <vt:i4>5</vt:i4>
      </vt:variant>
      <vt:variant>
        <vt:lpwstr/>
      </vt:variant>
      <vt:variant>
        <vt:lpwstr>_ENREF_191</vt:lpwstr>
      </vt:variant>
      <vt:variant>
        <vt:i4>7340090</vt:i4>
      </vt:variant>
      <vt:variant>
        <vt:i4>623</vt:i4>
      </vt:variant>
      <vt:variant>
        <vt:i4>0</vt:i4>
      </vt:variant>
      <vt:variant>
        <vt:i4>5</vt:i4>
      </vt:variant>
      <vt:variant>
        <vt:lpwstr/>
      </vt:variant>
      <vt:variant>
        <vt:lpwstr>_ENREF_213</vt:lpwstr>
      </vt:variant>
      <vt:variant>
        <vt:i4>4653067</vt:i4>
      </vt:variant>
      <vt:variant>
        <vt:i4>617</vt:i4>
      </vt:variant>
      <vt:variant>
        <vt:i4>0</vt:i4>
      </vt:variant>
      <vt:variant>
        <vt:i4>5</vt:i4>
      </vt:variant>
      <vt:variant>
        <vt:lpwstr/>
      </vt:variant>
      <vt:variant>
        <vt:lpwstr>_ENREF_68</vt:lpwstr>
      </vt:variant>
      <vt:variant>
        <vt:i4>4390923</vt:i4>
      </vt:variant>
      <vt:variant>
        <vt:i4>611</vt:i4>
      </vt:variant>
      <vt:variant>
        <vt:i4>0</vt:i4>
      </vt:variant>
      <vt:variant>
        <vt:i4>5</vt:i4>
      </vt:variant>
      <vt:variant>
        <vt:lpwstr/>
      </vt:variant>
      <vt:variant>
        <vt:lpwstr>_ENREF_22</vt:lpwstr>
      </vt:variant>
      <vt:variant>
        <vt:i4>7536698</vt:i4>
      </vt:variant>
      <vt:variant>
        <vt:i4>605</vt:i4>
      </vt:variant>
      <vt:variant>
        <vt:i4>0</vt:i4>
      </vt:variant>
      <vt:variant>
        <vt:i4>5</vt:i4>
      </vt:variant>
      <vt:variant>
        <vt:lpwstr/>
      </vt:variant>
      <vt:variant>
        <vt:lpwstr>_ENREF_113</vt:lpwstr>
      </vt:variant>
      <vt:variant>
        <vt:i4>7667775</vt:i4>
      </vt:variant>
      <vt:variant>
        <vt:i4>599</vt:i4>
      </vt:variant>
      <vt:variant>
        <vt:i4>0</vt:i4>
      </vt:variant>
      <vt:variant>
        <vt:i4>5</vt:i4>
      </vt:variant>
      <vt:variant>
        <vt:lpwstr/>
      </vt:variant>
      <vt:variant>
        <vt:lpwstr>_ENREF_145</vt:lpwstr>
      </vt:variant>
      <vt:variant>
        <vt:i4>8060986</vt:i4>
      </vt:variant>
      <vt:variant>
        <vt:i4>593</vt:i4>
      </vt:variant>
      <vt:variant>
        <vt:i4>0</vt:i4>
      </vt:variant>
      <vt:variant>
        <vt:i4>5</vt:i4>
      </vt:variant>
      <vt:variant>
        <vt:lpwstr/>
      </vt:variant>
      <vt:variant>
        <vt:lpwstr>_ENREF_218</vt:lpwstr>
      </vt:variant>
      <vt:variant>
        <vt:i4>7995448</vt:i4>
      </vt:variant>
      <vt:variant>
        <vt:i4>587</vt:i4>
      </vt:variant>
      <vt:variant>
        <vt:i4>0</vt:i4>
      </vt:variant>
      <vt:variant>
        <vt:i4>5</vt:i4>
      </vt:variant>
      <vt:variant>
        <vt:lpwstr/>
      </vt:variant>
      <vt:variant>
        <vt:lpwstr>_ENREF_239</vt:lpwstr>
      </vt:variant>
      <vt:variant>
        <vt:i4>7864382</vt:i4>
      </vt:variant>
      <vt:variant>
        <vt:i4>584</vt:i4>
      </vt:variant>
      <vt:variant>
        <vt:i4>0</vt:i4>
      </vt:variant>
      <vt:variant>
        <vt:i4>5</vt:i4>
      </vt:variant>
      <vt:variant>
        <vt:lpwstr/>
      </vt:variant>
      <vt:variant>
        <vt:lpwstr>_ENREF_158</vt:lpwstr>
      </vt:variant>
      <vt:variant>
        <vt:i4>4653067</vt:i4>
      </vt:variant>
      <vt:variant>
        <vt:i4>581</vt:i4>
      </vt:variant>
      <vt:variant>
        <vt:i4>0</vt:i4>
      </vt:variant>
      <vt:variant>
        <vt:i4>5</vt:i4>
      </vt:variant>
      <vt:variant>
        <vt:lpwstr/>
      </vt:variant>
      <vt:variant>
        <vt:lpwstr>_ENREF_66</vt:lpwstr>
      </vt:variant>
      <vt:variant>
        <vt:i4>4653067</vt:i4>
      </vt:variant>
      <vt:variant>
        <vt:i4>578</vt:i4>
      </vt:variant>
      <vt:variant>
        <vt:i4>0</vt:i4>
      </vt:variant>
      <vt:variant>
        <vt:i4>5</vt:i4>
      </vt:variant>
      <vt:variant>
        <vt:lpwstr/>
      </vt:variant>
      <vt:variant>
        <vt:lpwstr>_ENREF_62</vt:lpwstr>
      </vt:variant>
      <vt:variant>
        <vt:i4>7471160</vt:i4>
      </vt:variant>
      <vt:variant>
        <vt:i4>570</vt:i4>
      </vt:variant>
      <vt:variant>
        <vt:i4>0</vt:i4>
      </vt:variant>
      <vt:variant>
        <vt:i4>5</vt:i4>
      </vt:variant>
      <vt:variant>
        <vt:lpwstr/>
      </vt:variant>
      <vt:variant>
        <vt:lpwstr>_ENREF_231</vt:lpwstr>
      </vt:variant>
      <vt:variant>
        <vt:i4>7864382</vt:i4>
      </vt:variant>
      <vt:variant>
        <vt:i4>564</vt:i4>
      </vt:variant>
      <vt:variant>
        <vt:i4>0</vt:i4>
      </vt:variant>
      <vt:variant>
        <vt:i4>5</vt:i4>
      </vt:variant>
      <vt:variant>
        <vt:lpwstr/>
      </vt:variant>
      <vt:variant>
        <vt:lpwstr>_ENREF_158</vt:lpwstr>
      </vt:variant>
      <vt:variant>
        <vt:i4>4456459</vt:i4>
      </vt:variant>
      <vt:variant>
        <vt:i4>558</vt:i4>
      </vt:variant>
      <vt:variant>
        <vt:i4>0</vt:i4>
      </vt:variant>
      <vt:variant>
        <vt:i4>5</vt:i4>
      </vt:variant>
      <vt:variant>
        <vt:lpwstr/>
      </vt:variant>
      <vt:variant>
        <vt:lpwstr>_ENREF_5</vt:lpwstr>
      </vt:variant>
      <vt:variant>
        <vt:i4>7471167</vt:i4>
      </vt:variant>
      <vt:variant>
        <vt:i4>552</vt:i4>
      </vt:variant>
      <vt:variant>
        <vt:i4>0</vt:i4>
      </vt:variant>
      <vt:variant>
        <vt:i4>5</vt:i4>
      </vt:variant>
      <vt:variant>
        <vt:lpwstr/>
      </vt:variant>
      <vt:variant>
        <vt:lpwstr>_ENREF_142</vt:lpwstr>
      </vt:variant>
      <vt:variant>
        <vt:i4>4521995</vt:i4>
      </vt:variant>
      <vt:variant>
        <vt:i4>546</vt:i4>
      </vt:variant>
      <vt:variant>
        <vt:i4>0</vt:i4>
      </vt:variant>
      <vt:variant>
        <vt:i4>5</vt:i4>
      </vt:variant>
      <vt:variant>
        <vt:lpwstr/>
      </vt:variant>
      <vt:variant>
        <vt:lpwstr>_ENREF_47</vt:lpwstr>
      </vt:variant>
      <vt:variant>
        <vt:i4>4587531</vt:i4>
      </vt:variant>
      <vt:variant>
        <vt:i4>540</vt:i4>
      </vt:variant>
      <vt:variant>
        <vt:i4>0</vt:i4>
      </vt:variant>
      <vt:variant>
        <vt:i4>5</vt:i4>
      </vt:variant>
      <vt:variant>
        <vt:lpwstr/>
      </vt:variant>
      <vt:variant>
        <vt:lpwstr>_ENREF_76</vt:lpwstr>
      </vt:variant>
      <vt:variant>
        <vt:i4>4521995</vt:i4>
      </vt:variant>
      <vt:variant>
        <vt:i4>534</vt:i4>
      </vt:variant>
      <vt:variant>
        <vt:i4>0</vt:i4>
      </vt:variant>
      <vt:variant>
        <vt:i4>5</vt:i4>
      </vt:variant>
      <vt:variant>
        <vt:lpwstr/>
      </vt:variant>
      <vt:variant>
        <vt:lpwstr>_ENREF_41</vt:lpwstr>
      </vt:variant>
      <vt:variant>
        <vt:i4>4194315</vt:i4>
      </vt:variant>
      <vt:variant>
        <vt:i4>528</vt:i4>
      </vt:variant>
      <vt:variant>
        <vt:i4>0</vt:i4>
      </vt:variant>
      <vt:variant>
        <vt:i4>5</vt:i4>
      </vt:variant>
      <vt:variant>
        <vt:lpwstr/>
      </vt:variant>
      <vt:variant>
        <vt:lpwstr>_ENREF_14</vt:lpwstr>
      </vt:variant>
      <vt:variant>
        <vt:i4>4784139</vt:i4>
      </vt:variant>
      <vt:variant>
        <vt:i4>522</vt:i4>
      </vt:variant>
      <vt:variant>
        <vt:i4>0</vt:i4>
      </vt:variant>
      <vt:variant>
        <vt:i4>5</vt:i4>
      </vt:variant>
      <vt:variant>
        <vt:lpwstr/>
      </vt:variant>
      <vt:variant>
        <vt:lpwstr>_ENREF_8</vt:lpwstr>
      </vt:variant>
      <vt:variant>
        <vt:i4>4194315</vt:i4>
      </vt:variant>
      <vt:variant>
        <vt:i4>516</vt:i4>
      </vt:variant>
      <vt:variant>
        <vt:i4>0</vt:i4>
      </vt:variant>
      <vt:variant>
        <vt:i4>5</vt:i4>
      </vt:variant>
      <vt:variant>
        <vt:lpwstr/>
      </vt:variant>
      <vt:variant>
        <vt:lpwstr>_ENREF_14</vt:lpwstr>
      </vt:variant>
      <vt:variant>
        <vt:i4>4521995</vt:i4>
      </vt:variant>
      <vt:variant>
        <vt:i4>510</vt:i4>
      </vt:variant>
      <vt:variant>
        <vt:i4>0</vt:i4>
      </vt:variant>
      <vt:variant>
        <vt:i4>5</vt:i4>
      </vt:variant>
      <vt:variant>
        <vt:lpwstr/>
      </vt:variant>
      <vt:variant>
        <vt:lpwstr>_ENREF_41</vt:lpwstr>
      </vt:variant>
      <vt:variant>
        <vt:i4>4194315</vt:i4>
      </vt:variant>
      <vt:variant>
        <vt:i4>504</vt:i4>
      </vt:variant>
      <vt:variant>
        <vt:i4>0</vt:i4>
      </vt:variant>
      <vt:variant>
        <vt:i4>5</vt:i4>
      </vt:variant>
      <vt:variant>
        <vt:lpwstr/>
      </vt:variant>
      <vt:variant>
        <vt:lpwstr>_ENREF_12</vt:lpwstr>
      </vt:variant>
      <vt:variant>
        <vt:i4>7929918</vt:i4>
      </vt:variant>
      <vt:variant>
        <vt:i4>498</vt:i4>
      </vt:variant>
      <vt:variant>
        <vt:i4>0</vt:i4>
      </vt:variant>
      <vt:variant>
        <vt:i4>5</vt:i4>
      </vt:variant>
      <vt:variant>
        <vt:lpwstr/>
      </vt:variant>
      <vt:variant>
        <vt:lpwstr>_ENREF_159</vt:lpwstr>
      </vt:variant>
      <vt:variant>
        <vt:i4>8060987</vt:i4>
      </vt:variant>
      <vt:variant>
        <vt:i4>492</vt:i4>
      </vt:variant>
      <vt:variant>
        <vt:i4>0</vt:i4>
      </vt:variant>
      <vt:variant>
        <vt:i4>5</vt:i4>
      </vt:variant>
      <vt:variant>
        <vt:lpwstr/>
      </vt:variant>
      <vt:variant>
        <vt:lpwstr>_ENREF_208</vt:lpwstr>
      </vt:variant>
      <vt:variant>
        <vt:i4>4390923</vt:i4>
      </vt:variant>
      <vt:variant>
        <vt:i4>489</vt:i4>
      </vt:variant>
      <vt:variant>
        <vt:i4>0</vt:i4>
      </vt:variant>
      <vt:variant>
        <vt:i4>5</vt:i4>
      </vt:variant>
      <vt:variant>
        <vt:lpwstr/>
      </vt:variant>
      <vt:variant>
        <vt:lpwstr>_ENREF_22</vt:lpwstr>
      </vt:variant>
      <vt:variant>
        <vt:i4>7798847</vt:i4>
      </vt:variant>
      <vt:variant>
        <vt:i4>483</vt:i4>
      </vt:variant>
      <vt:variant>
        <vt:i4>0</vt:i4>
      </vt:variant>
      <vt:variant>
        <vt:i4>5</vt:i4>
      </vt:variant>
      <vt:variant>
        <vt:lpwstr/>
      </vt:variant>
      <vt:variant>
        <vt:lpwstr>_ENREF_147</vt:lpwstr>
      </vt:variant>
      <vt:variant>
        <vt:i4>4456459</vt:i4>
      </vt:variant>
      <vt:variant>
        <vt:i4>480</vt:i4>
      </vt:variant>
      <vt:variant>
        <vt:i4>0</vt:i4>
      </vt:variant>
      <vt:variant>
        <vt:i4>5</vt:i4>
      </vt:variant>
      <vt:variant>
        <vt:lpwstr/>
      </vt:variant>
      <vt:variant>
        <vt:lpwstr>_ENREF_59</vt:lpwstr>
      </vt:variant>
      <vt:variant>
        <vt:i4>7340094</vt:i4>
      </vt:variant>
      <vt:variant>
        <vt:i4>474</vt:i4>
      </vt:variant>
      <vt:variant>
        <vt:i4>0</vt:i4>
      </vt:variant>
      <vt:variant>
        <vt:i4>5</vt:i4>
      </vt:variant>
      <vt:variant>
        <vt:lpwstr/>
      </vt:variant>
      <vt:variant>
        <vt:lpwstr>_ENREF_253</vt:lpwstr>
      </vt:variant>
      <vt:variant>
        <vt:i4>7536701</vt:i4>
      </vt:variant>
      <vt:variant>
        <vt:i4>468</vt:i4>
      </vt:variant>
      <vt:variant>
        <vt:i4>0</vt:i4>
      </vt:variant>
      <vt:variant>
        <vt:i4>5</vt:i4>
      </vt:variant>
      <vt:variant>
        <vt:lpwstr/>
      </vt:variant>
      <vt:variant>
        <vt:lpwstr>_ENREF_260</vt:lpwstr>
      </vt:variant>
      <vt:variant>
        <vt:i4>7405626</vt:i4>
      </vt:variant>
      <vt:variant>
        <vt:i4>465</vt:i4>
      </vt:variant>
      <vt:variant>
        <vt:i4>0</vt:i4>
      </vt:variant>
      <vt:variant>
        <vt:i4>5</vt:i4>
      </vt:variant>
      <vt:variant>
        <vt:lpwstr/>
      </vt:variant>
      <vt:variant>
        <vt:lpwstr>_ENREF_111</vt:lpwstr>
      </vt:variant>
      <vt:variant>
        <vt:i4>7536698</vt:i4>
      </vt:variant>
      <vt:variant>
        <vt:i4>457</vt:i4>
      </vt:variant>
      <vt:variant>
        <vt:i4>0</vt:i4>
      </vt:variant>
      <vt:variant>
        <vt:i4>5</vt:i4>
      </vt:variant>
      <vt:variant>
        <vt:lpwstr/>
      </vt:variant>
      <vt:variant>
        <vt:lpwstr>_ENREF_113</vt:lpwstr>
      </vt:variant>
      <vt:variant>
        <vt:i4>7340089</vt:i4>
      </vt:variant>
      <vt:variant>
        <vt:i4>451</vt:i4>
      </vt:variant>
      <vt:variant>
        <vt:i4>0</vt:i4>
      </vt:variant>
      <vt:variant>
        <vt:i4>5</vt:i4>
      </vt:variant>
      <vt:variant>
        <vt:lpwstr/>
      </vt:variant>
      <vt:variant>
        <vt:lpwstr>_ENREF_223</vt:lpwstr>
      </vt:variant>
      <vt:variant>
        <vt:i4>4456459</vt:i4>
      </vt:variant>
      <vt:variant>
        <vt:i4>445</vt:i4>
      </vt:variant>
      <vt:variant>
        <vt:i4>0</vt:i4>
      </vt:variant>
      <vt:variant>
        <vt:i4>5</vt:i4>
      </vt:variant>
      <vt:variant>
        <vt:lpwstr/>
      </vt:variant>
      <vt:variant>
        <vt:lpwstr>_ENREF_51</vt:lpwstr>
      </vt:variant>
      <vt:variant>
        <vt:i4>7667771</vt:i4>
      </vt:variant>
      <vt:variant>
        <vt:i4>439</vt:i4>
      </vt:variant>
      <vt:variant>
        <vt:i4>0</vt:i4>
      </vt:variant>
      <vt:variant>
        <vt:i4>5</vt:i4>
      </vt:variant>
      <vt:variant>
        <vt:lpwstr/>
      </vt:variant>
      <vt:variant>
        <vt:lpwstr>_ENREF_206</vt:lpwstr>
      </vt:variant>
      <vt:variant>
        <vt:i4>7733305</vt:i4>
      </vt:variant>
      <vt:variant>
        <vt:i4>433</vt:i4>
      </vt:variant>
      <vt:variant>
        <vt:i4>0</vt:i4>
      </vt:variant>
      <vt:variant>
        <vt:i4>5</vt:i4>
      </vt:variant>
      <vt:variant>
        <vt:lpwstr/>
      </vt:variant>
      <vt:variant>
        <vt:lpwstr>_ENREF_126</vt:lpwstr>
      </vt:variant>
      <vt:variant>
        <vt:i4>7536702</vt:i4>
      </vt:variant>
      <vt:variant>
        <vt:i4>427</vt:i4>
      </vt:variant>
      <vt:variant>
        <vt:i4>0</vt:i4>
      </vt:variant>
      <vt:variant>
        <vt:i4>5</vt:i4>
      </vt:variant>
      <vt:variant>
        <vt:lpwstr/>
      </vt:variant>
      <vt:variant>
        <vt:lpwstr>_ENREF_250</vt:lpwstr>
      </vt:variant>
      <vt:variant>
        <vt:i4>4784139</vt:i4>
      </vt:variant>
      <vt:variant>
        <vt:i4>421</vt:i4>
      </vt:variant>
      <vt:variant>
        <vt:i4>0</vt:i4>
      </vt:variant>
      <vt:variant>
        <vt:i4>5</vt:i4>
      </vt:variant>
      <vt:variant>
        <vt:lpwstr/>
      </vt:variant>
      <vt:variant>
        <vt:lpwstr>_ENREF_81</vt:lpwstr>
      </vt:variant>
      <vt:variant>
        <vt:i4>7405626</vt:i4>
      </vt:variant>
      <vt:variant>
        <vt:i4>415</vt:i4>
      </vt:variant>
      <vt:variant>
        <vt:i4>0</vt:i4>
      </vt:variant>
      <vt:variant>
        <vt:i4>5</vt:i4>
      </vt:variant>
      <vt:variant>
        <vt:lpwstr/>
      </vt:variant>
      <vt:variant>
        <vt:lpwstr>_ENREF_212</vt:lpwstr>
      </vt:variant>
      <vt:variant>
        <vt:i4>7471162</vt:i4>
      </vt:variant>
      <vt:variant>
        <vt:i4>412</vt:i4>
      </vt:variant>
      <vt:variant>
        <vt:i4>0</vt:i4>
      </vt:variant>
      <vt:variant>
        <vt:i4>5</vt:i4>
      </vt:variant>
      <vt:variant>
        <vt:lpwstr/>
      </vt:variant>
      <vt:variant>
        <vt:lpwstr>_ENREF_211</vt:lpwstr>
      </vt:variant>
      <vt:variant>
        <vt:i4>4718603</vt:i4>
      </vt:variant>
      <vt:variant>
        <vt:i4>409</vt:i4>
      </vt:variant>
      <vt:variant>
        <vt:i4>0</vt:i4>
      </vt:variant>
      <vt:variant>
        <vt:i4>5</vt:i4>
      </vt:variant>
      <vt:variant>
        <vt:lpwstr/>
      </vt:variant>
      <vt:variant>
        <vt:lpwstr>_ENREF_90</vt:lpwstr>
      </vt:variant>
      <vt:variant>
        <vt:i4>7667771</vt:i4>
      </vt:variant>
      <vt:variant>
        <vt:i4>401</vt:i4>
      </vt:variant>
      <vt:variant>
        <vt:i4>0</vt:i4>
      </vt:variant>
      <vt:variant>
        <vt:i4>5</vt:i4>
      </vt:variant>
      <vt:variant>
        <vt:lpwstr/>
      </vt:variant>
      <vt:variant>
        <vt:lpwstr>_ENREF_105</vt:lpwstr>
      </vt:variant>
      <vt:variant>
        <vt:i4>7798842</vt:i4>
      </vt:variant>
      <vt:variant>
        <vt:i4>395</vt:i4>
      </vt:variant>
      <vt:variant>
        <vt:i4>0</vt:i4>
      </vt:variant>
      <vt:variant>
        <vt:i4>5</vt:i4>
      </vt:variant>
      <vt:variant>
        <vt:lpwstr/>
      </vt:variant>
      <vt:variant>
        <vt:lpwstr>_ENREF_214</vt:lpwstr>
      </vt:variant>
      <vt:variant>
        <vt:i4>7667773</vt:i4>
      </vt:variant>
      <vt:variant>
        <vt:i4>386</vt:i4>
      </vt:variant>
      <vt:variant>
        <vt:i4>0</vt:i4>
      </vt:variant>
      <vt:variant>
        <vt:i4>5</vt:i4>
      </vt:variant>
      <vt:variant>
        <vt:lpwstr/>
      </vt:variant>
      <vt:variant>
        <vt:lpwstr>_ENREF_165</vt:lpwstr>
      </vt:variant>
      <vt:variant>
        <vt:i4>4456459</vt:i4>
      </vt:variant>
      <vt:variant>
        <vt:i4>383</vt:i4>
      </vt:variant>
      <vt:variant>
        <vt:i4>0</vt:i4>
      </vt:variant>
      <vt:variant>
        <vt:i4>5</vt:i4>
      </vt:variant>
      <vt:variant>
        <vt:lpwstr/>
      </vt:variant>
      <vt:variant>
        <vt:lpwstr>_ENREF_50</vt:lpwstr>
      </vt:variant>
      <vt:variant>
        <vt:i4>7667773</vt:i4>
      </vt:variant>
      <vt:variant>
        <vt:i4>377</vt:i4>
      </vt:variant>
      <vt:variant>
        <vt:i4>0</vt:i4>
      </vt:variant>
      <vt:variant>
        <vt:i4>5</vt:i4>
      </vt:variant>
      <vt:variant>
        <vt:lpwstr/>
      </vt:variant>
      <vt:variant>
        <vt:lpwstr>_ENREF_165</vt:lpwstr>
      </vt:variant>
      <vt:variant>
        <vt:i4>7929918</vt:i4>
      </vt:variant>
      <vt:variant>
        <vt:i4>371</vt:i4>
      </vt:variant>
      <vt:variant>
        <vt:i4>0</vt:i4>
      </vt:variant>
      <vt:variant>
        <vt:i4>5</vt:i4>
      </vt:variant>
      <vt:variant>
        <vt:lpwstr/>
      </vt:variant>
      <vt:variant>
        <vt:lpwstr>_ENREF_159</vt:lpwstr>
      </vt:variant>
      <vt:variant>
        <vt:i4>4521995</vt:i4>
      </vt:variant>
      <vt:variant>
        <vt:i4>368</vt:i4>
      </vt:variant>
      <vt:variant>
        <vt:i4>0</vt:i4>
      </vt:variant>
      <vt:variant>
        <vt:i4>5</vt:i4>
      </vt:variant>
      <vt:variant>
        <vt:lpwstr/>
      </vt:variant>
      <vt:variant>
        <vt:lpwstr>_ENREF_47</vt:lpwstr>
      </vt:variant>
      <vt:variant>
        <vt:i4>4653067</vt:i4>
      </vt:variant>
      <vt:variant>
        <vt:i4>360</vt:i4>
      </vt:variant>
      <vt:variant>
        <vt:i4>0</vt:i4>
      </vt:variant>
      <vt:variant>
        <vt:i4>5</vt:i4>
      </vt:variant>
      <vt:variant>
        <vt:lpwstr/>
      </vt:variant>
      <vt:variant>
        <vt:lpwstr>_ENREF_62</vt:lpwstr>
      </vt:variant>
      <vt:variant>
        <vt:i4>7340092</vt:i4>
      </vt:variant>
      <vt:variant>
        <vt:i4>354</vt:i4>
      </vt:variant>
      <vt:variant>
        <vt:i4>0</vt:i4>
      </vt:variant>
      <vt:variant>
        <vt:i4>5</vt:i4>
      </vt:variant>
      <vt:variant>
        <vt:lpwstr/>
      </vt:variant>
      <vt:variant>
        <vt:lpwstr>_ENREF_170</vt:lpwstr>
      </vt:variant>
      <vt:variant>
        <vt:i4>7602232</vt:i4>
      </vt:variant>
      <vt:variant>
        <vt:i4>348</vt:i4>
      </vt:variant>
      <vt:variant>
        <vt:i4>0</vt:i4>
      </vt:variant>
      <vt:variant>
        <vt:i4>5</vt:i4>
      </vt:variant>
      <vt:variant>
        <vt:lpwstr/>
      </vt:variant>
      <vt:variant>
        <vt:lpwstr>_ENREF_134</vt:lpwstr>
      </vt:variant>
      <vt:variant>
        <vt:i4>7864380</vt:i4>
      </vt:variant>
      <vt:variant>
        <vt:i4>342</vt:i4>
      </vt:variant>
      <vt:variant>
        <vt:i4>0</vt:i4>
      </vt:variant>
      <vt:variant>
        <vt:i4>5</vt:i4>
      </vt:variant>
      <vt:variant>
        <vt:lpwstr/>
      </vt:variant>
      <vt:variant>
        <vt:lpwstr>_ENREF_178</vt:lpwstr>
      </vt:variant>
      <vt:variant>
        <vt:i4>7995449</vt:i4>
      </vt:variant>
      <vt:variant>
        <vt:i4>336</vt:i4>
      </vt:variant>
      <vt:variant>
        <vt:i4>0</vt:i4>
      </vt:variant>
      <vt:variant>
        <vt:i4>5</vt:i4>
      </vt:variant>
      <vt:variant>
        <vt:lpwstr/>
      </vt:variant>
      <vt:variant>
        <vt:lpwstr>_ENREF_229</vt:lpwstr>
      </vt:variant>
      <vt:variant>
        <vt:i4>7864382</vt:i4>
      </vt:variant>
      <vt:variant>
        <vt:i4>333</vt:i4>
      </vt:variant>
      <vt:variant>
        <vt:i4>0</vt:i4>
      </vt:variant>
      <vt:variant>
        <vt:i4>5</vt:i4>
      </vt:variant>
      <vt:variant>
        <vt:lpwstr/>
      </vt:variant>
      <vt:variant>
        <vt:lpwstr>_ENREF_158</vt:lpwstr>
      </vt:variant>
      <vt:variant>
        <vt:i4>4456459</vt:i4>
      </vt:variant>
      <vt:variant>
        <vt:i4>325</vt:i4>
      </vt:variant>
      <vt:variant>
        <vt:i4>0</vt:i4>
      </vt:variant>
      <vt:variant>
        <vt:i4>5</vt:i4>
      </vt:variant>
      <vt:variant>
        <vt:lpwstr/>
      </vt:variant>
      <vt:variant>
        <vt:lpwstr>_ENREF_52</vt:lpwstr>
      </vt:variant>
      <vt:variant>
        <vt:i4>4325387</vt:i4>
      </vt:variant>
      <vt:variant>
        <vt:i4>319</vt:i4>
      </vt:variant>
      <vt:variant>
        <vt:i4>0</vt:i4>
      </vt:variant>
      <vt:variant>
        <vt:i4>5</vt:i4>
      </vt:variant>
      <vt:variant>
        <vt:lpwstr/>
      </vt:variant>
      <vt:variant>
        <vt:lpwstr>_ENREF_36</vt:lpwstr>
      </vt:variant>
      <vt:variant>
        <vt:i4>7667769</vt:i4>
      </vt:variant>
      <vt:variant>
        <vt:i4>313</vt:i4>
      </vt:variant>
      <vt:variant>
        <vt:i4>0</vt:i4>
      </vt:variant>
      <vt:variant>
        <vt:i4>5</vt:i4>
      </vt:variant>
      <vt:variant>
        <vt:lpwstr/>
      </vt:variant>
      <vt:variant>
        <vt:lpwstr>_ENREF_125</vt:lpwstr>
      </vt:variant>
      <vt:variant>
        <vt:i4>7405627</vt:i4>
      </vt:variant>
      <vt:variant>
        <vt:i4>310</vt:i4>
      </vt:variant>
      <vt:variant>
        <vt:i4>0</vt:i4>
      </vt:variant>
      <vt:variant>
        <vt:i4>5</vt:i4>
      </vt:variant>
      <vt:variant>
        <vt:lpwstr/>
      </vt:variant>
      <vt:variant>
        <vt:lpwstr>_ENREF_101</vt:lpwstr>
      </vt:variant>
      <vt:variant>
        <vt:i4>4587531</vt:i4>
      </vt:variant>
      <vt:variant>
        <vt:i4>302</vt:i4>
      </vt:variant>
      <vt:variant>
        <vt:i4>0</vt:i4>
      </vt:variant>
      <vt:variant>
        <vt:i4>5</vt:i4>
      </vt:variant>
      <vt:variant>
        <vt:lpwstr/>
      </vt:variant>
      <vt:variant>
        <vt:lpwstr>_ENREF_78</vt:lpwstr>
      </vt:variant>
      <vt:variant>
        <vt:i4>7340091</vt:i4>
      </vt:variant>
      <vt:variant>
        <vt:i4>296</vt:i4>
      </vt:variant>
      <vt:variant>
        <vt:i4>0</vt:i4>
      </vt:variant>
      <vt:variant>
        <vt:i4>5</vt:i4>
      </vt:variant>
      <vt:variant>
        <vt:lpwstr/>
      </vt:variant>
      <vt:variant>
        <vt:lpwstr>_ENREF_100</vt:lpwstr>
      </vt:variant>
      <vt:variant>
        <vt:i4>4194315</vt:i4>
      </vt:variant>
      <vt:variant>
        <vt:i4>290</vt:i4>
      </vt:variant>
      <vt:variant>
        <vt:i4>0</vt:i4>
      </vt:variant>
      <vt:variant>
        <vt:i4>5</vt:i4>
      </vt:variant>
      <vt:variant>
        <vt:lpwstr/>
      </vt:variant>
      <vt:variant>
        <vt:lpwstr>_ENREF_19</vt:lpwstr>
      </vt:variant>
      <vt:variant>
        <vt:i4>7667769</vt:i4>
      </vt:variant>
      <vt:variant>
        <vt:i4>284</vt:i4>
      </vt:variant>
      <vt:variant>
        <vt:i4>0</vt:i4>
      </vt:variant>
      <vt:variant>
        <vt:i4>5</vt:i4>
      </vt:variant>
      <vt:variant>
        <vt:lpwstr/>
      </vt:variant>
      <vt:variant>
        <vt:lpwstr>_ENREF_125</vt:lpwstr>
      </vt:variant>
      <vt:variant>
        <vt:i4>4390923</vt:i4>
      </vt:variant>
      <vt:variant>
        <vt:i4>278</vt:i4>
      </vt:variant>
      <vt:variant>
        <vt:i4>0</vt:i4>
      </vt:variant>
      <vt:variant>
        <vt:i4>5</vt:i4>
      </vt:variant>
      <vt:variant>
        <vt:lpwstr/>
      </vt:variant>
      <vt:variant>
        <vt:lpwstr>_ENREF_21</vt:lpwstr>
      </vt:variant>
      <vt:variant>
        <vt:i4>7995454</vt:i4>
      </vt:variant>
      <vt:variant>
        <vt:i4>272</vt:i4>
      </vt:variant>
      <vt:variant>
        <vt:i4>0</vt:i4>
      </vt:variant>
      <vt:variant>
        <vt:i4>5</vt:i4>
      </vt:variant>
      <vt:variant>
        <vt:lpwstr/>
      </vt:variant>
      <vt:variant>
        <vt:lpwstr>_ENREF_259</vt:lpwstr>
      </vt:variant>
      <vt:variant>
        <vt:i4>7602227</vt:i4>
      </vt:variant>
      <vt:variant>
        <vt:i4>266</vt:i4>
      </vt:variant>
      <vt:variant>
        <vt:i4>0</vt:i4>
      </vt:variant>
      <vt:variant>
        <vt:i4>5</vt:i4>
      </vt:variant>
      <vt:variant>
        <vt:lpwstr/>
      </vt:variant>
      <vt:variant>
        <vt:lpwstr>_ENREF_184</vt:lpwstr>
      </vt:variant>
      <vt:variant>
        <vt:i4>7667770</vt:i4>
      </vt:variant>
      <vt:variant>
        <vt:i4>260</vt:i4>
      </vt:variant>
      <vt:variant>
        <vt:i4>0</vt:i4>
      </vt:variant>
      <vt:variant>
        <vt:i4>5</vt:i4>
      </vt:variant>
      <vt:variant>
        <vt:lpwstr/>
      </vt:variant>
      <vt:variant>
        <vt:lpwstr>_ENREF_115</vt:lpwstr>
      </vt:variant>
      <vt:variant>
        <vt:i4>7798846</vt:i4>
      </vt:variant>
      <vt:variant>
        <vt:i4>254</vt:i4>
      </vt:variant>
      <vt:variant>
        <vt:i4>0</vt:i4>
      </vt:variant>
      <vt:variant>
        <vt:i4>5</vt:i4>
      </vt:variant>
      <vt:variant>
        <vt:lpwstr/>
      </vt:variant>
      <vt:variant>
        <vt:lpwstr>_ENREF_254</vt:lpwstr>
      </vt:variant>
      <vt:variant>
        <vt:i4>7602227</vt:i4>
      </vt:variant>
      <vt:variant>
        <vt:i4>251</vt:i4>
      </vt:variant>
      <vt:variant>
        <vt:i4>0</vt:i4>
      </vt:variant>
      <vt:variant>
        <vt:i4>5</vt:i4>
      </vt:variant>
      <vt:variant>
        <vt:lpwstr/>
      </vt:variant>
      <vt:variant>
        <vt:lpwstr>_ENREF_184</vt:lpwstr>
      </vt:variant>
      <vt:variant>
        <vt:i4>4390923</vt:i4>
      </vt:variant>
      <vt:variant>
        <vt:i4>248</vt:i4>
      </vt:variant>
      <vt:variant>
        <vt:i4>0</vt:i4>
      </vt:variant>
      <vt:variant>
        <vt:i4>5</vt:i4>
      </vt:variant>
      <vt:variant>
        <vt:lpwstr/>
      </vt:variant>
      <vt:variant>
        <vt:lpwstr>_ENREF_24</vt:lpwstr>
      </vt:variant>
      <vt:variant>
        <vt:i4>4653067</vt:i4>
      </vt:variant>
      <vt:variant>
        <vt:i4>240</vt:i4>
      </vt:variant>
      <vt:variant>
        <vt:i4>0</vt:i4>
      </vt:variant>
      <vt:variant>
        <vt:i4>5</vt:i4>
      </vt:variant>
      <vt:variant>
        <vt:lpwstr/>
      </vt:variant>
      <vt:variant>
        <vt:lpwstr>_ENREF_68</vt:lpwstr>
      </vt:variant>
      <vt:variant>
        <vt:i4>7929918</vt:i4>
      </vt:variant>
      <vt:variant>
        <vt:i4>234</vt:i4>
      </vt:variant>
      <vt:variant>
        <vt:i4>0</vt:i4>
      </vt:variant>
      <vt:variant>
        <vt:i4>5</vt:i4>
      </vt:variant>
      <vt:variant>
        <vt:lpwstr/>
      </vt:variant>
      <vt:variant>
        <vt:lpwstr>_ENREF_159</vt:lpwstr>
      </vt:variant>
      <vt:variant>
        <vt:i4>4718603</vt:i4>
      </vt:variant>
      <vt:variant>
        <vt:i4>228</vt:i4>
      </vt:variant>
      <vt:variant>
        <vt:i4>0</vt:i4>
      </vt:variant>
      <vt:variant>
        <vt:i4>5</vt:i4>
      </vt:variant>
      <vt:variant>
        <vt:lpwstr/>
      </vt:variant>
      <vt:variant>
        <vt:lpwstr>_ENREF_91</vt:lpwstr>
      </vt:variant>
      <vt:variant>
        <vt:i4>4784139</vt:i4>
      </vt:variant>
      <vt:variant>
        <vt:i4>225</vt:i4>
      </vt:variant>
      <vt:variant>
        <vt:i4>0</vt:i4>
      </vt:variant>
      <vt:variant>
        <vt:i4>5</vt:i4>
      </vt:variant>
      <vt:variant>
        <vt:lpwstr/>
      </vt:variant>
      <vt:variant>
        <vt:lpwstr>_ENREF_89</vt:lpwstr>
      </vt:variant>
      <vt:variant>
        <vt:i4>4784139</vt:i4>
      </vt:variant>
      <vt:variant>
        <vt:i4>219</vt:i4>
      </vt:variant>
      <vt:variant>
        <vt:i4>0</vt:i4>
      </vt:variant>
      <vt:variant>
        <vt:i4>5</vt:i4>
      </vt:variant>
      <vt:variant>
        <vt:lpwstr/>
      </vt:variant>
      <vt:variant>
        <vt:lpwstr>_ENREF_8</vt:lpwstr>
      </vt:variant>
      <vt:variant>
        <vt:i4>7471167</vt:i4>
      </vt:variant>
      <vt:variant>
        <vt:i4>213</vt:i4>
      </vt:variant>
      <vt:variant>
        <vt:i4>0</vt:i4>
      </vt:variant>
      <vt:variant>
        <vt:i4>5</vt:i4>
      </vt:variant>
      <vt:variant>
        <vt:lpwstr/>
      </vt:variant>
      <vt:variant>
        <vt:lpwstr>_ENREF_142</vt:lpwstr>
      </vt:variant>
      <vt:variant>
        <vt:i4>7340094</vt:i4>
      </vt:variant>
      <vt:variant>
        <vt:i4>207</vt:i4>
      </vt:variant>
      <vt:variant>
        <vt:i4>0</vt:i4>
      </vt:variant>
      <vt:variant>
        <vt:i4>5</vt:i4>
      </vt:variant>
      <vt:variant>
        <vt:lpwstr/>
      </vt:variant>
      <vt:variant>
        <vt:lpwstr>_ENREF_150</vt:lpwstr>
      </vt:variant>
      <vt:variant>
        <vt:i4>4390923</vt:i4>
      </vt:variant>
      <vt:variant>
        <vt:i4>204</vt:i4>
      </vt:variant>
      <vt:variant>
        <vt:i4>0</vt:i4>
      </vt:variant>
      <vt:variant>
        <vt:i4>5</vt:i4>
      </vt:variant>
      <vt:variant>
        <vt:lpwstr/>
      </vt:variant>
      <vt:variant>
        <vt:lpwstr>_ENREF_20</vt:lpwstr>
      </vt:variant>
      <vt:variant>
        <vt:i4>4194315</vt:i4>
      </vt:variant>
      <vt:variant>
        <vt:i4>196</vt:i4>
      </vt:variant>
      <vt:variant>
        <vt:i4>0</vt:i4>
      </vt:variant>
      <vt:variant>
        <vt:i4>5</vt:i4>
      </vt:variant>
      <vt:variant>
        <vt:lpwstr/>
      </vt:variant>
      <vt:variant>
        <vt:lpwstr>_ENREF_10</vt:lpwstr>
      </vt:variant>
      <vt:variant>
        <vt:i4>7667770</vt:i4>
      </vt:variant>
      <vt:variant>
        <vt:i4>190</vt:i4>
      </vt:variant>
      <vt:variant>
        <vt:i4>0</vt:i4>
      </vt:variant>
      <vt:variant>
        <vt:i4>5</vt:i4>
      </vt:variant>
      <vt:variant>
        <vt:lpwstr/>
      </vt:variant>
      <vt:variant>
        <vt:lpwstr>_ENREF_216</vt:lpwstr>
      </vt:variant>
      <vt:variant>
        <vt:i4>7471167</vt:i4>
      </vt:variant>
      <vt:variant>
        <vt:i4>187</vt:i4>
      </vt:variant>
      <vt:variant>
        <vt:i4>0</vt:i4>
      </vt:variant>
      <vt:variant>
        <vt:i4>5</vt:i4>
      </vt:variant>
      <vt:variant>
        <vt:lpwstr/>
      </vt:variant>
      <vt:variant>
        <vt:lpwstr>_ENREF_142</vt:lpwstr>
      </vt:variant>
      <vt:variant>
        <vt:i4>7471167</vt:i4>
      </vt:variant>
      <vt:variant>
        <vt:i4>179</vt:i4>
      </vt:variant>
      <vt:variant>
        <vt:i4>0</vt:i4>
      </vt:variant>
      <vt:variant>
        <vt:i4>5</vt:i4>
      </vt:variant>
      <vt:variant>
        <vt:lpwstr/>
      </vt:variant>
      <vt:variant>
        <vt:lpwstr>_ENREF_142</vt:lpwstr>
      </vt:variant>
      <vt:variant>
        <vt:i4>7340088</vt:i4>
      </vt:variant>
      <vt:variant>
        <vt:i4>173</vt:i4>
      </vt:variant>
      <vt:variant>
        <vt:i4>0</vt:i4>
      </vt:variant>
      <vt:variant>
        <vt:i4>5</vt:i4>
      </vt:variant>
      <vt:variant>
        <vt:lpwstr/>
      </vt:variant>
      <vt:variant>
        <vt:lpwstr>_ENREF_130</vt:lpwstr>
      </vt:variant>
      <vt:variant>
        <vt:i4>7536701</vt:i4>
      </vt:variant>
      <vt:variant>
        <vt:i4>167</vt:i4>
      </vt:variant>
      <vt:variant>
        <vt:i4>0</vt:i4>
      </vt:variant>
      <vt:variant>
        <vt:i4>5</vt:i4>
      </vt:variant>
      <vt:variant>
        <vt:lpwstr/>
      </vt:variant>
      <vt:variant>
        <vt:lpwstr>_ENREF_260</vt:lpwstr>
      </vt:variant>
      <vt:variant>
        <vt:i4>7405626</vt:i4>
      </vt:variant>
      <vt:variant>
        <vt:i4>164</vt:i4>
      </vt:variant>
      <vt:variant>
        <vt:i4>0</vt:i4>
      </vt:variant>
      <vt:variant>
        <vt:i4>5</vt:i4>
      </vt:variant>
      <vt:variant>
        <vt:lpwstr/>
      </vt:variant>
      <vt:variant>
        <vt:lpwstr>_ENREF_111</vt:lpwstr>
      </vt:variant>
      <vt:variant>
        <vt:i4>7995450</vt:i4>
      </vt:variant>
      <vt:variant>
        <vt:i4>156</vt:i4>
      </vt:variant>
      <vt:variant>
        <vt:i4>0</vt:i4>
      </vt:variant>
      <vt:variant>
        <vt:i4>5</vt:i4>
      </vt:variant>
      <vt:variant>
        <vt:lpwstr/>
      </vt:variant>
      <vt:variant>
        <vt:lpwstr>_ENREF_219</vt:lpwstr>
      </vt:variant>
      <vt:variant>
        <vt:i4>7602238</vt:i4>
      </vt:variant>
      <vt:variant>
        <vt:i4>153</vt:i4>
      </vt:variant>
      <vt:variant>
        <vt:i4>0</vt:i4>
      </vt:variant>
      <vt:variant>
        <vt:i4>5</vt:i4>
      </vt:variant>
      <vt:variant>
        <vt:lpwstr/>
      </vt:variant>
      <vt:variant>
        <vt:lpwstr>_ENREF_154</vt:lpwstr>
      </vt:variant>
      <vt:variant>
        <vt:i4>4784139</vt:i4>
      </vt:variant>
      <vt:variant>
        <vt:i4>145</vt:i4>
      </vt:variant>
      <vt:variant>
        <vt:i4>0</vt:i4>
      </vt:variant>
      <vt:variant>
        <vt:i4>5</vt:i4>
      </vt:variant>
      <vt:variant>
        <vt:lpwstr/>
      </vt:variant>
      <vt:variant>
        <vt:lpwstr>_ENREF_85</vt:lpwstr>
      </vt:variant>
      <vt:variant>
        <vt:i4>8060986</vt:i4>
      </vt:variant>
      <vt:variant>
        <vt:i4>139</vt:i4>
      </vt:variant>
      <vt:variant>
        <vt:i4>0</vt:i4>
      </vt:variant>
      <vt:variant>
        <vt:i4>5</vt:i4>
      </vt:variant>
      <vt:variant>
        <vt:lpwstr/>
      </vt:variant>
      <vt:variant>
        <vt:lpwstr>_ENREF_218</vt:lpwstr>
      </vt:variant>
      <vt:variant>
        <vt:i4>4456459</vt:i4>
      </vt:variant>
      <vt:variant>
        <vt:i4>133</vt:i4>
      </vt:variant>
      <vt:variant>
        <vt:i4>0</vt:i4>
      </vt:variant>
      <vt:variant>
        <vt:i4>5</vt:i4>
      </vt:variant>
      <vt:variant>
        <vt:lpwstr/>
      </vt:variant>
      <vt:variant>
        <vt:lpwstr>_ENREF_51</vt:lpwstr>
      </vt:variant>
      <vt:variant>
        <vt:i4>7667771</vt:i4>
      </vt:variant>
      <vt:variant>
        <vt:i4>127</vt:i4>
      </vt:variant>
      <vt:variant>
        <vt:i4>0</vt:i4>
      </vt:variant>
      <vt:variant>
        <vt:i4>5</vt:i4>
      </vt:variant>
      <vt:variant>
        <vt:lpwstr/>
      </vt:variant>
      <vt:variant>
        <vt:lpwstr>_ENREF_206</vt:lpwstr>
      </vt:variant>
      <vt:variant>
        <vt:i4>7536696</vt:i4>
      </vt:variant>
      <vt:variant>
        <vt:i4>121</vt:i4>
      </vt:variant>
      <vt:variant>
        <vt:i4>0</vt:i4>
      </vt:variant>
      <vt:variant>
        <vt:i4>5</vt:i4>
      </vt:variant>
      <vt:variant>
        <vt:lpwstr/>
      </vt:variant>
      <vt:variant>
        <vt:lpwstr>_ENREF_230</vt:lpwstr>
      </vt:variant>
      <vt:variant>
        <vt:i4>4587531</vt:i4>
      </vt:variant>
      <vt:variant>
        <vt:i4>118</vt:i4>
      </vt:variant>
      <vt:variant>
        <vt:i4>0</vt:i4>
      </vt:variant>
      <vt:variant>
        <vt:i4>5</vt:i4>
      </vt:variant>
      <vt:variant>
        <vt:lpwstr/>
      </vt:variant>
      <vt:variant>
        <vt:lpwstr>_ENREF_79</vt:lpwstr>
      </vt:variant>
      <vt:variant>
        <vt:i4>7471166</vt:i4>
      </vt:variant>
      <vt:variant>
        <vt:i4>110</vt:i4>
      </vt:variant>
      <vt:variant>
        <vt:i4>0</vt:i4>
      </vt:variant>
      <vt:variant>
        <vt:i4>5</vt:i4>
      </vt:variant>
      <vt:variant>
        <vt:lpwstr/>
      </vt:variant>
      <vt:variant>
        <vt:lpwstr>_ENREF_251</vt:lpwstr>
      </vt:variant>
      <vt:variant>
        <vt:i4>7667768</vt:i4>
      </vt:variant>
      <vt:variant>
        <vt:i4>104</vt:i4>
      </vt:variant>
      <vt:variant>
        <vt:i4>0</vt:i4>
      </vt:variant>
      <vt:variant>
        <vt:i4>5</vt:i4>
      </vt:variant>
      <vt:variant>
        <vt:lpwstr/>
      </vt:variant>
      <vt:variant>
        <vt:lpwstr>_ENREF_135</vt:lpwstr>
      </vt:variant>
      <vt:variant>
        <vt:i4>4325387</vt:i4>
      </vt:variant>
      <vt:variant>
        <vt:i4>101</vt:i4>
      </vt:variant>
      <vt:variant>
        <vt:i4>0</vt:i4>
      </vt:variant>
      <vt:variant>
        <vt:i4>5</vt:i4>
      </vt:variant>
      <vt:variant>
        <vt:lpwstr/>
      </vt:variant>
      <vt:variant>
        <vt:lpwstr>_ENREF_37</vt:lpwstr>
      </vt:variant>
      <vt:variant>
        <vt:i4>4718603</vt:i4>
      </vt:variant>
      <vt:variant>
        <vt:i4>93</vt:i4>
      </vt:variant>
      <vt:variant>
        <vt:i4>0</vt:i4>
      </vt:variant>
      <vt:variant>
        <vt:i4>5</vt:i4>
      </vt:variant>
      <vt:variant>
        <vt:lpwstr/>
      </vt:variant>
      <vt:variant>
        <vt:lpwstr>_ENREF_94</vt:lpwstr>
      </vt:variant>
      <vt:variant>
        <vt:i4>7602226</vt:i4>
      </vt:variant>
      <vt:variant>
        <vt:i4>87</vt:i4>
      </vt:variant>
      <vt:variant>
        <vt:i4>0</vt:i4>
      </vt:variant>
      <vt:variant>
        <vt:i4>5</vt:i4>
      </vt:variant>
      <vt:variant>
        <vt:lpwstr/>
      </vt:variant>
      <vt:variant>
        <vt:lpwstr>_ENREF_194</vt:lpwstr>
      </vt:variant>
      <vt:variant>
        <vt:i4>7864376</vt:i4>
      </vt:variant>
      <vt:variant>
        <vt:i4>84</vt:i4>
      </vt:variant>
      <vt:variant>
        <vt:i4>0</vt:i4>
      </vt:variant>
      <vt:variant>
        <vt:i4>5</vt:i4>
      </vt:variant>
      <vt:variant>
        <vt:lpwstr/>
      </vt:variant>
      <vt:variant>
        <vt:lpwstr>_ENREF_138</vt:lpwstr>
      </vt:variant>
      <vt:variant>
        <vt:i4>7471167</vt:i4>
      </vt:variant>
      <vt:variant>
        <vt:i4>76</vt:i4>
      </vt:variant>
      <vt:variant>
        <vt:i4>0</vt:i4>
      </vt:variant>
      <vt:variant>
        <vt:i4>5</vt:i4>
      </vt:variant>
      <vt:variant>
        <vt:lpwstr/>
      </vt:variant>
      <vt:variant>
        <vt:lpwstr>_ENREF_241</vt:lpwstr>
      </vt:variant>
      <vt:variant>
        <vt:i4>7405626</vt:i4>
      </vt:variant>
      <vt:variant>
        <vt:i4>70</vt:i4>
      </vt:variant>
      <vt:variant>
        <vt:i4>0</vt:i4>
      </vt:variant>
      <vt:variant>
        <vt:i4>5</vt:i4>
      </vt:variant>
      <vt:variant>
        <vt:lpwstr/>
      </vt:variant>
      <vt:variant>
        <vt:lpwstr>_ENREF_111</vt:lpwstr>
      </vt:variant>
      <vt:variant>
        <vt:i4>4325387</vt:i4>
      </vt:variant>
      <vt:variant>
        <vt:i4>64</vt:i4>
      </vt:variant>
      <vt:variant>
        <vt:i4>0</vt:i4>
      </vt:variant>
      <vt:variant>
        <vt:i4>5</vt:i4>
      </vt:variant>
      <vt:variant>
        <vt:lpwstr/>
      </vt:variant>
      <vt:variant>
        <vt:lpwstr>_ENREF_34</vt:lpwstr>
      </vt:variant>
      <vt:variant>
        <vt:i4>4587531</vt:i4>
      </vt:variant>
      <vt:variant>
        <vt:i4>58</vt:i4>
      </vt:variant>
      <vt:variant>
        <vt:i4>0</vt:i4>
      </vt:variant>
      <vt:variant>
        <vt:i4>5</vt:i4>
      </vt:variant>
      <vt:variant>
        <vt:lpwstr/>
      </vt:variant>
      <vt:variant>
        <vt:lpwstr>_ENREF_75</vt:lpwstr>
      </vt:variant>
      <vt:variant>
        <vt:i4>4587531</vt:i4>
      </vt:variant>
      <vt:variant>
        <vt:i4>52</vt:i4>
      </vt:variant>
      <vt:variant>
        <vt:i4>0</vt:i4>
      </vt:variant>
      <vt:variant>
        <vt:i4>5</vt:i4>
      </vt:variant>
      <vt:variant>
        <vt:lpwstr/>
      </vt:variant>
      <vt:variant>
        <vt:lpwstr>_ENREF_75</vt:lpwstr>
      </vt:variant>
      <vt:variant>
        <vt:i4>4390923</vt:i4>
      </vt:variant>
      <vt:variant>
        <vt:i4>46</vt:i4>
      </vt:variant>
      <vt:variant>
        <vt:i4>0</vt:i4>
      </vt:variant>
      <vt:variant>
        <vt:i4>5</vt:i4>
      </vt:variant>
      <vt:variant>
        <vt:lpwstr/>
      </vt:variant>
      <vt:variant>
        <vt:lpwstr>_ENREF_23</vt:lpwstr>
      </vt:variant>
      <vt:variant>
        <vt:i4>7340089</vt:i4>
      </vt:variant>
      <vt:variant>
        <vt:i4>40</vt:i4>
      </vt:variant>
      <vt:variant>
        <vt:i4>0</vt:i4>
      </vt:variant>
      <vt:variant>
        <vt:i4>5</vt:i4>
      </vt:variant>
      <vt:variant>
        <vt:lpwstr/>
      </vt:variant>
      <vt:variant>
        <vt:lpwstr>_ENREF_223</vt:lpwstr>
      </vt:variant>
      <vt:variant>
        <vt:i4>7405619</vt:i4>
      </vt:variant>
      <vt:variant>
        <vt:i4>34</vt:i4>
      </vt:variant>
      <vt:variant>
        <vt:i4>0</vt:i4>
      </vt:variant>
      <vt:variant>
        <vt:i4>5</vt:i4>
      </vt:variant>
      <vt:variant>
        <vt:lpwstr/>
      </vt:variant>
      <vt:variant>
        <vt:lpwstr>_ENREF_181</vt:lpwstr>
      </vt:variant>
      <vt:variant>
        <vt:i4>4653067</vt:i4>
      </vt:variant>
      <vt:variant>
        <vt:i4>28</vt:i4>
      </vt:variant>
      <vt:variant>
        <vt:i4>0</vt:i4>
      </vt:variant>
      <vt:variant>
        <vt:i4>5</vt:i4>
      </vt:variant>
      <vt:variant>
        <vt:lpwstr/>
      </vt:variant>
      <vt:variant>
        <vt:lpwstr>_ENREF_6</vt:lpwstr>
      </vt:variant>
      <vt:variant>
        <vt:i4>7798847</vt:i4>
      </vt:variant>
      <vt:variant>
        <vt:i4>20</vt:i4>
      </vt:variant>
      <vt:variant>
        <vt:i4>0</vt:i4>
      </vt:variant>
      <vt:variant>
        <vt:i4>5</vt:i4>
      </vt:variant>
      <vt:variant>
        <vt:lpwstr/>
      </vt:variant>
      <vt:variant>
        <vt:lpwstr>_ENREF_147</vt:lpwstr>
      </vt:variant>
      <vt:variant>
        <vt:i4>7340094</vt:i4>
      </vt:variant>
      <vt:variant>
        <vt:i4>14</vt:i4>
      </vt:variant>
      <vt:variant>
        <vt:i4>0</vt:i4>
      </vt:variant>
      <vt:variant>
        <vt:i4>5</vt:i4>
      </vt:variant>
      <vt:variant>
        <vt:lpwstr/>
      </vt:variant>
      <vt:variant>
        <vt:lpwstr>_ENREF_253</vt:lpwstr>
      </vt:variant>
      <vt:variant>
        <vt:i4>4456459</vt:i4>
      </vt:variant>
      <vt:variant>
        <vt:i4>8</vt:i4>
      </vt:variant>
      <vt:variant>
        <vt:i4>0</vt:i4>
      </vt:variant>
      <vt:variant>
        <vt:i4>5</vt:i4>
      </vt:variant>
      <vt:variant>
        <vt:lpwstr/>
      </vt:variant>
      <vt:variant>
        <vt:lpwstr>_ENREF_51</vt:lpwstr>
      </vt:variant>
      <vt:variant>
        <vt:i4>4587531</vt:i4>
      </vt:variant>
      <vt:variant>
        <vt:i4>2</vt:i4>
      </vt:variant>
      <vt:variant>
        <vt:i4>0</vt:i4>
      </vt:variant>
      <vt:variant>
        <vt:i4>5</vt:i4>
      </vt:variant>
      <vt:variant>
        <vt:lpwstr/>
      </vt:variant>
      <vt:variant>
        <vt:lpwstr>_ENREF_70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btr08xau</dc:creator>
  <cp:lastModifiedBy>Andrew Jones</cp:lastModifiedBy>
  <cp:revision>12</cp:revision>
  <cp:lastPrinted>2014-01-29T15:41:00Z</cp:lastPrinted>
  <dcterms:created xsi:type="dcterms:W3CDTF">2014-11-09T20:32:00Z</dcterms:created>
  <dcterms:modified xsi:type="dcterms:W3CDTF">2015-01-05T22:57:00Z</dcterms:modified>
</cp:coreProperties>
</file>