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B0A" w:rsidRDefault="004F7F24" w:rsidP="004F7F24">
      <w:r>
        <w:t xml:space="preserve">Bringing Home the Holocaust: Paul </w:t>
      </w:r>
      <w:proofErr w:type="spellStart"/>
      <w:r>
        <w:t>Celan’s</w:t>
      </w:r>
      <w:proofErr w:type="spellEnd"/>
      <w:r>
        <w:t xml:space="preserve"> </w:t>
      </w:r>
      <w:proofErr w:type="spellStart"/>
      <w:r w:rsidRPr="004F7F24">
        <w:rPr>
          <w:i/>
          <w:iCs/>
        </w:rPr>
        <w:t>Heimkehr</w:t>
      </w:r>
      <w:proofErr w:type="spellEnd"/>
      <w:r>
        <w:t xml:space="preserve"> in German and English</w:t>
      </w:r>
    </w:p>
    <w:p w:rsidR="004F7F24" w:rsidRDefault="004F7F24" w:rsidP="004F7F24"/>
    <w:p w:rsidR="004F7F24" w:rsidRDefault="004F7F24" w:rsidP="008917FE">
      <w:r>
        <w:t xml:space="preserve">This article considers what it means to read Paul </w:t>
      </w:r>
      <w:proofErr w:type="spellStart"/>
      <w:r w:rsidR="008917FE">
        <w:t>C</w:t>
      </w:r>
      <w:r>
        <w:t>elan’s</w:t>
      </w:r>
      <w:proofErr w:type="spellEnd"/>
      <w:r>
        <w:t xml:space="preserve"> poem ‘</w:t>
      </w:r>
      <w:proofErr w:type="spellStart"/>
      <w:r w:rsidRPr="008917FE">
        <w:rPr>
          <w:i/>
          <w:iCs/>
        </w:rPr>
        <w:t>Heimkehr</w:t>
      </w:r>
      <w:proofErr w:type="spellEnd"/>
      <w:r>
        <w:t>’ with a view to translating it. Reading for translation is understood as a particular type of reading that confronts the language of the</w:t>
      </w:r>
      <w:r w:rsidR="008917FE">
        <w:t xml:space="preserve"> poem</w:t>
      </w:r>
      <w:r>
        <w:t xml:space="preserve"> with </w:t>
      </w:r>
      <w:r w:rsidR="008917FE">
        <w:t>its potential translation</w:t>
      </w:r>
      <w:r>
        <w:t xml:space="preserve"> in order to construct a poetics of the text as an expression of a particular way of thinking. </w:t>
      </w:r>
      <w:r w:rsidR="008917FE">
        <w:t>The importance of etymology, the exploitation of polysemy and homonymy, the use of ambiguity and other stylistic features, are discussed with reference to the historical context of the original and possible counterparts in the translation.  Such stylistic features of the poem are shown to be crucial both to a poetic representation of the post-Holocaust situation itself and to the problem of what Holocaust representation can and should do.</w:t>
      </w:r>
    </w:p>
    <w:p w:rsidR="008917FE" w:rsidRDefault="008917FE" w:rsidP="008917FE"/>
    <w:p w:rsidR="008917FE" w:rsidRDefault="008917FE" w:rsidP="008917FE">
      <w:r>
        <w:t>Keywords</w:t>
      </w:r>
    </w:p>
    <w:p w:rsidR="008917FE" w:rsidRDefault="008917FE" w:rsidP="008917FE"/>
    <w:p w:rsidR="008917FE" w:rsidRPr="008917FE" w:rsidRDefault="008917FE" w:rsidP="008917FE">
      <w:r>
        <w:t xml:space="preserve">Paul </w:t>
      </w:r>
      <w:proofErr w:type="spellStart"/>
      <w:r>
        <w:t>Celan</w:t>
      </w:r>
      <w:proofErr w:type="spellEnd"/>
      <w:r>
        <w:t>, Holocaust poetry, translation of poetry, German-English translation, ‘</w:t>
      </w:r>
      <w:proofErr w:type="spellStart"/>
      <w:r w:rsidRPr="008917FE">
        <w:rPr>
          <w:i/>
          <w:iCs/>
        </w:rPr>
        <w:t>Heimkehr</w:t>
      </w:r>
      <w:proofErr w:type="spellEnd"/>
      <w:r>
        <w:rPr>
          <w:i/>
          <w:iCs/>
        </w:rPr>
        <w:t>’</w:t>
      </w:r>
      <w:bookmarkStart w:id="0" w:name="_GoBack"/>
      <w:bookmarkEnd w:id="0"/>
      <w:r w:rsidRPr="008917FE">
        <w:t xml:space="preserve"> </w:t>
      </w:r>
    </w:p>
    <w:sectPr w:rsidR="008917FE" w:rsidRPr="008917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F24"/>
    <w:rsid w:val="004F7F24"/>
    <w:rsid w:val="008917FE"/>
    <w:rsid w:val="008B7B0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8506998">
      <w:bodyDiv w:val="1"/>
      <w:marLeft w:val="0"/>
      <w:marRight w:val="0"/>
      <w:marTop w:val="0"/>
      <w:marBottom w:val="0"/>
      <w:divBdr>
        <w:top w:val="none" w:sz="0" w:space="0" w:color="auto"/>
        <w:left w:val="none" w:sz="0" w:space="0" w:color="auto"/>
        <w:bottom w:val="none" w:sz="0" w:space="0" w:color="auto"/>
        <w:right w:val="single" w:sz="6" w:space="0" w:color="000000"/>
      </w:divBdr>
      <w:divsChild>
        <w:div w:id="385373166">
          <w:marLeft w:val="0"/>
          <w:marRight w:val="0"/>
          <w:marTop w:val="0"/>
          <w:marBottom w:val="0"/>
          <w:divBdr>
            <w:top w:val="single" w:sz="6" w:space="0" w:color="7E7E7E"/>
            <w:left w:val="none" w:sz="0" w:space="0" w:color="auto"/>
            <w:bottom w:val="none" w:sz="0" w:space="0" w:color="auto"/>
            <w:right w:val="none" w:sz="0" w:space="0" w:color="auto"/>
          </w:divBdr>
          <w:divsChild>
            <w:div w:id="868764448">
              <w:marLeft w:val="0"/>
              <w:marRight w:val="0"/>
              <w:marTop w:val="0"/>
              <w:marBottom w:val="0"/>
              <w:divBdr>
                <w:top w:val="none" w:sz="0" w:space="0" w:color="auto"/>
                <w:left w:val="none" w:sz="0" w:space="0" w:color="auto"/>
                <w:bottom w:val="none" w:sz="0" w:space="0" w:color="auto"/>
                <w:right w:val="none" w:sz="0" w:space="0" w:color="auto"/>
              </w:divBdr>
              <w:divsChild>
                <w:div w:id="1139035303">
                  <w:marLeft w:val="0"/>
                  <w:marRight w:val="0"/>
                  <w:marTop w:val="0"/>
                  <w:marBottom w:val="0"/>
                  <w:divBdr>
                    <w:top w:val="none" w:sz="0" w:space="0" w:color="auto"/>
                    <w:left w:val="none" w:sz="0" w:space="0" w:color="auto"/>
                    <w:bottom w:val="none" w:sz="0" w:space="0" w:color="auto"/>
                    <w:right w:val="none" w:sz="0" w:space="0" w:color="auto"/>
                  </w:divBdr>
                  <w:divsChild>
                    <w:div w:id="1293634624">
                      <w:marLeft w:val="135"/>
                      <w:marRight w:val="0"/>
                      <w:marTop w:val="120"/>
                      <w:marBottom w:val="0"/>
                      <w:divBdr>
                        <w:top w:val="none" w:sz="0" w:space="0" w:color="auto"/>
                        <w:left w:val="none" w:sz="0" w:space="0" w:color="auto"/>
                        <w:bottom w:val="none" w:sz="0" w:space="0" w:color="auto"/>
                        <w:right w:val="none" w:sz="0" w:space="0" w:color="auto"/>
                      </w:divBdr>
                      <w:divsChild>
                        <w:div w:id="318579720">
                          <w:marLeft w:val="0"/>
                          <w:marRight w:val="0"/>
                          <w:marTop w:val="0"/>
                          <w:marBottom w:val="0"/>
                          <w:divBdr>
                            <w:top w:val="none" w:sz="0" w:space="0" w:color="auto"/>
                            <w:left w:val="none" w:sz="0" w:space="0" w:color="auto"/>
                            <w:bottom w:val="none" w:sz="0" w:space="0" w:color="auto"/>
                            <w:right w:val="none" w:sz="0" w:space="0" w:color="auto"/>
                          </w:divBdr>
                          <w:divsChild>
                            <w:div w:id="1815490793">
                              <w:marLeft w:val="0"/>
                              <w:marRight w:val="0"/>
                              <w:marTop w:val="0"/>
                              <w:marBottom w:val="0"/>
                              <w:divBdr>
                                <w:top w:val="none" w:sz="0" w:space="0" w:color="auto"/>
                                <w:left w:val="none" w:sz="0" w:space="0" w:color="auto"/>
                                <w:bottom w:val="none" w:sz="0" w:space="0" w:color="auto"/>
                                <w:right w:val="none" w:sz="0" w:space="0" w:color="auto"/>
                              </w:divBdr>
                            </w:div>
                            <w:div w:id="1125928169">
                              <w:marLeft w:val="0"/>
                              <w:marRight w:val="0"/>
                              <w:marTop w:val="0"/>
                              <w:marBottom w:val="0"/>
                              <w:divBdr>
                                <w:top w:val="none" w:sz="0" w:space="0" w:color="auto"/>
                                <w:left w:val="none" w:sz="0" w:space="0" w:color="auto"/>
                                <w:bottom w:val="none" w:sz="0" w:space="0" w:color="auto"/>
                                <w:right w:val="none" w:sz="0" w:space="0" w:color="auto"/>
                              </w:divBdr>
                              <w:divsChild>
                                <w:div w:id="1722828476">
                                  <w:marLeft w:val="0"/>
                                  <w:marRight w:val="0"/>
                                  <w:marTop w:val="0"/>
                                  <w:marBottom w:val="0"/>
                                  <w:divBdr>
                                    <w:top w:val="none" w:sz="0" w:space="0" w:color="auto"/>
                                    <w:left w:val="none" w:sz="0" w:space="0" w:color="auto"/>
                                    <w:bottom w:val="none" w:sz="0" w:space="0" w:color="auto"/>
                                    <w:right w:val="none" w:sz="0" w:space="0" w:color="auto"/>
                                  </w:divBdr>
                                </w:div>
                              </w:divsChild>
                            </w:div>
                            <w:div w:id="1938244173">
                              <w:marLeft w:val="0"/>
                              <w:marRight w:val="0"/>
                              <w:marTop w:val="150"/>
                              <w:marBottom w:val="0"/>
                              <w:divBdr>
                                <w:top w:val="none" w:sz="0" w:space="0" w:color="auto"/>
                                <w:left w:val="none" w:sz="0" w:space="0" w:color="auto"/>
                                <w:bottom w:val="none" w:sz="0" w:space="0" w:color="auto"/>
                                <w:right w:val="none" w:sz="0" w:space="0" w:color="auto"/>
                              </w:divBdr>
                              <w:divsChild>
                                <w:div w:id="1440763242">
                                  <w:marLeft w:val="0"/>
                                  <w:marRight w:val="0"/>
                                  <w:marTop w:val="0"/>
                                  <w:marBottom w:val="0"/>
                                  <w:divBdr>
                                    <w:top w:val="none" w:sz="0" w:space="0" w:color="auto"/>
                                    <w:left w:val="none" w:sz="0" w:space="0" w:color="auto"/>
                                    <w:bottom w:val="none" w:sz="0" w:space="0" w:color="auto"/>
                                    <w:right w:val="none" w:sz="0" w:space="0" w:color="auto"/>
                                  </w:divBdr>
                                  <w:divsChild>
                                    <w:div w:id="630137875">
                                      <w:marLeft w:val="0"/>
                                      <w:marRight w:val="0"/>
                                      <w:marTop w:val="0"/>
                                      <w:marBottom w:val="0"/>
                                      <w:divBdr>
                                        <w:top w:val="none" w:sz="0" w:space="0" w:color="auto"/>
                                        <w:left w:val="none" w:sz="0" w:space="0" w:color="auto"/>
                                        <w:bottom w:val="none" w:sz="0" w:space="0" w:color="auto"/>
                                        <w:right w:val="none" w:sz="0" w:space="0" w:color="auto"/>
                                      </w:divBdr>
                                    </w:div>
                                    <w:div w:id="1933735156">
                                      <w:marLeft w:val="0"/>
                                      <w:marRight w:val="0"/>
                                      <w:marTop w:val="0"/>
                                      <w:marBottom w:val="0"/>
                                      <w:divBdr>
                                        <w:top w:val="none" w:sz="0" w:space="0" w:color="auto"/>
                                        <w:left w:val="none" w:sz="0" w:space="0" w:color="auto"/>
                                        <w:bottom w:val="none" w:sz="0" w:space="0" w:color="auto"/>
                                        <w:right w:val="none" w:sz="0" w:space="0" w:color="auto"/>
                                      </w:divBdr>
                                    </w:div>
                                    <w:div w:id="1546016614">
                                      <w:marLeft w:val="0"/>
                                      <w:marRight w:val="0"/>
                                      <w:marTop w:val="0"/>
                                      <w:marBottom w:val="0"/>
                                      <w:divBdr>
                                        <w:top w:val="none" w:sz="0" w:space="0" w:color="auto"/>
                                        <w:left w:val="none" w:sz="0" w:space="0" w:color="auto"/>
                                        <w:bottom w:val="none" w:sz="0" w:space="0" w:color="auto"/>
                                        <w:right w:val="none" w:sz="0" w:space="0" w:color="auto"/>
                                      </w:divBdr>
                                    </w:div>
                                    <w:div w:id="10689263">
                                      <w:marLeft w:val="0"/>
                                      <w:marRight w:val="0"/>
                                      <w:marTop w:val="0"/>
                                      <w:marBottom w:val="0"/>
                                      <w:divBdr>
                                        <w:top w:val="none" w:sz="0" w:space="0" w:color="auto"/>
                                        <w:left w:val="none" w:sz="0" w:space="0" w:color="auto"/>
                                        <w:bottom w:val="none" w:sz="0" w:space="0" w:color="auto"/>
                                        <w:right w:val="none" w:sz="0" w:space="0" w:color="auto"/>
                                      </w:divBdr>
                                    </w:div>
                                    <w:div w:id="1129477727">
                                      <w:marLeft w:val="0"/>
                                      <w:marRight w:val="0"/>
                                      <w:marTop w:val="0"/>
                                      <w:marBottom w:val="0"/>
                                      <w:divBdr>
                                        <w:top w:val="none" w:sz="0" w:space="0" w:color="auto"/>
                                        <w:left w:val="none" w:sz="0" w:space="0" w:color="auto"/>
                                        <w:bottom w:val="none" w:sz="0" w:space="0" w:color="auto"/>
                                        <w:right w:val="none" w:sz="0" w:space="0" w:color="auto"/>
                                      </w:divBdr>
                                    </w:div>
                                    <w:div w:id="103731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E9C13AAD</Template>
  <TotalTime>21</TotalTime>
  <Pages>1</Pages>
  <Words>143</Words>
  <Characters>818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r067</dc:creator>
  <cp:lastModifiedBy>r067</cp:lastModifiedBy>
  <cp:revision>1</cp:revision>
  <dcterms:created xsi:type="dcterms:W3CDTF">2014-02-26T11:06:00Z</dcterms:created>
  <dcterms:modified xsi:type="dcterms:W3CDTF">2014-02-26T11:27:00Z</dcterms:modified>
</cp:coreProperties>
</file>