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B9636" w14:textId="77777777" w:rsidR="004E6E7F" w:rsidRPr="00344FF1" w:rsidRDefault="002E6F0B" w:rsidP="002E6F0B">
      <w:pPr>
        <w:spacing w:after="0"/>
        <w:ind w:left="0" w:right="0"/>
        <w:rPr>
          <w:rFonts w:ascii="Times New Roman" w:hAnsi="Times New Roman"/>
          <w:sz w:val="32"/>
          <w:szCs w:val="32"/>
          <w:lang w:val="en-US"/>
        </w:rPr>
      </w:pPr>
      <w:r w:rsidRPr="00344FF1">
        <w:rPr>
          <w:rFonts w:ascii="Times New Roman" w:hAnsi="Times New Roman"/>
          <w:sz w:val="32"/>
          <w:szCs w:val="32"/>
          <w:lang w:val="en-US"/>
        </w:rPr>
        <w:t xml:space="preserve">OPPORTUNITY AND PREFERENCE LEARNING: </w:t>
      </w:r>
    </w:p>
    <w:p w14:paraId="4B3E63D8" w14:textId="77777777" w:rsidR="002E6F0B" w:rsidRPr="00344FF1" w:rsidRDefault="002E6F0B" w:rsidP="002E6F0B">
      <w:pPr>
        <w:spacing w:after="0"/>
        <w:ind w:left="0" w:right="0"/>
        <w:rPr>
          <w:rFonts w:ascii="Times New Roman" w:hAnsi="Times New Roman"/>
          <w:sz w:val="32"/>
          <w:szCs w:val="32"/>
          <w:lang w:val="en-US"/>
        </w:rPr>
      </w:pPr>
      <w:r w:rsidRPr="00344FF1">
        <w:rPr>
          <w:rFonts w:ascii="Times New Roman" w:hAnsi="Times New Roman"/>
          <w:sz w:val="32"/>
          <w:szCs w:val="32"/>
          <w:lang w:val="en-US"/>
        </w:rPr>
        <w:t>A REPLY TO CHRISTIAN SCHUBERT</w:t>
      </w:r>
    </w:p>
    <w:p w14:paraId="33892139" w14:textId="77777777" w:rsidR="002E6F0B" w:rsidRPr="00344FF1" w:rsidRDefault="002E6F0B" w:rsidP="002E6F0B">
      <w:pPr>
        <w:spacing w:after="0"/>
        <w:ind w:left="0" w:right="0"/>
        <w:rPr>
          <w:rFonts w:ascii="Times New Roman" w:hAnsi="Times New Roman"/>
          <w:sz w:val="32"/>
          <w:szCs w:val="32"/>
          <w:lang w:val="en-US"/>
        </w:rPr>
      </w:pPr>
    </w:p>
    <w:p w14:paraId="2ECC53B0" w14:textId="77777777" w:rsidR="002E6F0B" w:rsidRPr="00344FF1" w:rsidRDefault="002E6F0B" w:rsidP="002E6F0B">
      <w:pPr>
        <w:spacing w:after="0"/>
        <w:ind w:left="0" w:right="0"/>
        <w:rPr>
          <w:rFonts w:ascii="Times New Roman" w:hAnsi="Times New Roman"/>
          <w:smallCaps/>
          <w:sz w:val="28"/>
          <w:szCs w:val="28"/>
          <w:lang w:val="en-US"/>
        </w:rPr>
      </w:pPr>
      <w:r w:rsidRPr="00344FF1">
        <w:rPr>
          <w:rFonts w:ascii="Times New Roman" w:hAnsi="Times New Roman"/>
          <w:smallCaps/>
          <w:sz w:val="28"/>
          <w:szCs w:val="28"/>
          <w:lang w:val="en-US"/>
        </w:rPr>
        <w:t>Robert Sugden</w:t>
      </w:r>
    </w:p>
    <w:p w14:paraId="6FB34174" w14:textId="77777777" w:rsidR="004E6E7F" w:rsidRPr="00344FF1" w:rsidRDefault="002E6F0B" w:rsidP="005216BE">
      <w:pPr>
        <w:spacing w:after="0" w:line="360" w:lineRule="auto"/>
        <w:ind w:left="0" w:right="0"/>
        <w:rPr>
          <w:rFonts w:ascii="Times New Roman" w:hAnsi="Times New Roman" w:cs="Times New Roman"/>
          <w:i/>
          <w:sz w:val="28"/>
          <w:szCs w:val="28"/>
        </w:rPr>
      </w:pPr>
      <w:r w:rsidRPr="00344FF1">
        <w:rPr>
          <w:rFonts w:ascii="Times New Roman" w:hAnsi="Times New Roman" w:cs="Times New Roman"/>
          <w:i/>
          <w:sz w:val="28"/>
          <w:szCs w:val="28"/>
        </w:rPr>
        <w:t>University of East Anglia</w:t>
      </w:r>
    </w:p>
    <w:p w14:paraId="4AE2FA06" w14:textId="77777777" w:rsidR="002E6F0B" w:rsidRPr="00344FF1" w:rsidRDefault="002E6F0B" w:rsidP="005216BE">
      <w:pPr>
        <w:spacing w:after="0" w:line="360" w:lineRule="auto"/>
        <w:ind w:left="0" w:right="0"/>
        <w:rPr>
          <w:rFonts w:ascii="Times New Roman" w:hAnsi="Times New Roman" w:cs="Times New Roman"/>
          <w:sz w:val="24"/>
          <w:szCs w:val="24"/>
        </w:rPr>
      </w:pPr>
    </w:p>
    <w:p w14:paraId="009E8DD4" w14:textId="1A535B84" w:rsidR="00FA32B7" w:rsidRPr="00344FF1" w:rsidRDefault="00FA32B7" w:rsidP="0080245E">
      <w:pPr>
        <w:spacing w:after="0" w:line="360" w:lineRule="auto"/>
        <w:rPr>
          <w:rFonts w:ascii="Times New Roman" w:hAnsi="Times New Roman" w:cs="Times New Roman"/>
          <w:sz w:val="20"/>
          <w:szCs w:val="20"/>
        </w:rPr>
      </w:pPr>
      <w:r w:rsidRPr="00344FF1">
        <w:rPr>
          <w:rFonts w:ascii="Times New Roman" w:hAnsi="Times New Roman" w:cs="Times New Roman"/>
          <w:i/>
          <w:sz w:val="20"/>
          <w:szCs w:val="20"/>
        </w:rPr>
        <w:t>Abstract</w:t>
      </w:r>
      <w:r w:rsidRPr="00344FF1">
        <w:rPr>
          <w:rFonts w:ascii="Times New Roman" w:hAnsi="Times New Roman" w:cs="Times New Roman"/>
          <w:sz w:val="20"/>
          <w:szCs w:val="20"/>
        </w:rPr>
        <w:t xml:space="preserve">  This paper replies to </w:t>
      </w:r>
      <w:r w:rsidR="000971AF" w:rsidRPr="00344FF1">
        <w:rPr>
          <w:rFonts w:ascii="Times New Roman" w:hAnsi="Times New Roman" w:cs="Times New Roman"/>
          <w:sz w:val="20"/>
          <w:szCs w:val="20"/>
        </w:rPr>
        <w:t xml:space="preserve">Christian Schubert’s critical review of my work on opportunity as a normative criterion.  </w:t>
      </w:r>
      <w:r w:rsidRPr="00344FF1">
        <w:rPr>
          <w:rFonts w:ascii="Times New Roman" w:hAnsi="Times New Roman" w:cs="Times New Roman"/>
          <w:sz w:val="20"/>
          <w:szCs w:val="20"/>
        </w:rPr>
        <w:t>Schubert</w:t>
      </w:r>
      <w:r w:rsidR="000971AF" w:rsidRPr="00344FF1">
        <w:rPr>
          <w:rFonts w:ascii="Times New Roman" w:hAnsi="Times New Roman" w:cs="Times New Roman"/>
          <w:sz w:val="20"/>
          <w:szCs w:val="20"/>
        </w:rPr>
        <w:t xml:space="preserve"> argues that the criterion I have proposed would not command general assent because it does not recognise the legitimacy of individuals’ preferences for </w:t>
      </w:r>
      <w:r w:rsidR="003F49A7" w:rsidRPr="00344FF1">
        <w:rPr>
          <w:rFonts w:ascii="Times New Roman" w:hAnsi="Times New Roman" w:cs="Times New Roman"/>
          <w:sz w:val="20"/>
          <w:szCs w:val="20"/>
        </w:rPr>
        <w:t xml:space="preserve">achieving self-development by </w:t>
      </w:r>
      <w:r w:rsidR="000971AF" w:rsidRPr="00344FF1">
        <w:rPr>
          <w:rFonts w:ascii="Times New Roman" w:hAnsi="Times New Roman" w:cs="Times New Roman"/>
          <w:sz w:val="20"/>
          <w:szCs w:val="20"/>
        </w:rPr>
        <w:t>constraining their future opportunities.  I argue that my a</w:t>
      </w:r>
      <w:r w:rsidR="00AC1198" w:rsidRPr="00344FF1">
        <w:rPr>
          <w:rFonts w:ascii="Times New Roman" w:hAnsi="Times New Roman" w:cs="Times New Roman"/>
          <w:sz w:val="20"/>
          <w:szCs w:val="20"/>
        </w:rPr>
        <w:t>ccount of the ‘responsible agent’ is compatible with self-development, and that preferences for self-constraint are less common than Schubert suggests.  For the purposes of normative economics, my opportunity criterion is much more generally applicable than Schubert’s criterion of ‘opportunity to learn’.</w:t>
      </w:r>
      <w:r w:rsidR="00DC0D8C" w:rsidRPr="00344FF1">
        <w:rPr>
          <w:rFonts w:ascii="Times New Roman" w:hAnsi="Times New Roman" w:cs="Times New Roman"/>
          <w:sz w:val="20"/>
          <w:szCs w:val="20"/>
        </w:rPr>
        <w:t xml:space="preserve"> </w:t>
      </w:r>
    </w:p>
    <w:p w14:paraId="53792FF4" w14:textId="77777777" w:rsidR="009B6BC3" w:rsidRDefault="009B6BC3" w:rsidP="009B6BC3">
      <w:pPr>
        <w:spacing w:after="0" w:line="360" w:lineRule="auto"/>
        <w:rPr>
          <w:rFonts w:ascii="Times New Roman" w:hAnsi="Times New Roman" w:cs="Times New Roman"/>
          <w:i/>
          <w:iCs/>
        </w:rPr>
      </w:pPr>
    </w:p>
    <w:p w14:paraId="02A9BE7E" w14:textId="77777777" w:rsidR="009B6BC3" w:rsidRPr="009B6BC3" w:rsidRDefault="009B6BC3" w:rsidP="009B6BC3">
      <w:pPr>
        <w:spacing w:after="0" w:line="360" w:lineRule="auto"/>
        <w:rPr>
          <w:rFonts w:ascii="Times New Roman" w:hAnsi="Times New Roman" w:cs="Times New Roman"/>
        </w:rPr>
      </w:pPr>
      <w:r w:rsidRPr="009B6BC3">
        <w:rPr>
          <w:rFonts w:ascii="Times New Roman" w:hAnsi="Times New Roman" w:cs="Times New Roman"/>
          <w:i/>
          <w:iCs/>
        </w:rPr>
        <w:t>Acknowledgement</w:t>
      </w:r>
      <w:r w:rsidRPr="009B6BC3">
        <w:rPr>
          <w:rFonts w:ascii="Times New Roman" w:hAnsi="Times New Roman" w:cs="Times New Roman"/>
        </w:rPr>
        <w:t xml:space="preserve">  My work on this paper was supported by the Economic and Social Research Council (award no. ES/K 002201/1).</w:t>
      </w:r>
    </w:p>
    <w:p w14:paraId="5DB3A2BB" w14:textId="77777777" w:rsidR="002E6F0B" w:rsidRPr="00344FF1" w:rsidRDefault="002E6F0B" w:rsidP="005216BE">
      <w:pPr>
        <w:spacing w:after="0" w:line="360" w:lineRule="auto"/>
        <w:ind w:left="0" w:right="0"/>
        <w:rPr>
          <w:rFonts w:ascii="Times New Roman" w:hAnsi="Times New Roman" w:cs="Times New Roman"/>
          <w:sz w:val="24"/>
          <w:szCs w:val="24"/>
        </w:rPr>
      </w:pPr>
    </w:p>
    <w:p w14:paraId="18C77DCF" w14:textId="77777777" w:rsidR="003C20FC" w:rsidRPr="00344FF1" w:rsidRDefault="004E6E7F" w:rsidP="00795178">
      <w:pPr>
        <w:spacing w:after="0" w:line="360" w:lineRule="auto"/>
        <w:ind w:left="0" w:right="0"/>
        <w:rPr>
          <w:rFonts w:ascii="Times New Roman" w:hAnsi="Times New Roman" w:cs="Times New Roman"/>
          <w:sz w:val="24"/>
          <w:szCs w:val="24"/>
        </w:rPr>
      </w:pPr>
      <w:bookmarkStart w:id="0" w:name="_GoBack"/>
      <w:bookmarkEnd w:id="0"/>
      <w:r w:rsidRPr="00344FF1">
        <w:rPr>
          <w:rFonts w:ascii="Times New Roman" w:hAnsi="Times New Roman" w:cs="Times New Roman"/>
          <w:sz w:val="24"/>
          <w:szCs w:val="24"/>
        </w:rPr>
        <w:t>Christian Schubert</w:t>
      </w:r>
      <w:r w:rsidR="002F31C1" w:rsidRPr="00344FF1">
        <w:rPr>
          <w:rFonts w:ascii="Times New Roman" w:hAnsi="Times New Roman" w:cs="Times New Roman"/>
          <w:sz w:val="24"/>
          <w:szCs w:val="24"/>
        </w:rPr>
        <w:t xml:space="preserve"> </w:t>
      </w:r>
      <w:r w:rsidR="003C20FC" w:rsidRPr="00344FF1">
        <w:rPr>
          <w:rFonts w:ascii="Times New Roman" w:hAnsi="Times New Roman" w:cs="Times New Roman"/>
          <w:sz w:val="24"/>
          <w:szCs w:val="24"/>
        </w:rPr>
        <w:t xml:space="preserve">has </w:t>
      </w:r>
      <w:r w:rsidR="002F31C1" w:rsidRPr="00344FF1">
        <w:rPr>
          <w:rFonts w:ascii="Times New Roman" w:hAnsi="Times New Roman" w:cs="Times New Roman"/>
          <w:sz w:val="24"/>
          <w:szCs w:val="24"/>
        </w:rPr>
        <w:t>review</w:t>
      </w:r>
      <w:r w:rsidR="003C20FC" w:rsidRPr="00344FF1">
        <w:rPr>
          <w:rFonts w:ascii="Times New Roman" w:hAnsi="Times New Roman" w:cs="Times New Roman"/>
          <w:sz w:val="24"/>
          <w:szCs w:val="24"/>
        </w:rPr>
        <w:t>ed</w:t>
      </w:r>
      <w:r w:rsidR="002F31C1" w:rsidRPr="00344FF1">
        <w:rPr>
          <w:rFonts w:ascii="Times New Roman" w:hAnsi="Times New Roman" w:cs="Times New Roman"/>
          <w:sz w:val="24"/>
          <w:szCs w:val="24"/>
        </w:rPr>
        <w:t xml:space="preserve"> </w:t>
      </w:r>
      <w:r w:rsidR="00EC1A74" w:rsidRPr="00344FF1">
        <w:rPr>
          <w:rFonts w:ascii="Times New Roman" w:hAnsi="Times New Roman" w:cs="Times New Roman"/>
          <w:sz w:val="24"/>
          <w:szCs w:val="24"/>
        </w:rPr>
        <w:t>a series of p</w:t>
      </w:r>
      <w:r w:rsidR="00373FA4" w:rsidRPr="00344FF1">
        <w:rPr>
          <w:rFonts w:ascii="Times New Roman" w:hAnsi="Times New Roman" w:cs="Times New Roman"/>
          <w:sz w:val="24"/>
          <w:szCs w:val="24"/>
        </w:rPr>
        <w:t xml:space="preserve">apers </w:t>
      </w:r>
      <w:r w:rsidR="00987503" w:rsidRPr="00344FF1">
        <w:rPr>
          <w:rFonts w:ascii="Times New Roman" w:hAnsi="Times New Roman" w:cs="Times New Roman"/>
          <w:sz w:val="24"/>
          <w:szCs w:val="24"/>
        </w:rPr>
        <w:t xml:space="preserve">in which I have </w:t>
      </w:r>
      <w:r w:rsidR="00380008" w:rsidRPr="00344FF1">
        <w:rPr>
          <w:rFonts w:ascii="Times New Roman" w:hAnsi="Times New Roman" w:cs="Times New Roman"/>
          <w:sz w:val="24"/>
          <w:szCs w:val="24"/>
        </w:rPr>
        <w:t xml:space="preserve">investigated </w:t>
      </w:r>
      <w:r w:rsidR="00373FA4" w:rsidRPr="00344FF1">
        <w:rPr>
          <w:rFonts w:ascii="Times New Roman" w:hAnsi="Times New Roman" w:cs="Times New Roman"/>
          <w:sz w:val="24"/>
          <w:szCs w:val="24"/>
        </w:rPr>
        <w:t xml:space="preserve">the problem of reconciling normative and behavioural economics and </w:t>
      </w:r>
      <w:r w:rsidR="00987503" w:rsidRPr="00344FF1">
        <w:rPr>
          <w:rFonts w:ascii="Times New Roman" w:hAnsi="Times New Roman" w:cs="Times New Roman"/>
          <w:sz w:val="24"/>
          <w:szCs w:val="24"/>
        </w:rPr>
        <w:t xml:space="preserve">have </w:t>
      </w:r>
      <w:r w:rsidR="00373FA4" w:rsidRPr="00344FF1">
        <w:rPr>
          <w:rFonts w:ascii="Times New Roman" w:hAnsi="Times New Roman" w:cs="Times New Roman"/>
          <w:sz w:val="24"/>
          <w:szCs w:val="24"/>
        </w:rPr>
        <w:t>advocat</w:t>
      </w:r>
      <w:r w:rsidR="00987503" w:rsidRPr="00344FF1">
        <w:rPr>
          <w:rFonts w:ascii="Times New Roman" w:hAnsi="Times New Roman" w:cs="Times New Roman"/>
          <w:sz w:val="24"/>
          <w:szCs w:val="24"/>
        </w:rPr>
        <w:t xml:space="preserve">ed the use of </w:t>
      </w:r>
      <w:r w:rsidR="00373FA4" w:rsidRPr="00344FF1">
        <w:rPr>
          <w:rFonts w:ascii="Times New Roman" w:hAnsi="Times New Roman" w:cs="Times New Roman"/>
          <w:sz w:val="24"/>
          <w:szCs w:val="24"/>
        </w:rPr>
        <w:t xml:space="preserve">opportunity as a normative criterion.  </w:t>
      </w:r>
      <w:r w:rsidR="00987503" w:rsidRPr="00344FF1">
        <w:rPr>
          <w:rFonts w:ascii="Times New Roman" w:hAnsi="Times New Roman" w:cs="Times New Roman"/>
          <w:sz w:val="24"/>
          <w:szCs w:val="24"/>
        </w:rPr>
        <w:t xml:space="preserve">Naturally, I am flattered that my work has been given </w:t>
      </w:r>
      <w:r w:rsidR="00380008" w:rsidRPr="00344FF1">
        <w:rPr>
          <w:rFonts w:ascii="Times New Roman" w:hAnsi="Times New Roman" w:cs="Times New Roman"/>
          <w:sz w:val="24"/>
          <w:szCs w:val="24"/>
        </w:rPr>
        <w:t xml:space="preserve">this </w:t>
      </w:r>
      <w:r w:rsidR="00987503" w:rsidRPr="00344FF1">
        <w:rPr>
          <w:rFonts w:ascii="Times New Roman" w:hAnsi="Times New Roman" w:cs="Times New Roman"/>
          <w:sz w:val="24"/>
          <w:szCs w:val="24"/>
        </w:rPr>
        <w:t xml:space="preserve">attention.  </w:t>
      </w:r>
      <w:r w:rsidR="00795178" w:rsidRPr="00344FF1">
        <w:rPr>
          <w:rFonts w:ascii="Times New Roman" w:hAnsi="Times New Roman" w:cs="Times New Roman"/>
          <w:sz w:val="24"/>
          <w:szCs w:val="24"/>
        </w:rPr>
        <w:t xml:space="preserve">Since </w:t>
      </w:r>
      <w:r w:rsidR="00987503" w:rsidRPr="00344FF1">
        <w:rPr>
          <w:rFonts w:ascii="Times New Roman" w:hAnsi="Times New Roman" w:cs="Times New Roman"/>
          <w:sz w:val="24"/>
          <w:szCs w:val="24"/>
        </w:rPr>
        <w:t>Schubert</w:t>
      </w:r>
      <w:r w:rsidR="00795178" w:rsidRPr="00344FF1">
        <w:rPr>
          <w:rFonts w:ascii="Times New Roman" w:hAnsi="Times New Roman" w:cs="Times New Roman"/>
          <w:sz w:val="24"/>
          <w:szCs w:val="24"/>
        </w:rPr>
        <w:t xml:space="preserve"> </w:t>
      </w:r>
      <w:r w:rsidR="00987503" w:rsidRPr="00344FF1">
        <w:rPr>
          <w:rFonts w:ascii="Times New Roman" w:hAnsi="Times New Roman" w:cs="Times New Roman"/>
          <w:sz w:val="24"/>
          <w:szCs w:val="24"/>
        </w:rPr>
        <w:t>’s main criticism of</w:t>
      </w:r>
      <w:r w:rsidR="002F31C1" w:rsidRPr="00344FF1">
        <w:rPr>
          <w:rFonts w:ascii="Times New Roman" w:hAnsi="Times New Roman" w:cs="Times New Roman"/>
          <w:sz w:val="24"/>
          <w:szCs w:val="24"/>
        </w:rPr>
        <w:t xml:space="preserve"> this </w:t>
      </w:r>
      <w:r w:rsidR="00987503" w:rsidRPr="00344FF1">
        <w:rPr>
          <w:rFonts w:ascii="Times New Roman" w:hAnsi="Times New Roman" w:cs="Times New Roman"/>
          <w:sz w:val="24"/>
          <w:szCs w:val="24"/>
        </w:rPr>
        <w:t xml:space="preserve">work is </w:t>
      </w:r>
      <w:r w:rsidR="00795178" w:rsidRPr="00344FF1">
        <w:rPr>
          <w:rFonts w:ascii="Times New Roman" w:hAnsi="Times New Roman" w:cs="Times New Roman"/>
          <w:sz w:val="24"/>
          <w:szCs w:val="24"/>
        </w:rPr>
        <w:t xml:space="preserve">one that has often been put to me informally but has not previously been written down, I welcome the opportunity to write a short </w:t>
      </w:r>
      <w:r w:rsidR="00BE7E31" w:rsidRPr="00344FF1">
        <w:rPr>
          <w:rFonts w:ascii="Times New Roman" w:hAnsi="Times New Roman" w:cs="Times New Roman"/>
          <w:sz w:val="24"/>
          <w:szCs w:val="24"/>
        </w:rPr>
        <w:t>R</w:t>
      </w:r>
      <w:r w:rsidR="00795178" w:rsidRPr="00344FF1">
        <w:rPr>
          <w:rFonts w:ascii="Times New Roman" w:hAnsi="Times New Roman" w:cs="Times New Roman"/>
          <w:sz w:val="24"/>
          <w:szCs w:val="24"/>
        </w:rPr>
        <w:t>eply.</w:t>
      </w:r>
    </w:p>
    <w:p w14:paraId="38323754" w14:textId="77777777" w:rsidR="00CF74C7" w:rsidRPr="00344FF1" w:rsidRDefault="003C20FC" w:rsidP="00795178">
      <w:pPr>
        <w:spacing w:after="0" w:line="360" w:lineRule="auto"/>
        <w:ind w:left="0" w:right="0"/>
        <w:rPr>
          <w:rFonts w:ascii="Times New Roman" w:hAnsi="Times New Roman" w:cs="Times New Roman"/>
          <w:sz w:val="24"/>
          <w:szCs w:val="24"/>
        </w:rPr>
      </w:pPr>
      <w:r w:rsidRPr="00344FF1">
        <w:rPr>
          <w:rFonts w:ascii="Times New Roman" w:hAnsi="Times New Roman" w:cs="Times New Roman"/>
          <w:sz w:val="24"/>
          <w:szCs w:val="24"/>
        </w:rPr>
        <w:tab/>
      </w:r>
      <w:r w:rsidR="00BE7E31" w:rsidRPr="00344FF1">
        <w:rPr>
          <w:rFonts w:ascii="Times New Roman" w:hAnsi="Times New Roman" w:cs="Times New Roman"/>
          <w:sz w:val="24"/>
          <w:szCs w:val="24"/>
        </w:rPr>
        <w:t xml:space="preserve">Schubert’s presentation of my work </w:t>
      </w:r>
      <w:r w:rsidR="00763E0C" w:rsidRPr="00344FF1">
        <w:rPr>
          <w:rFonts w:ascii="Times New Roman" w:hAnsi="Times New Roman" w:cs="Times New Roman"/>
          <w:sz w:val="24"/>
          <w:szCs w:val="24"/>
        </w:rPr>
        <w:t xml:space="preserve">on opportunity </w:t>
      </w:r>
      <w:r w:rsidR="00BE7E31" w:rsidRPr="00344FF1">
        <w:rPr>
          <w:rFonts w:ascii="Times New Roman" w:hAnsi="Times New Roman" w:cs="Times New Roman"/>
          <w:sz w:val="24"/>
          <w:szCs w:val="24"/>
        </w:rPr>
        <w:t xml:space="preserve">is </w:t>
      </w:r>
      <w:r w:rsidR="00E15B65" w:rsidRPr="00344FF1">
        <w:rPr>
          <w:rFonts w:ascii="Times New Roman" w:hAnsi="Times New Roman" w:cs="Times New Roman"/>
          <w:sz w:val="24"/>
          <w:szCs w:val="24"/>
        </w:rPr>
        <w:t>a</w:t>
      </w:r>
      <w:r w:rsidR="00BE7E31" w:rsidRPr="00344FF1">
        <w:rPr>
          <w:rFonts w:ascii="Times New Roman" w:hAnsi="Times New Roman" w:cs="Times New Roman"/>
          <w:sz w:val="24"/>
          <w:szCs w:val="24"/>
        </w:rPr>
        <w:t>ccurate</w:t>
      </w:r>
      <w:r w:rsidR="00E15B65" w:rsidRPr="00344FF1">
        <w:rPr>
          <w:rFonts w:ascii="Times New Roman" w:hAnsi="Times New Roman" w:cs="Times New Roman"/>
          <w:sz w:val="24"/>
          <w:szCs w:val="24"/>
        </w:rPr>
        <w:t xml:space="preserve"> and fair, </w:t>
      </w:r>
      <w:r w:rsidR="00BE7E31" w:rsidRPr="00344FF1">
        <w:rPr>
          <w:rFonts w:ascii="Times New Roman" w:hAnsi="Times New Roman" w:cs="Times New Roman"/>
          <w:sz w:val="24"/>
          <w:szCs w:val="24"/>
        </w:rPr>
        <w:t>but</w:t>
      </w:r>
      <w:r w:rsidR="00E15B65" w:rsidRPr="00344FF1">
        <w:rPr>
          <w:rFonts w:ascii="Times New Roman" w:hAnsi="Times New Roman" w:cs="Times New Roman"/>
          <w:sz w:val="24"/>
          <w:szCs w:val="24"/>
        </w:rPr>
        <w:t xml:space="preserve"> his sense of what is more and less </w:t>
      </w:r>
      <w:r w:rsidR="00763E0C" w:rsidRPr="00344FF1">
        <w:rPr>
          <w:rFonts w:ascii="Times New Roman" w:hAnsi="Times New Roman" w:cs="Times New Roman"/>
          <w:sz w:val="24"/>
          <w:szCs w:val="24"/>
        </w:rPr>
        <w:t xml:space="preserve">central to </w:t>
      </w:r>
      <w:r w:rsidR="00E15B65" w:rsidRPr="00344FF1">
        <w:rPr>
          <w:rFonts w:ascii="Times New Roman" w:hAnsi="Times New Roman" w:cs="Times New Roman"/>
          <w:sz w:val="24"/>
          <w:szCs w:val="24"/>
        </w:rPr>
        <w:t>it sometimes differs from my own.</w:t>
      </w:r>
      <w:r w:rsidRPr="00344FF1">
        <w:rPr>
          <w:rFonts w:ascii="Times New Roman" w:hAnsi="Times New Roman" w:cs="Times New Roman"/>
          <w:sz w:val="24"/>
          <w:szCs w:val="24"/>
        </w:rPr>
        <w:t xml:space="preserve">  So I will </w:t>
      </w:r>
      <w:r w:rsidR="00CF74C7" w:rsidRPr="00344FF1">
        <w:rPr>
          <w:rFonts w:ascii="Times New Roman" w:hAnsi="Times New Roman" w:cs="Times New Roman"/>
          <w:sz w:val="24"/>
          <w:szCs w:val="24"/>
        </w:rPr>
        <w:t>begin with a brief overview of</w:t>
      </w:r>
      <w:r w:rsidRPr="00344FF1">
        <w:rPr>
          <w:rFonts w:ascii="Times New Roman" w:hAnsi="Times New Roman" w:cs="Times New Roman"/>
          <w:sz w:val="24"/>
          <w:szCs w:val="24"/>
        </w:rPr>
        <w:t xml:space="preserve"> my project, as I understand it.  This project is still in progress.  The papers that Schubert reviews should be read as interim reports; I make no claim that, in combination, they describe a fully consistent position whose every detail I can </w:t>
      </w:r>
      <w:r w:rsidR="001F2C05" w:rsidRPr="00344FF1">
        <w:rPr>
          <w:rFonts w:ascii="Times New Roman" w:hAnsi="Times New Roman" w:cs="Times New Roman"/>
          <w:sz w:val="24"/>
          <w:szCs w:val="24"/>
        </w:rPr>
        <w:t xml:space="preserve">now </w:t>
      </w:r>
      <w:r w:rsidRPr="00344FF1">
        <w:rPr>
          <w:rFonts w:ascii="Times New Roman" w:hAnsi="Times New Roman" w:cs="Times New Roman"/>
          <w:sz w:val="24"/>
          <w:szCs w:val="24"/>
        </w:rPr>
        <w:t>defend.  This Reply reflects my current thinking.</w:t>
      </w:r>
    </w:p>
    <w:p w14:paraId="79817624" w14:textId="77777777" w:rsidR="004561C2" w:rsidRPr="00344FF1" w:rsidRDefault="00CF74C7" w:rsidP="00E504A2">
      <w:pPr>
        <w:spacing w:after="0" w:line="360" w:lineRule="auto"/>
        <w:ind w:left="0" w:right="0"/>
        <w:rPr>
          <w:rFonts w:ascii="Times New Roman" w:hAnsi="Times New Roman" w:cs="Times New Roman"/>
          <w:sz w:val="24"/>
          <w:szCs w:val="24"/>
        </w:rPr>
      </w:pPr>
      <w:r w:rsidRPr="00344FF1">
        <w:rPr>
          <w:rFonts w:ascii="Times New Roman" w:hAnsi="Times New Roman" w:cs="Times New Roman"/>
          <w:sz w:val="24"/>
          <w:szCs w:val="24"/>
        </w:rPr>
        <w:tab/>
      </w:r>
      <w:r w:rsidR="00BA1B8F" w:rsidRPr="00344FF1">
        <w:rPr>
          <w:rFonts w:ascii="Times New Roman" w:hAnsi="Times New Roman" w:cs="Times New Roman"/>
          <w:sz w:val="24"/>
          <w:szCs w:val="24"/>
        </w:rPr>
        <w:t xml:space="preserve">My principal motivation has been to try to build a form of normative economics that is consistent </w:t>
      </w:r>
      <w:r w:rsidR="00BA1B8F" w:rsidRPr="00344FF1">
        <w:rPr>
          <w:rFonts w:ascii="Times New Roman" w:hAnsi="Times New Roman" w:cs="Times New Roman"/>
          <w:i/>
          <w:sz w:val="24"/>
          <w:szCs w:val="24"/>
        </w:rPr>
        <w:t>both</w:t>
      </w:r>
      <w:r w:rsidR="00BA1B8F" w:rsidRPr="00344FF1">
        <w:rPr>
          <w:rFonts w:ascii="Times New Roman" w:hAnsi="Times New Roman" w:cs="Times New Roman"/>
          <w:sz w:val="24"/>
          <w:szCs w:val="24"/>
        </w:rPr>
        <w:t xml:space="preserve"> with the liberal tradition of economic</w:t>
      </w:r>
      <w:r w:rsidR="003B1049" w:rsidRPr="00344FF1">
        <w:rPr>
          <w:rFonts w:ascii="Times New Roman" w:hAnsi="Times New Roman" w:cs="Times New Roman"/>
          <w:sz w:val="24"/>
          <w:szCs w:val="24"/>
        </w:rPr>
        <w:t xml:space="preserve">s </w:t>
      </w:r>
      <w:r w:rsidR="00BA1B8F" w:rsidRPr="00344FF1">
        <w:rPr>
          <w:rFonts w:ascii="Times New Roman" w:hAnsi="Times New Roman" w:cs="Times New Roman"/>
          <w:i/>
          <w:sz w:val="24"/>
          <w:szCs w:val="24"/>
        </w:rPr>
        <w:t>and</w:t>
      </w:r>
      <w:r w:rsidR="00BA1B8F" w:rsidRPr="00344FF1">
        <w:rPr>
          <w:rFonts w:ascii="Times New Roman" w:hAnsi="Times New Roman" w:cs="Times New Roman"/>
          <w:sz w:val="24"/>
          <w:szCs w:val="24"/>
        </w:rPr>
        <w:t xml:space="preserve"> with the findings of behavioural economics.  </w:t>
      </w:r>
      <w:r w:rsidR="008C0E8F" w:rsidRPr="00344FF1">
        <w:rPr>
          <w:rFonts w:ascii="Times New Roman" w:hAnsi="Times New Roman" w:cs="Times New Roman"/>
          <w:sz w:val="24"/>
          <w:szCs w:val="24"/>
        </w:rPr>
        <w:t xml:space="preserve">In what I take to be </w:t>
      </w:r>
      <w:r w:rsidR="00380008" w:rsidRPr="00344FF1">
        <w:rPr>
          <w:rFonts w:ascii="Times New Roman" w:hAnsi="Times New Roman" w:cs="Times New Roman"/>
          <w:sz w:val="24"/>
          <w:szCs w:val="24"/>
        </w:rPr>
        <w:t xml:space="preserve">the </w:t>
      </w:r>
      <w:r w:rsidR="003B1049" w:rsidRPr="00344FF1">
        <w:rPr>
          <w:rFonts w:ascii="Times New Roman" w:hAnsi="Times New Roman" w:cs="Times New Roman"/>
          <w:sz w:val="24"/>
          <w:szCs w:val="24"/>
        </w:rPr>
        <w:t>liberal tradition</w:t>
      </w:r>
      <w:r w:rsidR="008C0E8F" w:rsidRPr="00344FF1">
        <w:rPr>
          <w:rFonts w:ascii="Times New Roman" w:hAnsi="Times New Roman" w:cs="Times New Roman"/>
          <w:sz w:val="24"/>
          <w:szCs w:val="24"/>
        </w:rPr>
        <w:t xml:space="preserve">, there is a presumption in favour of </w:t>
      </w:r>
      <w:r w:rsidR="008C0E8F" w:rsidRPr="00344FF1">
        <w:rPr>
          <w:rFonts w:ascii="Times New Roman" w:hAnsi="Times New Roman" w:cs="Times New Roman"/>
          <w:sz w:val="24"/>
          <w:szCs w:val="24"/>
        </w:rPr>
        <w:lastRenderedPageBreak/>
        <w:t xml:space="preserve">allocating resources through individual rather than collective choice, and thus in favour of the market and market-like mechanisms.  This presumption </w:t>
      </w:r>
      <w:r w:rsidR="00DC7E9A" w:rsidRPr="00344FF1">
        <w:rPr>
          <w:rFonts w:ascii="Times New Roman" w:hAnsi="Times New Roman" w:cs="Times New Roman"/>
          <w:sz w:val="24"/>
          <w:szCs w:val="24"/>
        </w:rPr>
        <w:t>is expressed in its most abstract form in the First Fundamental Theorem of welfare economics, but it also underlies many aspects of applied normative economics</w:t>
      </w:r>
      <w:r w:rsidR="00600FFB" w:rsidRPr="00344FF1">
        <w:rPr>
          <w:rFonts w:ascii="Times New Roman" w:hAnsi="Times New Roman" w:cs="Times New Roman"/>
          <w:sz w:val="24"/>
          <w:szCs w:val="24"/>
        </w:rPr>
        <w:t>.  Fo</w:t>
      </w:r>
      <w:r w:rsidR="00DC7E9A" w:rsidRPr="00344FF1">
        <w:rPr>
          <w:rFonts w:ascii="Times New Roman" w:hAnsi="Times New Roman" w:cs="Times New Roman"/>
          <w:sz w:val="24"/>
          <w:szCs w:val="24"/>
        </w:rPr>
        <w:t>r example, competition policy</w:t>
      </w:r>
      <w:r w:rsidR="00600FFB" w:rsidRPr="00344FF1">
        <w:rPr>
          <w:rFonts w:ascii="Times New Roman" w:hAnsi="Times New Roman" w:cs="Times New Roman"/>
          <w:sz w:val="24"/>
          <w:szCs w:val="24"/>
        </w:rPr>
        <w:t xml:space="preserve"> typically treats competitive markets as normative benchmark</w:t>
      </w:r>
      <w:r w:rsidR="001F2C05" w:rsidRPr="00344FF1">
        <w:rPr>
          <w:rFonts w:ascii="Times New Roman" w:hAnsi="Times New Roman" w:cs="Times New Roman"/>
          <w:sz w:val="24"/>
          <w:szCs w:val="24"/>
        </w:rPr>
        <w:t>s</w:t>
      </w:r>
      <w:r w:rsidR="00600FFB" w:rsidRPr="00344FF1">
        <w:rPr>
          <w:rFonts w:ascii="Times New Roman" w:hAnsi="Times New Roman" w:cs="Times New Roman"/>
          <w:sz w:val="24"/>
          <w:szCs w:val="24"/>
        </w:rPr>
        <w:t xml:space="preserve">; economists have </w:t>
      </w:r>
      <w:r w:rsidR="0034568B" w:rsidRPr="00344FF1">
        <w:rPr>
          <w:rFonts w:ascii="Times New Roman" w:hAnsi="Times New Roman" w:cs="Times New Roman"/>
          <w:sz w:val="24"/>
          <w:szCs w:val="24"/>
        </w:rPr>
        <w:t xml:space="preserve">generally </w:t>
      </w:r>
      <w:r w:rsidR="00600FFB" w:rsidRPr="00344FF1">
        <w:rPr>
          <w:rFonts w:ascii="Times New Roman" w:hAnsi="Times New Roman" w:cs="Times New Roman"/>
          <w:sz w:val="24"/>
          <w:szCs w:val="24"/>
        </w:rPr>
        <w:t>favoured the creation of new market mechanisms</w:t>
      </w:r>
      <w:r w:rsidR="0034568B" w:rsidRPr="00344FF1">
        <w:rPr>
          <w:rFonts w:ascii="Times New Roman" w:hAnsi="Times New Roman" w:cs="Times New Roman"/>
          <w:sz w:val="24"/>
          <w:szCs w:val="24"/>
        </w:rPr>
        <w:t>,</w:t>
      </w:r>
      <w:r w:rsidR="00600FFB" w:rsidRPr="00344FF1">
        <w:rPr>
          <w:rFonts w:ascii="Times New Roman" w:hAnsi="Times New Roman" w:cs="Times New Roman"/>
          <w:sz w:val="24"/>
          <w:szCs w:val="24"/>
        </w:rPr>
        <w:t xml:space="preserve"> such as carbon trading</w:t>
      </w:r>
      <w:r w:rsidR="0034568B" w:rsidRPr="00344FF1">
        <w:rPr>
          <w:rFonts w:ascii="Times New Roman" w:hAnsi="Times New Roman" w:cs="Times New Roman"/>
          <w:sz w:val="24"/>
          <w:szCs w:val="24"/>
        </w:rPr>
        <w:t>,</w:t>
      </w:r>
      <w:r w:rsidR="00600FFB" w:rsidRPr="00344FF1">
        <w:rPr>
          <w:rFonts w:ascii="Times New Roman" w:hAnsi="Times New Roman" w:cs="Times New Roman"/>
          <w:sz w:val="24"/>
          <w:szCs w:val="24"/>
        </w:rPr>
        <w:t xml:space="preserve"> to deal with </w:t>
      </w:r>
      <w:r w:rsidR="0034568B" w:rsidRPr="00344FF1">
        <w:rPr>
          <w:rFonts w:ascii="Times New Roman" w:hAnsi="Times New Roman" w:cs="Times New Roman"/>
          <w:sz w:val="24"/>
          <w:szCs w:val="24"/>
        </w:rPr>
        <w:t>problems of public goods and externalities; cost-benefit analysis is often interpreted as ‘market simulation’.  All of this is underpinned by theories that use preference-satisfaction as the</w:t>
      </w:r>
      <w:r w:rsidR="00DC3191" w:rsidRPr="00344FF1">
        <w:rPr>
          <w:rFonts w:ascii="Times New Roman" w:hAnsi="Times New Roman" w:cs="Times New Roman"/>
          <w:sz w:val="24"/>
          <w:szCs w:val="24"/>
        </w:rPr>
        <w:t>ir</w:t>
      </w:r>
      <w:r w:rsidR="0034568B" w:rsidRPr="00344FF1">
        <w:rPr>
          <w:rFonts w:ascii="Times New Roman" w:hAnsi="Times New Roman" w:cs="Times New Roman"/>
          <w:sz w:val="24"/>
          <w:szCs w:val="24"/>
        </w:rPr>
        <w:t xml:space="preserve"> normative criterion, </w:t>
      </w:r>
      <w:r w:rsidR="002D5DFB" w:rsidRPr="00344FF1">
        <w:rPr>
          <w:rFonts w:ascii="Times New Roman" w:hAnsi="Times New Roman" w:cs="Times New Roman"/>
          <w:sz w:val="24"/>
          <w:szCs w:val="24"/>
        </w:rPr>
        <w:t>on the assumption t</w:t>
      </w:r>
      <w:r w:rsidR="0034568B" w:rsidRPr="00344FF1">
        <w:rPr>
          <w:rFonts w:ascii="Times New Roman" w:hAnsi="Times New Roman" w:cs="Times New Roman"/>
          <w:sz w:val="24"/>
          <w:szCs w:val="24"/>
        </w:rPr>
        <w:t>hat individuals act on coherent and stable preferences.</w:t>
      </w:r>
      <w:r w:rsidR="00991CC7" w:rsidRPr="00344FF1">
        <w:rPr>
          <w:rFonts w:ascii="Times New Roman" w:hAnsi="Times New Roman" w:cs="Times New Roman"/>
          <w:sz w:val="24"/>
          <w:szCs w:val="24"/>
        </w:rPr>
        <w:t xml:space="preserve">  However, that assumption is called into question by the findings of behavioural economics.</w:t>
      </w:r>
      <w:r w:rsidR="00DC3191" w:rsidRPr="00344FF1">
        <w:rPr>
          <w:rFonts w:ascii="Times New Roman" w:hAnsi="Times New Roman" w:cs="Times New Roman"/>
          <w:sz w:val="24"/>
          <w:szCs w:val="24"/>
        </w:rPr>
        <w:t xml:space="preserve">  It has long seemed to me that the failures of the conventional theory of rational individual choice are not isolated anomalies</w:t>
      </w:r>
      <w:r w:rsidR="004561C2" w:rsidRPr="00344FF1">
        <w:rPr>
          <w:rFonts w:ascii="Times New Roman" w:hAnsi="Times New Roman" w:cs="Times New Roman"/>
          <w:sz w:val="24"/>
          <w:szCs w:val="24"/>
        </w:rPr>
        <w:t xml:space="preserve"> or </w:t>
      </w:r>
      <w:r w:rsidR="002D5DFB" w:rsidRPr="00344FF1">
        <w:rPr>
          <w:rFonts w:ascii="Times New Roman" w:hAnsi="Times New Roman" w:cs="Times New Roman"/>
          <w:sz w:val="24"/>
          <w:szCs w:val="24"/>
        </w:rPr>
        <w:t xml:space="preserve">merely </w:t>
      </w:r>
      <w:r w:rsidR="004561C2" w:rsidRPr="00344FF1">
        <w:rPr>
          <w:rFonts w:ascii="Times New Roman" w:hAnsi="Times New Roman" w:cs="Times New Roman"/>
          <w:sz w:val="24"/>
          <w:szCs w:val="24"/>
        </w:rPr>
        <w:t>the result</w:t>
      </w:r>
      <w:r w:rsidR="006311C5" w:rsidRPr="00344FF1">
        <w:rPr>
          <w:rFonts w:ascii="Times New Roman" w:hAnsi="Times New Roman" w:cs="Times New Roman"/>
          <w:sz w:val="24"/>
          <w:szCs w:val="24"/>
        </w:rPr>
        <w:t>s</w:t>
      </w:r>
      <w:r w:rsidR="004561C2" w:rsidRPr="00344FF1">
        <w:rPr>
          <w:rFonts w:ascii="Times New Roman" w:hAnsi="Times New Roman" w:cs="Times New Roman"/>
          <w:sz w:val="24"/>
          <w:szCs w:val="24"/>
        </w:rPr>
        <w:t xml:space="preserve"> of errors in decision-making</w:t>
      </w:r>
      <w:r w:rsidR="00DC3191" w:rsidRPr="00344FF1">
        <w:rPr>
          <w:rFonts w:ascii="Times New Roman" w:hAnsi="Times New Roman" w:cs="Times New Roman"/>
          <w:sz w:val="24"/>
          <w:szCs w:val="24"/>
        </w:rPr>
        <w:t xml:space="preserve">; they are systemic.  </w:t>
      </w:r>
      <w:r w:rsidR="00A242E2" w:rsidRPr="00344FF1">
        <w:rPr>
          <w:rFonts w:ascii="Times New Roman" w:hAnsi="Times New Roman" w:cs="Times New Roman"/>
          <w:sz w:val="24"/>
          <w:szCs w:val="24"/>
        </w:rPr>
        <w:t xml:space="preserve">Economics has to face up to the possibility that the best explanations of human decision-making </w:t>
      </w:r>
      <w:r w:rsidR="002B6FBD" w:rsidRPr="00344FF1">
        <w:rPr>
          <w:rFonts w:ascii="Times New Roman" w:hAnsi="Times New Roman" w:cs="Times New Roman"/>
          <w:sz w:val="24"/>
          <w:szCs w:val="24"/>
        </w:rPr>
        <w:t xml:space="preserve">may </w:t>
      </w:r>
      <w:r w:rsidR="00A242E2" w:rsidRPr="00344FF1">
        <w:rPr>
          <w:rFonts w:ascii="Times New Roman" w:hAnsi="Times New Roman" w:cs="Times New Roman"/>
          <w:sz w:val="24"/>
          <w:szCs w:val="24"/>
        </w:rPr>
        <w:t>have no use for the concept of coherent preference</w:t>
      </w:r>
      <w:r w:rsidR="00B229F5" w:rsidRPr="00344FF1">
        <w:rPr>
          <w:rFonts w:ascii="Times New Roman" w:hAnsi="Times New Roman" w:cs="Times New Roman"/>
          <w:sz w:val="24"/>
          <w:szCs w:val="24"/>
        </w:rPr>
        <w:t>s</w:t>
      </w:r>
      <w:r w:rsidR="00A242E2" w:rsidRPr="00344FF1">
        <w:rPr>
          <w:rFonts w:ascii="Times New Roman" w:hAnsi="Times New Roman" w:cs="Times New Roman"/>
          <w:sz w:val="24"/>
          <w:szCs w:val="24"/>
        </w:rPr>
        <w:t>.  If that proves to be the case, must the presumption in favour of markets be given up too?</w:t>
      </w:r>
    </w:p>
    <w:p w14:paraId="769E411B" w14:textId="21E32DC8" w:rsidR="00784297" w:rsidRPr="00344FF1" w:rsidRDefault="00FE0B6B" w:rsidP="00E9523E">
      <w:pPr>
        <w:spacing w:after="0" w:line="360" w:lineRule="auto"/>
        <w:ind w:left="0" w:right="0"/>
        <w:rPr>
          <w:rFonts w:ascii="Times New Roman" w:eastAsia="Calibri" w:hAnsi="Times New Roman" w:cs="Times New Roman"/>
          <w:sz w:val="24"/>
          <w:szCs w:val="24"/>
        </w:rPr>
      </w:pPr>
      <w:r w:rsidRPr="00344FF1">
        <w:rPr>
          <w:rFonts w:ascii="Times New Roman" w:hAnsi="Times New Roman" w:cs="Times New Roman"/>
          <w:sz w:val="24"/>
          <w:szCs w:val="24"/>
        </w:rPr>
        <w:tab/>
      </w:r>
      <w:r w:rsidR="00880C13" w:rsidRPr="00344FF1">
        <w:rPr>
          <w:rFonts w:ascii="Times New Roman" w:hAnsi="Times New Roman" w:cs="Times New Roman"/>
          <w:sz w:val="24"/>
          <w:szCs w:val="24"/>
        </w:rPr>
        <w:t xml:space="preserve">My project starts from the </w:t>
      </w:r>
      <w:r w:rsidRPr="00344FF1">
        <w:rPr>
          <w:rFonts w:ascii="Times New Roman" w:hAnsi="Times New Roman" w:cs="Times New Roman"/>
          <w:sz w:val="24"/>
          <w:szCs w:val="24"/>
        </w:rPr>
        <w:t xml:space="preserve">hunch that the answer is ‘No’.  </w:t>
      </w:r>
      <w:r w:rsidR="00880C13" w:rsidRPr="00344FF1">
        <w:rPr>
          <w:rFonts w:ascii="Times New Roman" w:hAnsi="Times New Roman" w:cs="Times New Roman"/>
          <w:sz w:val="24"/>
          <w:szCs w:val="24"/>
        </w:rPr>
        <w:t xml:space="preserve">Its </w:t>
      </w:r>
      <w:r w:rsidRPr="00344FF1">
        <w:rPr>
          <w:rFonts w:ascii="Times New Roman" w:hAnsi="Times New Roman" w:cs="Times New Roman"/>
          <w:sz w:val="24"/>
          <w:szCs w:val="24"/>
        </w:rPr>
        <w:t>guiding intuition is e</w:t>
      </w:r>
      <w:r w:rsidR="00880C13" w:rsidRPr="00344FF1">
        <w:rPr>
          <w:rFonts w:ascii="Times New Roman" w:hAnsi="Times New Roman" w:cs="Times New Roman"/>
          <w:sz w:val="24"/>
          <w:szCs w:val="24"/>
        </w:rPr>
        <w:t xml:space="preserve">ncapsulated </w:t>
      </w:r>
      <w:r w:rsidRPr="00344FF1">
        <w:rPr>
          <w:rFonts w:ascii="Times New Roman" w:hAnsi="Times New Roman" w:cs="Times New Roman"/>
          <w:sz w:val="24"/>
          <w:szCs w:val="24"/>
        </w:rPr>
        <w:t xml:space="preserve">in the title of </w:t>
      </w:r>
      <w:r w:rsidR="007A0BEB" w:rsidRPr="00344FF1">
        <w:rPr>
          <w:rFonts w:ascii="Times New Roman" w:hAnsi="Times New Roman" w:cs="Times New Roman"/>
          <w:sz w:val="24"/>
          <w:szCs w:val="24"/>
        </w:rPr>
        <w:t>my first paper on reconciling behavioural and normative economics: ‘The opportunity criterion: c</w:t>
      </w:r>
      <w:r w:rsidRPr="00344FF1">
        <w:rPr>
          <w:rFonts w:ascii="Times New Roman" w:hAnsi="Times New Roman" w:cs="Times New Roman"/>
          <w:sz w:val="24"/>
          <w:szCs w:val="24"/>
        </w:rPr>
        <w:t>onsumer sovereignty without the assumption of coherent preferences’</w:t>
      </w:r>
      <w:r w:rsidR="007A0BEB" w:rsidRPr="00344FF1">
        <w:rPr>
          <w:rFonts w:ascii="Times New Roman" w:hAnsi="Times New Roman" w:cs="Times New Roman"/>
          <w:sz w:val="24"/>
          <w:szCs w:val="24"/>
        </w:rPr>
        <w:t xml:space="preserve"> (Sugden, 2004)</w:t>
      </w:r>
      <w:r w:rsidRPr="00344FF1">
        <w:rPr>
          <w:rFonts w:ascii="Times New Roman" w:hAnsi="Times New Roman" w:cs="Times New Roman"/>
          <w:sz w:val="24"/>
          <w:szCs w:val="24"/>
        </w:rPr>
        <w:t>.</w:t>
      </w:r>
      <w:r w:rsidR="00880C13" w:rsidRPr="00344FF1">
        <w:rPr>
          <w:rFonts w:ascii="Times New Roman" w:hAnsi="Times New Roman" w:cs="Times New Roman"/>
          <w:sz w:val="24"/>
          <w:szCs w:val="24"/>
        </w:rPr>
        <w:t xml:space="preserve">  Schubert is puzzled that I defend the concept of consumer sovereignty, which he sees as ‘firmly embedded in a </w:t>
      </w:r>
      <w:proofErr w:type="spellStart"/>
      <w:r w:rsidR="00880C13" w:rsidRPr="00344FF1">
        <w:rPr>
          <w:rFonts w:ascii="Times New Roman" w:hAnsi="Times New Roman" w:cs="Times New Roman"/>
          <w:sz w:val="24"/>
          <w:szCs w:val="24"/>
        </w:rPr>
        <w:t>welfarist</w:t>
      </w:r>
      <w:proofErr w:type="spellEnd"/>
      <w:r w:rsidR="00880C13" w:rsidRPr="00344FF1">
        <w:rPr>
          <w:rFonts w:ascii="Times New Roman" w:hAnsi="Times New Roman" w:cs="Times New Roman"/>
          <w:sz w:val="24"/>
          <w:szCs w:val="24"/>
        </w:rPr>
        <w:t xml:space="preserve"> framework of preference-satisfaction’</w:t>
      </w:r>
      <w:r w:rsidR="002D5DFB" w:rsidRPr="00344FF1">
        <w:rPr>
          <w:rFonts w:ascii="Times New Roman" w:hAnsi="Times New Roman" w:cs="Times New Roman"/>
          <w:sz w:val="24"/>
          <w:szCs w:val="24"/>
        </w:rPr>
        <w:t xml:space="preserve"> (footnote 5)</w:t>
      </w:r>
      <w:r w:rsidR="00880C13" w:rsidRPr="00344FF1">
        <w:rPr>
          <w:rFonts w:ascii="Times New Roman" w:hAnsi="Times New Roman" w:cs="Times New Roman"/>
          <w:sz w:val="24"/>
          <w:szCs w:val="24"/>
        </w:rPr>
        <w:t>.  But</w:t>
      </w:r>
      <w:r w:rsidR="007B0561" w:rsidRPr="00344FF1">
        <w:rPr>
          <w:rFonts w:ascii="Times New Roman" w:hAnsi="Times New Roman" w:cs="Times New Roman"/>
          <w:sz w:val="24"/>
          <w:szCs w:val="24"/>
        </w:rPr>
        <w:t>, as far as I know, this usage of ‘</w:t>
      </w:r>
      <w:proofErr w:type="spellStart"/>
      <w:r w:rsidR="007B0561" w:rsidRPr="00344FF1">
        <w:rPr>
          <w:rFonts w:ascii="Times New Roman" w:hAnsi="Times New Roman" w:cs="Times New Roman"/>
          <w:sz w:val="24"/>
          <w:szCs w:val="24"/>
        </w:rPr>
        <w:t>welfarism</w:t>
      </w:r>
      <w:proofErr w:type="spellEnd"/>
      <w:r w:rsidR="007B0561" w:rsidRPr="00344FF1">
        <w:rPr>
          <w:rFonts w:ascii="Times New Roman" w:hAnsi="Times New Roman" w:cs="Times New Roman"/>
          <w:sz w:val="24"/>
          <w:szCs w:val="24"/>
        </w:rPr>
        <w:t>’ was coined by Sen (1979) as part of a</w:t>
      </w:r>
      <w:r w:rsidR="00A77112" w:rsidRPr="00344FF1">
        <w:rPr>
          <w:rFonts w:ascii="Times New Roman" w:hAnsi="Times New Roman" w:cs="Times New Roman"/>
          <w:sz w:val="24"/>
          <w:szCs w:val="24"/>
        </w:rPr>
        <w:t xml:space="preserve"> philosophical </w:t>
      </w:r>
      <w:r w:rsidR="002B6FBD" w:rsidRPr="00344FF1">
        <w:rPr>
          <w:rFonts w:ascii="Times New Roman" w:hAnsi="Times New Roman" w:cs="Times New Roman"/>
          <w:sz w:val="24"/>
          <w:szCs w:val="24"/>
        </w:rPr>
        <w:t>c</w:t>
      </w:r>
      <w:r w:rsidR="002F31C1" w:rsidRPr="00344FF1">
        <w:rPr>
          <w:rFonts w:ascii="Times New Roman" w:hAnsi="Times New Roman" w:cs="Times New Roman"/>
          <w:sz w:val="24"/>
          <w:szCs w:val="24"/>
        </w:rPr>
        <w:t xml:space="preserve">ritique </w:t>
      </w:r>
      <w:r w:rsidR="00A77112" w:rsidRPr="00344FF1">
        <w:rPr>
          <w:rFonts w:ascii="Times New Roman" w:hAnsi="Times New Roman" w:cs="Times New Roman"/>
          <w:sz w:val="24"/>
          <w:szCs w:val="24"/>
        </w:rPr>
        <w:t>of conventional welfare economics</w:t>
      </w:r>
      <w:r w:rsidR="002F31C1" w:rsidRPr="00344FF1">
        <w:rPr>
          <w:rFonts w:ascii="Times New Roman" w:hAnsi="Times New Roman" w:cs="Times New Roman"/>
          <w:sz w:val="24"/>
          <w:szCs w:val="24"/>
        </w:rPr>
        <w:t xml:space="preserve">.  How far the practitioners of welfare economics have </w:t>
      </w:r>
      <w:r w:rsidR="002D5DFB" w:rsidRPr="00344FF1">
        <w:rPr>
          <w:rFonts w:ascii="Times New Roman" w:hAnsi="Times New Roman" w:cs="Times New Roman"/>
          <w:sz w:val="24"/>
          <w:szCs w:val="24"/>
        </w:rPr>
        <w:t xml:space="preserve">actually </w:t>
      </w:r>
      <w:r w:rsidR="002F31C1" w:rsidRPr="00344FF1">
        <w:rPr>
          <w:rFonts w:ascii="Times New Roman" w:hAnsi="Times New Roman" w:cs="Times New Roman"/>
          <w:sz w:val="24"/>
          <w:szCs w:val="24"/>
        </w:rPr>
        <w:t xml:space="preserve">seen their work as </w:t>
      </w:r>
      <w:proofErr w:type="spellStart"/>
      <w:r w:rsidR="002F31C1" w:rsidRPr="00344FF1">
        <w:rPr>
          <w:rFonts w:ascii="Times New Roman" w:hAnsi="Times New Roman" w:cs="Times New Roman"/>
          <w:sz w:val="24"/>
          <w:szCs w:val="24"/>
        </w:rPr>
        <w:t>welfarist</w:t>
      </w:r>
      <w:proofErr w:type="spellEnd"/>
      <w:r w:rsidR="002F31C1" w:rsidRPr="00344FF1">
        <w:rPr>
          <w:rFonts w:ascii="Times New Roman" w:hAnsi="Times New Roman" w:cs="Times New Roman"/>
          <w:sz w:val="24"/>
          <w:szCs w:val="24"/>
        </w:rPr>
        <w:t xml:space="preserve"> is open to question.  </w:t>
      </w:r>
      <w:r w:rsidR="00A77112" w:rsidRPr="00344FF1">
        <w:rPr>
          <w:rFonts w:ascii="Times New Roman" w:hAnsi="Times New Roman" w:cs="Times New Roman"/>
          <w:sz w:val="24"/>
          <w:szCs w:val="24"/>
        </w:rPr>
        <w:t xml:space="preserve">On Sen’s reading, the object of welfare economics is to arrive at judgements about the overall goodness of states of affairs for society; </w:t>
      </w:r>
      <w:proofErr w:type="spellStart"/>
      <w:r w:rsidR="00A77112" w:rsidRPr="00344FF1">
        <w:rPr>
          <w:rFonts w:ascii="Times New Roman" w:hAnsi="Times New Roman" w:cs="Times New Roman"/>
          <w:sz w:val="24"/>
          <w:szCs w:val="24"/>
        </w:rPr>
        <w:t>w</w:t>
      </w:r>
      <w:r w:rsidR="0080245E" w:rsidRPr="00344FF1">
        <w:rPr>
          <w:rFonts w:ascii="Times New Roman" w:hAnsi="Times New Roman" w:cs="Times New Roman"/>
          <w:sz w:val="24"/>
          <w:szCs w:val="24"/>
        </w:rPr>
        <w:t>elfarism</w:t>
      </w:r>
      <w:proofErr w:type="spellEnd"/>
      <w:r w:rsidR="00A77112" w:rsidRPr="00344FF1">
        <w:rPr>
          <w:rFonts w:ascii="Times New Roman" w:hAnsi="Times New Roman" w:cs="Times New Roman"/>
          <w:sz w:val="24"/>
          <w:szCs w:val="24"/>
        </w:rPr>
        <w:t xml:space="preserve"> is the assumption that goodness is an increasing function of </w:t>
      </w:r>
      <w:r w:rsidR="00C94573" w:rsidRPr="00344FF1">
        <w:rPr>
          <w:rFonts w:ascii="Times New Roman" w:hAnsi="Times New Roman" w:cs="Times New Roman"/>
          <w:sz w:val="24"/>
          <w:szCs w:val="24"/>
        </w:rPr>
        <w:t xml:space="preserve">the utility of each </w:t>
      </w:r>
      <w:r w:rsidR="00A77112" w:rsidRPr="00344FF1">
        <w:rPr>
          <w:rFonts w:ascii="Times New Roman" w:hAnsi="Times New Roman" w:cs="Times New Roman"/>
          <w:sz w:val="24"/>
          <w:szCs w:val="24"/>
        </w:rPr>
        <w:t>individual</w:t>
      </w:r>
      <w:r w:rsidR="00C94573" w:rsidRPr="00344FF1">
        <w:rPr>
          <w:rFonts w:ascii="Times New Roman" w:hAnsi="Times New Roman" w:cs="Times New Roman"/>
          <w:sz w:val="24"/>
          <w:szCs w:val="24"/>
        </w:rPr>
        <w:t xml:space="preserve">, ‘utility’ being interpreted as a representation of a preference ordering. </w:t>
      </w:r>
      <w:r w:rsidR="00A77112" w:rsidRPr="00344FF1">
        <w:rPr>
          <w:rFonts w:ascii="Times New Roman" w:hAnsi="Times New Roman" w:cs="Times New Roman"/>
          <w:sz w:val="24"/>
          <w:szCs w:val="24"/>
        </w:rPr>
        <w:t xml:space="preserve"> </w:t>
      </w:r>
      <w:r w:rsidR="002F31C1" w:rsidRPr="00344FF1">
        <w:rPr>
          <w:rFonts w:ascii="Times New Roman" w:hAnsi="Times New Roman" w:cs="Times New Roman"/>
          <w:sz w:val="24"/>
          <w:szCs w:val="24"/>
        </w:rPr>
        <w:t xml:space="preserve">But is this what economists have meant by ‘consumer sovereignty’?  Or have they had in mind </w:t>
      </w:r>
      <w:r w:rsidR="002124B8" w:rsidRPr="00344FF1">
        <w:rPr>
          <w:rFonts w:ascii="Times New Roman" w:hAnsi="Times New Roman" w:cs="Times New Roman"/>
          <w:sz w:val="24"/>
          <w:szCs w:val="24"/>
        </w:rPr>
        <w:t xml:space="preserve">the tendency of the market to supply each consumer with </w:t>
      </w:r>
      <w:r w:rsidR="002124B8" w:rsidRPr="00344FF1">
        <w:rPr>
          <w:rFonts w:ascii="Times New Roman" w:hAnsi="Times New Roman" w:cs="Times New Roman"/>
          <w:i/>
          <w:sz w:val="24"/>
          <w:szCs w:val="24"/>
        </w:rPr>
        <w:t>what he or she wants</w:t>
      </w:r>
      <w:r w:rsidR="002F31C1" w:rsidRPr="00344FF1">
        <w:rPr>
          <w:rFonts w:ascii="Times New Roman" w:hAnsi="Times New Roman" w:cs="Times New Roman"/>
          <w:sz w:val="24"/>
          <w:szCs w:val="24"/>
        </w:rPr>
        <w:t xml:space="preserve">?  </w:t>
      </w:r>
      <w:r w:rsidR="002124B8" w:rsidRPr="00344FF1">
        <w:rPr>
          <w:rFonts w:ascii="Times New Roman" w:hAnsi="Times New Roman" w:cs="Times New Roman"/>
          <w:sz w:val="24"/>
          <w:szCs w:val="24"/>
        </w:rPr>
        <w:t>Th</w:t>
      </w:r>
      <w:r w:rsidR="002D5DFB" w:rsidRPr="00344FF1">
        <w:rPr>
          <w:rFonts w:ascii="Times New Roman" w:hAnsi="Times New Roman" w:cs="Times New Roman"/>
          <w:sz w:val="24"/>
          <w:szCs w:val="24"/>
        </w:rPr>
        <w:t xml:space="preserve">e latter </w:t>
      </w:r>
      <w:r w:rsidR="002F31C1" w:rsidRPr="00344FF1">
        <w:rPr>
          <w:rFonts w:ascii="Times New Roman" w:hAnsi="Times New Roman" w:cs="Times New Roman"/>
          <w:sz w:val="24"/>
          <w:szCs w:val="24"/>
        </w:rPr>
        <w:t xml:space="preserve">seems </w:t>
      </w:r>
      <w:r w:rsidR="002124B8" w:rsidRPr="00344FF1">
        <w:rPr>
          <w:rFonts w:ascii="Times New Roman" w:hAnsi="Times New Roman" w:cs="Times New Roman"/>
          <w:sz w:val="24"/>
          <w:szCs w:val="24"/>
        </w:rPr>
        <w:t xml:space="preserve">a more natural understanding of ‘sovereignty’ than the idea that each individual’s </w:t>
      </w:r>
      <w:r w:rsidR="0039106D" w:rsidRPr="00344FF1">
        <w:rPr>
          <w:rFonts w:ascii="Times New Roman" w:hAnsi="Times New Roman" w:cs="Times New Roman"/>
          <w:sz w:val="24"/>
          <w:szCs w:val="24"/>
        </w:rPr>
        <w:t>preferences count positively in some synoptic judgement about the social good.</w:t>
      </w:r>
      <w:r w:rsidR="00261EF2" w:rsidRPr="00344FF1">
        <w:rPr>
          <w:rFonts w:ascii="Times New Roman" w:hAnsi="Times New Roman" w:cs="Times New Roman"/>
          <w:sz w:val="24"/>
          <w:szCs w:val="24"/>
        </w:rPr>
        <w:t xml:space="preserve">  </w:t>
      </w:r>
      <w:r w:rsidR="002F31C1" w:rsidRPr="00344FF1">
        <w:rPr>
          <w:rFonts w:ascii="Times New Roman" w:hAnsi="Times New Roman" w:cs="Times New Roman"/>
          <w:sz w:val="24"/>
          <w:szCs w:val="24"/>
        </w:rPr>
        <w:t xml:space="preserve">A sovereign </w:t>
      </w:r>
      <w:r w:rsidR="00563270" w:rsidRPr="00344FF1">
        <w:rPr>
          <w:rFonts w:ascii="Times New Roman" w:hAnsi="Times New Roman" w:cs="Times New Roman"/>
          <w:sz w:val="24"/>
          <w:szCs w:val="24"/>
        </w:rPr>
        <w:t>does not report a preference to some ethical observer who then considers how much weight to give it</w:t>
      </w:r>
      <w:r w:rsidR="002B6FBD" w:rsidRPr="00344FF1">
        <w:rPr>
          <w:rFonts w:ascii="Times New Roman" w:hAnsi="Times New Roman" w:cs="Times New Roman"/>
          <w:sz w:val="24"/>
          <w:szCs w:val="24"/>
        </w:rPr>
        <w:t xml:space="preserve">: she </w:t>
      </w:r>
      <w:r w:rsidR="00563270" w:rsidRPr="00344FF1">
        <w:rPr>
          <w:rFonts w:ascii="Times New Roman" w:hAnsi="Times New Roman" w:cs="Times New Roman"/>
          <w:sz w:val="24"/>
          <w:szCs w:val="24"/>
        </w:rPr>
        <w:t xml:space="preserve">expresses </w:t>
      </w:r>
      <w:r w:rsidR="00563270" w:rsidRPr="00344FF1">
        <w:rPr>
          <w:rFonts w:ascii="Times New Roman" w:hAnsi="Times New Roman" w:cs="Times New Roman"/>
          <w:i/>
          <w:sz w:val="24"/>
          <w:szCs w:val="24"/>
        </w:rPr>
        <w:t>her will</w:t>
      </w:r>
      <w:r w:rsidR="002B6FBD" w:rsidRPr="00344FF1">
        <w:rPr>
          <w:rFonts w:ascii="Times New Roman" w:hAnsi="Times New Roman" w:cs="Times New Roman"/>
          <w:iCs/>
          <w:sz w:val="24"/>
          <w:szCs w:val="24"/>
        </w:rPr>
        <w:t xml:space="preserve">, and </w:t>
      </w:r>
      <w:r w:rsidR="00DD1005" w:rsidRPr="00344FF1">
        <w:rPr>
          <w:rFonts w:ascii="Times New Roman" w:hAnsi="Times New Roman" w:cs="Times New Roman"/>
          <w:iCs/>
          <w:sz w:val="24"/>
          <w:szCs w:val="24"/>
        </w:rPr>
        <w:t xml:space="preserve">her subjects </w:t>
      </w:r>
      <w:r w:rsidR="00DD1005" w:rsidRPr="00344FF1">
        <w:rPr>
          <w:rFonts w:ascii="Times New Roman" w:hAnsi="Times New Roman" w:cs="Times New Roman"/>
          <w:i/>
          <w:iCs/>
          <w:sz w:val="24"/>
          <w:szCs w:val="24"/>
        </w:rPr>
        <w:t>obey</w:t>
      </w:r>
      <w:r w:rsidR="00DD1005" w:rsidRPr="00344FF1">
        <w:rPr>
          <w:rFonts w:ascii="Times New Roman" w:hAnsi="Times New Roman" w:cs="Times New Roman"/>
          <w:iCs/>
          <w:sz w:val="24"/>
          <w:szCs w:val="24"/>
        </w:rPr>
        <w:t xml:space="preserve">.  As I have argued in another paper, the core idea to </w:t>
      </w:r>
      <w:r w:rsidR="00DD1005" w:rsidRPr="00344FF1">
        <w:rPr>
          <w:rFonts w:ascii="Times New Roman" w:hAnsi="Times New Roman" w:cs="Times New Roman"/>
          <w:iCs/>
          <w:sz w:val="24"/>
          <w:szCs w:val="24"/>
        </w:rPr>
        <w:lastRenderedPageBreak/>
        <w:t>which economists have appealed</w:t>
      </w:r>
      <w:r w:rsidR="002D5DFB" w:rsidRPr="00344FF1">
        <w:rPr>
          <w:rFonts w:ascii="Times New Roman" w:hAnsi="Times New Roman" w:cs="Times New Roman"/>
          <w:iCs/>
          <w:sz w:val="24"/>
          <w:szCs w:val="24"/>
        </w:rPr>
        <w:t xml:space="preserve"> </w:t>
      </w:r>
      <w:r w:rsidR="00DD1005" w:rsidRPr="00344FF1">
        <w:rPr>
          <w:rFonts w:ascii="Times New Roman" w:hAnsi="Times New Roman" w:cs="Times New Roman"/>
          <w:iCs/>
          <w:sz w:val="24"/>
          <w:szCs w:val="24"/>
        </w:rPr>
        <w:t>when they have argued that competitive markets implement consumer sovereignty is</w:t>
      </w:r>
      <w:r w:rsidR="002D5DFB" w:rsidRPr="00344FF1">
        <w:rPr>
          <w:rFonts w:ascii="Times New Roman" w:hAnsi="Times New Roman" w:cs="Times New Roman"/>
          <w:iCs/>
          <w:sz w:val="24"/>
          <w:szCs w:val="24"/>
        </w:rPr>
        <w:t xml:space="preserve"> not a judgement about well-being: </w:t>
      </w:r>
      <w:r w:rsidR="00DD1005" w:rsidRPr="00344FF1">
        <w:rPr>
          <w:rFonts w:ascii="Times New Roman" w:hAnsi="Times New Roman" w:cs="Times New Roman"/>
          <w:iCs/>
          <w:sz w:val="24"/>
          <w:szCs w:val="24"/>
        </w:rPr>
        <w:t>‘W</w:t>
      </w:r>
      <w:r w:rsidR="00563270" w:rsidRPr="00344FF1">
        <w:rPr>
          <w:rFonts w:ascii="Times New Roman" w:eastAsia="Calibri" w:hAnsi="Times New Roman" w:cs="Times New Roman"/>
          <w:sz w:val="24"/>
          <w:szCs w:val="24"/>
        </w:rPr>
        <w:t>hatever consumers want and are willing to pay for, whether their reasons for wanting it are good, bad or non-existent, producers will find i</w:t>
      </w:r>
      <w:r w:rsidR="00DD1005" w:rsidRPr="00344FF1">
        <w:rPr>
          <w:rFonts w:ascii="Times New Roman" w:eastAsia="Calibri" w:hAnsi="Times New Roman" w:cs="Times New Roman"/>
          <w:sz w:val="24"/>
          <w:szCs w:val="24"/>
        </w:rPr>
        <w:t>t in their interests to supply’ (Sugden, 2006</w:t>
      </w:r>
      <w:r w:rsidR="00E9523E" w:rsidRPr="00344FF1">
        <w:rPr>
          <w:rFonts w:ascii="Times New Roman" w:eastAsia="Calibri" w:hAnsi="Times New Roman" w:cs="Times New Roman"/>
          <w:sz w:val="24"/>
          <w:szCs w:val="24"/>
        </w:rPr>
        <w:t xml:space="preserve">b, </w:t>
      </w:r>
      <w:r w:rsidR="00C94573" w:rsidRPr="00344FF1">
        <w:rPr>
          <w:rFonts w:ascii="Times New Roman" w:eastAsia="Calibri" w:hAnsi="Times New Roman" w:cs="Times New Roman"/>
          <w:sz w:val="24"/>
          <w:szCs w:val="24"/>
        </w:rPr>
        <w:t>p. 217</w:t>
      </w:r>
      <w:r w:rsidR="00DD1005" w:rsidRPr="00344FF1">
        <w:rPr>
          <w:rFonts w:ascii="Times New Roman" w:eastAsia="Calibri" w:hAnsi="Times New Roman" w:cs="Times New Roman"/>
          <w:sz w:val="24"/>
          <w:szCs w:val="24"/>
        </w:rPr>
        <w:t>).</w:t>
      </w:r>
      <w:r w:rsidR="00773B4E" w:rsidRPr="00344FF1">
        <w:rPr>
          <w:rFonts w:ascii="Times New Roman" w:eastAsia="Calibri" w:hAnsi="Times New Roman" w:cs="Times New Roman"/>
          <w:sz w:val="24"/>
          <w:szCs w:val="24"/>
        </w:rPr>
        <w:t xml:space="preserve">  That </w:t>
      </w:r>
      <w:r w:rsidR="002B6FBD" w:rsidRPr="00344FF1">
        <w:rPr>
          <w:rFonts w:ascii="Times New Roman" w:eastAsia="Calibri" w:hAnsi="Times New Roman" w:cs="Times New Roman"/>
          <w:sz w:val="24"/>
          <w:szCs w:val="24"/>
        </w:rPr>
        <w:t xml:space="preserve">the </w:t>
      </w:r>
      <w:r w:rsidR="00773B4E" w:rsidRPr="00344FF1">
        <w:rPr>
          <w:rFonts w:ascii="Times New Roman" w:eastAsia="Calibri" w:hAnsi="Times New Roman" w:cs="Times New Roman"/>
          <w:sz w:val="24"/>
          <w:szCs w:val="24"/>
        </w:rPr>
        <w:t>market ha</w:t>
      </w:r>
      <w:r w:rsidR="002B6FBD" w:rsidRPr="00344FF1">
        <w:rPr>
          <w:rFonts w:ascii="Times New Roman" w:eastAsia="Calibri" w:hAnsi="Times New Roman" w:cs="Times New Roman"/>
          <w:sz w:val="24"/>
          <w:szCs w:val="24"/>
        </w:rPr>
        <w:t xml:space="preserve">s this </w:t>
      </w:r>
      <w:r w:rsidR="00773B4E" w:rsidRPr="00344FF1">
        <w:rPr>
          <w:rFonts w:ascii="Times New Roman" w:eastAsia="Calibri" w:hAnsi="Times New Roman" w:cs="Times New Roman"/>
          <w:sz w:val="24"/>
          <w:szCs w:val="24"/>
        </w:rPr>
        <w:t>property has been</w:t>
      </w:r>
      <w:r w:rsidR="002B6FBD" w:rsidRPr="00344FF1">
        <w:rPr>
          <w:rFonts w:ascii="Times New Roman" w:eastAsia="Calibri" w:hAnsi="Times New Roman" w:cs="Times New Roman"/>
          <w:sz w:val="24"/>
          <w:szCs w:val="24"/>
        </w:rPr>
        <w:t xml:space="preserve"> seen as a reason for valuing it.</w:t>
      </w:r>
      <w:r w:rsidR="00773B4E" w:rsidRPr="00344FF1">
        <w:rPr>
          <w:rFonts w:ascii="Times New Roman" w:eastAsia="Calibri" w:hAnsi="Times New Roman" w:cs="Times New Roman"/>
          <w:sz w:val="24"/>
          <w:szCs w:val="24"/>
        </w:rPr>
        <w:t xml:space="preserve"> </w:t>
      </w:r>
    </w:p>
    <w:p w14:paraId="303496BB" w14:textId="77777777" w:rsidR="000C1C1F" w:rsidRPr="00344FF1" w:rsidRDefault="00784297" w:rsidP="00DD1005">
      <w:pPr>
        <w:spacing w:after="0" w:line="360" w:lineRule="auto"/>
        <w:ind w:left="0" w:right="0"/>
        <w:rPr>
          <w:rFonts w:ascii="Times New Roman" w:hAnsi="Times New Roman" w:cs="Times New Roman"/>
          <w:sz w:val="24"/>
          <w:szCs w:val="24"/>
        </w:rPr>
      </w:pPr>
      <w:r w:rsidRPr="00344FF1">
        <w:rPr>
          <w:rFonts w:ascii="Times New Roman" w:eastAsia="Calibri" w:hAnsi="Times New Roman" w:cs="Times New Roman"/>
          <w:sz w:val="24"/>
          <w:szCs w:val="24"/>
        </w:rPr>
        <w:tab/>
        <w:t>My project is to decouple th</w:t>
      </w:r>
      <w:r w:rsidR="00773B4E" w:rsidRPr="00344FF1">
        <w:rPr>
          <w:rFonts w:ascii="Times New Roman" w:eastAsia="Calibri" w:hAnsi="Times New Roman" w:cs="Times New Roman"/>
          <w:sz w:val="24"/>
          <w:szCs w:val="24"/>
        </w:rPr>
        <w:t xml:space="preserve">e </w:t>
      </w:r>
      <w:r w:rsidRPr="00344FF1">
        <w:rPr>
          <w:rFonts w:ascii="Times New Roman" w:eastAsia="Calibri" w:hAnsi="Times New Roman" w:cs="Times New Roman"/>
          <w:sz w:val="24"/>
          <w:szCs w:val="24"/>
        </w:rPr>
        <w:t xml:space="preserve">principle </w:t>
      </w:r>
      <w:r w:rsidR="00773B4E" w:rsidRPr="00344FF1">
        <w:rPr>
          <w:rFonts w:ascii="Times New Roman" w:eastAsia="Calibri" w:hAnsi="Times New Roman" w:cs="Times New Roman"/>
          <w:sz w:val="24"/>
          <w:szCs w:val="24"/>
        </w:rPr>
        <w:t xml:space="preserve">of consumer sovereignty </w:t>
      </w:r>
      <w:r w:rsidRPr="00344FF1">
        <w:rPr>
          <w:rFonts w:ascii="Times New Roman" w:eastAsia="Calibri" w:hAnsi="Times New Roman" w:cs="Times New Roman"/>
          <w:sz w:val="24"/>
          <w:szCs w:val="24"/>
        </w:rPr>
        <w:t xml:space="preserve">from the </w:t>
      </w:r>
      <w:r w:rsidR="00773B4E" w:rsidRPr="00344FF1">
        <w:rPr>
          <w:rFonts w:ascii="Times New Roman" w:hAnsi="Times New Roman" w:cs="Times New Roman"/>
          <w:sz w:val="24"/>
          <w:szCs w:val="24"/>
        </w:rPr>
        <w:t xml:space="preserve">assumption that individuals act on coherent preferences, and to use </w:t>
      </w:r>
      <w:r w:rsidR="003C20FC" w:rsidRPr="00344FF1">
        <w:rPr>
          <w:rFonts w:ascii="Times New Roman" w:hAnsi="Times New Roman" w:cs="Times New Roman"/>
          <w:sz w:val="24"/>
          <w:szCs w:val="24"/>
        </w:rPr>
        <w:t xml:space="preserve">that principle </w:t>
      </w:r>
      <w:r w:rsidR="00773B4E" w:rsidRPr="00344FF1">
        <w:rPr>
          <w:rFonts w:ascii="Times New Roman" w:hAnsi="Times New Roman" w:cs="Times New Roman"/>
          <w:sz w:val="24"/>
          <w:szCs w:val="24"/>
        </w:rPr>
        <w:t>as the starting point for</w:t>
      </w:r>
      <w:r w:rsidR="003C20FC" w:rsidRPr="00344FF1">
        <w:rPr>
          <w:rFonts w:ascii="Times New Roman" w:hAnsi="Times New Roman" w:cs="Times New Roman"/>
          <w:sz w:val="24"/>
          <w:szCs w:val="24"/>
        </w:rPr>
        <w:t xml:space="preserve"> normative economics.  I take it that normative economics is primarily concerned with </w:t>
      </w:r>
      <w:r w:rsidR="000C1C1F" w:rsidRPr="00344FF1">
        <w:rPr>
          <w:rFonts w:ascii="Times New Roman" w:hAnsi="Times New Roman" w:cs="Times New Roman"/>
          <w:i/>
          <w:sz w:val="24"/>
          <w:szCs w:val="24"/>
        </w:rPr>
        <w:t>public policy</w:t>
      </w:r>
      <w:r w:rsidR="000C1C1F" w:rsidRPr="00344FF1">
        <w:rPr>
          <w:rFonts w:ascii="Times New Roman" w:hAnsi="Times New Roman" w:cs="Times New Roman"/>
          <w:sz w:val="24"/>
          <w:szCs w:val="24"/>
        </w:rPr>
        <w:t xml:space="preserve"> about economic matters.  Since my approach is </w:t>
      </w:r>
      <w:proofErr w:type="spellStart"/>
      <w:r w:rsidR="000C1C1F" w:rsidRPr="00344FF1">
        <w:rPr>
          <w:rFonts w:ascii="Times New Roman" w:hAnsi="Times New Roman" w:cs="Times New Roman"/>
          <w:sz w:val="24"/>
          <w:szCs w:val="24"/>
        </w:rPr>
        <w:t>contractarian</w:t>
      </w:r>
      <w:proofErr w:type="spellEnd"/>
      <w:r w:rsidR="000C1C1F" w:rsidRPr="00344FF1">
        <w:rPr>
          <w:rFonts w:ascii="Times New Roman" w:hAnsi="Times New Roman" w:cs="Times New Roman"/>
          <w:sz w:val="24"/>
          <w:szCs w:val="24"/>
        </w:rPr>
        <w:t xml:space="preserve"> rather than </w:t>
      </w:r>
      <w:proofErr w:type="spellStart"/>
      <w:r w:rsidR="000C1C1F" w:rsidRPr="00344FF1">
        <w:rPr>
          <w:rFonts w:ascii="Times New Roman" w:hAnsi="Times New Roman" w:cs="Times New Roman"/>
          <w:sz w:val="24"/>
          <w:szCs w:val="24"/>
        </w:rPr>
        <w:t>welfarist</w:t>
      </w:r>
      <w:proofErr w:type="spellEnd"/>
      <w:r w:rsidR="000C1C1F" w:rsidRPr="00344FF1">
        <w:rPr>
          <w:rFonts w:ascii="Times New Roman" w:hAnsi="Times New Roman" w:cs="Times New Roman"/>
          <w:sz w:val="24"/>
          <w:szCs w:val="24"/>
        </w:rPr>
        <w:t xml:space="preserve">, it needs a criterion of individual interest that each individual can endorse for use in public policy-making.  That criterion needs to be tractable and transparent, and to be applicable across the range of problems that normative economics deals with.  The objective of my project requires </w:t>
      </w:r>
      <w:r w:rsidR="002D5DFB" w:rsidRPr="00344FF1">
        <w:rPr>
          <w:rFonts w:ascii="Times New Roman" w:hAnsi="Times New Roman" w:cs="Times New Roman"/>
          <w:sz w:val="24"/>
          <w:szCs w:val="24"/>
        </w:rPr>
        <w:t xml:space="preserve">a </w:t>
      </w:r>
      <w:r w:rsidR="000C1C1F" w:rsidRPr="00344FF1">
        <w:rPr>
          <w:rFonts w:ascii="Times New Roman" w:hAnsi="Times New Roman" w:cs="Times New Roman"/>
          <w:sz w:val="24"/>
          <w:szCs w:val="24"/>
        </w:rPr>
        <w:t xml:space="preserve">criterion </w:t>
      </w:r>
      <w:r w:rsidR="002D5DFB" w:rsidRPr="00344FF1">
        <w:rPr>
          <w:rFonts w:ascii="Times New Roman" w:hAnsi="Times New Roman" w:cs="Times New Roman"/>
          <w:sz w:val="24"/>
          <w:szCs w:val="24"/>
        </w:rPr>
        <w:t xml:space="preserve">that </w:t>
      </w:r>
      <w:r w:rsidR="000C1C1F" w:rsidRPr="00344FF1">
        <w:rPr>
          <w:rFonts w:ascii="Times New Roman" w:hAnsi="Times New Roman" w:cs="Times New Roman"/>
          <w:sz w:val="24"/>
          <w:szCs w:val="24"/>
        </w:rPr>
        <w:t xml:space="preserve">does not assume the existence of coherent preferences.  My proposal has been to use a criterion of </w:t>
      </w:r>
      <w:r w:rsidR="000C1C1F" w:rsidRPr="00344FF1">
        <w:rPr>
          <w:rFonts w:ascii="Times New Roman" w:hAnsi="Times New Roman" w:cs="Times New Roman"/>
          <w:i/>
          <w:sz w:val="24"/>
          <w:szCs w:val="24"/>
        </w:rPr>
        <w:t>opportunity</w:t>
      </w:r>
      <w:r w:rsidR="000C1C1F" w:rsidRPr="00344FF1">
        <w:rPr>
          <w:rFonts w:ascii="Times New Roman" w:hAnsi="Times New Roman" w:cs="Times New Roman"/>
          <w:sz w:val="24"/>
          <w:szCs w:val="24"/>
        </w:rPr>
        <w:t>, construed as opportunity for each individual, whenever he faces a problem of choice, to satisfy whatever preferences he then wants to act on.  Schubert challenges my claim that most people will be able to endorse this criterion as an adequate representation of their interests for the purposes of normative economics.</w:t>
      </w:r>
    </w:p>
    <w:p w14:paraId="6C874964" w14:textId="77777777" w:rsidR="00813D13" w:rsidRPr="00344FF1" w:rsidRDefault="000C1C1F" w:rsidP="00DD1005">
      <w:pPr>
        <w:spacing w:after="0" w:line="360" w:lineRule="auto"/>
        <w:ind w:left="0" w:right="0"/>
        <w:rPr>
          <w:rFonts w:ascii="Times New Roman" w:hAnsi="Times New Roman" w:cs="Times New Roman"/>
          <w:sz w:val="24"/>
          <w:szCs w:val="24"/>
        </w:rPr>
      </w:pPr>
      <w:r w:rsidRPr="00344FF1">
        <w:rPr>
          <w:rFonts w:ascii="Times New Roman" w:hAnsi="Times New Roman" w:cs="Times New Roman"/>
          <w:sz w:val="24"/>
          <w:szCs w:val="24"/>
        </w:rPr>
        <w:tab/>
        <w:t xml:space="preserve">To support this claim, I have offered a concept of individual identity that is fundamentally different from the multiple-selves models usually used in economics to describe preference inconsistencies.  The key idea is that a person </w:t>
      </w:r>
      <w:r w:rsidR="00813D13" w:rsidRPr="00344FF1">
        <w:rPr>
          <w:rFonts w:ascii="Times New Roman" w:hAnsi="Times New Roman" w:cs="Times New Roman"/>
          <w:sz w:val="24"/>
          <w:szCs w:val="24"/>
        </w:rPr>
        <w:t xml:space="preserve">thinks of the preferences on which he will act in the future as </w:t>
      </w:r>
      <w:r w:rsidR="00813D13" w:rsidRPr="00344FF1">
        <w:rPr>
          <w:rFonts w:ascii="Times New Roman" w:hAnsi="Times New Roman" w:cs="Times New Roman"/>
          <w:i/>
          <w:sz w:val="24"/>
          <w:szCs w:val="24"/>
        </w:rPr>
        <w:t>his</w:t>
      </w:r>
      <w:r w:rsidR="00813D13" w:rsidRPr="00344FF1">
        <w:rPr>
          <w:rFonts w:ascii="Times New Roman" w:hAnsi="Times New Roman" w:cs="Times New Roman"/>
          <w:sz w:val="24"/>
          <w:szCs w:val="24"/>
        </w:rPr>
        <w:t xml:space="preserve"> preferences, even if he does not know what they will be and even if they will not be what he would currently like them to be.  Thus, all the opportunities he will face in the future are opportunities </w:t>
      </w:r>
      <w:r w:rsidR="00813D13" w:rsidRPr="00344FF1">
        <w:rPr>
          <w:rFonts w:ascii="Times New Roman" w:hAnsi="Times New Roman" w:cs="Times New Roman"/>
          <w:i/>
          <w:sz w:val="24"/>
          <w:szCs w:val="24"/>
        </w:rPr>
        <w:t>for him</w:t>
      </w:r>
      <w:r w:rsidR="00B229F5" w:rsidRPr="00344FF1">
        <w:rPr>
          <w:rFonts w:ascii="Times New Roman" w:hAnsi="Times New Roman" w:cs="Times New Roman"/>
          <w:sz w:val="24"/>
          <w:szCs w:val="24"/>
        </w:rPr>
        <w:t xml:space="preserve"> as a continuing agent, </w:t>
      </w:r>
      <w:r w:rsidR="00813D13" w:rsidRPr="00344FF1">
        <w:rPr>
          <w:rFonts w:ascii="Times New Roman" w:hAnsi="Times New Roman" w:cs="Times New Roman"/>
          <w:sz w:val="24"/>
          <w:szCs w:val="24"/>
        </w:rPr>
        <w:t xml:space="preserve">whether or not his preferences are consistent across decision problems.  I have presented this conception of the </w:t>
      </w:r>
      <w:r w:rsidR="003E6C7B" w:rsidRPr="00344FF1">
        <w:rPr>
          <w:rFonts w:ascii="Times New Roman" w:hAnsi="Times New Roman" w:cs="Times New Roman"/>
          <w:sz w:val="24"/>
          <w:szCs w:val="24"/>
        </w:rPr>
        <w:t xml:space="preserve">continuing </w:t>
      </w:r>
      <w:r w:rsidR="00B229F5" w:rsidRPr="00344FF1">
        <w:rPr>
          <w:rFonts w:ascii="Times New Roman" w:hAnsi="Times New Roman" w:cs="Times New Roman"/>
          <w:sz w:val="24"/>
          <w:szCs w:val="24"/>
        </w:rPr>
        <w:t xml:space="preserve">self </w:t>
      </w:r>
      <w:r w:rsidR="00813D13" w:rsidRPr="00344FF1">
        <w:rPr>
          <w:rFonts w:ascii="Times New Roman" w:hAnsi="Times New Roman" w:cs="Times New Roman"/>
          <w:sz w:val="24"/>
          <w:szCs w:val="24"/>
        </w:rPr>
        <w:t>both as a theoretical rationalisation of the opportunity criterio</w:t>
      </w:r>
      <w:r w:rsidR="00361BD7" w:rsidRPr="00344FF1">
        <w:rPr>
          <w:rFonts w:ascii="Times New Roman" w:hAnsi="Times New Roman" w:cs="Times New Roman"/>
          <w:sz w:val="24"/>
          <w:szCs w:val="24"/>
        </w:rPr>
        <w:t>n and as what Schubert calls a ‘</w:t>
      </w:r>
      <w:r w:rsidR="00813D13" w:rsidRPr="00344FF1">
        <w:rPr>
          <w:rFonts w:ascii="Times New Roman" w:hAnsi="Times New Roman" w:cs="Times New Roman"/>
          <w:sz w:val="24"/>
          <w:szCs w:val="24"/>
        </w:rPr>
        <w:t>normative ideal</w:t>
      </w:r>
      <w:r w:rsidR="00361BD7" w:rsidRPr="00344FF1">
        <w:rPr>
          <w:rFonts w:ascii="Times New Roman" w:hAnsi="Times New Roman" w:cs="Times New Roman"/>
          <w:sz w:val="24"/>
          <w:szCs w:val="24"/>
        </w:rPr>
        <w:t>’</w:t>
      </w:r>
      <w:r w:rsidR="00813D13" w:rsidRPr="00344FF1">
        <w:rPr>
          <w:rFonts w:ascii="Times New Roman" w:hAnsi="Times New Roman" w:cs="Times New Roman"/>
          <w:sz w:val="24"/>
          <w:szCs w:val="24"/>
        </w:rPr>
        <w:t xml:space="preserve"> </w:t>
      </w:r>
      <w:r w:rsidR="00361BD7" w:rsidRPr="00344FF1">
        <w:rPr>
          <w:rFonts w:ascii="Times New Roman" w:hAnsi="Times New Roman" w:cs="Times New Roman"/>
          <w:sz w:val="24"/>
          <w:szCs w:val="24"/>
        </w:rPr>
        <w:t>or ‘</w:t>
      </w:r>
      <w:r w:rsidR="00813D13" w:rsidRPr="00344FF1">
        <w:rPr>
          <w:rFonts w:ascii="Times New Roman" w:hAnsi="Times New Roman" w:cs="Times New Roman"/>
          <w:sz w:val="24"/>
          <w:szCs w:val="24"/>
        </w:rPr>
        <w:t>role model</w:t>
      </w:r>
      <w:r w:rsidR="00361BD7" w:rsidRPr="00344FF1">
        <w:rPr>
          <w:rFonts w:ascii="Times New Roman" w:hAnsi="Times New Roman" w:cs="Times New Roman"/>
          <w:sz w:val="24"/>
          <w:szCs w:val="24"/>
        </w:rPr>
        <w:t xml:space="preserve">’ – the </w:t>
      </w:r>
      <w:r w:rsidR="00361BD7" w:rsidRPr="00344FF1">
        <w:rPr>
          <w:rFonts w:ascii="Times New Roman" w:hAnsi="Times New Roman" w:cs="Times New Roman"/>
          <w:i/>
          <w:sz w:val="24"/>
          <w:szCs w:val="24"/>
        </w:rPr>
        <w:t>responsible agent</w:t>
      </w:r>
      <w:r w:rsidR="00813D13" w:rsidRPr="00344FF1">
        <w:rPr>
          <w:rFonts w:ascii="Times New Roman" w:hAnsi="Times New Roman" w:cs="Times New Roman"/>
          <w:sz w:val="24"/>
          <w:szCs w:val="24"/>
        </w:rPr>
        <w:t xml:space="preserve">.  </w:t>
      </w:r>
      <w:r w:rsidR="00565027" w:rsidRPr="00344FF1">
        <w:rPr>
          <w:rFonts w:ascii="Times New Roman" w:hAnsi="Times New Roman" w:cs="Times New Roman"/>
          <w:sz w:val="24"/>
          <w:szCs w:val="24"/>
        </w:rPr>
        <w:t>Schubert (footnote 9) is right to say that th</w:t>
      </w:r>
      <w:r w:rsidR="00361BD7" w:rsidRPr="00344FF1">
        <w:rPr>
          <w:rFonts w:ascii="Times New Roman" w:hAnsi="Times New Roman" w:cs="Times New Roman"/>
          <w:sz w:val="24"/>
          <w:szCs w:val="24"/>
        </w:rPr>
        <w:t xml:space="preserve">is </w:t>
      </w:r>
      <w:r w:rsidR="00813D13" w:rsidRPr="00344FF1">
        <w:rPr>
          <w:rFonts w:ascii="Times New Roman" w:hAnsi="Times New Roman" w:cs="Times New Roman"/>
          <w:sz w:val="24"/>
          <w:szCs w:val="24"/>
        </w:rPr>
        <w:t xml:space="preserve">ideal </w:t>
      </w:r>
      <w:r w:rsidR="00565027" w:rsidRPr="00344FF1">
        <w:rPr>
          <w:rFonts w:ascii="Times New Roman" w:hAnsi="Times New Roman" w:cs="Times New Roman"/>
          <w:sz w:val="24"/>
          <w:szCs w:val="24"/>
        </w:rPr>
        <w:t xml:space="preserve">has </w:t>
      </w:r>
      <w:r w:rsidR="00813D13" w:rsidRPr="00344FF1">
        <w:rPr>
          <w:rFonts w:ascii="Times New Roman" w:hAnsi="Times New Roman" w:cs="Times New Roman"/>
          <w:sz w:val="24"/>
          <w:szCs w:val="24"/>
        </w:rPr>
        <w:t>something of the spirit of Disraeli’s maxim.  (Never feel obliged to explain your private choices</w:t>
      </w:r>
      <w:r w:rsidR="00361BD7" w:rsidRPr="00344FF1">
        <w:rPr>
          <w:rFonts w:ascii="Times New Roman" w:hAnsi="Times New Roman" w:cs="Times New Roman"/>
          <w:sz w:val="24"/>
          <w:szCs w:val="24"/>
        </w:rPr>
        <w:t xml:space="preserve"> to others</w:t>
      </w:r>
      <w:r w:rsidR="00813D13" w:rsidRPr="00344FF1">
        <w:rPr>
          <w:rFonts w:ascii="Times New Roman" w:hAnsi="Times New Roman" w:cs="Times New Roman"/>
          <w:sz w:val="24"/>
          <w:szCs w:val="24"/>
        </w:rPr>
        <w:t xml:space="preserve">, because your reasons are no one else’s business.  Never complain </w:t>
      </w:r>
      <w:r w:rsidR="00361BD7" w:rsidRPr="00344FF1">
        <w:rPr>
          <w:rFonts w:ascii="Times New Roman" w:hAnsi="Times New Roman" w:cs="Times New Roman"/>
          <w:sz w:val="24"/>
          <w:szCs w:val="24"/>
        </w:rPr>
        <w:t xml:space="preserve">to others </w:t>
      </w:r>
      <w:r w:rsidR="00813D13" w:rsidRPr="00344FF1">
        <w:rPr>
          <w:rFonts w:ascii="Times New Roman" w:hAnsi="Times New Roman" w:cs="Times New Roman"/>
          <w:sz w:val="24"/>
          <w:szCs w:val="24"/>
        </w:rPr>
        <w:t>about the outcomes of those choices, because you are responsible for them.)  Perhaps it was a mistake to present this ideal as uncritically as I have done, and to link it with a</w:t>
      </w:r>
      <w:r w:rsidR="00917534" w:rsidRPr="00344FF1">
        <w:rPr>
          <w:rFonts w:ascii="Times New Roman" w:hAnsi="Times New Roman" w:cs="Times New Roman"/>
          <w:sz w:val="24"/>
          <w:szCs w:val="24"/>
        </w:rPr>
        <w:t xml:space="preserve"> criterion that was to be recommended to </w:t>
      </w:r>
      <w:r w:rsidR="00917534" w:rsidRPr="00344FF1">
        <w:rPr>
          <w:rFonts w:ascii="Times New Roman" w:hAnsi="Times New Roman" w:cs="Times New Roman"/>
          <w:sz w:val="24"/>
          <w:szCs w:val="24"/>
        </w:rPr>
        <w:lastRenderedPageBreak/>
        <w:t xml:space="preserve">everyone.  But I have wanted to show that I </w:t>
      </w:r>
      <w:r w:rsidR="00B229F5" w:rsidRPr="00344FF1">
        <w:rPr>
          <w:rFonts w:ascii="Times New Roman" w:hAnsi="Times New Roman" w:cs="Times New Roman"/>
          <w:sz w:val="24"/>
          <w:szCs w:val="24"/>
        </w:rPr>
        <w:t xml:space="preserve">was </w:t>
      </w:r>
      <w:r w:rsidR="00917534" w:rsidRPr="00344FF1">
        <w:rPr>
          <w:rFonts w:ascii="Times New Roman" w:hAnsi="Times New Roman" w:cs="Times New Roman"/>
          <w:sz w:val="24"/>
          <w:szCs w:val="24"/>
        </w:rPr>
        <w:t>using a conception of the self that c</w:t>
      </w:r>
      <w:r w:rsidR="00B229F5" w:rsidRPr="00344FF1">
        <w:rPr>
          <w:rFonts w:ascii="Times New Roman" w:hAnsi="Times New Roman" w:cs="Times New Roman"/>
          <w:sz w:val="24"/>
          <w:szCs w:val="24"/>
        </w:rPr>
        <w:t xml:space="preserve">ould </w:t>
      </w:r>
      <w:r w:rsidR="00917534" w:rsidRPr="00344FF1">
        <w:rPr>
          <w:rFonts w:ascii="Times New Roman" w:hAnsi="Times New Roman" w:cs="Times New Roman"/>
          <w:sz w:val="24"/>
          <w:szCs w:val="24"/>
        </w:rPr>
        <w:t>be understood morally as well as pragmatically.</w:t>
      </w:r>
    </w:p>
    <w:p w14:paraId="1D1769C8" w14:textId="3A5DA831" w:rsidR="00813D13" w:rsidRPr="00344FF1" w:rsidRDefault="00917534" w:rsidP="0080245E">
      <w:pPr>
        <w:spacing w:after="0" w:line="360" w:lineRule="auto"/>
        <w:ind w:left="0" w:right="0"/>
        <w:rPr>
          <w:rFonts w:ascii="Times New Roman" w:hAnsi="Times New Roman" w:cs="Times New Roman"/>
          <w:sz w:val="24"/>
          <w:szCs w:val="24"/>
        </w:rPr>
      </w:pPr>
      <w:r w:rsidRPr="00344FF1">
        <w:rPr>
          <w:rFonts w:ascii="Times New Roman" w:hAnsi="Times New Roman" w:cs="Times New Roman"/>
          <w:sz w:val="24"/>
          <w:szCs w:val="24"/>
        </w:rPr>
        <w:tab/>
        <w:t>Schubert</w:t>
      </w:r>
      <w:r w:rsidR="00783399" w:rsidRPr="00344FF1">
        <w:rPr>
          <w:rFonts w:ascii="Times New Roman" w:hAnsi="Times New Roman" w:cs="Times New Roman"/>
          <w:sz w:val="24"/>
          <w:szCs w:val="24"/>
        </w:rPr>
        <w:t xml:space="preserve">, like many other readers of my work, </w:t>
      </w:r>
      <w:r w:rsidR="003E6C7B" w:rsidRPr="00344FF1">
        <w:rPr>
          <w:rFonts w:ascii="Times New Roman" w:hAnsi="Times New Roman" w:cs="Times New Roman"/>
          <w:sz w:val="24"/>
          <w:szCs w:val="24"/>
        </w:rPr>
        <w:t xml:space="preserve">baulks at this account of the continuing self.  </w:t>
      </w:r>
      <w:r w:rsidR="00783399" w:rsidRPr="00344FF1">
        <w:rPr>
          <w:rFonts w:ascii="Times New Roman" w:hAnsi="Times New Roman" w:cs="Times New Roman"/>
          <w:sz w:val="24"/>
          <w:szCs w:val="24"/>
        </w:rPr>
        <w:t xml:space="preserve">(This is the criticism to which I referred at the beginning of this paper – the criticism that I have often encountered but which Schubert is the first to write down.)  </w:t>
      </w:r>
      <w:r w:rsidR="003E6C7B" w:rsidRPr="00344FF1">
        <w:rPr>
          <w:rFonts w:ascii="Times New Roman" w:hAnsi="Times New Roman" w:cs="Times New Roman"/>
          <w:sz w:val="24"/>
          <w:szCs w:val="24"/>
        </w:rPr>
        <w:t xml:space="preserve">He </w:t>
      </w:r>
      <w:r w:rsidR="00361BD7" w:rsidRPr="00344FF1">
        <w:rPr>
          <w:rFonts w:ascii="Times New Roman" w:hAnsi="Times New Roman" w:cs="Times New Roman"/>
          <w:sz w:val="24"/>
          <w:szCs w:val="24"/>
        </w:rPr>
        <w:t xml:space="preserve">characterises </w:t>
      </w:r>
      <w:r w:rsidR="003E6C7B" w:rsidRPr="00344FF1">
        <w:rPr>
          <w:rFonts w:ascii="Times New Roman" w:hAnsi="Times New Roman" w:cs="Times New Roman"/>
          <w:sz w:val="24"/>
          <w:szCs w:val="24"/>
        </w:rPr>
        <w:t>the attitude of th</w:t>
      </w:r>
      <w:r w:rsidR="00783399" w:rsidRPr="00344FF1">
        <w:rPr>
          <w:rFonts w:ascii="Times New Roman" w:hAnsi="Times New Roman" w:cs="Times New Roman"/>
          <w:sz w:val="24"/>
          <w:szCs w:val="24"/>
        </w:rPr>
        <w:t xml:space="preserve">e continuing </w:t>
      </w:r>
      <w:r w:rsidR="003E6C7B" w:rsidRPr="00344FF1">
        <w:rPr>
          <w:rFonts w:ascii="Times New Roman" w:hAnsi="Times New Roman" w:cs="Times New Roman"/>
          <w:sz w:val="24"/>
          <w:szCs w:val="24"/>
        </w:rPr>
        <w:t>self to its future preferences as ‘unconditional endorsement’</w:t>
      </w:r>
      <w:r w:rsidR="00361BD7" w:rsidRPr="00344FF1">
        <w:rPr>
          <w:rFonts w:ascii="Times New Roman" w:hAnsi="Times New Roman" w:cs="Times New Roman"/>
          <w:sz w:val="24"/>
          <w:szCs w:val="24"/>
        </w:rPr>
        <w:t xml:space="preserve">, and says that this makes my account ‘incomplete’ and ‘narrow’ </w:t>
      </w:r>
      <w:r w:rsidR="003E6C7B" w:rsidRPr="00344FF1">
        <w:rPr>
          <w:rFonts w:ascii="Times New Roman" w:hAnsi="Times New Roman" w:cs="Times New Roman"/>
          <w:sz w:val="24"/>
          <w:szCs w:val="24"/>
        </w:rPr>
        <w:t>(p. 3)</w:t>
      </w:r>
      <w:r w:rsidR="00361BD7" w:rsidRPr="00344FF1">
        <w:rPr>
          <w:rFonts w:ascii="Times New Roman" w:hAnsi="Times New Roman" w:cs="Times New Roman"/>
          <w:sz w:val="24"/>
          <w:szCs w:val="24"/>
        </w:rPr>
        <w:t xml:space="preserve">; </w:t>
      </w:r>
      <w:r w:rsidR="003E6C7B" w:rsidRPr="00344FF1">
        <w:rPr>
          <w:rFonts w:ascii="Times New Roman" w:hAnsi="Times New Roman" w:cs="Times New Roman"/>
          <w:sz w:val="24"/>
          <w:szCs w:val="24"/>
        </w:rPr>
        <w:t xml:space="preserve">and </w:t>
      </w:r>
      <w:r w:rsidR="00361BD7" w:rsidRPr="00344FF1">
        <w:rPr>
          <w:rFonts w:ascii="Times New Roman" w:hAnsi="Times New Roman" w:cs="Times New Roman"/>
          <w:sz w:val="24"/>
          <w:szCs w:val="24"/>
        </w:rPr>
        <w:t xml:space="preserve">he </w:t>
      </w:r>
      <w:r w:rsidR="003E6C7B" w:rsidRPr="00344FF1">
        <w:rPr>
          <w:rFonts w:ascii="Times New Roman" w:hAnsi="Times New Roman" w:cs="Times New Roman"/>
          <w:sz w:val="24"/>
          <w:szCs w:val="24"/>
        </w:rPr>
        <w:t>criticises me for treating preferences as ‘passions [that] escape theorizing, they are “just there”’ (p. 15).  I think this reading of my account is misleading.  Although I have often defended Hume’s distinction between passion and reason</w:t>
      </w:r>
      <w:r w:rsidR="00E9523E" w:rsidRPr="00344FF1">
        <w:rPr>
          <w:rFonts w:ascii="Times New Roman" w:hAnsi="Times New Roman" w:cs="Times New Roman"/>
          <w:sz w:val="24"/>
          <w:szCs w:val="24"/>
        </w:rPr>
        <w:t xml:space="preserve"> (e.g. Sugden, 2006a)</w:t>
      </w:r>
      <w:r w:rsidR="003E6C7B" w:rsidRPr="00344FF1">
        <w:rPr>
          <w:rFonts w:ascii="Times New Roman" w:hAnsi="Times New Roman" w:cs="Times New Roman"/>
          <w:sz w:val="24"/>
          <w:szCs w:val="24"/>
        </w:rPr>
        <w:t xml:space="preserve">, you do not have to be a </w:t>
      </w:r>
      <w:proofErr w:type="spellStart"/>
      <w:r w:rsidR="003E6C7B" w:rsidRPr="00344FF1">
        <w:rPr>
          <w:rFonts w:ascii="Times New Roman" w:hAnsi="Times New Roman" w:cs="Times New Roman"/>
          <w:sz w:val="24"/>
          <w:szCs w:val="24"/>
        </w:rPr>
        <w:t>Humean</w:t>
      </w:r>
      <w:proofErr w:type="spellEnd"/>
      <w:r w:rsidR="003E6C7B" w:rsidRPr="00344FF1">
        <w:rPr>
          <w:rFonts w:ascii="Times New Roman" w:hAnsi="Times New Roman" w:cs="Times New Roman"/>
          <w:sz w:val="24"/>
          <w:szCs w:val="24"/>
        </w:rPr>
        <w:t xml:space="preserve"> to identify with your future preferences.  At the time when you will act on them, what are now your future preferences need not be unexamined desires.  If, when that time comes, you are happy to act on unexamined desires, then of course those desires will determine your preferences.  But </w:t>
      </w:r>
      <w:r w:rsidR="00E00898" w:rsidRPr="00344FF1">
        <w:rPr>
          <w:rFonts w:ascii="Times New Roman" w:hAnsi="Times New Roman" w:cs="Times New Roman"/>
          <w:sz w:val="24"/>
          <w:szCs w:val="24"/>
        </w:rPr>
        <w:t xml:space="preserve">if at that time you choose to deliberate about what you have most reason to do, </w:t>
      </w:r>
      <w:r w:rsidR="00E00898" w:rsidRPr="00344FF1">
        <w:rPr>
          <w:rFonts w:ascii="Times New Roman" w:hAnsi="Times New Roman" w:cs="Times New Roman"/>
          <w:sz w:val="24"/>
          <w:szCs w:val="24"/>
        </w:rPr>
        <w:t xml:space="preserve">your future preferences will be grounded on reasons.  And if, between now and then, you choose to cultivate preferences that express the kind of person you want </w:t>
      </w:r>
      <w:r w:rsidR="00805CBC" w:rsidRPr="00344FF1">
        <w:rPr>
          <w:rFonts w:ascii="Times New Roman" w:hAnsi="Times New Roman" w:cs="Times New Roman"/>
          <w:sz w:val="24"/>
          <w:szCs w:val="24"/>
        </w:rPr>
        <w:t xml:space="preserve">to </w:t>
      </w:r>
      <w:r w:rsidR="00E00898" w:rsidRPr="00344FF1">
        <w:rPr>
          <w:rFonts w:ascii="Times New Roman" w:hAnsi="Times New Roman" w:cs="Times New Roman"/>
          <w:sz w:val="24"/>
          <w:szCs w:val="24"/>
        </w:rPr>
        <w:t xml:space="preserve">be, your future preferences </w:t>
      </w:r>
      <w:r w:rsidR="00E00898" w:rsidRPr="00344FF1">
        <w:rPr>
          <w:rFonts w:ascii="Times New Roman" w:hAnsi="Times New Roman" w:cs="Times New Roman"/>
          <w:sz w:val="24"/>
          <w:szCs w:val="24"/>
        </w:rPr>
        <w:t>will be the product of cultivation.  The continuing self’s endorsement of its future preferences is no more than a delegation of future decisions to itself in the future.</w:t>
      </w:r>
      <w:r w:rsidR="003E6C7B" w:rsidRPr="00344FF1">
        <w:rPr>
          <w:rFonts w:ascii="Times New Roman" w:hAnsi="Times New Roman" w:cs="Times New Roman"/>
          <w:sz w:val="24"/>
          <w:szCs w:val="24"/>
        </w:rPr>
        <w:t xml:space="preserve">  </w:t>
      </w:r>
    </w:p>
    <w:p w14:paraId="2641D93A" w14:textId="77777777" w:rsidR="000E1505" w:rsidRPr="00344FF1" w:rsidRDefault="00E00898" w:rsidP="00DD1005">
      <w:pPr>
        <w:spacing w:after="0" w:line="360" w:lineRule="auto"/>
        <w:ind w:left="0" w:right="0"/>
        <w:rPr>
          <w:rFonts w:ascii="Times New Roman" w:hAnsi="Times New Roman" w:cs="Times New Roman"/>
          <w:sz w:val="24"/>
          <w:szCs w:val="24"/>
        </w:rPr>
      </w:pPr>
      <w:r w:rsidRPr="00344FF1">
        <w:rPr>
          <w:rFonts w:ascii="Times New Roman" w:hAnsi="Times New Roman" w:cs="Times New Roman"/>
          <w:sz w:val="24"/>
          <w:szCs w:val="24"/>
        </w:rPr>
        <w:tab/>
        <w:t xml:space="preserve">Schubert is particularly concerned with the possibility that people might want to impose constraints on their own future choices.  In any theory that values opportunity, opportunities to reduce one’s own future opportunities have a paradoxical status.  In presenting the responsible agent as a normative ideal, I have pictured this agent as a person who has no desire to restrict his future opportunities.  In my formal analysis of </w:t>
      </w:r>
      <w:r w:rsidR="00565027" w:rsidRPr="00344FF1">
        <w:rPr>
          <w:rFonts w:ascii="Times New Roman" w:hAnsi="Times New Roman" w:cs="Times New Roman"/>
          <w:sz w:val="24"/>
          <w:szCs w:val="24"/>
        </w:rPr>
        <w:t xml:space="preserve">the value of </w:t>
      </w:r>
      <w:r w:rsidRPr="00344FF1">
        <w:rPr>
          <w:rFonts w:ascii="Times New Roman" w:hAnsi="Times New Roman" w:cs="Times New Roman"/>
          <w:sz w:val="24"/>
          <w:szCs w:val="24"/>
        </w:rPr>
        <w:t xml:space="preserve">opportunity </w:t>
      </w:r>
      <w:r w:rsidR="00565027" w:rsidRPr="00344FF1">
        <w:rPr>
          <w:rFonts w:ascii="Times New Roman" w:hAnsi="Times New Roman" w:cs="Times New Roman"/>
          <w:sz w:val="24"/>
          <w:szCs w:val="24"/>
        </w:rPr>
        <w:t xml:space="preserve">over time, </w:t>
      </w:r>
      <w:r w:rsidRPr="00344FF1">
        <w:rPr>
          <w:rFonts w:ascii="Times New Roman" w:hAnsi="Times New Roman" w:cs="Times New Roman"/>
          <w:sz w:val="24"/>
          <w:szCs w:val="24"/>
        </w:rPr>
        <w:t xml:space="preserve">present opportunities to restrict future opportunities </w:t>
      </w:r>
      <w:r w:rsidR="00565027" w:rsidRPr="00344FF1">
        <w:rPr>
          <w:rFonts w:ascii="Times New Roman" w:hAnsi="Times New Roman" w:cs="Times New Roman"/>
          <w:sz w:val="24"/>
          <w:szCs w:val="24"/>
        </w:rPr>
        <w:t>are treated as having zero value (Sugden, 2007).  Hence the distinction, which Schubert (p. 8) sees as essential to my analysis</w:t>
      </w:r>
      <w:r w:rsidR="000E1505" w:rsidRPr="00344FF1">
        <w:rPr>
          <w:rFonts w:ascii="Times New Roman" w:hAnsi="Times New Roman" w:cs="Times New Roman"/>
          <w:sz w:val="24"/>
          <w:szCs w:val="24"/>
        </w:rPr>
        <w:t>, between self-command (which is consistent with the ideal of the responsible agent) and self-constraint (which is not).  Schubert argues that the opportunity criterion will not command general assent because it does not recognise the legitimacy of self-constraint.</w:t>
      </w:r>
    </w:p>
    <w:p w14:paraId="4737490E" w14:textId="77777777" w:rsidR="00F62C81" w:rsidRPr="00344FF1" w:rsidRDefault="000E1505" w:rsidP="00DD1005">
      <w:pPr>
        <w:spacing w:after="0" w:line="360" w:lineRule="auto"/>
        <w:ind w:left="0" w:right="0"/>
        <w:rPr>
          <w:rFonts w:ascii="Times New Roman" w:hAnsi="Times New Roman" w:cs="Times New Roman"/>
          <w:sz w:val="24"/>
          <w:szCs w:val="24"/>
        </w:rPr>
      </w:pPr>
      <w:r w:rsidRPr="00344FF1">
        <w:rPr>
          <w:rFonts w:ascii="Times New Roman" w:hAnsi="Times New Roman" w:cs="Times New Roman"/>
          <w:sz w:val="24"/>
          <w:szCs w:val="24"/>
        </w:rPr>
        <w:tab/>
        <w:t>In thinking about this argument, it is important to remember that the opportunity criterion is intended for use in guiding public policy.  So the important practical question is not whether private act</w:t>
      </w:r>
      <w:r w:rsidR="00133434" w:rsidRPr="00344FF1">
        <w:rPr>
          <w:rFonts w:ascii="Times New Roman" w:hAnsi="Times New Roman" w:cs="Times New Roman"/>
          <w:sz w:val="24"/>
          <w:szCs w:val="24"/>
        </w:rPr>
        <w:t xml:space="preserve">s </w:t>
      </w:r>
      <w:r w:rsidRPr="00344FF1">
        <w:rPr>
          <w:rFonts w:ascii="Times New Roman" w:hAnsi="Times New Roman" w:cs="Times New Roman"/>
          <w:sz w:val="24"/>
          <w:szCs w:val="24"/>
        </w:rPr>
        <w:t>of self-co</w:t>
      </w:r>
      <w:r w:rsidR="00EF7F86" w:rsidRPr="00344FF1">
        <w:rPr>
          <w:rFonts w:ascii="Times New Roman" w:hAnsi="Times New Roman" w:cs="Times New Roman"/>
          <w:sz w:val="24"/>
          <w:szCs w:val="24"/>
        </w:rPr>
        <w:t xml:space="preserve">nstraint are worthy or unworthy – </w:t>
      </w:r>
      <w:r w:rsidR="00AF4997" w:rsidRPr="00344FF1">
        <w:rPr>
          <w:rFonts w:ascii="Times New Roman" w:hAnsi="Times New Roman" w:cs="Times New Roman"/>
          <w:sz w:val="24"/>
          <w:szCs w:val="24"/>
        </w:rPr>
        <w:t xml:space="preserve">a </w:t>
      </w:r>
      <w:r w:rsidR="00EF7F86" w:rsidRPr="00344FF1">
        <w:rPr>
          <w:rFonts w:ascii="Times New Roman" w:hAnsi="Times New Roman" w:cs="Times New Roman"/>
          <w:sz w:val="24"/>
          <w:szCs w:val="24"/>
        </w:rPr>
        <w:t>question that</w:t>
      </w:r>
      <w:r w:rsidR="00AF4997" w:rsidRPr="00344FF1">
        <w:rPr>
          <w:rFonts w:ascii="Times New Roman" w:hAnsi="Times New Roman" w:cs="Times New Roman"/>
          <w:sz w:val="24"/>
          <w:szCs w:val="24"/>
        </w:rPr>
        <w:t xml:space="preserve"> leads Schubert to ask, reasonably enough, about the sharpness of the distinction between self-</w:t>
      </w:r>
      <w:r w:rsidR="00AF4997" w:rsidRPr="00344FF1">
        <w:rPr>
          <w:rFonts w:ascii="Times New Roman" w:hAnsi="Times New Roman" w:cs="Times New Roman"/>
          <w:sz w:val="24"/>
          <w:szCs w:val="24"/>
        </w:rPr>
        <w:lastRenderedPageBreak/>
        <w:t xml:space="preserve">command and self-constraint.  The important question is </w:t>
      </w:r>
      <w:r w:rsidRPr="00344FF1">
        <w:rPr>
          <w:rFonts w:ascii="Times New Roman" w:hAnsi="Times New Roman" w:cs="Times New Roman"/>
          <w:sz w:val="24"/>
          <w:szCs w:val="24"/>
        </w:rPr>
        <w:t>whether public policy should support</w:t>
      </w:r>
      <w:r w:rsidR="00EF7F86" w:rsidRPr="00344FF1">
        <w:rPr>
          <w:rFonts w:ascii="Times New Roman" w:hAnsi="Times New Roman" w:cs="Times New Roman"/>
          <w:sz w:val="24"/>
          <w:szCs w:val="24"/>
        </w:rPr>
        <w:t xml:space="preserve"> restrictions</w:t>
      </w:r>
      <w:r w:rsidRPr="00344FF1">
        <w:rPr>
          <w:rFonts w:ascii="Times New Roman" w:hAnsi="Times New Roman" w:cs="Times New Roman"/>
          <w:sz w:val="24"/>
          <w:szCs w:val="24"/>
        </w:rPr>
        <w:t xml:space="preserve"> of a person’s opportunity in one period on the grounds that</w:t>
      </w:r>
      <w:r w:rsidR="00EF7F86" w:rsidRPr="00344FF1">
        <w:rPr>
          <w:rFonts w:ascii="Times New Roman" w:hAnsi="Times New Roman" w:cs="Times New Roman"/>
          <w:sz w:val="24"/>
          <w:szCs w:val="24"/>
        </w:rPr>
        <w:t>, in a previous period, that person chose (or at least wanted) the imposition of those restrictions.</w:t>
      </w:r>
      <w:r w:rsidR="00813D13" w:rsidRPr="00344FF1">
        <w:rPr>
          <w:rFonts w:ascii="Times New Roman" w:hAnsi="Times New Roman" w:cs="Times New Roman"/>
          <w:sz w:val="24"/>
          <w:szCs w:val="24"/>
        </w:rPr>
        <w:t xml:space="preserve"> </w:t>
      </w:r>
      <w:r w:rsidR="00EF7F86" w:rsidRPr="00344FF1">
        <w:rPr>
          <w:rFonts w:ascii="Times New Roman" w:hAnsi="Times New Roman" w:cs="Times New Roman"/>
          <w:sz w:val="24"/>
          <w:szCs w:val="24"/>
        </w:rPr>
        <w:t xml:space="preserve">  This question </w:t>
      </w:r>
      <w:r w:rsidR="00AF4997" w:rsidRPr="00344FF1">
        <w:rPr>
          <w:rFonts w:ascii="Times New Roman" w:hAnsi="Times New Roman" w:cs="Times New Roman"/>
          <w:sz w:val="24"/>
          <w:szCs w:val="24"/>
        </w:rPr>
        <w:t>impinges on my opportunity-based justification of the market</w:t>
      </w:r>
      <w:r w:rsidR="00133434" w:rsidRPr="00344FF1">
        <w:rPr>
          <w:rFonts w:ascii="Times New Roman" w:hAnsi="Times New Roman" w:cs="Times New Roman"/>
          <w:sz w:val="24"/>
          <w:szCs w:val="24"/>
        </w:rPr>
        <w:t>,</w:t>
      </w:r>
      <w:r w:rsidR="00AF4997" w:rsidRPr="00344FF1">
        <w:rPr>
          <w:rFonts w:ascii="Times New Roman" w:hAnsi="Times New Roman" w:cs="Times New Roman"/>
          <w:sz w:val="24"/>
          <w:szCs w:val="24"/>
        </w:rPr>
        <w:t xml:space="preserve"> because the market cannot be relied on to satisfy preferences for self-constraint.  That this is so is implicit in my slogan that the market allows each person to get what he wants and is willing to pay for, </w:t>
      </w:r>
      <w:r w:rsidR="00AF4997" w:rsidRPr="00344FF1">
        <w:rPr>
          <w:rFonts w:ascii="Times New Roman" w:hAnsi="Times New Roman" w:cs="Times New Roman"/>
          <w:i/>
          <w:sz w:val="24"/>
          <w:szCs w:val="24"/>
        </w:rPr>
        <w:t>when he wants it and is willing to pay for it</w:t>
      </w:r>
      <w:r w:rsidR="00AF4997" w:rsidRPr="00344FF1">
        <w:rPr>
          <w:rFonts w:ascii="Times New Roman" w:hAnsi="Times New Roman" w:cs="Times New Roman"/>
          <w:sz w:val="24"/>
          <w:szCs w:val="24"/>
        </w:rPr>
        <w:t xml:space="preserve">.  In a competitive market, self-constraint technologies will tend to be supplied to those people who are willing to pay for them, but so too will </w:t>
      </w:r>
      <w:r w:rsidR="00F62C81" w:rsidRPr="00344FF1">
        <w:rPr>
          <w:rFonts w:ascii="Times New Roman" w:hAnsi="Times New Roman" w:cs="Times New Roman"/>
          <w:sz w:val="24"/>
          <w:szCs w:val="24"/>
        </w:rPr>
        <w:t xml:space="preserve">be </w:t>
      </w:r>
      <w:r w:rsidR="00AF4997" w:rsidRPr="00344FF1">
        <w:rPr>
          <w:rFonts w:ascii="Times New Roman" w:hAnsi="Times New Roman" w:cs="Times New Roman"/>
          <w:sz w:val="24"/>
          <w:szCs w:val="24"/>
        </w:rPr>
        <w:t>the counter-technologies that allow people to escape from constraints they no longer wish to be bound by.</w:t>
      </w:r>
      <w:r w:rsidR="00F62C81" w:rsidRPr="00344FF1">
        <w:rPr>
          <w:rFonts w:ascii="Times New Roman" w:hAnsi="Times New Roman" w:cs="Times New Roman"/>
          <w:sz w:val="24"/>
          <w:szCs w:val="24"/>
        </w:rPr>
        <w:t xml:space="preserve">  Thus, there can be cases in which self-constraint</w:t>
      </w:r>
      <w:r w:rsidR="00133434" w:rsidRPr="00344FF1">
        <w:rPr>
          <w:rFonts w:ascii="Times New Roman" w:hAnsi="Times New Roman" w:cs="Times New Roman"/>
          <w:sz w:val="24"/>
          <w:szCs w:val="24"/>
        </w:rPr>
        <w:t xml:space="preserve"> is </w:t>
      </w:r>
      <w:r w:rsidR="00F62C81" w:rsidRPr="00344FF1">
        <w:rPr>
          <w:rFonts w:ascii="Times New Roman" w:hAnsi="Times New Roman" w:cs="Times New Roman"/>
          <w:sz w:val="24"/>
          <w:szCs w:val="24"/>
        </w:rPr>
        <w:t>effective only if some voluntary transactions are prohibited.</w:t>
      </w:r>
    </w:p>
    <w:p w14:paraId="2EFA86C3" w14:textId="77777777" w:rsidR="00883C06" w:rsidRPr="00344FF1" w:rsidRDefault="00F62C81" w:rsidP="00DD1005">
      <w:pPr>
        <w:spacing w:after="0" w:line="360" w:lineRule="auto"/>
        <w:ind w:left="0" w:right="0"/>
        <w:rPr>
          <w:rFonts w:ascii="Times New Roman" w:hAnsi="Times New Roman" w:cs="Times New Roman"/>
          <w:sz w:val="24"/>
          <w:szCs w:val="24"/>
        </w:rPr>
      </w:pPr>
      <w:r w:rsidRPr="00344FF1">
        <w:rPr>
          <w:rFonts w:ascii="Times New Roman" w:hAnsi="Times New Roman" w:cs="Times New Roman"/>
          <w:sz w:val="24"/>
          <w:szCs w:val="24"/>
        </w:rPr>
        <w:tab/>
        <w:t>Schubert argues that there are pervasive human desires for constraints which support ‘subjective coherence’, reduce choice overload, or guard against powerful but transient emotions that can overwhelm rational deliberation.</w:t>
      </w:r>
    </w:p>
    <w:p w14:paraId="5C10B729" w14:textId="77777777" w:rsidR="00DD5C7B" w:rsidRPr="00344FF1" w:rsidRDefault="00883C06" w:rsidP="00DD1005">
      <w:pPr>
        <w:spacing w:after="0" w:line="360" w:lineRule="auto"/>
        <w:ind w:left="0" w:right="0"/>
        <w:rPr>
          <w:rFonts w:ascii="Times New Roman" w:hAnsi="Times New Roman" w:cs="Times New Roman"/>
          <w:sz w:val="24"/>
          <w:szCs w:val="24"/>
        </w:rPr>
      </w:pPr>
      <w:r w:rsidRPr="00344FF1">
        <w:rPr>
          <w:rFonts w:ascii="Times New Roman" w:hAnsi="Times New Roman" w:cs="Times New Roman"/>
          <w:sz w:val="24"/>
          <w:szCs w:val="24"/>
        </w:rPr>
        <w:tab/>
      </w:r>
      <w:r w:rsidR="00F62C81" w:rsidRPr="00344FF1">
        <w:rPr>
          <w:rFonts w:ascii="Times New Roman" w:hAnsi="Times New Roman" w:cs="Times New Roman"/>
          <w:sz w:val="24"/>
          <w:szCs w:val="24"/>
        </w:rPr>
        <w:t>I have to say that I have not fully understood Schubert’s argument about subjective coherence.  For example, he appeals to the evidence of cognitive dissonance.  I can agree that the desire to bring one’s beliefs into line with one’s previous choices is a desire for subjective coherence, but I cannot see the connection with self-constraint.</w:t>
      </w:r>
      <w:r w:rsidRPr="00344FF1">
        <w:rPr>
          <w:rFonts w:ascii="Times New Roman" w:hAnsi="Times New Roman" w:cs="Times New Roman"/>
          <w:sz w:val="24"/>
          <w:szCs w:val="24"/>
        </w:rPr>
        <w:t xml:space="preserve">  </w:t>
      </w:r>
      <w:r w:rsidR="00F62C81" w:rsidRPr="00344FF1">
        <w:rPr>
          <w:rFonts w:ascii="Times New Roman" w:hAnsi="Times New Roman" w:cs="Times New Roman"/>
          <w:sz w:val="24"/>
          <w:szCs w:val="24"/>
        </w:rPr>
        <w:t xml:space="preserve">I think Schubert greatly overstates the evidence </w:t>
      </w:r>
      <w:r w:rsidR="00214220" w:rsidRPr="00344FF1">
        <w:rPr>
          <w:rFonts w:ascii="Times New Roman" w:hAnsi="Times New Roman" w:cs="Times New Roman"/>
          <w:sz w:val="24"/>
          <w:szCs w:val="24"/>
        </w:rPr>
        <w:t xml:space="preserve">for choice overload.  He cites </w:t>
      </w:r>
      <w:r w:rsidR="00F62C81" w:rsidRPr="00344FF1">
        <w:rPr>
          <w:rFonts w:ascii="Times New Roman" w:hAnsi="Times New Roman" w:cs="Times New Roman"/>
          <w:sz w:val="24"/>
          <w:szCs w:val="24"/>
        </w:rPr>
        <w:t>Schwar</w:t>
      </w:r>
      <w:r w:rsidRPr="00344FF1">
        <w:rPr>
          <w:rFonts w:ascii="Times New Roman" w:hAnsi="Times New Roman" w:cs="Times New Roman"/>
          <w:sz w:val="24"/>
          <w:szCs w:val="24"/>
        </w:rPr>
        <w:t>t</w:t>
      </w:r>
      <w:r w:rsidR="00F62C81" w:rsidRPr="00344FF1">
        <w:rPr>
          <w:rFonts w:ascii="Times New Roman" w:hAnsi="Times New Roman" w:cs="Times New Roman"/>
          <w:sz w:val="24"/>
          <w:szCs w:val="24"/>
        </w:rPr>
        <w:t>z</w:t>
      </w:r>
      <w:r w:rsidR="00214220" w:rsidRPr="00344FF1">
        <w:rPr>
          <w:rFonts w:ascii="Times New Roman" w:hAnsi="Times New Roman" w:cs="Times New Roman"/>
          <w:sz w:val="24"/>
          <w:szCs w:val="24"/>
        </w:rPr>
        <w:t xml:space="preserve"> (2004)</w:t>
      </w:r>
      <w:r w:rsidR="00F62C81" w:rsidRPr="00344FF1">
        <w:rPr>
          <w:rFonts w:ascii="Times New Roman" w:hAnsi="Times New Roman" w:cs="Times New Roman"/>
          <w:sz w:val="24"/>
          <w:szCs w:val="24"/>
        </w:rPr>
        <w:t>,</w:t>
      </w:r>
      <w:r w:rsidR="00214220" w:rsidRPr="00344FF1">
        <w:rPr>
          <w:rFonts w:ascii="Times New Roman" w:hAnsi="Times New Roman" w:cs="Times New Roman"/>
          <w:sz w:val="24"/>
          <w:szCs w:val="24"/>
        </w:rPr>
        <w:t xml:space="preserve"> whose book is </w:t>
      </w:r>
      <w:r w:rsidRPr="00344FF1">
        <w:rPr>
          <w:rFonts w:ascii="Times New Roman" w:hAnsi="Times New Roman" w:cs="Times New Roman"/>
          <w:sz w:val="24"/>
          <w:szCs w:val="24"/>
        </w:rPr>
        <w:t xml:space="preserve">as much an </w:t>
      </w:r>
      <w:r w:rsidR="00214220" w:rsidRPr="00344FF1">
        <w:rPr>
          <w:rFonts w:ascii="Times New Roman" w:hAnsi="Times New Roman" w:cs="Times New Roman"/>
          <w:sz w:val="24"/>
          <w:szCs w:val="24"/>
        </w:rPr>
        <w:t xml:space="preserve">ideological statement </w:t>
      </w:r>
      <w:r w:rsidRPr="00344FF1">
        <w:rPr>
          <w:rFonts w:ascii="Times New Roman" w:hAnsi="Times New Roman" w:cs="Times New Roman"/>
          <w:sz w:val="24"/>
          <w:szCs w:val="24"/>
        </w:rPr>
        <w:t>as it is a</w:t>
      </w:r>
      <w:r w:rsidR="00214220" w:rsidRPr="00344FF1">
        <w:rPr>
          <w:rFonts w:ascii="Times New Roman" w:hAnsi="Times New Roman" w:cs="Times New Roman"/>
          <w:sz w:val="24"/>
          <w:szCs w:val="24"/>
        </w:rPr>
        <w:t xml:space="preserve"> scientific report.  (The flavour of this book is captured by its opening claim that when the number of options becomes too large, ‘</w:t>
      </w:r>
      <w:r w:rsidR="00214220" w:rsidRPr="00344FF1">
        <w:rPr>
          <w:rFonts w:ascii="Times New Roman" w:eastAsia="Times New Roman" w:hAnsi="Times New Roman" w:cs="Times New Roman"/>
          <w:sz w:val="24"/>
          <w:szCs w:val="24"/>
          <w:lang w:eastAsia="en-GB"/>
        </w:rPr>
        <w:t xml:space="preserve">choice no longer liberates, but debilitates.  It may even be said to tyrannize’, and by its </w:t>
      </w:r>
      <w:r w:rsidR="00FC346C" w:rsidRPr="00344FF1">
        <w:rPr>
          <w:rFonts w:ascii="Times New Roman" w:eastAsia="Times New Roman" w:hAnsi="Times New Roman" w:cs="Times New Roman"/>
          <w:sz w:val="24"/>
          <w:szCs w:val="24"/>
          <w:lang w:eastAsia="en-GB"/>
        </w:rPr>
        <w:t>less</w:t>
      </w:r>
      <w:r w:rsidR="006311C5" w:rsidRPr="00344FF1">
        <w:rPr>
          <w:rFonts w:ascii="Times New Roman" w:eastAsia="Times New Roman" w:hAnsi="Times New Roman" w:cs="Times New Roman"/>
          <w:sz w:val="24"/>
          <w:szCs w:val="24"/>
          <w:lang w:eastAsia="en-GB"/>
        </w:rPr>
        <w:t xml:space="preserve"> </w:t>
      </w:r>
      <w:r w:rsidR="00FC346C" w:rsidRPr="00344FF1">
        <w:rPr>
          <w:rFonts w:ascii="Times New Roman" w:eastAsia="Times New Roman" w:hAnsi="Times New Roman" w:cs="Times New Roman"/>
          <w:sz w:val="24"/>
          <w:szCs w:val="24"/>
          <w:lang w:eastAsia="en-GB"/>
        </w:rPr>
        <w:t>than</w:t>
      </w:r>
      <w:r w:rsidR="006311C5" w:rsidRPr="00344FF1">
        <w:rPr>
          <w:rFonts w:ascii="Times New Roman" w:eastAsia="Times New Roman" w:hAnsi="Times New Roman" w:cs="Times New Roman"/>
          <w:sz w:val="24"/>
          <w:szCs w:val="24"/>
          <w:lang w:eastAsia="en-GB"/>
        </w:rPr>
        <w:t xml:space="preserve"> </w:t>
      </w:r>
      <w:r w:rsidR="00FC346C" w:rsidRPr="00344FF1">
        <w:rPr>
          <w:rFonts w:ascii="Times New Roman" w:eastAsia="Times New Roman" w:hAnsi="Times New Roman" w:cs="Times New Roman"/>
          <w:sz w:val="24"/>
          <w:szCs w:val="24"/>
          <w:lang w:eastAsia="en-GB"/>
        </w:rPr>
        <w:t xml:space="preserve">persuasive </w:t>
      </w:r>
      <w:r w:rsidR="00214220" w:rsidRPr="00344FF1">
        <w:rPr>
          <w:rFonts w:ascii="Times New Roman" w:eastAsia="Times New Roman" w:hAnsi="Times New Roman" w:cs="Times New Roman"/>
          <w:sz w:val="24"/>
          <w:szCs w:val="24"/>
          <w:lang w:eastAsia="en-GB"/>
        </w:rPr>
        <w:t>opening example of tyranny – Schwartz’s complaint against Gap for offering him a choice between too many different styles of jeans [pp. 1–2].)</w:t>
      </w:r>
      <w:r w:rsidR="00B770E8" w:rsidRPr="00344FF1">
        <w:rPr>
          <w:rFonts w:ascii="Times New Roman" w:eastAsia="Times New Roman" w:hAnsi="Times New Roman" w:cs="Times New Roman"/>
          <w:sz w:val="24"/>
          <w:szCs w:val="24"/>
          <w:lang w:eastAsia="en-GB"/>
        </w:rPr>
        <w:t xml:space="preserve">  Schubert also cites a well-known experiment by </w:t>
      </w:r>
      <w:proofErr w:type="spellStart"/>
      <w:r w:rsidR="00B770E8" w:rsidRPr="00344FF1">
        <w:rPr>
          <w:rFonts w:ascii="Times New Roman" w:eastAsia="Times New Roman" w:hAnsi="Times New Roman" w:cs="Times New Roman"/>
          <w:sz w:val="24"/>
          <w:szCs w:val="24"/>
          <w:lang w:eastAsia="en-GB"/>
        </w:rPr>
        <w:t>Iyengar</w:t>
      </w:r>
      <w:proofErr w:type="spellEnd"/>
      <w:r w:rsidR="00B770E8" w:rsidRPr="00344FF1">
        <w:rPr>
          <w:rFonts w:ascii="Times New Roman" w:eastAsia="Times New Roman" w:hAnsi="Times New Roman" w:cs="Times New Roman"/>
          <w:sz w:val="24"/>
          <w:szCs w:val="24"/>
          <w:lang w:eastAsia="en-GB"/>
        </w:rPr>
        <w:t xml:space="preserve"> and </w:t>
      </w:r>
      <w:proofErr w:type="spellStart"/>
      <w:r w:rsidR="00B770E8" w:rsidRPr="00344FF1">
        <w:rPr>
          <w:rFonts w:ascii="Times New Roman" w:eastAsia="Times New Roman" w:hAnsi="Times New Roman" w:cs="Times New Roman"/>
          <w:sz w:val="24"/>
          <w:szCs w:val="24"/>
          <w:lang w:eastAsia="en-GB"/>
        </w:rPr>
        <w:t>Lepper</w:t>
      </w:r>
      <w:proofErr w:type="spellEnd"/>
      <w:r w:rsidR="00B770E8" w:rsidRPr="00344FF1">
        <w:rPr>
          <w:rFonts w:ascii="Times New Roman" w:eastAsia="Times New Roman" w:hAnsi="Times New Roman" w:cs="Times New Roman"/>
          <w:sz w:val="24"/>
          <w:szCs w:val="24"/>
          <w:lang w:eastAsia="en-GB"/>
        </w:rPr>
        <w:t xml:space="preserve"> (2000), which later research has not replicated (see</w:t>
      </w:r>
      <w:r w:rsidR="00FC346C" w:rsidRPr="00344FF1">
        <w:rPr>
          <w:rFonts w:ascii="Times New Roman" w:eastAsia="Times New Roman" w:hAnsi="Times New Roman" w:cs="Times New Roman"/>
          <w:sz w:val="24"/>
          <w:szCs w:val="24"/>
          <w:lang w:eastAsia="en-GB"/>
        </w:rPr>
        <w:t xml:space="preserve"> </w:t>
      </w:r>
      <w:proofErr w:type="spellStart"/>
      <w:r w:rsidR="00FC346C" w:rsidRPr="00344FF1">
        <w:rPr>
          <w:rFonts w:ascii="Times New Roman" w:eastAsia="SimSun" w:hAnsi="Times New Roman" w:cs="Times New Roman"/>
          <w:bCs/>
          <w:sz w:val="24"/>
          <w:szCs w:val="24"/>
          <w:lang w:eastAsia="zh-CN"/>
        </w:rPr>
        <w:t>Scheibehenne</w:t>
      </w:r>
      <w:proofErr w:type="spellEnd"/>
      <w:r w:rsidR="00FC346C" w:rsidRPr="00344FF1">
        <w:rPr>
          <w:rFonts w:ascii="Times New Roman" w:eastAsia="SimSun" w:hAnsi="Times New Roman" w:cs="Times New Roman"/>
          <w:bCs/>
          <w:sz w:val="24"/>
          <w:szCs w:val="24"/>
          <w:lang w:eastAsia="zh-CN"/>
        </w:rPr>
        <w:t xml:space="preserve">, </w:t>
      </w:r>
      <w:proofErr w:type="spellStart"/>
      <w:r w:rsidR="00FC346C" w:rsidRPr="00344FF1">
        <w:rPr>
          <w:rFonts w:ascii="Times New Roman" w:eastAsia="SimSun" w:hAnsi="Times New Roman" w:cs="Times New Roman"/>
          <w:bCs/>
          <w:sz w:val="24"/>
          <w:szCs w:val="24"/>
          <w:lang w:eastAsia="zh-CN"/>
        </w:rPr>
        <w:t>Griefeneder</w:t>
      </w:r>
      <w:proofErr w:type="spellEnd"/>
      <w:r w:rsidR="00FC346C" w:rsidRPr="00344FF1">
        <w:rPr>
          <w:rFonts w:ascii="Times New Roman" w:eastAsia="SimSun" w:hAnsi="Times New Roman" w:cs="Times New Roman"/>
          <w:bCs/>
          <w:sz w:val="24"/>
          <w:szCs w:val="24"/>
          <w:lang w:eastAsia="zh-CN"/>
        </w:rPr>
        <w:t xml:space="preserve"> and Todd, 2010).  Taken at face value, this experiment suggests that </w:t>
      </w:r>
      <w:r w:rsidR="00133434" w:rsidRPr="00344FF1">
        <w:rPr>
          <w:rFonts w:ascii="Times New Roman" w:eastAsia="SimSun" w:hAnsi="Times New Roman" w:cs="Times New Roman"/>
          <w:bCs/>
          <w:sz w:val="24"/>
          <w:szCs w:val="24"/>
          <w:lang w:eastAsia="zh-CN"/>
        </w:rPr>
        <w:t xml:space="preserve">expansions </w:t>
      </w:r>
      <w:r w:rsidR="00FC346C" w:rsidRPr="00344FF1">
        <w:rPr>
          <w:rFonts w:ascii="Times New Roman" w:eastAsia="SimSun" w:hAnsi="Times New Roman" w:cs="Times New Roman"/>
          <w:bCs/>
          <w:sz w:val="24"/>
          <w:szCs w:val="24"/>
          <w:lang w:eastAsia="zh-CN"/>
        </w:rPr>
        <w:t xml:space="preserve">in the range of choice in retail outlets (represented by </w:t>
      </w:r>
      <w:r w:rsidR="006311C5" w:rsidRPr="00344FF1">
        <w:rPr>
          <w:rFonts w:ascii="Times New Roman" w:eastAsia="SimSun" w:hAnsi="Times New Roman" w:cs="Times New Roman"/>
          <w:bCs/>
          <w:sz w:val="24"/>
          <w:szCs w:val="24"/>
          <w:lang w:eastAsia="zh-CN"/>
        </w:rPr>
        <w:t xml:space="preserve">an </w:t>
      </w:r>
      <w:r w:rsidR="00334658" w:rsidRPr="00344FF1">
        <w:rPr>
          <w:rFonts w:ascii="Times New Roman" w:eastAsia="SimSun" w:hAnsi="Times New Roman" w:cs="Times New Roman"/>
          <w:bCs/>
          <w:sz w:val="24"/>
          <w:szCs w:val="24"/>
          <w:lang w:eastAsia="zh-CN"/>
        </w:rPr>
        <w:t xml:space="preserve">increase from six to twenty-four in the </w:t>
      </w:r>
      <w:r w:rsidR="00FC346C" w:rsidRPr="00344FF1">
        <w:rPr>
          <w:rFonts w:ascii="Times New Roman" w:eastAsia="SimSun" w:hAnsi="Times New Roman" w:cs="Times New Roman"/>
          <w:bCs/>
          <w:sz w:val="24"/>
          <w:szCs w:val="24"/>
          <w:lang w:eastAsia="zh-CN"/>
        </w:rPr>
        <w:t xml:space="preserve">number of jams available to be sampled in a supermarket tasting booth) reduce consumers’ motivation to buy from that range (represented by the frequency with which sampled jams were actually bought).  But how can this </w:t>
      </w:r>
      <w:r w:rsidRPr="00344FF1">
        <w:rPr>
          <w:rFonts w:ascii="Times New Roman" w:eastAsia="SimSun" w:hAnsi="Times New Roman" w:cs="Times New Roman"/>
          <w:bCs/>
          <w:sz w:val="24"/>
          <w:szCs w:val="24"/>
          <w:lang w:eastAsia="zh-CN"/>
        </w:rPr>
        <w:t xml:space="preserve">interpretation of an isolated experimental result </w:t>
      </w:r>
      <w:r w:rsidR="00FC346C" w:rsidRPr="00344FF1">
        <w:rPr>
          <w:rFonts w:ascii="Times New Roman" w:eastAsia="SimSun" w:hAnsi="Times New Roman" w:cs="Times New Roman"/>
          <w:bCs/>
          <w:sz w:val="24"/>
          <w:szCs w:val="24"/>
          <w:lang w:eastAsia="zh-CN"/>
        </w:rPr>
        <w:t xml:space="preserve">be reconciled with the overwhelming success of retail business models, such as those of Wal-Mart and Amazon, which depend on offering enormous </w:t>
      </w:r>
      <w:r w:rsidR="00131269" w:rsidRPr="00344FF1">
        <w:rPr>
          <w:rFonts w:ascii="Times New Roman" w:eastAsia="SimSun" w:hAnsi="Times New Roman" w:cs="Times New Roman"/>
          <w:bCs/>
          <w:sz w:val="24"/>
          <w:szCs w:val="24"/>
          <w:lang w:eastAsia="zh-CN"/>
        </w:rPr>
        <w:t xml:space="preserve">ranges of </w:t>
      </w:r>
      <w:r w:rsidR="00FC346C" w:rsidRPr="00344FF1">
        <w:rPr>
          <w:rFonts w:ascii="Times New Roman" w:eastAsia="SimSun" w:hAnsi="Times New Roman" w:cs="Times New Roman"/>
          <w:bCs/>
          <w:sz w:val="24"/>
          <w:szCs w:val="24"/>
          <w:lang w:eastAsia="zh-CN"/>
        </w:rPr>
        <w:t>choice?</w:t>
      </w:r>
      <w:r w:rsidR="00133434" w:rsidRPr="00344FF1">
        <w:rPr>
          <w:rFonts w:ascii="Times New Roman" w:eastAsia="SimSun" w:hAnsi="Times New Roman" w:cs="Times New Roman"/>
          <w:bCs/>
          <w:sz w:val="24"/>
          <w:szCs w:val="24"/>
          <w:lang w:eastAsia="zh-CN"/>
        </w:rPr>
        <w:t xml:space="preserve">    </w:t>
      </w:r>
    </w:p>
    <w:p w14:paraId="084F9550" w14:textId="09BF81C2" w:rsidR="00672445" w:rsidRPr="00344FF1" w:rsidRDefault="00DD5C7B" w:rsidP="00AC4BCB">
      <w:pPr>
        <w:spacing w:after="0" w:line="360" w:lineRule="auto"/>
        <w:ind w:left="0" w:right="0"/>
        <w:rPr>
          <w:rFonts w:ascii="Times New Roman" w:eastAsia="SimSun" w:hAnsi="Times New Roman" w:cs="Times New Roman"/>
          <w:bCs/>
          <w:sz w:val="24"/>
          <w:szCs w:val="24"/>
          <w:lang w:eastAsia="zh-CN"/>
        </w:rPr>
      </w:pPr>
      <w:r w:rsidRPr="00344FF1">
        <w:rPr>
          <w:rFonts w:ascii="Times New Roman" w:eastAsia="SimSun" w:hAnsi="Times New Roman" w:cs="Times New Roman"/>
          <w:bCs/>
          <w:sz w:val="24"/>
          <w:szCs w:val="24"/>
          <w:lang w:eastAsia="zh-CN"/>
        </w:rPr>
        <w:lastRenderedPageBreak/>
        <w:tab/>
        <w:t xml:space="preserve">Still, I accept that there are cases in which </w:t>
      </w:r>
      <w:r w:rsidR="00AC4BCB" w:rsidRPr="00344FF1">
        <w:rPr>
          <w:rFonts w:ascii="Times New Roman" w:eastAsia="SimSun" w:hAnsi="Times New Roman" w:cs="Times New Roman"/>
          <w:bCs/>
          <w:sz w:val="24"/>
          <w:szCs w:val="24"/>
          <w:lang w:eastAsia="zh-CN"/>
        </w:rPr>
        <w:t xml:space="preserve">some </w:t>
      </w:r>
      <w:r w:rsidRPr="00344FF1">
        <w:rPr>
          <w:rFonts w:ascii="Times New Roman" w:eastAsia="SimSun" w:hAnsi="Times New Roman" w:cs="Times New Roman"/>
          <w:bCs/>
          <w:sz w:val="24"/>
          <w:szCs w:val="24"/>
          <w:lang w:eastAsia="zh-CN"/>
        </w:rPr>
        <w:t xml:space="preserve">individuals would choose to be subject to externally-enforced constraints – for example, to </w:t>
      </w:r>
      <w:r w:rsidR="00672445" w:rsidRPr="00344FF1">
        <w:rPr>
          <w:rFonts w:ascii="Times New Roman" w:eastAsia="SimSun" w:hAnsi="Times New Roman" w:cs="Times New Roman"/>
          <w:bCs/>
          <w:sz w:val="24"/>
          <w:szCs w:val="24"/>
          <w:lang w:eastAsia="zh-CN"/>
        </w:rPr>
        <w:t xml:space="preserve">counter transient impulses to consume harmful </w:t>
      </w:r>
      <w:r w:rsidR="00883C06" w:rsidRPr="00344FF1">
        <w:rPr>
          <w:rFonts w:ascii="Times New Roman" w:eastAsia="SimSun" w:hAnsi="Times New Roman" w:cs="Times New Roman"/>
          <w:bCs/>
          <w:sz w:val="24"/>
          <w:szCs w:val="24"/>
          <w:lang w:eastAsia="zh-CN"/>
        </w:rPr>
        <w:t xml:space="preserve">and </w:t>
      </w:r>
      <w:r w:rsidR="00672445" w:rsidRPr="00344FF1">
        <w:rPr>
          <w:rFonts w:ascii="Times New Roman" w:eastAsia="SimSun" w:hAnsi="Times New Roman" w:cs="Times New Roman"/>
          <w:bCs/>
          <w:sz w:val="24"/>
          <w:szCs w:val="24"/>
          <w:lang w:eastAsia="zh-CN"/>
        </w:rPr>
        <w:t xml:space="preserve">addictive products.  Although such constraints would not be chosen by the idealised </w:t>
      </w:r>
      <w:r w:rsidR="0014519E" w:rsidRPr="00344FF1">
        <w:rPr>
          <w:rFonts w:ascii="Times New Roman" w:eastAsia="SimSun" w:hAnsi="Times New Roman" w:cs="Times New Roman"/>
          <w:bCs/>
          <w:sz w:val="24"/>
          <w:szCs w:val="24"/>
          <w:lang w:eastAsia="zh-CN"/>
        </w:rPr>
        <w:t xml:space="preserve">‘responsible agent’ of my model – one might say that a person who feels the need for them is doubting the responsibility of her future self – I </w:t>
      </w:r>
      <w:r w:rsidR="00672445" w:rsidRPr="00344FF1">
        <w:rPr>
          <w:rFonts w:ascii="Times New Roman" w:eastAsia="SimSun" w:hAnsi="Times New Roman" w:cs="Times New Roman"/>
          <w:bCs/>
          <w:sz w:val="24"/>
          <w:szCs w:val="24"/>
          <w:lang w:eastAsia="zh-CN"/>
        </w:rPr>
        <w:t>do not want to claim that</w:t>
      </w:r>
      <w:r w:rsidR="0014519E" w:rsidRPr="00344FF1">
        <w:rPr>
          <w:rFonts w:ascii="Times New Roman" w:eastAsia="SimSun" w:hAnsi="Times New Roman" w:cs="Times New Roman"/>
          <w:bCs/>
          <w:sz w:val="24"/>
          <w:szCs w:val="24"/>
          <w:lang w:eastAsia="zh-CN"/>
        </w:rPr>
        <w:t xml:space="preserve"> choosing to be constrained </w:t>
      </w:r>
      <w:r w:rsidR="00AC4BCB" w:rsidRPr="00344FF1">
        <w:rPr>
          <w:rFonts w:ascii="Times New Roman" w:eastAsia="SimSun" w:hAnsi="Times New Roman" w:cs="Times New Roman"/>
          <w:bCs/>
          <w:sz w:val="24"/>
          <w:szCs w:val="24"/>
          <w:lang w:eastAsia="zh-CN"/>
        </w:rPr>
        <w:t>is always ir</w:t>
      </w:r>
      <w:r w:rsidR="00672445" w:rsidRPr="00344FF1">
        <w:rPr>
          <w:rFonts w:ascii="Times New Roman" w:eastAsia="SimSun" w:hAnsi="Times New Roman" w:cs="Times New Roman"/>
          <w:bCs/>
          <w:sz w:val="24"/>
          <w:szCs w:val="24"/>
          <w:lang w:eastAsia="zh-CN"/>
        </w:rPr>
        <w:t xml:space="preserve">responsible in the ordinary sense of the word.  And if individuals really want to impose constraints on themselves, a </w:t>
      </w:r>
      <w:proofErr w:type="spellStart"/>
      <w:r w:rsidR="00672445" w:rsidRPr="00344FF1">
        <w:rPr>
          <w:rFonts w:ascii="Times New Roman" w:eastAsia="SimSun" w:hAnsi="Times New Roman" w:cs="Times New Roman"/>
          <w:bCs/>
          <w:sz w:val="24"/>
          <w:szCs w:val="24"/>
          <w:lang w:eastAsia="zh-CN"/>
        </w:rPr>
        <w:t>contractarian</w:t>
      </w:r>
      <w:proofErr w:type="spellEnd"/>
      <w:r w:rsidR="00672445" w:rsidRPr="00344FF1">
        <w:rPr>
          <w:rFonts w:ascii="Times New Roman" w:eastAsia="SimSun" w:hAnsi="Times New Roman" w:cs="Times New Roman"/>
          <w:bCs/>
          <w:sz w:val="24"/>
          <w:szCs w:val="24"/>
          <w:lang w:eastAsia="zh-CN"/>
        </w:rPr>
        <w:t xml:space="preserve"> analysis has to take account of that fact</w:t>
      </w:r>
      <w:r w:rsidR="00334658" w:rsidRPr="00344FF1">
        <w:rPr>
          <w:rFonts w:ascii="Times New Roman" w:eastAsia="SimSun" w:hAnsi="Times New Roman" w:cs="Times New Roman"/>
          <w:bCs/>
          <w:sz w:val="24"/>
          <w:szCs w:val="24"/>
          <w:lang w:eastAsia="zh-CN"/>
        </w:rPr>
        <w:t>, whether the underlying motivation is judged worthy or not</w:t>
      </w:r>
      <w:r w:rsidR="00672445" w:rsidRPr="00344FF1">
        <w:rPr>
          <w:rFonts w:ascii="Times New Roman" w:eastAsia="SimSun" w:hAnsi="Times New Roman" w:cs="Times New Roman"/>
          <w:bCs/>
          <w:sz w:val="24"/>
          <w:szCs w:val="24"/>
          <w:lang w:eastAsia="zh-CN"/>
        </w:rPr>
        <w:t>.  But I maintain that these cases are exceptional: for most people, most of the time, the opportunity criterion is a sufficiently accurate representation of their interests, as they perceive them.</w:t>
      </w:r>
    </w:p>
    <w:p w14:paraId="701FC360" w14:textId="77777777" w:rsidR="00672445" w:rsidRPr="00344FF1" w:rsidRDefault="00672445" w:rsidP="00672445">
      <w:pPr>
        <w:spacing w:after="0" w:line="360" w:lineRule="auto"/>
        <w:ind w:left="0" w:right="0"/>
        <w:rPr>
          <w:rFonts w:ascii="Times New Roman" w:hAnsi="Times New Roman"/>
          <w:sz w:val="24"/>
          <w:szCs w:val="24"/>
          <w:lang w:val="en-US"/>
        </w:rPr>
      </w:pPr>
      <w:r w:rsidRPr="00344FF1">
        <w:rPr>
          <w:rFonts w:ascii="Times New Roman" w:eastAsia="SimSun" w:hAnsi="Times New Roman" w:cs="Times New Roman"/>
          <w:bCs/>
          <w:sz w:val="24"/>
          <w:szCs w:val="24"/>
          <w:lang w:eastAsia="zh-CN"/>
        </w:rPr>
        <w:tab/>
        <w:t xml:space="preserve">As a way of dealing with these exceptional cases, Schubert proposes using an ‘opportunity to learn’ criterion in place of the simple opportunity criterion.  He argues that, when assessing institutional arrangements, </w:t>
      </w:r>
      <w:r w:rsidRPr="00344FF1">
        <w:rPr>
          <w:rFonts w:ascii="Times New Roman" w:hAnsi="Times New Roman"/>
          <w:sz w:val="24"/>
          <w:szCs w:val="24"/>
          <w:lang w:val="en-US"/>
        </w:rPr>
        <w:t>we should ask ‘Do they allow individuals to try out and learn new preferences?’ rather than ‘Do they allow individuals to satisfy whatever preferences they happen to have?’ (pp. 13–14).  And: ‘the continuing agent is interested, first and foremost, in making sure that all her selves be able to enjoy the opportunity to try out new preferences over time’ (p. 17).</w:t>
      </w:r>
      <w:r w:rsidR="00CF12F0" w:rsidRPr="00344FF1">
        <w:rPr>
          <w:rFonts w:ascii="Times New Roman" w:hAnsi="Times New Roman"/>
          <w:sz w:val="24"/>
          <w:szCs w:val="24"/>
          <w:lang w:val="en-US"/>
        </w:rPr>
        <w:t xml:space="preserve">  I am not sure that preserving opportunit</w:t>
      </w:r>
      <w:r w:rsidR="00131269" w:rsidRPr="00344FF1">
        <w:rPr>
          <w:rFonts w:ascii="Times New Roman" w:hAnsi="Times New Roman"/>
          <w:sz w:val="24"/>
          <w:szCs w:val="24"/>
          <w:lang w:val="en-US"/>
        </w:rPr>
        <w:t xml:space="preserve">ies </w:t>
      </w:r>
      <w:r w:rsidR="00CF12F0" w:rsidRPr="00344FF1">
        <w:rPr>
          <w:rFonts w:ascii="Times New Roman" w:hAnsi="Times New Roman"/>
          <w:sz w:val="24"/>
          <w:szCs w:val="24"/>
          <w:lang w:val="en-US"/>
        </w:rPr>
        <w:t>to learn new preferences is typically the primary explanation of preferences for self-constraint.  (</w:t>
      </w:r>
      <w:r w:rsidR="00747B0F" w:rsidRPr="00344FF1">
        <w:rPr>
          <w:rFonts w:ascii="Times New Roman" w:hAnsi="Times New Roman"/>
          <w:sz w:val="24"/>
          <w:szCs w:val="24"/>
          <w:lang w:val="en-US"/>
        </w:rPr>
        <w:t>For example, o</w:t>
      </w:r>
      <w:r w:rsidR="00CF12F0" w:rsidRPr="00344FF1">
        <w:rPr>
          <w:rFonts w:ascii="Times New Roman" w:hAnsi="Times New Roman"/>
          <w:sz w:val="24"/>
          <w:szCs w:val="24"/>
          <w:lang w:val="en-US"/>
        </w:rPr>
        <w:t>ne might have thought that the prospect of dying from liver or lung disease would be more salient as a reason for trying to escape dependency on alcohol or nicotine.</w:t>
      </w:r>
      <w:r w:rsidR="00747B0F" w:rsidRPr="00344FF1">
        <w:rPr>
          <w:rFonts w:ascii="Times New Roman" w:hAnsi="Times New Roman"/>
          <w:sz w:val="24"/>
          <w:szCs w:val="24"/>
          <w:lang w:val="en-US"/>
        </w:rPr>
        <w:t>)</w:t>
      </w:r>
      <w:r w:rsidR="00CF12F0" w:rsidRPr="00344FF1">
        <w:rPr>
          <w:rFonts w:ascii="Times New Roman" w:hAnsi="Times New Roman"/>
          <w:sz w:val="24"/>
          <w:szCs w:val="24"/>
          <w:lang w:val="en-US"/>
        </w:rPr>
        <w:t xml:space="preserve">  </w:t>
      </w:r>
      <w:r w:rsidR="00334658" w:rsidRPr="00344FF1">
        <w:rPr>
          <w:rFonts w:ascii="Times New Roman" w:hAnsi="Times New Roman"/>
          <w:sz w:val="24"/>
          <w:szCs w:val="24"/>
          <w:lang w:val="en-US"/>
        </w:rPr>
        <w:t xml:space="preserve">Schubert’s view of self-constraint strikes me as </w:t>
      </w:r>
      <w:r w:rsidR="00747B0F" w:rsidRPr="00344FF1">
        <w:rPr>
          <w:rFonts w:ascii="Times New Roman" w:hAnsi="Times New Roman"/>
          <w:sz w:val="24"/>
          <w:szCs w:val="24"/>
          <w:lang w:val="en-US"/>
        </w:rPr>
        <w:t xml:space="preserve">more perfectionist than </w:t>
      </w:r>
      <w:proofErr w:type="spellStart"/>
      <w:r w:rsidR="00747B0F" w:rsidRPr="00344FF1">
        <w:rPr>
          <w:rFonts w:ascii="Times New Roman" w:hAnsi="Times New Roman"/>
          <w:sz w:val="24"/>
          <w:szCs w:val="24"/>
          <w:lang w:val="en-US"/>
        </w:rPr>
        <w:t>contractarian</w:t>
      </w:r>
      <w:proofErr w:type="spellEnd"/>
      <w:r w:rsidR="00747B0F" w:rsidRPr="00344FF1">
        <w:rPr>
          <w:rFonts w:ascii="Times New Roman" w:hAnsi="Times New Roman"/>
          <w:sz w:val="24"/>
          <w:szCs w:val="24"/>
          <w:lang w:val="en-US"/>
        </w:rPr>
        <w:t>.  But in any case, it seems highly implausible to claim that opportunity to learn can</w:t>
      </w:r>
      <w:r w:rsidR="00747B0F" w:rsidRPr="00344FF1">
        <w:rPr>
          <w:rFonts w:ascii="Times New Roman" w:hAnsi="Times New Roman"/>
          <w:i/>
          <w:sz w:val="24"/>
          <w:szCs w:val="24"/>
          <w:lang w:val="en-US"/>
        </w:rPr>
        <w:t xml:space="preserve"> substitute for</w:t>
      </w:r>
      <w:r w:rsidR="00747B0F" w:rsidRPr="00344FF1">
        <w:rPr>
          <w:rFonts w:ascii="Times New Roman" w:hAnsi="Times New Roman"/>
          <w:sz w:val="24"/>
          <w:szCs w:val="24"/>
          <w:lang w:val="en-US"/>
        </w:rPr>
        <w:t xml:space="preserve"> (rather than </w:t>
      </w:r>
      <w:r w:rsidR="00131269" w:rsidRPr="00344FF1">
        <w:rPr>
          <w:rFonts w:ascii="Times New Roman" w:hAnsi="Times New Roman"/>
          <w:sz w:val="24"/>
          <w:szCs w:val="24"/>
          <w:lang w:val="en-US"/>
        </w:rPr>
        <w:t xml:space="preserve">merely </w:t>
      </w:r>
      <w:r w:rsidR="00747B0F" w:rsidRPr="00344FF1">
        <w:rPr>
          <w:rFonts w:ascii="Times New Roman" w:hAnsi="Times New Roman"/>
          <w:sz w:val="24"/>
          <w:szCs w:val="24"/>
          <w:lang w:val="en-US"/>
        </w:rPr>
        <w:t>supplement) simple opportunity as the criterion of individual interest.</w:t>
      </w:r>
    </w:p>
    <w:p w14:paraId="0D972540" w14:textId="2513F2CD" w:rsidR="00567A1F" w:rsidRPr="00344FF1" w:rsidRDefault="00747B0F" w:rsidP="00654591">
      <w:pPr>
        <w:spacing w:after="0" w:line="360" w:lineRule="auto"/>
        <w:ind w:left="0" w:right="0"/>
        <w:rPr>
          <w:rFonts w:ascii="Times New Roman" w:hAnsi="Times New Roman"/>
          <w:sz w:val="24"/>
          <w:szCs w:val="24"/>
          <w:lang w:val="en-US"/>
        </w:rPr>
      </w:pPr>
      <w:r w:rsidRPr="00344FF1">
        <w:rPr>
          <w:rFonts w:ascii="Times New Roman" w:hAnsi="Times New Roman"/>
          <w:sz w:val="24"/>
          <w:szCs w:val="24"/>
          <w:lang w:val="en-US"/>
        </w:rPr>
        <w:tab/>
        <w:t xml:space="preserve">Suppose you are setting out to do your weekly shopping.  You could go to a well-stocked supermarket, which sells </w:t>
      </w:r>
      <w:r w:rsidR="00A74064" w:rsidRPr="00344FF1">
        <w:rPr>
          <w:rFonts w:ascii="Times New Roman" w:hAnsi="Times New Roman"/>
          <w:sz w:val="24"/>
          <w:szCs w:val="24"/>
          <w:lang w:val="en-US"/>
        </w:rPr>
        <w:t xml:space="preserve">at reasonable prices </w:t>
      </w:r>
      <w:r w:rsidRPr="00344FF1">
        <w:rPr>
          <w:rFonts w:ascii="Times New Roman" w:hAnsi="Times New Roman"/>
          <w:sz w:val="24"/>
          <w:szCs w:val="24"/>
          <w:lang w:val="en-US"/>
        </w:rPr>
        <w:t>all the things you normally buy</w:t>
      </w:r>
      <w:r w:rsidR="00A74064" w:rsidRPr="00344FF1">
        <w:rPr>
          <w:rFonts w:ascii="Times New Roman" w:hAnsi="Times New Roman"/>
          <w:sz w:val="24"/>
          <w:szCs w:val="24"/>
          <w:lang w:val="en-US"/>
        </w:rPr>
        <w:t xml:space="preserve">, </w:t>
      </w:r>
      <w:r w:rsidRPr="00344FF1">
        <w:rPr>
          <w:rFonts w:ascii="Times New Roman" w:hAnsi="Times New Roman"/>
          <w:sz w:val="24"/>
          <w:szCs w:val="24"/>
          <w:lang w:val="en-US"/>
        </w:rPr>
        <w:t xml:space="preserve">along with a </w:t>
      </w:r>
      <w:r w:rsidR="00A74064" w:rsidRPr="00344FF1">
        <w:rPr>
          <w:rFonts w:ascii="Times New Roman" w:hAnsi="Times New Roman"/>
          <w:sz w:val="24"/>
          <w:szCs w:val="24"/>
          <w:lang w:val="en-US"/>
        </w:rPr>
        <w:t xml:space="preserve">wide </w:t>
      </w:r>
      <w:r w:rsidRPr="00344FF1">
        <w:rPr>
          <w:rFonts w:ascii="Times New Roman" w:hAnsi="Times New Roman"/>
          <w:sz w:val="24"/>
          <w:szCs w:val="24"/>
          <w:lang w:val="en-US"/>
        </w:rPr>
        <w:t xml:space="preserve">if unexciting range of other things you could try out if you wanted </w:t>
      </w:r>
      <w:r w:rsidR="00A74064" w:rsidRPr="00344FF1">
        <w:rPr>
          <w:rFonts w:ascii="Times New Roman" w:hAnsi="Times New Roman"/>
          <w:sz w:val="24"/>
          <w:szCs w:val="24"/>
          <w:lang w:val="en-US"/>
        </w:rPr>
        <w:t xml:space="preserve">a change.  Or you could go to a niche shop that </w:t>
      </w:r>
      <w:r w:rsidRPr="00344FF1">
        <w:rPr>
          <w:rFonts w:ascii="Times New Roman" w:hAnsi="Times New Roman"/>
          <w:sz w:val="24"/>
          <w:szCs w:val="24"/>
          <w:lang w:val="en-US"/>
        </w:rPr>
        <w:t xml:space="preserve">sells only a small range of esoteric products, none of which you have consumed before.  </w:t>
      </w:r>
      <w:r w:rsidRPr="00344FF1">
        <w:rPr>
          <w:rFonts w:ascii="Times New Roman" w:hAnsi="Times New Roman"/>
          <w:i/>
          <w:sz w:val="24"/>
          <w:szCs w:val="24"/>
          <w:lang w:val="en-US"/>
        </w:rPr>
        <w:t>First and foremost</w:t>
      </w:r>
      <w:r w:rsidRPr="00344FF1">
        <w:rPr>
          <w:rFonts w:ascii="Times New Roman" w:hAnsi="Times New Roman"/>
          <w:sz w:val="24"/>
          <w:szCs w:val="24"/>
          <w:lang w:val="en-US"/>
        </w:rPr>
        <w:t xml:space="preserve">, which matters more to you: opportunity to get what you want, or opportunity to learn new preferences?  </w:t>
      </w:r>
      <w:r w:rsidR="00332606" w:rsidRPr="00344FF1">
        <w:rPr>
          <w:rFonts w:ascii="Times New Roman" w:hAnsi="Times New Roman"/>
          <w:sz w:val="24"/>
          <w:szCs w:val="24"/>
          <w:lang w:val="en-US"/>
        </w:rPr>
        <w:t>Deliberate l</w:t>
      </w:r>
      <w:r w:rsidR="00B97EF9" w:rsidRPr="00344FF1">
        <w:rPr>
          <w:rFonts w:ascii="Times New Roman" w:hAnsi="Times New Roman"/>
          <w:sz w:val="24"/>
          <w:szCs w:val="24"/>
          <w:lang w:val="en-US"/>
        </w:rPr>
        <w:t xml:space="preserve">earning </w:t>
      </w:r>
      <w:r w:rsidR="00332606" w:rsidRPr="00344FF1">
        <w:rPr>
          <w:rFonts w:ascii="Times New Roman" w:hAnsi="Times New Roman"/>
          <w:sz w:val="24"/>
          <w:szCs w:val="24"/>
          <w:lang w:val="en-US"/>
        </w:rPr>
        <w:t xml:space="preserve">of </w:t>
      </w:r>
      <w:r w:rsidR="00B97EF9" w:rsidRPr="00344FF1">
        <w:rPr>
          <w:rFonts w:ascii="Times New Roman" w:hAnsi="Times New Roman"/>
          <w:sz w:val="24"/>
          <w:szCs w:val="24"/>
          <w:lang w:val="en-US"/>
        </w:rPr>
        <w:t xml:space="preserve">new preferences seems to me to be a second-order concern.  </w:t>
      </w:r>
      <w:r w:rsidR="00332606" w:rsidRPr="00344FF1">
        <w:rPr>
          <w:rFonts w:ascii="Times New Roman" w:hAnsi="Times New Roman"/>
          <w:sz w:val="24"/>
          <w:szCs w:val="24"/>
          <w:lang w:val="en-US"/>
        </w:rPr>
        <w:t>And,</w:t>
      </w:r>
      <w:r w:rsidR="00E74358" w:rsidRPr="00344FF1">
        <w:rPr>
          <w:rFonts w:ascii="Times New Roman" w:hAnsi="Times New Roman"/>
          <w:sz w:val="24"/>
          <w:szCs w:val="24"/>
          <w:lang w:val="en-US"/>
        </w:rPr>
        <w:t xml:space="preserve"> </w:t>
      </w:r>
      <w:r w:rsidR="00332606" w:rsidRPr="00344FF1">
        <w:rPr>
          <w:rFonts w:ascii="Times New Roman" w:hAnsi="Times New Roman"/>
          <w:sz w:val="24"/>
          <w:szCs w:val="24"/>
          <w:lang w:val="en-US"/>
        </w:rPr>
        <w:t xml:space="preserve">although my opportunity criterion does not </w:t>
      </w:r>
      <w:r w:rsidR="00332606" w:rsidRPr="00344FF1">
        <w:rPr>
          <w:rFonts w:ascii="Times New Roman" w:hAnsi="Times New Roman"/>
          <w:i/>
          <w:sz w:val="24"/>
          <w:szCs w:val="24"/>
          <w:lang w:val="en-US"/>
        </w:rPr>
        <w:t>explicitly</w:t>
      </w:r>
      <w:r w:rsidR="00332606" w:rsidRPr="00344FF1">
        <w:rPr>
          <w:rFonts w:ascii="Times New Roman" w:hAnsi="Times New Roman"/>
          <w:sz w:val="24"/>
          <w:szCs w:val="24"/>
          <w:lang w:val="en-US"/>
        </w:rPr>
        <w:t xml:space="preserve"> value ‘opportunity to learn’, </w:t>
      </w:r>
      <w:r w:rsidR="00E74358" w:rsidRPr="00344FF1">
        <w:rPr>
          <w:rFonts w:ascii="Times New Roman" w:hAnsi="Times New Roman"/>
          <w:sz w:val="24"/>
          <w:szCs w:val="24"/>
          <w:lang w:val="en-US"/>
        </w:rPr>
        <w:t xml:space="preserve">a regime that satisfies it allows individuals to </w:t>
      </w:r>
      <w:r w:rsidR="00B50C38" w:rsidRPr="00344FF1">
        <w:rPr>
          <w:rFonts w:ascii="Times New Roman" w:hAnsi="Times New Roman"/>
          <w:sz w:val="24"/>
          <w:szCs w:val="24"/>
          <w:lang w:val="en-US"/>
        </w:rPr>
        <w:t>get any</w:t>
      </w:r>
      <w:r w:rsidR="00A74064" w:rsidRPr="00344FF1">
        <w:rPr>
          <w:rFonts w:ascii="Times New Roman" w:hAnsi="Times New Roman"/>
          <w:sz w:val="24"/>
          <w:szCs w:val="24"/>
          <w:lang w:val="en-US"/>
        </w:rPr>
        <w:t xml:space="preserve"> good </w:t>
      </w:r>
      <w:r w:rsidR="00B50C38" w:rsidRPr="00344FF1">
        <w:rPr>
          <w:rFonts w:ascii="Times New Roman" w:hAnsi="Times New Roman"/>
          <w:sz w:val="24"/>
          <w:szCs w:val="24"/>
          <w:lang w:val="en-US"/>
        </w:rPr>
        <w:t xml:space="preserve">they want to try out, provided they are willing to pay the costs of supply.  (If enough people have the desire to sample esoteric products, the market will sustain </w:t>
      </w:r>
      <w:r w:rsidR="00B50C38" w:rsidRPr="00344FF1">
        <w:rPr>
          <w:rFonts w:ascii="Times New Roman" w:hAnsi="Times New Roman"/>
          <w:sz w:val="24"/>
          <w:szCs w:val="24"/>
          <w:lang w:val="en-US"/>
        </w:rPr>
        <w:lastRenderedPageBreak/>
        <w:t xml:space="preserve">esoteric </w:t>
      </w:r>
      <w:r w:rsidR="00A74064" w:rsidRPr="00344FF1">
        <w:rPr>
          <w:rFonts w:ascii="Times New Roman" w:hAnsi="Times New Roman"/>
          <w:sz w:val="24"/>
          <w:szCs w:val="24"/>
          <w:lang w:val="en-US"/>
        </w:rPr>
        <w:t xml:space="preserve">retailers </w:t>
      </w:r>
      <w:r w:rsidR="00B50C38" w:rsidRPr="00344FF1">
        <w:rPr>
          <w:rFonts w:ascii="Times New Roman" w:hAnsi="Times New Roman"/>
          <w:sz w:val="24"/>
          <w:szCs w:val="24"/>
          <w:lang w:val="en-US"/>
        </w:rPr>
        <w:t>as well as supermarkets.)</w:t>
      </w:r>
      <w:r w:rsidR="00567A1F" w:rsidRPr="00344FF1">
        <w:rPr>
          <w:rFonts w:ascii="Times New Roman" w:hAnsi="Times New Roman"/>
          <w:sz w:val="24"/>
          <w:szCs w:val="24"/>
          <w:lang w:val="en-US"/>
        </w:rPr>
        <w:t xml:space="preserve">  I think Schuber</w:t>
      </w:r>
      <w:r w:rsidR="00654591" w:rsidRPr="00344FF1">
        <w:rPr>
          <w:rFonts w:ascii="Times New Roman" w:hAnsi="Times New Roman"/>
          <w:sz w:val="24"/>
          <w:szCs w:val="24"/>
          <w:lang w:val="en-US"/>
        </w:rPr>
        <w:t>t is losing sight of the basic realities</w:t>
      </w:r>
      <w:r w:rsidR="00567A1F" w:rsidRPr="00344FF1">
        <w:rPr>
          <w:rFonts w:ascii="Times New Roman" w:hAnsi="Times New Roman"/>
          <w:sz w:val="24"/>
          <w:szCs w:val="24"/>
          <w:lang w:val="en-US"/>
        </w:rPr>
        <w:t xml:space="preserve"> of economic life.</w:t>
      </w:r>
    </w:p>
    <w:p w14:paraId="7A7CC6F6" w14:textId="77777777" w:rsidR="00567A1F" w:rsidRPr="00344FF1" w:rsidRDefault="00567A1F" w:rsidP="00567A1F">
      <w:pPr>
        <w:spacing w:after="0" w:line="360" w:lineRule="auto"/>
        <w:ind w:left="0" w:right="0"/>
        <w:rPr>
          <w:rFonts w:ascii="Times New Roman" w:hAnsi="Times New Roman"/>
          <w:sz w:val="24"/>
          <w:szCs w:val="24"/>
          <w:lang w:val="en-US"/>
        </w:rPr>
      </w:pPr>
      <w:r w:rsidRPr="00344FF1">
        <w:rPr>
          <w:rFonts w:ascii="Times New Roman" w:hAnsi="Times New Roman"/>
          <w:sz w:val="24"/>
          <w:szCs w:val="24"/>
          <w:lang w:val="en-US"/>
        </w:rPr>
        <w:tab/>
        <w:t>I am often puzzled that my critics give so much attention to cases in which individuals might want to subject themselves to constraints, and so little to the much more common cases</w:t>
      </w:r>
      <w:r w:rsidR="00A74064" w:rsidRPr="00344FF1">
        <w:rPr>
          <w:rFonts w:ascii="Times New Roman" w:hAnsi="Times New Roman"/>
          <w:sz w:val="24"/>
          <w:szCs w:val="24"/>
          <w:lang w:val="en-US"/>
        </w:rPr>
        <w:t xml:space="preserve"> that provide the motivation for my project – cases in </w:t>
      </w:r>
      <w:r w:rsidRPr="00344FF1">
        <w:rPr>
          <w:rFonts w:ascii="Times New Roman" w:hAnsi="Times New Roman"/>
          <w:sz w:val="24"/>
          <w:szCs w:val="24"/>
          <w:lang w:val="en-US"/>
        </w:rPr>
        <w:t>which individuals with no desire</w:t>
      </w:r>
      <w:r w:rsidR="00A74064" w:rsidRPr="00344FF1">
        <w:rPr>
          <w:rFonts w:ascii="Times New Roman" w:hAnsi="Times New Roman"/>
          <w:sz w:val="24"/>
          <w:szCs w:val="24"/>
          <w:lang w:val="en-US"/>
        </w:rPr>
        <w:t xml:space="preserve"> for self-constraint</w:t>
      </w:r>
      <w:r w:rsidRPr="00344FF1">
        <w:rPr>
          <w:rFonts w:ascii="Times New Roman" w:hAnsi="Times New Roman"/>
          <w:sz w:val="24"/>
          <w:szCs w:val="24"/>
          <w:lang w:val="en-US"/>
        </w:rPr>
        <w:t xml:space="preserve"> simply fail to reveal consistent preferences.  I accept that the opportunity criterion may need to be amended in some way if it is to command general assent when applied to self-constraint problems.  But the project of reconciling normative and </w:t>
      </w:r>
      <w:proofErr w:type="spellStart"/>
      <w:r w:rsidRPr="00344FF1">
        <w:rPr>
          <w:rFonts w:ascii="Times New Roman" w:hAnsi="Times New Roman"/>
          <w:sz w:val="24"/>
          <w:szCs w:val="24"/>
          <w:lang w:val="en-US"/>
        </w:rPr>
        <w:t>behavioural</w:t>
      </w:r>
      <w:proofErr w:type="spellEnd"/>
      <w:r w:rsidRPr="00344FF1">
        <w:rPr>
          <w:rFonts w:ascii="Times New Roman" w:hAnsi="Times New Roman"/>
          <w:sz w:val="24"/>
          <w:szCs w:val="24"/>
          <w:lang w:val="en-US"/>
        </w:rPr>
        <w:t xml:space="preserve"> economics has a much wider scope than the analysis of self-constraint, and one has to start somewhere.  I remain convinced that the opportunity criterion is fundamentally sound.</w:t>
      </w:r>
    </w:p>
    <w:p w14:paraId="1FE9CCD8" w14:textId="77777777" w:rsidR="00567A1F" w:rsidRPr="00344FF1" w:rsidRDefault="00567A1F" w:rsidP="00567A1F">
      <w:pPr>
        <w:spacing w:after="0" w:line="360" w:lineRule="auto"/>
        <w:ind w:left="0" w:right="0"/>
        <w:rPr>
          <w:rFonts w:ascii="Times New Roman" w:hAnsi="Times New Roman"/>
          <w:sz w:val="24"/>
          <w:szCs w:val="24"/>
          <w:lang w:val="en-US"/>
        </w:rPr>
      </w:pPr>
    </w:p>
    <w:p w14:paraId="67644F83" w14:textId="77777777" w:rsidR="00A77112" w:rsidRPr="00344FF1" w:rsidRDefault="00D65CCC" w:rsidP="00567A1F">
      <w:pPr>
        <w:spacing w:after="0" w:line="360" w:lineRule="auto"/>
        <w:ind w:left="0" w:right="0"/>
        <w:rPr>
          <w:rFonts w:ascii="Times New Roman" w:hAnsi="Times New Roman" w:cs="Times New Roman"/>
          <w:sz w:val="24"/>
          <w:szCs w:val="24"/>
        </w:rPr>
      </w:pPr>
      <w:r w:rsidRPr="00344FF1">
        <w:rPr>
          <w:rFonts w:ascii="Times New Roman" w:hAnsi="Times New Roman"/>
          <w:b/>
          <w:sz w:val="24"/>
          <w:szCs w:val="24"/>
          <w:lang w:val="en-US"/>
        </w:rPr>
        <w:t>REFERENCES</w:t>
      </w:r>
      <w:r w:rsidR="00567A1F" w:rsidRPr="00344FF1">
        <w:rPr>
          <w:rFonts w:ascii="Times New Roman" w:hAnsi="Times New Roman" w:cs="Times New Roman"/>
          <w:sz w:val="24"/>
          <w:szCs w:val="24"/>
        </w:rPr>
        <w:t xml:space="preserve"> </w:t>
      </w:r>
    </w:p>
    <w:p w14:paraId="0E4B34A7" w14:textId="77777777" w:rsidR="00B770E8" w:rsidRPr="00344FF1" w:rsidRDefault="00B770E8" w:rsidP="00B770E8">
      <w:pPr>
        <w:autoSpaceDE w:val="0"/>
        <w:autoSpaceDN w:val="0"/>
        <w:adjustRightInd w:val="0"/>
        <w:spacing w:after="0" w:line="360" w:lineRule="auto"/>
        <w:ind w:left="720" w:right="0" w:hanging="720"/>
        <w:rPr>
          <w:rFonts w:ascii="Times New Roman" w:hAnsi="Times New Roman" w:cs="Times New Roman"/>
          <w:bCs/>
          <w:sz w:val="24"/>
          <w:szCs w:val="24"/>
        </w:rPr>
      </w:pPr>
      <w:proofErr w:type="spellStart"/>
      <w:r w:rsidRPr="00344FF1">
        <w:rPr>
          <w:rFonts w:ascii="Times New Roman" w:hAnsi="Times New Roman" w:cs="Times New Roman"/>
          <w:bCs/>
          <w:sz w:val="24"/>
          <w:szCs w:val="24"/>
        </w:rPr>
        <w:t>Iyengar</w:t>
      </w:r>
      <w:proofErr w:type="spellEnd"/>
      <w:r w:rsidRPr="00344FF1">
        <w:rPr>
          <w:rFonts w:ascii="Times New Roman" w:hAnsi="Times New Roman" w:cs="Times New Roman"/>
          <w:bCs/>
          <w:sz w:val="24"/>
          <w:szCs w:val="24"/>
        </w:rPr>
        <w:t xml:space="preserve">, S. S. and </w:t>
      </w:r>
      <w:r w:rsidR="002E6F0B" w:rsidRPr="00344FF1">
        <w:rPr>
          <w:rFonts w:ascii="Times New Roman" w:hAnsi="Times New Roman" w:cs="Times New Roman"/>
          <w:bCs/>
          <w:sz w:val="24"/>
          <w:szCs w:val="24"/>
        </w:rPr>
        <w:t xml:space="preserve">M.R. </w:t>
      </w:r>
      <w:proofErr w:type="spellStart"/>
      <w:r w:rsidRPr="00344FF1">
        <w:rPr>
          <w:rFonts w:ascii="Times New Roman" w:hAnsi="Times New Roman" w:cs="Times New Roman"/>
          <w:bCs/>
          <w:sz w:val="24"/>
          <w:szCs w:val="24"/>
        </w:rPr>
        <w:t>Lepper</w:t>
      </w:r>
      <w:proofErr w:type="spellEnd"/>
      <w:r w:rsidR="002E6F0B" w:rsidRPr="00344FF1">
        <w:rPr>
          <w:rFonts w:ascii="Times New Roman" w:hAnsi="Times New Roman" w:cs="Times New Roman"/>
          <w:bCs/>
          <w:sz w:val="24"/>
          <w:szCs w:val="24"/>
        </w:rPr>
        <w:t xml:space="preserve">  </w:t>
      </w:r>
      <w:r w:rsidRPr="00344FF1">
        <w:rPr>
          <w:rFonts w:ascii="Times New Roman" w:hAnsi="Times New Roman" w:cs="Times New Roman"/>
          <w:bCs/>
          <w:sz w:val="24"/>
          <w:szCs w:val="24"/>
        </w:rPr>
        <w:t xml:space="preserve">2000.  When choice is demotivating: can one desire too much of a good thing?  </w:t>
      </w:r>
      <w:r w:rsidRPr="00344FF1">
        <w:rPr>
          <w:rFonts w:ascii="Times New Roman" w:hAnsi="Times New Roman" w:cs="Times New Roman"/>
          <w:bCs/>
          <w:i/>
          <w:iCs/>
          <w:sz w:val="24"/>
          <w:szCs w:val="24"/>
        </w:rPr>
        <w:t>Journal of Personality and Social Psychology</w:t>
      </w:r>
      <w:r w:rsidRPr="00344FF1">
        <w:rPr>
          <w:rFonts w:ascii="Times New Roman" w:hAnsi="Times New Roman" w:cs="Times New Roman"/>
          <w:bCs/>
          <w:sz w:val="24"/>
          <w:szCs w:val="24"/>
        </w:rPr>
        <w:t xml:space="preserve"> 79: 995–1006.</w:t>
      </w:r>
    </w:p>
    <w:p w14:paraId="762F98E5" w14:textId="77777777" w:rsidR="00B770E8" w:rsidRPr="00344FF1" w:rsidRDefault="00B770E8" w:rsidP="00B770E8">
      <w:pPr>
        <w:spacing w:after="0" w:line="360" w:lineRule="auto"/>
        <w:ind w:left="0" w:right="0"/>
        <w:rPr>
          <w:rFonts w:ascii="Times New Roman" w:hAnsi="Times New Roman" w:cs="Times New Roman"/>
          <w:sz w:val="24"/>
          <w:szCs w:val="24"/>
        </w:rPr>
      </w:pPr>
      <w:proofErr w:type="spellStart"/>
      <w:r w:rsidRPr="00344FF1">
        <w:rPr>
          <w:rFonts w:ascii="Times New Roman" w:eastAsia="SimSun" w:hAnsi="Times New Roman" w:cs="Times New Roman"/>
          <w:bCs/>
          <w:sz w:val="24"/>
          <w:szCs w:val="24"/>
          <w:lang w:eastAsia="zh-CN"/>
        </w:rPr>
        <w:t>Scheibehenne</w:t>
      </w:r>
      <w:proofErr w:type="spellEnd"/>
      <w:r w:rsidRPr="00344FF1">
        <w:rPr>
          <w:rFonts w:ascii="Times New Roman" w:eastAsia="SimSun" w:hAnsi="Times New Roman" w:cs="Times New Roman"/>
          <w:bCs/>
          <w:sz w:val="24"/>
          <w:szCs w:val="24"/>
          <w:lang w:eastAsia="zh-CN"/>
        </w:rPr>
        <w:t xml:space="preserve">, B., </w:t>
      </w:r>
      <w:r w:rsidR="002E6F0B" w:rsidRPr="00344FF1">
        <w:rPr>
          <w:rFonts w:ascii="Times New Roman" w:eastAsia="SimSun" w:hAnsi="Times New Roman" w:cs="Times New Roman"/>
          <w:bCs/>
          <w:sz w:val="24"/>
          <w:szCs w:val="24"/>
          <w:lang w:eastAsia="zh-CN"/>
        </w:rPr>
        <w:t xml:space="preserve">R. </w:t>
      </w:r>
      <w:proofErr w:type="spellStart"/>
      <w:r w:rsidRPr="00344FF1">
        <w:rPr>
          <w:rFonts w:ascii="Times New Roman" w:eastAsia="SimSun" w:hAnsi="Times New Roman" w:cs="Times New Roman"/>
          <w:bCs/>
          <w:sz w:val="24"/>
          <w:szCs w:val="24"/>
          <w:lang w:eastAsia="zh-CN"/>
        </w:rPr>
        <w:t>Griefeneder</w:t>
      </w:r>
      <w:proofErr w:type="spellEnd"/>
      <w:r w:rsidR="002E6F0B" w:rsidRPr="00344FF1">
        <w:rPr>
          <w:rFonts w:ascii="Times New Roman" w:eastAsia="SimSun" w:hAnsi="Times New Roman" w:cs="Times New Roman"/>
          <w:bCs/>
          <w:sz w:val="24"/>
          <w:szCs w:val="24"/>
          <w:lang w:eastAsia="zh-CN"/>
        </w:rPr>
        <w:t xml:space="preserve"> </w:t>
      </w:r>
      <w:r w:rsidRPr="00344FF1">
        <w:rPr>
          <w:rFonts w:ascii="Times New Roman" w:eastAsia="SimSun" w:hAnsi="Times New Roman" w:cs="Times New Roman"/>
          <w:bCs/>
          <w:sz w:val="24"/>
          <w:szCs w:val="24"/>
          <w:lang w:eastAsia="zh-CN"/>
        </w:rPr>
        <w:t xml:space="preserve">and </w:t>
      </w:r>
      <w:r w:rsidR="002E6F0B" w:rsidRPr="00344FF1">
        <w:rPr>
          <w:rFonts w:ascii="Times New Roman" w:eastAsia="SimSun" w:hAnsi="Times New Roman" w:cs="Times New Roman"/>
          <w:bCs/>
          <w:sz w:val="24"/>
          <w:szCs w:val="24"/>
          <w:lang w:eastAsia="zh-CN"/>
        </w:rPr>
        <w:t xml:space="preserve">P.M. </w:t>
      </w:r>
      <w:r w:rsidRPr="00344FF1">
        <w:rPr>
          <w:rFonts w:ascii="Times New Roman" w:eastAsia="SimSun" w:hAnsi="Times New Roman" w:cs="Times New Roman"/>
          <w:bCs/>
          <w:sz w:val="24"/>
          <w:szCs w:val="24"/>
          <w:lang w:eastAsia="zh-CN"/>
        </w:rPr>
        <w:t>Todd</w:t>
      </w:r>
      <w:r w:rsidR="002E6F0B" w:rsidRPr="00344FF1">
        <w:rPr>
          <w:rFonts w:ascii="Times New Roman" w:eastAsia="SimSun" w:hAnsi="Times New Roman" w:cs="Times New Roman"/>
          <w:bCs/>
          <w:sz w:val="24"/>
          <w:szCs w:val="24"/>
          <w:lang w:eastAsia="zh-CN"/>
        </w:rPr>
        <w:t xml:space="preserve">  </w:t>
      </w:r>
      <w:r w:rsidRPr="00344FF1">
        <w:rPr>
          <w:rFonts w:ascii="Times New Roman" w:eastAsia="SimSun" w:hAnsi="Times New Roman" w:cs="Times New Roman"/>
          <w:bCs/>
          <w:sz w:val="24"/>
          <w:szCs w:val="24"/>
          <w:lang w:eastAsia="zh-CN"/>
        </w:rPr>
        <w:t xml:space="preserve">2010.  Can there ever be too many options?  A meta-analytic review of choice overload.  </w:t>
      </w:r>
      <w:r w:rsidRPr="00344FF1">
        <w:rPr>
          <w:rFonts w:ascii="Times New Roman" w:eastAsia="SimSun" w:hAnsi="Times New Roman" w:cs="Times New Roman"/>
          <w:bCs/>
          <w:i/>
          <w:iCs/>
          <w:sz w:val="24"/>
          <w:szCs w:val="24"/>
          <w:lang w:eastAsia="zh-CN"/>
        </w:rPr>
        <w:t>Journal of Consumer Research</w:t>
      </w:r>
      <w:r w:rsidRPr="00344FF1">
        <w:rPr>
          <w:rFonts w:ascii="Times New Roman" w:eastAsia="SimSun" w:hAnsi="Times New Roman" w:cs="Times New Roman"/>
          <w:bCs/>
          <w:sz w:val="24"/>
          <w:szCs w:val="24"/>
          <w:lang w:eastAsia="zh-CN"/>
        </w:rPr>
        <w:t xml:space="preserve"> 37: 409–425.</w:t>
      </w:r>
    </w:p>
    <w:p w14:paraId="1B098C2B" w14:textId="77777777" w:rsidR="00F62C81" w:rsidRPr="00344FF1" w:rsidRDefault="00F62C81" w:rsidP="00784297">
      <w:pPr>
        <w:spacing w:after="0" w:line="360" w:lineRule="auto"/>
        <w:ind w:left="0" w:right="0"/>
        <w:rPr>
          <w:rFonts w:ascii="Times New Roman" w:hAnsi="Times New Roman" w:cs="Times New Roman"/>
          <w:sz w:val="24"/>
          <w:szCs w:val="24"/>
        </w:rPr>
      </w:pPr>
      <w:r w:rsidRPr="00344FF1">
        <w:rPr>
          <w:rFonts w:ascii="Times New Roman" w:eastAsia="Times New Roman" w:hAnsi="Times New Roman" w:cs="Times New Roman"/>
          <w:sz w:val="24"/>
          <w:szCs w:val="24"/>
          <w:lang w:eastAsia="en-GB"/>
        </w:rPr>
        <w:t xml:space="preserve">Schwartz, B. </w:t>
      </w:r>
      <w:r w:rsidR="002E6F0B" w:rsidRPr="00344FF1">
        <w:rPr>
          <w:rFonts w:ascii="Times New Roman" w:eastAsia="Times New Roman" w:hAnsi="Times New Roman" w:cs="Times New Roman"/>
          <w:sz w:val="24"/>
          <w:szCs w:val="24"/>
          <w:lang w:eastAsia="en-GB"/>
        </w:rPr>
        <w:t xml:space="preserve"> </w:t>
      </w:r>
      <w:r w:rsidRPr="00344FF1">
        <w:rPr>
          <w:rFonts w:ascii="Times New Roman" w:eastAsia="Times New Roman" w:hAnsi="Times New Roman" w:cs="Times New Roman"/>
          <w:sz w:val="24"/>
          <w:szCs w:val="24"/>
          <w:lang w:eastAsia="en-GB"/>
        </w:rPr>
        <w:t xml:space="preserve">2004.  </w:t>
      </w:r>
      <w:r w:rsidRPr="00344FF1">
        <w:rPr>
          <w:rFonts w:ascii="Times New Roman" w:eastAsia="Times New Roman" w:hAnsi="Times New Roman" w:cs="Times New Roman"/>
          <w:i/>
          <w:sz w:val="24"/>
          <w:szCs w:val="24"/>
          <w:lang w:eastAsia="en-GB"/>
        </w:rPr>
        <w:t>The Paradox of Choice: Why More is Less</w:t>
      </w:r>
      <w:r w:rsidRPr="00344FF1">
        <w:rPr>
          <w:rFonts w:ascii="Times New Roman" w:eastAsia="Times New Roman" w:hAnsi="Times New Roman" w:cs="Times New Roman"/>
          <w:sz w:val="24"/>
          <w:szCs w:val="24"/>
          <w:lang w:eastAsia="en-GB"/>
        </w:rPr>
        <w:t>.  New York: Harper Collins</w:t>
      </w:r>
    </w:p>
    <w:p w14:paraId="58531494" w14:textId="77777777" w:rsidR="007B0561" w:rsidRPr="00344FF1" w:rsidRDefault="0041771B" w:rsidP="00784297">
      <w:pPr>
        <w:spacing w:after="0" w:line="360" w:lineRule="auto"/>
        <w:ind w:left="0" w:right="0"/>
        <w:rPr>
          <w:rFonts w:ascii="Times New Roman" w:hAnsi="Times New Roman" w:cs="Times New Roman"/>
          <w:sz w:val="24"/>
          <w:szCs w:val="24"/>
        </w:rPr>
      </w:pPr>
      <w:r w:rsidRPr="00344FF1">
        <w:rPr>
          <w:rFonts w:ascii="Times New Roman" w:hAnsi="Times New Roman" w:cs="Times New Roman"/>
          <w:sz w:val="24"/>
          <w:szCs w:val="24"/>
        </w:rPr>
        <w:t xml:space="preserve">Sen, </w:t>
      </w:r>
      <w:proofErr w:type="spellStart"/>
      <w:r w:rsidRPr="00344FF1">
        <w:rPr>
          <w:rFonts w:ascii="Times New Roman" w:hAnsi="Times New Roman" w:cs="Times New Roman"/>
          <w:sz w:val="24"/>
          <w:szCs w:val="24"/>
        </w:rPr>
        <w:t>Amartya</w:t>
      </w:r>
      <w:proofErr w:type="spellEnd"/>
      <w:r w:rsidRPr="00344FF1">
        <w:rPr>
          <w:rFonts w:ascii="Times New Roman" w:hAnsi="Times New Roman" w:cs="Times New Roman"/>
          <w:sz w:val="24"/>
          <w:szCs w:val="24"/>
        </w:rPr>
        <w:t xml:space="preserve"> </w:t>
      </w:r>
      <w:r w:rsidR="002E6F0B" w:rsidRPr="00344FF1">
        <w:rPr>
          <w:rFonts w:ascii="Times New Roman" w:hAnsi="Times New Roman" w:cs="Times New Roman"/>
          <w:sz w:val="24"/>
          <w:szCs w:val="24"/>
        </w:rPr>
        <w:t xml:space="preserve"> </w:t>
      </w:r>
      <w:r w:rsidRPr="00344FF1">
        <w:rPr>
          <w:rFonts w:ascii="Times New Roman" w:hAnsi="Times New Roman" w:cs="Times New Roman"/>
          <w:sz w:val="24"/>
          <w:szCs w:val="24"/>
        </w:rPr>
        <w:t xml:space="preserve">1979.  Utilitarianism and </w:t>
      </w:r>
      <w:proofErr w:type="spellStart"/>
      <w:r w:rsidR="002E6F0B" w:rsidRPr="00344FF1">
        <w:rPr>
          <w:rFonts w:ascii="Times New Roman" w:hAnsi="Times New Roman" w:cs="Times New Roman"/>
          <w:sz w:val="24"/>
          <w:szCs w:val="24"/>
        </w:rPr>
        <w:t>w</w:t>
      </w:r>
      <w:r w:rsidRPr="00344FF1">
        <w:rPr>
          <w:rFonts w:ascii="Times New Roman" w:hAnsi="Times New Roman" w:cs="Times New Roman"/>
          <w:sz w:val="24"/>
          <w:szCs w:val="24"/>
        </w:rPr>
        <w:t>elfarism</w:t>
      </w:r>
      <w:proofErr w:type="spellEnd"/>
      <w:r w:rsidR="007B0561" w:rsidRPr="00344FF1">
        <w:rPr>
          <w:rFonts w:ascii="Times New Roman" w:hAnsi="Times New Roman" w:cs="Times New Roman"/>
          <w:sz w:val="24"/>
          <w:szCs w:val="24"/>
        </w:rPr>
        <w:t xml:space="preserve">.  </w:t>
      </w:r>
      <w:r w:rsidR="007B0561" w:rsidRPr="00344FF1">
        <w:rPr>
          <w:rFonts w:ascii="Times New Roman" w:hAnsi="Times New Roman" w:cs="Times New Roman"/>
          <w:i/>
          <w:iCs/>
          <w:sz w:val="24"/>
          <w:szCs w:val="24"/>
        </w:rPr>
        <w:t>Journal of Philosophy</w:t>
      </w:r>
      <w:r w:rsidR="002E6F0B" w:rsidRPr="00344FF1">
        <w:rPr>
          <w:rFonts w:ascii="Times New Roman" w:hAnsi="Times New Roman" w:cs="Times New Roman"/>
          <w:sz w:val="24"/>
          <w:szCs w:val="24"/>
        </w:rPr>
        <w:t xml:space="preserve"> </w:t>
      </w:r>
      <w:r w:rsidR="007B0561" w:rsidRPr="00344FF1">
        <w:rPr>
          <w:rFonts w:ascii="Times New Roman" w:hAnsi="Times New Roman" w:cs="Times New Roman"/>
          <w:sz w:val="24"/>
          <w:szCs w:val="24"/>
        </w:rPr>
        <w:t>76</w:t>
      </w:r>
      <w:r w:rsidR="002E6F0B" w:rsidRPr="00344FF1">
        <w:rPr>
          <w:rFonts w:ascii="Times New Roman" w:hAnsi="Times New Roman" w:cs="Times New Roman"/>
          <w:sz w:val="24"/>
          <w:szCs w:val="24"/>
        </w:rPr>
        <w:t xml:space="preserve">: </w:t>
      </w:r>
      <w:r w:rsidR="007B0561" w:rsidRPr="00344FF1">
        <w:rPr>
          <w:rFonts w:ascii="Times New Roman" w:hAnsi="Times New Roman" w:cs="Times New Roman"/>
          <w:sz w:val="24"/>
          <w:szCs w:val="24"/>
        </w:rPr>
        <w:t>463</w:t>
      </w:r>
      <w:r w:rsidR="002E6F0B" w:rsidRPr="00344FF1">
        <w:rPr>
          <w:rFonts w:ascii="Times New Roman" w:hAnsi="Times New Roman" w:cs="Times New Roman"/>
          <w:sz w:val="24"/>
          <w:szCs w:val="24"/>
        </w:rPr>
        <w:t>–</w:t>
      </w:r>
      <w:r w:rsidR="007B0561" w:rsidRPr="00344FF1">
        <w:rPr>
          <w:rFonts w:ascii="Times New Roman" w:hAnsi="Times New Roman" w:cs="Times New Roman"/>
          <w:sz w:val="24"/>
          <w:szCs w:val="24"/>
        </w:rPr>
        <w:t>489.</w:t>
      </w:r>
    </w:p>
    <w:p w14:paraId="175653E2" w14:textId="04EB71B9" w:rsidR="007A0BEB" w:rsidRPr="00344FF1" w:rsidRDefault="007A0BEB" w:rsidP="007A0BEB">
      <w:pPr>
        <w:pStyle w:val="CM5"/>
        <w:spacing w:before="120" w:line="360" w:lineRule="auto"/>
        <w:ind w:left="425" w:hanging="425"/>
        <w:rPr>
          <w:rFonts w:ascii="Times New Roman" w:hAnsi="Times New Roman"/>
          <w:lang w:val="en-GB"/>
        </w:rPr>
      </w:pPr>
      <w:r w:rsidRPr="00344FF1">
        <w:rPr>
          <w:rFonts w:ascii="Times New Roman" w:hAnsi="Times New Roman" w:cs="Times New Roman"/>
          <w:lang w:val="en-US"/>
        </w:rPr>
        <w:t xml:space="preserve">Sugden, R.  2004.  </w:t>
      </w:r>
      <w:r w:rsidRPr="00344FF1">
        <w:rPr>
          <w:rFonts w:ascii="Times New Roman" w:hAnsi="Times New Roman"/>
          <w:lang w:val="en-GB"/>
        </w:rPr>
        <w:t xml:space="preserve">The opportunity criterion: consumer sovereignty without the assumption of coherent preferences.  </w:t>
      </w:r>
      <w:r w:rsidRPr="00344FF1">
        <w:rPr>
          <w:rFonts w:ascii="Times New Roman" w:hAnsi="Times New Roman"/>
          <w:i/>
          <w:lang w:val="en-GB"/>
        </w:rPr>
        <w:t>American Economic Review</w:t>
      </w:r>
      <w:r w:rsidRPr="00344FF1">
        <w:rPr>
          <w:rFonts w:ascii="Times New Roman" w:hAnsi="Times New Roman"/>
          <w:lang w:val="en-GB"/>
        </w:rPr>
        <w:t xml:space="preserve"> 94</w:t>
      </w:r>
      <w:r w:rsidRPr="00344FF1">
        <w:rPr>
          <w:rFonts w:ascii="Times New Roman" w:hAnsi="Times New Roman"/>
          <w:lang w:val="en-GB"/>
        </w:rPr>
        <w:t xml:space="preserve">: </w:t>
      </w:r>
      <w:r w:rsidRPr="00344FF1">
        <w:rPr>
          <w:rFonts w:ascii="Times New Roman" w:hAnsi="Times New Roman"/>
          <w:lang w:val="en-GB"/>
        </w:rPr>
        <w:t>1014</w:t>
      </w:r>
      <w:r w:rsidRPr="00344FF1">
        <w:rPr>
          <w:rFonts w:ascii="Times New Roman" w:hAnsi="Times New Roman"/>
          <w:lang w:val="en-GB"/>
        </w:rPr>
        <w:t>–</w:t>
      </w:r>
      <w:r w:rsidRPr="00344FF1">
        <w:rPr>
          <w:rFonts w:ascii="Times New Roman" w:hAnsi="Times New Roman"/>
          <w:lang w:val="en-GB"/>
        </w:rPr>
        <w:t xml:space="preserve">1033.  </w:t>
      </w:r>
    </w:p>
    <w:p w14:paraId="329081BD" w14:textId="77777777" w:rsidR="00E9523E" w:rsidRPr="00344FF1" w:rsidRDefault="00E9523E" w:rsidP="00E9523E">
      <w:pPr>
        <w:pStyle w:val="CM5"/>
        <w:spacing w:before="120" w:line="360" w:lineRule="auto"/>
        <w:ind w:left="425" w:hanging="425"/>
        <w:rPr>
          <w:rFonts w:ascii="Times New Roman" w:hAnsi="Times New Roman" w:cs="Times New Roman"/>
          <w:lang w:val="en-US"/>
        </w:rPr>
      </w:pPr>
      <w:r w:rsidRPr="00344FF1">
        <w:rPr>
          <w:rFonts w:ascii="Times New Roman" w:hAnsi="Times New Roman"/>
          <w:lang w:val="en-GB"/>
        </w:rPr>
        <w:t xml:space="preserve">Sugden, R.  2006a.  Hume’s non-instrumental and non-propositional decision theory’, </w:t>
      </w:r>
      <w:r w:rsidRPr="00344FF1">
        <w:rPr>
          <w:rFonts w:ascii="Times New Roman" w:hAnsi="Times New Roman"/>
          <w:i/>
          <w:lang w:val="en-GB"/>
        </w:rPr>
        <w:t>Economics and Philosophy</w:t>
      </w:r>
      <w:r w:rsidRPr="00344FF1">
        <w:rPr>
          <w:rFonts w:ascii="Times New Roman" w:hAnsi="Times New Roman"/>
          <w:lang w:val="en-GB"/>
        </w:rPr>
        <w:t xml:space="preserve"> 22: 365–391.</w:t>
      </w:r>
      <w:r w:rsidRPr="00344FF1">
        <w:rPr>
          <w:rFonts w:ascii="Times New Roman" w:hAnsi="Times New Roman" w:cs="Times New Roman"/>
          <w:lang w:val="en-US"/>
        </w:rPr>
        <w:t xml:space="preserve"> </w:t>
      </w:r>
    </w:p>
    <w:p w14:paraId="06494C22" w14:textId="6CCE0B4C" w:rsidR="002E6F0B" w:rsidRPr="00344FF1" w:rsidRDefault="00DD1005" w:rsidP="002E6F0B">
      <w:pPr>
        <w:pStyle w:val="CM5"/>
        <w:spacing w:before="120" w:line="360" w:lineRule="auto"/>
        <w:ind w:left="425" w:hanging="425"/>
        <w:rPr>
          <w:rFonts w:ascii="Times New Roman" w:hAnsi="Times New Roman" w:cs="Times New Roman"/>
          <w:lang w:val="en-US"/>
        </w:rPr>
      </w:pPr>
      <w:r w:rsidRPr="00344FF1">
        <w:rPr>
          <w:rFonts w:ascii="Times New Roman" w:hAnsi="Times New Roman" w:cs="Times New Roman"/>
          <w:lang w:val="en-US"/>
        </w:rPr>
        <w:t>Sugden, R</w:t>
      </w:r>
      <w:r w:rsidR="002E6F0B" w:rsidRPr="00344FF1">
        <w:rPr>
          <w:rFonts w:ascii="Times New Roman" w:hAnsi="Times New Roman" w:cs="Times New Roman"/>
          <w:lang w:val="en-US"/>
        </w:rPr>
        <w:t xml:space="preserve">. </w:t>
      </w:r>
      <w:r w:rsidRPr="00344FF1">
        <w:rPr>
          <w:rFonts w:ascii="Times New Roman" w:hAnsi="Times New Roman" w:cs="Times New Roman"/>
          <w:lang w:val="en-US"/>
        </w:rPr>
        <w:t>2006</w:t>
      </w:r>
      <w:r w:rsidR="00E9523E" w:rsidRPr="00344FF1">
        <w:rPr>
          <w:rFonts w:ascii="Times New Roman" w:hAnsi="Times New Roman" w:cs="Times New Roman"/>
          <w:lang w:val="en-US"/>
        </w:rPr>
        <w:t>b</w:t>
      </w:r>
      <w:r w:rsidRPr="00344FF1">
        <w:rPr>
          <w:rFonts w:ascii="Times New Roman" w:hAnsi="Times New Roman" w:cs="Times New Roman"/>
          <w:lang w:val="en-US"/>
        </w:rPr>
        <w:t xml:space="preserve">. </w:t>
      </w:r>
      <w:r w:rsidR="00E9523E" w:rsidRPr="00344FF1">
        <w:rPr>
          <w:rFonts w:ascii="Times New Roman" w:hAnsi="Times New Roman" w:cs="Times New Roman"/>
          <w:lang w:val="en-US"/>
        </w:rPr>
        <w:t xml:space="preserve"> </w:t>
      </w:r>
      <w:r w:rsidRPr="00344FF1">
        <w:rPr>
          <w:rFonts w:ascii="Times New Roman" w:hAnsi="Times New Roman" w:cs="Times New Roman"/>
          <w:lang w:val="en-US"/>
        </w:rPr>
        <w:t xml:space="preserve">Taking unconsidered preferences seriously. In </w:t>
      </w:r>
      <w:r w:rsidRPr="00344FF1">
        <w:rPr>
          <w:rFonts w:ascii="Times New Roman" w:hAnsi="Times New Roman" w:cs="Times New Roman"/>
          <w:i/>
          <w:lang w:val="en-US"/>
        </w:rPr>
        <w:t>Preferences and Well-Being</w:t>
      </w:r>
      <w:r w:rsidRPr="00344FF1">
        <w:rPr>
          <w:rFonts w:ascii="Times New Roman" w:hAnsi="Times New Roman" w:cs="Times New Roman"/>
          <w:lang w:val="en-US"/>
        </w:rPr>
        <w:t xml:space="preserve">, ed. S. </w:t>
      </w:r>
      <w:proofErr w:type="spellStart"/>
      <w:r w:rsidRPr="00344FF1">
        <w:rPr>
          <w:rFonts w:ascii="Times New Roman" w:hAnsi="Times New Roman" w:cs="Times New Roman"/>
          <w:lang w:val="en-US"/>
        </w:rPr>
        <w:t>Olsaretti</w:t>
      </w:r>
      <w:proofErr w:type="spellEnd"/>
      <w:r w:rsidR="002E6F0B" w:rsidRPr="00344FF1">
        <w:rPr>
          <w:rFonts w:ascii="Times New Roman" w:hAnsi="Times New Roman" w:cs="Times New Roman"/>
          <w:lang w:val="en-US"/>
        </w:rPr>
        <w:t>, 209–232</w:t>
      </w:r>
      <w:r w:rsidRPr="00344FF1">
        <w:rPr>
          <w:rFonts w:ascii="Times New Roman" w:hAnsi="Times New Roman" w:cs="Times New Roman"/>
          <w:lang w:val="en-US"/>
        </w:rPr>
        <w:t>. Cambridge: Cambridge University Press.</w:t>
      </w:r>
    </w:p>
    <w:p w14:paraId="00117D08" w14:textId="77777777" w:rsidR="00E9523E" w:rsidRPr="00344FF1" w:rsidRDefault="00565027" w:rsidP="002E6F0B">
      <w:pPr>
        <w:pStyle w:val="CM5"/>
        <w:spacing w:before="120" w:line="360" w:lineRule="auto"/>
        <w:ind w:left="425" w:hanging="425"/>
        <w:rPr>
          <w:rFonts w:ascii="Times New Roman" w:hAnsi="Times New Roman" w:cs="Times New Roman"/>
          <w:lang w:val="en-US"/>
        </w:rPr>
      </w:pPr>
      <w:r w:rsidRPr="00344FF1">
        <w:rPr>
          <w:rFonts w:ascii="Times New Roman" w:hAnsi="Times New Roman" w:cs="Times New Roman"/>
          <w:lang w:val="en-US"/>
        </w:rPr>
        <w:t xml:space="preserve">Sugden, R. </w:t>
      </w:r>
      <w:r w:rsidR="002E6F0B" w:rsidRPr="00344FF1">
        <w:rPr>
          <w:rFonts w:ascii="Times New Roman" w:hAnsi="Times New Roman" w:cs="Times New Roman"/>
          <w:lang w:val="en-US"/>
        </w:rPr>
        <w:t xml:space="preserve"> </w:t>
      </w:r>
      <w:r w:rsidRPr="00344FF1">
        <w:rPr>
          <w:rFonts w:ascii="Times New Roman" w:hAnsi="Times New Roman" w:cs="Times New Roman"/>
          <w:lang w:val="en-US"/>
        </w:rPr>
        <w:t>2007.</w:t>
      </w:r>
      <w:r w:rsidR="002E6F0B" w:rsidRPr="00344FF1">
        <w:rPr>
          <w:rFonts w:ascii="Times New Roman" w:hAnsi="Times New Roman" w:cs="Times New Roman"/>
          <w:lang w:val="en-US"/>
        </w:rPr>
        <w:t xml:space="preserve"> </w:t>
      </w:r>
      <w:r w:rsidRPr="00344FF1">
        <w:rPr>
          <w:rFonts w:ascii="Times New Roman" w:hAnsi="Times New Roman" w:cs="Times New Roman"/>
          <w:lang w:val="en-US"/>
        </w:rPr>
        <w:t xml:space="preserve"> The value of opportunities over time when preferences are unstable. </w:t>
      </w:r>
      <w:r w:rsidRPr="00344FF1">
        <w:rPr>
          <w:rFonts w:ascii="Times New Roman" w:hAnsi="Times New Roman" w:cs="Times New Roman"/>
          <w:i/>
          <w:lang w:val="en-US"/>
        </w:rPr>
        <w:t>Social Choice &amp; Welfare</w:t>
      </w:r>
      <w:r w:rsidRPr="00344FF1">
        <w:rPr>
          <w:rFonts w:ascii="Times New Roman" w:hAnsi="Times New Roman" w:cs="Times New Roman"/>
          <w:lang w:val="en-US"/>
        </w:rPr>
        <w:t xml:space="preserve"> 29: 665–682.</w:t>
      </w:r>
    </w:p>
    <w:p w14:paraId="55C43DCF" w14:textId="77777777" w:rsidR="007B0561" w:rsidRDefault="007B0561" w:rsidP="002E6F0B">
      <w:pPr>
        <w:spacing w:after="0" w:line="360" w:lineRule="auto"/>
        <w:ind w:left="0" w:right="0"/>
        <w:rPr>
          <w:rFonts w:ascii="Times New Roman" w:hAnsi="Times New Roman" w:cs="Times New Roman"/>
          <w:sz w:val="24"/>
          <w:szCs w:val="24"/>
        </w:rPr>
      </w:pPr>
    </w:p>
    <w:sectPr w:rsidR="007B0561" w:rsidSect="00616D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32AAE" w14:textId="77777777" w:rsidR="00AA32C6" w:rsidRDefault="00AA32C6" w:rsidP="00BB1B39">
      <w:pPr>
        <w:spacing w:before="0" w:after="0"/>
      </w:pPr>
      <w:r>
        <w:separator/>
      </w:r>
    </w:p>
  </w:endnote>
  <w:endnote w:type="continuationSeparator" w:id="0">
    <w:p w14:paraId="1B12F23E" w14:textId="77777777" w:rsidR="00AA32C6" w:rsidRDefault="00AA32C6" w:rsidP="00BB1B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844957"/>
      <w:docPartObj>
        <w:docPartGallery w:val="Page Numbers (Bottom of Page)"/>
        <w:docPartUnique/>
      </w:docPartObj>
    </w:sdtPr>
    <w:sdtEndPr>
      <w:rPr>
        <w:noProof/>
      </w:rPr>
    </w:sdtEndPr>
    <w:sdtContent>
      <w:p w14:paraId="452B5CDF" w14:textId="77777777" w:rsidR="00133434" w:rsidRDefault="00805CBC">
        <w:pPr>
          <w:pStyle w:val="Footer"/>
          <w:jc w:val="center"/>
        </w:pPr>
        <w:r>
          <w:fldChar w:fldCharType="begin"/>
        </w:r>
        <w:r>
          <w:instrText xml:space="preserve"> PAGE   \* MERGEFORMAT </w:instrText>
        </w:r>
        <w:r>
          <w:fldChar w:fldCharType="separate"/>
        </w:r>
        <w:r w:rsidR="009B6BC3">
          <w:rPr>
            <w:noProof/>
          </w:rPr>
          <w:t>1</w:t>
        </w:r>
        <w:r>
          <w:rPr>
            <w:noProof/>
          </w:rPr>
          <w:fldChar w:fldCharType="end"/>
        </w:r>
      </w:p>
    </w:sdtContent>
  </w:sdt>
  <w:p w14:paraId="2B96B400" w14:textId="77777777" w:rsidR="00133434" w:rsidRDefault="00133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AC63B" w14:textId="77777777" w:rsidR="00AA32C6" w:rsidRDefault="00AA32C6" w:rsidP="00BB1B39">
      <w:pPr>
        <w:spacing w:before="0" w:after="0"/>
      </w:pPr>
      <w:r>
        <w:separator/>
      </w:r>
    </w:p>
  </w:footnote>
  <w:footnote w:type="continuationSeparator" w:id="0">
    <w:p w14:paraId="6F14B7CE" w14:textId="77777777" w:rsidR="00AA32C6" w:rsidRDefault="00AA32C6" w:rsidP="00BB1B3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93"/>
    <w:rsid w:val="00080BAF"/>
    <w:rsid w:val="00092AE2"/>
    <w:rsid w:val="000971AF"/>
    <w:rsid w:val="000C192F"/>
    <w:rsid w:val="000C1C1F"/>
    <w:rsid w:val="000D0A55"/>
    <w:rsid w:val="000D63ED"/>
    <w:rsid w:val="000E1505"/>
    <w:rsid w:val="001131E9"/>
    <w:rsid w:val="00125834"/>
    <w:rsid w:val="00131269"/>
    <w:rsid w:val="00133434"/>
    <w:rsid w:val="0014519E"/>
    <w:rsid w:val="0016636A"/>
    <w:rsid w:val="001F2C05"/>
    <w:rsid w:val="002124B8"/>
    <w:rsid w:val="00213DD5"/>
    <w:rsid w:val="00214220"/>
    <w:rsid w:val="00261EF2"/>
    <w:rsid w:val="002B6FBD"/>
    <w:rsid w:val="002D5DFB"/>
    <w:rsid w:val="002E6F0B"/>
    <w:rsid w:val="002F31C1"/>
    <w:rsid w:val="00332606"/>
    <w:rsid w:val="00334658"/>
    <w:rsid w:val="00342267"/>
    <w:rsid w:val="00344FF1"/>
    <w:rsid w:val="0034568B"/>
    <w:rsid w:val="003555F3"/>
    <w:rsid w:val="00361BD7"/>
    <w:rsid w:val="00373FA4"/>
    <w:rsid w:val="00380008"/>
    <w:rsid w:val="0039106D"/>
    <w:rsid w:val="003B1049"/>
    <w:rsid w:val="003C20FC"/>
    <w:rsid w:val="003D14DF"/>
    <w:rsid w:val="003E6C7B"/>
    <w:rsid w:val="003F49A7"/>
    <w:rsid w:val="0041107D"/>
    <w:rsid w:val="0041771B"/>
    <w:rsid w:val="00455ACF"/>
    <w:rsid w:val="004561C2"/>
    <w:rsid w:val="00457DD4"/>
    <w:rsid w:val="00486B50"/>
    <w:rsid w:val="004A5B1C"/>
    <w:rsid w:val="004B20ED"/>
    <w:rsid w:val="004D7F98"/>
    <w:rsid w:val="004E6E7F"/>
    <w:rsid w:val="004F0A00"/>
    <w:rsid w:val="00511F0E"/>
    <w:rsid w:val="00516E4C"/>
    <w:rsid w:val="005216BE"/>
    <w:rsid w:val="00563270"/>
    <w:rsid w:val="00565027"/>
    <w:rsid w:val="00567A1F"/>
    <w:rsid w:val="005C29D0"/>
    <w:rsid w:val="005D2971"/>
    <w:rsid w:val="00600FFB"/>
    <w:rsid w:val="00616D00"/>
    <w:rsid w:val="00630F90"/>
    <w:rsid w:val="006311C5"/>
    <w:rsid w:val="00654591"/>
    <w:rsid w:val="006617C0"/>
    <w:rsid w:val="00672445"/>
    <w:rsid w:val="0067282E"/>
    <w:rsid w:val="00682ED4"/>
    <w:rsid w:val="006869CC"/>
    <w:rsid w:val="006A7461"/>
    <w:rsid w:val="006D2EAB"/>
    <w:rsid w:val="006D2FAC"/>
    <w:rsid w:val="006F2D54"/>
    <w:rsid w:val="00747B0F"/>
    <w:rsid w:val="00750947"/>
    <w:rsid w:val="00763E0C"/>
    <w:rsid w:val="00773B4E"/>
    <w:rsid w:val="00783399"/>
    <w:rsid w:val="00784297"/>
    <w:rsid w:val="00795178"/>
    <w:rsid w:val="007A0BEB"/>
    <w:rsid w:val="007B0561"/>
    <w:rsid w:val="007F28A6"/>
    <w:rsid w:val="0080245E"/>
    <w:rsid w:val="00805CBC"/>
    <w:rsid w:val="008068FB"/>
    <w:rsid w:val="00807417"/>
    <w:rsid w:val="008101BE"/>
    <w:rsid w:val="00811FEB"/>
    <w:rsid w:val="00813D13"/>
    <w:rsid w:val="008471AC"/>
    <w:rsid w:val="00854F48"/>
    <w:rsid w:val="00873A92"/>
    <w:rsid w:val="00880C13"/>
    <w:rsid w:val="00883C06"/>
    <w:rsid w:val="00891FFE"/>
    <w:rsid w:val="008C0E8F"/>
    <w:rsid w:val="00917534"/>
    <w:rsid w:val="0094541C"/>
    <w:rsid w:val="00987503"/>
    <w:rsid w:val="00991CC7"/>
    <w:rsid w:val="009B6BC3"/>
    <w:rsid w:val="00A242E2"/>
    <w:rsid w:val="00A40E30"/>
    <w:rsid w:val="00A74064"/>
    <w:rsid w:val="00A77112"/>
    <w:rsid w:val="00AA32C6"/>
    <w:rsid w:val="00AC1198"/>
    <w:rsid w:val="00AC4BCB"/>
    <w:rsid w:val="00AE5389"/>
    <w:rsid w:val="00AF4997"/>
    <w:rsid w:val="00B07F7A"/>
    <w:rsid w:val="00B229F5"/>
    <w:rsid w:val="00B44B81"/>
    <w:rsid w:val="00B50C38"/>
    <w:rsid w:val="00B54991"/>
    <w:rsid w:val="00B71951"/>
    <w:rsid w:val="00B770E8"/>
    <w:rsid w:val="00B97EF9"/>
    <w:rsid w:val="00BA1B8F"/>
    <w:rsid w:val="00BB1B39"/>
    <w:rsid w:val="00BD7031"/>
    <w:rsid w:val="00BE6F85"/>
    <w:rsid w:val="00BE7E31"/>
    <w:rsid w:val="00BF745B"/>
    <w:rsid w:val="00C012A5"/>
    <w:rsid w:val="00C053C1"/>
    <w:rsid w:val="00C27C37"/>
    <w:rsid w:val="00C323D8"/>
    <w:rsid w:val="00C36A3E"/>
    <w:rsid w:val="00C61CD0"/>
    <w:rsid w:val="00C94573"/>
    <w:rsid w:val="00CA63AC"/>
    <w:rsid w:val="00CC12E1"/>
    <w:rsid w:val="00CF12F0"/>
    <w:rsid w:val="00CF74C7"/>
    <w:rsid w:val="00D04CB0"/>
    <w:rsid w:val="00D11D77"/>
    <w:rsid w:val="00D65CCC"/>
    <w:rsid w:val="00D75946"/>
    <w:rsid w:val="00D96B89"/>
    <w:rsid w:val="00DC0D8C"/>
    <w:rsid w:val="00DC3191"/>
    <w:rsid w:val="00DC7E9A"/>
    <w:rsid w:val="00DD1005"/>
    <w:rsid w:val="00DD5C7B"/>
    <w:rsid w:val="00DE1C33"/>
    <w:rsid w:val="00DE4C3A"/>
    <w:rsid w:val="00DF2E0D"/>
    <w:rsid w:val="00DF4919"/>
    <w:rsid w:val="00DF7392"/>
    <w:rsid w:val="00E00898"/>
    <w:rsid w:val="00E15B65"/>
    <w:rsid w:val="00E504A2"/>
    <w:rsid w:val="00E74358"/>
    <w:rsid w:val="00E90BEC"/>
    <w:rsid w:val="00E9523E"/>
    <w:rsid w:val="00EB388A"/>
    <w:rsid w:val="00EC1A74"/>
    <w:rsid w:val="00EF7F86"/>
    <w:rsid w:val="00F57B53"/>
    <w:rsid w:val="00F62C81"/>
    <w:rsid w:val="00F85E2E"/>
    <w:rsid w:val="00FA32B7"/>
    <w:rsid w:val="00FC346C"/>
    <w:rsid w:val="00FD1112"/>
    <w:rsid w:val="00FE0B6B"/>
    <w:rsid w:val="00FF22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5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240"/>
        <w:ind w:left="737" w:right="284"/>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C2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pt15l">
    <w:name w:val="Times 12pt 1.5l"/>
    <w:basedOn w:val="Normal"/>
    <w:link w:val="Times12pt15lChar"/>
    <w:qFormat/>
    <w:rsid w:val="00080BAF"/>
    <w:pPr>
      <w:spacing w:after="0" w:line="360" w:lineRule="auto"/>
    </w:pPr>
    <w:rPr>
      <w:rFonts w:ascii="Times New Roman" w:hAnsi="Times New Roman" w:cs="Times New Roman"/>
      <w:sz w:val="24"/>
      <w:szCs w:val="24"/>
    </w:rPr>
  </w:style>
  <w:style w:type="character" w:customStyle="1" w:styleId="Times12pt15lChar">
    <w:name w:val="Times 12pt 1.5l Char"/>
    <w:basedOn w:val="DefaultParagraphFont"/>
    <w:link w:val="Times12pt15l"/>
    <w:rsid w:val="00080BAF"/>
    <w:rPr>
      <w:rFonts w:ascii="Times New Roman" w:hAnsi="Times New Roman" w:cs="Times New Roman"/>
      <w:sz w:val="24"/>
      <w:szCs w:val="24"/>
    </w:rPr>
  </w:style>
  <w:style w:type="paragraph" w:customStyle="1" w:styleId="indent">
    <w:name w:val="indent"/>
    <w:basedOn w:val="Times12pt15l"/>
    <w:link w:val="indentChar"/>
    <w:qFormat/>
    <w:rsid w:val="00080BAF"/>
    <w:pPr>
      <w:spacing w:before="360" w:after="240" w:line="240" w:lineRule="auto"/>
      <w:ind w:left="680" w:right="340"/>
    </w:pPr>
  </w:style>
  <w:style w:type="character" w:customStyle="1" w:styleId="indentChar">
    <w:name w:val="indent Char"/>
    <w:basedOn w:val="Times12pt15lChar"/>
    <w:link w:val="indent"/>
    <w:rsid w:val="00080BAF"/>
    <w:rPr>
      <w:rFonts w:ascii="Times New Roman" w:hAnsi="Times New Roman" w:cs="Times New Roman"/>
      <w:sz w:val="24"/>
      <w:szCs w:val="24"/>
    </w:rPr>
  </w:style>
  <w:style w:type="paragraph" w:customStyle="1" w:styleId="Timestitle">
    <w:name w:val="Times title"/>
    <w:basedOn w:val="Normal"/>
    <w:link w:val="TimestitleChar"/>
    <w:qFormat/>
    <w:rsid w:val="00BE6F85"/>
    <w:pPr>
      <w:spacing w:after="0" w:line="360" w:lineRule="auto"/>
    </w:pPr>
    <w:rPr>
      <w:rFonts w:ascii="Times New Roman" w:hAnsi="Times New Roman" w:cs="Times New Roman"/>
      <w:b/>
      <w:sz w:val="28"/>
      <w:szCs w:val="28"/>
    </w:rPr>
  </w:style>
  <w:style w:type="character" w:customStyle="1" w:styleId="TimestitleChar">
    <w:name w:val="Times title Char"/>
    <w:basedOn w:val="DefaultParagraphFont"/>
    <w:link w:val="Timestitle"/>
    <w:rsid w:val="00BE6F85"/>
    <w:rPr>
      <w:rFonts w:ascii="Times New Roman" w:hAnsi="Times New Roman" w:cs="Times New Roman"/>
      <w:b/>
      <w:sz w:val="28"/>
      <w:szCs w:val="28"/>
    </w:rPr>
  </w:style>
  <w:style w:type="paragraph" w:customStyle="1" w:styleId="comicsans">
    <w:name w:val="comic sans"/>
    <w:basedOn w:val="Normal"/>
    <w:link w:val="comicsansChar"/>
    <w:qFormat/>
    <w:rsid w:val="00DE1C33"/>
    <w:pPr>
      <w:spacing w:after="0" w:line="360" w:lineRule="auto"/>
    </w:pPr>
    <w:rPr>
      <w:rFonts w:ascii="Comic Sans MS" w:hAnsi="Comic Sans MS"/>
      <w:sz w:val="24"/>
      <w:szCs w:val="24"/>
    </w:rPr>
  </w:style>
  <w:style w:type="character" w:customStyle="1" w:styleId="comicsansChar">
    <w:name w:val="comic sans Char"/>
    <w:basedOn w:val="DefaultParagraphFont"/>
    <w:link w:val="comicsans"/>
    <w:rsid w:val="00DE1C33"/>
    <w:rPr>
      <w:rFonts w:ascii="Comic Sans MS" w:hAnsi="Comic Sans MS"/>
      <w:sz w:val="24"/>
      <w:szCs w:val="24"/>
    </w:rPr>
  </w:style>
  <w:style w:type="paragraph" w:styleId="Header">
    <w:name w:val="header"/>
    <w:basedOn w:val="Normal"/>
    <w:link w:val="HeaderChar"/>
    <w:uiPriority w:val="99"/>
    <w:unhideWhenUsed/>
    <w:rsid w:val="00BB1B39"/>
    <w:pPr>
      <w:tabs>
        <w:tab w:val="center" w:pos="4513"/>
        <w:tab w:val="right" w:pos="9026"/>
      </w:tabs>
      <w:spacing w:before="0" w:after="0"/>
    </w:pPr>
  </w:style>
  <w:style w:type="character" w:customStyle="1" w:styleId="HeaderChar">
    <w:name w:val="Header Char"/>
    <w:basedOn w:val="DefaultParagraphFont"/>
    <w:link w:val="Header"/>
    <w:uiPriority w:val="99"/>
    <w:rsid w:val="00BB1B39"/>
  </w:style>
  <w:style w:type="paragraph" w:styleId="Footer">
    <w:name w:val="footer"/>
    <w:basedOn w:val="Normal"/>
    <w:link w:val="FooterChar"/>
    <w:uiPriority w:val="99"/>
    <w:unhideWhenUsed/>
    <w:rsid w:val="00BB1B39"/>
    <w:pPr>
      <w:tabs>
        <w:tab w:val="center" w:pos="4513"/>
        <w:tab w:val="right" w:pos="9026"/>
      </w:tabs>
      <w:spacing w:before="0" w:after="0"/>
    </w:pPr>
  </w:style>
  <w:style w:type="character" w:customStyle="1" w:styleId="FooterChar">
    <w:name w:val="Footer Char"/>
    <w:basedOn w:val="DefaultParagraphFont"/>
    <w:link w:val="Footer"/>
    <w:uiPriority w:val="99"/>
    <w:rsid w:val="00BB1B39"/>
  </w:style>
  <w:style w:type="paragraph" w:styleId="FootnoteText">
    <w:name w:val="footnote text"/>
    <w:basedOn w:val="Normal"/>
    <w:link w:val="FootnoteTextChar"/>
    <w:uiPriority w:val="99"/>
    <w:rsid w:val="00EB388A"/>
    <w:pPr>
      <w:spacing w:before="0" w:after="0"/>
      <w:ind w:left="0" w:right="0"/>
    </w:pPr>
    <w:rPr>
      <w:rFonts w:ascii="Calibri" w:eastAsia="Times New Roman" w:hAnsi="Calibri" w:cs="Times New Roman"/>
      <w:sz w:val="20"/>
      <w:szCs w:val="20"/>
      <w:lang w:val="de-DE" w:eastAsia="de-DE"/>
    </w:rPr>
  </w:style>
  <w:style w:type="character" w:customStyle="1" w:styleId="FootnoteTextChar">
    <w:name w:val="Footnote Text Char"/>
    <w:basedOn w:val="DefaultParagraphFont"/>
    <w:link w:val="FootnoteText"/>
    <w:uiPriority w:val="99"/>
    <w:rsid w:val="00EB388A"/>
    <w:rPr>
      <w:rFonts w:ascii="Calibri" w:eastAsia="Times New Roman" w:hAnsi="Calibri" w:cs="Times New Roman"/>
      <w:sz w:val="20"/>
      <w:szCs w:val="20"/>
      <w:lang w:val="de-DE" w:eastAsia="de-DE"/>
    </w:rPr>
  </w:style>
  <w:style w:type="character" w:styleId="FootnoteReference">
    <w:name w:val="footnote reference"/>
    <w:uiPriority w:val="99"/>
    <w:semiHidden/>
    <w:rsid w:val="00EB388A"/>
    <w:rPr>
      <w:rFonts w:cs="Times New Roman"/>
      <w:vertAlign w:val="superscript"/>
    </w:rPr>
  </w:style>
  <w:style w:type="character" w:styleId="CommentReference">
    <w:name w:val="annotation reference"/>
    <w:basedOn w:val="DefaultParagraphFont"/>
    <w:uiPriority w:val="99"/>
    <w:semiHidden/>
    <w:unhideWhenUsed/>
    <w:rsid w:val="00EB388A"/>
    <w:rPr>
      <w:sz w:val="18"/>
      <w:szCs w:val="18"/>
    </w:rPr>
  </w:style>
  <w:style w:type="paragraph" w:styleId="CommentText">
    <w:name w:val="annotation text"/>
    <w:basedOn w:val="Normal"/>
    <w:link w:val="CommentTextChar"/>
    <w:uiPriority w:val="99"/>
    <w:semiHidden/>
    <w:unhideWhenUsed/>
    <w:rsid w:val="00EB388A"/>
    <w:pPr>
      <w:spacing w:before="0" w:after="200"/>
      <w:ind w:left="0" w:right="0"/>
    </w:pPr>
    <w:rPr>
      <w:rFonts w:ascii="Calibri" w:eastAsia="Times New Roman" w:hAnsi="Calibri" w:cs="Times New Roman"/>
      <w:sz w:val="24"/>
      <w:szCs w:val="24"/>
      <w:lang w:val="de-DE" w:eastAsia="de-DE"/>
    </w:rPr>
  </w:style>
  <w:style w:type="character" w:customStyle="1" w:styleId="CommentTextChar">
    <w:name w:val="Comment Text Char"/>
    <w:basedOn w:val="DefaultParagraphFont"/>
    <w:link w:val="CommentText"/>
    <w:uiPriority w:val="99"/>
    <w:semiHidden/>
    <w:rsid w:val="00EB388A"/>
    <w:rPr>
      <w:rFonts w:ascii="Calibri" w:eastAsia="Times New Roman" w:hAnsi="Calibri" w:cs="Times New Roman"/>
      <w:sz w:val="24"/>
      <w:szCs w:val="24"/>
      <w:lang w:val="de-DE" w:eastAsia="de-DE"/>
    </w:rPr>
  </w:style>
  <w:style w:type="paragraph" w:styleId="BalloonText">
    <w:name w:val="Balloon Text"/>
    <w:basedOn w:val="Normal"/>
    <w:link w:val="BalloonTextChar"/>
    <w:uiPriority w:val="99"/>
    <w:semiHidden/>
    <w:unhideWhenUsed/>
    <w:rsid w:val="00EB388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8A"/>
    <w:rPr>
      <w:rFonts w:ascii="Tahoma" w:hAnsi="Tahoma" w:cs="Tahoma"/>
      <w:sz w:val="16"/>
      <w:szCs w:val="16"/>
    </w:rPr>
  </w:style>
  <w:style w:type="paragraph" w:customStyle="1" w:styleId="CM5">
    <w:name w:val="CM5"/>
    <w:basedOn w:val="Normal"/>
    <w:next w:val="Normal"/>
    <w:uiPriority w:val="99"/>
    <w:rsid w:val="00DD1005"/>
    <w:pPr>
      <w:widowControl w:val="0"/>
      <w:autoSpaceDE w:val="0"/>
      <w:autoSpaceDN w:val="0"/>
      <w:adjustRightInd w:val="0"/>
      <w:spacing w:before="0" w:after="0" w:line="191" w:lineRule="atLeast"/>
      <w:ind w:left="0" w:right="0"/>
    </w:pPr>
    <w:rPr>
      <w:rFonts w:ascii="Times" w:eastAsia="Times New Roman" w:hAnsi="Times" w:cs="Times"/>
      <w:sz w:val="24"/>
      <w:szCs w:val="24"/>
      <w:lang w:val="de-DE" w:eastAsia="de-DE"/>
    </w:rPr>
  </w:style>
  <w:style w:type="paragraph" w:styleId="CommentSubject">
    <w:name w:val="annotation subject"/>
    <w:basedOn w:val="CommentText"/>
    <w:next w:val="CommentText"/>
    <w:link w:val="CommentSubjectChar"/>
    <w:uiPriority w:val="99"/>
    <w:semiHidden/>
    <w:unhideWhenUsed/>
    <w:rsid w:val="00805CBC"/>
    <w:pPr>
      <w:spacing w:before="120" w:after="240"/>
      <w:ind w:left="737" w:right="284"/>
    </w:pPr>
    <w:rPr>
      <w:rFonts w:asciiTheme="minorHAnsi" w:eastAsiaTheme="minorHAnsi" w:hAnsiTheme="minorHAnsi" w:cstheme="minorBidi"/>
      <w:b/>
      <w:bCs/>
      <w:sz w:val="20"/>
      <w:szCs w:val="20"/>
      <w:lang w:val="en-GB" w:eastAsia="en-US"/>
    </w:rPr>
  </w:style>
  <w:style w:type="character" w:customStyle="1" w:styleId="CommentSubjectChar">
    <w:name w:val="Comment Subject Char"/>
    <w:basedOn w:val="CommentTextChar"/>
    <w:link w:val="CommentSubject"/>
    <w:uiPriority w:val="99"/>
    <w:semiHidden/>
    <w:rsid w:val="00805CBC"/>
    <w:rPr>
      <w:rFonts w:ascii="Calibri" w:eastAsia="Times New Roman" w:hAnsi="Calibri"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240"/>
        <w:ind w:left="737" w:right="284"/>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C2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pt15l">
    <w:name w:val="Times 12pt 1.5l"/>
    <w:basedOn w:val="Normal"/>
    <w:link w:val="Times12pt15lChar"/>
    <w:qFormat/>
    <w:rsid w:val="00080BAF"/>
    <w:pPr>
      <w:spacing w:after="0" w:line="360" w:lineRule="auto"/>
    </w:pPr>
    <w:rPr>
      <w:rFonts w:ascii="Times New Roman" w:hAnsi="Times New Roman" w:cs="Times New Roman"/>
      <w:sz w:val="24"/>
      <w:szCs w:val="24"/>
    </w:rPr>
  </w:style>
  <w:style w:type="character" w:customStyle="1" w:styleId="Times12pt15lChar">
    <w:name w:val="Times 12pt 1.5l Char"/>
    <w:basedOn w:val="DefaultParagraphFont"/>
    <w:link w:val="Times12pt15l"/>
    <w:rsid w:val="00080BAF"/>
    <w:rPr>
      <w:rFonts w:ascii="Times New Roman" w:hAnsi="Times New Roman" w:cs="Times New Roman"/>
      <w:sz w:val="24"/>
      <w:szCs w:val="24"/>
    </w:rPr>
  </w:style>
  <w:style w:type="paragraph" w:customStyle="1" w:styleId="indent">
    <w:name w:val="indent"/>
    <w:basedOn w:val="Times12pt15l"/>
    <w:link w:val="indentChar"/>
    <w:qFormat/>
    <w:rsid w:val="00080BAF"/>
    <w:pPr>
      <w:spacing w:before="360" w:after="240" w:line="240" w:lineRule="auto"/>
      <w:ind w:left="680" w:right="340"/>
    </w:pPr>
  </w:style>
  <w:style w:type="character" w:customStyle="1" w:styleId="indentChar">
    <w:name w:val="indent Char"/>
    <w:basedOn w:val="Times12pt15lChar"/>
    <w:link w:val="indent"/>
    <w:rsid w:val="00080BAF"/>
    <w:rPr>
      <w:rFonts w:ascii="Times New Roman" w:hAnsi="Times New Roman" w:cs="Times New Roman"/>
      <w:sz w:val="24"/>
      <w:szCs w:val="24"/>
    </w:rPr>
  </w:style>
  <w:style w:type="paragraph" w:customStyle="1" w:styleId="Timestitle">
    <w:name w:val="Times title"/>
    <w:basedOn w:val="Normal"/>
    <w:link w:val="TimestitleChar"/>
    <w:qFormat/>
    <w:rsid w:val="00BE6F85"/>
    <w:pPr>
      <w:spacing w:after="0" w:line="360" w:lineRule="auto"/>
    </w:pPr>
    <w:rPr>
      <w:rFonts w:ascii="Times New Roman" w:hAnsi="Times New Roman" w:cs="Times New Roman"/>
      <w:b/>
      <w:sz w:val="28"/>
      <w:szCs w:val="28"/>
    </w:rPr>
  </w:style>
  <w:style w:type="character" w:customStyle="1" w:styleId="TimestitleChar">
    <w:name w:val="Times title Char"/>
    <w:basedOn w:val="DefaultParagraphFont"/>
    <w:link w:val="Timestitle"/>
    <w:rsid w:val="00BE6F85"/>
    <w:rPr>
      <w:rFonts w:ascii="Times New Roman" w:hAnsi="Times New Roman" w:cs="Times New Roman"/>
      <w:b/>
      <w:sz w:val="28"/>
      <w:szCs w:val="28"/>
    </w:rPr>
  </w:style>
  <w:style w:type="paragraph" w:customStyle="1" w:styleId="comicsans">
    <w:name w:val="comic sans"/>
    <w:basedOn w:val="Normal"/>
    <w:link w:val="comicsansChar"/>
    <w:qFormat/>
    <w:rsid w:val="00DE1C33"/>
    <w:pPr>
      <w:spacing w:after="0" w:line="360" w:lineRule="auto"/>
    </w:pPr>
    <w:rPr>
      <w:rFonts w:ascii="Comic Sans MS" w:hAnsi="Comic Sans MS"/>
      <w:sz w:val="24"/>
      <w:szCs w:val="24"/>
    </w:rPr>
  </w:style>
  <w:style w:type="character" w:customStyle="1" w:styleId="comicsansChar">
    <w:name w:val="comic sans Char"/>
    <w:basedOn w:val="DefaultParagraphFont"/>
    <w:link w:val="comicsans"/>
    <w:rsid w:val="00DE1C33"/>
    <w:rPr>
      <w:rFonts w:ascii="Comic Sans MS" w:hAnsi="Comic Sans MS"/>
      <w:sz w:val="24"/>
      <w:szCs w:val="24"/>
    </w:rPr>
  </w:style>
  <w:style w:type="paragraph" w:styleId="Header">
    <w:name w:val="header"/>
    <w:basedOn w:val="Normal"/>
    <w:link w:val="HeaderChar"/>
    <w:uiPriority w:val="99"/>
    <w:unhideWhenUsed/>
    <w:rsid w:val="00BB1B39"/>
    <w:pPr>
      <w:tabs>
        <w:tab w:val="center" w:pos="4513"/>
        <w:tab w:val="right" w:pos="9026"/>
      </w:tabs>
      <w:spacing w:before="0" w:after="0"/>
    </w:pPr>
  </w:style>
  <w:style w:type="character" w:customStyle="1" w:styleId="HeaderChar">
    <w:name w:val="Header Char"/>
    <w:basedOn w:val="DefaultParagraphFont"/>
    <w:link w:val="Header"/>
    <w:uiPriority w:val="99"/>
    <w:rsid w:val="00BB1B39"/>
  </w:style>
  <w:style w:type="paragraph" w:styleId="Footer">
    <w:name w:val="footer"/>
    <w:basedOn w:val="Normal"/>
    <w:link w:val="FooterChar"/>
    <w:uiPriority w:val="99"/>
    <w:unhideWhenUsed/>
    <w:rsid w:val="00BB1B39"/>
    <w:pPr>
      <w:tabs>
        <w:tab w:val="center" w:pos="4513"/>
        <w:tab w:val="right" w:pos="9026"/>
      </w:tabs>
      <w:spacing w:before="0" w:after="0"/>
    </w:pPr>
  </w:style>
  <w:style w:type="character" w:customStyle="1" w:styleId="FooterChar">
    <w:name w:val="Footer Char"/>
    <w:basedOn w:val="DefaultParagraphFont"/>
    <w:link w:val="Footer"/>
    <w:uiPriority w:val="99"/>
    <w:rsid w:val="00BB1B39"/>
  </w:style>
  <w:style w:type="paragraph" w:styleId="FootnoteText">
    <w:name w:val="footnote text"/>
    <w:basedOn w:val="Normal"/>
    <w:link w:val="FootnoteTextChar"/>
    <w:uiPriority w:val="99"/>
    <w:rsid w:val="00EB388A"/>
    <w:pPr>
      <w:spacing w:before="0" w:after="0"/>
      <w:ind w:left="0" w:right="0"/>
    </w:pPr>
    <w:rPr>
      <w:rFonts w:ascii="Calibri" w:eastAsia="Times New Roman" w:hAnsi="Calibri" w:cs="Times New Roman"/>
      <w:sz w:val="20"/>
      <w:szCs w:val="20"/>
      <w:lang w:val="de-DE" w:eastAsia="de-DE"/>
    </w:rPr>
  </w:style>
  <w:style w:type="character" w:customStyle="1" w:styleId="FootnoteTextChar">
    <w:name w:val="Footnote Text Char"/>
    <w:basedOn w:val="DefaultParagraphFont"/>
    <w:link w:val="FootnoteText"/>
    <w:uiPriority w:val="99"/>
    <w:rsid w:val="00EB388A"/>
    <w:rPr>
      <w:rFonts w:ascii="Calibri" w:eastAsia="Times New Roman" w:hAnsi="Calibri" w:cs="Times New Roman"/>
      <w:sz w:val="20"/>
      <w:szCs w:val="20"/>
      <w:lang w:val="de-DE" w:eastAsia="de-DE"/>
    </w:rPr>
  </w:style>
  <w:style w:type="character" w:styleId="FootnoteReference">
    <w:name w:val="footnote reference"/>
    <w:uiPriority w:val="99"/>
    <w:semiHidden/>
    <w:rsid w:val="00EB388A"/>
    <w:rPr>
      <w:rFonts w:cs="Times New Roman"/>
      <w:vertAlign w:val="superscript"/>
    </w:rPr>
  </w:style>
  <w:style w:type="character" w:styleId="CommentReference">
    <w:name w:val="annotation reference"/>
    <w:basedOn w:val="DefaultParagraphFont"/>
    <w:uiPriority w:val="99"/>
    <w:semiHidden/>
    <w:unhideWhenUsed/>
    <w:rsid w:val="00EB388A"/>
    <w:rPr>
      <w:sz w:val="18"/>
      <w:szCs w:val="18"/>
    </w:rPr>
  </w:style>
  <w:style w:type="paragraph" w:styleId="CommentText">
    <w:name w:val="annotation text"/>
    <w:basedOn w:val="Normal"/>
    <w:link w:val="CommentTextChar"/>
    <w:uiPriority w:val="99"/>
    <w:semiHidden/>
    <w:unhideWhenUsed/>
    <w:rsid w:val="00EB388A"/>
    <w:pPr>
      <w:spacing w:before="0" w:after="200"/>
      <w:ind w:left="0" w:right="0"/>
    </w:pPr>
    <w:rPr>
      <w:rFonts w:ascii="Calibri" w:eastAsia="Times New Roman" w:hAnsi="Calibri" w:cs="Times New Roman"/>
      <w:sz w:val="24"/>
      <w:szCs w:val="24"/>
      <w:lang w:val="de-DE" w:eastAsia="de-DE"/>
    </w:rPr>
  </w:style>
  <w:style w:type="character" w:customStyle="1" w:styleId="CommentTextChar">
    <w:name w:val="Comment Text Char"/>
    <w:basedOn w:val="DefaultParagraphFont"/>
    <w:link w:val="CommentText"/>
    <w:uiPriority w:val="99"/>
    <w:semiHidden/>
    <w:rsid w:val="00EB388A"/>
    <w:rPr>
      <w:rFonts w:ascii="Calibri" w:eastAsia="Times New Roman" w:hAnsi="Calibri" w:cs="Times New Roman"/>
      <w:sz w:val="24"/>
      <w:szCs w:val="24"/>
      <w:lang w:val="de-DE" w:eastAsia="de-DE"/>
    </w:rPr>
  </w:style>
  <w:style w:type="paragraph" w:styleId="BalloonText">
    <w:name w:val="Balloon Text"/>
    <w:basedOn w:val="Normal"/>
    <w:link w:val="BalloonTextChar"/>
    <w:uiPriority w:val="99"/>
    <w:semiHidden/>
    <w:unhideWhenUsed/>
    <w:rsid w:val="00EB388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8A"/>
    <w:rPr>
      <w:rFonts w:ascii="Tahoma" w:hAnsi="Tahoma" w:cs="Tahoma"/>
      <w:sz w:val="16"/>
      <w:szCs w:val="16"/>
    </w:rPr>
  </w:style>
  <w:style w:type="paragraph" w:customStyle="1" w:styleId="CM5">
    <w:name w:val="CM5"/>
    <w:basedOn w:val="Normal"/>
    <w:next w:val="Normal"/>
    <w:uiPriority w:val="99"/>
    <w:rsid w:val="00DD1005"/>
    <w:pPr>
      <w:widowControl w:val="0"/>
      <w:autoSpaceDE w:val="0"/>
      <w:autoSpaceDN w:val="0"/>
      <w:adjustRightInd w:val="0"/>
      <w:spacing w:before="0" w:after="0" w:line="191" w:lineRule="atLeast"/>
      <w:ind w:left="0" w:right="0"/>
    </w:pPr>
    <w:rPr>
      <w:rFonts w:ascii="Times" w:eastAsia="Times New Roman" w:hAnsi="Times" w:cs="Times"/>
      <w:sz w:val="24"/>
      <w:szCs w:val="24"/>
      <w:lang w:val="de-DE" w:eastAsia="de-DE"/>
    </w:rPr>
  </w:style>
  <w:style w:type="paragraph" w:styleId="CommentSubject">
    <w:name w:val="annotation subject"/>
    <w:basedOn w:val="CommentText"/>
    <w:next w:val="CommentText"/>
    <w:link w:val="CommentSubjectChar"/>
    <w:uiPriority w:val="99"/>
    <w:semiHidden/>
    <w:unhideWhenUsed/>
    <w:rsid w:val="00805CBC"/>
    <w:pPr>
      <w:spacing w:before="120" w:after="240"/>
      <w:ind w:left="737" w:right="284"/>
    </w:pPr>
    <w:rPr>
      <w:rFonts w:asciiTheme="minorHAnsi" w:eastAsiaTheme="minorHAnsi" w:hAnsiTheme="minorHAnsi" w:cstheme="minorBidi"/>
      <w:b/>
      <w:bCs/>
      <w:sz w:val="20"/>
      <w:szCs w:val="20"/>
      <w:lang w:val="en-GB" w:eastAsia="en-US"/>
    </w:rPr>
  </w:style>
  <w:style w:type="character" w:customStyle="1" w:styleId="CommentSubjectChar">
    <w:name w:val="Comment Subject Char"/>
    <w:basedOn w:val="CommentTextChar"/>
    <w:link w:val="CommentSubject"/>
    <w:uiPriority w:val="99"/>
    <w:semiHidden/>
    <w:rsid w:val="00805CBC"/>
    <w:rPr>
      <w:rFonts w:ascii="Calibri" w:eastAsia="Times New Roman" w:hAnsi="Calibri"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2E14C-3B18-4956-A8BE-8EF4E5D0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836121C1</Template>
  <TotalTime>13</TotalTime>
  <Pages>7</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 Edmund's College</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Sugden</dc:creator>
  <cp:lastModifiedBy>j090</cp:lastModifiedBy>
  <cp:revision>4</cp:revision>
  <dcterms:created xsi:type="dcterms:W3CDTF">2014-06-03T13:15:00Z</dcterms:created>
  <dcterms:modified xsi:type="dcterms:W3CDTF">2014-06-03T13:34:00Z</dcterms:modified>
</cp:coreProperties>
</file>