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60D" w:rsidRPr="00CD6496" w:rsidRDefault="0057360D" w:rsidP="00CD6496">
      <w:pPr>
        <w:pStyle w:val="ChNu"/>
        <w:widowControl w:val="0"/>
        <w:spacing w:after="120" w:line="480" w:lineRule="auto"/>
        <w:ind w:firstLine="0"/>
        <w:rPr>
          <w:sz w:val="48"/>
          <w:szCs w:val="48"/>
        </w:rPr>
      </w:pPr>
      <w:r w:rsidRPr="00CD6496">
        <w:rPr>
          <w:sz w:val="48"/>
          <w:szCs w:val="48"/>
        </w:rPr>
        <w:t>Chapter 18</w:t>
      </w:r>
    </w:p>
    <w:p w:rsidR="0057360D" w:rsidRPr="00CD6496" w:rsidRDefault="0057360D" w:rsidP="00CD6496">
      <w:pPr>
        <w:pStyle w:val="ChTi"/>
        <w:widowControl w:val="0"/>
        <w:tabs>
          <w:tab w:val="left" w:pos="1785"/>
          <w:tab w:val="center" w:pos="4419"/>
        </w:tabs>
        <w:spacing w:after="120" w:line="480" w:lineRule="auto"/>
        <w:jc w:val="left"/>
        <w:rPr>
          <w:szCs w:val="48"/>
        </w:rPr>
      </w:pPr>
      <w:r w:rsidRPr="00CD6496">
        <w:rPr>
          <w:b w:val="0"/>
          <w:i/>
          <w:sz w:val="36"/>
          <w:szCs w:val="36"/>
        </w:rPr>
        <w:tab/>
      </w:r>
      <w:r w:rsidRPr="00CD6496">
        <w:rPr>
          <w:b w:val="0"/>
          <w:i/>
          <w:sz w:val="36"/>
          <w:szCs w:val="36"/>
        </w:rPr>
        <w:tab/>
      </w:r>
      <w:r>
        <w:rPr>
          <w:szCs w:val="48"/>
        </w:rPr>
        <w:tab/>
      </w:r>
      <w:r w:rsidRPr="00CD6496">
        <w:rPr>
          <w:szCs w:val="48"/>
        </w:rPr>
        <w:t>Your first teaching post</w:t>
      </w:r>
    </w:p>
    <w:p w:rsidR="0057360D" w:rsidRPr="00CD6496" w:rsidRDefault="0057360D" w:rsidP="00CD6496">
      <w:pPr>
        <w:pStyle w:val="AU"/>
        <w:spacing w:after="120"/>
        <w:jc w:val="center"/>
        <w:rPr>
          <w:rFonts w:cs="Times New Roman"/>
          <w:bCs w:val="0"/>
          <w:i/>
          <w:spacing w:val="0"/>
          <w:sz w:val="36"/>
          <w:szCs w:val="36"/>
        </w:rPr>
      </w:pPr>
      <w:r w:rsidRPr="00CD6496">
        <w:rPr>
          <w:rFonts w:cs="Times New Roman"/>
          <w:bCs w:val="0"/>
          <w:i/>
          <w:spacing w:val="0"/>
          <w:sz w:val="36"/>
          <w:szCs w:val="36"/>
        </w:rPr>
        <w:t>Anne Cockburn and Graham Handscomb</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9054"/>
      </w:tblGrid>
      <w:tr w:rsidR="0057360D" w:rsidRPr="00652583" w:rsidTr="0055532F">
        <w:tc>
          <w:tcPr>
            <w:tcW w:w="9576" w:type="dxa"/>
          </w:tcPr>
          <w:p w:rsidR="0057360D" w:rsidRPr="00652583" w:rsidRDefault="0057360D" w:rsidP="00CD6496">
            <w:pPr>
              <w:widowControl w:val="0"/>
              <w:spacing w:after="120"/>
              <w:jc w:val="both"/>
              <w:rPr>
                <w:sz w:val="24"/>
                <w:szCs w:val="24"/>
              </w:rPr>
            </w:pPr>
            <w:r w:rsidRPr="00652583">
              <w:rPr>
                <w:sz w:val="24"/>
                <w:szCs w:val="24"/>
              </w:rPr>
              <w:t>You have successfully trained</w:t>
            </w:r>
            <w:r>
              <w:rPr>
                <w:sz w:val="24"/>
                <w:szCs w:val="24"/>
              </w:rPr>
              <w:t xml:space="preserve"> </w:t>
            </w:r>
            <w:r w:rsidRPr="00652583">
              <w:rPr>
                <w:sz w:val="24"/>
                <w:szCs w:val="24"/>
              </w:rPr>
              <w:t xml:space="preserve">and are now set for the delights of securing your first teaching post! In this chapter Anne Cockburn and Graham Handscomb discuss some of the best ways to </w:t>
            </w:r>
            <w:r>
              <w:rPr>
                <w:sz w:val="24"/>
                <w:szCs w:val="24"/>
              </w:rPr>
              <w:t>l</w:t>
            </w:r>
            <w:r w:rsidRPr="00652583">
              <w:rPr>
                <w:sz w:val="24"/>
                <w:szCs w:val="24"/>
              </w:rPr>
              <w:t xml:space="preserve">ook for your first teaching post; how to prepare your application to show yourself in the best possible </w:t>
            </w:r>
            <w:r>
              <w:rPr>
                <w:sz w:val="24"/>
                <w:szCs w:val="24"/>
              </w:rPr>
              <w:t>l</w:t>
            </w:r>
            <w:r w:rsidRPr="00652583">
              <w:rPr>
                <w:sz w:val="24"/>
                <w:szCs w:val="24"/>
              </w:rPr>
              <w:t>ight; the interview process and the next steps. Throughout they stress the importance of thorough preparation and recognising the need to make career decisions about which you feel comfortable.</w:t>
            </w:r>
          </w:p>
        </w:tc>
      </w:tr>
    </w:tbl>
    <w:p w:rsidR="0057360D" w:rsidRDefault="0057360D" w:rsidP="00CD6496">
      <w:pPr>
        <w:pStyle w:val="Heading1"/>
        <w:keepNext w:val="0"/>
        <w:widowControl w:val="0"/>
        <w:spacing w:after="120"/>
        <w:jc w:val="both"/>
        <w:rPr>
          <w:rFonts w:cs="Times New Roman"/>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INTRODUCTION</w:t>
      </w:r>
    </w:p>
    <w:p w:rsidR="0057360D" w:rsidRPr="00652583" w:rsidRDefault="0057360D" w:rsidP="00CD6496">
      <w:pPr>
        <w:widowControl w:val="0"/>
        <w:spacing w:after="120"/>
        <w:jc w:val="both"/>
        <w:rPr>
          <w:sz w:val="24"/>
          <w:szCs w:val="24"/>
        </w:rPr>
      </w:pPr>
      <w:r w:rsidRPr="00652583">
        <w:rPr>
          <w:sz w:val="24"/>
          <w:szCs w:val="24"/>
        </w:rPr>
        <w:t>In this chapter we describe the main considerations you should take into account when applying for jobs and briefly discuss the induction period. People are often surprised by how demanding and time-consuming the whole process can be. Do not be caught short: read on so that you do not have a last minute major panic on your hands.</w:t>
      </w:r>
    </w:p>
    <w:p w:rsidR="0057360D" w:rsidRPr="00652583" w:rsidRDefault="0057360D" w:rsidP="00CD6496">
      <w:pPr>
        <w:widowControl w:val="0"/>
        <w:spacing w:after="120"/>
        <w:jc w:val="both"/>
        <w:rPr>
          <w:sz w:val="24"/>
          <w:szCs w:val="24"/>
        </w:rPr>
      </w:pPr>
      <w:r w:rsidRPr="00652583">
        <w:rPr>
          <w:sz w:val="24"/>
          <w:szCs w:val="24"/>
        </w:rPr>
        <w:t>When it seems as if you have only just begun your pre-service training people will start asking you about jobs:</w:t>
      </w:r>
    </w:p>
    <w:p w:rsidR="0057360D" w:rsidRPr="00652583" w:rsidRDefault="0057360D" w:rsidP="00CD6496">
      <w:pPr>
        <w:pStyle w:val="BulletedList"/>
        <w:widowControl w:val="0"/>
        <w:numPr>
          <w:ilvl w:val="0"/>
          <w:numId w:val="1"/>
        </w:numPr>
        <w:spacing w:after="120"/>
        <w:ind w:left="0" w:firstLine="0"/>
        <w:rPr>
          <w:rFonts w:eastAsia="Arial Unicode MS"/>
          <w:sz w:val="24"/>
          <w:szCs w:val="24"/>
        </w:rPr>
      </w:pPr>
      <w:r w:rsidRPr="00652583">
        <w:rPr>
          <w:rFonts w:eastAsia="Arial Unicode MS"/>
          <w:sz w:val="24"/>
          <w:szCs w:val="24"/>
        </w:rPr>
        <w:t>Where are you planning to work?</w:t>
      </w:r>
    </w:p>
    <w:p w:rsidR="0057360D" w:rsidRPr="00652583" w:rsidRDefault="0057360D" w:rsidP="00CD6496">
      <w:pPr>
        <w:pStyle w:val="BulletedList"/>
        <w:widowControl w:val="0"/>
        <w:numPr>
          <w:ilvl w:val="0"/>
          <w:numId w:val="1"/>
        </w:numPr>
        <w:spacing w:after="120"/>
        <w:ind w:left="0" w:firstLine="0"/>
        <w:rPr>
          <w:sz w:val="24"/>
          <w:szCs w:val="24"/>
        </w:rPr>
      </w:pPr>
      <w:r w:rsidRPr="00652583">
        <w:rPr>
          <w:sz w:val="24"/>
          <w:szCs w:val="24"/>
        </w:rPr>
        <w:lastRenderedPageBreak/>
        <w:t>Which pools have you applied to?</w:t>
      </w:r>
    </w:p>
    <w:p w:rsidR="0057360D" w:rsidRPr="00652583" w:rsidRDefault="0057360D" w:rsidP="00CD6496">
      <w:pPr>
        <w:pStyle w:val="BulletedList"/>
        <w:widowControl w:val="0"/>
        <w:numPr>
          <w:ilvl w:val="0"/>
          <w:numId w:val="1"/>
        </w:numPr>
        <w:spacing w:after="120"/>
        <w:ind w:left="0" w:firstLine="0"/>
        <w:rPr>
          <w:rFonts w:eastAsia="Arial Unicode MS"/>
          <w:sz w:val="24"/>
          <w:szCs w:val="24"/>
        </w:rPr>
      </w:pPr>
      <w:r w:rsidRPr="00652583">
        <w:rPr>
          <w:rFonts w:eastAsia="Arial Unicode MS"/>
          <w:sz w:val="24"/>
          <w:szCs w:val="24"/>
        </w:rPr>
        <w:t>What have you written in your personal statement?</w:t>
      </w:r>
    </w:p>
    <w:p w:rsidR="0057360D" w:rsidRDefault="0057360D" w:rsidP="00CD6496">
      <w:pPr>
        <w:widowControl w:val="0"/>
        <w:spacing w:after="120"/>
        <w:jc w:val="both"/>
        <w:rPr>
          <w:sz w:val="24"/>
          <w:szCs w:val="24"/>
        </w:rPr>
      </w:pPr>
      <w:r w:rsidRPr="00652583">
        <w:rPr>
          <w:sz w:val="24"/>
          <w:szCs w:val="24"/>
        </w:rPr>
        <w:t xml:space="preserve">Some </w:t>
      </w:r>
      <w:r>
        <w:rPr>
          <w:sz w:val="24"/>
          <w:szCs w:val="24"/>
        </w:rPr>
        <w:t>local authorities (LAs)</w:t>
      </w:r>
      <w:r w:rsidRPr="00652583">
        <w:rPr>
          <w:sz w:val="24"/>
          <w:szCs w:val="24"/>
        </w:rPr>
        <w:t xml:space="preserve"> start looking for newly qualified teachers very early on. Indeed, it is not uncommon for some applications for ‘the pool’ to be in before the end of January. Other </w:t>
      </w:r>
      <w:r>
        <w:rPr>
          <w:sz w:val="24"/>
          <w:szCs w:val="24"/>
        </w:rPr>
        <w:t>LAs</w:t>
      </w:r>
      <w:r w:rsidRPr="00652583">
        <w:rPr>
          <w:sz w:val="24"/>
          <w:szCs w:val="24"/>
        </w:rPr>
        <w:t xml:space="preserve"> are much more laissez-faire and many of their jobs do not come up until May, June or even July. Both extremes can be hard for the people concerned. It is not easy, for example, to complete an application form demonstrating your confidence and experience when you feel that there is so much to learn and you still break into a sweat when you have to plan, and teach, several class sessions in a day. Nor is it easy to stand back and watch all your colleagues land jobs when you are desperately waiting for a post in your area and coping with the demands of your final assessments. Knowing that applying for jobs is invariably stressful generally helps but rarely makes it any easier. Fortunately, however, there is a strateg</w:t>
      </w:r>
      <w:r>
        <w:rPr>
          <w:sz w:val="24"/>
          <w:szCs w:val="24"/>
        </w:rPr>
        <w:t xml:space="preserve">y which can lighten the burden: </w:t>
      </w:r>
      <w:r w:rsidRPr="00652583">
        <w:rPr>
          <w:sz w:val="24"/>
          <w:szCs w:val="24"/>
        </w:rPr>
        <w:t>namely, preparation.</w:t>
      </w:r>
    </w:p>
    <w:p w:rsidR="0057360D" w:rsidRPr="00652583" w:rsidRDefault="0057360D" w:rsidP="00CD6496">
      <w:pPr>
        <w:widowControl w:val="0"/>
        <w:spacing w:after="120"/>
        <w:jc w:val="both"/>
        <w:rPr>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WHERE AND WHEN TO START LOOKING</w:t>
      </w:r>
    </w:p>
    <w:p w:rsidR="0057360D" w:rsidRPr="00652583" w:rsidRDefault="0057360D" w:rsidP="00CD6496">
      <w:pPr>
        <w:widowControl w:val="0"/>
        <w:spacing w:after="120"/>
        <w:jc w:val="both"/>
        <w:rPr>
          <w:sz w:val="24"/>
          <w:szCs w:val="24"/>
        </w:rPr>
      </w:pPr>
      <w:r w:rsidRPr="00652583">
        <w:rPr>
          <w:sz w:val="24"/>
          <w:szCs w:val="24"/>
        </w:rPr>
        <w:t>If you are at a college or university it is likely that they can advise you on where and when to start looking for your first post</w:t>
      </w:r>
      <w:r>
        <w:rPr>
          <w:sz w:val="24"/>
          <w:szCs w:val="24"/>
        </w:rPr>
        <w:t xml:space="preserve">. Many universities now also run specific recruitment fairs where representatives from all over the country can give you information about schools in their local authority. </w:t>
      </w:r>
      <w:r w:rsidRPr="00652583">
        <w:rPr>
          <w:sz w:val="24"/>
          <w:szCs w:val="24"/>
        </w:rPr>
        <w:t xml:space="preserve"> </w:t>
      </w:r>
      <w:r>
        <w:rPr>
          <w:sz w:val="24"/>
          <w:szCs w:val="24"/>
        </w:rPr>
        <w:t>H</w:t>
      </w:r>
      <w:r w:rsidRPr="00652583">
        <w:rPr>
          <w:sz w:val="24"/>
          <w:szCs w:val="24"/>
        </w:rPr>
        <w:t xml:space="preserve">ere are some </w:t>
      </w:r>
      <w:r>
        <w:rPr>
          <w:sz w:val="24"/>
          <w:szCs w:val="24"/>
        </w:rPr>
        <w:t xml:space="preserve">additional </w:t>
      </w:r>
      <w:r w:rsidRPr="00652583">
        <w:rPr>
          <w:sz w:val="24"/>
          <w:szCs w:val="24"/>
        </w:rPr>
        <w:t>pointers which might prove helpful.</w:t>
      </w:r>
    </w:p>
    <w:p w:rsidR="0057360D" w:rsidRPr="00652583" w:rsidRDefault="0057360D" w:rsidP="00CD6496">
      <w:pPr>
        <w:widowControl w:val="0"/>
        <w:spacing w:after="120"/>
        <w:jc w:val="both"/>
        <w:rPr>
          <w:sz w:val="24"/>
          <w:szCs w:val="24"/>
        </w:rPr>
      </w:pPr>
      <w:r w:rsidRPr="00652583">
        <w:rPr>
          <w:sz w:val="24"/>
          <w:szCs w:val="24"/>
        </w:rPr>
        <w:t xml:space="preserve">It is important to recognise that job hunting may well take considerable time and attention. During your training you are unlikely to have much time and attention to spare. It is </w:t>
      </w:r>
      <w:r>
        <w:rPr>
          <w:sz w:val="24"/>
          <w:szCs w:val="24"/>
        </w:rPr>
        <w:t>vital</w:t>
      </w:r>
      <w:r w:rsidRPr="00652583">
        <w:rPr>
          <w:sz w:val="24"/>
          <w:szCs w:val="24"/>
        </w:rPr>
        <w:t xml:space="preserve">, </w:t>
      </w:r>
      <w:r w:rsidRPr="00652583">
        <w:rPr>
          <w:sz w:val="24"/>
          <w:szCs w:val="24"/>
        </w:rPr>
        <w:lastRenderedPageBreak/>
        <w:t>therefore, if at all possible, to plan times when you can devote yourself to the task. It may be, for example, that you will have time over the Christmas holidays to update your curriculum vitae and outline your personal statement. Or you might have some time available between assignments. We would suggest that you begin the drafting process sooner rather than later as it will give you time to reflect on what you have written and improve your application as a result.</w:t>
      </w:r>
    </w:p>
    <w:p w:rsidR="0057360D" w:rsidRPr="00652583" w:rsidRDefault="0057360D" w:rsidP="00CD6496">
      <w:pPr>
        <w:pStyle w:val="BulletedList"/>
        <w:widowControl w:val="0"/>
        <w:spacing w:after="120"/>
        <w:ind w:left="0" w:firstLine="0"/>
        <w:rPr>
          <w:sz w:val="24"/>
          <w:szCs w:val="24"/>
        </w:rPr>
      </w:pPr>
      <w:r w:rsidRPr="00652583">
        <w:rPr>
          <w:sz w:val="24"/>
          <w:szCs w:val="24"/>
        </w:rPr>
        <w:t xml:space="preserve">Pre-service teachers tend to find out about jobs in one of </w:t>
      </w:r>
      <w:r>
        <w:rPr>
          <w:sz w:val="24"/>
          <w:szCs w:val="24"/>
        </w:rPr>
        <w:t>six</w:t>
      </w:r>
      <w:r w:rsidRPr="00652583">
        <w:rPr>
          <w:sz w:val="24"/>
          <w:szCs w:val="24"/>
        </w:rPr>
        <w:t xml:space="preserve"> ways:</w:t>
      </w:r>
    </w:p>
    <w:p w:rsidR="0057360D" w:rsidRPr="00652583" w:rsidRDefault="0057360D" w:rsidP="00CD6496">
      <w:pPr>
        <w:pStyle w:val="BulletedList"/>
        <w:widowControl w:val="0"/>
        <w:numPr>
          <w:ilvl w:val="0"/>
          <w:numId w:val="2"/>
        </w:numPr>
        <w:spacing w:after="120"/>
        <w:ind w:left="0" w:firstLine="0"/>
        <w:rPr>
          <w:sz w:val="24"/>
          <w:szCs w:val="24"/>
        </w:rPr>
      </w:pPr>
      <w:r w:rsidRPr="00652583">
        <w:rPr>
          <w:sz w:val="24"/>
          <w:szCs w:val="24"/>
        </w:rPr>
        <w:t>the Times Educational Supplement</w:t>
      </w:r>
    </w:p>
    <w:p w:rsidR="0057360D" w:rsidRPr="00652583" w:rsidRDefault="0057360D" w:rsidP="00CD6496">
      <w:pPr>
        <w:pStyle w:val="BulletedList"/>
        <w:widowControl w:val="0"/>
        <w:numPr>
          <w:ilvl w:val="0"/>
          <w:numId w:val="2"/>
        </w:numPr>
        <w:spacing w:after="120"/>
        <w:ind w:left="0" w:firstLine="0"/>
        <w:rPr>
          <w:sz w:val="24"/>
          <w:szCs w:val="24"/>
        </w:rPr>
      </w:pPr>
      <w:r w:rsidRPr="00652583">
        <w:rPr>
          <w:sz w:val="24"/>
          <w:szCs w:val="24"/>
        </w:rPr>
        <w:t>weekly education supplements in newspapers such as the Guardian and the Independent</w:t>
      </w:r>
    </w:p>
    <w:p w:rsidR="0057360D" w:rsidRPr="00652583" w:rsidRDefault="0057360D" w:rsidP="00CD6496">
      <w:pPr>
        <w:pStyle w:val="BulletedList"/>
        <w:widowControl w:val="0"/>
        <w:numPr>
          <w:ilvl w:val="0"/>
          <w:numId w:val="2"/>
        </w:numPr>
        <w:spacing w:after="120"/>
        <w:ind w:left="0" w:firstLine="0"/>
        <w:rPr>
          <w:sz w:val="24"/>
          <w:szCs w:val="24"/>
        </w:rPr>
      </w:pPr>
      <w:r w:rsidRPr="00652583">
        <w:rPr>
          <w:sz w:val="24"/>
          <w:szCs w:val="24"/>
        </w:rPr>
        <w:t>lists issued by local education authorities (obtained by telephoning specific authorities)</w:t>
      </w:r>
      <w:r>
        <w:rPr>
          <w:sz w:val="24"/>
          <w:szCs w:val="24"/>
        </w:rPr>
        <w:t xml:space="preserve"> </w:t>
      </w:r>
    </w:p>
    <w:p w:rsidR="0057360D" w:rsidRPr="00652583" w:rsidRDefault="0057360D" w:rsidP="00CD6496">
      <w:pPr>
        <w:pStyle w:val="BulletedList"/>
        <w:widowControl w:val="0"/>
        <w:numPr>
          <w:ilvl w:val="0"/>
          <w:numId w:val="2"/>
        </w:numPr>
        <w:spacing w:after="120"/>
        <w:ind w:left="0" w:firstLine="0"/>
        <w:rPr>
          <w:sz w:val="24"/>
          <w:szCs w:val="24"/>
        </w:rPr>
      </w:pPr>
      <w:r>
        <w:rPr>
          <w:sz w:val="24"/>
          <w:szCs w:val="24"/>
        </w:rPr>
        <w:t>logging on to local authority websites and searching for ‘jobs in schools’</w:t>
      </w:r>
    </w:p>
    <w:p w:rsidR="0057360D" w:rsidRPr="00652583" w:rsidRDefault="0057360D" w:rsidP="00CD6496">
      <w:pPr>
        <w:pStyle w:val="BulletedList"/>
        <w:widowControl w:val="0"/>
        <w:numPr>
          <w:ilvl w:val="0"/>
          <w:numId w:val="2"/>
        </w:numPr>
        <w:spacing w:after="120"/>
        <w:ind w:left="0" w:firstLine="0"/>
        <w:rPr>
          <w:sz w:val="24"/>
          <w:szCs w:val="24"/>
        </w:rPr>
      </w:pPr>
      <w:r>
        <w:rPr>
          <w:sz w:val="24"/>
          <w:szCs w:val="24"/>
        </w:rPr>
        <w:t>your</w:t>
      </w:r>
      <w:r w:rsidRPr="00652583">
        <w:rPr>
          <w:sz w:val="24"/>
          <w:szCs w:val="24"/>
        </w:rPr>
        <w:t xml:space="preserve"> university or college</w:t>
      </w:r>
    </w:p>
    <w:p w:rsidR="0057360D" w:rsidRPr="00652583" w:rsidRDefault="0057360D" w:rsidP="00CD6496">
      <w:pPr>
        <w:pStyle w:val="BulletedList"/>
        <w:widowControl w:val="0"/>
        <w:numPr>
          <w:ilvl w:val="0"/>
          <w:numId w:val="2"/>
        </w:numPr>
        <w:spacing w:after="120"/>
        <w:ind w:left="0" w:firstLine="0"/>
        <w:rPr>
          <w:sz w:val="24"/>
          <w:szCs w:val="24"/>
        </w:rPr>
      </w:pPr>
      <w:r w:rsidRPr="00652583">
        <w:rPr>
          <w:sz w:val="24"/>
          <w:szCs w:val="24"/>
        </w:rPr>
        <w:t>word of mouth (for example, it might be your teaching practice school).</w:t>
      </w:r>
    </w:p>
    <w:p w:rsidR="0057360D" w:rsidRDefault="0057360D" w:rsidP="00CD6496">
      <w:pPr>
        <w:widowControl w:val="0"/>
        <w:spacing w:after="120"/>
        <w:jc w:val="both"/>
        <w:rPr>
          <w:sz w:val="24"/>
          <w:szCs w:val="24"/>
        </w:rPr>
      </w:pPr>
      <w:r w:rsidRPr="00652583">
        <w:rPr>
          <w:sz w:val="24"/>
          <w:szCs w:val="24"/>
        </w:rPr>
        <w:t xml:space="preserve">Think carefully about when you are going to start applying for jobs. Factors to consider are the urgency in obtaining a post, your personality, the popularity of the area where you wish to apply, your relevant experience and your other commitments. For example, if you are an anxious person who requires a job as soon as possible, then you may wish to start applying sooner rather than later. If that is the case remember that, if you are undertaking a one-year programme, it is unlikely that you will be able to write much about your course or your </w:t>
      </w:r>
      <w:r w:rsidRPr="00652583">
        <w:rPr>
          <w:sz w:val="24"/>
          <w:szCs w:val="24"/>
        </w:rPr>
        <w:lastRenderedPageBreak/>
        <w:t>teaching experience on your application form. In contrast, you may wish to wait until you are fairly confident that you are going to complete your training successfully and then turn your attention to looking for jobs. There you run the risk of having fewer jobs to apply for but having more relevant information to include on your application form.  Whatever you decide your prospective employer should appreciate how much teaching experience you are likely to have.</w:t>
      </w:r>
    </w:p>
    <w:p w:rsidR="0057360D" w:rsidRPr="00652583" w:rsidRDefault="0057360D" w:rsidP="00CD6496">
      <w:pPr>
        <w:widowControl w:val="0"/>
        <w:spacing w:after="120"/>
        <w:jc w:val="both"/>
        <w:rPr>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CHOOSING YOUR AREA</w:t>
      </w:r>
    </w:p>
    <w:p w:rsidR="0057360D" w:rsidRPr="00652583" w:rsidRDefault="0057360D" w:rsidP="00CD6496">
      <w:pPr>
        <w:widowControl w:val="0"/>
        <w:spacing w:after="120"/>
        <w:jc w:val="both"/>
        <w:rPr>
          <w:sz w:val="24"/>
          <w:szCs w:val="24"/>
        </w:rPr>
      </w:pPr>
      <w:r w:rsidRPr="00652583">
        <w:rPr>
          <w:sz w:val="24"/>
          <w:szCs w:val="24"/>
        </w:rPr>
        <w:t xml:space="preserve">Rather than applying for every job advertised, in the first instance it is a good idea to sit down and consider where you really want to teach. Discuss possibilities with family and friends. If you are </w:t>
      </w:r>
      <w:r>
        <w:rPr>
          <w:sz w:val="24"/>
          <w:szCs w:val="24"/>
        </w:rPr>
        <w:t>relaxed about where you might work</w:t>
      </w:r>
      <w:r w:rsidRPr="00652583">
        <w:rPr>
          <w:sz w:val="24"/>
          <w:szCs w:val="24"/>
        </w:rPr>
        <w:t xml:space="preserve"> it is often easier as you are likely to have greater scope </w:t>
      </w:r>
      <w:r>
        <w:rPr>
          <w:sz w:val="24"/>
          <w:szCs w:val="24"/>
        </w:rPr>
        <w:t xml:space="preserve">if you are prepared </w:t>
      </w:r>
      <w:r w:rsidRPr="00652583">
        <w:rPr>
          <w:sz w:val="24"/>
          <w:szCs w:val="24"/>
        </w:rPr>
        <w:t xml:space="preserve">to move to a new area. Nevertheless it is important to remember that going to another part of the country would not only involve starting a new job, but also entail moving house, finding your way around, making new friends and so on. In other words you would have a lot on your plate. </w:t>
      </w:r>
      <w:r>
        <w:rPr>
          <w:sz w:val="24"/>
          <w:szCs w:val="24"/>
        </w:rPr>
        <w:t>However</w:t>
      </w:r>
      <w:r w:rsidRPr="00652583">
        <w:rPr>
          <w:sz w:val="24"/>
          <w:szCs w:val="24"/>
        </w:rPr>
        <w:t>, if you relocate early on in the summer, just after your training had finished, you would have a chance to get settled, coupled with the excitement of meeting new people and beginning a new career.</w:t>
      </w:r>
    </w:p>
    <w:p w:rsidR="0057360D" w:rsidRPr="00652583" w:rsidRDefault="0057360D" w:rsidP="00CD6496">
      <w:pPr>
        <w:widowControl w:val="0"/>
        <w:spacing w:after="120"/>
        <w:jc w:val="both"/>
        <w:rPr>
          <w:sz w:val="24"/>
          <w:szCs w:val="24"/>
        </w:rPr>
      </w:pPr>
      <w:r w:rsidRPr="00652583">
        <w:rPr>
          <w:sz w:val="24"/>
          <w:szCs w:val="24"/>
        </w:rPr>
        <w:t xml:space="preserve">Planning where to apply can also include decisions as to whether you want to </w:t>
      </w:r>
      <w:r>
        <w:rPr>
          <w:sz w:val="24"/>
          <w:szCs w:val="24"/>
        </w:rPr>
        <w:t>consider</w:t>
      </w:r>
      <w:r w:rsidRPr="00652583">
        <w:rPr>
          <w:sz w:val="24"/>
          <w:szCs w:val="24"/>
        </w:rPr>
        <w:t xml:space="preserve"> to a </w:t>
      </w:r>
      <w:r>
        <w:rPr>
          <w:sz w:val="24"/>
          <w:szCs w:val="24"/>
        </w:rPr>
        <w:t xml:space="preserve">local authority </w:t>
      </w:r>
      <w:r w:rsidRPr="00652583">
        <w:rPr>
          <w:sz w:val="24"/>
          <w:szCs w:val="24"/>
        </w:rPr>
        <w:t xml:space="preserve">‘pool’ and/or opt for individually advertised jobs. In essence - although there are regional variations - if you decide on going for a ‘pool’, you complete a general application form. In most areas, if it meets with success you will then be invited for an </w:t>
      </w:r>
      <w:r w:rsidRPr="00652583">
        <w:rPr>
          <w:sz w:val="24"/>
          <w:szCs w:val="24"/>
        </w:rPr>
        <w:lastRenderedPageBreak/>
        <w:t>interview.</w:t>
      </w:r>
    </w:p>
    <w:p w:rsidR="0057360D" w:rsidRPr="00652583" w:rsidRDefault="0057360D" w:rsidP="00CD6496">
      <w:pPr>
        <w:widowControl w:val="0"/>
        <w:spacing w:after="120"/>
        <w:jc w:val="both"/>
        <w:rPr>
          <w:sz w:val="24"/>
          <w:szCs w:val="24"/>
        </w:rPr>
      </w:pPr>
      <w:r w:rsidRPr="00652583">
        <w:rPr>
          <w:sz w:val="24"/>
          <w:szCs w:val="24"/>
        </w:rPr>
        <w:t>Again there are likely to be regional variations but, basically, two or three people will interview you (usually including a headteacher and a representative from the local education authority). Depending on your performance they will grade you - A to D, for example. This information will then be made available to schools in the area. The higher your grade the more likely you are to be offered ‘a look round’ a school and, with luck, a job. Typically, a formal interview at the school is unlikely in these cases.</w:t>
      </w:r>
    </w:p>
    <w:p w:rsidR="0057360D" w:rsidRPr="00652583" w:rsidRDefault="0057360D" w:rsidP="00CD6496">
      <w:pPr>
        <w:widowControl w:val="0"/>
        <w:spacing w:after="120"/>
        <w:jc w:val="both"/>
        <w:rPr>
          <w:sz w:val="24"/>
          <w:szCs w:val="24"/>
        </w:rPr>
      </w:pPr>
      <w:r w:rsidRPr="00652583">
        <w:rPr>
          <w:sz w:val="24"/>
          <w:szCs w:val="24"/>
        </w:rPr>
        <w:t>In other areas where there are such general applications your form will simply be made available to any headteachers who wish to consult it in their search for new staff. If your application appeals to them you will then be asked to an interview for their specific school.</w:t>
      </w:r>
    </w:p>
    <w:p w:rsidR="0057360D" w:rsidRPr="00652583" w:rsidRDefault="0057360D" w:rsidP="00CD6496">
      <w:pPr>
        <w:widowControl w:val="0"/>
        <w:spacing w:after="120"/>
        <w:jc w:val="both"/>
        <w:rPr>
          <w:sz w:val="24"/>
          <w:szCs w:val="24"/>
        </w:rPr>
      </w:pPr>
      <w:r w:rsidRPr="00652583">
        <w:rPr>
          <w:sz w:val="24"/>
          <w:szCs w:val="24"/>
        </w:rPr>
        <w:t xml:space="preserve">You may decide to apply to both a ‘pool’ and individual jobs or focus on one or the other. Individual posts tend to start being advertised from late February (when there are very few) onwards. If you have not seen anything suitable by April/early May do not worry as there tends to be a flurry of jobs in early June. These arise as half-term - typically the last week in May - tends to be </w:t>
      </w:r>
      <w:r>
        <w:rPr>
          <w:sz w:val="24"/>
          <w:szCs w:val="24"/>
        </w:rPr>
        <w:t xml:space="preserve">around </w:t>
      </w:r>
      <w:r w:rsidRPr="00652583">
        <w:rPr>
          <w:sz w:val="24"/>
          <w:szCs w:val="24"/>
        </w:rPr>
        <w:t>the last date teachers can hand in their notice</w:t>
      </w:r>
      <w:r>
        <w:rPr>
          <w:sz w:val="24"/>
          <w:szCs w:val="24"/>
        </w:rPr>
        <w:t xml:space="preserve"> if they intend leaving at the end of the academic year</w:t>
      </w:r>
      <w:r w:rsidRPr="00652583">
        <w:rPr>
          <w:sz w:val="24"/>
          <w:szCs w:val="24"/>
        </w:rPr>
        <w:t>. Not only are there a reasonable number of posts therefore but most of the applicants will be people in your position or people returning to teaching after a break.</w:t>
      </w:r>
    </w:p>
    <w:p w:rsidR="0057360D" w:rsidRDefault="0057360D" w:rsidP="00CD6496">
      <w:pPr>
        <w:widowControl w:val="0"/>
        <w:spacing w:after="120"/>
        <w:jc w:val="both"/>
        <w:rPr>
          <w:sz w:val="24"/>
          <w:szCs w:val="24"/>
        </w:rPr>
      </w:pPr>
      <w:r w:rsidRPr="00652583">
        <w:rPr>
          <w:sz w:val="24"/>
          <w:szCs w:val="24"/>
        </w:rPr>
        <w:t xml:space="preserve">Two cautionary comments before focusing on applications: it is important to have a fairly clear idea about where you wish to teach at this stage. If you are too vague you will waste a lot of time, energy and money. If you are too specific you will dramatically reduce your chances of finding a job: while it might be very convenient to teach just around the corner, </w:t>
      </w:r>
      <w:r w:rsidRPr="00652583">
        <w:rPr>
          <w:sz w:val="24"/>
          <w:szCs w:val="24"/>
        </w:rPr>
        <w:lastRenderedPageBreak/>
        <w:t>the job - if there is one - may not be advertised for ages. You may not get it and there may then be very few other jobs available. Added to which, many would argue that you should only stay in your first job for two to three years and then move on (see below). It is also important to remember that not only moving house but also moving to a new area can be highly stressful. Making new friends, finding your way around and so on takes time and energy: both may be in short supply when you take on a new job.</w:t>
      </w:r>
    </w:p>
    <w:p w:rsidR="0057360D" w:rsidRPr="00652583" w:rsidRDefault="0057360D" w:rsidP="00CD6496">
      <w:pPr>
        <w:widowControl w:val="0"/>
        <w:spacing w:after="120"/>
        <w:jc w:val="both"/>
        <w:rPr>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APPLICATIONS</w:t>
      </w:r>
    </w:p>
    <w:p w:rsidR="0057360D" w:rsidRPr="00652583" w:rsidRDefault="0057360D" w:rsidP="00CD6496">
      <w:pPr>
        <w:widowControl w:val="0"/>
        <w:spacing w:after="120"/>
        <w:jc w:val="both"/>
        <w:rPr>
          <w:sz w:val="24"/>
          <w:szCs w:val="24"/>
        </w:rPr>
      </w:pPr>
      <w:r w:rsidRPr="00652583">
        <w:rPr>
          <w:sz w:val="24"/>
          <w:szCs w:val="24"/>
        </w:rPr>
        <w:t xml:space="preserve">It is well worth putting considerable time and thought into your applications: if your efforts are not of a sufficient standard you will fail to </w:t>
      </w:r>
      <w:r>
        <w:rPr>
          <w:sz w:val="24"/>
          <w:szCs w:val="24"/>
        </w:rPr>
        <w:t>get over</w:t>
      </w:r>
      <w:r w:rsidRPr="00652583">
        <w:rPr>
          <w:sz w:val="24"/>
          <w:szCs w:val="24"/>
        </w:rPr>
        <w:t xml:space="preserve"> the first </w:t>
      </w:r>
      <w:r>
        <w:rPr>
          <w:sz w:val="24"/>
          <w:szCs w:val="24"/>
        </w:rPr>
        <w:t>hurdle</w:t>
      </w:r>
      <w:r w:rsidRPr="00652583">
        <w:rPr>
          <w:sz w:val="24"/>
          <w:szCs w:val="24"/>
        </w:rPr>
        <w:t>. Again there are variations but you will almost certainly have to provide one, some or all of the following:</w:t>
      </w:r>
    </w:p>
    <w:p w:rsidR="0057360D" w:rsidRPr="00652583" w:rsidRDefault="0057360D" w:rsidP="00CD6496">
      <w:pPr>
        <w:pStyle w:val="BulletedList"/>
        <w:widowControl w:val="0"/>
        <w:numPr>
          <w:ilvl w:val="0"/>
          <w:numId w:val="3"/>
        </w:numPr>
        <w:spacing w:after="120"/>
        <w:ind w:left="0" w:firstLine="0"/>
        <w:rPr>
          <w:sz w:val="24"/>
          <w:szCs w:val="24"/>
        </w:rPr>
      </w:pPr>
      <w:r w:rsidRPr="00652583">
        <w:rPr>
          <w:sz w:val="24"/>
          <w:szCs w:val="24"/>
        </w:rPr>
        <w:t>an application form</w:t>
      </w:r>
    </w:p>
    <w:p w:rsidR="0057360D" w:rsidRPr="00652583" w:rsidRDefault="0057360D" w:rsidP="00CD6496">
      <w:pPr>
        <w:pStyle w:val="BulletedList"/>
        <w:widowControl w:val="0"/>
        <w:numPr>
          <w:ilvl w:val="0"/>
          <w:numId w:val="3"/>
        </w:numPr>
        <w:spacing w:after="120"/>
        <w:ind w:left="0" w:firstLine="0"/>
        <w:rPr>
          <w:sz w:val="24"/>
          <w:szCs w:val="24"/>
        </w:rPr>
      </w:pPr>
      <w:r w:rsidRPr="00652583">
        <w:rPr>
          <w:sz w:val="24"/>
          <w:szCs w:val="24"/>
        </w:rPr>
        <w:t>a personal statement</w:t>
      </w:r>
    </w:p>
    <w:p w:rsidR="0057360D" w:rsidRPr="00652583" w:rsidRDefault="0057360D" w:rsidP="00CD6496">
      <w:pPr>
        <w:pStyle w:val="BulletedList"/>
        <w:widowControl w:val="0"/>
        <w:numPr>
          <w:ilvl w:val="0"/>
          <w:numId w:val="3"/>
        </w:numPr>
        <w:spacing w:after="120"/>
        <w:ind w:left="0" w:firstLine="0"/>
        <w:rPr>
          <w:sz w:val="24"/>
          <w:szCs w:val="24"/>
        </w:rPr>
      </w:pPr>
      <w:r w:rsidRPr="00652583">
        <w:rPr>
          <w:sz w:val="24"/>
          <w:szCs w:val="24"/>
        </w:rPr>
        <w:t>a curriculum vitae</w:t>
      </w:r>
      <w:r>
        <w:rPr>
          <w:sz w:val="24"/>
          <w:szCs w:val="24"/>
        </w:rPr>
        <w:t xml:space="preserve"> (CV)</w:t>
      </w:r>
    </w:p>
    <w:p w:rsidR="0057360D" w:rsidRPr="00652583" w:rsidRDefault="0057360D" w:rsidP="00CD6496">
      <w:pPr>
        <w:pStyle w:val="BulletedList"/>
        <w:widowControl w:val="0"/>
        <w:numPr>
          <w:ilvl w:val="0"/>
          <w:numId w:val="3"/>
        </w:numPr>
        <w:spacing w:after="120"/>
        <w:ind w:left="0" w:firstLine="0"/>
        <w:rPr>
          <w:sz w:val="24"/>
          <w:szCs w:val="24"/>
        </w:rPr>
      </w:pPr>
      <w:r w:rsidRPr="00652583">
        <w:rPr>
          <w:sz w:val="24"/>
          <w:szCs w:val="24"/>
        </w:rPr>
        <w:t>an accompanying, covering letter.</w:t>
      </w:r>
    </w:p>
    <w:p w:rsidR="0057360D" w:rsidRDefault="0057360D" w:rsidP="00CD6496">
      <w:pPr>
        <w:widowControl w:val="0"/>
        <w:spacing w:after="120"/>
        <w:jc w:val="both"/>
        <w:rPr>
          <w:sz w:val="24"/>
          <w:szCs w:val="24"/>
        </w:rPr>
      </w:pPr>
      <w:r w:rsidRPr="00652583">
        <w:rPr>
          <w:sz w:val="24"/>
          <w:szCs w:val="24"/>
        </w:rPr>
        <w:t>The early sections in application forms are generally straightforward requests for biographical information. You will be asked for details of examinations taken. Try to be as detailed and accurate as possible: the fact that ten years ago you took a GCSE in music or art may make all the difference to whether or not you are asked for an interview.</w:t>
      </w:r>
      <w:r>
        <w:rPr>
          <w:sz w:val="24"/>
          <w:szCs w:val="24"/>
        </w:rPr>
        <w:t xml:space="preserve"> If you have to complete a standard form </w:t>
      </w:r>
      <w:r w:rsidRPr="00652583">
        <w:rPr>
          <w:sz w:val="24"/>
          <w:szCs w:val="24"/>
        </w:rPr>
        <w:t xml:space="preserve">consider the information </w:t>
      </w:r>
      <w:r>
        <w:rPr>
          <w:sz w:val="24"/>
          <w:szCs w:val="24"/>
        </w:rPr>
        <w:t>required</w:t>
      </w:r>
      <w:r w:rsidRPr="00652583">
        <w:rPr>
          <w:sz w:val="24"/>
          <w:szCs w:val="24"/>
        </w:rPr>
        <w:t xml:space="preserve"> and the space you have </w:t>
      </w:r>
      <w:r w:rsidRPr="00652583">
        <w:rPr>
          <w:sz w:val="24"/>
          <w:szCs w:val="24"/>
        </w:rPr>
        <w:lastRenderedPageBreak/>
        <w:t xml:space="preserve">been given. For instance, think about the grades you obtained in schools and higher education: have you been given too much or too little space for them? </w:t>
      </w:r>
      <w:r>
        <w:rPr>
          <w:sz w:val="24"/>
          <w:szCs w:val="24"/>
        </w:rPr>
        <w:t>How can you best fit them in?</w:t>
      </w:r>
    </w:p>
    <w:p w:rsidR="0057360D" w:rsidRPr="00652583" w:rsidRDefault="0057360D" w:rsidP="00CD6496">
      <w:pPr>
        <w:widowControl w:val="0"/>
        <w:spacing w:after="120"/>
        <w:jc w:val="both"/>
        <w:rPr>
          <w:sz w:val="24"/>
          <w:szCs w:val="24"/>
        </w:rPr>
      </w:pPr>
      <w:r>
        <w:rPr>
          <w:sz w:val="24"/>
          <w:szCs w:val="24"/>
        </w:rPr>
        <w:t xml:space="preserve">Having written your </w:t>
      </w:r>
      <w:r w:rsidRPr="00652583">
        <w:rPr>
          <w:sz w:val="24"/>
          <w:szCs w:val="24"/>
        </w:rPr>
        <w:t xml:space="preserve">application, make sure to check it thoroughly for spelling mistakes, grammatical errors and style. </w:t>
      </w:r>
    </w:p>
    <w:p w:rsidR="0057360D" w:rsidRDefault="0057360D" w:rsidP="00CD6496">
      <w:pPr>
        <w:widowControl w:val="0"/>
        <w:spacing w:after="120"/>
        <w:jc w:val="both"/>
        <w:rPr>
          <w:sz w:val="24"/>
          <w:szCs w:val="24"/>
        </w:rPr>
      </w:pPr>
    </w:p>
    <w:p w:rsidR="0057360D" w:rsidRPr="00652583" w:rsidRDefault="0057360D" w:rsidP="00CD6496">
      <w:pPr>
        <w:widowControl w:val="0"/>
        <w:spacing w:after="120"/>
        <w:jc w:val="both"/>
        <w:rPr>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PERSONAL STATEMENT</w:t>
      </w:r>
    </w:p>
    <w:p w:rsidR="0057360D" w:rsidRPr="00652583" w:rsidRDefault="0057360D" w:rsidP="00CD6496">
      <w:pPr>
        <w:widowControl w:val="0"/>
        <w:spacing w:after="120"/>
        <w:jc w:val="both"/>
        <w:rPr>
          <w:sz w:val="24"/>
          <w:szCs w:val="24"/>
        </w:rPr>
      </w:pPr>
      <w:r w:rsidRPr="00652583">
        <w:rPr>
          <w:sz w:val="24"/>
          <w:szCs w:val="24"/>
        </w:rPr>
        <w:t>Later sections of the application tend to be more tricky. You may be asked specific questions about your views on various issues and/or you may be as</w:t>
      </w:r>
      <w:r>
        <w:rPr>
          <w:sz w:val="24"/>
          <w:szCs w:val="24"/>
        </w:rPr>
        <w:t xml:space="preserve">ked for ‘a personal statement’ </w:t>
      </w:r>
      <w:r w:rsidRPr="00652583">
        <w:rPr>
          <w:sz w:val="24"/>
          <w:szCs w:val="24"/>
        </w:rPr>
        <w:t>with little, or no, guidance provided. These are often seen as the most challenging part of the application procedure. They do, however, provide you with an opportunity to demonstrate what you have to offer in terms of personal qualities, philosophies and outlook.</w:t>
      </w:r>
      <w:r>
        <w:rPr>
          <w:sz w:val="24"/>
          <w:szCs w:val="24"/>
        </w:rPr>
        <w:t xml:space="preserve">  Here – with the help of some of Anne’s past PGCE students – we provide you with some helpful suggestions.</w:t>
      </w:r>
    </w:p>
    <w:p w:rsidR="0057360D" w:rsidRPr="00652583" w:rsidRDefault="0057360D" w:rsidP="00CD6496">
      <w:pPr>
        <w:widowControl w:val="0"/>
        <w:spacing w:after="120"/>
        <w:jc w:val="both"/>
        <w:rPr>
          <w:sz w:val="24"/>
          <w:szCs w:val="24"/>
        </w:rPr>
      </w:pPr>
      <w:r w:rsidRPr="00652583">
        <w:rPr>
          <w:sz w:val="24"/>
          <w:szCs w:val="24"/>
        </w:rPr>
        <w:t>When drafting responses to such requests it is important to keep the following in mind:</w:t>
      </w:r>
    </w:p>
    <w:p w:rsidR="0057360D" w:rsidRPr="00652583" w:rsidRDefault="0057360D" w:rsidP="000D1F3C">
      <w:pPr>
        <w:pStyle w:val="BulletedList"/>
        <w:widowControl w:val="0"/>
        <w:numPr>
          <w:ilvl w:val="0"/>
          <w:numId w:val="9"/>
        </w:numPr>
        <w:spacing w:after="120"/>
        <w:rPr>
          <w:sz w:val="24"/>
          <w:szCs w:val="24"/>
        </w:rPr>
      </w:pPr>
      <w:r w:rsidRPr="00652583">
        <w:rPr>
          <w:sz w:val="24"/>
          <w:szCs w:val="24"/>
        </w:rPr>
        <w:t>As people who do the shortlisting of applicants, it is a fairly boring task sifting through application forms: make yours stand out by presenting it in a lively and interesting style.</w:t>
      </w:r>
    </w:p>
    <w:p w:rsidR="0057360D" w:rsidRPr="00652583" w:rsidRDefault="0057360D" w:rsidP="000D1F3C">
      <w:pPr>
        <w:pStyle w:val="BulletedList"/>
        <w:widowControl w:val="0"/>
        <w:numPr>
          <w:ilvl w:val="0"/>
          <w:numId w:val="9"/>
        </w:numPr>
        <w:spacing w:after="120"/>
        <w:rPr>
          <w:sz w:val="24"/>
          <w:szCs w:val="24"/>
        </w:rPr>
      </w:pPr>
      <w:r w:rsidRPr="00652583">
        <w:rPr>
          <w:sz w:val="24"/>
          <w:szCs w:val="24"/>
        </w:rPr>
        <w:t xml:space="preserve">You are not only unique but - however, tired and lacking in confidence you are - </w:t>
      </w:r>
      <w:r w:rsidRPr="00652583">
        <w:rPr>
          <w:sz w:val="24"/>
          <w:szCs w:val="24"/>
        </w:rPr>
        <w:lastRenderedPageBreak/>
        <w:t>you have a range of strengths you can offer a school. Think back to all your achievements and interests, remembering, apart from anything else, that you would not have been offered a place to train as a teacher if you did not have the potential to be successful.  Yate’s (2001) 4</w:t>
      </w:r>
      <w:r w:rsidRPr="00652583">
        <w:rPr>
          <w:sz w:val="24"/>
          <w:szCs w:val="24"/>
          <w:vertAlign w:val="superscript"/>
        </w:rPr>
        <w:t>th</w:t>
      </w:r>
      <w:r w:rsidRPr="00652583">
        <w:rPr>
          <w:sz w:val="24"/>
          <w:szCs w:val="24"/>
        </w:rPr>
        <w:t xml:space="preserve"> rule when preparing a job application is, ‘Remember that people get great joy from pleasant surprises. Show a little gold now, but let the interviewer discover the mother lode at the interview’ (p</w:t>
      </w:r>
      <w:r>
        <w:rPr>
          <w:sz w:val="24"/>
          <w:szCs w:val="24"/>
        </w:rPr>
        <w:t>.</w:t>
      </w:r>
      <w:r w:rsidRPr="00652583">
        <w:rPr>
          <w:sz w:val="24"/>
          <w:szCs w:val="24"/>
        </w:rPr>
        <w:t xml:space="preserve"> 11). Eve, who recently landed a post teaching year 5</w:t>
      </w:r>
      <w:r>
        <w:rPr>
          <w:sz w:val="24"/>
          <w:szCs w:val="24"/>
        </w:rPr>
        <w:t xml:space="preserve"> and a former student of Anne’s</w:t>
      </w:r>
      <w:r w:rsidRPr="00652583">
        <w:rPr>
          <w:sz w:val="24"/>
          <w:szCs w:val="24"/>
        </w:rPr>
        <w:t>, advises, ‘Make sure you are thoughtful about the process of educating.  Give good examples of innovative and creative lessons.’</w:t>
      </w:r>
    </w:p>
    <w:p w:rsidR="0057360D" w:rsidRPr="00652583" w:rsidRDefault="0057360D" w:rsidP="000D1F3C">
      <w:pPr>
        <w:pStyle w:val="BodyText"/>
        <w:numPr>
          <w:ilvl w:val="0"/>
          <w:numId w:val="9"/>
        </w:numPr>
        <w:jc w:val="both"/>
        <w:rPr>
          <w:sz w:val="24"/>
          <w:szCs w:val="24"/>
        </w:rPr>
      </w:pPr>
      <w:r w:rsidRPr="00652583">
        <w:rPr>
          <w:sz w:val="24"/>
          <w:szCs w:val="24"/>
        </w:rPr>
        <w:t>Show an awareness of the specific post you are applying for and, as nursery teacher Paola advises, ‘Study the person specification in detail.’  Also demonstrate a familiarity with the wider educational context ensuring, for example, that you follow Zak’s advice by being, ‘…aware of what is on the government’s agenda.’</w:t>
      </w:r>
    </w:p>
    <w:p w:rsidR="0057360D" w:rsidRPr="00652583" w:rsidRDefault="0057360D" w:rsidP="000D1F3C">
      <w:pPr>
        <w:pStyle w:val="BodyText"/>
        <w:numPr>
          <w:ilvl w:val="0"/>
          <w:numId w:val="9"/>
        </w:numPr>
        <w:jc w:val="both"/>
        <w:rPr>
          <w:sz w:val="24"/>
          <w:szCs w:val="24"/>
        </w:rPr>
      </w:pPr>
      <w:r>
        <w:rPr>
          <w:sz w:val="24"/>
          <w:szCs w:val="24"/>
        </w:rPr>
        <w:t xml:space="preserve">In applying for a specific school post briefly try to relate the qualities and outlook that you have to the particular school. It helps to give readers of your statement a ‘mental picture’ of what it would be like for you to be fulfilling this job in their school. Balance this with avoiding ‘second guessing’ too much detail about the school or making big assumptions based on the limited evidence </w:t>
      </w:r>
    </w:p>
    <w:p w:rsidR="0057360D" w:rsidRPr="00652583" w:rsidRDefault="0057360D" w:rsidP="000D1F3C">
      <w:pPr>
        <w:pStyle w:val="BodyText"/>
        <w:numPr>
          <w:ilvl w:val="0"/>
          <w:numId w:val="9"/>
        </w:numPr>
        <w:jc w:val="both"/>
        <w:rPr>
          <w:sz w:val="24"/>
          <w:szCs w:val="24"/>
        </w:rPr>
      </w:pPr>
      <w:r w:rsidRPr="00652583">
        <w:rPr>
          <w:sz w:val="24"/>
          <w:szCs w:val="24"/>
        </w:rPr>
        <w:t xml:space="preserve">Be honest. While it might be tempting to imply that you are an expert at this, that and the next thing, don’t do it as you might find yourself (with your Grade 1 piano certificate) playing in front of an entire school at assembly. More appropriately, you might say that you have an interest in ‘x’ or ‘y’ </w:t>
      </w:r>
      <w:r>
        <w:rPr>
          <w:sz w:val="24"/>
          <w:szCs w:val="24"/>
        </w:rPr>
        <w:t>which</w:t>
      </w:r>
      <w:r w:rsidRPr="00652583">
        <w:rPr>
          <w:sz w:val="24"/>
          <w:szCs w:val="24"/>
        </w:rPr>
        <w:t xml:space="preserve"> you would be keen to </w:t>
      </w:r>
      <w:r w:rsidRPr="00652583">
        <w:rPr>
          <w:sz w:val="24"/>
          <w:szCs w:val="24"/>
        </w:rPr>
        <w:lastRenderedPageBreak/>
        <w:t>develop if the opportunity arose. In addition, avoid volunteering for numerous extracurricular activities even if you would like to take some on. You might be landed with more than you bargained for and, without beating about the bush, your first job is likely to require all your time and energy without extra demands being put upon you.</w:t>
      </w:r>
    </w:p>
    <w:p w:rsidR="0057360D" w:rsidRPr="00652583" w:rsidRDefault="0057360D" w:rsidP="000D1F3C">
      <w:pPr>
        <w:pStyle w:val="BodyText"/>
        <w:numPr>
          <w:ilvl w:val="0"/>
          <w:numId w:val="9"/>
        </w:numPr>
        <w:jc w:val="both"/>
        <w:rPr>
          <w:sz w:val="24"/>
          <w:szCs w:val="24"/>
        </w:rPr>
      </w:pPr>
      <w:r>
        <w:rPr>
          <w:sz w:val="24"/>
          <w:szCs w:val="24"/>
        </w:rPr>
        <w:t xml:space="preserve">You may find it helpful to make use of, and reference to, the </w:t>
      </w:r>
      <w:r w:rsidRPr="00796531">
        <w:rPr>
          <w:i/>
          <w:sz w:val="24"/>
          <w:szCs w:val="24"/>
        </w:rPr>
        <w:t>Professional Standards for Teachers</w:t>
      </w:r>
      <w:r>
        <w:rPr>
          <w:sz w:val="24"/>
          <w:szCs w:val="24"/>
        </w:rPr>
        <w:t xml:space="preserve"> (TDA. 2007), drawing on some of the language used in them to show how you meet the specific requirements of the job description. </w:t>
      </w:r>
    </w:p>
    <w:p w:rsidR="0057360D" w:rsidRPr="00652583" w:rsidRDefault="0057360D" w:rsidP="000D1F3C">
      <w:pPr>
        <w:pStyle w:val="BulletedList"/>
        <w:widowControl w:val="0"/>
        <w:numPr>
          <w:ilvl w:val="0"/>
          <w:numId w:val="9"/>
        </w:numPr>
        <w:spacing w:after="120"/>
        <w:rPr>
          <w:sz w:val="24"/>
          <w:szCs w:val="24"/>
        </w:rPr>
      </w:pPr>
      <w:r w:rsidRPr="00652583">
        <w:rPr>
          <w:sz w:val="24"/>
          <w:szCs w:val="24"/>
        </w:rPr>
        <w:t>You may be applying for several jobs in different counties but remember to include some specific statements about the particular school or region to which each application is destined. It is important for both you and those involved in the selection process, after all, to be sure that you are appropriate for the post or area in question. You might, for example, comment on the support provided for newly qualified teachers or the opportunities in information communications technology.</w:t>
      </w:r>
    </w:p>
    <w:p w:rsidR="0057360D" w:rsidRPr="00652583" w:rsidRDefault="0057360D" w:rsidP="000D1F3C">
      <w:pPr>
        <w:pStyle w:val="BulletedList"/>
        <w:widowControl w:val="0"/>
        <w:numPr>
          <w:ilvl w:val="0"/>
          <w:numId w:val="9"/>
        </w:numPr>
        <w:spacing w:after="120"/>
        <w:rPr>
          <w:sz w:val="24"/>
          <w:szCs w:val="24"/>
        </w:rPr>
      </w:pPr>
      <w:r w:rsidRPr="00652583">
        <w:rPr>
          <w:sz w:val="24"/>
          <w:szCs w:val="24"/>
        </w:rPr>
        <w:t xml:space="preserve">Be concise but not list-like. It would be inappropriate to provide your life history and, indeed, even if selectors were interested they would not have time to read it. On the other hand, a list of achievements, attitudes and aspirations would be very dry and lack substance. Rather than ‘I think play is very important’, for example, try something along the lines of, ‘Having worked in three contrasting </w:t>
      </w:r>
      <w:r>
        <w:rPr>
          <w:sz w:val="24"/>
          <w:szCs w:val="24"/>
        </w:rPr>
        <w:t>r</w:t>
      </w:r>
      <w:r w:rsidRPr="00652583">
        <w:rPr>
          <w:sz w:val="24"/>
          <w:szCs w:val="24"/>
        </w:rPr>
        <w:t>eception classes, read some of the relevant literature and attended lectures on the subject, I am developing a view that play can have a very effective role in children’s learning. For</w:t>
      </w:r>
      <w:r>
        <w:rPr>
          <w:sz w:val="24"/>
          <w:szCs w:val="24"/>
        </w:rPr>
        <w:t xml:space="preserve"> example, one day, I observed …</w:t>
      </w:r>
      <w:r w:rsidRPr="00652583">
        <w:rPr>
          <w:sz w:val="24"/>
          <w:szCs w:val="24"/>
        </w:rPr>
        <w:t>‘(</w:t>
      </w:r>
      <w:r>
        <w:rPr>
          <w:sz w:val="24"/>
          <w:szCs w:val="24"/>
        </w:rPr>
        <w:t>then</w:t>
      </w:r>
      <w:r w:rsidRPr="00652583">
        <w:rPr>
          <w:sz w:val="24"/>
          <w:szCs w:val="24"/>
        </w:rPr>
        <w:t xml:space="preserve"> give a brief account of a child, or children, </w:t>
      </w:r>
      <w:r w:rsidRPr="00652583">
        <w:rPr>
          <w:sz w:val="24"/>
          <w:szCs w:val="24"/>
        </w:rPr>
        <w:lastRenderedPageBreak/>
        <w:t>learning through play).</w:t>
      </w:r>
    </w:p>
    <w:p w:rsidR="0057360D" w:rsidRPr="00652583" w:rsidRDefault="0057360D" w:rsidP="000D1F3C">
      <w:pPr>
        <w:pStyle w:val="BulletedList"/>
        <w:widowControl w:val="0"/>
        <w:numPr>
          <w:ilvl w:val="0"/>
          <w:numId w:val="9"/>
        </w:numPr>
        <w:spacing w:after="120"/>
        <w:rPr>
          <w:sz w:val="24"/>
          <w:szCs w:val="24"/>
        </w:rPr>
      </w:pPr>
      <w:r w:rsidRPr="00652583">
        <w:rPr>
          <w:sz w:val="24"/>
          <w:szCs w:val="24"/>
        </w:rPr>
        <w:t xml:space="preserve">Think very carefully about how you present your personal and professional philosophies. Again there is a need to be as honest as possible without shooting yourself in the foot in the process. </w:t>
      </w:r>
      <w:r>
        <w:rPr>
          <w:sz w:val="24"/>
          <w:szCs w:val="24"/>
        </w:rPr>
        <w:t>If</w:t>
      </w:r>
      <w:r w:rsidRPr="00652583">
        <w:rPr>
          <w:sz w:val="24"/>
          <w:szCs w:val="24"/>
        </w:rPr>
        <w:t xml:space="preserve"> you have strong views about how particular subjects should be taught (for example, through a play-based approach) and you </w:t>
      </w:r>
      <w:r>
        <w:rPr>
          <w:sz w:val="24"/>
          <w:szCs w:val="24"/>
        </w:rPr>
        <w:t>would be reluctant</w:t>
      </w:r>
      <w:r w:rsidRPr="00652583">
        <w:rPr>
          <w:sz w:val="24"/>
          <w:szCs w:val="24"/>
        </w:rPr>
        <w:t xml:space="preserve"> to teach in any other way then you </w:t>
      </w:r>
      <w:r>
        <w:rPr>
          <w:sz w:val="24"/>
          <w:szCs w:val="24"/>
        </w:rPr>
        <w:t>may feel it is only right to</w:t>
      </w:r>
      <w:r w:rsidRPr="00652583">
        <w:rPr>
          <w:sz w:val="24"/>
          <w:szCs w:val="24"/>
        </w:rPr>
        <w:t xml:space="preserve"> say so. You should, however, recognise that, by doing so, you may well be significantly narrowing your choice of jobs. It is not necessarily that the interviewing panel would disagree with your philosophy but more that they might be hesitant in employing someone who appeared to have rigidly held views.</w:t>
      </w:r>
    </w:p>
    <w:p w:rsidR="0057360D" w:rsidRPr="000D1F3C" w:rsidRDefault="0057360D" w:rsidP="000D1F3C">
      <w:pPr>
        <w:pStyle w:val="ListParagraph"/>
        <w:widowControl w:val="0"/>
        <w:numPr>
          <w:ilvl w:val="0"/>
          <w:numId w:val="9"/>
        </w:numPr>
        <w:spacing w:after="120"/>
        <w:jc w:val="both"/>
        <w:rPr>
          <w:sz w:val="24"/>
          <w:szCs w:val="24"/>
        </w:rPr>
      </w:pPr>
      <w:r w:rsidRPr="000D1F3C">
        <w:rPr>
          <w:sz w:val="24"/>
          <w:szCs w:val="24"/>
        </w:rPr>
        <w:t>Sometimes personal statements are included as part of the application form and sometimes they are not. If they are not it is usually a good idea to include them in your covering letter.</w:t>
      </w:r>
    </w:p>
    <w:p w:rsidR="0057360D" w:rsidRPr="000D1F3C" w:rsidRDefault="0057360D" w:rsidP="000D1F3C">
      <w:pPr>
        <w:pStyle w:val="ListParagraph"/>
        <w:widowControl w:val="0"/>
        <w:numPr>
          <w:ilvl w:val="0"/>
          <w:numId w:val="9"/>
        </w:numPr>
        <w:spacing w:after="120"/>
        <w:jc w:val="both"/>
        <w:rPr>
          <w:sz w:val="24"/>
          <w:szCs w:val="24"/>
        </w:rPr>
      </w:pPr>
      <w:r w:rsidRPr="000D1F3C">
        <w:rPr>
          <w:sz w:val="24"/>
          <w:szCs w:val="24"/>
        </w:rPr>
        <w:t>As part of your application you will almost certainly be invited to say something about your personal interests and hobbies. Selection panels want to be reassured that you are a lively and interesting person who has a range of interests and friends but that you are also someone who enjoys their own company and who is not always dependent on other people for their rest and relaxation. It is worth noting that Yate (2001), citing a survey that reported that those who played sport tended to earn more than their less energetic friends, concluded, ‘The interviewer is looking for your involvement in groups, as a signal that you know how to get along with others and pull together as a team’ (p</w:t>
      </w:r>
      <w:r>
        <w:rPr>
          <w:sz w:val="24"/>
          <w:szCs w:val="24"/>
        </w:rPr>
        <w:t>.</w:t>
      </w:r>
      <w:r w:rsidRPr="000D1F3C">
        <w:rPr>
          <w:sz w:val="24"/>
          <w:szCs w:val="24"/>
        </w:rPr>
        <w:t xml:space="preserve"> 177).</w:t>
      </w:r>
    </w:p>
    <w:p w:rsidR="0057360D" w:rsidRPr="00652583" w:rsidRDefault="0057360D" w:rsidP="000D1F3C">
      <w:pPr>
        <w:widowControl w:val="0"/>
        <w:spacing w:after="120"/>
        <w:jc w:val="both"/>
        <w:rPr>
          <w:sz w:val="24"/>
          <w:szCs w:val="24"/>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CURRICULUM VITAE AND LETTER OF APPLICATION</w:t>
      </w:r>
    </w:p>
    <w:p w:rsidR="0057360D" w:rsidRPr="00652583" w:rsidRDefault="0057360D" w:rsidP="00CD6496">
      <w:pPr>
        <w:widowControl w:val="0"/>
        <w:spacing w:after="120"/>
        <w:jc w:val="both"/>
        <w:rPr>
          <w:sz w:val="24"/>
          <w:szCs w:val="24"/>
        </w:rPr>
      </w:pPr>
      <w:r w:rsidRPr="00652583">
        <w:rPr>
          <w:sz w:val="24"/>
          <w:szCs w:val="24"/>
        </w:rPr>
        <w:t xml:space="preserve">An opportunity to present details of your examination results and other notable achievements is very likely to be included in the application form, but if it is not or if you deem it insufficient, you may wish to provide a copy of your curriculum vitae. The style of such documents can vary but, to be successful, they need to be word-processed and presented in a professional manner. </w:t>
      </w:r>
    </w:p>
    <w:p w:rsidR="0057360D" w:rsidRPr="00652583" w:rsidRDefault="0057360D" w:rsidP="00CD6496">
      <w:pPr>
        <w:widowControl w:val="0"/>
        <w:spacing w:after="120"/>
        <w:jc w:val="both"/>
        <w:rPr>
          <w:sz w:val="24"/>
          <w:szCs w:val="24"/>
        </w:rPr>
      </w:pPr>
      <w:r w:rsidRPr="00652583">
        <w:rPr>
          <w:sz w:val="24"/>
          <w:szCs w:val="24"/>
        </w:rPr>
        <w:t>Crafted with care, the curriculum vitae can be a very effective way in which to present the main details of your background and experience, and some of the key messages you wish to convey. A concise and well-organised CV can help short- listing panels to take in quickly who you are and what you might bring to the post. However, for some applications you may be instructed not to supply curriculum vitae. This is because some schools prefer the applicants’ details to be presented in a common format structured by the application form. They consider that this makes it easier to compare applicants. In these cases it is advisable not to be tempted to enclose your curriculum vitae ‘just in case’. This may duplicate information you put in the application form frustrat</w:t>
      </w:r>
      <w:r>
        <w:rPr>
          <w:sz w:val="24"/>
          <w:szCs w:val="24"/>
        </w:rPr>
        <w:t>ing</w:t>
      </w:r>
      <w:r w:rsidRPr="00652583">
        <w:rPr>
          <w:sz w:val="24"/>
          <w:szCs w:val="24"/>
        </w:rPr>
        <w:t xml:space="preserve"> the selection panel </w:t>
      </w:r>
      <w:r>
        <w:rPr>
          <w:sz w:val="24"/>
          <w:szCs w:val="24"/>
        </w:rPr>
        <w:t>and giving the impression that you do not pay attention to detail</w:t>
      </w:r>
      <w:r w:rsidRPr="00652583">
        <w:rPr>
          <w:sz w:val="24"/>
          <w:szCs w:val="24"/>
        </w:rPr>
        <w:t>.</w:t>
      </w:r>
    </w:p>
    <w:p w:rsidR="0057360D" w:rsidRDefault="0057360D" w:rsidP="00CD6496">
      <w:pPr>
        <w:widowControl w:val="0"/>
        <w:spacing w:after="120"/>
        <w:jc w:val="both"/>
        <w:rPr>
          <w:sz w:val="24"/>
          <w:szCs w:val="24"/>
        </w:rPr>
      </w:pPr>
      <w:r w:rsidRPr="00652583">
        <w:rPr>
          <w:sz w:val="24"/>
          <w:szCs w:val="24"/>
        </w:rPr>
        <w:t>Within the body of the application form it is likely that you will be asked to write a letter of application. Sometimes this incorporates the personal statement. There is often a blank page towards the end of the form for this let</w:t>
      </w:r>
      <w:r>
        <w:rPr>
          <w:sz w:val="24"/>
          <w:szCs w:val="24"/>
        </w:rPr>
        <w:t xml:space="preserve">ter of application, and you may </w:t>
      </w:r>
      <w:r w:rsidRPr="00652583">
        <w:rPr>
          <w:sz w:val="24"/>
          <w:szCs w:val="24"/>
        </w:rPr>
        <w:t xml:space="preserve">also be instructed to </w:t>
      </w:r>
      <w:r w:rsidRPr="00652583">
        <w:rPr>
          <w:sz w:val="24"/>
          <w:szCs w:val="24"/>
        </w:rPr>
        <w:lastRenderedPageBreak/>
        <w:t xml:space="preserve">provide a separate page if needed. It is important that you write enough but </w:t>
      </w:r>
      <w:r>
        <w:rPr>
          <w:sz w:val="24"/>
          <w:szCs w:val="24"/>
        </w:rPr>
        <w:t>not too much</w:t>
      </w:r>
      <w:r w:rsidRPr="00652583">
        <w:rPr>
          <w:sz w:val="24"/>
          <w:szCs w:val="24"/>
        </w:rPr>
        <w:t xml:space="preserve">. If you are given full details about the post, school or local authority it is useful to gear what you have to say about yourself and your outlook to this information. </w:t>
      </w:r>
      <w:r>
        <w:rPr>
          <w:sz w:val="24"/>
          <w:szCs w:val="24"/>
        </w:rPr>
        <w:t>Having read many applications it is often frustrating to deal with letters which just list a person’s personal and professional history – a sort of potted biography – with little attempt to relate this to the job being applied for!</w:t>
      </w:r>
    </w:p>
    <w:p w:rsidR="0057360D" w:rsidRPr="00652583" w:rsidRDefault="0057360D" w:rsidP="00CD6496">
      <w:pPr>
        <w:widowControl w:val="0"/>
        <w:spacing w:after="120"/>
        <w:jc w:val="both"/>
        <w:rPr>
          <w:sz w:val="24"/>
          <w:szCs w:val="24"/>
        </w:rPr>
      </w:pPr>
      <w:r w:rsidRPr="00652583">
        <w:rPr>
          <w:sz w:val="24"/>
          <w:szCs w:val="24"/>
        </w:rPr>
        <w:t xml:space="preserve">Remember that the selection panel is likely to be dealing with a number of applications. So your job is to make its task as easy as possible by presenting the main details about yourself and your approach to the post in a clear accessible way. Don’t worry about leaving some fine details out. </w:t>
      </w:r>
      <w:r>
        <w:rPr>
          <w:sz w:val="24"/>
          <w:szCs w:val="24"/>
        </w:rPr>
        <w:t>Keep in mind</w:t>
      </w:r>
      <w:r w:rsidRPr="00652583">
        <w:rPr>
          <w:sz w:val="24"/>
          <w:szCs w:val="24"/>
        </w:rPr>
        <w:t xml:space="preserve"> that there will be opportunity to discover more about you through the interview process. The goal of the application is to say enough to interest the selection panel and to secure an interview. Finally, make sure you address the basics of neatness and accuracy. Do not use lined paper, and do not make spelling or grammatical errors. If you are unsure, find a book on the subject, such as those listed at the end of the chapter.</w:t>
      </w:r>
    </w:p>
    <w:p w:rsidR="0057360D" w:rsidRPr="00652583" w:rsidRDefault="0057360D" w:rsidP="00CD6496">
      <w:pPr>
        <w:widowControl w:val="0"/>
        <w:spacing w:after="120"/>
        <w:jc w:val="both"/>
        <w:rPr>
          <w:sz w:val="24"/>
          <w:szCs w:val="24"/>
        </w:rPr>
      </w:pPr>
      <w:r w:rsidRPr="00652583">
        <w:rPr>
          <w:sz w:val="24"/>
          <w:szCs w:val="24"/>
        </w:rPr>
        <w:t>As part of your application form or your curriculum vitae, typically, you will be asked to include the names and addresses of two referees. Specific details as to whom you should approach (for example, your personal tutor) may be included but it is usual to use someone involved in your pre-service training (for example, the head of one of your SCITT or GTP schools or a PGCE tutor), and a lecturer who worked with you on your first degree. Sometimes it may be appropriate to include one of the headteachers from a teaching practice school. Whoever you select</w:t>
      </w:r>
      <w:r>
        <w:rPr>
          <w:sz w:val="24"/>
          <w:szCs w:val="24"/>
        </w:rPr>
        <w:t>,</w:t>
      </w:r>
      <w:r w:rsidRPr="00652583">
        <w:rPr>
          <w:sz w:val="24"/>
          <w:szCs w:val="24"/>
        </w:rPr>
        <w:t xml:space="preserve"> be sure to ask them before you send in your </w:t>
      </w:r>
      <w:r w:rsidRPr="00652583">
        <w:rPr>
          <w:sz w:val="24"/>
          <w:szCs w:val="24"/>
        </w:rPr>
        <w:lastRenderedPageBreak/>
        <w:t>application and thank them after the event. Apart from the obvious courtesy, it is important to remember that you may need to call upon such people again in the future.</w:t>
      </w:r>
      <w:r>
        <w:rPr>
          <w:sz w:val="24"/>
          <w:szCs w:val="24"/>
        </w:rPr>
        <w:t xml:space="preserve"> It is also important to ask referees to supply a reference for each job you apply, rather than for them to provide an obviously generic reference to everyone, headed ‘to whom it may concern.’</w:t>
      </w:r>
    </w:p>
    <w:p w:rsidR="0057360D" w:rsidRPr="00652583" w:rsidRDefault="0057360D" w:rsidP="00CD6496">
      <w:pPr>
        <w:widowControl w:val="0"/>
        <w:spacing w:after="120"/>
        <w:jc w:val="both"/>
        <w:rPr>
          <w:sz w:val="24"/>
          <w:szCs w:val="24"/>
        </w:rPr>
      </w:pPr>
      <w:r w:rsidRPr="00652583">
        <w:rPr>
          <w:sz w:val="24"/>
          <w:szCs w:val="24"/>
        </w:rPr>
        <w:t>When sending the application off it is useful to attach a covering letter. This can be very brief and almost a courteous formality along the lines of ‘I enclose my application for the post of…Thank you for your consideration’. Nevertheless, be sure that it is neat and professionally laid out.</w:t>
      </w:r>
    </w:p>
    <w:p w:rsidR="0057360D" w:rsidRPr="00652583" w:rsidRDefault="0057360D" w:rsidP="00CD6496">
      <w:pPr>
        <w:widowControl w:val="0"/>
        <w:spacing w:after="120"/>
        <w:jc w:val="both"/>
        <w:rPr>
          <w:sz w:val="24"/>
          <w:szCs w:val="24"/>
        </w:rPr>
      </w:pPr>
      <w:r w:rsidRPr="00652583">
        <w:rPr>
          <w:sz w:val="24"/>
          <w:szCs w:val="24"/>
        </w:rPr>
        <w:t xml:space="preserve">Some </w:t>
      </w:r>
      <w:r>
        <w:rPr>
          <w:sz w:val="24"/>
          <w:szCs w:val="24"/>
        </w:rPr>
        <w:t>vital</w:t>
      </w:r>
      <w:r w:rsidRPr="00652583">
        <w:rPr>
          <w:sz w:val="24"/>
          <w:szCs w:val="24"/>
        </w:rPr>
        <w:t xml:space="preserve"> last points to remember are, before you post your application, be sure to:</w:t>
      </w:r>
    </w:p>
    <w:p w:rsidR="0057360D" w:rsidRPr="00652583" w:rsidRDefault="0057360D" w:rsidP="008E547C">
      <w:pPr>
        <w:pStyle w:val="BulletedList"/>
        <w:widowControl w:val="0"/>
        <w:numPr>
          <w:ilvl w:val="0"/>
          <w:numId w:val="10"/>
        </w:numPr>
        <w:spacing w:after="120"/>
        <w:rPr>
          <w:sz w:val="24"/>
          <w:szCs w:val="24"/>
        </w:rPr>
      </w:pPr>
      <w:r w:rsidRPr="00652583">
        <w:rPr>
          <w:sz w:val="24"/>
          <w:szCs w:val="24"/>
        </w:rPr>
        <w:t xml:space="preserve">Ask two or three constructively critical friends to read it to check for spelling mistakes, </w:t>
      </w:r>
      <w:r>
        <w:rPr>
          <w:sz w:val="24"/>
          <w:szCs w:val="24"/>
        </w:rPr>
        <w:t>misleading statements</w:t>
      </w:r>
      <w:r w:rsidRPr="00652583">
        <w:rPr>
          <w:sz w:val="24"/>
          <w:szCs w:val="24"/>
        </w:rPr>
        <w:t xml:space="preserve"> and grammatical errors. They will also be able to tell you if you are under- or over-selling yourself.</w:t>
      </w:r>
    </w:p>
    <w:p w:rsidR="0057360D" w:rsidRDefault="0057360D" w:rsidP="008E547C">
      <w:pPr>
        <w:pStyle w:val="BulletedList"/>
        <w:widowControl w:val="0"/>
        <w:numPr>
          <w:ilvl w:val="0"/>
          <w:numId w:val="10"/>
        </w:numPr>
        <w:spacing w:after="120"/>
        <w:rPr>
          <w:sz w:val="24"/>
          <w:szCs w:val="24"/>
        </w:rPr>
      </w:pPr>
      <w:r w:rsidRPr="00652583">
        <w:rPr>
          <w:sz w:val="24"/>
          <w:szCs w:val="24"/>
        </w:rPr>
        <w:t>Take a copy so that you can refresh your memory if you are asked for an inter</w:t>
      </w:r>
      <w:r>
        <w:rPr>
          <w:sz w:val="24"/>
          <w:szCs w:val="24"/>
        </w:rPr>
        <w:t>view.</w:t>
      </w:r>
    </w:p>
    <w:p w:rsidR="0057360D" w:rsidRPr="00652583" w:rsidRDefault="0057360D" w:rsidP="00CD6496">
      <w:pPr>
        <w:pStyle w:val="BodyText"/>
        <w:jc w:val="both"/>
        <w:rPr>
          <w:lang w:val="en-US"/>
        </w:rPr>
      </w:pPr>
    </w:p>
    <w:p w:rsidR="0057360D" w:rsidRPr="00652583" w:rsidRDefault="0057360D" w:rsidP="00CD6496">
      <w:pPr>
        <w:pStyle w:val="Heading1"/>
        <w:keepNext w:val="0"/>
        <w:widowControl w:val="0"/>
        <w:spacing w:after="120"/>
        <w:jc w:val="both"/>
        <w:rPr>
          <w:rFonts w:cs="Times New Roman"/>
          <w:szCs w:val="36"/>
        </w:rPr>
      </w:pPr>
      <w:r w:rsidRPr="00652583">
        <w:rPr>
          <w:rFonts w:cs="Times New Roman"/>
          <w:szCs w:val="36"/>
        </w:rPr>
        <w:t>INTERVIEWS</w:t>
      </w:r>
    </w:p>
    <w:p w:rsidR="0057360D" w:rsidRPr="00CD6496" w:rsidRDefault="0057360D" w:rsidP="00CD6496">
      <w:pPr>
        <w:pStyle w:val="Heading2"/>
        <w:keepNext w:val="0"/>
        <w:widowControl w:val="0"/>
        <w:spacing w:after="120"/>
        <w:jc w:val="both"/>
        <w:rPr>
          <w:rFonts w:cs="Times New Roman"/>
        </w:rPr>
      </w:pPr>
      <w:r w:rsidRPr="00CD6496">
        <w:rPr>
          <w:rFonts w:cs="Times New Roman"/>
        </w:rPr>
        <w:t>Preparation</w:t>
      </w:r>
    </w:p>
    <w:p w:rsidR="0057360D" w:rsidRDefault="0057360D" w:rsidP="00CD6496">
      <w:pPr>
        <w:widowControl w:val="0"/>
        <w:spacing w:after="120"/>
        <w:jc w:val="both"/>
        <w:rPr>
          <w:sz w:val="24"/>
          <w:szCs w:val="24"/>
        </w:rPr>
      </w:pPr>
      <w:r w:rsidRPr="00652583">
        <w:rPr>
          <w:sz w:val="24"/>
          <w:szCs w:val="24"/>
        </w:rPr>
        <w:t>As with the applications, it is important to prepare as thoroughly as you can for interviews. Hawkins (1999) invites us to,</w:t>
      </w:r>
    </w:p>
    <w:p w:rsidR="0057360D" w:rsidRPr="00652583" w:rsidRDefault="0057360D" w:rsidP="00CD6496">
      <w:pPr>
        <w:widowControl w:val="0"/>
        <w:spacing w:after="120"/>
        <w:jc w:val="both"/>
        <w:rPr>
          <w:sz w:val="24"/>
          <w:szCs w:val="24"/>
        </w:rPr>
      </w:pPr>
    </w:p>
    <w:p w:rsidR="0057360D" w:rsidRPr="00CD6496" w:rsidRDefault="0057360D" w:rsidP="00CD6496">
      <w:pPr>
        <w:widowControl w:val="0"/>
        <w:spacing w:after="120"/>
        <w:ind w:left="284"/>
        <w:jc w:val="both"/>
        <w:rPr>
          <w:iCs/>
          <w:sz w:val="24"/>
          <w:szCs w:val="24"/>
        </w:rPr>
      </w:pPr>
      <w:r w:rsidRPr="00CD6496">
        <w:rPr>
          <w:iCs/>
          <w:sz w:val="24"/>
          <w:szCs w:val="24"/>
        </w:rPr>
        <w:t xml:space="preserve">JUST THINK…you could spend at least 40 years of 40 weeks and 40 hours a week in </w:t>
      </w:r>
      <w:r w:rsidRPr="00CD6496">
        <w:rPr>
          <w:iCs/>
          <w:sz w:val="24"/>
          <w:szCs w:val="24"/>
        </w:rPr>
        <w:lastRenderedPageBreak/>
        <w:t>employment. That’s a long time to be stuck in a job or a career you can’t stand! Yet, incredibly, most people devote more time in planning their annual holiday than thinking about a whole lifetime in work.</w:t>
      </w:r>
    </w:p>
    <w:p w:rsidR="0057360D" w:rsidRPr="00CD6496" w:rsidRDefault="0057360D" w:rsidP="00CD6496">
      <w:pPr>
        <w:widowControl w:val="0"/>
        <w:spacing w:after="120"/>
        <w:jc w:val="right"/>
        <w:rPr>
          <w:iCs/>
          <w:sz w:val="24"/>
          <w:szCs w:val="24"/>
        </w:rPr>
      </w:pPr>
      <w:r w:rsidRPr="00CD6496">
        <w:rPr>
          <w:iCs/>
          <w:sz w:val="24"/>
          <w:szCs w:val="24"/>
        </w:rPr>
        <w:t>(p</w:t>
      </w:r>
      <w:r>
        <w:rPr>
          <w:iCs/>
          <w:sz w:val="24"/>
          <w:szCs w:val="24"/>
        </w:rPr>
        <w:t>.</w:t>
      </w:r>
      <w:r w:rsidRPr="00CD6496">
        <w:rPr>
          <w:iCs/>
          <w:sz w:val="24"/>
          <w:szCs w:val="24"/>
        </w:rPr>
        <w:t xml:space="preserve"> 2)</w:t>
      </w:r>
    </w:p>
    <w:p w:rsidR="0057360D" w:rsidRPr="00652583" w:rsidRDefault="0057360D" w:rsidP="00CD6496">
      <w:pPr>
        <w:widowControl w:val="0"/>
        <w:spacing w:after="120"/>
        <w:jc w:val="both"/>
        <w:rPr>
          <w:sz w:val="24"/>
          <w:szCs w:val="24"/>
        </w:rPr>
      </w:pPr>
    </w:p>
    <w:p w:rsidR="0057360D" w:rsidRPr="00652583" w:rsidRDefault="0057360D" w:rsidP="00CD6496">
      <w:pPr>
        <w:widowControl w:val="0"/>
        <w:spacing w:after="120"/>
        <w:jc w:val="both"/>
        <w:rPr>
          <w:sz w:val="24"/>
          <w:szCs w:val="24"/>
        </w:rPr>
      </w:pPr>
      <w:r w:rsidRPr="00652583">
        <w:rPr>
          <w:sz w:val="24"/>
          <w:szCs w:val="24"/>
        </w:rPr>
        <w:t>If you do not know the school you have applied to, it is a good idea to visit it beforehand to ensure that you know where it is: you do not want to be wandering round the streets on the day of the interview trying to find it.</w:t>
      </w:r>
      <w:r>
        <w:rPr>
          <w:sz w:val="24"/>
          <w:szCs w:val="24"/>
        </w:rPr>
        <w:t xml:space="preserve"> </w:t>
      </w:r>
    </w:p>
    <w:p w:rsidR="0057360D" w:rsidRDefault="0057360D" w:rsidP="00CD6496">
      <w:pPr>
        <w:widowControl w:val="0"/>
        <w:spacing w:after="120"/>
        <w:jc w:val="both"/>
        <w:rPr>
          <w:b/>
          <w:i/>
          <w:sz w:val="24"/>
          <w:szCs w:val="24"/>
        </w:rPr>
      </w:pPr>
    </w:p>
    <w:p w:rsidR="0057360D" w:rsidRPr="00B15CB9" w:rsidRDefault="0057360D" w:rsidP="00CD6496">
      <w:pPr>
        <w:widowControl w:val="0"/>
        <w:spacing w:after="120"/>
        <w:jc w:val="both"/>
        <w:rPr>
          <w:b/>
          <w:i/>
          <w:sz w:val="24"/>
          <w:szCs w:val="24"/>
        </w:rPr>
      </w:pPr>
      <w:r w:rsidRPr="00B15CB9">
        <w:rPr>
          <w:b/>
          <w:i/>
          <w:sz w:val="24"/>
          <w:szCs w:val="24"/>
        </w:rPr>
        <w:t>Prior visit to the school</w:t>
      </w:r>
    </w:p>
    <w:p w:rsidR="0057360D" w:rsidRPr="00652583" w:rsidRDefault="0057360D" w:rsidP="008E547C">
      <w:pPr>
        <w:widowControl w:val="0"/>
        <w:spacing w:after="120"/>
        <w:jc w:val="both"/>
        <w:rPr>
          <w:sz w:val="24"/>
          <w:szCs w:val="24"/>
        </w:rPr>
      </w:pPr>
      <w:r w:rsidRPr="00652583">
        <w:rPr>
          <w:sz w:val="24"/>
          <w:szCs w:val="24"/>
        </w:rPr>
        <w:t>Sometimes it is possible</w:t>
      </w:r>
      <w:r>
        <w:rPr>
          <w:sz w:val="24"/>
          <w:szCs w:val="24"/>
        </w:rPr>
        <w:t>, and indeed encouraged,</w:t>
      </w:r>
      <w:r w:rsidRPr="00652583">
        <w:rPr>
          <w:sz w:val="24"/>
          <w:szCs w:val="24"/>
        </w:rPr>
        <w:t xml:space="preserve"> to look round a school prior to the interview day. Seize the opportunity if you can but, on the one hand, try to avoid missing any important sessions or teaching opportunities and, on the other hand, try to visit when the school is in action! Phone the headteacher beforehand and check whether a visit is feasible and arrange a mutually convenient time</w:t>
      </w:r>
      <w:r>
        <w:rPr>
          <w:sz w:val="24"/>
          <w:szCs w:val="24"/>
        </w:rPr>
        <w:t xml:space="preserve"> to meet</w:t>
      </w:r>
      <w:r w:rsidRPr="00652583">
        <w:rPr>
          <w:sz w:val="24"/>
          <w:szCs w:val="24"/>
        </w:rPr>
        <w:t>. Generally schools will be very pleased to be approached, and welcome the fact that applicants are showing such an engaged interest. If your request is denied, do not be dismayed as it may be that so many people wish to visit that it is not possible to accommodate them.</w:t>
      </w:r>
    </w:p>
    <w:p w:rsidR="0057360D" w:rsidRPr="00652583" w:rsidRDefault="0057360D" w:rsidP="00CD6496">
      <w:pPr>
        <w:widowControl w:val="0"/>
        <w:spacing w:after="120"/>
        <w:jc w:val="both"/>
        <w:rPr>
          <w:sz w:val="24"/>
          <w:szCs w:val="24"/>
        </w:rPr>
      </w:pPr>
      <w:r w:rsidRPr="00652583">
        <w:rPr>
          <w:sz w:val="24"/>
          <w:szCs w:val="24"/>
        </w:rPr>
        <w:t>You can learn a tremendous amount about a place by the way staff and pupils greet you. Is the school somewhere you would like to work or do the people in it make you feel uncomfortable and unwelcome?</w:t>
      </w:r>
      <w:r>
        <w:rPr>
          <w:sz w:val="24"/>
          <w:szCs w:val="24"/>
        </w:rPr>
        <w:t xml:space="preserve">  If you are in the midst of</w:t>
      </w:r>
      <w:r w:rsidRPr="00652583">
        <w:rPr>
          <w:sz w:val="24"/>
          <w:szCs w:val="24"/>
        </w:rPr>
        <w:t xml:space="preserve"> teaching practice when you are </w:t>
      </w:r>
      <w:r w:rsidRPr="00652583">
        <w:rPr>
          <w:sz w:val="24"/>
          <w:szCs w:val="24"/>
        </w:rPr>
        <w:lastRenderedPageBreak/>
        <w:t>invited for interview it is often possible to visit a school when the children have gone home. When visiting be relaxed and yourself, but also be aware that, whilst this is not a formal part of the interview process, you will nevertheless be ‘on show’ and so be conscious of the impression you are making. Make the most of the opportunity to find out more about the school and think through any questions that you might want to ask beforehand. Don’t overdo the questioning so that you appear ‘pushy’, but show interest in the school and the post on offer.</w:t>
      </w:r>
      <w:r>
        <w:rPr>
          <w:sz w:val="24"/>
          <w:szCs w:val="24"/>
        </w:rPr>
        <w:t xml:space="preserve"> Make eye contact, smile, be attentive and show genuine interest when people talk about their work. Avoid giving the impression that you are only interested in gathering information for your own fact finding purposes. </w:t>
      </w:r>
    </w:p>
    <w:p w:rsidR="0057360D" w:rsidRDefault="0057360D" w:rsidP="00CD6496">
      <w:pPr>
        <w:widowControl w:val="0"/>
        <w:spacing w:after="120"/>
        <w:jc w:val="both"/>
        <w:rPr>
          <w:b/>
          <w:i/>
          <w:sz w:val="24"/>
          <w:szCs w:val="24"/>
        </w:rPr>
      </w:pPr>
    </w:p>
    <w:p w:rsidR="0057360D" w:rsidRPr="00B15CB9" w:rsidRDefault="0057360D" w:rsidP="00CD6496">
      <w:pPr>
        <w:widowControl w:val="0"/>
        <w:spacing w:after="120"/>
        <w:jc w:val="both"/>
        <w:rPr>
          <w:b/>
          <w:i/>
          <w:sz w:val="24"/>
          <w:szCs w:val="24"/>
        </w:rPr>
      </w:pPr>
      <w:r w:rsidRPr="00B15CB9">
        <w:rPr>
          <w:b/>
          <w:i/>
          <w:sz w:val="24"/>
          <w:szCs w:val="24"/>
        </w:rPr>
        <w:t>Prepare and practice</w:t>
      </w:r>
    </w:p>
    <w:p w:rsidR="0057360D" w:rsidRPr="00652583" w:rsidRDefault="0057360D" w:rsidP="00CD6496">
      <w:pPr>
        <w:widowControl w:val="0"/>
        <w:spacing w:after="120"/>
        <w:jc w:val="both"/>
        <w:rPr>
          <w:sz w:val="24"/>
          <w:szCs w:val="24"/>
        </w:rPr>
      </w:pPr>
      <w:r w:rsidRPr="00652583">
        <w:rPr>
          <w:sz w:val="24"/>
          <w:szCs w:val="24"/>
        </w:rPr>
        <w:t xml:space="preserve">Prior to your interview it is important that you prepare as well as you can. Remind yourself what you have written in your application, but also think about the questions you might be asked. As Hodgson (2005) points out, ‘Interviewers are seeking the answers to three fundamental questions: </w:t>
      </w:r>
      <w:r>
        <w:rPr>
          <w:sz w:val="24"/>
          <w:szCs w:val="24"/>
        </w:rPr>
        <w:t>‘</w:t>
      </w:r>
      <w:r w:rsidRPr="00652583">
        <w:rPr>
          <w:sz w:val="24"/>
          <w:szCs w:val="24"/>
        </w:rPr>
        <w:t>Can you do the job?</w:t>
      </w:r>
      <w:r>
        <w:rPr>
          <w:sz w:val="24"/>
          <w:szCs w:val="24"/>
        </w:rPr>
        <w:t>’</w:t>
      </w:r>
      <w:r w:rsidRPr="00652583">
        <w:rPr>
          <w:sz w:val="24"/>
          <w:szCs w:val="24"/>
        </w:rPr>
        <w:t xml:space="preserve"> </w:t>
      </w:r>
      <w:r>
        <w:rPr>
          <w:sz w:val="24"/>
          <w:szCs w:val="24"/>
        </w:rPr>
        <w:t>‘</w:t>
      </w:r>
      <w:r w:rsidRPr="00652583">
        <w:rPr>
          <w:sz w:val="24"/>
          <w:szCs w:val="24"/>
        </w:rPr>
        <w:t>Will you do the job?</w:t>
      </w:r>
      <w:r>
        <w:rPr>
          <w:sz w:val="24"/>
          <w:szCs w:val="24"/>
        </w:rPr>
        <w:t>’</w:t>
      </w:r>
      <w:r w:rsidRPr="00652583">
        <w:rPr>
          <w:sz w:val="24"/>
          <w:szCs w:val="24"/>
        </w:rPr>
        <w:t xml:space="preserve"> and </w:t>
      </w:r>
      <w:r>
        <w:rPr>
          <w:sz w:val="24"/>
          <w:szCs w:val="24"/>
        </w:rPr>
        <w:t>‘</w:t>
      </w:r>
      <w:r w:rsidRPr="00652583">
        <w:rPr>
          <w:sz w:val="24"/>
          <w:szCs w:val="24"/>
        </w:rPr>
        <w:t>Will you fit in?</w:t>
      </w:r>
      <w:r>
        <w:rPr>
          <w:sz w:val="24"/>
          <w:szCs w:val="24"/>
        </w:rPr>
        <w:t>’</w:t>
      </w:r>
      <w:r w:rsidRPr="00652583">
        <w:rPr>
          <w:sz w:val="24"/>
          <w:szCs w:val="24"/>
        </w:rPr>
        <w:t>’ (p</w:t>
      </w:r>
      <w:r>
        <w:rPr>
          <w:sz w:val="24"/>
          <w:szCs w:val="24"/>
        </w:rPr>
        <w:t>.</w:t>
      </w:r>
      <w:r w:rsidRPr="00652583">
        <w:rPr>
          <w:sz w:val="24"/>
          <w:szCs w:val="24"/>
        </w:rPr>
        <w:t xml:space="preserve"> 2). Remember that the interviewers will have your application to hand and may want to explore aspects of the information that you supplied. Ask colleagues what questions they have been asked and think how you might have answered them. Some fairly standard questions include:</w:t>
      </w:r>
    </w:p>
    <w:p w:rsidR="0057360D" w:rsidRPr="00652583" w:rsidRDefault="0057360D" w:rsidP="00CD6496">
      <w:pPr>
        <w:pStyle w:val="BulletedList"/>
        <w:widowControl w:val="0"/>
        <w:numPr>
          <w:ilvl w:val="0"/>
          <w:numId w:val="6"/>
        </w:numPr>
        <w:spacing w:after="120"/>
        <w:ind w:left="0" w:firstLine="0"/>
        <w:rPr>
          <w:rFonts w:eastAsia="Arial Unicode MS"/>
          <w:sz w:val="24"/>
          <w:szCs w:val="24"/>
        </w:rPr>
      </w:pPr>
      <w:r w:rsidRPr="00652583">
        <w:rPr>
          <w:rFonts w:eastAsia="Arial Unicode MS"/>
          <w:sz w:val="24"/>
          <w:szCs w:val="24"/>
        </w:rPr>
        <w:t>‘Why do you want to teach?’</w:t>
      </w:r>
    </w:p>
    <w:p w:rsidR="0057360D" w:rsidRPr="00652583" w:rsidRDefault="0057360D" w:rsidP="00CD6496">
      <w:pPr>
        <w:pStyle w:val="BulletedList"/>
        <w:widowControl w:val="0"/>
        <w:numPr>
          <w:ilvl w:val="0"/>
          <w:numId w:val="6"/>
        </w:numPr>
        <w:spacing w:after="120"/>
        <w:ind w:left="0" w:firstLine="0"/>
        <w:rPr>
          <w:sz w:val="24"/>
          <w:szCs w:val="24"/>
        </w:rPr>
      </w:pPr>
      <w:r w:rsidRPr="00652583">
        <w:rPr>
          <w:sz w:val="24"/>
          <w:szCs w:val="24"/>
        </w:rPr>
        <w:t>‘What do you think makes a good teacher?’</w:t>
      </w:r>
    </w:p>
    <w:p w:rsidR="0057360D" w:rsidRPr="00652583" w:rsidRDefault="0057360D" w:rsidP="00CD6496">
      <w:pPr>
        <w:pStyle w:val="BulletedList"/>
        <w:widowControl w:val="0"/>
        <w:numPr>
          <w:ilvl w:val="0"/>
          <w:numId w:val="6"/>
        </w:numPr>
        <w:spacing w:after="120"/>
        <w:ind w:left="0" w:firstLine="0"/>
        <w:rPr>
          <w:rFonts w:eastAsia="Arial Unicode MS"/>
          <w:sz w:val="24"/>
          <w:szCs w:val="24"/>
        </w:rPr>
      </w:pPr>
      <w:r w:rsidRPr="00652583">
        <w:rPr>
          <w:rFonts w:eastAsia="Arial Unicode MS"/>
          <w:sz w:val="24"/>
          <w:szCs w:val="24"/>
        </w:rPr>
        <w:lastRenderedPageBreak/>
        <w:t>‘What makes you want to work with children?’</w:t>
      </w:r>
    </w:p>
    <w:p w:rsidR="0057360D" w:rsidRPr="00652583" w:rsidRDefault="0057360D" w:rsidP="00CD6496">
      <w:pPr>
        <w:pStyle w:val="BulletedList"/>
        <w:widowControl w:val="0"/>
        <w:numPr>
          <w:ilvl w:val="0"/>
          <w:numId w:val="6"/>
        </w:numPr>
        <w:spacing w:after="120"/>
        <w:ind w:left="0" w:firstLine="0"/>
        <w:rPr>
          <w:sz w:val="24"/>
          <w:szCs w:val="24"/>
        </w:rPr>
      </w:pPr>
      <w:r w:rsidRPr="00652583">
        <w:rPr>
          <w:sz w:val="24"/>
          <w:szCs w:val="24"/>
        </w:rPr>
        <w:t>‘Can you describe the range of experience you have had in the classroom?’</w:t>
      </w:r>
    </w:p>
    <w:p w:rsidR="0057360D" w:rsidRPr="00652583" w:rsidRDefault="0057360D" w:rsidP="00CD6496">
      <w:pPr>
        <w:pStyle w:val="BulletedList"/>
        <w:widowControl w:val="0"/>
        <w:numPr>
          <w:ilvl w:val="0"/>
          <w:numId w:val="6"/>
        </w:numPr>
        <w:spacing w:after="120"/>
        <w:ind w:left="0" w:firstLine="0"/>
        <w:rPr>
          <w:rFonts w:eastAsia="Arial Unicode MS"/>
          <w:sz w:val="24"/>
          <w:szCs w:val="24"/>
        </w:rPr>
      </w:pPr>
      <w:r w:rsidRPr="00652583">
        <w:rPr>
          <w:rFonts w:eastAsia="Arial Unicode MS"/>
          <w:sz w:val="24"/>
          <w:szCs w:val="24"/>
        </w:rPr>
        <w:t>‘What are your views on the role of play in the curriculum?’</w:t>
      </w:r>
    </w:p>
    <w:p w:rsidR="0057360D" w:rsidRPr="00652583" w:rsidRDefault="0057360D" w:rsidP="00CD6496">
      <w:pPr>
        <w:widowControl w:val="0"/>
        <w:spacing w:after="120"/>
        <w:jc w:val="both"/>
        <w:rPr>
          <w:sz w:val="24"/>
          <w:szCs w:val="24"/>
        </w:rPr>
      </w:pPr>
      <w:r w:rsidRPr="00652583">
        <w:rPr>
          <w:sz w:val="24"/>
          <w:szCs w:val="24"/>
        </w:rPr>
        <w:t>Practise your replies out loud to encourage your fluency. You will not be able to prepare for all the questions you will be asked (see below) but if you have thought through some of your answers you will present a more relaxed and confident view of yourself on the day.  ‘The key is drawing the positive out of the normal – the convincing out of the average and the extraordinary out of the ordinary’ (Hodgson, 2005, p</w:t>
      </w:r>
      <w:r>
        <w:rPr>
          <w:sz w:val="24"/>
          <w:szCs w:val="24"/>
        </w:rPr>
        <w:t>.</w:t>
      </w:r>
      <w:r w:rsidRPr="00652583">
        <w:rPr>
          <w:sz w:val="24"/>
          <w:szCs w:val="24"/>
        </w:rPr>
        <w:t xml:space="preserve"> xiv).</w:t>
      </w:r>
      <w:r>
        <w:rPr>
          <w:sz w:val="24"/>
          <w:szCs w:val="24"/>
        </w:rPr>
        <w:t xml:space="preserve"> Although it is useful to prepare for the sort of questions you may be asked, it is important to realise in advance that there may be questions you do not anticipate. Try not to be phased by this! It is always useful to pause for a moment to collect your thoughts before launching into an answer.</w:t>
      </w:r>
    </w:p>
    <w:p w:rsidR="0057360D" w:rsidRPr="00652583" w:rsidRDefault="0057360D" w:rsidP="00CD6496">
      <w:pPr>
        <w:widowControl w:val="0"/>
        <w:spacing w:after="120"/>
        <w:jc w:val="both"/>
        <w:rPr>
          <w:sz w:val="24"/>
          <w:szCs w:val="24"/>
        </w:rPr>
      </w:pPr>
      <w:r w:rsidRPr="00652583">
        <w:rPr>
          <w:sz w:val="24"/>
          <w:szCs w:val="24"/>
        </w:rPr>
        <w:t>Having practised answering questions you would also be wise to consider whether you have any questions. Remember, interviews are a two-way process: you need to be sure that you want the job on offer (see below) just as much as the interview panel need to ensure that you are the best person for the job. Typical questions you might prepare are: ‘If I were to be offered the post, what provision will there be for me as a newly qualified teacher?’ or ‘I have grade 8 piano; might there be any possibility to join in, or start, an after-school music club if I were successful today?’</w:t>
      </w:r>
    </w:p>
    <w:p w:rsidR="0057360D" w:rsidRPr="00652583" w:rsidRDefault="0057360D" w:rsidP="00CD6496">
      <w:pPr>
        <w:widowControl w:val="0"/>
        <w:spacing w:after="120"/>
        <w:jc w:val="both"/>
        <w:rPr>
          <w:sz w:val="24"/>
          <w:szCs w:val="24"/>
        </w:rPr>
      </w:pPr>
      <w:r w:rsidRPr="00652583">
        <w:rPr>
          <w:sz w:val="24"/>
          <w:szCs w:val="24"/>
        </w:rPr>
        <w:t xml:space="preserve">Some schools ask candidates to do a short presentation on the day of the interview. Others ask interviewees to take a class for a story or some similar activity. Again, thorough preparation is of the essence. As far as possible practise what has been asked of you </w:t>
      </w:r>
      <w:r w:rsidRPr="00652583">
        <w:rPr>
          <w:sz w:val="24"/>
          <w:szCs w:val="24"/>
        </w:rPr>
        <w:lastRenderedPageBreak/>
        <w:t>beforehand. Make your life as easy as possible by, for example, preparing index cards with key words or phrases on them in case you ‘dry up’ on the day. If asked to teach a class prepare this as thoroughly as you would during you initial teaching training and see if you can ask a tutor or a colleague to look at what you have prepared beforehand.  Tasmin, who teaches a mixed year 3/4 class advises, ‘Don’t overcomplicate your lesson plan.’</w:t>
      </w:r>
    </w:p>
    <w:p w:rsidR="0057360D" w:rsidRDefault="0057360D" w:rsidP="00CD6496">
      <w:pPr>
        <w:widowControl w:val="0"/>
        <w:spacing w:after="120"/>
        <w:jc w:val="both"/>
        <w:rPr>
          <w:sz w:val="24"/>
          <w:szCs w:val="24"/>
        </w:rPr>
      </w:pPr>
      <w:r w:rsidRPr="00652583">
        <w:rPr>
          <w:sz w:val="24"/>
          <w:szCs w:val="24"/>
        </w:rPr>
        <w:t>In recent years prospective teachers have increasingly found themselves being interviewed by a school’s council.  It is important to take this seriously</w:t>
      </w:r>
      <w:r>
        <w:rPr>
          <w:sz w:val="24"/>
          <w:szCs w:val="24"/>
        </w:rPr>
        <w:t>. Young people’s questions can often be very incisive and can explore aspects of teaching, the classroom experience and the teacher/pupil relationship that may not be fully examined in other parts of the interview process.  For example:</w:t>
      </w:r>
    </w:p>
    <w:p w:rsidR="0057360D" w:rsidRPr="008E547C" w:rsidRDefault="0057360D" w:rsidP="008E547C">
      <w:pPr>
        <w:pStyle w:val="ListParagraph"/>
        <w:widowControl w:val="0"/>
        <w:numPr>
          <w:ilvl w:val="0"/>
          <w:numId w:val="11"/>
        </w:numPr>
        <w:spacing w:after="120"/>
        <w:jc w:val="both"/>
        <w:rPr>
          <w:sz w:val="24"/>
          <w:szCs w:val="24"/>
        </w:rPr>
      </w:pPr>
      <w:r w:rsidRPr="008E547C">
        <w:rPr>
          <w:sz w:val="24"/>
          <w:szCs w:val="24"/>
        </w:rPr>
        <w:t>Why did you want to be a teacher?</w:t>
      </w:r>
    </w:p>
    <w:p w:rsidR="0057360D" w:rsidRPr="008E547C" w:rsidRDefault="0057360D" w:rsidP="008E547C">
      <w:pPr>
        <w:pStyle w:val="ListParagraph"/>
        <w:widowControl w:val="0"/>
        <w:numPr>
          <w:ilvl w:val="0"/>
          <w:numId w:val="11"/>
        </w:numPr>
        <w:spacing w:after="120"/>
        <w:jc w:val="both"/>
        <w:rPr>
          <w:sz w:val="24"/>
          <w:szCs w:val="24"/>
        </w:rPr>
      </w:pPr>
      <w:r w:rsidRPr="008E547C">
        <w:rPr>
          <w:sz w:val="24"/>
          <w:szCs w:val="24"/>
        </w:rPr>
        <w:t>Why do you want to come to our school?</w:t>
      </w:r>
    </w:p>
    <w:p w:rsidR="0057360D" w:rsidRPr="008E547C" w:rsidRDefault="0057360D" w:rsidP="008E547C">
      <w:pPr>
        <w:pStyle w:val="ListParagraph"/>
        <w:widowControl w:val="0"/>
        <w:numPr>
          <w:ilvl w:val="0"/>
          <w:numId w:val="11"/>
        </w:numPr>
        <w:spacing w:after="120"/>
        <w:jc w:val="both"/>
        <w:rPr>
          <w:sz w:val="24"/>
          <w:szCs w:val="24"/>
        </w:rPr>
      </w:pPr>
      <w:r w:rsidRPr="008E547C">
        <w:rPr>
          <w:sz w:val="24"/>
          <w:szCs w:val="24"/>
        </w:rPr>
        <w:t>How would you make our lessons fun?</w:t>
      </w:r>
    </w:p>
    <w:p w:rsidR="0057360D" w:rsidRPr="008E547C" w:rsidRDefault="0057360D" w:rsidP="008E547C">
      <w:pPr>
        <w:pStyle w:val="ListParagraph"/>
        <w:widowControl w:val="0"/>
        <w:numPr>
          <w:ilvl w:val="0"/>
          <w:numId w:val="11"/>
        </w:numPr>
        <w:spacing w:after="120"/>
        <w:jc w:val="both"/>
        <w:rPr>
          <w:sz w:val="24"/>
          <w:szCs w:val="24"/>
        </w:rPr>
      </w:pPr>
      <w:r w:rsidRPr="008E547C">
        <w:rPr>
          <w:sz w:val="24"/>
          <w:szCs w:val="24"/>
        </w:rPr>
        <w:t>What do you do when pupils are naughty?</w:t>
      </w:r>
    </w:p>
    <w:p w:rsidR="0057360D" w:rsidRPr="00652583" w:rsidRDefault="0057360D" w:rsidP="00CD6496">
      <w:pPr>
        <w:widowControl w:val="0"/>
        <w:spacing w:after="120"/>
        <w:jc w:val="both"/>
        <w:rPr>
          <w:sz w:val="24"/>
          <w:szCs w:val="24"/>
        </w:rPr>
      </w:pPr>
      <w:r>
        <w:rPr>
          <w:sz w:val="24"/>
          <w:szCs w:val="24"/>
        </w:rPr>
        <w:t xml:space="preserve">Sometimes questions may be phrased clumsily and come over as inappropriate, but it is important to see beyond this to the issue that lies behind the question. </w:t>
      </w:r>
      <w:r w:rsidRPr="00652583">
        <w:rPr>
          <w:sz w:val="24"/>
          <w:szCs w:val="24"/>
        </w:rPr>
        <w:t xml:space="preserve"> We have been told that candidates are often asked if they know any good jokes so it is as well to have a couple of simple </w:t>
      </w:r>
      <w:r>
        <w:rPr>
          <w:sz w:val="24"/>
          <w:szCs w:val="24"/>
        </w:rPr>
        <w:t xml:space="preserve">and appropriate </w:t>
      </w:r>
      <w:r w:rsidRPr="00652583">
        <w:rPr>
          <w:sz w:val="24"/>
          <w:szCs w:val="24"/>
        </w:rPr>
        <w:t>ones at the ready!</w:t>
      </w:r>
    </w:p>
    <w:p w:rsidR="0057360D" w:rsidRDefault="0057360D" w:rsidP="00CD6496">
      <w:pPr>
        <w:widowControl w:val="0"/>
        <w:spacing w:after="120"/>
        <w:jc w:val="both"/>
        <w:rPr>
          <w:sz w:val="24"/>
          <w:szCs w:val="24"/>
        </w:rPr>
      </w:pPr>
      <w:r w:rsidRPr="00652583">
        <w:rPr>
          <w:sz w:val="24"/>
          <w:szCs w:val="24"/>
        </w:rPr>
        <w:t>Finally, several days before the interview, think about what you are going to wear for the great day. This may sound trivial but</w:t>
      </w:r>
      <w:r>
        <w:rPr>
          <w:sz w:val="24"/>
          <w:szCs w:val="24"/>
        </w:rPr>
        <w:t xml:space="preserve"> first impressions are crucial.</w:t>
      </w:r>
      <w:r w:rsidRPr="00652583">
        <w:rPr>
          <w:sz w:val="24"/>
          <w:szCs w:val="24"/>
        </w:rPr>
        <w:t xml:space="preserve"> Corfield (2009) goes so far as to say,</w:t>
      </w:r>
    </w:p>
    <w:p w:rsidR="0057360D" w:rsidRPr="00652583" w:rsidRDefault="0057360D" w:rsidP="00CD6496">
      <w:pPr>
        <w:widowControl w:val="0"/>
        <w:spacing w:after="120"/>
        <w:jc w:val="both"/>
        <w:rPr>
          <w:sz w:val="24"/>
          <w:szCs w:val="24"/>
        </w:rPr>
      </w:pPr>
    </w:p>
    <w:p w:rsidR="0057360D" w:rsidRPr="00CD6496" w:rsidRDefault="0057360D" w:rsidP="00CD6496">
      <w:pPr>
        <w:widowControl w:val="0"/>
        <w:spacing w:after="120"/>
        <w:ind w:left="284"/>
        <w:jc w:val="both"/>
        <w:rPr>
          <w:iCs/>
          <w:sz w:val="24"/>
          <w:szCs w:val="24"/>
        </w:rPr>
      </w:pPr>
      <w:r w:rsidRPr="00CD6496">
        <w:rPr>
          <w:iCs/>
          <w:sz w:val="24"/>
          <w:szCs w:val="24"/>
        </w:rPr>
        <w:t>Your appearance is the most important aspect of the first impression you create. This cannot be stressed too much, and if it is the only thing you learn from reading this book, it will be valuable…Your choice of clothes indicates your attitude to yourself and other people.</w:t>
      </w:r>
    </w:p>
    <w:p w:rsidR="0057360D" w:rsidRPr="00CD6496" w:rsidRDefault="0057360D" w:rsidP="00CD6496">
      <w:pPr>
        <w:widowControl w:val="0"/>
        <w:spacing w:after="120"/>
        <w:jc w:val="right"/>
        <w:rPr>
          <w:iCs/>
          <w:sz w:val="24"/>
          <w:szCs w:val="24"/>
        </w:rPr>
      </w:pPr>
      <w:r w:rsidRPr="00CD6496">
        <w:rPr>
          <w:iCs/>
          <w:sz w:val="24"/>
          <w:szCs w:val="24"/>
        </w:rPr>
        <w:t>(p</w:t>
      </w:r>
      <w:r>
        <w:rPr>
          <w:iCs/>
          <w:sz w:val="24"/>
          <w:szCs w:val="24"/>
        </w:rPr>
        <w:t>.</w:t>
      </w:r>
      <w:r w:rsidRPr="00CD6496">
        <w:rPr>
          <w:iCs/>
          <w:sz w:val="24"/>
          <w:szCs w:val="24"/>
        </w:rPr>
        <w:t xml:space="preserve"> 49)</w:t>
      </w:r>
    </w:p>
    <w:p w:rsidR="0057360D" w:rsidRPr="00652583" w:rsidRDefault="0057360D" w:rsidP="00CD6496">
      <w:pPr>
        <w:widowControl w:val="0"/>
        <w:spacing w:after="120"/>
        <w:jc w:val="both"/>
        <w:rPr>
          <w:i/>
          <w:iCs/>
          <w:sz w:val="24"/>
          <w:szCs w:val="24"/>
        </w:rPr>
      </w:pPr>
    </w:p>
    <w:p w:rsidR="0057360D" w:rsidRDefault="0057360D" w:rsidP="00CD6496">
      <w:pPr>
        <w:widowControl w:val="0"/>
        <w:spacing w:after="120"/>
        <w:jc w:val="both"/>
        <w:rPr>
          <w:sz w:val="24"/>
          <w:szCs w:val="24"/>
        </w:rPr>
      </w:pPr>
      <w:r w:rsidRPr="00652583">
        <w:rPr>
          <w:sz w:val="24"/>
          <w:szCs w:val="24"/>
        </w:rPr>
        <w:t>When surveying your wardrobe for the appropriate outfit select something that is smart but not overpowering. For females we suggest a skirt or a dress rather than a top designer suit. Men, we think, should opt for a jacket and tie. A suit is a possibility but we certainly do not think it is worth buying one just for the occasion. Corfield (</w:t>
      </w:r>
      <w:r>
        <w:rPr>
          <w:sz w:val="24"/>
          <w:szCs w:val="24"/>
        </w:rPr>
        <w:t>2009</w:t>
      </w:r>
      <w:r w:rsidRPr="00652583">
        <w:rPr>
          <w:sz w:val="24"/>
          <w:szCs w:val="24"/>
        </w:rPr>
        <w:t xml:space="preserve">) explains that, </w:t>
      </w:r>
    </w:p>
    <w:p w:rsidR="0057360D" w:rsidRPr="00652583" w:rsidRDefault="0057360D" w:rsidP="00CD6496">
      <w:pPr>
        <w:widowControl w:val="0"/>
        <w:spacing w:after="120"/>
        <w:ind w:left="284"/>
        <w:jc w:val="both"/>
        <w:rPr>
          <w:sz w:val="24"/>
          <w:szCs w:val="24"/>
        </w:rPr>
      </w:pPr>
    </w:p>
    <w:p w:rsidR="0057360D" w:rsidRPr="00CD6496" w:rsidRDefault="0057360D" w:rsidP="00CD6496">
      <w:pPr>
        <w:widowControl w:val="0"/>
        <w:spacing w:after="120"/>
        <w:ind w:left="284"/>
        <w:jc w:val="both"/>
        <w:rPr>
          <w:iCs/>
          <w:sz w:val="24"/>
          <w:szCs w:val="24"/>
        </w:rPr>
      </w:pPr>
      <w:r w:rsidRPr="00CD6496">
        <w:rPr>
          <w:iCs/>
          <w:sz w:val="24"/>
          <w:szCs w:val="24"/>
        </w:rPr>
        <w:t>The right clothes do not draw attention to themselves; rather they show off the person inside them, and in the right colours you will receive compliments on how well you are looking rather than on your clothes…Keep your clothes that get attention for your social life and let your abilities and ideas do the talking in the interview.</w:t>
      </w:r>
    </w:p>
    <w:p w:rsidR="0057360D" w:rsidRPr="00CD6496" w:rsidRDefault="0057360D" w:rsidP="00CD6496">
      <w:pPr>
        <w:widowControl w:val="0"/>
        <w:spacing w:after="120"/>
        <w:jc w:val="right"/>
        <w:rPr>
          <w:iCs/>
          <w:sz w:val="24"/>
          <w:szCs w:val="24"/>
        </w:rPr>
      </w:pPr>
      <w:r w:rsidRPr="00CD6496">
        <w:rPr>
          <w:iCs/>
          <w:sz w:val="24"/>
          <w:szCs w:val="24"/>
        </w:rPr>
        <w:t>(pp. 50 - 51)</w:t>
      </w:r>
    </w:p>
    <w:p w:rsidR="0057360D" w:rsidRPr="00652583" w:rsidRDefault="0057360D" w:rsidP="00CD6496">
      <w:pPr>
        <w:widowControl w:val="0"/>
        <w:spacing w:after="120"/>
        <w:jc w:val="both"/>
        <w:rPr>
          <w:i/>
          <w:iCs/>
          <w:sz w:val="24"/>
          <w:szCs w:val="24"/>
        </w:rPr>
      </w:pPr>
    </w:p>
    <w:p w:rsidR="0057360D" w:rsidRDefault="0057360D" w:rsidP="00CD6496">
      <w:pPr>
        <w:widowControl w:val="0"/>
        <w:spacing w:after="120"/>
        <w:jc w:val="both"/>
        <w:rPr>
          <w:sz w:val="24"/>
          <w:szCs w:val="24"/>
        </w:rPr>
      </w:pPr>
      <w:r w:rsidRPr="00652583">
        <w:rPr>
          <w:sz w:val="24"/>
          <w:szCs w:val="24"/>
        </w:rPr>
        <w:t xml:space="preserve">Whatever you decide upon, ensure that it is comfortable, crease-resistant and unlikely to show any stains. (There is a certain law which states you will spill something on your outfit a few minutes prior to your interview!) In summary, it is important that you appear smart, </w:t>
      </w:r>
      <w:r w:rsidRPr="00652583">
        <w:rPr>
          <w:sz w:val="24"/>
          <w:szCs w:val="24"/>
        </w:rPr>
        <w:lastRenderedPageBreak/>
        <w:t>as this conveys the message that you value the interview opportunity and are treating it seriously and with the appropriate respect. Given this, we suggest that you choose clothes which feel natural and help you feel comfortable and at ease with yourself</w:t>
      </w:r>
      <w:r>
        <w:rPr>
          <w:sz w:val="24"/>
          <w:szCs w:val="24"/>
        </w:rPr>
        <w:t>, whilst also portraying yourself as a professional.</w:t>
      </w:r>
    </w:p>
    <w:p w:rsidR="0057360D" w:rsidRPr="00652583" w:rsidRDefault="0057360D" w:rsidP="00CD6496">
      <w:pPr>
        <w:widowControl w:val="0"/>
        <w:spacing w:after="120"/>
        <w:jc w:val="both"/>
        <w:rPr>
          <w:sz w:val="24"/>
          <w:szCs w:val="24"/>
        </w:rPr>
      </w:pPr>
    </w:p>
    <w:p w:rsidR="0057360D" w:rsidRPr="00AE38D7" w:rsidRDefault="0057360D" w:rsidP="00CD6496">
      <w:pPr>
        <w:pStyle w:val="Heading2"/>
        <w:keepNext w:val="0"/>
        <w:widowControl w:val="0"/>
        <w:spacing w:after="120"/>
        <w:jc w:val="both"/>
        <w:rPr>
          <w:rFonts w:cs="Times New Roman"/>
        </w:rPr>
      </w:pPr>
      <w:r>
        <w:rPr>
          <w:rFonts w:cs="Times New Roman"/>
        </w:rPr>
        <w:t>T</w:t>
      </w:r>
      <w:r w:rsidRPr="00AE38D7">
        <w:rPr>
          <w:rFonts w:cs="Times New Roman"/>
        </w:rPr>
        <w:t>he day of the interview</w:t>
      </w:r>
    </w:p>
    <w:p w:rsidR="0057360D" w:rsidRDefault="0057360D" w:rsidP="00CD6496">
      <w:pPr>
        <w:widowControl w:val="0"/>
        <w:spacing w:after="120"/>
        <w:jc w:val="both"/>
        <w:rPr>
          <w:sz w:val="24"/>
          <w:szCs w:val="24"/>
        </w:rPr>
      </w:pPr>
      <w:r w:rsidRPr="00652583">
        <w:rPr>
          <w:sz w:val="24"/>
          <w:szCs w:val="24"/>
        </w:rPr>
        <w:t>Allow plenty of time for your journey and arrive at the school in plenty of time. We would suggest 10-15 minutes early. Any earlier and you have too long to panic. Any later and you may begin panicking about whether you will make it there on time. If you find that you are running late owing to unforeseen circumstances, telephone the school to explain and give an approximate arrival time.</w:t>
      </w:r>
    </w:p>
    <w:p w:rsidR="0057360D" w:rsidRPr="00652583" w:rsidRDefault="0057360D" w:rsidP="00CD6496">
      <w:pPr>
        <w:widowControl w:val="0"/>
        <w:spacing w:after="120"/>
        <w:jc w:val="both"/>
        <w:rPr>
          <w:sz w:val="24"/>
          <w:szCs w:val="24"/>
        </w:rPr>
      </w:pPr>
    </w:p>
    <w:p w:rsidR="0057360D" w:rsidRPr="00082C34" w:rsidRDefault="0057360D" w:rsidP="00CD6496">
      <w:pPr>
        <w:widowControl w:val="0"/>
        <w:spacing w:after="120"/>
        <w:jc w:val="both"/>
        <w:rPr>
          <w:b/>
          <w:i/>
          <w:sz w:val="24"/>
          <w:szCs w:val="24"/>
        </w:rPr>
      </w:pPr>
      <w:r w:rsidRPr="00082C34">
        <w:rPr>
          <w:b/>
          <w:i/>
          <w:sz w:val="24"/>
          <w:szCs w:val="24"/>
        </w:rPr>
        <w:t>Arrival</w:t>
      </w:r>
    </w:p>
    <w:p w:rsidR="0057360D" w:rsidRPr="00652583" w:rsidRDefault="0057360D" w:rsidP="00CD6496">
      <w:pPr>
        <w:widowControl w:val="0"/>
        <w:spacing w:after="120"/>
        <w:jc w:val="both"/>
        <w:rPr>
          <w:sz w:val="24"/>
          <w:szCs w:val="24"/>
        </w:rPr>
      </w:pPr>
      <w:r w:rsidRPr="00652583">
        <w:rPr>
          <w:sz w:val="24"/>
          <w:szCs w:val="24"/>
        </w:rPr>
        <w:t xml:space="preserve">On arrival at the school, unless you have been told otherwise, make your way to the </w:t>
      </w:r>
      <w:r>
        <w:rPr>
          <w:sz w:val="24"/>
          <w:szCs w:val="24"/>
        </w:rPr>
        <w:t>school</w:t>
      </w:r>
      <w:r w:rsidRPr="00652583">
        <w:rPr>
          <w:sz w:val="24"/>
          <w:szCs w:val="24"/>
        </w:rPr>
        <w:t xml:space="preserve"> office. Several possibilities might happen at this point - a tour of the school, a coffee, the interview - but, be warned, as soon as you come into contact with anyone at the school you are likely to come under scrutiny! It is not uncommon, for example, for interviewees to be shown round the school by a member of staff and your guide’s opinion canvassed afterwards.</w:t>
      </w:r>
    </w:p>
    <w:p w:rsidR="0057360D" w:rsidRPr="00652583" w:rsidRDefault="0057360D" w:rsidP="00CD6496">
      <w:pPr>
        <w:widowControl w:val="0"/>
        <w:spacing w:after="120"/>
        <w:jc w:val="both"/>
        <w:rPr>
          <w:sz w:val="24"/>
          <w:szCs w:val="24"/>
        </w:rPr>
      </w:pPr>
      <w:r w:rsidRPr="00652583">
        <w:rPr>
          <w:sz w:val="24"/>
          <w:szCs w:val="24"/>
        </w:rPr>
        <w:t xml:space="preserve">When it is your turn to be interviewed, again remember that first impressions are crucial. Over 50 years ago Springbelt (1958) suggested that interviewers often make up their mind </w:t>
      </w:r>
      <w:r w:rsidRPr="00652583">
        <w:rPr>
          <w:sz w:val="24"/>
          <w:szCs w:val="24"/>
        </w:rPr>
        <w:lastRenderedPageBreak/>
        <w:t>about a person’s suitability within the first few minutes of the interview. We understand this point of view but, even if this is the case, professional interviewers will make sure that they spend the rest of the interview thoroughly testing such initial judgement rather than assuming that it was correct in the first instance. We have found that despite such initial impressions we quite frequently change our minds</w:t>
      </w:r>
      <w:r>
        <w:rPr>
          <w:sz w:val="24"/>
          <w:szCs w:val="24"/>
        </w:rPr>
        <w:t>;</w:t>
      </w:r>
      <w:r w:rsidRPr="00652583">
        <w:rPr>
          <w:sz w:val="24"/>
          <w:szCs w:val="24"/>
        </w:rPr>
        <w:t xml:space="preserve"> so do not worry if you do not appear quite as you might like - a good interviewer should be able to see well beyond appearances.</w:t>
      </w:r>
    </w:p>
    <w:p w:rsidR="0057360D" w:rsidRDefault="0057360D" w:rsidP="00CD6496">
      <w:pPr>
        <w:widowControl w:val="0"/>
        <w:spacing w:after="120"/>
        <w:jc w:val="both"/>
        <w:rPr>
          <w:b/>
          <w:i/>
          <w:sz w:val="24"/>
          <w:szCs w:val="24"/>
        </w:rPr>
      </w:pPr>
    </w:p>
    <w:p w:rsidR="0057360D" w:rsidRPr="00082C34" w:rsidRDefault="0057360D" w:rsidP="00CD6496">
      <w:pPr>
        <w:widowControl w:val="0"/>
        <w:spacing w:after="120"/>
        <w:jc w:val="both"/>
        <w:rPr>
          <w:b/>
          <w:i/>
          <w:sz w:val="24"/>
          <w:szCs w:val="24"/>
        </w:rPr>
      </w:pPr>
      <w:r w:rsidRPr="00082C34">
        <w:rPr>
          <w:b/>
          <w:i/>
          <w:sz w:val="24"/>
          <w:szCs w:val="24"/>
        </w:rPr>
        <w:t>The interview</w:t>
      </w:r>
    </w:p>
    <w:p w:rsidR="0057360D" w:rsidRPr="00652583" w:rsidRDefault="0057360D" w:rsidP="00CD6496">
      <w:pPr>
        <w:widowControl w:val="0"/>
        <w:spacing w:after="120"/>
        <w:jc w:val="both"/>
        <w:rPr>
          <w:sz w:val="24"/>
          <w:szCs w:val="24"/>
        </w:rPr>
      </w:pPr>
      <w:r w:rsidRPr="00652583">
        <w:rPr>
          <w:sz w:val="24"/>
          <w:szCs w:val="24"/>
        </w:rPr>
        <w:t>Enter the room with a smile on your face and try to give the impression that you are delighted to be there. Sit back, but do not lounge, and try to relax</w:t>
      </w:r>
      <w:r>
        <w:rPr>
          <w:sz w:val="24"/>
          <w:szCs w:val="24"/>
        </w:rPr>
        <w:t>: i</w:t>
      </w:r>
      <w:r w:rsidRPr="00652583">
        <w:rPr>
          <w:sz w:val="24"/>
          <w:szCs w:val="24"/>
        </w:rPr>
        <w:t>f you are physically relaxed you are more likely to be mentally relaxed. If you are too laid back you are likely to come over as arrogant</w:t>
      </w:r>
      <w:r>
        <w:rPr>
          <w:sz w:val="24"/>
          <w:szCs w:val="24"/>
        </w:rPr>
        <w:t xml:space="preserve">, </w:t>
      </w:r>
      <w:r w:rsidRPr="00652583">
        <w:rPr>
          <w:sz w:val="24"/>
          <w:szCs w:val="24"/>
        </w:rPr>
        <w:t>unaware</w:t>
      </w:r>
      <w:r>
        <w:rPr>
          <w:sz w:val="24"/>
          <w:szCs w:val="24"/>
        </w:rPr>
        <w:t xml:space="preserve"> and complacent</w:t>
      </w:r>
      <w:r w:rsidRPr="00652583">
        <w:rPr>
          <w:sz w:val="24"/>
          <w:szCs w:val="24"/>
        </w:rPr>
        <w:t>.  The key is to be positive and professional.</w:t>
      </w:r>
    </w:p>
    <w:p w:rsidR="0057360D" w:rsidRPr="00652583" w:rsidRDefault="0057360D" w:rsidP="00CD6496">
      <w:pPr>
        <w:widowControl w:val="0"/>
        <w:spacing w:after="120"/>
        <w:jc w:val="both"/>
        <w:rPr>
          <w:sz w:val="24"/>
          <w:szCs w:val="24"/>
        </w:rPr>
      </w:pPr>
      <w:r w:rsidRPr="00652583">
        <w:rPr>
          <w:sz w:val="24"/>
          <w:szCs w:val="24"/>
        </w:rPr>
        <w:t>The number of interviewers is difficult to predict but, usually, there will be between two and four. One of these is likely to be a headteacher and, depending on whether it is a pool or specific job interview, the others might be a school governor, a teacher or a member of the local authority. Typically they will start with simple factual questions or questions they imagine you will have prepared, such as:</w:t>
      </w:r>
    </w:p>
    <w:p w:rsidR="0057360D" w:rsidRPr="00652583" w:rsidRDefault="0057360D" w:rsidP="00CD6496">
      <w:pPr>
        <w:pStyle w:val="BulletedList"/>
        <w:widowControl w:val="0"/>
        <w:numPr>
          <w:ilvl w:val="0"/>
          <w:numId w:val="7"/>
        </w:numPr>
        <w:spacing w:after="120"/>
        <w:ind w:left="0" w:firstLine="0"/>
        <w:rPr>
          <w:rFonts w:eastAsia="Arial Unicode MS"/>
          <w:sz w:val="24"/>
          <w:szCs w:val="24"/>
        </w:rPr>
      </w:pPr>
      <w:r w:rsidRPr="00652583">
        <w:rPr>
          <w:rFonts w:eastAsia="Arial Unicode MS"/>
          <w:sz w:val="24"/>
          <w:szCs w:val="24"/>
        </w:rPr>
        <w:t>‘What made you apply for a job at our school?’</w:t>
      </w:r>
    </w:p>
    <w:p w:rsidR="0057360D" w:rsidRPr="00652583" w:rsidRDefault="0057360D" w:rsidP="00CD6496">
      <w:pPr>
        <w:widowControl w:val="0"/>
        <w:spacing w:after="120"/>
        <w:jc w:val="both"/>
        <w:rPr>
          <w:sz w:val="24"/>
          <w:szCs w:val="24"/>
        </w:rPr>
      </w:pPr>
      <w:r w:rsidRPr="00652583">
        <w:rPr>
          <w:sz w:val="24"/>
          <w:szCs w:val="24"/>
        </w:rPr>
        <w:t xml:space="preserve">Answer as honestly and fluently as you can, having listened carefully to what you have been asked. People will expect you to be nervous so take your time and do not worry if you </w:t>
      </w:r>
      <w:r w:rsidRPr="00652583">
        <w:rPr>
          <w:sz w:val="24"/>
          <w:szCs w:val="24"/>
        </w:rPr>
        <w:lastRenderedPageBreak/>
        <w:t>stumble over the odd word or two. It is important to include everyone in your answer. In other words, rather than stare fixedly at the person</w:t>
      </w:r>
      <w:r>
        <w:rPr>
          <w:sz w:val="24"/>
          <w:szCs w:val="24"/>
        </w:rPr>
        <w:t xml:space="preserve"> </w:t>
      </w:r>
      <w:r w:rsidRPr="00652583">
        <w:rPr>
          <w:sz w:val="24"/>
          <w:szCs w:val="24"/>
        </w:rPr>
        <w:t>who asked the question, look at the other interviewers too as you answer the question. If you do not understand a question say so! This is not always easy but, we can assure you, it is better than providing a totally inappropriate and incoherent response.</w:t>
      </w:r>
    </w:p>
    <w:p w:rsidR="0057360D" w:rsidRPr="00652583" w:rsidRDefault="0057360D" w:rsidP="00CD6496">
      <w:pPr>
        <w:widowControl w:val="0"/>
        <w:spacing w:after="120"/>
        <w:jc w:val="both"/>
        <w:rPr>
          <w:sz w:val="24"/>
          <w:szCs w:val="24"/>
        </w:rPr>
      </w:pPr>
      <w:r w:rsidRPr="00652583">
        <w:rPr>
          <w:sz w:val="24"/>
          <w:szCs w:val="24"/>
        </w:rPr>
        <w:t>A common failing of interviewees is that they are either too verbose in their responses or monosyllabic. Remember that your interviewers are trying to find out about you so, rather than one-word answers, they need some clues as to who you are. They do not, however, require your life history. Talking too much or too little is often a sign of nerves but it can also indicate a lack of awareness of your audience: not a good characteristic in a potential teacher. So, in your answers try to give a clear response to the main issue in the question and, if possible, a brief example to illustrate your point. In other words, address the heart of the question, and say enough to interest and intrigue, leaving the panel to ask any supplementary questions if they want more from you on this issue.</w:t>
      </w:r>
    </w:p>
    <w:p w:rsidR="0057360D" w:rsidRPr="00652583" w:rsidRDefault="0057360D" w:rsidP="00CD6496">
      <w:pPr>
        <w:widowControl w:val="0"/>
        <w:spacing w:after="120"/>
        <w:jc w:val="both"/>
        <w:rPr>
          <w:sz w:val="24"/>
          <w:szCs w:val="24"/>
        </w:rPr>
      </w:pPr>
      <w:r w:rsidRPr="00652583">
        <w:rPr>
          <w:sz w:val="24"/>
          <w:szCs w:val="24"/>
        </w:rPr>
        <w:t xml:space="preserve">During the course of the interview you may well be asked questions you had not anticipated. Try not to panic! It is quite in order for you to take a couple of minutes’ thinking time. Interviewers will often pose questions that they know you could not have prepared to see how quickly you can think when on the spot. They will not expect a perfect answer but evidence that you are intelligent, practical and thoughtful, and not someone who will blurt out the first thing that comes into your head when put under pressure. If you </w:t>
      </w:r>
      <w:r>
        <w:rPr>
          <w:sz w:val="24"/>
          <w:szCs w:val="24"/>
        </w:rPr>
        <w:t xml:space="preserve">are asked a question that has more than one part do not be afraid to ask the second part to be repeated. </w:t>
      </w:r>
      <w:r w:rsidRPr="00652583">
        <w:rPr>
          <w:sz w:val="24"/>
          <w:szCs w:val="24"/>
        </w:rPr>
        <w:t xml:space="preserve">If you really do feel caught unawares Sam, a year 1 teacher, advises, ‘Be yourself </w:t>
      </w:r>
      <w:r w:rsidRPr="00652583">
        <w:rPr>
          <w:sz w:val="24"/>
          <w:szCs w:val="24"/>
        </w:rPr>
        <w:lastRenderedPageBreak/>
        <w:t xml:space="preserve">– a school is looking for a friendly, down to earth team member, </w:t>
      </w:r>
      <w:r w:rsidRPr="00652583">
        <w:rPr>
          <w:sz w:val="24"/>
          <w:szCs w:val="24"/>
          <w:u w:val="single"/>
        </w:rPr>
        <w:t>not</w:t>
      </w:r>
      <w:r w:rsidRPr="00652583">
        <w:rPr>
          <w:sz w:val="24"/>
          <w:szCs w:val="24"/>
        </w:rPr>
        <w:t xml:space="preserve"> a machine.’</w:t>
      </w:r>
    </w:p>
    <w:p w:rsidR="0057360D" w:rsidRPr="00652583" w:rsidRDefault="00005CE1" w:rsidP="00CD6496">
      <w:pPr>
        <w:widowControl w:val="0"/>
        <w:spacing w:after="120"/>
        <w:jc w:val="both"/>
        <w:rPr>
          <w:sz w:val="24"/>
          <w:szCs w:val="24"/>
        </w:rPr>
      </w:pPr>
      <w:r w:rsidRPr="00005CE1">
        <w:rPr>
          <w:noProof/>
          <w:lang w:eastAsia="en-GB"/>
        </w:rPr>
        <w:pict>
          <v:shapetype id="_x0000_t202" coordsize="21600,21600" o:spt="202" path="m,l,21600r21600,l21600,xe">
            <v:stroke joinstyle="miter"/>
            <v:path gradientshapeok="t" o:connecttype="rect"/>
          </v:shapetype>
          <v:shape id="_x0000_s1026" type="#_x0000_t202" style="position:absolute;left:0;text-align:left;margin-left:-5.25pt;margin-top:14.1pt;width:442.65pt;height:194.25pt;z-index:251658240;mso-wrap-style:none">
            <v:textbox style="mso-fit-shape-to-text:t">
              <w:txbxContent>
                <w:p w:rsidR="0057360D" w:rsidRDefault="0057360D" w:rsidP="0026322B">
                  <w:pPr>
                    <w:widowControl w:val="0"/>
                    <w:spacing w:line="360" w:lineRule="auto"/>
                    <w:jc w:val="both"/>
                    <w:rPr>
                      <w:b/>
                      <w:bCs/>
                      <w:iCs/>
                      <w:sz w:val="28"/>
                      <w:szCs w:val="28"/>
                    </w:rPr>
                  </w:pPr>
                  <w:r w:rsidRPr="00AE38D7">
                    <w:rPr>
                      <w:b/>
                      <w:bCs/>
                      <w:iCs/>
                      <w:sz w:val="28"/>
                      <w:szCs w:val="28"/>
                    </w:rPr>
                    <w:t>CRITICAL ISSUE</w:t>
                  </w:r>
                </w:p>
                <w:p w:rsidR="0057360D" w:rsidRPr="00AE38D7" w:rsidRDefault="0057360D" w:rsidP="0026322B">
                  <w:pPr>
                    <w:widowControl w:val="0"/>
                    <w:spacing w:line="360" w:lineRule="auto"/>
                    <w:jc w:val="both"/>
                    <w:rPr>
                      <w:b/>
                      <w:bCs/>
                      <w:iCs/>
                      <w:sz w:val="28"/>
                      <w:szCs w:val="28"/>
                    </w:rPr>
                  </w:pPr>
                </w:p>
                <w:p w:rsidR="0057360D" w:rsidRPr="00652583" w:rsidRDefault="0057360D" w:rsidP="00F3506A">
                  <w:pPr>
                    <w:widowControl w:val="0"/>
                    <w:jc w:val="both"/>
                    <w:rPr>
                      <w:sz w:val="24"/>
                      <w:szCs w:val="24"/>
                    </w:rPr>
                  </w:pPr>
                  <w:r w:rsidRPr="00652583">
                    <w:rPr>
                      <w:sz w:val="24"/>
                      <w:szCs w:val="24"/>
                    </w:rPr>
                    <w:t xml:space="preserve">Anke Tigchelaar and her colleagues (2008) use the term </w:t>
                  </w:r>
                  <w:r>
                    <w:rPr>
                      <w:sz w:val="24"/>
                      <w:szCs w:val="24"/>
                    </w:rPr>
                    <w:t>‘</w:t>
                  </w:r>
                  <w:r w:rsidRPr="00652583">
                    <w:rPr>
                      <w:sz w:val="24"/>
                      <w:szCs w:val="24"/>
                    </w:rPr>
                    <w:t>revolving door effect</w:t>
                  </w:r>
                  <w:r>
                    <w:rPr>
                      <w:sz w:val="24"/>
                      <w:szCs w:val="24"/>
                    </w:rPr>
                    <w:t>’</w:t>
                  </w:r>
                  <w:r w:rsidRPr="00652583">
                    <w:rPr>
                      <w:sz w:val="24"/>
                      <w:szCs w:val="24"/>
                    </w:rPr>
                    <w:t xml:space="preserve"> (p</w:t>
                  </w:r>
                  <w:r>
                    <w:rPr>
                      <w:sz w:val="24"/>
                      <w:szCs w:val="24"/>
                    </w:rPr>
                    <w:t>.</w:t>
                  </w:r>
                  <w:r w:rsidRPr="00652583">
                    <w:rPr>
                      <w:sz w:val="24"/>
                      <w:szCs w:val="24"/>
                    </w:rPr>
                    <w:t xml:space="preserve"> 1530) to describe career changers who opt for teaching, remain in the profession for a short time and then move on to another type of job. Is this necessarily a bad thing?  What are the arguments for and against such behaviour?  Would the same reasoning apply to those who changed schools at regular intervals?  Why? Why not?</w:t>
                  </w:r>
                </w:p>
              </w:txbxContent>
            </v:textbox>
            <w10:wrap type="square"/>
          </v:shape>
        </w:pict>
      </w:r>
    </w:p>
    <w:p w:rsidR="0057360D" w:rsidRDefault="0057360D" w:rsidP="00CD6496">
      <w:pPr>
        <w:widowControl w:val="0"/>
        <w:spacing w:after="120"/>
        <w:jc w:val="both"/>
        <w:rPr>
          <w:sz w:val="24"/>
          <w:szCs w:val="24"/>
        </w:rPr>
      </w:pPr>
      <w:r w:rsidRPr="00652583">
        <w:rPr>
          <w:sz w:val="24"/>
          <w:szCs w:val="24"/>
        </w:rPr>
        <w:t>Some interviewers are highly experienced and will use techniques designed to show you at your best. If, for example, you have given rather a short answer they will provide you with a prompt which will encourage you to say more. Other interviewers are not so adept and you may find yourself being asked what you consider to be rather facile questions. Keep cool and try to respond in a</w:t>
      </w:r>
      <w:r>
        <w:rPr>
          <w:sz w:val="24"/>
          <w:szCs w:val="24"/>
        </w:rPr>
        <w:t xml:space="preserve"> mature and intelligent manner.</w:t>
      </w:r>
      <w:r w:rsidRPr="00652583">
        <w:rPr>
          <w:sz w:val="24"/>
          <w:szCs w:val="24"/>
        </w:rPr>
        <w:t xml:space="preserve"> Even if you later decide that the job is not the one for you, remember that word can get around, and that it is as well to keep your negative thoughts to yourself.</w:t>
      </w:r>
    </w:p>
    <w:p w:rsidR="0057360D" w:rsidRPr="00652583" w:rsidRDefault="0057360D" w:rsidP="00CD6496">
      <w:pPr>
        <w:widowControl w:val="0"/>
        <w:spacing w:after="120"/>
        <w:jc w:val="both"/>
        <w:rPr>
          <w:sz w:val="24"/>
          <w:szCs w:val="24"/>
        </w:rPr>
      </w:pPr>
    </w:p>
    <w:p w:rsidR="0057360D" w:rsidRPr="00082C34" w:rsidRDefault="0057360D" w:rsidP="00CD6496">
      <w:pPr>
        <w:widowControl w:val="0"/>
        <w:spacing w:after="120"/>
        <w:jc w:val="both"/>
        <w:rPr>
          <w:b/>
          <w:i/>
          <w:sz w:val="24"/>
          <w:szCs w:val="24"/>
        </w:rPr>
      </w:pPr>
      <w:r w:rsidRPr="00082C34">
        <w:rPr>
          <w:b/>
          <w:i/>
          <w:sz w:val="24"/>
          <w:szCs w:val="24"/>
        </w:rPr>
        <w:t>Your questions</w:t>
      </w:r>
    </w:p>
    <w:p w:rsidR="0057360D" w:rsidRPr="00652583" w:rsidRDefault="0057360D" w:rsidP="00CD6496">
      <w:pPr>
        <w:widowControl w:val="0"/>
        <w:spacing w:after="120"/>
        <w:jc w:val="both"/>
        <w:rPr>
          <w:sz w:val="24"/>
          <w:szCs w:val="24"/>
        </w:rPr>
      </w:pPr>
      <w:r w:rsidRPr="00652583">
        <w:rPr>
          <w:sz w:val="24"/>
          <w:szCs w:val="24"/>
        </w:rPr>
        <w:t xml:space="preserve">Towards the end of the interview you will almost certainly be asked if you have any questions. It gives the impression that you are thoughtful and well prepared if you have one or two queries. Any more and the interviewers will be watching the clock. If it has not </w:t>
      </w:r>
      <w:r w:rsidRPr="00652583">
        <w:rPr>
          <w:sz w:val="24"/>
          <w:szCs w:val="24"/>
        </w:rPr>
        <w:lastRenderedPageBreak/>
        <w:t>already been discussed, you would be wise to ask about induction arrangements (see below). Eggert (1992) warns, however, that you would be unwise to, ‘break out of the role of interviewee and interview the interviewer by asking for ... opinions or suggestions’ (p. 73).  You may, of course, be interested in how much you might be paid; Corfield (2009), however, cautions, ‘If money is not mentioned, avoid discussing the subject at the interview’ (p</w:t>
      </w:r>
      <w:r>
        <w:rPr>
          <w:sz w:val="24"/>
          <w:szCs w:val="24"/>
        </w:rPr>
        <w:t>.</w:t>
      </w:r>
      <w:r w:rsidRPr="00652583">
        <w:rPr>
          <w:sz w:val="24"/>
          <w:szCs w:val="24"/>
        </w:rPr>
        <w:t xml:space="preserve"> 119).  Instead she advises, ‘If you are offered the job, you can say:</w:t>
      </w:r>
      <w:r>
        <w:rPr>
          <w:sz w:val="24"/>
          <w:szCs w:val="24"/>
        </w:rPr>
        <w:t xml:space="preserve"> “</w:t>
      </w:r>
      <w:r w:rsidRPr="00652583">
        <w:rPr>
          <w:sz w:val="24"/>
          <w:szCs w:val="24"/>
        </w:rPr>
        <w:t xml:space="preserve">I’m certainly interested in the position, but haven’t yet had full details about the conditions of employment. Perhaps you could </w:t>
      </w:r>
      <w:r>
        <w:rPr>
          <w:sz w:val="24"/>
          <w:szCs w:val="24"/>
        </w:rPr>
        <w:t>tell me the salary for the job?”</w:t>
      </w:r>
      <w:r w:rsidRPr="00652583">
        <w:rPr>
          <w:sz w:val="24"/>
          <w:szCs w:val="24"/>
        </w:rPr>
        <w:t>’ (p</w:t>
      </w:r>
      <w:r>
        <w:rPr>
          <w:sz w:val="24"/>
          <w:szCs w:val="24"/>
        </w:rPr>
        <w:t>.</w:t>
      </w:r>
      <w:r w:rsidRPr="00652583">
        <w:rPr>
          <w:sz w:val="24"/>
          <w:szCs w:val="24"/>
        </w:rPr>
        <w:t xml:space="preserve"> 119).</w:t>
      </w:r>
    </w:p>
    <w:p w:rsidR="0057360D" w:rsidRPr="00652583" w:rsidRDefault="0057360D" w:rsidP="00CD6496">
      <w:pPr>
        <w:widowControl w:val="0"/>
        <w:spacing w:after="120"/>
        <w:jc w:val="both"/>
        <w:rPr>
          <w:sz w:val="24"/>
          <w:szCs w:val="24"/>
        </w:rPr>
      </w:pPr>
      <w:r w:rsidRPr="00652583">
        <w:rPr>
          <w:sz w:val="24"/>
          <w:szCs w:val="24"/>
        </w:rPr>
        <w:t>If you have no questions you would be wise to say something along the lines of: ‘I found your brochure/introduction so informative that I don’t have anything to ask, thank you.’</w:t>
      </w:r>
    </w:p>
    <w:p w:rsidR="0057360D" w:rsidRDefault="0057360D" w:rsidP="00CD6496">
      <w:pPr>
        <w:widowControl w:val="0"/>
        <w:spacing w:after="120"/>
        <w:jc w:val="both"/>
        <w:rPr>
          <w:sz w:val="24"/>
          <w:szCs w:val="24"/>
        </w:rPr>
      </w:pPr>
      <w:r w:rsidRPr="00652583">
        <w:rPr>
          <w:sz w:val="24"/>
          <w:szCs w:val="24"/>
        </w:rPr>
        <w:t>Arnold et al. (1998) warn that some interviewers are overly influenced by the ‘recency effect’. In other words, they have a tendency to give too much weight to the last thing a candidate said or did. Accordingly, be sure to smile and thank the interviewers before leaving the room.</w:t>
      </w:r>
    </w:p>
    <w:p w:rsidR="0057360D" w:rsidRPr="00652583" w:rsidRDefault="0057360D" w:rsidP="00CD6496">
      <w:pPr>
        <w:widowControl w:val="0"/>
        <w:spacing w:after="120"/>
        <w:jc w:val="both"/>
        <w:rPr>
          <w:sz w:val="24"/>
          <w:szCs w:val="24"/>
        </w:rPr>
      </w:pPr>
    </w:p>
    <w:p w:rsidR="0057360D" w:rsidRPr="00AE38D7" w:rsidRDefault="0057360D" w:rsidP="00CD6496">
      <w:pPr>
        <w:pStyle w:val="Heading1"/>
        <w:keepNext w:val="0"/>
        <w:widowControl w:val="0"/>
        <w:spacing w:after="120"/>
        <w:jc w:val="both"/>
        <w:rPr>
          <w:rFonts w:cs="Times New Roman"/>
          <w:sz w:val="28"/>
          <w:szCs w:val="28"/>
        </w:rPr>
      </w:pPr>
      <w:r>
        <w:rPr>
          <w:rFonts w:cs="Times New Roman"/>
          <w:sz w:val="28"/>
          <w:szCs w:val="28"/>
        </w:rPr>
        <w:t>A</w:t>
      </w:r>
      <w:r w:rsidRPr="00AE38D7">
        <w:rPr>
          <w:rFonts w:cs="Times New Roman"/>
          <w:sz w:val="28"/>
          <w:szCs w:val="28"/>
        </w:rPr>
        <w:t>fter the interview</w:t>
      </w:r>
    </w:p>
    <w:p w:rsidR="0057360D" w:rsidRPr="00652583" w:rsidRDefault="0057360D" w:rsidP="00CD6496">
      <w:pPr>
        <w:widowControl w:val="0"/>
        <w:spacing w:after="120"/>
        <w:jc w:val="both"/>
        <w:rPr>
          <w:sz w:val="24"/>
          <w:szCs w:val="24"/>
        </w:rPr>
      </w:pPr>
      <w:r w:rsidRPr="00652583">
        <w:rPr>
          <w:sz w:val="24"/>
          <w:szCs w:val="24"/>
        </w:rPr>
        <w:t xml:space="preserve">It is likely you will hear whether you have been successful on the day or within a day or two of the interview. Before you receive the letter or the telephone call decide whether you want the job, regardless of whether you are offered it. It is important that you think you would be happy in the post but try not to be too </w:t>
      </w:r>
      <w:r>
        <w:rPr>
          <w:sz w:val="24"/>
          <w:szCs w:val="24"/>
        </w:rPr>
        <w:t>discriminating.</w:t>
      </w:r>
      <w:r w:rsidRPr="00652583">
        <w:rPr>
          <w:sz w:val="24"/>
          <w:szCs w:val="24"/>
        </w:rPr>
        <w:t xml:space="preserve"> In many schools it is common practice to ask applicants to wait and then to give them the outcome of the </w:t>
      </w:r>
      <w:r w:rsidRPr="00652583">
        <w:rPr>
          <w:sz w:val="24"/>
          <w:szCs w:val="24"/>
        </w:rPr>
        <w:lastRenderedPageBreak/>
        <w:t>interview on the day. Opinions vary on this, but many people feel it is bad form to go through the whole interview process and then turn down the post, particularly if the school has given a lot of opportunity to visit, tour and get to know the school. Indeed, in some interviews one of the questions might be, ‘Having had an opportunity to view the school are you still interested in the post?’ So, if possible, it is better to do your thinking about whether you would accept the post beforehand. You can reject one, or possibly two, jobs after interview but you are tempting fate - and creating a bad image - if you decline any more.</w:t>
      </w:r>
    </w:p>
    <w:p w:rsidR="0057360D" w:rsidRPr="00652583" w:rsidRDefault="0057360D" w:rsidP="00CD6496">
      <w:pPr>
        <w:widowControl w:val="0"/>
        <w:spacing w:after="120"/>
        <w:jc w:val="both"/>
        <w:rPr>
          <w:sz w:val="24"/>
          <w:szCs w:val="24"/>
        </w:rPr>
      </w:pPr>
      <w:r w:rsidRPr="00652583">
        <w:rPr>
          <w:sz w:val="24"/>
          <w:szCs w:val="24"/>
        </w:rPr>
        <w:t>If you do want the job and are offered it - congratulations!</w:t>
      </w:r>
    </w:p>
    <w:p w:rsidR="0057360D" w:rsidRDefault="0057360D" w:rsidP="00CD6496">
      <w:pPr>
        <w:widowControl w:val="0"/>
        <w:spacing w:after="120"/>
        <w:jc w:val="both"/>
        <w:rPr>
          <w:sz w:val="24"/>
          <w:szCs w:val="24"/>
        </w:rPr>
      </w:pPr>
      <w:r w:rsidRPr="00652583">
        <w:rPr>
          <w:sz w:val="24"/>
          <w:szCs w:val="24"/>
        </w:rPr>
        <w:t xml:space="preserve">If you are unsuccessful try to view the experience constructively. </w:t>
      </w:r>
      <w:r>
        <w:rPr>
          <w:sz w:val="24"/>
          <w:szCs w:val="24"/>
        </w:rPr>
        <w:t xml:space="preserve">Don’t be too downhearted. Remember that not being appointed is not necessarily a reflection on you. The interview process involves a number of ingredients – the nature of the school and the job; what the other candidates bring which is not in your control; the appropriateness of the fit between the job and the applicant and the varying judgement of the individuals on the panel. All that you can do is prepare well and present all that you have to bring to the post as positively as possible. </w:t>
      </w:r>
    </w:p>
    <w:p w:rsidR="0057360D" w:rsidRPr="00652583" w:rsidRDefault="0057360D" w:rsidP="00CD6496">
      <w:pPr>
        <w:widowControl w:val="0"/>
        <w:spacing w:after="120"/>
        <w:jc w:val="both"/>
        <w:rPr>
          <w:sz w:val="24"/>
          <w:szCs w:val="24"/>
        </w:rPr>
      </w:pPr>
      <w:r w:rsidRPr="00652583">
        <w:rPr>
          <w:sz w:val="24"/>
          <w:szCs w:val="24"/>
        </w:rPr>
        <w:t>It is common practice for interview panels to offer feedback and, however challenging, we strongly advise that you heed the advice given. If an offer is not forthcoming, it is perfectly in order for you to ask for a debriefing. Sandy</w:t>
      </w:r>
      <w:r>
        <w:rPr>
          <w:sz w:val="24"/>
          <w:szCs w:val="24"/>
        </w:rPr>
        <w:t xml:space="preserve"> recommends that you, ‘…t</w:t>
      </w:r>
      <w:r w:rsidRPr="00652583">
        <w:rPr>
          <w:sz w:val="24"/>
          <w:szCs w:val="24"/>
        </w:rPr>
        <w:t>ry to stay positive and learn from feedback.’ This is not always easy especially if it is delivered in a clumsy manner which, unfortunately, can be the case with inexperienced and embarrassed interviewers.</w:t>
      </w:r>
    </w:p>
    <w:p w:rsidR="0057360D" w:rsidRPr="00652583" w:rsidRDefault="0057360D" w:rsidP="00CD6496">
      <w:pPr>
        <w:widowControl w:val="0"/>
        <w:spacing w:after="120"/>
        <w:jc w:val="both"/>
        <w:rPr>
          <w:sz w:val="24"/>
          <w:szCs w:val="24"/>
        </w:rPr>
      </w:pPr>
      <w:r w:rsidRPr="00652583">
        <w:rPr>
          <w:sz w:val="24"/>
          <w:szCs w:val="24"/>
        </w:rPr>
        <w:lastRenderedPageBreak/>
        <w:t>Should you find that you have been rejected after two or three interviews, have a chat to your tutor or headteacher, or visit your local careers centre. It may be that, unluckily, there is someone better qualified than you for the jobs you have applied for, or it may be that you are making some simple mistakes which can be easily rectified. Remember, you were successful in gaining a place to train as a teacher, so you must be pretty good!</w:t>
      </w:r>
      <w:r>
        <w:rPr>
          <w:sz w:val="24"/>
          <w:szCs w:val="24"/>
        </w:rPr>
        <w:t xml:space="preserve">  Moreover, the fact that you were offered an interview suggests that you are well on the way to securing a post and that it is probably just a matter of time.</w:t>
      </w:r>
    </w:p>
    <w:p w:rsidR="0057360D" w:rsidRDefault="0057360D" w:rsidP="00CD6496">
      <w:pPr>
        <w:widowControl w:val="0"/>
        <w:spacing w:after="120"/>
        <w:jc w:val="both"/>
        <w:rPr>
          <w:sz w:val="24"/>
          <w:szCs w:val="24"/>
        </w:rPr>
      </w:pPr>
      <w:r w:rsidRPr="00652583">
        <w:rPr>
          <w:sz w:val="24"/>
          <w:szCs w:val="24"/>
        </w:rPr>
        <w:t xml:space="preserve">If you have not succeeded in finding a </w:t>
      </w:r>
      <w:r>
        <w:rPr>
          <w:sz w:val="24"/>
          <w:szCs w:val="24"/>
        </w:rPr>
        <w:t xml:space="preserve">job </w:t>
      </w:r>
      <w:r w:rsidRPr="00652583">
        <w:rPr>
          <w:sz w:val="24"/>
          <w:szCs w:val="24"/>
        </w:rPr>
        <w:t>by the end of your initial teacher education put your name down on the supply list and/or volunteer at your local school. If you make yourself known, respected and liked it should not be long before you land your first job.</w:t>
      </w:r>
    </w:p>
    <w:p w:rsidR="0057360D" w:rsidRPr="00652583" w:rsidRDefault="0057360D" w:rsidP="00CD6496">
      <w:pPr>
        <w:widowControl w:val="0"/>
        <w:spacing w:after="120"/>
        <w:jc w:val="both"/>
        <w:rPr>
          <w:sz w:val="24"/>
          <w:szCs w:val="24"/>
        </w:rPr>
      </w:pPr>
    </w:p>
    <w:p w:rsidR="0057360D" w:rsidRPr="00B36A78" w:rsidRDefault="0057360D" w:rsidP="00CD6496">
      <w:pPr>
        <w:pStyle w:val="Heading1"/>
        <w:keepNext w:val="0"/>
        <w:widowControl w:val="0"/>
        <w:spacing w:after="120"/>
        <w:jc w:val="both"/>
        <w:rPr>
          <w:rFonts w:cs="Times New Roman"/>
          <w:szCs w:val="36"/>
        </w:rPr>
      </w:pPr>
      <w:r w:rsidRPr="00B36A78">
        <w:rPr>
          <w:rFonts w:cs="Times New Roman"/>
          <w:szCs w:val="36"/>
        </w:rPr>
        <w:t>INDUCTION</w:t>
      </w:r>
    </w:p>
    <w:p w:rsidR="0057360D" w:rsidRPr="00652583" w:rsidRDefault="0057360D" w:rsidP="00CD6496">
      <w:pPr>
        <w:widowControl w:val="0"/>
        <w:spacing w:after="120"/>
        <w:jc w:val="both"/>
        <w:rPr>
          <w:sz w:val="24"/>
          <w:szCs w:val="24"/>
        </w:rPr>
      </w:pPr>
      <w:r w:rsidRPr="00652583">
        <w:rPr>
          <w:sz w:val="24"/>
          <w:szCs w:val="24"/>
        </w:rPr>
        <w:t xml:space="preserve">At the time of writing all students undertaking teacher training successfully in England have to complete literacy, numeracy and ICT tests prepared by the </w:t>
      </w:r>
      <w:r>
        <w:rPr>
          <w:sz w:val="24"/>
          <w:szCs w:val="24"/>
        </w:rPr>
        <w:t xml:space="preserve">Training and Development Agency for Schools (TDA) </w:t>
      </w:r>
      <w:r w:rsidRPr="00652583">
        <w:rPr>
          <w:sz w:val="24"/>
          <w:szCs w:val="24"/>
        </w:rPr>
        <w:t>by the end of their first year of teaching. In addition, in order to continue in the profession, newly qualified teachers must pass a period of induction. This was introduced as part of the Teaching and Higher Education Act 1998 and ‘should combine support, monitoring and assessment of your performance as a new teacher’ (DfEE, 2001, p. 1).</w:t>
      </w:r>
    </w:p>
    <w:p w:rsidR="0057360D" w:rsidRPr="00652583" w:rsidRDefault="0057360D" w:rsidP="00CD6496">
      <w:pPr>
        <w:widowControl w:val="0"/>
        <w:spacing w:after="120"/>
        <w:jc w:val="both"/>
        <w:rPr>
          <w:sz w:val="24"/>
          <w:szCs w:val="24"/>
        </w:rPr>
      </w:pPr>
      <w:r w:rsidRPr="00652583">
        <w:rPr>
          <w:sz w:val="24"/>
          <w:szCs w:val="24"/>
        </w:rPr>
        <w:t xml:space="preserve">The induction period is usually one academic year but may be completed pro rata if you decide to work part-time. For example, if you take on a 50 per cent post, your induction </w:t>
      </w:r>
      <w:r w:rsidRPr="00652583">
        <w:rPr>
          <w:sz w:val="24"/>
          <w:szCs w:val="24"/>
        </w:rPr>
        <w:lastRenderedPageBreak/>
        <w:t>will take two years. Should you opt for supply work, you may only count periods of one term or more in a school and only if the headteacher agrees at the start of your employment. There is currently no time limit for starting your induction (unless you have completed the equivalent of four terms’ supply) but you would be wise to complete it as soon as possible after your training to make the most of the expertise you have acquired.</w:t>
      </w:r>
    </w:p>
    <w:p w:rsidR="0057360D" w:rsidRPr="00652583" w:rsidRDefault="0057360D" w:rsidP="00CD6496">
      <w:pPr>
        <w:widowControl w:val="0"/>
        <w:spacing w:after="120"/>
        <w:jc w:val="both"/>
        <w:rPr>
          <w:sz w:val="24"/>
          <w:szCs w:val="24"/>
        </w:rPr>
      </w:pPr>
      <w:r w:rsidRPr="00652583">
        <w:rPr>
          <w:sz w:val="24"/>
          <w:szCs w:val="24"/>
        </w:rPr>
        <w:t>Most of the schools you are likely to apply to should be able to offer you an appropriate induction programme. If you are planning to work in the independent sector, however, you should check whether this is the case. You should also be cautious if you are considering a school under special measures as particular conditions apply.</w:t>
      </w:r>
      <w:r>
        <w:rPr>
          <w:sz w:val="24"/>
          <w:szCs w:val="24"/>
        </w:rPr>
        <w:t xml:space="preserve"> In some cases such schools will not be able to appoint NQTs. </w:t>
      </w:r>
    </w:p>
    <w:p w:rsidR="0057360D" w:rsidRPr="00652583" w:rsidRDefault="0057360D" w:rsidP="00CD6496">
      <w:pPr>
        <w:widowControl w:val="0"/>
        <w:spacing w:after="120"/>
        <w:jc w:val="both"/>
        <w:rPr>
          <w:sz w:val="24"/>
          <w:szCs w:val="24"/>
        </w:rPr>
      </w:pPr>
      <w:r w:rsidRPr="00652583">
        <w:rPr>
          <w:sz w:val="24"/>
          <w:szCs w:val="24"/>
        </w:rPr>
        <w:t>In all schools your headteacher will be formally responsible for your induction programme and will either act as your induction tutor or delegate this to a senior member of staff. Provision should be tailored to meet your needs. It should be based on the strengths and weaknesses identified in your Career Entry and Development Profile (see Chapter 17) which, very early on in your post, you and your mentor will convert into an action plan designed to help you consolidate and develop your teaching skills.</w:t>
      </w:r>
    </w:p>
    <w:p w:rsidR="0057360D" w:rsidRPr="00652583" w:rsidRDefault="0057360D" w:rsidP="00CD6496">
      <w:pPr>
        <w:widowControl w:val="0"/>
        <w:spacing w:after="120"/>
        <w:jc w:val="both"/>
        <w:rPr>
          <w:sz w:val="24"/>
          <w:szCs w:val="24"/>
        </w:rPr>
      </w:pPr>
      <w:r w:rsidRPr="00652583">
        <w:rPr>
          <w:sz w:val="24"/>
          <w:szCs w:val="24"/>
        </w:rPr>
        <w:t>As a newly qualified teacher you will be given a lighter timetable than more experienced colleagues</w:t>
      </w:r>
      <w:r>
        <w:rPr>
          <w:sz w:val="24"/>
          <w:szCs w:val="24"/>
        </w:rPr>
        <w:t xml:space="preserve">. All teachers now have 10% time for preparation. On top of this as an NQT you should have an additional 10% </w:t>
      </w:r>
      <w:r w:rsidRPr="00652583">
        <w:rPr>
          <w:sz w:val="24"/>
          <w:szCs w:val="24"/>
        </w:rPr>
        <w:t>and ‘</w:t>
      </w:r>
      <w:r>
        <w:rPr>
          <w:sz w:val="24"/>
          <w:szCs w:val="24"/>
        </w:rPr>
        <w:t>t</w:t>
      </w:r>
      <w:r w:rsidRPr="00652583">
        <w:rPr>
          <w:sz w:val="24"/>
          <w:szCs w:val="24"/>
        </w:rPr>
        <w:t xml:space="preserve">he remaining hours must be protected and used for professional development’ (Clark, 2000, p. 30). During your induction period you should be observed and have a number of formal review meetings. You should also be given the opportunity to see more experienced colleagues teach. Towards the end of your programme </w:t>
      </w:r>
      <w:r w:rsidRPr="00652583">
        <w:rPr>
          <w:sz w:val="24"/>
          <w:szCs w:val="24"/>
        </w:rPr>
        <w:lastRenderedPageBreak/>
        <w:t>your head</w:t>
      </w:r>
      <w:r>
        <w:rPr>
          <w:sz w:val="24"/>
          <w:szCs w:val="24"/>
        </w:rPr>
        <w:t xml:space="preserve">teacher should tell you whether </w:t>
      </w:r>
      <w:r w:rsidRPr="00652583">
        <w:rPr>
          <w:sz w:val="24"/>
          <w:szCs w:val="24"/>
        </w:rPr>
        <w:t xml:space="preserve">or not you will be recommended for successful completion. In essence this means whether you can meet the standards laid out in </w:t>
      </w:r>
      <w:r>
        <w:rPr>
          <w:sz w:val="24"/>
          <w:szCs w:val="24"/>
        </w:rPr>
        <w:t>Professional Standards for Teachers</w:t>
      </w:r>
      <w:r w:rsidRPr="00652583">
        <w:rPr>
          <w:sz w:val="24"/>
          <w:szCs w:val="24"/>
        </w:rPr>
        <w:t xml:space="preserve"> (T</w:t>
      </w:r>
      <w:r>
        <w:rPr>
          <w:sz w:val="24"/>
          <w:szCs w:val="24"/>
        </w:rPr>
        <w:t>DA</w:t>
      </w:r>
      <w:r w:rsidRPr="00652583">
        <w:rPr>
          <w:sz w:val="24"/>
          <w:szCs w:val="24"/>
        </w:rPr>
        <w:t>, 200</w:t>
      </w:r>
      <w:r>
        <w:rPr>
          <w:sz w:val="24"/>
          <w:szCs w:val="24"/>
        </w:rPr>
        <w:t>7</w:t>
      </w:r>
      <w:r w:rsidRPr="00652583">
        <w:rPr>
          <w:sz w:val="24"/>
          <w:szCs w:val="24"/>
        </w:rPr>
        <w:t>; see also Chapter 17</w:t>
      </w:r>
      <w:r>
        <w:rPr>
          <w:sz w:val="24"/>
          <w:szCs w:val="24"/>
        </w:rPr>
        <w:t>)</w:t>
      </w:r>
      <w:r w:rsidRPr="00652583">
        <w:rPr>
          <w:sz w:val="24"/>
          <w:szCs w:val="24"/>
        </w:rPr>
        <w:t xml:space="preserve">. Good practice in support for newly qualified teachers entails colleagues being given ongoing mentoring and coaching, clear arrangements for monitoring and evaluation, and regular feedback on performance and encouragement. The </w:t>
      </w:r>
      <w:r>
        <w:rPr>
          <w:sz w:val="24"/>
          <w:szCs w:val="24"/>
        </w:rPr>
        <w:t>LA</w:t>
      </w:r>
      <w:r w:rsidRPr="00652583">
        <w:rPr>
          <w:sz w:val="24"/>
          <w:szCs w:val="24"/>
        </w:rPr>
        <w:t xml:space="preserve"> has a responsibility to monitor and ensure that schools are providing the appropriate quality of support, development and management of its NQTs. Although </w:t>
      </w:r>
      <w:r>
        <w:rPr>
          <w:sz w:val="24"/>
          <w:szCs w:val="24"/>
        </w:rPr>
        <w:t>rare</w:t>
      </w:r>
      <w:r w:rsidRPr="00652583">
        <w:rPr>
          <w:sz w:val="24"/>
          <w:szCs w:val="24"/>
        </w:rPr>
        <w:t>, if you feel that you are not being treated appropriately then you should contact the named LA officer about your concerns. In the unlikely event that you should be unlucky enough to fail you may appeal to the Secretary of State. More positively, however, the Department for Education and Employment ‘expect the vast majority of newly qualified teachers to complete their induction period successfully’ (DfEE, 2001, p. 2).</w:t>
      </w:r>
    </w:p>
    <w:p w:rsidR="0057360D" w:rsidRPr="00652583" w:rsidRDefault="0057360D" w:rsidP="00CD6496">
      <w:pPr>
        <w:widowControl w:val="0"/>
        <w:spacing w:after="120"/>
        <w:jc w:val="both"/>
        <w:rPr>
          <w:sz w:val="24"/>
          <w:szCs w:val="24"/>
        </w:rPr>
      </w:pPr>
    </w:p>
    <w:p w:rsidR="0057360D" w:rsidRPr="00652583" w:rsidRDefault="00005CE1" w:rsidP="00CD6496">
      <w:pPr>
        <w:widowControl w:val="0"/>
        <w:spacing w:after="120"/>
        <w:jc w:val="both"/>
        <w:rPr>
          <w:sz w:val="24"/>
          <w:szCs w:val="24"/>
        </w:rPr>
      </w:pPr>
      <w:r w:rsidRPr="00005CE1">
        <w:rPr>
          <w:noProof/>
          <w:lang w:eastAsia="en-GB"/>
        </w:rPr>
        <w:pict>
          <v:shape id="_x0000_s1027" type="#_x0000_t202" style="position:absolute;left:0;text-align:left;margin-left:2.7pt;margin-top:41.6pt;width:442.65pt;height:166.65pt;z-index:251659264;mso-wrap-style:none">
            <v:textbox style="mso-next-textbox:#_x0000_s1027;mso-fit-shape-to-text:t">
              <w:txbxContent>
                <w:p w:rsidR="0057360D" w:rsidRPr="00AE38D7" w:rsidRDefault="0057360D" w:rsidP="0026322B">
                  <w:pPr>
                    <w:widowControl w:val="0"/>
                    <w:spacing w:line="360" w:lineRule="auto"/>
                    <w:jc w:val="both"/>
                    <w:rPr>
                      <w:b/>
                      <w:bCs/>
                      <w:iCs/>
                      <w:sz w:val="24"/>
                      <w:szCs w:val="24"/>
                    </w:rPr>
                  </w:pPr>
                  <w:r w:rsidRPr="00AE38D7">
                    <w:rPr>
                      <w:b/>
                      <w:bCs/>
                      <w:iCs/>
                      <w:sz w:val="24"/>
                      <w:szCs w:val="24"/>
                    </w:rPr>
                    <w:t xml:space="preserve">CRITICAL </w:t>
                  </w:r>
                  <w:r>
                    <w:rPr>
                      <w:b/>
                      <w:bCs/>
                      <w:iCs/>
                      <w:sz w:val="24"/>
                      <w:szCs w:val="24"/>
                    </w:rPr>
                    <w:t>ISSUE</w:t>
                  </w:r>
                </w:p>
                <w:p w:rsidR="0057360D" w:rsidRPr="00AE38D7" w:rsidRDefault="0057360D" w:rsidP="00F3506A">
                  <w:pPr>
                    <w:widowControl w:val="0"/>
                    <w:jc w:val="both"/>
                    <w:rPr>
                      <w:b/>
                      <w:bCs/>
                      <w:kern w:val="32"/>
                      <w:sz w:val="24"/>
                      <w:szCs w:val="24"/>
                    </w:rPr>
                  </w:pPr>
                  <w:r w:rsidRPr="00B36A78">
                    <w:rPr>
                      <w:sz w:val="24"/>
                      <w:szCs w:val="24"/>
                    </w:rPr>
                    <w:t>Many years ago Schaffer (1953)</w:t>
                  </w:r>
                  <w:r w:rsidRPr="00B36A78">
                    <w:rPr>
                      <w:b/>
                      <w:bCs/>
                      <w:kern w:val="32"/>
                      <w:sz w:val="24"/>
                      <w:szCs w:val="24"/>
                    </w:rPr>
                    <w:t xml:space="preserve"> </w:t>
                  </w:r>
                  <w:r w:rsidRPr="00EB4869">
                    <w:rPr>
                      <w:bCs/>
                      <w:kern w:val="32"/>
                      <w:sz w:val="24"/>
                      <w:szCs w:val="24"/>
                    </w:rPr>
                    <w:t>observed</w:t>
                  </w:r>
                  <w:r>
                    <w:rPr>
                      <w:bCs/>
                      <w:kern w:val="32"/>
                      <w:sz w:val="24"/>
                      <w:szCs w:val="24"/>
                    </w:rPr>
                    <w:t xml:space="preserve"> </w:t>
                  </w:r>
                  <w:r>
                    <w:rPr>
                      <w:kern w:val="32"/>
                      <w:sz w:val="24"/>
                      <w:szCs w:val="24"/>
                    </w:rPr>
                    <w:t>that people who experience the most job satisfaction tend to be those who select careers which most satisfy their needs.</w:t>
                  </w:r>
                </w:p>
                <w:p w:rsidR="0057360D" w:rsidRPr="00B36A78" w:rsidRDefault="0057360D" w:rsidP="00F3506A">
                  <w:pPr>
                    <w:widowControl w:val="0"/>
                    <w:rPr>
                      <w:kern w:val="32"/>
                      <w:sz w:val="24"/>
                      <w:szCs w:val="24"/>
                    </w:rPr>
                  </w:pPr>
                  <w:r w:rsidRPr="00B36A78">
                    <w:rPr>
                      <w:kern w:val="32"/>
                      <w:sz w:val="24"/>
                      <w:szCs w:val="24"/>
                    </w:rPr>
                    <w:t>Starting with Maslow’s (1943) ‘Hierarchy of Needs’, search the literature to explore the range of people’s personal and professional needs. Consider how they relate to you and your choice of teaching as a career.</w:t>
                  </w:r>
                </w:p>
              </w:txbxContent>
            </v:textbox>
            <w10:wrap type="square"/>
          </v:shape>
        </w:pict>
      </w:r>
      <w:r w:rsidR="0057360D" w:rsidRPr="00652583">
        <w:rPr>
          <w:sz w:val="24"/>
          <w:szCs w:val="24"/>
        </w:rPr>
        <w:t>Good luck!</w:t>
      </w:r>
    </w:p>
    <w:tbl>
      <w:tblPr>
        <w:tblW w:w="0" w:type="auto"/>
        <w:tblLook w:val="01E0"/>
      </w:tblPr>
      <w:tblGrid>
        <w:gridCol w:w="9054"/>
      </w:tblGrid>
      <w:tr w:rsidR="0057360D" w:rsidRPr="00652583" w:rsidTr="0055532F">
        <w:trPr>
          <w:trHeight w:val="4490"/>
        </w:trPr>
        <w:tc>
          <w:tcPr>
            <w:tcW w:w="9576" w:type="dxa"/>
          </w:tcPr>
          <w:p w:rsidR="0057360D" w:rsidRDefault="0057360D" w:rsidP="00CD6496">
            <w:pPr>
              <w:pStyle w:val="Heading1"/>
              <w:keepNext w:val="0"/>
              <w:widowControl w:val="0"/>
              <w:spacing w:after="120"/>
              <w:jc w:val="both"/>
              <w:rPr>
                <w:rFonts w:cs="Times New Roman"/>
                <w:sz w:val="24"/>
                <w:szCs w:val="24"/>
              </w:rPr>
            </w:pPr>
          </w:p>
          <w:p w:rsidR="0057360D" w:rsidRPr="00AE38D7" w:rsidRDefault="0057360D" w:rsidP="000D0A2D">
            <w:pPr>
              <w:pStyle w:val="Heading1"/>
              <w:keepNext w:val="0"/>
              <w:widowControl w:val="0"/>
              <w:pBdr>
                <w:top w:val="single" w:sz="4" w:space="1" w:color="auto"/>
                <w:left w:val="single" w:sz="4" w:space="4" w:color="auto"/>
                <w:bottom w:val="single" w:sz="4" w:space="1" w:color="auto"/>
                <w:right w:val="single" w:sz="4" w:space="4" w:color="auto"/>
              </w:pBdr>
              <w:spacing w:after="120"/>
              <w:jc w:val="both"/>
              <w:rPr>
                <w:rFonts w:cs="Times New Roman"/>
                <w:sz w:val="28"/>
                <w:szCs w:val="28"/>
              </w:rPr>
            </w:pPr>
            <w:r w:rsidRPr="00AE38D7">
              <w:rPr>
                <w:rFonts w:cs="Times New Roman"/>
                <w:sz w:val="28"/>
                <w:szCs w:val="28"/>
              </w:rPr>
              <w:t>SUMMARY</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Applying for jobs is demanding and stressful: take it one step at a time.</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Think carefully about where you wish to apply.</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It is worth spending time and effort on your applications.</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Make the most of any opportunity to visit and tour the school.</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Prepare thoroughly for interviews and remember to reread your application.</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During interview aim to keep calm and focused, and show interest.</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Remember it is in the interviewers’ interest that you show yourself at your best, and they will want to help you do this.</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Where possible do your thinking about whether you want the job before- hand.</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 xml:space="preserve">Try to be constructive and learn from your </w:t>
            </w:r>
            <w:r>
              <w:rPr>
                <w:sz w:val="24"/>
                <w:szCs w:val="24"/>
              </w:rPr>
              <w:t>experiences, even when unsuccessful</w:t>
            </w:r>
            <w:r w:rsidRPr="00652583">
              <w:rPr>
                <w:sz w:val="24"/>
                <w:szCs w:val="24"/>
              </w:rPr>
              <w:t>.</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Pr>
                <w:sz w:val="24"/>
                <w:szCs w:val="24"/>
              </w:rPr>
              <w:t>R</w:t>
            </w:r>
            <w:r w:rsidRPr="00652583">
              <w:rPr>
                <w:sz w:val="24"/>
                <w:szCs w:val="24"/>
              </w:rPr>
              <w:t>emember that you do not have to accept a job if it is offered to you.</w:t>
            </w:r>
          </w:p>
        </w:tc>
      </w:tr>
      <w:tr w:rsidR="0057360D" w:rsidRPr="00652583" w:rsidTr="00AE38D7">
        <w:trPr>
          <w:trHeight w:val="80"/>
        </w:trPr>
        <w:tc>
          <w:tcPr>
            <w:tcW w:w="9576" w:type="dxa"/>
          </w:tcPr>
          <w:p w:rsidR="0057360D" w:rsidRPr="00AE38D7" w:rsidRDefault="0057360D" w:rsidP="00CD6496">
            <w:pPr>
              <w:pStyle w:val="Heading1"/>
              <w:keepNext w:val="0"/>
              <w:widowControl w:val="0"/>
              <w:spacing w:after="120"/>
              <w:jc w:val="both"/>
              <w:rPr>
                <w:rFonts w:cs="Times New Roman"/>
                <w:sz w:val="28"/>
                <w:szCs w:val="28"/>
              </w:rPr>
            </w:pPr>
          </w:p>
          <w:p w:rsidR="0057360D" w:rsidRPr="00AE38D7" w:rsidRDefault="0057360D" w:rsidP="000D0A2D">
            <w:pPr>
              <w:pStyle w:val="Heading1"/>
              <w:keepNext w:val="0"/>
              <w:widowControl w:val="0"/>
              <w:pBdr>
                <w:top w:val="single" w:sz="4" w:space="1" w:color="auto"/>
                <w:left w:val="single" w:sz="4" w:space="4" w:color="auto"/>
                <w:bottom w:val="single" w:sz="4" w:space="1" w:color="auto"/>
                <w:right w:val="single" w:sz="4" w:space="4" w:color="auto"/>
              </w:pBdr>
              <w:spacing w:after="120"/>
              <w:jc w:val="both"/>
              <w:rPr>
                <w:rStyle w:val="FontStyle111"/>
                <w:rFonts w:ascii="Times New Roman" w:hAnsi="Times New Roman" w:cs="Times New Roman"/>
                <w:sz w:val="28"/>
                <w:szCs w:val="28"/>
              </w:rPr>
            </w:pPr>
            <w:r w:rsidRPr="00AE38D7">
              <w:rPr>
                <w:rFonts w:cs="Times New Roman"/>
                <w:sz w:val="28"/>
                <w:szCs w:val="28"/>
              </w:rPr>
              <w:t>ISSUES FOR REFLECTION</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Think about your strengths and weaknesses and be prepared to discuss both!</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t>What sort of school would you really like to work in? Large? Small? Rural?</w:t>
            </w:r>
          </w:p>
          <w:p w:rsidR="0057360D" w:rsidRPr="00652583"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sz w:val="24"/>
                <w:szCs w:val="24"/>
              </w:rPr>
            </w:pPr>
            <w:r w:rsidRPr="00652583">
              <w:rPr>
                <w:sz w:val="24"/>
                <w:szCs w:val="24"/>
              </w:rPr>
              <w:lastRenderedPageBreak/>
              <w:t>Decide what you would want to gain from the opportunity to visit the school before interview.</w:t>
            </w:r>
          </w:p>
          <w:p w:rsidR="0057360D" w:rsidRDefault="0057360D" w:rsidP="000D0A2D">
            <w:pPr>
              <w:pStyle w:val="BulletedList"/>
              <w:widowControl w:val="0"/>
              <w:numPr>
                <w:ilvl w:val="0"/>
                <w:numId w:val="7"/>
              </w:numPr>
              <w:pBdr>
                <w:top w:val="single" w:sz="4" w:space="1" w:color="auto"/>
                <w:left w:val="single" w:sz="4" w:space="4" w:color="auto"/>
                <w:bottom w:val="single" w:sz="4" w:space="1" w:color="auto"/>
                <w:right w:val="single" w:sz="4" w:space="4" w:color="auto"/>
              </w:pBdr>
              <w:spacing w:after="120"/>
              <w:ind w:left="0" w:firstLine="0"/>
              <w:rPr>
                <w:rStyle w:val="FontStyle111"/>
                <w:rFonts w:ascii="Times New Roman" w:hAnsi="Times New Roman" w:cs="Times New Roman"/>
                <w:sz w:val="24"/>
                <w:szCs w:val="24"/>
              </w:rPr>
            </w:pPr>
            <w:r w:rsidRPr="00652583">
              <w:rPr>
                <w:rStyle w:val="FontStyle111"/>
                <w:rFonts w:ascii="Times New Roman" w:hAnsi="Times New Roman" w:cs="Times New Roman"/>
                <w:sz w:val="24"/>
                <w:szCs w:val="24"/>
              </w:rPr>
              <w:t>Can you articulate your professional philosophy? What, for example, do you think are the most important aims of primary education? What should be the role of parents in their child’s education?</w:t>
            </w:r>
          </w:p>
          <w:p w:rsidR="0057360D" w:rsidRPr="00AE38D7" w:rsidRDefault="0057360D" w:rsidP="00AE38D7">
            <w:pPr>
              <w:pStyle w:val="BodyText"/>
              <w:rPr>
                <w:lang w:val="en-US"/>
              </w:rPr>
            </w:pPr>
          </w:p>
        </w:tc>
      </w:tr>
    </w:tbl>
    <w:p w:rsidR="0057360D" w:rsidRPr="00AE38D7" w:rsidRDefault="0057360D" w:rsidP="00CD6496">
      <w:pPr>
        <w:pStyle w:val="Heading1"/>
        <w:keepNext w:val="0"/>
        <w:widowControl w:val="0"/>
        <w:spacing w:after="120"/>
        <w:jc w:val="both"/>
        <w:rPr>
          <w:rFonts w:cs="Times New Roman"/>
          <w:sz w:val="28"/>
          <w:szCs w:val="28"/>
        </w:rPr>
      </w:pPr>
      <w:r>
        <w:rPr>
          <w:rFonts w:cs="Times New Roman"/>
          <w:sz w:val="28"/>
          <w:szCs w:val="28"/>
        </w:rPr>
        <w:lastRenderedPageBreak/>
        <w:t>F</w:t>
      </w:r>
      <w:r w:rsidRPr="00AE38D7">
        <w:rPr>
          <w:rFonts w:cs="Times New Roman"/>
          <w:sz w:val="28"/>
          <w:szCs w:val="28"/>
        </w:rPr>
        <w:t>urther reading</w:t>
      </w:r>
    </w:p>
    <w:p w:rsidR="0057360D" w:rsidRPr="00B36A78" w:rsidRDefault="0057360D" w:rsidP="00CD6496">
      <w:pPr>
        <w:widowControl w:val="0"/>
        <w:spacing w:after="120"/>
        <w:jc w:val="both"/>
        <w:rPr>
          <w:sz w:val="24"/>
          <w:szCs w:val="24"/>
          <w:highlight w:val="yellow"/>
        </w:rPr>
      </w:pPr>
      <w:r w:rsidRPr="000170EA">
        <w:rPr>
          <w:sz w:val="24"/>
          <w:szCs w:val="24"/>
        </w:rPr>
        <w:t>There are numerous books on job applications and interviewing but here are two you might like to look at:</w:t>
      </w:r>
    </w:p>
    <w:p w:rsidR="0057360D" w:rsidRPr="000170EA" w:rsidRDefault="0057360D" w:rsidP="00AE38D7">
      <w:pPr>
        <w:widowControl w:val="0"/>
        <w:spacing w:after="120"/>
        <w:ind w:left="284" w:hanging="284"/>
        <w:jc w:val="both"/>
        <w:rPr>
          <w:sz w:val="24"/>
          <w:szCs w:val="24"/>
        </w:rPr>
      </w:pPr>
    </w:p>
    <w:p w:rsidR="0057360D" w:rsidRDefault="0057360D" w:rsidP="00AE38D7">
      <w:pPr>
        <w:widowControl w:val="0"/>
        <w:spacing w:after="120"/>
        <w:ind w:left="284" w:hanging="284"/>
        <w:jc w:val="both"/>
        <w:rPr>
          <w:sz w:val="24"/>
          <w:szCs w:val="24"/>
        </w:rPr>
      </w:pPr>
      <w:r w:rsidRPr="000170EA">
        <w:rPr>
          <w:sz w:val="24"/>
          <w:szCs w:val="24"/>
        </w:rPr>
        <w:t xml:space="preserve">Hodgson, S. </w:t>
      </w:r>
      <w:r>
        <w:rPr>
          <w:sz w:val="24"/>
          <w:szCs w:val="24"/>
        </w:rPr>
        <w:t xml:space="preserve">(2005) </w:t>
      </w:r>
      <w:r>
        <w:rPr>
          <w:i/>
          <w:iCs/>
          <w:sz w:val="24"/>
          <w:szCs w:val="24"/>
        </w:rPr>
        <w:t>Brilliant Answers to Tough Interview Questions. (2</w:t>
      </w:r>
      <w:r w:rsidRPr="000170EA">
        <w:rPr>
          <w:i/>
          <w:iCs/>
          <w:sz w:val="24"/>
          <w:szCs w:val="24"/>
          <w:vertAlign w:val="superscript"/>
        </w:rPr>
        <w:t>nd</w:t>
      </w:r>
      <w:r>
        <w:rPr>
          <w:i/>
          <w:iCs/>
          <w:sz w:val="24"/>
          <w:szCs w:val="24"/>
        </w:rPr>
        <w:t xml:space="preserve"> ed.) </w:t>
      </w:r>
      <w:r>
        <w:rPr>
          <w:sz w:val="24"/>
          <w:szCs w:val="24"/>
        </w:rPr>
        <w:t>London: Pearson. This is a very clear and practical book which is intended to show you off at your best. On the back it explains that it is designed, for example, to help you ‘avoid panicky gibberish’ and explains ‘the art of turning every question to your advantage.’</w:t>
      </w:r>
    </w:p>
    <w:p w:rsidR="0057360D" w:rsidRDefault="0057360D" w:rsidP="00AE38D7">
      <w:pPr>
        <w:widowControl w:val="0"/>
        <w:spacing w:after="120"/>
        <w:ind w:left="284" w:hanging="284"/>
        <w:jc w:val="both"/>
        <w:rPr>
          <w:sz w:val="24"/>
          <w:szCs w:val="24"/>
        </w:rPr>
      </w:pPr>
    </w:p>
    <w:p w:rsidR="0057360D" w:rsidRDefault="0057360D" w:rsidP="00AE38D7">
      <w:pPr>
        <w:widowControl w:val="0"/>
        <w:spacing w:after="120"/>
        <w:ind w:left="284" w:hanging="284"/>
        <w:jc w:val="both"/>
        <w:rPr>
          <w:sz w:val="24"/>
          <w:szCs w:val="24"/>
        </w:rPr>
      </w:pPr>
      <w:r w:rsidRPr="000170EA">
        <w:rPr>
          <w:sz w:val="24"/>
          <w:szCs w:val="24"/>
        </w:rPr>
        <w:t>Corfield, R. (</w:t>
      </w:r>
      <w:r>
        <w:rPr>
          <w:sz w:val="24"/>
          <w:szCs w:val="24"/>
        </w:rPr>
        <w:t>200</w:t>
      </w:r>
      <w:r w:rsidRPr="000170EA">
        <w:rPr>
          <w:sz w:val="24"/>
          <w:szCs w:val="24"/>
        </w:rPr>
        <w:t xml:space="preserve">9) </w:t>
      </w:r>
      <w:r w:rsidRPr="00B803B5">
        <w:rPr>
          <w:i/>
          <w:iCs/>
          <w:sz w:val="24"/>
          <w:szCs w:val="24"/>
        </w:rPr>
        <w:t>Successful Interview Skills</w:t>
      </w:r>
      <w:r w:rsidRPr="000170EA">
        <w:rPr>
          <w:sz w:val="24"/>
          <w:szCs w:val="24"/>
        </w:rPr>
        <w:t xml:space="preserve">. </w:t>
      </w:r>
      <w:r w:rsidRPr="00B803B5">
        <w:rPr>
          <w:i/>
          <w:iCs/>
          <w:sz w:val="24"/>
          <w:szCs w:val="24"/>
        </w:rPr>
        <w:t>(5</w:t>
      </w:r>
      <w:r w:rsidRPr="00B803B5">
        <w:rPr>
          <w:i/>
          <w:iCs/>
          <w:sz w:val="24"/>
          <w:szCs w:val="24"/>
          <w:vertAlign w:val="superscript"/>
        </w:rPr>
        <w:t>th</w:t>
      </w:r>
      <w:r w:rsidRPr="00B803B5">
        <w:rPr>
          <w:i/>
          <w:iCs/>
          <w:sz w:val="24"/>
          <w:szCs w:val="24"/>
        </w:rPr>
        <w:t xml:space="preserve"> ed.).</w:t>
      </w:r>
      <w:r w:rsidRPr="000170EA">
        <w:rPr>
          <w:sz w:val="24"/>
          <w:szCs w:val="24"/>
        </w:rPr>
        <w:t xml:space="preserve"> London: Kogan Page.</w:t>
      </w:r>
      <w:r>
        <w:rPr>
          <w:sz w:val="24"/>
          <w:szCs w:val="24"/>
        </w:rPr>
        <w:t xml:space="preserve"> We think that this book lives up to its claim that it is an, ‘…extremely useful guide which shows you how to exude professionalism and confidence and take control of the interview process.’ (back cover)</w:t>
      </w:r>
    </w:p>
    <w:p w:rsidR="0057360D" w:rsidRDefault="0057360D" w:rsidP="00CD6496">
      <w:pPr>
        <w:widowControl w:val="0"/>
        <w:spacing w:after="120"/>
        <w:jc w:val="both"/>
        <w:rPr>
          <w:sz w:val="24"/>
          <w:szCs w:val="24"/>
        </w:rPr>
      </w:pPr>
    </w:p>
    <w:p w:rsidR="0057360D" w:rsidRPr="00B36A78" w:rsidRDefault="0057360D" w:rsidP="00CD6496">
      <w:pPr>
        <w:widowControl w:val="0"/>
        <w:spacing w:after="120"/>
        <w:jc w:val="both"/>
        <w:rPr>
          <w:sz w:val="24"/>
          <w:szCs w:val="24"/>
          <w:highlight w:val="yellow"/>
        </w:rPr>
      </w:pPr>
      <w:r w:rsidRPr="000170EA">
        <w:rPr>
          <w:sz w:val="24"/>
          <w:szCs w:val="24"/>
        </w:rPr>
        <w:lastRenderedPageBreak/>
        <w:t>Finally, we suggest you read the regular guidance column and articles for teacher trainees and newly qualified teachers in the Times Educational Supplement, and commend the following as very practical guides to your first year in teaching:</w:t>
      </w:r>
    </w:p>
    <w:p w:rsidR="0057360D" w:rsidRDefault="0057360D" w:rsidP="00AE38D7">
      <w:pPr>
        <w:widowControl w:val="0"/>
        <w:spacing w:after="120"/>
        <w:ind w:left="284" w:hanging="284"/>
        <w:jc w:val="both"/>
        <w:rPr>
          <w:sz w:val="24"/>
          <w:szCs w:val="24"/>
        </w:rPr>
      </w:pPr>
    </w:p>
    <w:p w:rsidR="0057360D" w:rsidRDefault="0057360D" w:rsidP="00AE38D7">
      <w:pPr>
        <w:widowControl w:val="0"/>
        <w:spacing w:after="120"/>
        <w:ind w:left="284" w:hanging="284"/>
        <w:jc w:val="both"/>
        <w:rPr>
          <w:sz w:val="24"/>
          <w:szCs w:val="24"/>
        </w:rPr>
      </w:pPr>
      <w:r>
        <w:rPr>
          <w:sz w:val="24"/>
          <w:szCs w:val="24"/>
        </w:rPr>
        <w:t xml:space="preserve">Cowley, S. (2009) </w:t>
      </w:r>
      <w:r>
        <w:rPr>
          <w:i/>
          <w:iCs/>
          <w:sz w:val="24"/>
          <w:szCs w:val="24"/>
        </w:rPr>
        <w:t>How to Survive Your First Year in Teaching. (2</w:t>
      </w:r>
      <w:r w:rsidRPr="00B803B5">
        <w:rPr>
          <w:i/>
          <w:iCs/>
          <w:sz w:val="24"/>
          <w:szCs w:val="24"/>
          <w:vertAlign w:val="superscript"/>
        </w:rPr>
        <w:t>nd</w:t>
      </w:r>
      <w:r>
        <w:rPr>
          <w:i/>
          <w:iCs/>
          <w:sz w:val="24"/>
          <w:szCs w:val="24"/>
        </w:rPr>
        <w:t xml:space="preserve"> ed.) </w:t>
      </w:r>
      <w:r>
        <w:rPr>
          <w:sz w:val="24"/>
          <w:szCs w:val="24"/>
        </w:rPr>
        <w:t>London: Contiuum</w:t>
      </w:r>
    </w:p>
    <w:p w:rsidR="0057360D" w:rsidRDefault="0057360D" w:rsidP="00AE38D7">
      <w:pPr>
        <w:widowControl w:val="0"/>
        <w:spacing w:after="120"/>
        <w:ind w:left="284" w:hanging="284"/>
        <w:jc w:val="both"/>
        <w:rPr>
          <w:sz w:val="24"/>
          <w:szCs w:val="24"/>
        </w:rPr>
      </w:pPr>
    </w:p>
    <w:p w:rsidR="0057360D" w:rsidRDefault="0057360D" w:rsidP="00AE38D7">
      <w:pPr>
        <w:widowControl w:val="0"/>
        <w:spacing w:after="120"/>
        <w:ind w:left="284" w:hanging="284"/>
        <w:jc w:val="both"/>
        <w:rPr>
          <w:sz w:val="24"/>
          <w:szCs w:val="24"/>
        </w:rPr>
      </w:pPr>
      <w:r>
        <w:rPr>
          <w:sz w:val="24"/>
          <w:szCs w:val="24"/>
        </w:rPr>
        <w:t xml:space="preserve">Lush, V. (2009) </w:t>
      </w:r>
      <w:r>
        <w:rPr>
          <w:i/>
          <w:iCs/>
          <w:sz w:val="24"/>
          <w:szCs w:val="24"/>
        </w:rPr>
        <w:t xml:space="preserve">Get Ready to Teach. </w:t>
      </w:r>
      <w:r>
        <w:rPr>
          <w:sz w:val="24"/>
          <w:szCs w:val="24"/>
        </w:rPr>
        <w:t>London: Pearson</w:t>
      </w:r>
    </w:p>
    <w:p w:rsidR="0057360D" w:rsidRPr="00B803B5" w:rsidRDefault="0057360D" w:rsidP="00AE38D7">
      <w:pPr>
        <w:widowControl w:val="0"/>
        <w:spacing w:after="120"/>
        <w:ind w:left="284" w:hanging="284"/>
        <w:jc w:val="both"/>
        <w:rPr>
          <w:sz w:val="24"/>
          <w:szCs w:val="24"/>
        </w:rPr>
      </w:pPr>
    </w:p>
    <w:p w:rsidR="0057360D" w:rsidRDefault="0057360D" w:rsidP="00AE38D7">
      <w:pPr>
        <w:widowControl w:val="0"/>
        <w:spacing w:after="120"/>
        <w:ind w:left="284" w:hanging="284"/>
        <w:jc w:val="both"/>
        <w:rPr>
          <w:sz w:val="24"/>
          <w:szCs w:val="24"/>
        </w:rPr>
      </w:pPr>
      <w:r>
        <w:rPr>
          <w:sz w:val="24"/>
          <w:szCs w:val="24"/>
        </w:rPr>
        <w:t xml:space="preserve">McNally, J. and Blake, A. (eds.) (2010) </w:t>
      </w:r>
      <w:r>
        <w:rPr>
          <w:i/>
          <w:iCs/>
          <w:sz w:val="24"/>
          <w:szCs w:val="24"/>
        </w:rPr>
        <w:t xml:space="preserve">Improving Learning in a Professional Context. </w:t>
      </w:r>
      <w:r>
        <w:rPr>
          <w:sz w:val="24"/>
          <w:szCs w:val="24"/>
        </w:rPr>
        <w:t>Abingdon: Routledge.</w:t>
      </w:r>
    </w:p>
    <w:p w:rsidR="0057360D" w:rsidRDefault="0057360D" w:rsidP="00AE38D7">
      <w:pPr>
        <w:widowControl w:val="0"/>
        <w:spacing w:after="120"/>
        <w:ind w:left="284" w:hanging="284"/>
        <w:jc w:val="both"/>
        <w:rPr>
          <w:sz w:val="24"/>
          <w:szCs w:val="24"/>
        </w:rPr>
      </w:pPr>
    </w:p>
    <w:p w:rsidR="0057360D" w:rsidRPr="00B803B5" w:rsidRDefault="0057360D" w:rsidP="00AE38D7">
      <w:pPr>
        <w:widowControl w:val="0"/>
        <w:spacing w:after="120"/>
        <w:ind w:left="284" w:hanging="284"/>
        <w:jc w:val="both"/>
        <w:rPr>
          <w:sz w:val="24"/>
          <w:szCs w:val="24"/>
        </w:rPr>
      </w:pPr>
      <w:r>
        <w:rPr>
          <w:sz w:val="24"/>
          <w:szCs w:val="24"/>
        </w:rPr>
        <w:t xml:space="preserve">Rogers, B. (2003) </w:t>
      </w:r>
      <w:r>
        <w:rPr>
          <w:i/>
          <w:iCs/>
          <w:sz w:val="24"/>
          <w:szCs w:val="24"/>
        </w:rPr>
        <w:t xml:space="preserve">Effective Supply Teaching. </w:t>
      </w:r>
      <w:r>
        <w:rPr>
          <w:sz w:val="24"/>
          <w:szCs w:val="24"/>
        </w:rPr>
        <w:t>London: Sage</w:t>
      </w:r>
    </w:p>
    <w:p w:rsidR="0057360D" w:rsidRDefault="0057360D" w:rsidP="00CD6496">
      <w:pPr>
        <w:spacing w:after="120"/>
        <w:jc w:val="both"/>
        <w:rPr>
          <w:sz w:val="24"/>
          <w:szCs w:val="24"/>
        </w:rPr>
      </w:pPr>
    </w:p>
    <w:sectPr w:rsidR="0057360D" w:rsidSect="00162E4A">
      <w:footerReference w:type="even" r:id="rId7"/>
      <w:footerReference w:type="default" r:id="rId8"/>
      <w:pgSz w:w="12240" w:h="15840"/>
      <w:pgMar w:top="1701" w:right="1701" w:bottom="1701" w:left="1701" w:header="720" w:footer="720" w:gutter="0"/>
      <w:pgNumType w:start="509"/>
      <w:cols w:space="720"/>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360D" w:rsidRDefault="0057360D">
      <w:r>
        <w:separator/>
      </w:r>
    </w:p>
  </w:endnote>
  <w:endnote w:type="continuationSeparator" w:id="0">
    <w:p w:rsidR="0057360D" w:rsidRDefault="0057360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Frutiger 45 Ligh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60D" w:rsidRDefault="00005CE1" w:rsidP="00485274">
    <w:pPr>
      <w:pStyle w:val="Footer"/>
      <w:framePr w:wrap="around" w:vAnchor="text" w:hAnchor="margin" w:xAlign="right" w:y="1"/>
      <w:rPr>
        <w:rStyle w:val="PageNumber"/>
      </w:rPr>
    </w:pPr>
    <w:r>
      <w:rPr>
        <w:rStyle w:val="PageNumber"/>
      </w:rPr>
      <w:fldChar w:fldCharType="begin"/>
    </w:r>
    <w:r w:rsidR="0057360D">
      <w:rPr>
        <w:rStyle w:val="PageNumber"/>
      </w:rPr>
      <w:instrText xml:space="preserve">PAGE  </w:instrText>
    </w:r>
    <w:r>
      <w:rPr>
        <w:rStyle w:val="PageNumber"/>
      </w:rPr>
      <w:fldChar w:fldCharType="end"/>
    </w:r>
  </w:p>
  <w:p w:rsidR="0057360D" w:rsidRDefault="0057360D" w:rsidP="00552CF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2E4A" w:rsidRPr="00162E4A" w:rsidRDefault="00162E4A">
    <w:pPr>
      <w:pStyle w:val="Footer"/>
      <w:jc w:val="right"/>
      <w:rPr>
        <w:sz w:val="24"/>
        <w:szCs w:val="24"/>
      </w:rPr>
    </w:pPr>
    <w:r w:rsidRPr="00162E4A">
      <w:rPr>
        <w:sz w:val="24"/>
        <w:szCs w:val="24"/>
      </w:rPr>
      <w:fldChar w:fldCharType="begin"/>
    </w:r>
    <w:r w:rsidRPr="00162E4A">
      <w:rPr>
        <w:sz w:val="24"/>
        <w:szCs w:val="24"/>
      </w:rPr>
      <w:instrText xml:space="preserve"> PAGE   \* MERGEFORMAT </w:instrText>
    </w:r>
    <w:r w:rsidRPr="00162E4A">
      <w:rPr>
        <w:sz w:val="24"/>
        <w:szCs w:val="24"/>
      </w:rPr>
      <w:fldChar w:fldCharType="separate"/>
    </w:r>
    <w:r w:rsidR="006E26E3">
      <w:rPr>
        <w:noProof/>
        <w:sz w:val="24"/>
        <w:szCs w:val="24"/>
      </w:rPr>
      <w:t>509</w:t>
    </w:r>
    <w:r w:rsidRPr="00162E4A">
      <w:rPr>
        <w:sz w:val="24"/>
        <w:szCs w:val="24"/>
      </w:rPr>
      <w:fldChar w:fldCharType="end"/>
    </w:r>
  </w:p>
  <w:p w:rsidR="0057360D" w:rsidRDefault="0057360D" w:rsidP="00552CF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360D" w:rsidRDefault="0057360D">
      <w:r>
        <w:separator/>
      </w:r>
    </w:p>
  </w:footnote>
  <w:footnote w:type="continuationSeparator" w:id="0">
    <w:p w:rsidR="0057360D" w:rsidRDefault="005736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7E43"/>
    <w:multiLevelType w:val="hybridMultilevel"/>
    <w:tmpl w:val="496AE958"/>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2BA162A"/>
    <w:multiLevelType w:val="hybridMultilevel"/>
    <w:tmpl w:val="1562A888"/>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2E3C6AF7"/>
    <w:multiLevelType w:val="hybridMultilevel"/>
    <w:tmpl w:val="BA947674"/>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38815C5E"/>
    <w:multiLevelType w:val="hybridMultilevel"/>
    <w:tmpl w:val="98B24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8047731"/>
    <w:multiLevelType w:val="hybridMultilevel"/>
    <w:tmpl w:val="B9965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BB108CF"/>
    <w:multiLevelType w:val="hybridMultilevel"/>
    <w:tmpl w:val="E006EE86"/>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68513D0A"/>
    <w:multiLevelType w:val="hybridMultilevel"/>
    <w:tmpl w:val="D5662594"/>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6BCF2534"/>
    <w:multiLevelType w:val="hybridMultilevel"/>
    <w:tmpl w:val="0E8C8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03C7C50"/>
    <w:multiLevelType w:val="hybridMultilevel"/>
    <w:tmpl w:val="9692FDA6"/>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71867A14"/>
    <w:multiLevelType w:val="hybridMultilevel"/>
    <w:tmpl w:val="8CE49016"/>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nsid w:val="7B8732D7"/>
    <w:multiLevelType w:val="hybridMultilevel"/>
    <w:tmpl w:val="5B6E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9"/>
  </w:num>
  <w:num w:numId="5">
    <w:abstractNumId w:val="1"/>
  </w:num>
  <w:num w:numId="6">
    <w:abstractNumId w:val="8"/>
  </w:num>
  <w:num w:numId="7">
    <w:abstractNumId w:val="5"/>
  </w:num>
  <w:num w:numId="8">
    <w:abstractNumId w:val="3"/>
  </w:num>
  <w:num w:numId="9">
    <w:abstractNumId w:val="10"/>
  </w:num>
  <w:num w:numId="10">
    <w:abstractNumId w:val="7"/>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00"/>
  <w:displayHorizontalDrawingGridEvery w:val="2"/>
  <w:characterSpacingControl w:val="doNotCompress"/>
  <w:footnotePr>
    <w:footnote w:id="-1"/>
    <w:footnote w:id="0"/>
  </w:footnotePr>
  <w:endnotePr>
    <w:endnote w:id="-1"/>
    <w:endnote w:id="0"/>
  </w:endnotePr>
  <w:compat/>
  <w:rsids>
    <w:rsidRoot w:val="0026322B"/>
    <w:rsid w:val="00001F4A"/>
    <w:rsid w:val="00005CE1"/>
    <w:rsid w:val="000170EA"/>
    <w:rsid w:val="000306DC"/>
    <w:rsid w:val="000444E5"/>
    <w:rsid w:val="00082C34"/>
    <w:rsid w:val="00094AE1"/>
    <w:rsid w:val="000C040E"/>
    <w:rsid w:val="000D0A2D"/>
    <w:rsid w:val="000D1F3C"/>
    <w:rsid w:val="000F0C1F"/>
    <w:rsid w:val="001278AF"/>
    <w:rsid w:val="001347C0"/>
    <w:rsid w:val="00162E4A"/>
    <w:rsid w:val="0026322B"/>
    <w:rsid w:val="00284EEE"/>
    <w:rsid w:val="002D5EFE"/>
    <w:rsid w:val="002E0321"/>
    <w:rsid w:val="002E2B3E"/>
    <w:rsid w:val="00330B6B"/>
    <w:rsid w:val="00331D71"/>
    <w:rsid w:val="00383437"/>
    <w:rsid w:val="00407528"/>
    <w:rsid w:val="00432910"/>
    <w:rsid w:val="00446F9E"/>
    <w:rsid w:val="00451EA8"/>
    <w:rsid w:val="00452D99"/>
    <w:rsid w:val="00485274"/>
    <w:rsid w:val="004E6AB2"/>
    <w:rsid w:val="004F2488"/>
    <w:rsid w:val="004F3F03"/>
    <w:rsid w:val="00552CF0"/>
    <w:rsid w:val="0055532F"/>
    <w:rsid w:val="0057360D"/>
    <w:rsid w:val="00582ED2"/>
    <w:rsid w:val="00612610"/>
    <w:rsid w:val="00652583"/>
    <w:rsid w:val="006B641B"/>
    <w:rsid w:val="006E26E3"/>
    <w:rsid w:val="00796531"/>
    <w:rsid w:val="00802311"/>
    <w:rsid w:val="00805A12"/>
    <w:rsid w:val="00831B1B"/>
    <w:rsid w:val="008459F6"/>
    <w:rsid w:val="0087714C"/>
    <w:rsid w:val="008B3E6B"/>
    <w:rsid w:val="008E547C"/>
    <w:rsid w:val="009321B7"/>
    <w:rsid w:val="009F2118"/>
    <w:rsid w:val="00A03398"/>
    <w:rsid w:val="00A33384"/>
    <w:rsid w:val="00A3459B"/>
    <w:rsid w:val="00A65D8C"/>
    <w:rsid w:val="00A94843"/>
    <w:rsid w:val="00AE38D7"/>
    <w:rsid w:val="00B14529"/>
    <w:rsid w:val="00B15CB9"/>
    <w:rsid w:val="00B36A78"/>
    <w:rsid w:val="00B425B3"/>
    <w:rsid w:val="00B803B5"/>
    <w:rsid w:val="00BF0D3B"/>
    <w:rsid w:val="00C232B1"/>
    <w:rsid w:val="00C2757E"/>
    <w:rsid w:val="00C773F5"/>
    <w:rsid w:val="00CA3904"/>
    <w:rsid w:val="00CB6641"/>
    <w:rsid w:val="00CD6496"/>
    <w:rsid w:val="00E16437"/>
    <w:rsid w:val="00E31C59"/>
    <w:rsid w:val="00E66702"/>
    <w:rsid w:val="00EB4869"/>
    <w:rsid w:val="00EF79CE"/>
    <w:rsid w:val="00F15BB2"/>
    <w:rsid w:val="00F25547"/>
    <w:rsid w:val="00F3506A"/>
    <w:rsid w:val="00F46881"/>
    <w:rsid w:val="00F73595"/>
    <w:rsid w:val="00FB46E3"/>
    <w:rsid w:val="00FC7BBF"/>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22B"/>
    <w:pPr>
      <w:spacing w:line="480" w:lineRule="auto"/>
    </w:pPr>
    <w:rPr>
      <w:sz w:val="20"/>
      <w:szCs w:val="20"/>
      <w:lang w:eastAsia="en-US"/>
    </w:rPr>
  </w:style>
  <w:style w:type="paragraph" w:styleId="Heading1">
    <w:name w:val="heading 1"/>
    <w:basedOn w:val="Normal"/>
    <w:next w:val="Normal"/>
    <w:link w:val="Heading1Char"/>
    <w:uiPriority w:val="99"/>
    <w:qFormat/>
    <w:rsid w:val="0026322B"/>
    <w:pPr>
      <w:keepNext/>
      <w:outlineLvl w:val="0"/>
    </w:pPr>
    <w:rPr>
      <w:rFonts w:cs="Arial"/>
      <w:b/>
      <w:bCs/>
      <w:kern w:val="32"/>
      <w:sz w:val="36"/>
      <w:szCs w:val="32"/>
    </w:rPr>
  </w:style>
  <w:style w:type="paragraph" w:styleId="Heading2">
    <w:name w:val="heading 2"/>
    <w:basedOn w:val="Normal"/>
    <w:next w:val="Normal"/>
    <w:link w:val="Heading2Char"/>
    <w:uiPriority w:val="99"/>
    <w:qFormat/>
    <w:rsid w:val="0026322B"/>
    <w:pPr>
      <w:keepNext/>
      <w:outlineLvl w:val="1"/>
    </w:pPr>
    <w:rPr>
      <w:rFonts w:cs="Arial"/>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F36"/>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3D1F36"/>
    <w:rPr>
      <w:rFonts w:asciiTheme="majorHAnsi" w:eastAsiaTheme="majorEastAsia" w:hAnsiTheme="majorHAnsi" w:cstheme="majorBidi"/>
      <w:b/>
      <w:bCs/>
      <w:i/>
      <w:iCs/>
      <w:sz w:val="28"/>
      <w:szCs w:val="28"/>
      <w:lang w:eastAsia="en-US"/>
    </w:rPr>
  </w:style>
  <w:style w:type="paragraph" w:customStyle="1" w:styleId="ChNu">
    <w:name w:val="ChNu"/>
    <w:basedOn w:val="Normal"/>
    <w:uiPriority w:val="99"/>
    <w:rsid w:val="0026322B"/>
    <w:pPr>
      <w:spacing w:line="360" w:lineRule="auto"/>
      <w:ind w:firstLine="360"/>
      <w:jc w:val="center"/>
    </w:pPr>
    <w:rPr>
      <w:b/>
      <w:sz w:val="40"/>
    </w:rPr>
  </w:style>
  <w:style w:type="paragraph" w:customStyle="1" w:styleId="ChTi">
    <w:name w:val="ChTi"/>
    <w:link w:val="ChTiChar"/>
    <w:uiPriority w:val="99"/>
    <w:rsid w:val="0026322B"/>
    <w:pPr>
      <w:tabs>
        <w:tab w:val="left" w:pos="495"/>
      </w:tabs>
      <w:spacing w:line="360" w:lineRule="auto"/>
      <w:jc w:val="center"/>
    </w:pPr>
    <w:rPr>
      <w:b/>
      <w:sz w:val="48"/>
      <w:szCs w:val="20"/>
      <w:lang w:eastAsia="en-US"/>
    </w:rPr>
  </w:style>
  <w:style w:type="character" w:customStyle="1" w:styleId="ChTiChar">
    <w:name w:val="ChTi Char"/>
    <w:basedOn w:val="DefaultParagraphFont"/>
    <w:link w:val="ChTi"/>
    <w:uiPriority w:val="99"/>
    <w:locked/>
    <w:rsid w:val="0026322B"/>
    <w:rPr>
      <w:rFonts w:cs="Times New Roman"/>
      <w:b/>
      <w:sz w:val="48"/>
      <w:lang w:val="en-GB" w:eastAsia="en-US" w:bidi="ar-SA"/>
    </w:rPr>
  </w:style>
  <w:style w:type="paragraph" w:customStyle="1" w:styleId="BulletedList">
    <w:name w:val="Bulleted List"/>
    <w:basedOn w:val="BodyText"/>
    <w:next w:val="BodyText"/>
    <w:uiPriority w:val="99"/>
    <w:rsid w:val="0026322B"/>
    <w:pPr>
      <w:tabs>
        <w:tab w:val="left" w:pos="720"/>
      </w:tabs>
      <w:overflowPunct w:val="0"/>
      <w:autoSpaceDE w:val="0"/>
      <w:autoSpaceDN w:val="0"/>
      <w:adjustRightInd w:val="0"/>
      <w:spacing w:after="0"/>
      <w:ind w:left="600" w:hanging="240"/>
      <w:jc w:val="both"/>
      <w:textAlignment w:val="baseline"/>
    </w:pPr>
    <w:rPr>
      <w:lang w:val="en-US"/>
    </w:rPr>
  </w:style>
  <w:style w:type="paragraph" w:customStyle="1" w:styleId="AU">
    <w:name w:val="AU"/>
    <w:basedOn w:val="Normal"/>
    <w:uiPriority w:val="99"/>
    <w:rsid w:val="0026322B"/>
    <w:pPr>
      <w:widowControl w:val="0"/>
      <w:autoSpaceDE w:val="0"/>
      <w:autoSpaceDN w:val="0"/>
      <w:adjustRightInd w:val="0"/>
      <w:textAlignment w:val="center"/>
    </w:pPr>
    <w:rPr>
      <w:rFonts w:cs="Frutiger 45 Light"/>
      <w:bCs/>
      <w:spacing w:val="3"/>
      <w:sz w:val="28"/>
      <w:szCs w:val="32"/>
      <w:lang w:val="en-US"/>
    </w:rPr>
  </w:style>
  <w:style w:type="paragraph" w:customStyle="1" w:styleId="Insert">
    <w:name w:val="Insert"/>
    <w:link w:val="InsertChar"/>
    <w:uiPriority w:val="99"/>
    <w:rsid w:val="0026322B"/>
    <w:pPr>
      <w:tabs>
        <w:tab w:val="right" w:pos="10100"/>
      </w:tabs>
      <w:spacing w:line="480" w:lineRule="auto"/>
    </w:pPr>
    <w:rPr>
      <w:b/>
      <w:bCs/>
      <w:color w:val="FF0000"/>
      <w:szCs w:val="16"/>
      <w:lang w:val="en-US" w:eastAsia="en-US"/>
    </w:rPr>
  </w:style>
  <w:style w:type="character" w:customStyle="1" w:styleId="InsertChar">
    <w:name w:val="Insert Char"/>
    <w:basedOn w:val="DefaultParagraphFont"/>
    <w:link w:val="Insert"/>
    <w:uiPriority w:val="99"/>
    <w:locked/>
    <w:rsid w:val="0026322B"/>
    <w:rPr>
      <w:rFonts w:cs="Times New Roman"/>
      <w:b/>
      <w:bCs/>
      <w:color w:val="FF0000"/>
      <w:sz w:val="16"/>
      <w:szCs w:val="16"/>
      <w:lang w:val="en-US" w:eastAsia="en-US" w:bidi="ar-SA"/>
    </w:rPr>
  </w:style>
  <w:style w:type="character" w:customStyle="1" w:styleId="FontStyle111">
    <w:name w:val="Font Style111"/>
    <w:basedOn w:val="DefaultParagraphFont"/>
    <w:uiPriority w:val="99"/>
    <w:rsid w:val="0026322B"/>
    <w:rPr>
      <w:rFonts w:ascii="Arial" w:hAnsi="Arial" w:cs="Arial"/>
      <w:color w:val="000000"/>
      <w:sz w:val="20"/>
      <w:szCs w:val="20"/>
    </w:rPr>
  </w:style>
  <w:style w:type="character" w:styleId="Hyperlink">
    <w:name w:val="Hyperlink"/>
    <w:basedOn w:val="DefaultParagraphFont"/>
    <w:uiPriority w:val="99"/>
    <w:rsid w:val="0026322B"/>
    <w:rPr>
      <w:rFonts w:cs="Times New Roman"/>
      <w:color w:val="000080"/>
      <w:u w:val="single"/>
    </w:rPr>
  </w:style>
  <w:style w:type="paragraph" w:styleId="BodyText">
    <w:name w:val="Body Text"/>
    <w:basedOn w:val="Normal"/>
    <w:link w:val="BodyTextChar"/>
    <w:uiPriority w:val="99"/>
    <w:rsid w:val="0026322B"/>
    <w:pPr>
      <w:spacing w:after="120"/>
    </w:pPr>
  </w:style>
  <w:style w:type="character" w:customStyle="1" w:styleId="BodyTextChar">
    <w:name w:val="Body Text Char"/>
    <w:basedOn w:val="DefaultParagraphFont"/>
    <w:link w:val="BodyText"/>
    <w:uiPriority w:val="99"/>
    <w:semiHidden/>
    <w:rsid w:val="003D1F36"/>
    <w:rPr>
      <w:sz w:val="20"/>
      <w:szCs w:val="20"/>
      <w:lang w:eastAsia="en-US"/>
    </w:rPr>
  </w:style>
  <w:style w:type="character" w:customStyle="1" w:styleId="FontStyle119">
    <w:name w:val="Font Style119"/>
    <w:basedOn w:val="DefaultParagraphFont"/>
    <w:uiPriority w:val="99"/>
    <w:rsid w:val="00E16437"/>
    <w:rPr>
      <w:rFonts w:ascii="Times New Roman" w:hAnsi="Times New Roman" w:cs="Times New Roman"/>
      <w:i/>
      <w:iCs/>
      <w:color w:val="000000"/>
      <w:sz w:val="20"/>
      <w:szCs w:val="20"/>
    </w:rPr>
  </w:style>
  <w:style w:type="character" w:customStyle="1" w:styleId="FontStyle121">
    <w:name w:val="Font Style121"/>
    <w:basedOn w:val="DefaultParagraphFont"/>
    <w:uiPriority w:val="99"/>
    <w:rsid w:val="00E16437"/>
    <w:rPr>
      <w:rFonts w:ascii="Times New Roman" w:hAnsi="Times New Roman" w:cs="Times New Roman"/>
      <w:color w:val="000000"/>
      <w:sz w:val="20"/>
      <w:szCs w:val="20"/>
    </w:rPr>
  </w:style>
  <w:style w:type="paragraph" w:customStyle="1" w:styleId="Style45">
    <w:name w:val="Style45"/>
    <w:basedOn w:val="Normal"/>
    <w:uiPriority w:val="99"/>
    <w:rsid w:val="00E16437"/>
    <w:pPr>
      <w:widowControl w:val="0"/>
      <w:autoSpaceDE w:val="0"/>
      <w:autoSpaceDN w:val="0"/>
      <w:adjustRightInd w:val="0"/>
      <w:spacing w:line="280" w:lineRule="exact"/>
      <w:ind w:hanging="250"/>
      <w:jc w:val="both"/>
    </w:pPr>
    <w:rPr>
      <w:rFonts w:ascii="Arial" w:hAnsi="Arial" w:cs="Arial"/>
      <w:sz w:val="24"/>
      <w:szCs w:val="24"/>
      <w:lang w:val="en-US"/>
    </w:rPr>
  </w:style>
  <w:style w:type="paragraph" w:styleId="DocumentMap">
    <w:name w:val="Document Map"/>
    <w:basedOn w:val="Normal"/>
    <w:link w:val="DocumentMapChar"/>
    <w:uiPriority w:val="99"/>
    <w:semiHidden/>
    <w:rsid w:val="00446F9E"/>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3D1F36"/>
    <w:rPr>
      <w:sz w:val="0"/>
      <w:szCs w:val="0"/>
      <w:lang w:eastAsia="en-US"/>
    </w:rPr>
  </w:style>
  <w:style w:type="paragraph" w:styleId="BalloonText">
    <w:name w:val="Balloon Text"/>
    <w:basedOn w:val="Normal"/>
    <w:link w:val="BalloonTextChar"/>
    <w:uiPriority w:val="99"/>
    <w:semiHidden/>
    <w:rsid w:val="00446F9E"/>
    <w:rPr>
      <w:rFonts w:ascii="Tahoma" w:hAnsi="Tahoma" w:cs="Tahoma"/>
      <w:sz w:val="16"/>
      <w:szCs w:val="16"/>
    </w:rPr>
  </w:style>
  <w:style w:type="character" w:customStyle="1" w:styleId="BalloonTextChar">
    <w:name w:val="Balloon Text Char"/>
    <w:basedOn w:val="DefaultParagraphFont"/>
    <w:link w:val="BalloonText"/>
    <w:uiPriority w:val="99"/>
    <w:semiHidden/>
    <w:rsid w:val="003D1F36"/>
    <w:rPr>
      <w:sz w:val="0"/>
      <w:szCs w:val="0"/>
      <w:lang w:eastAsia="en-US"/>
    </w:rPr>
  </w:style>
  <w:style w:type="paragraph" w:styleId="Header">
    <w:name w:val="header"/>
    <w:basedOn w:val="Normal"/>
    <w:link w:val="HeaderChar"/>
    <w:uiPriority w:val="99"/>
    <w:rsid w:val="00446F9E"/>
    <w:pPr>
      <w:tabs>
        <w:tab w:val="center" w:pos="4153"/>
        <w:tab w:val="right" w:pos="8306"/>
      </w:tabs>
    </w:pPr>
  </w:style>
  <w:style w:type="character" w:customStyle="1" w:styleId="HeaderChar">
    <w:name w:val="Header Char"/>
    <w:basedOn w:val="DefaultParagraphFont"/>
    <w:link w:val="Header"/>
    <w:uiPriority w:val="99"/>
    <w:semiHidden/>
    <w:rsid w:val="003D1F36"/>
    <w:rPr>
      <w:sz w:val="20"/>
      <w:szCs w:val="20"/>
      <w:lang w:eastAsia="en-US"/>
    </w:rPr>
  </w:style>
  <w:style w:type="paragraph" w:styleId="Footer">
    <w:name w:val="footer"/>
    <w:basedOn w:val="Normal"/>
    <w:link w:val="FooterChar"/>
    <w:uiPriority w:val="99"/>
    <w:rsid w:val="00446F9E"/>
    <w:pPr>
      <w:tabs>
        <w:tab w:val="center" w:pos="4153"/>
        <w:tab w:val="right" w:pos="8306"/>
      </w:tabs>
    </w:pPr>
  </w:style>
  <w:style w:type="character" w:customStyle="1" w:styleId="FooterChar">
    <w:name w:val="Footer Char"/>
    <w:basedOn w:val="DefaultParagraphFont"/>
    <w:link w:val="Footer"/>
    <w:uiPriority w:val="99"/>
    <w:rsid w:val="003D1F36"/>
    <w:rPr>
      <w:sz w:val="20"/>
      <w:szCs w:val="20"/>
      <w:lang w:eastAsia="en-US"/>
    </w:rPr>
  </w:style>
  <w:style w:type="character" w:styleId="CommentReference">
    <w:name w:val="annotation reference"/>
    <w:basedOn w:val="DefaultParagraphFont"/>
    <w:uiPriority w:val="99"/>
    <w:semiHidden/>
    <w:rsid w:val="00446F9E"/>
    <w:rPr>
      <w:rFonts w:cs="Times New Roman"/>
      <w:sz w:val="16"/>
      <w:szCs w:val="16"/>
    </w:rPr>
  </w:style>
  <w:style w:type="paragraph" w:styleId="CommentText">
    <w:name w:val="annotation text"/>
    <w:basedOn w:val="Normal"/>
    <w:link w:val="CommentTextChar"/>
    <w:uiPriority w:val="99"/>
    <w:semiHidden/>
    <w:rsid w:val="00446F9E"/>
  </w:style>
  <w:style w:type="character" w:customStyle="1" w:styleId="CommentTextChar">
    <w:name w:val="Comment Text Char"/>
    <w:basedOn w:val="DefaultParagraphFont"/>
    <w:link w:val="CommentText"/>
    <w:uiPriority w:val="99"/>
    <w:semiHidden/>
    <w:rsid w:val="003D1F36"/>
    <w:rPr>
      <w:sz w:val="20"/>
      <w:szCs w:val="20"/>
      <w:lang w:eastAsia="en-US"/>
    </w:rPr>
  </w:style>
  <w:style w:type="paragraph" w:styleId="CommentSubject">
    <w:name w:val="annotation subject"/>
    <w:basedOn w:val="CommentText"/>
    <w:next w:val="CommentText"/>
    <w:link w:val="CommentSubjectChar"/>
    <w:uiPriority w:val="99"/>
    <w:semiHidden/>
    <w:rsid w:val="00446F9E"/>
    <w:rPr>
      <w:b/>
      <w:bCs/>
    </w:rPr>
  </w:style>
  <w:style w:type="character" w:customStyle="1" w:styleId="CommentSubjectChar">
    <w:name w:val="Comment Subject Char"/>
    <w:basedOn w:val="CommentTextChar"/>
    <w:link w:val="CommentSubject"/>
    <w:uiPriority w:val="99"/>
    <w:semiHidden/>
    <w:rsid w:val="003D1F36"/>
    <w:rPr>
      <w:b/>
      <w:bCs/>
    </w:rPr>
  </w:style>
  <w:style w:type="paragraph" w:styleId="ListParagraph">
    <w:name w:val="List Paragraph"/>
    <w:basedOn w:val="Normal"/>
    <w:uiPriority w:val="99"/>
    <w:qFormat/>
    <w:rsid w:val="000D1F3C"/>
    <w:pPr>
      <w:ind w:left="720"/>
      <w:contextualSpacing/>
    </w:pPr>
  </w:style>
  <w:style w:type="character" w:styleId="PageNumber">
    <w:name w:val="page number"/>
    <w:basedOn w:val="DefaultParagraphFont"/>
    <w:uiPriority w:val="99"/>
    <w:rsid w:val="00552CF0"/>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7657</Words>
  <Characters>35940</Characters>
  <Application>Microsoft Office Word</Application>
  <DocSecurity>0</DocSecurity>
  <Lines>299</Lines>
  <Paragraphs>87</Paragraphs>
  <ScaleCrop>false</ScaleCrop>
  <Company>University of East Anglia</Company>
  <LinksUpToDate>false</LinksUpToDate>
  <CharactersWithSpaces>43510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18</dc:title>
  <dc:subject/>
  <dc:creator>m002</dc:creator>
  <cp:keywords/>
  <dc:description/>
  <cp:lastModifiedBy>M002</cp:lastModifiedBy>
  <cp:revision>2</cp:revision>
  <dcterms:created xsi:type="dcterms:W3CDTF">2011-02-25T08:17:00Z</dcterms:created>
  <dcterms:modified xsi:type="dcterms:W3CDTF">2011-02-25T08:17:00Z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